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5FEDDB" w14:textId="77777777" w:rsidR="00C4650E" w:rsidRPr="00BD0BA8" w:rsidRDefault="00C4650E" w:rsidP="004170C1">
      <w:pPr>
        <w:spacing w:after="0" w:line="22" w:lineRule="atLeast"/>
        <w:contextualSpacing/>
        <w:rPr>
          <w:rFonts w:ascii="Segoe UI" w:hAnsi="Segoe UI" w:cs="Segoe UI"/>
          <w:b/>
          <w:sz w:val="20"/>
          <w:szCs w:val="20"/>
        </w:rPr>
      </w:pPr>
      <w:r w:rsidRPr="00BD0BA8">
        <w:rPr>
          <w:rFonts w:ascii="Segoe UI" w:hAnsi="Segoe UI" w:cs="Segoe UI"/>
          <w:b/>
          <w:sz w:val="20"/>
          <w:szCs w:val="20"/>
        </w:rPr>
        <w:t>Договор</w:t>
      </w:r>
    </w:p>
    <w:p w14:paraId="4234DE66" w14:textId="7ED506DD" w:rsidR="00C4650E" w:rsidRPr="007803FF" w:rsidRDefault="00C4650E" w:rsidP="004170C1">
      <w:pPr>
        <w:spacing w:after="0" w:line="22" w:lineRule="atLeast"/>
        <w:contextualSpacing/>
        <w:rPr>
          <w:rFonts w:ascii="Segoe UI" w:hAnsi="Segoe UI" w:cs="Segoe UI"/>
          <w:b/>
          <w:sz w:val="20"/>
          <w:szCs w:val="20"/>
        </w:rPr>
      </w:pPr>
      <w:r w:rsidRPr="00BD0BA8">
        <w:rPr>
          <w:rFonts w:ascii="Segoe UI" w:hAnsi="Segoe UI" w:cs="Segoe UI"/>
          <w:b/>
          <w:sz w:val="20"/>
          <w:szCs w:val="20"/>
        </w:rPr>
        <w:t>участия в долевом строительстве №</w:t>
      </w:r>
      <w:r w:rsidR="00A01C2C">
        <w:rPr>
          <w:rFonts w:ascii="Segoe UI" w:hAnsi="Segoe UI" w:cs="Segoe UI"/>
          <w:b/>
          <w:sz w:val="20"/>
          <w:szCs w:val="20"/>
        </w:rPr>
        <w:t>Квартал54</w:t>
      </w:r>
      <w:r w:rsidR="002221B2" w:rsidRPr="00BD0BA8">
        <w:rPr>
          <w:rFonts w:ascii="Segoe UI" w:hAnsi="Segoe UI" w:cs="Segoe UI"/>
          <w:b/>
          <w:sz w:val="20"/>
          <w:szCs w:val="20"/>
        </w:rPr>
        <w:t>/</w:t>
      </w:r>
    </w:p>
    <w:p w14:paraId="0144C201" w14:textId="32FAD8F9" w:rsidR="00C4650E" w:rsidRPr="00BD0BA8" w:rsidRDefault="00C4650E" w:rsidP="004170C1">
      <w:pPr>
        <w:spacing w:after="0" w:line="22" w:lineRule="atLeast"/>
        <w:contextualSpacing/>
        <w:jc w:val="both"/>
        <w:rPr>
          <w:rFonts w:ascii="Segoe UI" w:hAnsi="Segoe UI" w:cs="Segoe UI"/>
          <w:b/>
          <w:sz w:val="20"/>
          <w:szCs w:val="20"/>
        </w:rPr>
      </w:pPr>
    </w:p>
    <w:p w14:paraId="5C6290FC" w14:textId="1FB7CB6F" w:rsidR="003F2AB1" w:rsidRPr="00BD0BA8" w:rsidRDefault="003F2AB1" w:rsidP="004170C1">
      <w:pPr>
        <w:spacing w:after="0" w:line="22" w:lineRule="atLeast"/>
        <w:contextualSpacing/>
        <w:jc w:val="both"/>
        <w:rPr>
          <w:rFonts w:ascii="Segoe UI" w:hAnsi="Segoe UI" w:cs="Segoe UI"/>
          <w:b/>
          <w:sz w:val="20"/>
          <w:szCs w:val="20"/>
        </w:rPr>
      </w:pPr>
      <w:r w:rsidRPr="00BD0BA8">
        <w:rPr>
          <w:rFonts w:ascii="Segoe UI" w:hAnsi="Segoe UI" w:cs="Segoe UI"/>
          <w:b/>
          <w:sz w:val="20"/>
          <w:szCs w:val="20"/>
        </w:rPr>
        <w:t>г. Новосибирск</w:t>
      </w:r>
    </w:p>
    <w:p w14:paraId="45D356C3" w14:textId="6807B14C" w:rsidR="00C4650E" w:rsidRPr="00BD0BA8" w:rsidRDefault="006D6A7B" w:rsidP="004170C1">
      <w:pPr>
        <w:spacing w:after="0" w:line="22" w:lineRule="atLeast"/>
        <w:contextualSpacing/>
        <w:jc w:val="both"/>
        <w:rPr>
          <w:rFonts w:ascii="Segoe UI" w:hAnsi="Segoe UI" w:cs="Segoe UI"/>
          <w:sz w:val="20"/>
          <w:szCs w:val="20"/>
        </w:rPr>
      </w:pPr>
      <w:r w:rsidRPr="00BD0BA8">
        <w:rPr>
          <w:rFonts w:ascii="Segoe UI" w:hAnsi="Segoe UI" w:cs="Segoe UI"/>
          <w:sz w:val="20"/>
          <w:szCs w:val="20"/>
        </w:rPr>
        <w:t>от</w:t>
      </w:r>
      <w:r w:rsidR="00C4650E" w:rsidRPr="00BD0BA8">
        <w:rPr>
          <w:rFonts w:ascii="Segoe UI" w:hAnsi="Segoe UI" w:cs="Segoe UI"/>
          <w:sz w:val="20"/>
          <w:szCs w:val="20"/>
        </w:rPr>
        <w:t xml:space="preserve"> «_______»</w:t>
      </w:r>
      <w:r w:rsidR="00B16915" w:rsidRPr="00BD0BA8">
        <w:rPr>
          <w:rFonts w:ascii="Segoe UI" w:hAnsi="Segoe UI" w:cs="Segoe UI"/>
          <w:sz w:val="20"/>
          <w:szCs w:val="20"/>
        </w:rPr>
        <w:t>___________ 20</w:t>
      </w:r>
      <w:r w:rsidR="00F9788C" w:rsidRPr="00BD0BA8">
        <w:rPr>
          <w:rFonts w:ascii="Segoe UI" w:hAnsi="Segoe UI" w:cs="Segoe UI"/>
          <w:sz w:val="20"/>
          <w:szCs w:val="20"/>
        </w:rPr>
        <w:t>____</w:t>
      </w:r>
      <w:r w:rsidR="00C4650E" w:rsidRPr="00BD0BA8">
        <w:rPr>
          <w:rFonts w:ascii="Segoe UI" w:hAnsi="Segoe UI" w:cs="Segoe UI"/>
          <w:sz w:val="20"/>
          <w:szCs w:val="20"/>
        </w:rPr>
        <w:t xml:space="preserve"> г. </w:t>
      </w:r>
    </w:p>
    <w:p w14:paraId="3ACA48E2" w14:textId="2D0D1F92" w:rsidR="00C4650E" w:rsidRPr="00BD0BA8" w:rsidRDefault="00C4650E" w:rsidP="004170C1">
      <w:pPr>
        <w:spacing w:after="0" w:line="22" w:lineRule="atLeast"/>
        <w:jc w:val="both"/>
        <w:rPr>
          <w:rFonts w:ascii="Segoe UI" w:eastAsia="SimSun" w:hAnsi="Segoe UI" w:cs="Segoe UI"/>
          <w:sz w:val="20"/>
          <w:szCs w:val="20"/>
          <w:lang w:eastAsia="ru-RU"/>
        </w:rPr>
      </w:pPr>
    </w:p>
    <w:p w14:paraId="7D5ADAEB" w14:textId="69043611" w:rsidR="00C4650E" w:rsidRPr="00BD0BA8" w:rsidRDefault="00C4650E" w:rsidP="004170C1">
      <w:pPr>
        <w:spacing w:after="0" w:line="22" w:lineRule="atLeast"/>
        <w:jc w:val="both"/>
        <w:rPr>
          <w:rFonts w:ascii="Segoe UI" w:eastAsia="SimSun" w:hAnsi="Segoe UI" w:cs="Segoe UI"/>
          <w:b/>
          <w:color w:val="808080" w:themeColor="background1" w:themeShade="80"/>
          <w:sz w:val="20"/>
          <w:szCs w:val="20"/>
          <w:lang w:eastAsia="ru-RU"/>
        </w:rPr>
      </w:pPr>
      <w:r w:rsidRPr="00BD0BA8">
        <w:rPr>
          <w:rFonts w:ascii="Segoe UI" w:eastAsia="SimSun" w:hAnsi="Segoe UI" w:cs="Segoe UI"/>
          <w:b/>
          <w:color w:val="808080" w:themeColor="background1" w:themeShade="80"/>
          <w:sz w:val="20"/>
          <w:szCs w:val="20"/>
          <w:lang w:eastAsia="ru-RU"/>
        </w:rPr>
        <w:t xml:space="preserve">Стороны  </w:t>
      </w:r>
      <w:r w:rsidRPr="00BD0BA8">
        <w:rPr>
          <w:rFonts w:ascii="Segoe UI" w:eastAsia="SimSun" w:hAnsi="Segoe UI" w:cs="Segoe UI"/>
          <w:b/>
          <w:color w:val="808080" w:themeColor="background1" w:themeShade="80"/>
          <w:sz w:val="20"/>
          <w:szCs w:val="20"/>
          <w:lang w:eastAsia="ru-RU"/>
        </w:rPr>
        <w:ptab w:relativeTo="margin" w:alignment="right" w:leader="none"/>
      </w:r>
    </w:p>
    <w:p w14:paraId="218D5AE4" w14:textId="77777777" w:rsidR="00C4650E" w:rsidRPr="00BD0BA8" w:rsidRDefault="00C4650E" w:rsidP="004170C1">
      <w:pPr>
        <w:spacing w:after="0" w:line="22" w:lineRule="atLeast"/>
        <w:jc w:val="both"/>
        <w:rPr>
          <w:rFonts w:ascii="Segoe UI" w:hAnsi="Segoe UI" w:cs="Segoe UI"/>
          <w:b/>
          <w:caps/>
          <w:sz w:val="20"/>
          <w:szCs w:val="20"/>
        </w:rPr>
      </w:pPr>
    </w:p>
    <w:tbl>
      <w:tblPr>
        <w:tblStyle w:val="11"/>
        <w:tblW w:w="0" w:type="auto"/>
        <w:tblInd w:w="0"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4678"/>
        <w:gridCol w:w="4536"/>
      </w:tblGrid>
      <w:tr w:rsidR="00C4650E" w:rsidRPr="00BD0BA8" w14:paraId="15B28ED8" w14:textId="77777777" w:rsidTr="00B16915">
        <w:tc>
          <w:tcPr>
            <w:tcW w:w="4678" w:type="dxa"/>
          </w:tcPr>
          <w:p w14:paraId="4A94C598" w14:textId="77777777" w:rsidR="00C4650E" w:rsidRPr="00BD0BA8" w:rsidRDefault="00C4650E" w:rsidP="004170C1">
            <w:pPr>
              <w:spacing w:line="22" w:lineRule="atLeast"/>
              <w:ind w:left="-112" w:right="456"/>
              <w:jc w:val="both"/>
              <w:rPr>
                <w:rFonts w:ascii="Segoe UI" w:hAnsi="Segoe UI" w:cs="Segoe UI"/>
                <w:b/>
              </w:rPr>
            </w:pPr>
            <w:r w:rsidRPr="00BD0BA8">
              <w:rPr>
                <w:rFonts w:ascii="Segoe UI" w:hAnsi="Segoe UI" w:cs="Segoe UI"/>
                <w:b/>
              </w:rPr>
              <w:t>Застройщик</w:t>
            </w:r>
          </w:p>
          <w:p w14:paraId="486D259F" w14:textId="5F17E8B3" w:rsidR="00C62F04" w:rsidRPr="00BD0BA8" w:rsidRDefault="006D6A7B" w:rsidP="009B26FB">
            <w:pPr>
              <w:spacing w:line="22" w:lineRule="atLeast"/>
              <w:ind w:left="-112"/>
              <w:rPr>
                <w:rFonts w:ascii="Segoe UI" w:hAnsi="Segoe UI" w:cs="Segoe UI"/>
              </w:rPr>
            </w:pPr>
            <w:r w:rsidRPr="00CD48B5">
              <w:rPr>
                <w:rFonts w:ascii="Segoe UI" w:eastAsia="Calibri" w:hAnsi="Segoe UI" w:cs="Segoe UI"/>
                <w:b/>
              </w:rPr>
              <w:t xml:space="preserve">Общество с ограниченной ответственностью Специализированный застройщик </w:t>
            </w:r>
            <w:r w:rsidR="00F9788C" w:rsidRPr="00CD48B5">
              <w:rPr>
                <w:rFonts w:ascii="Segoe UI" w:eastAsia="Calibri" w:hAnsi="Segoe UI" w:cs="Segoe UI"/>
                <w:b/>
              </w:rPr>
              <w:br/>
            </w:r>
            <w:r w:rsidRPr="00CD48B5">
              <w:rPr>
                <w:rFonts w:ascii="Segoe UI" w:eastAsia="Calibri" w:hAnsi="Segoe UI" w:cs="Segoe UI"/>
                <w:b/>
              </w:rPr>
              <w:t>«Мета-</w:t>
            </w:r>
            <w:r w:rsidR="001E41E6" w:rsidRPr="00CD48B5">
              <w:rPr>
                <w:rFonts w:ascii="Segoe UI" w:eastAsia="Calibri" w:hAnsi="Segoe UI" w:cs="Segoe UI"/>
                <w:b/>
              </w:rPr>
              <w:t>Гоголя</w:t>
            </w:r>
            <w:r w:rsidRPr="00CD48B5">
              <w:rPr>
                <w:rFonts w:ascii="Segoe UI" w:eastAsia="Calibri" w:hAnsi="Segoe UI" w:cs="Segoe UI"/>
                <w:b/>
              </w:rPr>
              <w:t>»</w:t>
            </w:r>
            <w:r w:rsidRPr="00BD0BA8">
              <w:rPr>
                <w:rFonts w:ascii="Segoe UI" w:eastAsia="Calibri" w:hAnsi="Segoe UI" w:cs="Segoe UI"/>
              </w:rPr>
              <w:t xml:space="preserve">, в лице </w:t>
            </w:r>
          </w:p>
        </w:tc>
        <w:tc>
          <w:tcPr>
            <w:tcW w:w="4536" w:type="dxa"/>
          </w:tcPr>
          <w:p w14:paraId="1E491097" w14:textId="77777777" w:rsidR="00C4650E" w:rsidRPr="00BD0BA8" w:rsidRDefault="00C4650E" w:rsidP="004170C1">
            <w:pPr>
              <w:spacing w:line="22" w:lineRule="atLeast"/>
              <w:ind w:left="178" w:right="3"/>
              <w:rPr>
                <w:rFonts w:ascii="Segoe UI" w:hAnsi="Segoe UI" w:cs="Segoe UI"/>
                <w:b/>
              </w:rPr>
            </w:pPr>
            <w:r w:rsidRPr="00BD0BA8">
              <w:rPr>
                <w:rFonts w:ascii="Segoe UI" w:hAnsi="Segoe UI" w:cs="Segoe UI"/>
                <w:b/>
              </w:rPr>
              <w:t>Участник долевого строительства</w:t>
            </w:r>
          </w:p>
          <w:p w14:paraId="624BEC3B" w14:textId="7E8622A4" w:rsidR="00C4650E" w:rsidRPr="009B26FB" w:rsidRDefault="00001A86" w:rsidP="009B26FB">
            <w:pPr>
              <w:spacing w:line="22" w:lineRule="atLeast"/>
              <w:ind w:left="178" w:right="3"/>
              <w:jc w:val="both"/>
              <w:rPr>
                <w:rFonts w:ascii="Segoe UI" w:hAnsi="Segoe UI" w:cs="Segoe UI"/>
              </w:rPr>
            </w:pPr>
            <w:r w:rsidRPr="00BD0BA8">
              <w:rPr>
                <w:rFonts w:ascii="Segoe UI" w:hAnsi="Segoe UI" w:cs="Segoe UI"/>
              </w:rPr>
              <w:t>гр. Фамилия Имя Отчество, Дата рождения года рождения, паспорт гражданина Российской Федерации: Номер паспорта, выдан Кем выдан, дата выдачи Место для ввода даты, код подразделения NNN-NNN, зарегистрирован по адресу: Место для ввода адреса</w:t>
            </w:r>
          </w:p>
        </w:tc>
      </w:tr>
    </w:tbl>
    <w:p w14:paraId="7E1EAE29" w14:textId="77777777" w:rsidR="00C4650E" w:rsidRPr="00BD0BA8" w:rsidRDefault="00C4650E" w:rsidP="004170C1">
      <w:pPr>
        <w:spacing w:after="0" w:line="22" w:lineRule="atLeast"/>
        <w:jc w:val="both"/>
        <w:rPr>
          <w:rFonts w:ascii="Segoe UI" w:hAnsi="Segoe UI" w:cs="Segoe UI"/>
          <w:b/>
          <w:sz w:val="20"/>
          <w:szCs w:val="20"/>
        </w:rPr>
      </w:pPr>
    </w:p>
    <w:p w14:paraId="7A0C55D9" w14:textId="77777777" w:rsidR="00C4650E" w:rsidRPr="00BD0BA8" w:rsidRDefault="00C4650E" w:rsidP="004170C1">
      <w:pPr>
        <w:spacing w:after="0" w:line="22" w:lineRule="atLeast"/>
        <w:jc w:val="both"/>
        <w:rPr>
          <w:rFonts w:ascii="Segoe UI" w:hAnsi="Segoe UI" w:cs="Segoe UI"/>
          <w:b/>
          <w:sz w:val="20"/>
          <w:szCs w:val="20"/>
        </w:rPr>
      </w:pPr>
      <w:r w:rsidRPr="00BD0BA8">
        <w:rPr>
          <w:rFonts w:ascii="Segoe UI" w:hAnsi="Segoe UI" w:cs="Segoe UI"/>
          <w:sz w:val="20"/>
          <w:szCs w:val="20"/>
        </w:rPr>
        <w:t>при совместном упоминании именуемые в дальнейшем «Стороны», руководствуясь Федеральным законом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Федеральный закон №214-ФЗ),</w:t>
      </w:r>
    </w:p>
    <w:p w14:paraId="464668E2" w14:textId="77777777" w:rsidR="00C4650E" w:rsidRPr="00BD0BA8" w:rsidRDefault="00C4650E" w:rsidP="004170C1">
      <w:pPr>
        <w:spacing w:after="0" w:line="22" w:lineRule="atLeast"/>
        <w:jc w:val="both"/>
        <w:rPr>
          <w:rFonts w:ascii="Segoe UI" w:eastAsia="SimSun" w:hAnsi="Segoe UI" w:cs="Segoe UI"/>
          <w:b/>
          <w:sz w:val="20"/>
          <w:szCs w:val="20"/>
          <w:lang w:eastAsia="ru-RU"/>
        </w:rPr>
      </w:pPr>
    </w:p>
    <w:p w14:paraId="1632741B" w14:textId="619B14B9" w:rsidR="00C4650E" w:rsidRPr="00BD0BA8" w:rsidRDefault="00C4650E" w:rsidP="004170C1">
      <w:pPr>
        <w:spacing w:after="0" w:line="22" w:lineRule="atLeast"/>
        <w:jc w:val="both"/>
        <w:rPr>
          <w:rFonts w:ascii="Segoe UI" w:eastAsia="SimSun" w:hAnsi="Segoe UI" w:cs="Segoe UI"/>
          <w:b/>
          <w:strike/>
          <w:color w:val="808080" w:themeColor="background1" w:themeShade="80"/>
          <w:sz w:val="20"/>
          <w:szCs w:val="20"/>
          <w:lang w:eastAsia="ru-RU"/>
        </w:rPr>
      </w:pPr>
      <w:r w:rsidRPr="00BD0BA8">
        <w:rPr>
          <w:rFonts w:ascii="Segoe UI" w:eastAsia="SimSun" w:hAnsi="Segoe UI" w:cs="Segoe UI"/>
          <w:b/>
          <w:color w:val="808080" w:themeColor="background1" w:themeShade="80"/>
          <w:sz w:val="20"/>
          <w:szCs w:val="20"/>
          <w:lang w:eastAsia="ru-RU"/>
        </w:rPr>
        <w:t>С учетом приложений</w:t>
      </w:r>
    </w:p>
    <w:p w14:paraId="289CE6A8" w14:textId="77777777" w:rsidR="00C4650E" w:rsidRPr="00BD0BA8" w:rsidRDefault="00C4650E" w:rsidP="004170C1">
      <w:pPr>
        <w:spacing w:after="0" w:line="22" w:lineRule="atLeast"/>
        <w:jc w:val="both"/>
        <w:rPr>
          <w:rFonts w:ascii="Segoe UI" w:eastAsia="SimSun" w:hAnsi="Segoe UI" w:cs="Segoe UI"/>
          <w:b/>
          <w:strike/>
          <w:color w:val="808080" w:themeColor="background1" w:themeShade="80"/>
          <w:sz w:val="20"/>
          <w:szCs w:val="20"/>
          <w:lang w:eastAsia="ru-RU"/>
        </w:rPr>
      </w:pPr>
    </w:p>
    <w:p w14:paraId="26499360" w14:textId="14362F84" w:rsidR="00C4650E" w:rsidRPr="00BD0BA8" w:rsidRDefault="00C4650E" w:rsidP="004170C1">
      <w:pPr>
        <w:spacing w:after="0" w:line="22" w:lineRule="atLeast"/>
        <w:jc w:val="both"/>
        <w:rPr>
          <w:rFonts w:ascii="Segoe UI" w:eastAsia="SimSun" w:hAnsi="Segoe UI" w:cs="Segoe UI"/>
          <w:sz w:val="20"/>
          <w:szCs w:val="20"/>
          <w:lang w:eastAsia="ru-RU"/>
        </w:rPr>
      </w:pPr>
      <w:r w:rsidRPr="00BD0BA8">
        <w:rPr>
          <w:rFonts w:ascii="Segoe UI" w:eastAsia="SimSun" w:hAnsi="Segoe UI" w:cs="Segoe UI"/>
          <w:sz w:val="20"/>
          <w:szCs w:val="20"/>
          <w:lang w:eastAsia="ru-RU"/>
        </w:rPr>
        <w:t>Приложение № 1 «</w:t>
      </w:r>
      <w:r w:rsidRPr="00BD0BA8">
        <w:rPr>
          <w:rFonts w:ascii="Segoe UI" w:hAnsi="Segoe UI" w:cs="Segoe UI"/>
          <w:sz w:val="20"/>
          <w:szCs w:val="20"/>
        </w:rPr>
        <w:t>Описание Объекта долевого строительства</w:t>
      </w:r>
      <w:r w:rsidRPr="00BD0BA8">
        <w:rPr>
          <w:rFonts w:ascii="Segoe UI" w:eastAsia="SimSun" w:hAnsi="Segoe UI" w:cs="Segoe UI"/>
          <w:sz w:val="20"/>
          <w:szCs w:val="20"/>
          <w:lang w:eastAsia="ru-RU"/>
        </w:rPr>
        <w:t>»</w:t>
      </w:r>
    </w:p>
    <w:p w14:paraId="6FA78344" w14:textId="77777777" w:rsidR="00C4650E" w:rsidRPr="00BD0BA8" w:rsidRDefault="00C4650E" w:rsidP="004170C1">
      <w:pPr>
        <w:spacing w:after="0" w:line="22" w:lineRule="atLeast"/>
        <w:jc w:val="both"/>
        <w:rPr>
          <w:rFonts w:ascii="Segoe UI" w:eastAsia="SimSun" w:hAnsi="Segoe UI" w:cs="Segoe UI"/>
          <w:b/>
          <w:color w:val="808080" w:themeColor="background1" w:themeShade="80"/>
          <w:sz w:val="20"/>
          <w:szCs w:val="20"/>
          <w:lang w:eastAsia="ru-RU"/>
        </w:rPr>
      </w:pPr>
    </w:p>
    <w:p w14:paraId="0863CD27" w14:textId="1576E24A" w:rsidR="00C4650E" w:rsidRPr="00BD0BA8" w:rsidRDefault="00C4650E" w:rsidP="004170C1">
      <w:pPr>
        <w:spacing w:after="0" w:line="22" w:lineRule="atLeast"/>
        <w:jc w:val="both"/>
        <w:rPr>
          <w:rFonts w:ascii="Segoe UI" w:eastAsia="SimSun" w:hAnsi="Segoe UI" w:cs="Segoe UI"/>
          <w:b/>
          <w:strike/>
          <w:color w:val="808080" w:themeColor="background1" w:themeShade="80"/>
          <w:sz w:val="20"/>
          <w:szCs w:val="20"/>
          <w:u w:val="single"/>
          <w:lang w:eastAsia="ru-RU"/>
        </w:rPr>
      </w:pPr>
      <w:r w:rsidRPr="00BD0BA8">
        <w:rPr>
          <w:rFonts w:ascii="Segoe UI" w:eastAsia="SimSun" w:hAnsi="Segoe UI" w:cs="Segoe UI"/>
          <w:b/>
          <w:color w:val="808080" w:themeColor="background1" w:themeShade="80"/>
          <w:sz w:val="20"/>
          <w:szCs w:val="20"/>
          <w:lang w:eastAsia="ru-RU"/>
        </w:rPr>
        <w:t>Заключили договор о нижеследующем</w:t>
      </w:r>
    </w:p>
    <w:p w14:paraId="77C217F9" w14:textId="77777777" w:rsidR="00C4650E" w:rsidRPr="00BD0BA8" w:rsidRDefault="00C4650E" w:rsidP="004170C1">
      <w:pPr>
        <w:spacing w:after="0" w:line="22" w:lineRule="atLeast"/>
        <w:contextualSpacing/>
        <w:jc w:val="both"/>
        <w:rPr>
          <w:rFonts w:ascii="Segoe UI" w:hAnsi="Segoe UI" w:cs="Segoe UI"/>
          <w:sz w:val="20"/>
          <w:szCs w:val="20"/>
        </w:rPr>
      </w:pPr>
    </w:p>
    <w:p w14:paraId="6C1E9E3F" w14:textId="1070AEF4" w:rsidR="00C4650E" w:rsidRPr="00CC1417" w:rsidRDefault="00C4650E" w:rsidP="00CC1417">
      <w:pPr>
        <w:spacing w:after="0" w:line="22" w:lineRule="atLeast"/>
        <w:contextualSpacing/>
        <w:jc w:val="both"/>
        <w:rPr>
          <w:rFonts w:ascii="Segoe UI" w:hAnsi="Segoe UI" w:cs="Segoe UI"/>
          <w:b/>
          <w:sz w:val="20"/>
          <w:szCs w:val="20"/>
        </w:rPr>
      </w:pPr>
      <w:r w:rsidRPr="00CC1417">
        <w:rPr>
          <w:rFonts w:ascii="Segoe UI" w:hAnsi="Segoe UI" w:cs="Segoe UI"/>
          <w:b/>
          <w:sz w:val="20"/>
          <w:szCs w:val="20"/>
        </w:rPr>
        <w:t xml:space="preserve">1. </w:t>
      </w:r>
      <w:r w:rsidR="003E3690" w:rsidRPr="00CC1417">
        <w:rPr>
          <w:rFonts w:ascii="Segoe UI" w:hAnsi="Segoe UI" w:cs="Segoe UI"/>
          <w:b/>
          <w:sz w:val="20"/>
          <w:szCs w:val="20"/>
        </w:rPr>
        <w:t xml:space="preserve">  </w:t>
      </w:r>
      <w:r w:rsidRPr="00CC1417">
        <w:rPr>
          <w:rFonts w:ascii="Segoe UI" w:hAnsi="Segoe UI" w:cs="Segoe UI"/>
          <w:b/>
          <w:sz w:val="20"/>
          <w:szCs w:val="20"/>
        </w:rPr>
        <w:t>Термины и их определения</w:t>
      </w:r>
    </w:p>
    <w:p w14:paraId="138B2116" w14:textId="2C91AC65" w:rsidR="00B16915" w:rsidRPr="00CC1417" w:rsidRDefault="00C4650E" w:rsidP="00CC1417">
      <w:pPr>
        <w:tabs>
          <w:tab w:val="num" w:pos="0"/>
        </w:tabs>
        <w:spacing w:after="0" w:line="22" w:lineRule="atLeast"/>
        <w:ind w:right="-1"/>
        <w:contextualSpacing/>
        <w:jc w:val="both"/>
        <w:rPr>
          <w:rFonts w:ascii="Segoe UI" w:hAnsi="Segoe UI" w:cs="Segoe UI"/>
          <w:sz w:val="20"/>
          <w:szCs w:val="20"/>
        </w:rPr>
      </w:pPr>
      <w:r w:rsidRPr="00CC1417">
        <w:rPr>
          <w:rFonts w:ascii="Segoe UI" w:hAnsi="Segoe UI" w:cs="Segoe UI"/>
          <w:sz w:val="20"/>
          <w:szCs w:val="20"/>
        </w:rPr>
        <w:t xml:space="preserve">1.1. </w:t>
      </w:r>
      <w:r w:rsidRPr="00CC1417">
        <w:rPr>
          <w:rFonts w:ascii="Segoe UI" w:hAnsi="Segoe UI" w:cs="Segoe UI"/>
          <w:b/>
          <w:sz w:val="20"/>
          <w:szCs w:val="20"/>
        </w:rPr>
        <w:t>Жилой дом</w:t>
      </w:r>
      <w:r w:rsidRPr="00CC1417">
        <w:rPr>
          <w:rFonts w:ascii="Segoe UI" w:hAnsi="Segoe UI" w:cs="Segoe UI"/>
          <w:sz w:val="20"/>
          <w:szCs w:val="20"/>
        </w:rPr>
        <w:t xml:space="preserve"> – объект капитального строительства – </w:t>
      </w:r>
      <w:r w:rsidR="001E41E6" w:rsidRPr="00CC1417">
        <w:rPr>
          <w:rFonts w:ascii="Segoe UI" w:hAnsi="Segoe UI" w:cs="Segoe UI"/>
          <w:sz w:val="20"/>
          <w:szCs w:val="20"/>
        </w:rPr>
        <w:t>Многоквартирный многоэтажный дом №1 (по генплану) с объектами обслуживания жилой застройки во встроенных помещениях многоквартирного многоэтажного дома с встроенно-пристроенной подземной автостоянкой – I этап строительства многоквартирных домов с объектами обслуживания жилой застройки во встроенных помещениях многоквартирного дома, автостоянками</w:t>
      </w:r>
      <w:r w:rsidR="00B16915" w:rsidRPr="00CC1417">
        <w:rPr>
          <w:rFonts w:ascii="Segoe UI" w:hAnsi="Segoe UI" w:cs="Segoe UI"/>
          <w:sz w:val="20"/>
          <w:szCs w:val="20"/>
        </w:rPr>
        <w:t xml:space="preserve"> (строительный адрес). </w:t>
      </w:r>
    </w:p>
    <w:p w14:paraId="23800F37" w14:textId="0A0F8810" w:rsidR="00C4650E" w:rsidRPr="009B26FB" w:rsidRDefault="00C4650E" w:rsidP="00CC1417">
      <w:pPr>
        <w:tabs>
          <w:tab w:val="num" w:pos="0"/>
        </w:tabs>
        <w:spacing w:after="0" w:line="22" w:lineRule="atLeast"/>
        <w:ind w:right="-1"/>
        <w:contextualSpacing/>
        <w:jc w:val="both"/>
        <w:rPr>
          <w:rFonts w:ascii="Segoe UI" w:hAnsi="Segoe UI" w:cs="Segoe UI"/>
          <w:sz w:val="20"/>
          <w:szCs w:val="20"/>
        </w:rPr>
      </w:pPr>
      <w:r w:rsidRPr="00CC1417">
        <w:rPr>
          <w:rFonts w:ascii="Segoe UI" w:hAnsi="Segoe UI" w:cs="Segoe UI"/>
          <w:sz w:val="20"/>
          <w:szCs w:val="20"/>
        </w:rPr>
        <w:t xml:space="preserve">1.2. </w:t>
      </w:r>
      <w:r w:rsidRPr="00CC1417">
        <w:rPr>
          <w:rFonts w:ascii="Segoe UI" w:hAnsi="Segoe UI" w:cs="Segoe UI"/>
          <w:b/>
          <w:sz w:val="20"/>
          <w:szCs w:val="20"/>
        </w:rPr>
        <w:t>Объект долевого строительства, Объект</w:t>
      </w:r>
      <w:r w:rsidRPr="00CC1417">
        <w:rPr>
          <w:rFonts w:ascii="Segoe UI" w:hAnsi="Segoe UI" w:cs="Segoe UI"/>
          <w:sz w:val="20"/>
          <w:szCs w:val="20"/>
        </w:rPr>
        <w:t xml:space="preserve"> – жилое помещение, а именно </w:t>
      </w:r>
      <w:r w:rsidRPr="00CC1417">
        <w:rPr>
          <w:rFonts w:ascii="Segoe UI" w:hAnsi="Segoe UI" w:cs="Segoe UI"/>
          <w:b/>
          <w:sz w:val="20"/>
          <w:szCs w:val="20"/>
        </w:rPr>
        <w:t>квартира</w:t>
      </w:r>
      <w:r w:rsidRPr="00CC1417">
        <w:rPr>
          <w:rFonts w:ascii="Segoe UI" w:hAnsi="Segoe UI" w:cs="Segoe UI"/>
          <w:sz w:val="20"/>
          <w:szCs w:val="20"/>
        </w:rPr>
        <w:t>, строительный №</w:t>
      </w:r>
      <w:r w:rsidR="0045070B" w:rsidRPr="00CC1417">
        <w:rPr>
          <w:rFonts w:ascii="Segoe UI" w:hAnsi="Segoe UI" w:cs="Segoe UI"/>
          <w:sz w:val="20"/>
          <w:szCs w:val="20"/>
        </w:rPr>
        <w:t xml:space="preserve"> </w:t>
      </w:r>
      <w:r w:rsidR="00CB1AF7" w:rsidRPr="00CC1417">
        <w:rPr>
          <w:rFonts w:ascii="Segoe UI" w:hAnsi="Segoe UI" w:cs="Segoe UI"/>
          <w:sz w:val="20"/>
          <w:szCs w:val="20"/>
        </w:rPr>
        <w:t>, состоящее</w:t>
      </w:r>
      <w:r w:rsidRPr="00CC1417">
        <w:rPr>
          <w:rFonts w:ascii="Segoe UI" w:hAnsi="Segoe UI" w:cs="Segoe UI"/>
          <w:sz w:val="20"/>
          <w:szCs w:val="20"/>
        </w:rPr>
        <w:t xml:space="preserve"> из ___</w:t>
      </w:r>
      <w:r w:rsidR="00C12E37" w:rsidRPr="00CC1417">
        <w:rPr>
          <w:rFonts w:ascii="Segoe UI" w:hAnsi="Segoe UI" w:cs="Segoe UI"/>
          <w:sz w:val="20"/>
          <w:szCs w:val="20"/>
        </w:rPr>
        <w:t xml:space="preserve">____ жилых комнат, </w:t>
      </w:r>
      <w:r w:rsidRPr="00CC1417">
        <w:rPr>
          <w:rFonts w:ascii="Segoe UI" w:hAnsi="Segoe UI" w:cs="Segoe UI"/>
          <w:sz w:val="20"/>
          <w:szCs w:val="20"/>
        </w:rPr>
        <w:t xml:space="preserve">расположенное на _____этаже </w:t>
      </w:r>
      <w:r w:rsidR="0054006C">
        <w:rPr>
          <w:rFonts w:ascii="Segoe UI" w:hAnsi="Segoe UI" w:cs="Segoe UI"/>
          <w:sz w:val="20"/>
          <w:szCs w:val="20"/>
        </w:rPr>
        <w:t>корпуса</w:t>
      </w:r>
      <w:r w:rsidRPr="00CC1417">
        <w:rPr>
          <w:rFonts w:ascii="Segoe UI" w:hAnsi="Segoe UI" w:cs="Segoe UI"/>
          <w:sz w:val="20"/>
          <w:szCs w:val="20"/>
        </w:rPr>
        <w:t xml:space="preserve"> </w:t>
      </w:r>
      <w:r w:rsidR="00716945" w:rsidRPr="00CC1417">
        <w:rPr>
          <w:rFonts w:ascii="Segoe UI" w:hAnsi="Segoe UI" w:cs="Segoe UI"/>
          <w:sz w:val="20"/>
          <w:szCs w:val="20"/>
        </w:rPr>
        <w:t>№</w:t>
      </w:r>
      <w:r w:rsidR="00B3086B">
        <w:rPr>
          <w:rFonts w:ascii="Segoe UI" w:hAnsi="Segoe UI" w:cs="Segoe UI"/>
          <w:sz w:val="20"/>
          <w:szCs w:val="20"/>
        </w:rPr>
        <w:t>3</w:t>
      </w:r>
      <w:r w:rsidRPr="00CC1417">
        <w:rPr>
          <w:rFonts w:ascii="Segoe UI" w:hAnsi="Segoe UI" w:cs="Segoe UI"/>
          <w:sz w:val="20"/>
          <w:szCs w:val="20"/>
        </w:rPr>
        <w:t xml:space="preserve"> Жилого дома, общей площадью ______________ кв.м</w:t>
      </w:r>
      <w:r w:rsidRPr="009B26FB">
        <w:rPr>
          <w:rFonts w:ascii="Segoe UI" w:hAnsi="Segoe UI" w:cs="Segoe UI"/>
          <w:sz w:val="20"/>
          <w:szCs w:val="20"/>
        </w:rPr>
        <w:t xml:space="preserve">. (без учёта площади </w:t>
      </w:r>
      <w:r w:rsidR="007C46E7" w:rsidRPr="009B26FB">
        <w:rPr>
          <w:rFonts w:ascii="Segoe UI" w:hAnsi="Segoe UI" w:cs="Segoe UI"/>
          <w:sz w:val="20"/>
          <w:szCs w:val="20"/>
        </w:rPr>
        <w:t>балкона/террасы</w:t>
      </w:r>
      <w:r w:rsidR="004562C8" w:rsidRPr="009B26FB">
        <w:rPr>
          <w:rFonts w:ascii="Segoe UI" w:hAnsi="Segoe UI" w:cs="Segoe UI"/>
          <w:sz w:val="20"/>
          <w:szCs w:val="20"/>
        </w:rPr>
        <w:t xml:space="preserve">), с </w:t>
      </w:r>
      <w:r w:rsidR="007C46E7" w:rsidRPr="009B26FB">
        <w:rPr>
          <w:rFonts w:ascii="Segoe UI" w:hAnsi="Segoe UI" w:cs="Segoe UI"/>
          <w:sz w:val="20"/>
          <w:szCs w:val="20"/>
        </w:rPr>
        <w:t>балконом/террасой</w:t>
      </w:r>
      <w:r w:rsidR="004562C8" w:rsidRPr="009B26FB">
        <w:rPr>
          <w:rFonts w:ascii="Segoe UI" w:hAnsi="Segoe UI" w:cs="Segoe UI"/>
          <w:sz w:val="20"/>
          <w:szCs w:val="20"/>
        </w:rPr>
        <w:t xml:space="preserve"> площадью _________ кв.м.,</w:t>
      </w:r>
      <w:r w:rsidRPr="009B26FB">
        <w:rPr>
          <w:rFonts w:ascii="Segoe UI" w:hAnsi="Segoe UI" w:cs="Segoe UI"/>
          <w:sz w:val="20"/>
          <w:szCs w:val="20"/>
        </w:rPr>
        <w:t xml:space="preserve"> подлежащее передаче Участнику долевого строительства после получения разрешения на ввод объекта в эксплуатацию и входящее в состав Жилого дома. Объект долевого строительства определен в соответствии с проектной документацией, действующей на дату подписания Договора.</w:t>
      </w:r>
    </w:p>
    <w:p w14:paraId="3071E075" w14:textId="31AAF4DE" w:rsidR="00600402" w:rsidRPr="009B26FB" w:rsidRDefault="00600402" w:rsidP="009B26FB">
      <w:pPr>
        <w:autoSpaceDE w:val="0"/>
        <w:autoSpaceDN w:val="0"/>
        <w:adjustRightInd w:val="0"/>
        <w:spacing w:after="0" w:line="22" w:lineRule="atLeast"/>
        <w:jc w:val="both"/>
        <w:rPr>
          <w:rFonts w:ascii="Segoe UI" w:hAnsi="Segoe UI" w:cs="Segoe UI"/>
          <w:sz w:val="20"/>
          <w:szCs w:val="20"/>
        </w:rPr>
      </w:pPr>
      <w:r w:rsidRPr="009B26FB">
        <w:rPr>
          <w:rFonts w:ascii="Segoe UI" w:hAnsi="Segoe UI" w:cs="Segoe UI"/>
          <w:sz w:val="20"/>
          <w:szCs w:val="20"/>
        </w:rPr>
        <w:t xml:space="preserve">1.3. </w:t>
      </w:r>
      <w:r w:rsidRPr="009B26FB">
        <w:rPr>
          <w:rFonts w:ascii="Segoe UI" w:hAnsi="Segoe UI" w:cs="Segoe UI"/>
          <w:b/>
          <w:sz w:val="20"/>
          <w:szCs w:val="20"/>
        </w:rPr>
        <w:t>Земельный участок</w:t>
      </w:r>
      <w:r w:rsidRPr="009B26FB">
        <w:rPr>
          <w:rFonts w:ascii="Segoe UI" w:hAnsi="Segoe UI" w:cs="Segoe UI"/>
          <w:sz w:val="20"/>
          <w:szCs w:val="20"/>
        </w:rPr>
        <w:t xml:space="preserve"> – земельные участки </w:t>
      </w:r>
      <w:r w:rsidRPr="009B26FB">
        <w:rPr>
          <w:rFonts w:ascii="Segoe UI" w:hAnsi="Segoe UI" w:cs="Segoe UI"/>
          <w:bCs/>
          <w:sz w:val="20"/>
          <w:szCs w:val="20"/>
        </w:rPr>
        <w:t>с кадастровыми номерами</w:t>
      </w:r>
      <w:r w:rsidRPr="009B26FB">
        <w:rPr>
          <w:rFonts w:ascii="Segoe UI" w:hAnsi="Segoe UI" w:cs="Segoe UI"/>
          <w:sz w:val="20"/>
          <w:szCs w:val="20"/>
        </w:rPr>
        <w:t xml:space="preserve"> 54:35:013970:66, 54:35:013970:1045, 54:35:013970:1052, 54:35:013970:1053 </w:t>
      </w:r>
      <w:r w:rsidR="00D06426" w:rsidRPr="009B26FB">
        <w:rPr>
          <w:rFonts w:ascii="Segoe UI" w:hAnsi="Segoe UI" w:cs="Segoe UI"/>
          <w:bCs/>
          <w:sz w:val="20"/>
          <w:szCs w:val="20"/>
        </w:rPr>
        <w:t xml:space="preserve">и образованные в результате их последующего </w:t>
      </w:r>
      <w:r w:rsidR="00D06426" w:rsidRPr="009B26FB">
        <w:rPr>
          <w:rFonts w:ascii="Segoe UI" w:hAnsi="Segoe UI" w:cs="Segoe UI"/>
          <w:sz w:val="20"/>
          <w:szCs w:val="20"/>
        </w:rPr>
        <w:t>межевания (раздела, выдела, объединения, перераспределения) земельные участки.</w:t>
      </w:r>
    </w:p>
    <w:p w14:paraId="02D4698E" w14:textId="063DB16B" w:rsidR="00C4650E" w:rsidRPr="009B26FB" w:rsidRDefault="00D06426" w:rsidP="00CC1417">
      <w:pPr>
        <w:autoSpaceDE w:val="0"/>
        <w:autoSpaceDN w:val="0"/>
        <w:adjustRightInd w:val="0"/>
        <w:spacing w:after="0" w:line="22" w:lineRule="atLeast"/>
        <w:jc w:val="both"/>
        <w:rPr>
          <w:rFonts w:ascii="Segoe UI" w:hAnsi="Segoe UI" w:cs="Segoe UI"/>
          <w:sz w:val="20"/>
          <w:szCs w:val="20"/>
        </w:rPr>
      </w:pPr>
      <w:r w:rsidRPr="009B26FB">
        <w:rPr>
          <w:rFonts w:ascii="Segoe UI" w:hAnsi="Segoe UI" w:cs="Segoe UI"/>
          <w:sz w:val="20"/>
          <w:szCs w:val="20"/>
        </w:rPr>
        <w:lastRenderedPageBreak/>
        <w:t>1.4</w:t>
      </w:r>
      <w:r w:rsidR="00C4650E" w:rsidRPr="009B26FB">
        <w:rPr>
          <w:rFonts w:ascii="Segoe UI" w:hAnsi="Segoe UI" w:cs="Segoe UI"/>
          <w:sz w:val="20"/>
          <w:szCs w:val="20"/>
        </w:rPr>
        <w:t xml:space="preserve">. </w:t>
      </w:r>
      <w:r w:rsidR="00C4650E" w:rsidRPr="009B26FB">
        <w:rPr>
          <w:rFonts w:ascii="Segoe UI" w:hAnsi="Segoe UI" w:cs="Segoe UI"/>
          <w:b/>
          <w:sz w:val="20"/>
          <w:szCs w:val="20"/>
        </w:rPr>
        <w:t>Характеристики Жилого дома</w:t>
      </w:r>
      <w:r w:rsidR="00C4650E" w:rsidRPr="009B26FB">
        <w:rPr>
          <w:rFonts w:ascii="Segoe UI" w:hAnsi="Segoe UI" w:cs="Segoe UI"/>
          <w:sz w:val="20"/>
          <w:szCs w:val="20"/>
        </w:rPr>
        <w:t xml:space="preserve"> – сведения в соответствии с проектной документацией о виде, назначении, об этажности, общей площади многоквартирного дома, о материале наружных стен и поэтажных перекрытий, классе энергоэффективности, сейсмостойкости.</w:t>
      </w:r>
    </w:p>
    <w:p w14:paraId="29E22562" w14:textId="1738D365" w:rsidR="00C4650E" w:rsidRPr="009B26FB" w:rsidRDefault="00D06426" w:rsidP="00CC1417">
      <w:pPr>
        <w:autoSpaceDE w:val="0"/>
        <w:autoSpaceDN w:val="0"/>
        <w:adjustRightInd w:val="0"/>
        <w:spacing w:after="0" w:line="22" w:lineRule="atLeast"/>
        <w:jc w:val="both"/>
        <w:rPr>
          <w:rFonts w:ascii="Segoe UI" w:hAnsi="Segoe UI" w:cs="Segoe UI"/>
          <w:color w:val="FF0000"/>
          <w:sz w:val="20"/>
          <w:szCs w:val="20"/>
        </w:rPr>
      </w:pPr>
      <w:r w:rsidRPr="009B26FB">
        <w:rPr>
          <w:rFonts w:ascii="Segoe UI" w:hAnsi="Segoe UI" w:cs="Segoe UI"/>
          <w:sz w:val="20"/>
          <w:szCs w:val="20"/>
        </w:rPr>
        <w:t>1.5</w:t>
      </w:r>
      <w:r w:rsidR="00C4650E" w:rsidRPr="009B26FB">
        <w:rPr>
          <w:rFonts w:ascii="Segoe UI" w:hAnsi="Segoe UI" w:cs="Segoe UI"/>
          <w:sz w:val="20"/>
          <w:szCs w:val="20"/>
        </w:rPr>
        <w:t xml:space="preserve">. </w:t>
      </w:r>
      <w:r w:rsidR="00C4650E" w:rsidRPr="009B26FB">
        <w:rPr>
          <w:rFonts w:ascii="Segoe UI" w:hAnsi="Segoe UI" w:cs="Segoe UI"/>
          <w:b/>
          <w:sz w:val="20"/>
          <w:szCs w:val="20"/>
        </w:rPr>
        <w:t>Характеристики Объекта</w:t>
      </w:r>
      <w:r w:rsidR="00C4650E" w:rsidRPr="009B26FB">
        <w:rPr>
          <w:rFonts w:ascii="Segoe UI" w:hAnsi="Segoe UI" w:cs="Segoe UI"/>
          <w:sz w:val="20"/>
          <w:szCs w:val="20"/>
        </w:rPr>
        <w:t xml:space="preserve"> – сведения в соответствии с проектной документацией о назначении объекта долевого строительства, об этаже, на котором расположен такой объект долевого строительства, о его общей площади, количестве и площади комнат, помещений вспомогательного использования.</w:t>
      </w:r>
      <w:r w:rsidR="00C4650E" w:rsidRPr="009B26FB">
        <w:rPr>
          <w:rFonts w:ascii="Segoe UI" w:hAnsi="Segoe UI" w:cs="Segoe UI"/>
          <w:color w:val="FF0000"/>
          <w:sz w:val="20"/>
          <w:szCs w:val="20"/>
        </w:rPr>
        <w:t xml:space="preserve"> </w:t>
      </w:r>
    </w:p>
    <w:p w14:paraId="63C0EE4D" w14:textId="0129FED2" w:rsidR="00C4650E" w:rsidRPr="009B26FB" w:rsidRDefault="00D06426" w:rsidP="00CC1417">
      <w:pPr>
        <w:spacing w:after="0" w:line="22" w:lineRule="atLeast"/>
        <w:contextualSpacing/>
        <w:jc w:val="both"/>
        <w:rPr>
          <w:rFonts w:ascii="Segoe UI" w:hAnsi="Segoe UI" w:cs="Segoe UI"/>
          <w:sz w:val="20"/>
          <w:szCs w:val="20"/>
        </w:rPr>
      </w:pPr>
      <w:r w:rsidRPr="009B26FB">
        <w:rPr>
          <w:rFonts w:ascii="Segoe UI" w:hAnsi="Segoe UI" w:cs="Segoe UI"/>
          <w:sz w:val="20"/>
          <w:szCs w:val="20"/>
        </w:rPr>
        <w:t>1.6</w:t>
      </w:r>
      <w:r w:rsidR="00C4650E" w:rsidRPr="009B26FB">
        <w:rPr>
          <w:rFonts w:ascii="Segoe UI" w:hAnsi="Segoe UI" w:cs="Segoe UI"/>
          <w:sz w:val="20"/>
          <w:szCs w:val="20"/>
        </w:rPr>
        <w:t xml:space="preserve">. </w:t>
      </w:r>
      <w:r w:rsidR="00C4650E" w:rsidRPr="009B26FB">
        <w:rPr>
          <w:rFonts w:ascii="Segoe UI" w:hAnsi="Segoe UI" w:cs="Segoe UI"/>
          <w:b/>
          <w:sz w:val="20"/>
          <w:szCs w:val="20"/>
        </w:rPr>
        <w:t>План Объекта</w:t>
      </w:r>
      <w:r w:rsidR="00C4650E" w:rsidRPr="009B26FB">
        <w:rPr>
          <w:rFonts w:ascii="Segoe UI" w:hAnsi="Segoe UI" w:cs="Segoe UI"/>
          <w:sz w:val="20"/>
          <w:szCs w:val="20"/>
        </w:rPr>
        <w:t xml:space="preserve"> – план объекта долевого строительства, отображающий в графической форме (схема, чертеж) расположение по отношению друг к другу частей являющегося объектом долевого строительства жилого помещения (комнат, помещений вспомогательного использования, </w:t>
      </w:r>
      <w:r w:rsidR="007C46E7" w:rsidRPr="009B26FB">
        <w:rPr>
          <w:rFonts w:ascii="Segoe UI" w:hAnsi="Segoe UI" w:cs="Segoe UI"/>
          <w:sz w:val="20"/>
          <w:szCs w:val="20"/>
        </w:rPr>
        <w:t>балконов/тер</w:t>
      </w:r>
      <w:r w:rsidR="00D10B56" w:rsidRPr="009B26FB">
        <w:rPr>
          <w:rFonts w:ascii="Segoe UI" w:hAnsi="Segoe UI" w:cs="Segoe UI"/>
          <w:sz w:val="20"/>
          <w:szCs w:val="20"/>
        </w:rPr>
        <w:t>р</w:t>
      </w:r>
      <w:r w:rsidR="007C46E7" w:rsidRPr="009B26FB">
        <w:rPr>
          <w:rFonts w:ascii="Segoe UI" w:hAnsi="Segoe UI" w:cs="Segoe UI"/>
          <w:sz w:val="20"/>
          <w:szCs w:val="20"/>
        </w:rPr>
        <w:t>ас</w:t>
      </w:r>
      <w:r w:rsidR="00C4650E" w:rsidRPr="009B26FB">
        <w:rPr>
          <w:rFonts w:ascii="Segoe UI" w:hAnsi="Segoe UI" w:cs="Segoe UI"/>
          <w:sz w:val="20"/>
          <w:szCs w:val="20"/>
        </w:rPr>
        <w:t>), местоположение объекта долевого строительства на этаже строящегося многоквартирного дома.</w:t>
      </w:r>
    </w:p>
    <w:p w14:paraId="7B82FEAC" w14:textId="77777777" w:rsidR="00C4650E" w:rsidRPr="009B26FB" w:rsidRDefault="00C4650E" w:rsidP="00CC1417">
      <w:pPr>
        <w:spacing w:after="0" w:line="22" w:lineRule="atLeast"/>
        <w:ind w:firstLine="709"/>
        <w:contextualSpacing/>
        <w:jc w:val="both"/>
        <w:rPr>
          <w:rFonts w:ascii="Segoe UI" w:hAnsi="Segoe UI" w:cs="Segoe UI"/>
          <w:sz w:val="20"/>
          <w:szCs w:val="20"/>
        </w:rPr>
      </w:pPr>
    </w:p>
    <w:p w14:paraId="6B71129B" w14:textId="454A3C1A" w:rsidR="00C4650E" w:rsidRPr="009B26FB" w:rsidRDefault="00C4650E" w:rsidP="00CC1417">
      <w:pPr>
        <w:spacing w:after="0" w:line="22" w:lineRule="atLeast"/>
        <w:contextualSpacing/>
        <w:jc w:val="both"/>
        <w:rPr>
          <w:rFonts w:ascii="Segoe UI" w:hAnsi="Segoe UI" w:cs="Segoe UI"/>
          <w:b/>
          <w:sz w:val="20"/>
          <w:szCs w:val="20"/>
        </w:rPr>
      </w:pPr>
      <w:r w:rsidRPr="009B26FB">
        <w:rPr>
          <w:rFonts w:ascii="Segoe UI" w:hAnsi="Segoe UI" w:cs="Segoe UI"/>
          <w:b/>
          <w:sz w:val="20"/>
          <w:szCs w:val="20"/>
        </w:rPr>
        <w:t xml:space="preserve">2. </w:t>
      </w:r>
      <w:r w:rsidR="003E3690" w:rsidRPr="009B26FB">
        <w:rPr>
          <w:rFonts w:ascii="Segoe UI" w:hAnsi="Segoe UI" w:cs="Segoe UI"/>
          <w:b/>
          <w:sz w:val="20"/>
          <w:szCs w:val="20"/>
        </w:rPr>
        <w:t xml:space="preserve">  </w:t>
      </w:r>
      <w:r w:rsidRPr="009B26FB">
        <w:rPr>
          <w:rFonts w:ascii="Segoe UI" w:hAnsi="Segoe UI" w:cs="Segoe UI"/>
          <w:b/>
          <w:sz w:val="20"/>
          <w:szCs w:val="20"/>
        </w:rPr>
        <w:t>Правовые основания</w:t>
      </w:r>
    </w:p>
    <w:p w14:paraId="6BE3A38A" w14:textId="77777777" w:rsidR="00C4650E" w:rsidRPr="009B26FB" w:rsidRDefault="00C4650E" w:rsidP="00CC1417">
      <w:pPr>
        <w:spacing w:after="0" w:line="22" w:lineRule="atLeast"/>
        <w:contextualSpacing/>
        <w:jc w:val="both"/>
        <w:rPr>
          <w:rFonts w:ascii="Segoe UI" w:hAnsi="Segoe UI" w:cs="Segoe UI"/>
          <w:sz w:val="20"/>
          <w:szCs w:val="20"/>
        </w:rPr>
      </w:pPr>
      <w:r w:rsidRPr="009B26FB">
        <w:rPr>
          <w:rFonts w:ascii="Segoe UI" w:hAnsi="Segoe UI" w:cs="Segoe UI"/>
          <w:sz w:val="20"/>
          <w:szCs w:val="20"/>
        </w:rPr>
        <w:t>2.1. Правовым основанием для заключения Договора являются:</w:t>
      </w:r>
    </w:p>
    <w:p w14:paraId="635D68E4" w14:textId="42B99E68" w:rsidR="006D6A7B" w:rsidRPr="009B26FB" w:rsidRDefault="006D6A7B" w:rsidP="00CC1417">
      <w:pPr>
        <w:spacing w:after="0" w:line="22" w:lineRule="atLeast"/>
        <w:ind w:left="425"/>
        <w:contextualSpacing/>
        <w:jc w:val="both"/>
        <w:rPr>
          <w:rFonts w:ascii="Segoe UI" w:hAnsi="Segoe UI" w:cs="Segoe UI"/>
          <w:sz w:val="20"/>
          <w:szCs w:val="20"/>
        </w:rPr>
      </w:pPr>
      <w:r w:rsidRPr="009B26FB">
        <w:rPr>
          <w:rFonts w:ascii="Segoe UI" w:hAnsi="Segoe UI" w:cs="Segoe UI"/>
          <w:sz w:val="20"/>
          <w:szCs w:val="20"/>
        </w:rPr>
        <w:t>2.1.1. Разрешение на строительство №54-</w:t>
      </w:r>
      <w:r w:rsidR="007C46E7" w:rsidRPr="009B26FB">
        <w:rPr>
          <w:rFonts w:ascii="Segoe UI" w:hAnsi="Segoe UI" w:cs="Segoe UI"/>
          <w:sz w:val="20"/>
          <w:szCs w:val="20"/>
        </w:rPr>
        <w:t>35-42-2026</w:t>
      </w:r>
      <w:r w:rsidRPr="009B26FB">
        <w:rPr>
          <w:rFonts w:ascii="Segoe UI" w:hAnsi="Segoe UI" w:cs="Segoe UI"/>
          <w:sz w:val="20"/>
          <w:szCs w:val="20"/>
        </w:rPr>
        <w:t xml:space="preserve"> от </w:t>
      </w:r>
      <w:r w:rsidR="007C46E7" w:rsidRPr="009B26FB">
        <w:rPr>
          <w:rFonts w:ascii="Segoe UI" w:hAnsi="Segoe UI" w:cs="Segoe UI"/>
          <w:sz w:val="20"/>
          <w:szCs w:val="20"/>
        </w:rPr>
        <w:t xml:space="preserve">03.04.2026 </w:t>
      </w:r>
      <w:r w:rsidRPr="009B26FB">
        <w:rPr>
          <w:rFonts w:ascii="Segoe UI" w:hAnsi="Segoe UI" w:cs="Segoe UI"/>
          <w:sz w:val="20"/>
          <w:szCs w:val="20"/>
        </w:rPr>
        <w:t>г</w:t>
      </w:r>
      <w:r w:rsidR="007C46E7" w:rsidRPr="009B26FB">
        <w:rPr>
          <w:rFonts w:ascii="Segoe UI" w:hAnsi="Segoe UI" w:cs="Segoe UI"/>
          <w:sz w:val="20"/>
          <w:szCs w:val="20"/>
        </w:rPr>
        <w:t>.</w:t>
      </w:r>
      <w:r w:rsidR="004B55DA" w:rsidRPr="009B26FB">
        <w:rPr>
          <w:rFonts w:ascii="Segoe UI" w:hAnsi="Segoe UI" w:cs="Segoe UI"/>
          <w:sz w:val="20"/>
          <w:szCs w:val="20"/>
        </w:rPr>
        <w:t xml:space="preserve">, </w:t>
      </w:r>
      <w:r w:rsidRPr="009B26FB">
        <w:rPr>
          <w:rFonts w:ascii="Segoe UI" w:hAnsi="Segoe UI" w:cs="Segoe UI"/>
          <w:sz w:val="20"/>
          <w:szCs w:val="20"/>
        </w:rPr>
        <w:t xml:space="preserve">выданное </w:t>
      </w:r>
      <w:r w:rsidR="007C46E7" w:rsidRPr="009B26FB">
        <w:rPr>
          <w:rFonts w:ascii="Segoe UI" w:hAnsi="Segoe UI" w:cs="Segoe UI"/>
          <w:sz w:val="20"/>
          <w:szCs w:val="20"/>
        </w:rPr>
        <w:t>мэрией города Новосибирска</w:t>
      </w:r>
      <w:r w:rsidRPr="009B26FB">
        <w:rPr>
          <w:rFonts w:ascii="Segoe UI" w:hAnsi="Segoe UI" w:cs="Segoe UI"/>
          <w:sz w:val="20"/>
          <w:szCs w:val="20"/>
        </w:rPr>
        <w:t>, со всеми последующими изменениями и дополнениями.</w:t>
      </w:r>
    </w:p>
    <w:p w14:paraId="7E9E8A99" w14:textId="77777777" w:rsidR="00B31A7B" w:rsidRPr="00CC1417" w:rsidRDefault="00B31A7B" w:rsidP="00B31A7B">
      <w:pPr>
        <w:tabs>
          <w:tab w:val="num" w:pos="0"/>
        </w:tabs>
        <w:spacing w:after="0" w:line="22" w:lineRule="atLeast"/>
        <w:ind w:left="425"/>
        <w:contextualSpacing/>
        <w:jc w:val="both"/>
        <w:rPr>
          <w:rFonts w:ascii="Segoe UI" w:hAnsi="Segoe UI" w:cs="Segoe UI"/>
          <w:sz w:val="20"/>
          <w:szCs w:val="20"/>
        </w:rPr>
      </w:pPr>
      <w:r w:rsidRPr="009B26FB">
        <w:rPr>
          <w:rFonts w:ascii="Segoe UI" w:hAnsi="Segoe UI" w:cs="Segoe UI"/>
          <w:sz w:val="20"/>
          <w:szCs w:val="20"/>
        </w:rPr>
        <w:t>2.1.2. Земельный участок с кадастровым номером 54:35:013970:66 принадлежит Застройщику на праве собственности на основании договора</w:t>
      </w:r>
      <w:r>
        <w:rPr>
          <w:rFonts w:ascii="Segoe UI" w:hAnsi="Segoe UI" w:cs="Segoe UI"/>
          <w:sz w:val="20"/>
          <w:szCs w:val="20"/>
        </w:rPr>
        <w:t xml:space="preserve"> купли-продажи №МГ-66 от 18.03.2025 (с учетом дополнительного соглашения №1), земельный участок с кадастровым номером</w:t>
      </w:r>
      <w:r w:rsidRPr="00CC1417">
        <w:rPr>
          <w:rFonts w:ascii="Segoe UI" w:hAnsi="Segoe UI" w:cs="Segoe UI"/>
          <w:sz w:val="20"/>
          <w:szCs w:val="20"/>
        </w:rPr>
        <w:t xml:space="preserve"> 54:35:013970:1045</w:t>
      </w:r>
      <w:r w:rsidRPr="00D623C4">
        <w:rPr>
          <w:rFonts w:ascii="Segoe UI" w:hAnsi="Segoe UI" w:cs="Segoe UI"/>
          <w:sz w:val="20"/>
          <w:szCs w:val="20"/>
        </w:rPr>
        <w:t xml:space="preserve"> </w:t>
      </w:r>
      <w:r>
        <w:rPr>
          <w:rFonts w:ascii="Segoe UI" w:hAnsi="Segoe UI" w:cs="Segoe UI"/>
          <w:sz w:val="20"/>
          <w:szCs w:val="20"/>
        </w:rPr>
        <w:t>принадлежит Застройщику на праве собственности на основании договора купли-продажи №МГ-1045 от 20.12.2025 (с учетом дополнительного соглашения №1)</w:t>
      </w:r>
      <w:r w:rsidRPr="00CC1417">
        <w:rPr>
          <w:rFonts w:ascii="Segoe UI" w:hAnsi="Segoe UI" w:cs="Segoe UI"/>
          <w:sz w:val="20"/>
          <w:szCs w:val="20"/>
        </w:rPr>
        <w:t xml:space="preserve">, </w:t>
      </w:r>
      <w:r>
        <w:rPr>
          <w:rFonts w:ascii="Segoe UI" w:hAnsi="Segoe UI" w:cs="Segoe UI"/>
          <w:sz w:val="20"/>
          <w:szCs w:val="20"/>
        </w:rPr>
        <w:t xml:space="preserve">земельные участки с кадастровыми номерами </w:t>
      </w:r>
      <w:r w:rsidRPr="00CC1417">
        <w:rPr>
          <w:rFonts w:ascii="Segoe UI" w:hAnsi="Segoe UI" w:cs="Segoe UI"/>
          <w:sz w:val="20"/>
          <w:szCs w:val="20"/>
        </w:rPr>
        <w:t>54:35:013970:1052, 54:35:013970:1053 принадлежит Застройщику на</w:t>
      </w:r>
      <w:r>
        <w:rPr>
          <w:rFonts w:ascii="Segoe UI" w:hAnsi="Segoe UI" w:cs="Segoe UI"/>
          <w:sz w:val="20"/>
          <w:szCs w:val="20"/>
        </w:rPr>
        <w:t xml:space="preserve"> праве аренды на</w:t>
      </w:r>
      <w:r w:rsidRPr="00CC1417">
        <w:rPr>
          <w:rFonts w:ascii="Segoe UI" w:hAnsi="Segoe UI" w:cs="Segoe UI"/>
          <w:sz w:val="20"/>
          <w:szCs w:val="20"/>
        </w:rPr>
        <w:t xml:space="preserve"> основании Договора аренды земельного участка №1 от 01.04.2024 г. со всеми последующими изменениями и дополнениями. Номер и дата государственной регистрации права в отношении земельного участка с кадастровым номером 54:35:013970:66 - №54:35:013970:66-54/129</w:t>
      </w:r>
      <w:r>
        <w:rPr>
          <w:rFonts w:ascii="Segoe UI" w:hAnsi="Segoe UI" w:cs="Segoe UI"/>
          <w:sz w:val="20"/>
          <w:szCs w:val="20"/>
        </w:rPr>
        <w:t>/2026-14 от 28.04.2026</w:t>
      </w:r>
      <w:r w:rsidRPr="00CC1417">
        <w:rPr>
          <w:rFonts w:ascii="Segoe UI" w:hAnsi="Segoe UI" w:cs="Segoe UI"/>
          <w:sz w:val="20"/>
          <w:szCs w:val="20"/>
        </w:rPr>
        <w:t>, в отношении земельного участка с кадастровым номером 54:35:013970:</w:t>
      </w:r>
      <w:r>
        <w:rPr>
          <w:rFonts w:ascii="Segoe UI" w:hAnsi="Segoe UI" w:cs="Segoe UI"/>
          <w:sz w:val="20"/>
          <w:szCs w:val="20"/>
        </w:rPr>
        <w:t>1045 - №54:35:013970:1045-54/176/2026-8 от 28.04.2026</w:t>
      </w:r>
      <w:r w:rsidRPr="00CC1417">
        <w:rPr>
          <w:rFonts w:ascii="Segoe UI" w:hAnsi="Segoe UI" w:cs="Segoe UI"/>
          <w:sz w:val="20"/>
          <w:szCs w:val="20"/>
        </w:rPr>
        <w:t>, в отношении земельного участка с кадастровым номером 54:35:013970:1052 - №54:35:013970:1052-54/167/2025-2 от 02.12.2025, в отношении земельного участка с кадастровым номером 54:35:013970:1053 - №54:35:013970:1053-54/163/2025-2 от 30.12.2025.</w:t>
      </w:r>
    </w:p>
    <w:p w14:paraId="0CB736D5" w14:textId="0BAC77D5" w:rsidR="006D6A7B" w:rsidRPr="00CC1417" w:rsidRDefault="006D6A7B" w:rsidP="00CC1417">
      <w:pPr>
        <w:tabs>
          <w:tab w:val="num" w:pos="0"/>
        </w:tabs>
        <w:spacing w:after="0" w:line="22" w:lineRule="atLeast"/>
        <w:ind w:left="425"/>
        <w:contextualSpacing/>
        <w:jc w:val="both"/>
        <w:rPr>
          <w:rFonts w:ascii="Segoe UI" w:hAnsi="Segoe UI" w:cs="Segoe UI"/>
          <w:sz w:val="20"/>
          <w:szCs w:val="20"/>
        </w:rPr>
      </w:pPr>
      <w:r w:rsidRPr="00CC1417">
        <w:rPr>
          <w:rFonts w:ascii="Segoe UI" w:hAnsi="Segoe UI" w:cs="Segoe UI"/>
          <w:sz w:val="20"/>
          <w:szCs w:val="20"/>
        </w:rPr>
        <w:t xml:space="preserve">2.1.3. </w:t>
      </w:r>
      <w:r w:rsidR="004B55DA" w:rsidRPr="00CC1417">
        <w:rPr>
          <w:rFonts w:ascii="Segoe UI" w:hAnsi="Segoe UI" w:cs="Segoe UI"/>
          <w:sz w:val="20"/>
          <w:szCs w:val="20"/>
        </w:rPr>
        <w:t xml:space="preserve">Проектная документация шифр </w:t>
      </w:r>
      <w:r w:rsidR="00846EEE" w:rsidRPr="00CC1417">
        <w:rPr>
          <w:rFonts w:ascii="Segoe UI" w:hAnsi="Segoe UI" w:cs="Segoe UI"/>
          <w:sz w:val="20"/>
          <w:szCs w:val="20"/>
        </w:rPr>
        <w:t>58-ТК-1 от 2025 г., шифр 58-ТК-1 (изм. 1) от 2026 г.,</w:t>
      </w:r>
      <w:r w:rsidR="004B55DA" w:rsidRPr="00CC1417">
        <w:rPr>
          <w:rFonts w:ascii="Segoe UI" w:hAnsi="Segoe UI" w:cs="Segoe UI"/>
          <w:sz w:val="20"/>
          <w:szCs w:val="20"/>
        </w:rPr>
        <w:t xml:space="preserve"> изготовленная ООО «ИнтерПроект Развитие» (со всеми последующими корректировками).</w:t>
      </w:r>
    </w:p>
    <w:p w14:paraId="6BBF49AA" w14:textId="77777777" w:rsidR="006D6A7B" w:rsidRPr="00CC1417" w:rsidRDefault="006D6A7B" w:rsidP="00CC1417">
      <w:pPr>
        <w:spacing w:after="0" w:line="22" w:lineRule="atLeast"/>
        <w:ind w:left="425"/>
        <w:contextualSpacing/>
        <w:jc w:val="both"/>
        <w:rPr>
          <w:rFonts w:ascii="Segoe UI" w:hAnsi="Segoe UI" w:cs="Segoe UI"/>
          <w:sz w:val="20"/>
          <w:szCs w:val="20"/>
        </w:rPr>
      </w:pPr>
      <w:r w:rsidRPr="00CC1417">
        <w:rPr>
          <w:rFonts w:ascii="Segoe UI" w:hAnsi="Segoe UI" w:cs="Segoe UI"/>
          <w:sz w:val="20"/>
          <w:szCs w:val="20"/>
        </w:rPr>
        <w:t xml:space="preserve">2.1.4. Проектная декларация на строительство Жилого дома, размещенная на сайте </w:t>
      </w:r>
      <w:hyperlink r:id="rId8" w:history="1">
        <w:r w:rsidRPr="00CC1417">
          <w:rPr>
            <w:rStyle w:val="ac"/>
            <w:rFonts w:ascii="Segoe UI" w:hAnsi="Segoe UI" w:cs="Segoe UI"/>
            <w:sz w:val="20"/>
            <w:szCs w:val="20"/>
          </w:rPr>
          <w:t>http</w:t>
        </w:r>
        <w:r w:rsidRPr="00CC1417">
          <w:rPr>
            <w:rStyle w:val="ac"/>
            <w:rFonts w:ascii="Segoe UI" w:hAnsi="Segoe UI" w:cs="Segoe UI"/>
            <w:sz w:val="20"/>
            <w:szCs w:val="20"/>
            <w:lang w:val="en-US"/>
          </w:rPr>
          <w:t>s</w:t>
        </w:r>
        <w:r w:rsidRPr="00CC1417">
          <w:rPr>
            <w:rStyle w:val="ac"/>
            <w:rFonts w:ascii="Segoe UI" w:hAnsi="Segoe UI" w:cs="Segoe UI"/>
            <w:sz w:val="20"/>
            <w:szCs w:val="20"/>
          </w:rPr>
          <w:t>://наш.дом.рф/</w:t>
        </w:r>
      </w:hyperlink>
      <w:r w:rsidRPr="00CC1417">
        <w:rPr>
          <w:rFonts w:ascii="Segoe UI" w:hAnsi="Segoe UI" w:cs="Segoe UI"/>
          <w:sz w:val="20"/>
          <w:szCs w:val="20"/>
        </w:rPr>
        <w:t>.</w:t>
      </w:r>
    </w:p>
    <w:p w14:paraId="71BD3F04" w14:textId="77777777" w:rsidR="00C4650E" w:rsidRPr="00CC1417" w:rsidRDefault="00C4650E" w:rsidP="00CC1417">
      <w:pPr>
        <w:spacing w:after="0" w:line="22" w:lineRule="atLeast"/>
        <w:contextualSpacing/>
        <w:jc w:val="both"/>
        <w:rPr>
          <w:rFonts w:ascii="Segoe UI" w:hAnsi="Segoe UI" w:cs="Segoe UI"/>
          <w:sz w:val="20"/>
          <w:szCs w:val="20"/>
        </w:rPr>
      </w:pPr>
      <w:r w:rsidRPr="00CC1417">
        <w:rPr>
          <w:rFonts w:ascii="Segoe UI" w:hAnsi="Segoe UI" w:cs="Segoe UI"/>
          <w:sz w:val="20"/>
          <w:szCs w:val="20"/>
        </w:rPr>
        <w:t xml:space="preserve">2.2. Участник долевого строительства настоящим подтверждает, что до подписания настоящего Договора был ознакомлен с документами Застройщика, подтверждающими наличие у Застройщика права на привлечение денежных средств участников долевого строительства для строительства Жилого дома в соответствии с Федеральным законом №214-ФЗ. </w:t>
      </w:r>
    </w:p>
    <w:p w14:paraId="04277F5C" w14:textId="15D08EBE" w:rsidR="00C4650E" w:rsidRPr="00CC1417" w:rsidRDefault="00C4650E" w:rsidP="00CC1417">
      <w:pPr>
        <w:spacing w:after="0" w:line="22" w:lineRule="atLeast"/>
        <w:contextualSpacing/>
        <w:jc w:val="both"/>
        <w:rPr>
          <w:rFonts w:ascii="Segoe UI" w:hAnsi="Segoe UI" w:cs="Segoe UI"/>
          <w:sz w:val="20"/>
          <w:szCs w:val="20"/>
        </w:rPr>
      </w:pPr>
      <w:r w:rsidRPr="00CC1417">
        <w:rPr>
          <w:rFonts w:ascii="Segoe UI" w:hAnsi="Segoe UI" w:cs="Segoe UI"/>
          <w:sz w:val="20"/>
          <w:szCs w:val="20"/>
        </w:rPr>
        <w:t>Участник долевого строительства подтверждает, что ему доведена информация о возможности ознакомления с изменениями, вносимыми в проектную декларацию на строительство Жилого дома, указанного в п.</w:t>
      </w:r>
      <w:r w:rsidR="00B16915" w:rsidRPr="00CC1417">
        <w:rPr>
          <w:rFonts w:ascii="Segoe UI" w:hAnsi="Segoe UI" w:cs="Segoe UI"/>
          <w:sz w:val="20"/>
          <w:szCs w:val="20"/>
        </w:rPr>
        <w:t xml:space="preserve"> </w:t>
      </w:r>
      <w:r w:rsidRPr="00CC1417">
        <w:rPr>
          <w:rFonts w:ascii="Segoe UI" w:hAnsi="Segoe UI" w:cs="Segoe UI"/>
          <w:sz w:val="20"/>
          <w:szCs w:val="20"/>
        </w:rPr>
        <w:t>1.1</w:t>
      </w:r>
      <w:r w:rsidR="00B16915" w:rsidRPr="00CC1417">
        <w:rPr>
          <w:rFonts w:ascii="Segoe UI" w:hAnsi="Segoe UI" w:cs="Segoe UI"/>
          <w:sz w:val="20"/>
          <w:szCs w:val="20"/>
        </w:rPr>
        <w:t>.</w:t>
      </w:r>
      <w:r w:rsidRPr="00CC1417">
        <w:rPr>
          <w:rFonts w:ascii="Segoe UI" w:hAnsi="Segoe UI" w:cs="Segoe UI"/>
          <w:sz w:val="20"/>
          <w:szCs w:val="20"/>
        </w:rPr>
        <w:t xml:space="preserve"> настоящего Договора, в сети «Интернет» на сайте единой информационной системы жилищного строительства по адресу: </w:t>
      </w:r>
      <w:r w:rsidRPr="00CC1417">
        <w:rPr>
          <w:rFonts w:ascii="Segoe UI" w:hAnsi="Segoe UI" w:cs="Segoe UI"/>
          <w:color w:val="5B9BD5" w:themeColor="accent1"/>
          <w:sz w:val="20"/>
          <w:szCs w:val="20"/>
          <w:u w:val="single"/>
        </w:rPr>
        <w:t>https://наш.дом.рф.</w:t>
      </w:r>
      <w:r w:rsidRPr="00CC1417">
        <w:rPr>
          <w:rFonts w:ascii="Segoe UI" w:hAnsi="Segoe UI" w:cs="Segoe UI"/>
          <w:sz w:val="20"/>
          <w:szCs w:val="20"/>
        </w:rPr>
        <w:t xml:space="preserve"> </w:t>
      </w:r>
    </w:p>
    <w:p w14:paraId="7A4D9481" w14:textId="77777777" w:rsidR="00C4650E" w:rsidRPr="00CC1417" w:rsidRDefault="00C4650E" w:rsidP="00CC1417">
      <w:pPr>
        <w:spacing w:after="0" w:line="22" w:lineRule="atLeast"/>
        <w:contextualSpacing/>
        <w:jc w:val="both"/>
        <w:rPr>
          <w:rFonts w:ascii="Segoe UI" w:hAnsi="Segoe UI" w:cs="Segoe UI"/>
          <w:sz w:val="20"/>
          <w:szCs w:val="20"/>
        </w:rPr>
      </w:pPr>
      <w:r w:rsidRPr="00CC1417">
        <w:rPr>
          <w:rFonts w:ascii="Segoe UI" w:hAnsi="Segoe UI" w:cs="Segoe UI"/>
          <w:sz w:val="20"/>
          <w:szCs w:val="20"/>
        </w:rPr>
        <w:t xml:space="preserve">Также Участник долевого строительства уведомлен о возможности ознакомления с информацией о застройщике и об осуществляемых им проектах строительства, подлежащей раскрытию в соответствии с Федеральным законом №214-ФЗ на сайте единой информационной системы жилищного строительства по адресу: </w:t>
      </w:r>
      <w:hyperlink r:id="rId9" w:history="1">
        <w:r w:rsidRPr="00CC1417">
          <w:rPr>
            <w:rFonts w:ascii="Segoe UI" w:hAnsi="Segoe UI" w:cs="Segoe UI"/>
            <w:color w:val="0563C1" w:themeColor="hyperlink"/>
            <w:sz w:val="20"/>
            <w:szCs w:val="20"/>
            <w:u w:val="single"/>
          </w:rPr>
          <w:t>https://наш.дом.рф</w:t>
        </w:r>
      </w:hyperlink>
      <w:r w:rsidRPr="00CC1417">
        <w:rPr>
          <w:rFonts w:ascii="Segoe UI" w:hAnsi="Segoe UI" w:cs="Segoe UI"/>
          <w:sz w:val="20"/>
          <w:szCs w:val="20"/>
        </w:rPr>
        <w:t>.</w:t>
      </w:r>
    </w:p>
    <w:p w14:paraId="0D471FE3" w14:textId="77777777" w:rsidR="00C4650E" w:rsidRPr="00CC1417" w:rsidRDefault="00C4650E" w:rsidP="00CC1417">
      <w:pPr>
        <w:spacing w:after="0" w:line="22" w:lineRule="atLeast"/>
        <w:ind w:firstLine="709"/>
        <w:contextualSpacing/>
        <w:jc w:val="both"/>
        <w:rPr>
          <w:rFonts w:ascii="Segoe UI" w:hAnsi="Segoe UI" w:cs="Segoe UI"/>
          <w:b/>
          <w:sz w:val="20"/>
          <w:szCs w:val="20"/>
        </w:rPr>
      </w:pPr>
    </w:p>
    <w:p w14:paraId="7C9F073A" w14:textId="4FF755D5" w:rsidR="00C4650E" w:rsidRPr="00CC1417" w:rsidRDefault="00C4650E" w:rsidP="00CC1417">
      <w:pPr>
        <w:spacing w:after="0" w:line="22" w:lineRule="atLeast"/>
        <w:contextualSpacing/>
        <w:jc w:val="both"/>
        <w:rPr>
          <w:rFonts w:ascii="Segoe UI" w:hAnsi="Segoe UI" w:cs="Segoe UI"/>
          <w:b/>
          <w:sz w:val="20"/>
          <w:szCs w:val="20"/>
        </w:rPr>
      </w:pPr>
      <w:r w:rsidRPr="00CC1417">
        <w:rPr>
          <w:rFonts w:ascii="Segoe UI" w:hAnsi="Segoe UI" w:cs="Segoe UI"/>
          <w:b/>
          <w:sz w:val="20"/>
          <w:szCs w:val="20"/>
        </w:rPr>
        <w:lastRenderedPageBreak/>
        <w:t xml:space="preserve">3. </w:t>
      </w:r>
      <w:r w:rsidR="003E3690" w:rsidRPr="00CC1417">
        <w:rPr>
          <w:rFonts w:ascii="Segoe UI" w:hAnsi="Segoe UI" w:cs="Segoe UI"/>
          <w:b/>
          <w:sz w:val="20"/>
          <w:szCs w:val="20"/>
        </w:rPr>
        <w:t xml:space="preserve">  </w:t>
      </w:r>
      <w:r w:rsidRPr="00CC1417">
        <w:rPr>
          <w:rFonts w:ascii="Segoe UI" w:hAnsi="Segoe UI" w:cs="Segoe UI"/>
          <w:b/>
          <w:sz w:val="20"/>
          <w:szCs w:val="20"/>
        </w:rPr>
        <w:t>Предмет Договора</w:t>
      </w:r>
    </w:p>
    <w:p w14:paraId="7BE52C03" w14:textId="77777777" w:rsidR="00C4650E" w:rsidRPr="00CC1417" w:rsidRDefault="00C4650E" w:rsidP="00CC1417">
      <w:pPr>
        <w:spacing w:after="0" w:line="22" w:lineRule="atLeast"/>
        <w:contextualSpacing/>
        <w:jc w:val="both"/>
        <w:rPr>
          <w:rFonts w:ascii="Segoe UI" w:hAnsi="Segoe UI" w:cs="Segoe UI"/>
          <w:sz w:val="20"/>
          <w:szCs w:val="20"/>
        </w:rPr>
      </w:pPr>
      <w:r w:rsidRPr="00CC1417">
        <w:rPr>
          <w:rFonts w:ascii="Segoe UI" w:hAnsi="Segoe UI" w:cs="Segoe UI"/>
          <w:sz w:val="20"/>
          <w:szCs w:val="20"/>
        </w:rPr>
        <w:t>3.1. Застройщик обязуется в предусмотренный Договором срок своими силами и (или) с привлечением других лиц построить Жилой дом, и после получения разрешения на ввод в эксплуатацию передать Объект долевого строительства Участнику долевого строительства, а Участник долевого строительства обязуется уплатить обусловленную Договором цену и принять Объект долевого строительства при наличии разрешения на ввод Жилого дома в эксплуатацию.</w:t>
      </w:r>
    </w:p>
    <w:p w14:paraId="21D65751" w14:textId="77777777" w:rsidR="00C4650E" w:rsidRPr="00CC1417" w:rsidRDefault="00C4650E" w:rsidP="00CC1417">
      <w:pPr>
        <w:spacing w:after="0" w:line="22" w:lineRule="atLeast"/>
        <w:jc w:val="both"/>
        <w:rPr>
          <w:rFonts w:ascii="Segoe UI" w:hAnsi="Segoe UI" w:cs="Segoe UI"/>
          <w:sz w:val="20"/>
          <w:szCs w:val="20"/>
        </w:rPr>
      </w:pPr>
      <w:r w:rsidRPr="00CC1417">
        <w:rPr>
          <w:rFonts w:ascii="Segoe UI" w:hAnsi="Segoe UI" w:cs="Segoe UI"/>
          <w:sz w:val="20"/>
          <w:szCs w:val="20"/>
        </w:rPr>
        <w:t>3.2. Строительство Жилого дома и ввод его в эксплуатацию осуществляется в следующие сроки:</w:t>
      </w:r>
    </w:p>
    <w:p w14:paraId="36E08B61" w14:textId="6B5C0E53" w:rsidR="00D85B07" w:rsidRPr="00CC1417" w:rsidRDefault="00D85B07" w:rsidP="00CC1417">
      <w:pPr>
        <w:spacing w:after="0" w:line="22" w:lineRule="atLeast"/>
        <w:jc w:val="both"/>
        <w:rPr>
          <w:rFonts w:ascii="Segoe UI" w:hAnsi="Segoe UI" w:cs="Segoe UI"/>
          <w:sz w:val="20"/>
          <w:szCs w:val="20"/>
        </w:rPr>
      </w:pPr>
      <w:r w:rsidRPr="00CC1417">
        <w:rPr>
          <w:rFonts w:ascii="Segoe UI" w:hAnsi="Segoe UI" w:cs="Segoe UI"/>
          <w:sz w:val="20"/>
          <w:szCs w:val="20"/>
        </w:rPr>
        <w:t xml:space="preserve">плановый срок получения разрешения на ввод в эксплуатацию – </w:t>
      </w:r>
      <w:r w:rsidR="00846EEE" w:rsidRPr="00CC1417">
        <w:rPr>
          <w:rFonts w:ascii="Segoe UI" w:hAnsi="Segoe UI" w:cs="Segoe UI"/>
          <w:b/>
          <w:sz w:val="20"/>
          <w:szCs w:val="20"/>
        </w:rPr>
        <w:t>2</w:t>
      </w:r>
      <w:r w:rsidR="00634A85" w:rsidRPr="00CC1417">
        <w:rPr>
          <w:rFonts w:ascii="Segoe UI" w:hAnsi="Segoe UI" w:cs="Segoe UI"/>
          <w:b/>
          <w:sz w:val="20"/>
          <w:szCs w:val="20"/>
        </w:rPr>
        <w:t xml:space="preserve"> квартал 202</w:t>
      </w:r>
      <w:r w:rsidR="00846EEE" w:rsidRPr="00CC1417">
        <w:rPr>
          <w:rFonts w:ascii="Segoe UI" w:hAnsi="Segoe UI" w:cs="Segoe UI"/>
          <w:b/>
          <w:sz w:val="20"/>
          <w:szCs w:val="20"/>
        </w:rPr>
        <w:t>9</w:t>
      </w:r>
      <w:r w:rsidR="006F568E" w:rsidRPr="00CC1417">
        <w:rPr>
          <w:rFonts w:ascii="Segoe UI" w:hAnsi="Segoe UI" w:cs="Segoe UI"/>
          <w:b/>
          <w:sz w:val="20"/>
          <w:szCs w:val="20"/>
        </w:rPr>
        <w:t xml:space="preserve"> </w:t>
      </w:r>
      <w:r w:rsidR="00634A85" w:rsidRPr="00CC1417">
        <w:rPr>
          <w:rFonts w:ascii="Segoe UI" w:hAnsi="Segoe UI" w:cs="Segoe UI"/>
          <w:b/>
          <w:sz w:val="20"/>
          <w:szCs w:val="20"/>
        </w:rPr>
        <w:t>года.</w:t>
      </w:r>
    </w:p>
    <w:p w14:paraId="5F4FD09E" w14:textId="477E40B2" w:rsidR="00C4650E" w:rsidRPr="00CC1417" w:rsidRDefault="00C4650E" w:rsidP="00CC1417">
      <w:pPr>
        <w:spacing w:after="0" w:line="22" w:lineRule="atLeast"/>
        <w:contextualSpacing/>
        <w:jc w:val="both"/>
        <w:rPr>
          <w:rFonts w:ascii="Segoe UI" w:hAnsi="Segoe UI" w:cs="Segoe UI"/>
          <w:b/>
          <w:sz w:val="20"/>
          <w:szCs w:val="20"/>
        </w:rPr>
      </w:pPr>
      <w:r w:rsidRPr="00CC1417">
        <w:rPr>
          <w:rFonts w:ascii="Segoe UI" w:hAnsi="Segoe UI" w:cs="Segoe UI"/>
          <w:sz w:val="20"/>
          <w:szCs w:val="20"/>
        </w:rPr>
        <w:t xml:space="preserve">3.3. Срок передачи Застройщиком Объекта долевого строительства Участнику долевого строительства - в течение 6 месяцев с момента получения разрешения на ввод в эксплуатацию Жилого дома, но </w:t>
      </w:r>
      <w:r w:rsidRPr="00CC1417">
        <w:rPr>
          <w:rFonts w:ascii="Segoe UI" w:hAnsi="Segoe UI" w:cs="Segoe UI"/>
          <w:b/>
          <w:sz w:val="20"/>
          <w:szCs w:val="20"/>
        </w:rPr>
        <w:t>не позднее «</w:t>
      </w:r>
      <w:r w:rsidR="00CA186E" w:rsidRPr="00CC1417">
        <w:rPr>
          <w:rFonts w:ascii="Segoe UI" w:hAnsi="Segoe UI" w:cs="Segoe UI"/>
          <w:b/>
          <w:sz w:val="20"/>
          <w:szCs w:val="20"/>
        </w:rPr>
        <w:t>3</w:t>
      </w:r>
      <w:r w:rsidR="00846EEE" w:rsidRPr="00CC1417">
        <w:rPr>
          <w:rFonts w:ascii="Segoe UI" w:hAnsi="Segoe UI" w:cs="Segoe UI"/>
          <w:b/>
          <w:sz w:val="20"/>
          <w:szCs w:val="20"/>
        </w:rPr>
        <w:t>1</w:t>
      </w:r>
      <w:r w:rsidR="00D268AD" w:rsidRPr="00CC1417">
        <w:rPr>
          <w:rFonts w:ascii="Segoe UI" w:hAnsi="Segoe UI" w:cs="Segoe UI"/>
          <w:b/>
          <w:sz w:val="20"/>
          <w:szCs w:val="20"/>
        </w:rPr>
        <w:t xml:space="preserve">» </w:t>
      </w:r>
      <w:r w:rsidR="00846EEE" w:rsidRPr="00CC1417">
        <w:rPr>
          <w:rFonts w:ascii="Segoe UI" w:hAnsi="Segoe UI" w:cs="Segoe UI"/>
          <w:b/>
          <w:sz w:val="20"/>
          <w:szCs w:val="20"/>
        </w:rPr>
        <w:t xml:space="preserve">декабря </w:t>
      </w:r>
      <w:r w:rsidRPr="00CC1417">
        <w:rPr>
          <w:rFonts w:ascii="Segoe UI" w:hAnsi="Segoe UI" w:cs="Segoe UI"/>
          <w:b/>
          <w:sz w:val="20"/>
          <w:szCs w:val="20"/>
        </w:rPr>
        <w:t>20</w:t>
      </w:r>
      <w:r w:rsidR="00846EEE" w:rsidRPr="00CC1417">
        <w:rPr>
          <w:rFonts w:ascii="Segoe UI" w:hAnsi="Segoe UI" w:cs="Segoe UI"/>
          <w:b/>
          <w:sz w:val="20"/>
          <w:szCs w:val="20"/>
        </w:rPr>
        <w:t>29</w:t>
      </w:r>
      <w:r w:rsidR="00CA186E" w:rsidRPr="00CC1417">
        <w:rPr>
          <w:rFonts w:ascii="Segoe UI" w:hAnsi="Segoe UI" w:cs="Segoe UI"/>
          <w:b/>
          <w:sz w:val="20"/>
          <w:szCs w:val="20"/>
        </w:rPr>
        <w:t xml:space="preserve"> </w:t>
      </w:r>
      <w:r w:rsidRPr="00CC1417">
        <w:rPr>
          <w:rFonts w:ascii="Segoe UI" w:hAnsi="Segoe UI" w:cs="Segoe UI"/>
          <w:b/>
          <w:sz w:val="20"/>
          <w:szCs w:val="20"/>
        </w:rPr>
        <w:t>года.</w:t>
      </w:r>
    </w:p>
    <w:p w14:paraId="14032913" w14:textId="77777777" w:rsidR="00C4650E" w:rsidRPr="00CC1417" w:rsidRDefault="00C4650E" w:rsidP="00CC1417">
      <w:pPr>
        <w:spacing w:after="0" w:line="22" w:lineRule="atLeast"/>
        <w:contextualSpacing/>
        <w:jc w:val="both"/>
        <w:rPr>
          <w:rFonts w:ascii="Segoe UI" w:hAnsi="Segoe UI" w:cs="Segoe UI"/>
          <w:sz w:val="20"/>
          <w:szCs w:val="20"/>
        </w:rPr>
      </w:pPr>
      <w:r w:rsidRPr="00CC1417">
        <w:rPr>
          <w:rFonts w:ascii="Segoe UI" w:hAnsi="Segoe UI" w:cs="Segoe UI"/>
          <w:sz w:val="20"/>
          <w:szCs w:val="20"/>
        </w:rPr>
        <w:t>3.4. Характеристики Жилого дома в соответствии с проектной документацией, на момент подписания настоящего Договора следующие:</w:t>
      </w:r>
    </w:p>
    <w:p w14:paraId="7A419130" w14:textId="1D1F6962" w:rsidR="00CA186E" w:rsidRPr="00CC1417" w:rsidRDefault="00CA186E" w:rsidP="00CC1417">
      <w:pPr>
        <w:pStyle w:val="ab"/>
        <w:numPr>
          <w:ilvl w:val="0"/>
          <w:numId w:val="2"/>
        </w:numPr>
        <w:spacing w:after="0" w:line="22" w:lineRule="atLeast"/>
        <w:ind w:left="567" w:firstLine="0"/>
        <w:jc w:val="both"/>
        <w:rPr>
          <w:rFonts w:ascii="Segoe UI" w:hAnsi="Segoe UI" w:cs="Segoe UI"/>
          <w:sz w:val="20"/>
          <w:szCs w:val="20"/>
        </w:rPr>
      </w:pPr>
      <w:r w:rsidRPr="00CC1417">
        <w:rPr>
          <w:rFonts w:ascii="Segoe UI" w:hAnsi="Segoe UI" w:cs="Segoe UI"/>
          <w:sz w:val="20"/>
          <w:szCs w:val="20"/>
        </w:rPr>
        <w:t xml:space="preserve">Назначение – </w:t>
      </w:r>
      <w:r w:rsidR="007803FF" w:rsidRPr="00CC1417">
        <w:rPr>
          <w:rFonts w:ascii="Segoe UI" w:hAnsi="Segoe UI" w:cs="Segoe UI"/>
          <w:sz w:val="20"/>
          <w:szCs w:val="20"/>
        </w:rPr>
        <w:t>много</w:t>
      </w:r>
      <w:r w:rsidRPr="00CC1417">
        <w:rPr>
          <w:rFonts w:ascii="Segoe UI" w:hAnsi="Segoe UI" w:cs="Segoe UI"/>
          <w:sz w:val="20"/>
          <w:szCs w:val="20"/>
        </w:rPr>
        <w:t>этажный многоквартирный жилой дом;</w:t>
      </w:r>
    </w:p>
    <w:p w14:paraId="406BCD8E" w14:textId="761FFE05" w:rsidR="00CA186E" w:rsidRPr="00CC1417" w:rsidRDefault="00CA186E" w:rsidP="00CC1417">
      <w:pPr>
        <w:pStyle w:val="ab"/>
        <w:numPr>
          <w:ilvl w:val="0"/>
          <w:numId w:val="2"/>
        </w:numPr>
        <w:spacing w:after="0" w:line="22" w:lineRule="atLeast"/>
        <w:ind w:left="567" w:firstLine="0"/>
        <w:jc w:val="both"/>
        <w:rPr>
          <w:rFonts w:ascii="Segoe UI" w:hAnsi="Segoe UI" w:cs="Segoe UI"/>
          <w:sz w:val="20"/>
          <w:szCs w:val="20"/>
        </w:rPr>
      </w:pPr>
      <w:r w:rsidRPr="00CC1417">
        <w:rPr>
          <w:rFonts w:ascii="Segoe UI" w:hAnsi="Segoe UI" w:cs="Segoe UI"/>
          <w:sz w:val="20"/>
          <w:szCs w:val="20"/>
        </w:rPr>
        <w:t xml:space="preserve">Количество этажей: </w:t>
      </w:r>
      <w:r w:rsidR="007803FF" w:rsidRPr="00CC1417">
        <w:rPr>
          <w:rFonts w:ascii="Segoe UI" w:hAnsi="Segoe UI" w:cs="Segoe UI"/>
          <w:sz w:val="20"/>
          <w:szCs w:val="20"/>
        </w:rPr>
        <w:t>20-25</w:t>
      </w:r>
      <w:r w:rsidRPr="00CC1417">
        <w:rPr>
          <w:rFonts w:ascii="Segoe UI" w:hAnsi="Segoe UI" w:cs="Segoe UI"/>
          <w:sz w:val="20"/>
          <w:szCs w:val="20"/>
        </w:rPr>
        <w:t xml:space="preserve"> надземных этажей, 1 подземный этаж;</w:t>
      </w:r>
    </w:p>
    <w:p w14:paraId="02B9A8D1" w14:textId="182DD5F2" w:rsidR="00CA186E" w:rsidRPr="00CC1417" w:rsidRDefault="00CA186E" w:rsidP="00CC1417">
      <w:pPr>
        <w:pStyle w:val="ab"/>
        <w:numPr>
          <w:ilvl w:val="0"/>
          <w:numId w:val="2"/>
        </w:numPr>
        <w:spacing w:after="0" w:line="22" w:lineRule="atLeast"/>
        <w:ind w:left="567" w:firstLine="0"/>
        <w:jc w:val="both"/>
        <w:rPr>
          <w:rFonts w:ascii="Segoe UI" w:hAnsi="Segoe UI" w:cs="Segoe UI"/>
          <w:sz w:val="20"/>
          <w:szCs w:val="20"/>
        </w:rPr>
      </w:pPr>
      <w:r w:rsidRPr="00CC1417">
        <w:rPr>
          <w:rFonts w:ascii="Segoe UI" w:hAnsi="Segoe UI" w:cs="Segoe UI"/>
          <w:sz w:val="20"/>
          <w:szCs w:val="20"/>
        </w:rPr>
        <w:t xml:space="preserve">Общая площадь Жилого дома – </w:t>
      </w:r>
      <w:r w:rsidR="007803FF" w:rsidRPr="00CC1417">
        <w:rPr>
          <w:rFonts w:ascii="Segoe UI" w:hAnsi="Segoe UI" w:cs="Segoe UI"/>
          <w:sz w:val="20"/>
          <w:szCs w:val="20"/>
        </w:rPr>
        <w:t xml:space="preserve">65 290,15 </w:t>
      </w:r>
      <w:r w:rsidRPr="00CC1417">
        <w:rPr>
          <w:rFonts w:ascii="Segoe UI" w:hAnsi="Segoe UI" w:cs="Segoe UI"/>
          <w:sz w:val="20"/>
          <w:szCs w:val="20"/>
        </w:rPr>
        <w:t>кв. м.;</w:t>
      </w:r>
    </w:p>
    <w:p w14:paraId="278E0071" w14:textId="77777777" w:rsidR="00CA186E" w:rsidRPr="00CC1417" w:rsidRDefault="00CA186E" w:rsidP="00CC1417">
      <w:pPr>
        <w:numPr>
          <w:ilvl w:val="0"/>
          <w:numId w:val="2"/>
        </w:numPr>
        <w:spacing w:after="0" w:line="22" w:lineRule="atLeast"/>
        <w:ind w:left="567" w:firstLine="0"/>
        <w:contextualSpacing/>
        <w:jc w:val="both"/>
        <w:rPr>
          <w:rFonts w:ascii="Segoe UI" w:hAnsi="Segoe UI" w:cs="Segoe UI"/>
          <w:sz w:val="20"/>
          <w:szCs w:val="20"/>
        </w:rPr>
      </w:pPr>
      <w:r w:rsidRPr="00CC1417">
        <w:rPr>
          <w:rFonts w:ascii="Segoe UI" w:hAnsi="Segoe UI" w:cs="Segoe UI"/>
          <w:sz w:val="20"/>
          <w:szCs w:val="20"/>
        </w:rPr>
        <w:t>Материал наружных стен – с монолитным железобетонным каркасом и стенами из мелкоштучных каменных материалов;</w:t>
      </w:r>
    </w:p>
    <w:p w14:paraId="0DB3B078" w14:textId="3B1EF89F" w:rsidR="00CA186E" w:rsidRPr="00CC1417" w:rsidRDefault="00CA186E" w:rsidP="00CC1417">
      <w:pPr>
        <w:numPr>
          <w:ilvl w:val="0"/>
          <w:numId w:val="2"/>
        </w:numPr>
        <w:spacing w:after="0" w:line="22" w:lineRule="atLeast"/>
        <w:ind w:left="567" w:firstLine="0"/>
        <w:contextualSpacing/>
        <w:jc w:val="both"/>
        <w:rPr>
          <w:rFonts w:ascii="Segoe UI" w:hAnsi="Segoe UI" w:cs="Segoe UI"/>
          <w:sz w:val="20"/>
          <w:szCs w:val="20"/>
        </w:rPr>
      </w:pPr>
      <w:r w:rsidRPr="00CC1417">
        <w:rPr>
          <w:rFonts w:ascii="Segoe UI" w:hAnsi="Segoe UI" w:cs="Segoe UI"/>
          <w:sz w:val="20"/>
          <w:szCs w:val="20"/>
        </w:rPr>
        <w:t>Материал поэтажных перекрытий –  монолитные железобетонные перекрытия</w:t>
      </w:r>
      <w:r w:rsidR="0054006C">
        <w:rPr>
          <w:rFonts w:ascii="Segoe UI" w:hAnsi="Segoe UI" w:cs="Segoe UI"/>
          <w:sz w:val="20"/>
          <w:szCs w:val="20"/>
        </w:rPr>
        <w:t>;</w:t>
      </w:r>
    </w:p>
    <w:p w14:paraId="4185A5AA" w14:textId="4553413B" w:rsidR="00CA186E" w:rsidRPr="00CC1417" w:rsidRDefault="00CA186E" w:rsidP="00CC1417">
      <w:pPr>
        <w:numPr>
          <w:ilvl w:val="0"/>
          <w:numId w:val="2"/>
        </w:numPr>
        <w:spacing w:after="0" w:line="22" w:lineRule="atLeast"/>
        <w:ind w:left="567" w:firstLine="0"/>
        <w:contextualSpacing/>
        <w:jc w:val="both"/>
        <w:rPr>
          <w:rFonts w:ascii="Segoe UI" w:hAnsi="Segoe UI" w:cs="Segoe UI"/>
          <w:sz w:val="20"/>
          <w:szCs w:val="20"/>
        </w:rPr>
      </w:pPr>
      <w:r w:rsidRPr="00CC1417">
        <w:rPr>
          <w:rFonts w:ascii="Segoe UI" w:hAnsi="Segoe UI" w:cs="Segoe UI"/>
          <w:sz w:val="20"/>
          <w:szCs w:val="20"/>
        </w:rPr>
        <w:t>Класс энергоэффективности – класс В («Высокий»)</w:t>
      </w:r>
      <w:r w:rsidR="0054006C">
        <w:rPr>
          <w:rFonts w:ascii="Segoe UI" w:hAnsi="Segoe UI" w:cs="Segoe UI"/>
          <w:sz w:val="20"/>
          <w:szCs w:val="20"/>
        </w:rPr>
        <w:t>;</w:t>
      </w:r>
    </w:p>
    <w:p w14:paraId="3F313BD5" w14:textId="77777777" w:rsidR="00CA186E" w:rsidRPr="00CC1417" w:rsidRDefault="00CA186E" w:rsidP="00CC1417">
      <w:pPr>
        <w:numPr>
          <w:ilvl w:val="0"/>
          <w:numId w:val="2"/>
        </w:numPr>
        <w:spacing w:after="0" w:line="22" w:lineRule="atLeast"/>
        <w:ind w:left="567" w:firstLine="0"/>
        <w:contextualSpacing/>
        <w:jc w:val="both"/>
        <w:rPr>
          <w:rFonts w:ascii="Segoe UI" w:hAnsi="Segoe UI" w:cs="Segoe UI"/>
          <w:sz w:val="20"/>
          <w:szCs w:val="20"/>
        </w:rPr>
      </w:pPr>
      <w:r w:rsidRPr="00CC1417">
        <w:rPr>
          <w:rFonts w:ascii="Segoe UI" w:hAnsi="Segoe UI" w:cs="Segoe UI"/>
          <w:sz w:val="20"/>
          <w:szCs w:val="20"/>
        </w:rPr>
        <w:t>Класс сейсмостойкости – 6 баллов.</w:t>
      </w:r>
    </w:p>
    <w:p w14:paraId="3D2A7DAC" w14:textId="77777777" w:rsidR="00C4650E" w:rsidRPr="00CC1417" w:rsidRDefault="00C4650E" w:rsidP="00CC1417">
      <w:pPr>
        <w:spacing w:after="0" w:line="22" w:lineRule="atLeast"/>
        <w:contextualSpacing/>
        <w:jc w:val="both"/>
        <w:rPr>
          <w:rFonts w:ascii="Segoe UI" w:hAnsi="Segoe UI" w:cs="Segoe UI"/>
          <w:b/>
          <w:sz w:val="20"/>
          <w:szCs w:val="20"/>
        </w:rPr>
      </w:pPr>
      <w:r w:rsidRPr="00CC1417">
        <w:rPr>
          <w:rFonts w:ascii="Segoe UI" w:hAnsi="Segoe UI" w:cs="Segoe UI"/>
          <w:sz w:val="20"/>
          <w:szCs w:val="20"/>
        </w:rPr>
        <w:t>3.5</w:t>
      </w:r>
      <w:r w:rsidRPr="00CC1417">
        <w:rPr>
          <w:rFonts w:ascii="Segoe UI" w:hAnsi="Segoe UI" w:cs="Segoe UI"/>
          <w:b/>
          <w:sz w:val="20"/>
          <w:szCs w:val="20"/>
        </w:rPr>
        <w:t>. Объект долевого строительства подлежит передаче Участнику долевого строительства в следующем состоянии:</w:t>
      </w:r>
    </w:p>
    <w:p w14:paraId="4664F509" w14:textId="77777777" w:rsidR="0054006C" w:rsidRPr="00CC1417" w:rsidRDefault="0054006C" w:rsidP="0054006C">
      <w:pPr>
        <w:pStyle w:val="ab"/>
        <w:numPr>
          <w:ilvl w:val="0"/>
          <w:numId w:val="12"/>
        </w:numPr>
        <w:spacing w:after="0" w:line="22" w:lineRule="atLeast"/>
        <w:ind w:left="567" w:firstLine="0"/>
        <w:jc w:val="both"/>
        <w:rPr>
          <w:rFonts w:ascii="Segoe UI" w:hAnsi="Segoe UI" w:cs="Segoe UI"/>
          <w:sz w:val="20"/>
          <w:szCs w:val="20"/>
        </w:rPr>
      </w:pPr>
      <w:r w:rsidRPr="00CC1417">
        <w:rPr>
          <w:rFonts w:ascii="Segoe UI" w:hAnsi="Segoe UI" w:cs="Segoe UI"/>
          <w:sz w:val="20"/>
          <w:szCs w:val="20"/>
        </w:rPr>
        <w:t>Входные двери – установлены Застройщиком;</w:t>
      </w:r>
    </w:p>
    <w:p w14:paraId="2A193888" w14:textId="77777777" w:rsidR="0054006C" w:rsidRPr="00CC1417" w:rsidRDefault="0054006C" w:rsidP="0054006C">
      <w:pPr>
        <w:pStyle w:val="ab"/>
        <w:numPr>
          <w:ilvl w:val="0"/>
          <w:numId w:val="12"/>
        </w:numPr>
        <w:spacing w:after="0" w:line="22" w:lineRule="atLeast"/>
        <w:ind w:left="567" w:firstLine="0"/>
        <w:jc w:val="both"/>
        <w:rPr>
          <w:rFonts w:ascii="Segoe UI" w:hAnsi="Segoe UI" w:cs="Segoe UI"/>
          <w:sz w:val="20"/>
          <w:szCs w:val="20"/>
        </w:rPr>
      </w:pPr>
      <w:r w:rsidRPr="00CC1417">
        <w:rPr>
          <w:rFonts w:ascii="Segoe UI" w:hAnsi="Segoe UI" w:cs="Segoe UI"/>
          <w:sz w:val="20"/>
          <w:szCs w:val="20"/>
        </w:rPr>
        <w:t>Окна: ПВХ-профиль, откосы оконные— без отделки;</w:t>
      </w:r>
    </w:p>
    <w:p w14:paraId="249A8037" w14:textId="77777777" w:rsidR="0054006C" w:rsidRPr="00CC1417" w:rsidRDefault="0054006C" w:rsidP="0054006C">
      <w:pPr>
        <w:pStyle w:val="ab"/>
        <w:numPr>
          <w:ilvl w:val="0"/>
          <w:numId w:val="12"/>
        </w:numPr>
        <w:spacing w:after="0" w:line="22" w:lineRule="atLeast"/>
        <w:ind w:left="567" w:firstLine="0"/>
        <w:jc w:val="both"/>
        <w:rPr>
          <w:rFonts w:ascii="Segoe UI" w:hAnsi="Segoe UI" w:cs="Segoe UI"/>
          <w:sz w:val="20"/>
          <w:szCs w:val="20"/>
        </w:rPr>
      </w:pPr>
      <w:r w:rsidRPr="00CC1417">
        <w:rPr>
          <w:rFonts w:ascii="Segoe UI" w:hAnsi="Segoe UI" w:cs="Segoe UI"/>
          <w:sz w:val="20"/>
          <w:szCs w:val="20"/>
        </w:rPr>
        <w:t>Стены: кирпичные стены и перегородки</w:t>
      </w:r>
      <w:r>
        <w:rPr>
          <w:rFonts w:ascii="Segoe UI" w:hAnsi="Segoe UI" w:cs="Segoe UI"/>
          <w:sz w:val="20"/>
          <w:szCs w:val="20"/>
        </w:rPr>
        <w:t xml:space="preserve"> – гипсовая штукатурка</w:t>
      </w:r>
      <w:r w:rsidRPr="00CC1417">
        <w:rPr>
          <w:rFonts w:ascii="Segoe UI" w:hAnsi="Segoe UI" w:cs="Segoe UI"/>
          <w:sz w:val="20"/>
          <w:szCs w:val="20"/>
        </w:rPr>
        <w:t xml:space="preserve">, ж/б колонны и диафрагмы — </w:t>
      </w:r>
      <w:r>
        <w:rPr>
          <w:rFonts w:ascii="Segoe UI" w:hAnsi="Segoe UI" w:cs="Segoe UI"/>
          <w:sz w:val="20"/>
          <w:szCs w:val="20"/>
        </w:rPr>
        <w:t>перетирка штукатурки; к</w:t>
      </w:r>
      <w:r w:rsidRPr="007168B3">
        <w:rPr>
          <w:rFonts w:ascii="Segoe UI" w:hAnsi="Segoe UI" w:cs="Segoe UI"/>
          <w:sz w:val="20"/>
          <w:szCs w:val="20"/>
        </w:rPr>
        <w:t>ирпичные стены в санузлах - цементно-песчаная штукат</w:t>
      </w:r>
      <w:r>
        <w:rPr>
          <w:rFonts w:ascii="Segoe UI" w:hAnsi="Segoe UI" w:cs="Segoe UI"/>
          <w:sz w:val="20"/>
          <w:szCs w:val="20"/>
        </w:rPr>
        <w:t>урка; ПГП, сибит — затирка швов</w:t>
      </w:r>
      <w:r w:rsidRPr="00CC1417">
        <w:rPr>
          <w:rFonts w:ascii="Segoe UI" w:hAnsi="Segoe UI" w:cs="Segoe UI"/>
          <w:sz w:val="20"/>
          <w:szCs w:val="20"/>
        </w:rPr>
        <w:t>;</w:t>
      </w:r>
    </w:p>
    <w:p w14:paraId="56358A68" w14:textId="77777777" w:rsidR="0054006C" w:rsidRPr="00CC1417" w:rsidRDefault="0054006C" w:rsidP="0054006C">
      <w:pPr>
        <w:pStyle w:val="ab"/>
        <w:numPr>
          <w:ilvl w:val="0"/>
          <w:numId w:val="12"/>
        </w:numPr>
        <w:spacing w:after="0" w:line="22" w:lineRule="atLeast"/>
        <w:ind w:left="567" w:firstLine="0"/>
        <w:jc w:val="both"/>
        <w:rPr>
          <w:rFonts w:ascii="Segoe UI" w:hAnsi="Segoe UI" w:cs="Segoe UI"/>
          <w:sz w:val="20"/>
          <w:szCs w:val="20"/>
        </w:rPr>
      </w:pPr>
      <w:r w:rsidRPr="00CC1417">
        <w:rPr>
          <w:rFonts w:ascii="Segoe UI" w:hAnsi="Segoe UI" w:cs="Segoe UI"/>
          <w:sz w:val="20"/>
          <w:szCs w:val="20"/>
        </w:rPr>
        <w:t xml:space="preserve">Полы: </w:t>
      </w:r>
      <w:r w:rsidRPr="009B798F">
        <w:rPr>
          <w:rFonts w:ascii="Segoe UI" w:hAnsi="Segoe UI" w:cs="Segoe UI"/>
          <w:sz w:val="20"/>
          <w:szCs w:val="20"/>
        </w:rPr>
        <w:t>цементно-песчаная стяжка по звукоизоляционному слою</w:t>
      </w:r>
      <w:r w:rsidRPr="00CC1417">
        <w:rPr>
          <w:rFonts w:ascii="Segoe UI" w:hAnsi="Segoe UI" w:cs="Segoe UI"/>
          <w:sz w:val="20"/>
          <w:szCs w:val="20"/>
        </w:rPr>
        <w:t>; в санузлах выполнена гидроизоляция;</w:t>
      </w:r>
    </w:p>
    <w:p w14:paraId="5F0B9C1C" w14:textId="77777777" w:rsidR="0054006C" w:rsidRPr="00CC1417" w:rsidRDefault="0054006C" w:rsidP="0054006C">
      <w:pPr>
        <w:pStyle w:val="ab"/>
        <w:numPr>
          <w:ilvl w:val="0"/>
          <w:numId w:val="12"/>
        </w:numPr>
        <w:spacing w:after="0" w:line="22" w:lineRule="atLeast"/>
        <w:ind w:left="567" w:firstLine="0"/>
        <w:jc w:val="both"/>
        <w:rPr>
          <w:rFonts w:ascii="Segoe UI" w:hAnsi="Segoe UI" w:cs="Segoe UI"/>
          <w:sz w:val="20"/>
          <w:szCs w:val="20"/>
        </w:rPr>
      </w:pPr>
      <w:r w:rsidRPr="00CC1417">
        <w:rPr>
          <w:rFonts w:ascii="Segoe UI" w:hAnsi="Segoe UI" w:cs="Segoe UI"/>
          <w:sz w:val="20"/>
          <w:szCs w:val="20"/>
        </w:rPr>
        <w:t>Потолок: монолитный железобетон без отделки;</w:t>
      </w:r>
    </w:p>
    <w:p w14:paraId="5B70C054" w14:textId="77777777" w:rsidR="0054006C" w:rsidRPr="00CC1417" w:rsidRDefault="0054006C" w:rsidP="0054006C">
      <w:pPr>
        <w:pStyle w:val="ab"/>
        <w:numPr>
          <w:ilvl w:val="0"/>
          <w:numId w:val="12"/>
        </w:numPr>
        <w:spacing w:after="0" w:line="22" w:lineRule="atLeast"/>
        <w:ind w:left="567" w:firstLine="0"/>
        <w:jc w:val="both"/>
        <w:rPr>
          <w:rFonts w:ascii="Segoe UI" w:hAnsi="Segoe UI" w:cs="Segoe UI"/>
          <w:sz w:val="20"/>
          <w:szCs w:val="20"/>
        </w:rPr>
      </w:pPr>
      <w:r w:rsidRPr="00CC1417">
        <w:rPr>
          <w:rFonts w:ascii="Segoe UI" w:hAnsi="Segoe UI" w:cs="Segoe UI"/>
          <w:sz w:val="20"/>
          <w:szCs w:val="20"/>
        </w:rPr>
        <w:t>Водоснабжение: поэтажная разводка трубопроводов водоснабжения;</w:t>
      </w:r>
    </w:p>
    <w:p w14:paraId="0F8F2E69" w14:textId="77777777" w:rsidR="0054006C" w:rsidRPr="00CC1417" w:rsidRDefault="0054006C" w:rsidP="0054006C">
      <w:pPr>
        <w:pStyle w:val="ab"/>
        <w:numPr>
          <w:ilvl w:val="0"/>
          <w:numId w:val="12"/>
        </w:numPr>
        <w:spacing w:after="0" w:line="22" w:lineRule="atLeast"/>
        <w:ind w:left="567" w:firstLine="0"/>
        <w:jc w:val="both"/>
        <w:rPr>
          <w:rFonts w:ascii="Segoe UI" w:hAnsi="Segoe UI" w:cs="Segoe UI"/>
          <w:sz w:val="20"/>
          <w:szCs w:val="20"/>
        </w:rPr>
      </w:pPr>
      <w:r w:rsidRPr="00CC1417">
        <w:rPr>
          <w:rFonts w:ascii="Segoe UI" w:hAnsi="Segoe UI" w:cs="Segoe UI"/>
          <w:sz w:val="20"/>
          <w:szCs w:val="20"/>
        </w:rPr>
        <w:t>Канализация: установка на стояках канализационных отводов для подключения горизонтальной разводки;</w:t>
      </w:r>
    </w:p>
    <w:p w14:paraId="02F42819" w14:textId="77777777" w:rsidR="0054006C" w:rsidRPr="00CC1417" w:rsidRDefault="0054006C" w:rsidP="0054006C">
      <w:pPr>
        <w:pStyle w:val="ab"/>
        <w:numPr>
          <w:ilvl w:val="0"/>
          <w:numId w:val="12"/>
        </w:numPr>
        <w:spacing w:after="0" w:line="22" w:lineRule="atLeast"/>
        <w:ind w:left="567" w:firstLine="0"/>
        <w:jc w:val="both"/>
        <w:rPr>
          <w:rFonts w:ascii="Segoe UI" w:hAnsi="Segoe UI" w:cs="Segoe UI"/>
          <w:sz w:val="20"/>
          <w:szCs w:val="20"/>
        </w:rPr>
      </w:pPr>
      <w:r w:rsidRPr="00CC1417">
        <w:rPr>
          <w:rFonts w:ascii="Segoe UI" w:hAnsi="Segoe UI" w:cs="Segoe UI"/>
          <w:sz w:val="20"/>
          <w:szCs w:val="20"/>
        </w:rPr>
        <w:t>Отопление: установка отопительных приборов;</w:t>
      </w:r>
    </w:p>
    <w:p w14:paraId="6BB2F22A" w14:textId="77777777" w:rsidR="0054006C" w:rsidRPr="00CC1417" w:rsidRDefault="0054006C" w:rsidP="0054006C">
      <w:pPr>
        <w:pStyle w:val="ab"/>
        <w:numPr>
          <w:ilvl w:val="0"/>
          <w:numId w:val="12"/>
        </w:numPr>
        <w:spacing w:after="0" w:line="22" w:lineRule="atLeast"/>
        <w:ind w:left="567" w:firstLine="0"/>
        <w:jc w:val="both"/>
        <w:rPr>
          <w:rFonts w:ascii="Segoe UI" w:hAnsi="Segoe UI" w:cs="Segoe UI"/>
          <w:sz w:val="20"/>
          <w:szCs w:val="20"/>
        </w:rPr>
      </w:pPr>
      <w:r w:rsidRPr="00CC1417">
        <w:rPr>
          <w:rFonts w:ascii="Segoe UI" w:hAnsi="Segoe UI" w:cs="Segoe UI"/>
          <w:sz w:val="20"/>
          <w:szCs w:val="20"/>
        </w:rPr>
        <w:t xml:space="preserve">Электрика: </w:t>
      </w:r>
      <w:r w:rsidRPr="009B798F">
        <w:rPr>
          <w:rFonts w:ascii="Segoe UI" w:hAnsi="Segoe UI" w:cs="Segoe UI"/>
          <w:sz w:val="20"/>
          <w:szCs w:val="20"/>
        </w:rPr>
        <w:t>электрическая разводка с установкой розеток и выключателей, без установки осветительных приборов</w:t>
      </w:r>
      <w:r w:rsidRPr="00CC1417">
        <w:rPr>
          <w:rFonts w:ascii="Segoe UI" w:hAnsi="Segoe UI" w:cs="Segoe UI"/>
          <w:sz w:val="20"/>
          <w:szCs w:val="20"/>
        </w:rPr>
        <w:t>;</w:t>
      </w:r>
    </w:p>
    <w:p w14:paraId="4B01201C" w14:textId="77777777" w:rsidR="0054006C" w:rsidRPr="00CC1417" w:rsidRDefault="0054006C" w:rsidP="0054006C">
      <w:pPr>
        <w:spacing w:after="0" w:line="22" w:lineRule="atLeast"/>
        <w:ind w:left="567"/>
        <w:contextualSpacing/>
        <w:jc w:val="both"/>
        <w:rPr>
          <w:rFonts w:ascii="Segoe UI" w:hAnsi="Segoe UI" w:cs="Segoe UI"/>
          <w:sz w:val="20"/>
          <w:szCs w:val="20"/>
        </w:rPr>
      </w:pPr>
      <w:r w:rsidRPr="00CC1417">
        <w:rPr>
          <w:rFonts w:ascii="Segoe UI" w:hAnsi="Segoe UI" w:cs="Segoe UI"/>
          <w:sz w:val="20"/>
          <w:szCs w:val="20"/>
        </w:rPr>
        <w:t>Объект передаётся Участнику долевого строительства под «самоотделку».</w:t>
      </w:r>
    </w:p>
    <w:p w14:paraId="08C0D8DA" w14:textId="77777777" w:rsidR="00C4650E" w:rsidRPr="00CC1417" w:rsidRDefault="00C4650E" w:rsidP="00CC1417">
      <w:pPr>
        <w:spacing w:after="0" w:line="22" w:lineRule="atLeast"/>
        <w:contextualSpacing/>
        <w:jc w:val="both"/>
        <w:rPr>
          <w:rFonts w:ascii="Segoe UI" w:hAnsi="Segoe UI" w:cs="Segoe UI"/>
          <w:sz w:val="20"/>
          <w:szCs w:val="20"/>
        </w:rPr>
      </w:pPr>
      <w:r w:rsidRPr="00CC1417">
        <w:rPr>
          <w:rFonts w:ascii="Segoe UI" w:hAnsi="Segoe UI" w:cs="Segoe UI"/>
          <w:sz w:val="20"/>
          <w:szCs w:val="20"/>
        </w:rPr>
        <w:t>3.6. Застройщик имеет право досрочно исполнить свои обязательства по завершению строительства и вводу Жилого дома в эксплуатацию, а также по передаче Объекта Участнику долевого строительства.</w:t>
      </w:r>
    </w:p>
    <w:p w14:paraId="2FEEE7C4" w14:textId="77777777" w:rsidR="00C049B2" w:rsidRPr="00CC1417" w:rsidRDefault="00C4650E" w:rsidP="00CC1417">
      <w:pPr>
        <w:spacing w:after="0" w:line="22" w:lineRule="atLeast"/>
        <w:contextualSpacing/>
        <w:jc w:val="both"/>
        <w:rPr>
          <w:rFonts w:ascii="Segoe UI" w:hAnsi="Segoe UI" w:cs="Segoe UI"/>
          <w:sz w:val="20"/>
          <w:szCs w:val="20"/>
        </w:rPr>
      </w:pPr>
      <w:r w:rsidRPr="00CC1417">
        <w:rPr>
          <w:rFonts w:ascii="Segoe UI" w:hAnsi="Segoe UI" w:cs="Segoe UI"/>
          <w:sz w:val="20"/>
          <w:szCs w:val="20"/>
        </w:rPr>
        <w:t xml:space="preserve">3.7. Адрес Объекта долевого строительства, его площадь и иные характеристики могут быть уточнены </w:t>
      </w:r>
      <w:r w:rsidRPr="00CC1417">
        <w:rPr>
          <w:rFonts w:ascii="Segoe UI" w:eastAsia="Times New Roman" w:hAnsi="Segoe UI" w:cs="Segoe UI"/>
          <w:sz w:val="20"/>
          <w:szCs w:val="20"/>
          <w:lang w:eastAsia="ru-RU"/>
        </w:rPr>
        <w:t xml:space="preserve">в процессе строительства либо </w:t>
      </w:r>
      <w:r w:rsidRPr="00CC1417">
        <w:rPr>
          <w:rFonts w:ascii="Segoe UI" w:hAnsi="Segoe UI" w:cs="Segoe UI"/>
          <w:sz w:val="20"/>
          <w:szCs w:val="20"/>
        </w:rPr>
        <w:t xml:space="preserve">после окончания строительства Жилого дома и получения разрешения на ввод Жилого дома в эксплуатацию. Уточненные адрес Объекта долевого строительства, его площадь, иные характеристики указываются в передаточном акте или ином документе о передаче Объекта долевого строительства. </w:t>
      </w:r>
    </w:p>
    <w:p w14:paraId="46F69F37" w14:textId="0DB1BB34" w:rsidR="006D6A7B" w:rsidRPr="00CC1417" w:rsidRDefault="00C049B2" w:rsidP="00CC1417">
      <w:pPr>
        <w:spacing w:after="0" w:line="22" w:lineRule="atLeast"/>
        <w:contextualSpacing/>
        <w:jc w:val="both"/>
        <w:rPr>
          <w:rFonts w:ascii="Segoe UI" w:hAnsi="Segoe UI" w:cs="Segoe UI"/>
          <w:sz w:val="20"/>
          <w:szCs w:val="20"/>
        </w:rPr>
      </w:pPr>
      <w:r w:rsidRPr="00CC1417">
        <w:rPr>
          <w:rFonts w:ascii="Segoe UI" w:hAnsi="Segoe UI" w:cs="Segoe UI"/>
          <w:sz w:val="20"/>
          <w:szCs w:val="20"/>
        </w:rPr>
        <w:t xml:space="preserve">3.8. Участник долевого строительства согласен и уведомлен, что строительство Жилого дома осуществляется (будет осуществляться) Застройщиком с привлечением кредитных средств кредитной организации, действующий в соответствии с законодательством РФ (далее – Банк), в залог банка будет </w:t>
      </w:r>
      <w:r w:rsidRPr="00CC1417">
        <w:rPr>
          <w:rFonts w:ascii="Segoe UI" w:hAnsi="Segoe UI" w:cs="Segoe UI"/>
          <w:sz w:val="20"/>
          <w:szCs w:val="20"/>
        </w:rPr>
        <w:lastRenderedPageBreak/>
        <w:t>передано право</w:t>
      </w:r>
      <w:r w:rsidR="003D6172" w:rsidRPr="00CC1417">
        <w:rPr>
          <w:rFonts w:ascii="Segoe UI" w:hAnsi="Segoe UI" w:cs="Segoe UI"/>
          <w:sz w:val="20"/>
          <w:szCs w:val="20"/>
        </w:rPr>
        <w:t xml:space="preserve"> аренды и/или право</w:t>
      </w:r>
      <w:r w:rsidRPr="00CC1417">
        <w:rPr>
          <w:rFonts w:ascii="Segoe UI" w:hAnsi="Segoe UI" w:cs="Segoe UI"/>
          <w:sz w:val="20"/>
          <w:szCs w:val="20"/>
        </w:rPr>
        <w:t xml:space="preserve"> собственности Застройщика на земельный участок, на котором осуществляется строительство Жилого дома.</w:t>
      </w:r>
    </w:p>
    <w:p w14:paraId="490B6C04" w14:textId="0CC6F01F" w:rsidR="00C12EAB" w:rsidRPr="00CC1417" w:rsidRDefault="00C12EAB" w:rsidP="00CC1417">
      <w:pPr>
        <w:spacing w:after="0" w:line="22" w:lineRule="atLeast"/>
        <w:jc w:val="both"/>
        <w:rPr>
          <w:rFonts w:ascii="Segoe UI" w:hAnsi="Segoe UI" w:cs="Segoe UI"/>
          <w:sz w:val="20"/>
          <w:szCs w:val="20"/>
        </w:rPr>
      </w:pPr>
      <w:r w:rsidRPr="00CC1417">
        <w:rPr>
          <w:rFonts w:ascii="Segoe UI" w:hAnsi="Segoe UI" w:cs="Segoe UI"/>
          <w:sz w:val="20"/>
          <w:szCs w:val="20"/>
        </w:rPr>
        <w:t>3.9. Застройщик гарантирует Участнику долевого строительства, что на момент подписания настоящего Договора права требования на Объект долевого строительства не проданы, не заложены, правами третьих лиц не обременены, в споре или под арестом не состоят.</w:t>
      </w:r>
    </w:p>
    <w:p w14:paraId="563BB7E8" w14:textId="77777777" w:rsidR="00C12EAB" w:rsidRPr="00CC1417" w:rsidRDefault="00C12EAB" w:rsidP="00CC1417">
      <w:pPr>
        <w:spacing w:after="0" w:line="22" w:lineRule="atLeast"/>
        <w:contextualSpacing/>
        <w:jc w:val="both"/>
        <w:rPr>
          <w:rFonts w:ascii="Segoe UI" w:hAnsi="Segoe UI" w:cs="Segoe UI"/>
          <w:b/>
          <w:sz w:val="20"/>
          <w:szCs w:val="20"/>
        </w:rPr>
      </w:pPr>
    </w:p>
    <w:p w14:paraId="4C0B330C" w14:textId="58C49574" w:rsidR="00C4650E" w:rsidRPr="00CC1417" w:rsidRDefault="00C4650E" w:rsidP="00CC1417">
      <w:pPr>
        <w:spacing w:after="0" w:line="22" w:lineRule="atLeast"/>
        <w:contextualSpacing/>
        <w:jc w:val="both"/>
        <w:rPr>
          <w:rFonts w:ascii="Segoe UI" w:hAnsi="Segoe UI" w:cs="Segoe UI"/>
          <w:b/>
          <w:sz w:val="20"/>
          <w:szCs w:val="20"/>
        </w:rPr>
      </w:pPr>
      <w:r w:rsidRPr="00CC1417">
        <w:rPr>
          <w:rFonts w:ascii="Segoe UI" w:hAnsi="Segoe UI" w:cs="Segoe UI"/>
          <w:b/>
          <w:sz w:val="20"/>
          <w:szCs w:val="20"/>
        </w:rPr>
        <w:t xml:space="preserve">4. </w:t>
      </w:r>
      <w:r w:rsidR="003E3690" w:rsidRPr="00CC1417">
        <w:rPr>
          <w:rFonts w:ascii="Segoe UI" w:hAnsi="Segoe UI" w:cs="Segoe UI"/>
          <w:b/>
          <w:sz w:val="20"/>
          <w:szCs w:val="20"/>
        </w:rPr>
        <w:t xml:space="preserve">   </w:t>
      </w:r>
      <w:r w:rsidRPr="00CC1417">
        <w:rPr>
          <w:rFonts w:ascii="Segoe UI" w:hAnsi="Segoe UI" w:cs="Segoe UI"/>
          <w:b/>
          <w:sz w:val="20"/>
          <w:szCs w:val="20"/>
        </w:rPr>
        <w:t>Цена Договора и порядок расчетов</w:t>
      </w:r>
    </w:p>
    <w:p w14:paraId="64B21F2F" w14:textId="77777777" w:rsidR="00C4650E" w:rsidRPr="00CC1417" w:rsidRDefault="00C4650E" w:rsidP="00CC1417">
      <w:pPr>
        <w:spacing w:after="0" w:line="22" w:lineRule="atLeast"/>
        <w:contextualSpacing/>
        <w:jc w:val="both"/>
        <w:rPr>
          <w:rFonts w:ascii="Segoe UI" w:hAnsi="Segoe UI" w:cs="Segoe UI"/>
          <w:sz w:val="20"/>
          <w:szCs w:val="20"/>
        </w:rPr>
      </w:pPr>
      <w:r w:rsidRPr="00CC1417">
        <w:rPr>
          <w:rFonts w:ascii="Segoe UI" w:hAnsi="Segoe UI" w:cs="Segoe UI"/>
          <w:sz w:val="20"/>
          <w:szCs w:val="20"/>
        </w:rPr>
        <w:t xml:space="preserve">4.1. Цена Договора по соглашению с Участником долевого строительства определена как сумма денежных средств, подлежащих уплате Участником долевого строительства Застройщику для возмещения затрат на строительство Объекта. </w:t>
      </w:r>
    </w:p>
    <w:p w14:paraId="1A193260" w14:textId="77777777" w:rsidR="00A74A98" w:rsidRPr="00CC1417" w:rsidRDefault="00A74A98" w:rsidP="00CC1417">
      <w:pPr>
        <w:pStyle w:val="ab"/>
        <w:spacing w:after="0" w:line="22" w:lineRule="atLeast"/>
        <w:ind w:left="15"/>
        <w:jc w:val="both"/>
        <w:rPr>
          <w:rFonts w:ascii="Segoe UI" w:hAnsi="Segoe UI" w:cs="Segoe UI"/>
          <w:sz w:val="20"/>
          <w:szCs w:val="20"/>
        </w:rPr>
      </w:pPr>
      <w:r w:rsidRPr="00CC1417">
        <w:rPr>
          <w:rFonts w:ascii="Segoe UI" w:hAnsi="Segoe UI" w:cs="Segoe UI"/>
          <w:sz w:val="20"/>
          <w:szCs w:val="20"/>
        </w:rPr>
        <w:t>Денежные средства Участника долевого строительства, уплаченные по Договору, расходуются Застройщиком для нужд ведения строительства, в частности, но не ограничиваясь: на приобретение земельного участка, его содержание; на получение во временную аренду и на оплату аренды земельного участка согласно проекту организации строительства; на сбор исходных данных для проектирования; на инженерно-экологические, инженерно-геодезические и инженерно-геологические изыскания; на разработку проектной документации; на проведения экспертизы проектной документации и инженерных изысканий; на оплату технологического присоединения к городской инженерной инфраструктуре; на возведение (строительство и проектирование) социальной, инженерной, коммунальной и транспортной инфраструктур, в том числе безвозмездно передаваемых в государственную или муниципальную собственность, а также на финансирование возведения таких объектов, на исполнение иных инфраструктурных обязательств, возложенных на Застройщика в рамках договора о комплексном развитии территории (в том числе, на ремонт инфраструктурных объектов, на формирование комфортной городской среды и т.д.); расходы, связанные с погашением привлеченных заемных и кредитных обязательств, направленных на реализацию Объекта или этапа строительства, а также процентов по ним;  на оплату агентских услуг по продаже объектов недвижимости; на маркетинг и рекламу Объекта; на создание электронного сайта Объекта с обеспечением удаленного видеонаблюдения за ходом строительства Объекта или этапа строительства; на оплату процентов по банковскому кредитованию; иные расходы Застройщика, связанные с передачей Объекта Участнику долевого строительства, передачей общего имущества в Объекте управляющей организации, передачей инженерных сетей ресурсоснабжающим организациям; на авторский и технический строительный надзор; управленческие расходы Застройщика; страхование рисков СМР; коммерческие расходы Застройщика, в том числе расходы на оплату услуг по привлечению Участников долевого строительства, оплату аудиторских и юридических услуг, связанных с проектированием и строительством Объекта; на подготовку земельного участка под строительство Объекта; на природоохранные мероприятия, связанные со строительством Объекта или этапа строительства; на охрану строительной площадки и охрану построенного Объекта или этапа строительства до момента передачи помещений Участникам долевого строительства; на строительство Объекта и благоустройство прилегающей территории; на техническую инвентаризацию Объекта и земельного участка; на контрольно-исполнительную съемку; на комплекс мероприятий по получению разрешения на ввод; на эксплуатацию Объекта (или этапа строительства) до момента передачи всех помещений Дольщикам; на подготовку и обучение персонала по эксплуатации Объекта; на возмещение накладных расходов Застройщика; на возмещение иных затрат, связанных со строительством Объекта (этапа строительства) или связанных с подготовкой и эксплуатацией Объекта (этапа строительства), предусмотренные действующим законодательством РФ, в частности ст. 18 ФЗ №214 от 30.12.2004 г.</w:t>
      </w:r>
    </w:p>
    <w:p w14:paraId="1BB6575E" w14:textId="77777777" w:rsidR="00C4650E" w:rsidRPr="00CC1417" w:rsidRDefault="00C4650E" w:rsidP="00CC1417">
      <w:pPr>
        <w:spacing w:after="0" w:line="22" w:lineRule="atLeast"/>
        <w:contextualSpacing/>
        <w:jc w:val="both"/>
        <w:rPr>
          <w:rFonts w:ascii="Segoe UI" w:hAnsi="Segoe UI" w:cs="Segoe UI"/>
          <w:sz w:val="20"/>
          <w:szCs w:val="20"/>
        </w:rPr>
      </w:pPr>
      <w:r w:rsidRPr="00CC1417">
        <w:rPr>
          <w:rFonts w:ascii="Segoe UI" w:hAnsi="Segoe UI" w:cs="Segoe UI"/>
          <w:sz w:val="20"/>
          <w:szCs w:val="20"/>
        </w:rPr>
        <w:t>Разница между ценой договора, оплачиваемой Участником долевого строительства, и суммой возмещаемых затрат на строительство, определяемой после окончания строительства, является вознаграждением Застройщика (стоимостью услуг застройщика) и остается в его распоряжении.</w:t>
      </w:r>
    </w:p>
    <w:p w14:paraId="3D425FAE" w14:textId="32B5816C" w:rsidR="00C4650E" w:rsidRPr="00CC1417" w:rsidRDefault="00B36D39" w:rsidP="00CC1417">
      <w:pPr>
        <w:spacing w:after="0" w:line="22" w:lineRule="atLeast"/>
        <w:contextualSpacing/>
        <w:jc w:val="both"/>
        <w:rPr>
          <w:rFonts w:ascii="Segoe UI" w:hAnsi="Segoe UI" w:cs="Segoe UI"/>
          <w:sz w:val="20"/>
          <w:szCs w:val="20"/>
        </w:rPr>
      </w:pPr>
      <w:r>
        <w:rPr>
          <w:rFonts w:ascii="Segoe UI" w:hAnsi="Segoe UI" w:cs="Segoe UI"/>
          <w:sz w:val="20"/>
          <w:szCs w:val="20"/>
        </w:rPr>
        <w:t xml:space="preserve">4.2. Цена </w:t>
      </w:r>
      <w:r w:rsidR="004C045E">
        <w:rPr>
          <w:rFonts w:ascii="Segoe UI" w:hAnsi="Segoe UI" w:cs="Segoe UI"/>
          <w:sz w:val="20"/>
          <w:szCs w:val="20"/>
        </w:rPr>
        <w:t xml:space="preserve">Договора </w:t>
      </w:r>
      <w:r w:rsidR="00C4650E" w:rsidRPr="00CC1417">
        <w:rPr>
          <w:rFonts w:ascii="Segoe UI" w:hAnsi="Segoe UI" w:cs="Segoe UI"/>
          <w:sz w:val="20"/>
          <w:szCs w:val="20"/>
        </w:rPr>
        <w:t>составляет ____________________ рублей ______ коп</w:t>
      </w:r>
      <w:r w:rsidR="00892C57" w:rsidRPr="00CC1417">
        <w:rPr>
          <w:rFonts w:ascii="Segoe UI" w:hAnsi="Segoe UI" w:cs="Segoe UI"/>
          <w:sz w:val="20"/>
          <w:szCs w:val="20"/>
        </w:rPr>
        <w:t xml:space="preserve">. </w:t>
      </w:r>
      <w:r w:rsidR="00C4650E" w:rsidRPr="00CC1417">
        <w:rPr>
          <w:rFonts w:ascii="Segoe UI" w:hAnsi="Segoe UI" w:cs="Segoe UI"/>
          <w:sz w:val="20"/>
          <w:szCs w:val="20"/>
        </w:rPr>
        <w:t>Цена Договора НДС не облагается.</w:t>
      </w:r>
    </w:p>
    <w:p w14:paraId="365D6855" w14:textId="21D5C36D" w:rsidR="00C4650E" w:rsidRPr="00CC1417" w:rsidRDefault="00C4650E" w:rsidP="00CC1417">
      <w:pPr>
        <w:spacing w:after="0" w:line="22" w:lineRule="atLeast"/>
        <w:contextualSpacing/>
        <w:jc w:val="both"/>
        <w:rPr>
          <w:rFonts w:ascii="Segoe UI" w:hAnsi="Segoe UI" w:cs="Segoe UI"/>
          <w:sz w:val="20"/>
          <w:szCs w:val="20"/>
        </w:rPr>
      </w:pPr>
      <w:r w:rsidRPr="00CC1417">
        <w:rPr>
          <w:rFonts w:ascii="Segoe UI" w:hAnsi="Segoe UI" w:cs="Segoe UI"/>
          <w:sz w:val="20"/>
          <w:szCs w:val="20"/>
        </w:rPr>
        <w:t>4.3. Цена Договора может быть изменена в случае, предусмотренном п. 4.</w:t>
      </w:r>
      <w:r w:rsidR="00795052" w:rsidRPr="00CC1417">
        <w:rPr>
          <w:rFonts w:ascii="Segoe UI" w:hAnsi="Segoe UI" w:cs="Segoe UI"/>
          <w:sz w:val="20"/>
          <w:szCs w:val="20"/>
        </w:rPr>
        <w:t xml:space="preserve">8 </w:t>
      </w:r>
      <w:r w:rsidRPr="00CC1417">
        <w:rPr>
          <w:rFonts w:ascii="Segoe UI" w:hAnsi="Segoe UI" w:cs="Segoe UI"/>
          <w:sz w:val="20"/>
          <w:szCs w:val="20"/>
        </w:rPr>
        <w:t>настоящего Договора.</w:t>
      </w:r>
    </w:p>
    <w:p w14:paraId="66EFBB31" w14:textId="77777777" w:rsidR="005B0329" w:rsidRPr="00CC1417" w:rsidRDefault="00C4650E" w:rsidP="00CC1417">
      <w:pPr>
        <w:spacing w:after="0" w:line="22" w:lineRule="atLeast"/>
        <w:contextualSpacing/>
        <w:jc w:val="both"/>
        <w:rPr>
          <w:rFonts w:ascii="Segoe UI" w:hAnsi="Segoe UI" w:cs="Segoe UI"/>
          <w:sz w:val="20"/>
          <w:szCs w:val="20"/>
        </w:rPr>
      </w:pPr>
      <w:r w:rsidRPr="00CC1417">
        <w:rPr>
          <w:rFonts w:ascii="Segoe UI" w:hAnsi="Segoe UI" w:cs="Segoe UI"/>
          <w:sz w:val="20"/>
          <w:szCs w:val="20"/>
        </w:rPr>
        <w:t xml:space="preserve">4.4. </w:t>
      </w:r>
      <w:r w:rsidR="005B0329" w:rsidRPr="00CC1417">
        <w:rPr>
          <w:rFonts w:ascii="Segoe UI" w:hAnsi="Segoe UI" w:cs="Segoe UI"/>
          <w:sz w:val="20"/>
          <w:szCs w:val="20"/>
        </w:rPr>
        <w:t xml:space="preserve">Денежные средства, указанные в п.4.2. Договора, Участник долевого строительства перечисляет на специальный счет эскроу, который открывается Участником долевого строительства в уполномоченном банке: Банк ВТБ (ПАО) (далее - Эскроу-агент) для их учета и блокирования в целях перечисления Застройщику при наступлении условий, предусмотренных Федеральным законом № 214-ФЗ и договором счета эскроу, заключенным между Бенефициаром, Депонентом и Эскроу-агентом, на следующих условиях: </w:t>
      </w:r>
    </w:p>
    <w:p w14:paraId="7D498557" w14:textId="71397BCC" w:rsidR="00B55599" w:rsidRPr="00CC1417" w:rsidRDefault="00B55599" w:rsidP="00CC1417">
      <w:pPr>
        <w:spacing w:after="0" w:line="22" w:lineRule="atLeast"/>
        <w:contextualSpacing/>
        <w:jc w:val="both"/>
        <w:rPr>
          <w:rFonts w:ascii="Segoe UI" w:hAnsi="Segoe UI" w:cs="Segoe UI"/>
          <w:sz w:val="20"/>
          <w:szCs w:val="20"/>
        </w:rPr>
      </w:pPr>
    </w:p>
    <w:p w14:paraId="088D4EF9" w14:textId="77777777" w:rsidR="00C4650E" w:rsidRPr="00CC1417" w:rsidRDefault="00C4650E" w:rsidP="00CC1417">
      <w:pPr>
        <w:spacing w:after="0" w:line="22" w:lineRule="atLeast"/>
        <w:ind w:left="567"/>
        <w:contextualSpacing/>
        <w:jc w:val="both"/>
        <w:rPr>
          <w:rFonts w:ascii="Segoe UI" w:hAnsi="Segoe UI" w:cs="Segoe UI"/>
          <w:sz w:val="20"/>
          <w:szCs w:val="20"/>
        </w:rPr>
      </w:pPr>
      <w:r w:rsidRPr="00CC1417">
        <w:rPr>
          <w:rFonts w:ascii="Segoe UI" w:hAnsi="Segoe UI" w:cs="Segoe UI"/>
          <w:b/>
          <w:sz w:val="20"/>
          <w:szCs w:val="20"/>
        </w:rPr>
        <w:t>Эскроу-агент:</w:t>
      </w:r>
      <w:r w:rsidRPr="00CC1417">
        <w:rPr>
          <w:rFonts w:ascii="Segoe UI" w:hAnsi="Segoe UI" w:cs="Segoe UI"/>
          <w:sz w:val="20"/>
          <w:szCs w:val="20"/>
        </w:rPr>
        <w:t xml:space="preserve"> </w:t>
      </w:r>
    </w:p>
    <w:p w14:paraId="178F6EFD" w14:textId="77777777" w:rsidR="00795052" w:rsidRPr="00CC1417" w:rsidRDefault="00795052" w:rsidP="00CC1417">
      <w:pPr>
        <w:shd w:val="clear" w:color="auto" w:fill="FFFFFF"/>
        <w:spacing w:after="0" w:line="22" w:lineRule="atLeast"/>
        <w:ind w:left="567"/>
        <w:jc w:val="both"/>
        <w:rPr>
          <w:rFonts w:ascii="Segoe UI" w:hAnsi="Segoe UI" w:cs="Segoe UI"/>
          <w:sz w:val="20"/>
          <w:szCs w:val="20"/>
        </w:rPr>
      </w:pPr>
      <w:r w:rsidRPr="00CC1417">
        <w:rPr>
          <w:rFonts w:ascii="Segoe UI" w:eastAsia="Stem" w:hAnsi="Segoe UI" w:cs="Segoe UI"/>
          <w:sz w:val="20"/>
          <w:szCs w:val="20"/>
          <w:u w:val="single"/>
        </w:rPr>
        <w:t>Наименование</w:t>
      </w:r>
      <w:r w:rsidRPr="00CC1417">
        <w:rPr>
          <w:rFonts w:ascii="Segoe UI" w:eastAsia="Stem" w:hAnsi="Segoe UI" w:cs="Segoe UI"/>
          <w:sz w:val="20"/>
          <w:szCs w:val="20"/>
        </w:rPr>
        <w:t xml:space="preserve">: </w:t>
      </w:r>
      <w:r w:rsidRPr="00CC1417">
        <w:rPr>
          <w:rFonts w:ascii="Segoe UI" w:hAnsi="Segoe UI" w:cs="Segoe UI"/>
          <w:sz w:val="20"/>
          <w:szCs w:val="20"/>
        </w:rPr>
        <w:t xml:space="preserve">Филиал «ЦЕНТРАЛЬНЫЙ» Банка ВТБ (ПАО), </w:t>
      </w:r>
    </w:p>
    <w:p w14:paraId="74A1A418" w14:textId="77777777" w:rsidR="00795052" w:rsidRPr="00CC1417" w:rsidRDefault="00795052" w:rsidP="00CC1417">
      <w:pPr>
        <w:shd w:val="clear" w:color="auto" w:fill="FFFFFF"/>
        <w:spacing w:after="0" w:line="22" w:lineRule="atLeast"/>
        <w:ind w:left="567"/>
        <w:jc w:val="both"/>
        <w:rPr>
          <w:rFonts w:ascii="Segoe UI" w:eastAsia="Stem" w:hAnsi="Segoe UI" w:cs="Segoe UI"/>
          <w:sz w:val="20"/>
          <w:szCs w:val="20"/>
        </w:rPr>
      </w:pPr>
      <w:r w:rsidRPr="00CC1417">
        <w:rPr>
          <w:rFonts w:ascii="Segoe UI" w:eastAsia="Stem" w:hAnsi="Segoe UI" w:cs="Segoe UI"/>
          <w:sz w:val="20"/>
          <w:szCs w:val="20"/>
        </w:rPr>
        <w:t xml:space="preserve">Генеральная лицензия на осуществление банковских операций </w:t>
      </w:r>
      <w:r w:rsidRPr="00CC1417">
        <w:rPr>
          <w:rFonts w:ascii="Segoe UI" w:hAnsi="Segoe UI" w:cs="Segoe UI"/>
          <w:sz w:val="20"/>
          <w:szCs w:val="20"/>
        </w:rPr>
        <w:t>№ 1000 от «08» июля 2015 г.,</w:t>
      </w:r>
    </w:p>
    <w:p w14:paraId="782111CB" w14:textId="77777777" w:rsidR="00795052" w:rsidRPr="00CC1417" w:rsidRDefault="00795052" w:rsidP="00CC1417">
      <w:pPr>
        <w:shd w:val="clear" w:color="auto" w:fill="FFFFFF"/>
        <w:spacing w:after="0" w:line="22" w:lineRule="atLeast"/>
        <w:ind w:left="567"/>
        <w:jc w:val="both"/>
        <w:rPr>
          <w:rFonts w:ascii="Segoe UI" w:eastAsia="Stem" w:hAnsi="Segoe UI" w:cs="Segoe UI"/>
          <w:sz w:val="20"/>
          <w:szCs w:val="20"/>
        </w:rPr>
      </w:pPr>
      <w:r w:rsidRPr="00CC1417">
        <w:rPr>
          <w:rFonts w:ascii="Segoe UI" w:eastAsia="Stem" w:hAnsi="Segoe UI" w:cs="Segoe UI"/>
          <w:sz w:val="20"/>
          <w:szCs w:val="20"/>
          <w:u w:val="single"/>
        </w:rPr>
        <w:t>место нахождения и адрес:</w:t>
      </w:r>
      <w:r w:rsidRPr="00CC1417">
        <w:rPr>
          <w:rFonts w:ascii="Segoe UI" w:eastAsia="Stem" w:hAnsi="Segoe UI" w:cs="Segoe UI"/>
          <w:sz w:val="20"/>
          <w:szCs w:val="20"/>
        </w:rPr>
        <w:t xml:space="preserve"> 191144, город Санкт-Петербург, Дегтярный переулок, д. 11, лит. А</w:t>
      </w:r>
    </w:p>
    <w:p w14:paraId="27B49A4D" w14:textId="77777777" w:rsidR="00795052" w:rsidRPr="00CC1417" w:rsidRDefault="00795052" w:rsidP="00CC1417">
      <w:pPr>
        <w:shd w:val="clear" w:color="auto" w:fill="FFFFFF"/>
        <w:spacing w:after="0" w:line="22" w:lineRule="atLeast"/>
        <w:ind w:left="567"/>
        <w:jc w:val="both"/>
        <w:rPr>
          <w:rFonts w:ascii="Segoe UI" w:eastAsia="Stem" w:hAnsi="Segoe UI" w:cs="Segoe UI"/>
          <w:sz w:val="20"/>
          <w:szCs w:val="20"/>
        </w:rPr>
      </w:pPr>
      <w:r w:rsidRPr="00CC1417">
        <w:rPr>
          <w:rFonts w:ascii="Segoe UI" w:eastAsia="Stem" w:hAnsi="Segoe UI" w:cs="Segoe UI"/>
          <w:sz w:val="20"/>
          <w:szCs w:val="20"/>
          <w:u w:val="single"/>
        </w:rPr>
        <w:t>адрес электронной почты:</w:t>
      </w:r>
      <w:r w:rsidRPr="00CC1417">
        <w:rPr>
          <w:rFonts w:ascii="Segoe UI" w:eastAsia="Stem" w:hAnsi="Segoe UI" w:cs="Segoe UI"/>
          <w:sz w:val="20"/>
          <w:szCs w:val="20"/>
        </w:rPr>
        <w:t xml:space="preserve"> </w:t>
      </w:r>
      <w:hyperlink r:id="rId10" w:history="1">
        <w:r w:rsidRPr="00CC1417">
          <w:rPr>
            <w:rStyle w:val="ac"/>
            <w:rFonts w:ascii="Segoe UI" w:eastAsia="Stem" w:hAnsi="Segoe UI" w:cs="Segoe UI"/>
            <w:sz w:val="20"/>
            <w:szCs w:val="20"/>
          </w:rPr>
          <w:t>info@</w:t>
        </w:r>
        <w:r w:rsidRPr="00CC1417">
          <w:rPr>
            <w:rStyle w:val="ac"/>
            <w:rFonts w:ascii="Segoe UI" w:eastAsia="Stem" w:hAnsi="Segoe UI" w:cs="Segoe UI"/>
            <w:sz w:val="20"/>
            <w:szCs w:val="20"/>
            <w:lang w:val="en-US"/>
          </w:rPr>
          <w:t>vtb</w:t>
        </w:r>
        <w:r w:rsidRPr="00CC1417">
          <w:rPr>
            <w:rStyle w:val="ac"/>
            <w:rFonts w:ascii="Segoe UI" w:eastAsia="Stem" w:hAnsi="Segoe UI" w:cs="Segoe UI"/>
            <w:sz w:val="20"/>
            <w:szCs w:val="20"/>
          </w:rPr>
          <w:t>.ru</w:t>
        </w:r>
      </w:hyperlink>
    </w:p>
    <w:p w14:paraId="569031B2" w14:textId="77777777" w:rsidR="00795052" w:rsidRPr="00CC1417" w:rsidRDefault="00795052" w:rsidP="00CC1417">
      <w:pPr>
        <w:shd w:val="clear" w:color="auto" w:fill="FFFFFF"/>
        <w:spacing w:after="0" w:line="22" w:lineRule="atLeast"/>
        <w:ind w:left="567"/>
        <w:jc w:val="both"/>
        <w:rPr>
          <w:rFonts w:ascii="Segoe UI" w:eastAsia="Stem" w:hAnsi="Segoe UI" w:cs="Segoe UI"/>
          <w:sz w:val="20"/>
          <w:szCs w:val="20"/>
        </w:rPr>
      </w:pPr>
      <w:r w:rsidRPr="00CC1417">
        <w:rPr>
          <w:rFonts w:ascii="Segoe UI" w:eastAsia="Stem" w:hAnsi="Segoe UI" w:cs="Segoe UI"/>
          <w:sz w:val="20"/>
          <w:szCs w:val="20"/>
          <w:u w:val="single"/>
        </w:rPr>
        <w:t>номер телефона</w:t>
      </w:r>
      <w:r w:rsidRPr="00CC1417">
        <w:rPr>
          <w:rFonts w:ascii="Segoe UI" w:eastAsia="Stem" w:hAnsi="Segoe UI" w:cs="Segoe UI"/>
          <w:sz w:val="20"/>
          <w:szCs w:val="20"/>
        </w:rPr>
        <w:t>: 8-800-100-24-24, (495) 777-24-24,+7 (495) 777-24-24</w:t>
      </w:r>
    </w:p>
    <w:p w14:paraId="74CF5C91" w14:textId="77777777" w:rsidR="00795052" w:rsidRPr="00CC1417" w:rsidRDefault="00795052" w:rsidP="00CC1417">
      <w:pPr>
        <w:shd w:val="clear" w:color="auto" w:fill="FFFFFF"/>
        <w:spacing w:after="0" w:line="22" w:lineRule="atLeast"/>
        <w:ind w:left="567"/>
        <w:jc w:val="both"/>
        <w:rPr>
          <w:rFonts w:ascii="Segoe UI" w:eastAsia="Stem" w:hAnsi="Segoe UI" w:cs="Segoe UI"/>
          <w:sz w:val="20"/>
          <w:szCs w:val="20"/>
          <w:u w:val="single"/>
        </w:rPr>
      </w:pPr>
      <w:r w:rsidRPr="00CC1417">
        <w:rPr>
          <w:rFonts w:ascii="Segoe UI" w:eastAsia="Stem" w:hAnsi="Segoe UI" w:cs="Segoe UI"/>
          <w:sz w:val="20"/>
          <w:szCs w:val="20"/>
          <w:u w:val="single"/>
        </w:rPr>
        <w:t>ИНН:</w:t>
      </w:r>
      <w:r w:rsidRPr="00CC1417">
        <w:rPr>
          <w:rFonts w:ascii="Segoe UI" w:eastAsia="Stem" w:hAnsi="Segoe UI" w:cs="Segoe UI"/>
          <w:sz w:val="20"/>
          <w:szCs w:val="20"/>
        </w:rPr>
        <w:t xml:space="preserve"> 7702070139</w:t>
      </w:r>
    </w:p>
    <w:p w14:paraId="4E8BC0F6" w14:textId="77777777" w:rsidR="00044DEB" w:rsidRPr="00CC1417" w:rsidRDefault="00044DEB" w:rsidP="00CC1417">
      <w:pPr>
        <w:pStyle w:val="Default"/>
        <w:spacing w:line="22" w:lineRule="atLeast"/>
        <w:ind w:left="567"/>
        <w:contextualSpacing/>
        <w:jc w:val="both"/>
        <w:rPr>
          <w:rFonts w:ascii="Segoe UI" w:hAnsi="Segoe UI" w:cs="Segoe UI"/>
          <w:color w:val="auto"/>
          <w:sz w:val="20"/>
          <w:szCs w:val="20"/>
        </w:rPr>
      </w:pPr>
    </w:p>
    <w:p w14:paraId="627687B0" w14:textId="77777777" w:rsidR="00C4650E" w:rsidRPr="00CC1417" w:rsidRDefault="00C4650E" w:rsidP="00CC1417">
      <w:pPr>
        <w:autoSpaceDE w:val="0"/>
        <w:autoSpaceDN w:val="0"/>
        <w:adjustRightInd w:val="0"/>
        <w:spacing w:after="0" w:line="22" w:lineRule="atLeast"/>
        <w:ind w:left="567"/>
        <w:contextualSpacing/>
        <w:jc w:val="both"/>
        <w:rPr>
          <w:rFonts w:ascii="Segoe UI" w:hAnsi="Segoe UI" w:cs="Segoe UI"/>
          <w:sz w:val="20"/>
          <w:szCs w:val="20"/>
        </w:rPr>
      </w:pPr>
      <w:r w:rsidRPr="00CC1417">
        <w:rPr>
          <w:rFonts w:ascii="Segoe UI" w:hAnsi="Segoe UI" w:cs="Segoe UI"/>
          <w:b/>
          <w:sz w:val="20"/>
          <w:szCs w:val="20"/>
        </w:rPr>
        <w:t>Депонент</w:t>
      </w:r>
      <w:r w:rsidRPr="00CC1417">
        <w:rPr>
          <w:rFonts w:ascii="Segoe UI" w:hAnsi="Segoe UI" w:cs="Segoe UI"/>
          <w:sz w:val="20"/>
          <w:szCs w:val="20"/>
        </w:rPr>
        <w:t xml:space="preserve">: _____________________________ (ФИО </w:t>
      </w:r>
      <w:r w:rsidRPr="00CC1417">
        <w:rPr>
          <w:rFonts w:ascii="Segoe UI" w:hAnsi="Segoe UI" w:cs="Segoe UI"/>
          <w:i/>
          <w:sz w:val="20"/>
          <w:szCs w:val="20"/>
        </w:rPr>
        <w:t>Участника долевого строительства</w:t>
      </w:r>
      <w:r w:rsidRPr="00CC1417">
        <w:rPr>
          <w:rFonts w:ascii="Segoe UI" w:hAnsi="Segoe UI" w:cs="Segoe UI"/>
          <w:sz w:val="20"/>
          <w:szCs w:val="20"/>
        </w:rPr>
        <w:t xml:space="preserve">); </w:t>
      </w:r>
    </w:p>
    <w:p w14:paraId="78406179" w14:textId="5EA95EEA" w:rsidR="00C4650E" w:rsidRPr="00CC1417" w:rsidRDefault="00C4650E" w:rsidP="00CC1417">
      <w:pPr>
        <w:pStyle w:val="Default"/>
        <w:spacing w:line="22" w:lineRule="atLeast"/>
        <w:ind w:left="567"/>
        <w:contextualSpacing/>
        <w:jc w:val="both"/>
        <w:rPr>
          <w:rFonts w:ascii="Segoe UI" w:hAnsi="Segoe UI" w:cs="Segoe UI"/>
          <w:color w:val="auto"/>
          <w:sz w:val="20"/>
          <w:szCs w:val="20"/>
        </w:rPr>
      </w:pPr>
      <w:r w:rsidRPr="00CC1417">
        <w:rPr>
          <w:rFonts w:ascii="Segoe UI" w:hAnsi="Segoe UI" w:cs="Segoe UI"/>
          <w:b/>
          <w:color w:val="auto"/>
          <w:sz w:val="20"/>
          <w:szCs w:val="20"/>
        </w:rPr>
        <w:t>Бенефициар</w:t>
      </w:r>
      <w:r w:rsidRPr="00CC1417">
        <w:rPr>
          <w:rFonts w:ascii="Segoe UI" w:hAnsi="Segoe UI" w:cs="Segoe UI"/>
          <w:color w:val="auto"/>
          <w:sz w:val="20"/>
          <w:szCs w:val="20"/>
        </w:rPr>
        <w:t>: Общество с ограниченной ответственностью Специализированный застройщик «</w:t>
      </w:r>
      <w:r w:rsidR="00FA67BB" w:rsidRPr="00CC1417">
        <w:rPr>
          <w:rFonts w:ascii="Segoe UI" w:hAnsi="Segoe UI" w:cs="Segoe UI"/>
          <w:bCs/>
          <w:color w:val="auto"/>
          <w:sz w:val="20"/>
          <w:szCs w:val="20"/>
        </w:rPr>
        <w:t>Мета-Гоголя</w:t>
      </w:r>
      <w:r w:rsidRPr="00CC1417">
        <w:rPr>
          <w:rFonts w:ascii="Segoe UI" w:hAnsi="Segoe UI" w:cs="Segoe UI"/>
          <w:color w:val="auto"/>
          <w:sz w:val="20"/>
          <w:szCs w:val="20"/>
        </w:rPr>
        <w:t xml:space="preserve">» </w:t>
      </w:r>
    </w:p>
    <w:p w14:paraId="61E2E451" w14:textId="51EE8418" w:rsidR="00044DEB" w:rsidRPr="00CC1417" w:rsidRDefault="00C4650E" w:rsidP="00CC1417">
      <w:pPr>
        <w:pStyle w:val="Default"/>
        <w:spacing w:line="22" w:lineRule="atLeast"/>
        <w:ind w:left="567"/>
        <w:contextualSpacing/>
        <w:jc w:val="both"/>
        <w:rPr>
          <w:rFonts w:ascii="Segoe UI" w:hAnsi="Segoe UI" w:cs="Segoe UI"/>
          <w:sz w:val="20"/>
          <w:szCs w:val="20"/>
        </w:rPr>
      </w:pPr>
      <w:r w:rsidRPr="00CC1417">
        <w:rPr>
          <w:rFonts w:ascii="Segoe UI" w:hAnsi="Segoe UI" w:cs="Segoe UI"/>
          <w:b/>
          <w:sz w:val="20"/>
          <w:szCs w:val="20"/>
        </w:rPr>
        <w:t>Депонируемая сумма</w:t>
      </w:r>
      <w:r w:rsidRPr="00CC1417">
        <w:rPr>
          <w:rFonts w:ascii="Segoe UI" w:hAnsi="Segoe UI" w:cs="Segoe UI"/>
          <w:sz w:val="20"/>
          <w:szCs w:val="20"/>
        </w:rPr>
        <w:t xml:space="preserve">: ________________ (_____________________) рублей 00 копеек; </w:t>
      </w:r>
    </w:p>
    <w:p w14:paraId="585DE904" w14:textId="5EDDD93E" w:rsidR="00C4650E" w:rsidRPr="00CC1417" w:rsidRDefault="00C4650E" w:rsidP="00CC1417">
      <w:pPr>
        <w:pStyle w:val="Default"/>
        <w:spacing w:line="22" w:lineRule="atLeast"/>
        <w:ind w:left="567"/>
        <w:contextualSpacing/>
        <w:jc w:val="both"/>
        <w:rPr>
          <w:rFonts w:ascii="Segoe UI" w:hAnsi="Segoe UI" w:cs="Segoe UI"/>
          <w:i/>
          <w:sz w:val="20"/>
          <w:szCs w:val="20"/>
        </w:rPr>
      </w:pPr>
      <w:r w:rsidRPr="00CC1417">
        <w:rPr>
          <w:rFonts w:ascii="Segoe UI" w:hAnsi="Segoe UI" w:cs="Segoe UI"/>
          <w:b/>
          <w:sz w:val="20"/>
          <w:szCs w:val="20"/>
        </w:rPr>
        <w:t>Срок условного депонирования денежных средств</w:t>
      </w:r>
      <w:r w:rsidRPr="00CC1417">
        <w:rPr>
          <w:rFonts w:ascii="Segoe UI" w:hAnsi="Segoe UI" w:cs="Segoe UI"/>
          <w:sz w:val="20"/>
          <w:szCs w:val="20"/>
        </w:rPr>
        <w:t>: до «</w:t>
      </w:r>
      <w:r w:rsidR="00CA186E" w:rsidRPr="00CC1417">
        <w:rPr>
          <w:rFonts w:ascii="Segoe UI" w:hAnsi="Segoe UI" w:cs="Segoe UI"/>
          <w:sz w:val="20"/>
          <w:szCs w:val="20"/>
        </w:rPr>
        <w:t>3</w:t>
      </w:r>
      <w:r w:rsidR="009D3FB1" w:rsidRPr="00CC1417">
        <w:rPr>
          <w:rFonts w:ascii="Segoe UI" w:hAnsi="Segoe UI" w:cs="Segoe UI"/>
          <w:sz w:val="20"/>
          <w:szCs w:val="20"/>
        </w:rPr>
        <w:t>1</w:t>
      </w:r>
      <w:r w:rsidR="00972285" w:rsidRPr="00CC1417">
        <w:rPr>
          <w:rFonts w:ascii="Segoe UI" w:hAnsi="Segoe UI" w:cs="Segoe UI"/>
          <w:sz w:val="20"/>
          <w:szCs w:val="20"/>
        </w:rPr>
        <w:t xml:space="preserve">» </w:t>
      </w:r>
      <w:r w:rsidR="009D3FB1" w:rsidRPr="00CC1417">
        <w:rPr>
          <w:rFonts w:ascii="Segoe UI" w:hAnsi="Segoe UI" w:cs="Segoe UI"/>
          <w:sz w:val="20"/>
          <w:szCs w:val="20"/>
        </w:rPr>
        <w:t>декабря</w:t>
      </w:r>
      <w:r w:rsidR="00972285" w:rsidRPr="00CC1417">
        <w:rPr>
          <w:rFonts w:ascii="Segoe UI" w:hAnsi="Segoe UI" w:cs="Segoe UI"/>
          <w:sz w:val="20"/>
          <w:szCs w:val="20"/>
        </w:rPr>
        <w:t xml:space="preserve"> </w:t>
      </w:r>
      <w:r w:rsidRPr="00CC1417">
        <w:rPr>
          <w:rFonts w:ascii="Segoe UI" w:hAnsi="Segoe UI" w:cs="Segoe UI"/>
          <w:sz w:val="20"/>
          <w:szCs w:val="20"/>
        </w:rPr>
        <w:t>20</w:t>
      </w:r>
      <w:r w:rsidR="009D3FB1" w:rsidRPr="00CC1417">
        <w:rPr>
          <w:rFonts w:ascii="Segoe UI" w:hAnsi="Segoe UI" w:cs="Segoe UI"/>
          <w:sz w:val="20"/>
          <w:szCs w:val="20"/>
        </w:rPr>
        <w:t>29</w:t>
      </w:r>
      <w:r w:rsidRPr="00CC1417">
        <w:rPr>
          <w:rFonts w:ascii="Segoe UI" w:hAnsi="Segoe UI" w:cs="Segoe UI"/>
          <w:sz w:val="20"/>
          <w:szCs w:val="20"/>
        </w:rPr>
        <w:t xml:space="preserve"> г.  </w:t>
      </w:r>
    </w:p>
    <w:p w14:paraId="4CBDBFB6" w14:textId="77777777" w:rsidR="00DB5521" w:rsidRPr="00CC1417" w:rsidRDefault="00DB5521" w:rsidP="00CC1417">
      <w:pPr>
        <w:spacing w:after="0" w:line="22" w:lineRule="atLeast"/>
        <w:ind w:left="567"/>
        <w:contextualSpacing/>
        <w:jc w:val="both"/>
        <w:rPr>
          <w:rFonts w:ascii="Segoe UI" w:hAnsi="Segoe UI" w:cs="Segoe UI"/>
          <w:sz w:val="20"/>
          <w:szCs w:val="20"/>
        </w:rPr>
      </w:pPr>
    </w:p>
    <w:p w14:paraId="571460A6" w14:textId="77777777" w:rsidR="00F9788C" w:rsidRPr="00CC1417" w:rsidRDefault="00F9788C" w:rsidP="00CC1417">
      <w:pPr>
        <w:autoSpaceDE w:val="0"/>
        <w:autoSpaceDN w:val="0"/>
        <w:adjustRightInd w:val="0"/>
        <w:spacing w:after="0" w:line="22" w:lineRule="atLeast"/>
        <w:ind w:left="567"/>
        <w:contextualSpacing/>
        <w:jc w:val="both"/>
        <w:rPr>
          <w:rFonts w:ascii="Segoe UI" w:hAnsi="Segoe UI" w:cs="Segoe UI"/>
          <w:sz w:val="20"/>
          <w:szCs w:val="20"/>
        </w:rPr>
      </w:pPr>
      <w:r w:rsidRPr="00CC1417">
        <w:rPr>
          <w:rFonts w:ascii="Segoe UI" w:hAnsi="Segoe UI" w:cs="Segoe UI"/>
          <w:sz w:val="20"/>
          <w:szCs w:val="20"/>
        </w:rPr>
        <w:t xml:space="preserve">Порядок оплаты устанавливается п. 4.4.1. Договора </w:t>
      </w:r>
    </w:p>
    <w:p w14:paraId="7DEA2E9A" w14:textId="5162D1B8" w:rsidR="00B55599" w:rsidRPr="00CC1417" w:rsidRDefault="00C4650E" w:rsidP="00CC1417">
      <w:pPr>
        <w:autoSpaceDE w:val="0"/>
        <w:autoSpaceDN w:val="0"/>
        <w:adjustRightInd w:val="0"/>
        <w:spacing w:after="0" w:line="22" w:lineRule="atLeast"/>
        <w:ind w:left="567"/>
        <w:contextualSpacing/>
        <w:jc w:val="both"/>
        <w:rPr>
          <w:rFonts w:ascii="Segoe UI" w:hAnsi="Segoe UI" w:cs="Segoe UI"/>
          <w:color w:val="000000"/>
          <w:sz w:val="20"/>
          <w:szCs w:val="20"/>
        </w:rPr>
      </w:pPr>
      <w:r w:rsidRPr="00CC1417">
        <w:rPr>
          <w:rFonts w:ascii="Segoe UI" w:hAnsi="Segoe UI" w:cs="Segoe UI"/>
          <w:color w:val="000000"/>
          <w:sz w:val="20"/>
          <w:szCs w:val="20"/>
        </w:rPr>
        <w:t>Депонируемая сумма перечисляется Эскроу-агентом на счет Бенефициара (Застройщика), указанный в разделе «Адреса и реквизиты сторон» настоящего Договора, не позднее 10 (Десяти) рабочих дней после предоставления Застройщиком Эскроу-агенту разрешения на ввод в эксплуатацию Жилого дома или размещения сведений об этом в единой информационной системе жилищного строительства.</w:t>
      </w:r>
    </w:p>
    <w:p w14:paraId="1C0AC235" w14:textId="77777777" w:rsidR="00C4650E" w:rsidRPr="00CC1417" w:rsidRDefault="00C4650E" w:rsidP="00CC1417">
      <w:pPr>
        <w:autoSpaceDE w:val="0"/>
        <w:autoSpaceDN w:val="0"/>
        <w:adjustRightInd w:val="0"/>
        <w:spacing w:after="0" w:line="22" w:lineRule="atLeast"/>
        <w:ind w:left="567"/>
        <w:contextualSpacing/>
        <w:jc w:val="both"/>
        <w:rPr>
          <w:rFonts w:ascii="Segoe UI" w:hAnsi="Segoe UI" w:cs="Segoe UI"/>
          <w:color w:val="000000"/>
          <w:sz w:val="20"/>
          <w:szCs w:val="20"/>
        </w:rPr>
      </w:pPr>
      <w:r w:rsidRPr="00CC1417">
        <w:rPr>
          <w:rFonts w:ascii="Segoe UI" w:hAnsi="Segoe UI" w:cs="Segoe UI"/>
          <w:color w:val="000000"/>
          <w:sz w:val="20"/>
          <w:szCs w:val="20"/>
        </w:rPr>
        <w:t xml:space="preserve"> </w:t>
      </w:r>
    </w:p>
    <w:p w14:paraId="50863D74" w14:textId="65D41F5A" w:rsidR="006D6A7B" w:rsidRPr="00CC1417" w:rsidRDefault="004170C1" w:rsidP="005A14E8">
      <w:pPr>
        <w:pBdr>
          <w:top w:val="nil"/>
          <w:left w:val="nil"/>
          <w:bottom w:val="nil"/>
          <w:right w:val="nil"/>
          <w:between w:val="nil"/>
        </w:pBdr>
        <w:spacing w:after="0" w:line="22" w:lineRule="atLeast"/>
        <w:jc w:val="both"/>
        <w:rPr>
          <w:rFonts w:ascii="Segoe UI" w:hAnsi="Segoe UI" w:cs="Segoe UI"/>
          <w:i/>
          <w:sz w:val="20"/>
          <w:szCs w:val="20"/>
        </w:rPr>
      </w:pPr>
      <w:r w:rsidRPr="009B26FB">
        <w:rPr>
          <w:rFonts w:ascii="Segoe UI" w:hAnsi="Segoe UI" w:cs="Segoe UI"/>
          <w:color w:val="000000"/>
          <w:sz w:val="20"/>
          <w:szCs w:val="20"/>
        </w:rPr>
        <w:t xml:space="preserve">4.4.1. </w:t>
      </w:r>
      <w:r w:rsidR="005A14E8" w:rsidRPr="009B26FB">
        <w:rPr>
          <w:rFonts w:ascii="Segoe UI" w:hAnsi="Segoe UI" w:cs="Segoe UI"/>
          <w:i/>
          <w:sz w:val="20"/>
          <w:szCs w:val="20"/>
        </w:rPr>
        <w:t xml:space="preserve">Прописываются </w:t>
      </w:r>
      <w:r w:rsidR="005A14E8" w:rsidRPr="009B26FB">
        <w:rPr>
          <w:rFonts w:ascii="Segoe UI" w:hAnsi="Segoe UI" w:cs="Segoe UI"/>
          <w:i/>
          <w:sz w:val="20"/>
          <w:szCs w:val="20"/>
          <w:u w:val="single"/>
        </w:rPr>
        <w:t>вариации расчетов</w:t>
      </w:r>
      <w:r w:rsidR="005A14E8" w:rsidRPr="009B26FB">
        <w:rPr>
          <w:rFonts w:ascii="Segoe UI" w:hAnsi="Segoe UI" w:cs="Segoe UI"/>
          <w:i/>
          <w:sz w:val="20"/>
          <w:szCs w:val="20"/>
        </w:rPr>
        <w:t xml:space="preserve"> (могут быть прописаны по согласованию с банком-залогодержателем ипотеки, госорганами и иными организациями в зависимости от способов оплаты путем выбора необходимого условия)</w:t>
      </w:r>
    </w:p>
    <w:p w14:paraId="6F5E82D0" w14:textId="77777777" w:rsidR="004170C1" w:rsidRPr="00CC1417" w:rsidRDefault="004170C1" w:rsidP="00CC1417">
      <w:pPr>
        <w:tabs>
          <w:tab w:val="left" w:pos="1134"/>
        </w:tabs>
        <w:spacing w:after="0" w:line="22" w:lineRule="atLeast"/>
        <w:jc w:val="both"/>
        <w:rPr>
          <w:rFonts w:ascii="Segoe UI" w:hAnsi="Segoe UI" w:cs="Segoe UI"/>
          <w:sz w:val="20"/>
          <w:szCs w:val="20"/>
        </w:rPr>
      </w:pPr>
      <w:r w:rsidRPr="00CC1417">
        <w:rPr>
          <w:rFonts w:ascii="Segoe UI" w:hAnsi="Segoe UI" w:cs="Segoe UI"/>
          <w:sz w:val="20"/>
          <w:szCs w:val="20"/>
        </w:rPr>
        <w:t>4.5. Обязательство Участника долевого строительства по оплате Цены Договора считаются исполненными с момента поступления в полном объеме денежных средств на счет эскроу, открытый в соответствии с п. 4.4 настоящего Договора.</w:t>
      </w:r>
    </w:p>
    <w:p w14:paraId="17CD6B2A" w14:textId="77777777" w:rsidR="004170C1" w:rsidRPr="00CC1417" w:rsidRDefault="004170C1" w:rsidP="00CC1417">
      <w:pPr>
        <w:pBdr>
          <w:top w:val="nil"/>
          <w:left w:val="nil"/>
          <w:bottom w:val="nil"/>
          <w:right w:val="nil"/>
          <w:between w:val="nil"/>
        </w:pBdr>
        <w:shd w:val="clear" w:color="auto" w:fill="FFFFFF"/>
        <w:spacing w:after="0" w:line="22" w:lineRule="atLeast"/>
        <w:jc w:val="both"/>
        <w:rPr>
          <w:rFonts w:ascii="Segoe UI" w:hAnsi="Segoe UI" w:cs="Segoe UI"/>
          <w:color w:val="000000"/>
          <w:sz w:val="20"/>
          <w:szCs w:val="20"/>
        </w:rPr>
      </w:pPr>
      <w:r w:rsidRPr="00CC1417">
        <w:rPr>
          <w:rFonts w:ascii="Segoe UI" w:hAnsi="Segoe UI" w:cs="Segoe UI"/>
          <w:color w:val="000000"/>
          <w:sz w:val="20"/>
          <w:szCs w:val="20"/>
        </w:rPr>
        <w:t>4.6. В случае досрочного получения Застройщиком разрешения на ввод объекта в эксплуатацию Участник долевого строительства обязуется оплатить оставшуюся часть Цены Договора в течение 1 (одного) месяца с даты получения разрешения на ввод объекта в эксплуатацию.</w:t>
      </w:r>
    </w:p>
    <w:p w14:paraId="3E94D8A4" w14:textId="77777777" w:rsidR="004170C1" w:rsidRPr="00CC1417" w:rsidRDefault="004170C1" w:rsidP="00CC1417">
      <w:pPr>
        <w:spacing w:after="0" w:line="22" w:lineRule="atLeast"/>
        <w:contextualSpacing/>
        <w:jc w:val="both"/>
        <w:rPr>
          <w:rFonts w:ascii="Segoe UI" w:hAnsi="Segoe UI" w:cs="Segoe UI"/>
          <w:sz w:val="20"/>
          <w:szCs w:val="20"/>
        </w:rPr>
      </w:pPr>
      <w:r w:rsidRPr="00CC1417">
        <w:rPr>
          <w:rFonts w:ascii="Segoe UI" w:hAnsi="Segoe UI" w:cs="Segoe UI"/>
          <w:sz w:val="20"/>
          <w:szCs w:val="20"/>
        </w:rPr>
        <w:t>4.7. В Цену Договора не включены расходы, связанные с государственной регистрацией настоящего Договора и дополнительных соглашений к нему в Управлении Федеральной службы государственной регистрации, кадастра и картографии, а также услуги по подготовке и передаче иных документов, необходимых для последующей государственной регистрации права собственности Участника долевого строительства на Объект.</w:t>
      </w:r>
    </w:p>
    <w:p w14:paraId="6F47CFC3" w14:textId="77777777" w:rsidR="004170C1" w:rsidRPr="00CC1417" w:rsidRDefault="004170C1" w:rsidP="00CC1417">
      <w:pPr>
        <w:spacing w:after="0" w:line="22" w:lineRule="atLeast"/>
        <w:contextualSpacing/>
        <w:jc w:val="both"/>
        <w:rPr>
          <w:rFonts w:ascii="Segoe UI" w:hAnsi="Segoe UI" w:cs="Segoe UI"/>
          <w:sz w:val="20"/>
          <w:szCs w:val="20"/>
        </w:rPr>
      </w:pPr>
      <w:r w:rsidRPr="00CC1417">
        <w:rPr>
          <w:rFonts w:ascii="Segoe UI" w:hAnsi="Segoe UI" w:cs="Segoe UI"/>
          <w:sz w:val="20"/>
          <w:szCs w:val="20"/>
        </w:rPr>
        <w:t xml:space="preserve">4.8. В случае расхождения общей площади Объекта долевого строительства, указанной в настоящем Договоре и общей фактической площади Объекта долевого строительства, более, чем на 5%, цена настоящего Договора изменяется в большую либо в меньшую сторону, в соответствии с п. 4.9. настоящего Договора. </w:t>
      </w:r>
    </w:p>
    <w:p w14:paraId="30FA50EB" w14:textId="79B82EF7" w:rsidR="004170C1" w:rsidRPr="00CC1417" w:rsidRDefault="004170C1" w:rsidP="00CC1417">
      <w:pPr>
        <w:spacing w:after="0" w:line="22" w:lineRule="atLeast"/>
        <w:contextualSpacing/>
        <w:jc w:val="both"/>
        <w:rPr>
          <w:rFonts w:ascii="Segoe UI" w:hAnsi="Segoe UI" w:cs="Segoe UI"/>
          <w:sz w:val="20"/>
          <w:szCs w:val="20"/>
        </w:rPr>
      </w:pPr>
      <w:r w:rsidRPr="00CC1417">
        <w:rPr>
          <w:rFonts w:ascii="Segoe UI" w:hAnsi="Segoe UI" w:cs="Segoe UI"/>
          <w:sz w:val="20"/>
          <w:szCs w:val="20"/>
        </w:rPr>
        <w:t xml:space="preserve">Общая фактическая площадь Объекта долевого строительства определяется на основании данных технического плана многоквартирного дома, выполненного аттестованным кадастровым инженером. В целях исчисления расхождения общей площади Объекта долевого строительства, указанной в настоящем Договоре и общей фактической площади Объекта долевого строительства, площадь </w:t>
      </w:r>
      <w:r w:rsidR="009D3FB1" w:rsidRPr="00CC1417">
        <w:rPr>
          <w:rFonts w:ascii="Segoe UI" w:hAnsi="Segoe UI" w:cs="Segoe UI"/>
          <w:sz w:val="20"/>
          <w:szCs w:val="20"/>
        </w:rPr>
        <w:t>балкона/террасы</w:t>
      </w:r>
      <w:r w:rsidRPr="00CC1417">
        <w:rPr>
          <w:rFonts w:ascii="Segoe UI" w:hAnsi="Segoe UI" w:cs="Segoe UI"/>
          <w:sz w:val="20"/>
          <w:szCs w:val="20"/>
        </w:rPr>
        <w:t xml:space="preserve"> не учитывается.</w:t>
      </w:r>
    </w:p>
    <w:p w14:paraId="0DFF2290" w14:textId="77777777" w:rsidR="004170C1" w:rsidRPr="00CC1417" w:rsidRDefault="004170C1" w:rsidP="00CC1417">
      <w:pPr>
        <w:spacing w:after="0" w:line="22" w:lineRule="atLeast"/>
        <w:contextualSpacing/>
        <w:jc w:val="both"/>
        <w:rPr>
          <w:rFonts w:ascii="Segoe UI" w:hAnsi="Segoe UI" w:cs="Segoe UI"/>
          <w:sz w:val="20"/>
          <w:szCs w:val="20"/>
        </w:rPr>
      </w:pPr>
      <w:r w:rsidRPr="00CC1417">
        <w:rPr>
          <w:rFonts w:ascii="Segoe UI" w:hAnsi="Segoe UI" w:cs="Segoe UI"/>
          <w:sz w:val="20"/>
          <w:szCs w:val="20"/>
        </w:rPr>
        <w:t>4.8.1. Для целей настоящего договора Стороны согласовали, что допустимое изменение (в сторону увеличения или уменьшения) общей площади Объекта долевого строительства составляет 5% (пять процентов) от общей площади Объекта долевого строительства. В случае допустимого изменения общей площади Объекта долевого строительства цена договора изменению не подлежит.</w:t>
      </w:r>
    </w:p>
    <w:p w14:paraId="0FDDA3F7" w14:textId="27F34EE9" w:rsidR="004170C1" w:rsidRPr="00CC1417" w:rsidRDefault="004170C1" w:rsidP="00CC1417">
      <w:pPr>
        <w:spacing w:after="0" w:line="22" w:lineRule="atLeast"/>
        <w:contextualSpacing/>
        <w:jc w:val="both"/>
        <w:rPr>
          <w:rFonts w:ascii="Segoe UI" w:hAnsi="Segoe UI" w:cs="Segoe UI"/>
          <w:sz w:val="20"/>
          <w:szCs w:val="20"/>
        </w:rPr>
      </w:pPr>
      <w:r w:rsidRPr="00CC1417">
        <w:rPr>
          <w:rFonts w:ascii="Segoe UI" w:hAnsi="Segoe UI" w:cs="Segoe UI"/>
          <w:sz w:val="20"/>
          <w:szCs w:val="20"/>
        </w:rPr>
        <w:t>4.9. В случае наступления условий, предусмотренных абз. 1 п. 4.8. настоящего Договора, цена настоящего Договора считается измененной и определяется как произведение общей фактической площади Объекта долевого строительства на стоимость одного квадратного метра. Стоимость одного квадратного метра при этом рассчитывается как результат деления Цены Договора на общую площадь объекта долевого строительства, указанную в п. 1.2.</w:t>
      </w:r>
    </w:p>
    <w:p w14:paraId="44E7F04E" w14:textId="77777777" w:rsidR="004170C1" w:rsidRPr="00CC1417" w:rsidRDefault="004170C1" w:rsidP="00CC1417">
      <w:pPr>
        <w:spacing w:after="0" w:line="22" w:lineRule="atLeast"/>
        <w:contextualSpacing/>
        <w:jc w:val="both"/>
        <w:rPr>
          <w:rFonts w:ascii="Segoe UI" w:hAnsi="Segoe UI" w:cs="Segoe UI"/>
          <w:sz w:val="20"/>
          <w:szCs w:val="20"/>
        </w:rPr>
      </w:pPr>
      <w:r w:rsidRPr="00CC1417">
        <w:rPr>
          <w:rFonts w:ascii="Segoe UI" w:hAnsi="Segoe UI" w:cs="Segoe UI"/>
          <w:sz w:val="20"/>
          <w:szCs w:val="20"/>
        </w:rPr>
        <w:t xml:space="preserve">4.10. Застройщик направляет Участнику долевого строительства уведомление об отклонении фактической общей площади Объекта от общей площади Объекта, указанной в пункте 1.2. настоящего Договора, и о сумме доплаты Участником долевого строительства или сумме возврата Застройщиком. </w:t>
      </w:r>
    </w:p>
    <w:p w14:paraId="10FAB54F" w14:textId="4845714A" w:rsidR="004170C1" w:rsidRDefault="004170C1" w:rsidP="00CC1417">
      <w:pPr>
        <w:spacing w:after="0" w:line="22" w:lineRule="atLeast"/>
        <w:jc w:val="both"/>
        <w:rPr>
          <w:rFonts w:ascii="Segoe UI" w:hAnsi="Segoe UI" w:cs="Segoe UI"/>
          <w:sz w:val="20"/>
          <w:szCs w:val="20"/>
        </w:rPr>
      </w:pPr>
      <w:r w:rsidRPr="00CC1417">
        <w:rPr>
          <w:rFonts w:ascii="Segoe UI" w:hAnsi="Segoe UI" w:cs="Segoe UI"/>
          <w:sz w:val="20"/>
          <w:szCs w:val="20"/>
        </w:rPr>
        <w:t>4.11. В случае наступления обстоятельств для доплаты цены договора Участник долевого строительства обязуется до передачи ему Объекта, в срок не позднее 5 (Пяти) рабочих дней с момента получения уведомления о доплате внести сумму доплаты на специализированный банковский счет Застройщика, указанный в разделе «Адреса и реквизиты сторон» настоящего договора, путем безналичного перечисления денежных средств. Если счет эскроу к этому моменту не закрыт, оплата производится на этот счет эскроу.</w:t>
      </w:r>
    </w:p>
    <w:p w14:paraId="0C413CCB" w14:textId="77777777" w:rsidR="001878C0" w:rsidRPr="00BD0BA8" w:rsidRDefault="001878C0" w:rsidP="001878C0">
      <w:pPr>
        <w:spacing w:after="0" w:line="22" w:lineRule="atLeast"/>
        <w:contextualSpacing/>
        <w:jc w:val="both"/>
        <w:rPr>
          <w:rFonts w:ascii="Segoe UI" w:hAnsi="Segoe UI" w:cs="Segoe UI"/>
          <w:sz w:val="20"/>
          <w:szCs w:val="20"/>
        </w:rPr>
      </w:pPr>
      <w:r w:rsidRPr="00BD0BA8">
        <w:rPr>
          <w:rFonts w:ascii="Segoe UI" w:hAnsi="Segoe UI" w:cs="Segoe UI"/>
          <w:sz w:val="20"/>
          <w:szCs w:val="20"/>
        </w:rPr>
        <w:t xml:space="preserve">4.12. </w:t>
      </w:r>
      <w:r w:rsidRPr="00BD0BA8">
        <w:rPr>
          <w:rFonts w:ascii="Segoe UI" w:hAnsi="Segoe UI" w:cs="Segoe UI"/>
          <w:b/>
          <w:i/>
          <w:color w:val="3333FF"/>
          <w:sz w:val="20"/>
          <w:szCs w:val="20"/>
        </w:rPr>
        <w:t xml:space="preserve">(Пункт включается в случае приобретения объекта с использованием кредитных средств банка) </w:t>
      </w:r>
      <w:r w:rsidRPr="00BD0BA8">
        <w:rPr>
          <w:rFonts w:ascii="Segoe UI" w:hAnsi="Segoe UI" w:cs="Segoe UI"/>
          <w:sz w:val="20"/>
          <w:szCs w:val="20"/>
        </w:rPr>
        <w:t xml:space="preserve">На основании </w:t>
      </w:r>
      <w:r w:rsidRPr="00CD621D">
        <w:rPr>
          <w:rFonts w:ascii="Segoe UI" w:hAnsi="Segoe UI" w:cs="Segoe UI"/>
          <w:sz w:val="20"/>
          <w:szCs w:val="20"/>
        </w:rPr>
        <w:t>ст. 77.2</w:t>
      </w:r>
      <w:r w:rsidRPr="00BD0BA8">
        <w:rPr>
          <w:rFonts w:ascii="Segoe UI" w:hAnsi="Segoe UI" w:cs="Segoe UI"/>
          <w:sz w:val="20"/>
          <w:szCs w:val="20"/>
        </w:rPr>
        <w:t xml:space="preserve"> Федерального закона № 102-ФЗ «Об ипотеке (залоге недвижимости)» права требования Участника долевого строительства по настоящему Договору находятся в силу закона в залоге у Банка-Кредитора с момента государственной регистрации ипотеки (залога) прав требований в Едином государственном реестре недвижимости в обеспечение исполнения обязательств Участника долевого строительства по Кредитному договору. Залогодержателем по данному залогу будет являться Банк-Кредитор, а залогодателем – Участник долевого строительства.</w:t>
      </w:r>
    </w:p>
    <w:p w14:paraId="3DC5E767" w14:textId="77777777" w:rsidR="001878C0" w:rsidRPr="00BD0BA8" w:rsidRDefault="001878C0" w:rsidP="001878C0">
      <w:pPr>
        <w:spacing w:after="0" w:line="22" w:lineRule="atLeast"/>
        <w:contextualSpacing/>
        <w:jc w:val="both"/>
        <w:rPr>
          <w:rFonts w:ascii="Segoe UI" w:hAnsi="Segoe UI" w:cs="Segoe UI"/>
          <w:sz w:val="20"/>
          <w:szCs w:val="20"/>
        </w:rPr>
      </w:pPr>
      <w:r w:rsidRPr="00BD0BA8">
        <w:rPr>
          <w:rFonts w:ascii="Segoe UI" w:hAnsi="Segoe UI" w:cs="Segoe UI"/>
          <w:sz w:val="20"/>
          <w:szCs w:val="20"/>
        </w:rPr>
        <w:t xml:space="preserve">На основании </w:t>
      </w:r>
      <w:r w:rsidRPr="00CD621D">
        <w:rPr>
          <w:rFonts w:ascii="Segoe UI" w:hAnsi="Segoe UI" w:cs="Segoe UI"/>
          <w:sz w:val="20"/>
          <w:szCs w:val="20"/>
        </w:rPr>
        <w:t>ст. 77.2</w:t>
      </w:r>
      <w:r w:rsidRPr="00BD0BA8">
        <w:rPr>
          <w:rFonts w:ascii="Segoe UI" w:hAnsi="Segoe UI" w:cs="Segoe UI"/>
          <w:sz w:val="20"/>
          <w:szCs w:val="20"/>
        </w:rPr>
        <w:t xml:space="preserve"> Федерального закона № 102-ФЗ «Об ипотеке (залоге недвижимости)» Объект долевого строительства находится в силу закона в залоге у Банка с момента государственной регистрации ипотеки в Едином государственном реестре недвижимости до полного и надлежащего исполнения Участником долевого строительства своих обязательств перед Банком-Кредитором по Кредитному договору. Залогодержателем по данному залогу будет являться Банк-Кредитор, залогодателем – Участник долевого строительства.</w:t>
      </w:r>
    </w:p>
    <w:p w14:paraId="6C4B21F9" w14:textId="77777777" w:rsidR="001878C0" w:rsidRPr="00BD0BA8" w:rsidRDefault="001878C0" w:rsidP="001878C0">
      <w:pPr>
        <w:spacing w:after="0" w:line="22" w:lineRule="atLeast"/>
        <w:contextualSpacing/>
        <w:jc w:val="both"/>
        <w:rPr>
          <w:rFonts w:ascii="Segoe UI" w:hAnsi="Segoe UI" w:cs="Segoe UI"/>
          <w:i/>
          <w:sz w:val="20"/>
          <w:szCs w:val="20"/>
        </w:rPr>
      </w:pPr>
      <w:r w:rsidRPr="00BD0BA8">
        <w:rPr>
          <w:rFonts w:ascii="Segoe UI" w:hAnsi="Segoe UI" w:cs="Segoe UI"/>
          <w:sz w:val="20"/>
          <w:szCs w:val="20"/>
        </w:rPr>
        <w:t>Права Банка-Кредитора по Кредитному договору (право на получение исполнения по денежному обязательству, обеспеченному ипотекой в силу закона, без предоставления других доказательств существования этого обязательства и право залога на Объект долевого строительства, обременяемого ипотекой в силу закона), удостоверяются закладной, составляемой Участником долевого строительства после подписания Акта приема-передачи Объекта долевого строительства</w:t>
      </w:r>
      <w:r w:rsidRPr="00BD0BA8">
        <w:rPr>
          <w:rFonts w:ascii="Segoe UI" w:hAnsi="Segoe UI" w:cs="Segoe UI"/>
          <w:b/>
          <w:sz w:val="20"/>
          <w:szCs w:val="20"/>
        </w:rPr>
        <w:t>,</w:t>
      </w:r>
      <w:r w:rsidRPr="00BD0BA8">
        <w:rPr>
          <w:rFonts w:ascii="Segoe UI" w:hAnsi="Segoe UI" w:cs="Segoe UI"/>
          <w:sz w:val="20"/>
          <w:szCs w:val="20"/>
        </w:rPr>
        <w:t xml:space="preserve"> подаваемой на государственную регистрацию в орган, осуществляющий государственную регистрацию прав на недвижимое имущество и сделок с ним, одновременно с государственной регистрацией права собственности Участника долевого строительства и выдаваемой в соответствии с законодательством Российской Федерации. </w:t>
      </w:r>
    </w:p>
    <w:p w14:paraId="19633935" w14:textId="77777777" w:rsidR="001878C0" w:rsidRPr="00BD0BA8" w:rsidRDefault="001878C0" w:rsidP="001878C0">
      <w:pPr>
        <w:spacing w:after="0" w:line="22" w:lineRule="atLeast"/>
        <w:contextualSpacing/>
        <w:jc w:val="both"/>
        <w:rPr>
          <w:rFonts w:ascii="Segoe UI" w:hAnsi="Segoe UI" w:cs="Segoe UI"/>
          <w:b/>
          <w:bCs/>
          <w:sz w:val="20"/>
          <w:szCs w:val="20"/>
        </w:rPr>
      </w:pPr>
      <w:r w:rsidRPr="00BD0BA8">
        <w:rPr>
          <w:rFonts w:ascii="Segoe UI" w:hAnsi="Segoe UI" w:cs="Segoe UI"/>
          <w:sz w:val="20"/>
          <w:szCs w:val="20"/>
        </w:rPr>
        <w:t>До момента государственной регистрации ипотеки в силу закона на Объект долевого строительства, право требования по настоящему Договору на получение Объекта долевого строительства в собственность считается находящимся в залоге у Банка-Кредитора с момента государственной регистрации залога прав требования в силу закона, зарегистрированного в органе, осуществляющем государственную регистрацию прав на недвижимое имущество и сделок с ним одновременно с государственной регистрацией настоящего Договора в соответствии с п. 5 ст. 5, п. 2 ст. 11 и ст. 77.2 Федерального закона № 102-ФЗ «Об ипотеке (залоге недвижимости)». Залог прав требований по настоящему Договору прекращается с момента государственной регистрации ипотеки в силу закона на Объект долевого строительства.</w:t>
      </w:r>
      <w:r w:rsidRPr="00BD0BA8">
        <w:rPr>
          <w:rFonts w:ascii="Segoe UI" w:hAnsi="Segoe UI" w:cs="Segoe UI"/>
          <w:b/>
          <w:bCs/>
          <w:sz w:val="20"/>
          <w:szCs w:val="20"/>
        </w:rPr>
        <w:t xml:space="preserve"> </w:t>
      </w:r>
    </w:p>
    <w:p w14:paraId="0E966187" w14:textId="77777777" w:rsidR="001878C0" w:rsidRPr="00BD0BA8" w:rsidRDefault="001878C0" w:rsidP="001878C0">
      <w:pPr>
        <w:spacing w:after="0" w:line="22" w:lineRule="atLeast"/>
        <w:contextualSpacing/>
        <w:jc w:val="both"/>
        <w:rPr>
          <w:rFonts w:ascii="Segoe UI" w:hAnsi="Segoe UI" w:cs="Segoe UI"/>
          <w:sz w:val="20"/>
          <w:szCs w:val="20"/>
        </w:rPr>
      </w:pPr>
      <w:r w:rsidRPr="00BD0BA8">
        <w:rPr>
          <w:rFonts w:ascii="Segoe UI" w:hAnsi="Segoe UI" w:cs="Segoe UI"/>
          <w:sz w:val="20"/>
          <w:szCs w:val="20"/>
        </w:rPr>
        <w:t>В случае нерегистрации залога (ипотеки) прав требования в целях обеспечения исполнения обязательств по Кредитному договору Участник долевого строительства заключает с Банком-Кредитором Договор о залоге Прав требования. Права требования по Договору участия в долевом строительстве будут считаться находящимися в залоге у Банка-Кредитора с момента государственной регистрации Договора о залоге прав требования до момента полного исполнения сторонами своих обязательств по Договору участия в долевом строительстве.</w:t>
      </w:r>
    </w:p>
    <w:p w14:paraId="3A281F28" w14:textId="77777777" w:rsidR="001878C0" w:rsidRPr="00BD0BA8" w:rsidRDefault="001878C0" w:rsidP="001878C0">
      <w:pPr>
        <w:spacing w:after="0" w:line="22" w:lineRule="atLeast"/>
        <w:contextualSpacing/>
        <w:jc w:val="both"/>
        <w:rPr>
          <w:rFonts w:ascii="Segoe UI" w:hAnsi="Segoe UI" w:cs="Segoe UI"/>
          <w:sz w:val="20"/>
          <w:szCs w:val="20"/>
        </w:rPr>
      </w:pPr>
      <w:r w:rsidRPr="00BD0BA8">
        <w:rPr>
          <w:rFonts w:ascii="Segoe UI" w:hAnsi="Segoe UI" w:cs="Segoe UI"/>
          <w:sz w:val="20"/>
          <w:szCs w:val="20"/>
        </w:rPr>
        <w:t xml:space="preserve">4.12.1. </w:t>
      </w:r>
      <w:r w:rsidRPr="00BD0BA8">
        <w:rPr>
          <w:rFonts w:ascii="Segoe UI" w:hAnsi="Segoe UI" w:cs="Segoe UI"/>
          <w:b/>
          <w:i/>
          <w:color w:val="3333FF"/>
          <w:sz w:val="20"/>
          <w:szCs w:val="20"/>
        </w:rPr>
        <w:t xml:space="preserve">(Пункт включается в случае приобретения объекта с использованием кредитных средств банка) </w:t>
      </w:r>
      <w:r w:rsidRPr="00BD0BA8">
        <w:rPr>
          <w:rFonts w:ascii="Segoe UI" w:hAnsi="Segoe UI" w:cs="Segoe UI"/>
          <w:sz w:val="20"/>
          <w:szCs w:val="20"/>
        </w:rPr>
        <w:t>Последующая ипотека, иное обременение, отчуждение, уступка права требования, перепланировка/переустройство Объекта могут быть осуществлены только с письменного согласия Банка-Кредитора.</w:t>
      </w:r>
    </w:p>
    <w:p w14:paraId="2B17FF4C" w14:textId="546B0885" w:rsidR="001878C0" w:rsidRPr="00CC1417" w:rsidRDefault="001878C0" w:rsidP="00CC1417">
      <w:pPr>
        <w:spacing w:after="0" w:line="22" w:lineRule="atLeast"/>
        <w:contextualSpacing/>
        <w:jc w:val="both"/>
        <w:rPr>
          <w:rFonts w:ascii="Segoe UI" w:hAnsi="Segoe UI" w:cs="Segoe UI"/>
          <w:sz w:val="20"/>
          <w:szCs w:val="20"/>
        </w:rPr>
      </w:pPr>
      <w:r w:rsidRPr="00BD0BA8">
        <w:rPr>
          <w:rFonts w:ascii="Segoe UI" w:hAnsi="Segoe UI" w:cs="Segoe UI"/>
          <w:sz w:val="20"/>
          <w:szCs w:val="20"/>
        </w:rPr>
        <w:t xml:space="preserve">4.12.2. </w:t>
      </w:r>
      <w:r w:rsidRPr="00BD0BA8">
        <w:rPr>
          <w:rFonts w:ascii="Segoe UI" w:hAnsi="Segoe UI" w:cs="Segoe UI"/>
          <w:b/>
          <w:i/>
          <w:color w:val="3333FF"/>
          <w:sz w:val="20"/>
          <w:szCs w:val="20"/>
        </w:rPr>
        <w:t xml:space="preserve">(Пункт включается в случае приобретения объекта с использованием кредитных средств банка) </w:t>
      </w:r>
      <w:r w:rsidRPr="00BD0BA8">
        <w:rPr>
          <w:rFonts w:ascii="Segoe UI" w:hAnsi="Segoe UI" w:cs="Segoe UI"/>
          <w:sz w:val="20"/>
          <w:szCs w:val="20"/>
        </w:rPr>
        <w:t>Участник долевого строительства обязан уведомить Банк-Кредитор обо всех изменениях, вносимых в настоящий договор, в письменном виде в срок не позднее 5 рабочих дней до планируемой даты их внесения с направлением в адрес Банка-Кредитора соответствующего письма с уведомлением о вручении.</w:t>
      </w:r>
    </w:p>
    <w:p w14:paraId="7D0A4A6C" w14:textId="28EB23A8" w:rsidR="004170C1" w:rsidRPr="00CC1417" w:rsidRDefault="001878C0" w:rsidP="00CC1417">
      <w:pPr>
        <w:spacing w:after="0" w:line="22" w:lineRule="atLeast"/>
        <w:contextualSpacing/>
        <w:jc w:val="both"/>
        <w:rPr>
          <w:rFonts w:ascii="Segoe UI" w:hAnsi="Segoe UI" w:cs="Segoe UI"/>
          <w:sz w:val="20"/>
          <w:szCs w:val="20"/>
        </w:rPr>
      </w:pPr>
      <w:r>
        <w:rPr>
          <w:rFonts w:ascii="Segoe UI" w:hAnsi="Segoe UI" w:cs="Segoe UI"/>
          <w:sz w:val="20"/>
          <w:szCs w:val="20"/>
        </w:rPr>
        <w:t>4.13</w:t>
      </w:r>
      <w:r w:rsidR="004170C1" w:rsidRPr="00CC1417">
        <w:rPr>
          <w:rFonts w:ascii="Segoe UI" w:hAnsi="Segoe UI" w:cs="Segoe UI"/>
          <w:sz w:val="20"/>
          <w:szCs w:val="20"/>
        </w:rPr>
        <w:t>. В случае наступления обстоятельств для возврата Застройщиком части цены договора Участник долевого строительства обязуется до передачи ему Объекта предоставить номер банковского счета и иные реквизиты, необходимые для перечисления денежных средств.</w:t>
      </w:r>
    </w:p>
    <w:p w14:paraId="0ED61051" w14:textId="77777777" w:rsidR="004170C1" w:rsidRPr="00CC1417" w:rsidRDefault="004170C1" w:rsidP="00CC1417">
      <w:pPr>
        <w:spacing w:after="0" w:line="22" w:lineRule="atLeast"/>
        <w:contextualSpacing/>
        <w:jc w:val="both"/>
        <w:rPr>
          <w:rFonts w:ascii="Segoe UI" w:hAnsi="Segoe UI" w:cs="Segoe UI"/>
          <w:sz w:val="20"/>
          <w:szCs w:val="20"/>
        </w:rPr>
      </w:pPr>
      <w:r w:rsidRPr="00CC1417">
        <w:rPr>
          <w:rFonts w:ascii="Segoe UI" w:hAnsi="Segoe UI" w:cs="Segoe UI"/>
          <w:sz w:val="20"/>
          <w:szCs w:val="20"/>
        </w:rPr>
        <w:t xml:space="preserve">Застройщик обязуется в течение 5 (Пяти) банковских дней с момента подписания акта о передаче Объекта долевого строительства возвратить излишне перечисленные денежные средства Участнику долевого строительства. </w:t>
      </w:r>
    </w:p>
    <w:p w14:paraId="453CA94D" w14:textId="77777777" w:rsidR="004170C1" w:rsidRPr="00CC1417" w:rsidRDefault="004170C1" w:rsidP="00CC1417">
      <w:pPr>
        <w:spacing w:after="0" w:line="22" w:lineRule="atLeast"/>
        <w:contextualSpacing/>
        <w:jc w:val="both"/>
        <w:rPr>
          <w:rFonts w:ascii="Segoe UI" w:hAnsi="Segoe UI" w:cs="Segoe UI"/>
          <w:sz w:val="20"/>
          <w:szCs w:val="20"/>
        </w:rPr>
      </w:pPr>
      <w:r w:rsidRPr="00CC1417">
        <w:rPr>
          <w:rFonts w:ascii="Segoe UI" w:hAnsi="Segoe UI" w:cs="Segoe UI"/>
          <w:sz w:val="20"/>
          <w:szCs w:val="20"/>
        </w:rPr>
        <w:t>В случае непредоставления или несвоевременного предоставления Участником долевого строительства банковских реквизитов Застройщик не несет ответственности за несвоевременное перечисление излишне оплаченных денежных средств.</w:t>
      </w:r>
    </w:p>
    <w:p w14:paraId="4337B974" w14:textId="2850CC6D" w:rsidR="004170C1" w:rsidRPr="00CC1417" w:rsidRDefault="001878C0" w:rsidP="00CC1417">
      <w:pPr>
        <w:spacing w:after="0" w:line="22" w:lineRule="atLeast"/>
        <w:jc w:val="both"/>
        <w:rPr>
          <w:rFonts w:ascii="Segoe UI" w:hAnsi="Segoe UI" w:cs="Segoe UI"/>
          <w:sz w:val="20"/>
          <w:szCs w:val="20"/>
        </w:rPr>
      </w:pPr>
      <w:r>
        <w:rPr>
          <w:rFonts w:ascii="Segoe UI" w:hAnsi="Segoe UI" w:cs="Segoe UI"/>
          <w:sz w:val="20"/>
          <w:szCs w:val="20"/>
        </w:rPr>
        <w:t>4.14</w:t>
      </w:r>
      <w:r w:rsidR="004170C1" w:rsidRPr="00CC1417">
        <w:rPr>
          <w:rFonts w:ascii="Segoe UI" w:hAnsi="Segoe UI" w:cs="Segoe UI"/>
          <w:sz w:val="20"/>
          <w:szCs w:val="20"/>
        </w:rPr>
        <w:t>. При наступлении оснований для возврата Участнику долевого строительства денежных средств со счета эскроу (в том числе в случае расторжения/прекращения/отказа от исполнения Договора сторонами), денежные средства со счета эскроу подлежат возврату Участнику долевого строительства в соответствии с условиями договора счета эскроу.</w:t>
      </w:r>
    </w:p>
    <w:p w14:paraId="470B1909" w14:textId="77777777" w:rsidR="00C4650E" w:rsidRPr="00CC1417" w:rsidRDefault="00C4650E" w:rsidP="00CC1417">
      <w:pPr>
        <w:spacing w:after="0" w:line="22" w:lineRule="atLeast"/>
        <w:ind w:firstLine="709"/>
        <w:contextualSpacing/>
        <w:jc w:val="both"/>
        <w:rPr>
          <w:rFonts w:ascii="Segoe UI" w:hAnsi="Segoe UI" w:cs="Segoe UI"/>
          <w:b/>
          <w:sz w:val="20"/>
          <w:szCs w:val="20"/>
        </w:rPr>
      </w:pPr>
    </w:p>
    <w:p w14:paraId="0FCC5BBE" w14:textId="12EA9629" w:rsidR="00C4650E" w:rsidRPr="00CC1417" w:rsidRDefault="00C4650E" w:rsidP="00CC1417">
      <w:pPr>
        <w:spacing w:after="0" w:line="22" w:lineRule="atLeast"/>
        <w:contextualSpacing/>
        <w:jc w:val="both"/>
        <w:rPr>
          <w:rFonts w:ascii="Segoe UI" w:hAnsi="Segoe UI" w:cs="Segoe UI"/>
          <w:b/>
          <w:sz w:val="20"/>
          <w:szCs w:val="20"/>
        </w:rPr>
      </w:pPr>
      <w:r w:rsidRPr="00CC1417">
        <w:rPr>
          <w:rFonts w:ascii="Segoe UI" w:hAnsi="Segoe UI" w:cs="Segoe UI"/>
          <w:b/>
          <w:sz w:val="20"/>
          <w:szCs w:val="20"/>
        </w:rPr>
        <w:t xml:space="preserve">5. </w:t>
      </w:r>
      <w:r w:rsidR="003E3690" w:rsidRPr="00CC1417">
        <w:rPr>
          <w:rFonts w:ascii="Segoe UI" w:hAnsi="Segoe UI" w:cs="Segoe UI"/>
          <w:b/>
          <w:sz w:val="20"/>
          <w:szCs w:val="20"/>
        </w:rPr>
        <w:t xml:space="preserve">   </w:t>
      </w:r>
      <w:r w:rsidRPr="00CC1417">
        <w:rPr>
          <w:rFonts w:ascii="Segoe UI" w:hAnsi="Segoe UI" w:cs="Segoe UI"/>
          <w:b/>
          <w:sz w:val="20"/>
          <w:szCs w:val="20"/>
        </w:rPr>
        <w:t>Порядок передачи объекта долевого строительства</w:t>
      </w:r>
    </w:p>
    <w:p w14:paraId="2DE849F6" w14:textId="77777777" w:rsidR="00C4650E" w:rsidRPr="00CC1417" w:rsidRDefault="00C4650E" w:rsidP="00CC1417">
      <w:pPr>
        <w:spacing w:after="0" w:line="22" w:lineRule="atLeast"/>
        <w:contextualSpacing/>
        <w:jc w:val="both"/>
        <w:rPr>
          <w:rFonts w:ascii="Segoe UI" w:hAnsi="Segoe UI" w:cs="Segoe UI"/>
          <w:sz w:val="20"/>
          <w:szCs w:val="20"/>
        </w:rPr>
      </w:pPr>
      <w:r w:rsidRPr="00CC1417">
        <w:rPr>
          <w:rFonts w:ascii="Segoe UI" w:hAnsi="Segoe UI" w:cs="Segoe UI"/>
          <w:sz w:val="20"/>
          <w:szCs w:val="20"/>
        </w:rPr>
        <w:t xml:space="preserve">5.1. Обязательство Застройщика по передаче Объекта Участнику долевого строительства является встречным по отношению к обязательству Участника долевого строительства по оплате полной Цены договора. </w:t>
      </w:r>
    </w:p>
    <w:p w14:paraId="7E850B16" w14:textId="77777777" w:rsidR="00333386" w:rsidRPr="00CC1417" w:rsidRDefault="00C4650E" w:rsidP="00CC1417">
      <w:pPr>
        <w:spacing w:after="0" w:line="22" w:lineRule="atLeast"/>
        <w:contextualSpacing/>
        <w:jc w:val="both"/>
        <w:rPr>
          <w:rFonts w:ascii="Segoe UI" w:hAnsi="Segoe UI" w:cs="Segoe UI"/>
          <w:sz w:val="20"/>
          <w:szCs w:val="20"/>
        </w:rPr>
      </w:pPr>
      <w:r w:rsidRPr="00CC1417">
        <w:rPr>
          <w:rFonts w:ascii="Segoe UI" w:hAnsi="Segoe UI" w:cs="Segoe UI"/>
          <w:sz w:val="20"/>
          <w:szCs w:val="20"/>
        </w:rPr>
        <w:t xml:space="preserve">5.2. Застройщик передает Объект, а </w:t>
      </w:r>
      <w:r w:rsidR="00A953FE" w:rsidRPr="00CC1417">
        <w:rPr>
          <w:rFonts w:ascii="Segoe UI" w:hAnsi="Segoe UI" w:cs="Segoe UI"/>
          <w:sz w:val="20"/>
          <w:szCs w:val="20"/>
        </w:rPr>
        <w:t>У</w:t>
      </w:r>
      <w:r w:rsidRPr="00CC1417">
        <w:rPr>
          <w:rFonts w:ascii="Segoe UI" w:hAnsi="Segoe UI" w:cs="Segoe UI"/>
          <w:sz w:val="20"/>
          <w:szCs w:val="20"/>
        </w:rPr>
        <w:t>частник</w:t>
      </w:r>
      <w:r w:rsidR="00A953FE" w:rsidRPr="00CC1417">
        <w:rPr>
          <w:rFonts w:ascii="Segoe UI" w:hAnsi="Segoe UI" w:cs="Segoe UI"/>
          <w:sz w:val="20"/>
          <w:szCs w:val="20"/>
        </w:rPr>
        <w:t xml:space="preserve"> долевого строительства</w:t>
      </w:r>
      <w:r w:rsidRPr="00CC1417">
        <w:rPr>
          <w:rFonts w:ascii="Segoe UI" w:hAnsi="Segoe UI" w:cs="Segoe UI"/>
          <w:sz w:val="20"/>
          <w:szCs w:val="20"/>
        </w:rPr>
        <w:t xml:space="preserve"> принимает по подписываемому сторонами передаточному акту.</w:t>
      </w:r>
    </w:p>
    <w:p w14:paraId="48AA091C" w14:textId="7C87BDB0" w:rsidR="00333386" w:rsidRPr="00CC1417" w:rsidRDefault="00C4650E" w:rsidP="00CC1417">
      <w:pPr>
        <w:spacing w:after="0" w:line="22" w:lineRule="atLeast"/>
        <w:contextualSpacing/>
        <w:jc w:val="both"/>
        <w:rPr>
          <w:rFonts w:ascii="Segoe UI" w:hAnsi="Segoe UI" w:cs="Segoe UI"/>
          <w:sz w:val="20"/>
          <w:szCs w:val="20"/>
        </w:rPr>
      </w:pPr>
      <w:r w:rsidRPr="00CC1417">
        <w:rPr>
          <w:rFonts w:ascii="Segoe UI" w:hAnsi="Segoe UI" w:cs="Segoe UI"/>
          <w:sz w:val="20"/>
          <w:szCs w:val="20"/>
        </w:rPr>
        <w:t xml:space="preserve">5.3. Застройщик направляет Участнику долевого строительства сообщение о завершении строительства </w:t>
      </w:r>
      <w:r w:rsidR="00333386" w:rsidRPr="00CC1417">
        <w:rPr>
          <w:rFonts w:ascii="Segoe UI" w:hAnsi="Segoe UI" w:cs="Segoe UI"/>
          <w:sz w:val="20"/>
          <w:szCs w:val="20"/>
        </w:rPr>
        <w:t>Жилого дома и о готовности Объекта к передаче (далее – Сообщение Застройщика). Такое сообщение должно быть направлено одним из следующих способов:</w:t>
      </w:r>
    </w:p>
    <w:p w14:paraId="3E2C4D1D" w14:textId="77777777" w:rsidR="00333386" w:rsidRPr="00CC1417" w:rsidRDefault="00333386" w:rsidP="00CC1417">
      <w:pPr>
        <w:numPr>
          <w:ilvl w:val="0"/>
          <w:numId w:val="11"/>
        </w:numPr>
        <w:tabs>
          <w:tab w:val="left" w:pos="1134"/>
        </w:tabs>
        <w:spacing w:after="0" w:line="22" w:lineRule="atLeast"/>
        <w:ind w:left="0" w:firstLine="709"/>
        <w:jc w:val="both"/>
        <w:rPr>
          <w:rFonts w:ascii="Segoe UI" w:hAnsi="Segoe UI" w:cs="Segoe UI"/>
          <w:sz w:val="20"/>
          <w:szCs w:val="20"/>
        </w:rPr>
      </w:pPr>
      <w:r w:rsidRPr="00CC1417">
        <w:rPr>
          <w:rFonts w:ascii="Segoe UI" w:hAnsi="Segoe UI" w:cs="Segoe UI"/>
          <w:sz w:val="20"/>
          <w:szCs w:val="20"/>
        </w:rPr>
        <w:t>по почте заказным письмом с описью вложения по указанному в Договоре почтовому адресу Участника долевого строительства;</w:t>
      </w:r>
    </w:p>
    <w:p w14:paraId="4497387D" w14:textId="77777777" w:rsidR="00333386" w:rsidRPr="00CC1417" w:rsidRDefault="00333386" w:rsidP="00CC1417">
      <w:pPr>
        <w:numPr>
          <w:ilvl w:val="0"/>
          <w:numId w:val="11"/>
        </w:numPr>
        <w:tabs>
          <w:tab w:val="left" w:pos="1134"/>
        </w:tabs>
        <w:spacing w:after="0" w:line="22" w:lineRule="atLeast"/>
        <w:ind w:left="0" w:firstLine="709"/>
        <w:jc w:val="both"/>
        <w:rPr>
          <w:rFonts w:ascii="Segoe UI" w:hAnsi="Segoe UI" w:cs="Segoe UI"/>
          <w:sz w:val="20"/>
          <w:szCs w:val="20"/>
        </w:rPr>
      </w:pPr>
      <w:r w:rsidRPr="00CC1417">
        <w:rPr>
          <w:rFonts w:ascii="Segoe UI" w:hAnsi="Segoe UI" w:cs="Segoe UI"/>
          <w:sz w:val="20"/>
          <w:szCs w:val="20"/>
        </w:rPr>
        <w:t>личного вручения Участнику долевого строительства под расписку;</w:t>
      </w:r>
    </w:p>
    <w:p w14:paraId="785EDCE9" w14:textId="77777777" w:rsidR="00333386" w:rsidRPr="00CC1417" w:rsidRDefault="00333386" w:rsidP="00CC1417">
      <w:pPr>
        <w:numPr>
          <w:ilvl w:val="0"/>
          <w:numId w:val="11"/>
        </w:numPr>
        <w:tabs>
          <w:tab w:val="left" w:pos="1134"/>
        </w:tabs>
        <w:spacing w:after="0" w:line="22" w:lineRule="atLeast"/>
        <w:ind w:left="0" w:firstLine="709"/>
        <w:jc w:val="both"/>
        <w:rPr>
          <w:rFonts w:ascii="Segoe UI" w:hAnsi="Segoe UI" w:cs="Segoe UI"/>
          <w:sz w:val="20"/>
          <w:szCs w:val="20"/>
        </w:rPr>
      </w:pPr>
      <w:r w:rsidRPr="00CC1417">
        <w:rPr>
          <w:rFonts w:ascii="Segoe UI" w:hAnsi="Segoe UI" w:cs="Segoe UI"/>
          <w:sz w:val="20"/>
          <w:szCs w:val="20"/>
        </w:rPr>
        <w:t>направления Участнику долевого строительства по адресу электронной почты, указанному в Договоре, в случае если это допускается действующим законодательством.</w:t>
      </w:r>
    </w:p>
    <w:p w14:paraId="313ADC3C" w14:textId="750E824F" w:rsidR="00C4650E" w:rsidRPr="00CC1417" w:rsidRDefault="00C4650E" w:rsidP="00CC1417">
      <w:pPr>
        <w:spacing w:after="0" w:line="22" w:lineRule="atLeast"/>
        <w:contextualSpacing/>
        <w:jc w:val="both"/>
        <w:rPr>
          <w:rFonts w:ascii="Segoe UI" w:hAnsi="Segoe UI" w:cs="Segoe UI"/>
          <w:sz w:val="20"/>
          <w:szCs w:val="20"/>
        </w:rPr>
      </w:pPr>
      <w:r w:rsidRPr="00CC1417">
        <w:rPr>
          <w:rFonts w:ascii="Segoe UI" w:hAnsi="Segoe UI" w:cs="Segoe UI"/>
          <w:sz w:val="20"/>
          <w:szCs w:val="20"/>
        </w:rPr>
        <w:t xml:space="preserve">5.4. Участник долевого строительства, получивший Сообщение Застройщика, обязан приступить к принятию Объекта в течение 7 (Семи) рабочих дней, для чего обязуется прибыть в указанное Застройщиком место для подписания передаточного акта. </w:t>
      </w:r>
    </w:p>
    <w:p w14:paraId="3A1FC06A" w14:textId="77777777" w:rsidR="00C4650E" w:rsidRPr="00CC1417" w:rsidRDefault="00C4650E" w:rsidP="00CC1417">
      <w:pPr>
        <w:spacing w:after="0" w:line="22" w:lineRule="atLeast"/>
        <w:contextualSpacing/>
        <w:jc w:val="both"/>
        <w:rPr>
          <w:rFonts w:ascii="Segoe UI" w:hAnsi="Segoe UI" w:cs="Segoe UI"/>
          <w:sz w:val="20"/>
          <w:szCs w:val="20"/>
        </w:rPr>
      </w:pPr>
      <w:r w:rsidRPr="00CC1417">
        <w:rPr>
          <w:rFonts w:ascii="Segoe UI" w:hAnsi="Segoe UI" w:cs="Segoe UI"/>
          <w:sz w:val="20"/>
          <w:szCs w:val="20"/>
        </w:rPr>
        <w:t>5.5. В случае обнаружения в ходе принятия Объекта несоответствий Объекта требованиям, указанным в части 1 статьи 7 Федерального закона №214-ФЗ, Участник долевого строительства вправе потребовать от Застройщика составления акта, в котором указываются данные несоответствия и отказаться от подписания акта приема-передачи Объекта до момента их устранения. В течение 7 (семи) рабочих дней после получения от Застройщика уведомления об устранении недостатков, Участник долевого строительства обязан явиться и повторно приступить к принятию Объекта.</w:t>
      </w:r>
    </w:p>
    <w:p w14:paraId="6F257B72" w14:textId="77777777" w:rsidR="00C4650E" w:rsidRPr="00CC1417" w:rsidRDefault="00C4650E" w:rsidP="00CC1417">
      <w:pPr>
        <w:spacing w:after="0" w:line="22" w:lineRule="atLeast"/>
        <w:contextualSpacing/>
        <w:jc w:val="both"/>
        <w:rPr>
          <w:rFonts w:ascii="Segoe UI" w:hAnsi="Segoe UI" w:cs="Segoe UI"/>
          <w:sz w:val="20"/>
          <w:szCs w:val="20"/>
        </w:rPr>
      </w:pPr>
      <w:r w:rsidRPr="00CC1417">
        <w:rPr>
          <w:rFonts w:ascii="Segoe UI" w:hAnsi="Segoe UI" w:cs="Segoe UI"/>
          <w:sz w:val="20"/>
          <w:szCs w:val="20"/>
        </w:rPr>
        <w:t>5.6. При уклонении Участника долевого строительства от принятия Объекта в установленный в п. 5.4. настоящего Договора срок, или при отказе от принятия Объекта (за исключением составления акта о несоответствии Объекта требованиям законодательства или договора), в том числе при наличии у Застройщика сведений о получении Участником долевого строительства сообщения Застройщика, направленного в соответствии с п. 5.3 настоящего Договора, либо при возврате заказного письма оператором почтовой связи с сообщением об отказе Участника долевого строительства от его получения или в связи с отсутствием Участника долевого строительства по указанному им в настоящем Договоре адресу, Застройщик по истечении двух месяцев со дня, предусмотренного настоящим Договором для передачи Объекта, вправе составить односторонний акт о передаче Объекта. Дата составления одностороннего акта является моментом надлежащего исполнения обязанности Застройщика по передаче Объекта Участнику долевого строительства. При этом риск случайной гибели Объекта признается перешедшим к Участнику долевого строительства со дня подписания сторонами передаточного акта о передаче Объекта либо со дня составления Застройщиком одностороннего акта передачи Объекта.</w:t>
      </w:r>
    </w:p>
    <w:p w14:paraId="0BFDB58F" w14:textId="77777777" w:rsidR="00C4650E" w:rsidRPr="00CC1417" w:rsidRDefault="00C4650E" w:rsidP="00CC1417">
      <w:pPr>
        <w:spacing w:after="0" w:line="22" w:lineRule="atLeast"/>
        <w:contextualSpacing/>
        <w:jc w:val="both"/>
        <w:rPr>
          <w:rFonts w:ascii="Segoe UI" w:hAnsi="Segoe UI" w:cs="Segoe UI"/>
          <w:sz w:val="20"/>
          <w:szCs w:val="20"/>
        </w:rPr>
      </w:pPr>
      <w:r w:rsidRPr="00CC1417">
        <w:rPr>
          <w:rFonts w:ascii="Segoe UI" w:hAnsi="Segoe UI" w:cs="Segoe UI"/>
          <w:sz w:val="20"/>
          <w:szCs w:val="20"/>
        </w:rPr>
        <w:t xml:space="preserve">5.7. С даты подписания передаточного акта либо с даты составления одностороннего акта о передаче Объекта долевого строительства, Участник долевого строительства становится ответственным за его сохранность и приобретает обязательства по уплате всех расходов, связанных с его содержанием, техническим обслуживанием и обеспечением надлежащего санитарного состояния, участвует соразмерно его доле в расходах, связанных с эксплуатацией, техническим обслуживанием и ремонтом общего имущества Жилого дома. </w:t>
      </w:r>
    </w:p>
    <w:p w14:paraId="1F2AED38" w14:textId="77777777" w:rsidR="00C4650E" w:rsidRPr="00CC1417" w:rsidRDefault="00C4650E" w:rsidP="00CC1417">
      <w:pPr>
        <w:spacing w:after="0" w:line="22" w:lineRule="atLeast"/>
        <w:contextualSpacing/>
        <w:jc w:val="both"/>
        <w:rPr>
          <w:rFonts w:ascii="Segoe UI" w:hAnsi="Segoe UI" w:cs="Segoe UI"/>
          <w:b/>
          <w:sz w:val="20"/>
          <w:szCs w:val="20"/>
        </w:rPr>
      </w:pPr>
    </w:p>
    <w:p w14:paraId="4CDB2EA5" w14:textId="58B3A766" w:rsidR="00C4650E" w:rsidRPr="00CC1417" w:rsidRDefault="00C4650E" w:rsidP="00CC1417">
      <w:pPr>
        <w:spacing w:after="0" w:line="22" w:lineRule="atLeast"/>
        <w:contextualSpacing/>
        <w:jc w:val="both"/>
        <w:rPr>
          <w:rFonts w:ascii="Segoe UI" w:hAnsi="Segoe UI" w:cs="Segoe UI"/>
          <w:b/>
          <w:sz w:val="20"/>
          <w:szCs w:val="20"/>
        </w:rPr>
      </w:pPr>
      <w:r w:rsidRPr="00CC1417">
        <w:rPr>
          <w:rFonts w:ascii="Segoe UI" w:hAnsi="Segoe UI" w:cs="Segoe UI"/>
          <w:b/>
          <w:sz w:val="20"/>
          <w:szCs w:val="20"/>
        </w:rPr>
        <w:t xml:space="preserve">6. </w:t>
      </w:r>
      <w:r w:rsidR="003E3690" w:rsidRPr="00CC1417">
        <w:rPr>
          <w:rFonts w:ascii="Segoe UI" w:hAnsi="Segoe UI" w:cs="Segoe UI"/>
          <w:b/>
          <w:sz w:val="20"/>
          <w:szCs w:val="20"/>
        </w:rPr>
        <w:t xml:space="preserve">   </w:t>
      </w:r>
      <w:r w:rsidRPr="00CC1417">
        <w:rPr>
          <w:rFonts w:ascii="Segoe UI" w:hAnsi="Segoe UI" w:cs="Segoe UI"/>
          <w:b/>
          <w:sz w:val="20"/>
          <w:szCs w:val="20"/>
        </w:rPr>
        <w:t>Права и обязанности Сторон</w:t>
      </w:r>
    </w:p>
    <w:p w14:paraId="0F995DB7" w14:textId="77777777" w:rsidR="00C4650E" w:rsidRPr="00CC1417" w:rsidRDefault="00C4650E" w:rsidP="00CC1417">
      <w:pPr>
        <w:spacing w:after="0" w:line="22" w:lineRule="atLeast"/>
        <w:contextualSpacing/>
        <w:jc w:val="both"/>
        <w:rPr>
          <w:rFonts w:ascii="Segoe UI" w:hAnsi="Segoe UI" w:cs="Segoe UI"/>
          <w:b/>
          <w:sz w:val="20"/>
          <w:szCs w:val="20"/>
        </w:rPr>
      </w:pPr>
      <w:r w:rsidRPr="00CC1417">
        <w:rPr>
          <w:rFonts w:ascii="Segoe UI" w:hAnsi="Segoe UI" w:cs="Segoe UI"/>
          <w:b/>
          <w:sz w:val="20"/>
          <w:szCs w:val="20"/>
        </w:rPr>
        <w:t>6.1. Застройщик обязуется:</w:t>
      </w:r>
    </w:p>
    <w:p w14:paraId="09ACECEE" w14:textId="77777777" w:rsidR="00C4650E" w:rsidRPr="00CC1417" w:rsidRDefault="00C4650E" w:rsidP="00CC1417">
      <w:pPr>
        <w:spacing w:after="0" w:line="22" w:lineRule="atLeast"/>
        <w:contextualSpacing/>
        <w:jc w:val="both"/>
        <w:rPr>
          <w:rFonts w:ascii="Segoe UI" w:hAnsi="Segoe UI" w:cs="Segoe UI"/>
          <w:sz w:val="20"/>
          <w:szCs w:val="20"/>
        </w:rPr>
      </w:pPr>
      <w:r w:rsidRPr="00CC1417">
        <w:rPr>
          <w:rFonts w:ascii="Segoe UI" w:hAnsi="Segoe UI" w:cs="Segoe UI"/>
          <w:sz w:val="20"/>
          <w:szCs w:val="20"/>
        </w:rPr>
        <w:t>6.1.1. Осуществить комплекс организационных и технических мероприятий по строительству Жилого дома в соответствии с проектной документацией и получить разрешение на ввод в эксплуатацию.</w:t>
      </w:r>
    </w:p>
    <w:p w14:paraId="4A0A29D2" w14:textId="77777777" w:rsidR="00C4650E" w:rsidRPr="00CC1417" w:rsidRDefault="00C4650E" w:rsidP="00CC1417">
      <w:pPr>
        <w:spacing w:after="0" w:line="22" w:lineRule="atLeast"/>
        <w:contextualSpacing/>
        <w:jc w:val="both"/>
        <w:rPr>
          <w:rFonts w:ascii="Segoe UI" w:hAnsi="Segoe UI" w:cs="Segoe UI"/>
          <w:sz w:val="20"/>
          <w:szCs w:val="20"/>
        </w:rPr>
      </w:pPr>
      <w:r w:rsidRPr="00CC1417">
        <w:rPr>
          <w:rFonts w:ascii="Segoe UI" w:hAnsi="Segoe UI" w:cs="Segoe UI"/>
          <w:sz w:val="20"/>
          <w:szCs w:val="20"/>
        </w:rPr>
        <w:t>6.1.2. После получения Застройщиком разрешения на ввод в эксплуатацию передать Объект Участнику долевого строительства в соответствии с разделом 5 Договора.</w:t>
      </w:r>
    </w:p>
    <w:p w14:paraId="02F34272" w14:textId="77777777" w:rsidR="00C4650E" w:rsidRPr="00CC1417" w:rsidRDefault="00C4650E" w:rsidP="00CC1417">
      <w:pPr>
        <w:spacing w:after="0" w:line="22" w:lineRule="atLeast"/>
        <w:contextualSpacing/>
        <w:jc w:val="both"/>
        <w:rPr>
          <w:rFonts w:ascii="Segoe UI" w:hAnsi="Segoe UI" w:cs="Segoe UI"/>
          <w:sz w:val="20"/>
          <w:szCs w:val="20"/>
        </w:rPr>
      </w:pPr>
      <w:r w:rsidRPr="00CC1417">
        <w:rPr>
          <w:rFonts w:ascii="Segoe UI" w:hAnsi="Segoe UI" w:cs="Segoe UI"/>
          <w:sz w:val="20"/>
          <w:szCs w:val="20"/>
        </w:rPr>
        <w:t>6.1.3. В соответствии со ст. 20,21 Федерального закона № 214-ФЗ предоставлять по требованию Участника долевого строительства информацию о Застройщике и проекте строительства.</w:t>
      </w:r>
    </w:p>
    <w:p w14:paraId="4948CB22" w14:textId="231C247E" w:rsidR="00C4650E" w:rsidRPr="00CC1417" w:rsidRDefault="00C4650E" w:rsidP="00CC1417">
      <w:pPr>
        <w:spacing w:after="0" w:line="22" w:lineRule="atLeast"/>
        <w:contextualSpacing/>
        <w:jc w:val="both"/>
        <w:rPr>
          <w:rFonts w:ascii="Segoe UI" w:hAnsi="Segoe UI" w:cs="Segoe UI"/>
          <w:sz w:val="20"/>
          <w:szCs w:val="20"/>
        </w:rPr>
      </w:pPr>
      <w:r w:rsidRPr="00CC1417">
        <w:rPr>
          <w:rFonts w:ascii="Segoe UI" w:hAnsi="Segoe UI" w:cs="Segoe UI"/>
          <w:sz w:val="20"/>
          <w:szCs w:val="20"/>
        </w:rPr>
        <w:t>6.1.4. В случае, если строительство Жилого дома не может быть завершено в предусмотренный срок, Застройщик не позднее, чем за два месяца до истечения указанного срока обязан направить Участнику долевого строительства соответствующую информацию и предложение об изменении договора по почтовому адресу Участника долевого строительства, указанному в Договоре.</w:t>
      </w:r>
    </w:p>
    <w:p w14:paraId="08A5A848" w14:textId="412EADE2" w:rsidR="00C4650E" w:rsidRPr="00CC1417" w:rsidRDefault="00C4650E" w:rsidP="00CC1417">
      <w:pPr>
        <w:spacing w:after="0" w:line="22" w:lineRule="atLeast"/>
        <w:contextualSpacing/>
        <w:jc w:val="both"/>
        <w:rPr>
          <w:rFonts w:ascii="Segoe UI" w:hAnsi="Segoe UI" w:cs="Segoe UI"/>
          <w:sz w:val="20"/>
          <w:szCs w:val="20"/>
        </w:rPr>
      </w:pPr>
      <w:r w:rsidRPr="00CC1417">
        <w:rPr>
          <w:rFonts w:ascii="Segoe UI" w:hAnsi="Segoe UI" w:cs="Segoe UI"/>
          <w:sz w:val="20"/>
          <w:szCs w:val="20"/>
        </w:rPr>
        <w:t xml:space="preserve">6.1.5. Застройщик уведомляет Участника долевого строительства об изменении реквизитов не позднее 10 (десяти) календарных дней с даты изменения своих реквизитов путем размещения информации об изменениях на сайте </w:t>
      </w:r>
      <w:hyperlink r:id="rId11" w:history="1">
        <w:r w:rsidR="00001A86" w:rsidRPr="00CC1417">
          <w:rPr>
            <w:rStyle w:val="ac"/>
            <w:rFonts w:ascii="Segoe UI" w:hAnsi="Segoe UI" w:cs="Segoe UI"/>
            <w:sz w:val="20"/>
            <w:szCs w:val="20"/>
          </w:rPr>
          <w:t>https://наш.дом.рф</w:t>
        </w:r>
      </w:hyperlink>
      <w:r w:rsidRPr="00CC1417">
        <w:rPr>
          <w:rFonts w:ascii="Segoe UI" w:hAnsi="Segoe UI" w:cs="Segoe UI"/>
          <w:sz w:val="20"/>
          <w:szCs w:val="20"/>
        </w:rPr>
        <w:t>.</w:t>
      </w:r>
      <w:r w:rsidR="00001A86" w:rsidRPr="00CC1417">
        <w:rPr>
          <w:rFonts w:ascii="Segoe UI" w:hAnsi="Segoe UI" w:cs="Segoe UI"/>
          <w:sz w:val="20"/>
          <w:szCs w:val="20"/>
        </w:rPr>
        <w:t xml:space="preserve"> </w:t>
      </w:r>
    </w:p>
    <w:p w14:paraId="7A567CA7" w14:textId="50D19485" w:rsidR="004170C1" w:rsidRPr="00CC1417" w:rsidRDefault="00F9788C" w:rsidP="00CC1417">
      <w:pPr>
        <w:spacing w:after="0" w:line="22" w:lineRule="atLeast"/>
        <w:contextualSpacing/>
        <w:jc w:val="both"/>
        <w:rPr>
          <w:rFonts w:ascii="Segoe UI" w:hAnsi="Segoe UI" w:cs="Segoe UI"/>
          <w:color w:val="000000"/>
          <w:sz w:val="20"/>
          <w:szCs w:val="20"/>
        </w:rPr>
      </w:pPr>
      <w:r w:rsidRPr="00CC1417">
        <w:rPr>
          <w:rFonts w:ascii="Segoe UI" w:hAnsi="Segoe UI" w:cs="Segoe UI"/>
          <w:sz w:val="20"/>
          <w:szCs w:val="20"/>
        </w:rPr>
        <w:t xml:space="preserve">6.1.6. </w:t>
      </w:r>
      <w:r w:rsidRPr="00CC1417">
        <w:rPr>
          <w:rFonts w:ascii="Segoe UI" w:hAnsi="Segoe UI" w:cs="Segoe UI"/>
          <w:color w:val="000000"/>
          <w:sz w:val="20"/>
          <w:szCs w:val="20"/>
        </w:rPr>
        <w:t xml:space="preserve">Уведомить эксплуатирующую организацию о передаче </w:t>
      </w:r>
      <w:r w:rsidR="004C045E">
        <w:rPr>
          <w:rFonts w:ascii="Segoe UI" w:hAnsi="Segoe UI" w:cs="Segoe UI"/>
          <w:color w:val="000000"/>
          <w:sz w:val="20"/>
          <w:szCs w:val="20"/>
        </w:rPr>
        <w:t>Объекта</w:t>
      </w:r>
      <w:r w:rsidRPr="00CC1417">
        <w:rPr>
          <w:rFonts w:ascii="Segoe UI" w:hAnsi="Segoe UI" w:cs="Segoe UI"/>
          <w:color w:val="000000"/>
          <w:sz w:val="20"/>
          <w:szCs w:val="20"/>
        </w:rPr>
        <w:t xml:space="preserve"> </w:t>
      </w:r>
      <w:r w:rsidR="004C045E" w:rsidRPr="00CC1417">
        <w:rPr>
          <w:rFonts w:ascii="Segoe UI" w:hAnsi="Segoe UI" w:cs="Segoe UI"/>
          <w:sz w:val="20"/>
          <w:szCs w:val="20"/>
        </w:rPr>
        <w:t>Участник</w:t>
      </w:r>
      <w:r w:rsidR="004C045E">
        <w:rPr>
          <w:rFonts w:ascii="Segoe UI" w:hAnsi="Segoe UI" w:cs="Segoe UI"/>
          <w:sz w:val="20"/>
          <w:szCs w:val="20"/>
        </w:rPr>
        <w:t>у</w:t>
      </w:r>
      <w:r w:rsidR="004C045E" w:rsidRPr="00CC1417">
        <w:rPr>
          <w:rFonts w:ascii="Segoe UI" w:hAnsi="Segoe UI" w:cs="Segoe UI"/>
          <w:sz w:val="20"/>
          <w:szCs w:val="20"/>
        </w:rPr>
        <w:t xml:space="preserve"> долевого строительства</w:t>
      </w:r>
      <w:r w:rsidRPr="00CC1417">
        <w:rPr>
          <w:rFonts w:ascii="Segoe UI" w:hAnsi="Segoe UI" w:cs="Segoe UI"/>
          <w:color w:val="000000"/>
          <w:sz w:val="20"/>
          <w:szCs w:val="20"/>
        </w:rPr>
        <w:t xml:space="preserve"> путем направления подписанного акта приема-передачи.</w:t>
      </w:r>
    </w:p>
    <w:p w14:paraId="56357CDD" w14:textId="77777777" w:rsidR="00C4650E" w:rsidRPr="00CC1417" w:rsidRDefault="00C4650E" w:rsidP="00CC1417">
      <w:pPr>
        <w:spacing w:after="0" w:line="22" w:lineRule="atLeast"/>
        <w:contextualSpacing/>
        <w:jc w:val="both"/>
        <w:rPr>
          <w:rFonts w:ascii="Segoe UI" w:hAnsi="Segoe UI" w:cs="Segoe UI"/>
          <w:b/>
          <w:sz w:val="20"/>
          <w:szCs w:val="20"/>
        </w:rPr>
      </w:pPr>
      <w:r w:rsidRPr="00CC1417">
        <w:rPr>
          <w:rFonts w:ascii="Segoe UI" w:hAnsi="Segoe UI" w:cs="Segoe UI"/>
          <w:b/>
          <w:sz w:val="20"/>
          <w:szCs w:val="20"/>
        </w:rPr>
        <w:t>6.2. Застройщик имеет право:</w:t>
      </w:r>
    </w:p>
    <w:p w14:paraId="5D0418A7" w14:textId="77777777" w:rsidR="00C4650E" w:rsidRPr="00CC1417" w:rsidRDefault="00C4650E" w:rsidP="00CC1417">
      <w:pPr>
        <w:spacing w:after="0" w:line="22" w:lineRule="atLeast"/>
        <w:jc w:val="both"/>
        <w:rPr>
          <w:rFonts w:ascii="Segoe UI" w:hAnsi="Segoe UI" w:cs="Segoe UI"/>
          <w:sz w:val="20"/>
          <w:szCs w:val="20"/>
        </w:rPr>
      </w:pPr>
      <w:r w:rsidRPr="00CC1417">
        <w:rPr>
          <w:rFonts w:ascii="Segoe UI" w:hAnsi="Segoe UI" w:cs="Segoe UI"/>
          <w:sz w:val="20"/>
          <w:szCs w:val="20"/>
        </w:rPr>
        <w:t xml:space="preserve">6.2.1. Участник долевого строительства предоставляет Застройщику право без дополнительных распоряжений и согласований со стороны Участника долевого строительства,  изменять проектную документацию, проектную декларацию и иные необходимые документы в процессе строительства Жилого дома, в том числе в части изменения общего имущества, право осуществлять строительство на земельном участке, указанном в п. </w:t>
      </w:r>
      <w:r w:rsidRPr="00CC1417">
        <w:rPr>
          <w:rFonts w:ascii="Segoe UI" w:hAnsi="Segoe UI" w:cs="Segoe UI"/>
          <w:color w:val="000000"/>
          <w:sz w:val="20"/>
          <w:szCs w:val="20"/>
        </w:rPr>
        <w:t>2.1.2</w:t>
      </w:r>
      <w:r w:rsidR="00D97BA9" w:rsidRPr="00CC1417">
        <w:rPr>
          <w:rFonts w:ascii="Segoe UI" w:hAnsi="Segoe UI" w:cs="Segoe UI"/>
          <w:color w:val="000000"/>
          <w:sz w:val="20"/>
          <w:szCs w:val="20"/>
        </w:rPr>
        <w:t>.</w:t>
      </w:r>
      <w:r w:rsidRPr="00CC1417">
        <w:rPr>
          <w:rFonts w:ascii="Segoe UI" w:hAnsi="Segoe UI" w:cs="Segoe UI"/>
          <w:color w:val="000000"/>
          <w:sz w:val="20"/>
          <w:szCs w:val="20"/>
        </w:rPr>
        <w:t xml:space="preserve"> </w:t>
      </w:r>
      <w:r w:rsidRPr="00CC1417">
        <w:rPr>
          <w:rFonts w:ascii="Segoe UI" w:hAnsi="Segoe UI" w:cs="Segoe UI"/>
          <w:sz w:val="20"/>
          <w:szCs w:val="20"/>
        </w:rPr>
        <w:t>настоящего Договора, объектов недвижимости (в том числе объектов, строительство которых необходимо для эксплуатации Жилого дома: трансформаторной подстанции, линейных объектов и т.д.), в соответствии с видами разрешенного использования земельных участков.</w:t>
      </w:r>
    </w:p>
    <w:p w14:paraId="0132ADDE" w14:textId="72D50463" w:rsidR="00C4650E" w:rsidRPr="00CC1417" w:rsidRDefault="00C4650E" w:rsidP="00CC1417">
      <w:pPr>
        <w:spacing w:after="0" w:line="22" w:lineRule="atLeast"/>
        <w:jc w:val="both"/>
        <w:rPr>
          <w:rFonts w:ascii="Segoe UI" w:hAnsi="Segoe UI" w:cs="Segoe UI"/>
          <w:color w:val="000000"/>
          <w:sz w:val="20"/>
          <w:szCs w:val="20"/>
        </w:rPr>
      </w:pPr>
      <w:r w:rsidRPr="00CC1417">
        <w:rPr>
          <w:rFonts w:ascii="Segoe UI" w:hAnsi="Segoe UI" w:cs="Segoe UI"/>
          <w:color w:val="000000"/>
          <w:sz w:val="20"/>
          <w:szCs w:val="20"/>
        </w:rPr>
        <w:t xml:space="preserve">Характеристики земельного участка, указанного в п. 2.1.2. Договора, могут быть изменены (либо из него могут быть образованы иные земельные участки) без уведомления и без необходимости получения дополнительного согласия Участника долевого строительства при условии, что это не повлечет за собой изменения фактического местоположения Жилого дома. </w:t>
      </w:r>
    </w:p>
    <w:p w14:paraId="1044C00B" w14:textId="4A7BC344" w:rsidR="00C4650E" w:rsidRPr="00CC1417" w:rsidRDefault="00C4650E" w:rsidP="00CC1417">
      <w:pPr>
        <w:spacing w:after="0" w:line="22" w:lineRule="atLeast"/>
        <w:jc w:val="both"/>
        <w:rPr>
          <w:rFonts w:ascii="Segoe UI" w:hAnsi="Segoe UI" w:cs="Segoe UI"/>
          <w:color w:val="000000"/>
          <w:sz w:val="20"/>
          <w:szCs w:val="20"/>
        </w:rPr>
      </w:pPr>
      <w:r w:rsidRPr="00CC1417">
        <w:rPr>
          <w:rFonts w:ascii="Segoe UI" w:hAnsi="Segoe UI" w:cs="Segoe UI"/>
          <w:color w:val="000000"/>
          <w:sz w:val="20"/>
          <w:szCs w:val="20"/>
        </w:rPr>
        <w:t xml:space="preserve">Настоящим Участник долевого строительства дает свое согласие на последующее (до и /или после ввода Жилого дома в эксплуатацию) изменение по усмотрению Застройщика границ </w:t>
      </w:r>
      <w:r w:rsidR="00DB5521" w:rsidRPr="00CC1417">
        <w:rPr>
          <w:rFonts w:ascii="Segoe UI" w:hAnsi="Segoe UI" w:cs="Segoe UI"/>
          <w:color w:val="000000"/>
          <w:sz w:val="20"/>
          <w:szCs w:val="20"/>
        </w:rPr>
        <w:t>земельного участка</w:t>
      </w:r>
      <w:r w:rsidR="004C045E">
        <w:rPr>
          <w:rFonts w:ascii="Segoe UI" w:hAnsi="Segoe UI" w:cs="Segoe UI"/>
          <w:color w:val="000000"/>
          <w:sz w:val="20"/>
          <w:szCs w:val="20"/>
        </w:rPr>
        <w:t>, указанного в п. 2.1.2</w:t>
      </w:r>
      <w:r w:rsidR="00D97BA9" w:rsidRPr="00CC1417">
        <w:rPr>
          <w:rFonts w:ascii="Segoe UI" w:hAnsi="Segoe UI" w:cs="Segoe UI"/>
          <w:color w:val="000000"/>
          <w:sz w:val="20"/>
          <w:szCs w:val="20"/>
        </w:rPr>
        <w:t xml:space="preserve"> </w:t>
      </w:r>
      <w:r w:rsidRPr="00CC1417">
        <w:rPr>
          <w:rFonts w:ascii="Segoe UI" w:hAnsi="Segoe UI" w:cs="Segoe UI"/>
          <w:color w:val="000000"/>
          <w:sz w:val="20"/>
          <w:szCs w:val="20"/>
        </w:rPr>
        <w:t xml:space="preserve">Договора, когда такое изменение связано с разделом земельных участков в целях образования (формирования) отдельного земельного участка под Жилым домом, в том числе на изменение документации по планировке территории, проектов планировки, проектов межевания, градостроительных планов и любой иной документации, межевание (размежевание) земельных участков, совершение Застройщиком и /или другими лицами любых иных действий, связанных с разделом земельных участков в вышеуказанных целях, также Участник долевого строительства дает свое согласие на уточнение границ земельного  участка и/или изменение площади земельного участка и/или изменение (уточнение) описания местоположения его границ. </w:t>
      </w:r>
    </w:p>
    <w:p w14:paraId="388827C9" w14:textId="4D932941" w:rsidR="00C4650E" w:rsidRPr="00CC1417" w:rsidRDefault="00C4650E" w:rsidP="00CC1417">
      <w:pPr>
        <w:spacing w:after="0" w:line="22" w:lineRule="atLeast"/>
        <w:jc w:val="both"/>
        <w:rPr>
          <w:rFonts w:ascii="Segoe UI" w:hAnsi="Segoe UI" w:cs="Segoe UI"/>
          <w:color w:val="000000"/>
          <w:sz w:val="20"/>
          <w:szCs w:val="20"/>
        </w:rPr>
      </w:pPr>
      <w:r w:rsidRPr="00CC1417">
        <w:rPr>
          <w:rFonts w:ascii="Segoe UI" w:hAnsi="Segoe UI" w:cs="Segoe UI"/>
          <w:color w:val="000000"/>
          <w:sz w:val="20"/>
          <w:szCs w:val="20"/>
        </w:rPr>
        <w:t>Участник долевого строительства настоящим прямо выражает свое согласие на образование иных земельных участков из земельного участка, указанного в п. 2.1.2</w:t>
      </w:r>
      <w:r w:rsidR="00D97BA9" w:rsidRPr="00CC1417">
        <w:rPr>
          <w:rFonts w:ascii="Segoe UI" w:hAnsi="Segoe UI" w:cs="Segoe UI"/>
          <w:color w:val="000000"/>
          <w:sz w:val="20"/>
          <w:szCs w:val="20"/>
        </w:rPr>
        <w:t>.</w:t>
      </w:r>
      <w:r w:rsidRPr="00CC1417">
        <w:rPr>
          <w:rFonts w:ascii="Segoe UI" w:hAnsi="Segoe UI" w:cs="Segoe UI"/>
          <w:color w:val="000000"/>
          <w:sz w:val="20"/>
          <w:szCs w:val="20"/>
        </w:rPr>
        <w:t xml:space="preserve"> Договора, включая раздел земельного  участка и/</w:t>
      </w:r>
      <w:r w:rsidR="004C045E">
        <w:rPr>
          <w:rFonts w:ascii="Segoe UI" w:hAnsi="Segoe UI" w:cs="Segoe UI"/>
          <w:color w:val="000000"/>
          <w:sz w:val="20"/>
          <w:szCs w:val="20"/>
        </w:rPr>
        <w:t>или выдел из земельного</w:t>
      </w:r>
      <w:r w:rsidRPr="00CC1417">
        <w:rPr>
          <w:rFonts w:ascii="Segoe UI" w:hAnsi="Segoe UI" w:cs="Segoe UI"/>
          <w:color w:val="000000"/>
          <w:sz w:val="20"/>
          <w:szCs w:val="20"/>
        </w:rPr>
        <w:t xml:space="preserve"> участка иного (иных) земельных участков иной площади, на снятие с кадастрового учета земельных  участков в связи с постановкой на кадастровый учет вновь образованных земельных участков и постановку на кадастровый учет вновь образованных земельных участков из состава земельных участков, а также на регистрацию прав Застройщика на вновь образованные земельные участки. </w:t>
      </w:r>
    </w:p>
    <w:p w14:paraId="5A6B1B6E" w14:textId="77777777" w:rsidR="00C4650E" w:rsidRPr="00CC1417" w:rsidRDefault="00C4650E" w:rsidP="00CC1417">
      <w:pPr>
        <w:spacing w:after="0" w:line="22" w:lineRule="atLeast"/>
        <w:jc w:val="both"/>
        <w:rPr>
          <w:rFonts w:ascii="Segoe UI" w:hAnsi="Segoe UI" w:cs="Segoe UI"/>
          <w:color w:val="000000"/>
          <w:sz w:val="20"/>
          <w:szCs w:val="20"/>
        </w:rPr>
      </w:pPr>
      <w:r w:rsidRPr="00CC1417">
        <w:rPr>
          <w:rFonts w:ascii="Segoe UI" w:hAnsi="Segoe UI" w:cs="Segoe UI"/>
          <w:color w:val="000000"/>
          <w:sz w:val="20"/>
          <w:szCs w:val="20"/>
        </w:rPr>
        <w:t>Участник долевого строительства дает свое согласие Застройщику на изменение вида разрешенного использования вновь образованных земельных участков, на которых не находится создаваемый Жилой дом. Участник долевого строительства дает свое согласие Застройщику на отчуждение вновь образованных земельных участков, на которых не находится создаваемый Жилой дом, а также на передачу таких вновь образованных земельных участков в аренду, распоряжение или обременение Застройщиком таких земельных участков иным образом.</w:t>
      </w:r>
    </w:p>
    <w:p w14:paraId="5A081F2E" w14:textId="77777777" w:rsidR="00C4650E" w:rsidRPr="00CC1417" w:rsidRDefault="00C4650E" w:rsidP="00CC1417">
      <w:pPr>
        <w:tabs>
          <w:tab w:val="left" w:pos="993"/>
        </w:tabs>
        <w:spacing w:after="0" w:line="22" w:lineRule="atLeast"/>
        <w:jc w:val="both"/>
        <w:rPr>
          <w:rFonts w:ascii="Segoe UI" w:hAnsi="Segoe UI" w:cs="Segoe UI"/>
          <w:sz w:val="20"/>
          <w:szCs w:val="20"/>
        </w:rPr>
      </w:pPr>
      <w:r w:rsidRPr="00CC1417">
        <w:rPr>
          <w:rFonts w:ascii="Segoe UI" w:hAnsi="Segoe UI" w:cs="Segoe UI"/>
          <w:sz w:val="20"/>
          <w:szCs w:val="20"/>
        </w:rPr>
        <w:t xml:space="preserve">6.2.2. Принять решение о формировании и передаче земельного участка Застройщиком в общую долевую собственность Участнику долевого строительства после получения разрешения на ввод в эксплуатацию в соответствии с п. 3.2 Договора. </w:t>
      </w:r>
    </w:p>
    <w:p w14:paraId="04A107D9" w14:textId="5C94655E" w:rsidR="00C4650E" w:rsidRPr="00CC1417" w:rsidRDefault="00C4650E" w:rsidP="00CC1417">
      <w:pPr>
        <w:spacing w:after="0" w:line="22" w:lineRule="atLeast"/>
        <w:contextualSpacing/>
        <w:jc w:val="both"/>
        <w:rPr>
          <w:rFonts w:ascii="Segoe UI" w:hAnsi="Segoe UI" w:cs="Segoe UI"/>
          <w:sz w:val="20"/>
          <w:szCs w:val="20"/>
        </w:rPr>
      </w:pPr>
      <w:r w:rsidRPr="00CC1417">
        <w:rPr>
          <w:rFonts w:ascii="Segoe UI" w:hAnsi="Segoe UI" w:cs="Segoe UI"/>
          <w:sz w:val="20"/>
          <w:szCs w:val="20"/>
        </w:rPr>
        <w:t xml:space="preserve">6.2.3. Досрочно исполнить обязанность по вводу Жилого дома в эксплуатацию и передаче Объекта Участнику долевого строительства. Передача Объекта в таком случае регулируется </w:t>
      </w:r>
      <w:r w:rsidR="004C045E">
        <w:rPr>
          <w:rFonts w:ascii="Segoe UI" w:hAnsi="Segoe UI" w:cs="Segoe UI"/>
          <w:sz w:val="20"/>
          <w:szCs w:val="20"/>
        </w:rPr>
        <w:t>разделом 5</w:t>
      </w:r>
      <w:r w:rsidRPr="00CC1417">
        <w:rPr>
          <w:rFonts w:ascii="Segoe UI" w:hAnsi="Segoe UI" w:cs="Segoe UI"/>
          <w:sz w:val="20"/>
          <w:szCs w:val="20"/>
        </w:rPr>
        <w:t xml:space="preserve"> Договора.</w:t>
      </w:r>
    </w:p>
    <w:p w14:paraId="30B6C508" w14:textId="77777777" w:rsidR="00C4650E" w:rsidRPr="00CC1417" w:rsidRDefault="00C4650E" w:rsidP="00CC1417">
      <w:pPr>
        <w:spacing w:after="0" w:line="22" w:lineRule="atLeast"/>
        <w:contextualSpacing/>
        <w:jc w:val="both"/>
        <w:rPr>
          <w:rFonts w:ascii="Segoe UI" w:hAnsi="Segoe UI" w:cs="Segoe UI"/>
          <w:sz w:val="20"/>
          <w:szCs w:val="20"/>
        </w:rPr>
      </w:pPr>
      <w:r w:rsidRPr="00CC1417">
        <w:rPr>
          <w:rFonts w:ascii="Segoe UI" w:hAnsi="Segoe UI" w:cs="Segoe UI"/>
          <w:b/>
          <w:sz w:val="20"/>
          <w:szCs w:val="20"/>
        </w:rPr>
        <w:t>6.3. Участник долевого строительства обязуется:</w:t>
      </w:r>
    </w:p>
    <w:p w14:paraId="6EB19C65" w14:textId="77777777" w:rsidR="00C4650E" w:rsidRPr="00CC1417" w:rsidRDefault="00C4650E" w:rsidP="00CC1417">
      <w:pPr>
        <w:spacing w:after="0" w:line="22" w:lineRule="atLeast"/>
        <w:contextualSpacing/>
        <w:jc w:val="both"/>
        <w:rPr>
          <w:rFonts w:ascii="Segoe UI" w:hAnsi="Segoe UI" w:cs="Segoe UI"/>
          <w:sz w:val="20"/>
          <w:szCs w:val="20"/>
        </w:rPr>
      </w:pPr>
      <w:r w:rsidRPr="00CC1417">
        <w:rPr>
          <w:rFonts w:ascii="Segoe UI" w:hAnsi="Segoe UI" w:cs="Segoe UI"/>
          <w:sz w:val="20"/>
          <w:szCs w:val="20"/>
        </w:rPr>
        <w:t>6.3.1. Оплатить цену договора и принять Объект долевого строительства.</w:t>
      </w:r>
    </w:p>
    <w:p w14:paraId="2EC9BC63" w14:textId="77777777" w:rsidR="00C4650E" w:rsidRPr="00CC1417" w:rsidRDefault="00C4650E" w:rsidP="00CC1417">
      <w:pPr>
        <w:spacing w:after="0" w:line="22" w:lineRule="atLeast"/>
        <w:contextualSpacing/>
        <w:jc w:val="both"/>
        <w:rPr>
          <w:rFonts w:ascii="Segoe UI" w:hAnsi="Segoe UI" w:cs="Segoe UI"/>
          <w:sz w:val="20"/>
          <w:szCs w:val="20"/>
        </w:rPr>
      </w:pPr>
      <w:r w:rsidRPr="00CC1417">
        <w:rPr>
          <w:rFonts w:ascii="Segoe UI" w:hAnsi="Segoe UI" w:cs="Segoe UI"/>
          <w:sz w:val="20"/>
          <w:szCs w:val="20"/>
        </w:rPr>
        <w:t>6.3.2. Оплатить в полном объеме все расходы, необходимые для государственной регистрации настоящего Договора и дополнительных соглашений к нему.</w:t>
      </w:r>
    </w:p>
    <w:p w14:paraId="0C4CF8CF" w14:textId="77777777" w:rsidR="00C4650E" w:rsidRPr="00CC1417" w:rsidRDefault="00C4650E" w:rsidP="00CC1417">
      <w:pPr>
        <w:spacing w:after="0" w:line="22" w:lineRule="atLeast"/>
        <w:contextualSpacing/>
        <w:jc w:val="both"/>
        <w:rPr>
          <w:rFonts w:ascii="Segoe UI" w:hAnsi="Segoe UI" w:cs="Segoe UI"/>
          <w:sz w:val="20"/>
          <w:szCs w:val="20"/>
        </w:rPr>
      </w:pPr>
      <w:r w:rsidRPr="00CC1417">
        <w:rPr>
          <w:rFonts w:ascii="Segoe UI" w:hAnsi="Segoe UI" w:cs="Segoe UI"/>
          <w:sz w:val="20"/>
          <w:szCs w:val="20"/>
        </w:rPr>
        <w:t>6.3.3. Участник долевого строительства, получивший Сообщение Застройщика, обязан приступить к его принятию в течение 7 (семи) рабочих дней с момента получения уведомления.</w:t>
      </w:r>
    </w:p>
    <w:p w14:paraId="7FF1E4AD" w14:textId="77777777" w:rsidR="00C4650E" w:rsidRPr="00CC1417" w:rsidRDefault="00C4650E" w:rsidP="00CC1417">
      <w:pPr>
        <w:spacing w:after="0" w:line="22" w:lineRule="atLeast"/>
        <w:contextualSpacing/>
        <w:jc w:val="both"/>
        <w:rPr>
          <w:rFonts w:ascii="Segoe UI" w:hAnsi="Segoe UI" w:cs="Segoe UI"/>
          <w:sz w:val="20"/>
          <w:szCs w:val="20"/>
        </w:rPr>
      </w:pPr>
      <w:r w:rsidRPr="00CC1417">
        <w:rPr>
          <w:rFonts w:ascii="Segoe UI" w:hAnsi="Segoe UI" w:cs="Segoe UI"/>
          <w:sz w:val="20"/>
          <w:szCs w:val="20"/>
        </w:rPr>
        <w:t>6.3.4. До оформления права собственности на Объект долевого строительства не проводить в нем работы, связанные с отступлением от проектной (включая рабочую) документации (перепланировка, возведение перегородок, разводка инженерных коммуникаций, электрических сетей, пробивка проемов, ниш, борозд в стенах и перекрытиях и т.д.).</w:t>
      </w:r>
    </w:p>
    <w:p w14:paraId="7DDECBFC" w14:textId="77777777" w:rsidR="00C4650E" w:rsidRPr="00CC1417" w:rsidRDefault="00C4650E" w:rsidP="00CC1417">
      <w:pPr>
        <w:spacing w:after="0" w:line="22" w:lineRule="atLeast"/>
        <w:contextualSpacing/>
        <w:jc w:val="both"/>
        <w:rPr>
          <w:rFonts w:ascii="Segoe UI" w:hAnsi="Segoe UI" w:cs="Segoe UI"/>
          <w:sz w:val="20"/>
          <w:szCs w:val="20"/>
        </w:rPr>
      </w:pPr>
      <w:r w:rsidRPr="00CC1417">
        <w:rPr>
          <w:rFonts w:ascii="Segoe UI" w:hAnsi="Segoe UI" w:cs="Segoe UI"/>
          <w:sz w:val="20"/>
          <w:szCs w:val="20"/>
        </w:rPr>
        <w:t>6.3.5. Не проводить работы, которые затрагивают фасад Жилого дома и его элементы.</w:t>
      </w:r>
    </w:p>
    <w:p w14:paraId="67448E96" w14:textId="77777777" w:rsidR="00C4650E" w:rsidRPr="00CC1417" w:rsidRDefault="00C4650E" w:rsidP="00CC1417">
      <w:pPr>
        <w:spacing w:after="0" w:line="22" w:lineRule="atLeast"/>
        <w:contextualSpacing/>
        <w:jc w:val="both"/>
        <w:rPr>
          <w:rFonts w:ascii="Segoe UI" w:hAnsi="Segoe UI" w:cs="Segoe UI"/>
          <w:sz w:val="20"/>
          <w:szCs w:val="20"/>
        </w:rPr>
      </w:pPr>
      <w:r w:rsidRPr="00CC1417">
        <w:rPr>
          <w:rFonts w:ascii="Segoe UI" w:hAnsi="Segoe UI" w:cs="Segoe UI"/>
          <w:sz w:val="20"/>
          <w:szCs w:val="20"/>
        </w:rPr>
        <w:t>6.3.6. Не проводить работы, связанные с установкой снаружи Жилого дома внешних блоков кондиционеров, любых устройств и сооружений, затрагивающих внешний вид и конструкцию фасада Жилого дома, без согласованной в установленном порядке разрешительной документации.</w:t>
      </w:r>
    </w:p>
    <w:p w14:paraId="4C1EFD10" w14:textId="77777777" w:rsidR="00C4650E" w:rsidRPr="00CC1417" w:rsidRDefault="00C4650E" w:rsidP="00CC1417">
      <w:pPr>
        <w:spacing w:after="0" w:line="22" w:lineRule="atLeast"/>
        <w:contextualSpacing/>
        <w:jc w:val="both"/>
        <w:rPr>
          <w:rFonts w:ascii="Segoe UI" w:hAnsi="Segoe UI" w:cs="Segoe UI"/>
          <w:sz w:val="20"/>
          <w:szCs w:val="20"/>
        </w:rPr>
      </w:pPr>
      <w:r w:rsidRPr="00CC1417">
        <w:rPr>
          <w:rFonts w:ascii="Segoe UI" w:hAnsi="Segoe UI" w:cs="Segoe UI"/>
          <w:sz w:val="20"/>
          <w:szCs w:val="20"/>
        </w:rPr>
        <w:t>6.3.7. С момента передачи Объекта от Застройщика нести бремя расходов по содержанию Объекта, а также общего имущества в Жилом доме.</w:t>
      </w:r>
    </w:p>
    <w:p w14:paraId="5BDF3038" w14:textId="77777777" w:rsidR="00C4650E" w:rsidRPr="00CC1417" w:rsidRDefault="00C4650E" w:rsidP="00CC1417">
      <w:pPr>
        <w:spacing w:after="0" w:line="22" w:lineRule="atLeast"/>
        <w:contextualSpacing/>
        <w:jc w:val="both"/>
        <w:rPr>
          <w:rFonts w:ascii="Segoe UI" w:hAnsi="Segoe UI" w:cs="Segoe UI"/>
          <w:sz w:val="20"/>
          <w:szCs w:val="20"/>
        </w:rPr>
      </w:pPr>
      <w:r w:rsidRPr="00CC1417">
        <w:rPr>
          <w:rFonts w:ascii="Segoe UI" w:hAnsi="Segoe UI" w:cs="Segoe UI"/>
          <w:sz w:val="20"/>
          <w:szCs w:val="20"/>
        </w:rPr>
        <w:t>6.3.8. В случае изменения Участником долевого строительства своих реквизитов, уведомить об этом Застройщика в письменном виде не позднее 5 (пяти) рабочих дней с даты их изменения.</w:t>
      </w:r>
    </w:p>
    <w:p w14:paraId="1C49B348" w14:textId="77777777" w:rsidR="00C4650E" w:rsidRPr="00CC1417" w:rsidRDefault="00C4650E" w:rsidP="00CC1417">
      <w:pPr>
        <w:spacing w:after="0" w:line="22" w:lineRule="atLeast"/>
        <w:contextualSpacing/>
        <w:jc w:val="both"/>
        <w:rPr>
          <w:rFonts w:ascii="Segoe UI" w:hAnsi="Segoe UI" w:cs="Segoe UI"/>
          <w:sz w:val="20"/>
          <w:szCs w:val="20"/>
        </w:rPr>
      </w:pPr>
      <w:r w:rsidRPr="00CC1417">
        <w:rPr>
          <w:rFonts w:ascii="Segoe UI" w:hAnsi="Segoe UI" w:cs="Segoe UI"/>
          <w:b/>
          <w:sz w:val="20"/>
          <w:szCs w:val="20"/>
        </w:rPr>
        <w:t>6.4. Участник долевого строительства имеет право:</w:t>
      </w:r>
    </w:p>
    <w:p w14:paraId="526F89F3" w14:textId="1BB376F7" w:rsidR="00C4650E" w:rsidRPr="00CC1417" w:rsidRDefault="00C4650E" w:rsidP="00CC1417">
      <w:pPr>
        <w:spacing w:after="0" w:line="22" w:lineRule="atLeast"/>
        <w:contextualSpacing/>
        <w:jc w:val="both"/>
        <w:rPr>
          <w:rFonts w:ascii="Segoe UI" w:hAnsi="Segoe UI" w:cs="Segoe UI"/>
          <w:sz w:val="20"/>
          <w:szCs w:val="20"/>
        </w:rPr>
      </w:pPr>
      <w:r w:rsidRPr="00CC1417">
        <w:rPr>
          <w:rFonts w:ascii="Segoe UI" w:hAnsi="Segoe UI" w:cs="Segoe UI"/>
          <w:sz w:val="20"/>
          <w:szCs w:val="20"/>
        </w:rPr>
        <w:t>6.4.1. Уступать третьим лицам свои права по Договору только после оплаты цены Договора, с соблюдением условий, предусмотренных разделом 7 Договора.</w:t>
      </w:r>
    </w:p>
    <w:p w14:paraId="1C0C2358" w14:textId="77777777" w:rsidR="00C4650E" w:rsidRPr="00CC1417" w:rsidRDefault="00C4650E" w:rsidP="00CC1417">
      <w:pPr>
        <w:spacing w:after="0" w:line="22" w:lineRule="atLeast"/>
        <w:contextualSpacing/>
        <w:jc w:val="both"/>
        <w:rPr>
          <w:rFonts w:ascii="Segoe UI" w:hAnsi="Segoe UI" w:cs="Segoe UI"/>
          <w:sz w:val="20"/>
          <w:szCs w:val="20"/>
        </w:rPr>
      </w:pPr>
      <w:r w:rsidRPr="00CC1417">
        <w:rPr>
          <w:rFonts w:ascii="Segoe UI" w:hAnsi="Segoe UI" w:cs="Segoe UI"/>
          <w:sz w:val="20"/>
          <w:szCs w:val="20"/>
        </w:rPr>
        <w:t>6.4.2. После регистрации права собственности на Объект, осуществлять перепланировку и переустройство в порядке, установленном действующем законодательством.</w:t>
      </w:r>
    </w:p>
    <w:p w14:paraId="18B4A84F" w14:textId="77777777" w:rsidR="00C4650E" w:rsidRPr="00CC1417" w:rsidRDefault="00C4650E" w:rsidP="00CC1417">
      <w:pPr>
        <w:spacing w:after="0" w:line="22" w:lineRule="atLeast"/>
        <w:contextualSpacing/>
        <w:jc w:val="both"/>
        <w:rPr>
          <w:rFonts w:ascii="Segoe UI" w:hAnsi="Segoe UI" w:cs="Segoe UI"/>
          <w:b/>
          <w:sz w:val="20"/>
          <w:szCs w:val="20"/>
        </w:rPr>
      </w:pPr>
    </w:p>
    <w:p w14:paraId="65A9A129" w14:textId="6D714DE5" w:rsidR="00C4650E" w:rsidRPr="00CC1417" w:rsidRDefault="00C4650E" w:rsidP="00CC1417">
      <w:pPr>
        <w:spacing w:after="0" w:line="22" w:lineRule="atLeast"/>
        <w:contextualSpacing/>
        <w:jc w:val="both"/>
        <w:rPr>
          <w:rFonts w:ascii="Segoe UI" w:hAnsi="Segoe UI" w:cs="Segoe UI"/>
          <w:b/>
          <w:sz w:val="20"/>
          <w:szCs w:val="20"/>
        </w:rPr>
      </w:pPr>
      <w:r w:rsidRPr="00CC1417">
        <w:rPr>
          <w:rFonts w:ascii="Segoe UI" w:hAnsi="Segoe UI" w:cs="Segoe UI"/>
          <w:b/>
          <w:sz w:val="20"/>
          <w:szCs w:val="20"/>
        </w:rPr>
        <w:t xml:space="preserve">7. </w:t>
      </w:r>
      <w:r w:rsidR="003E3690" w:rsidRPr="00CC1417">
        <w:rPr>
          <w:rFonts w:ascii="Segoe UI" w:hAnsi="Segoe UI" w:cs="Segoe UI"/>
          <w:b/>
          <w:sz w:val="20"/>
          <w:szCs w:val="20"/>
        </w:rPr>
        <w:t xml:space="preserve">   </w:t>
      </w:r>
      <w:r w:rsidRPr="00CC1417">
        <w:rPr>
          <w:rFonts w:ascii="Segoe UI" w:hAnsi="Segoe UI" w:cs="Segoe UI"/>
          <w:b/>
          <w:sz w:val="20"/>
          <w:szCs w:val="20"/>
        </w:rPr>
        <w:t>Уступка прав по договору</w:t>
      </w:r>
    </w:p>
    <w:p w14:paraId="37988028" w14:textId="77777777" w:rsidR="00C4650E" w:rsidRPr="00CC1417" w:rsidRDefault="00C4650E" w:rsidP="00CC1417">
      <w:pPr>
        <w:autoSpaceDE w:val="0"/>
        <w:autoSpaceDN w:val="0"/>
        <w:adjustRightInd w:val="0"/>
        <w:spacing w:after="0" w:line="22" w:lineRule="atLeast"/>
        <w:contextualSpacing/>
        <w:jc w:val="both"/>
        <w:rPr>
          <w:rFonts w:ascii="Segoe UI" w:hAnsi="Segoe UI" w:cs="Segoe UI"/>
          <w:sz w:val="20"/>
          <w:szCs w:val="20"/>
        </w:rPr>
      </w:pPr>
      <w:r w:rsidRPr="00CC1417">
        <w:rPr>
          <w:rFonts w:ascii="Segoe UI" w:hAnsi="Segoe UI" w:cs="Segoe UI"/>
          <w:color w:val="000000"/>
          <w:sz w:val="20"/>
          <w:szCs w:val="20"/>
        </w:rPr>
        <w:t xml:space="preserve">7.1. Уступка Участником долевого строительства своих прав по Договору </w:t>
      </w:r>
      <w:r w:rsidRPr="00CC1417">
        <w:rPr>
          <w:rFonts w:ascii="Segoe UI" w:hAnsi="Segoe UI" w:cs="Segoe UI"/>
          <w:sz w:val="20"/>
          <w:szCs w:val="20"/>
        </w:rPr>
        <w:t xml:space="preserve">иному лицу без согласия Застройщика допускается только после полной уплаты цены Договора. </w:t>
      </w:r>
    </w:p>
    <w:p w14:paraId="70794556" w14:textId="77777777" w:rsidR="00C4650E" w:rsidRPr="00CC1417" w:rsidRDefault="00C4650E" w:rsidP="00CC1417">
      <w:pPr>
        <w:autoSpaceDE w:val="0"/>
        <w:autoSpaceDN w:val="0"/>
        <w:adjustRightInd w:val="0"/>
        <w:spacing w:after="0" w:line="22" w:lineRule="atLeast"/>
        <w:contextualSpacing/>
        <w:jc w:val="both"/>
        <w:rPr>
          <w:rFonts w:ascii="Segoe UI" w:hAnsi="Segoe UI" w:cs="Segoe UI"/>
          <w:sz w:val="20"/>
          <w:szCs w:val="20"/>
        </w:rPr>
      </w:pPr>
      <w:r w:rsidRPr="00CC1417">
        <w:rPr>
          <w:rFonts w:ascii="Segoe UI" w:hAnsi="Segoe UI" w:cs="Segoe UI"/>
          <w:sz w:val="20"/>
          <w:szCs w:val="20"/>
        </w:rPr>
        <w:t xml:space="preserve">7.2. В случае неуплаты Участником долевого строительства цены Договора Застройщику уступка Участником долевого строительства прав требований по Договору иному лицу допускается только после получения письменного согласия Застройщика одновременно с переводом долга на нового участника долевого строительства и вступает в силу после государственной регистрации в порядке, установленном действующим законодательством Российской Федерации. </w:t>
      </w:r>
    </w:p>
    <w:p w14:paraId="7765E707" w14:textId="77777777" w:rsidR="00C4650E" w:rsidRPr="00CC1417" w:rsidRDefault="00C4650E" w:rsidP="00CC1417">
      <w:pPr>
        <w:autoSpaceDE w:val="0"/>
        <w:autoSpaceDN w:val="0"/>
        <w:adjustRightInd w:val="0"/>
        <w:spacing w:after="0" w:line="22" w:lineRule="atLeast"/>
        <w:contextualSpacing/>
        <w:jc w:val="both"/>
        <w:rPr>
          <w:rFonts w:ascii="Segoe UI" w:hAnsi="Segoe UI" w:cs="Segoe UI"/>
          <w:color w:val="000000"/>
          <w:sz w:val="20"/>
          <w:szCs w:val="20"/>
        </w:rPr>
      </w:pPr>
      <w:r w:rsidRPr="00CC1417">
        <w:rPr>
          <w:rFonts w:ascii="Segoe UI" w:hAnsi="Segoe UI" w:cs="Segoe UI"/>
          <w:sz w:val="20"/>
          <w:szCs w:val="20"/>
        </w:rPr>
        <w:t xml:space="preserve">Участник долевого строительства не позднее, чем за 5 (пять) рабочих дней до </w:t>
      </w:r>
      <w:r w:rsidRPr="00CC1417">
        <w:rPr>
          <w:rFonts w:ascii="Segoe UI" w:hAnsi="Segoe UI" w:cs="Segoe UI"/>
          <w:color w:val="000000"/>
          <w:sz w:val="20"/>
          <w:szCs w:val="20"/>
        </w:rPr>
        <w:t xml:space="preserve">даты уступки прав требований с переводом долга по Договору, обязан направить Застройщику заявление в письменной форме о намерении уступить свои права требования и перевести долг по Договору с указанием условий (сведения о предполагаемом правопреемнике, цена уступки, сроки оплаты, иные существенные условия). Указанное заявление должно быть направлено заказным письмом с уведомлением о вручении либо передано лично уполномоченному лицу Застройщика. Застройщик в течение 5 (пяти) рабочих дней после получения заявления принимает решение предоставить согласие на уступку либо отказать Участнику долевого строительства. </w:t>
      </w:r>
    </w:p>
    <w:p w14:paraId="1B5D023D" w14:textId="77777777" w:rsidR="00C4650E" w:rsidRPr="00CC1417" w:rsidRDefault="00C4650E" w:rsidP="00CC1417">
      <w:pPr>
        <w:autoSpaceDE w:val="0"/>
        <w:autoSpaceDN w:val="0"/>
        <w:adjustRightInd w:val="0"/>
        <w:spacing w:after="0" w:line="22" w:lineRule="atLeast"/>
        <w:contextualSpacing/>
        <w:jc w:val="both"/>
        <w:rPr>
          <w:rFonts w:ascii="Segoe UI" w:hAnsi="Segoe UI" w:cs="Segoe UI"/>
          <w:color w:val="000000"/>
          <w:sz w:val="20"/>
          <w:szCs w:val="20"/>
        </w:rPr>
      </w:pPr>
      <w:r w:rsidRPr="00CC1417">
        <w:rPr>
          <w:rFonts w:ascii="Segoe UI" w:hAnsi="Segoe UI" w:cs="Segoe UI"/>
          <w:color w:val="000000"/>
          <w:sz w:val="20"/>
          <w:szCs w:val="20"/>
        </w:rPr>
        <w:t>7.3. Уступка Участником долевого строительства своих прав по Договору допускается с момента государственной регистрации настоящего Договора до момента подписания сторонами передаточного акта с отнесением расходов по государственной регистрации на Участника долевого строительства.</w:t>
      </w:r>
    </w:p>
    <w:p w14:paraId="5A2B9A07" w14:textId="44F78527" w:rsidR="00C4650E" w:rsidRDefault="00C4650E" w:rsidP="00CC1417">
      <w:pPr>
        <w:spacing w:after="0" w:line="22" w:lineRule="atLeast"/>
        <w:jc w:val="both"/>
        <w:rPr>
          <w:rFonts w:ascii="Segoe UI" w:hAnsi="Segoe UI" w:cs="Segoe UI"/>
          <w:sz w:val="20"/>
          <w:szCs w:val="20"/>
        </w:rPr>
      </w:pPr>
      <w:r w:rsidRPr="00CC1417">
        <w:rPr>
          <w:rFonts w:ascii="Segoe UI" w:hAnsi="Segoe UI" w:cs="Segoe UI"/>
          <w:sz w:val="20"/>
          <w:szCs w:val="20"/>
        </w:rPr>
        <w:t xml:space="preserve">7.4. В течение 3 (Трех) рабочих дней с даты государственной регистрации договора уступки права требования правопреемник Участника долевого строительства обязан предоставить Застройщику выписку из Единого государственного реестра недвижимости о произведенной регистрации уступки права требования. </w:t>
      </w:r>
    </w:p>
    <w:p w14:paraId="79312CC5" w14:textId="6BBCF5CD" w:rsidR="001878C0" w:rsidRPr="00BD0BA8" w:rsidRDefault="001878C0" w:rsidP="001878C0">
      <w:pPr>
        <w:spacing w:after="0" w:line="22" w:lineRule="atLeast"/>
        <w:jc w:val="both"/>
        <w:rPr>
          <w:rFonts w:ascii="Segoe UI" w:hAnsi="Segoe UI" w:cs="Segoe UI"/>
          <w:sz w:val="20"/>
          <w:szCs w:val="20"/>
        </w:rPr>
      </w:pPr>
      <w:r w:rsidRPr="00BD0BA8">
        <w:rPr>
          <w:rFonts w:ascii="Segoe UI" w:hAnsi="Segoe UI" w:cs="Segoe UI"/>
          <w:sz w:val="20"/>
          <w:szCs w:val="20"/>
        </w:rPr>
        <w:t xml:space="preserve">7.5. </w:t>
      </w:r>
      <w:r w:rsidRPr="00BD0BA8">
        <w:rPr>
          <w:rFonts w:ascii="Segoe UI" w:hAnsi="Segoe UI" w:cs="Segoe UI"/>
          <w:b/>
          <w:i/>
          <w:color w:val="3333FF"/>
          <w:sz w:val="20"/>
          <w:szCs w:val="20"/>
        </w:rPr>
        <w:t xml:space="preserve">(Пункт включается в случае приобретения объекта с использованием кредитных средств банка) </w:t>
      </w:r>
      <w:r w:rsidRPr="00BD0BA8">
        <w:rPr>
          <w:rFonts w:ascii="Segoe UI" w:hAnsi="Segoe UI" w:cs="Segoe UI"/>
          <w:sz w:val="20"/>
          <w:szCs w:val="20"/>
        </w:rPr>
        <w:t>Уступка прав требования по Договору совершается при наличии письменного согласия Банка-Кредитора, полученного на основании предварительного письменного уведомления, направленного Банку-Кредитору Участником долевого строительства. В этом случае Банк-Кредитор сохраняет за собой право потребовать от Участника долевого строительства полного досрочного исполнения обязательств по Кредитному Договору.</w:t>
      </w:r>
    </w:p>
    <w:p w14:paraId="576D5B24" w14:textId="6534B60D" w:rsidR="006D6A7B" w:rsidRPr="00CC1417" w:rsidRDefault="006D6A7B" w:rsidP="00CC1417">
      <w:pPr>
        <w:spacing w:after="0" w:line="22" w:lineRule="atLeast"/>
        <w:jc w:val="both"/>
        <w:rPr>
          <w:rFonts w:ascii="Segoe UI" w:hAnsi="Segoe UI" w:cs="Segoe UI"/>
          <w:sz w:val="20"/>
          <w:szCs w:val="20"/>
        </w:rPr>
      </w:pPr>
    </w:p>
    <w:p w14:paraId="79BD0319" w14:textId="4C3A4BC1" w:rsidR="00C4650E" w:rsidRPr="00CC1417" w:rsidRDefault="00C4650E" w:rsidP="00CC1417">
      <w:pPr>
        <w:spacing w:after="0" w:line="22" w:lineRule="atLeast"/>
        <w:contextualSpacing/>
        <w:jc w:val="both"/>
        <w:rPr>
          <w:rFonts w:ascii="Segoe UI" w:hAnsi="Segoe UI" w:cs="Segoe UI"/>
          <w:b/>
          <w:sz w:val="20"/>
          <w:szCs w:val="20"/>
        </w:rPr>
      </w:pPr>
      <w:r w:rsidRPr="00CC1417">
        <w:rPr>
          <w:rFonts w:ascii="Segoe UI" w:hAnsi="Segoe UI" w:cs="Segoe UI"/>
          <w:b/>
          <w:sz w:val="20"/>
          <w:szCs w:val="20"/>
        </w:rPr>
        <w:t xml:space="preserve">8. </w:t>
      </w:r>
      <w:r w:rsidR="003E3690" w:rsidRPr="00CC1417">
        <w:rPr>
          <w:rFonts w:ascii="Segoe UI" w:hAnsi="Segoe UI" w:cs="Segoe UI"/>
          <w:b/>
          <w:sz w:val="20"/>
          <w:szCs w:val="20"/>
        </w:rPr>
        <w:t xml:space="preserve">   </w:t>
      </w:r>
      <w:r w:rsidRPr="00CC1417">
        <w:rPr>
          <w:rFonts w:ascii="Segoe UI" w:hAnsi="Segoe UI" w:cs="Segoe UI"/>
          <w:b/>
          <w:sz w:val="20"/>
          <w:szCs w:val="20"/>
        </w:rPr>
        <w:t>Гарантии качества</w:t>
      </w:r>
    </w:p>
    <w:p w14:paraId="632CC26D" w14:textId="4FDBEA00" w:rsidR="00C4650E" w:rsidRPr="00CC1417" w:rsidRDefault="00C4650E" w:rsidP="00CC1417">
      <w:pPr>
        <w:autoSpaceDE w:val="0"/>
        <w:autoSpaceDN w:val="0"/>
        <w:adjustRightInd w:val="0"/>
        <w:spacing w:after="0" w:line="22" w:lineRule="atLeast"/>
        <w:contextualSpacing/>
        <w:jc w:val="both"/>
        <w:rPr>
          <w:rFonts w:ascii="Segoe UI" w:hAnsi="Segoe UI" w:cs="Segoe UI"/>
          <w:color w:val="000000"/>
          <w:sz w:val="20"/>
          <w:szCs w:val="20"/>
        </w:rPr>
      </w:pPr>
      <w:r w:rsidRPr="00CC1417">
        <w:rPr>
          <w:rFonts w:ascii="Segoe UI" w:hAnsi="Segoe UI" w:cs="Segoe UI"/>
          <w:color w:val="000000"/>
          <w:sz w:val="20"/>
          <w:szCs w:val="20"/>
        </w:rPr>
        <w:t xml:space="preserve">8.1. Качество Объекта долевого строительства должно соответствовать условиям </w:t>
      </w:r>
      <w:r w:rsidR="00F50A68">
        <w:rPr>
          <w:rFonts w:ascii="Segoe UI" w:hAnsi="Segoe UI" w:cs="Segoe UI"/>
          <w:color w:val="000000"/>
          <w:sz w:val="20"/>
          <w:szCs w:val="20"/>
        </w:rPr>
        <w:t>Д</w:t>
      </w:r>
      <w:r w:rsidRPr="00CC1417">
        <w:rPr>
          <w:rFonts w:ascii="Segoe UI" w:hAnsi="Segoe UI" w:cs="Segoe UI"/>
          <w:color w:val="000000"/>
          <w:sz w:val="20"/>
          <w:szCs w:val="20"/>
        </w:rPr>
        <w:t xml:space="preserve">оговора, требованиям технических регламентов, сводам правил, проектной документации, градостроительным регламентам, а также иным обязательным требованиям. </w:t>
      </w:r>
    </w:p>
    <w:p w14:paraId="472BC29D" w14:textId="6E864826" w:rsidR="00C4650E" w:rsidRPr="00CC1417" w:rsidRDefault="00C4650E" w:rsidP="00CC1417">
      <w:pPr>
        <w:autoSpaceDE w:val="0"/>
        <w:autoSpaceDN w:val="0"/>
        <w:adjustRightInd w:val="0"/>
        <w:spacing w:after="0" w:line="22" w:lineRule="atLeast"/>
        <w:contextualSpacing/>
        <w:jc w:val="both"/>
        <w:rPr>
          <w:rFonts w:ascii="Segoe UI" w:hAnsi="Segoe UI" w:cs="Segoe UI"/>
          <w:color w:val="000000"/>
          <w:sz w:val="20"/>
          <w:szCs w:val="20"/>
        </w:rPr>
      </w:pPr>
      <w:r w:rsidRPr="00CC1417">
        <w:rPr>
          <w:rFonts w:ascii="Segoe UI" w:hAnsi="Segoe UI" w:cs="Segoe UI"/>
          <w:color w:val="000000"/>
          <w:sz w:val="20"/>
          <w:szCs w:val="20"/>
        </w:rPr>
        <w:t xml:space="preserve">8.2. Гарантийный срок для Объекта долевого строительства, за исключением технологического и инженерного оборудования, входящего в состав такого объекта долевого строительства, составляет </w:t>
      </w:r>
      <w:r w:rsidR="00DB5521" w:rsidRPr="00CC1417">
        <w:rPr>
          <w:rFonts w:ascii="Segoe UI" w:hAnsi="Segoe UI" w:cs="Segoe UI"/>
          <w:color w:val="000000"/>
          <w:sz w:val="20"/>
          <w:szCs w:val="20"/>
        </w:rPr>
        <w:t>три года</w:t>
      </w:r>
      <w:r w:rsidRPr="00CC1417">
        <w:rPr>
          <w:rFonts w:ascii="Segoe UI" w:hAnsi="Segoe UI" w:cs="Segoe UI"/>
          <w:color w:val="000000"/>
          <w:sz w:val="20"/>
          <w:szCs w:val="20"/>
        </w:rPr>
        <w:t xml:space="preserve"> и исчисляется со дня передачи Объекта долевого строительства Участнику долевого строительства. </w:t>
      </w:r>
    </w:p>
    <w:p w14:paraId="74D5D3E7" w14:textId="77777777" w:rsidR="00C4650E" w:rsidRPr="00CC1417" w:rsidRDefault="00C4650E" w:rsidP="00CC1417">
      <w:pPr>
        <w:autoSpaceDE w:val="0"/>
        <w:autoSpaceDN w:val="0"/>
        <w:adjustRightInd w:val="0"/>
        <w:spacing w:after="0" w:line="22" w:lineRule="atLeast"/>
        <w:contextualSpacing/>
        <w:jc w:val="both"/>
        <w:rPr>
          <w:rFonts w:ascii="Segoe UI" w:hAnsi="Segoe UI" w:cs="Segoe UI"/>
          <w:color w:val="000000"/>
          <w:sz w:val="20"/>
          <w:szCs w:val="20"/>
        </w:rPr>
      </w:pPr>
      <w:r w:rsidRPr="00CC1417">
        <w:rPr>
          <w:rFonts w:ascii="Segoe UI" w:hAnsi="Segoe UI" w:cs="Segoe UI"/>
          <w:color w:val="000000"/>
          <w:sz w:val="20"/>
          <w:szCs w:val="20"/>
        </w:rPr>
        <w:t xml:space="preserve">8.3. Гарантийный срок на технологическое и инженерное оборудование, входящее в состав передаваемого участникам долевого строительства Объекта долевого строительства, составляет три года и исчисляется со дня подписания первого передаточного акта или иного документа о передаче Объекта долевого строительства. </w:t>
      </w:r>
    </w:p>
    <w:p w14:paraId="4A2F4113" w14:textId="77777777" w:rsidR="00C4650E" w:rsidRPr="00CC1417" w:rsidRDefault="00C4650E" w:rsidP="00CC1417">
      <w:pPr>
        <w:spacing w:after="0" w:line="22" w:lineRule="atLeast"/>
        <w:contextualSpacing/>
        <w:jc w:val="both"/>
        <w:rPr>
          <w:rFonts w:ascii="Segoe UI" w:hAnsi="Segoe UI" w:cs="Segoe UI"/>
          <w:sz w:val="20"/>
          <w:szCs w:val="20"/>
        </w:rPr>
      </w:pPr>
      <w:r w:rsidRPr="00CC1417">
        <w:rPr>
          <w:rFonts w:ascii="Segoe UI" w:hAnsi="Segoe UI" w:cs="Segoe UI"/>
          <w:sz w:val="20"/>
          <w:szCs w:val="20"/>
        </w:rPr>
        <w:t>8.4. Застройщик не несет ответственности за недостатки (дефекты) Объекта долевого строительства, обнаруженные в течение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11E04EFF" w14:textId="77777777" w:rsidR="00C4650E" w:rsidRPr="00CC1417" w:rsidRDefault="00C4650E" w:rsidP="00CC1417">
      <w:pPr>
        <w:spacing w:after="0" w:line="22" w:lineRule="atLeast"/>
        <w:contextualSpacing/>
        <w:jc w:val="both"/>
        <w:rPr>
          <w:rFonts w:ascii="Segoe UI" w:hAnsi="Segoe UI" w:cs="Segoe UI"/>
          <w:sz w:val="20"/>
          <w:szCs w:val="20"/>
        </w:rPr>
      </w:pPr>
      <w:r w:rsidRPr="00CC1417">
        <w:rPr>
          <w:rFonts w:ascii="Segoe UI" w:hAnsi="Segoe UI" w:cs="Segoe UI"/>
          <w:sz w:val="20"/>
          <w:szCs w:val="20"/>
        </w:rPr>
        <w:t>8.5. Участник долевого строительства вправе предъявить Застройщику в письменной форме требования в связи с ненадлежащим качеством Объекта долевого строительства с указанием выявленных недостатков (дефектов) при условии, если такие недостатки (дефекты) выявлены в течение гарантийного срока. Застройщик обязан устранить выявленные недостатки (дефекты) в срок, согласованный Застройщиком с Участником долевого строительства. В случае, если Сторонами дополнительно не согласован срок устранения недостатков (дефектов), Стороны пришли к соглашению, что разумный срок для устранения недостатков составляет не более 45 (сорок пять) дней с даты признания Застройщиком требований Участника долевого строительства об устранении недостатков обоснованными и подлежащими удовлетворению. В случае отказа Застройщика удовлетворить указанные требования во внесудебном порядке полностью или частично либо в случае неудовлетворения полностью или частично указанных требований в указанный срок, Участник долевого строительства имеет право предъявить иск в суд.</w:t>
      </w:r>
    </w:p>
    <w:p w14:paraId="154183D7" w14:textId="6ACFCE1A" w:rsidR="00DB5521" w:rsidRPr="00CC1417" w:rsidRDefault="00DB5521" w:rsidP="00CC1417">
      <w:pPr>
        <w:spacing w:after="0" w:line="22" w:lineRule="atLeast"/>
        <w:contextualSpacing/>
        <w:jc w:val="both"/>
        <w:rPr>
          <w:rFonts w:ascii="Segoe UI" w:hAnsi="Segoe UI" w:cs="Segoe UI"/>
          <w:sz w:val="20"/>
          <w:szCs w:val="20"/>
        </w:rPr>
      </w:pPr>
    </w:p>
    <w:p w14:paraId="5FD44C25" w14:textId="7664159B" w:rsidR="00C4650E" w:rsidRPr="00CC1417" w:rsidRDefault="00C4650E" w:rsidP="00CC1417">
      <w:pPr>
        <w:spacing w:after="0" w:line="22" w:lineRule="atLeast"/>
        <w:contextualSpacing/>
        <w:jc w:val="both"/>
        <w:rPr>
          <w:rFonts w:ascii="Segoe UI" w:hAnsi="Segoe UI" w:cs="Segoe UI"/>
          <w:b/>
          <w:sz w:val="20"/>
          <w:szCs w:val="20"/>
        </w:rPr>
      </w:pPr>
      <w:r w:rsidRPr="00CC1417">
        <w:rPr>
          <w:rFonts w:ascii="Segoe UI" w:hAnsi="Segoe UI" w:cs="Segoe UI"/>
          <w:b/>
          <w:sz w:val="20"/>
          <w:szCs w:val="20"/>
        </w:rPr>
        <w:t xml:space="preserve">9. </w:t>
      </w:r>
      <w:r w:rsidR="003E3690" w:rsidRPr="00CC1417">
        <w:rPr>
          <w:rFonts w:ascii="Segoe UI" w:hAnsi="Segoe UI" w:cs="Segoe UI"/>
          <w:b/>
          <w:sz w:val="20"/>
          <w:szCs w:val="20"/>
        </w:rPr>
        <w:t xml:space="preserve">   </w:t>
      </w:r>
      <w:r w:rsidRPr="00CC1417">
        <w:rPr>
          <w:rFonts w:ascii="Segoe UI" w:hAnsi="Segoe UI" w:cs="Segoe UI"/>
          <w:b/>
          <w:sz w:val="20"/>
          <w:szCs w:val="20"/>
        </w:rPr>
        <w:t>Ответственность сторон</w:t>
      </w:r>
    </w:p>
    <w:p w14:paraId="0D74D7E7" w14:textId="77777777" w:rsidR="004170C1" w:rsidRPr="00CC1417" w:rsidRDefault="004170C1" w:rsidP="00CC1417">
      <w:pPr>
        <w:spacing w:after="0" w:line="22" w:lineRule="atLeast"/>
        <w:contextualSpacing/>
        <w:jc w:val="both"/>
        <w:rPr>
          <w:rFonts w:ascii="Segoe UI" w:hAnsi="Segoe UI" w:cs="Segoe UI"/>
          <w:sz w:val="20"/>
          <w:szCs w:val="20"/>
        </w:rPr>
      </w:pPr>
      <w:r w:rsidRPr="00CC1417">
        <w:rPr>
          <w:rFonts w:ascii="Segoe UI" w:hAnsi="Segoe UI" w:cs="Segoe UI"/>
          <w:sz w:val="20"/>
          <w:szCs w:val="20"/>
        </w:rPr>
        <w:t>9.1. За невыполнение или ненадлежащее выполнение обязательств по Договору виновная сторона обязана уплатить другой стороне предусмотренные Федеральным законом № 214-ФЗ неустойки (штрафы, пени) и возместить в полном объеме причиненные убытки сверх неустойки.</w:t>
      </w:r>
    </w:p>
    <w:p w14:paraId="568B7708" w14:textId="6ABE7DDB" w:rsidR="004170C1" w:rsidRPr="00CC1417" w:rsidRDefault="004170C1" w:rsidP="00CC1417">
      <w:pPr>
        <w:spacing w:after="0" w:line="22" w:lineRule="atLeast"/>
        <w:jc w:val="both"/>
        <w:rPr>
          <w:rFonts w:ascii="Segoe UI" w:eastAsia="Calibri" w:hAnsi="Segoe UI" w:cs="Segoe UI"/>
          <w:sz w:val="20"/>
          <w:szCs w:val="20"/>
          <w:lang w:eastAsia="ru-RU"/>
        </w:rPr>
      </w:pPr>
      <w:r w:rsidRPr="00CC1417">
        <w:rPr>
          <w:rFonts w:ascii="Segoe UI" w:eastAsia="Calibri" w:hAnsi="Segoe UI" w:cs="Segoe UI"/>
          <w:sz w:val="20"/>
          <w:szCs w:val="20"/>
          <w:lang w:eastAsia="ru-RU"/>
        </w:rPr>
        <w:t>9.2. Основанием для одностороннего отказа Застройщика от исполнения договора является нарушение Участником долевого строительства срока внесения платежей, установленного п.</w:t>
      </w:r>
      <w:r w:rsidR="004C045E">
        <w:rPr>
          <w:rFonts w:ascii="Segoe UI" w:eastAsia="Calibri" w:hAnsi="Segoe UI" w:cs="Segoe UI"/>
          <w:sz w:val="20"/>
          <w:szCs w:val="20"/>
          <w:lang w:eastAsia="ru-RU"/>
        </w:rPr>
        <w:t xml:space="preserve"> </w:t>
      </w:r>
      <w:r w:rsidRPr="00CC1417">
        <w:rPr>
          <w:rFonts w:ascii="Segoe UI" w:eastAsia="Calibri" w:hAnsi="Segoe UI" w:cs="Segoe UI"/>
          <w:sz w:val="20"/>
          <w:szCs w:val="20"/>
          <w:lang w:eastAsia="ru-RU"/>
        </w:rPr>
        <w:t>4.4</w:t>
      </w:r>
      <w:r w:rsidR="004C045E">
        <w:rPr>
          <w:rFonts w:ascii="Segoe UI" w:eastAsia="Calibri" w:hAnsi="Segoe UI" w:cs="Segoe UI"/>
          <w:sz w:val="20"/>
          <w:szCs w:val="20"/>
          <w:lang w:eastAsia="ru-RU"/>
        </w:rPr>
        <w:t>.1.</w:t>
      </w:r>
      <w:r w:rsidRPr="00CC1417">
        <w:rPr>
          <w:rFonts w:ascii="Segoe UI" w:eastAsia="Calibri" w:hAnsi="Segoe UI" w:cs="Segoe UI"/>
          <w:sz w:val="20"/>
          <w:szCs w:val="20"/>
          <w:lang w:eastAsia="ru-RU"/>
        </w:rPr>
        <w:t xml:space="preserve"> Договора, в том числе нарушение срока внесения платежей более чем три раза в течение двенадцати месяцев или просрочка внесения платежа более чем на два месяца. </w:t>
      </w:r>
    </w:p>
    <w:p w14:paraId="3F625E00" w14:textId="77777777" w:rsidR="004170C1" w:rsidRPr="00CC1417" w:rsidRDefault="004170C1" w:rsidP="00CC1417">
      <w:pPr>
        <w:spacing w:after="0" w:line="22" w:lineRule="atLeast"/>
        <w:jc w:val="both"/>
        <w:rPr>
          <w:rFonts w:ascii="Segoe UI" w:eastAsia="Calibri" w:hAnsi="Segoe UI" w:cs="Segoe UI"/>
          <w:sz w:val="20"/>
          <w:szCs w:val="20"/>
          <w:lang w:eastAsia="ru-RU"/>
        </w:rPr>
      </w:pPr>
      <w:r w:rsidRPr="00CC1417">
        <w:rPr>
          <w:rFonts w:ascii="Segoe UI" w:eastAsia="Calibri" w:hAnsi="Segoe UI" w:cs="Segoe UI"/>
          <w:sz w:val="20"/>
          <w:szCs w:val="20"/>
          <w:lang w:eastAsia="ru-RU"/>
        </w:rPr>
        <w:t>При этом договор считается расторгнутым со дня направления Участнику долевого строительства уведомления об одностороннем отказе от исполнения договора.</w:t>
      </w:r>
    </w:p>
    <w:p w14:paraId="3BBCF5A6" w14:textId="77777777" w:rsidR="004170C1" w:rsidRPr="00CC1417" w:rsidRDefault="004170C1" w:rsidP="00CC1417">
      <w:pPr>
        <w:spacing w:after="0" w:line="22" w:lineRule="atLeast"/>
        <w:jc w:val="both"/>
        <w:rPr>
          <w:rFonts w:ascii="Segoe UI" w:eastAsia="Calibri" w:hAnsi="Segoe UI" w:cs="Segoe UI"/>
          <w:sz w:val="20"/>
          <w:szCs w:val="20"/>
          <w:lang w:eastAsia="ru-RU"/>
        </w:rPr>
      </w:pPr>
      <w:r w:rsidRPr="00CC1417">
        <w:rPr>
          <w:rFonts w:ascii="Segoe UI" w:hAnsi="Segoe UI" w:cs="Segoe UI"/>
          <w:sz w:val="20"/>
          <w:szCs w:val="20"/>
        </w:rPr>
        <w:t>Расторжение Договора по инициативе Участника долевого строительства не допускается, кроме случаев, прямо установленных законом. Ухудшение материального положения Участника долевого строительства по смыслу Договора не является существенным изменением обстоятельств в соответствии со ст. 451 ГК РФ.</w:t>
      </w:r>
    </w:p>
    <w:p w14:paraId="5B28BE5D" w14:textId="77777777" w:rsidR="004170C1" w:rsidRPr="00CC1417" w:rsidRDefault="004170C1" w:rsidP="00CC1417">
      <w:pPr>
        <w:spacing w:after="0" w:line="22" w:lineRule="atLeast"/>
        <w:jc w:val="both"/>
        <w:rPr>
          <w:rFonts w:ascii="Segoe UI" w:eastAsia="Calibri" w:hAnsi="Segoe UI" w:cs="Segoe UI"/>
          <w:sz w:val="20"/>
          <w:szCs w:val="20"/>
          <w:lang w:eastAsia="ru-RU"/>
        </w:rPr>
      </w:pPr>
      <w:r w:rsidRPr="00CC1417">
        <w:rPr>
          <w:rFonts w:ascii="Segoe UI" w:eastAsia="Calibri" w:hAnsi="Segoe UI" w:cs="Segoe UI"/>
          <w:sz w:val="20"/>
          <w:szCs w:val="20"/>
          <w:lang w:eastAsia="ru-RU"/>
        </w:rPr>
        <w:t>9.3. За нарушение сроков внесения платежей по Договору Участник долевого строительства уплачивает Застройщику неустойку (пени) в размере одной трехсотой ставки рефинансирования Центрального Банка РФ, действующей на день исполнения обязательства, от суммы просроченного платежа за каждый день просрочки.</w:t>
      </w:r>
    </w:p>
    <w:p w14:paraId="451BE68D" w14:textId="77777777" w:rsidR="004170C1" w:rsidRPr="00CC1417" w:rsidRDefault="004170C1" w:rsidP="00CC1417">
      <w:pPr>
        <w:spacing w:after="0" w:line="22" w:lineRule="atLeast"/>
        <w:contextualSpacing/>
        <w:jc w:val="both"/>
        <w:rPr>
          <w:rFonts w:ascii="Segoe UI" w:hAnsi="Segoe UI" w:cs="Segoe UI"/>
          <w:sz w:val="20"/>
          <w:szCs w:val="20"/>
        </w:rPr>
      </w:pPr>
      <w:r w:rsidRPr="00CC1417">
        <w:rPr>
          <w:rFonts w:ascii="Segoe UI" w:hAnsi="Segoe UI" w:cs="Segoe UI"/>
          <w:sz w:val="20"/>
          <w:szCs w:val="20"/>
        </w:rPr>
        <w:t>9.4. В случае нарушения Застройщиком срока передачи Участнику долевого строительства Объекта долевого строительства, установленного п.3.3 настоящего Договора, Застройщик уплачивает Участнику долевого строительства неустойку (пени) в размере одной трехсотой ставки рефинансирования Центрального Банка РФ, действующей на день исполнения обязательства, от цены договора за каждый день просрочки. Если Участником долевого строительства является гражданин, предусмотренная настоящим пунктом неустойка уплачивается Застройщиком в двойном размере.</w:t>
      </w:r>
    </w:p>
    <w:p w14:paraId="5A689739" w14:textId="77777777" w:rsidR="004170C1" w:rsidRPr="00CC1417" w:rsidRDefault="004170C1" w:rsidP="00CC1417">
      <w:pPr>
        <w:spacing w:line="22" w:lineRule="atLeast"/>
        <w:contextualSpacing/>
        <w:jc w:val="both"/>
        <w:rPr>
          <w:rFonts w:ascii="Segoe UI" w:hAnsi="Segoe UI" w:cs="Segoe UI"/>
          <w:sz w:val="20"/>
          <w:szCs w:val="20"/>
        </w:rPr>
      </w:pPr>
      <w:r w:rsidRPr="00CC1417">
        <w:rPr>
          <w:rFonts w:ascii="Segoe UI" w:hAnsi="Segoe UI" w:cs="Segoe UI"/>
          <w:sz w:val="20"/>
          <w:szCs w:val="20"/>
        </w:rPr>
        <w:t>9.5. В случае неисполнения Участником долевого строительства обязанности, установленной п.6.3.8 настоящего договора, Застройщик не несет ответственности за нарушение своих обязательств, возникших вследствие ненадлежащего уведомления Участника долевого строительства Застройщиком.</w:t>
      </w:r>
    </w:p>
    <w:p w14:paraId="797E440A" w14:textId="77777777" w:rsidR="004170C1" w:rsidRPr="00CC1417" w:rsidRDefault="004170C1" w:rsidP="00CC1417">
      <w:pPr>
        <w:spacing w:after="0" w:line="22" w:lineRule="atLeast"/>
        <w:contextualSpacing/>
        <w:jc w:val="both"/>
        <w:rPr>
          <w:rFonts w:ascii="Segoe UI" w:hAnsi="Segoe UI" w:cs="Segoe UI"/>
          <w:sz w:val="20"/>
          <w:szCs w:val="20"/>
        </w:rPr>
      </w:pPr>
      <w:r w:rsidRPr="00CC1417">
        <w:rPr>
          <w:rFonts w:ascii="Segoe UI" w:hAnsi="Segoe UI" w:cs="Segoe UI"/>
          <w:sz w:val="20"/>
          <w:szCs w:val="20"/>
        </w:rPr>
        <w:t>9.6. При наступлении обстоятельств непреодолимой силы, препятствующих полному или частичному исполнению обязательств по договору, срок исполнения обязательств отодвигается соразмерно времени, в течение которого будут действовать такие обстоятельства.</w:t>
      </w:r>
    </w:p>
    <w:p w14:paraId="7C0527C5" w14:textId="77777777" w:rsidR="004170C1" w:rsidRPr="00CC1417" w:rsidRDefault="004170C1" w:rsidP="00CC1417">
      <w:pPr>
        <w:spacing w:after="0" w:line="22" w:lineRule="atLeast"/>
        <w:contextualSpacing/>
        <w:jc w:val="both"/>
        <w:rPr>
          <w:rFonts w:ascii="Segoe UI" w:hAnsi="Segoe UI" w:cs="Segoe UI"/>
          <w:sz w:val="20"/>
          <w:szCs w:val="20"/>
        </w:rPr>
      </w:pPr>
      <w:r w:rsidRPr="00CC1417">
        <w:rPr>
          <w:rFonts w:ascii="Segoe UI" w:hAnsi="Segoe UI" w:cs="Segoe UI"/>
          <w:sz w:val="20"/>
          <w:szCs w:val="20"/>
        </w:rPr>
        <w:t>Под обстоятельствами непреодолимой силы стороны понимают пожары, стихийные бедствия природного и техногенного характера, забастовки, военные действия, и существенное изменение законодательных и нормативных актов, ухудшающих положение сторон по сравнению с положением, существовавшим в момент заключения Договора.</w:t>
      </w:r>
    </w:p>
    <w:p w14:paraId="6CD39F62" w14:textId="77777777" w:rsidR="004170C1" w:rsidRPr="00CC1417" w:rsidRDefault="004170C1" w:rsidP="00CC1417">
      <w:pPr>
        <w:spacing w:after="0" w:line="22" w:lineRule="atLeast"/>
        <w:contextualSpacing/>
        <w:jc w:val="both"/>
        <w:rPr>
          <w:rFonts w:ascii="Segoe UI" w:hAnsi="Segoe UI" w:cs="Segoe UI"/>
          <w:sz w:val="20"/>
          <w:szCs w:val="20"/>
        </w:rPr>
      </w:pPr>
      <w:r w:rsidRPr="00CC1417">
        <w:rPr>
          <w:rFonts w:ascii="Segoe UI" w:hAnsi="Segoe UI" w:cs="Segoe UI"/>
          <w:sz w:val="20"/>
          <w:szCs w:val="20"/>
        </w:rPr>
        <w:t>При наступлении обстоятельств непреодолимой силы, стороны освобождаются от ответственности за неисполнение (ненадлежащее исполнение) обязательств. Сторона, ссылающаяся на обстоятельства непреодолимой силы, обязана незамедлительно информировать другую сторону о наступлении подобных обстоятельств в письменной форме с приложением документального подтверждения наступления подобных обстоятельств от компетентных органов.</w:t>
      </w:r>
    </w:p>
    <w:p w14:paraId="0D966552" w14:textId="35CE2082" w:rsidR="004170C1" w:rsidRDefault="004170C1" w:rsidP="00CC1417">
      <w:pPr>
        <w:spacing w:line="22" w:lineRule="atLeast"/>
        <w:contextualSpacing/>
        <w:jc w:val="both"/>
        <w:rPr>
          <w:rFonts w:ascii="Segoe UI" w:hAnsi="Segoe UI" w:cs="Segoe UI"/>
          <w:sz w:val="20"/>
          <w:szCs w:val="20"/>
        </w:rPr>
      </w:pPr>
      <w:r w:rsidRPr="00CC1417">
        <w:rPr>
          <w:rFonts w:ascii="Segoe UI" w:hAnsi="Segoe UI" w:cs="Segoe UI"/>
          <w:sz w:val="20"/>
          <w:szCs w:val="20"/>
        </w:rPr>
        <w:t>9.7. С момента подписания передаточного акта или со дня составления одностороннего акта передачи Застройщиком Объекта, на Участника долевого строительства переходит ответственность за сохранность Объекта долевого строительства, ответственность перед третьими лицами за причинение ущерба в результате возможного наступления таких событий, как пожар, затопление, противоправные действия третьих лиц, а также риски наступления иных неблагоприятных последствий.</w:t>
      </w:r>
    </w:p>
    <w:p w14:paraId="3FC1FCEF" w14:textId="77777777" w:rsidR="001878C0" w:rsidRPr="00CC1417" w:rsidRDefault="001878C0" w:rsidP="00CC1417">
      <w:pPr>
        <w:spacing w:line="22" w:lineRule="atLeast"/>
        <w:contextualSpacing/>
        <w:jc w:val="both"/>
        <w:rPr>
          <w:rFonts w:ascii="Segoe UI" w:hAnsi="Segoe UI" w:cs="Segoe UI"/>
          <w:sz w:val="20"/>
          <w:szCs w:val="20"/>
        </w:rPr>
      </w:pPr>
    </w:p>
    <w:p w14:paraId="683197B4" w14:textId="6883BFB7" w:rsidR="00C4650E" w:rsidRPr="00CC1417" w:rsidRDefault="00C4650E" w:rsidP="00CC1417">
      <w:pPr>
        <w:tabs>
          <w:tab w:val="left" w:pos="567"/>
        </w:tabs>
        <w:spacing w:after="0" w:line="22" w:lineRule="atLeast"/>
        <w:contextualSpacing/>
        <w:jc w:val="both"/>
        <w:rPr>
          <w:rFonts w:ascii="Segoe UI" w:hAnsi="Segoe UI" w:cs="Segoe UI"/>
          <w:b/>
          <w:sz w:val="20"/>
          <w:szCs w:val="20"/>
        </w:rPr>
      </w:pPr>
      <w:r w:rsidRPr="00CC1417">
        <w:rPr>
          <w:rFonts w:ascii="Segoe UI" w:hAnsi="Segoe UI" w:cs="Segoe UI"/>
          <w:b/>
          <w:sz w:val="20"/>
          <w:szCs w:val="20"/>
        </w:rPr>
        <w:t xml:space="preserve">10. </w:t>
      </w:r>
      <w:r w:rsidR="003E3690" w:rsidRPr="00CC1417">
        <w:rPr>
          <w:rFonts w:ascii="Segoe UI" w:hAnsi="Segoe UI" w:cs="Segoe UI"/>
          <w:b/>
          <w:sz w:val="20"/>
          <w:szCs w:val="20"/>
        </w:rPr>
        <w:t xml:space="preserve">     </w:t>
      </w:r>
      <w:r w:rsidRPr="00CC1417">
        <w:rPr>
          <w:rFonts w:ascii="Segoe UI" w:hAnsi="Segoe UI" w:cs="Segoe UI"/>
          <w:b/>
          <w:sz w:val="20"/>
          <w:szCs w:val="20"/>
        </w:rPr>
        <w:t xml:space="preserve">Заключительные положения </w:t>
      </w:r>
    </w:p>
    <w:p w14:paraId="5195CC0D" w14:textId="6B33841A" w:rsidR="00C4650E" w:rsidRDefault="00C4650E" w:rsidP="00CC1417">
      <w:pPr>
        <w:spacing w:after="0" w:line="22" w:lineRule="atLeast"/>
        <w:contextualSpacing/>
        <w:jc w:val="both"/>
        <w:rPr>
          <w:rFonts w:ascii="Segoe UI" w:hAnsi="Segoe UI" w:cs="Segoe UI"/>
          <w:sz w:val="20"/>
          <w:szCs w:val="20"/>
        </w:rPr>
      </w:pPr>
      <w:r w:rsidRPr="00CC1417">
        <w:rPr>
          <w:rFonts w:ascii="Segoe UI" w:hAnsi="Segoe UI" w:cs="Segoe UI"/>
          <w:sz w:val="20"/>
          <w:szCs w:val="20"/>
        </w:rPr>
        <w:t>10.1. Договор подлежит государственной регистрации в Управлении Федеральной службы государственной регистрации, кадастра и картографии и вступает в силу с момента осуществления государственной регистрации.</w:t>
      </w:r>
    </w:p>
    <w:p w14:paraId="1D6DC34A" w14:textId="5FBF6046" w:rsidR="001878C0" w:rsidRPr="00BD0BA8" w:rsidRDefault="001878C0" w:rsidP="001878C0">
      <w:pPr>
        <w:spacing w:after="0" w:line="22" w:lineRule="atLeast"/>
        <w:contextualSpacing/>
        <w:jc w:val="both"/>
        <w:rPr>
          <w:rFonts w:ascii="Segoe UI" w:hAnsi="Segoe UI" w:cs="Segoe UI"/>
          <w:sz w:val="20"/>
          <w:szCs w:val="20"/>
        </w:rPr>
      </w:pPr>
      <w:r>
        <w:rPr>
          <w:rFonts w:ascii="Segoe UI" w:hAnsi="Segoe UI" w:cs="Segoe UI"/>
          <w:sz w:val="20"/>
          <w:szCs w:val="20"/>
        </w:rPr>
        <w:t xml:space="preserve">10.2. </w:t>
      </w:r>
      <w:r w:rsidRPr="00BD0BA8">
        <w:rPr>
          <w:rFonts w:ascii="Segoe UI" w:hAnsi="Segoe UI" w:cs="Segoe UI"/>
          <w:sz w:val="20"/>
          <w:szCs w:val="20"/>
        </w:rPr>
        <w:t>Просрочка внесения цены договора Участником долевого строительства более чем на два месяца является основанием для одностороннего отказа от исполнения договора Застройщиком. При этом договор считается расторгнутым со дня направления Участнику долевого строительства уведомления об одностороннем отказе от исполнения договора.</w:t>
      </w:r>
    </w:p>
    <w:p w14:paraId="325FC0C6" w14:textId="08A5A1F2" w:rsidR="001878C0" w:rsidRPr="00CC1417" w:rsidRDefault="001878C0" w:rsidP="00CC1417">
      <w:pPr>
        <w:spacing w:after="0" w:line="22" w:lineRule="atLeast"/>
        <w:contextualSpacing/>
        <w:jc w:val="both"/>
        <w:rPr>
          <w:rFonts w:ascii="Segoe UI" w:hAnsi="Segoe UI" w:cs="Segoe UI"/>
          <w:sz w:val="20"/>
          <w:szCs w:val="20"/>
        </w:rPr>
      </w:pPr>
      <w:r w:rsidRPr="00BD0BA8">
        <w:rPr>
          <w:rFonts w:ascii="Segoe UI" w:hAnsi="Segoe UI" w:cs="Segoe UI"/>
          <w:sz w:val="20"/>
          <w:szCs w:val="20"/>
        </w:rPr>
        <w:t>Расторжение Договора по инициативе Участника долевого строительства не допускается, кроме случаев, прямо установленных законом. Ухудшение материального положения Участника долевого строительства по смыслу Договора не является существенным изменением обстоятельств в соответствии со ст. 451 ГК РФ.</w:t>
      </w:r>
    </w:p>
    <w:p w14:paraId="4BC07CD4" w14:textId="7ED37DE9" w:rsidR="006D6A7B" w:rsidRPr="00CC1417" w:rsidRDefault="00C4650E" w:rsidP="00CC1417">
      <w:pPr>
        <w:spacing w:after="0" w:line="22" w:lineRule="atLeast"/>
        <w:jc w:val="both"/>
        <w:rPr>
          <w:rFonts w:ascii="Segoe UI" w:hAnsi="Segoe UI" w:cs="Segoe UI"/>
          <w:sz w:val="20"/>
          <w:szCs w:val="20"/>
        </w:rPr>
      </w:pPr>
      <w:r w:rsidRPr="00CC1417">
        <w:rPr>
          <w:rFonts w:ascii="Segoe UI" w:hAnsi="Segoe UI" w:cs="Segoe UI"/>
          <w:sz w:val="20"/>
          <w:szCs w:val="20"/>
        </w:rPr>
        <w:t>10.</w:t>
      </w:r>
      <w:r w:rsidR="001878C0">
        <w:rPr>
          <w:rFonts w:ascii="Segoe UI" w:hAnsi="Segoe UI" w:cs="Segoe UI"/>
          <w:sz w:val="20"/>
          <w:szCs w:val="20"/>
        </w:rPr>
        <w:t>3</w:t>
      </w:r>
      <w:r w:rsidRPr="00CC1417">
        <w:rPr>
          <w:rFonts w:ascii="Segoe UI" w:hAnsi="Segoe UI" w:cs="Segoe UI"/>
          <w:sz w:val="20"/>
          <w:szCs w:val="20"/>
        </w:rPr>
        <w:t xml:space="preserve">. </w:t>
      </w:r>
      <w:r w:rsidR="006D6A7B" w:rsidRPr="00CC1417">
        <w:rPr>
          <w:rFonts w:ascii="Segoe UI" w:hAnsi="Segoe UI" w:cs="Segoe UI"/>
          <w:sz w:val="20"/>
          <w:szCs w:val="20"/>
        </w:rPr>
        <w:t>В случае расторжения Договора по основаниям, предусмотренны</w:t>
      </w:r>
      <w:r w:rsidR="004C045E">
        <w:rPr>
          <w:rFonts w:ascii="Segoe UI" w:hAnsi="Segoe UI" w:cs="Segoe UI"/>
          <w:sz w:val="20"/>
          <w:szCs w:val="20"/>
        </w:rPr>
        <w:t>м</w:t>
      </w:r>
      <w:r w:rsidR="006D6A7B" w:rsidRPr="00CC1417">
        <w:rPr>
          <w:rFonts w:ascii="Segoe UI" w:hAnsi="Segoe UI" w:cs="Segoe UI"/>
          <w:sz w:val="20"/>
          <w:szCs w:val="20"/>
        </w:rPr>
        <w:t xml:space="preserve"> законом или Договором, денежные средства со счета эскроу, подлежат возврату Участнику долевого строительства, путем их перечисления эскроу-агентом на счет Участника долевого строи</w:t>
      </w:r>
      <w:r w:rsidR="009B26FB">
        <w:rPr>
          <w:rFonts w:ascii="Segoe UI" w:hAnsi="Segoe UI" w:cs="Segoe UI"/>
          <w:sz w:val="20"/>
          <w:szCs w:val="20"/>
        </w:rPr>
        <w:t>тельства ________</w:t>
      </w:r>
      <w:r w:rsidR="006D6A7B" w:rsidRPr="00CC1417">
        <w:rPr>
          <w:rFonts w:ascii="Segoe UI" w:hAnsi="Segoe UI" w:cs="Segoe UI"/>
          <w:sz w:val="20"/>
          <w:szCs w:val="20"/>
        </w:rPr>
        <w:t xml:space="preserve">__________ </w:t>
      </w:r>
      <w:r w:rsidR="006D6A7B" w:rsidRPr="00CC1417">
        <w:rPr>
          <w:rFonts w:ascii="Segoe UI" w:hAnsi="Segoe UI" w:cs="Segoe UI"/>
          <w:b/>
          <w:sz w:val="20"/>
          <w:szCs w:val="20"/>
        </w:rPr>
        <w:t xml:space="preserve">№_____________ </w:t>
      </w:r>
      <w:r w:rsidR="006D6A7B" w:rsidRPr="00CC1417">
        <w:rPr>
          <w:rFonts w:ascii="Segoe UI" w:hAnsi="Segoe UI" w:cs="Segoe UI"/>
          <w:sz w:val="20"/>
          <w:szCs w:val="20"/>
        </w:rPr>
        <w:t>открыт</w:t>
      </w:r>
      <w:r w:rsidR="004C045E">
        <w:rPr>
          <w:rFonts w:ascii="Segoe UI" w:hAnsi="Segoe UI" w:cs="Segoe UI"/>
          <w:sz w:val="20"/>
          <w:szCs w:val="20"/>
        </w:rPr>
        <w:t>ый</w:t>
      </w:r>
      <w:r w:rsidR="006D6A7B" w:rsidRPr="00CC1417">
        <w:rPr>
          <w:rFonts w:ascii="Segoe UI" w:hAnsi="Segoe UI" w:cs="Segoe UI"/>
          <w:sz w:val="20"/>
          <w:szCs w:val="20"/>
        </w:rPr>
        <w:t xml:space="preserve"> в Банке ________</w:t>
      </w:r>
      <w:r w:rsidR="00DB5521" w:rsidRPr="00CC1417">
        <w:rPr>
          <w:rFonts w:ascii="Segoe UI" w:hAnsi="Segoe UI" w:cs="Segoe UI"/>
          <w:sz w:val="20"/>
          <w:szCs w:val="20"/>
        </w:rPr>
        <w:t>.</w:t>
      </w:r>
      <w:r w:rsidR="006D6A7B" w:rsidRPr="00CC1417">
        <w:rPr>
          <w:rFonts w:ascii="Segoe UI" w:hAnsi="Segoe UI" w:cs="Segoe UI"/>
          <w:sz w:val="20"/>
          <w:szCs w:val="20"/>
        </w:rPr>
        <w:t xml:space="preserve"> При з</w:t>
      </w:r>
      <w:r w:rsidR="004C045E">
        <w:rPr>
          <w:rFonts w:ascii="Segoe UI" w:hAnsi="Segoe UI" w:cs="Segoe UI"/>
          <w:sz w:val="20"/>
          <w:szCs w:val="20"/>
        </w:rPr>
        <w:t>аключении договора счета эскроу</w:t>
      </w:r>
      <w:r w:rsidR="006D6A7B" w:rsidRPr="00CC1417">
        <w:rPr>
          <w:rFonts w:ascii="Segoe UI" w:hAnsi="Segoe UI" w:cs="Segoe UI"/>
          <w:sz w:val="20"/>
          <w:szCs w:val="20"/>
        </w:rPr>
        <w:t xml:space="preserve"> Участник долевого строительства обязан указать в договоре счета эскроу указанный номер счета, в качестве счета на который осуществляется возврат денежных средств. В случае, если к моменту расторжения настоящего Договора, денежные средства будут перечислены Застройщику, Застройщик обязуется возвратить Участнику долевого строительства уплаченные по настоящему Договору денежные средства, путем их перечисления на указанный выше счет, предварительно уведомив Банк о возврате денежных средств не менее чем за 5 </w:t>
      </w:r>
      <w:r w:rsidR="006A49AC" w:rsidRPr="00CC1417">
        <w:rPr>
          <w:rFonts w:ascii="Segoe UI" w:hAnsi="Segoe UI" w:cs="Segoe UI"/>
          <w:sz w:val="20"/>
          <w:szCs w:val="20"/>
        </w:rPr>
        <w:t xml:space="preserve">(пяти) </w:t>
      </w:r>
      <w:r w:rsidR="006D6A7B" w:rsidRPr="00CC1417">
        <w:rPr>
          <w:rFonts w:ascii="Segoe UI" w:hAnsi="Segoe UI" w:cs="Segoe UI"/>
          <w:sz w:val="20"/>
          <w:szCs w:val="20"/>
        </w:rPr>
        <w:t>рабочих дней до их отправки путем направления соответствующего письма с уведомлением о вручении.</w:t>
      </w:r>
    </w:p>
    <w:p w14:paraId="5D7D6B87" w14:textId="0ECAD128" w:rsidR="00C4650E" w:rsidRPr="00CC1417" w:rsidRDefault="00C4650E" w:rsidP="00CC1417">
      <w:pPr>
        <w:spacing w:after="0" w:line="22" w:lineRule="atLeast"/>
        <w:jc w:val="both"/>
        <w:rPr>
          <w:rFonts w:ascii="Segoe UI" w:hAnsi="Segoe UI" w:cs="Segoe UI"/>
          <w:sz w:val="20"/>
          <w:szCs w:val="20"/>
        </w:rPr>
      </w:pPr>
      <w:r w:rsidRPr="00CC1417">
        <w:rPr>
          <w:rFonts w:ascii="Segoe UI" w:hAnsi="Segoe UI" w:cs="Segoe UI"/>
          <w:sz w:val="20"/>
          <w:szCs w:val="20"/>
        </w:rPr>
        <w:t>10.</w:t>
      </w:r>
      <w:r w:rsidR="001878C0">
        <w:rPr>
          <w:rFonts w:ascii="Segoe UI" w:hAnsi="Segoe UI" w:cs="Segoe UI"/>
          <w:sz w:val="20"/>
          <w:szCs w:val="20"/>
        </w:rPr>
        <w:t>4</w:t>
      </w:r>
      <w:r w:rsidR="0092194D" w:rsidRPr="00CC1417">
        <w:rPr>
          <w:rFonts w:ascii="Segoe UI" w:hAnsi="Segoe UI" w:cs="Segoe UI"/>
          <w:sz w:val="20"/>
          <w:szCs w:val="20"/>
        </w:rPr>
        <w:t>. Стороны</w:t>
      </w:r>
      <w:r w:rsidRPr="00CC1417">
        <w:rPr>
          <w:rFonts w:ascii="Segoe UI" w:hAnsi="Segoe UI" w:cs="Segoe UI"/>
          <w:sz w:val="20"/>
          <w:szCs w:val="20"/>
        </w:rPr>
        <w:t xml:space="preserve"> определили, что надлежащим уведомлением сторон по Договору является отправление корреспонденции в письменном виде по адресу, указанному в настоящем Договоре, заказным письмом с описью вложения и уведомлением о вручении либо вручение корреспонденции лично адресату под подпись. П</w:t>
      </w:r>
      <w:r w:rsidR="006A49AC" w:rsidRPr="00CC1417">
        <w:rPr>
          <w:rFonts w:ascii="Segoe UI" w:hAnsi="Segoe UI" w:cs="Segoe UI"/>
          <w:sz w:val="20"/>
          <w:szCs w:val="20"/>
        </w:rPr>
        <w:t xml:space="preserve">ри направлении корреспонденции </w:t>
      </w:r>
      <w:r w:rsidRPr="00CC1417">
        <w:rPr>
          <w:rFonts w:ascii="Segoe UI" w:hAnsi="Segoe UI" w:cs="Segoe UI"/>
          <w:sz w:val="20"/>
          <w:szCs w:val="20"/>
        </w:rPr>
        <w:t>сообщение считается доставленным в том числе, если адресат уклонился от получения корреспонденции, в связи с чем она была возвращена отправителю по истечении срока хранения, а именно тридцати календарных дней.</w:t>
      </w:r>
    </w:p>
    <w:p w14:paraId="2F92FEAC" w14:textId="3FB1E9EF" w:rsidR="00C4650E" w:rsidRPr="00CC1417" w:rsidRDefault="00C4650E" w:rsidP="00CC1417">
      <w:pPr>
        <w:spacing w:after="0" w:line="22" w:lineRule="atLeast"/>
        <w:contextualSpacing/>
        <w:jc w:val="both"/>
        <w:rPr>
          <w:rFonts w:ascii="Segoe UI" w:hAnsi="Segoe UI" w:cs="Segoe UI"/>
          <w:sz w:val="20"/>
          <w:szCs w:val="20"/>
        </w:rPr>
      </w:pPr>
      <w:r w:rsidRPr="00CC1417">
        <w:rPr>
          <w:rFonts w:ascii="Segoe UI" w:hAnsi="Segoe UI" w:cs="Segoe UI"/>
          <w:sz w:val="20"/>
          <w:szCs w:val="20"/>
        </w:rPr>
        <w:t>10.</w:t>
      </w:r>
      <w:r w:rsidR="001878C0">
        <w:rPr>
          <w:rFonts w:ascii="Segoe UI" w:hAnsi="Segoe UI" w:cs="Segoe UI"/>
          <w:sz w:val="20"/>
          <w:szCs w:val="20"/>
        </w:rPr>
        <w:t>5</w:t>
      </w:r>
      <w:r w:rsidRPr="00CC1417">
        <w:rPr>
          <w:rFonts w:ascii="Segoe UI" w:hAnsi="Segoe UI" w:cs="Segoe UI"/>
          <w:sz w:val="20"/>
          <w:szCs w:val="20"/>
        </w:rPr>
        <w:t>.Участник долевого строительства путем подписания Договора выражает свое согласие и дает поручение Застройщику на передачу сетей инженерно-технического обеспечения, необходимых для подключения (технологического присоединения) Жилого дом</w:t>
      </w:r>
      <w:bookmarkStart w:id="0" w:name="_GoBack"/>
      <w:bookmarkEnd w:id="0"/>
      <w:r w:rsidRPr="00CC1417">
        <w:rPr>
          <w:rFonts w:ascii="Segoe UI" w:hAnsi="Segoe UI" w:cs="Segoe UI"/>
          <w:sz w:val="20"/>
          <w:szCs w:val="20"/>
        </w:rPr>
        <w:t>а к таким сетям, и иных объектов инженерно-технической инфраструктуры, расположенных в границах земельного участка, указанно</w:t>
      </w:r>
      <w:r w:rsidR="00A121C4" w:rsidRPr="00CC1417">
        <w:rPr>
          <w:rFonts w:ascii="Segoe UI" w:hAnsi="Segoe UI" w:cs="Segoe UI"/>
          <w:sz w:val="20"/>
          <w:szCs w:val="20"/>
        </w:rPr>
        <w:t>го в п.2.1.2</w:t>
      </w:r>
      <w:r w:rsidRPr="00CC1417">
        <w:rPr>
          <w:rFonts w:ascii="Segoe UI" w:hAnsi="Segoe UI" w:cs="Segoe UI"/>
          <w:sz w:val="20"/>
          <w:szCs w:val="20"/>
        </w:rPr>
        <w:t xml:space="preserve"> настоящего Договора, построенных Застройщиком за счет средств Участника долевого строительства, в государственную/ муниципальную собственность и/или в собственность эксплуатирующих (сетевых) организаций, а также на передачу на баланс соответствующим специализированным организациям, в том числе, на безвозмездной основе и/или на оформление в собственность Застройщика для целей последующей передачи в государственную, муниципальную собственность и/или собственность эксплуатирующих (сетевых) организаций и/или передачу на баланс соответствующим специализированным организациям (в случае необходимости), в том числе на безвозмездной основе. Участник долевого строительства поручает Застройщику производить все необходимые действия, в том числе, производить регистрацию права собственности на Застройщика в целях дальнейшей передачи сетей инженерно-технического обеспечения, объектов инженерно-технической инфраструктуры. Такие действия будут признаваться действиями в интересах Участника долевого строительства, в том числе, но не ограничиваясь, в целях минимизации затрат на содержание общего имущества. При невозможности совершения действий, указанных в настоящем абзаце, сети инженерно-технического обеспечения, объекты инженерно-технической инфраструктуры Жилого дома поступают в общую долевую собственность всех участников долевого строительства Жилого дома.</w:t>
      </w:r>
    </w:p>
    <w:p w14:paraId="157D7394" w14:textId="77777777" w:rsidR="00B55599" w:rsidRPr="00BD0BA8" w:rsidRDefault="00B55599" w:rsidP="004170C1">
      <w:pPr>
        <w:spacing w:after="0" w:line="22" w:lineRule="atLeast"/>
        <w:contextualSpacing/>
        <w:jc w:val="both"/>
        <w:rPr>
          <w:rFonts w:ascii="Segoe UI" w:hAnsi="Segoe UI" w:cs="Segoe UI"/>
          <w:sz w:val="20"/>
          <w:szCs w:val="20"/>
        </w:rPr>
      </w:pPr>
    </w:p>
    <w:p w14:paraId="6F267D57" w14:textId="2B08CBD2" w:rsidR="00C4650E" w:rsidRPr="00BD0BA8" w:rsidRDefault="00B55599" w:rsidP="004170C1">
      <w:pPr>
        <w:spacing w:after="0" w:line="22" w:lineRule="atLeast"/>
        <w:contextualSpacing/>
        <w:rPr>
          <w:rFonts w:ascii="Segoe UI" w:hAnsi="Segoe UI" w:cs="Segoe UI"/>
          <w:b/>
          <w:sz w:val="20"/>
          <w:szCs w:val="20"/>
        </w:rPr>
      </w:pPr>
      <w:r w:rsidRPr="00BD0BA8">
        <w:rPr>
          <w:rFonts w:ascii="Segoe UI" w:hAnsi="Segoe UI" w:cs="Segoe UI"/>
          <w:b/>
          <w:sz w:val="20"/>
          <w:szCs w:val="20"/>
        </w:rPr>
        <w:t>11</w:t>
      </w:r>
      <w:r w:rsidR="00C4650E" w:rsidRPr="00BD0BA8">
        <w:rPr>
          <w:rFonts w:ascii="Segoe UI" w:hAnsi="Segoe UI" w:cs="Segoe UI"/>
          <w:b/>
          <w:sz w:val="20"/>
          <w:szCs w:val="20"/>
        </w:rPr>
        <w:t>. Адреса и реквизиты сторон</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819"/>
      </w:tblGrid>
      <w:tr w:rsidR="0030281C" w:rsidRPr="00BD0BA8" w14:paraId="74B62423" w14:textId="77777777" w:rsidTr="003E3690">
        <w:trPr>
          <w:trHeight w:val="720"/>
        </w:trPr>
        <w:tc>
          <w:tcPr>
            <w:tcW w:w="4678" w:type="dxa"/>
          </w:tcPr>
          <w:p w14:paraId="462EC5B8" w14:textId="77777777" w:rsidR="0030281C" w:rsidRPr="00BD0BA8" w:rsidRDefault="0030281C" w:rsidP="004170C1">
            <w:pPr>
              <w:spacing w:line="22" w:lineRule="atLeast"/>
              <w:ind w:left="-105"/>
              <w:contextualSpacing/>
              <w:rPr>
                <w:rFonts w:ascii="Segoe UI" w:hAnsi="Segoe UI" w:cs="Segoe UI"/>
                <w:b/>
                <w:sz w:val="20"/>
                <w:szCs w:val="20"/>
              </w:rPr>
            </w:pPr>
            <w:r w:rsidRPr="00BD0BA8">
              <w:rPr>
                <w:rFonts w:ascii="Segoe UI" w:hAnsi="Segoe UI" w:cs="Segoe UI"/>
                <w:b/>
                <w:sz w:val="20"/>
                <w:szCs w:val="20"/>
              </w:rPr>
              <w:t>ЗАСТРОЙЩИК</w:t>
            </w:r>
          </w:p>
          <w:p w14:paraId="0B63FA17" w14:textId="3985FE71" w:rsidR="0030281C" w:rsidRPr="00BD0BA8" w:rsidRDefault="0030281C" w:rsidP="004170C1">
            <w:pPr>
              <w:autoSpaceDE w:val="0"/>
              <w:spacing w:line="22" w:lineRule="atLeast"/>
              <w:ind w:left="-105"/>
              <w:jc w:val="both"/>
              <w:rPr>
                <w:rFonts w:ascii="Segoe UI" w:hAnsi="Segoe UI" w:cs="Segoe UI"/>
                <w:b/>
                <w:sz w:val="20"/>
                <w:szCs w:val="20"/>
              </w:rPr>
            </w:pPr>
            <w:r w:rsidRPr="00BD0BA8">
              <w:rPr>
                <w:rFonts w:ascii="Segoe UI" w:hAnsi="Segoe UI" w:cs="Segoe UI"/>
                <w:b/>
                <w:sz w:val="20"/>
                <w:szCs w:val="20"/>
              </w:rPr>
              <w:t>ООО СЗ «Мета-</w:t>
            </w:r>
            <w:r w:rsidR="00FA67BB">
              <w:rPr>
                <w:rFonts w:ascii="Segoe UI" w:hAnsi="Segoe UI" w:cs="Segoe UI"/>
                <w:b/>
                <w:sz w:val="20"/>
                <w:szCs w:val="20"/>
              </w:rPr>
              <w:t>Гоголя</w:t>
            </w:r>
            <w:r w:rsidRPr="00BD0BA8">
              <w:rPr>
                <w:rFonts w:ascii="Segoe UI" w:hAnsi="Segoe UI" w:cs="Segoe UI"/>
                <w:b/>
                <w:sz w:val="20"/>
                <w:szCs w:val="20"/>
              </w:rPr>
              <w:t>»</w:t>
            </w:r>
          </w:p>
          <w:p w14:paraId="018F1A75" w14:textId="77777777" w:rsidR="00723105" w:rsidRDefault="00743D11" w:rsidP="004170C1">
            <w:pPr>
              <w:spacing w:line="22" w:lineRule="atLeast"/>
              <w:ind w:left="-105"/>
              <w:contextualSpacing/>
              <w:rPr>
                <w:rFonts w:ascii="Segoe UI" w:hAnsi="Segoe UI" w:cs="Segoe UI"/>
                <w:sz w:val="20"/>
                <w:szCs w:val="20"/>
              </w:rPr>
            </w:pPr>
            <w:r w:rsidRPr="00BD0BA8">
              <w:rPr>
                <w:rFonts w:ascii="Segoe UI" w:hAnsi="Segoe UI" w:cs="Segoe UI"/>
                <w:sz w:val="20"/>
                <w:szCs w:val="20"/>
              </w:rPr>
              <w:t>Адрес: 630017, Новосибирская обл.</w:t>
            </w:r>
            <w:r w:rsidR="00043F96">
              <w:rPr>
                <w:rFonts w:ascii="Segoe UI" w:hAnsi="Segoe UI" w:cs="Segoe UI"/>
                <w:sz w:val="20"/>
                <w:szCs w:val="20"/>
              </w:rPr>
              <w:t xml:space="preserve">, г.о. город Новосибирск, </w:t>
            </w:r>
            <w:r w:rsidRPr="00BD0BA8">
              <w:rPr>
                <w:rFonts w:ascii="Segoe UI" w:hAnsi="Segoe UI" w:cs="Segoe UI"/>
                <w:sz w:val="20"/>
                <w:szCs w:val="20"/>
              </w:rPr>
              <w:t>г</w:t>
            </w:r>
            <w:r w:rsidR="00043F96">
              <w:rPr>
                <w:rFonts w:ascii="Segoe UI" w:hAnsi="Segoe UI" w:cs="Segoe UI"/>
                <w:sz w:val="20"/>
                <w:szCs w:val="20"/>
              </w:rPr>
              <w:t>. Новосибирск, ул. Военная, д. 51</w:t>
            </w:r>
            <w:r w:rsidRPr="00BD0BA8">
              <w:rPr>
                <w:rFonts w:ascii="Segoe UI" w:hAnsi="Segoe UI" w:cs="Segoe UI"/>
                <w:sz w:val="20"/>
                <w:szCs w:val="20"/>
              </w:rPr>
              <w:t xml:space="preserve">, </w:t>
            </w:r>
            <w:r w:rsidR="00043F96">
              <w:rPr>
                <w:rFonts w:ascii="Segoe UI" w:hAnsi="Segoe UI" w:cs="Segoe UI"/>
                <w:sz w:val="20"/>
                <w:szCs w:val="20"/>
              </w:rPr>
              <w:t>помещ. А104</w:t>
            </w:r>
          </w:p>
          <w:p w14:paraId="36B49EE3" w14:textId="46032429" w:rsidR="00743D11" w:rsidRPr="00BD0BA8" w:rsidRDefault="00743D11" w:rsidP="004170C1">
            <w:pPr>
              <w:spacing w:line="22" w:lineRule="atLeast"/>
              <w:ind w:left="-105"/>
              <w:contextualSpacing/>
              <w:rPr>
                <w:rFonts w:ascii="Segoe UI" w:hAnsi="Segoe UI" w:cs="Segoe UI"/>
                <w:sz w:val="20"/>
                <w:szCs w:val="20"/>
              </w:rPr>
            </w:pPr>
            <w:r w:rsidRPr="00BD0BA8">
              <w:rPr>
                <w:rFonts w:ascii="Segoe UI" w:hAnsi="Segoe UI" w:cs="Segoe UI"/>
                <w:sz w:val="20"/>
                <w:szCs w:val="20"/>
              </w:rPr>
              <w:t xml:space="preserve">ИНН </w:t>
            </w:r>
            <w:r w:rsidR="00043F96" w:rsidRPr="00043F96">
              <w:rPr>
                <w:rFonts w:ascii="Segoe UI" w:hAnsi="Segoe UI" w:cs="Segoe UI"/>
                <w:color w:val="333333"/>
                <w:sz w:val="20"/>
                <w:szCs w:val="20"/>
                <w:shd w:val="clear" w:color="auto" w:fill="FFFFFF"/>
              </w:rPr>
              <w:t>5405090516</w:t>
            </w:r>
          </w:p>
          <w:p w14:paraId="149961D5" w14:textId="1C36C535" w:rsidR="003E3690" w:rsidRPr="00BD0BA8" w:rsidRDefault="00743D11" w:rsidP="004170C1">
            <w:pPr>
              <w:tabs>
                <w:tab w:val="left" w:pos="1590"/>
              </w:tabs>
              <w:spacing w:line="22" w:lineRule="atLeast"/>
              <w:ind w:left="-105"/>
              <w:contextualSpacing/>
              <w:rPr>
                <w:rFonts w:ascii="Segoe UI" w:hAnsi="Segoe UI" w:cs="Segoe UI"/>
                <w:color w:val="333333"/>
                <w:sz w:val="20"/>
                <w:szCs w:val="20"/>
                <w:shd w:val="clear" w:color="auto" w:fill="FFFFFF"/>
              </w:rPr>
            </w:pPr>
            <w:r w:rsidRPr="00BD0BA8">
              <w:rPr>
                <w:rFonts w:ascii="Segoe UI" w:hAnsi="Segoe UI" w:cs="Segoe UI"/>
                <w:sz w:val="20"/>
                <w:szCs w:val="20"/>
              </w:rPr>
              <w:t xml:space="preserve">КПП </w:t>
            </w:r>
            <w:r w:rsidR="00043F96" w:rsidRPr="00043F96">
              <w:rPr>
                <w:rFonts w:ascii="Segoe UI" w:hAnsi="Segoe UI" w:cs="Segoe UI"/>
                <w:color w:val="333333"/>
                <w:sz w:val="20"/>
                <w:szCs w:val="20"/>
                <w:shd w:val="clear" w:color="auto" w:fill="FFFFFF"/>
              </w:rPr>
              <w:t>540501001</w:t>
            </w:r>
          </w:p>
          <w:p w14:paraId="166B7B4C" w14:textId="31D61ED8" w:rsidR="002C16E3" w:rsidRPr="00BD0BA8" w:rsidRDefault="0030281C" w:rsidP="004170C1">
            <w:pPr>
              <w:tabs>
                <w:tab w:val="left" w:pos="1590"/>
              </w:tabs>
              <w:spacing w:line="22" w:lineRule="atLeast"/>
              <w:ind w:left="-105"/>
              <w:contextualSpacing/>
              <w:rPr>
                <w:rStyle w:val="fontstyle01"/>
                <w:rFonts w:ascii="Segoe UI" w:hAnsi="Segoe UI" w:cs="Segoe UI"/>
                <w:sz w:val="20"/>
                <w:szCs w:val="20"/>
              </w:rPr>
            </w:pPr>
            <w:r w:rsidRPr="00BD0BA8">
              <w:rPr>
                <w:rFonts w:ascii="Segoe UI" w:hAnsi="Segoe UI" w:cs="Segoe UI"/>
                <w:sz w:val="20"/>
                <w:szCs w:val="20"/>
              </w:rPr>
              <w:t xml:space="preserve">Номер счета: </w:t>
            </w:r>
            <w:r w:rsidR="00043F96" w:rsidRPr="00043F96">
              <w:rPr>
                <w:rStyle w:val="fontstyle01"/>
                <w:rFonts w:ascii="Segoe UI" w:hAnsi="Segoe UI" w:cs="Segoe UI"/>
                <w:sz w:val="20"/>
                <w:szCs w:val="20"/>
              </w:rPr>
              <w:t>40702810813410003013</w:t>
            </w:r>
          </w:p>
          <w:p w14:paraId="32BBF6EC" w14:textId="1265605F" w:rsidR="0030281C" w:rsidRPr="00BD0BA8" w:rsidRDefault="0030281C" w:rsidP="004170C1">
            <w:pPr>
              <w:tabs>
                <w:tab w:val="left" w:pos="1590"/>
              </w:tabs>
              <w:spacing w:line="22" w:lineRule="atLeast"/>
              <w:ind w:left="-105"/>
              <w:contextualSpacing/>
              <w:rPr>
                <w:rFonts w:ascii="Segoe UI" w:hAnsi="Segoe UI" w:cs="Segoe UI"/>
                <w:sz w:val="20"/>
                <w:szCs w:val="20"/>
              </w:rPr>
            </w:pPr>
            <w:r w:rsidRPr="00BD0BA8">
              <w:rPr>
                <w:rStyle w:val="fontstyle01"/>
                <w:rFonts w:ascii="Segoe UI" w:hAnsi="Segoe UI" w:cs="Segoe UI"/>
                <w:sz w:val="20"/>
                <w:szCs w:val="20"/>
              </w:rPr>
              <w:t xml:space="preserve">БИК банка: </w:t>
            </w:r>
            <w:r w:rsidR="00574E0F" w:rsidRPr="00574E0F">
              <w:rPr>
                <w:rStyle w:val="fontstyle01"/>
                <w:rFonts w:ascii="Segoe UI" w:hAnsi="Segoe UI" w:cs="Segoe UI"/>
                <w:sz w:val="20"/>
                <w:szCs w:val="20"/>
              </w:rPr>
              <w:t>044525411</w:t>
            </w:r>
          </w:p>
          <w:p w14:paraId="6FFC9173" w14:textId="107B8013" w:rsidR="0030281C" w:rsidRPr="00BD0BA8" w:rsidRDefault="0030281C" w:rsidP="004170C1">
            <w:pPr>
              <w:spacing w:line="22" w:lineRule="atLeast"/>
              <w:ind w:left="-105"/>
              <w:contextualSpacing/>
              <w:rPr>
                <w:rFonts w:ascii="Segoe UI" w:hAnsi="Segoe UI" w:cs="Segoe UI"/>
                <w:sz w:val="20"/>
                <w:szCs w:val="20"/>
              </w:rPr>
            </w:pPr>
            <w:r w:rsidRPr="00BD0BA8">
              <w:rPr>
                <w:rFonts w:ascii="Segoe UI" w:hAnsi="Segoe UI" w:cs="Segoe UI"/>
                <w:sz w:val="20"/>
                <w:szCs w:val="20"/>
              </w:rPr>
              <w:t xml:space="preserve">К. сч.: </w:t>
            </w:r>
            <w:r w:rsidR="00574E0F" w:rsidRPr="00574E0F">
              <w:rPr>
                <w:rStyle w:val="fontstyle01"/>
                <w:rFonts w:ascii="Segoe UI" w:hAnsi="Segoe UI" w:cs="Segoe UI"/>
                <w:sz w:val="20"/>
                <w:szCs w:val="20"/>
              </w:rPr>
              <w:t>30101810145250000411</w:t>
            </w:r>
          </w:p>
          <w:p w14:paraId="041FC462" w14:textId="1B6E9196" w:rsidR="0030281C" w:rsidRPr="00BD0BA8" w:rsidRDefault="0030281C" w:rsidP="004170C1">
            <w:pPr>
              <w:spacing w:line="22" w:lineRule="atLeast"/>
              <w:ind w:left="-105"/>
              <w:contextualSpacing/>
              <w:rPr>
                <w:rStyle w:val="fontstyle01"/>
                <w:rFonts w:ascii="Segoe UI" w:hAnsi="Segoe UI" w:cs="Segoe UI"/>
                <w:sz w:val="20"/>
                <w:szCs w:val="20"/>
              </w:rPr>
            </w:pPr>
            <w:r w:rsidRPr="00BD0BA8">
              <w:rPr>
                <w:rFonts w:ascii="Segoe UI" w:hAnsi="Segoe UI" w:cs="Segoe UI"/>
                <w:sz w:val="20"/>
                <w:szCs w:val="20"/>
              </w:rPr>
              <w:t xml:space="preserve">Банк: </w:t>
            </w:r>
            <w:r w:rsidR="003E3690" w:rsidRPr="00BD0BA8">
              <w:rPr>
                <w:rStyle w:val="fontstyle01"/>
                <w:rFonts w:ascii="Segoe UI" w:hAnsi="Segoe UI" w:cs="Segoe UI"/>
                <w:sz w:val="20"/>
                <w:szCs w:val="20"/>
              </w:rPr>
              <w:t>ФИЛИАЛ "ЦЕНТРАЛЬНЫЙ" БАНКА ВТБ (ПАО)</w:t>
            </w:r>
          </w:p>
          <w:p w14:paraId="32A8E4DD" w14:textId="77D28101" w:rsidR="003E3690" w:rsidRPr="00BD0BA8" w:rsidRDefault="003E3690" w:rsidP="004170C1">
            <w:pPr>
              <w:spacing w:line="22" w:lineRule="atLeast"/>
              <w:contextualSpacing/>
              <w:rPr>
                <w:rStyle w:val="fontstyle01"/>
                <w:rFonts w:ascii="Segoe UI" w:hAnsi="Segoe UI" w:cs="Segoe UI"/>
                <w:sz w:val="20"/>
                <w:szCs w:val="20"/>
              </w:rPr>
            </w:pPr>
          </w:p>
          <w:p w14:paraId="6720BDA7" w14:textId="77777777" w:rsidR="003E3690" w:rsidRPr="00BD0BA8" w:rsidRDefault="003E3690" w:rsidP="004170C1">
            <w:pPr>
              <w:spacing w:line="22" w:lineRule="atLeast"/>
              <w:ind w:left="-105"/>
              <w:contextualSpacing/>
              <w:rPr>
                <w:rFonts w:ascii="Segoe UI" w:hAnsi="Segoe UI" w:cs="Segoe UI"/>
                <w:sz w:val="20"/>
                <w:szCs w:val="20"/>
              </w:rPr>
            </w:pPr>
          </w:p>
          <w:p w14:paraId="51BDA430" w14:textId="791A199D" w:rsidR="0030281C" w:rsidRPr="00BD0BA8" w:rsidRDefault="0030281C" w:rsidP="004170C1">
            <w:pPr>
              <w:tabs>
                <w:tab w:val="left" w:pos="225"/>
              </w:tabs>
              <w:spacing w:line="22" w:lineRule="atLeast"/>
              <w:ind w:left="-105"/>
              <w:contextualSpacing/>
              <w:rPr>
                <w:rFonts w:ascii="Segoe UI" w:hAnsi="Segoe UI" w:cs="Segoe UI"/>
                <w:b/>
                <w:sz w:val="20"/>
                <w:szCs w:val="20"/>
              </w:rPr>
            </w:pPr>
            <w:r w:rsidRPr="00BD0BA8">
              <w:rPr>
                <w:rFonts w:ascii="Segoe UI" w:hAnsi="Segoe UI" w:cs="Segoe UI"/>
                <w:b/>
                <w:sz w:val="20"/>
                <w:szCs w:val="20"/>
              </w:rPr>
              <w:t>________</w:t>
            </w:r>
            <w:r w:rsidR="006D6A7B" w:rsidRPr="00BD0BA8">
              <w:rPr>
                <w:rFonts w:ascii="Segoe UI" w:hAnsi="Segoe UI" w:cs="Segoe UI"/>
                <w:b/>
                <w:sz w:val="20"/>
                <w:szCs w:val="20"/>
              </w:rPr>
              <w:t>____</w:t>
            </w:r>
            <w:r w:rsidRPr="00BD0BA8">
              <w:rPr>
                <w:rFonts w:ascii="Segoe UI" w:hAnsi="Segoe UI" w:cs="Segoe UI"/>
                <w:b/>
                <w:sz w:val="20"/>
                <w:szCs w:val="20"/>
              </w:rPr>
              <w:t>__</w:t>
            </w:r>
            <w:r w:rsidR="006D6A7B" w:rsidRPr="00BD0BA8">
              <w:rPr>
                <w:rFonts w:ascii="Segoe UI" w:hAnsi="Segoe UI" w:cs="Segoe UI"/>
                <w:b/>
                <w:sz w:val="20"/>
                <w:szCs w:val="20"/>
              </w:rPr>
              <w:t>____________/</w:t>
            </w:r>
            <w:r w:rsidR="009B26FB">
              <w:rPr>
                <w:rFonts w:ascii="Segoe UI" w:hAnsi="Segoe UI" w:cs="Segoe UI"/>
                <w:b/>
                <w:sz w:val="20"/>
                <w:szCs w:val="20"/>
              </w:rPr>
              <w:t>_______________</w:t>
            </w:r>
          </w:p>
          <w:p w14:paraId="59A5596C" w14:textId="5612134F" w:rsidR="0030281C" w:rsidRPr="00BD0BA8" w:rsidRDefault="0030281C" w:rsidP="00A01C2C">
            <w:pPr>
              <w:spacing w:line="22" w:lineRule="atLeast"/>
              <w:ind w:left="-105"/>
              <w:contextualSpacing/>
              <w:rPr>
                <w:rFonts w:ascii="Segoe UI" w:hAnsi="Segoe UI" w:cs="Segoe UI"/>
                <w:sz w:val="20"/>
                <w:szCs w:val="20"/>
              </w:rPr>
            </w:pPr>
          </w:p>
        </w:tc>
        <w:tc>
          <w:tcPr>
            <w:tcW w:w="4819" w:type="dxa"/>
          </w:tcPr>
          <w:p w14:paraId="7858EBAC" w14:textId="678D2F0A" w:rsidR="0030281C" w:rsidRPr="00BD0BA8" w:rsidRDefault="00186457" w:rsidP="004170C1">
            <w:pPr>
              <w:spacing w:line="22" w:lineRule="atLeast"/>
              <w:ind w:left="-105"/>
              <w:contextualSpacing/>
              <w:rPr>
                <w:rFonts w:ascii="Segoe UI" w:hAnsi="Segoe UI" w:cs="Segoe UI"/>
                <w:b/>
                <w:sz w:val="20"/>
                <w:szCs w:val="20"/>
              </w:rPr>
            </w:pPr>
            <w:r w:rsidRPr="00BD0BA8">
              <w:rPr>
                <w:rFonts w:ascii="Segoe UI" w:hAnsi="Segoe UI" w:cs="Segoe UI"/>
                <w:b/>
                <w:sz w:val="20"/>
                <w:szCs w:val="20"/>
              </w:rPr>
              <w:t>УЧАСТНИК ДОЛЕВОГО СТРОИТЕЛЬСТВА</w:t>
            </w:r>
          </w:p>
          <w:p w14:paraId="06561F06" w14:textId="77777777" w:rsidR="0030281C" w:rsidRPr="00BD0BA8" w:rsidRDefault="0030281C" w:rsidP="004170C1">
            <w:pPr>
              <w:spacing w:line="22" w:lineRule="atLeast"/>
              <w:ind w:left="-105"/>
              <w:contextualSpacing/>
              <w:rPr>
                <w:rFonts w:ascii="Segoe UI" w:hAnsi="Segoe UI" w:cs="Segoe UI"/>
                <w:sz w:val="20"/>
                <w:szCs w:val="20"/>
              </w:rPr>
            </w:pPr>
            <w:r w:rsidRPr="00BD0BA8">
              <w:rPr>
                <w:rFonts w:ascii="Segoe UI" w:hAnsi="Segoe UI" w:cs="Segoe UI"/>
                <w:sz w:val="20"/>
                <w:szCs w:val="20"/>
              </w:rPr>
              <w:t>ФИО</w:t>
            </w:r>
          </w:p>
          <w:p w14:paraId="30F0CE45" w14:textId="77777777" w:rsidR="0030281C" w:rsidRPr="00BD0BA8" w:rsidRDefault="0030281C" w:rsidP="004170C1">
            <w:pPr>
              <w:spacing w:line="22" w:lineRule="atLeast"/>
              <w:ind w:left="-105"/>
              <w:contextualSpacing/>
              <w:rPr>
                <w:rFonts w:ascii="Segoe UI" w:hAnsi="Segoe UI" w:cs="Segoe UI"/>
                <w:sz w:val="20"/>
                <w:szCs w:val="20"/>
              </w:rPr>
            </w:pPr>
            <w:r w:rsidRPr="00BD0BA8">
              <w:rPr>
                <w:rFonts w:ascii="Segoe UI" w:hAnsi="Segoe UI" w:cs="Segoe UI"/>
                <w:sz w:val="20"/>
                <w:szCs w:val="20"/>
              </w:rPr>
              <w:t>Адрес регистрации</w:t>
            </w:r>
          </w:p>
          <w:p w14:paraId="21260389" w14:textId="77777777" w:rsidR="0030281C" w:rsidRPr="00BD0BA8" w:rsidRDefault="0030281C" w:rsidP="004170C1">
            <w:pPr>
              <w:spacing w:line="22" w:lineRule="atLeast"/>
              <w:ind w:left="-105"/>
              <w:contextualSpacing/>
              <w:rPr>
                <w:rFonts w:ascii="Segoe UI" w:hAnsi="Segoe UI" w:cs="Segoe UI"/>
                <w:sz w:val="20"/>
                <w:szCs w:val="20"/>
              </w:rPr>
            </w:pPr>
            <w:r w:rsidRPr="00BD0BA8">
              <w:rPr>
                <w:rFonts w:ascii="Segoe UI" w:hAnsi="Segoe UI" w:cs="Segoe UI"/>
                <w:sz w:val="20"/>
                <w:szCs w:val="20"/>
              </w:rPr>
              <w:t>Паспортные данные</w:t>
            </w:r>
          </w:p>
          <w:p w14:paraId="4A6269C6" w14:textId="77777777" w:rsidR="0030281C" w:rsidRPr="00BD0BA8" w:rsidRDefault="0030281C" w:rsidP="004170C1">
            <w:pPr>
              <w:spacing w:line="22" w:lineRule="atLeast"/>
              <w:ind w:left="-105"/>
              <w:contextualSpacing/>
              <w:rPr>
                <w:rFonts w:ascii="Segoe UI" w:hAnsi="Segoe UI" w:cs="Segoe UI"/>
                <w:sz w:val="20"/>
                <w:szCs w:val="20"/>
              </w:rPr>
            </w:pPr>
            <w:r w:rsidRPr="00BD0BA8">
              <w:rPr>
                <w:rFonts w:ascii="Segoe UI" w:hAnsi="Segoe UI" w:cs="Segoe UI"/>
                <w:sz w:val="20"/>
                <w:szCs w:val="20"/>
              </w:rPr>
              <w:t>Тел.</w:t>
            </w:r>
          </w:p>
          <w:p w14:paraId="3C80A3F3" w14:textId="77777777" w:rsidR="0030281C" w:rsidRPr="00BD0BA8" w:rsidRDefault="0030281C" w:rsidP="004170C1">
            <w:pPr>
              <w:spacing w:line="22" w:lineRule="atLeast"/>
              <w:ind w:left="-105"/>
              <w:contextualSpacing/>
              <w:rPr>
                <w:rFonts w:ascii="Segoe UI" w:hAnsi="Segoe UI" w:cs="Segoe UI"/>
                <w:sz w:val="20"/>
                <w:szCs w:val="20"/>
              </w:rPr>
            </w:pPr>
            <w:r w:rsidRPr="00BD0BA8">
              <w:rPr>
                <w:rFonts w:ascii="Segoe UI" w:hAnsi="Segoe UI" w:cs="Segoe UI"/>
                <w:sz w:val="20"/>
                <w:szCs w:val="20"/>
                <w:lang w:val="en-US"/>
              </w:rPr>
              <w:t>e</w:t>
            </w:r>
            <w:r w:rsidRPr="00BD0BA8">
              <w:rPr>
                <w:rFonts w:ascii="Segoe UI" w:hAnsi="Segoe UI" w:cs="Segoe UI"/>
                <w:sz w:val="20"/>
                <w:szCs w:val="20"/>
              </w:rPr>
              <w:t>-</w:t>
            </w:r>
            <w:r w:rsidRPr="00BD0BA8">
              <w:rPr>
                <w:rFonts w:ascii="Segoe UI" w:hAnsi="Segoe UI" w:cs="Segoe UI"/>
                <w:sz w:val="20"/>
                <w:szCs w:val="20"/>
                <w:lang w:val="en-US"/>
              </w:rPr>
              <w:t>mail</w:t>
            </w:r>
            <w:r w:rsidRPr="00BD0BA8">
              <w:rPr>
                <w:rFonts w:ascii="Segoe UI" w:hAnsi="Segoe UI" w:cs="Segoe UI"/>
                <w:sz w:val="20"/>
                <w:szCs w:val="20"/>
              </w:rPr>
              <w:t xml:space="preserve"> ___________</w:t>
            </w:r>
          </w:p>
          <w:p w14:paraId="2E1E8502" w14:textId="77777777" w:rsidR="0030281C" w:rsidRPr="00BD0BA8" w:rsidRDefault="0030281C" w:rsidP="004170C1">
            <w:pPr>
              <w:spacing w:line="22" w:lineRule="atLeast"/>
              <w:ind w:left="-105"/>
              <w:contextualSpacing/>
              <w:rPr>
                <w:rFonts w:ascii="Segoe UI" w:hAnsi="Segoe UI" w:cs="Segoe UI"/>
                <w:sz w:val="20"/>
                <w:szCs w:val="20"/>
              </w:rPr>
            </w:pPr>
          </w:p>
          <w:p w14:paraId="63E16E7F" w14:textId="77777777" w:rsidR="0030281C" w:rsidRPr="00BD0BA8" w:rsidRDefault="0030281C" w:rsidP="004170C1">
            <w:pPr>
              <w:spacing w:line="22" w:lineRule="atLeast"/>
              <w:ind w:left="-105"/>
              <w:contextualSpacing/>
              <w:rPr>
                <w:rFonts w:ascii="Segoe UI" w:hAnsi="Segoe UI" w:cs="Segoe UI"/>
                <w:sz w:val="20"/>
                <w:szCs w:val="20"/>
              </w:rPr>
            </w:pPr>
          </w:p>
          <w:p w14:paraId="5A58F6FF" w14:textId="77777777" w:rsidR="0030281C" w:rsidRPr="00BD0BA8" w:rsidRDefault="0030281C" w:rsidP="004170C1">
            <w:pPr>
              <w:spacing w:line="22" w:lineRule="atLeast"/>
              <w:ind w:left="-105"/>
              <w:contextualSpacing/>
              <w:rPr>
                <w:rFonts w:ascii="Segoe UI" w:hAnsi="Segoe UI" w:cs="Segoe UI"/>
                <w:sz w:val="20"/>
                <w:szCs w:val="20"/>
              </w:rPr>
            </w:pPr>
          </w:p>
          <w:p w14:paraId="386EF0E6" w14:textId="3465C5DD" w:rsidR="0030281C" w:rsidRPr="00BD0BA8" w:rsidRDefault="0030281C" w:rsidP="004170C1">
            <w:pPr>
              <w:spacing w:line="22" w:lineRule="atLeast"/>
              <w:ind w:left="-105"/>
              <w:contextualSpacing/>
              <w:rPr>
                <w:rFonts w:ascii="Segoe UI" w:hAnsi="Segoe UI" w:cs="Segoe UI"/>
                <w:sz w:val="20"/>
                <w:szCs w:val="20"/>
              </w:rPr>
            </w:pPr>
          </w:p>
          <w:p w14:paraId="3F646C0D" w14:textId="14563F2E" w:rsidR="002C16E3" w:rsidRPr="00BD0BA8" w:rsidRDefault="002C16E3" w:rsidP="004170C1">
            <w:pPr>
              <w:spacing w:line="22" w:lineRule="atLeast"/>
              <w:ind w:left="-105"/>
              <w:contextualSpacing/>
              <w:rPr>
                <w:rFonts w:ascii="Segoe UI" w:hAnsi="Segoe UI" w:cs="Segoe UI"/>
                <w:sz w:val="20"/>
                <w:szCs w:val="20"/>
              </w:rPr>
            </w:pPr>
          </w:p>
          <w:p w14:paraId="4BC273FE" w14:textId="3DC2D141" w:rsidR="003E3690" w:rsidRPr="00BD0BA8" w:rsidRDefault="003E3690" w:rsidP="004170C1">
            <w:pPr>
              <w:spacing w:line="22" w:lineRule="atLeast"/>
              <w:ind w:left="-105"/>
              <w:contextualSpacing/>
              <w:rPr>
                <w:rFonts w:ascii="Segoe UI" w:hAnsi="Segoe UI" w:cs="Segoe UI"/>
                <w:sz w:val="20"/>
                <w:szCs w:val="20"/>
              </w:rPr>
            </w:pPr>
          </w:p>
          <w:p w14:paraId="75E27876" w14:textId="77777777" w:rsidR="003E3690" w:rsidRPr="00BD0BA8" w:rsidRDefault="003E3690" w:rsidP="004170C1">
            <w:pPr>
              <w:spacing w:line="22" w:lineRule="atLeast"/>
              <w:ind w:left="-105"/>
              <w:contextualSpacing/>
              <w:rPr>
                <w:rFonts w:ascii="Segoe UI" w:hAnsi="Segoe UI" w:cs="Segoe UI"/>
                <w:sz w:val="20"/>
                <w:szCs w:val="20"/>
              </w:rPr>
            </w:pPr>
          </w:p>
          <w:p w14:paraId="550B80B4" w14:textId="39520CCB" w:rsidR="003A62B2" w:rsidRPr="00BD0BA8" w:rsidRDefault="003A62B2" w:rsidP="0054006C">
            <w:pPr>
              <w:spacing w:line="22" w:lineRule="atLeast"/>
              <w:contextualSpacing/>
              <w:rPr>
                <w:rFonts w:ascii="Segoe UI" w:hAnsi="Segoe UI" w:cs="Segoe UI"/>
                <w:sz w:val="20"/>
                <w:szCs w:val="20"/>
              </w:rPr>
            </w:pPr>
          </w:p>
          <w:p w14:paraId="2F128647" w14:textId="5DAB6BBB" w:rsidR="0030281C" w:rsidRPr="00BD0BA8" w:rsidRDefault="0030281C" w:rsidP="004170C1">
            <w:pPr>
              <w:spacing w:line="22" w:lineRule="atLeast"/>
              <w:ind w:left="-105"/>
              <w:contextualSpacing/>
              <w:rPr>
                <w:rFonts w:ascii="Segoe UI" w:hAnsi="Segoe UI" w:cs="Segoe UI"/>
                <w:b/>
                <w:sz w:val="20"/>
                <w:szCs w:val="20"/>
              </w:rPr>
            </w:pPr>
            <w:r w:rsidRPr="00BD0BA8">
              <w:rPr>
                <w:rFonts w:ascii="Segoe UI" w:hAnsi="Segoe UI" w:cs="Segoe UI"/>
                <w:b/>
                <w:sz w:val="20"/>
                <w:szCs w:val="20"/>
              </w:rPr>
              <w:t>_______________________</w:t>
            </w:r>
            <w:r w:rsidR="006D6A7B" w:rsidRPr="00BD0BA8">
              <w:rPr>
                <w:rFonts w:ascii="Segoe UI" w:hAnsi="Segoe UI" w:cs="Segoe UI"/>
                <w:b/>
                <w:sz w:val="20"/>
                <w:szCs w:val="20"/>
              </w:rPr>
              <w:t>___</w:t>
            </w:r>
            <w:r w:rsidRPr="00BD0BA8">
              <w:rPr>
                <w:rFonts w:ascii="Segoe UI" w:hAnsi="Segoe UI" w:cs="Segoe UI"/>
                <w:b/>
                <w:sz w:val="20"/>
                <w:szCs w:val="20"/>
              </w:rPr>
              <w:t>_/</w:t>
            </w:r>
            <w:r w:rsidR="00186457" w:rsidRPr="00BD0BA8">
              <w:rPr>
                <w:rFonts w:ascii="Segoe UI" w:hAnsi="Segoe UI" w:cs="Segoe UI"/>
                <w:b/>
                <w:sz w:val="20"/>
                <w:szCs w:val="20"/>
              </w:rPr>
              <w:t>ФИО</w:t>
            </w:r>
            <w:r w:rsidRPr="00BD0BA8">
              <w:rPr>
                <w:rFonts w:ascii="Segoe UI" w:hAnsi="Segoe UI" w:cs="Segoe UI"/>
                <w:b/>
                <w:sz w:val="20"/>
                <w:szCs w:val="20"/>
              </w:rPr>
              <w:t>/</w:t>
            </w:r>
          </w:p>
        </w:tc>
      </w:tr>
    </w:tbl>
    <w:p w14:paraId="2605B933" w14:textId="5D731067" w:rsidR="001878C0" w:rsidRDefault="001878C0" w:rsidP="004170C1">
      <w:pPr>
        <w:spacing w:after="0" w:line="22" w:lineRule="atLeast"/>
        <w:rPr>
          <w:rFonts w:ascii="Segoe UI" w:hAnsi="Segoe UI" w:cs="Segoe UI"/>
          <w:i/>
          <w:sz w:val="20"/>
          <w:szCs w:val="20"/>
        </w:rPr>
      </w:pPr>
    </w:p>
    <w:p w14:paraId="224917C3" w14:textId="77777777" w:rsidR="001878C0" w:rsidRDefault="001878C0">
      <w:pPr>
        <w:rPr>
          <w:rFonts w:ascii="Segoe UI" w:hAnsi="Segoe UI" w:cs="Segoe UI"/>
          <w:i/>
          <w:sz w:val="20"/>
          <w:szCs w:val="20"/>
        </w:rPr>
      </w:pPr>
      <w:r>
        <w:rPr>
          <w:rFonts w:ascii="Segoe UI" w:hAnsi="Segoe UI" w:cs="Segoe UI"/>
          <w:i/>
          <w:sz w:val="20"/>
          <w:szCs w:val="20"/>
        </w:rPr>
        <w:br w:type="page"/>
      </w:r>
    </w:p>
    <w:p w14:paraId="27114AE6" w14:textId="77777777" w:rsidR="00C4650E" w:rsidRPr="00BD0BA8" w:rsidRDefault="00C4650E" w:rsidP="004170C1">
      <w:pPr>
        <w:spacing w:after="0" w:line="22" w:lineRule="atLeast"/>
        <w:rPr>
          <w:rFonts w:ascii="Segoe UI" w:hAnsi="Segoe UI" w:cs="Segoe UI"/>
          <w:i/>
          <w:sz w:val="20"/>
          <w:szCs w:val="20"/>
        </w:rPr>
      </w:pPr>
    </w:p>
    <w:p w14:paraId="449EA1D5" w14:textId="4BD23396" w:rsidR="00C4650E" w:rsidRPr="00BD0BA8" w:rsidRDefault="00C4650E" w:rsidP="004170C1">
      <w:pPr>
        <w:spacing w:after="0" w:line="22" w:lineRule="atLeast"/>
        <w:contextualSpacing/>
        <w:rPr>
          <w:rFonts w:ascii="Segoe UI" w:hAnsi="Segoe UI" w:cs="Segoe UI"/>
          <w:b/>
          <w:sz w:val="20"/>
          <w:szCs w:val="20"/>
        </w:rPr>
      </w:pPr>
      <w:r w:rsidRPr="00BD0BA8">
        <w:rPr>
          <w:rFonts w:ascii="Segoe UI" w:hAnsi="Segoe UI" w:cs="Segoe UI"/>
          <w:b/>
          <w:sz w:val="20"/>
          <w:szCs w:val="20"/>
        </w:rPr>
        <w:t xml:space="preserve">Приложение №1 к Договору </w:t>
      </w:r>
      <w:r w:rsidR="00186457" w:rsidRPr="00BD0BA8">
        <w:rPr>
          <w:rFonts w:ascii="Segoe UI" w:hAnsi="Segoe UI" w:cs="Segoe UI"/>
          <w:b/>
          <w:sz w:val="20"/>
          <w:szCs w:val="20"/>
        </w:rPr>
        <w:t>№</w:t>
      </w:r>
      <w:r w:rsidR="00A01C2C">
        <w:rPr>
          <w:rFonts w:ascii="Segoe UI" w:hAnsi="Segoe UI" w:cs="Segoe UI"/>
          <w:b/>
          <w:sz w:val="20"/>
          <w:szCs w:val="20"/>
        </w:rPr>
        <w:t>Квартал54</w:t>
      </w:r>
      <w:r w:rsidR="00186457" w:rsidRPr="00BD0BA8">
        <w:rPr>
          <w:rFonts w:ascii="Segoe UI" w:hAnsi="Segoe UI" w:cs="Segoe UI"/>
          <w:b/>
          <w:sz w:val="20"/>
          <w:szCs w:val="20"/>
        </w:rPr>
        <w:t>/</w:t>
      </w:r>
      <w:r w:rsidR="006D6A7B" w:rsidRPr="00BD0BA8">
        <w:rPr>
          <w:rFonts w:ascii="Segoe UI" w:hAnsi="Segoe UI" w:cs="Segoe UI"/>
          <w:b/>
          <w:sz w:val="20"/>
          <w:szCs w:val="20"/>
        </w:rPr>
        <w:t xml:space="preserve"> от «______» _________202</w:t>
      </w:r>
      <w:r w:rsidR="00186457" w:rsidRPr="00BD0BA8">
        <w:rPr>
          <w:rFonts w:ascii="Segoe UI" w:hAnsi="Segoe UI" w:cs="Segoe UI"/>
          <w:b/>
          <w:sz w:val="20"/>
          <w:szCs w:val="20"/>
        </w:rPr>
        <w:t>_____</w:t>
      </w:r>
      <w:r w:rsidRPr="00BD0BA8">
        <w:rPr>
          <w:rFonts w:ascii="Segoe UI" w:hAnsi="Segoe UI" w:cs="Segoe UI"/>
          <w:b/>
          <w:sz w:val="20"/>
          <w:szCs w:val="20"/>
        </w:rPr>
        <w:t>г.</w:t>
      </w:r>
    </w:p>
    <w:p w14:paraId="14B34D16" w14:textId="77777777" w:rsidR="00C4650E" w:rsidRPr="00BD0BA8" w:rsidRDefault="00C4650E" w:rsidP="004170C1">
      <w:pPr>
        <w:spacing w:after="0" w:line="22" w:lineRule="atLeast"/>
        <w:contextualSpacing/>
        <w:rPr>
          <w:rFonts w:ascii="Segoe UI" w:hAnsi="Segoe UI" w:cs="Segoe UI"/>
          <w:b/>
          <w:sz w:val="20"/>
          <w:szCs w:val="20"/>
        </w:rPr>
      </w:pPr>
      <w:r w:rsidRPr="00BD0BA8">
        <w:rPr>
          <w:rFonts w:ascii="Segoe UI" w:hAnsi="Segoe UI" w:cs="Segoe UI"/>
          <w:b/>
          <w:sz w:val="20"/>
          <w:szCs w:val="20"/>
        </w:rPr>
        <w:t>участия в долевом строительстве</w:t>
      </w:r>
    </w:p>
    <w:p w14:paraId="3DA0FD44" w14:textId="77777777" w:rsidR="00B55599" w:rsidRPr="00BD0BA8" w:rsidRDefault="00B55599" w:rsidP="004170C1">
      <w:pPr>
        <w:spacing w:after="0" w:line="22" w:lineRule="atLeast"/>
        <w:contextualSpacing/>
        <w:rPr>
          <w:rFonts w:ascii="Segoe UI" w:hAnsi="Segoe UI" w:cs="Segoe UI"/>
          <w:b/>
          <w:sz w:val="20"/>
          <w:szCs w:val="20"/>
        </w:rPr>
      </w:pPr>
    </w:p>
    <w:p w14:paraId="5BCAB418" w14:textId="1EFC14C9" w:rsidR="004C148D" w:rsidRPr="00BD0BA8" w:rsidRDefault="00C4650E" w:rsidP="004170C1">
      <w:pPr>
        <w:spacing w:after="0" w:line="22" w:lineRule="atLeast"/>
        <w:contextualSpacing/>
        <w:rPr>
          <w:rFonts w:ascii="Segoe UI" w:hAnsi="Segoe UI" w:cs="Segoe UI"/>
          <w:b/>
          <w:sz w:val="20"/>
          <w:szCs w:val="20"/>
        </w:rPr>
      </w:pPr>
      <w:r w:rsidRPr="00BD0BA8">
        <w:rPr>
          <w:rFonts w:ascii="Segoe UI" w:hAnsi="Segoe UI" w:cs="Segoe UI"/>
          <w:b/>
          <w:sz w:val="20"/>
          <w:szCs w:val="20"/>
        </w:rPr>
        <w:t>Описание Объекта долевого строительства</w:t>
      </w:r>
    </w:p>
    <w:p w14:paraId="0A6BE2ED" w14:textId="77777777" w:rsidR="00C4650E" w:rsidRPr="00BD0BA8" w:rsidRDefault="00C4650E" w:rsidP="004170C1">
      <w:pPr>
        <w:spacing w:after="0" w:line="22" w:lineRule="atLeast"/>
        <w:contextualSpacing/>
        <w:jc w:val="both"/>
        <w:rPr>
          <w:rFonts w:ascii="Segoe UI" w:hAnsi="Segoe UI" w:cs="Segoe UI"/>
          <w:sz w:val="20"/>
          <w:szCs w:val="20"/>
        </w:rPr>
      </w:pPr>
      <w:r w:rsidRPr="00BD0BA8">
        <w:rPr>
          <w:rFonts w:ascii="Segoe UI" w:hAnsi="Segoe UI" w:cs="Segoe UI"/>
          <w:sz w:val="20"/>
          <w:szCs w:val="20"/>
        </w:rPr>
        <w:t>Настоящее Приложение к Договору содержит описание Объекта долевого строительства и план, отображающий в графической форме расположение по отношению друг к другу частей Объекта долевого строительства, его месторасположение на этаже строящегося Жилого дома и иные характеристики Объекта долевого строительства</w:t>
      </w:r>
    </w:p>
    <w:p w14:paraId="67ED4848" w14:textId="77777777" w:rsidR="00C4650E" w:rsidRPr="00BD0BA8" w:rsidRDefault="00C4650E" w:rsidP="004170C1">
      <w:pPr>
        <w:spacing w:after="0" w:line="22" w:lineRule="atLeast"/>
        <w:contextualSpacing/>
        <w:rPr>
          <w:rFonts w:ascii="Segoe UI" w:hAnsi="Segoe UI" w:cs="Segoe UI"/>
          <w:sz w:val="20"/>
          <w:szCs w:val="20"/>
        </w:rPr>
      </w:pPr>
    </w:p>
    <w:tbl>
      <w:tblPr>
        <w:tblStyle w:val="a7"/>
        <w:tblW w:w="9634" w:type="dxa"/>
        <w:tblLook w:val="04A0" w:firstRow="1" w:lastRow="0" w:firstColumn="1" w:lastColumn="0" w:noHBand="0" w:noVBand="1"/>
      </w:tblPr>
      <w:tblGrid>
        <w:gridCol w:w="7933"/>
        <w:gridCol w:w="1701"/>
      </w:tblGrid>
      <w:tr w:rsidR="00C52657" w:rsidRPr="00BD0BA8" w14:paraId="4CBCD254" w14:textId="77777777" w:rsidTr="006D6A7B">
        <w:tc>
          <w:tcPr>
            <w:tcW w:w="7933" w:type="dxa"/>
          </w:tcPr>
          <w:p w14:paraId="14FAD61D" w14:textId="77777777" w:rsidR="00C52657" w:rsidRPr="00BD0BA8" w:rsidRDefault="00C52657" w:rsidP="004170C1">
            <w:pPr>
              <w:spacing w:line="22" w:lineRule="atLeast"/>
              <w:contextualSpacing/>
              <w:rPr>
                <w:rFonts w:ascii="Segoe UI" w:hAnsi="Segoe UI" w:cs="Segoe UI"/>
                <w:sz w:val="20"/>
                <w:szCs w:val="20"/>
              </w:rPr>
            </w:pPr>
            <w:r w:rsidRPr="00BD0BA8">
              <w:rPr>
                <w:rFonts w:ascii="Segoe UI" w:hAnsi="Segoe UI" w:cs="Segoe UI"/>
                <w:sz w:val="20"/>
                <w:szCs w:val="20"/>
              </w:rPr>
              <w:t>Назначение Объекта долевого строительства</w:t>
            </w:r>
          </w:p>
        </w:tc>
        <w:tc>
          <w:tcPr>
            <w:tcW w:w="1701" w:type="dxa"/>
          </w:tcPr>
          <w:p w14:paraId="75F4D5D9" w14:textId="77777777" w:rsidR="00C52657" w:rsidRPr="00BD0BA8" w:rsidRDefault="00C52657" w:rsidP="004170C1">
            <w:pPr>
              <w:spacing w:line="22" w:lineRule="atLeast"/>
              <w:contextualSpacing/>
              <w:jc w:val="center"/>
              <w:rPr>
                <w:rFonts w:ascii="Segoe UI" w:hAnsi="Segoe UI" w:cs="Segoe UI"/>
                <w:sz w:val="20"/>
                <w:szCs w:val="20"/>
              </w:rPr>
            </w:pPr>
            <w:r w:rsidRPr="00BD0BA8">
              <w:rPr>
                <w:rFonts w:ascii="Segoe UI" w:hAnsi="Segoe UI" w:cs="Segoe UI"/>
                <w:sz w:val="20"/>
                <w:szCs w:val="20"/>
              </w:rPr>
              <w:t>Жилое</w:t>
            </w:r>
          </w:p>
        </w:tc>
      </w:tr>
      <w:tr w:rsidR="00C52657" w:rsidRPr="00BD0BA8" w14:paraId="0B995C74" w14:textId="77777777" w:rsidTr="006D6A7B">
        <w:tc>
          <w:tcPr>
            <w:tcW w:w="7933" w:type="dxa"/>
          </w:tcPr>
          <w:p w14:paraId="02DDBAF5" w14:textId="77777777" w:rsidR="00C52657" w:rsidRPr="00BD0BA8" w:rsidRDefault="00C52657" w:rsidP="004170C1">
            <w:pPr>
              <w:spacing w:line="22" w:lineRule="atLeast"/>
              <w:contextualSpacing/>
              <w:rPr>
                <w:rFonts w:ascii="Segoe UI" w:hAnsi="Segoe UI" w:cs="Segoe UI"/>
                <w:sz w:val="20"/>
                <w:szCs w:val="20"/>
              </w:rPr>
            </w:pPr>
            <w:r w:rsidRPr="00BD0BA8">
              <w:rPr>
                <w:rFonts w:ascii="Segoe UI" w:hAnsi="Segoe UI" w:cs="Segoe UI"/>
                <w:sz w:val="20"/>
                <w:szCs w:val="20"/>
              </w:rPr>
              <w:t>Строительный номер объекта долевого строительства</w:t>
            </w:r>
          </w:p>
        </w:tc>
        <w:tc>
          <w:tcPr>
            <w:tcW w:w="1701" w:type="dxa"/>
          </w:tcPr>
          <w:p w14:paraId="0F5A05B3" w14:textId="545187C4" w:rsidR="00C52657" w:rsidRPr="00BD0BA8" w:rsidRDefault="00C52657" w:rsidP="004170C1">
            <w:pPr>
              <w:spacing w:line="22" w:lineRule="atLeast"/>
              <w:contextualSpacing/>
              <w:jc w:val="center"/>
              <w:rPr>
                <w:rFonts w:ascii="Segoe UI" w:hAnsi="Segoe UI" w:cs="Segoe UI"/>
                <w:sz w:val="20"/>
                <w:szCs w:val="20"/>
              </w:rPr>
            </w:pPr>
          </w:p>
        </w:tc>
      </w:tr>
      <w:tr w:rsidR="00C52657" w:rsidRPr="00BD0BA8" w14:paraId="1FF962F0" w14:textId="77777777" w:rsidTr="006D6A7B">
        <w:tc>
          <w:tcPr>
            <w:tcW w:w="7933" w:type="dxa"/>
          </w:tcPr>
          <w:p w14:paraId="157C9001" w14:textId="77777777" w:rsidR="00C52657" w:rsidRPr="00BD0BA8" w:rsidRDefault="00C52657" w:rsidP="004170C1">
            <w:pPr>
              <w:spacing w:line="22" w:lineRule="atLeast"/>
              <w:contextualSpacing/>
              <w:rPr>
                <w:rFonts w:ascii="Segoe UI" w:hAnsi="Segoe UI" w:cs="Segoe UI"/>
                <w:sz w:val="20"/>
                <w:szCs w:val="20"/>
              </w:rPr>
            </w:pPr>
            <w:r w:rsidRPr="00BD0BA8">
              <w:rPr>
                <w:rFonts w:ascii="Segoe UI" w:hAnsi="Segoe UI" w:cs="Segoe UI"/>
                <w:sz w:val="20"/>
                <w:szCs w:val="20"/>
              </w:rPr>
              <w:t>Этаж Жилого дома, на котором расположен объект долевого строительства</w:t>
            </w:r>
          </w:p>
        </w:tc>
        <w:tc>
          <w:tcPr>
            <w:tcW w:w="1701" w:type="dxa"/>
          </w:tcPr>
          <w:p w14:paraId="66AD433D" w14:textId="77777777" w:rsidR="00C52657" w:rsidRPr="00BD0BA8" w:rsidRDefault="00C52657" w:rsidP="004170C1">
            <w:pPr>
              <w:spacing w:line="22" w:lineRule="atLeast"/>
              <w:contextualSpacing/>
              <w:jc w:val="center"/>
              <w:rPr>
                <w:rFonts w:ascii="Segoe UI" w:hAnsi="Segoe UI" w:cs="Segoe UI"/>
                <w:sz w:val="20"/>
                <w:szCs w:val="20"/>
              </w:rPr>
            </w:pPr>
          </w:p>
        </w:tc>
      </w:tr>
      <w:tr w:rsidR="00C52657" w:rsidRPr="00BD0BA8" w14:paraId="34E62A51" w14:textId="77777777" w:rsidTr="006D6A7B">
        <w:tc>
          <w:tcPr>
            <w:tcW w:w="7933" w:type="dxa"/>
          </w:tcPr>
          <w:p w14:paraId="3D555A9E" w14:textId="77777777" w:rsidR="00C52657" w:rsidRPr="00BD0BA8" w:rsidRDefault="00C52657" w:rsidP="004170C1">
            <w:pPr>
              <w:spacing w:line="22" w:lineRule="atLeast"/>
              <w:contextualSpacing/>
              <w:rPr>
                <w:rFonts w:ascii="Segoe UI" w:hAnsi="Segoe UI" w:cs="Segoe UI"/>
                <w:sz w:val="20"/>
                <w:szCs w:val="20"/>
              </w:rPr>
            </w:pPr>
            <w:r w:rsidRPr="00BD0BA8">
              <w:rPr>
                <w:rFonts w:ascii="Segoe UI" w:hAnsi="Segoe UI" w:cs="Segoe UI"/>
                <w:sz w:val="20"/>
                <w:szCs w:val="20"/>
              </w:rPr>
              <w:t>Общая площадь Объекта долевого строительства</w:t>
            </w:r>
          </w:p>
        </w:tc>
        <w:tc>
          <w:tcPr>
            <w:tcW w:w="1701" w:type="dxa"/>
          </w:tcPr>
          <w:p w14:paraId="0E82398A" w14:textId="7E592224" w:rsidR="00C52657" w:rsidRPr="00BD0BA8" w:rsidRDefault="00A01C2C" w:rsidP="004170C1">
            <w:pPr>
              <w:spacing w:line="22" w:lineRule="atLeast"/>
              <w:contextualSpacing/>
              <w:jc w:val="center"/>
              <w:rPr>
                <w:rFonts w:ascii="Segoe UI" w:hAnsi="Segoe UI" w:cs="Segoe UI"/>
                <w:sz w:val="20"/>
                <w:szCs w:val="20"/>
              </w:rPr>
            </w:pPr>
            <w:r>
              <w:rPr>
                <w:rFonts w:ascii="Segoe UI" w:hAnsi="Segoe UI" w:cs="Segoe UI"/>
                <w:sz w:val="20"/>
                <w:szCs w:val="20"/>
              </w:rPr>
              <w:t>кв.м.</w:t>
            </w:r>
          </w:p>
        </w:tc>
      </w:tr>
      <w:tr w:rsidR="004E1F10" w:rsidRPr="00BD0BA8" w14:paraId="764FF1F9" w14:textId="77777777" w:rsidTr="006D6A7B">
        <w:tc>
          <w:tcPr>
            <w:tcW w:w="7933" w:type="dxa"/>
          </w:tcPr>
          <w:p w14:paraId="7CF22E54" w14:textId="1C17ABB8" w:rsidR="004E1F10" w:rsidRPr="00BD0BA8" w:rsidRDefault="00574E0F" w:rsidP="004170C1">
            <w:pPr>
              <w:spacing w:line="22" w:lineRule="atLeast"/>
              <w:contextualSpacing/>
              <w:rPr>
                <w:rFonts w:ascii="Segoe UI" w:hAnsi="Segoe UI" w:cs="Segoe UI"/>
                <w:sz w:val="20"/>
                <w:szCs w:val="20"/>
              </w:rPr>
            </w:pPr>
            <w:r w:rsidRPr="009B26FB">
              <w:rPr>
                <w:rFonts w:ascii="Segoe UI" w:hAnsi="Segoe UI" w:cs="Segoe UI"/>
                <w:sz w:val="20"/>
                <w:szCs w:val="20"/>
              </w:rPr>
              <w:t>Балкон/Терраса</w:t>
            </w:r>
          </w:p>
        </w:tc>
        <w:tc>
          <w:tcPr>
            <w:tcW w:w="1701" w:type="dxa"/>
          </w:tcPr>
          <w:p w14:paraId="71E8429A" w14:textId="77777777" w:rsidR="004E1F10" w:rsidRPr="00BD0BA8" w:rsidRDefault="004E1F10" w:rsidP="004170C1">
            <w:pPr>
              <w:spacing w:line="22" w:lineRule="atLeast"/>
              <w:contextualSpacing/>
              <w:jc w:val="center"/>
              <w:rPr>
                <w:rFonts w:ascii="Segoe UI" w:hAnsi="Segoe UI" w:cs="Segoe UI"/>
                <w:sz w:val="20"/>
                <w:szCs w:val="20"/>
              </w:rPr>
            </w:pPr>
          </w:p>
        </w:tc>
      </w:tr>
      <w:tr w:rsidR="00C52657" w:rsidRPr="00BD0BA8" w14:paraId="3850AFF0" w14:textId="77777777" w:rsidTr="006D6A7B">
        <w:tc>
          <w:tcPr>
            <w:tcW w:w="7933" w:type="dxa"/>
          </w:tcPr>
          <w:p w14:paraId="7402CA2D" w14:textId="77777777" w:rsidR="00C52657" w:rsidRPr="00BD0BA8" w:rsidRDefault="00C52657" w:rsidP="004170C1">
            <w:pPr>
              <w:spacing w:line="22" w:lineRule="atLeast"/>
              <w:contextualSpacing/>
              <w:rPr>
                <w:rFonts w:ascii="Segoe UI" w:hAnsi="Segoe UI" w:cs="Segoe UI"/>
                <w:sz w:val="20"/>
                <w:szCs w:val="20"/>
              </w:rPr>
            </w:pPr>
            <w:r w:rsidRPr="00BD0BA8">
              <w:rPr>
                <w:rFonts w:ascii="Segoe UI" w:hAnsi="Segoe UI" w:cs="Segoe UI"/>
                <w:sz w:val="20"/>
                <w:szCs w:val="20"/>
              </w:rPr>
              <w:t>Количество комнат Объекта долевого строительства</w:t>
            </w:r>
          </w:p>
        </w:tc>
        <w:tc>
          <w:tcPr>
            <w:tcW w:w="1701" w:type="dxa"/>
          </w:tcPr>
          <w:p w14:paraId="2A130FC5" w14:textId="77777777" w:rsidR="00C52657" w:rsidRPr="00BD0BA8" w:rsidRDefault="00C52657" w:rsidP="004170C1">
            <w:pPr>
              <w:spacing w:line="22" w:lineRule="atLeast"/>
              <w:contextualSpacing/>
              <w:jc w:val="center"/>
              <w:rPr>
                <w:rFonts w:ascii="Segoe UI" w:hAnsi="Segoe UI" w:cs="Segoe UI"/>
                <w:sz w:val="20"/>
                <w:szCs w:val="20"/>
              </w:rPr>
            </w:pPr>
          </w:p>
        </w:tc>
      </w:tr>
    </w:tbl>
    <w:p w14:paraId="0A7A6CF2" w14:textId="77777777" w:rsidR="00B55599" w:rsidRPr="00BD0BA8" w:rsidRDefault="00B55599" w:rsidP="004170C1">
      <w:pPr>
        <w:spacing w:after="0" w:line="22" w:lineRule="atLeast"/>
        <w:contextualSpacing/>
        <w:rPr>
          <w:rFonts w:ascii="Segoe UI" w:hAnsi="Segoe UI" w:cs="Segoe UI"/>
          <w:sz w:val="20"/>
          <w:szCs w:val="20"/>
        </w:rPr>
      </w:pPr>
    </w:p>
    <w:p w14:paraId="15B242D4" w14:textId="77777777" w:rsidR="000563EE" w:rsidRPr="00BD0BA8" w:rsidRDefault="000563EE" w:rsidP="004170C1">
      <w:pPr>
        <w:spacing w:after="0" w:line="22" w:lineRule="atLeast"/>
        <w:contextualSpacing/>
        <w:rPr>
          <w:rFonts w:ascii="Segoe UI" w:hAnsi="Segoe UI" w:cs="Segoe UI"/>
          <w:b/>
          <w:sz w:val="20"/>
          <w:szCs w:val="20"/>
        </w:rPr>
      </w:pPr>
      <w:r w:rsidRPr="00BD0BA8">
        <w:rPr>
          <w:rFonts w:ascii="Segoe UI" w:hAnsi="Segoe UI" w:cs="Segoe UI"/>
          <w:b/>
          <w:sz w:val="20"/>
          <w:szCs w:val="20"/>
        </w:rPr>
        <w:t>План объекта долевого строительства:</w:t>
      </w:r>
    </w:p>
    <w:p w14:paraId="72BA7A5B" w14:textId="77777777" w:rsidR="00B55599" w:rsidRPr="00BD0BA8" w:rsidRDefault="00B55599" w:rsidP="004170C1">
      <w:pPr>
        <w:spacing w:after="0" w:line="22" w:lineRule="atLeast"/>
        <w:contextualSpacing/>
        <w:rPr>
          <w:rFonts w:ascii="Segoe UI" w:hAnsi="Segoe UI" w:cs="Segoe UI"/>
          <w:sz w:val="20"/>
          <w:szCs w:val="20"/>
        </w:rPr>
      </w:pPr>
    </w:p>
    <w:p w14:paraId="76F4EFDD" w14:textId="77777777" w:rsidR="00B55599" w:rsidRPr="00BD0BA8" w:rsidRDefault="00B55599" w:rsidP="004170C1">
      <w:pPr>
        <w:spacing w:after="0" w:line="22" w:lineRule="atLeast"/>
        <w:contextualSpacing/>
        <w:rPr>
          <w:rFonts w:ascii="Segoe UI" w:hAnsi="Segoe UI" w:cs="Segoe UI"/>
          <w:sz w:val="20"/>
          <w:szCs w:val="20"/>
        </w:rPr>
      </w:pPr>
    </w:p>
    <w:p w14:paraId="2DA2E666" w14:textId="77777777" w:rsidR="00B55599" w:rsidRPr="00BD0BA8" w:rsidRDefault="00B55599" w:rsidP="004170C1">
      <w:pPr>
        <w:spacing w:after="0" w:line="22" w:lineRule="atLeast"/>
        <w:contextualSpacing/>
        <w:rPr>
          <w:rFonts w:ascii="Segoe UI" w:hAnsi="Segoe UI" w:cs="Segoe UI"/>
          <w:sz w:val="20"/>
          <w:szCs w:val="20"/>
        </w:rPr>
      </w:pPr>
    </w:p>
    <w:p w14:paraId="5D6DAD4C" w14:textId="35555268" w:rsidR="00B55599" w:rsidRPr="00BD0BA8" w:rsidRDefault="00B55599" w:rsidP="004170C1">
      <w:pPr>
        <w:spacing w:after="0" w:line="22" w:lineRule="atLeast"/>
        <w:contextualSpacing/>
        <w:rPr>
          <w:rFonts w:ascii="Segoe UI" w:hAnsi="Segoe UI" w:cs="Segoe UI"/>
          <w:sz w:val="20"/>
          <w:szCs w:val="20"/>
        </w:rPr>
      </w:pPr>
    </w:p>
    <w:p w14:paraId="25473188" w14:textId="3743E867" w:rsidR="003A62B2" w:rsidRPr="00BD0BA8" w:rsidRDefault="003A62B2" w:rsidP="004170C1">
      <w:pPr>
        <w:spacing w:after="0" w:line="22" w:lineRule="atLeast"/>
        <w:contextualSpacing/>
        <w:rPr>
          <w:rFonts w:ascii="Segoe UI" w:hAnsi="Segoe UI" w:cs="Segoe UI"/>
          <w:sz w:val="20"/>
          <w:szCs w:val="20"/>
        </w:rPr>
      </w:pPr>
    </w:p>
    <w:p w14:paraId="43378186" w14:textId="4370BDCF" w:rsidR="003A62B2" w:rsidRPr="00BD0BA8" w:rsidRDefault="003A62B2" w:rsidP="004170C1">
      <w:pPr>
        <w:spacing w:after="0" w:line="22" w:lineRule="atLeast"/>
        <w:contextualSpacing/>
        <w:rPr>
          <w:rFonts w:ascii="Segoe UI" w:hAnsi="Segoe UI" w:cs="Segoe UI"/>
          <w:sz w:val="20"/>
          <w:szCs w:val="20"/>
        </w:rPr>
      </w:pPr>
    </w:p>
    <w:p w14:paraId="572E76A7" w14:textId="2C8AD74F" w:rsidR="003A62B2" w:rsidRPr="00BD0BA8" w:rsidRDefault="003A62B2" w:rsidP="004170C1">
      <w:pPr>
        <w:spacing w:after="0" w:line="22" w:lineRule="atLeast"/>
        <w:contextualSpacing/>
        <w:rPr>
          <w:rFonts w:ascii="Segoe UI" w:hAnsi="Segoe UI" w:cs="Segoe UI"/>
          <w:sz w:val="20"/>
          <w:szCs w:val="20"/>
        </w:rPr>
      </w:pPr>
    </w:p>
    <w:p w14:paraId="6572C817" w14:textId="7F7304C0" w:rsidR="003A62B2" w:rsidRPr="00BD0BA8" w:rsidRDefault="003A62B2" w:rsidP="004170C1">
      <w:pPr>
        <w:spacing w:after="0" w:line="22" w:lineRule="atLeast"/>
        <w:contextualSpacing/>
        <w:rPr>
          <w:rFonts w:ascii="Segoe UI" w:hAnsi="Segoe UI" w:cs="Segoe UI"/>
          <w:sz w:val="20"/>
          <w:szCs w:val="20"/>
        </w:rPr>
      </w:pPr>
    </w:p>
    <w:p w14:paraId="7A8A3740" w14:textId="23769C0C" w:rsidR="003A62B2" w:rsidRPr="00BD0BA8" w:rsidRDefault="003A62B2" w:rsidP="004170C1">
      <w:pPr>
        <w:spacing w:after="0" w:line="22" w:lineRule="atLeast"/>
        <w:contextualSpacing/>
        <w:rPr>
          <w:rFonts w:ascii="Segoe UI" w:hAnsi="Segoe UI" w:cs="Segoe UI"/>
          <w:sz w:val="20"/>
          <w:szCs w:val="20"/>
        </w:rPr>
      </w:pPr>
    </w:p>
    <w:p w14:paraId="184D2D56" w14:textId="63D0FFD3" w:rsidR="003A62B2" w:rsidRPr="00BD0BA8" w:rsidRDefault="003A62B2" w:rsidP="004170C1">
      <w:pPr>
        <w:spacing w:after="0" w:line="22" w:lineRule="atLeast"/>
        <w:contextualSpacing/>
        <w:rPr>
          <w:rFonts w:ascii="Segoe UI" w:hAnsi="Segoe UI" w:cs="Segoe UI"/>
          <w:sz w:val="20"/>
          <w:szCs w:val="20"/>
        </w:rPr>
      </w:pPr>
    </w:p>
    <w:p w14:paraId="63F33BB5" w14:textId="77E2731E" w:rsidR="003A62B2" w:rsidRPr="00BD0BA8" w:rsidRDefault="003A62B2" w:rsidP="004170C1">
      <w:pPr>
        <w:spacing w:after="0" w:line="22" w:lineRule="atLeast"/>
        <w:contextualSpacing/>
        <w:rPr>
          <w:rFonts w:ascii="Segoe UI" w:hAnsi="Segoe UI" w:cs="Segoe UI"/>
          <w:sz w:val="20"/>
          <w:szCs w:val="20"/>
        </w:rPr>
      </w:pPr>
    </w:p>
    <w:p w14:paraId="50BF8182" w14:textId="44E2FB43" w:rsidR="003A62B2" w:rsidRPr="00BD0BA8" w:rsidRDefault="003A62B2" w:rsidP="004170C1">
      <w:pPr>
        <w:spacing w:after="0" w:line="22" w:lineRule="atLeast"/>
        <w:contextualSpacing/>
        <w:rPr>
          <w:rFonts w:ascii="Segoe UI" w:hAnsi="Segoe UI" w:cs="Segoe UI"/>
          <w:sz w:val="20"/>
          <w:szCs w:val="20"/>
        </w:rPr>
      </w:pPr>
    </w:p>
    <w:p w14:paraId="57D6CEC7" w14:textId="5B5A5ECD" w:rsidR="003A62B2" w:rsidRPr="00BD0BA8" w:rsidRDefault="003A62B2" w:rsidP="004170C1">
      <w:pPr>
        <w:spacing w:after="0" w:line="22" w:lineRule="atLeast"/>
        <w:contextualSpacing/>
        <w:rPr>
          <w:rFonts w:ascii="Segoe UI" w:hAnsi="Segoe UI" w:cs="Segoe UI"/>
          <w:sz w:val="20"/>
          <w:szCs w:val="20"/>
        </w:rPr>
      </w:pPr>
    </w:p>
    <w:p w14:paraId="539E1912" w14:textId="77777777" w:rsidR="00B55599" w:rsidRPr="00BD0BA8" w:rsidRDefault="00B55599" w:rsidP="004170C1">
      <w:pPr>
        <w:spacing w:after="0" w:line="22" w:lineRule="atLeast"/>
        <w:contextualSpacing/>
        <w:rPr>
          <w:rFonts w:ascii="Segoe UI" w:hAnsi="Segoe UI" w:cs="Segoe UI"/>
          <w:sz w:val="20"/>
          <w:szCs w:val="20"/>
        </w:rPr>
      </w:pPr>
    </w:p>
    <w:p w14:paraId="7334A6EC" w14:textId="77777777" w:rsidR="00B55599" w:rsidRPr="00BD0BA8" w:rsidRDefault="00B55599" w:rsidP="004170C1">
      <w:pPr>
        <w:spacing w:after="0" w:line="22" w:lineRule="atLeast"/>
        <w:contextualSpacing/>
        <w:rPr>
          <w:rFonts w:ascii="Segoe UI" w:hAnsi="Segoe UI" w:cs="Segoe UI"/>
          <w:sz w:val="20"/>
          <w:szCs w:val="20"/>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927"/>
      </w:tblGrid>
      <w:tr w:rsidR="00B55599" w:rsidRPr="006D6A7B" w14:paraId="007A34DA" w14:textId="77777777" w:rsidTr="007F5F74">
        <w:trPr>
          <w:trHeight w:val="2164"/>
        </w:trPr>
        <w:tc>
          <w:tcPr>
            <w:tcW w:w="4644" w:type="dxa"/>
          </w:tcPr>
          <w:p w14:paraId="45F48E57" w14:textId="77777777" w:rsidR="00B55599" w:rsidRPr="00BD0BA8" w:rsidRDefault="00B55599" w:rsidP="004170C1">
            <w:pPr>
              <w:spacing w:line="22" w:lineRule="atLeast"/>
              <w:contextualSpacing/>
              <w:rPr>
                <w:rFonts w:ascii="Segoe UI" w:hAnsi="Segoe UI" w:cs="Segoe UI"/>
                <w:b/>
                <w:sz w:val="20"/>
                <w:szCs w:val="20"/>
              </w:rPr>
            </w:pPr>
            <w:r w:rsidRPr="00BD0BA8">
              <w:rPr>
                <w:rFonts w:ascii="Segoe UI" w:hAnsi="Segoe UI" w:cs="Segoe UI"/>
                <w:b/>
                <w:sz w:val="20"/>
                <w:szCs w:val="20"/>
              </w:rPr>
              <w:t>ЗАСТРОЙЩИК</w:t>
            </w:r>
          </w:p>
          <w:p w14:paraId="52057AF1" w14:textId="6BB13D7C" w:rsidR="00B55599" w:rsidRPr="00BD0BA8" w:rsidRDefault="00B55599" w:rsidP="004170C1">
            <w:pPr>
              <w:autoSpaceDE w:val="0"/>
              <w:spacing w:line="22" w:lineRule="atLeast"/>
              <w:jc w:val="both"/>
              <w:rPr>
                <w:rFonts w:ascii="Segoe UI" w:hAnsi="Segoe UI" w:cs="Segoe UI"/>
                <w:b/>
                <w:sz w:val="20"/>
                <w:szCs w:val="20"/>
              </w:rPr>
            </w:pPr>
            <w:r w:rsidRPr="00BD0BA8">
              <w:rPr>
                <w:rFonts w:ascii="Segoe UI" w:hAnsi="Segoe UI" w:cs="Segoe UI"/>
                <w:b/>
                <w:sz w:val="20"/>
                <w:szCs w:val="20"/>
              </w:rPr>
              <w:t>ООО СЗ «Мета-</w:t>
            </w:r>
            <w:r w:rsidR="00574E0F">
              <w:rPr>
                <w:rFonts w:ascii="Segoe UI" w:hAnsi="Segoe UI" w:cs="Segoe UI"/>
                <w:b/>
                <w:sz w:val="20"/>
                <w:szCs w:val="20"/>
              </w:rPr>
              <w:t>Гоголя</w:t>
            </w:r>
            <w:r w:rsidRPr="00BD0BA8">
              <w:rPr>
                <w:rFonts w:ascii="Segoe UI" w:hAnsi="Segoe UI" w:cs="Segoe UI"/>
                <w:b/>
                <w:sz w:val="20"/>
                <w:szCs w:val="20"/>
              </w:rPr>
              <w:t>»</w:t>
            </w:r>
          </w:p>
          <w:p w14:paraId="0FE5E88B" w14:textId="1B83B2B8" w:rsidR="00B55599" w:rsidRPr="00BD0BA8" w:rsidRDefault="00B55599" w:rsidP="004170C1">
            <w:pPr>
              <w:spacing w:line="22" w:lineRule="atLeast"/>
              <w:contextualSpacing/>
              <w:rPr>
                <w:rFonts w:ascii="Segoe UI" w:hAnsi="Segoe UI" w:cs="Segoe UI"/>
                <w:sz w:val="20"/>
                <w:szCs w:val="20"/>
              </w:rPr>
            </w:pPr>
          </w:p>
          <w:p w14:paraId="266BFF9B" w14:textId="1839B115" w:rsidR="0030281C" w:rsidRPr="00BD0BA8" w:rsidRDefault="0030281C" w:rsidP="004170C1">
            <w:pPr>
              <w:spacing w:line="22" w:lineRule="atLeast"/>
              <w:contextualSpacing/>
              <w:rPr>
                <w:rFonts w:ascii="Segoe UI" w:hAnsi="Segoe UI" w:cs="Segoe UI"/>
                <w:sz w:val="20"/>
                <w:szCs w:val="20"/>
              </w:rPr>
            </w:pPr>
          </w:p>
          <w:p w14:paraId="02B87B91" w14:textId="2CA8B9EB" w:rsidR="0030281C" w:rsidRPr="00BD0BA8" w:rsidRDefault="0030281C" w:rsidP="004170C1">
            <w:pPr>
              <w:spacing w:line="22" w:lineRule="atLeast"/>
              <w:contextualSpacing/>
              <w:rPr>
                <w:rFonts w:ascii="Segoe UI" w:hAnsi="Segoe UI" w:cs="Segoe UI"/>
                <w:sz w:val="20"/>
                <w:szCs w:val="20"/>
              </w:rPr>
            </w:pPr>
          </w:p>
          <w:p w14:paraId="4AA769F8" w14:textId="44A0F944" w:rsidR="00B55599" w:rsidRPr="009B26FB" w:rsidRDefault="006D6A7B" w:rsidP="009B26FB">
            <w:pPr>
              <w:tabs>
                <w:tab w:val="left" w:pos="225"/>
              </w:tabs>
              <w:spacing w:line="22" w:lineRule="atLeast"/>
              <w:contextualSpacing/>
              <w:rPr>
                <w:rFonts w:ascii="Segoe UI" w:hAnsi="Segoe UI" w:cs="Segoe UI"/>
                <w:b/>
                <w:sz w:val="20"/>
                <w:szCs w:val="20"/>
              </w:rPr>
            </w:pPr>
            <w:r w:rsidRPr="00BD0BA8">
              <w:rPr>
                <w:rFonts w:ascii="Segoe UI" w:hAnsi="Segoe UI" w:cs="Segoe UI"/>
                <w:b/>
                <w:sz w:val="20"/>
                <w:szCs w:val="20"/>
              </w:rPr>
              <w:t>_________________________/</w:t>
            </w:r>
            <w:r w:rsidR="009B26FB">
              <w:rPr>
                <w:rFonts w:ascii="Segoe UI" w:hAnsi="Segoe UI" w:cs="Segoe UI"/>
                <w:b/>
                <w:sz w:val="20"/>
                <w:szCs w:val="20"/>
              </w:rPr>
              <w:t>________________</w:t>
            </w:r>
          </w:p>
        </w:tc>
        <w:tc>
          <w:tcPr>
            <w:tcW w:w="4927" w:type="dxa"/>
          </w:tcPr>
          <w:p w14:paraId="13993DFE" w14:textId="77777777" w:rsidR="00B55599" w:rsidRPr="00BD0BA8" w:rsidRDefault="00B55599" w:rsidP="004170C1">
            <w:pPr>
              <w:spacing w:line="22" w:lineRule="atLeast"/>
              <w:contextualSpacing/>
              <w:rPr>
                <w:rFonts w:ascii="Segoe UI" w:hAnsi="Segoe UI" w:cs="Segoe UI"/>
                <w:b/>
                <w:sz w:val="20"/>
                <w:szCs w:val="20"/>
              </w:rPr>
            </w:pPr>
            <w:r w:rsidRPr="00BD0BA8">
              <w:rPr>
                <w:rFonts w:ascii="Segoe UI" w:hAnsi="Segoe UI" w:cs="Segoe UI"/>
                <w:b/>
                <w:sz w:val="20"/>
                <w:szCs w:val="20"/>
              </w:rPr>
              <w:t>УЧАСТНИК ДОЛЕВОГО СТРОИТЕЛЬСТВА</w:t>
            </w:r>
          </w:p>
          <w:p w14:paraId="78EBE627" w14:textId="77777777" w:rsidR="00B55599" w:rsidRPr="00BD0BA8" w:rsidRDefault="00B55599" w:rsidP="004170C1">
            <w:pPr>
              <w:spacing w:line="22" w:lineRule="atLeast"/>
              <w:contextualSpacing/>
              <w:rPr>
                <w:rFonts w:ascii="Segoe UI" w:hAnsi="Segoe UI" w:cs="Segoe UI"/>
                <w:b/>
                <w:sz w:val="20"/>
                <w:szCs w:val="20"/>
              </w:rPr>
            </w:pPr>
          </w:p>
          <w:p w14:paraId="45A59BEC" w14:textId="7A6924F1" w:rsidR="00B55599" w:rsidRPr="00BD0BA8" w:rsidRDefault="00B55599" w:rsidP="004170C1">
            <w:pPr>
              <w:spacing w:line="22" w:lineRule="atLeast"/>
              <w:contextualSpacing/>
              <w:rPr>
                <w:rFonts w:ascii="Segoe UI" w:hAnsi="Segoe UI" w:cs="Segoe UI"/>
                <w:sz w:val="20"/>
                <w:szCs w:val="20"/>
              </w:rPr>
            </w:pPr>
          </w:p>
          <w:p w14:paraId="0E9C329F" w14:textId="35DEA3A7" w:rsidR="0030281C" w:rsidRPr="00BD0BA8" w:rsidRDefault="0030281C" w:rsidP="004170C1">
            <w:pPr>
              <w:spacing w:line="22" w:lineRule="atLeast"/>
              <w:contextualSpacing/>
              <w:rPr>
                <w:rFonts w:ascii="Segoe UI" w:hAnsi="Segoe UI" w:cs="Segoe UI"/>
                <w:sz w:val="20"/>
                <w:szCs w:val="20"/>
              </w:rPr>
            </w:pPr>
          </w:p>
          <w:p w14:paraId="666138D2" w14:textId="27666334" w:rsidR="00B55599" w:rsidRPr="00BD0BA8" w:rsidRDefault="00B55599" w:rsidP="004170C1">
            <w:pPr>
              <w:spacing w:line="22" w:lineRule="atLeast"/>
              <w:contextualSpacing/>
              <w:rPr>
                <w:rFonts w:ascii="Segoe UI" w:hAnsi="Segoe UI" w:cs="Segoe UI"/>
                <w:sz w:val="20"/>
                <w:szCs w:val="20"/>
              </w:rPr>
            </w:pPr>
          </w:p>
          <w:p w14:paraId="3B2E453D" w14:textId="581B5C17" w:rsidR="00186457" w:rsidRPr="003A62B2" w:rsidRDefault="00B55599" w:rsidP="004170C1">
            <w:pPr>
              <w:spacing w:line="22" w:lineRule="atLeast"/>
              <w:contextualSpacing/>
              <w:rPr>
                <w:rFonts w:ascii="Segoe UI" w:hAnsi="Segoe UI" w:cs="Segoe UI"/>
                <w:sz w:val="20"/>
                <w:szCs w:val="20"/>
              </w:rPr>
            </w:pPr>
            <w:r w:rsidRPr="00BD0BA8">
              <w:rPr>
                <w:rFonts w:ascii="Segoe UI" w:hAnsi="Segoe UI" w:cs="Segoe UI"/>
                <w:sz w:val="20"/>
                <w:szCs w:val="20"/>
              </w:rPr>
              <w:t>___________________/</w:t>
            </w:r>
            <w:r w:rsidR="00186457" w:rsidRPr="00BD0BA8">
              <w:rPr>
                <w:rFonts w:ascii="Segoe UI" w:hAnsi="Segoe UI" w:cs="Segoe UI"/>
                <w:sz w:val="20"/>
                <w:szCs w:val="20"/>
              </w:rPr>
              <w:t>ФИО/</w:t>
            </w:r>
          </w:p>
          <w:p w14:paraId="3ACDB3DF" w14:textId="77777777" w:rsidR="00B55599" w:rsidRPr="003A62B2" w:rsidRDefault="00B55599" w:rsidP="004170C1">
            <w:pPr>
              <w:spacing w:line="22" w:lineRule="atLeast"/>
              <w:contextualSpacing/>
              <w:rPr>
                <w:rFonts w:ascii="Segoe UI" w:hAnsi="Segoe UI" w:cs="Segoe UI"/>
                <w:sz w:val="20"/>
                <w:szCs w:val="20"/>
              </w:rPr>
            </w:pPr>
          </w:p>
        </w:tc>
      </w:tr>
    </w:tbl>
    <w:p w14:paraId="0A2DBCB7" w14:textId="77777777" w:rsidR="00C4650E" w:rsidRPr="006D6A7B" w:rsidRDefault="00C4650E" w:rsidP="004170C1">
      <w:pPr>
        <w:spacing w:after="0" w:line="22" w:lineRule="atLeast"/>
        <w:rPr>
          <w:rFonts w:ascii="Segoe UI" w:hAnsi="Segoe UI" w:cs="Segoe UI"/>
          <w:sz w:val="20"/>
          <w:szCs w:val="20"/>
        </w:rPr>
      </w:pPr>
    </w:p>
    <w:sectPr w:rsidR="00C4650E" w:rsidRPr="006D6A7B" w:rsidSect="003A62B2">
      <w:headerReference w:type="default" r:id="rId12"/>
      <w:footerReference w:type="default" r:id="rId13"/>
      <w:pgSz w:w="11906" w:h="16838"/>
      <w:pgMar w:top="1560" w:right="566" w:bottom="1985" w:left="1701" w:header="0" w:footer="44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BC1C2F" w14:textId="77777777" w:rsidR="00F50A68" w:rsidRDefault="00F50A68" w:rsidP="00CF6822">
      <w:pPr>
        <w:spacing w:after="0" w:line="240" w:lineRule="auto"/>
      </w:pPr>
      <w:r>
        <w:separator/>
      </w:r>
    </w:p>
  </w:endnote>
  <w:endnote w:type="continuationSeparator" w:id="0">
    <w:p w14:paraId="102D9168" w14:textId="77777777" w:rsidR="00F50A68" w:rsidRDefault="00F50A68" w:rsidP="00CF6822">
      <w:pPr>
        <w:spacing w:after="0" w:line="240" w:lineRule="auto"/>
      </w:pPr>
      <w:r>
        <w:continuationSeparator/>
      </w:r>
    </w:p>
  </w:endnote>
  <w:endnote w:type="continuationNotice" w:id="1">
    <w:p w14:paraId="2E886DD5" w14:textId="77777777" w:rsidR="00F50A68" w:rsidRDefault="00F50A6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VTBGroupUI-Regular">
    <w:altName w:val="Times New Roman"/>
    <w:panose1 w:val="00000000000000000000"/>
    <w:charset w:val="00"/>
    <w:family w:val="roman"/>
    <w:notTrueType/>
    <w:pitch w:val="default"/>
  </w:font>
  <w:font w:name="Stem">
    <w:panose1 w:val="020B0503020203020204"/>
    <w:charset w:val="00"/>
    <w:family w:val="swiss"/>
    <w:notTrueType/>
    <w:pitch w:val="variable"/>
    <w:sig w:usb0="A00002FF" w:usb1="5000204B" w:usb2="00000024" w:usb3="00000000" w:csb0="00000097" w:csb1="00000000"/>
  </w:font>
  <w:font w:name="Circe Light">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BC878C" w14:textId="5F4CFFF1" w:rsidR="00F50A68" w:rsidRPr="00B3086B" w:rsidRDefault="009B26FB">
    <w:pPr>
      <w:pStyle w:val="a5"/>
      <w:jc w:val="center"/>
      <w:rPr>
        <w:rFonts w:ascii="Segoe UI" w:hAnsi="Segoe UI" w:cs="Segoe UI"/>
        <w:sz w:val="20"/>
      </w:rPr>
    </w:pPr>
    <w:r>
      <w:rPr>
        <w:noProof/>
      </w:rPr>
      <w:pict w14:anchorId="3A1ED8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98305" type="#_x0000_t75" style="position:absolute;left:0;text-align:left;margin-left:-.3pt;margin-top:-31.45pt;width:96pt;height:49.1pt;z-index:251659264;mso-position-horizontal-relative:text;mso-position-vertical-relative:text;mso-width-relative:page;mso-height-relative:page">
          <v:imagedata r:id="rId1" o:title="ЛОГО МЕТА"/>
        </v:shape>
      </w:pict>
    </w:r>
    <w:sdt>
      <w:sdtPr>
        <w:id w:val="-98725191"/>
        <w:docPartObj>
          <w:docPartGallery w:val="Page Numbers (Bottom of Page)"/>
          <w:docPartUnique/>
        </w:docPartObj>
      </w:sdtPr>
      <w:sdtEndPr>
        <w:rPr>
          <w:rFonts w:ascii="Segoe UI" w:hAnsi="Segoe UI" w:cs="Segoe UI"/>
          <w:sz w:val="20"/>
        </w:rPr>
      </w:sdtEndPr>
      <w:sdtContent>
        <w:r w:rsidR="00F50A68" w:rsidRPr="00B3086B">
          <w:rPr>
            <w:rFonts w:ascii="Segoe UI" w:hAnsi="Segoe UI" w:cs="Segoe UI"/>
            <w:sz w:val="20"/>
          </w:rPr>
          <w:fldChar w:fldCharType="begin"/>
        </w:r>
        <w:r w:rsidR="00F50A68" w:rsidRPr="00B3086B">
          <w:rPr>
            <w:rFonts w:ascii="Segoe UI" w:hAnsi="Segoe UI" w:cs="Segoe UI"/>
            <w:sz w:val="20"/>
          </w:rPr>
          <w:instrText>PAGE   \* MERGEFORMAT</w:instrText>
        </w:r>
        <w:r w:rsidR="00F50A68" w:rsidRPr="00B3086B">
          <w:rPr>
            <w:rFonts w:ascii="Segoe UI" w:hAnsi="Segoe UI" w:cs="Segoe UI"/>
            <w:sz w:val="20"/>
          </w:rPr>
          <w:fldChar w:fldCharType="separate"/>
        </w:r>
        <w:r>
          <w:rPr>
            <w:rFonts w:ascii="Segoe UI" w:hAnsi="Segoe UI" w:cs="Segoe UI"/>
            <w:noProof/>
            <w:sz w:val="20"/>
          </w:rPr>
          <w:t>14</w:t>
        </w:r>
        <w:r w:rsidR="00F50A68" w:rsidRPr="00B3086B">
          <w:rPr>
            <w:rFonts w:ascii="Segoe UI" w:hAnsi="Segoe UI" w:cs="Segoe UI"/>
            <w:sz w:val="20"/>
          </w:rPr>
          <w:fldChar w:fldCharType="end"/>
        </w:r>
      </w:sdtContent>
    </w:sdt>
  </w:p>
  <w:p w14:paraId="3A9F2483" w14:textId="77777777" w:rsidR="00F50A68" w:rsidRPr="009B26FB" w:rsidRDefault="00F50A68">
    <w:pPr>
      <w:pStyle w:val="a5"/>
      <w:rPr>
        <w:rFonts w:ascii="Circe Light" w:hAnsi="Circe Light"/>
        <w:sz w:val="1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59241B" w14:textId="77777777" w:rsidR="00F50A68" w:rsidRDefault="00F50A68" w:rsidP="00CF6822">
      <w:pPr>
        <w:spacing w:after="0" w:line="240" w:lineRule="auto"/>
      </w:pPr>
      <w:r>
        <w:separator/>
      </w:r>
    </w:p>
  </w:footnote>
  <w:footnote w:type="continuationSeparator" w:id="0">
    <w:p w14:paraId="21BE9F2A" w14:textId="77777777" w:rsidR="00F50A68" w:rsidRDefault="00F50A68" w:rsidP="00CF6822">
      <w:pPr>
        <w:spacing w:after="0" w:line="240" w:lineRule="auto"/>
      </w:pPr>
      <w:r>
        <w:continuationSeparator/>
      </w:r>
    </w:p>
  </w:footnote>
  <w:footnote w:type="continuationNotice" w:id="1">
    <w:p w14:paraId="1E4135ED" w14:textId="77777777" w:rsidR="00F50A68" w:rsidRDefault="00F50A6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16C42F" w14:textId="641562EB" w:rsidR="00F50A68" w:rsidRDefault="00F50A68" w:rsidP="009B26FB">
    <w:pPr>
      <w:pStyle w:val="a8"/>
      <w:rPr>
        <w:sz w:val="20"/>
      </w:rPr>
    </w:pPr>
  </w:p>
  <w:p w14:paraId="2380AA63" w14:textId="77777777" w:rsidR="009B26FB" w:rsidRPr="009B26FB" w:rsidRDefault="009B26FB" w:rsidP="009B26FB">
    <w:pPr>
      <w:pStyle w:val="a8"/>
      <w:rPr>
        <w:sz w:val="16"/>
      </w:rPr>
    </w:pPr>
  </w:p>
  <w:p w14:paraId="32C243A4" w14:textId="37A024CE" w:rsidR="00F50A68" w:rsidRPr="009B26FB" w:rsidRDefault="00F50A68" w:rsidP="00B55599">
    <w:pPr>
      <w:pStyle w:val="a8"/>
      <w:jc w:val="right"/>
      <w:rPr>
        <w:sz w:val="14"/>
      </w:rPr>
    </w:pPr>
    <w:r w:rsidRPr="00526CF7">
      <w:rPr>
        <w:noProof/>
        <w:lang w:eastAsia="ru-RU"/>
      </w:rPr>
      <w:drawing>
        <wp:inline distT="0" distB="0" distL="0" distR="0" wp14:anchorId="3592EDF6" wp14:editId="1ED3E873">
          <wp:extent cx="1978926" cy="828675"/>
          <wp:effectExtent l="0" t="0" r="0" b="0"/>
          <wp:docPr id="5" name="Рисунок 5" descr="\\users.head.groupmeta.ru\Head users\z.gubskaia\Desktop\111\fd98e64d-9a4f-4152-b4c6-6e6f1ee140d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users.head.groupmeta.ru\Head users\z.gubskaia\Desktop\111\fd98e64d-9a4f-4152-b4c6-6e6f1ee140d8.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1504" cy="83394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E652B"/>
    <w:multiLevelType w:val="hybridMultilevel"/>
    <w:tmpl w:val="CEBA75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9447965"/>
    <w:multiLevelType w:val="hybridMultilevel"/>
    <w:tmpl w:val="A7A01D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AB559D8"/>
    <w:multiLevelType w:val="hybridMultilevel"/>
    <w:tmpl w:val="F23818EE"/>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3" w15:restartNumberingAfterBreak="0">
    <w:nsid w:val="35C15ABD"/>
    <w:multiLevelType w:val="hybridMultilevel"/>
    <w:tmpl w:val="951022D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3ACE3713"/>
    <w:multiLevelType w:val="multilevel"/>
    <w:tmpl w:val="D23C0602"/>
    <w:lvl w:ilvl="0">
      <w:start w:val="1"/>
      <w:numFmt w:val="decimal"/>
      <w:lvlText w:val="%1."/>
      <w:lvlJc w:val="left"/>
      <w:pPr>
        <w:ind w:left="15" w:hanging="15"/>
      </w:pPr>
    </w:lvl>
    <w:lvl w:ilvl="1">
      <w:start w:val="1"/>
      <w:numFmt w:val="decimal"/>
      <w:lvlText w:val="%1.%2."/>
      <w:lvlJc w:val="left"/>
      <w:pPr>
        <w:ind w:left="15" w:hanging="15"/>
      </w:pPr>
      <w:rPr>
        <w:b w:val="0"/>
        <w:color w:val="000000"/>
        <w:sz w:val="24"/>
        <w:szCs w:val="24"/>
      </w:rPr>
    </w:lvl>
    <w:lvl w:ilvl="2">
      <w:start w:val="1"/>
      <w:numFmt w:val="decimal"/>
      <w:lvlText w:val="%1.%2.%3."/>
      <w:lvlJc w:val="left"/>
      <w:pPr>
        <w:ind w:left="375" w:hanging="375"/>
      </w:pPr>
      <w:rPr>
        <w:sz w:val="24"/>
      </w:rPr>
    </w:lvl>
    <w:lvl w:ilvl="3">
      <w:start w:val="1"/>
      <w:numFmt w:val="decimal"/>
      <w:lvlText w:val="%1.%2.%3.%4."/>
      <w:lvlJc w:val="left"/>
      <w:pPr>
        <w:ind w:left="375" w:hanging="375"/>
      </w:pPr>
    </w:lvl>
    <w:lvl w:ilvl="4">
      <w:start w:val="1"/>
      <w:numFmt w:val="decimal"/>
      <w:lvlText w:val="%1.%2.%3.%4.%5."/>
      <w:lvlJc w:val="left"/>
      <w:pPr>
        <w:ind w:left="735" w:hanging="735"/>
      </w:pPr>
    </w:lvl>
    <w:lvl w:ilvl="5">
      <w:start w:val="1"/>
      <w:numFmt w:val="decimal"/>
      <w:lvlText w:val="%1.%2.%3.%4.%5.%6."/>
      <w:lvlJc w:val="left"/>
      <w:pPr>
        <w:ind w:left="735" w:hanging="735"/>
      </w:pPr>
    </w:lvl>
    <w:lvl w:ilvl="6">
      <w:start w:val="1"/>
      <w:numFmt w:val="decimal"/>
      <w:lvlText w:val="%1.%2.%3.%4.%5.%6.%7."/>
      <w:lvlJc w:val="left"/>
      <w:pPr>
        <w:ind w:left="735" w:hanging="735"/>
      </w:pPr>
    </w:lvl>
    <w:lvl w:ilvl="7">
      <w:start w:val="1"/>
      <w:numFmt w:val="decimal"/>
      <w:lvlText w:val="%1.%2.%3.%4.%5.%6.%7.%8."/>
      <w:lvlJc w:val="left"/>
      <w:pPr>
        <w:ind w:left="1095" w:hanging="1095"/>
      </w:pPr>
    </w:lvl>
    <w:lvl w:ilvl="8">
      <w:start w:val="1"/>
      <w:numFmt w:val="decimal"/>
      <w:lvlText w:val="%1.%2.%3.%4.%5.%6.%7.%8.%9."/>
      <w:lvlJc w:val="left"/>
      <w:pPr>
        <w:ind w:left="1095" w:hanging="1095"/>
      </w:pPr>
    </w:lvl>
  </w:abstractNum>
  <w:abstractNum w:abstractNumId="5" w15:restartNumberingAfterBreak="0">
    <w:nsid w:val="3F2C3D8B"/>
    <w:multiLevelType w:val="hybridMultilevel"/>
    <w:tmpl w:val="9AFC56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529C7534"/>
    <w:multiLevelType w:val="multilevel"/>
    <w:tmpl w:val="4036D0DE"/>
    <w:lvl w:ilvl="0">
      <w:start w:val="1"/>
      <w:numFmt w:val="decimal"/>
      <w:lvlText w:val="%1."/>
      <w:lvlJc w:val="left"/>
      <w:pPr>
        <w:ind w:left="15" w:hanging="15"/>
      </w:pPr>
      <w:rPr>
        <w:rFonts w:hint="default"/>
      </w:rPr>
    </w:lvl>
    <w:lvl w:ilvl="1">
      <w:start w:val="1"/>
      <w:numFmt w:val="decimal"/>
      <w:lvlText w:val="%1.%2."/>
      <w:lvlJc w:val="left"/>
      <w:pPr>
        <w:ind w:left="15" w:hanging="15"/>
      </w:pPr>
      <w:rPr>
        <w:rFonts w:hint="default"/>
        <w:b w:val="0"/>
        <w:color w:val="auto"/>
        <w:sz w:val="20"/>
        <w:szCs w:val="20"/>
      </w:rPr>
    </w:lvl>
    <w:lvl w:ilvl="2">
      <w:start w:val="1"/>
      <w:numFmt w:val="decimal"/>
      <w:lvlText w:val="%1.%2.%3."/>
      <w:lvlJc w:val="left"/>
      <w:pPr>
        <w:ind w:left="2077" w:hanging="375"/>
      </w:pPr>
      <w:rPr>
        <w:rFonts w:hint="default"/>
      </w:rPr>
    </w:lvl>
    <w:lvl w:ilvl="3">
      <w:start w:val="1"/>
      <w:numFmt w:val="decimal"/>
      <w:lvlText w:val="%1.%2.%3.%4."/>
      <w:lvlJc w:val="left"/>
      <w:pPr>
        <w:ind w:left="375" w:hanging="375"/>
      </w:pPr>
      <w:rPr>
        <w:rFonts w:hint="default"/>
      </w:rPr>
    </w:lvl>
    <w:lvl w:ilvl="4">
      <w:start w:val="1"/>
      <w:numFmt w:val="decimal"/>
      <w:lvlText w:val="%1.%2.%3.%4.%5."/>
      <w:lvlJc w:val="left"/>
      <w:pPr>
        <w:ind w:left="735" w:hanging="735"/>
      </w:pPr>
      <w:rPr>
        <w:rFonts w:hint="default"/>
      </w:rPr>
    </w:lvl>
    <w:lvl w:ilvl="5">
      <w:start w:val="1"/>
      <w:numFmt w:val="decimal"/>
      <w:lvlText w:val="%1.%2.%3.%4.%5.%6."/>
      <w:lvlJc w:val="left"/>
      <w:pPr>
        <w:ind w:left="735" w:hanging="735"/>
      </w:pPr>
      <w:rPr>
        <w:rFonts w:hint="default"/>
      </w:rPr>
    </w:lvl>
    <w:lvl w:ilvl="6">
      <w:start w:val="1"/>
      <w:numFmt w:val="decimal"/>
      <w:lvlText w:val="%1.%2.%3.%4.%5.%6.%7."/>
      <w:lvlJc w:val="left"/>
      <w:pPr>
        <w:ind w:left="735" w:hanging="735"/>
      </w:pPr>
      <w:rPr>
        <w:rFonts w:hint="default"/>
      </w:rPr>
    </w:lvl>
    <w:lvl w:ilvl="7">
      <w:start w:val="1"/>
      <w:numFmt w:val="decimal"/>
      <w:lvlText w:val="%1.%2.%3.%4.%5.%6.%7.%8."/>
      <w:lvlJc w:val="left"/>
      <w:pPr>
        <w:ind w:left="1095" w:hanging="1095"/>
      </w:pPr>
      <w:rPr>
        <w:rFonts w:hint="default"/>
      </w:rPr>
    </w:lvl>
    <w:lvl w:ilvl="8">
      <w:start w:val="1"/>
      <w:numFmt w:val="decimal"/>
      <w:lvlText w:val="%1.%2.%3.%4.%5.%6.%7.%8.%9."/>
      <w:lvlJc w:val="left"/>
      <w:pPr>
        <w:ind w:left="1095" w:hanging="1095"/>
      </w:pPr>
      <w:rPr>
        <w:rFonts w:hint="default"/>
      </w:rPr>
    </w:lvl>
  </w:abstractNum>
  <w:abstractNum w:abstractNumId="7" w15:restartNumberingAfterBreak="0">
    <w:nsid w:val="60293F9E"/>
    <w:multiLevelType w:val="hybridMultilevel"/>
    <w:tmpl w:val="A544AC9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641A7A6D"/>
    <w:multiLevelType w:val="hybridMultilevel"/>
    <w:tmpl w:val="0B24D8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6E841DD2"/>
    <w:multiLevelType w:val="hybridMultilevel"/>
    <w:tmpl w:val="8952A9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74BE7303"/>
    <w:multiLevelType w:val="multilevel"/>
    <w:tmpl w:val="2A9E3616"/>
    <w:lvl w:ilvl="0">
      <w:start w:val="1"/>
      <w:numFmt w:val="decimal"/>
      <w:lvlText w:val="%1."/>
      <w:lvlJc w:val="left"/>
      <w:pPr>
        <w:ind w:left="360" w:hanging="360"/>
      </w:pPr>
      <w:rPr>
        <w:rFonts w:hint="default"/>
      </w:rPr>
    </w:lvl>
    <w:lvl w:ilvl="1">
      <w:start w:val="1"/>
      <w:numFmt w:val="decimal"/>
      <w:lvlText w:val="%1.%2."/>
      <w:lvlJc w:val="left"/>
      <w:pPr>
        <w:ind w:left="900" w:hanging="360"/>
      </w:pPr>
      <w:rPr>
        <w:rFonts w:hint="default"/>
        <w:b w:val="0"/>
        <w:i w:val="0"/>
        <w:strike w:val="0"/>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320" w:hanging="108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5760" w:hanging="1440"/>
      </w:pPr>
      <w:rPr>
        <w:rFonts w:hint="default"/>
      </w:rPr>
    </w:lvl>
  </w:abstractNum>
  <w:abstractNum w:abstractNumId="11" w15:restartNumberingAfterBreak="0">
    <w:nsid w:val="7C40753F"/>
    <w:multiLevelType w:val="hybridMultilevel"/>
    <w:tmpl w:val="6A34AF9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8"/>
  </w:num>
  <w:num w:numId="3">
    <w:abstractNumId w:val="9"/>
  </w:num>
  <w:num w:numId="4">
    <w:abstractNumId w:val="11"/>
  </w:num>
  <w:num w:numId="5">
    <w:abstractNumId w:val="7"/>
  </w:num>
  <w:num w:numId="6">
    <w:abstractNumId w:val="3"/>
  </w:num>
  <w:num w:numId="7">
    <w:abstractNumId w:val="0"/>
  </w:num>
  <w:num w:numId="8">
    <w:abstractNumId w:val="10"/>
  </w:num>
  <w:num w:numId="9">
    <w:abstractNumId w:val="4"/>
  </w:num>
  <w:num w:numId="10">
    <w:abstractNumId w:val="6"/>
  </w:num>
  <w:num w:numId="11">
    <w:abstractNumId w:val="2"/>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98306"/>
    <o:shapelayout v:ext="edit">
      <o:idmap v:ext="edit" data="96"/>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744C"/>
    <w:rsid w:val="00001A86"/>
    <w:rsid w:val="00005795"/>
    <w:rsid w:val="000107AD"/>
    <w:rsid w:val="00012BDD"/>
    <w:rsid w:val="00016F85"/>
    <w:rsid w:val="000174E7"/>
    <w:rsid w:val="00021A08"/>
    <w:rsid w:val="0003724F"/>
    <w:rsid w:val="00040C8D"/>
    <w:rsid w:val="0004246E"/>
    <w:rsid w:val="00043F96"/>
    <w:rsid w:val="00044DEB"/>
    <w:rsid w:val="00052B68"/>
    <w:rsid w:val="00052C6A"/>
    <w:rsid w:val="000554A7"/>
    <w:rsid w:val="000563EE"/>
    <w:rsid w:val="000612BA"/>
    <w:rsid w:val="00065D7D"/>
    <w:rsid w:val="00075BEA"/>
    <w:rsid w:val="00076A1E"/>
    <w:rsid w:val="000825CF"/>
    <w:rsid w:val="00083595"/>
    <w:rsid w:val="00092FA2"/>
    <w:rsid w:val="000A10A3"/>
    <w:rsid w:val="000A4E1F"/>
    <w:rsid w:val="000A6F2E"/>
    <w:rsid w:val="000B1E81"/>
    <w:rsid w:val="000C5E85"/>
    <w:rsid w:val="000D0838"/>
    <w:rsid w:val="000D2C77"/>
    <w:rsid w:val="000D6550"/>
    <w:rsid w:val="000D6E06"/>
    <w:rsid w:val="000E04CB"/>
    <w:rsid w:val="000E46F2"/>
    <w:rsid w:val="000E4867"/>
    <w:rsid w:val="000E5ADA"/>
    <w:rsid w:val="000E645F"/>
    <w:rsid w:val="000E6CB0"/>
    <w:rsid w:val="000F2AED"/>
    <w:rsid w:val="000F4DB9"/>
    <w:rsid w:val="000F6069"/>
    <w:rsid w:val="000F7DB0"/>
    <w:rsid w:val="00104E76"/>
    <w:rsid w:val="00107ADB"/>
    <w:rsid w:val="00112E97"/>
    <w:rsid w:val="00113F34"/>
    <w:rsid w:val="00113F8B"/>
    <w:rsid w:val="0012504F"/>
    <w:rsid w:val="00133A21"/>
    <w:rsid w:val="001501A9"/>
    <w:rsid w:val="00150DA3"/>
    <w:rsid w:val="001515C3"/>
    <w:rsid w:val="00165C07"/>
    <w:rsid w:val="00177FAC"/>
    <w:rsid w:val="00184F0A"/>
    <w:rsid w:val="001851FF"/>
    <w:rsid w:val="00186457"/>
    <w:rsid w:val="001878C0"/>
    <w:rsid w:val="001935B3"/>
    <w:rsid w:val="00194026"/>
    <w:rsid w:val="00195D5C"/>
    <w:rsid w:val="00197757"/>
    <w:rsid w:val="00197EA4"/>
    <w:rsid w:val="001B4F5F"/>
    <w:rsid w:val="001B503C"/>
    <w:rsid w:val="001C04DB"/>
    <w:rsid w:val="001C32D9"/>
    <w:rsid w:val="001D4873"/>
    <w:rsid w:val="001E41E6"/>
    <w:rsid w:val="001E7935"/>
    <w:rsid w:val="001F003A"/>
    <w:rsid w:val="001F390C"/>
    <w:rsid w:val="001F41F7"/>
    <w:rsid w:val="001F6391"/>
    <w:rsid w:val="00217A04"/>
    <w:rsid w:val="002221B2"/>
    <w:rsid w:val="00223755"/>
    <w:rsid w:val="00236672"/>
    <w:rsid w:val="00243657"/>
    <w:rsid w:val="00257D1D"/>
    <w:rsid w:val="00265E3C"/>
    <w:rsid w:val="00270C5A"/>
    <w:rsid w:val="00274084"/>
    <w:rsid w:val="00282994"/>
    <w:rsid w:val="0028453A"/>
    <w:rsid w:val="00284922"/>
    <w:rsid w:val="00285D6C"/>
    <w:rsid w:val="0029584F"/>
    <w:rsid w:val="002A00EE"/>
    <w:rsid w:val="002B77FC"/>
    <w:rsid w:val="002C16E3"/>
    <w:rsid w:val="002C2783"/>
    <w:rsid w:val="002C701F"/>
    <w:rsid w:val="002C7696"/>
    <w:rsid w:val="002D07CD"/>
    <w:rsid w:val="002D0AC9"/>
    <w:rsid w:val="002D215A"/>
    <w:rsid w:val="002D2429"/>
    <w:rsid w:val="002D3B54"/>
    <w:rsid w:val="002E01A3"/>
    <w:rsid w:val="002E076E"/>
    <w:rsid w:val="002E07C4"/>
    <w:rsid w:val="002E3CFB"/>
    <w:rsid w:val="002E7C11"/>
    <w:rsid w:val="002F0000"/>
    <w:rsid w:val="0030281C"/>
    <w:rsid w:val="00303320"/>
    <w:rsid w:val="003050D4"/>
    <w:rsid w:val="00305927"/>
    <w:rsid w:val="00306DBC"/>
    <w:rsid w:val="00311CB0"/>
    <w:rsid w:val="00314B81"/>
    <w:rsid w:val="00333386"/>
    <w:rsid w:val="00337C0E"/>
    <w:rsid w:val="0034112F"/>
    <w:rsid w:val="00341B2D"/>
    <w:rsid w:val="00343378"/>
    <w:rsid w:val="00361E65"/>
    <w:rsid w:val="0036783D"/>
    <w:rsid w:val="00371070"/>
    <w:rsid w:val="00374A07"/>
    <w:rsid w:val="00375CF5"/>
    <w:rsid w:val="00382070"/>
    <w:rsid w:val="00383022"/>
    <w:rsid w:val="0038630F"/>
    <w:rsid w:val="003978C4"/>
    <w:rsid w:val="003A17FB"/>
    <w:rsid w:val="003A4B02"/>
    <w:rsid w:val="003A62B2"/>
    <w:rsid w:val="003A64D6"/>
    <w:rsid w:val="003A6BF6"/>
    <w:rsid w:val="003A7C3B"/>
    <w:rsid w:val="003B0B7E"/>
    <w:rsid w:val="003C1D48"/>
    <w:rsid w:val="003D3DC2"/>
    <w:rsid w:val="003D6172"/>
    <w:rsid w:val="003E3690"/>
    <w:rsid w:val="003E578E"/>
    <w:rsid w:val="003E58E7"/>
    <w:rsid w:val="003F20F7"/>
    <w:rsid w:val="003F2AB1"/>
    <w:rsid w:val="003F509A"/>
    <w:rsid w:val="003F7A6D"/>
    <w:rsid w:val="00402430"/>
    <w:rsid w:val="00403C9E"/>
    <w:rsid w:val="004051DA"/>
    <w:rsid w:val="00410685"/>
    <w:rsid w:val="00410E5B"/>
    <w:rsid w:val="00412951"/>
    <w:rsid w:val="004170C1"/>
    <w:rsid w:val="00417B19"/>
    <w:rsid w:val="00426120"/>
    <w:rsid w:val="00431852"/>
    <w:rsid w:val="004437F6"/>
    <w:rsid w:val="00444655"/>
    <w:rsid w:val="004456C7"/>
    <w:rsid w:val="0044705E"/>
    <w:rsid w:val="004479E0"/>
    <w:rsid w:val="0045070B"/>
    <w:rsid w:val="004562C8"/>
    <w:rsid w:val="00456D2C"/>
    <w:rsid w:val="00457F04"/>
    <w:rsid w:val="0046155E"/>
    <w:rsid w:val="004624A9"/>
    <w:rsid w:val="004625AE"/>
    <w:rsid w:val="00462F69"/>
    <w:rsid w:val="00466770"/>
    <w:rsid w:val="004748AF"/>
    <w:rsid w:val="0047698F"/>
    <w:rsid w:val="00477450"/>
    <w:rsid w:val="004838D9"/>
    <w:rsid w:val="004874CB"/>
    <w:rsid w:val="004901C2"/>
    <w:rsid w:val="00492B98"/>
    <w:rsid w:val="004A3004"/>
    <w:rsid w:val="004A41CD"/>
    <w:rsid w:val="004B0373"/>
    <w:rsid w:val="004B55DA"/>
    <w:rsid w:val="004B664B"/>
    <w:rsid w:val="004C045E"/>
    <w:rsid w:val="004C148D"/>
    <w:rsid w:val="004C5B23"/>
    <w:rsid w:val="004C6CEE"/>
    <w:rsid w:val="004D5CFE"/>
    <w:rsid w:val="004E1F10"/>
    <w:rsid w:val="004F1E42"/>
    <w:rsid w:val="004F4F76"/>
    <w:rsid w:val="00501925"/>
    <w:rsid w:val="005077B0"/>
    <w:rsid w:val="00516824"/>
    <w:rsid w:val="00516E50"/>
    <w:rsid w:val="0051799B"/>
    <w:rsid w:val="005210B4"/>
    <w:rsid w:val="0052372B"/>
    <w:rsid w:val="00523C38"/>
    <w:rsid w:val="00526CF7"/>
    <w:rsid w:val="00535DB8"/>
    <w:rsid w:val="0053662A"/>
    <w:rsid w:val="0054006C"/>
    <w:rsid w:val="00542642"/>
    <w:rsid w:val="00545C01"/>
    <w:rsid w:val="00546C91"/>
    <w:rsid w:val="00556591"/>
    <w:rsid w:val="0056274E"/>
    <w:rsid w:val="005672D2"/>
    <w:rsid w:val="00570378"/>
    <w:rsid w:val="0057168E"/>
    <w:rsid w:val="00574A50"/>
    <w:rsid w:val="00574E0F"/>
    <w:rsid w:val="00575525"/>
    <w:rsid w:val="005811FB"/>
    <w:rsid w:val="00594651"/>
    <w:rsid w:val="005972F4"/>
    <w:rsid w:val="005A14E8"/>
    <w:rsid w:val="005A1BE7"/>
    <w:rsid w:val="005A393E"/>
    <w:rsid w:val="005A7825"/>
    <w:rsid w:val="005B0329"/>
    <w:rsid w:val="005B1F64"/>
    <w:rsid w:val="005C1641"/>
    <w:rsid w:val="005C3765"/>
    <w:rsid w:val="005C71DC"/>
    <w:rsid w:val="005D13DB"/>
    <w:rsid w:val="005D1EE1"/>
    <w:rsid w:val="005E3FEA"/>
    <w:rsid w:val="005E3FF8"/>
    <w:rsid w:val="005E798A"/>
    <w:rsid w:val="005F453A"/>
    <w:rsid w:val="005F577C"/>
    <w:rsid w:val="00600402"/>
    <w:rsid w:val="00602E15"/>
    <w:rsid w:val="0060646E"/>
    <w:rsid w:val="00622414"/>
    <w:rsid w:val="00622857"/>
    <w:rsid w:val="006232CA"/>
    <w:rsid w:val="0063156D"/>
    <w:rsid w:val="006321E5"/>
    <w:rsid w:val="006334C2"/>
    <w:rsid w:val="00634A85"/>
    <w:rsid w:val="0063647A"/>
    <w:rsid w:val="0064010C"/>
    <w:rsid w:val="0064305E"/>
    <w:rsid w:val="00645E4B"/>
    <w:rsid w:val="00656194"/>
    <w:rsid w:val="00662F8F"/>
    <w:rsid w:val="0066392E"/>
    <w:rsid w:val="00670E7C"/>
    <w:rsid w:val="006714BD"/>
    <w:rsid w:val="00672CFB"/>
    <w:rsid w:val="00682F68"/>
    <w:rsid w:val="006921DD"/>
    <w:rsid w:val="00697AF5"/>
    <w:rsid w:val="006A18AA"/>
    <w:rsid w:val="006A3BDD"/>
    <w:rsid w:val="006A49AC"/>
    <w:rsid w:val="006B0364"/>
    <w:rsid w:val="006B2891"/>
    <w:rsid w:val="006C0EB0"/>
    <w:rsid w:val="006C3952"/>
    <w:rsid w:val="006D241F"/>
    <w:rsid w:val="006D6A7B"/>
    <w:rsid w:val="006D70F9"/>
    <w:rsid w:val="006E4B1F"/>
    <w:rsid w:val="006F1D16"/>
    <w:rsid w:val="006F568E"/>
    <w:rsid w:val="0071260B"/>
    <w:rsid w:val="007150AA"/>
    <w:rsid w:val="00716945"/>
    <w:rsid w:val="00723105"/>
    <w:rsid w:val="007267E4"/>
    <w:rsid w:val="0073014D"/>
    <w:rsid w:val="00742619"/>
    <w:rsid w:val="00742769"/>
    <w:rsid w:val="00743D11"/>
    <w:rsid w:val="007632C3"/>
    <w:rsid w:val="007644C1"/>
    <w:rsid w:val="00764A1E"/>
    <w:rsid w:val="00764DFD"/>
    <w:rsid w:val="00772576"/>
    <w:rsid w:val="007803FF"/>
    <w:rsid w:val="00786DA2"/>
    <w:rsid w:val="00795052"/>
    <w:rsid w:val="00797BE2"/>
    <w:rsid w:val="007A03F4"/>
    <w:rsid w:val="007A5CCE"/>
    <w:rsid w:val="007A64DC"/>
    <w:rsid w:val="007B09E6"/>
    <w:rsid w:val="007B0BA3"/>
    <w:rsid w:val="007B5125"/>
    <w:rsid w:val="007C46E7"/>
    <w:rsid w:val="007D6CFB"/>
    <w:rsid w:val="007E627B"/>
    <w:rsid w:val="007F03E3"/>
    <w:rsid w:val="007F32ED"/>
    <w:rsid w:val="007F5F74"/>
    <w:rsid w:val="00810710"/>
    <w:rsid w:val="008108DD"/>
    <w:rsid w:val="00812DA1"/>
    <w:rsid w:val="00822009"/>
    <w:rsid w:val="00822184"/>
    <w:rsid w:val="0082308D"/>
    <w:rsid w:val="00825724"/>
    <w:rsid w:val="00825E3F"/>
    <w:rsid w:val="00827310"/>
    <w:rsid w:val="008349EA"/>
    <w:rsid w:val="00836167"/>
    <w:rsid w:val="0083670C"/>
    <w:rsid w:val="0083672B"/>
    <w:rsid w:val="00837CAD"/>
    <w:rsid w:val="00846EEE"/>
    <w:rsid w:val="0085222B"/>
    <w:rsid w:val="008526F0"/>
    <w:rsid w:val="0085313F"/>
    <w:rsid w:val="0085644F"/>
    <w:rsid w:val="00856D72"/>
    <w:rsid w:val="00861797"/>
    <w:rsid w:val="0086454A"/>
    <w:rsid w:val="00866DF4"/>
    <w:rsid w:val="008744E1"/>
    <w:rsid w:val="00875078"/>
    <w:rsid w:val="00876E1F"/>
    <w:rsid w:val="008827FC"/>
    <w:rsid w:val="008859CB"/>
    <w:rsid w:val="00892C57"/>
    <w:rsid w:val="0089688B"/>
    <w:rsid w:val="00897F25"/>
    <w:rsid w:val="008A6C0C"/>
    <w:rsid w:val="008A72EE"/>
    <w:rsid w:val="008B0755"/>
    <w:rsid w:val="008B226B"/>
    <w:rsid w:val="008B22FC"/>
    <w:rsid w:val="008B2FCE"/>
    <w:rsid w:val="008B7E18"/>
    <w:rsid w:val="008C0198"/>
    <w:rsid w:val="008C0815"/>
    <w:rsid w:val="008C1F35"/>
    <w:rsid w:val="008C77F5"/>
    <w:rsid w:val="008E1785"/>
    <w:rsid w:val="008E1803"/>
    <w:rsid w:val="008E53B8"/>
    <w:rsid w:val="008E6C86"/>
    <w:rsid w:val="008F4A9F"/>
    <w:rsid w:val="008F7C1A"/>
    <w:rsid w:val="00900189"/>
    <w:rsid w:val="00900F42"/>
    <w:rsid w:val="00912003"/>
    <w:rsid w:val="0092024B"/>
    <w:rsid w:val="0092194D"/>
    <w:rsid w:val="00923ADE"/>
    <w:rsid w:val="00930AB2"/>
    <w:rsid w:val="0093320A"/>
    <w:rsid w:val="00962BCA"/>
    <w:rsid w:val="00972285"/>
    <w:rsid w:val="0098481A"/>
    <w:rsid w:val="00984CE0"/>
    <w:rsid w:val="009860AF"/>
    <w:rsid w:val="00987090"/>
    <w:rsid w:val="00992CC9"/>
    <w:rsid w:val="00992F02"/>
    <w:rsid w:val="00994D17"/>
    <w:rsid w:val="00995488"/>
    <w:rsid w:val="009A6630"/>
    <w:rsid w:val="009A685B"/>
    <w:rsid w:val="009A786A"/>
    <w:rsid w:val="009B26FB"/>
    <w:rsid w:val="009B39B9"/>
    <w:rsid w:val="009B70E7"/>
    <w:rsid w:val="009B7287"/>
    <w:rsid w:val="009C7D26"/>
    <w:rsid w:val="009D0F35"/>
    <w:rsid w:val="009D1D14"/>
    <w:rsid w:val="009D3A2A"/>
    <w:rsid w:val="009D3FB1"/>
    <w:rsid w:val="009D4D26"/>
    <w:rsid w:val="009D701F"/>
    <w:rsid w:val="009E25CB"/>
    <w:rsid w:val="009F04DE"/>
    <w:rsid w:val="009F7454"/>
    <w:rsid w:val="00A01C2C"/>
    <w:rsid w:val="00A121C4"/>
    <w:rsid w:val="00A16BB5"/>
    <w:rsid w:val="00A2037F"/>
    <w:rsid w:val="00A22948"/>
    <w:rsid w:val="00A310BC"/>
    <w:rsid w:val="00A50F6E"/>
    <w:rsid w:val="00A51466"/>
    <w:rsid w:val="00A65B6D"/>
    <w:rsid w:val="00A70952"/>
    <w:rsid w:val="00A74A98"/>
    <w:rsid w:val="00A77AAC"/>
    <w:rsid w:val="00A8249B"/>
    <w:rsid w:val="00A83004"/>
    <w:rsid w:val="00A86DA9"/>
    <w:rsid w:val="00A87C92"/>
    <w:rsid w:val="00A90338"/>
    <w:rsid w:val="00A953FE"/>
    <w:rsid w:val="00AA2AE1"/>
    <w:rsid w:val="00AA3DC2"/>
    <w:rsid w:val="00AA40F9"/>
    <w:rsid w:val="00AB1685"/>
    <w:rsid w:val="00AB3BD9"/>
    <w:rsid w:val="00AC1C2A"/>
    <w:rsid w:val="00AD765E"/>
    <w:rsid w:val="00AE186E"/>
    <w:rsid w:val="00AE2B7F"/>
    <w:rsid w:val="00AE367F"/>
    <w:rsid w:val="00AE4269"/>
    <w:rsid w:val="00AE43C3"/>
    <w:rsid w:val="00AE6785"/>
    <w:rsid w:val="00AE7A04"/>
    <w:rsid w:val="00AF08F1"/>
    <w:rsid w:val="00AF0C1F"/>
    <w:rsid w:val="00AF19AB"/>
    <w:rsid w:val="00B078FC"/>
    <w:rsid w:val="00B13B3A"/>
    <w:rsid w:val="00B15428"/>
    <w:rsid w:val="00B15F94"/>
    <w:rsid w:val="00B16915"/>
    <w:rsid w:val="00B21436"/>
    <w:rsid w:val="00B269C5"/>
    <w:rsid w:val="00B3086B"/>
    <w:rsid w:val="00B31A7B"/>
    <w:rsid w:val="00B36D39"/>
    <w:rsid w:val="00B40A91"/>
    <w:rsid w:val="00B423EE"/>
    <w:rsid w:val="00B44491"/>
    <w:rsid w:val="00B45BA0"/>
    <w:rsid w:val="00B52F5C"/>
    <w:rsid w:val="00B55599"/>
    <w:rsid w:val="00B56EFE"/>
    <w:rsid w:val="00B574AD"/>
    <w:rsid w:val="00B6081B"/>
    <w:rsid w:val="00B6083E"/>
    <w:rsid w:val="00B61496"/>
    <w:rsid w:val="00B66816"/>
    <w:rsid w:val="00B7639F"/>
    <w:rsid w:val="00B771CA"/>
    <w:rsid w:val="00B772B6"/>
    <w:rsid w:val="00B778C6"/>
    <w:rsid w:val="00B804DE"/>
    <w:rsid w:val="00B80B6C"/>
    <w:rsid w:val="00B86482"/>
    <w:rsid w:val="00B87877"/>
    <w:rsid w:val="00B9534E"/>
    <w:rsid w:val="00BB1BE4"/>
    <w:rsid w:val="00BB2F05"/>
    <w:rsid w:val="00BB3DA2"/>
    <w:rsid w:val="00BB5400"/>
    <w:rsid w:val="00BC1897"/>
    <w:rsid w:val="00BC48A4"/>
    <w:rsid w:val="00BD0BA8"/>
    <w:rsid w:val="00BD46C9"/>
    <w:rsid w:val="00BD68C0"/>
    <w:rsid w:val="00BF2529"/>
    <w:rsid w:val="00BF680D"/>
    <w:rsid w:val="00C049B2"/>
    <w:rsid w:val="00C12E37"/>
    <w:rsid w:val="00C12EAB"/>
    <w:rsid w:val="00C133FF"/>
    <w:rsid w:val="00C21D7B"/>
    <w:rsid w:val="00C4121C"/>
    <w:rsid w:val="00C417E2"/>
    <w:rsid w:val="00C42824"/>
    <w:rsid w:val="00C4650E"/>
    <w:rsid w:val="00C50C45"/>
    <w:rsid w:val="00C52657"/>
    <w:rsid w:val="00C6218B"/>
    <w:rsid w:val="00C62F04"/>
    <w:rsid w:val="00C708A1"/>
    <w:rsid w:val="00C71019"/>
    <w:rsid w:val="00C74B28"/>
    <w:rsid w:val="00C8735E"/>
    <w:rsid w:val="00C90AE0"/>
    <w:rsid w:val="00C95696"/>
    <w:rsid w:val="00C95B77"/>
    <w:rsid w:val="00CA168B"/>
    <w:rsid w:val="00CA186E"/>
    <w:rsid w:val="00CB1AF7"/>
    <w:rsid w:val="00CB2B76"/>
    <w:rsid w:val="00CB4FEF"/>
    <w:rsid w:val="00CB52F1"/>
    <w:rsid w:val="00CB7CB4"/>
    <w:rsid w:val="00CC00CF"/>
    <w:rsid w:val="00CC1417"/>
    <w:rsid w:val="00CC1A0A"/>
    <w:rsid w:val="00CC3C10"/>
    <w:rsid w:val="00CD44F9"/>
    <w:rsid w:val="00CD48B5"/>
    <w:rsid w:val="00CD5854"/>
    <w:rsid w:val="00CD6F2C"/>
    <w:rsid w:val="00CE2F85"/>
    <w:rsid w:val="00CE35E0"/>
    <w:rsid w:val="00CE59FE"/>
    <w:rsid w:val="00CF2D86"/>
    <w:rsid w:val="00CF6822"/>
    <w:rsid w:val="00D0021D"/>
    <w:rsid w:val="00D005BA"/>
    <w:rsid w:val="00D05963"/>
    <w:rsid w:val="00D06261"/>
    <w:rsid w:val="00D06426"/>
    <w:rsid w:val="00D10504"/>
    <w:rsid w:val="00D10B56"/>
    <w:rsid w:val="00D11033"/>
    <w:rsid w:val="00D13593"/>
    <w:rsid w:val="00D15EB4"/>
    <w:rsid w:val="00D242BD"/>
    <w:rsid w:val="00D268AD"/>
    <w:rsid w:val="00D3718B"/>
    <w:rsid w:val="00D610E8"/>
    <w:rsid w:val="00D677E5"/>
    <w:rsid w:val="00D7595A"/>
    <w:rsid w:val="00D75C41"/>
    <w:rsid w:val="00D760E5"/>
    <w:rsid w:val="00D765C4"/>
    <w:rsid w:val="00D8101A"/>
    <w:rsid w:val="00D85B07"/>
    <w:rsid w:val="00D85F57"/>
    <w:rsid w:val="00D97BA9"/>
    <w:rsid w:val="00DA2D3F"/>
    <w:rsid w:val="00DB5521"/>
    <w:rsid w:val="00DC2FDB"/>
    <w:rsid w:val="00DC4F7A"/>
    <w:rsid w:val="00DC59DA"/>
    <w:rsid w:val="00DD5A15"/>
    <w:rsid w:val="00DE42CD"/>
    <w:rsid w:val="00DF19EF"/>
    <w:rsid w:val="00DF62C5"/>
    <w:rsid w:val="00DF6EC8"/>
    <w:rsid w:val="00E017F4"/>
    <w:rsid w:val="00E14125"/>
    <w:rsid w:val="00E144E0"/>
    <w:rsid w:val="00E17AAB"/>
    <w:rsid w:val="00E308AD"/>
    <w:rsid w:val="00E313E0"/>
    <w:rsid w:val="00E33F40"/>
    <w:rsid w:val="00E41A0D"/>
    <w:rsid w:val="00E46F9B"/>
    <w:rsid w:val="00E52E13"/>
    <w:rsid w:val="00E53953"/>
    <w:rsid w:val="00E5439F"/>
    <w:rsid w:val="00E6716F"/>
    <w:rsid w:val="00E6744C"/>
    <w:rsid w:val="00E733AB"/>
    <w:rsid w:val="00E80E61"/>
    <w:rsid w:val="00E819B2"/>
    <w:rsid w:val="00E83762"/>
    <w:rsid w:val="00E87178"/>
    <w:rsid w:val="00EA50E4"/>
    <w:rsid w:val="00EC1D9F"/>
    <w:rsid w:val="00EC565A"/>
    <w:rsid w:val="00ED1076"/>
    <w:rsid w:val="00ED2C3D"/>
    <w:rsid w:val="00ED3F32"/>
    <w:rsid w:val="00EE50FC"/>
    <w:rsid w:val="00EE5A09"/>
    <w:rsid w:val="00EE69BC"/>
    <w:rsid w:val="00F00A1C"/>
    <w:rsid w:val="00F03D6D"/>
    <w:rsid w:val="00F04C91"/>
    <w:rsid w:val="00F051F0"/>
    <w:rsid w:val="00F13682"/>
    <w:rsid w:val="00F13975"/>
    <w:rsid w:val="00F15251"/>
    <w:rsid w:val="00F1594F"/>
    <w:rsid w:val="00F204FB"/>
    <w:rsid w:val="00F20968"/>
    <w:rsid w:val="00F30A2C"/>
    <w:rsid w:val="00F32D8F"/>
    <w:rsid w:val="00F3401E"/>
    <w:rsid w:val="00F34A59"/>
    <w:rsid w:val="00F46394"/>
    <w:rsid w:val="00F47A8D"/>
    <w:rsid w:val="00F50A68"/>
    <w:rsid w:val="00F50CE9"/>
    <w:rsid w:val="00F53403"/>
    <w:rsid w:val="00F60C03"/>
    <w:rsid w:val="00F6780A"/>
    <w:rsid w:val="00F705C7"/>
    <w:rsid w:val="00F7167E"/>
    <w:rsid w:val="00F71B7C"/>
    <w:rsid w:val="00F72D05"/>
    <w:rsid w:val="00F740FE"/>
    <w:rsid w:val="00F84964"/>
    <w:rsid w:val="00F84ED3"/>
    <w:rsid w:val="00F9788C"/>
    <w:rsid w:val="00FA3205"/>
    <w:rsid w:val="00FA5B3E"/>
    <w:rsid w:val="00FA67BB"/>
    <w:rsid w:val="00FB105F"/>
    <w:rsid w:val="00FB315C"/>
    <w:rsid w:val="00FB70D4"/>
    <w:rsid w:val="00FC05FA"/>
    <w:rsid w:val="00FC27C0"/>
    <w:rsid w:val="00FC7D09"/>
    <w:rsid w:val="00FF0F31"/>
    <w:rsid w:val="00FF37C3"/>
    <w:rsid w:val="00FF3AAF"/>
    <w:rsid w:val="00FF51BD"/>
    <w:rsid w:val="00FF79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8306"/>
    <o:shapelayout v:ext="edit">
      <o:idmap v:ext="edit" data="1"/>
    </o:shapelayout>
  </w:shapeDefaults>
  <w:decimalSymbol w:val=","/>
  <w:listSeparator w:val=";"/>
  <w14:docId w14:val="5B9EE610"/>
  <w15:chartTrackingRefBased/>
  <w15:docId w15:val="{F02CD207-1E18-421F-8303-A98245E42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F00A1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F6822"/>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F6822"/>
  </w:style>
  <w:style w:type="paragraph" w:styleId="a5">
    <w:name w:val="footer"/>
    <w:basedOn w:val="a"/>
    <w:link w:val="a6"/>
    <w:uiPriority w:val="99"/>
    <w:unhideWhenUsed/>
    <w:rsid w:val="00CF6822"/>
    <w:pPr>
      <w:tabs>
        <w:tab w:val="center" w:pos="4677"/>
        <w:tab w:val="right" w:pos="9355"/>
      </w:tabs>
      <w:spacing w:after="0" w:line="240" w:lineRule="auto"/>
    </w:pPr>
  </w:style>
  <w:style w:type="character" w:customStyle="1" w:styleId="a6">
    <w:name w:val="Нижний колонтитул Знак"/>
    <w:basedOn w:val="a0"/>
    <w:link w:val="a5"/>
    <w:uiPriority w:val="99"/>
    <w:rsid w:val="00CF6822"/>
  </w:style>
  <w:style w:type="table" w:styleId="a7">
    <w:name w:val="Table Grid"/>
    <w:basedOn w:val="a1"/>
    <w:uiPriority w:val="39"/>
    <w:rsid w:val="00CF68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 Spacing"/>
    <w:uiPriority w:val="1"/>
    <w:qFormat/>
    <w:rsid w:val="00CF6822"/>
    <w:pPr>
      <w:spacing w:after="0" w:line="240" w:lineRule="auto"/>
    </w:pPr>
  </w:style>
  <w:style w:type="paragraph" w:styleId="a9">
    <w:name w:val="Balloon Text"/>
    <w:basedOn w:val="a"/>
    <w:link w:val="aa"/>
    <w:uiPriority w:val="99"/>
    <w:semiHidden/>
    <w:unhideWhenUsed/>
    <w:rsid w:val="00B7639F"/>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B7639F"/>
    <w:rPr>
      <w:rFonts w:ascii="Segoe UI" w:hAnsi="Segoe UI" w:cs="Segoe UI"/>
      <w:sz w:val="18"/>
      <w:szCs w:val="18"/>
    </w:rPr>
  </w:style>
  <w:style w:type="paragraph" w:styleId="ab">
    <w:name w:val="List Paragraph"/>
    <w:basedOn w:val="a"/>
    <w:uiPriority w:val="34"/>
    <w:qFormat/>
    <w:rsid w:val="004B0373"/>
    <w:pPr>
      <w:ind w:left="720"/>
      <w:contextualSpacing/>
    </w:pPr>
  </w:style>
  <w:style w:type="character" w:styleId="ac">
    <w:name w:val="Hyperlink"/>
    <w:basedOn w:val="a0"/>
    <w:uiPriority w:val="99"/>
    <w:unhideWhenUsed/>
    <w:rsid w:val="00F00A1C"/>
    <w:rPr>
      <w:color w:val="0000FF"/>
      <w:u w:val="single"/>
    </w:rPr>
  </w:style>
  <w:style w:type="table" w:customStyle="1" w:styleId="11">
    <w:name w:val="Сетка таблицы1"/>
    <w:basedOn w:val="a1"/>
    <w:next w:val="a7"/>
    <w:uiPriority w:val="59"/>
    <w:rsid w:val="00C4650E"/>
    <w:pPr>
      <w:spacing w:after="0" w:line="240" w:lineRule="auto"/>
    </w:pPr>
    <w:rPr>
      <w:rFonts w:ascii="Times New Roman" w:eastAsia="SimSu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FollowedHyperlink"/>
    <w:basedOn w:val="a0"/>
    <w:uiPriority w:val="99"/>
    <w:semiHidden/>
    <w:unhideWhenUsed/>
    <w:rsid w:val="0092024B"/>
    <w:rPr>
      <w:color w:val="954F72" w:themeColor="followedHyperlink"/>
      <w:u w:val="single"/>
    </w:rPr>
  </w:style>
  <w:style w:type="character" w:customStyle="1" w:styleId="10">
    <w:name w:val="Заголовок 1 Знак"/>
    <w:basedOn w:val="a0"/>
    <w:link w:val="1"/>
    <w:uiPriority w:val="9"/>
    <w:rsid w:val="00F00A1C"/>
    <w:rPr>
      <w:rFonts w:asciiTheme="majorHAnsi" w:eastAsiaTheme="majorEastAsia" w:hAnsiTheme="majorHAnsi" w:cstheme="majorBidi"/>
      <w:color w:val="2E74B5" w:themeColor="accent1" w:themeShade="BF"/>
      <w:sz w:val="32"/>
      <w:szCs w:val="32"/>
    </w:rPr>
  </w:style>
  <w:style w:type="character" w:styleId="ae">
    <w:name w:val="annotation reference"/>
    <w:basedOn w:val="a0"/>
    <w:uiPriority w:val="99"/>
    <w:semiHidden/>
    <w:unhideWhenUsed/>
    <w:rsid w:val="00F00A1C"/>
    <w:rPr>
      <w:sz w:val="16"/>
      <w:szCs w:val="16"/>
    </w:rPr>
  </w:style>
  <w:style w:type="paragraph" w:styleId="af">
    <w:name w:val="annotation text"/>
    <w:basedOn w:val="a"/>
    <w:link w:val="af0"/>
    <w:uiPriority w:val="99"/>
    <w:semiHidden/>
    <w:unhideWhenUsed/>
    <w:rsid w:val="00F00A1C"/>
    <w:pPr>
      <w:spacing w:line="240" w:lineRule="auto"/>
    </w:pPr>
    <w:rPr>
      <w:sz w:val="20"/>
      <w:szCs w:val="20"/>
    </w:rPr>
  </w:style>
  <w:style w:type="character" w:customStyle="1" w:styleId="af0">
    <w:name w:val="Текст примечания Знак"/>
    <w:basedOn w:val="a0"/>
    <w:link w:val="af"/>
    <w:uiPriority w:val="99"/>
    <w:semiHidden/>
    <w:rsid w:val="00F00A1C"/>
    <w:rPr>
      <w:sz w:val="20"/>
      <w:szCs w:val="20"/>
    </w:rPr>
  </w:style>
  <w:style w:type="paragraph" w:styleId="af1">
    <w:name w:val="annotation subject"/>
    <w:basedOn w:val="af"/>
    <w:next w:val="af"/>
    <w:link w:val="af2"/>
    <w:uiPriority w:val="99"/>
    <w:semiHidden/>
    <w:unhideWhenUsed/>
    <w:rsid w:val="00F00A1C"/>
    <w:rPr>
      <w:b/>
      <w:bCs/>
    </w:rPr>
  </w:style>
  <w:style w:type="character" w:customStyle="1" w:styleId="af2">
    <w:name w:val="Тема примечания Знак"/>
    <w:basedOn w:val="af0"/>
    <w:link w:val="af1"/>
    <w:uiPriority w:val="99"/>
    <w:semiHidden/>
    <w:rsid w:val="00F00A1C"/>
    <w:rPr>
      <w:b/>
      <w:bCs/>
      <w:sz w:val="20"/>
      <w:szCs w:val="20"/>
    </w:rPr>
  </w:style>
  <w:style w:type="paragraph" w:customStyle="1" w:styleId="Default">
    <w:name w:val="Default"/>
    <w:rsid w:val="00F00A1C"/>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onsNormal">
    <w:name w:val="ConsNormal"/>
    <w:basedOn w:val="a"/>
    <w:rsid w:val="00F00A1C"/>
    <w:pPr>
      <w:spacing w:after="0" w:line="240" w:lineRule="auto"/>
      <w:ind w:right="19772" w:firstLine="720"/>
    </w:pPr>
    <w:rPr>
      <w:rFonts w:ascii="Arial" w:hAnsi="Arial" w:cs="Arial"/>
      <w:sz w:val="24"/>
      <w:szCs w:val="24"/>
      <w:lang w:eastAsia="ru-RU"/>
    </w:rPr>
  </w:style>
  <w:style w:type="character" w:customStyle="1" w:styleId="fontstyle01">
    <w:name w:val="fontstyle01"/>
    <w:basedOn w:val="a0"/>
    <w:rsid w:val="005B0329"/>
    <w:rPr>
      <w:rFonts w:ascii="VTBGroupUI-Regular" w:hAnsi="VTBGroupUI-Regular" w:hint="default"/>
      <w:b w:val="0"/>
      <w:bCs w:val="0"/>
      <w:i w:val="0"/>
      <w:iCs w:val="0"/>
      <w:color w:val="22242B"/>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7025854">
      <w:bodyDiv w:val="1"/>
      <w:marLeft w:val="0"/>
      <w:marRight w:val="0"/>
      <w:marTop w:val="0"/>
      <w:marBottom w:val="0"/>
      <w:divBdr>
        <w:top w:val="none" w:sz="0" w:space="0" w:color="auto"/>
        <w:left w:val="none" w:sz="0" w:space="0" w:color="auto"/>
        <w:bottom w:val="none" w:sz="0" w:space="0" w:color="auto"/>
        <w:right w:val="none" w:sz="0" w:space="0" w:color="auto"/>
      </w:divBdr>
    </w:div>
    <w:div w:id="744298687">
      <w:bodyDiv w:val="1"/>
      <w:marLeft w:val="0"/>
      <w:marRight w:val="0"/>
      <w:marTop w:val="0"/>
      <w:marBottom w:val="0"/>
      <w:divBdr>
        <w:top w:val="none" w:sz="0" w:space="0" w:color="auto"/>
        <w:left w:val="none" w:sz="0" w:space="0" w:color="auto"/>
        <w:bottom w:val="none" w:sz="0" w:space="0" w:color="auto"/>
        <w:right w:val="none" w:sz="0" w:space="0" w:color="auto"/>
      </w:divBdr>
    </w:div>
    <w:div w:id="998270728">
      <w:bodyDiv w:val="1"/>
      <w:marLeft w:val="0"/>
      <w:marRight w:val="0"/>
      <w:marTop w:val="0"/>
      <w:marBottom w:val="0"/>
      <w:divBdr>
        <w:top w:val="none" w:sz="0" w:space="0" w:color="auto"/>
        <w:left w:val="none" w:sz="0" w:space="0" w:color="auto"/>
        <w:bottom w:val="none" w:sz="0" w:space="0" w:color="auto"/>
        <w:right w:val="none" w:sz="0" w:space="0" w:color="auto"/>
      </w:divBdr>
    </w:div>
    <w:div w:id="1005205195">
      <w:bodyDiv w:val="1"/>
      <w:marLeft w:val="0"/>
      <w:marRight w:val="0"/>
      <w:marTop w:val="0"/>
      <w:marBottom w:val="0"/>
      <w:divBdr>
        <w:top w:val="none" w:sz="0" w:space="0" w:color="auto"/>
        <w:left w:val="none" w:sz="0" w:space="0" w:color="auto"/>
        <w:bottom w:val="none" w:sz="0" w:space="0" w:color="auto"/>
        <w:right w:val="none" w:sz="0" w:space="0" w:color="auto"/>
      </w:divBdr>
    </w:div>
    <w:div w:id="2132238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1085;&#1072;&#1096;.&#1076;&#1086;&#1084;.&#1088;&#1092;/"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1085;&#1072;&#1096;.&#1076;&#1086;&#1084;.&#1088;&#1092;"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info@vtb.ru" TargetMode="External"/><Relationship Id="rId4" Type="http://schemas.openxmlformats.org/officeDocument/2006/relationships/settings" Target="settings.xml"/><Relationship Id="rId9" Type="http://schemas.openxmlformats.org/officeDocument/2006/relationships/hyperlink" Target="https://&#1085;&#1072;&#1096;.&#1076;&#1086;&#1084;.&#1088;&#1092;"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E64125-8769-4595-AEF3-11F14BB8BC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7150</Words>
  <Characters>40755</Characters>
  <Application>Microsoft Office Word</Application>
  <DocSecurity>0</DocSecurity>
  <Lines>339</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Якименко ЮВ</dc:creator>
  <cp:keywords/>
  <dc:description/>
  <cp:lastModifiedBy>Губская Злата Юрьевна</cp:lastModifiedBy>
  <cp:revision>2</cp:revision>
  <cp:lastPrinted>2023-09-22T11:22:00Z</cp:lastPrinted>
  <dcterms:created xsi:type="dcterms:W3CDTF">2026-05-25T09:12:00Z</dcterms:created>
  <dcterms:modified xsi:type="dcterms:W3CDTF">2026-05-25T09:12:00Z</dcterms:modified>
</cp:coreProperties>
</file>