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BC57A" w14:textId="77777777" w:rsidR="00FA0CC7" w:rsidRPr="003E1016" w:rsidRDefault="00FA0CC7" w:rsidP="00B40702">
      <w:pPr>
        <w:jc w:val="center"/>
        <w:rPr>
          <w:b/>
          <w:bCs/>
          <w:color w:val="000000"/>
          <w:sz w:val="22"/>
          <w:szCs w:val="22"/>
        </w:rPr>
      </w:pPr>
      <w:r w:rsidRPr="003E1016">
        <w:rPr>
          <w:b/>
          <w:bCs/>
          <w:color w:val="000000"/>
          <w:sz w:val="22"/>
          <w:szCs w:val="22"/>
        </w:rPr>
        <w:t xml:space="preserve">ДОГОВОР </w:t>
      </w:r>
    </w:p>
    <w:p w14:paraId="0F5389CD" w14:textId="77777777" w:rsidR="00FA0CC7" w:rsidRPr="003E1016" w:rsidRDefault="00FA0CC7" w:rsidP="00587364">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участия в долевом строительстве многоквартирного жилого дома № __________</w:t>
      </w:r>
    </w:p>
    <w:p w14:paraId="12DA44F5" w14:textId="77777777" w:rsidR="00FA0CC7" w:rsidRPr="003E1016" w:rsidRDefault="00FA0CC7" w:rsidP="00587364">
      <w:pPr>
        <w:pStyle w:val="ConsPlusNormal"/>
        <w:widowControl/>
        <w:ind w:firstLine="0"/>
        <w:jc w:val="center"/>
        <w:rPr>
          <w:rFonts w:ascii="Times New Roman" w:hAnsi="Times New Roman" w:cs="Times New Roman"/>
          <w:b/>
          <w:bCs/>
          <w:color w:val="000000"/>
          <w:sz w:val="22"/>
          <w:szCs w:val="22"/>
        </w:rPr>
      </w:pPr>
    </w:p>
    <w:p w14:paraId="5A94296B" w14:textId="77777777" w:rsidR="00FA0CC7" w:rsidRPr="003E1016" w:rsidRDefault="00FA0CC7" w:rsidP="000333BA">
      <w:pPr>
        <w:rPr>
          <w:color w:val="000000"/>
          <w:sz w:val="22"/>
          <w:szCs w:val="22"/>
        </w:rPr>
      </w:pPr>
      <w:r w:rsidRPr="003E1016">
        <w:rPr>
          <w:color w:val="000000"/>
          <w:sz w:val="22"/>
          <w:szCs w:val="22"/>
        </w:rPr>
        <w:t>г. Новороссийск</w:t>
      </w:r>
      <w:r w:rsidRPr="003E1016">
        <w:rPr>
          <w:color w:val="000000"/>
          <w:sz w:val="22"/>
          <w:szCs w:val="22"/>
        </w:rPr>
        <w:tab/>
      </w:r>
      <w:r w:rsidRPr="003E1016">
        <w:rPr>
          <w:color w:val="000000"/>
          <w:sz w:val="22"/>
          <w:szCs w:val="22"/>
        </w:rPr>
        <w:tab/>
      </w:r>
      <w:r w:rsidRPr="003E1016">
        <w:rPr>
          <w:color w:val="000000"/>
          <w:sz w:val="22"/>
          <w:szCs w:val="22"/>
        </w:rPr>
        <w:tab/>
        <w:t xml:space="preserve">                                    </w:t>
      </w:r>
      <w:r>
        <w:rPr>
          <w:color w:val="000000"/>
          <w:sz w:val="22"/>
          <w:szCs w:val="22"/>
        </w:rPr>
        <w:t xml:space="preserve">                </w:t>
      </w:r>
      <w:r w:rsidRPr="003E1016">
        <w:rPr>
          <w:color w:val="000000"/>
          <w:sz w:val="22"/>
          <w:szCs w:val="22"/>
        </w:rPr>
        <w:t xml:space="preserve">                          «__» _____________2020 г.</w:t>
      </w:r>
    </w:p>
    <w:p w14:paraId="0105D37A" w14:textId="77777777" w:rsidR="00FA0CC7" w:rsidRPr="003E1016" w:rsidRDefault="00FA0CC7" w:rsidP="00B40702">
      <w:pPr>
        <w:jc w:val="center"/>
        <w:rPr>
          <w:color w:val="000000"/>
          <w:sz w:val="22"/>
          <w:szCs w:val="22"/>
        </w:rPr>
      </w:pPr>
    </w:p>
    <w:p w14:paraId="578EAE7C" w14:textId="77777777" w:rsidR="00FA0CC7" w:rsidRPr="003E1016" w:rsidRDefault="00FA0CC7" w:rsidP="00B40702">
      <w:pPr>
        <w:jc w:val="center"/>
        <w:rPr>
          <w:color w:val="000000"/>
          <w:sz w:val="22"/>
          <w:szCs w:val="22"/>
        </w:rPr>
      </w:pPr>
    </w:p>
    <w:p w14:paraId="17C8A99C" w14:textId="5AB6BCBA" w:rsidR="00FA0CC7" w:rsidRPr="003E1016" w:rsidRDefault="00861E0D" w:rsidP="00AF3E58">
      <w:pPr>
        <w:ind w:firstLine="708"/>
        <w:jc w:val="both"/>
        <w:rPr>
          <w:b/>
          <w:bCs/>
          <w:color w:val="000000"/>
          <w:sz w:val="22"/>
          <w:szCs w:val="22"/>
        </w:rPr>
      </w:pPr>
      <w:bookmarkStart w:id="0" w:name="_Hlk72831004"/>
      <w:r w:rsidRPr="008A5CD0">
        <w:rPr>
          <w:b/>
          <w:bCs/>
          <w:color w:val="000000"/>
          <w:sz w:val="22"/>
          <w:szCs w:val="22"/>
        </w:rPr>
        <w:t xml:space="preserve">Общество с ограниченной ответственностью «К-2», </w:t>
      </w:r>
      <w:r w:rsidRPr="008A5CD0">
        <w:rPr>
          <w:color w:val="000000"/>
          <w:sz w:val="22"/>
          <w:szCs w:val="22"/>
        </w:rPr>
        <w:t>(ОГРН 1202300069256, ИНН 2309175458, КПП 230901001, юридический адрес: 350011, Краснодарский край, город Краснодар, уд. Димитрова, д. 11/2, офис 207), именуемое в дальнейшем</w:t>
      </w:r>
      <w:r w:rsidRPr="008A5CD0">
        <w:rPr>
          <w:b/>
          <w:bCs/>
          <w:color w:val="000000"/>
          <w:sz w:val="22"/>
          <w:szCs w:val="22"/>
        </w:rPr>
        <w:t xml:space="preserve"> «Застройщик», </w:t>
      </w:r>
      <w:r w:rsidRPr="008A5CD0">
        <w:rPr>
          <w:color w:val="000000"/>
          <w:sz w:val="22"/>
          <w:szCs w:val="22"/>
        </w:rPr>
        <w:t xml:space="preserve">в лице директора Нехай Байзета Аслановича, действующего на основании Устава в лице </w:t>
      </w:r>
      <w:r w:rsidRPr="008A5CD0">
        <w:rPr>
          <w:b/>
          <w:color w:val="000000"/>
          <w:sz w:val="22"/>
          <w:szCs w:val="22"/>
        </w:rPr>
        <w:t xml:space="preserve">Представителя </w:t>
      </w:r>
      <w:r w:rsidRPr="008A5CD0">
        <w:rPr>
          <w:b/>
          <w:sz w:val="22"/>
          <w:szCs w:val="22"/>
        </w:rPr>
        <w:t>Мамоновой Антонины Сергеевны</w:t>
      </w:r>
      <w:r w:rsidRPr="008A5CD0">
        <w:rPr>
          <w:sz w:val="22"/>
          <w:szCs w:val="22"/>
        </w:rPr>
        <w:t>, 27 сентября 1983 года рождения, место рождения: пос. Красный Октябрь Киржачского р-на Владимирской обл., пол - женский, паспорт гражданина Российской Федерации – 17 11 158592, выдан ТП в городе Киржач МРО УФМС России по Владимирской области в г. Александрове, дата выдачи 06 октября 2011 года, код подразделения 330-007, зарегистрированной по адресу: Краснодарский край, г. Новороссийск, ул. Мурата Ахеджака, дом 22, кв. 322, действующей на основании доверенности, зарегистрированной в реестре за № _____________, удостоверенной _____________ года _______________________________</w:t>
      </w:r>
      <w:r w:rsidRPr="008A5CD0">
        <w:rPr>
          <w:color w:val="000000"/>
          <w:sz w:val="22"/>
          <w:szCs w:val="22"/>
        </w:rPr>
        <w:t xml:space="preserve">, </w:t>
      </w:r>
      <w:bookmarkEnd w:id="0"/>
      <w:r w:rsidRPr="008A5CD0">
        <w:rPr>
          <w:b/>
          <w:bCs/>
          <w:color w:val="000000"/>
          <w:sz w:val="22"/>
          <w:szCs w:val="22"/>
        </w:rPr>
        <w:t>с одной стороны</w:t>
      </w:r>
      <w:r w:rsidR="00242C71" w:rsidRPr="00584168">
        <w:rPr>
          <w:b/>
          <w:bCs/>
          <w:color w:val="000000"/>
          <w:sz w:val="22"/>
          <w:szCs w:val="22"/>
        </w:rPr>
        <w:t>, и</w:t>
      </w:r>
      <w:r w:rsidR="00FA0CC7" w:rsidRPr="003E1016">
        <w:rPr>
          <w:b/>
          <w:bCs/>
          <w:color w:val="000000"/>
          <w:sz w:val="22"/>
          <w:szCs w:val="22"/>
        </w:rPr>
        <w:t xml:space="preserve"> </w:t>
      </w:r>
    </w:p>
    <w:p w14:paraId="081F8D75" w14:textId="77777777" w:rsidR="00FA0CC7" w:rsidRPr="003E1016" w:rsidRDefault="00FA0CC7" w:rsidP="00AF3E58">
      <w:pPr>
        <w:ind w:firstLine="708"/>
        <w:jc w:val="both"/>
        <w:rPr>
          <w:color w:val="000000"/>
          <w:sz w:val="22"/>
          <w:szCs w:val="22"/>
        </w:rPr>
      </w:pPr>
      <w:r w:rsidRPr="003E1016">
        <w:rPr>
          <w:b/>
          <w:bCs/>
          <w:color w:val="000000"/>
          <w:sz w:val="22"/>
          <w:szCs w:val="22"/>
        </w:rPr>
        <w:t xml:space="preserve">Гражданин РФ </w:t>
      </w:r>
      <w:bookmarkStart w:id="1" w:name="_Hlk500600463"/>
      <w:r w:rsidRPr="003E1016">
        <w:rPr>
          <w:b/>
          <w:bCs/>
          <w:color w:val="000000"/>
          <w:sz w:val="22"/>
          <w:szCs w:val="22"/>
        </w:rPr>
        <w:t>______________________________</w:t>
      </w:r>
      <w:r w:rsidRPr="003E1016">
        <w:rPr>
          <w:color w:val="000000"/>
          <w:sz w:val="22"/>
          <w:szCs w:val="22"/>
        </w:rPr>
        <w:t xml:space="preserve">, _______________ года рождения, место рождения: __________________________, пол -______________, паспорт гражданина Российской Федерации – серия ___________ № ______________, выдан _________________________________, дата выдачи _____________г., код подразделения __________________, зарегистрирован(а) по адресу: </w:t>
      </w:r>
      <w:bookmarkEnd w:id="1"/>
      <w:r w:rsidRPr="003E1016">
        <w:rPr>
          <w:color w:val="000000"/>
          <w:sz w:val="22"/>
          <w:szCs w:val="22"/>
        </w:rPr>
        <w:t xml:space="preserve">_______________________________________________, именуемый в дальнейшем </w:t>
      </w:r>
      <w:r w:rsidRPr="003E1016">
        <w:rPr>
          <w:b/>
          <w:bCs/>
          <w:color w:val="000000"/>
          <w:sz w:val="22"/>
          <w:szCs w:val="22"/>
        </w:rPr>
        <w:t xml:space="preserve">«Участник долевого строительства», </w:t>
      </w:r>
      <w:r w:rsidRPr="003E1016">
        <w:rPr>
          <w:color w:val="000000"/>
          <w:sz w:val="22"/>
          <w:szCs w:val="22"/>
        </w:rPr>
        <w:t xml:space="preserve">с другой стороны, вместе именуемые </w:t>
      </w:r>
      <w:r w:rsidRPr="003E1016">
        <w:rPr>
          <w:b/>
          <w:bCs/>
          <w:color w:val="000000"/>
          <w:sz w:val="22"/>
          <w:szCs w:val="22"/>
        </w:rPr>
        <w:t xml:space="preserve">«Стороны», </w:t>
      </w:r>
      <w:r w:rsidRPr="003E1016">
        <w:rPr>
          <w:color w:val="000000"/>
          <w:sz w:val="22"/>
          <w:szCs w:val="22"/>
        </w:rPr>
        <w:t>заключили настоящий договор о нижеследующем:</w:t>
      </w:r>
    </w:p>
    <w:p w14:paraId="3D82756E" w14:textId="77777777" w:rsidR="00FA0CC7" w:rsidRPr="003E1016" w:rsidRDefault="00FA0CC7" w:rsidP="00862511">
      <w:pPr>
        <w:tabs>
          <w:tab w:val="left" w:pos="4935"/>
        </w:tabs>
        <w:ind w:firstLine="708"/>
        <w:jc w:val="both"/>
        <w:rPr>
          <w:color w:val="000000"/>
          <w:sz w:val="22"/>
          <w:szCs w:val="22"/>
        </w:rPr>
      </w:pPr>
    </w:p>
    <w:p w14:paraId="50DFD214" w14:textId="77777777" w:rsidR="00FA0CC7" w:rsidRPr="003E1016" w:rsidRDefault="00FA0CC7" w:rsidP="00614E3B">
      <w:pPr>
        <w:numPr>
          <w:ilvl w:val="0"/>
          <w:numId w:val="8"/>
        </w:numPr>
        <w:jc w:val="center"/>
        <w:rPr>
          <w:b/>
          <w:bCs/>
          <w:caps/>
          <w:color w:val="000000"/>
          <w:sz w:val="22"/>
          <w:szCs w:val="22"/>
        </w:rPr>
      </w:pPr>
      <w:r w:rsidRPr="003E1016">
        <w:rPr>
          <w:b/>
          <w:bCs/>
          <w:caps/>
          <w:color w:val="000000"/>
          <w:sz w:val="22"/>
          <w:szCs w:val="22"/>
        </w:rPr>
        <w:t xml:space="preserve">Термины и определения </w:t>
      </w:r>
    </w:p>
    <w:p w14:paraId="358B304B" w14:textId="77777777" w:rsidR="00FA0CC7" w:rsidRPr="003E1016" w:rsidRDefault="00FA0CC7" w:rsidP="000144DF">
      <w:pPr>
        <w:ind w:left="360"/>
        <w:rPr>
          <w:b/>
          <w:bCs/>
          <w:caps/>
          <w:color w:val="000000"/>
          <w:sz w:val="22"/>
          <w:szCs w:val="22"/>
        </w:rPr>
      </w:pPr>
    </w:p>
    <w:p w14:paraId="1CC4FB6A" w14:textId="77777777" w:rsidR="00861E0D" w:rsidRPr="008A5CD0" w:rsidRDefault="00861E0D" w:rsidP="00861E0D">
      <w:pPr>
        <w:ind w:firstLine="360"/>
        <w:jc w:val="both"/>
        <w:rPr>
          <w:color w:val="000000"/>
          <w:sz w:val="22"/>
          <w:szCs w:val="22"/>
        </w:rPr>
      </w:pPr>
      <w:r w:rsidRPr="008A5CD0">
        <w:rPr>
          <w:color w:val="000000"/>
          <w:sz w:val="22"/>
          <w:szCs w:val="22"/>
        </w:rPr>
        <w:t xml:space="preserve">1.1. </w:t>
      </w:r>
      <w:r w:rsidRPr="008A5CD0">
        <w:rPr>
          <w:b/>
          <w:bCs/>
          <w:color w:val="000000"/>
          <w:sz w:val="22"/>
          <w:szCs w:val="22"/>
        </w:rPr>
        <w:t xml:space="preserve">Застройщик </w:t>
      </w:r>
      <w:r w:rsidRPr="008A5CD0">
        <w:rPr>
          <w:color w:val="000000"/>
          <w:sz w:val="22"/>
          <w:szCs w:val="22"/>
        </w:rPr>
        <w:t xml:space="preserve">– юридическое лицо Общество с ограниченной ответственностью «К-2» (ООО «К-2»), владеющее на праве </w:t>
      </w:r>
      <w:r w:rsidRPr="008A5CD0">
        <w:rPr>
          <w:sz w:val="22"/>
          <w:szCs w:val="22"/>
        </w:rPr>
        <w:t>субаренды</w:t>
      </w:r>
      <w:r w:rsidRPr="008A5CD0">
        <w:rPr>
          <w:color w:val="000000"/>
          <w:sz w:val="22"/>
          <w:szCs w:val="22"/>
        </w:rPr>
        <w:t xml:space="preserve">» земельным участком и привлекающее денежные средства «Участников долевого строительства» на строительство на этом земельном участке Многоквартирного жилого дома, на основании полученного разрешения на строительство. </w:t>
      </w:r>
    </w:p>
    <w:p w14:paraId="4BEDE128" w14:textId="77777777" w:rsidR="00861E0D" w:rsidRPr="008A5CD0" w:rsidRDefault="00861E0D" w:rsidP="00861E0D">
      <w:pPr>
        <w:ind w:firstLine="360"/>
        <w:jc w:val="both"/>
        <w:rPr>
          <w:color w:val="000000"/>
          <w:sz w:val="22"/>
          <w:szCs w:val="22"/>
        </w:rPr>
      </w:pPr>
      <w:r w:rsidRPr="008A5CD0">
        <w:rPr>
          <w:color w:val="000000"/>
          <w:sz w:val="22"/>
          <w:szCs w:val="22"/>
        </w:rPr>
        <w:t xml:space="preserve">1.2. </w:t>
      </w:r>
      <w:r w:rsidRPr="008A5CD0">
        <w:rPr>
          <w:b/>
          <w:bCs/>
          <w:color w:val="000000"/>
          <w:sz w:val="22"/>
          <w:szCs w:val="22"/>
        </w:rPr>
        <w:t>Земельный участок</w:t>
      </w:r>
      <w:r w:rsidRPr="008A5CD0">
        <w:rPr>
          <w:color w:val="000000"/>
          <w:sz w:val="22"/>
          <w:szCs w:val="22"/>
        </w:rPr>
        <w:t xml:space="preserve"> – земельный участок </w:t>
      </w:r>
      <w:r w:rsidRPr="008A5CD0">
        <w:rPr>
          <w:b/>
          <w:bCs/>
          <w:color w:val="000000"/>
          <w:sz w:val="22"/>
          <w:szCs w:val="22"/>
        </w:rPr>
        <w:t xml:space="preserve">с кадастровым номером 23:47:0118055:6068, площадью – 12 619 кв.м., </w:t>
      </w:r>
      <w:r w:rsidRPr="008A5CD0">
        <w:rPr>
          <w:color w:val="000000"/>
          <w:sz w:val="22"/>
          <w:szCs w:val="22"/>
        </w:rPr>
        <w:t xml:space="preserve">расположенный по строительному адресу: </w:t>
      </w:r>
      <w:r w:rsidRPr="008A5CD0">
        <w:rPr>
          <w:b/>
          <w:bCs/>
          <w:color w:val="000000"/>
          <w:sz w:val="22"/>
          <w:szCs w:val="22"/>
        </w:rPr>
        <w:t xml:space="preserve">Краснодарский край, г. Новороссийск, с. Мысхако, район ул. Суджукской </w:t>
      </w:r>
      <w:r w:rsidRPr="008A5CD0">
        <w:rPr>
          <w:color w:val="000000"/>
          <w:sz w:val="22"/>
          <w:szCs w:val="22"/>
        </w:rPr>
        <w:t>(почтовый адрес уточняется по окончании строительства)</w:t>
      </w:r>
      <w:r w:rsidRPr="008A5CD0">
        <w:rPr>
          <w:b/>
          <w:bCs/>
          <w:color w:val="000000"/>
          <w:sz w:val="22"/>
          <w:szCs w:val="22"/>
        </w:rPr>
        <w:t xml:space="preserve">, </w:t>
      </w:r>
      <w:r w:rsidRPr="008A5CD0">
        <w:rPr>
          <w:color w:val="000000"/>
          <w:sz w:val="22"/>
          <w:szCs w:val="22"/>
        </w:rPr>
        <w:t>на котором Застройщик обязуется в предусмотренный настоящим Договором срок своими силами и с привлечением других лиц построить (создать) Многоквартирный дом</w:t>
      </w:r>
    </w:p>
    <w:p w14:paraId="7FE39897" w14:textId="77777777" w:rsidR="00861E0D" w:rsidRPr="008A5CD0" w:rsidRDefault="00861E0D" w:rsidP="00861E0D">
      <w:pPr>
        <w:ind w:firstLine="360"/>
        <w:jc w:val="both"/>
        <w:rPr>
          <w:b/>
          <w:bCs/>
          <w:color w:val="000000"/>
          <w:sz w:val="22"/>
          <w:szCs w:val="22"/>
        </w:rPr>
      </w:pPr>
      <w:r w:rsidRPr="008A5CD0">
        <w:rPr>
          <w:color w:val="000000"/>
          <w:sz w:val="22"/>
          <w:szCs w:val="22"/>
        </w:rPr>
        <w:t>1.3.</w:t>
      </w:r>
      <w:r w:rsidRPr="008A5CD0">
        <w:rPr>
          <w:b/>
          <w:bCs/>
          <w:color w:val="000000"/>
          <w:sz w:val="22"/>
          <w:szCs w:val="22"/>
        </w:rPr>
        <w:t xml:space="preserve"> Многоквартирные жилые дома </w:t>
      </w:r>
      <w:r w:rsidRPr="008A5CD0">
        <w:rPr>
          <w:color w:val="000000"/>
          <w:sz w:val="22"/>
          <w:szCs w:val="22"/>
        </w:rPr>
        <w:t xml:space="preserve">– строящиеся (создаваемые) Жилые дома со встроенными помещениями общественного назначения и подземной автостоянкой - Литер 1 – 16- этажное односекционное жилое здание со встроенными помещениями общественного назначения на 1 этаже; - Литер 2 – 16 этажное односекционное жилое здание; - Литер 3 – 12 этажное </w:t>
      </w:r>
      <w:r>
        <w:rPr>
          <w:color w:val="000000"/>
          <w:sz w:val="22"/>
          <w:szCs w:val="22"/>
        </w:rPr>
        <w:t>двух</w:t>
      </w:r>
      <w:r w:rsidRPr="008A5CD0">
        <w:rPr>
          <w:color w:val="000000"/>
          <w:sz w:val="22"/>
          <w:szCs w:val="22"/>
        </w:rPr>
        <w:t xml:space="preserve">секционное жилое здание со встроенными помещениями общественного назначения на 1 этаже; -Литер – 4 – 12 этажное </w:t>
      </w:r>
      <w:r>
        <w:rPr>
          <w:color w:val="000000"/>
          <w:sz w:val="22"/>
          <w:szCs w:val="22"/>
        </w:rPr>
        <w:t>двух</w:t>
      </w:r>
      <w:r w:rsidRPr="008A5CD0">
        <w:rPr>
          <w:color w:val="000000"/>
          <w:sz w:val="22"/>
          <w:szCs w:val="22"/>
        </w:rPr>
        <w:t xml:space="preserve">секционное жилое здание со встроенными помещениями общественного назначения на 1 этаже; - Литер - 5,  закрытая подземная автостоянка на 80 машино-мест, расположенные по адресу: Краснодарский край, г. Новороссийск, с. Мысхако, район ул. Суджукской. </w:t>
      </w:r>
      <w:r w:rsidRPr="008A5CD0">
        <w:rPr>
          <w:b/>
          <w:bCs/>
          <w:color w:val="000000"/>
          <w:sz w:val="22"/>
          <w:szCs w:val="22"/>
        </w:rPr>
        <w:t>(</w:t>
      </w:r>
      <w:r w:rsidRPr="008A5CD0">
        <w:rPr>
          <w:b/>
          <w:bCs/>
          <w:color w:val="000000"/>
          <w:sz w:val="22"/>
          <w:szCs w:val="22"/>
          <w:lang w:val="en-US"/>
        </w:rPr>
        <w:t>III</w:t>
      </w:r>
      <w:r w:rsidRPr="008A5CD0">
        <w:rPr>
          <w:b/>
          <w:bCs/>
          <w:color w:val="000000"/>
          <w:sz w:val="22"/>
          <w:szCs w:val="22"/>
        </w:rPr>
        <w:t xml:space="preserve"> этап строительства). </w:t>
      </w:r>
    </w:p>
    <w:p w14:paraId="5961C99F" w14:textId="77777777" w:rsidR="00861E0D" w:rsidRPr="00613A04" w:rsidRDefault="00861E0D" w:rsidP="00861E0D">
      <w:pPr>
        <w:ind w:firstLine="360"/>
        <w:jc w:val="both"/>
        <w:rPr>
          <w:color w:val="000000"/>
          <w:sz w:val="22"/>
          <w:szCs w:val="22"/>
        </w:rPr>
      </w:pPr>
      <w:r w:rsidRPr="00613A04">
        <w:rPr>
          <w:color w:val="000000"/>
          <w:sz w:val="22"/>
          <w:szCs w:val="22"/>
        </w:rPr>
        <w:t>Многоквартирные жилые дома в соответствии с проектной документацией имеют следующие основные характеристики:</w:t>
      </w:r>
    </w:p>
    <w:p w14:paraId="1780C0D7" w14:textId="77777777" w:rsidR="00861E0D" w:rsidRPr="00613A04" w:rsidRDefault="00861E0D" w:rsidP="00861E0D">
      <w:pPr>
        <w:ind w:firstLine="360"/>
        <w:jc w:val="both"/>
        <w:rPr>
          <w:color w:val="000000"/>
          <w:sz w:val="22"/>
          <w:szCs w:val="22"/>
        </w:rPr>
      </w:pPr>
      <w:r w:rsidRPr="00613A04">
        <w:rPr>
          <w:color w:val="000000"/>
          <w:sz w:val="22"/>
          <w:szCs w:val="22"/>
        </w:rPr>
        <w:t>Вид –многоквартирный жилой дом;</w:t>
      </w:r>
    </w:p>
    <w:p w14:paraId="4172B70C" w14:textId="77777777" w:rsidR="00861E0D" w:rsidRPr="00613A04" w:rsidRDefault="00861E0D" w:rsidP="00861E0D">
      <w:pPr>
        <w:ind w:firstLine="360"/>
        <w:jc w:val="both"/>
        <w:rPr>
          <w:color w:val="000000"/>
          <w:sz w:val="22"/>
          <w:szCs w:val="22"/>
        </w:rPr>
      </w:pPr>
      <w:r w:rsidRPr="00613A04">
        <w:rPr>
          <w:color w:val="000000"/>
          <w:sz w:val="22"/>
          <w:szCs w:val="22"/>
        </w:rPr>
        <w:t xml:space="preserve">Назначение МКД – Жилой дом со встроенными помещениями общественного назначения и подземной автостоянкой на 80 м/м. </w:t>
      </w:r>
    </w:p>
    <w:p w14:paraId="68E51103" w14:textId="77777777" w:rsidR="00861E0D" w:rsidRPr="00613A04" w:rsidRDefault="00861E0D" w:rsidP="00861E0D">
      <w:pPr>
        <w:ind w:firstLine="360"/>
        <w:jc w:val="both"/>
        <w:rPr>
          <w:color w:val="000000"/>
          <w:sz w:val="22"/>
          <w:szCs w:val="22"/>
        </w:rPr>
      </w:pPr>
      <w:r w:rsidRPr="00613A04">
        <w:rPr>
          <w:color w:val="000000"/>
          <w:sz w:val="22"/>
          <w:szCs w:val="22"/>
        </w:rPr>
        <w:t>Количество этажей в МКД (Литер 1, подъезд 1, подземные - 1, надземные 16 эт.; Литер 2,  подъезд 1, подземные – 1, надземные 16 эт.;  Литер  3,  подъезд  2,  подземные – 1, надземные 12 эт.;  Литер  4,  подъезд  2,  подземные – 1, надземные 12 эт.;  Литер  5 закрытая подземная автостоянка на 80 машино-мест).</w:t>
      </w:r>
    </w:p>
    <w:p w14:paraId="36CA8F22" w14:textId="77777777" w:rsidR="00861E0D" w:rsidRPr="00613A04" w:rsidRDefault="00861E0D" w:rsidP="00861E0D">
      <w:pPr>
        <w:jc w:val="both"/>
        <w:rPr>
          <w:color w:val="000000"/>
          <w:sz w:val="22"/>
          <w:szCs w:val="22"/>
        </w:rPr>
      </w:pPr>
      <w:r w:rsidRPr="00613A04">
        <w:rPr>
          <w:color w:val="000000"/>
          <w:sz w:val="22"/>
          <w:szCs w:val="22"/>
        </w:rPr>
        <w:t xml:space="preserve">      Общая площадь МКД — 37 765,1 кв.м.;</w:t>
      </w:r>
    </w:p>
    <w:p w14:paraId="13E1EC89" w14:textId="77777777" w:rsidR="00861E0D" w:rsidRPr="00613A04" w:rsidRDefault="00861E0D" w:rsidP="00861E0D">
      <w:pPr>
        <w:ind w:firstLine="360"/>
        <w:jc w:val="both"/>
        <w:rPr>
          <w:color w:val="000000"/>
          <w:sz w:val="22"/>
          <w:szCs w:val="22"/>
        </w:rPr>
      </w:pPr>
      <w:r w:rsidRPr="00613A04">
        <w:rPr>
          <w:color w:val="000000"/>
          <w:sz w:val="22"/>
          <w:szCs w:val="22"/>
        </w:rPr>
        <w:t>Материал наружных стен МКД – керамзитобетонные блоки, утеплитель, кирпич;</w:t>
      </w:r>
    </w:p>
    <w:p w14:paraId="5D3C0DCC" w14:textId="77777777" w:rsidR="00861E0D" w:rsidRPr="00613A04" w:rsidRDefault="00861E0D" w:rsidP="00861E0D">
      <w:pPr>
        <w:ind w:firstLine="360"/>
        <w:jc w:val="both"/>
        <w:rPr>
          <w:color w:val="000000"/>
          <w:sz w:val="22"/>
          <w:szCs w:val="22"/>
        </w:rPr>
      </w:pPr>
      <w:r w:rsidRPr="00613A04">
        <w:rPr>
          <w:color w:val="000000"/>
          <w:sz w:val="22"/>
          <w:szCs w:val="22"/>
        </w:rPr>
        <w:t>Материал поэтажных перекрытий МКД — монолитный железобетон;</w:t>
      </w:r>
    </w:p>
    <w:p w14:paraId="63EA36A1" w14:textId="77777777" w:rsidR="00861E0D" w:rsidRPr="00613A04" w:rsidRDefault="00861E0D" w:rsidP="00861E0D">
      <w:pPr>
        <w:ind w:firstLine="360"/>
        <w:jc w:val="both"/>
        <w:rPr>
          <w:color w:val="000000"/>
          <w:sz w:val="22"/>
          <w:szCs w:val="22"/>
        </w:rPr>
      </w:pPr>
      <w:r w:rsidRPr="00613A04">
        <w:rPr>
          <w:color w:val="000000"/>
          <w:sz w:val="22"/>
          <w:szCs w:val="22"/>
        </w:rPr>
        <w:t>Класс энергоэффективности МКД – В+ «высокий»;</w:t>
      </w:r>
    </w:p>
    <w:p w14:paraId="2B3EB16E" w14:textId="7F6FA882" w:rsidR="00861E0D" w:rsidRPr="008A5CD0" w:rsidRDefault="00861E0D" w:rsidP="00861E0D">
      <w:pPr>
        <w:ind w:firstLine="360"/>
        <w:jc w:val="both"/>
        <w:rPr>
          <w:color w:val="000000"/>
          <w:sz w:val="22"/>
          <w:szCs w:val="22"/>
        </w:rPr>
      </w:pPr>
      <w:r w:rsidRPr="00613A04">
        <w:rPr>
          <w:color w:val="000000"/>
          <w:sz w:val="22"/>
          <w:szCs w:val="22"/>
        </w:rPr>
        <w:t xml:space="preserve">Класс сейсмостойкости МКД — сейсмичность района — </w:t>
      </w:r>
      <w:r w:rsidR="00EA2E33" w:rsidRPr="00EA2E33">
        <w:rPr>
          <w:color w:val="000000"/>
          <w:sz w:val="22"/>
          <w:szCs w:val="22"/>
        </w:rPr>
        <w:t>7</w:t>
      </w:r>
      <w:r w:rsidRPr="00613A04">
        <w:rPr>
          <w:color w:val="000000"/>
          <w:sz w:val="22"/>
          <w:szCs w:val="22"/>
        </w:rPr>
        <w:t xml:space="preserve"> баллов.</w:t>
      </w:r>
    </w:p>
    <w:p w14:paraId="1F2994DE" w14:textId="77777777" w:rsidR="00861E0D" w:rsidRPr="008A5CD0" w:rsidRDefault="00861E0D" w:rsidP="00861E0D">
      <w:pPr>
        <w:ind w:firstLine="360"/>
        <w:jc w:val="both"/>
        <w:rPr>
          <w:b/>
          <w:bCs/>
          <w:color w:val="000000"/>
          <w:sz w:val="22"/>
          <w:szCs w:val="22"/>
        </w:rPr>
      </w:pPr>
      <w:r w:rsidRPr="008A5CD0">
        <w:rPr>
          <w:b/>
          <w:bCs/>
          <w:color w:val="000000"/>
          <w:sz w:val="22"/>
          <w:szCs w:val="22"/>
        </w:rPr>
        <w:t>1.4. Участники долевого строительства (Дольщики)</w:t>
      </w:r>
      <w:r w:rsidRPr="008A5CD0">
        <w:rPr>
          <w:color w:val="000000"/>
          <w:sz w:val="22"/>
          <w:szCs w:val="22"/>
        </w:rPr>
        <w:t xml:space="preserve"> – граждане и (или) юридические лица, денежные средства которых привлекаются Застройщиком для строительства (создания) Многоквартирного дома, с целью возникновения в будущем у вышеуказанных лиц права собственности на объекты долевого строительства и права общей долевой собственности на общее имущество в Многоквартирном жилом доме.</w:t>
      </w:r>
      <w:r w:rsidRPr="008A5CD0">
        <w:rPr>
          <w:b/>
          <w:bCs/>
          <w:color w:val="000000"/>
          <w:sz w:val="22"/>
          <w:szCs w:val="22"/>
        </w:rPr>
        <w:t xml:space="preserve"> </w:t>
      </w:r>
    </w:p>
    <w:p w14:paraId="1940BC34" w14:textId="77777777" w:rsidR="00861E0D" w:rsidRPr="008A5CD0" w:rsidRDefault="00861E0D" w:rsidP="00861E0D">
      <w:pPr>
        <w:ind w:firstLine="360"/>
        <w:jc w:val="both"/>
        <w:rPr>
          <w:color w:val="000000"/>
          <w:sz w:val="22"/>
          <w:szCs w:val="22"/>
        </w:rPr>
      </w:pPr>
      <w:r w:rsidRPr="008A5CD0">
        <w:rPr>
          <w:b/>
          <w:bCs/>
          <w:color w:val="000000"/>
          <w:sz w:val="22"/>
          <w:szCs w:val="22"/>
        </w:rPr>
        <w:lastRenderedPageBreak/>
        <w:t>1.5. Объект долевого строительства</w:t>
      </w:r>
      <w:r w:rsidRPr="008A5CD0">
        <w:rPr>
          <w:color w:val="000000"/>
          <w:sz w:val="22"/>
          <w:szCs w:val="22"/>
        </w:rPr>
        <w:t xml:space="preserve"> – жилое (квартира) или нежилое помещение, общее имущество в Многоквартирном доме, подлежащее передаче «Участнику долевого строительства» после получения Застройщиком разрешения на ввод Многоквартирного дома, строящегося (создаваемого) также с привлечением денежных средств Участника долевого строительства. </w:t>
      </w:r>
    </w:p>
    <w:p w14:paraId="6380C92A" w14:textId="77777777" w:rsidR="00861E0D" w:rsidRPr="008A5CD0" w:rsidRDefault="00861E0D" w:rsidP="00861E0D">
      <w:pPr>
        <w:ind w:firstLine="360"/>
        <w:jc w:val="both"/>
        <w:rPr>
          <w:color w:val="000000"/>
          <w:sz w:val="22"/>
          <w:szCs w:val="22"/>
        </w:rPr>
      </w:pPr>
      <w:r w:rsidRPr="008A5CD0">
        <w:rPr>
          <w:b/>
          <w:bCs/>
          <w:color w:val="000000"/>
          <w:sz w:val="22"/>
          <w:szCs w:val="22"/>
        </w:rPr>
        <w:t>1.6. Общее имущество</w:t>
      </w:r>
      <w:r w:rsidRPr="008A5CD0">
        <w:rPr>
          <w:color w:val="000000"/>
          <w:sz w:val="22"/>
          <w:szCs w:val="22"/>
        </w:rPr>
        <w:t xml:space="preserve"> – помещения в данном доме, не являющиеся частями жилых и нежилых помещений и предназначенных для обслуживания более одного помещения в данном доме, (кроме обособленных помещений 1-х этажей, подземной автостоянки),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w:t>
      </w:r>
    </w:p>
    <w:p w14:paraId="5EB24BE3" w14:textId="77777777" w:rsidR="00861E0D" w:rsidRPr="008A5CD0" w:rsidRDefault="00861E0D" w:rsidP="00861E0D">
      <w:pPr>
        <w:ind w:firstLine="360"/>
        <w:jc w:val="both"/>
        <w:rPr>
          <w:color w:val="000000"/>
          <w:sz w:val="22"/>
          <w:szCs w:val="22"/>
        </w:rPr>
      </w:pPr>
      <w:r w:rsidRPr="008A5CD0">
        <w:rPr>
          <w:b/>
          <w:bCs/>
          <w:color w:val="000000"/>
          <w:sz w:val="22"/>
          <w:szCs w:val="22"/>
        </w:rPr>
        <w:t>1.7. Разрешение на строительство</w:t>
      </w:r>
      <w:r w:rsidRPr="008A5CD0">
        <w:rPr>
          <w:color w:val="000000"/>
          <w:sz w:val="22"/>
          <w:szCs w:val="22"/>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7916386D" w14:textId="77777777" w:rsidR="00861E0D" w:rsidRPr="008A5CD0" w:rsidRDefault="00861E0D" w:rsidP="00861E0D">
      <w:pPr>
        <w:ind w:firstLine="360"/>
        <w:jc w:val="both"/>
        <w:rPr>
          <w:color w:val="000000"/>
          <w:sz w:val="22"/>
          <w:szCs w:val="22"/>
        </w:rPr>
      </w:pPr>
      <w:r w:rsidRPr="008A5CD0">
        <w:rPr>
          <w:b/>
          <w:bCs/>
          <w:color w:val="000000"/>
          <w:sz w:val="22"/>
          <w:szCs w:val="22"/>
        </w:rPr>
        <w:t>1.8. Разрешение на ввод жилого дома в эксплуатацию</w:t>
      </w:r>
      <w:r w:rsidRPr="008A5CD0">
        <w:rPr>
          <w:color w:val="000000"/>
          <w:sz w:val="22"/>
          <w:szCs w:val="22"/>
        </w:rPr>
        <w:t xml:space="preserve"> – документ, который удостоверяет выполнение строительства Многоквартирного дома в полном объеме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14:paraId="647F9C31" w14:textId="77777777" w:rsidR="00861E0D" w:rsidRPr="008A5CD0" w:rsidRDefault="00861E0D" w:rsidP="00861E0D">
      <w:pPr>
        <w:ind w:firstLine="360"/>
        <w:jc w:val="both"/>
        <w:rPr>
          <w:color w:val="000000"/>
          <w:sz w:val="22"/>
          <w:szCs w:val="22"/>
        </w:rPr>
      </w:pPr>
      <w:r w:rsidRPr="008A5CD0">
        <w:rPr>
          <w:b/>
          <w:bCs/>
          <w:color w:val="000000"/>
          <w:sz w:val="22"/>
          <w:szCs w:val="22"/>
        </w:rPr>
        <w:t>1.9. Цена договора</w:t>
      </w:r>
      <w:r w:rsidRPr="008A5CD0">
        <w:rPr>
          <w:color w:val="000000"/>
          <w:sz w:val="22"/>
          <w:szCs w:val="22"/>
        </w:rPr>
        <w:t xml:space="preserve">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сумму денежных средств на возмещение затрат на строительство (создание) Объекта долевого строительства и денежных средств на оплату услуг Застройщика.</w:t>
      </w:r>
    </w:p>
    <w:p w14:paraId="0E97E18A" w14:textId="77777777" w:rsidR="00861E0D" w:rsidRPr="008A5CD0" w:rsidRDefault="00861E0D" w:rsidP="00861E0D">
      <w:pPr>
        <w:ind w:firstLine="360"/>
        <w:jc w:val="both"/>
        <w:rPr>
          <w:color w:val="000000"/>
          <w:sz w:val="22"/>
          <w:szCs w:val="22"/>
        </w:rPr>
      </w:pPr>
      <w:r w:rsidRPr="008A5CD0">
        <w:rPr>
          <w:b/>
          <w:bCs/>
          <w:color w:val="000000"/>
          <w:sz w:val="22"/>
          <w:szCs w:val="22"/>
        </w:rPr>
        <w:t>1.10. Расчетная (инвестируемая) площадь Объекта долевого строительства</w:t>
      </w:r>
      <w:r w:rsidRPr="008A5CD0">
        <w:rPr>
          <w:color w:val="000000"/>
          <w:sz w:val="22"/>
          <w:szCs w:val="22"/>
        </w:rPr>
        <w:t xml:space="preserve"> — площадь Объекта долевого строительства, включающая в себя площадь всех помещений Объекта долевого строительства, в том числе площадь летних помещений (лоджий) с применением понижающих коэффициентов: для лоджий – 0,5; для балконов – 0,3. Определенная данным пунктом Расчетная (инвестируемая) площадь Объекта долевого строительства применяется Сторонами исключительно для расчета окончательной цены договора и может не совпадать с Общей площадью квартиры (фактическая площадь). </w:t>
      </w:r>
    </w:p>
    <w:p w14:paraId="73B42786" w14:textId="77777777" w:rsidR="00861E0D" w:rsidRPr="008A5CD0" w:rsidRDefault="00861E0D" w:rsidP="00861E0D">
      <w:pPr>
        <w:ind w:firstLine="360"/>
        <w:jc w:val="both"/>
        <w:rPr>
          <w:color w:val="000000"/>
          <w:sz w:val="22"/>
          <w:szCs w:val="22"/>
        </w:rPr>
      </w:pPr>
      <w:r w:rsidRPr="008A5CD0">
        <w:rPr>
          <w:color w:val="000000"/>
          <w:sz w:val="22"/>
          <w:szCs w:val="22"/>
        </w:rPr>
        <w:t>Расчетная (инвестируемая) площадь Объекта долевого строительства до проведения государственного технического учета и технической инвентаризации определяется на основании проектной документации, и является предварительной. Уточнение Расчетной (инвестируемой) площади Объекта долевого строительства производится сторонами после проведения государственного технического учета и технической инвентаризации.</w:t>
      </w:r>
    </w:p>
    <w:p w14:paraId="615D28F4" w14:textId="77777777" w:rsidR="00861E0D" w:rsidRPr="008A5CD0" w:rsidRDefault="00861E0D" w:rsidP="00861E0D">
      <w:pPr>
        <w:ind w:firstLine="360"/>
        <w:jc w:val="both"/>
        <w:rPr>
          <w:color w:val="000000"/>
          <w:sz w:val="22"/>
          <w:szCs w:val="22"/>
        </w:rPr>
      </w:pPr>
      <w:r w:rsidRPr="008A5CD0">
        <w:rPr>
          <w:b/>
          <w:bCs/>
          <w:color w:val="000000"/>
          <w:sz w:val="22"/>
          <w:szCs w:val="22"/>
        </w:rPr>
        <w:t>1.11. Общая площадь Объекта долевого строительства</w:t>
      </w:r>
      <w:r w:rsidRPr="008A5CD0">
        <w:rPr>
          <w:color w:val="000000"/>
          <w:sz w:val="22"/>
          <w:szCs w:val="22"/>
        </w:rPr>
        <w:t xml:space="preserve"> – включает в себя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(ч. 5 ст. 15 ЖК РФ). </w:t>
      </w:r>
    </w:p>
    <w:p w14:paraId="4DF8FA6C" w14:textId="77777777" w:rsidR="00861E0D" w:rsidRPr="008A5CD0" w:rsidRDefault="00861E0D" w:rsidP="00861E0D">
      <w:pPr>
        <w:ind w:firstLine="360"/>
        <w:jc w:val="both"/>
        <w:rPr>
          <w:color w:val="000000"/>
          <w:sz w:val="22"/>
          <w:szCs w:val="22"/>
        </w:rPr>
      </w:pPr>
      <w:r w:rsidRPr="008A5CD0">
        <w:rPr>
          <w:color w:val="000000"/>
          <w:sz w:val="22"/>
          <w:szCs w:val="22"/>
        </w:rPr>
        <w:t>Настоящим Участник извещен о том, что в Выписке из Единого государственного реестра недвижимости об основных характеристиках и зарегистрированных правах на объект недвижимости может быть указана только Общая площадь жилого помещения, без указания и учета площади лоджий, балконов и иных неотапливаемых помещений. Расчетная (инвестируемая) площадь Объекта долевого строительства в Выписке из Единого государственного реестра недвижимости не указывается.</w:t>
      </w:r>
    </w:p>
    <w:p w14:paraId="63ABDCA5" w14:textId="77777777" w:rsidR="00861E0D" w:rsidRPr="008A5CD0" w:rsidRDefault="00861E0D" w:rsidP="00861E0D">
      <w:pPr>
        <w:ind w:firstLine="360"/>
        <w:jc w:val="both"/>
        <w:rPr>
          <w:color w:val="000000"/>
          <w:sz w:val="22"/>
          <w:szCs w:val="22"/>
        </w:rPr>
      </w:pPr>
      <w:r w:rsidRPr="008A5CD0">
        <w:rPr>
          <w:b/>
          <w:bCs/>
          <w:color w:val="000000"/>
          <w:sz w:val="22"/>
          <w:szCs w:val="22"/>
        </w:rPr>
        <w:t>1.12. Фактическая площадь Объекта долевого строительства</w:t>
      </w:r>
      <w:r w:rsidRPr="008A5CD0">
        <w:rPr>
          <w:color w:val="000000"/>
          <w:sz w:val="22"/>
          <w:szCs w:val="22"/>
        </w:rPr>
        <w:t xml:space="preserve"> - площадь Объекта долевого строительства, включающая в себя, в том числе площадь летних помещений (лоджий) с применением понижающих коэффициентов: для лоджий – 0,5; для балконов – 0,3, исчисленная на основании данных технической инвентаризации жилых и (или) нежилых помещений Многоквартирного дома.</w:t>
      </w:r>
    </w:p>
    <w:p w14:paraId="533C96DC" w14:textId="77777777" w:rsidR="00861E0D" w:rsidRPr="008A5CD0" w:rsidRDefault="00861E0D" w:rsidP="00861E0D">
      <w:pPr>
        <w:ind w:firstLine="360"/>
        <w:jc w:val="both"/>
        <w:rPr>
          <w:color w:val="000000"/>
          <w:sz w:val="22"/>
          <w:szCs w:val="22"/>
        </w:rPr>
      </w:pPr>
      <w:r w:rsidRPr="008A5CD0">
        <w:rPr>
          <w:b/>
          <w:bCs/>
          <w:color w:val="000000"/>
          <w:sz w:val="22"/>
          <w:szCs w:val="22"/>
        </w:rPr>
        <w:t>1.13. Акт приема-передачи - документ</w:t>
      </w:r>
      <w:r w:rsidRPr="008A5CD0">
        <w:rPr>
          <w:color w:val="000000"/>
          <w:sz w:val="22"/>
          <w:szCs w:val="22"/>
        </w:rPr>
        <w:t xml:space="preserve">, составленный между Участником долевого строительства и Застройщиком, на основании которого происходит передача Объекта долевого строительства Застройщиком и принятие его Участником долевого строительства. </w:t>
      </w:r>
    </w:p>
    <w:p w14:paraId="5674457F" w14:textId="77777777" w:rsidR="00861E0D" w:rsidRPr="008A5CD0" w:rsidRDefault="00861E0D" w:rsidP="00861E0D">
      <w:pPr>
        <w:ind w:firstLine="360"/>
        <w:jc w:val="both"/>
        <w:rPr>
          <w:color w:val="000000"/>
          <w:sz w:val="22"/>
          <w:szCs w:val="22"/>
        </w:rPr>
      </w:pPr>
      <w:r w:rsidRPr="008A5CD0">
        <w:rPr>
          <w:b/>
          <w:bCs/>
          <w:color w:val="000000"/>
          <w:sz w:val="22"/>
          <w:szCs w:val="22"/>
        </w:rPr>
        <w:t>1.14. Односторонний акт передачи - документ</w:t>
      </w:r>
      <w:r w:rsidRPr="008A5CD0">
        <w:rPr>
          <w:color w:val="000000"/>
          <w:sz w:val="22"/>
          <w:szCs w:val="22"/>
        </w:rPr>
        <w:t>, составленный Застройщиком, на основании которого Объект долевого строительства передается Участнику долевого строительства в одностороннем порядке, в случаях, предусмотренных настоящим Договором и Федеральным Законом от 31.12.2004г.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14:paraId="459AEF3B" w14:textId="77777777" w:rsidR="00861E0D" w:rsidRPr="008A5CD0" w:rsidRDefault="00861E0D" w:rsidP="00861E0D">
      <w:pPr>
        <w:ind w:firstLine="360"/>
        <w:jc w:val="both"/>
        <w:rPr>
          <w:color w:val="000000"/>
          <w:sz w:val="22"/>
          <w:szCs w:val="22"/>
        </w:rPr>
      </w:pPr>
      <w:r w:rsidRPr="008A5CD0">
        <w:rPr>
          <w:b/>
          <w:bCs/>
          <w:color w:val="000000"/>
          <w:sz w:val="22"/>
          <w:szCs w:val="22"/>
        </w:rPr>
        <w:t>1.15. Окончание строительства Многоквартирного дома</w:t>
      </w:r>
      <w:r w:rsidRPr="008A5CD0">
        <w:rPr>
          <w:color w:val="000000"/>
          <w:sz w:val="22"/>
          <w:szCs w:val="22"/>
        </w:rPr>
        <w:t xml:space="preserve"> – момент получения Застройщиком, в порядке, установленном действующим Законодательством, Разрешения на ввод объекта в эксплуатацию, выданного уполномоченным на то государственным органом.</w:t>
      </w:r>
    </w:p>
    <w:p w14:paraId="033D5B34" w14:textId="77777777" w:rsidR="00FA0CC7" w:rsidRPr="003E1016" w:rsidRDefault="00FA0CC7" w:rsidP="006C1AD1">
      <w:pPr>
        <w:ind w:firstLine="360"/>
        <w:jc w:val="both"/>
        <w:rPr>
          <w:color w:val="000000"/>
          <w:sz w:val="22"/>
          <w:szCs w:val="22"/>
        </w:rPr>
      </w:pPr>
    </w:p>
    <w:p w14:paraId="63E09276" w14:textId="77777777" w:rsidR="00FA0CC7" w:rsidRPr="003E1016" w:rsidRDefault="00FA0CC7" w:rsidP="00614E3B">
      <w:pPr>
        <w:numPr>
          <w:ilvl w:val="0"/>
          <w:numId w:val="8"/>
        </w:numPr>
        <w:jc w:val="center"/>
        <w:rPr>
          <w:b/>
          <w:bCs/>
          <w:caps/>
          <w:color w:val="000000"/>
          <w:sz w:val="22"/>
          <w:szCs w:val="22"/>
        </w:rPr>
      </w:pPr>
      <w:r w:rsidRPr="003E1016">
        <w:rPr>
          <w:b/>
          <w:bCs/>
          <w:caps/>
          <w:color w:val="000000"/>
          <w:sz w:val="22"/>
          <w:szCs w:val="22"/>
        </w:rPr>
        <w:lastRenderedPageBreak/>
        <w:t xml:space="preserve">Основания заключения договора и привлечения денежных средств участников долевого строительства </w:t>
      </w:r>
    </w:p>
    <w:p w14:paraId="11202BB3" w14:textId="77777777" w:rsidR="00861E0D" w:rsidRPr="008A5CD0" w:rsidRDefault="00861E0D" w:rsidP="00861E0D">
      <w:pPr>
        <w:ind w:firstLine="360"/>
        <w:jc w:val="both"/>
        <w:rPr>
          <w:color w:val="000000"/>
          <w:sz w:val="22"/>
          <w:szCs w:val="22"/>
        </w:rPr>
      </w:pPr>
      <w:r w:rsidRPr="008A5CD0">
        <w:rPr>
          <w:color w:val="000000"/>
          <w:sz w:val="22"/>
          <w:szCs w:val="22"/>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w:t>
      </w:r>
    </w:p>
    <w:p w14:paraId="1A391CAA" w14:textId="77777777" w:rsidR="00861E0D" w:rsidRPr="008A5CD0" w:rsidRDefault="00861E0D" w:rsidP="00861E0D">
      <w:pPr>
        <w:ind w:firstLine="360"/>
        <w:jc w:val="both"/>
        <w:rPr>
          <w:color w:val="000000"/>
          <w:sz w:val="22"/>
          <w:szCs w:val="22"/>
        </w:rPr>
      </w:pPr>
      <w:r w:rsidRPr="008A5CD0">
        <w:rPr>
          <w:color w:val="000000"/>
          <w:sz w:val="22"/>
          <w:szCs w:val="22"/>
        </w:rPr>
        <w:t>2.2. В соответствии со ст. 3 Закона, правовым основанием заключения настоящего Договора и привлечения денежных средств Участников долевого строительства являются:</w:t>
      </w:r>
    </w:p>
    <w:p w14:paraId="4CA395F9" w14:textId="79A086DF" w:rsidR="00565F2A" w:rsidRPr="00F50F80" w:rsidRDefault="00861E0D" w:rsidP="00565F2A">
      <w:pPr>
        <w:ind w:firstLine="360"/>
        <w:jc w:val="both"/>
        <w:rPr>
          <w:color w:val="000000" w:themeColor="text1"/>
          <w:sz w:val="21"/>
          <w:szCs w:val="21"/>
        </w:rPr>
      </w:pPr>
      <w:r w:rsidRPr="008A5CD0">
        <w:rPr>
          <w:color w:val="000000"/>
          <w:sz w:val="22"/>
          <w:szCs w:val="22"/>
        </w:rPr>
        <w:t xml:space="preserve">2.2.1. </w:t>
      </w:r>
      <w:r w:rsidR="00565F2A" w:rsidRPr="008A5CD0">
        <w:rPr>
          <w:color w:val="000000"/>
          <w:sz w:val="22"/>
          <w:szCs w:val="22"/>
        </w:rPr>
        <w:t>Полученные Застройщиком в установленном порядке Разрешение на строительство № 23-308000-1760-2016 от 19.12.2016 г., Разрешение на строительство № 23-308000-1110-2017 от 30.01.2017 г. взамен разрешения на строительство № 23-308000-1760-2016 от 19 декабря 2016 года, Приказ от 29.04.2020г. № 72-р  «О внесении изменений в разрешение на строительство № 23-308000-1110-2017 от 30.01.2017 года», Приказ № 9-р от 21.01.2021г. в  «О внесении изменений в разрешение на строительство № 23-308000-1111-2017 от 30.01.2017 года», Приказ от 20.05.2021г. № 61-р  «О внесении изменений в разрешение на строительство № 23-308000-1110-2017 от 30.01.2017 года», выданы Управлением архитектуры и градостроительства муниципального образования город Новороссийск Краснодарского края на строительство «Многоквартирных жилых домов со встроенными помещениями общественного назначения и подземной автостоянкой по адресу: район ул. Суджукской, с. Мысхако, г. Новороссийск, Краснодарский край.</w:t>
      </w:r>
    </w:p>
    <w:p w14:paraId="7D908EC4" w14:textId="77777777" w:rsidR="00565F2A" w:rsidRPr="00F863E6" w:rsidRDefault="00861E0D" w:rsidP="00565F2A">
      <w:pPr>
        <w:ind w:firstLine="360"/>
        <w:jc w:val="both"/>
        <w:rPr>
          <w:color w:val="000000"/>
          <w:sz w:val="21"/>
          <w:szCs w:val="21"/>
        </w:rPr>
      </w:pPr>
      <w:r w:rsidRPr="008A5CD0">
        <w:rPr>
          <w:color w:val="000000"/>
          <w:sz w:val="22"/>
          <w:szCs w:val="22"/>
        </w:rPr>
        <w:t xml:space="preserve">2.2.2. </w:t>
      </w:r>
      <w:r w:rsidR="00565F2A" w:rsidRPr="008A5CD0">
        <w:rPr>
          <w:color w:val="000000"/>
          <w:sz w:val="22"/>
          <w:szCs w:val="22"/>
        </w:rPr>
        <w:t>Договор аренды земельных участков от 19.12.2016 г. зарегистрирован в Управлении Федеральной службы государственной регистрации, кадастра и картографии по Краснодарскому краю 22.12.2016г. № 23-23/021-23/8472016-1641/1, № 23-23/021-23/8472016-1641/2  на земельный участок расположенный по адресу: Краснодарский край, г. Новороссийск, с. Мысхако, район ул. Суджукской;  Дополнительное соглашение № б/н от 17.12.2018г.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29.01.2019г. № 23:47:0118055:6064-23/021/2019-13; Дополнительное соглашение № 2 от 07.11.2019г.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29.11.2019г. № 23:47:0118055:6064-23/021/2019-79; Дополнительное соглашение № 3 от 10.03.2020г.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18.06.2020г. № 23:47:0118055:6064-23/021/2020-84; Дополнительное соглашение № 4 от 29.03.2021г.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28.04.2021г. № 23:47:0118055:6064-23/261/2021-490; Договор Субаренды земельного участка № б/н от 29.04.2021г. зарегистрирован в Управлении Федеральной службы государственной регистрации, кадастра и картографии по Краснодарскому краю 06.05.2021 г. № 23:47:0118055:6068-23/261/2021-12,13;</w:t>
      </w:r>
    </w:p>
    <w:p w14:paraId="6EBDC731" w14:textId="2DC1E05A" w:rsidR="00861E0D" w:rsidRPr="008A5CD0" w:rsidRDefault="00861E0D" w:rsidP="00565F2A">
      <w:pPr>
        <w:ind w:firstLine="360"/>
        <w:contextualSpacing/>
        <w:jc w:val="both"/>
        <w:rPr>
          <w:color w:val="000000"/>
          <w:sz w:val="22"/>
          <w:szCs w:val="22"/>
        </w:rPr>
      </w:pPr>
      <w:r w:rsidRPr="008A5CD0">
        <w:rPr>
          <w:color w:val="000000"/>
          <w:sz w:val="22"/>
          <w:szCs w:val="22"/>
        </w:rPr>
        <w:t>2.2.3. Проектная документация «Многоквартирные жилые дома со встроенными помещениями общественного назначения и подземной автостоянкой по адресу: Краснодарский край, г. Новороссийск, с. Мысхако, район ул. Суджукской», выполненная в отношении объекта строительства.</w:t>
      </w:r>
    </w:p>
    <w:p w14:paraId="7748E0A2" w14:textId="77777777" w:rsidR="00565F2A" w:rsidRPr="00382253" w:rsidRDefault="00861E0D" w:rsidP="00565F2A">
      <w:pPr>
        <w:ind w:firstLine="360"/>
        <w:jc w:val="both"/>
        <w:rPr>
          <w:color w:val="000000"/>
          <w:sz w:val="22"/>
          <w:szCs w:val="22"/>
        </w:rPr>
      </w:pPr>
      <w:r w:rsidRPr="00382253">
        <w:rPr>
          <w:color w:val="000000"/>
          <w:sz w:val="22"/>
          <w:szCs w:val="22"/>
        </w:rPr>
        <w:t xml:space="preserve">2.2.4. </w:t>
      </w:r>
      <w:r w:rsidR="00565F2A" w:rsidRPr="00382253">
        <w:rPr>
          <w:color w:val="000000"/>
          <w:sz w:val="22"/>
          <w:szCs w:val="22"/>
        </w:rPr>
        <w:t>Положительное заключение экспертизы инженерных изысканий № 77-2-1-1-0186-16 от 08.12.2016г. подготовленная ООО «Национальный Экспертный Центр, Положительное заключение негосударственной экспертизы проектной документации № 23-2-1-2-0055-16 от 15.12.2016г., подготовленная ООО «Эталон-Экспертиза», Положительное заключение негосударственной экспертизы проектной документации (корректировка) № 23-2-1-2-002009-2020 от 30.01.2020г. подготовленная ООО «Эталон-Экспертиза», Положительное заключение негосударственной экспертизы проектной документации (корректировка 1) № 23-2-1-2-013779-2020 от 23.04.2020г. подготовленная ООО «Эталон-Экспертиза».</w:t>
      </w:r>
    </w:p>
    <w:p w14:paraId="7B59928B" w14:textId="41DEA508" w:rsidR="00861E0D" w:rsidRPr="008A5CD0" w:rsidRDefault="00861E0D" w:rsidP="00861E0D">
      <w:pPr>
        <w:ind w:firstLine="708"/>
        <w:jc w:val="both"/>
        <w:rPr>
          <w:color w:val="000000"/>
          <w:sz w:val="22"/>
          <w:szCs w:val="22"/>
        </w:rPr>
      </w:pPr>
      <w:r w:rsidRPr="00565F2A">
        <w:rPr>
          <w:color w:val="000000"/>
          <w:sz w:val="22"/>
          <w:szCs w:val="22"/>
        </w:rPr>
        <w:t xml:space="preserve">2.2.5. Проектная декларация, опубликована на официальных сайтах Застройщика в информационно-телекоммуникационной сети интернет:  </w:t>
      </w:r>
      <w:hyperlink r:id="rId7" w:history="1">
        <w:r w:rsidRPr="00565F2A">
          <w:rPr>
            <w:rStyle w:val="af3"/>
            <w:color w:val="000000"/>
            <w:sz w:val="22"/>
            <w:szCs w:val="22"/>
          </w:rPr>
          <w:t>www.kutuzovskij.ru</w:t>
        </w:r>
      </w:hyperlink>
      <w:r w:rsidRPr="00565F2A">
        <w:rPr>
          <w:color w:val="000000"/>
          <w:sz w:val="22"/>
          <w:szCs w:val="22"/>
        </w:rPr>
        <w:t>.</w:t>
      </w:r>
    </w:p>
    <w:p w14:paraId="3657CF7D" w14:textId="77777777" w:rsidR="00861E0D" w:rsidRPr="008A5CD0" w:rsidRDefault="00861E0D" w:rsidP="00861E0D">
      <w:pPr>
        <w:ind w:firstLine="708"/>
        <w:jc w:val="both"/>
        <w:rPr>
          <w:color w:val="000000"/>
          <w:sz w:val="22"/>
          <w:szCs w:val="22"/>
        </w:rPr>
      </w:pPr>
      <w:r w:rsidRPr="008A5CD0">
        <w:rPr>
          <w:color w:val="000000"/>
          <w:sz w:val="22"/>
          <w:szCs w:val="22"/>
        </w:rPr>
        <w:t>2.2.6. Стороны подтверждают, что до подписания Договора Участник ознакомился с содержанием документов, указанных в п. 2.2. настоящего Договора, размещенными в информационно-телекоммуникационной сети «Интернет» на сайте ЕИСЖС (единая информационная система жилищного строительства). Участнику понятно содержание данных документов. Также, Участник ознакомлен и согласен с устройством прохождения инженерных коммуникаций (сетей) (механическое, электрическое, санитарно-техническое и иное оборудование, с использованием которых осуществляется потребление коммунальных услуг).</w:t>
      </w:r>
    </w:p>
    <w:p w14:paraId="61BFD07D" w14:textId="77777777" w:rsidR="00861E0D" w:rsidRPr="008A5CD0" w:rsidRDefault="00861E0D" w:rsidP="00861E0D">
      <w:pPr>
        <w:ind w:firstLine="360"/>
        <w:jc w:val="both"/>
        <w:rPr>
          <w:color w:val="000000"/>
          <w:sz w:val="22"/>
          <w:szCs w:val="22"/>
        </w:rPr>
      </w:pPr>
      <w:r w:rsidRPr="008A5CD0">
        <w:rPr>
          <w:color w:val="000000"/>
          <w:sz w:val="22"/>
          <w:szCs w:val="22"/>
        </w:rPr>
        <w:t>2.3. 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Краснодарскому краю и считается заключенным с момента такой регистрации.</w:t>
      </w:r>
    </w:p>
    <w:p w14:paraId="3CC8B8BE" w14:textId="77777777" w:rsidR="00FA0CC7" w:rsidRPr="003E1016" w:rsidRDefault="00FA0CC7" w:rsidP="00614E3B">
      <w:pPr>
        <w:ind w:firstLine="360"/>
        <w:jc w:val="both"/>
        <w:rPr>
          <w:color w:val="000000"/>
          <w:sz w:val="22"/>
          <w:szCs w:val="22"/>
        </w:rPr>
      </w:pPr>
    </w:p>
    <w:p w14:paraId="7B642B75" w14:textId="77777777" w:rsidR="00FA0CC7" w:rsidRPr="003E1016" w:rsidRDefault="00FA0CC7" w:rsidP="00E474FE">
      <w:pPr>
        <w:numPr>
          <w:ilvl w:val="0"/>
          <w:numId w:val="8"/>
        </w:numPr>
        <w:jc w:val="center"/>
        <w:rPr>
          <w:b/>
          <w:bCs/>
          <w:color w:val="000000"/>
          <w:sz w:val="22"/>
          <w:szCs w:val="22"/>
        </w:rPr>
      </w:pPr>
      <w:r w:rsidRPr="003E1016">
        <w:rPr>
          <w:b/>
          <w:bCs/>
          <w:color w:val="000000"/>
          <w:sz w:val="22"/>
          <w:szCs w:val="22"/>
        </w:rPr>
        <w:t>ПРЕДМЕТ ДОГОВОРА</w:t>
      </w:r>
    </w:p>
    <w:p w14:paraId="4CE430EC" w14:textId="77777777" w:rsidR="00FA0CC7" w:rsidRPr="003E1016" w:rsidRDefault="00FA0CC7" w:rsidP="00C4045E">
      <w:pPr>
        <w:ind w:left="720"/>
        <w:rPr>
          <w:b/>
          <w:bCs/>
          <w:color w:val="000000"/>
          <w:sz w:val="22"/>
          <w:szCs w:val="22"/>
        </w:rPr>
      </w:pPr>
    </w:p>
    <w:p w14:paraId="6935ACAB" w14:textId="77777777" w:rsidR="00FA0CC7" w:rsidRPr="003E1016" w:rsidRDefault="00FA0CC7" w:rsidP="00752187">
      <w:pPr>
        <w:ind w:firstLine="360"/>
        <w:jc w:val="both"/>
        <w:rPr>
          <w:color w:val="000000"/>
          <w:sz w:val="22"/>
          <w:szCs w:val="22"/>
        </w:rPr>
      </w:pPr>
      <w:r w:rsidRPr="003E1016">
        <w:rPr>
          <w:color w:val="000000"/>
          <w:sz w:val="22"/>
          <w:szCs w:val="22"/>
        </w:rPr>
        <w:t xml:space="preserve">3.1. По настоящему договору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со встроенными помещениями общественного назначения и подземной автостоянкой, указанный в разделе 1 Договора, и после получения  Разрешения на ввод в эксплуатацию передать соответствующий Объект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4B2DFB48" w14:textId="77777777" w:rsidR="00FA0CC7" w:rsidRPr="003E1016" w:rsidRDefault="00FA0CC7" w:rsidP="004B0BA1">
      <w:pPr>
        <w:ind w:firstLine="360"/>
        <w:jc w:val="both"/>
        <w:rPr>
          <w:color w:val="000000"/>
          <w:sz w:val="22"/>
          <w:szCs w:val="22"/>
        </w:rPr>
      </w:pPr>
      <w:r w:rsidRPr="003E1016">
        <w:rPr>
          <w:color w:val="000000"/>
          <w:sz w:val="22"/>
          <w:szCs w:val="22"/>
        </w:rPr>
        <w:t>3.2. Подлежащий передаче Участнику долевого строительства Объект долевого строительства в соответствии с проектной документацией обладает следующими характеристиками: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1"/>
        <w:gridCol w:w="3228"/>
        <w:gridCol w:w="5105"/>
        <w:gridCol w:w="788"/>
        <w:gridCol w:w="789"/>
      </w:tblGrid>
      <w:tr w:rsidR="00861E0D" w:rsidRPr="003E1016" w14:paraId="622777CD" w14:textId="77777777" w:rsidTr="00861E0D">
        <w:tc>
          <w:tcPr>
            <w:tcW w:w="601" w:type="dxa"/>
          </w:tcPr>
          <w:p w14:paraId="3E0DC6DB" w14:textId="77777777" w:rsidR="00861E0D" w:rsidRPr="004161DF" w:rsidRDefault="00861E0D" w:rsidP="00861E0D">
            <w:pPr>
              <w:jc w:val="both"/>
              <w:rPr>
                <w:color w:val="000000"/>
                <w:sz w:val="22"/>
                <w:szCs w:val="22"/>
              </w:rPr>
            </w:pPr>
          </w:p>
        </w:tc>
        <w:tc>
          <w:tcPr>
            <w:tcW w:w="9910" w:type="dxa"/>
            <w:gridSpan w:val="4"/>
          </w:tcPr>
          <w:p w14:paraId="3192A743" w14:textId="5B9FDB28" w:rsidR="00861E0D" w:rsidRPr="004161DF" w:rsidRDefault="00EA2E33" w:rsidP="00861E0D">
            <w:pPr>
              <w:jc w:val="both"/>
              <w:rPr>
                <w:color w:val="000000"/>
                <w:sz w:val="22"/>
                <w:szCs w:val="22"/>
              </w:rPr>
            </w:pPr>
            <w:r w:rsidRPr="008A5CD0">
              <w:rPr>
                <w:color w:val="000000"/>
                <w:sz w:val="22"/>
                <w:szCs w:val="22"/>
              </w:rPr>
              <w:t>- Литер 1 – 16- этажное односекционное жилое здание со встроенными помещениями общественного назначения на 1 этаже</w:t>
            </w:r>
            <w:r>
              <w:rPr>
                <w:color w:val="000000"/>
                <w:sz w:val="22"/>
                <w:szCs w:val="22"/>
              </w:rPr>
              <w:t>, общей площадью – 8 744,30 кв.м.</w:t>
            </w:r>
            <w:r w:rsidRPr="008A5CD0">
              <w:rPr>
                <w:color w:val="000000"/>
                <w:sz w:val="22"/>
                <w:szCs w:val="22"/>
              </w:rPr>
              <w:t>; - Литер 2 – 16 этажное односекционное жилое здание</w:t>
            </w:r>
            <w:r>
              <w:rPr>
                <w:color w:val="000000"/>
                <w:sz w:val="22"/>
                <w:szCs w:val="22"/>
              </w:rPr>
              <w:t>, общей площадью – 8 501,60 кв.м.</w:t>
            </w:r>
            <w:r w:rsidRPr="008A5CD0">
              <w:rPr>
                <w:color w:val="000000"/>
                <w:sz w:val="22"/>
                <w:szCs w:val="22"/>
              </w:rPr>
              <w:t xml:space="preserve">; - Литер 3 – 12 этажное </w:t>
            </w:r>
            <w:r>
              <w:rPr>
                <w:color w:val="000000"/>
                <w:sz w:val="22"/>
                <w:szCs w:val="22"/>
              </w:rPr>
              <w:t>двух</w:t>
            </w:r>
            <w:r w:rsidRPr="008A5CD0">
              <w:rPr>
                <w:color w:val="000000"/>
                <w:sz w:val="22"/>
                <w:szCs w:val="22"/>
              </w:rPr>
              <w:t>секционное жилое здание со встроенными помещениями общественного назначения на 1 этаже</w:t>
            </w:r>
            <w:r>
              <w:rPr>
                <w:color w:val="000000"/>
                <w:sz w:val="22"/>
                <w:szCs w:val="22"/>
              </w:rPr>
              <w:t>, общей площадью – 8 751,17 кв.м.</w:t>
            </w:r>
            <w:r w:rsidRPr="008A5CD0">
              <w:rPr>
                <w:color w:val="000000"/>
                <w:sz w:val="22"/>
                <w:szCs w:val="22"/>
              </w:rPr>
              <w:t>; -</w:t>
            </w:r>
            <w:r w:rsidRPr="00EA2E33">
              <w:rPr>
                <w:color w:val="000000"/>
                <w:sz w:val="22"/>
                <w:szCs w:val="22"/>
              </w:rPr>
              <w:t>Литер – 4 – 12 этажное двухсекционное жилое здание со встроенными помещениями общественного назначения на 1 этаже, общей площадью – 8 578,20 кв.м.; - Литер</w:t>
            </w:r>
            <w:r w:rsidRPr="008A5CD0">
              <w:rPr>
                <w:color w:val="000000"/>
                <w:sz w:val="22"/>
                <w:szCs w:val="22"/>
              </w:rPr>
              <w:t xml:space="preserve"> - 5,  закрытая подземная автостоянка на 80 машино-мест</w:t>
            </w:r>
            <w:r>
              <w:rPr>
                <w:color w:val="000000"/>
                <w:sz w:val="22"/>
                <w:szCs w:val="22"/>
              </w:rPr>
              <w:t>, общей площадью – 2,692,40 кв.м.</w:t>
            </w:r>
            <w:r w:rsidRPr="008A5CD0">
              <w:rPr>
                <w:color w:val="000000"/>
                <w:sz w:val="22"/>
                <w:szCs w:val="22"/>
              </w:rPr>
              <w:t>, строящийся с привлечением денежных средств «Участников долевого строительства» МКД» -I</w:t>
            </w:r>
            <w:r w:rsidRPr="008A5CD0">
              <w:rPr>
                <w:color w:val="000000"/>
                <w:sz w:val="22"/>
                <w:szCs w:val="22"/>
                <w:lang w:val="en-US"/>
              </w:rPr>
              <w:t>I</w:t>
            </w:r>
            <w:r w:rsidRPr="008A5CD0">
              <w:rPr>
                <w:color w:val="000000"/>
                <w:sz w:val="22"/>
                <w:szCs w:val="22"/>
              </w:rPr>
              <w:t xml:space="preserve">I этап строительства МКД </w:t>
            </w:r>
            <w:r w:rsidRPr="00310600">
              <w:rPr>
                <w:color w:val="000000"/>
                <w:sz w:val="22"/>
                <w:szCs w:val="22"/>
              </w:rPr>
              <w:t>(Литер 1, подъезд 1, подземные - 1, надземные 16 эт.; Литер 2, подъезд 1, подземные – 1, надземные 16 эт.; Литер 3, подъезд 2, подземные – 1, надземные 12 эт.; Литер 4, подъезд 2, подземные – 1, надземные 12 эт.; Литер 5 закрытая подземная автостоянка на 80 машино-мест.</w:t>
            </w:r>
          </w:p>
        </w:tc>
      </w:tr>
      <w:tr w:rsidR="00861E0D" w:rsidRPr="003E1016" w14:paraId="65F53A20" w14:textId="77777777" w:rsidTr="00861E0D">
        <w:tc>
          <w:tcPr>
            <w:tcW w:w="601" w:type="dxa"/>
          </w:tcPr>
          <w:p w14:paraId="1F2BD1BC" w14:textId="77777777" w:rsidR="00861E0D" w:rsidRPr="004161DF" w:rsidRDefault="00861E0D" w:rsidP="00861E0D">
            <w:pPr>
              <w:jc w:val="both"/>
              <w:rPr>
                <w:color w:val="000000"/>
                <w:sz w:val="22"/>
                <w:szCs w:val="22"/>
              </w:rPr>
            </w:pPr>
            <w:r w:rsidRPr="004161DF">
              <w:rPr>
                <w:color w:val="000000"/>
                <w:sz w:val="22"/>
                <w:szCs w:val="22"/>
              </w:rPr>
              <w:t>1</w:t>
            </w:r>
          </w:p>
        </w:tc>
        <w:tc>
          <w:tcPr>
            <w:tcW w:w="8333" w:type="dxa"/>
            <w:gridSpan w:val="2"/>
          </w:tcPr>
          <w:p w14:paraId="6F19E01A" w14:textId="77777777" w:rsidR="00861E0D" w:rsidRPr="004161DF" w:rsidRDefault="00861E0D" w:rsidP="00861E0D">
            <w:pPr>
              <w:jc w:val="both"/>
              <w:rPr>
                <w:b/>
                <w:bCs/>
                <w:color w:val="000000"/>
                <w:sz w:val="22"/>
                <w:szCs w:val="22"/>
              </w:rPr>
            </w:pPr>
            <w:r w:rsidRPr="004161DF">
              <w:rPr>
                <w:b/>
                <w:bCs/>
                <w:color w:val="000000"/>
                <w:sz w:val="22"/>
                <w:szCs w:val="22"/>
              </w:rPr>
              <w:t>Вид</w:t>
            </w:r>
          </w:p>
        </w:tc>
        <w:tc>
          <w:tcPr>
            <w:tcW w:w="1577" w:type="dxa"/>
            <w:gridSpan w:val="2"/>
          </w:tcPr>
          <w:p w14:paraId="4EB7383C" w14:textId="77777777" w:rsidR="00861E0D" w:rsidRPr="004161DF" w:rsidRDefault="00861E0D" w:rsidP="00861E0D">
            <w:pPr>
              <w:jc w:val="both"/>
              <w:rPr>
                <w:b/>
                <w:bCs/>
                <w:color w:val="000000"/>
                <w:sz w:val="22"/>
                <w:szCs w:val="22"/>
              </w:rPr>
            </w:pPr>
            <w:r w:rsidRPr="004161DF">
              <w:rPr>
                <w:b/>
                <w:bCs/>
                <w:color w:val="000000"/>
                <w:sz w:val="22"/>
                <w:szCs w:val="22"/>
              </w:rPr>
              <w:t>Квартира</w:t>
            </w:r>
          </w:p>
        </w:tc>
      </w:tr>
      <w:tr w:rsidR="00861E0D" w:rsidRPr="003E1016" w14:paraId="31808F6F" w14:textId="77777777" w:rsidTr="00861E0D">
        <w:tc>
          <w:tcPr>
            <w:tcW w:w="601" w:type="dxa"/>
          </w:tcPr>
          <w:p w14:paraId="0BC3BFC9" w14:textId="77777777" w:rsidR="00861E0D" w:rsidRPr="004161DF" w:rsidRDefault="00861E0D" w:rsidP="00861E0D">
            <w:pPr>
              <w:jc w:val="both"/>
              <w:rPr>
                <w:color w:val="000000"/>
                <w:sz w:val="22"/>
                <w:szCs w:val="22"/>
              </w:rPr>
            </w:pPr>
            <w:r w:rsidRPr="004161DF">
              <w:rPr>
                <w:color w:val="000000"/>
                <w:sz w:val="22"/>
                <w:szCs w:val="22"/>
              </w:rPr>
              <w:t>2</w:t>
            </w:r>
          </w:p>
        </w:tc>
        <w:tc>
          <w:tcPr>
            <w:tcW w:w="8333" w:type="dxa"/>
            <w:gridSpan w:val="2"/>
          </w:tcPr>
          <w:p w14:paraId="6FA1338B" w14:textId="77777777" w:rsidR="00861E0D" w:rsidRPr="004161DF" w:rsidRDefault="00861E0D" w:rsidP="00861E0D">
            <w:pPr>
              <w:jc w:val="both"/>
              <w:rPr>
                <w:b/>
                <w:bCs/>
                <w:color w:val="000000"/>
                <w:sz w:val="22"/>
                <w:szCs w:val="22"/>
              </w:rPr>
            </w:pPr>
            <w:r w:rsidRPr="004161DF">
              <w:rPr>
                <w:b/>
                <w:bCs/>
                <w:color w:val="000000"/>
                <w:sz w:val="22"/>
                <w:szCs w:val="22"/>
              </w:rPr>
              <w:t>Назначение</w:t>
            </w:r>
          </w:p>
        </w:tc>
        <w:tc>
          <w:tcPr>
            <w:tcW w:w="1577" w:type="dxa"/>
            <w:gridSpan w:val="2"/>
          </w:tcPr>
          <w:p w14:paraId="16435E2D" w14:textId="77777777" w:rsidR="00861E0D" w:rsidRPr="004161DF" w:rsidRDefault="00861E0D" w:rsidP="00861E0D">
            <w:pPr>
              <w:jc w:val="both"/>
              <w:rPr>
                <w:b/>
                <w:bCs/>
                <w:color w:val="000000"/>
                <w:sz w:val="22"/>
                <w:szCs w:val="22"/>
              </w:rPr>
            </w:pPr>
            <w:r w:rsidRPr="004161DF">
              <w:rPr>
                <w:b/>
                <w:bCs/>
                <w:color w:val="000000"/>
                <w:sz w:val="22"/>
                <w:szCs w:val="22"/>
              </w:rPr>
              <w:t>Жилое</w:t>
            </w:r>
          </w:p>
        </w:tc>
      </w:tr>
      <w:tr w:rsidR="00861E0D" w:rsidRPr="003E1016" w14:paraId="0CE7EDA3" w14:textId="77777777" w:rsidTr="00861E0D">
        <w:tc>
          <w:tcPr>
            <w:tcW w:w="601" w:type="dxa"/>
          </w:tcPr>
          <w:p w14:paraId="2C0B59CF" w14:textId="77777777" w:rsidR="00861E0D" w:rsidRPr="004161DF" w:rsidRDefault="00861E0D" w:rsidP="00861E0D">
            <w:pPr>
              <w:jc w:val="both"/>
              <w:rPr>
                <w:color w:val="000000"/>
                <w:sz w:val="22"/>
                <w:szCs w:val="22"/>
              </w:rPr>
            </w:pPr>
            <w:r w:rsidRPr="004161DF">
              <w:rPr>
                <w:color w:val="000000"/>
                <w:sz w:val="22"/>
                <w:szCs w:val="22"/>
              </w:rPr>
              <w:t>3</w:t>
            </w:r>
          </w:p>
        </w:tc>
        <w:tc>
          <w:tcPr>
            <w:tcW w:w="8333" w:type="dxa"/>
            <w:gridSpan w:val="2"/>
          </w:tcPr>
          <w:p w14:paraId="4A8134CA" w14:textId="77777777" w:rsidR="00861E0D" w:rsidRPr="004161DF" w:rsidRDefault="00861E0D" w:rsidP="00861E0D">
            <w:pPr>
              <w:jc w:val="both"/>
              <w:rPr>
                <w:b/>
                <w:bCs/>
                <w:color w:val="000000"/>
                <w:sz w:val="22"/>
                <w:szCs w:val="22"/>
              </w:rPr>
            </w:pPr>
            <w:r w:rsidRPr="004161DF">
              <w:rPr>
                <w:b/>
                <w:bCs/>
                <w:color w:val="000000"/>
                <w:sz w:val="22"/>
                <w:szCs w:val="22"/>
              </w:rPr>
              <w:t>Литер</w:t>
            </w:r>
          </w:p>
        </w:tc>
        <w:tc>
          <w:tcPr>
            <w:tcW w:w="1577" w:type="dxa"/>
            <w:gridSpan w:val="2"/>
          </w:tcPr>
          <w:p w14:paraId="59D2F403" w14:textId="71CC26D9" w:rsidR="00861E0D" w:rsidRPr="004161DF" w:rsidRDefault="00984727" w:rsidP="006C440A">
            <w:pPr>
              <w:jc w:val="center"/>
              <w:rPr>
                <w:color w:val="000000"/>
                <w:sz w:val="22"/>
                <w:szCs w:val="22"/>
              </w:rPr>
            </w:pPr>
            <w:r>
              <w:rPr>
                <w:color w:val="000000"/>
                <w:sz w:val="22"/>
                <w:szCs w:val="22"/>
              </w:rPr>
              <w:t>3</w:t>
            </w:r>
          </w:p>
        </w:tc>
      </w:tr>
      <w:tr w:rsidR="00861E0D" w:rsidRPr="003E1016" w14:paraId="3CBABEC4" w14:textId="77777777" w:rsidTr="00861E0D">
        <w:tc>
          <w:tcPr>
            <w:tcW w:w="601" w:type="dxa"/>
          </w:tcPr>
          <w:p w14:paraId="389431D3" w14:textId="77777777" w:rsidR="00861E0D" w:rsidRPr="004161DF" w:rsidRDefault="00861E0D" w:rsidP="00861E0D">
            <w:pPr>
              <w:jc w:val="both"/>
              <w:rPr>
                <w:color w:val="000000"/>
                <w:sz w:val="22"/>
                <w:szCs w:val="22"/>
              </w:rPr>
            </w:pPr>
            <w:r w:rsidRPr="004161DF">
              <w:rPr>
                <w:color w:val="000000"/>
                <w:sz w:val="22"/>
                <w:szCs w:val="22"/>
              </w:rPr>
              <w:t>4</w:t>
            </w:r>
          </w:p>
        </w:tc>
        <w:tc>
          <w:tcPr>
            <w:tcW w:w="8333" w:type="dxa"/>
            <w:gridSpan w:val="2"/>
          </w:tcPr>
          <w:p w14:paraId="28483A8E" w14:textId="77777777" w:rsidR="00861E0D" w:rsidRPr="004161DF" w:rsidRDefault="00861E0D" w:rsidP="00861E0D">
            <w:pPr>
              <w:jc w:val="both"/>
              <w:rPr>
                <w:color w:val="000000"/>
                <w:sz w:val="22"/>
                <w:szCs w:val="22"/>
              </w:rPr>
            </w:pPr>
            <w:r w:rsidRPr="004161DF">
              <w:rPr>
                <w:color w:val="000000"/>
                <w:sz w:val="22"/>
                <w:szCs w:val="22"/>
              </w:rPr>
              <w:t>Подъезд, в котором расположен Объект долевого строительства</w:t>
            </w:r>
          </w:p>
        </w:tc>
        <w:tc>
          <w:tcPr>
            <w:tcW w:w="1577" w:type="dxa"/>
            <w:gridSpan w:val="2"/>
          </w:tcPr>
          <w:p w14:paraId="75FB1753" w14:textId="77777777" w:rsidR="00861E0D" w:rsidRPr="004161DF" w:rsidRDefault="00861E0D" w:rsidP="00861E0D">
            <w:pPr>
              <w:jc w:val="both"/>
              <w:rPr>
                <w:color w:val="000000"/>
                <w:sz w:val="22"/>
                <w:szCs w:val="22"/>
              </w:rPr>
            </w:pPr>
          </w:p>
        </w:tc>
      </w:tr>
      <w:tr w:rsidR="00861E0D" w:rsidRPr="003E1016" w14:paraId="2744EB34" w14:textId="77777777" w:rsidTr="00861E0D">
        <w:tc>
          <w:tcPr>
            <w:tcW w:w="601" w:type="dxa"/>
          </w:tcPr>
          <w:p w14:paraId="63354988" w14:textId="77777777" w:rsidR="00861E0D" w:rsidRPr="004161DF" w:rsidRDefault="00861E0D" w:rsidP="00861E0D">
            <w:pPr>
              <w:jc w:val="both"/>
              <w:rPr>
                <w:color w:val="000000"/>
                <w:sz w:val="22"/>
                <w:szCs w:val="22"/>
              </w:rPr>
            </w:pPr>
            <w:r w:rsidRPr="004161DF">
              <w:rPr>
                <w:color w:val="000000"/>
                <w:sz w:val="22"/>
                <w:szCs w:val="22"/>
              </w:rPr>
              <w:t>5</w:t>
            </w:r>
          </w:p>
        </w:tc>
        <w:tc>
          <w:tcPr>
            <w:tcW w:w="8333" w:type="dxa"/>
            <w:gridSpan w:val="2"/>
          </w:tcPr>
          <w:p w14:paraId="0E52C891" w14:textId="77777777" w:rsidR="00861E0D" w:rsidRPr="004161DF" w:rsidRDefault="00861E0D" w:rsidP="00861E0D">
            <w:pPr>
              <w:jc w:val="both"/>
              <w:rPr>
                <w:color w:val="000000"/>
                <w:sz w:val="22"/>
                <w:szCs w:val="22"/>
              </w:rPr>
            </w:pPr>
            <w:r w:rsidRPr="004161DF">
              <w:rPr>
                <w:color w:val="000000"/>
                <w:sz w:val="22"/>
                <w:szCs w:val="22"/>
              </w:rPr>
              <w:t>Этаж, на котором расположен Объект долевого строительства</w:t>
            </w:r>
          </w:p>
        </w:tc>
        <w:tc>
          <w:tcPr>
            <w:tcW w:w="1577" w:type="dxa"/>
            <w:gridSpan w:val="2"/>
          </w:tcPr>
          <w:p w14:paraId="18E51435" w14:textId="77777777" w:rsidR="00861E0D" w:rsidRPr="004161DF" w:rsidRDefault="00861E0D" w:rsidP="00861E0D">
            <w:pPr>
              <w:jc w:val="both"/>
              <w:rPr>
                <w:color w:val="000000"/>
                <w:sz w:val="22"/>
                <w:szCs w:val="22"/>
              </w:rPr>
            </w:pPr>
          </w:p>
        </w:tc>
      </w:tr>
      <w:tr w:rsidR="00861E0D" w:rsidRPr="003E1016" w14:paraId="40D54F8B" w14:textId="77777777" w:rsidTr="00861E0D">
        <w:tc>
          <w:tcPr>
            <w:tcW w:w="601" w:type="dxa"/>
          </w:tcPr>
          <w:p w14:paraId="19FFFB57" w14:textId="77777777" w:rsidR="00861E0D" w:rsidRPr="004161DF" w:rsidRDefault="00861E0D" w:rsidP="00861E0D">
            <w:pPr>
              <w:jc w:val="both"/>
              <w:rPr>
                <w:color w:val="000000"/>
                <w:sz w:val="22"/>
                <w:szCs w:val="22"/>
              </w:rPr>
            </w:pPr>
            <w:r w:rsidRPr="004161DF">
              <w:rPr>
                <w:color w:val="000000"/>
                <w:sz w:val="22"/>
                <w:szCs w:val="22"/>
              </w:rPr>
              <w:t>6</w:t>
            </w:r>
          </w:p>
        </w:tc>
        <w:tc>
          <w:tcPr>
            <w:tcW w:w="8333" w:type="dxa"/>
            <w:gridSpan w:val="2"/>
          </w:tcPr>
          <w:p w14:paraId="0C59FD18" w14:textId="77777777" w:rsidR="00861E0D" w:rsidRPr="004161DF" w:rsidRDefault="00861E0D" w:rsidP="00861E0D">
            <w:pPr>
              <w:jc w:val="both"/>
              <w:rPr>
                <w:color w:val="000000"/>
                <w:sz w:val="22"/>
                <w:szCs w:val="22"/>
              </w:rPr>
            </w:pPr>
            <w:r w:rsidRPr="004161DF">
              <w:rPr>
                <w:color w:val="000000"/>
                <w:sz w:val="22"/>
                <w:szCs w:val="22"/>
              </w:rPr>
              <w:t>Условный номер Объекта долевого строительства</w:t>
            </w:r>
          </w:p>
        </w:tc>
        <w:tc>
          <w:tcPr>
            <w:tcW w:w="1577" w:type="dxa"/>
            <w:gridSpan w:val="2"/>
          </w:tcPr>
          <w:p w14:paraId="734F35F1" w14:textId="77777777" w:rsidR="00861E0D" w:rsidRPr="004161DF" w:rsidRDefault="00861E0D" w:rsidP="00861E0D">
            <w:pPr>
              <w:jc w:val="both"/>
              <w:rPr>
                <w:color w:val="000000"/>
                <w:sz w:val="22"/>
                <w:szCs w:val="22"/>
              </w:rPr>
            </w:pPr>
          </w:p>
        </w:tc>
      </w:tr>
      <w:tr w:rsidR="00861E0D" w:rsidRPr="003E1016" w14:paraId="76BB895B" w14:textId="77777777" w:rsidTr="00861E0D">
        <w:tc>
          <w:tcPr>
            <w:tcW w:w="601" w:type="dxa"/>
          </w:tcPr>
          <w:p w14:paraId="52595E0A" w14:textId="77777777" w:rsidR="00861E0D" w:rsidRPr="004161DF" w:rsidRDefault="00861E0D" w:rsidP="00861E0D">
            <w:pPr>
              <w:jc w:val="both"/>
              <w:rPr>
                <w:color w:val="000000"/>
                <w:sz w:val="22"/>
                <w:szCs w:val="22"/>
              </w:rPr>
            </w:pPr>
            <w:r w:rsidRPr="004161DF">
              <w:rPr>
                <w:color w:val="000000"/>
                <w:sz w:val="22"/>
                <w:szCs w:val="22"/>
              </w:rPr>
              <w:t>7</w:t>
            </w:r>
          </w:p>
        </w:tc>
        <w:tc>
          <w:tcPr>
            <w:tcW w:w="8333" w:type="dxa"/>
            <w:gridSpan w:val="2"/>
          </w:tcPr>
          <w:p w14:paraId="4979779B" w14:textId="77777777" w:rsidR="00861E0D" w:rsidRPr="004161DF" w:rsidRDefault="00861E0D" w:rsidP="00861E0D">
            <w:pPr>
              <w:jc w:val="both"/>
              <w:rPr>
                <w:color w:val="000000"/>
                <w:sz w:val="22"/>
                <w:szCs w:val="22"/>
              </w:rPr>
            </w:pPr>
            <w:r w:rsidRPr="004161DF">
              <w:rPr>
                <w:color w:val="000000"/>
                <w:sz w:val="22"/>
                <w:szCs w:val="22"/>
              </w:rPr>
              <w:t>Количество комнат</w:t>
            </w:r>
          </w:p>
        </w:tc>
        <w:tc>
          <w:tcPr>
            <w:tcW w:w="1577" w:type="dxa"/>
            <w:gridSpan w:val="2"/>
          </w:tcPr>
          <w:p w14:paraId="53EE4435" w14:textId="77777777" w:rsidR="00861E0D" w:rsidRPr="004161DF" w:rsidRDefault="00861E0D" w:rsidP="00861E0D">
            <w:pPr>
              <w:jc w:val="both"/>
              <w:rPr>
                <w:color w:val="000000"/>
                <w:sz w:val="22"/>
                <w:szCs w:val="22"/>
              </w:rPr>
            </w:pPr>
          </w:p>
        </w:tc>
      </w:tr>
      <w:tr w:rsidR="00861E0D" w:rsidRPr="003E1016" w14:paraId="28E364BD" w14:textId="77777777" w:rsidTr="00861E0D">
        <w:tc>
          <w:tcPr>
            <w:tcW w:w="601" w:type="dxa"/>
          </w:tcPr>
          <w:p w14:paraId="13915BAD" w14:textId="77777777" w:rsidR="00861E0D" w:rsidRPr="004161DF" w:rsidRDefault="00861E0D" w:rsidP="00861E0D">
            <w:pPr>
              <w:jc w:val="both"/>
              <w:rPr>
                <w:color w:val="000000"/>
                <w:sz w:val="22"/>
                <w:szCs w:val="22"/>
              </w:rPr>
            </w:pPr>
            <w:r w:rsidRPr="004161DF">
              <w:rPr>
                <w:color w:val="000000"/>
                <w:sz w:val="22"/>
                <w:szCs w:val="22"/>
              </w:rPr>
              <w:t>8</w:t>
            </w:r>
          </w:p>
        </w:tc>
        <w:tc>
          <w:tcPr>
            <w:tcW w:w="8333" w:type="dxa"/>
            <w:gridSpan w:val="2"/>
          </w:tcPr>
          <w:p w14:paraId="4A76B9D0" w14:textId="77777777" w:rsidR="00861E0D" w:rsidRPr="004161DF" w:rsidRDefault="00861E0D" w:rsidP="00861E0D">
            <w:pPr>
              <w:jc w:val="both"/>
              <w:rPr>
                <w:color w:val="000000"/>
                <w:sz w:val="22"/>
                <w:szCs w:val="22"/>
              </w:rPr>
            </w:pPr>
            <w:r w:rsidRPr="004161DF">
              <w:rPr>
                <w:color w:val="000000"/>
                <w:sz w:val="22"/>
                <w:szCs w:val="22"/>
              </w:rPr>
              <w:t>Проектная общая площадь Объекта долевого строительства (кв.м.)</w:t>
            </w:r>
          </w:p>
        </w:tc>
        <w:tc>
          <w:tcPr>
            <w:tcW w:w="1577" w:type="dxa"/>
            <w:gridSpan w:val="2"/>
          </w:tcPr>
          <w:p w14:paraId="47C342B8" w14:textId="77777777" w:rsidR="00861E0D" w:rsidRPr="004161DF" w:rsidRDefault="00861E0D" w:rsidP="00861E0D">
            <w:pPr>
              <w:jc w:val="both"/>
              <w:rPr>
                <w:color w:val="000000"/>
                <w:sz w:val="22"/>
                <w:szCs w:val="22"/>
              </w:rPr>
            </w:pPr>
          </w:p>
        </w:tc>
      </w:tr>
      <w:tr w:rsidR="00861E0D" w:rsidRPr="003E1016" w14:paraId="6955ACF9" w14:textId="77777777" w:rsidTr="00861E0D">
        <w:tc>
          <w:tcPr>
            <w:tcW w:w="601" w:type="dxa"/>
          </w:tcPr>
          <w:p w14:paraId="369C5C9C" w14:textId="77777777" w:rsidR="00861E0D" w:rsidRPr="004161DF" w:rsidRDefault="00861E0D" w:rsidP="00861E0D">
            <w:pPr>
              <w:jc w:val="both"/>
              <w:rPr>
                <w:color w:val="000000"/>
                <w:sz w:val="22"/>
                <w:szCs w:val="22"/>
              </w:rPr>
            </w:pPr>
            <w:r w:rsidRPr="004161DF">
              <w:rPr>
                <w:color w:val="000000"/>
                <w:sz w:val="22"/>
                <w:szCs w:val="22"/>
              </w:rPr>
              <w:t>9</w:t>
            </w:r>
          </w:p>
        </w:tc>
        <w:tc>
          <w:tcPr>
            <w:tcW w:w="8333" w:type="dxa"/>
            <w:gridSpan w:val="2"/>
          </w:tcPr>
          <w:p w14:paraId="27999E1F" w14:textId="77777777" w:rsidR="00861E0D" w:rsidRPr="004161DF" w:rsidRDefault="00861E0D" w:rsidP="00861E0D">
            <w:pPr>
              <w:jc w:val="both"/>
              <w:rPr>
                <w:color w:val="000000"/>
                <w:sz w:val="22"/>
                <w:szCs w:val="22"/>
              </w:rPr>
            </w:pPr>
            <w:r w:rsidRPr="004161DF">
              <w:rPr>
                <w:color w:val="000000"/>
                <w:sz w:val="22"/>
                <w:szCs w:val="22"/>
              </w:rPr>
              <w:t>Инвестируемая площадь Объекта долевого строительства (кв.м.)</w:t>
            </w:r>
          </w:p>
        </w:tc>
        <w:tc>
          <w:tcPr>
            <w:tcW w:w="1577" w:type="dxa"/>
            <w:gridSpan w:val="2"/>
          </w:tcPr>
          <w:p w14:paraId="4B53CFBF" w14:textId="77777777" w:rsidR="00861E0D" w:rsidRPr="004161DF" w:rsidRDefault="00861E0D" w:rsidP="00861E0D">
            <w:pPr>
              <w:jc w:val="both"/>
              <w:rPr>
                <w:color w:val="000000"/>
                <w:sz w:val="22"/>
                <w:szCs w:val="22"/>
              </w:rPr>
            </w:pPr>
          </w:p>
        </w:tc>
      </w:tr>
      <w:tr w:rsidR="00861E0D" w:rsidRPr="003E1016" w14:paraId="6E19A9BD" w14:textId="77777777" w:rsidTr="00861E0D">
        <w:tc>
          <w:tcPr>
            <w:tcW w:w="601" w:type="dxa"/>
          </w:tcPr>
          <w:p w14:paraId="16D9BD74" w14:textId="77777777" w:rsidR="00861E0D" w:rsidRPr="004161DF" w:rsidRDefault="00861E0D" w:rsidP="00861E0D">
            <w:pPr>
              <w:jc w:val="both"/>
              <w:rPr>
                <w:color w:val="000000"/>
                <w:sz w:val="22"/>
                <w:szCs w:val="22"/>
              </w:rPr>
            </w:pPr>
            <w:r w:rsidRPr="004161DF">
              <w:rPr>
                <w:color w:val="000000"/>
                <w:sz w:val="22"/>
                <w:szCs w:val="22"/>
              </w:rPr>
              <w:t>10</w:t>
            </w:r>
          </w:p>
        </w:tc>
        <w:tc>
          <w:tcPr>
            <w:tcW w:w="8333" w:type="dxa"/>
            <w:gridSpan w:val="2"/>
          </w:tcPr>
          <w:p w14:paraId="3A45BB52" w14:textId="77777777" w:rsidR="00861E0D" w:rsidRPr="004161DF" w:rsidRDefault="00861E0D" w:rsidP="00861E0D">
            <w:pPr>
              <w:jc w:val="both"/>
              <w:rPr>
                <w:color w:val="000000"/>
                <w:sz w:val="22"/>
                <w:szCs w:val="22"/>
              </w:rPr>
            </w:pPr>
            <w:r w:rsidRPr="004161DF">
              <w:rPr>
                <w:color w:val="000000"/>
                <w:sz w:val="22"/>
                <w:szCs w:val="22"/>
              </w:rPr>
              <w:t>Общая жилая площадь Объекта долевого строительства (кв.м.)</w:t>
            </w:r>
          </w:p>
        </w:tc>
        <w:tc>
          <w:tcPr>
            <w:tcW w:w="1577" w:type="dxa"/>
            <w:gridSpan w:val="2"/>
          </w:tcPr>
          <w:p w14:paraId="20300AC3" w14:textId="77777777" w:rsidR="00861E0D" w:rsidRPr="004161DF" w:rsidRDefault="00861E0D" w:rsidP="00861E0D">
            <w:pPr>
              <w:jc w:val="both"/>
              <w:rPr>
                <w:color w:val="000000"/>
                <w:sz w:val="22"/>
                <w:szCs w:val="22"/>
              </w:rPr>
            </w:pPr>
          </w:p>
        </w:tc>
      </w:tr>
      <w:tr w:rsidR="00861E0D" w:rsidRPr="003E1016" w14:paraId="5007FEE1" w14:textId="77777777" w:rsidTr="00861E0D">
        <w:tc>
          <w:tcPr>
            <w:tcW w:w="601" w:type="dxa"/>
          </w:tcPr>
          <w:p w14:paraId="69919BC3" w14:textId="77777777" w:rsidR="00861E0D" w:rsidRPr="004161DF" w:rsidRDefault="00861E0D" w:rsidP="00861E0D">
            <w:pPr>
              <w:jc w:val="both"/>
              <w:rPr>
                <w:color w:val="000000"/>
                <w:sz w:val="22"/>
                <w:szCs w:val="22"/>
              </w:rPr>
            </w:pPr>
            <w:r w:rsidRPr="004161DF">
              <w:rPr>
                <w:color w:val="000000"/>
                <w:sz w:val="22"/>
                <w:szCs w:val="22"/>
              </w:rPr>
              <w:t>10.1</w:t>
            </w:r>
          </w:p>
        </w:tc>
        <w:tc>
          <w:tcPr>
            <w:tcW w:w="8333" w:type="dxa"/>
            <w:gridSpan w:val="2"/>
          </w:tcPr>
          <w:p w14:paraId="12117B75" w14:textId="77777777" w:rsidR="00861E0D" w:rsidRPr="004161DF" w:rsidRDefault="00861E0D" w:rsidP="00861E0D">
            <w:pPr>
              <w:jc w:val="both"/>
              <w:rPr>
                <w:color w:val="000000"/>
                <w:sz w:val="22"/>
                <w:szCs w:val="22"/>
              </w:rPr>
            </w:pPr>
            <w:r w:rsidRPr="004161DF">
              <w:rPr>
                <w:color w:val="000000"/>
                <w:sz w:val="22"/>
                <w:szCs w:val="22"/>
              </w:rPr>
              <w:t>Студия (кв.м)</w:t>
            </w:r>
          </w:p>
        </w:tc>
        <w:tc>
          <w:tcPr>
            <w:tcW w:w="1577" w:type="dxa"/>
            <w:gridSpan w:val="2"/>
          </w:tcPr>
          <w:p w14:paraId="43B9F565" w14:textId="77777777" w:rsidR="00861E0D" w:rsidRPr="004161DF" w:rsidRDefault="00861E0D" w:rsidP="00861E0D">
            <w:pPr>
              <w:jc w:val="both"/>
              <w:rPr>
                <w:color w:val="000000"/>
                <w:sz w:val="22"/>
                <w:szCs w:val="22"/>
              </w:rPr>
            </w:pPr>
          </w:p>
        </w:tc>
      </w:tr>
      <w:tr w:rsidR="00861E0D" w:rsidRPr="003E1016" w14:paraId="5A2B275F" w14:textId="77777777" w:rsidTr="00861E0D">
        <w:tc>
          <w:tcPr>
            <w:tcW w:w="601" w:type="dxa"/>
          </w:tcPr>
          <w:p w14:paraId="5DC9D9C0" w14:textId="77777777" w:rsidR="00861E0D" w:rsidRPr="004161DF" w:rsidRDefault="00861E0D" w:rsidP="00861E0D">
            <w:pPr>
              <w:jc w:val="both"/>
              <w:rPr>
                <w:color w:val="000000"/>
                <w:sz w:val="22"/>
                <w:szCs w:val="22"/>
              </w:rPr>
            </w:pPr>
            <w:r w:rsidRPr="004161DF">
              <w:rPr>
                <w:color w:val="000000"/>
                <w:sz w:val="22"/>
                <w:szCs w:val="22"/>
              </w:rPr>
              <w:t>10.2</w:t>
            </w:r>
          </w:p>
        </w:tc>
        <w:tc>
          <w:tcPr>
            <w:tcW w:w="8333" w:type="dxa"/>
            <w:gridSpan w:val="2"/>
          </w:tcPr>
          <w:p w14:paraId="23B376B0" w14:textId="77777777" w:rsidR="00861E0D" w:rsidRPr="004161DF" w:rsidRDefault="00861E0D" w:rsidP="00861E0D">
            <w:pPr>
              <w:jc w:val="both"/>
              <w:rPr>
                <w:color w:val="000000"/>
                <w:sz w:val="22"/>
                <w:szCs w:val="22"/>
              </w:rPr>
            </w:pPr>
            <w:r w:rsidRPr="004161DF">
              <w:rPr>
                <w:color w:val="000000"/>
                <w:sz w:val="22"/>
                <w:szCs w:val="22"/>
              </w:rPr>
              <w:t>Жилая площадь комнаты №1 (кв.м.)</w:t>
            </w:r>
          </w:p>
        </w:tc>
        <w:tc>
          <w:tcPr>
            <w:tcW w:w="1577" w:type="dxa"/>
            <w:gridSpan w:val="2"/>
          </w:tcPr>
          <w:p w14:paraId="36DD12E8" w14:textId="77777777" w:rsidR="00861E0D" w:rsidRPr="004161DF" w:rsidRDefault="00861E0D" w:rsidP="00861E0D">
            <w:pPr>
              <w:jc w:val="both"/>
              <w:rPr>
                <w:color w:val="000000"/>
                <w:sz w:val="22"/>
                <w:szCs w:val="22"/>
              </w:rPr>
            </w:pPr>
          </w:p>
        </w:tc>
      </w:tr>
      <w:tr w:rsidR="00861E0D" w:rsidRPr="003E1016" w14:paraId="53CC1F51" w14:textId="77777777" w:rsidTr="00861E0D">
        <w:tc>
          <w:tcPr>
            <w:tcW w:w="601" w:type="dxa"/>
          </w:tcPr>
          <w:p w14:paraId="4492403A" w14:textId="77777777" w:rsidR="00861E0D" w:rsidRPr="004161DF" w:rsidRDefault="00861E0D" w:rsidP="00861E0D">
            <w:pPr>
              <w:jc w:val="both"/>
              <w:rPr>
                <w:color w:val="000000"/>
                <w:sz w:val="22"/>
                <w:szCs w:val="22"/>
              </w:rPr>
            </w:pPr>
            <w:r w:rsidRPr="004161DF">
              <w:rPr>
                <w:color w:val="000000"/>
                <w:sz w:val="22"/>
                <w:szCs w:val="22"/>
              </w:rPr>
              <w:t>10.3</w:t>
            </w:r>
          </w:p>
        </w:tc>
        <w:tc>
          <w:tcPr>
            <w:tcW w:w="8333" w:type="dxa"/>
            <w:gridSpan w:val="2"/>
          </w:tcPr>
          <w:p w14:paraId="39B6CD4F" w14:textId="77777777" w:rsidR="00861E0D" w:rsidRPr="004161DF" w:rsidRDefault="00861E0D" w:rsidP="00861E0D">
            <w:pPr>
              <w:jc w:val="both"/>
              <w:rPr>
                <w:color w:val="000000"/>
                <w:sz w:val="22"/>
                <w:szCs w:val="22"/>
              </w:rPr>
            </w:pPr>
            <w:r w:rsidRPr="004161DF">
              <w:rPr>
                <w:color w:val="000000"/>
                <w:sz w:val="22"/>
                <w:szCs w:val="22"/>
              </w:rPr>
              <w:t>Жилая площадь комнаты №2 (кв.м.)</w:t>
            </w:r>
          </w:p>
        </w:tc>
        <w:tc>
          <w:tcPr>
            <w:tcW w:w="1577" w:type="dxa"/>
            <w:gridSpan w:val="2"/>
          </w:tcPr>
          <w:p w14:paraId="34EF1A2E" w14:textId="77777777" w:rsidR="00861E0D" w:rsidRPr="004161DF" w:rsidRDefault="00861E0D" w:rsidP="00861E0D">
            <w:pPr>
              <w:jc w:val="both"/>
              <w:rPr>
                <w:color w:val="000000"/>
                <w:sz w:val="22"/>
                <w:szCs w:val="22"/>
              </w:rPr>
            </w:pPr>
          </w:p>
        </w:tc>
      </w:tr>
      <w:tr w:rsidR="00861E0D" w:rsidRPr="003E1016" w14:paraId="4D2F2DF1" w14:textId="77777777" w:rsidTr="00861E0D">
        <w:tc>
          <w:tcPr>
            <w:tcW w:w="601" w:type="dxa"/>
          </w:tcPr>
          <w:p w14:paraId="58DA40A3" w14:textId="77777777" w:rsidR="00861E0D" w:rsidRPr="004161DF" w:rsidRDefault="00861E0D" w:rsidP="00861E0D">
            <w:pPr>
              <w:jc w:val="both"/>
              <w:rPr>
                <w:color w:val="000000"/>
                <w:sz w:val="22"/>
                <w:szCs w:val="22"/>
              </w:rPr>
            </w:pPr>
            <w:r w:rsidRPr="004161DF">
              <w:rPr>
                <w:color w:val="000000"/>
                <w:sz w:val="22"/>
                <w:szCs w:val="22"/>
              </w:rPr>
              <w:t>10.4</w:t>
            </w:r>
          </w:p>
        </w:tc>
        <w:tc>
          <w:tcPr>
            <w:tcW w:w="8333" w:type="dxa"/>
            <w:gridSpan w:val="2"/>
          </w:tcPr>
          <w:p w14:paraId="47EEA1BA"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кухня (кв.м.)</w:t>
            </w:r>
          </w:p>
        </w:tc>
        <w:tc>
          <w:tcPr>
            <w:tcW w:w="1577" w:type="dxa"/>
            <w:gridSpan w:val="2"/>
          </w:tcPr>
          <w:p w14:paraId="28BF47B8" w14:textId="77777777" w:rsidR="00861E0D" w:rsidRPr="004161DF" w:rsidRDefault="00861E0D" w:rsidP="00861E0D">
            <w:pPr>
              <w:jc w:val="both"/>
              <w:rPr>
                <w:color w:val="000000"/>
                <w:sz w:val="22"/>
                <w:szCs w:val="22"/>
              </w:rPr>
            </w:pPr>
          </w:p>
        </w:tc>
      </w:tr>
      <w:tr w:rsidR="00861E0D" w:rsidRPr="003E1016" w14:paraId="7AFACF99" w14:textId="77777777" w:rsidTr="00861E0D">
        <w:tc>
          <w:tcPr>
            <w:tcW w:w="601" w:type="dxa"/>
          </w:tcPr>
          <w:p w14:paraId="2602570F" w14:textId="77777777" w:rsidR="00861E0D" w:rsidRPr="004161DF" w:rsidRDefault="00861E0D" w:rsidP="00861E0D">
            <w:pPr>
              <w:jc w:val="both"/>
              <w:rPr>
                <w:color w:val="000000"/>
                <w:sz w:val="22"/>
                <w:szCs w:val="22"/>
              </w:rPr>
            </w:pPr>
            <w:r w:rsidRPr="004161DF">
              <w:rPr>
                <w:color w:val="000000"/>
                <w:sz w:val="22"/>
                <w:szCs w:val="22"/>
              </w:rPr>
              <w:t>10.5</w:t>
            </w:r>
          </w:p>
        </w:tc>
        <w:tc>
          <w:tcPr>
            <w:tcW w:w="8333" w:type="dxa"/>
            <w:gridSpan w:val="2"/>
          </w:tcPr>
          <w:p w14:paraId="42D2B27D"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прихожая (кв.м.)</w:t>
            </w:r>
          </w:p>
        </w:tc>
        <w:tc>
          <w:tcPr>
            <w:tcW w:w="1577" w:type="dxa"/>
            <w:gridSpan w:val="2"/>
          </w:tcPr>
          <w:p w14:paraId="28164FA9" w14:textId="77777777" w:rsidR="00861E0D" w:rsidRPr="004161DF" w:rsidRDefault="00861E0D" w:rsidP="00861E0D">
            <w:pPr>
              <w:jc w:val="both"/>
              <w:rPr>
                <w:color w:val="000000"/>
                <w:sz w:val="22"/>
                <w:szCs w:val="22"/>
              </w:rPr>
            </w:pPr>
          </w:p>
        </w:tc>
      </w:tr>
      <w:tr w:rsidR="00861E0D" w:rsidRPr="003E1016" w14:paraId="7D62D6D7" w14:textId="77777777" w:rsidTr="00861E0D">
        <w:tc>
          <w:tcPr>
            <w:tcW w:w="601" w:type="dxa"/>
          </w:tcPr>
          <w:p w14:paraId="02FB0C2F" w14:textId="77777777" w:rsidR="00861E0D" w:rsidRPr="004161DF" w:rsidRDefault="00861E0D" w:rsidP="00861E0D">
            <w:pPr>
              <w:jc w:val="both"/>
              <w:rPr>
                <w:color w:val="000000"/>
                <w:sz w:val="22"/>
                <w:szCs w:val="22"/>
              </w:rPr>
            </w:pPr>
            <w:r w:rsidRPr="004161DF">
              <w:rPr>
                <w:color w:val="000000"/>
                <w:sz w:val="22"/>
                <w:szCs w:val="22"/>
              </w:rPr>
              <w:t>10.6</w:t>
            </w:r>
          </w:p>
        </w:tc>
        <w:tc>
          <w:tcPr>
            <w:tcW w:w="8333" w:type="dxa"/>
            <w:gridSpan w:val="2"/>
          </w:tcPr>
          <w:p w14:paraId="740F1441"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сан. узел (кв.м.)</w:t>
            </w:r>
          </w:p>
        </w:tc>
        <w:tc>
          <w:tcPr>
            <w:tcW w:w="1577" w:type="dxa"/>
            <w:gridSpan w:val="2"/>
          </w:tcPr>
          <w:p w14:paraId="0188EFC4" w14:textId="77777777" w:rsidR="00861E0D" w:rsidRPr="004161DF" w:rsidRDefault="00861E0D" w:rsidP="00861E0D">
            <w:pPr>
              <w:jc w:val="both"/>
              <w:rPr>
                <w:color w:val="000000"/>
                <w:sz w:val="22"/>
                <w:szCs w:val="22"/>
              </w:rPr>
            </w:pPr>
          </w:p>
        </w:tc>
      </w:tr>
      <w:tr w:rsidR="00861E0D" w:rsidRPr="003E1016" w14:paraId="0B36A65B" w14:textId="77777777" w:rsidTr="00861E0D">
        <w:tc>
          <w:tcPr>
            <w:tcW w:w="601" w:type="dxa"/>
          </w:tcPr>
          <w:p w14:paraId="53D8EF7D" w14:textId="77777777" w:rsidR="00861E0D" w:rsidRPr="004161DF" w:rsidRDefault="00861E0D" w:rsidP="00861E0D">
            <w:pPr>
              <w:jc w:val="both"/>
              <w:rPr>
                <w:color w:val="000000"/>
                <w:sz w:val="22"/>
                <w:szCs w:val="22"/>
              </w:rPr>
            </w:pPr>
            <w:r w:rsidRPr="004161DF">
              <w:rPr>
                <w:color w:val="000000"/>
                <w:sz w:val="22"/>
                <w:szCs w:val="22"/>
              </w:rPr>
              <w:t>10.7</w:t>
            </w:r>
          </w:p>
        </w:tc>
        <w:tc>
          <w:tcPr>
            <w:tcW w:w="3228" w:type="dxa"/>
          </w:tcPr>
          <w:p w14:paraId="44687DAE" w14:textId="77777777" w:rsidR="00861E0D" w:rsidRPr="004161DF" w:rsidRDefault="00861E0D" w:rsidP="00861E0D">
            <w:pPr>
              <w:jc w:val="both"/>
              <w:rPr>
                <w:color w:val="000000"/>
                <w:sz w:val="22"/>
                <w:szCs w:val="22"/>
              </w:rPr>
            </w:pPr>
            <w:r w:rsidRPr="004161DF">
              <w:rPr>
                <w:color w:val="000000"/>
                <w:sz w:val="22"/>
                <w:szCs w:val="22"/>
              </w:rPr>
              <w:t>Общая площадь лоджии(й) (кв.м.)</w:t>
            </w:r>
          </w:p>
        </w:tc>
        <w:tc>
          <w:tcPr>
            <w:tcW w:w="5105" w:type="dxa"/>
          </w:tcPr>
          <w:p w14:paraId="77AA4BEE" w14:textId="77777777" w:rsidR="00861E0D" w:rsidRPr="004161DF" w:rsidRDefault="00861E0D" w:rsidP="00861E0D">
            <w:pPr>
              <w:jc w:val="both"/>
              <w:rPr>
                <w:color w:val="000000"/>
                <w:sz w:val="22"/>
                <w:szCs w:val="22"/>
              </w:rPr>
            </w:pPr>
            <w:r w:rsidRPr="004161DF">
              <w:rPr>
                <w:color w:val="000000"/>
                <w:sz w:val="22"/>
                <w:szCs w:val="22"/>
              </w:rPr>
              <w:t>Площадь лоджии(й) с применением понижающего коэффициента (0,5) (кв.м.)</w:t>
            </w:r>
          </w:p>
        </w:tc>
        <w:tc>
          <w:tcPr>
            <w:tcW w:w="788" w:type="dxa"/>
          </w:tcPr>
          <w:p w14:paraId="5B2FF3DA" w14:textId="77777777" w:rsidR="00861E0D" w:rsidRPr="004161DF" w:rsidRDefault="00861E0D" w:rsidP="00861E0D">
            <w:pPr>
              <w:jc w:val="both"/>
              <w:rPr>
                <w:color w:val="000000"/>
                <w:sz w:val="22"/>
                <w:szCs w:val="22"/>
              </w:rPr>
            </w:pPr>
          </w:p>
        </w:tc>
        <w:tc>
          <w:tcPr>
            <w:tcW w:w="789" w:type="dxa"/>
          </w:tcPr>
          <w:p w14:paraId="59AADEEA" w14:textId="77777777" w:rsidR="00861E0D" w:rsidRPr="004161DF" w:rsidRDefault="00861E0D" w:rsidP="00861E0D">
            <w:pPr>
              <w:jc w:val="both"/>
              <w:rPr>
                <w:color w:val="000000"/>
                <w:sz w:val="22"/>
                <w:szCs w:val="22"/>
              </w:rPr>
            </w:pPr>
          </w:p>
        </w:tc>
      </w:tr>
      <w:tr w:rsidR="00861E0D" w:rsidRPr="003E1016" w14:paraId="42DDA982" w14:textId="77777777" w:rsidTr="00861E0D">
        <w:tc>
          <w:tcPr>
            <w:tcW w:w="601" w:type="dxa"/>
          </w:tcPr>
          <w:p w14:paraId="4A98A163" w14:textId="77777777" w:rsidR="00861E0D" w:rsidRPr="004161DF" w:rsidRDefault="00861E0D" w:rsidP="00861E0D">
            <w:pPr>
              <w:jc w:val="both"/>
              <w:rPr>
                <w:color w:val="000000"/>
                <w:sz w:val="22"/>
                <w:szCs w:val="22"/>
              </w:rPr>
            </w:pPr>
            <w:r w:rsidRPr="004161DF">
              <w:rPr>
                <w:color w:val="000000"/>
                <w:sz w:val="22"/>
                <w:szCs w:val="22"/>
              </w:rPr>
              <w:t>10.7</w:t>
            </w:r>
          </w:p>
        </w:tc>
        <w:tc>
          <w:tcPr>
            <w:tcW w:w="3228" w:type="dxa"/>
          </w:tcPr>
          <w:p w14:paraId="5C7432DF" w14:textId="77777777" w:rsidR="00861E0D" w:rsidRPr="004161DF" w:rsidRDefault="00861E0D" w:rsidP="00861E0D">
            <w:pPr>
              <w:jc w:val="both"/>
              <w:rPr>
                <w:color w:val="000000"/>
                <w:sz w:val="22"/>
                <w:szCs w:val="22"/>
              </w:rPr>
            </w:pPr>
            <w:r w:rsidRPr="004161DF">
              <w:rPr>
                <w:color w:val="000000"/>
                <w:sz w:val="22"/>
                <w:szCs w:val="22"/>
              </w:rPr>
              <w:t>Общая площадь лоджии(й) (кв.м.)</w:t>
            </w:r>
          </w:p>
        </w:tc>
        <w:tc>
          <w:tcPr>
            <w:tcW w:w="5105" w:type="dxa"/>
          </w:tcPr>
          <w:p w14:paraId="70D08208" w14:textId="77777777" w:rsidR="00861E0D" w:rsidRPr="004161DF" w:rsidRDefault="00861E0D" w:rsidP="00861E0D">
            <w:pPr>
              <w:jc w:val="both"/>
              <w:rPr>
                <w:color w:val="000000"/>
                <w:sz w:val="22"/>
                <w:szCs w:val="22"/>
              </w:rPr>
            </w:pPr>
            <w:r w:rsidRPr="004161DF">
              <w:rPr>
                <w:color w:val="000000"/>
                <w:sz w:val="22"/>
                <w:szCs w:val="22"/>
              </w:rPr>
              <w:t>Площадь лоджии(й) с применением понижающего коэффициента (0,5) (кв.м.)</w:t>
            </w:r>
          </w:p>
        </w:tc>
        <w:tc>
          <w:tcPr>
            <w:tcW w:w="788" w:type="dxa"/>
          </w:tcPr>
          <w:p w14:paraId="0A1951C3" w14:textId="77777777" w:rsidR="00861E0D" w:rsidRPr="004161DF" w:rsidRDefault="00861E0D" w:rsidP="00861E0D">
            <w:pPr>
              <w:jc w:val="both"/>
              <w:rPr>
                <w:color w:val="000000"/>
                <w:sz w:val="22"/>
                <w:szCs w:val="22"/>
              </w:rPr>
            </w:pPr>
          </w:p>
        </w:tc>
        <w:tc>
          <w:tcPr>
            <w:tcW w:w="789" w:type="dxa"/>
          </w:tcPr>
          <w:p w14:paraId="08626C34" w14:textId="77777777" w:rsidR="00861E0D" w:rsidRPr="004161DF" w:rsidRDefault="00861E0D" w:rsidP="00861E0D">
            <w:pPr>
              <w:jc w:val="both"/>
              <w:rPr>
                <w:color w:val="000000"/>
                <w:sz w:val="22"/>
                <w:szCs w:val="22"/>
              </w:rPr>
            </w:pPr>
          </w:p>
        </w:tc>
      </w:tr>
      <w:tr w:rsidR="00861E0D" w:rsidRPr="003E1016" w14:paraId="64B7FD7D" w14:textId="77777777" w:rsidTr="00861E0D">
        <w:tc>
          <w:tcPr>
            <w:tcW w:w="601" w:type="dxa"/>
          </w:tcPr>
          <w:p w14:paraId="4CBCB6EB" w14:textId="77777777" w:rsidR="00861E0D" w:rsidRPr="004161DF" w:rsidRDefault="00861E0D" w:rsidP="00861E0D">
            <w:pPr>
              <w:jc w:val="both"/>
              <w:rPr>
                <w:color w:val="000000"/>
                <w:sz w:val="22"/>
                <w:szCs w:val="22"/>
              </w:rPr>
            </w:pPr>
            <w:r w:rsidRPr="004161DF">
              <w:rPr>
                <w:color w:val="000000"/>
                <w:sz w:val="22"/>
                <w:szCs w:val="22"/>
              </w:rPr>
              <w:t>11</w:t>
            </w:r>
          </w:p>
        </w:tc>
        <w:tc>
          <w:tcPr>
            <w:tcW w:w="8333" w:type="dxa"/>
            <w:gridSpan w:val="2"/>
          </w:tcPr>
          <w:p w14:paraId="7EC23547" w14:textId="77777777" w:rsidR="00861E0D" w:rsidRPr="004161DF" w:rsidRDefault="00861E0D" w:rsidP="00861E0D">
            <w:pPr>
              <w:jc w:val="both"/>
              <w:rPr>
                <w:color w:val="000000"/>
                <w:sz w:val="22"/>
                <w:szCs w:val="22"/>
              </w:rPr>
            </w:pPr>
            <w:r w:rsidRPr="004161DF">
              <w:rPr>
                <w:color w:val="000000"/>
                <w:sz w:val="22"/>
                <w:szCs w:val="22"/>
              </w:rPr>
              <w:t>Общая площадь Объект долевого строительства без учета балконов, лоджий и других летних помещений (ч. 5 ст. 15 ЖК РФ) в кв.м.</w:t>
            </w:r>
          </w:p>
        </w:tc>
        <w:tc>
          <w:tcPr>
            <w:tcW w:w="1577" w:type="dxa"/>
            <w:gridSpan w:val="2"/>
          </w:tcPr>
          <w:p w14:paraId="7B82D1CF" w14:textId="77777777" w:rsidR="00861E0D" w:rsidRPr="004161DF" w:rsidRDefault="00861E0D" w:rsidP="00861E0D">
            <w:pPr>
              <w:jc w:val="both"/>
              <w:rPr>
                <w:color w:val="000000"/>
                <w:sz w:val="22"/>
                <w:szCs w:val="22"/>
              </w:rPr>
            </w:pPr>
          </w:p>
        </w:tc>
      </w:tr>
    </w:tbl>
    <w:p w14:paraId="01849807" w14:textId="77777777" w:rsidR="00FA0CC7" w:rsidRPr="003E1016" w:rsidRDefault="00FA0CC7" w:rsidP="004B0BA1">
      <w:pPr>
        <w:ind w:firstLine="360"/>
        <w:jc w:val="both"/>
        <w:rPr>
          <w:color w:val="000000"/>
          <w:sz w:val="22"/>
          <w:szCs w:val="22"/>
        </w:rPr>
      </w:pPr>
    </w:p>
    <w:p w14:paraId="56C9026F" w14:textId="77777777" w:rsidR="00FA0CC7" w:rsidRPr="003E1016" w:rsidRDefault="00FA0CC7" w:rsidP="004B0BA1">
      <w:pPr>
        <w:ind w:firstLine="360"/>
        <w:jc w:val="both"/>
        <w:rPr>
          <w:color w:val="000000"/>
          <w:sz w:val="22"/>
          <w:szCs w:val="22"/>
        </w:rPr>
      </w:pPr>
      <w:r w:rsidRPr="003E1016">
        <w:rPr>
          <w:color w:val="000000"/>
          <w:sz w:val="22"/>
          <w:szCs w:val="22"/>
        </w:rPr>
        <w:t>3.3. Окончательная площадь Объекта долевого строительства определяется после ввода Многоквартирного дома и получения Застройщиком Разрешения на ввод в эксплуатацию Многоквартирного дома, и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w:t>
      </w:r>
    </w:p>
    <w:p w14:paraId="786F3783" w14:textId="77777777" w:rsidR="00FA0CC7" w:rsidRPr="003E1016" w:rsidRDefault="00FA0CC7" w:rsidP="004B0BA1">
      <w:pPr>
        <w:ind w:firstLine="360"/>
        <w:jc w:val="both"/>
        <w:rPr>
          <w:color w:val="000000"/>
          <w:sz w:val="22"/>
          <w:szCs w:val="22"/>
        </w:rPr>
      </w:pPr>
      <w:r w:rsidRPr="003E1016">
        <w:rPr>
          <w:color w:val="000000"/>
          <w:sz w:val="22"/>
          <w:szCs w:val="22"/>
        </w:rPr>
        <w:t>Технические характеристики Объекта долевого строительства и план Объекта долевого строительства приведены в Приложении № 1 и Приложении № 2 настоящего договора, которые являются неотъемлемой частью настоящего договора, и указаны в Проектной декларации, размещенной в информационно-телекоммуникационной сети «Интернет» на сайте ЕИСЖС.</w:t>
      </w:r>
    </w:p>
    <w:p w14:paraId="5DB18410" w14:textId="77777777" w:rsidR="00FA0CC7" w:rsidRPr="003E1016" w:rsidRDefault="00FA0CC7" w:rsidP="004B0BA1">
      <w:pPr>
        <w:ind w:firstLine="360"/>
        <w:jc w:val="both"/>
        <w:rPr>
          <w:color w:val="000000"/>
          <w:sz w:val="22"/>
          <w:szCs w:val="22"/>
        </w:rPr>
      </w:pPr>
      <w:r w:rsidRPr="003E1016">
        <w:rPr>
          <w:color w:val="000000"/>
          <w:sz w:val="22"/>
          <w:szCs w:val="22"/>
        </w:rPr>
        <w:t>3.4. По окончании строительства после присвоения административного адреса, номер, и адрес Многоквартирного дома могут изменится и будут указаны в Акте приема-передачи.</w:t>
      </w:r>
    </w:p>
    <w:p w14:paraId="2A09CF2D" w14:textId="6A49915B" w:rsidR="00861E0D" w:rsidRPr="00503447" w:rsidRDefault="00503447" w:rsidP="00F83F85">
      <w:pPr>
        <w:tabs>
          <w:tab w:val="left" w:pos="180"/>
          <w:tab w:val="left" w:pos="550"/>
        </w:tabs>
        <w:ind w:left="38"/>
        <w:jc w:val="both"/>
        <w:rPr>
          <w:sz w:val="22"/>
          <w:szCs w:val="22"/>
        </w:rPr>
      </w:pPr>
      <w:r>
        <w:rPr>
          <w:sz w:val="22"/>
          <w:szCs w:val="22"/>
        </w:rPr>
        <w:tab/>
        <w:t xml:space="preserve">   </w:t>
      </w:r>
      <w:r w:rsidR="00861E0D" w:rsidRPr="00503447">
        <w:rPr>
          <w:sz w:val="22"/>
          <w:szCs w:val="22"/>
        </w:rPr>
        <w:t xml:space="preserve">3.5. Участник долевого строительства уведомлен Застройщиком о том, что </w:t>
      </w:r>
      <w:r w:rsidR="008B24EA" w:rsidRPr="00503447">
        <w:rPr>
          <w:sz w:val="21"/>
          <w:szCs w:val="21"/>
        </w:rPr>
        <w:t xml:space="preserve">права требования на строительство многоквартирного жилого дома </w:t>
      </w:r>
      <w:r w:rsidR="00861E0D" w:rsidRPr="00503447">
        <w:rPr>
          <w:sz w:val="22"/>
          <w:szCs w:val="22"/>
        </w:rPr>
        <w:t xml:space="preserve">и права аренды на Земельный участок находятся в Залоге ПАО Сбербанк в </w:t>
      </w:r>
      <w:r w:rsidR="00861E0D" w:rsidRPr="00503447">
        <w:rPr>
          <w:sz w:val="22"/>
          <w:szCs w:val="22"/>
        </w:rPr>
        <w:lastRenderedPageBreak/>
        <w:t>обеспечение исполнения обязательств по Договору № ______________ от _________г. об открытии невозобновляемой кредитной линии, заключенному между Застройщиком и ПАО Сбербанк.</w:t>
      </w:r>
    </w:p>
    <w:p w14:paraId="52BDE736" w14:textId="555DB921" w:rsidR="00FA0CC7" w:rsidRPr="003E1016" w:rsidRDefault="00FA0CC7" w:rsidP="00F83F85">
      <w:pPr>
        <w:tabs>
          <w:tab w:val="left" w:pos="180"/>
          <w:tab w:val="left" w:pos="550"/>
        </w:tabs>
        <w:ind w:left="38"/>
        <w:jc w:val="both"/>
        <w:rPr>
          <w:color w:val="000000"/>
          <w:sz w:val="22"/>
          <w:szCs w:val="22"/>
        </w:rPr>
      </w:pPr>
      <w:r w:rsidRPr="003E1016">
        <w:rPr>
          <w:color w:val="000000"/>
          <w:sz w:val="22"/>
          <w:szCs w:val="22"/>
        </w:rPr>
        <w:t xml:space="preserve">     3.6.</w:t>
      </w:r>
      <w:r w:rsidR="00861E0D">
        <w:rPr>
          <w:color w:val="000000"/>
          <w:sz w:val="22"/>
          <w:szCs w:val="22"/>
        </w:rPr>
        <w:t xml:space="preserve"> </w:t>
      </w:r>
      <w:r w:rsidRPr="003E1016">
        <w:rPr>
          <w:color w:val="000000"/>
          <w:sz w:val="22"/>
          <w:szCs w:val="22"/>
        </w:rPr>
        <w:t xml:space="preserve">Застройщик гарантирует отсутствие иных договоров участия в долевом строительстве, заключенных в отношении Объекта, а также каких-либо обременений правами третьих лиц и иных правовых ограничений на дату подписания настоящего Договора. После подписания настоящего Договора Застройщик обязуется не осуществлять действий, связанных с возможным обременением правами третьих лиц на Объект. </w:t>
      </w:r>
    </w:p>
    <w:p w14:paraId="5A5BEA8B" w14:textId="07940148" w:rsidR="00FA0CC7" w:rsidRPr="003E1016" w:rsidRDefault="00FA0CC7" w:rsidP="00F83F85">
      <w:pPr>
        <w:ind w:firstLine="360"/>
        <w:jc w:val="both"/>
        <w:rPr>
          <w:color w:val="000000"/>
          <w:sz w:val="22"/>
          <w:szCs w:val="22"/>
        </w:rPr>
      </w:pPr>
      <w:r w:rsidRPr="003E1016">
        <w:rPr>
          <w:color w:val="000000"/>
          <w:sz w:val="22"/>
          <w:szCs w:val="22"/>
        </w:rPr>
        <w:t xml:space="preserve"> 3.7.</w:t>
      </w:r>
      <w:r w:rsidR="00861E0D">
        <w:rPr>
          <w:color w:val="000000"/>
          <w:sz w:val="22"/>
          <w:szCs w:val="22"/>
        </w:rPr>
        <w:t xml:space="preserve"> </w:t>
      </w:r>
      <w:r w:rsidRPr="003E1016">
        <w:rPr>
          <w:color w:val="000000"/>
          <w:sz w:val="22"/>
          <w:szCs w:val="22"/>
        </w:rPr>
        <w:t>Право требования на получение Объекта и оформления его в собственность Участника возникает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1341ADDE" w14:textId="77777777" w:rsidR="00FA0CC7" w:rsidRPr="003E1016" w:rsidRDefault="00FA0CC7" w:rsidP="00614E3B">
      <w:pPr>
        <w:ind w:firstLine="360"/>
        <w:jc w:val="both"/>
        <w:rPr>
          <w:color w:val="000000"/>
          <w:sz w:val="22"/>
          <w:szCs w:val="22"/>
        </w:rPr>
      </w:pPr>
    </w:p>
    <w:p w14:paraId="59B7C92E" w14:textId="77777777" w:rsidR="00FA0CC7" w:rsidRPr="003E1016" w:rsidRDefault="00FA0CC7" w:rsidP="00310652">
      <w:pPr>
        <w:numPr>
          <w:ilvl w:val="0"/>
          <w:numId w:val="8"/>
        </w:numPr>
        <w:jc w:val="center"/>
        <w:rPr>
          <w:b/>
          <w:bCs/>
          <w:color w:val="000000"/>
          <w:sz w:val="22"/>
          <w:szCs w:val="22"/>
        </w:rPr>
      </w:pPr>
      <w:r w:rsidRPr="003E1016">
        <w:rPr>
          <w:b/>
          <w:bCs/>
          <w:color w:val="000000"/>
          <w:sz w:val="22"/>
          <w:szCs w:val="22"/>
        </w:rPr>
        <w:t>ЦЕНА ДОГОВОРА. СРОКИ И ПОРЯДОК ОПЛАТЫ</w:t>
      </w:r>
    </w:p>
    <w:p w14:paraId="7AADD801" w14:textId="77777777" w:rsidR="00FA0CC7" w:rsidRPr="003E1016" w:rsidRDefault="00FA0CC7" w:rsidP="004B0BA1">
      <w:pPr>
        <w:ind w:left="720"/>
        <w:rPr>
          <w:color w:val="000000"/>
          <w:sz w:val="22"/>
          <w:szCs w:val="22"/>
        </w:rPr>
      </w:pPr>
    </w:p>
    <w:p w14:paraId="7A448696" w14:textId="77777777" w:rsidR="00FA0CC7" w:rsidRPr="003E1016" w:rsidRDefault="00FA0CC7" w:rsidP="008E2348">
      <w:pPr>
        <w:pStyle w:val="a4"/>
        <w:tabs>
          <w:tab w:val="left" w:pos="525"/>
        </w:tabs>
        <w:rPr>
          <w:color w:val="000000"/>
          <w:sz w:val="22"/>
          <w:szCs w:val="22"/>
        </w:rPr>
      </w:pPr>
      <w:r w:rsidRPr="003E1016">
        <w:rPr>
          <w:color w:val="000000"/>
          <w:sz w:val="22"/>
          <w:szCs w:val="22"/>
        </w:rPr>
        <w:t xml:space="preserve">4.1.  Цена одного квадратного метра площади Объекта долевого строительства, указанного в п. 3.2. настоящего Договора составляет ___________________ (__________________________) рублей 00 копеек.           </w:t>
      </w:r>
    </w:p>
    <w:p w14:paraId="31EC1BCF" w14:textId="77777777" w:rsidR="00FA0CC7" w:rsidRPr="003E1016" w:rsidRDefault="00FA0CC7" w:rsidP="0098601C">
      <w:pPr>
        <w:pStyle w:val="a4"/>
        <w:tabs>
          <w:tab w:val="left" w:pos="525"/>
        </w:tabs>
        <w:rPr>
          <w:color w:val="000000"/>
          <w:sz w:val="22"/>
          <w:szCs w:val="22"/>
          <w:u w:val="single"/>
        </w:rPr>
      </w:pPr>
      <w:r w:rsidRPr="003E1016">
        <w:rPr>
          <w:color w:val="000000"/>
          <w:sz w:val="22"/>
          <w:szCs w:val="22"/>
        </w:rPr>
        <w:t xml:space="preserve">  4.2. На момент подписания настоящего Договора Цена Объекта долевого строительства, указанного в п. 3.2. составляет ______________________ (_______________________) рублей 00 копеек, которая является окончательной и изменению не подлежит.</w:t>
      </w:r>
    </w:p>
    <w:p w14:paraId="49F39CA8" w14:textId="77777777" w:rsidR="00FA0CC7" w:rsidRPr="003E1016" w:rsidRDefault="00FA0CC7" w:rsidP="0098601C">
      <w:pPr>
        <w:tabs>
          <w:tab w:val="left" w:pos="525"/>
        </w:tabs>
        <w:ind w:firstLine="567"/>
        <w:jc w:val="both"/>
        <w:rPr>
          <w:color w:val="000000"/>
          <w:sz w:val="22"/>
          <w:szCs w:val="22"/>
        </w:rPr>
      </w:pPr>
      <w:r w:rsidRPr="003E1016">
        <w:rPr>
          <w:color w:val="000000"/>
          <w:sz w:val="22"/>
          <w:szCs w:val="22"/>
        </w:rPr>
        <w:t xml:space="preserve">Цена Договора не включает государственные пошлины, связанные с государственной регистрацией Договора, которые Стороны оплачивают в соответствии с действующим законодательством Российской Федерации. </w:t>
      </w:r>
    </w:p>
    <w:p w14:paraId="21CDA54F" w14:textId="77777777" w:rsidR="00FA0CC7" w:rsidRPr="003E1016" w:rsidRDefault="00FA0CC7" w:rsidP="0098601C">
      <w:pPr>
        <w:tabs>
          <w:tab w:val="left" w:pos="525"/>
        </w:tabs>
        <w:ind w:firstLine="567"/>
        <w:jc w:val="both"/>
        <w:rPr>
          <w:color w:val="000000"/>
          <w:sz w:val="22"/>
          <w:szCs w:val="22"/>
        </w:rPr>
      </w:pPr>
      <w:r w:rsidRPr="003E1016">
        <w:rPr>
          <w:color w:val="000000"/>
          <w:sz w:val="22"/>
          <w:szCs w:val="22"/>
        </w:rPr>
        <w:t>Цена Объекта долевого строительства включает в себя возмещение затрат на строительство (создание) объекта долевого строительства.</w:t>
      </w:r>
    </w:p>
    <w:p w14:paraId="694B9E17" w14:textId="77777777" w:rsidR="00FA0CC7" w:rsidRPr="003E1016" w:rsidRDefault="00FA0CC7" w:rsidP="008E2348">
      <w:pPr>
        <w:ind w:firstLine="360"/>
        <w:jc w:val="both"/>
        <w:rPr>
          <w:color w:val="000000"/>
          <w:sz w:val="22"/>
          <w:szCs w:val="22"/>
        </w:rPr>
      </w:pPr>
      <w:r w:rsidRPr="003E1016">
        <w:rPr>
          <w:color w:val="000000"/>
          <w:sz w:val="22"/>
          <w:szCs w:val="22"/>
        </w:rPr>
        <w:t xml:space="preserve"> 4.3. Сумма денежных средств, на возмещение затрат на строительство (создание) Объекта долевого строительства включает сумму денежных средств, направленных на:</w:t>
      </w:r>
    </w:p>
    <w:p w14:paraId="14FCC2C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строительство (создание) Многоквартирного дома в соответствии с проектной документацией или возмещение затрат на его строительство (создание);</w:t>
      </w:r>
    </w:p>
    <w:p w14:paraId="3FC83D41"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Многоквартирного дома;</w:t>
      </w:r>
    </w:p>
    <w:p w14:paraId="7FE2C9F7"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 xml:space="preserve">возмещение затрат на подготовку проектной документации и выполнение инженерных изысканий для строительства (создания) Многоквартирного дома, а также на проведение экспертизы проектной документации и результатов инженерных изысканий; </w:t>
      </w:r>
    </w:p>
    <w:p w14:paraId="3A6B0364"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строительство систем инженерно-технического обеспечения, необходимых для подключения (технологического присоединения) Многоквартирного дома к сетям инженерно-технического обеспечения;</w:t>
      </w:r>
    </w:p>
    <w:p w14:paraId="366DD424"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в связи с внесением платы за подключение (технологическое присоединение) Многоквартирного дома к сетям инженерно-технического обеспечения;</w:t>
      </w:r>
    </w:p>
    <w:p w14:paraId="2E70477D"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на подготовку документации по планировке территории и выполнение работ по обустройству застроенной территории;</w:t>
      </w:r>
    </w:p>
    <w:p w14:paraId="24735B28"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Застройщика в соответствии со сметой расходов, в том числе:</w:t>
      </w:r>
    </w:p>
    <w:p w14:paraId="787CD1B6"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погашение заемных средств;</w:t>
      </w:r>
    </w:p>
    <w:p w14:paraId="67863E8F"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коммунальные и рекламные расходы;</w:t>
      </w:r>
    </w:p>
    <w:p w14:paraId="241ACF24"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выплату заработной платы сотрудникам и начисление страховых взносов;</w:t>
      </w:r>
    </w:p>
    <w:p w14:paraId="33894DBA" w14:textId="77777777" w:rsidR="00FA0CC7" w:rsidRPr="003E1016" w:rsidRDefault="00FA0CC7" w:rsidP="008E2348">
      <w:pPr>
        <w:ind w:firstLine="360"/>
        <w:jc w:val="both"/>
        <w:rPr>
          <w:color w:val="000000"/>
          <w:sz w:val="22"/>
          <w:szCs w:val="22"/>
        </w:rPr>
      </w:pPr>
      <w:r w:rsidRPr="003E1016">
        <w:rPr>
          <w:color w:val="000000"/>
          <w:sz w:val="22"/>
          <w:szCs w:val="22"/>
        </w:rPr>
        <w:tab/>
        <w:t>- компенсацию возложенных на него дополнительных обременений, которые непосредственно не связаны со строительством Многоквартирного дома/Объекта долевого строительства.</w:t>
      </w:r>
    </w:p>
    <w:p w14:paraId="3577B48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налог на земельный участок;</w:t>
      </w:r>
    </w:p>
    <w:p w14:paraId="4C54B43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прочие расходы.</w:t>
      </w:r>
    </w:p>
    <w:p w14:paraId="6891BB40" w14:textId="77777777" w:rsidR="00FA0CC7" w:rsidRPr="003E1016" w:rsidRDefault="00FA0CC7" w:rsidP="008E2348">
      <w:pPr>
        <w:ind w:firstLine="360"/>
        <w:jc w:val="both"/>
        <w:rPr>
          <w:color w:val="000000"/>
          <w:sz w:val="22"/>
          <w:szCs w:val="22"/>
        </w:rPr>
      </w:pPr>
      <w:r w:rsidRPr="003E1016">
        <w:rPr>
          <w:color w:val="000000"/>
          <w:sz w:val="22"/>
          <w:szCs w:val="22"/>
        </w:rPr>
        <w:t>4.4.</w:t>
      </w:r>
      <w:r w:rsidRPr="003E1016">
        <w:rPr>
          <w:color w:val="000000"/>
          <w:sz w:val="22"/>
          <w:szCs w:val="22"/>
          <w:lang w:eastAsia="ar-SA"/>
        </w:rPr>
        <w:t xml:space="preserve"> </w:t>
      </w:r>
      <w:r w:rsidRPr="003E1016">
        <w:rPr>
          <w:color w:val="000000"/>
          <w:sz w:val="22"/>
          <w:szCs w:val="22"/>
        </w:rPr>
        <w:t>В случае, если по окончании строительства Многоквартирного дома в строгом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14:paraId="39C98554" w14:textId="77777777" w:rsidR="00FA0CC7" w:rsidRPr="003E1016" w:rsidRDefault="00FA0CC7" w:rsidP="009950DB">
      <w:pPr>
        <w:jc w:val="both"/>
        <w:rPr>
          <w:color w:val="000000"/>
          <w:sz w:val="22"/>
          <w:szCs w:val="22"/>
        </w:rPr>
      </w:pPr>
      <w:r w:rsidRPr="003E1016">
        <w:rPr>
          <w:color w:val="000000"/>
          <w:sz w:val="22"/>
          <w:szCs w:val="22"/>
        </w:rPr>
        <w:t xml:space="preserve">      4.5.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30CC3C2" w14:textId="0C7AD5F9" w:rsidR="00FA0CC7" w:rsidRPr="003E1016" w:rsidRDefault="00FA0CC7" w:rsidP="009950DB">
      <w:pPr>
        <w:jc w:val="both"/>
        <w:rPr>
          <w:color w:val="000000"/>
          <w:sz w:val="22"/>
          <w:szCs w:val="22"/>
        </w:rPr>
      </w:pPr>
      <w:r w:rsidRPr="003E1016">
        <w:rPr>
          <w:color w:val="000000"/>
          <w:sz w:val="22"/>
          <w:szCs w:val="22"/>
        </w:rPr>
        <w:lastRenderedPageBreak/>
        <w:t xml:space="preserve"> </w:t>
      </w:r>
      <w:r w:rsidRPr="003E1016">
        <w:rPr>
          <w:b/>
          <w:bCs/>
          <w:color w:val="000000"/>
          <w:sz w:val="22"/>
          <w:szCs w:val="22"/>
        </w:rPr>
        <w:t>Эскроу-агент</w:t>
      </w:r>
      <w:r w:rsidRPr="003E1016">
        <w:rPr>
          <w:color w:val="000000"/>
          <w:sz w:val="22"/>
          <w:szCs w:val="22"/>
        </w:rPr>
        <w:t>: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w:t>
      </w:r>
      <w:r w:rsidR="00861E0D">
        <w:rPr>
          <w:color w:val="000000"/>
          <w:sz w:val="22"/>
          <w:szCs w:val="22"/>
        </w:rPr>
        <w:t>555-55-50.</w:t>
      </w:r>
      <w:r w:rsidRPr="003E1016">
        <w:rPr>
          <w:color w:val="000000"/>
          <w:sz w:val="22"/>
          <w:szCs w:val="22"/>
        </w:rPr>
        <w:t xml:space="preserve"> </w:t>
      </w:r>
    </w:p>
    <w:p w14:paraId="1BBE8D98" w14:textId="77777777" w:rsidR="00FA0CC7" w:rsidRPr="003E1016" w:rsidRDefault="00FA0CC7" w:rsidP="009950DB">
      <w:pPr>
        <w:jc w:val="both"/>
        <w:rPr>
          <w:color w:val="000000"/>
          <w:sz w:val="22"/>
          <w:szCs w:val="22"/>
        </w:rPr>
      </w:pPr>
      <w:r w:rsidRPr="003E1016">
        <w:rPr>
          <w:b/>
          <w:bCs/>
          <w:color w:val="000000"/>
          <w:sz w:val="22"/>
          <w:szCs w:val="22"/>
        </w:rPr>
        <w:t>Депонент:</w:t>
      </w:r>
      <w:r w:rsidR="00890D8B">
        <w:rPr>
          <w:color w:val="000000"/>
          <w:sz w:val="22"/>
          <w:szCs w:val="22"/>
        </w:rPr>
        <w:t xml:space="preserve"> _________________________</w:t>
      </w:r>
      <w:r w:rsidRPr="003E1016">
        <w:rPr>
          <w:color w:val="000000"/>
          <w:sz w:val="22"/>
          <w:szCs w:val="22"/>
        </w:rPr>
        <w:t xml:space="preserve"> </w:t>
      </w:r>
      <w:r w:rsidR="00890D8B">
        <w:rPr>
          <w:color w:val="000000"/>
          <w:sz w:val="22"/>
          <w:szCs w:val="22"/>
        </w:rPr>
        <w:t>(</w:t>
      </w:r>
      <w:r w:rsidRPr="003E1016">
        <w:rPr>
          <w:color w:val="000000"/>
          <w:sz w:val="22"/>
          <w:szCs w:val="22"/>
        </w:rPr>
        <w:t>ФИО</w:t>
      </w:r>
      <w:r w:rsidR="00890D8B">
        <w:rPr>
          <w:color w:val="000000"/>
          <w:sz w:val="22"/>
          <w:szCs w:val="22"/>
        </w:rPr>
        <w:t xml:space="preserve"> Участника долевого строительства</w:t>
      </w:r>
      <w:r w:rsidRPr="003E1016">
        <w:rPr>
          <w:color w:val="000000"/>
          <w:sz w:val="22"/>
          <w:szCs w:val="22"/>
        </w:rPr>
        <w:t>}</w:t>
      </w:r>
    </w:p>
    <w:p w14:paraId="784AC8D3" w14:textId="511B0400" w:rsidR="00FA0CC7" w:rsidRPr="003E1016" w:rsidRDefault="00FA0CC7" w:rsidP="009950DB">
      <w:pPr>
        <w:jc w:val="both"/>
        <w:rPr>
          <w:color w:val="000000"/>
          <w:sz w:val="22"/>
          <w:szCs w:val="22"/>
        </w:rPr>
      </w:pPr>
      <w:r w:rsidRPr="003E1016">
        <w:rPr>
          <w:b/>
          <w:bCs/>
          <w:color w:val="000000"/>
          <w:sz w:val="22"/>
          <w:szCs w:val="22"/>
        </w:rPr>
        <w:t>Бенефициар:</w:t>
      </w:r>
      <w:r w:rsidRPr="003E1016">
        <w:rPr>
          <w:color w:val="000000"/>
          <w:sz w:val="22"/>
          <w:szCs w:val="22"/>
        </w:rPr>
        <w:t xml:space="preserve"> Общество с ограниченной ответственностью «К-</w:t>
      </w:r>
      <w:r w:rsidR="00861E0D">
        <w:rPr>
          <w:color w:val="000000"/>
          <w:sz w:val="22"/>
          <w:szCs w:val="22"/>
        </w:rPr>
        <w:t>2</w:t>
      </w:r>
      <w:r w:rsidRPr="003E1016">
        <w:rPr>
          <w:color w:val="000000"/>
          <w:sz w:val="22"/>
          <w:szCs w:val="22"/>
        </w:rPr>
        <w:t xml:space="preserve">» </w:t>
      </w:r>
    </w:p>
    <w:p w14:paraId="680737DE" w14:textId="77777777" w:rsidR="00FA0CC7" w:rsidRPr="003E1016" w:rsidRDefault="00FA0CC7" w:rsidP="009950DB">
      <w:pPr>
        <w:jc w:val="both"/>
        <w:rPr>
          <w:color w:val="000000"/>
          <w:sz w:val="22"/>
          <w:szCs w:val="22"/>
        </w:rPr>
      </w:pPr>
      <w:r w:rsidRPr="003E1016">
        <w:rPr>
          <w:b/>
          <w:bCs/>
          <w:color w:val="000000"/>
          <w:sz w:val="22"/>
          <w:szCs w:val="22"/>
        </w:rPr>
        <w:t>Депонируемая сумма:</w:t>
      </w:r>
      <w:r w:rsidRPr="003E1016">
        <w:rPr>
          <w:color w:val="000000"/>
          <w:sz w:val="22"/>
          <w:szCs w:val="22"/>
        </w:rPr>
        <w:t xml:space="preserve"> ___________ (_____________________________)рублей___ копеек</w:t>
      </w:r>
    </w:p>
    <w:p w14:paraId="77F72B2B" w14:textId="77777777" w:rsidR="00FA0CC7" w:rsidRPr="00FD1AC4" w:rsidRDefault="00FA0CC7" w:rsidP="00D156DC">
      <w:pPr>
        <w:jc w:val="both"/>
        <w:rPr>
          <w:color w:val="000000"/>
          <w:sz w:val="22"/>
          <w:szCs w:val="22"/>
        </w:rPr>
      </w:pPr>
      <w:r w:rsidRPr="00FD1AC4">
        <w:rPr>
          <w:b/>
          <w:bCs/>
          <w:color w:val="000000"/>
          <w:sz w:val="22"/>
          <w:szCs w:val="22"/>
        </w:rPr>
        <w:t>Срок внесения Депонентом Депонируемой суммы на счет эскроу:</w:t>
      </w:r>
      <w:r w:rsidRPr="00FD1AC4">
        <w:rPr>
          <w:color w:val="000000"/>
          <w:sz w:val="22"/>
          <w:szCs w:val="22"/>
        </w:rPr>
        <w:t xml:space="preserve"> Оплата цены настоящего Договора производится Участником долевого строительства с использованием специального эскроу счета после государственной регистрации настоящего Договора в следующие сроки:</w:t>
      </w:r>
    </w:p>
    <w:p w14:paraId="6040038F" w14:textId="77777777" w:rsidR="00FA0CC7" w:rsidRPr="00FD1AC4" w:rsidRDefault="00FA0CC7" w:rsidP="00247A08">
      <w:pPr>
        <w:tabs>
          <w:tab w:val="left" w:pos="510"/>
        </w:tabs>
        <w:jc w:val="both"/>
        <w:rPr>
          <w:color w:val="000000"/>
          <w:sz w:val="22"/>
          <w:szCs w:val="22"/>
        </w:rPr>
      </w:pPr>
      <w:r w:rsidRPr="00FD1AC4">
        <w:rPr>
          <w:color w:val="000000"/>
          <w:sz w:val="22"/>
          <w:szCs w:val="22"/>
        </w:rPr>
        <w:t xml:space="preserve">  - платеж в размере  </w:t>
      </w:r>
      <w:r w:rsidRPr="00FD1AC4">
        <w:rPr>
          <w:b/>
          <w:bCs/>
          <w:color w:val="000000"/>
          <w:sz w:val="22"/>
          <w:szCs w:val="22"/>
        </w:rPr>
        <w:t>__________________ (______________________) рублей ____ копеек</w:t>
      </w:r>
      <w:r w:rsidRPr="00FD1AC4">
        <w:rPr>
          <w:color w:val="000000"/>
          <w:sz w:val="22"/>
          <w:szCs w:val="22"/>
        </w:rPr>
        <w:t xml:space="preserve"> – Участник долевого строительства (Депонент) обязуется внести на счёт эскроу не позднее  </w:t>
      </w:r>
      <w:r>
        <w:rPr>
          <w:color w:val="000000"/>
          <w:sz w:val="22"/>
          <w:szCs w:val="22"/>
        </w:rPr>
        <w:t>___</w:t>
      </w:r>
      <w:r>
        <w:rPr>
          <w:b/>
          <w:bCs/>
          <w:color w:val="000000"/>
          <w:sz w:val="22"/>
          <w:szCs w:val="22"/>
        </w:rPr>
        <w:t>_</w:t>
      </w:r>
      <w:r w:rsidRPr="00FD1AC4">
        <w:rPr>
          <w:color w:val="000000"/>
          <w:sz w:val="22"/>
          <w:szCs w:val="22"/>
        </w:rPr>
        <w:t>дней с даты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p>
    <w:p w14:paraId="402D4A0A" w14:textId="77777777" w:rsidR="00861E0D" w:rsidRPr="00D233B5" w:rsidRDefault="00861E0D" w:rsidP="00861E0D">
      <w:pPr>
        <w:jc w:val="both"/>
        <w:rPr>
          <w:sz w:val="21"/>
          <w:szCs w:val="21"/>
        </w:rPr>
      </w:pPr>
      <w:r w:rsidRPr="00D233B5">
        <w:rPr>
          <w:sz w:val="21"/>
          <w:szCs w:val="21"/>
        </w:rPr>
        <w:t>Обязательство по оплате полностью или в части может быть исполнено третьим лицом.</w:t>
      </w:r>
    </w:p>
    <w:p w14:paraId="247E296B" w14:textId="60A65D23" w:rsidR="00861E0D" w:rsidRPr="00D233B5" w:rsidRDefault="00861E0D" w:rsidP="00861E0D">
      <w:pPr>
        <w:tabs>
          <w:tab w:val="left" w:pos="510"/>
        </w:tabs>
        <w:jc w:val="both"/>
        <w:rPr>
          <w:b/>
          <w:bCs/>
          <w:sz w:val="22"/>
          <w:szCs w:val="22"/>
        </w:rPr>
      </w:pPr>
      <w:r w:rsidRPr="00D233B5">
        <w:rPr>
          <w:b/>
          <w:bCs/>
          <w:color w:val="000000"/>
          <w:sz w:val="22"/>
          <w:szCs w:val="22"/>
        </w:rPr>
        <w:t xml:space="preserve">Срок условного депонирования денежных средств: </w:t>
      </w:r>
      <w:r w:rsidRPr="00D233B5">
        <w:rPr>
          <w:b/>
          <w:bCs/>
          <w:sz w:val="22"/>
          <w:szCs w:val="22"/>
        </w:rPr>
        <w:t>не позднее 30.0</w:t>
      </w:r>
      <w:r w:rsidR="00CD0C3D" w:rsidRPr="00D233B5">
        <w:rPr>
          <w:b/>
          <w:bCs/>
          <w:sz w:val="22"/>
          <w:szCs w:val="22"/>
        </w:rPr>
        <w:t>6</w:t>
      </w:r>
      <w:r w:rsidRPr="00D233B5">
        <w:rPr>
          <w:b/>
          <w:bCs/>
          <w:sz w:val="22"/>
          <w:szCs w:val="22"/>
        </w:rPr>
        <w:t>.2024г.</w:t>
      </w:r>
    </w:p>
    <w:p w14:paraId="225112A3" w14:textId="77777777" w:rsidR="00FA0CC7" w:rsidRPr="00E13514" w:rsidRDefault="00FA0CC7" w:rsidP="00E13514">
      <w:pPr>
        <w:tabs>
          <w:tab w:val="left" w:pos="510"/>
        </w:tabs>
        <w:jc w:val="both"/>
        <w:rPr>
          <w:i/>
          <w:iCs/>
          <w:color w:val="000000"/>
          <w:sz w:val="22"/>
          <w:szCs w:val="22"/>
        </w:rPr>
      </w:pPr>
      <w:r w:rsidRPr="00E13514">
        <w:rPr>
          <w:i/>
          <w:iCs/>
          <w:color w:val="000000"/>
          <w:sz w:val="22"/>
          <w:szCs w:val="22"/>
        </w:rPr>
        <w:t>(Согласно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 Учитывая, что для перечисления денежных средств со счета эскроу Застройщик должен предоставить в Банк разрешение на ввод в эксплуатацию строящегося объекта и сведения из ЕГРН, подтверждающие регистрацию права собственности в отношении одного объекта долевого строительства, указанные документы\сведения должны быть предоставлены в Банк не позднее даты окончания срока условного депонирования).</w:t>
      </w:r>
    </w:p>
    <w:p w14:paraId="1B9DCBED" w14:textId="77777777" w:rsidR="00723D74" w:rsidRPr="008A5CD0" w:rsidRDefault="00723D74" w:rsidP="00723D74">
      <w:pPr>
        <w:tabs>
          <w:tab w:val="left" w:pos="510"/>
        </w:tabs>
        <w:jc w:val="both"/>
        <w:rPr>
          <w:b/>
          <w:bCs/>
          <w:i/>
          <w:iCs/>
          <w:color w:val="000000"/>
          <w:sz w:val="22"/>
          <w:szCs w:val="22"/>
        </w:rPr>
      </w:pPr>
      <w:r w:rsidRPr="008A5CD0">
        <w:rPr>
          <w:b/>
          <w:bCs/>
          <w:i/>
          <w:iCs/>
          <w:color w:val="000000"/>
          <w:sz w:val="22"/>
          <w:szCs w:val="22"/>
        </w:rPr>
        <w:t>Перечисление Эскроу-агентом суммы депонирования с эскроу счета осуществляется на счет Бенефициара после завершения строительства и передачи первого объекта.</w:t>
      </w:r>
    </w:p>
    <w:p w14:paraId="0FA51526" w14:textId="77777777" w:rsidR="00723D74" w:rsidRPr="008A5CD0" w:rsidRDefault="00723D74" w:rsidP="00723D74">
      <w:pPr>
        <w:pStyle w:val="a4"/>
        <w:tabs>
          <w:tab w:val="left" w:pos="510"/>
        </w:tabs>
        <w:ind w:firstLine="0"/>
        <w:rPr>
          <w:sz w:val="22"/>
          <w:szCs w:val="22"/>
        </w:rPr>
      </w:pPr>
      <w:r w:rsidRPr="008A5CD0">
        <w:rPr>
          <w:b/>
          <w:bCs/>
          <w:sz w:val="22"/>
          <w:szCs w:val="22"/>
        </w:rPr>
        <w:t>Основания и порядок перечисления Застройщику (Бенефициару) депонированной суммы:</w:t>
      </w:r>
    </w:p>
    <w:p w14:paraId="4B29024F" w14:textId="77777777" w:rsidR="00723D74" w:rsidRPr="008A5CD0" w:rsidRDefault="00723D74" w:rsidP="00723D74">
      <w:pPr>
        <w:pStyle w:val="HTML"/>
        <w:jc w:val="both"/>
        <w:rPr>
          <w:rFonts w:ascii="Times New Roman" w:hAnsi="Times New Roman"/>
          <w:sz w:val="22"/>
          <w:szCs w:val="22"/>
        </w:rPr>
      </w:pPr>
      <w:r w:rsidRPr="008A5CD0">
        <w:rPr>
          <w:rFonts w:ascii="Times New Roman" w:hAnsi="Times New Roman"/>
          <w:sz w:val="22"/>
          <w:szCs w:val="22"/>
        </w:rPr>
        <w:t xml:space="preserve">1) представление Застройщиком (Бенефициаром) способом, предусмотренным договором эскроу, Эскроу-агенту разрешения на ввод в эксплуатацию Многоквартирного жилого дома и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Многоквартирного жилого дома, или сведений о размещении в единой информационной системе жилищного строительства этой информации; </w:t>
      </w:r>
    </w:p>
    <w:p w14:paraId="7F4A70AE" w14:textId="77777777" w:rsidR="00723D74" w:rsidRPr="00D233B5" w:rsidRDefault="00723D74" w:rsidP="00723D74">
      <w:pPr>
        <w:jc w:val="both"/>
        <w:rPr>
          <w:sz w:val="22"/>
          <w:szCs w:val="22"/>
        </w:rPr>
      </w:pPr>
      <w:r w:rsidRPr="00D233B5">
        <w:rPr>
          <w:sz w:val="22"/>
          <w:szCs w:val="22"/>
        </w:rPr>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в погашение задолженности по кредиту в соответствии с условиями Договору № _______________ от _________г. об открытии невозобновляемой кредитной линии до полного выполнения обязательств по нему. После полного погашения задолженности по Кредитному договору средства со счетов эскроу перечисляются на счет Застройщика (Бенефициара) № 40702810330000010498, открытый в Краснодарском отделении N8619 ПАО Сбербанк, к/с 30101810110000000602, БИК 040349602.</w:t>
      </w:r>
    </w:p>
    <w:p w14:paraId="65D1B733" w14:textId="77777777" w:rsidR="00723D74" w:rsidRPr="008A5CD0" w:rsidRDefault="00723D74" w:rsidP="00723D74">
      <w:pPr>
        <w:pStyle w:val="a4"/>
        <w:tabs>
          <w:tab w:val="left" w:pos="510"/>
        </w:tabs>
        <w:rPr>
          <w:sz w:val="22"/>
          <w:szCs w:val="22"/>
        </w:rPr>
      </w:pPr>
      <w:r w:rsidRPr="008A5CD0">
        <w:rPr>
          <w:b/>
          <w:bCs/>
          <w:sz w:val="22"/>
          <w:szCs w:val="22"/>
        </w:rPr>
        <w:t xml:space="preserve">Основания прекращения условного депонирования денежных средств: </w:t>
      </w:r>
    </w:p>
    <w:p w14:paraId="396E0043" w14:textId="77777777" w:rsidR="00723D74" w:rsidRPr="008A5CD0" w:rsidRDefault="00723D74" w:rsidP="00723D74">
      <w:pPr>
        <w:pStyle w:val="a4"/>
        <w:tabs>
          <w:tab w:val="left" w:pos="510"/>
        </w:tabs>
        <w:rPr>
          <w:sz w:val="22"/>
          <w:szCs w:val="22"/>
        </w:rPr>
      </w:pPr>
      <w:r w:rsidRPr="008A5CD0">
        <w:rPr>
          <w:sz w:val="22"/>
          <w:szCs w:val="22"/>
        </w:rPr>
        <w:t>-истечение срока условного депонирования;</w:t>
      </w:r>
    </w:p>
    <w:p w14:paraId="4C0CD0EC" w14:textId="77777777" w:rsidR="00723D74" w:rsidRPr="008A5CD0" w:rsidRDefault="00723D74" w:rsidP="00723D74">
      <w:pPr>
        <w:pStyle w:val="a4"/>
        <w:tabs>
          <w:tab w:val="left" w:pos="510"/>
        </w:tabs>
        <w:rPr>
          <w:sz w:val="22"/>
          <w:szCs w:val="22"/>
        </w:rPr>
      </w:pPr>
      <w:r w:rsidRPr="008A5CD0">
        <w:rPr>
          <w:sz w:val="22"/>
          <w:szCs w:val="22"/>
        </w:rPr>
        <w:t>-перечисление депонированной суммы при возникновении оснований перечисления Застройщику (Бенефициару) депонированной суммы;</w:t>
      </w:r>
    </w:p>
    <w:p w14:paraId="22B7CB9F" w14:textId="77777777" w:rsidR="00723D74" w:rsidRPr="008A5CD0" w:rsidRDefault="00723D74" w:rsidP="00723D74">
      <w:pPr>
        <w:pStyle w:val="a4"/>
        <w:tabs>
          <w:tab w:val="left" w:pos="510"/>
        </w:tabs>
        <w:rPr>
          <w:sz w:val="22"/>
          <w:szCs w:val="22"/>
        </w:rPr>
      </w:pPr>
      <w:r w:rsidRPr="008A5CD0">
        <w:rPr>
          <w:sz w:val="22"/>
          <w:szCs w:val="22"/>
        </w:rPr>
        <w:t>-расторжение договора участия в долевом строительстве по соглашению сторон или в судебном порядке;</w:t>
      </w:r>
    </w:p>
    <w:p w14:paraId="387EB37D" w14:textId="77777777" w:rsidR="00723D74" w:rsidRDefault="00723D74" w:rsidP="00723D74">
      <w:pPr>
        <w:pStyle w:val="a4"/>
        <w:tabs>
          <w:tab w:val="left" w:pos="510"/>
        </w:tabs>
        <w:rPr>
          <w:sz w:val="22"/>
          <w:szCs w:val="22"/>
        </w:rPr>
      </w:pPr>
      <w:r w:rsidRPr="008A5CD0">
        <w:rPr>
          <w:sz w:val="22"/>
          <w:szCs w:val="22"/>
        </w:rPr>
        <w:t>-односторонний отказ одной из сторон от исполнения договора участия в долевом строительстве.</w:t>
      </w:r>
    </w:p>
    <w:p w14:paraId="38AAA80E" w14:textId="6FB89341" w:rsidR="00FA0CC7" w:rsidRPr="00723D74" w:rsidRDefault="00723D74" w:rsidP="00723D74">
      <w:pPr>
        <w:pStyle w:val="a4"/>
        <w:tabs>
          <w:tab w:val="left" w:pos="510"/>
        </w:tabs>
        <w:ind w:firstLine="0"/>
        <w:rPr>
          <w:b/>
          <w:bCs/>
          <w:sz w:val="22"/>
          <w:szCs w:val="22"/>
        </w:rPr>
      </w:pPr>
      <w:r>
        <w:rPr>
          <w:sz w:val="22"/>
          <w:szCs w:val="22"/>
        </w:rPr>
        <w:tab/>
      </w:r>
      <w:r w:rsidR="00FA0CC7" w:rsidRPr="00FD1AC4">
        <w:rPr>
          <w:color w:val="000000"/>
          <w:sz w:val="22"/>
          <w:szCs w:val="22"/>
        </w:rPr>
        <w:t xml:space="preserve"> 4.7.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14:paraId="05FDE8A5" w14:textId="77777777" w:rsidR="00FA0CC7" w:rsidRPr="00E13514" w:rsidRDefault="00FA0CC7" w:rsidP="00E13514">
      <w:pPr>
        <w:ind w:firstLine="426"/>
        <w:jc w:val="both"/>
        <w:rPr>
          <w:sz w:val="22"/>
          <w:szCs w:val="22"/>
          <w:lang w:eastAsia="en-US"/>
        </w:rPr>
      </w:pPr>
      <w:r w:rsidRPr="00E13514">
        <w:rPr>
          <w:sz w:val="22"/>
          <w:szCs w:val="22"/>
          <w:lang w:eastAsia="en-US"/>
        </w:rPr>
        <w:t>Участник долевого строительства оплачивает:</w:t>
      </w:r>
    </w:p>
    <w:p w14:paraId="78D2C752" w14:textId="77777777" w:rsidR="00FA0CC7" w:rsidRPr="00E13514" w:rsidRDefault="00FA0CC7" w:rsidP="00E13514">
      <w:pPr>
        <w:ind w:firstLine="426"/>
        <w:jc w:val="both"/>
        <w:rPr>
          <w:sz w:val="22"/>
          <w:szCs w:val="22"/>
          <w:lang w:eastAsia="en-US"/>
        </w:rPr>
      </w:pPr>
      <w:r w:rsidRPr="00E13514">
        <w:rPr>
          <w:sz w:val="22"/>
          <w:szCs w:val="22"/>
          <w:lang w:eastAsia="en-US"/>
        </w:rPr>
        <w:t>За счет собственных средств сумму в размере_____________________ – не позднее…   (….) банковских дней с даты государственной регистрации настоящего Договора;</w:t>
      </w:r>
    </w:p>
    <w:p w14:paraId="49359CA2" w14:textId="77777777" w:rsidR="00FA0CC7" w:rsidRPr="00E13514" w:rsidRDefault="00FA0CC7" w:rsidP="00E13514">
      <w:pPr>
        <w:ind w:firstLine="426"/>
        <w:jc w:val="both"/>
        <w:rPr>
          <w:sz w:val="22"/>
          <w:szCs w:val="22"/>
          <w:lang w:eastAsia="en-US"/>
        </w:rPr>
      </w:pPr>
      <w:r w:rsidRPr="00E13514">
        <w:rPr>
          <w:sz w:val="22"/>
          <w:szCs w:val="22"/>
          <w:lang w:eastAsia="en-US"/>
        </w:rPr>
        <w:t>За счет кредитных средств сумму в размере ______________, - не позднее … (….) банковских дней с даты государственной регистрации настоящего Договора.</w:t>
      </w:r>
    </w:p>
    <w:p w14:paraId="28C6D8D5" w14:textId="77777777" w:rsidR="00FA0CC7" w:rsidRPr="00E13514" w:rsidRDefault="00FA0CC7" w:rsidP="00E13514">
      <w:pPr>
        <w:ind w:firstLine="426"/>
        <w:jc w:val="both"/>
        <w:rPr>
          <w:sz w:val="22"/>
          <w:szCs w:val="22"/>
          <w:lang w:eastAsia="en-US"/>
        </w:rPr>
      </w:pPr>
      <w:r w:rsidRPr="00E13514">
        <w:rPr>
          <w:sz w:val="22"/>
          <w:szCs w:val="22"/>
          <w:lang w:eastAsia="en-US"/>
        </w:rPr>
        <w:t xml:space="preserve">Кредитные средства предоставляются Участнику долевого строительства Публичным акционерным обществом «Сбербанк России» (в лице )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6F791F05" w14:textId="77777777" w:rsidR="00FA0CC7" w:rsidRPr="00E13514" w:rsidRDefault="00FA0CC7" w:rsidP="00E13514">
      <w:pPr>
        <w:ind w:firstLine="426"/>
        <w:jc w:val="both"/>
        <w:rPr>
          <w:sz w:val="22"/>
          <w:szCs w:val="22"/>
          <w:lang w:eastAsia="en-US"/>
        </w:rPr>
      </w:pPr>
      <w:r w:rsidRPr="00E13514">
        <w:rPr>
          <w:sz w:val="22"/>
          <w:szCs w:val="22"/>
          <w:lang w:eastAsia="en-US"/>
        </w:rPr>
        <w:t>(Указывается по выбору, либо:)</w:t>
      </w:r>
    </w:p>
    <w:p w14:paraId="14A7F323" w14:textId="77777777" w:rsidR="00FA0CC7" w:rsidRPr="00E13514" w:rsidRDefault="00FA0CC7" w:rsidP="00E13514">
      <w:pPr>
        <w:ind w:firstLine="426"/>
        <w:jc w:val="both"/>
        <w:rPr>
          <w:sz w:val="22"/>
          <w:szCs w:val="22"/>
          <w:lang w:eastAsia="en-US"/>
        </w:rPr>
      </w:pPr>
      <w:r w:rsidRPr="00E13514">
        <w:rPr>
          <w:sz w:val="22"/>
          <w:szCs w:val="22"/>
          <w:lang w:eastAsia="en-US"/>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0A2743FC" w14:textId="77777777" w:rsidR="00FA0CC7" w:rsidRPr="00E13514" w:rsidRDefault="00FA0CC7" w:rsidP="00E13514">
      <w:pPr>
        <w:ind w:firstLine="426"/>
        <w:jc w:val="both"/>
        <w:rPr>
          <w:sz w:val="22"/>
          <w:szCs w:val="22"/>
          <w:lang w:eastAsia="en-US"/>
        </w:rPr>
      </w:pPr>
      <w:r w:rsidRPr="00E13514">
        <w:rPr>
          <w:sz w:val="22"/>
          <w:szCs w:val="22"/>
          <w:lang w:eastAsia="en-US"/>
        </w:rPr>
        <w:t>Иные условия предоставления кредита предусмотрены Кредитным договором.</w:t>
      </w:r>
    </w:p>
    <w:p w14:paraId="1F67CBDA" w14:textId="77777777" w:rsidR="00FA0CC7" w:rsidRPr="00E13514" w:rsidRDefault="00FA0CC7" w:rsidP="00E13514">
      <w:pPr>
        <w:ind w:firstLine="426"/>
        <w:jc w:val="both"/>
        <w:rPr>
          <w:sz w:val="22"/>
          <w:szCs w:val="22"/>
          <w:lang w:eastAsia="en-US"/>
        </w:rPr>
      </w:pPr>
      <w:r w:rsidRPr="00E13514">
        <w:rPr>
          <w:sz w:val="22"/>
          <w:szCs w:val="22"/>
          <w:lang w:eastAsia="en-US"/>
        </w:rPr>
        <w:t>(либо:)</w:t>
      </w:r>
    </w:p>
    <w:p w14:paraId="6C04319A" w14:textId="77777777" w:rsidR="00FA0CC7" w:rsidRPr="00E13514" w:rsidRDefault="00FA0CC7" w:rsidP="00E13514">
      <w:pPr>
        <w:ind w:firstLine="426"/>
        <w:jc w:val="both"/>
        <w:rPr>
          <w:sz w:val="22"/>
          <w:szCs w:val="22"/>
          <w:lang w:eastAsia="en-US"/>
        </w:rPr>
      </w:pPr>
      <w:r w:rsidRPr="00E13514">
        <w:rPr>
          <w:sz w:val="22"/>
          <w:szCs w:val="22"/>
          <w:lang w:eastAsia="en-US"/>
        </w:rPr>
        <w:lastRenderedPageBreak/>
        <w:t>Кредитные средства предоставляются по Кредитному договору №__________ (указывается при наличии) от____________________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14:paraId="77EFBEC1" w14:textId="77777777" w:rsidR="00FA0CC7" w:rsidRPr="00E13514" w:rsidRDefault="00FA0CC7" w:rsidP="00E13514">
      <w:pPr>
        <w:ind w:firstLine="426"/>
        <w:jc w:val="both"/>
        <w:rPr>
          <w:sz w:val="22"/>
          <w:szCs w:val="22"/>
          <w:lang w:eastAsia="en-US"/>
        </w:rPr>
      </w:pPr>
    </w:p>
    <w:p w14:paraId="4375DBD6" w14:textId="77777777" w:rsidR="00FA0CC7" w:rsidRPr="00E13514" w:rsidRDefault="00FA0CC7" w:rsidP="00E13514">
      <w:pPr>
        <w:ind w:firstLine="426"/>
        <w:jc w:val="both"/>
        <w:rPr>
          <w:b/>
          <w:bCs/>
          <w:i/>
          <w:iCs/>
          <w:sz w:val="22"/>
          <w:szCs w:val="22"/>
          <w:lang w:eastAsia="en-US"/>
        </w:rPr>
      </w:pPr>
      <w:r w:rsidRPr="00E13514">
        <w:rPr>
          <w:b/>
          <w:bCs/>
          <w:i/>
          <w:iCs/>
          <w:sz w:val="22"/>
          <w:szCs w:val="22"/>
          <w:lang w:eastAsia="en-US"/>
        </w:rPr>
        <w:t>Дополнительно указывается при использовании сервиса безопасных расчетов:</w:t>
      </w:r>
    </w:p>
    <w:p w14:paraId="1B7F85F9" w14:textId="77777777" w:rsidR="00FA0CC7" w:rsidRPr="00E13514" w:rsidRDefault="00FA0CC7" w:rsidP="00E13514">
      <w:pPr>
        <w:ind w:firstLine="426"/>
        <w:jc w:val="both"/>
        <w:rPr>
          <w:b/>
          <w:bCs/>
          <w:i/>
          <w:iCs/>
          <w:sz w:val="22"/>
          <w:szCs w:val="22"/>
          <w:lang w:eastAsia="en-US"/>
        </w:rPr>
      </w:pPr>
    </w:p>
    <w:p w14:paraId="06436426" w14:textId="77777777" w:rsidR="00FA0CC7" w:rsidRPr="00E13514" w:rsidRDefault="00FA0CC7" w:rsidP="00E13514">
      <w:pPr>
        <w:jc w:val="both"/>
        <w:rPr>
          <w:i/>
          <w:iCs/>
          <w:sz w:val="22"/>
          <w:szCs w:val="22"/>
          <w:lang w:eastAsia="en-US"/>
        </w:rPr>
      </w:pPr>
      <w:r w:rsidRPr="00E13514">
        <w:rPr>
          <w:i/>
          <w:iCs/>
          <w:sz w:val="22"/>
          <w:szCs w:val="22"/>
          <w:lang w:eastAsia="en-US"/>
        </w:rPr>
        <w:t xml:space="preserve">   При выдаче кредита на основании подписанного сторонами Документа-основания (договора) инвестирования строительства Объекта недвижимости:</w:t>
      </w:r>
    </w:p>
    <w:p w14:paraId="6265AC3E" w14:textId="77777777" w:rsidR="00FA0CC7" w:rsidRPr="00E13514" w:rsidRDefault="00FA0CC7" w:rsidP="00E13514">
      <w:pPr>
        <w:jc w:val="both"/>
        <w:rPr>
          <w:sz w:val="22"/>
          <w:szCs w:val="22"/>
          <w:lang w:eastAsia="en-US"/>
        </w:rPr>
      </w:pPr>
      <w:r w:rsidRPr="00E13514">
        <w:rPr>
          <w:sz w:val="22"/>
          <w:szCs w:val="22"/>
          <w:lang w:eastAsia="en-US"/>
        </w:rPr>
        <w:t xml:space="preserve">    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718DA754" w14:textId="77777777" w:rsidR="00FA0CC7" w:rsidRPr="00E13514" w:rsidRDefault="00FA0CC7" w:rsidP="00E13514">
      <w:pPr>
        <w:jc w:val="both"/>
        <w:rPr>
          <w:sz w:val="22"/>
          <w:szCs w:val="22"/>
          <w:lang w:eastAsia="en-US"/>
        </w:rPr>
      </w:pPr>
      <w:r w:rsidRPr="00E13514">
        <w:rPr>
          <w:sz w:val="22"/>
          <w:szCs w:val="22"/>
          <w:lang w:eastAsia="en-US"/>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эскроу, открытый на имя депонента (участника долевого строительства).</w:t>
      </w:r>
    </w:p>
    <w:p w14:paraId="6259356E" w14:textId="77777777" w:rsidR="00FA0CC7" w:rsidRPr="00E13514" w:rsidRDefault="00FA0CC7" w:rsidP="00E13514">
      <w:pPr>
        <w:jc w:val="both"/>
        <w:rPr>
          <w:sz w:val="22"/>
          <w:szCs w:val="22"/>
          <w:lang w:eastAsia="en-US"/>
        </w:rPr>
      </w:pPr>
    </w:p>
    <w:p w14:paraId="136396CE" w14:textId="77777777" w:rsidR="00FA0CC7" w:rsidRPr="00E13514" w:rsidRDefault="00FA0CC7" w:rsidP="00E13514">
      <w:pPr>
        <w:jc w:val="both"/>
        <w:rPr>
          <w:i/>
          <w:iCs/>
          <w:sz w:val="22"/>
          <w:szCs w:val="22"/>
          <w:lang w:eastAsia="en-US"/>
        </w:rPr>
      </w:pPr>
      <w:r w:rsidRPr="00E13514">
        <w:rPr>
          <w:i/>
          <w:iCs/>
          <w:sz w:val="22"/>
          <w:szCs w:val="22"/>
          <w:lang w:eastAsia="en-US"/>
        </w:rPr>
        <w:t xml:space="preserve">   При выдаче кредита на основании проекта Документа-основания (договора) инвестирования строительства Объекта недвижимости:</w:t>
      </w:r>
    </w:p>
    <w:p w14:paraId="6E9D0824" w14:textId="77777777" w:rsidR="00FA0CC7" w:rsidRPr="00E13514" w:rsidRDefault="00FA0CC7" w:rsidP="00E13514">
      <w:pPr>
        <w:jc w:val="both"/>
        <w:rPr>
          <w:sz w:val="22"/>
          <w:szCs w:val="22"/>
          <w:lang w:eastAsia="en-US"/>
        </w:rPr>
      </w:pPr>
      <w:r w:rsidRPr="00E13514">
        <w:rPr>
          <w:sz w:val="22"/>
          <w:szCs w:val="22"/>
          <w:lang w:eastAsia="en-US"/>
        </w:rPr>
        <w:t xml:space="preserve">    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194E4CD5" w14:textId="77777777" w:rsidR="00FA0CC7" w:rsidRPr="00E13514" w:rsidRDefault="00FA0CC7" w:rsidP="00E13514">
      <w:pPr>
        <w:jc w:val="both"/>
        <w:rPr>
          <w:sz w:val="22"/>
          <w:szCs w:val="22"/>
          <w:lang w:eastAsia="en-US"/>
        </w:rPr>
      </w:pPr>
      <w:r w:rsidRPr="00E13514">
        <w:rPr>
          <w:sz w:val="22"/>
          <w:szCs w:val="22"/>
          <w:lang w:eastAsia="en-US"/>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эскроу, открытый на имя депонента (участника долевого строительства):</w:t>
      </w:r>
    </w:p>
    <w:p w14:paraId="6BE655AD" w14:textId="77777777" w:rsidR="00FA0CC7" w:rsidRPr="00E13514" w:rsidRDefault="00FA0CC7" w:rsidP="00E13514">
      <w:pPr>
        <w:jc w:val="both"/>
        <w:rPr>
          <w:sz w:val="22"/>
          <w:szCs w:val="22"/>
          <w:lang w:eastAsia="en-US"/>
        </w:rPr>
      </w:pPr>
      <w:r w:rsidRPr="00E13514">
        <w:rPr>
          <w:sz w:val="22"/>
          <w:szCs w:val="22"/>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7E71C6EE" w14:textId="77777777" w:rsidR="00FA0CC7" w:rsidRPr="00E13514" w:rsidRDefault="00FA0CC7" w:rsidP="00E13514">
      <w:pPr>
        <w:jc w:val="both"/>
        <w:rPr>
          <w:sz w:val="22"/>
          <w:szCs w:val="22"/>
          <w:lang w:eastAsia="en-US"/>
        </w:rPr>
      </w:pPr>
      <w:r w:rsidRPr="00E13514">
        <w:rPr>
          <w:sz w:val="22"/>
          <w:szCs w:val="22"/>
          <w:lang w:eastAsia="en-US"/>
        </w:rPr>
        <w:t xml:space="preserve">- после государственной регистрации залога прав требования участника долевого строительства в силу закона в пользу Банка, </w:t>
      </w:r>
    </w:p>
    <w:p w14:paraId="6EC88689" w14:textId="2C5E4C49" w:rsidR="00FA0CC7" w:rsidRPr="00861E0D" w:rsidRDefault="00FA0CC7" w:rsidP="00861E0D">
      <w:pPr>
        <w:jc w:val="both"/>
        <w:rPr>
          <w:sz w:val="22"/>
          <w:szCs w:val="22"/>
          <w:lang w:eastAsia="en-US"/>
        </w:rPr>
      </w:pPr>
      <w:r w:rsidRPr="00E13514">
        <w:rPr>
          <w:sz w:val="22"/>
          <w:szCs w:val="22"/>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1DDE2005" w14:textId="20C44169" w:rsidR="00FA0CC7" w:rsidRDefault="00FA0CC7" w:rsidP="004B0BA1">
      <w:pPr>
        <w:ind w:firstLine="360"/>
        <w:jc w:val="both"/>
        <w:rPr>
          <w:color w:val="000000"/>
          <w:sz w:val="22"/>
          <w:szCs w:val="22"/>
        </w:rPr>
      </w:pPr>
      <w:r w:rsidRPr="00FD1AC4">
        <w:rPr>
          <w:color w:val="000000"/>
          <w:sz w:val="22"/>
          <w:szCs w:val="22"/>
        </w:rPr>
        <w:t>4.</w:t>
      </w:r>
      <w:r w:rsidR="00861E0D">
        <w:rPr>
          <w:color w:val="000000"/>
          <w:sz w:val="22"/>
          <w:szCs w:val="22"/>
        </w:rPr>
        <w:t>8</w:t>
      </w:r>
      <w:r w:rsidRPr="00FD1AC4">
        <w:rPr>
          <w:color w:val="000000"/>
          <w:sz w:val="22"/>
          <w:szCs w:val="22"/>
        </w:rPr>
        <w:t>. Стороны фиксируют уточненную площадь в акте приема - передачи Объекта долевого строительства, при этом перерасчет его стоимости не производится.</w:t>
      </w:r>
    </w:p>
    <w:p w14:paraId="6D7F292B" w14:textId="4B153547" w:rsidR="00FA0CC7" w:rsidRPr="00E13514" w:rsidRDefault="00FA0CC7" w:rsidP="00E13514">
      <w:pPr>
        <w:ind w:firstLine="360"/>
        <w:jc w:val="both"/>
        <w:rPr>
          <w:color w:val="000000"/>
          <w:sz w:val="22"/>
          <w:szCs w:val="22"/>
        </w:rPr>
      </w:pPr>
      <w:r>
        <w:rPr>
          <w:color w:val="000000"/>
          <w:sz w:val="22"/>
          <w:szCs w:val="22"/>
        </w:rPr>
        <w:t>4.</w:t>
      </w:r>
      <w:r w:rsidR="00861E0D">
        <w:rPr>
          <w:color w:val="000000"/>
          <w:sz w:val="22"/>
          <w:szCs w:val="22"/>
        </w:rPr>
        <w:t>9</w:t>
      </w:r>
      <w:r>
        <w:rPr>
          <w:color w:val="000000"/>
          <w:sz w:val="22"/>
          <w:szCs w:val="22"/>
        </w:rPr>
        <w:t xml:space="preserve">. </w:t>
      </w:r>
      <w:r w:rsidRPr="00E13514">
        <w:rPr>
          <w:color w:val="000000"/>
          <w:sz w:val="22"/>
          <w:szCs w:val="22"/>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425B5028" w14:textId="77777777" w:rsidR="00FA0CC7" w:rsidRPr="00E13514" w:rsidRDefault="00FA0CC7" w:rsidP="00E13514">
      <w:pPr>
        <w:ind w:firstLine="360"/>
        <w:jc w:val="both"/>
        <w:rPr>
          <w:color w:val="000000"/>
          <w:sz w:val="22"/>
          <w:szCs w:val="22"/>
        </w:rPr>
      </w:pPr>
      <w:r w:rsidRPr="00E13514">
        <w:rPr>
          <w:color w:val="000000"/>
          <w:sz w:val="22"/>
          <w:szCs w:val="22"/>
        </w:rPr>
        <w:t xml:space="preserve">Залог прав требований Участника долевого строительства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14:paraId="441ED9FC" w14:textId="77777777" w:rsidR="00FA0CC7" w:rsidRPr="00E13514" w:rsidRDefault="00FA0CC7" w:rsidP="00E13514">
      <w:pPr>
        <w:ind w:firstLine="360"/>
        <w:jc w:val="both"/>
        <w:rPr>
          <w:color w:val="000000"/>
          <w:sz w:val="22"/>
          <w:szCs w:val="22"/>
        </w:rPr>
      </w:pPr>
      <w:r w:rsidRPr="00E13514">
        <w:rPr>
          <w:color w:val="000000"/>
          <w:sz w:val="22"/>
          <w:szCs w:val="22"/>
        </w:rPr>
        <w:t xml:space="preserve">      На основании ст.ст.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6E9D6F03" w14:textId="77777777" w:rsidR="00FA0CC7" w:rsidRPr="00E13514" w:rsidRDefault="00FA0CC7" w:rsidP="00E13514">
      <w:pPr>
        <w:ind w:firstLine="360"/>
        <w:jc w:val="both"/>
        <w:rPr>
          <w:color w:val="000000"/>
          <w:sz w:val="22"/>
          <w:szCs w:val="22"/>
        </w:rPr>
      </w:pPr>
      <w:r w:rsidRPr="00E13514">
        <w:rPr>
          <w:color w:val="000000"/>
          <w:sz w:val="22"/>
          <w:szCs w:val="22"/>
        </w:rPr>
        <w:lastRenderedPageBreak/>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28B8B775" w14:textId="77777777" w:rsidR="00FA0CC7" w:rsidRPr="00FD1AC4" w:rsidRDefault="00FA0CC7" w:rsidP="00E13514">
      <w:pPr>
        <w:ind w:firstLine="360"/>
        <w:jc w:val="both"/>
        <w:rPr>
          <w:color w:val="000000"/>
          <w:sz w:val="22"/>
          <w:szCs w:val="22"/>
        </w:rPr>
      </w:pPr>
      <w:r w:rsidRPr="00E13514">
        <w:rPr>
          <w:color w:val="000000"/>
          <w:sz w:val="22"/>
          <w:szCs w:val="22"/>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5162D699" w14:textId="77777777" w:rsidR="00FA0CC7" w:rsidRPr="003E1016" w:rsidRDefault="00FA0CC7" w:rsidP="004B0BA1">
      <w:pPr>
        <w:ind w:firstLine="360"/>
        <w:jc w:val="both"/>
        <w:rPr>
          <w:color w:val="000000"/>
          <w:sz w:val="22"/>
          <w:szCs w:val="22"/>
        </w:rPr>
      </w:pPr>
    </w:p>
    <w:p w14:paraId="57CF9647" w14:textId="77777777" w:rsidR="00FA0CC7" w:rsidRPr="003E1016" w:rsidRDefault="00FA0CC7" w:rsidP="00DC638B">
      <w:pPr>
        <w:pStyle w:val="af2"/>
        <w:numPr>
          <w:ilvl w:val="0"/>
          <w:numId w:val="8"/>
        </w:numPr>
        <w:jc w:val="center"/>
        <w:rPr>
          <w:b/>
          <w:bCs/>
          <w:color w:val="000000"/>
          <w:sz w:val="22"/>
          <w:szCs w:val="22"/>
        </w:rPr>
      </w:pPr>
      <w:r w:rsidRPr="003E1016">
        <w:rPr>
          <w:b/>
          <w:bCs/>
          <w:color w:val="000000"/>
          <w:sz w:val="22"/>
          <w:szCs w:val="22"/>
        </w:rPr>
        <w:t>СРОК И ПОРЯДОК ПЕРЕДАЧИ ОБЪЕКТА ДОЛЕВОГО СТРОИТЕЛЬСТВА</w:t>
      </w:r>
    </w:p>
    <w:p w14:paraId="51C514CF" w14:textId="77777777" w:rsidR="00FA0CC7" w:rsidRPr="003E1016" w:rsidRDefault="00FA0CC7" w:rsidP="00DC638B">
      <w:pPr>
        <w:ind w:firstLine="360"/>
        <w:jc w:val="center"/>
        <w:rPr>
          <w:b/>
          <w:bCs/>
          <w:color w:val="000000"/>
          <w:sz w:val="22"/>
          <w:szCs w:val="22"/>
        </w:rPr>
      </w:pPr>
    </w:p>
    <w:p w14:paraId="3B7C6A7E" w14:textId="3E76FF95" w:rsidR="00897055" w:rsidRPr="008A5CD0" w:rsidRDefault="00FA0CC7" w:rsidP="00897055">
      <w:pPr>
        <w:ind w:firstLine="360"/>
        <w:jc w:val="both"/>
        <w:rPr>
          <w:b/>
          <w:bCs/>
          <w:color w:val="FF0000"/>
          <w:sz w:val="22"/>
          <w:szCs w:val="22"/>
        </w:rPr>
      </w:pPr>
      <w:r w:rsidRPr="003E1016">
        <w:rPr>
          <w:color w:val="000000"/>
          <w:sz w:val="22"/>
          <w:szCs w:val="22"/>
        </w:rPr>
        <w:t xml:space="preserve">5.1. Срок окончания строительства и предполагаемый срок получения разрешения на ввод Объекта в эксплуатацию – </w:t>
      </w:r>
      <w:r w:rsidR="00897055" w:rsidRPr="00310600">
        <w:rPr>
          <w:b/>
          <w:bCs/>
          <w:sz w:val="22"/>
          <w:szCs w:val="22"/>
        </w:rPr>
        <w:t>4</w:t>
      </w:r>
      <w:r w:rsidR="00897055" w:rsidRPr="00310600">
        <w:rPr>
          <w:sz w:val="22"/>
          <w:szCs w:val="22"/>
        </w:rPr>
        <w:t xml:space="preserve"> </w:t>
      </w:r>
      <w:r w:rsidR="00897055" w:rsidRPr="00310600">
        <w:rPr>
          <w:b/>
          <w:bCs/>
          <w:sz w:val="22"/>
          <w:szCs w:val="22"/>
        </w:rPr>
        <w:t>квартал 2023г.</w:t>
      </w:r>
    </w:p>
    <w:p w14:paraId="1B8DB456" w14:textId="235A1790" w:rsidR="00FA0CC7" w:rsidRPr="002134B1" w:rsidRDefault="00FA0CC7" w:rsidP="0040336A">
      <w:pPr>
        <w:ind w:firstLine="360"/>
        <w:jc w:val="both"/>
        <w:rPr>
          <w:color w:val="000000"/>
          <w:sz w:val="22"/>
          <w:szCs w:val="22"/>
        </w:rPr>
      </w:pPr>
      <w:r w:rsidRPr="002134B1">
        <w:rPr>
          <w:color w:val="000000"/>
          <w:sz w:val="22"/>
          <w:szCs w:val="22"/>
        </w:rPr>
        <w:t xml:space="preserve">5.2. Передача Объекта долевого строительства Застройщиком Участнику долевого строительства осуществляется </w:t>
      </w:r>
      <w:r w:rsidR="00CD0C3D" w:rsidRPr="002134B1">
        <w:rPr>
          <w:b/>
          <w:color w:val="000000"/>
          <w:sz w:val="22"/>
          <w:szCs w:val="22"/>
        </w:rPr>
        <w:t>по Акту приема–передачи не позднее 3-х месяцев со дня получения разрешения на ввод Объекта строительства в эксплуатацию.</w:t>
      </w:r>
    </w:p>
    <w:p w14:paraId="264BF9E5" w14:textId="77777777" w:rsidR="00FA0CC7" w:rsidRPr="003E1016" w:rsidRDefault="00FA0CC7" w:rsidP="0040336A">
      <w:pPr>
        <w:jc w:val="both"/>
        <w:rPr>
          <w:color w:val="000000"/>
          <w:sz w:val="22"/>
          <w:szCs w:val="22"/>
        </w:rPr>
      </w:pPr>
      <w:r w:rsidRPr="002134B1">
        <w:rPr>
          <w:color w:val="000000"/>
          <w:sz w:val="22"/>
          <w:szCs w:val="22"/>
        </w:rPr>
        <w:t xml:space="preserve">       Застройщик вправе передать Объект долевого строительства Участнику долевого строительства досрочно,</w:t>
      </w:r>
      <w:r w:rsidRPr="003E1016">
        <w:rPr>
          <w:color w:val="000000"/>
          <w:sz w:val="22"/>
          <w:szCs w:val="22"/>
        </w:rPr>
        <w:t xml:space="preserve"> в любое время после фактического получения разрешения на ввод Объекта в эксплуатацию. Участник долевого строительства не вправе отказываться от досрочной приемки Объекта долевого строительства.</w:t>
      </w:r>
    </w:p>
    <w:p w14:paraId="4BBE97F0" w14:textId="77777777" w:rsidR="00FA0CC7" w:rsidRPr="003E1016" w:rsidRDefault="00FA0CC7" w:rsidP="0040336A">
      <w:pPr>
        <w:ind w:firstLine="360"/>
        <w:jc w:val="both"/>
        <w:rPr>
          <w:color w:val="000000"/>
          <w:sz w:val="22"/>
          <w:szCs w:val="22"/>
        </w:rPr>
      </w:pPr>
      <w:r w:rsidRPr="003E1016">
        <w:rPr>
          <w:color w:val="000000"/>
          <w:sz w:val="22"/>
          <w:szCs w:val="22"/>
        </w:rPr>
        <w:t xml:space="preserve">5.3. Уведомление о завершении строительства Многоквартирного жилого дома и готовности Объекта долевого строительства к передаче должно быть направлено Участнику долевого строительства не позднее, чем за 1 (Один) месяц до наступления срока передачи Объекта долевого строительства, указанного в пункте 5.2. Договора, заказным письмом с описью вложения и уведомлением о вручении по указанному в Договоре адресу для направления почтовой корреспонденции или вручено Участнику долевого строительства лично или его представителю под расписку. </w:t>
      </w:r>
    </w:p>
    <w:p w14:paraId="69D7B28B" w14:textId="77777777" w:rsidR="00FA0CC7" w:rsidRPr="003E1016" w:rsidRDefault="00FA0CC7" w:rsidP="004B0BA1">
      <w:pPr>
        <w:ind w:firstLine="360"/>
        <w:jc w:val="both"/>
        <w:rPr>
          <w:color w:val="000000"/>
          <w:sz w:val="22"/>
          <w:szCs w:val="22"/>
        </w:rPr>
      </w:pPr>
      <w:r w:rsidRPr="003E1016">
        <w:rPr>
          <w:color w:val="000000"/>
          <w:sz w:val="22"/>
          <w:szCs w:val="22"/>
        </w:rPr>
        <w:t>Участник долевого строительства считается получившим уведомление об окончании строительства Жилого дома и готовности Объекта долевого строительства к передаче и в тех случаях, когда заказное письмо с уведомлением о завершении строительства Жилого дома и готовности Объекта долевого строительства к передаче поступило адресату, но по обстоятельствам зависящим от него, не было ему вручено или адресат не ознакомился с ним, в том числе, если уведомление  было возвращено оператором связи с сообщением об отказе от получения, за истечением срока хранения либо по причине отсутствия Участника долевого строительства по адресу, указанному в Договоре.</w:t>
      </w:r>
    </w:p>
    <w:p w14:paraId="12E96EF7" w14:textId="77777777" w:rsidR="00FA0CC7" w:rsidRPr="003E1016" w:rsidRDefault="00FA0CC7" w:rsidP="004B0BA1">
      <w:pPr>
        <w:ind w:firstLine="360"/>
        <w:jc w:val="both"/>
        <w:rPr>
          <w:color w:val="000000"/>
          <w:sz w:val="22"/>
          <w:szCs w:val="22"/>
        </w:rPr>
      </w:pPr>
      <w:r w:rsidRPr="003E1016">
        <w:rPr>
          <w:color w:val="000000"/>
          <w:sz w:val="22"/>
          <w:szCs w:val="22"/>
        </w:rPr>
        <w:t xml:space="preserve">5.4. Участник долевого строительства обязан приступить к приемке Объекта долевого строительства в течение 7 (семи) рабочих дней с момента получения уведомления Застройщика о завершении строительства Многоквартирного дома и готовности Объекта долевого строительства к передаче или с момента, когда он считается получившим указанное уведомление. </w:t>
      </w:r>
    </w:p>
    <w:p w14:paraId="2052C5DC" w14:textId="77777777" w:rsidR="00FA0CC7" w:rsidRPr="003E1016" w:rsidRDefault="00FA0CC7" w:rsidP="004B0BA1">
      <w:pPr>
        <w:ind w:firstLine="360"/>
        <w:jc w:val="both"/>
        <w:rPr>
          <w:color w:val="000000"/>
          <w:sz w:val="22"/>
          <w:szCs w:val="22"/>
        </w:rPr>
      </w:pPr>
      <w:r w:rsidRPr="003E1016">
        <w:rPr>
          <w:color w:val="000000"/>
          <w:sz w:val="22"/>
          <w:szCs w:val="22"/>
        </w:rPr>
        <w:t>5.5. Застройщик считается не нарушившим срок передачи Объекта долевого строительства, установленный Договором, если уведомление о завершении строительства Многоквартирного дома и готовности Объекта долевого строительства к передаче было направлено Участнику долевого строительства в предусмотренный Договором срок (о чем свидетельствует дата отправки на оттиске почтового штемпеля), а Участник долевого строительства получил указанное уведомление Застройщика по истечении срока передачи Объекта долевого строительства.</w:t>
      </w:r>
    </w:p>
    <w:p w14:paraId="227D5161" w14:textId="77777777" w:rsidR="00FA0CC7" w:rsidRPr="003E1016" w:rsidRDefault="00FA0CC7" w:rsidP="004B0BA1">
      <w:pPr>
        <w:ind w:firstLine="360"/>
        <w:jc w:val="both"/>
        <w:rPr>
          <w:color w:val="000000"/>
          <w:sz w:val="22"/>
          <w:szCs w:val="22"/>
        </w:rPr>
      </w:pPr>
      <w:r w:rsidRPr="003E1016">
        <w:rPr>
          <w:color w:val="000000"/>
          <w:sz w:val="22"/>
          <w:szCs w:val="22"/>
        </w:rPr>
        <w:t>5.6. При отсутствии несоответствий передаваемого Объекта долевого строительства условиям Договора, требованиям технических регламентов, проектной документации и иным обязательным требованиям Участник долевого строительства обязан подписать Акт приема-передачи Объекта долевого строительства без замечаний по качеству.</w:t>
      </w:r>
    </w:p>
    <w:p w14:paraId="3CA7C284" w14:textId="77777777" w:rsidR="00FA0CC7" w:rsidRPr="003E1016" w:rsidRDefault="00FA0CC7" w:rsidP="004B0BA1">
      <w:pPr>
        <w:ind w:firstLine="360"/>
        <w:jc w:val="both"/>
        <w:rPr>
          <w:color w:val="000000"/>
          <w:sz w:val="22"/>
          <w:szCs w:val="22"/>
        </w:rPr>
      </w:pPr>
      <w:r w:rsidRPr="003E1016">
        <w:rPr>
          <w:color w:val="000000"/>
          <w:sz w:val="22"/>
          <w:szCs w:val="22"/>
        </w:rPr>
        <w:t xml:space="preserve">В случае выявления при осмотре Объекта долевого строительства несоответствий условиям Договора, требованиям технических регламентов, проектной документации и иным обязательным требованиям, которые делают Объект долевого строительства непригодным для проживания, Участник долевого строительства должен подписать Акт осмотра Объекта долевого строительства с указанием исчерпывающего перечня таких недостатков. </w:t>
      </w:r>
    </w:p>
    <w:p w14:paraId="0ADE1859" w14:textId="77777777" w:rsidR="00FA0CC7" w:rsidRPr="003E1016" w:rsidRDefault="00FA0CC7" w:rsidP="004B0BA1">
      <w:pPr>
        <w:ind w:firstLine="360"/>
        <w:jc w:val="both"/>
        <w:rPr>
          <w:color w:val="000000"/>
          <w:sz w:val="22"/>
          <w:szCs w:val="22"/>
        </w:rPr>
      </w:pPr>
      <w:r w:rsidRPr="003E1016">
        <w:rPr>
          <w:color w:val="000000"/>
          <w:sz w:val="22"/>
          <w:szCs w:val="22"/>
        </w:rPr>
        <w:t>В случае, если Участником долевого строительства подписан Акт приема-передачи Объекта долевого строительства без замечаний по качеству, Участник долевого строительства вправе требовать их устранения Застройщиком после подписания Акта приема-передачи в рамках исполнения гарантийных обязательств Застройщика по Договору.</w:t>
      </w:r>
    </w:p>
    <w:p w14:paraId="0558D25F" w14:textId="77777777" w:rsidR="00FA0CC7" w:rsidRPr="003E1016" w:rsidRDefault="00FA0CC7" w:rsidP="004B0BA1">
      <w:pPr>
        <w:ind w:firstLine="360"/>
        <w:jc w:val="both"/>
        <w:rPr>
          <w:color w:val="000000"/>
          <w:sz w:val="22"/>
          <w:szCs w:val="22"/>
        </w:rPr>
      </w:pPr>
      <w:r w:rsidRPr="003E1016">
        <w:rPr>
          <w:color w:val="000000"/>
          <w:sz w:val="22"/>
          <w:szCs w:val="22"/>
        </w:rPr>
        <w:t>5.7. Недостатки, которые делают Объект долевого строительства непригодным для проживания, указанные в Акте осмотра Объекта долевого строительств, подлежат устранению Застройщиком своими силами или с привлечением подрядных организаций в разумный срок.</w:t>
      </w:r>
    </w:p>
    <w:p w14:paraId="3B8B374A" w14:textId="77777777" w:rsidR="00FA0CC7" w:rsidRPr="003E1016" w:rsidRDefault="00FA0CC7" w:rsidP="004B0BA1">
      <w:pPr>
        <w:ind w:firstLine="360"/>
        <w:jc w:val="both"/>
        <w:rPr>
          <w:color w:val="000000"/>
          <w:sz w:val="22"/>
          <w:szCs w:val="22"/>
        </w:rPr>
      </w:pPr>
      <w:r w:rsidRPr="003E1016">
        <w:rPr>
          <w:color w:val="000000"/>
          <w:sz w:val="22"/>
          <w:szCs w:val="22"/>
        </w:rPr>
        <w:t xml:space="preserve">Застройщик уведомляет Участника долевого строительства об устранении недостатков, указанных в Акте осмотра Объекта долевого строительств, по номеру телефона и адресу электронной почты, указанным в Договоре. Участник долевого строительства обязан явиться для подтверждения устранения Застройщиком недостатков и подписать Акт приема-передачи Объекта долевого строительства без замечаний по качеству в течение 2 (двух) рабочих дней с момента получения уведомления об устранении недостатков по номеру телефона или адресу электронной почты. </w:t>
      </w:r>
    </w:p>
    <w:p w14:paraId="66D4F53C" w14:textId="77777777" w:rsidR="00FA0CC7" w:rsidRPr="003E1016" w:rsidRDefault="00FA0CC7" w:rsidP="004B0BA1">
      <w:pPr>
        <w:ind w:firstLine="360"/>
        <w:jc w:val="both"/>
        <w:rPr>
          <w:color w:val="000000"/>
          <w:sz w:val="22"/>
          <w:szCs w:val="22"/>
        </w:rPr>
      </w:pPr>
      <w:r w:rsidRPr="003E1016">
        <w:rPr>
          <w:color w:val="000000"/>
          <w:sz w:val="22"/>
          <w:szCs w:val="22"/>
        </w:rPr>
        <w:lastRenderedPageBreak/>
        <w:t>В случае нарушения Участником долевого строительства срока для повторного осмотра Объекта долевого строительства после устранения недостатков, Участник долевого строительства считается уклоняющимся от приемки Объекта долевого строительства. В этом случае Застройщик вправе составить односторонний Акт приема-передачи Объекта долевого строительства.</w:t>
      </w:r>
    </w:p>
    <w:p w14:paraId="12D0F975" w14:textId="77777777" w:rsidR="00FA0CC7" w:rsidRPr="003E1016" w:rsidRDefault="00FA0CC7" w:rsidP="004B0BA1">
      <w:pPr>
        <w:ind w:firstLine="360"/>
        <w:jc w:val="both"/>
        <w:rPr>
          <w:color w:val="000000"/>
          <w:sz w:val="22"/>
          <w:szCs w:val="22"/>
        </w:rPr>
      </w:pPr>
      <w:r w:rsidRPr="003E1016">
        <w:rPr>
          <w:color w:val="000000"/>
          <w:sz w:val="22"/>
          <w:szCs w:val="22"/>
        </w:rPr>
        <w:t xml:space="preserve">5.8. При уклонении Участника долевого строительства от принятия Объекта долевого строительства и/или при отказе Участника долевого строительства от принятия Объекта долевого строительства, Застройщик в соответствии с законом № 214-ФЗ, по истечении 2 (двух) месяцев с даты, указанной в письменном уведомлении Участнику долевого строительства, отправленном в соответствии с п. 5.3. Договора, Застройщик вправе составить односторонний Акт приема-передачи Объекта долевого строительства. </w:t>
      </w:r>
    </w:p>
    <w:p w14:paraId="75FEBE3D" w14:textId="77777777" w:rsidR="00FA0CC7" w:rsidRPr="003E1016" w:rsidRDefault="00FA0CC7" w:rsidP="004B0BA1">
      <w:pPr>
        <w:ind w:firstLine="360"/>
        <w:jc w:val="both"/>
        <w:rPr>
          <w:color w:val="000000"/>
          <w:sz w:val="22"/>
          <w:szCs w:val="22"/>
        </w:rPr>
      </w:pPr>
      <w:r w:rsidRPr="003E1016">
        <w:rPr>
          <w:color w:val="000000"/>
          <w:sz w:val="22"/>
          <w:szCs w:val="22"/>
        </w:rPr>
        <w:t xml:space="preserve">В случае составления Застройщиком одностороннего Акта приема-передачи, Участнику долевого строительства заказным письмом направляется уведомление о передаче Объекта долевого строительства в одностороннем порядке, с приложением оригинала одностороннего Акта приема-передачи. </w:t>
      </w:r>
    </w:p>
    <w:p w14:paraId="48D527F7" w14:textId="77777777" w:rsidR="00FA0CC7" w:rsidRPr="003E1016" w:rsidRDefault="00FA0CC7" w:rsidP="004B0BA1">
      <w:pPr>
        <w:ind w:firstLine="360"/>
        <w:jc w:val="both"/>
        <w:rPr>
          <w:color w:val="000000"/>
          <w:sz w:val="22"/>
          <w:szCs w:val="22"/>
        </w:rPr>
      </w:pPr>
      <w:r w:rsidRPr="003E1016">
        <w:rPr>
          <w:color w:val="000000"/>
          <w:sz w:val="22"/>
          <w:szCs w:val="22"/>
        </w:rPr>
        <w:t>Указанные меры (составление Одностороннего акта передачи) могут применяться Застройщиком только в случае, если Застройщик обладает сведениями о получении письменного уведомления Участником долевого строительства сообщения о необходимости принять объект, либо оператором почтовой связи заказное письмо возвращено с сообщением об отказе Участника долевого строительства от его получения, либо в случае если истек срок хранения письма, или в связи с отсутствием Участника долевого строительства по указанному им почтовому адресу. При этом отказом Участника долевого строительства от получения уведомления Стороны договорились в том числе понимать неявку Участника долевого строительства за получением корреспонденции в отделении связи.</w:t>
      </w:r>
    </w:p>
    <w:p w14:paraId="346B07AC" w14:textId="77777777" w:rsidR="00FA0CC7" w:rsidRPr="003E1016" w:rsidRDefault="00FA0CC7" w:rsidP="004B0BA1">
      <w:pPr>
        <w:ind w:firstLine="360"/>
        <w:jc w:val="both"/>
        <w:rPr>
          <w:color w:val="000000"/>
          <w:sz w:val="22"/>
          <w:szCs w:val="22"/>
        </w:rPr>
      </w:pPr>
      <w:r w:rsidRPr="003E1016">
        <w:rPr>
          <w:color w:val="000000"/>
          <w:sz w:val="22"/>
          <w:szCs w:val="22"/>
        </w:rPr>
        <w:t>5.9. Участник долевого строительства несет риск случайной гибели или случайного повреждения Объекта долевого строительства и общего имущества Жилого дома, а также все расходы по их содержанию с даты подписания Акта приема-передачи Объекта долевого строительства, независимо от наличия или отсутствия у Участника долевого строительства зарегистрированного права собственности на Объект долевого строительства, а если Акт не подписан Участником долевого строительства, при отсутствии обстоятельств, изложенных в п. 5.6. Договора, то - с даты подписания Застройщиком одностороннего Акта приемки-передачи Объекта долевого строительства по правилам п. 5.8. Договора. При этом в случае уклонения Участника долевого строительства от подписания Акта приема-передачи Объекта долевого строительства, при отсутствии обстоятельств, изложенных в п. 5.6. Договора, Застройщик вправе взыскать с Участника долевого строительства стоимость содержания Объекта долевого строительства и общего имущества Объекта за период с даты, указанной в письменном уведомлении Участнику долевого строительства, отправленном в соответствии с п. 5.3. Договора, до даты подписания Застройщиком одностороннего Акта приема передачи.</w:t>
      </w:r>
    </w:p>
    <w:p w14:paraId="09121C44" w14:textId="77777777" w:rsidR="00FA0CC7" w:rsidRPr="003E1016" w:rsidRDefault="00FA0CC7" w:rsidP="004B0BA1">
      <w:pPr>
        <w:ind w:firstLine="360"/>
        <w:jc w:val="both"/>
        <w:rPr>
          <w:color w:val="000000"/>
          <w:sz w:val="22"/>
          <w:szCs w:val="22"/>
        </w:rPr>
      </w:pPr>
      <w:r w:rsidRPr="003E1016">
        <w:rPr>
          <w:color w:val="000000"/>
          <w:sz w:val="22"/>
          <w:szCs w:val="22"/>
        </w:rPr>
        <w:t>5.10. В случае, если строительство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лично Участнику долевого строительства лично под роспись.</w:t>
      </w:r>
    </w:p>
    <w:p w14:paraId="16D31AD2" w14:textId="77777777" w:rsidR="00FA0CC7" w:rsidRPr="003E1016" w:rsidRDefault="00FA0CC7" w:rsidP="004B0BA1">
      <w:pPr>
        <w:ind w:firstLine="360"/>
        <w:jc w:val="both"/>
        <w:rPr>
          <w:color w:val="000000"/>
          <w:sz w:val="22"/>
          <w:szCs w:val="22"/>
        </w:rPr>
      </w:pPr>
      <w:r w:rsidRPr="003E1016">
        <w:rPr>
          <w:color w:val="000000"/>
          <w:sz w:val="22"/>
          <w:szCs w:val="22"/>
        </w:rPr>
        <w:t>Участник долевого строительства обязан в течении 10-десятидневный срок с момента получения указанного предложения рассмотреть его и направить в адрес Застройщика письменный ответ (заказным письмом с описью вложения и уведомления о вручении), либо сдать его Застройщику под расписку). В случае неполучения ответа от Участника долевого строительства на направленную информацию в установленный срок, либо, в случае возврата оператором почтовой связи, заказного письма, с сообщением об отказе Участника долевого строительства от его получения или связи с отсутствием Участника долевого строительства по указанному им почтовому адресу, Застройщик считает, что согласие на предложение со стороны Участника долевого строительства получено. В этом случае, оформление дополнительного соглашения об изменении срока строительства не требуется.</w:t>
      </w:r>
    </w:p>
    <w:p w14:paraId="3BB8B405" w14:textId="77777777" w:rsidR="00FA0CC7" w:rsidRPr="003E1016" w:rsidRDefault="00FA0CC7" w:rsidP="00495B42">
      <w:pPr>
        <w:pStyle w:val="a6"/>
        <w:spacing w:after="0"/>
        <w:ind w:left="0" w:firstLine="11"/>
        <w:jc w:val="both"/>
        <w:rPr>
          <w:color w:val="000000"/>
          <w:sz w:val="22"/>
          <w:szCs w:val="22"/>
        </w:rPr>
      </w:pPr>
      <w:r w:rsidRPr="003E1016">
        <w:rPr>
          <w:color w:val="000000"/>
          <w:sz w:val="22"/>
          <w:szCs w:val="22"/>
        </w:rPr>
        <w:t xml:space="preserve">        5.11. Участник долевого строительства осведомлен о необходимости строительства объектов инженерной инфраструктуры для обеспечения возводимого многоквартирного жилого дома энергоресурсами, водоснабжением, канализацией, в связи с чем выражает свое согласие на раздел (выдел) Земельного участка, указанного в п. 1.2. настоящего договора, производимые в целях обеспечения строительства (реконструкции) объектов инженерной инфраструктуры.</w:t>
      </w:r>
    </w:p>
    <w:p w14:paraId="37DEF377" w14:textId="77777777" w:rsidR="00FA0CC7" w:rsidRPr="003E1016" w:rsidRDefault="00FA0CC7" w:rsidP="00495B42">
      <w:pPr>
        <w:pStyle w:val="a6"/>
        <w:spacing w:after="0"/>
        <w:ind w:left="0" w:firstLine="11"/>
        <w:jc w:val="both"/>
        <w:rPr>
          <w:color w:val="000000"/>
          <w:sz w:val="22"/>
          <w:szCs w:val="22"/>
        </w:rPr>
      </w:pPr>
      <w:r w:rsidRPr="003E1016">
        <w:rPr>
          <w:color w:val="000000"/>
          <w:sz w:val="22"/>
          <w:szCs w:val="22"/>
        </w:rPr>
        <w:t xml:space="preserve">         5.12. Участник дает свое согласие Застройщику на изменение адреса Земельного участка, указанного в п. 1.2 настоящего договора. В случае изменения адреса Земельного участка новый адрес будет указываться в акте приема-передачи квартиры после ввода Жилого дома в эксплуатацию.</w:t>
      </w:r>
    </w:p>
    <w:p w14:paraId="7F2EF94A" w14:textId="77777777" w:rsidR="00FA0CC7" w:rsidRPr="003E1016" w:rsidRDefault="00FA0CC7" w:rsidP="00495B42">
      <w:pPr>
        <w:pStyle w:val="a6"/>
        <w:ind w:left="0" w:firstLine="14"/>
        <w:jc w:val="both"/>
        <w:rPr>
          <w:color w:val="000000"/>
          <w:sz w:val="22"/>
          <w:szCs w:val="22"/>
        </w:rPr>
      </w:pPr>
      <w:r w:rsidRPr="003E1016">
        <w:rPr>
          <w:color w:val="000000"/>
          <w:sz w:val="22"/>
          <w:szCs w:val="22"/>
        </w:rPr>
        <w:t xml:space="preserve">        5.1</w:t>
      </w:r>
      <w:r>
        <w:rPr>
          <w:color w:val="000000"/>
          <w:sz w:val="22"/>
          <w:szCs w:val="22"/>
        </w:rPr>
        <w:t>3</w:t>
      </w:r>
      <w:r w:rsidRPr="003E1016">
        <w:rPr>
          <w:color w:val="000000"/>
          <w:sz w:val="22"/>
          <w:szCs w:val="22"/>
        </w:rPr>
        <w:t>. У Участника при возникновении права собственности на Объект одновременно возникает доля в праве общей долевой собственности на общее имущество в многоквартирном доме, которая не может быть отчуждена или передана отдельно от права собственности на Объект. Передача доли в праве общей долевой собственности на общее имущество отдельным документом не оформляется.</w:t>
      </w:r>
    </w:p>
    <w:p w14:paraId="481E7CA6" w14:textId="77777777" w:rsidR="00FA0CC7" w:rsidRPr="003E1016" w:rsidRDefault="00FA0CC7" w:rsidP="00DC638B">
      <w:pPr>
        <w:pStyle w:val="af2"/>
        <w:numPr>
          <w:ilvl w:val="0"/>
          <w:numId w:val="8"/>
        </w:numPr>
        <w:jc w:val="center"/>
        <w:rPr>
          <w:b/>
          <w:bCs/>
          <w:color w:val="000000"/>
          <w:sz w:val="22"/>
          <w:szCs w:val="22"/>
        </w:rPr>
      </w:pPr>
      <w:r w:rsidRPr="003E1016">
        <w:rPr>
          <w:b/>
          <w:bCs/>
          <w:color w:val="000000"/>
          <w:sz w:val="22"/>
          <w:szCs w:val="22"/>
        </w:rPr>
        <w:lastRenderedPageBreak/>
        <w:t>ГАРАНТИИ КАЧЕСТВА</w:t>
      </w:r>
    </w:p>
    <w:p w14:paraId="54A0D461" w14:textId="77777777" w:rsidR="00FA0CC7" w:rsidRPr="003E1016" w:rsidRDefault="00FA0CC7" w:rsidP="00E474FE">
      <w:pPr>
        <w:rPr>
          <w:b/>
          <w:bCs/>
          <w:color w:val="000000"/>
          <w:sz w:val="22"/>
          <w:szCs w:val="22"/>
        </w:rPr>
      </w:pPr>
    </w:p>
    <w:p w14:paraId="3900728B" w14:textId="77777777" w:rsidR="00FA0CC7" w:rsidRPr="003E1016" w:rsidRDefault="00FA0CC7" w:rsidP="004B0BA1">
      <w:pPr>
        <w:ind w:firstLine="360"/>
        <w:jc w:val="both"/>
        <w:rPr>
          <w:color w:val="000000"/>
          <w:sz w:val="22"/>
          <w:szCs w:val="22"/>
        </w:rPr>
      </w:pPr>
      <w:r w:rsidRPr="003E1016">
        <w:rPr>
          <w:color w:val="000000"/>
          <w:sz w:val="22"/>
          <w:szCs w:val="22"/>
        </w:rPr>
        <w:t>6.1.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61370826" w14:textId="77777777" w:rsidR="00FA0CC7" w:rsidRPr="003E1016" w:rsidRDefault="00FA0CC7" w:rsidP="004B0BA1">
      <w:pPr>
        <w:ind w:firstLine="360"/>
        <w:jc w:val="both"/>
        <w:rPr>
          <w:color w:val="000000"/>
          <w:sz w:val="22"/>
          <w:szCs w:val="22"/>
        </w:rPr>
      </w:pPr>
      <w:r w:rsidRPr="003E1016">
        <w:rPr>
          <w:color w:val="000000"/>
          <w:sz w:val="22"/>
          <w:szCs w:val="22"/>
        </w:rPr>
        <w:t xml:space="preserve">6.2. 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 </w:t>
      </w:r>
    </w:p>
    <w:p w14:paraId="174088DA" w14:textId="77777777" w:rsidR="00FA0CC7" w:rsidRPr="003E1016" w:rsidRDefault="00FA0CC7" w:rsidP="004B0BA1">
      <w:pPr>
        <w:ind w:firstLine="360"/>
        <w:jc w:val="both"/>
        <w:rPr>
          <w:color w:val="000000"/>
          <w:sz w:val="22"/>
          <w:szCs w:val="22"/>
        </w:rPr>
      </w:pPr>
      <w:r w:rsidRPr="003E1016">
        <w:rPr>
          <w:color w:val="000000"/>
          <w:sz w:val="22"/>
          <w:szCs w:val="22"/>
        </w:rPr>
        <w:t xml:space="preserve">6.3. Гарантийный срок на Объект долевого строительства </w:t>
      </w:r>
      <w:r w:rsidRPr="005C784B">
        <w:rPr>
          <w:b/>
          <w:bCs/>
          <w:color w:val="000000"/>
          <w:sz w:val="22"/>
          <w:szCs w:val="22"/>
        </w:rPr>
        <w:t>5 (Пять) лет</w:t>
      </w:r>
      <w:r w:rsidRPr="003E1016">
        <w:rPr>
          <w:color w:val="000000"/>
          <w:sz w:val="22"/>
          <w:szCs w:val="22"/>
        </w:rPr>
        <w:t xml:space="preserve"> с даты подписания уполномоченным органом разрешения на ввод Объекта в эксплуатацию. </w:t>
      </w:r>
    </w:p>
    <w:p w14:paraId="21CECE04" w14:textId="77777777" w:rsidR="00FA0CC7" w:rsidRPr="003E1016" w:rsidRDefault="00FA0CC7" w:rsidP="004B0BA1">
      <w:pPr>
        <w:ind w:firstLine="360"/>
        <w:jc w:val="both"/>
        <w:rPr>
          <w:color w:val="000000"/>
          <w:sz w:val="22"/>
          <w:szCs w:val="22"/>
        </w:rPr>
      </w:pPr>
      <w:r w:rsidRPr="003E1016">
        <w:rPr>
          <w:color w:val="000000"/>
          <w:sz w:val="22"/>
          <w:szCs w:val="22"/>
        </w:rPr>
        <w:t xml:space="preserve">При этом, гарантийный срок для инженерного и технологического оборудования, входящего в состав Объекта долевого строительства, составляет </w:t>
      </w:r>
      <w:r w:rsidRPr="005C784B">
        <w:rPr>
          <w:b/>
          <w:bCs/>
          <w:color w:val="000000"/>
          <w:sz w:val="22"/>
          <w:szCs w:val="22"/>
        </w:rPr>
        <w:t>3 (Три) года</w:t>
      </w:r>
      <w:r w:rsidRPr="003E1016">
        <w:rPr>
          <w:color w:val="000000"/>
          <w:sz w:val="22"/>
          <w:szCs w:val="22"/>
        </w:rPr>
        <w:t xml:space="preserve"> со дня подписания первого акта приема-передачи или иного документа о передаче помещения в Объекте;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p>
    <w:p w14:paraId="15C2397C" w14:textId="35973477" w:rsidR="00FA0CC7" w:rsidRPr="003E1016" w:rsidRDefault="00FA0CC7" w:rsidP="004B0BA1">
      <w:pPr>
        <w:ind w:firstLine="360"/>
        <w:jc w:val="both"/>
        <w:rPr>
          <w:color w:val="000000"/>
          <w:sz w:val="22"/>
          <w:szCs w:val="22"/>
        </w:rPr>
      </w:pPr>
      <w:r w:rsidRPr="003E1016">
        <w:rPr>
          <w:color w:val="000000"/>
          <w:sz w:val="22"/>
          <w:szCs w:val="22"/>
        </w:rPr>
        <w:t>Застройщик не несет ответственности за недостатки (дефекты), обнаруженные в пределах гарантийного срока, если докажет, что они произошли вследствие морального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ими третьими лицами, а также его недостатки (дефекты) Объекта долевого строительства возникли вследствие нарушения предусмотренных предоставленной Участнику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57240F34" w14:textId="77777777" w:rsidR="00FA0CC7" w:rsidRPr="003E1016" w:rsidRDefault="00FA0CC7" w:rsidP="004B0BA1">
      <w:pPr>
        <w:ind w:firstLine="360"/>
        <w:jc w:val="both"/>
        <w:rPr>
          <w:color w:val="000000"/>
          <w:sz w:val="22"/>
          <w:szCs w:val="22"/>
        </w:rPr>
      </w:pPr>
      <w:r w:rsidRPr="003E1016">
        <w:rPr>
          <w:color w:val="000000"/>
          <w:sz w:val="22"/>
          <w:szCs w:val="22"/>
        </w:rPr>
        <w:t>6.4. 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Застройщик не несет ответственность за изменение (ухудшение) его качества, за исключением ответственности, возникшей из гарантийных обязательств, указанных в п. 6.3 настоящего Договора.</w:t>
      </w:r>
    </w:p>
    <w:p w14:paraId="1D6830D5" w14:textId="77777777" w:rsidR="00FA0CC7" w:rsidRPr="003E1016" w:rsidRDefault="00FA0CC7" w:rsidP="004B0BA1">
      <w:pPr>
        <w:ind w:firstLine="360"/>
        <w:jc w:val="both"/>
        <w:rPr>
          <w:color w:val="000000"/>
          <w:sz w:val="22"/>
          <w:szCs w:val="22"/>
        </w:rPr>
      </w:pPr>
      <w:r w:rsidRPr="003E1016">
        <w:rPr>
          <w:color w:val="000000"/>
          <w:sz w:val="22"/>
          <w:szCs w:val="22"/>
        </w:rPr>
        <w:t>6.5. 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Объекте долевого строительства, так и выявленных в течении гарантийного срока составляет 1 (один) календарный месяц. Застройщик вправе произвести устранение недостатков до истечения указанного срока.</w:t>
      </w:r>
    </w:p>
    <w:p w14:paraId="41262748" w14:textId="77777777" w:rsidR="00FA0CC7" w:rsidRPr="003E1016" w:rsidRDefault="00FA0CC7" w:rsidP="004B0BA1">
      <w:pPr>
        <w:ind w:firstLine="360"/>
        <w:jc w:val="both"/>
        <w:rPr>
          <w:color w:val="000000"/>
          <w:sz w:val="22"/>
          <w:szCs w:val="22"/>
        </w:rPr>
      </w:pPr>
      <w:r w:rsidRPr="003E1016">
        <w:rPr>
          <w:color w:val="000000"/>
          <w:sz w:val="22"/>
          <w:szCs w:val="22"/>
        </w:rPr>
        <w:t xml:space="preserve">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Многоквартирного жилого дома в целом. </w:t>
      </w:r>
    </w:p>
    <w:p w14:paraId="6FBDCF11" w14:textId="77777777" w:rsidR="00FA0CC7" w:rsidRPr="003E1016" w:rsidRDefault="00FA0CC7" w:rsidP="004B0BA1">
      <w:pPr>
        <w:ind w:firstLine="360"/>
        <w:jc w:val="both"/>
        <w:rPr>
          <w:color w:val="000000"/>
          <w:sz w:val="22"/>
          <w:szCs w:val="22"/>
        </w:rPr>
      </w:pPr>
    </w:p>
    <w:p w14:paraId="5FBDBE2D" w14:textId="77777777" w:rsidR="00FA0CC7" w:rsidRPr="003E1016" w:rsidRDefault="00FA0CC7" w:rsidP="00C2504F">
      <w:pPr>
        <w:pStyle w:val="ConsPlusNormal"/>
        <w:widowControl/>
        <w:numPr>
          <w:ilvl w:val="0"/>
          <w:numId w:val="8"/>
        </w:numPr>
        <w:ind w:firstLine="0"/>
        <w:jc w:val="center"/>
        <w:rPr>
          <w:rFonts w:ascii="Times New Roman" w:hAnsi="Times New Roman" w:cs="Times New Roman"/>
          <w:b/>
          <w:bCs/>
          <w:color w:val="000000"/>
          <w:spacing w:val="20"/>
          <w:sz w:val="22"/>
          <w:szCs w:val="22"/>
        </w:rPr>
      </w:pPr>
      <w:r w:rsidRPr="003E1016">
        <w:rPr>
          <w:rFonts w:ascii="Times New Roman" w:hAnsi="Times New Roman" w:cs="Times New Roman"/>
          <w:b/>
          <w:bCs/>
          <w:color w:val="000000"/>
          <w:spacing w:val="20"/>
          <w:sz w:val="22"/>
          <w:szCs w:val="22"/>
        </w:rPr>
        <w:t>ОБЯЗАННОСТИ И ПРАВА СТОРОН</w:t>
      </w:r>
    </w:p>
    <w:p w14:paraId="0D35C00F" w14:textId="77777777" w:rsidR="00FA0CC7" w:rsidRPr="003E1016" w:rsidRDefault="00FA0CC7" w:rsidP="004B0BA1">
      <w:pPr>
        <w:rPr>
          <w:b/>
          <w:bCs/>
          <w:color w:val="000000"/>
          <w:spacing w:val="20"/>
          <w:sz w:val="22"/>
          <w:szCs w:val="22"/>
        </w:rPr>
      </w:pPr>
    </w:p>
    <w:p w14:paraId="6215AEA7" w14:textId="77777777" w:rsidR="00FA0CC7" w:rsidRPr="003E1016" w:rsidRDefault="00FA0CC7" w:rsidP="004B0BA1">
      <w:pPr>
        <w:ind w:firstLine="360"/>
        <w:jc w:val="both"/>
        <w:rPr>
          <w:b/>
          <w:bCs/>
          <w:color w:val="000000"/>
          <w:sz w:val="22"/>
          <w:szCs w:val="22"/>
        </w:rPr>
      </w:pPr>
      <w:r w:rsidRPr="003E1016">
        <w:rPr>
          <w:b/>
          <w:bCs/>
          <w:color w:val="000000"/>
          <w:sz w:val="22"/>
          <w:szCs w:val="22"/>
        </w:rPr>
        <w:t>7.1. Права и обязанности «Участника долевого строительства».</w:t>
      </w:r>
    </w:p>
    <w:p w14:paraId="74DA2723" w14:textId="77777777" w:rsidR="00FA0CC7" w:rsidRPr="003E1016" w:rsidRDefault="00FA0CC7" w:rsidP="004B0BA1">
      <w:pPr>
        <w:ind w:firstLine="360"/>
        <w:jc w:val="both"/>
        <w:rPr>
          <w:color w:val="000000"/>
          <w:sz w:val="22"/>
          <w:szCs w:val="22"/>
        </w:rPr>
      </w:pPr>
      <w:r w:rsidRPr="003E1016">
        <w:rPr>
          <w:color w:val="000000"/>
          <w:sz w:val="22"/>
          <w:szCs w:val="22"/>
        </w:rPr>
        <w:t xml:space="preserve">7.1.1. Участник долевого строительства обязан внести денежные средства в счет Цены Договора на счет эскроу, открытый в Банке Эскроу-агенте в размере, порядке и сроки, предусмотренные разделом 4 настоящего Договора </w:t>
      </w:r>
    </w:p>
    <w:p w14:paraId="701C6E2F" w14:textId="77777777" w:rsidR="00FA0CC7" w:rsidRPr="003E1016" w:rsidRDefault="00FA0CC7" w:rsidP="004B0BA1">
      <w:pPr>
        <w:ind w:firstLine="360"/>
        <w:jc w:val="both"/>
        <w:rPr>
          <w:color w:val="000000"/>
          <w:sz w:val="22"/>
          <w:szCs w:val="22"/>
        </w:rPr>
      </w:pPr>
      <w:r w:rsidRPr="003E1016">
        <w:rPr>
          <w:color w:val="000000"/>
          <w:sz w:val="22"/>
          <w:szCs w:val="22"/>
        </w:rPr>
        <w:t>7.1.2. Участник долевого строительства вправе требовать от Застройщика представить для ознакомления все документы и информацию в соответствии с перечнем, указанным в Федеральном законе № 214-ФЗ.</w:t>
      </w:r>
    </w:p>
    <w:p w14:paraId="0DBC06AD" w14:textId="77777777" w:rsidR="00FA0CC7" w:rsidRPr="003E1016" w:rsidRDefault="00FA0CC7" w:rsidP="004B0BA1">
      <w:pPr>
        <w:ind w:firstLine="360"/>
        <w:jc w:val="both"/>
        <w:rPr>
          <w:color w:val="000000"/>
          <w:sz w:val="22"/>
          <w:szCs w:val="22"/>
        </w:rPr>
      </w:pPr>
      <w:r w:rsidRPr="003E1016">
        <w:rPr>
          <w:color w:val="000000"/>
          <w:sz w:val="22"/>
          <w:szCs w:val="22"/>
        </w:rPr>
        <w:t>7.1.3. Участник долевого строительства имеет право на возникновение в будущем права собственности на Объект долевого строительства и права общей долевой собственности на общее имущество в Многоквартирном жилом доме.</w:t>
      </w:r>
    </w:p>
    <w:p w14:paraId="0158C93C" w14:textId="77777777" w:rsidR="00FA0CC7" w:rsidRPr="003E1016" w:rsidRDefault="00FA0CC7" w:rsidP="004B0BA1">
      <w:pPr>
        <w:ind w:firstLine="360"/>
        <w:jc w:val="both"/>
        <w:rPr>
          <w:color w:val="000000"/>
          <w:sz w:val="22"/>
          <w:szCs w:val="22"/>
        </w:rPr>
      </w:pPr>
      <w:r w:rsidRPr="003E1016">
        <w:rPr>
          <w:color w:val="000000"/>
          <w:sz w:val="22"/>
          <w:szCs w:val="22"/>
        </w:rPr>
        <w:t>7.1.4. Участник долевого строительства имеет право на получение Объекта долевого строительства надлежащего качества и в сроки, предусмотренные настоящим Договором.</w:t>
      </w:r>
    </w:p>
    <w:p w14:paraId="462CA09E" w14:textId="77777777" w:rsidR="00FA0CC7" w:rsidRPr="003E1016" w:rsidRDefault="00FA0CC7" w:rsidP="004B0BA1">
      <w:pPr>
        <w:ind w:firstLine="360"/>
        <w:jc w:val="both"/>
        <w:rPr>
          <w:color w:val="000000"/>
          <w:sz w:val="22"/>
          <w:szCs w:val="22"/>
        </w:rPr>
      </w:pPr>
      <w:r w:rsidRPr="003E1016">
        <w:rPr>
          <w:color w:val="000000"/>
          <w:sz w:val="22"/>
          <w:szCs w:val="22"/>
        </w:rPr>
        <w:t>7.1.5. До подписания Акта приема-передачи Объекта долевого строительства, в случае выявления несоответствия качества Объекта долевого строительства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вправе потребовать от Застройщика безвозмездного устранения недостатков/дефектов в разумный срок.</w:t>
      </w:r>
    </w:p>
    <w:p w14:paraId="391AB27B" w14:textId="77777777" w:rsidR="00FA0CC7" w:rsidRPr="003E1016" w:rsidRDefault="00FA0CC7" w:rsidP="004B0BA1">
      <w:pPr>
        <w:ind w:firstLine="360"/>
        <w:jc w:val="both"/>
        <w:rPr>
          <w:color w:val="000000"/>
          <w:sz w:val="22"/>
          <w:szCs w:val="22"/>
        </w:rPr>
      </w:pPr>
      <w:r w:rsidRPr="003E1016">
        <w:rPr>
          <w:color w:val="000000"/>
          <w:sz w:val="22"/>
          <w:szCs w:val="22"/>
        </w:rPr>
        <w:lastRenderedPageBreak/>
        <w:t>7.1.6. Участник долевого строительства обязуется принять Объект долевого строительства по Акту приема-передачи в порядке и сроки, предусмотренные разделом 5 настоящего Договора.</w:t>
      </w:r>
    </w:p>
    <w:p w14:paraId="503DD8E5" w14:textId="77777777" w:rsidR="00FA0CC7" w:rsidRPr="003E1016" w:rsidRDefault="00FA0CC7" w:rsidP="004B0BA1">
      <w:pPr>
        <w:ind w:firstLine="360"/>
        <w:jc w:val="both"/>
        <w:rPr>
          <w:color w:val="000000"/>
          <w:sz w:val="22"/>
          <w:szCs w:val="22"/>
        </w:rPr>
      </w:pPr>
      <w:r w:rsidRPr="003E1016">
        <w:rPr>
          <w:color w:val="000000"/>
          <w:sz w:val="22"/>
          <w:szCs w:val="22"/>
        </w:rPr>
        <w:t xml:space="preserve">7.1.7. Участник долевого строительства обязуется до момента государственной регистрации права собственности на Объект долевого строительства не производить в Объекте долевого строительства и в самом Многоквартирном доме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(спутниковых антенн, наружных блоков сплит-систем, сушилок для белья), любые работы, затрагивающие внешний вид и конструкцию фасада здания, в том числе остекление балконов/лоджий)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6FB6BC94" w14:textId="77777777" w:rsidR="00FA0CC7" w:rsidRPr="003E1016" w:rsidRDefault="00FA0CC7" w:rsidP="004B0BA1">
      <w:pPr>
        <w:ind w:firstLine="360"/>
        <w:jc w:val="both"/>
        <w:rPr>
          <w:color w:val="000000"/>
          <w:sz w:val="22"/>
          <w:szCs w:val="22"/>
        </w:rPr>
      </w:pPr>
      <w:r w:rsidRPr="003E1016">
        <w:rPr>
          <w:color w:val="000000"/>
          <w:sz w:val="22"/>
          <w:szCs w:val="22"/>
        </w:rPr>
        <w:t>В случае, если нарушение данного условия договора будет обнаружено Застройщиком проектной организацией, эксплуатирующей организацией или уполномоченными государственными органами, Участник долевого строительства обязан произвести работы по возврату переданного ему имущества, а также общего имущества многоквартирного дома в первоначальное состояние, либо оплатить работы Застройщика по восстановлению первоначального состояния имущества – по выбору Застройщика, в срок, не более 7 (семи) дней с момента предъявления соответствующего требования.</w:t>
      </w:r>
    </w:p>
    <w:p w14:paraId="506D6F7A" w14:textId="77777777" w:rsidR="00FA0CC7" w:rsidRPr="003E1016" w:rsidRDefault="00FA0CC7" w:rsidP="004B0BA1">
      <w:pPr>
        <w:ind w:firstLine="360"/>
        <w:jc w:val="both"/>
        <w:rPr>
          <w:color w:val="000000"/>
          <w:sz w:val="22"/>
          <w:szCs w:val="22"/>
        </w:rPr>
      </w:pPr>
      <w:r w:rsidRPr="003E1016">
        <w:rPr>
          <w:color w:val="000000"/>
          <w:sz w:val="22"/>
          <w:szCs w:val="22"/>
        </w:rPr>
        <w:t>7.1.8. В случае, если в период действия настоящего Договора Застройщиком Участнику долевого строительства будут предъявляться требования об уплате неустойки (штрафы, пени), предусмотренные настоящим Договором и/или действующим законодательством Российской Федерации, Участник долевого строительства обязуется оплатить начисленные неустойки (штрафы, пени) до наступления срока подписания Акта приема-передачи Объекта долевого строительства.</w:t>
      </w:r>
    </w:p>
    <w:p w14:paraId="115A82F3"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 xml:space="preserve">         7.1.9. Участник обязуется самостоятельно нести расходы по оплате:</w:t>
      </w:r>
    </w:p>
    <w:p w14:paraId="585E5FC5"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ab/>
        <w:t xml:space="preserve">- государственной пошлины за государственную регистрацию настоящего Договора участия в долевом строительстве, а также дополнительных соглашений к нему, регистрацию права собственности на Объект в органе, осуществляющем государственную регистрацию прав на недвижимое имущество и сделок с ним, </w:t>
      </w:r>
    </w:p>
    <w:p w14:paraId="378CEAF3"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ab/>
        <w:t>- другие платежи, которые могут быть необходимы для государственной регистрации настоящего Договора и оформления Объекта в собственность Участника.</w:t>
      </w:r>
    </w:p>
    <w:p w14:paraId="341E32B6" w14:textId="77777777" w:rsidR="00FA0CC7" w:rsidRPr="003E1016" w:rsidRDefault="00FA0CC7" w:rsidP="00021ACE">
      <w:pPr>
        <w:ind w:firstLine="360"/>
        <w:jc w:val="both"/>
        <w:rPr>
          <w:color w:val="000000"/>
          <w:sz w:val="22"/>
          <w:szCs w:val="22"/>
        </w:rPr>
      </w:pPr>
      <w:r w:rsidRPr="003E1016">
        <w:rPr>
          <w:color w:val="000000"/>
          <w:sz w:val="22"/>
          <w:szCs w:val="22"/>
        </w:rPr>
        <w:t xml:space="preserve">  7.1.10. По окончании строительства Жилого дома, в целях нормальной его эксплуатации Участник долевого строительства не позднее даты подписания Акта приема-передачи  (в том числе одностороннего акта приема-передачи Объекта долевого строительства, составленного Застройщиком) заключить договор с Управляющей организацией, осуществляющей функции управления Объектом строительства, по которому обязуется надлежащим образом оплачивать коммунальные, эксплуатационные и иные услуги, связанные с содержанием Объекта долевого строительства и общего имущества Объекта строительства, либо в случае избрания иного способа управления Объектом строительства заключить все необходимые для его обслуживания, эксплуатации и управления Договоры. Участник долевого строительства несет бремя содержания Объекта долевого строительства (включая обязанность по оплате коммунальных и иных эксплуатационных расходов) и риски случайной гибели и случайного повреждения Объекта долевого строительства, в том числе с даты составления Застройщиком одностороннего акта приема-передачи Объекта долевого строительства- независимо от даты регистрации права собственности на объект долевого строительства.</w:t>
      </w:r>
    </w:p>
    <w:p w14:paraId="058C4012" w14:textId="77777777" w:rsidR="00FA0CC7" w:rsidRPr="003E1016" w:rsidRDefault="00FA0CC7" w:rsidP="00021ACE">
      <w:pPr>
        <w:ind w:firstLine="360"/>
        <w:jc w:val="both"/>
        <w:rPr>
          <w:color w:val="000000"/>
          <w:sz w:val="22"/>
          <w:szCs w:val="22"/>
        </w:rPr>
      </w:pPr>
      <w:r w:rsidRPr="003E1016">
        <w:rPr>
          <w:color w:val="000000"/>
          <w:sz w:val="22"/>
          <w:szCs w:val="22"/>
        </w:rPr>
        <w:t>Уклонение Участника долевого строительства от заключения с Управляющей компанией Договора управления либо Договора обслуживая-эксплуатации при избрании иного способа управления Объекта строительства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жилого дома соразмерно площади квартиры и соответствующей доли общего имущества в жилом доме с момента передачи Объекта долевого строительства Участнику долевого строительства по акту приема-передачи Объекта долевого строительства (в том числе по одностороннему акту приема-передачи Объекта долевого строительства, составленного Застройщиком).</w:t>
      </w:r>
    </w:p>
    <w:p w14:paraId="70829EBE" w14:textId="77777777" w:rsidR="00FA0CC7" w:rsidRPr="003E1016" w:rsidRDefault="00FA0CC7" w:rsidP="00021ACE">
      <w:pPr>
        <w:ind w:firstLine="360"/>
        <w:jc w:val="both"/>
        <w:rPr>
          <w:color w:val="000000"/>
          <w:sz w:val="22"/>
          <w:szCs w:val="22"/>
          <w:highlight w:val="yellow"/>
        </w:rPr>
      </w:pPr>
    </w:p>
    <w:p w14:paraId="5E10E5AB" w14:textId="77777777" w:rsidR="00FA0CC7" w:rsidRPr="003E1016" w:rsidRDefault="00FA0CC7" w:rsidP="004B0BA1">
      <w:pPr>
        <w:ind w:firstLine="360"/>
        <w:jc w:val="both"/>
        <w:rPr>
          <w:b/>
          <w:bCs/>
          <w:color w:val="000000"/>
          <w:sz w:val="22"/>
          <w:szCs w:val="22"/>
        </w:rPr>
      </w:pPr>
      <w:r w:rsidRPr="003E1016">
        <w:rPr>
          <w:b/>
          <w:bCs/>
          <w:color w:val="000000"/>
          <w:sz w:val="22"/>
          <w:szCs w:val="22"/>
        </w:rPr>
        <w:t>7.2. Права и обязанности Застройщика:</w:t>
      </w:r>
    </w:p>
    <w:p w14:paraId="4947BAB2" w14:textId="77777777" w:rsidR="00FA0CC7" w:rsidRPr="003E1016" w:rsidRDefault="00FA0CC7" w:rsidP="004B0BA1">
      <w:pPr>
        <w:ind w:firstLine="360"/>
        <w:jc w:val="both"/>
        <w:rPr>
          <w:color w:val="000000"/>
          <w:sz w:val="22"/>
          <w:szCs w:val="22"/>
        </w:rPr>
      </w:pPr>
      <w:r w:rsidRPr="003E1016">
        <w:rPr>
          <w:color w:val="000000"/>
          <w:sz w:val="22"/>
          <w:szCs w:val="22"/>
        </w:rPr>
        <w:t>7.2.1. Использовать полученные от Участника долевого строительства денежные средства в целях возмещения затрат, необходимых для строительства (создания) Помещения и общего имущества Здания, а также на оплату услуг Застройщика согласно условиям договора.</w:t>
      </w:r>
    </w:p>
    <w:p w14:paraId="5FD215E1" w14:textId="77777777" w:rsidR="00FA0CC7" w:rsidRPr="003E1016" w:rsidRDefault="00FA0CC7" w:rsidP="004B0BA1">
      <w:pPr>
        <w:ind w:firstLine="360"/>
        <w:jc w:val="both"/>
        <w:rPr>
          <w:color w:val="000000"/>
          <w:sz w:val="22"/>
          <w:szCs w:val="22"/>
        </w:rPr>
      </w:pPr>
      <w:r w:rsidRPr="003E1016">
        <w:rPr>
          <w:color w:val="000000"/>
          <w:sz w:val="22"/>
          <w:szCs w:val="22"/>
        </w:rPr>
        <w:lastRenderedPageBreak/>
        <w:t>7.2.Застройщик вправе получить от Участника долевого строительства Цену договора в полном объеме до момента передачи Объекта долевого строительства по Акту приема-передачи в соответствии с графиком оплаты Цены договора, установленном в настоящем Договоре.</w:t>
      </w:r>
    </w:p>
    <w:p w14:paraId="199E4310" w14:textId="77777777" w:rsidR="00FA0CC7" w:rsidRPr="003E1016" w:rsidRDefault="00FA0CC7" w:rsidP="004B0BA1">
      <w:pPr>
        <w:ind w:firstLine="360"/>
        <w:jc w:val="both"/>
        <w:rPr>
          <w:color w:val="000000"/>
          <w:sz w:val="22"/>
          <w:szCs w:val="22"/>
        </w:rPr>
      </w:pPr>
      <w:r w:rsidRPr="003E1016">
        <w:rPr>
          <w:color w:val="000000"/>
          <w:sz w:val="22"/>
          <w:szCs w:val="22"/>
        </w:rPr>
        <w:t>7.2.2. Застройщик вправе предъявлять Участнику долевого строительства требования об уплате неустойки (штрафов, пени), предусмотренные настоящим Договором и/или действующим законодательством Российской Федерации.</w:t>
      </w:r>
    </w:p>
    <w:p w14:paraId="677F8CFC" w14:textId="77777777" w:rsidR="00FA0CC7" w:rsidRPr="003E1016" w:rsidRDefault="00FA0CC7" w:rsidP="004B0BA1">
      <w:pPr>
        <w:ind w:firstLine="360"/>
        <w:jc w:val="both"/>
        <w:rPr>
          <w:color w:val="000000"/>
          <w:sz w:val="22"/>
          <w:szCs w:val="22"/>
        </w:rPr>
      </w:pPr>
      <w:r w:rsidRPr="003E1016">
        <w:rPr>
          <w:color w:val="000000"/>
          <w:sz w:val="22"/>
          <w:szCs w:val="22"/>
        </w:rPr>
        <w:t>7.2.3. Застройщик вправе не передавать (удерживать) Объект долевого строительства Участнику долевого строительства до момента выполнения последним денежных обязательств, предусмотренных настоящим Договором и (или) действующим законодательством Российской Федерации, перед Застройщиком.</w:t>
      </w:r>
    </w:p>
    <w:p w14:paraId="23508706" w14:textId="77777777" w:rsidR="00FA0CC7" w:rsidRPr="003E1016" w:rsidRDefault="00FA0CC7" w:rsidP="004B0BA1">
      <w:pPr>
        <w:ind w:firstLine="360"/>
        <w:jc w:val="both"/>
        <w:rPr>
          <w:color w:val="000000"/>
          <w:sz w:val="22"/>
          <w:szCs w:val="22"/>
        </w:rPr>
      </w:pPr>
      <w:r w:rsidRPr="003E1016">
        <w:rPr>
          <w:color w:val="000000"/>
          <w:sz w:val="22"/>
          <w:szCs w:val="22"/>
        </w:rPr>
        <w:t>7.2.4. Застройщик обязан осуществить строительство Жилого дома в соответствии с проектной документацией, градостроительными нормами и обеспечить его ввод в эксплуатацию в срок.</w:t>
      </w:r>
    </w:p>
    <w:p w14:paraId="6358C519" w14:textId="77777777" w:rsidR="00FA0CC7" w:rsidRPr="003E1016" w:rsidRDefault="00FA0CC7" w:rsidP="004B0BA1">
      <w:pPr>
        <w:ind w:firstLine="360"/>
        <w:jc w:val="both"/>
        <w:rPr>
          <w:color w:val="000000"/>
          <w:sz w:val="22"/>
          <w:szCs w:val="22"/>
        </w:rPr>
      </w:pPr>
      <w:r w:rsidRPr="003E1016">
        <w:rPr>
          <w:color w:val="000000"/>
          <w:sz w:val="22"/>
          <w:szCs w:val="22"/>
        </w:rPr>
        <w:t>7.2.5. Застройщик обязуется предоставить Участнику долевого строительства информацию о ходе строительства Объекта строительства и Объекта долевого строительства в нём.</w:t>
      </w:r>
    </w:p>
    <w:p w14:paraId="5F8E3AB4" w14:textId="77777777" w:rsidR="00FA0CC7" w:rsidRPr="003E1016" w:rsidRDefault="00FA0CC7" w:rsidP="004B0BA1">
      <w:pPr>
        <w:ind w:firstLine="360"/>
        <w:jc w:val="both"/>
        <w:rPr>
          <w:color w:val="000000"/>
          <w:sz w:val="22"/>
          <w:szCs w:val="22"/>
        </w:rPr>
      </w:pPr>
      <w:r w:rsidRPr="003E1016">
        <w:rPr>
          <w:color w:val="000000"/>
          <w:sz w:val="22"/>
          <w:szCs w:val="22"/>
        </w:rPr>
        <w:t>7.2.6. При надлежащем исполнении Участником долевого строительства всех обязательств, предусмотренных настоящим Договором, Застройщик обязуется передать по Акту приема-передачи Участнику долевого строительства Объект долевого строительства, указанный в п. 3.2. настоящего Договора, в порядке и сроки, предусмотренные разделом 5 настоящего Договора.</w:t>
      </w:r>
    </w:p>
    <w:p w14:paraId="6E6EF76F" w14:textId="77777777" w:rsidR="00FA0CC7" w:rsidRPr="003E1016" w:rsidRDefault="00FA0CC7" w:rsidP="00624016">
      <w:pPr>
        <w:pStyle w:val="ConsPlusNormal"/>
        <w:widowControl/>
        <w:tabs>
          <w:tab w:val="left" w:pos="655"/>
        </w:tabs>
        <w:ind w:hanging="27"/>
        <w:jc w:val="both"/>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7.2.7. По требованию Участника долевого строительства Застройщик обязуется представить для ознакомления:</w:t>
      </w:r>
    </w:p>
    <w:p w14:paraId="32175AAE"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а) разрешение на строительство;</w:t>
      </w:r>
    </w:p>
    <w:p w14:paraId="44FE9AB4"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б) проектную документацию;</w:t>
      </w:r>
    </w:p>
    <w:p w14:paraId="7681CEE4"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в) документы, подтверждающие права Застройщика на земельный участок;</w:t>
      </w:r>
    </w:p>
    <w:p w14:paraId="6CEB096C"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г) иные документы, предусмотренные частью 2 статьи 21 Федерального закона № 214-ФЗ от 30.12.2004г.</w:t>
      </w:r>
    </w:p>
    <w:p w14:paraId="0FD5532C" w14:textId="77777777" w:rsidR="00FA0CC7" w:rsidRDefault="00FA0CC7" w:rsidP="004B0BA1">
      <w:pPr>
        <w:ind w:firstLine="360"/>
        <w:jc w:val="both"/>
        <w:rPr>
          <w:color w:val="000000"/>
          <w:sz w:val="22"/>
          <w:szCs w:val="22"/>
        </w:rPr>
      </w:pPr>
      <w:r w:rsidRPr="003E1016">
        <w:rPr>
          <w:color w:val="000000"/>
          <w:sz w:val="22"/>
          <w:szCs w:val="22"/>
        </w:rPr>
        <w:t>7.2.8. В силу ст.36 ЖК не относятся к местам общего пользования и к общему имуществу Жилого дома нежилые подвальные и чердачные помещения дома, не предназначенные для обслуживания двух и более помещений в доме. Застройщик самостоятельно и по собственному усмотрению владеет, пользуется и распоряжается ими.</w:t>
      </w:r>
    </w:p>
    <w:p w14:paraId="05E477DC" w14:textId="77777777" w:rsidR="00FA0CC7" w:rsidRDefault="00FA0CC7" w:rsidP="004B0BA1">
      <w:pPr>
        <w:ind w:firstLine="360"/>
        <w:jc w:val="both"/>
        <w:rPr>
          <w:color w:val="000000"/>
          <w:sz w:val="22"/>
          <w:szCs w:val="22"/>
        </w:rPr>
      </w:pPr>
    </w:p>
    <w:p w14:paraId="39C83681" w14:textId="77777777" w:rsidR="00FA0CC7" w:rsidRPr="003E1016" w:rsidRDefault="00FA0CC7" w:rsidP="00613A04">
      <w:pPr>
        <w:jc w:val="center"/>
        <w:rPr>
          <w:b/>
          <w:bCs/>
          <w:color w:val="000000"/>
          <w:sz w:val="22"/>
          <w:szCs w:val="22"/>
        </w:rPr>
      </w:pPr>
      <w:r w:rsidRPr="003E1016">
        <w:rPr>
          <w:b/>
          <w:bCs/>
          <w:color w:val="000000"/>
          <w:sz w:val="22"/>
          <w:szCs w:val="22"/>
        </w:rPr>
        <w:t>8. УСТУПКА ПРАВ ТРЕБОВАНИЯ И ПЕРЕВОД ДОЛГА ПО ДОГОВОРУ.</w:t>
      </w:r>
    </w:p>
    <w:p w14:paraId="50DFCD9A" w14:textId="77777777" w:rsidR="00FA0CC7" w:rsidRPr="003E1016" w:rsidRDefault="00FA0CC7" w:rsidP="00E759F2">
      <w:pPr>
        <w:ind w:firstLine="360"/>
        <w:jc w:val="center"/>
        <w:rPr>
          <w:b/>
          <w:bCs/>
          <w:color w:val="000000"/>
          <w:sz w:val="22"/>
          <w:szCs w:val="22"/>
        </w:rPr>
      </w:pPr>
    </w:p>
    <w:p w14:paraId="34DF6583" w14:textId="77777777" w:rsidR="00FA0CC7" w:rsidRPr="003E1016" w:rsidRDefault="00FA0CC7" w:rsidP="00F131A1">
      <w:pPr>
        <w:ind w:firstLine="360"/>
        <w:jc w:val="both"/>
        <w:rPr>
          <w:color w:val="000000"/>
          <w:sz w:val="22"/>
          <w:szCs w:val="22"/>
        </w:rPr>
      </w:pPr>
      <w:r w:rsidRPr="003E1016">
        <w:rPr>
          <w:color w:val="000000"/>
          <w:sz w:val="22"/>
          <w:szCs w:val="22"/>
        </w:rPr>
        <w:t>8.1. Участник долевого строительства вправе после полного исполнения своих обязательств по оплате Цены договора, при условии письменного согласия Застройщика, уступить свое право требования к Застройщику по настоящему Договору третьим лицам, путем заключения трехстороннего Договора уступки прав требования, подписываемого Застройщиком, Цедентом и Цессионарием (далее- Договор уступки прав требований). При этом права Участника долевого строительства переходят к новому Участнику долевого строительства в том объеме и на тех условиях, которые существовали к моменту перехода прав по настоящему Договору.</w:t>
      </w:r>
    </w:p>
    <w:p w14:paraId="794620E3" w14:textId="77777777" w:rsidR="00FA0CC7" w:rsidRPr="003E1016" w:rsidRDefault="00FA0CC7" w:rsidP="00F131A1">
      <w:pPr>
        <w:ind w:firstLine="360"/>
        <w:jc w:val="both"/>
        <w:rPr>
          <w:color w:val="000000"/>
          <w:sz w:val="22"/>
          <w:szCs w:val="22"/>
        </w:rPr>
      </w:pPr>
      <w:r w:rsidRPr="003E1016">
        <w:rPr>
          <w:color w:val="000000"/>
          <w:sz w:val="22"/>
          <w:szCs w:val="22"/>
        </w:rPr>
        <w:t>8.2. Заключение Договора уступки прав требований по настоящему Договору возможно в период с момента государственной регистрации настоящего Договора до момента подписания Акта приема-передачи Объекта долевого строительства.</w:t>
      </w:r>
    </w:p>
    <w:p w14:paraId="12689D8D" w14:textId="77777777" w:rsidR="00FA0CC7" w:rsidRPr="003E1016" w:rsidRDefault="00FA0CC7" w:rsidP="00F131A1">
      <w:pPr>
        <w:ind w:firstLine="360"/>
        <w:jc w:val="both"/>
        <w:rPr>
          <w:color w:val="000000"/>
          <w:sz w:val="22"/>
          <w:szCs w:val="22"/>
        </w:rPr>
      </w:pPr>
      <w:r w:rsidRPr="003E1016">
        <w:rPr>
          <w:color w:val="000000"/>
          <w:sz w:val="22"/>
          <w:szCs w:val="22"/>
        </w:rPr>
        <w:t>8.3. Договор уступки прав требований по настоящему Договору подлежит обязательной государственной регистрации в органах, осуществляющих государственную регистрацию прав на недвижимое имущество и сделок с ним. Лицо, в пользу которого происходит уступка прав требования, обязуется в течение 5 (пяти) рабочих дней с момента регистрации Договора уступки прав требования, предоставить зарегистрированный экземпляр договора Застройщику по адрес: Краснодарский край, г. Новороссийск, с. Мысхако, район ул. Суджукской.</w:t>
      </w:r>
    </w:p>
    <w:p w14:paraId="5270F214" w14:textId="77777777" w:rsidR="00FA0CC7" w:rsidRPr="003E1016" w:rsidRDefault="00FA0CC7" w:rsidP="00F131A1">
      <w:pPr>
        <w:ind w:firstLine="360"/>
        <w:jc w:val="both"/>
        <w:rPr>
          <w:color w:val="000000"/>
          <w:sz w:val="22"/>
          <w:szCs w:val="22"/>
        </w:rPr>
      </w:pPr>
      <w:r w:rsidRPr="003E1016">
        <w:rPr>
          <w:color w:val="000000"/>
          <w:sz w:val="22"/>
          <w:szCs w:val="22"/>
        </w:rPr>
        <w:t>8.4. Уступка, в т.ч. передача в залог, Участником долевого строительства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Объекта долевого строительства, срока устранения недостатков Объекта долевого строительства, штрафа за неудовлетворение требований потребителя, проценты за пользование денежными средствами Участника долевого строительства, а также любых иных неустоек и штрафных санкций), отдельно от уступки права требования получения Объекта долевого строительства запрещена.</w:t>
      </w:r>
    </w:p>
    <w:p w14:paraId="5203CA86" w14:textId="77777777" w:rsidR="00FA0CC7" w:rsidRPr="003E1016" w:rsidRDefault="00FA0CC7" w:rsidP="00F131A1">
      <w:pPr>
        <w:ind w:firstLine="360"/>
        <w:jc w:val="both"/>
        <w:rPr>
          <w:color w:val="000000"/>
          <w:sz w:val="22"/>
          <w:szCs w:val="22"/>
        </w:rPr>
      </w:pPr>
      <w:r w:rsidRPr="003E1016">
        <w:rPr>
          <w:color w:val="000000"/>
          <w:sz w:val="22"/>
          <w:szCs w:val="22"/>
        </w:rPr>
        <w:t>8.5. Участник долевого строительства, совершивший уступку права требования получения неустойки (пени) и иных штрафных санкций по настоящему договору в нарушение положений п. 8.4. договора обязуется по требованию Застройщика, в течение 10 (десяти) рабочих дней, оплатить Застройщику штраф в размере 30% (тридцати процентов) от цены Договора, указанной в п. 4.2. договора.</w:t>
      </w:r>
    </w:p>
    <w:p w14:paraId="767D47AD" w14:textId="77777777" w:rsidR="00FA0CC7" w:rsidRPr="003E1016" w:rsidRDefault="00FA0CC7" w:rsidP="00F131A1">
      <w:pPr>
        <w:ind w:firstLine="360"/>
        <w:jc w:val="both"/>
        <w:rPr>
          <w:color w:val="000000"/>
          <w:sz w:val="22"/>
          <w:szCs w:val="22"/>
        </w:rPr>
      </w:pPr>
      <w:r w:rsidRPr="003E1016">
        <w:rPr>
          <w:color w:val="000000"/>
          <w:sz w:val="22"/>
          <w:szCs w:val="22"/>
        </w:rPr>
        <w:t>8.6. Уступка прав требований по настоящему Договору, совершенная без соблюдения положений, предусмотренных настоящим Договором, недействительны, не влекут перехода прав и перевода долга на нового участника долевого строительства.</w:t>
      </w:r>
    </w:p>
    <w:p w14:paraId="3F339F40" w14:textId="77777777" w:rsidR="00FA0CC7" w:rsidRPr="003E1016" w:rsidRDefault="00FA0CC7" w:rsidP="00074D8E">
      <w:pPr>
        <w:ind w:firstLine="360"/>
        <w:jc w:val="both"/>
        <w:rPr>
          <w:color w:val="000000"/>
          <w:sz w:val="22"/>
          <w:szCs w:val="22"/>
        </w:rPr>
      </w:pPr>
    </w:p>
    <w:p w14:paraId="3A712734" w14:textId="77777777" w:rsidR="00FA0CC7" w:rsidRPr="003E1016" w:rsidRDefault="00FA0CC7" w:rsidP="0075623F">
      <w:pPr>
        <w:ind w:left="720"/>
        <w:jc w:val="center"/>
        <w:rPr>
          <w:b/>
          <w:bCs/>
          <w:color w:val="000000"/>
          <w:sz w:val="22"/>
          <w:szCs w:val="22"/>
        </w:rPr>
      </w:pPr>
      <w:r w:rsidRPr="003E1016">
        <w:rPr>
          <w:b/>
          <w:bCs/>
          <w:color w:val="000000"/>
          <w:sz w:val="22"/>
          <w:szCs w:val="22"/>
        </w:rPr>
        <w:lastRenderedPageBreak/>
        <w:t xml:space="preserve">9. </w:t>
      </w:r>
      <w:r w:rsidRPr="003E1016">
        <w:rPr>
          <w:b/>
          <w:bCs/>
          <w:color w:val="000000"/>
          <w:spacing w:val="20"/>
          <w:sz w:val="22"/>
          <w:szCs w:val="22"/>
        </w:rPr>
        <w:t>ОСНОВАНИЯ РАСТОРЖЕНИЯ ДОГОВОРА</w:t>
      </w:r>
      <w:r w:rsidRPr="003E1016">
        <w:rPr>
          <w:b/>
          <w:bCs/>
          <w:color w:val="000000"/>
          <w:sz w:val="22"/>
          <w:szCs w:val="22"/>
        </w:rPr>
        <w:t>.</w:t>
      </w:r>
    </w:p>
    <w:p w14:paraId="21F9BE46" w14:textId="77777777" w:rsidR="00FA0CC7" w:rsidRPr="003E1016" w:rsidRDefault="00FA0CC7" w:rsidP="0075623F">
      <w:pPr>
        <w:ind w:left="720"/>
        <w:jc w:val="center"/>
        <w:rPr>
          <w:b/>
          <w:bCs/>
          <w:color w:val="000000"/>
          <w:sz w:val="22"/>
          <w:szCs w:val="22"/>
        </w:rPr>
      </w:pPr>
      <w:r w:rsidRPr="003E1016">
        <w:rPr>
          <w:b/>
          <w:bCs/>
          <w:color w:val="000000"/>
          <w:sz w:val="22"/>
          <w:szCs w:val="22"/>
        </w:rPr>
        <w:t>ОТВЕТСТВЕННОСТЬ СТОРОН</w:t>
      </w:r>
    </w:p>
    <w:p w14:paraId="050548BE" w14:textId="77777777" w:rsidR="00FA0CC7" w:rsidRPr="003E1016" w:rsidRDefault="00FA0CC7" w:rsidP="00E474FE">
      <w:pPr>
        <w:rPr>
          <w:b/>
          <w:bCs/>
          <w:color w:val="000000"/>
          <w:sz w:val="22"/>
          <w:szCs w:val="22"/>
        </w:rPr>
      </w:pPr>
    </w:p>
    <w:p w14:paraId="36C4552D" w14:textId="77777777" w:rsidR="00FA0CC7" w:rsidRPr="003E1016" w:rsidRDefault="00FA0CC7" w:rsidP="00F131A1">
      <w:pPr>
        <w:ind w:firstLine="360"/>
        <w:jc w:val="both"/>
        <w:rPr>
          <w:color w:val="000000"/>
          <w:sz w:val="22"/>
          <w:szCs w:val="22"/>
        </w:rPr>
      </w:pPr>
      <w:r w:rsidRPr="003E1016">
        <w:rPr>
          <w:color w:val="000000"/>
          <w:sz w:val="22"/>
          <w:szCs w:val="22"/>
        </w:rPr>
        <w:t>9.1. В случае неисполнения или ненадлежащего исполнения обязательств по настоящему договору Сторона, не исполнившая своих обязательств или ненадлежащим образом исполнившая свои обязательства, несет ответственность, установленную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5046303"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9.2. Действие Договора и обязательства сторон прекращаются с момента выполнения Сторонами</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своих обязательств, предусмотренных настоящим Договором.</w:t>
      </w:r>
    </w:p>
    <w:p w14:paraId="34571E6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9.3.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Участника в одностороннем порядке в случаях:</w:t>
      </w:r>
    </w:p>
    <w:p w14:paraId="0D35B3EE" w14:textId="77777777" w:rsidR="00FA0CC7" w:rsidRPr="003E1016" w:rsidRDefault="00FA0CC7" w:rsidP="00247A08">
      <w:pPr>
        <w:pStyle w:val="a6"/>
        <w:tabs>
          <w:tab w:val="left" w:pos="314"/>
        </w:tabs>
        <w:ind w:left="0" w:firstLine="14"/>
        <w:rPr>
          <w:color w:val="000000"/>
          <w:sz w:val="22"/>
          <w:szCs w:val="22"/>
        </w:rPr>
      </w:pPr>
      <w:r w:rsidRPr="003E1016">
        <w:rPr>
          <w:color w:val="000000"/>
          <w:sz w:val="22"/>
          <w:szCs w:val="22"/>
        </w:rPr>
        <w:t>- неисполнения Застройщиком обязательства по передаче Объекта в предусмотренный Договором срок;</w:t>
      </w:r>
    </w:p>
    <w:p w14:paraId="60445D84" w14:textId="77777777" w:rsidR="00FA0CC7" w:rsidRPr="003E1016" w:rsidRDefault="00FA0CC7" w:rsidP="00247A08">
      <w:pPr>
        <w:pStyle w:val="a6"/>
        <w:tabs>
          <w:tab w:val="left" w:pos="314"/>
        </w:tabs>
        <w:ind w:left="0" w:firstLine="14"/>
        <w:rPr>
          <w:color w:val="000000"/>
          <w:sz w:val="22"/>
          <w:szCs w:val="22"/>
        </w:rPr>
      </w:pPr>
      <w:r w:rsidRPr="003E1016">
        <w:rPr>
          <w:color w:val="000000"/>
          <w:sz w:val="22"/>
          <w:szCs w:val="22"/>
        </w:rPr>
        <w:t>- существенного нарушения требований к качеству Объекта.</w:t>
      </w:r>
    </w:p>
    <w:p w14:paraId="39C489AA"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9.4.</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За просрочку, необоснованный отказ/уклонение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E20A23"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9.5.</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 xml:space="preserve">За просрочку, необоснованный отказ/уклонение Участника от подписания Акта сверки взаиморасчетов, Участник уплачивает Застройщику неустойку в размере 0,1% от цены Договора за каждый день просрочки. </w:t>
      </w:r>
    </w:p>
    <w:p w14:paraId="51ABB037"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9.6. За просрочку, необоснованный отказ/уклонение от подписания Акта приема-передачи Участник уплачивает Застройщику неустойку в размере 0,1% от окончательной цены Договора за каждый день просрочки.</w:t>
      </w:r>
    </w:p>
    <w:p w14:paraId="4293FD1B"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9.7. В случае несоблюдения Участником сроков, указанных в п.п. 4.5, 5.4 настоящего Договора, Участник долевого строительства </w:t>
      </w:r>
      <w:r>
        <w:rPr>
          <w:rFonts w:ascii="Times New Roman" w:hAnsi="Times New Roman" w:cs="Times New Roman"/>
          <w:color w:val="000000"/>
          <w:sz w:val="22"/>
          <w:szCs w:val="22"/>
        </w:rPr>
        <w:t xml:space="preserve">возмещает </w:t>
      </w:r>
      <w:r w:rsidRPr="003E1016">
        <w:rPr>
          <w:rFonts w:ascii="Times New Roman" w:hAnsi="Times New Roman" w:cs="Times New Roman"/>
          <w:color w:val="000000"/>
          <w:sz w:val="22"/>
          <w:szCs w:val="22"/>
        </w:rPr>
        <w:t>все убытки, понесенные Застройщиком.</w:t>
      </w:r>
    </w:p>
    <w:p w14:paraId="4261C77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9.8. В случае отказа от исполнения Договора, расторжения настоящего Договора, а также при прочих обстоятельствах, при условии, что такой отказ от Договора либо расторжение Договора произошло по вине Участника (неисполнение /ненадлежащее исполнение Участником своих обязательств по Договору) последний обязан возместить Застройщику расходы, связанные с исполнением настоящего Договора (включая, но, не ограничиваясь: расходы на рекламу Жилого дома, выплата вознаграждений третьим лицам, государственная пошлина за регистрацию договора, прочие расходы, понесенные с целью заключения настоящего Договора), в сумме равной фактически понесенным расходам Застройщика. При этом, Участник не вправе требовать от Застройщика уплаты каких-либо процентов за пользование денежными средствами.</w:t>
      </w:r>
    </w:p>
    <w:p w14:paraId="3C2D946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В случае, если Застройщик надлежащим образом исполняет свои обязательства перед Участником, Участник не имеет права на односторонний отказ от исполнения настоящего </w:t>
      </w:r>
      <w:r>
        <w:rPr>
          <w:rFonts w:ascii="Times New Roman" w:hAnsi="Times New Roman" w:cs="Times New Roman"/>
          <w:color w:val="000000"/>
          <w:sz w:val="22"/>
          <w:szCs w:val="22"/>
        </w:rPr>
        <w:t>договора во внесудебном порядке</w:t>
      </w:r>
      <w:r w:rsidRPr="003E1016">
        <w:rPr>
          <w:rFonts w:ascii="Times New Roman" w:hAnsi="Times New Roman" w:cs="Times New Roman"/>
          <w:color w:val="000000"/>
          <w:sz w:val="22"/>
          <w:szCs w:val="22"/>
        </w:rPr>
        <w:t>.</w:t>
      </w:r>
    </w:p>
    <w:p w14:paraId="3BA2A5B5" w14:textId="77777777" w:rsidR="00FA0CC7" w:rsidRPr="003E1016" w:rsidRDefault="00FA0CC7" w:rsidP="00247A08">
      <w:pPr>
        <w:pStyle w:val="ConsPlusNormal"/>
        <w:widowControl/>
        <w:tabs>
          <w:tab w:val="left" w:pos="314"/>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9.9. Застройщик в одностороннем порядке вправе отказаться от исполнения Договора в случае:</w:t>
      </w:r>
    </w:p>
    <w:p w14:paraId="69BBE160"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1) неисполнения Участником долевого строительства обязательства по внесению денежных средств;</w:t>
      </w:r>
    </w:p>
    <w:p w14:paraId="67C20ACC"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2) существенного изменения на основании требований законодательства и нормативных документов проектной документации строящегося Многоквартирного дома, в состав которого входит Объект долевого строительства, в том числе существенного изменения размера Объекта долевого строительства;</w:t>
      </w:r>
    </w:p>
    <w:p w14:paraId="1A2515AB"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3) в иных предусмотренных законодательством Российской Федерации случаях.</w:t>
      </w:r>
    </w:p>
    <w:p w14:paraId="1BBD07A2"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4) в случае нарушения Участником долевого строительства условий пунктов 7.1.1, 7.1.6, 7.1.7 настоящего Договора.</w:t>
      </w:r>
    </w:p>
    <w:p w14:paraId="3DDA8268" w14:textId="77777777" w:rsidR="00FA0CC7" w:rsidRPr="003E1016" w:rsidRDefault="00FA0CC7" w:rsidP="00247A08">
      <w:pPr>
        <w:pStyle w:val="ConsPlusNormal"/>
        <w:widowControl/>
        <w:tabs>
          <w:tab w:val="left" w:pos="314"/>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9.10.  Если Участник не внес платежи на условиях, предусмотренных п. 4.5 настоящего Договора, и просрочка составила более чем 2 месяца, Застройщик вправе</w:t>
      </w:r>
      <w:r>
        <w:rPr>
          <w:rFonts w:ascii="Times New Roman" w:hAnsi="Times New Roman" w:cs="Times New Roman"/>
          <w:color w:val="000000"/>
          <w:sz w:val="22"/>
          <w:szCs w:val="22"/>
        </w:rPr>
        <w:t xml:space="preserve"> расторгнуть настоящий договор </w:t>
      </w:r>
      <w:r w:rsidRPr="003E1016">
        <w:rPr>
          <w:rFonts w:ascii="Times New Roman" w:hAnsi="Times New Roman" w:cs="Times New Roman"/>
          <w:color w:val="000000"/>
          <w:sz w:val="22"/>
          <w:szCs w:val="22"/>
        </w:rPr>
        <w:t>не ранее чем через 30 дней после письменного направления Участнику предупреждения о необходимости погашения им задолженности по уплате цены договора и последствиях неисполнения такого требования.</w:t>
      </w:r>
    </w:p>
    <w:p w14:paraId="02C99E3C"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9.11. При неисполнении Участником требования по уплате цены договора и при наличии у Застройщика сведений о получении Участником предупреждения, либо при возврате заказного письма,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Участнику уведомления об одностороннем отказе от исполнения Договора на указанный в Договоре почтовый адрес. Внесенные Участником по настоящему Договору денежные средства подлежат возврату Участнику в течение 10 банковских дней со дня его расторжения. Если в указанный срок Участник не обратится с Застройщику за получением денежных средств, уплаченных Участником в счет цены договора, Застройщик не позднее дня, следующего за рабочим днем после истечения указанного срока, зачисляет возвращаемые финансовые средства в депозит нотариуса, о чем письменно уведомляет Участника.</w:t>
      </w:r>
    </w:p>
    <w:p w14:paraId="0BC81E18" w14:textId="77777777" w:rsidR="00FA0CC7" w:rsidRDefault="00FA0CC7" w:rsidP="00247A08">
      <w:pPr>
        <w:pStyle w:val="ConsPlusNormal"/>
        <w:widowControl/>
        <w:tabs>
          <w:tab w:val="left" w:pos="750"/>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9.12. При расторжении настоящего Договора по инициативе Участника, кроме случаев, указанных в части 1. ст.9 Федерального закона № 214-ФЗ от 30.12.2004г., ему возвращаются фактически внесенные денежные </w:t>
      </w:r>
      <w:r w:rsidRPr="003E1016">
        <w:rPr>
          <w:rFonts w:ascii="Times New Roman" w:hAnsi="Times New Roman" w:cs="Times New Roman"/>
          <w:color w:val="000000"/>
          <w:sz w:val="22"/>
          <w:szCs w:val="22"/>
        </w:rPr>
        <w:lastRenderedPageBreak/>
        <w:t>средства в течение 2 месяцев со дня государственной регистрации соглашения о расторжении Договора. По основаниям, предусмотренным частью 1. ст.9 Федерального закона № 214-ФЗ от 30.12.2004г., денежные средства возвращаются в течение двадцати рабочих дней со дня расторжения договора. По основаниям п. 1.1., части 1 ст.9 Федерального закона № 214-ФЗ от 30.12.2004г. в течение десяти рабочих дней со дня расторжения договора.</w:t>
      </w:r>
    </w:p>
    <w:p w14:paraId="17373E57" w14:textId="77777777" w:rsidR="00FA0CC7" w:rsidRPr="003E1016" w:rsidRDefault="00FA0CC7" w:rsidP="00247A08">
      <w:pPr>
        <w:pStyle w:val="ConsPlusNormal"/>
        <w:widowControl/>
        <w:tabs>
          <w:tab w:val="left" w:pos="750"/>
        </w:tabs>
        <w:ind w:firstLine="0"/>
        <w:jc w:val="both"/>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ab/>
      </w:r>
      <w:r w:rsidRPr="00E13514">
        <w:rPr>
          <w:rFonts w:ascii="Times New Roman" w:hAnsi="Times New Roman" w:cs="Times New Roman"/>
          <w:color w:val="000000"/>
          <w:sz w:val="22"/>
          <w:szCs w:val="22"/>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3D5F3BE1"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 xml:space="preserve">         9.13. При возврате Застройщиком денежных средств в случае его одностороннего отказа от исполнения настоящего Договора зачет требований по уплате Участнико</w:t>
      </w:r>
      <w:r>
        <w:rPr>
          <w:color w:val="000000"/>
          <w:sz w:val="22"/>
          <w:szCs w:val="22"/>
        </w:rPr>
        <w:t xml:space="preserve">м долевого строительства пени, </w:t>
      </w:r>
      <w:r w:rsidRPr="003E1016">
        <w:rPr>
          <w:color w:val="000000"/>
          <w:sz w:val="22"/>
          <w:szCs w:val="22"/>
        </w:rPr>
        <w:t>предусмотренной настоящим Договором, не допускается.</w:t>
      </w:r>
    </w:p>
    <w:p w14:paraId="0988FEBF"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 xml:space="preserve">        9.14. В случае нарушения Застройщиком предусмотренного п. 5.2.  настоящего Договора срока передачи Участнику долевого строительства Объекта, Застройщик уплачивает Участнику долевого строительства пени в размере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предусмотренные настоящим пунктом пени уплачиваются Застройщиком в двойном размере. В случае уклонения Участника долевого строительства Объекта от принятия объекта долевого строительства и составления Застройщиком одностороннего акта приемки в порядке, предусмотренном п. 5.8. настоящего договора, окончание периода просрочки исполнения обязательства Застройщика по передаче Участнику долевого строительства Объекта долевого строительства определяется днем составления Застройщиком одностороннего акта о передаче объекта долевого строительства.</w:t>
      </w:r>
    </w:p>
    <w:p w14:paraId="67A192A4"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Неустойка, предусмотренная настоящим пунктом, при расторжении договора участия в долевом строительстве в связи с нарушением Застройщиком срока передачи Объекта уплате не подлежит.</w:t>
      </w:r>
    </w:p>
    <w:p w14:paraId="3C8392B1"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hanging="13"/>
        <w:jc w:val="both"/>
        <w:rPr>
          <w:color w:val="000000"/>
          <w:sz w:val="22"/>
          <w:szCs w:val="22"/>
        </w:rPr>
      </w:pPr>
      <w:r w:rsidRPr="003E1016">
        <w:rPr>
          <w:color w:val="000000"/>
          <w:sz w:val="22"/>
          <w:szCs w:val="22"/>
        </w:rPr>
        <w:t xml:space="preserve">       9.15.</w:t>
      </w:r>
      <w:r>
        <w:rPr>
          <w:color w:val="000000"/>
          <w:sz w:val="22"/>
          <w:szCs w:val="22"/>
        </w:rPr>
        <w:t xml:space="preserve"> </w:t>
      </w:r>
      <w:r w:rsidRPr="003E1016">
        <w:rPr>
          <w:color w:val="000000"/>
          <w:sz w:val="22"/>
          <w:szCs w:val="22"/>
        </w:rPr>
        <w:t>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они вызваны причинами, за которые отвечает другая Сторона.</w:t>
      </w:r>
    </w:p>
    <w:p w14:paraId="1E9F6678" w14:textId="77777777" w:rsidR="00FA0CC7" w:rsidRPr="003E1016" w:rsidRDefault="00FA0CC7" w:rsidP="00247A08">
      <w:pPr>
        <w:ind w:firstLine="360"/>
        <w:jc w:val="both"/>
        <w:rPr>
          <w:color w:val="000000"/>
          <w:sz w:val="22"/>
          <w:szCs w:val="22"/>
        </w:rPr>
      </w:pPr>
      <w:r w:rsidRPr="003E1016">
        <w:rPr>
          <w:color w:val="000000"/>
          <w:sz w:val="22"/>
          <w:szCs w:val="22"/>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642ADF16" w14:textId="77777777" w:rsidR="00FA0CC7" w:rsidRPr="003E1016" w:rsidRDefault="00FA0CC7" w:rsidP="00F131A1">
      <w:pPr>
        <w:ind w:firstLine="360"/>
        <w:jc w:val="both"/>
        <w:rPr>
          <w:color w:val="000000"/>
          <w:sz w:val="22"/>
          <w:szCs w:val="22"/>
        </w:rPr>
      </w:pPr>
      <w:r w:rsidRPr="003E1016">
        <w:rPr>
          <w:color w:val="000000"/>
          <w:sz w:val="22"/>
          <w:szCs w:val="22"/>
        </w:rPr>
        <w:t xml:space="preserve">9.16.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5BBD327F" w14:textId="77777777" w:rsidR="00FA0CC7" w:rsidRPr="003E1016" w:rsidRDefault="00FA0CC7" w:rsidP="00F131A1">
      <w:pPr>
        <w:ind w:firstLine="360"/>
        <w:jc w:val="both"/>
        <w:rPr>
          <w:color w:val="000000"/>
          <w:sz w:val="22"/>
          <w:szCs w:val="22"/>
        </w:rPr>
      </w:pPr>
      <w:r w:rsidRPr="003E1016">
        <w:rPr>
          <w:color w:val="000000"/>
          <w:sz w:val="22"/>
          <w:szCs w:val="22"/>
        </w:rPr>
        <w:t>9.17.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0447145F" w14:textId="77777777" w:rsidR="00FA0CC7" w:rsidRPr="003E1016" w:rsidRDefault="00FA0CC7" w:rsidP="00F131A1">
      <w:pPr>
        <w:ind w:firstLine="360"/>
        <w:jc w:val="both"/>
        <w:rPr>
          <w:color w:val="000000"/>
          <w:sz w:val="22"/>
          <w:szCs w:val="22"/>
        </w:rPr>
      </w:pPr>
      <w:r w:rsidRPr="003E1016">
        <w:rPr>
          <w:color w:val="000000"/>
          <w:sz w:val="22"/>
          <w:szCs w:val="22"/>
        </w:rPr>
        <w:t>9.18. Участник долевого строительства возмещает Застройщику все убытки, связанные с нарушением им условий настоящего Договора</w:t>
      </w:r>
    </w:p>
    <w:p w14:paraId="35E53902" w14:textId="77777777" w:rsidR="00FA0CC7" w:rsidRDefault="00FA0CC7" w:rsidP="00F131A1">
      <w:pPr>
        <w:ind w:firstLine="360"/>
        <w:jc w:val="both"/>
        <w:rPr>
          <w:color w:val="000000"/>
          <w:sz w:val="22"/>
          <w:szCs w:val="22"/>
        </w:rPr>
      </w:pPr>
      <w:r w:rsidRPr="003E1016">
        <w:rPr>
          <w:color w:val="000000"/>
          <w:sz w:val="22"/>
          <w:szCs w:val="22"/>
        </w:rPr>
        <w:t>9.19.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w:t>
      </w:r>
    </w:p>
    <w:p w14:paraId="35C8D9EB" w14:textId="77777777" w:rsidR="00FA0CC7" w:rsidRPr="003E1016" w:rsidRDefault="00FA0CC7" w:rsidP="00C52041">
      <w:pPr>
        <w:ind w:firstLine="360"/>
        <w:jc w:val="both"/>
        <w:rPr>
          <w:color w:val="000000"/>
          <w:sz w:val="22"/>
          <w:szCs w:val="22"/>
        </w:rPr>
      </w:pPr>
    </w:p>
    <w:p w14:paraId="755CDE31" w14:textId="77777777" w:rsidR="00FA0CC7" w:rsidRPr="003E1016" w:rsidRDefault="00FA0CC7" w:rsidP="00E64373">
      <w:pPr>
        <w:ind w:left="360"/>
        <w:jc w:val="center"/>
        <w:rPr>
          <w:b/>
          <w:bCs/>
          <w:color w:val="000000"/>
          <w:sz w:val="22"/>
          <w:szCs w:val="22"/>
        </w:rPr>
      </w:pPr>
      <w:r w:rsidRPr="003E1016">
        <w:rPr>
          <w:b/>
          <w:bCs/>
          <w:color w:val="000000"/>
          <w:sz w:val="22"/>
          <w:szCs w:val="22"/>
        </w:rPr>
        <w:t>1</w:t>
      </w:r>
      <w:r>
        <w:rPr>
          <w:b/>
          <w:bCs/>
          <w:color w:val="000000"/>
          <w:sz w:val="22"/>
          <w:szCs w:val="22"/>
        </w:rPr>
        <w:t>0</w:t>
      </w:r>
      <w:r w:rsidRPr="003E1016">
        <w:rPr>
          <w:b/>
          <w:bCs/>
          <w:color w:val="000000"/>
          <w:sz w:val="22"/>
          <w:szCs w:val="22"/>
        </w:rPr>
        <w:t>. ОСОБЫЕ УСЛОВИЯ.</w:t>
      </w:r>
    </w:p>
    <w:p w14:paraId="06C4E521" w14:textId="77777777" w:rsidR="00FA0CC7" w:rsidRPr="003E1016" w:rsidRDefault="00FA0CC7" w:rsidP="00E64373">
      <w:pPr>
        <w:ind w:left="360"/>
        <w:jc w:val="center"/>
        <w:rPr>
          <w:b/>
          <w:bCs/>
          <w:color w:val="000000"/>
          <w:sz w:val="22"/>
          <w:szCs w:val="22"/>
        </w:rPr>
      </w:pPr>
    </w:p>
    <w:p w14:paraId="4A96E90C" w14:textId="77777777" w:rsidR="00FA0CC7" w:rsidRPr="003E1016" w:rsidRDefault="00FA0CC7" w:rsidP="006D7074">
      <w:pPr>
        <w:jc w:val="both"/>
        <w:rPr>
          <w:color w:val="000000"/>
          <w:sz w:val="22"/>
          <w:szCs w:val="22"/>
        </w:rPr>
      </w:pPr>
      <w:r w:rsidRPr="003E1016">
        <w:rPr>
          <w:b/>
          <w:bCs/>
          <w:color w:val="000000"/>
          <w:sz w:val="22"/>
          <w:szCs w:val="22"/>
        </w:rPr>
        <w:t xml:space="preserve">      </w:t>
      </w:r>
      <w:r w:rsidRPr="003E1016">
        <w:rPr>
          <w:color w:val="000000"/>
          <w:sz w:val="22"/>
          <w:szCs w:val="22"/>
        </w:rPr>
        <w:t>1</w:t>
      </w:r>
      <w:r>
        <w:rPr>
          <w:color w:val="000000"/>
          <w:sz w:val="22"/>
          <w:szCs w:val="22"/>
        </w:rPr>
        <w:t>0</w:t>
      </w:r>
      <w:r w:rsidRPr="003E1016">
        <w:rPr>
          <w:color w:val="000000"/>
          <w:sz w:val="22"/>
          <w:szCs w:val="22"/>
        </w:rPr>
        <w:t>.1. Участник долевого строительства перед подписанием настоящего Договора ознакомился с проектной документацией на Объект в целом и на приобретаемый Объект долевого строительства, в частности. С техническими и иными характеристиками Объекта строительства и Объекта долевого строительства согласен.</w:t>
      </w:r>
    </w:p>
    <w:p w14:paraId="1A7744D5" w14:textId="77777777" w:rsidR="00FA0CC7" w:rsidRPr="003E1016" w:rsidRDefault="00FA0CC7" w:rsidP="00F131A1">
      <w:pPr>
        <w:ind w:firstLine="360"/>
        <w:jc w:val="both"/>
        <w:rPr>
          <w:color w:val="000000"/>
          <w:sz w:val="22"/>
          <w:szCs w:val="22"/>
        </w:rPr>
      </w:pPr>
      <w:r>
        <w:rPr>
          <w:color w:val="000000"/>
          <w:sz w:val="22"/>
          <w:szCs w:val="22"/>
        </w:rPr>
        <w:t>10</w:t>
      </w:r>
      <w:r w:rsidRPr="003E1016">
        <w:rPr>
          <w:color w:val="000000"/>
          <w:sz w:val="22"/>
          <w:szCs w:val="22"/>
        </w:rPr>
        <w:t>.2. Заключая настоящий договор, Стороны не считают нарушением данного договора отклонение фактической площади Объекта долевого строительства от проектной в пределах 5 (пяти) %.</w:t>
      </w:r>
    </w:p>
    <w:p w14:paraId="6C986031"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.3. Отделочные и специальные работы в Объекте долевого строительства, подлежащем передаче в собственность Участнику долевого строительства, Застройщиком не производятся. Отделочные и специальные работы в своей квартире осуществляет Участник долевого строительства.</w:t>
      </w:r>
    </w:p>
    <w:p w14:paraId="2CAF1636"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 xml:space="preserve">.4.Застройщик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функционального назначения обособленных нежилых помещений, </w:t>
      </w:r>
      <w:r w:rsidRPr="003E1016">
        <w:rPr>
          <w:color w:val="000000"/>
          <w:sz w:val="22"/>
          <w:szCs w:val="22"/>
        </w:rPr>
        <w:lastRenderedPageBreak/>
        <w:t xml:space="preserve">входящих в состав Многоквартирного дома, за исключением Объекта долевого строительства. Стороны допускают, что площадь отдельных комнат, кухни и других помещений жилого помещения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w:t>
      </w:r>
    </w:p>
    <w:p w14:paraId="53F3EA5C"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.5. Во всех случаях, когда, согласно настоящему Договору или в связи с ним, Застройщик несёт обязанность по выплате каких-либо денежных средств, включая возврат денежных средств и иные выплаты при расторжении Договора, местом исполнения такой обязанности является место нахождения Застройщика.</w:t>
      </w:r>
    </w:p>
    <w:p w14:paraId="4F72B5F8" w14:textId="73A64D04"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 xml:space="preserve">.6. Участник долевого строительства не возражает против раздела, объединения, перераспределения, земельного участка с кадастровым номером </w:t>
      </w:r>
      <w:r w:rsidRPr="003E1016">
        <w:rPr>
          <w:b/>
          <w:bCs/>
          <w:color w:val="000000"/>
          <w:sz w:val="22"/>
          <w:szCs w:val="22"/>
        </w:rPr>
        <w:t>23:47:0118055:606</w:t>
      </w:r>
      <w:r w:rsidR="005C784B">
        <w:rPr>
          <w:b/>
          <w:bCs/>
          <w:color w:val="000000"/>
          <w:sz w:val="22"/>
          <w:szCs w:val="22"/>
        </w:rPr>
        <w:t>8</w:t>
      </w:r>
      <w:r w:rsidRPr="003E1016">
        <w:rPr>
          <w:color w:val="000000"/>
          <w:sz w:val="22"/>
          <w:szCs w:val="22"/>
        </w:rPr>
        <w:t xml:space="preserve">, а также дает согласие на раздел и выдел из земельного участка, на котором ведется строительство Жилого дома, других (другого) земельного участка под объекты инженерной, социальной, транспортной инфраструктуры, элементы благоустройства и/или в целях ввода Объекта в эксплуатацию (отдельных этапов и очередей строительства), а также в других целях и на последующую государственную регистрацию права собственности Застройщика на образуемые (измененные) земельные участки, с соблюдением при таком формировании норм градостроительного законодательства в отношении Объекта. </w:t>
      </w:r>
    </w:p>
    <w:p w14:paraId="7EBBD02B"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.7. В целях подключения Жилого дома к централизованным системам инженерно-технического обеспечения Участник долевого строительства подписанием Договора дает свое согласие на передачу (в том числе в собственность) Застройщиком сетей и объектов инженерно-технического обеспечения, не относящихся к внутридомовым системам инженерно-технического обеспечения Жилого дома и созданных за счет средств Участника долевого строительства ресурсоснабжающим организациям (в том числе, эксплуатирующим) либо уполномоченным органам власти по соответствующим договорам. При невозможности передачи (отказе указанных лиц от приемки) сети и объекты инженерно-технического обеспечения, не относящиеся к внутридомовым системам инженерно-технического обеспечения Жилого дома, поступают в общую долевую собственность всех Участников долевого строительства Жилого дома как общее имущество и передаются Застройщиком по акту приема-передачи для учета и эксплуатации управляющей организации (либо созданному товариществу собственников жилья).</w:t>
      </w:r>
    </w:p>
    <w:p w14:paraId="062E031A"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.8.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w:t>
      </w:r>
    </w:p>
    <w:p w14:paraId="2E39AB21" w14:textId="486AB734" w:rsidR="00FA0CC7" w:rsidRPr="003E1016" w:rsidRDefault="00FA0CC7" w:rsidP="00854DC5">
      <w:pPr>
        <w:tabs>
          <w:tab w:val="left" w:pos="1276"/>
        </w:tabs>
        <w:spacing w:line="100" w:lineRule="atLeast"/>
        <w:jc w:val="both"/>
        <w:rPr>
          <w:color w:val="000000"/>
          <w:sz w:val="22"/>
          <w:szCs w:val="22"/>
        </w:rPr>
      </w:pPr>
      <w:r w:rsidRPr="003E1016">
        <w:rPr>
          <w:color w:val="000000"/>
          <w:sz w:val="22"/>
          <w:szCs w:val="22"/>
        </w:rPr>
        <w:t xml:space="preserve">          Участник долевого строительства, как субъект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(представление) персональных данных органу, осуществляющему государственный кадастровый учёт и государственную регистрацию прав,  Публично-правовой компании "Фонд защиты прав граждан - участников долевого строительства", ПАО «Сбербанк» и указанным в настоящем договоре третьим лицам по поручению Застройщика для целей заключения настоящего договора и его исполнения, а также для разработки стратегий повышения эффективности продаж квартир в Многоквартирном доме. Способы обработки: автоматизированные и неавтоматизированные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 </w:t>
      </w:r>
    </w:p>
    <w:p w14:paraId="7566CAAE"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.9. Участник долевого строительства на основании п. 6 ст. 9 ФЗ РФ № 152 «О персональных данных» настоящим дает согласие на обработку Застройщиком персональных данных Участника долевого строительства, и подтверждает, что дает такое согласие добровольно.</w:t>
      </w:r>
    </w:p>
    <w:p w14:paraId="037A702C" w14:textId="77777777" w:rsidR="00FA0CC7" w:rsidRPr="003E1016" w:rsidRDefault="00FA0CC7" w:rsidP="00F131A1">
      <w:pPr>
        <w:ind w:firstLine="360"/>
        <w:jc w:val="both"/>
        <w:rPr>
          <w:color w:val="000000"/>
          <w:sz w:val="22"/>
          <w:szCs w:val="22"/>
        </w:rPr>
      </w:pPr>
    </w:p>
    <w:p w14:paraId="0B2DFE50" w14:textId="77777777" w:rsidR="00FA0CC7" w:rsidRPr="003E1016" w:rsidRDefault="00FA0CC7" w:rsidP="00DB298F">
      <w:pPr>
        <w:jc w:val="center"/>
        <w:rPr>
          <w:b/>
          <w:bCs/>
          <w:color w:val="000000"/>
          <w:sz w:val="22"/>
          <w:szCs w:val="22"/>
        </w:rPr>
      </w:pPr>
      <w:r w:rsidRPr="003E1016">
        <w:rPr>
          <w:b/>
          <w:bCs/>
          <w:color w:val="000000"/>
          <w:sz w:val="22"/>
          <w:szCs w:val="22"/>
        </w:rPr>
        <w:t>1</w:t>
      </w:r>
      <w:r>
        <w:rPr>
          <w:b/>
          <w:bCs/>
          <w:color w:val="000000"/>
          <w:sz w:val="22"/>
          <w:szCs w:val="22"/>
        </w:rPr>
        <w:t>1</w:t>
      </w:r>
      <w:r w:rsidRPr="003E1016">
        <w:rPr>
          <w:b/>
          <w:bCs/>
          <w:color w:val="000000"/>
          <w:sz w:val="22"/>
          <w:szCs w:val="22"/>
        </w:rPr>
        <w:t>. ЗАКЛЮЧИТЕЛЬНЫЕ ПОЛОЖЕНИЯ.</w:t>
      </w:r>
    </w:p>
    <w:p w14:paraId="7E81EA9F" w14:textId="77777777" w:rsidR="00FA0CC7" w:rsidRPr="003E1016" w:rsidRDefault="00FA0CC7" w:rsidP="00DB298F">
      <w:pPr>
        <w:jc w:val="both"/>
        <w:rPr>
          <w:color w:val="000000"/>
          <w:sz w:val="22"/>
          <w:szCs w:val="22"/>
        </w:rPr>
      </w:pPr>
      <w:r w:rsidRPr="003E1016">
        <w:rPr>
          <w:color w:val="000000"/>
          <w:sz w:val="22"/>
          <w:szCs w:val="22"/>
        </w:rPr>
        <w:t xml:space="preserve">      </w:t>
      </w:r>
    </w:p>
    <w:p w14:paraId="5912D25E" w14:textId="77777777" w:rsidR="00FA0CC7" w:rsidRPr="003E1016" w:rsidRDefault="00FA0CC7" w:rsidP="00DB298F">
      <w:pPr>
        <w:jc w:val="both"/>
        <w:rPr>
          <w:color w:val="000000"/>
          <w:sz w:val="22"/>
          <w:szCs w:val="22"/>
        </w:rPr>
      </w:pPr>
      <w:r w:rsidRPr="003E1016">
        <w:rPr>
          <w:color w:val="000000"/>
          <w:sz w:val="22"/>
          <w:szCs w:val="22"/>
        </w:rPr>
        <w:t xml:space="preserve">        1</w:t>
      </w:r>
      <w:r>
        <w:rPr>
          <w:color w:val="000000"/>
          <w:sz w:val="22"/>
          <w:szCs w:val="22"/>
        </w:rPr>
        <w:t>1</w:t>
      </w:r>
      <w:r w:rsidRPr="003E1016">
        <w:rPr>
          <w:color w:val="000000"/>
          <w:sz w:val="22"/>
          <w:szCs w:val="22"/>
        </w:rPr>
        <w:t>.1. 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 Многоквартирном доме, о проектных характеристиках Объекта долевого строительства в полном объеме.</w:t>
      </w:r>
    </w:p>
    <w:p w14:paraId="421D3CAF"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.2. Любая информация о финансовом положении Сторон и условиях договоров с третьими лицами, участвующими в строительстве Объекта строительства будет считаться конфиденциальной и не подлежащей разглашению.</w:t>
      </w:r>
    </w:p>
    <w:p w14:paraId="76ADEBEC"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.3. Застройщик подтверждает, что на момент заключения настоящего Договора, права на Объект долевого строительства, никому не проданы, не заложены, под арестом и запретом не состоят.</w:t>
      </w:r>
    </w:p>
    <w:p w14:paraId="0940C196" w14:textId="77777777" w:rsidR="00FA0CC7" w:rsidRPr="003E1016" w:rsidRDefault="00FA0CC7" w:rsidP="00F131A1">
      <w:pPr>
        <w:ind w:firstLine="360"/>
        <w:jc w:val="both"/>
        <w:rPr>
          <w:color w:val="000000"/>
          <w:sz w:val="22"/>
          <w:szCs w:val="22"/>
        </w:rPr>
      </w:pPr>
      <w:r w:rsidRPr="003E1016">
        <w:rPr>
          <w:color w:val="000000"/>
          <w:sz w:val="22"/>
          <w:szCs w:val="22"/>
        </w:rPr>
        <w:lastRenderedPageBreak/>
        <w:t>1</w:t>
      </w:r>
      <w:r>
        <w:rPr>
          <w:color w:val="000000"/>
          <w:sz w:val="22"/>
          <w:szCs w:val="22"/>
        </w:rPr>
        <w:t>1</w:t>
      </w:r>
      <w:r w:rsidRPr="003E1016">
        <w:rPr>
          <w:color w:val="000000"/>
          <w:sz w:val="22"/>
          <w:szCs w:val="22"/>
        </w:rPr>
        <w:t>.4. Настоящий Договор содержит все условия, согласованные Сторонами на момент его заключения. Любые договоренности Сторон, независимо от их формы, имевшие место до заключения настоящего Договора, теряют силу с момента его заключения.</w:t>
      </w:r>
    </w:p>
    <w:p w14:paraId="144F4CEB"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 xml:space="preserve">.5. Все указанные в настоящем Договоре приложения являются его неотъемлемой частью. </w:t>
      </w:r>
    </w:p>
    <w:p w14:paraId="41469A67" w14:textId="4DE58638"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.6.</w:t>
      </w:r>
      <w:r w:rsidR="005C784B">
        <w:rPr>
          <w:color w:val="000000"/>
          <w:sz w:val="22"/>
          <w:szCs w:val="22"/>
        </w:rPr>
        <w:t xml:space="preserve"> </w:t>
      </w:r>
      <w:r w:rsidRPr="003E1016">
        <w:rPr>
          <w:color w:val="000000"/>
          <w:sz w:val="22"/>
          <w:szCs w:val="22"/>
        </w:rPr>
        <w:t xml:space="preserve">Недействительность одного или нескольких положений настоящего договора не влечет недействительности остальных его положений. </w:t>
      </w:r>
    </w:p>
    <w:p w14:paraId="4C9E42C0" w14:textId="77777777" w:rsidR="00FA0CC7" w:rsidRPr="003E1016" w:rsidRDefault="00FA0CC7" w:rsidP="00F131A1">
      <w:pPr>
        <w:ind w:firstLine="360"/>
        <w:jc w:val="both"/>
        <w:rPr>
          <w:color w:val="000000"/>
          <w:sz w:val="22"/>
          <w:szCs w:val="22"/>
        </w:rPr>
      </w:pPr>
      <w:r w:rsidRPr="003E1016">
        <w:rPr>
          <w:color w:val="000000"/>
          <w:sz w:val="22"/>
          <w:szCs w:val="22"/>
        </w:rPr>
        <w:t xml:space="preserve"> 1</w:t>
      </w:r>
      <w:r>
        <w:rPr>
          <w:color w:val="000000"/>
          <w:sz w:val="22"/>
          <w:szCs w:val="22"/>
        </w:rPr>
        <w:t>1</w:t>
      </w:r>
      <w:r w:rsidRPr="003E1016">
        <w:rPr>
          <w:color w:val="000000"/>
          <w:sz w:val="22"/>
          <w:szCs w:val="22"/>
        </w:rPr>
        <w:t xml:space="preserve">.7. Все споры, разногласия и претензии по настоящему Договору Стороны стремятся решить путем переговоров. При не достижении согласия Сторонами спор подлежит разрешению в судебном порядке по месту нахождения Застройщика. Соблюдение претензионного порядка обязательно, срок рассмотрения претензии и предоставления ответов на них составляет 30 (тридцать) календарных дней с момента получения одной из Сторон письменной претензии другой Стороны. </w:t>
      </w:r>
    </w:p>
    <w:p w14:paraId="6E7397B7"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.8. При изменении реквизитов, платежных, почтовых и др. по настоящему Договору Стороны обязаны в течение 7 (семи) дней уведомить друг друга о произошедших изменениях. Все риски, связанные с несвоевременным предоставлением информации об изменении реквизитов, несет сторона, не известившая или ненадлежащим образом о произошедших изменениях. Все уведомления, направленные по реквизитам, указанным в настоящем Договоре, признаются направленными надлежащим образом.</w:t>
      </w:r>
    </w:p>
    <w:p w14:paraId="63902AC2"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.9. Если из контекста Договора прямо не вытекает иное, то термины, употребленные в единственном числе, могут предполагать множественное число и наоборот.</w:t>
      </w:r>
    </w:p>
    <w:p w14:paraId="2CC5483E"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.10.Настоящий Договор, а также любые изменения и дополнения к нему, подлежат государственной регистрации и считаются заключенными с момента такой регистрации.</w:t>
      </w:r>
    </w:p>
    <w:p w14:paraId="27713E5A" w14:textId="77777777" w:rsidR="00FA0CC7" w:rsidRPr="003E1016" w:rsidRDefault="00FA0CC7" w:rsidP="00F131A1">
      <w:pPr>
        <w:ind w:firstLine="360"/>
        <w:jc w:val="both"/>
        <w:rPr>
          <w:color w:val="000000"/>
          <w:sz w:val="22"/>
          <w:szCs w:val="22"/>
        </w:rPr>
      </w:pPr>
      <w:r w:rsidRPr="003E1016">
        <w:rPr>
          <w:color w:val="000000"/>
          <w:sz w:val="22"/>
          <w:szCs w:val="22"/>
        </w:rPr>
        <w:t>Все экземпляры Договора имеют равную юридическую силу.</w:t>
      </w:r>
    </w:p>
    <w:p w14:paraId="3E71D5A4" w14:textId="77777777" w:rsidR="00FA0CC7" w:rsidRPr="003E1016" w:rsidRDefault="00FA0CC7" w:rsidP="006D7074">
      <w:pPr>
        <w:ind w:firstLine="360"/>
        <w:jc w:val="both"/>
        <w:rPr>
          <w:b/>
          <w:bCs/>
          <w:color w:val="000000"/>
          <w:sz w:val="22"/>
          <w:szCs w:val="22"/>
        </w:rPr>
      </w:pPr>
      <w:r w:rsidRPr="003E1016">
        <w:rPr>
          <w:color w:val="000000"/>
          <w:sz w:val="22"/>
          <w:szCs w:val="22"/>
        </w:rPr>
        <w:t>1</w:t>
      </w:r>
      <w:r>
        <w:rPr>
          <w:color w:val="000000"/>
          <w:sz w:val="22"/>
          <w:szCs w:val="22"/>
        </w:rPr>
        <w:t>1</w:t>
      </w:r>
      <w:r w:rsidRPr="003E1016">
        <w:rPr>
          <w:color w:val="000000"/>
          <w:sz w:val="22"/>
          <w:szCs w:val="22"/>
        </w:rPr>
        <w:t xml:space="preserve">.11. Договор составлен и подписан полномочными представителями Сторон в </w:t>
      </w:r>
      <w:r w:rsidRPr="003E1016">
        <w:rPr>
          <w:b/>
          <w:bCs/>
          <w:color w:val="000000"/>
          <w:sz w:val="22"/>
          <w:szCs w:val="22"/>
        </w:rPr>
        <w:t>3 (трёх) экземплярах</w:t>
      </w:r>
      <w:r w:rsidRPr="003E1016">
        <w:rPr>
          <w:color w:val="000000"/>
          <w:sz w:val="22"/>
          <w:szCs w:val="22"/>
        </w:rPr>
        <w:t>, имеющих равную юридическую силу, Застройщику – один экземпляр, Участнику долевого строительства – один экземпляр, один экземпляр в Управление Федеральной службы государственной регистрации, кадастра и картографии по Краснодарскому краю.</w:t>
      </w:r>
    </w:p>
    <w:p w14:paraId="301DD157" w14:textId="77777777" w:rsidR="00FA0CC7" w:rsidRDefault="00FA0CC7" w:rsidP="006D7074">
      <w:pPr>
        <w:ind w:firstLine="360"/>
        <w:jc w:val="both"/>
        <w:rPr>
          <w:b/>
          <w:bCs/>
          <w:color w:val="000000"/>
          <w:sz w:val="22"/>
          <w:szCs w:val="22"/>
        </w:rPr>
      </w:pPr>
    </w:p>
    <w:p w14:paraId="02F4CB81" w14:textId="77777777" w:rsidR="00FA0CC7" w:rsidRPr="003E1016" w:rsidRDefault="00FA0CC7" w:rsidP="006D7074">
      <w:pPr>
        <w:ind w:firstLine="360"/>
        <w:jc w:val="both"/>
        <w:rPr>
          <w:b/>
          <w:bCs/>
          <w:color w:val="000000"/>
          <w:sz w:val="22"/>
          <w:szCs w:val="22"/>
        </w:rPr>
      </w:pPr>
    </w:p>
    <w:p w14:paraId="042FBFA0" w14:textId="77777777" w:rsidR="00FA0CC7" w:rsidRPr="003E1016" w:rsidRDefault="00FA0CC7" w:rsidP="00AB5E6A">
      <w:pPr>
        <w:ind w:firstLine="360"/>
        <w:jc w:val="center"/>
        <w:rPr>
          <w:b/>
          <w:bCs/>
          <w:color w:val="000000"/>
          <w:sz w:val="22"/>
          <w:szCs w:val="22"/>
        </w:rPr>
      </w:pPr>
      <w:r w:rsidRPr="003E1016">
        <w:rPr>
          <w:b/>
          <w:bCs/>
          <w:color w:val="000000"/>
          <w:sz w:val="22"/>
          <w:szCs w:val="22"/>
        </w:rPr>
        <w:t>1</w:t>
      </w:r>
      <w:r>
        <w:rPr>
          <w:b/>
          <w:bCs/>
          <w:color w:val="000000"/>
          <w:sz w:val="22"/>
          <w:szCs w:val="22"/>
        </w:rPr>
        <w:t>2</w:t>
      </w:r>
      <w:r w:rsidRPr="003E1016">
        <w:rPr>
          <w:b/>
          <w:bCs/>
          <w:color w:val="000000"/>
          <w:sz w:val="22"/>
          <w:szCs w:val="22"/>
        </w:rPr>
        <w:t>. АДРЕСА, РЕКВИЗИТЫ И ПОДПИСИ СТОРОН</w:t>
      </w:r>
    </w:p>
    <w:p w14:paraId="36D7139A" w14:textId="77777777" w:rsidR="00FA0CC7" w:rsidRPr="003E1016" w:rsidRDefault="00FA0CC7" w:rsidP="00AB5E6A">
      <w:pPr>
        <w:ind w:firstLine="360"/>
        <w:jc w:val="center"/>
        <w:rPr>
          <w:b/>
          <w:bCs/>
          <w:color w:val="000000"/>
          <w:sz w:val="22"/>
          <w:szCs w:val="22"/>
        </w:rPr>
      </w:pPr>
    </w:p>
    <w:tbl>
      <w:tblPr>
        <w:tblW w:w="10488" w:type="dxa"/>
        <w:tblInd w:w="2" w:type="dxa"/>
        <w:tblLayout w:type="fixed"/>
        <w:tblLook w:val="0000" w:firstRow="0" w:lastRow="0" w:firstColumn="0" w:lastColumn="0" w:noHBand="0" w:noVBand="0"/>
      </w:tblPr>
      <w:tblGrid>
        <w:gridCol w:w="3816"/>
        <w:gridCol w:w="1004"/>
        <w:gridCol w:w="3686"/>
        <w:gridCol w:w="1982"/>
      </w:tblGrid>
      <w:tr w:rsidR="00FA0CC7" w:rsidRPr="003E1016" w14:paraId="661F6D1D" w14:textId="77777777" w:rsidTr="002B0027">
        <w:trPr>
          <w:gridAfter w:val="1"/>
          <w:wAfter w:w="1982" w:type="dxa"/>
          <w:trHeight w:val="93"/>
        </w:trPr>
        <w:tc>
          <w:tcPr>
            <w:tcW w:w="3816" w:type="dxa"/>
          </w:tcPr>
          <w:p w14:paraId="7417C76F" w14:textId="77777777" w:rsidR="00FA0CC7" w:rsidRPr="003E1016" w:rsidRDefault="00FA0CC7" w:rsidP="005962AE">
            <w:pPr>
              <w:rPr>
                <w:b/>
                <w:bCs/>
                <w:color w:val="000000"/>
                <w:sz w:val="22"/>
                <w:szCs w:val="22"/>
              </w:rPr>
            </w:pPr>
            <w:r w:rsidRPr="003E1016">
              <w:rPr>
                <w:b/>
                <w:bCs/>
                <w:color w:val="000000"/>
                <w:sz w:val="22"/>
                <w:szCs w:val="22"/>
              </w:rPr>
              <w:t>Застройщик:</w:t>
            </w:r>
          </w:p>
          <w:p w14:paraId="4F4AEFB3" w14:textId="77777777" w:rsidR="00FA0CC7" w:rsidRPr="003E1016" w:rsidRDefault="00FA0CC7" w:rsidP="00DF184C">
            <w:pPr>
              <w:rPr>
                <w:b/>
                <w:bCs/>
                <w:color w:val="000000"/>
                <w:sz w:val="22"/>
                <w:szCs w:val="22"/>
              </w:rPr>
            </w:pPr>
          </w:p>
        </w:tc>
        <w:tc>
          <w:tcPr>
            <w:tcW w:w="4690" w:type="dxa"/>
            <w:gridSpan w:val="2"/>
          </w:tcPr>
          <w:p w14:paraId="08DA81F8" w14:textId="77777777" w:rsidR="00FA0CC7" w:rsidRPr="003E1016" w:rsidRDefault="00FA0CC7" w:rsidP="00F341FA">
            <w:pPr>
              <w:ind w:left="896" w:right="-1242"/>
              <w:rPr>
                <w:b/>
                <w:bCs/>
                <w:color w:val="000000"/>
                <w:sz w:val="22"/>
                <w:szCs w:val="22"/>
              </w:rPr>
            </w:pPr>
            <w:r w:rsidRPr="003E1016">
              <w:rPr>
                <w:b/>
                <w:bCs/>
                <w:color w:val="000000"/>
                <w:sz w:val="22"/>
                <w:szCs w:val="22"/>
              </w:rPr>
              <w:t xml:space="preserve"> Участник долевого строительства:</w:t>
            </w:r>
          </w:p>
          <w:p w14:paraId="41B8B5B3" w14:textId="77777777" w:rsidR="00FA0CC7" w:rsidRPr="003E1016" w:rsidRDefault="00FA0CC7" w:rsidP="004A76AC">
            <w:pPr>
              <w:rPr>
                <w:b/>
                <w:bCs/>
                <w:color w:val="000000"/>
                <w:sz w:val="22"/>
                <w:szCs w:val="22"/>
              </w:rPr>
            </w:pPr>
          </w:p>
        </w:tc>
      </w:tr>
      <w:tr w:rsidR="00FA0CC7" w:rsidRPr="003E1016" w14:paraId="49D8451E" w14:textId="77777777" w:rsidTr="002B0027">
        <w:trPr>
          <w:trHeight w:val="1048"/>
        </w:trPr>
        <w:tc>
          <w:tcPr>
            <w:tcW w:w="4820" w:type="dxa"/>
            <w:gridSpan w:val="2"/>
          </w:tcPr>
          <w:p w14:paraId="277B9B36" w14:textId="77777777" w:rsidR="005C784B" w:rsidRPr="008A5CD0" w:rsidRDefault="005C784B" w:rsidP="005C784B">
            <w:pPr>
              <w:rPr>
                <w:b/>
                <w:bCs/>
                <w:color w:val="000000"/>
                <w:sz w:val="22"/>
                <w:szCs w:val="22"/>
              </w:rPr>
            </w:pPr>
            <w:r w:rsidRPr="008A5CD0">
              <w:rPr>
                <w:b/>
                <w:bCs/>
                <w:color w:val="000000"/>
                <w:sz w:val="22"/>
                <w:szCs w:val="22"/>
              </w:rPr>
              <w:t>ООО «К-2»</w:t>
            </w:r>
          </w:p>
          <w:p w14:paraId="4BFE25C8" w14:textId="77777777" w:rsidR="005C784B" w:rsidRPr="008A5CD0" w:rsidRDefault="005C784B" w:rsidP="005C784B">
            <w:pPr>
              <w:jc w:val="both"/>
              <w:rPr>
                <w:color w:val="000000"/>
                <w:sz w:val="22"/>
                <w:szCs w:val="22"/>
              </w:rPr>
            </w:pPr>
            <w:r w:rsidRPr="008A5CD0">
              <w:rPr>
                <w:color w:val="000000"/>
                <w:sz w:val="22"/>
                <w:szCs w:val="22"/>
              </w:rPr>
              <w:t xml:space="preserve">350011, г. Краснодар, ул. Димитрова, 11/2, </w:t>
            </w:r>
          </w:p>
          <w:p w14:paraId="6FFC4837" w14:textId="77777777" w:rsidR="005C784B" w:rsidRPr="008A5CD0" w:rsidRDefault="005C784B" w:rsidP="005C784B">
            <w:pPr>
              <w:jc w:val="both"/>
              <w:rPr>
                <w:color w:val="000000"/>
                <w:sz w:val="22"/>
                <w:szCs w:val="22"/>
              </w:rPr>
            </w:pPr>
            <w:r w:rsidRPr="008A5CD0">
              <w:rPr>
                <w:color w:val="000000"/>
                <w:sz w:val="22"/>
                <w:szCs w:val="22"/>
              </w:rPr>
              <w:t>Офис 207, тел. 8(861) 233-02-60</w:t>
            </w:r>
          </w:p>
          <w:p w14:paraId="3C6B48A9" w14:textId="77777777" w:rsidR="005C784B" w:rsidRPr="008A5CD0" w:rsidRDefault="005C784B" w:rsidP="005C784B">
            <w:pPr>
              <w:jc w:val="both"/>
              <w:rPr>
                <w:color w:val="000000"/>
                <w:sz w:val="22"/>
                <w:szCs w:val="22"/>
              </w:rPr>
            </w:pPr>
            <w:r w:rsidRPr="008A5CD0">
              <w:rPr>
                <w:color w:val="000000"/>
                <w:sz w:val="22"/>
                <w:szCs w:val="22"/>
              </w:rPr>
              <w:t>ОГРН 1202300069256</w:t>
            </w:r>
          </w:p>
          <w:p w14:paraId="7ACF5DC6" w14:textId="77777777" w:rsidR="005C784B" w:rsidRPr="008A5CD0" w:rsidRDefault="005C784B" w:rsidP="005C784B">
            <w:pPr>
              <w:jc w:val="both"/>
              <w:rPr>
                <w:color w:val="000000"/>
                <w:sz w:val="22"/>
                <w:szCs w:val="22"/>
              </w:rPr>
            </w:pPr>
            <w:r w:rsidRPr="008A5CD0">
              <w:rPr>
                <w:color w:val="000000"/>
                <w:sz w:val="22"/>
                <w:szCs w:val="22"/>
              </w:rPr>
              <w:t>ИНН 2309175458 КПП  230901001</w:t>
            </w:r>
          </w:p>
          <w:p w14:paraId="004D61BB" w14:textId="77777777" w:rsidR="005C784B" w:rsidRPr="008A5CD0" w:rsidRDefault="005C784B" w:rsidP="005C784B">
            <w:pPr>
              <w:jc w:val="both"/>
              <w:rPr>
                <w:color w:val="000000"/>
                <w:sz w:val="22"/>
                <w:szCs w:val="22"/>
              </w:rPr>
            </w:pPr>
            <w:r w:rsidRPr="008A5CD0">
              <w:rPr>
                <w:color w:val="000000"/>
                <w:sz w:val="22"/>
                <w:szCs w:val="22"/>
              </w:rPr>
              <w:t>Р/с 40702810330000010498</w:t>
            </w:r>
          </w:p>
          <w:p w14:paraId="33AAEC85" w14:textId="77777777" w:rsidR="005C784B" w:rsidRPr="008A5CD0" w:rsidRDefault="005C784B" w:rsidP="005C784B">
            <w:pPr>
              <w:jc w:val="both"/>
              <w:rPr>
                <w:color w:val="000000"/>
                <w:sz w:val="22"/>
                <w:szCs w:val="22"/>
              </w:rPr>
            </w:pPr>
            <w:r w:rsidRPr="008A5CD0">
              <w:rPr>
                <w:color w:val="000000"/>
                <w:sz w:val="22"/>
                <w:szCs w:val="22"/>
              </w:rPr>
              <w:t xml:space="preserve">Краснодарское отделение № 8619 ПАО </w:t>
            </w:r>
          </w:p>
          <w:p w14:paraId="3F407CE4" w14:textId="77777777" w:rsidR="005C784B" w:rsidRPr="008A5CD0" w:rsidRDefault="005C784B" w:rsidP="005C784B">
            <w:pPr>
              <w:jc w:val="both"/>
              <w:rPr>
                <w:color w:val="000000"/>
                <w:sz w:val="22"/>
                <w:szCs w:val="22"/>
              </w:rPr>
            </w:pPr>
            <w:r w:rsidRPr="008A5CD0">
              <w:rPr>
                <w:color w:val="000000"/>
                <w:sz w:val="22"/>
                <w:szCs w:val="22"/>
              </w:rPr>
              <w:t>СБЕРБАНК г. Краснодар</w:t>
            </w:r>
          </w:p>
          <w:p w14:paraId="2803FF23" w14:textId="77777777" w:rsidR="005C784B" w:rsidRPr="008A5CD0" w:rsidRDefault="005C784B" w:rsidP="005C784B">
            <w:pPr>
              <w:jc w:val="both"/>
              <w:rPr>
                <w:color w:val="000000"/>
                <w:sz w:val="22"/>
                <w:szCs w:val="22"/>
              </w:rPr>
            </w:pPr>
            <w:r w:rsidRPr="008A5CD0">
              <w:rPr>
                <w:color w:val="000000"/>
                <w:sz w:val="22"/>
                <w:szCs w:val="22"/>
              </w:rPr>
              <w:t>БИК 040349602</w:t>
            </w:r>
          </w:p>
          <w:p w14:paraId="3C5FA00E" w14:textId="77777777" w:rsidR="005C784B" w:rsidRPr="008A5CD0" w:rsidRDefault="005C784B" w:rsidP="005C784B">
            <w:pPr>
              <w:jc w:val="both"/>
              <w:rPr>
                <w:color w:val="000000"/>
                <w:sz w:val="22"/>
                <w:szCs w:val="22"/>
              </w:rPr>
            </w:pPr>
            <w:r w:rsidRPr="008A5CD0">
              <w:rPr>
                <w:color w:val="000000"/>
                <w:sz w:val="22"/>
                <w:szCs w:val="22"/>
              </w:rPr>
              <w:t>к/с 30101810110000000602</w:t>
            </w:r>
          </w:p>
          <w:p w14:paraId="464A0B28" w14:textId="558D77C4" w:rsidR="00FA0CC7" w:rsidRPr="000F124D" w:rsidRDefault="005C784B" w:rsidP="005C784B">
            <w:pPr>
              <w:jc w:val="both"/>
              <w:rPr>
                <w:color w:val="000000"/>
                <w:sz w:val="22"/>
                <w:szCs w:val="22"/>
              </w:rPr>
            </w:pPr>
            <w:r w:rsidRPr="008A5CD0">
              <w:rPr>
                <w:color w:val="000000"/>
                <w:sz w:val="22"/>
                <w:szCs w:val="22"/>
              </w:rPr>
              <w:t>Электронная почта: ооо-</w:t>
            </w:r>
            <w:r w:rsidRPr="008A5CD0">
              <w:rPr>
                <w:color w:val="000000"/>
                <w:sz w:val="22"/>
                <w:szCs w:val="22"/>
                <w:lang w:val="en-US"/>
              </w:rPr>
              <w:t>k</w:t>
            </w:r>
            <w:r w:rsidRPr="008A5CD0">
              <w:rPr>
                <w:color w:val="000000"/>
                <w:sz w:val="22"/>
                <w:szCs w:val="22"/>
              </w:rPr>
              <w:t>-2@</w:t>
            </w:r>
            <w:r w:rsidR="003C5D34">
              <w:rPr>
                <w:color w:val="000000"/>
                <w:sz w:val="22"/>
                <w:szCs w:val="22"/>
                <w:lang w:val="en-US"/>
              </w:rPr>
              <w:t>mail</w:t>
            </w:r>
            <w:r w:rsidRPr="008A5CD0">
              <w:rPr>
                <w:color w:val="000000"/>
                <w:sz w:val="22"/>
                <w:szCs w:val="22"/>
              </w:rPr>
              <w:t>.</w:t>
            </w:r>
            <w:r w:rsidRPr="008A5CD0">
              <w:rPr>
                <w:color w:val="000000"/>
                <w:sz w:val="22"/>
                <w:szCs w:val="22"/>
                <w:lang w:val="en-US"/>
              </w:rPr>
              <w:t>ru</w:t>
            </w:r>
          </w:p>
        </w:tc>
        <w:tc>
          <w:tcPr>
            <w:tcW w:w="5668" w:type="dxa"/>
            <w:gridSpan w:val="2"/>
          </w:tcPr>
          <w:p w14:paraId="219AC730" w14:textId="77777777" w:rsidR="00FA0CC7" w:rsidRPr="003E1016" w:rsidRDefault="00FA0CC7" w:rsidP="00C62342">
            <w:pPr>
              <w:jc w:val="both"/>
              <w:rPr>
                <w:color w:val="000000"/>
                <w:sz w:val="22"/>
                <w:szCs w:val="22"/>
                <w:lang w:val="en-US"/>
              </w:rPr>
            </w:pPr>
            <w:r w:rsidRPr="003E1016">
              <w:rPr>
                <w:b/>
                <w:bCs/>
                <w:color w:val="000000"/>
                <w:sz w:val="22"/>
                <w:szCs w:val="22"/>
              </w:rPr>
              <w:t>Гражданин РФ________________________________________________________________________________________________________________________________________________________________________________________________________________________________________</w:t>
            </w:r>
            <w:r w:rsidRPr="003E1016">
              <w:rPr>
                <w:color w:val="000000"/>
                <w:sz w:val="22"/>
                <w:szCs w:val="22"/>
              </w:rPr>
              <w:t>.</w:t>
            </w:r>
          </w:p>
        </w:tc>
      </w:tr>
      <w:tr w:rsidR="00FA0CC7" w:rsidRPr="003E1016" w14:paraId="480FA48E" w14:textId="77777777" w:rsidTr="002B0027">
        <w:trPr>
          <w:gridAfter w:val="1"/>
          <w:wAfter w:w="1982" w:type="dxa"/>
          <w:trHeight w:val="32"/>
        </w:trPr>
        <w:tc>
          <w:tcPr>
            <w:tcW w:w="4820" w:type="dxa"/>
            <w:gridSpan w:val="2"/>
          </w:tcPr>
          <w:p w14:paraId="08E07116" w14:textId="77777777" w:rsidR="00FA0CC7" w:rsidRPr="003E1016" w:rsidRDefault="00FA0CC7" w:rsidP="00FB0363">
            <w:pPr>
              <w:jc w:val="both"/>
              <w:rPr>
                <w:color w:val="000000"/>
                <w:sz w:val="22"/>
                <w:szCs w:val="22"/>
                <w:lang w:val="en-US"/>
              </w:rPr>
            </w:pPr>
          </w:p>
        </w:tc>
        <w:tc>
          <w:tcPr>
            <w:tcW w:w="3686" w:type="dxa"/>
          </w:tcPr>
          <w:p w14:paraId="255EFCA9" w14:textId="77777777" w:rsidR="00FA0CC7" w:rsidRPr="003E1016" w:rsidRDefault="00FA0CC7" w:rsidP="0056237C">
            <w:pPr>
              <w:jc w:val="both"/>
              <w:rPr>
                <w:color w:val="000000"/>
                <w:sz w:val="22"/>
                <w:szCs w:val="22"/>
                <w:lang w:val="en-US"/>
              </w:rPr>
            </w:pPr>
          </w:p>
        </w:tc>
      </w:tr>
    </w:tbl>
    <w:p w14:paraId="1B28A82A" w14:textId="77777777" w:rsidR="00FA0CC7" w:rsidRPr="003E1016" w:rsidRDefault="00FA0CC7" w:rsidP="00C62342">
      <w:pPr>
        <w:jc w:val="center"/>
        <w:rPr>
          <w:b/>
          <w:bCs/>
          <w:color w:val="000000"/>
          <w:sz w:val="22"/>
          <w:szCs w:val="22"/>
        </w:rPr>
      </w:pPr>
      <w:r w:rsidRPr="003E1016">
        <w:rPr>
          <w:b/>
          <w:bCs/>
          <w:color w:val="000000"/>
          <w:sz w:val="22"/>
          <w:szCs w:val="22"/>
        </w:rPr>
        <w:t>1</w:t>
      </w:r>
      <w:r>
        <w:rPr>
          <w:b/>
          <w:bCs/>
          <w:color w:val="000000"/>
          <w:sz w:val="22"/>
          <w:szCs w:val="22"/>
        </w:rPr>
        <w:t>3</w:t>
      </w:r>
      <w:r w:rsidRPr="003E1016">
        <w:rPr>
          <w:b/>
          <w:bCs/>
          <w:color w:val="000000"/>
          <w:sz w:val="22"/>
          <w:szCs w:val="22"/>
        </w:rPr>
        <w:t>. ПОДПИСИ СТОРОН.</w:t>
      </w:r>
    </w:p>
    <w:p w14:paraId="01C81F2A" w14:textId="77777777" w:rsidR="00FA0CC7" w:rsidRPr="003E1016" w:rsidRDefault="00FA0CC7" w:rsidP="00FC4D1A">
      <w:pPr>
        <w:jc w:val="both"/>
        <w:rPr>
          <w:color w:val="000000"/>
          <w:sz w:val="22"/>
          <w:szCs w:val="22"/>
        </w:rPr>
      </w:pPr>
    </w:p>
    <w:p w14:paraId="756041CE" w14:textId="4DA2F4CD" w:rsidR="00FA0CC7" w:rsidRPr="003E1016" w:rsidRDefault="00FA0CC7" w:rsidP="0046415E">
      <w:pPr>
        <w:jc w:val="both"/>
        <w:rPr>
          <w:color w:val="000000"/>
          <w:sz w:val="22"/>
          <w:szCs w:val="22"/>
        </w:rPr>
      </w:pPr>
      <w:r w:rsidRPr="003E1016">
        <w:rPr>
          <w:color w:val="000000"/>
          <w:sz w:val="22"/>
          <w:szCs w:val="22"/>
        </w:rPr>
        <w:t xml:space="preserve">        1</w:t>
      </w:r>
      <w:r w:rsidR="005C784B">
        <w:rPr>
          <w:color w:val="000000"/>
          <w:sz w:val="22"/>
          <w:szCs w:val="22"/>
        </w:rPr>
        <w:t>3</w:t>
      </w:r>
      <w:r w:rsidRPr="003E1016">
        <w:rPr>
          <w:color w:val="000000"/>
          <w:sz w:val="22"/>
          <w:szCs w:val="22"/>
        </w:rPr>
        <w:t>.1. Подписывая настоящий Договор Стороны, согласовывают все условия, содержащиеся как в самом договоре, так и приложениях к нему, и подтверждают, что проставление отдельных подписей под приложениями к договору не требуется.</w:t>
      </w:r>
    </w:p>
    <w:p w14:paraId="08C97AD8" w14:textId="77777777" w:rsidR="00FA0CC7" w:rsidRPr="003E1016" w:rsidRDefault="00FA0CC7" w:rsidP="00FC4D1A">
      <w:pPr>
        <w:jc w:val="both"/>
        <w:rPr>
          <w:color w:val="000000"/>
          <w:sz w:val="22"/>
          <w:szCs w:val="22"/>
        </w:rPr>
      </w:pPr>
    </w:p>
    <w:p w14:paraId="347A7661" w14:textId="77777777" w:rsidR="00FA0CC7" w:rsidRPr="003E1016" w:rsidRDefault="00FA0CC7" w:rsidP="00FC4D1A">
      <w:pPr>
        <w:jc w:val="both"/>
        <w:rPr>
          <w:b/>
          <w:bCs/>
          <w:color w:val="000000"/>
          <w:sz w:val="22"/>
          <w:szCs w:val="22"/>
        </w:rPr>
      </w:pPr>
      <w:r w:rsidRPr="003E1016">
        <w:rPr>
          <w:b/>
          <w:bCs/>
          <w:color w:val="000000"/>
          <w:sz w:val="22"/>
          <w:szCs w:val="22"/>
        </w:rPr>
        <w:t>Застройщик                                                                               Участник долевого строительства</w:t>
      </w:r>
    </w:p>
    <w:tbl>
      <w:tblPr>
        <w:tblW w:w="12124" w:type="dxa"/>
        <w:tblInd w:w="2" w:type="dxa"/>
        <w:tblLayout w:type="fixed"/>
        <w:tblLook w:val="0000" w:firstRow="0" w:lastRow="0" w:firstColumn="0" w:lastColumn="0" w:noHBand="0" w:noVBand="0"/>
      </w:tblPr>
      <w:tblGrid>
        <w:gridCol w:w="6062"/>
        <w:gridCol w:w="6062"/>
      </w:tblGrid>
      <w:tr w:rsidR="00FA0CC7" w:rsidRPr="003E1016" w14:paraId="3C3E6939" w14:textId="77777777">
        <w:trPr>
          <w:trHeight w:val="53"/>
        </w:trPr>
        <w:tc>
          <w:tcPr>
            <w:tcW w:w="6062" w:type="dxa"/>
          </w:tcPr>
          <w:p w14:paraId="591C2CC5" w14:textId="77777777" w:rsidR="00FA0CC7" w:rsidRPr="003E1016" w:rsidRDefault="00FA0CC7" w:rsidP="00F341FA">
            <w:pPr>
              <w:tabs>
                <w:tab w:val="right" w:pos="5454"/>
              </w:tabs>
              <w:jc w:val="both"/>
              <w:rPr>
                <w:color w:val="000000"/>
                <w:sz w:val="22"/>
                <w:szCs w:val="22"/>
              </w:rPr>
            </w:pPr>
            <w:r w:rsidRPr="003E1016">
              <w:rPr>
                <w:b/>
                <w:bCs/>
                <w:color w:val="000000"/>
                <w:sz w:val="22"/>
                <w:szCs w:val="22"/>
              </w:rPr>
              <w:t xml:space="preserve"> </w:t>
            </w:r>
            <w:r w:rsidRPr="003E1016">
              <w:rPr>
                <w:color w:val="000000"/>
                <w:sz w:val="22"/>
                <w:szCs w:val="22"/>
              </w:rPr>
              <w:t xml:space="preserve">____________________/Б.А. Нехай/                    </w:t>
            </w:r>
          </w:p>
          <w:p w14:paraId="28EE70FD" w14:textId="77777777" w:rsidR="00FA0CC7" w:rsidRPr="003E1016" w:rsidRDefault="00FA0CC7" w:rsidP="00F341FA">
            <w:pPr>
              <w:ind w:firstLine="34"/>
              <w:jc w:val="both"/>
              <w:rPr>
                <w:color w:val="000000"/>
                <w:sz w:val="22"/>
                <w:szCs w:val="22"/>
              </w:rPr>
            </w:pPr>
            <w:r w:rsidRPr="003E1016">
              <w:rPr>
                <w:color w:val="000000"/>
                <w:sz w:val="22"/>
                <w:szCs w:val="22"/>
              </w:rPr>
              <w:t xml:space="preserve"> М.П.</w:t>
            </w:r>
          </w:p>
          <w:p w14:paraId="5E715135" w14:textId="77777777" w:rsidR="00FA0CC7" w:rsidRPr="003E1016" w:rsidRDefault="00FA0CC7" w:rsidP="00F341FA">
            <w:pPr>
              <w:tabs>
                <w:tab w:val="left" w:pos="3330"/>
              </w:tabs>
              <w:rPr>
                <w:color w:val="000000"/>
                <w:sz w:val="22"/>
                <w:szCs w:val="22"/>
              </w:rPr>
            </w:pPr>
          </w:p>
          <w:p w14:paraId="3C453A0B" w14:textId="77777777" w:rsidR="00FA0CC7" w:rsidRDefault="00FA0CC7" w:rsidP="00F341FA">
            <w:pPr>
              <w:tabs>
                <w:tab w:val="left" w:pos="3330"/>
              </w:tabs>
              <w:rPr>
                <w:color w:val="000000"/>
                <w:sz w:val="22"/>
                <w:szCs w:val="22"/>
              </w:rPr>
            </w:pPr>
          </w:p>
          <w:p w14:paraId="46D07F07" w14:textId="77777777" w:rsidR="00FA0CC7" w:rsidRDefault="00FA0CC7" w:rsidP="00F341FA">
            <w:pPr>
              <w:tabs>
                <w:tab w:val="left" w:pos="3330"/>
              </w:tabs>
              <w:rPr>
                <w:color w:val="000000"/>
                <w:sz w:val="22"/>
                <w:szCs w:val="22"/>
              </w:rPr>
            </w:pPr>
          </w:p>
          <w:p w14:paraId="47A610E0" w14:textId="77777777" w:rsidR="00FA0CC7" w:rsidRDefault="00FA0CC7" w:rsidP="00F341FA">
            <w:pPr>
              <w:tabs>
                <w:tab w:val="left" w:pos="3330"/>
              </w:tabs>
              <w:rPr>
                <w:color w:val="000000"/>
                <w:sz w:val="22"/>
                <w:szCs w:val="22"/>
              </w:rPr>
            </w:pPr>
          </w:p>
          <w:p w14:paraId="48E23957" w14:textId="77777777" w:rsidR="00FA0CC7" w:rsidRDefault="00FA0CC7" w:rsidP="00F341FA">
            <w:pPr>
              <w:tabs>
                <w:tab w:val="left" w:pos="3330"/>
              </w:tabs>
              <w:rPr>
                <w:color w:val="000000"/>
                <w:sz w:val="22"/>
                <w:szCs w:val="22"/>
              </w:rPr>
            </w:pPr>
          </w:p>
          <w:p w14:paraId="29BEA1E3" w14:textId="77777777" w:rsidR="00FA0CC7" w:rsidRDefault="00FA0CC7" w:rsidP="00F341FA">
            <w:pPr>
              <w:tabs>
                <w:tab w:val="left" w:pos="3330"/>
              </w:tabs>
              <w:rPr>
                <w:color w:val="000000"/>
                <w:sz w:val="22"/>
                <w:szCs w:val="22"/>
              </w:rPr>
            </w:pPr>
          </w:p>
          <w:p w14:paraId="11554ECB" w14:textId="77777777" w:rsidR="00FA0CC7" w:rsidRDefault="00FA0CC7" w:rsidP="00F341FA">
            <w:pPr>
              <w:tabs>
                <w:tab w:val="left" w:pos="3330"/>
              </w:tabs>
              <w:rPr>
                <w:color w:val="000000"/>
                <w:sz w:val="22"/>
                <w:szCs w:val="22"/>
              </w:rPr>
            </w:pPr>
          </w:p>
          <w:p w14:paraId="10BC869C" w14:textId="77777777" w:rsidR="00FA0CC7" w:rsidRDefault="00FA0CC7" w:rsidP="00F341FA">
            <w:pPr>
              <w:tabs>
                <w:tab w:val="left" w:pos="3330"/>
              </w:tabs>
              <w:rPr>
                <w:color w:val="000000"/>
                <w:sz w:val="22"/>
                <w:szCs w:val="22"/>
              </w:rPr>
            </w:pPr>
          </w:p>
          <w:p w14:paraId="2B84BF60" w14:textId="77777777" w:rsidR="00FA0CC7" w:rsidRDefault="00FA0CC7" w:rsidP="00F341FA">
            <w:pPr>
              <w:tabs>
                <w:tab w:val="left" w:pos="3330"/>
              </w:tabs>
              <w:rPr>
                <w:color w:val="000000"/>
                <w:sz w:val="22"/>
                <w:szCs w:val="22"/>
              </w:rPr>
            </w:pPr>
          </w:p>
          <w:p w14:paraId="1EAEA244" w14:textId="77777777" w:rsidR="00FA0CC7" w:rsidRDefault="00FA0CC7" w:rsidP="00F341FA">
            <w:pPr>
              <w:tabs>
                <w:tab w:val="left" w:pos="3330"/>
              </w:tabs>
              <w:rPr>
                <w:color w:val="000000"/>
                <w:sz w:val="22"/>
                <w:szCs w:val="22"/>
              </w:rPr>
            </w:pPr>
          </w:p>
          <w:p w14:paraId="2C93BCC2" w14:textId="77777777" w:rsidR="00FA0CC7" w:rsidRDefault="00FA0CC7" w:rsidP="00F341FA">
            <w:pPr>
              <w:tabs>
                <w:tab w:val="left" w:pos="3330"/>
              </w:tabs>
              <w:rPr>
                <w:color w:val="000000"/>
                <w:sz w:val="22"/>
                <w:szCs w:val="22"/>
              </w:rPr>
            </w:pPr>
          </w:p>
          <w:p w14:paraId="3ABD1ED7" w14:textId="77777777" w:rsidR="00FA0CC7" w:rsidRDefault="00FA0CC7" w:rsidP="00F341FA">
            <w:pPr>
              <w:tabs>
                <w:tab w:val="left" w:pos="3330"/>
              </w:tabs>
              <w:rPr>
                <w:color w:val="000000"/>
                <w:sz w:val="22"/>
                <w:szCs w:val="22"/>
              </w:rPr>
            </w:pPr>
          </w:p>
          <w:p w14:paraId="0454F913" w14:textId="77777777" w:rsidR="00FA0CC7" w:rsidRDefault="00FA0CC7" w:rsidP="00F341FA">
            <w:pPr>
              <w:tabs>
                <w:tab w:val="left" w:pos="3330"/>
              </w:tabs>
              <w:rPr>
                <w:color w:val="000000"/>
                <w:sz w:val="22"/>
                <w:szCs w:val="22"/>
              </w:rPr>
            </w:pPr>
          </w:p>
          <w:p w14:paraId="4AE3EEA5" w14:textId="77777777" w:rsidR="00FA0CC7" w:rsidRDefault="00FA0CC7" w:rsidP="00F341FA">
            <w:pPr>
              <w:tabs>
                <w:tab w:val="left" w:pos="3330"/>
              </w:tabs>
              <w:rPr>
                <w:color w:val="000000"/>
                <w:sz w:val="22"/>
                <w:szCs w:val="22"/>
              </w:rPr>
            </w:pPr>
          </w:p>
          <w:p w14:paraId="2547183E" w14:textId="77777777" w:rsidR="00FA0CC7" w:rsidRDefault="00FA0CC7" w:rsidP="00F341FA">
            <w:pPr>
              <w:tabs>
                <w:tab w:val="left" w:pos="3330"/>
              </w:tabs>
              <w:rPr>
                <w:color w:val="000000"/>
                <w:sz w:val="22"/>
                <w:szCs w:val="22"/>
              </w:rPr>
            </w:pPr>
          </w:p>
          <w:p w14:paraId="3379D65F" w14:textId="77777777" w:rsidR="00FA0CC7" w:rsidRDefault="00FA0CC7" w:rsidP="00F341FA">
            <w:pPr>
              <w:tabs>
                <w:tab w:val="left" w:pos="3330"/>
              </w:tabs>
              <w:rPr>
                <w:color w:val="000000"/>
                <w:sz w:val="22"/>
                <w:szCs w:val="22"/>
              </w:rPr>
            </w:pPr>
          </w:p>
          <w:p w14:paraId="6421B7CD" w14:textId="77777777" w:rsidR="00FA0CC7" w:rsidRDefault="00FA0CC7" w:rsidP="00F341FA">
            <w:pPr>
              <w:tabs>
                <w:tab w:val="left" w:pos="3330"/>
              </w:tabs>
              <w:rPr>
                <w:color w:val="000000"/>
                <w:sz w:val="22"/>
                <w:szCs w:val="22"/>
              </w:rPr>
            </w:pPr>
          </w:p>
          <w:p w14:paraId="7C9523A3" w14:textId="77777777" w:rsidR="00FA0CC7" w:rsidRDefault="00FA0CC7" w:rsidP="00F341FA">
            <w:pPr>
              <w:tabs>
                <w:tab w:val="left" w:pos="3330"/>
              </w:tabs>
              <w:rPr>
                <w:color w:val="000000"/>
                <w:sz w:val="22"/>
                <w:szCs w:val="22"/>
              </w:rPr>
            </w:pPr>
          </w:p>
          <w:p w14:paraId="00852133" w14:textId="77777777" w:rsidR="00FA0CC7" w:rsidRDefault="00FA0CC7" w:rsidP="00F341FA">
            <w:pPr>
              <w:tabs>
                <w:tab w:val="left" w:pos="3330"/>
              </w:tabs>
              <w:rPr>
                <w:color w:val="000000"/>
                <w:sz w:val="22"/>
                <w:szCs w:val="22"/>
              </w:rPr>
            </w:pPr>
          </w:p>
          <w:p w14:paraId="0E57541B" w14:textId="77777777" w:rsidR="00FA0CC7" w:rsidRDefault="00FA0CC7" w:rsidP="00F341FA">
            <w:pPr>
              <w:tabs>
                <w:tab w:val="left" w:pos="3330"/>
              </w:tabs>
              <w:rPr>
                <w:color w:val="000000"/>
                <w:sz w:val="22"/>
                <w:szCs w:val="22"/>
              </w:rPr>
            </w:pPr>
          </w:p>
          <w:p w14:paraId="47425A97" w14:textId="77777777" w:rsidR="00FA0CC7" w:rsidRDefault="00FA0CC7" w:rsidP="00F341FA">
            <w:pPr>
              <w:tabs>
                <w:tab w:val="left" w:pos="3330"/>
              </w:tabs>
              <w:rPr>
                <w:color w:val="000000"/>
                <w:sz w:val="22"/>
                <w:szCs w:val="22"/>
              </w:rPr>
            </w:pPr>
          </w:p>
          <w:p w14:paraId="579A1C79" w14:textId="77777777" w:rsidR="00FA0CC7" w:rsidRDefault="00FA0CC7" w:rsidP="00F341FA">
            <w:pPr>
              <w:tabs>
                <w:tab w:val="left" w:pos="3330"/>
              </w:tabs>
              <w:rPr>
                <w:color w:val="000000"/>
                <w:sz w:val="22"/>
                <w:szCs w:val="22"/>
              </w:rPr>
            </w:pPr>
          </w:p>
          <w:p w14:paraId="4E43265F" w14:textId="77777777" w:rsidR="00FA0CC7" w:rsidRDefault="00FA0CC7" w:rsidP="00F341FA">
            <w:pPr>
              <w:tabs>
                <w:tab w:val="left" w:pos="3330"/>
              </w:tabs>
              <w:rPr>
                <w:color w:val="000000"/>
                <w:sz w:val="22"/>
                <w:szCs w:val="22"/>
              </w:rPr>
            </w:pPr>
          </w:p>
          <w:p w14:paraId="0123F13E" w14:textId="77777777" w:rsidR="00FA0CC7" w:rsidRDefault="00FA0CC7" w:rsidP="00F341FA">
            <w:pPr>
              <w:tabs>
                <w:tab w:val="left" w:pos="3330"/>
              </w:tabs>
              <w:rPr>
                <w:color w:val="000000"/>
                <w:sz w:val="22"/>
                <w:szCs w:val="22"/>
              </w:rPr>
            </w:pPr>
          </w:p>
          <w:p w14:paraId="5AEA8C1F" w14:textId="77777777" w:rsidR="00FA0CC7" w:rsidRDefault="00FA0CC7" w:rsidP="00F341FA">
            <w:pPr>
              <w:tabs>
                <w:tab w:val="left" w:pos="3330"/>
              </w:tabs>
              <w:rPr>
                <w:color w:val="000000"/>
                <w:sz w:val="22"/>
                <w:szCs w:val="22"/>
              </w:rPr>
            </w:pPr>
          </w:p>
          <w:p w14:paraId="730E6EBB" w14:textId="77777777" w:rsidR="00FA0CC7" w:rsidRDefault="00FA0CC7" w:rsidP="00F341FA">
            <w:pPr>
              <w:tabs>
                <w:tab w:val="left" w:pos="3330"/>
              </w:tabs>
              <w:rPr>
                <w:color w:val="000000"/>
                <w:sz w:val="22"/>
                <w:szCs w:val="22"/>
              </w:rPr>
            </w:pPr>
          </w:p>
          <w:p w14:paraId="0BBAEFB4" w14:textId="77777777" w:rsidR="00FA0CC7" w:rsidRDefault="00FA0CC7" w:rsidP="00F341FA">
            <w:pPr>
              <w:tabs>
                <w:tab w:val="left" w:pos="3330"/>
              </w:tabs>
              <w:rPr>
                <w:color w:val="000000"/>
                <w:sz w:val="22"/>
                <w:szCs w:val="22"/>
              </w:rPr>
            </w:pPr>
          </w:p>
          <w:p w14:paraId="1D8A71EF" w14:textId="77777777" w:rsidR="00FA0CC7" w:rsidRDefault="00FA0CC7" w:rsidP="00F341FA">
            <w:pPr>
              <w:tabs>
                <w:tab w:val="left" w:pos="3330"/>
              </w:tabs>
              <w:rPr>
                <w:color w:val="000000"/>
                <w:sz w:val="22"/>
                <w:szCs w:val="22"/>
              </w:rPr>
            </w:pPr>
          </w:p>
          <w:p w14:paraId="63419160" w14:textId="77777777" w:rsidR="00FA0CC7" w:rsidRDefault="00FA0CC7" w:rsidP="00F341FA">
            <w:pPr>
              <w:tabs>
                <w:tab w:val="left" w:pos="3330"/>
              </w:tabs>
              <w:rPr>
                <w:color w:val="000000"/>
                <w:sz w:val="22"/>
                <w:szCs w:val="22"/>
              </w:rPr>
            </w:pPr>
          </w:p>
          <w:p w14:paraId="6572E883" w14:textId="77777777" w:rsidR="00FA0CC7" w:rsidRDefault="00FA0CC7" w:rsidP="00F341FA">
            <w:pPr>
              <w:tabs>
                <w:tab w:val="left" w:pos="3330"/>
              </w:tabs>
              <w:rPr>
                <w:color w:val="000000"/>
                <w:sz w:val="22"/>
                <w:szCs w:val="22"/>
              </w:rPr>
            </w:pPr>
          </w:p>
          <w:p w14:paraId="044EE53A" w14:textId="77777777" w:rsidR="00FA0CC7" w:rsidRDefault="00FA0CC7" w:rsidP="00F341FA">
            <w:pPr>
              <w:tabs>
                <w:tab w:val="left" w:pos="3330"/>
              </w:tabs>
              <w:rPr>
                <w:color w:val="000000"/>
                <w:sz w:val="22"/>
                <w:szCs w:val="22"/>
              </w:rPr>
            </w:pPr>
          </w:p>
          <w:p w14:paraId="61BC8A4E" w14:textId="77777777" w:rsidR="00FA0CC7" w:rsidRPr="003E1016" w:rsidRDefault="00FA0CC7" w:rsidP="00F341FA">
            <w:pPr>
              <w:tabs>
                <w:tab w:val="left" w:pos="3330"/>
              </w:tabs>
              <w:rPr>
                <w:color w:val="000000"/>
                <w:sz w:val="22"/>
                <w:szCs w:val="22"/>
              </w:rPr>
            </w:pPr>
          </w:p>
          <w:p w14:paraId="1912C0EF" w14:textId="77777777" w:rsidR="00FA0CC7" w:rsidRPr="003E1016" w:rsidRDefault="00FA0CC7" w:rsidP="00F341FA">
            <w:pPr>
              <w:tabs>
                <w:tab w:val="left" w:pos="3330"/>
              </w:tabs>
              <w:rPr>
                <w:color w:val="000000"/>
                <w:sz w:val="22"/>
                <w:szCs w:val="22"/>
              </w:rPr>
            </w:pPr>
          </w:p>
          <w:p w14:paraId="7F804831" w14:textId="77777777" w:rsidR="00FA0CC7" w:rsidRPr="003E1016" w:rsidRDefault="00FA0CC7" w:rsidP="00F341FA">
            <w:pPr>
              <w:tabs>
                <w:tab w:val="left" w:pos="3330"/>
              </w:tabs>
              <w:rPr>
                <w:color w:val="000000"/>
                <w:sz w:val="22"/>
                <w:szCs w:val="22"/>
              </w:rPr>
            </w:pPr>
          </w:p>
          <w:p w14:paraId="775E88EB" w14:textId="77777777" w:rsidR="00FA0CC7" w:rsidRPr="003E1016" w:rsidRDefault="00FA0CC7" w:rsidP="00F341FA">
            <w:pPr>
              <w:tabs>
                <w:tab w:val="left" w:pos="3330"/>
              </w:tabs>
              <w:rPr>
                <w:color w:val="000000"/>
                <w:sz w:val="22"/>
                <w:szCs w:val="22"/>
              </w:rPr>
            </w:pPr>
          </w:p>
        </w:tc>
        <w:tc>
          <w:tcPr>
            <w:tcW w:w="6062" w:type="dxa"/>
          </w:tcPr>
          <w:p w14:paraId="00B788CD" w14:textId="77777777" w:rsidR="00FA0CC7" w:rsidRPr="003E1016" w:rsidRDefault="00FA0CC7" w:rsidP="00F341FA">
            <w:pPr>
              <w:jc w:val="both"/>
              <w:rPr>
                <w:color w:val="000000"/>
                <w:sz w:val="22"/>
                <w:szCs w:val="22"/>
              </w:rPr>
            </w:pPr>
            <w:r w:rsidRPr="003E1016">
              <w:rPr>
                <w:color w:val="000000"/>
                <w:sz w:val="22"/>
                <w:szCs w:val="22"/>
              </w:rPr>
              <w:lastRenderedPageBreak/>
              <w:t xml:space="preserve"> ____________________/_______________/                                                                </w:t>
            </w:r>
          </w:p>
          <w:p w14:paraId="1C07C377" w14:textId="77777777" w:rsidR="00FA0CC7" w:rsidRPr="003E1016" w:rsidRDefault="00FA0CC7" w:rsidP="00F341FA">
            <w:pPr>
              <w:jc w:val="both"/>
              <w:rPr>
                <w:color w:val="000000"/>
                <w:sz w:val="22"/>
                <w:szCs w:val="22"/>
              </w:rPr>
            </w:pPr>
          </w:p>
          <w:p w14:paraId="70E27F66" w14:textId="77777777" w:rsidR="00FA0CC7" w:rsidRPr="003E1016" w:rsidRDefault="00FA0CC7" w:rsidP="00F341FA">
            <w:pPr>
              <w:jc w:val="both"/>
              <w:rPr>
                <w:color w:val="000000"/>
                <w:sz w:val="22"/>
                <w:szCs w:val="22"/>
              </w:rPr>
            </w:pPr>
          </w:p>
        </w:tc>
      </w:tr>
    </w:tbl>
    <w:p w14:paraId="41578700" w14:textId="77777777" w:rsidR="00FA0CC7" w:rsidRPr="006048BC" w:rsidRDefault="00FA0CC7" w:rsidP="00605DDC">
      <w:pPr>
        <w:rPr>
          <w:b/>
          <w:bCs/>
          <w:color w:val="000000"/>
          <w:sz w:val="18"/>
          <w:szCs w:val="18"/>
        </w:rPr>
      </w:pPr>
      <w:r w:rsidRPr="006048BC">
        <w:rPr>
          <w:b/>
          <w:bCs/>
          <w:color w:val="000000"/>
          <w:sz w:val="18"/>
          <w:szCs w:val="18"/>
        </w:rPr>
        <w:t xml:space="preserve">                                                                                </w:t>
      </w:r>
      <w:r>
        <w:rPr>
          <w:b/>
          <w:bCs/>
          <w:color w:val="000000"/>
          <w:sz w:val="18"/>
          <w:szCs w:val="18"/>
        </w:rPr>
        <w:t xml:space="preserve">          </w:t>
      </w:r>
      <w:r w:rsidRPr="006048BC">
        <w:rPr>
          <w:b/>
          <w:bCs/>
          <w:color w:val="000000"/>
          <w:sz w:val="18"/>
          <w:szCs w:val="18"/>
        </w:rPr>
        <w:t>ПРИЛОЖЕНИЕ № 1</w:t>
      </w:r>
    </w:p>
    <w:p w14:paraId="55E2D5ED" w14:textId="77777777" w:rsidR="00FA0CC7" w:rsidRPr="009D461B" w:rsidRDefault="00FA0CC7" w:rsidP="00605DDC">
      <w:pPr>
        <w:overflowPunct w:val="0"/>
        <w:autoSpaceDE w:val="0"/>
        <w:autoSpaceDN w:val="0"/>
        <w:adjustRightInd w:val="0"/>
        <w:jc w:val="center"/>
        <w:textAlignment w:val="baseline"/>
        <w:rPr>
          <w:b/>
          <w:bCs/>
          <w:color w:val="000000"/>
          <w:sz w:val="21"/>
          <w:szCs w:val="21"/>
        </w:rPr>
      </w:pPr>
      <w:r w:rsidRPr="009D461B">
        <w:rPr>
          <w:b/>
          <w:bCs/>
          <w:color w:val="000000"/>
          <w:sz w:val="21"/>
          <w:szCs w:val="21"/>
        </w:rPr>
        <w:t xml:space="preserve">к договору участия в долевом строительстве многоквартирного жилого дома </w:t>
      </w:r>
    </w:p>
    <w:p w14:paraId="7A35D783" w14:textId="57FA4C9E" w:rsidR="00FA0CC7" w:rsidRPr="009D461B" w:rsidRDefault="00FA0CC7" w:rsidP="00605DDC">
      <w:pPr>
        <w:overflowPunct w:val="0"/>
        <w:autoSpaceDE w:val="0"/>
        <w:autoSpaceDN w:val="0"/>
        <w:adjustRightInd w:val="0"/>
        <w:jc w:val="center"/>
        <w:textAlignment w:val="baseline"/>
        <w:rPr>
          <w:b/>
          <w:bCs/>
          <w:color w:val="000000"/>
          <w:sz w:val="21"/>
          <w:szCs w:val="21"/>
        </w:rPr>
      </w:pPr>
      <w:bookmarkStart w:id="2" w:name="_Hlk500602669"/>
      <w:r w:rsidRPr="009D461B">
        <w:rPr>
          <w:b/>
          <w:bCs/>
          <w:color w:val="000000"/>
          <w:sz w:val="21"/>
          <w:szCs w:val="21"/>
        </w:rPr>
        <w:t>№ ________________ от «____» ___________ 202</w:t>
      </w:r>
      <w:r w:rsidR="005C784B">
        <w:rPr>
          <w:b/>
          <w:bCs/>
          <w:color w:val="000000"/>
          <w:sz w:val="21"/>
          <w:szCs w:val="21"/>
        </w:rPr>
        <w:t>1</w:t>
      </w:r>
      <w:r w:rsidRPr="009D461B">
        <w:rPr>
          <w:b/>
          <w:bCs/>
          <w:color w:val="000000"/>
          <w:sz w:val="21"/>
          <w:szCs w:val="21"/>
        </w:rPr>
        <w:t>г.</w:t>
      </w:r>
    </w:p>
    <w:bookmarkEnd w:id="2"/>
    <w:p w14:paraId="7E99A470" w14:textId="77777777" w:rsidR="00FA0CC7" w:rsidRPr="009D461B" w:rsidRDefault="00FA0CC7" w:rsidP="00605DDC">
      <w:pPr>
        <w:jc w:val="center"/>
        <w:rPr>
          <w:color w:val="000000"/>
          <w:sz w:val="21"/>
          <w:szCs w:val="21"/>
        </w:rPr>
      </w:pPr>
    </w:p>
    <w:p w14:paraId="67465399" w14:textId="77777777" w:rsidR="00FA0CC7" w:rsidRPr="009D461B" w:rsidRDefault="00FA0CC7" w:rsidP="00605DDC">
      <w:pPr>
        <w:jc w:val="center"/>
        <w:rPr>
          <w:color w:val="000000"/>
          <w:sz w:val="21"/>
          <w:szCs w:val="21"/>
        </w:rPr>
      </w:pPr>
    </w:p>
    <w:p w14:paraId="1001F89D" w14:textId="77777777" w:rsidR="00FA0CC7" w:rsidRPr="009D461B" w:rsidRDefault="00FA0CC7" w:rsidP="00605DDC">
      <w:pPr>
        <w:jc w:val="center"/>
        <w:rPr>
          <w:b/>
          <w:bCs/>
          <w:color w:val="000000"/>
          <w:sz w:val="21"/>
          <w:szCs w:val="21"/>
          <w:u w:val="single"/>
        </w:rPr>
      </w:pPr>
      <w:r w:rsidRPr="009D461B">
        <w:rPr>
          <w:b/>
          <w:bCs/>
          <w:color w:val="000000"/>
          <w:sz w:val="21"/>
          <w:szCs w:val="21"/>
          <w:u w:val="single"/>
        </w:rPr>
        <w:t>Техническая характеристика дома.</w:t>
      </w:r>
    </w:p>
    <w:p w14:paraId="36AB6552" w14:textId="77777777" w:rsidR="00FA0CC7" w:rsidRPr="009D461B" w:rsidRDefault="00FA0CC7" w:rsidP="00605DDC">
      <w:pPr>
        <w:jc w:val="center"/>
        <w:rPr>
          <w:color w:val="000000"/>
          <w:sz w:val="21"/>
          <w:szCs w:val="21"/>
          <w:u w:val="single"/>
        </w:rPr>
      </w:pPr>
    </w:p>
    <w:p w14:paraId="685ABCCC" w14:textId="77777777" w:rsidR="00FA0CC7" w:rsidRPr="009D461B" w:rsidRDefault="00FA0CC7" w:rsidP="00605DDC">
      <w:pPr>
        <w:ind w:firstLine="708"/>
        <w:jc w:val="both"/>
        <w:rPr>
          <w:color w:val="000000"/>
          <w:sz w:val="21"/>
          <w:szCs w:val="21"/>
        </w:rPr>
      </w:pPr>
      <w:r w:rsidRPr="009D461B">
        <w:rPr>
          <w:color w:val="000000"/>
          <w:sz w:val="21"/>
          <w:szCs w:val="21"/>
        </w:rPr>
        <w:t>Объект - Жилые дома со встроенными помещениями общественного назначения и подземной автостоянкой по строительному адресу: Краснодарский край, г. Новороссийск, с. Мысхако, район ул. Суджукской.</w:t>
      </w:r>
    </w:p>
    <w:p w14:paraId="7C09DF48" w14:textId="77777777" w:rsidR="00FA0CC7" w:rsidRPr="009D461B" w:rsidRDefault="00FA0CC7" w:rsidP="00605DDC">
      <w:pPr>
        <w:ind w:firstLine="708"/>
        <w:jc w:val="both"/>
        <w:rPr>
          <w:color w:val="000000"/>
          <w:sz w:val="21"/>
          <w:szCs w:val="21"/>
        </w:rPr>
      </w:pPr>
    </w:p>
    <w:p w14:paraId="21C7D30E" w14:textId="77777777" w:rsidR="00FA0CC7" w:rsidRPr="009D461B" w:rsidRDefault="00FA0CC7" w:rsidP="00605DDC">
      <w:pPr>
        <w:ind w:firstLine="708"/>
        <w:jc w:val="both"/>
        <w:rPr>
          <w:color w:val="000000"/>
          <w:sz w:val="21"/>
          <w:szCs w:val="21"/>
        </w:rPr>
      </w:pPr>
    </w:p>
    <w:p w14:paraId="09F88A58" w14:textId="77777777" w:rsidR="00FA0CC7" w:rsidRPr="009D461B" w:rsidRDefault="00FA0CC7" w:rsidP="00605DDC">
      <w:pPr>
        <w:jc w:val="both"/>
        <w:rPr>
          <w:b/>
          <w:bCs/>
          <w:i/>
          <w:iCs/>
          <w:color w:val="000000"/>
          <w:sz w:val="21"/>
          <w:szCs w:val="21"/>
          <w:u w:val="single"/>
        </w:rPr>
      </w:pPr>
      <w:r w:rsidRPr="009D461B">
        <w:rPr>
          <w:b/>
          <w:bCs/>
          <w:i/>
          <w:iCs/>
          <w:color w:val="000000"/>
          <w:sz w:val="21"/>
          <w:szCs w:val="21"/>
        </w:rPr>
        <w:t>Техническая характеристика квартир</w:t>
      </w:r>
      <w:r w:rsidRPr="009D461B">
        <w:rPr>
          <w:i/>
          <w:iCs/>
          <w:color w:val="000000"/>
          <w:sz w:val="21"/>
          <w:szCs w:val="21"/>
        </w:rPr>
        <w:t xml:space="preserve"> - </w:t>
      </w:r>
      <w:r w:rsidRPr="009D461B">
        <w:rPr>
          <w:b/>
          <w:bCs/>
          <w:i/>
          <w:iCs/>
          <w:color w:val="000000"/>
          <w:sz w:val="21"/>
          <w:szCs w:val="21"/>
          <w:u w:val="single"/>
        </w:rPr>
        <w:t>№ _____</w:t>
      </w:r>
    </w:p>
    <w:p w14:paraId="1F1C08E5" w14:textId="77777777" w:rsidR="005C784B" w:rsidRPr="008A5CD0" w:rsidRDefault="005C784B" w:rsidP="005C784B">
      <w:pPr>
        <w:jc w:val="both"/>
        <w:rPr>
          <w:color w:val="000000"/>
          <w:sz w:val="22"/>
          <w:szCs w:val="22"/>
        </w:rPr>
      </w:pPr>
      <w:r w:rsidRPr="008A5CD0">
        <w:rPr>
          <w:color w:val="000000"/>
          <w:sz w:val="22"/>
          <w:szCs w:val="22"/>
        </w:rPr>
        <w:t>Виды работ, выполняемых Застройщиком в квартирах:</w:t>
      </w:r>
    </w:p>
    <w:p w14:paraId="118DEDA5" w14:textId="77777777" w:rsidR="005C784B" w:rsidRPr="008A5CD0" w:rsidRDefault="005C784B" w:rsidP="005C784B">
      <w:pPr>
        <w:jc w:val="both"/>
        <w:rPr>
          <w:color w:val="000000"/>
          <w:sz w:val="22"/>
          <w:szCs w:val="22"/>
        </w:rPr>
      </w:pPr>
      <w:r w:rsidRPr="008A5CD0">
        <w:rPr>
          <w:color w:val="000000"/>
          <w:sz w:val="22"/>
          <w:szCs w:val="22"/>
        </w:rPr>
        <w:t>1. Монолитный каркас, стены, перекрытия;</w:t>
      </w:r>
    </w:p>
    <w:p w14:paraId="0CE28C1D" w14:textId="77777777" w:rsidR="005C784B" w:rsidRPr="008A5CD0" w:rsidRDefault="005C784B" w:rsidP="005C784B">
      <w:pPr>
        <w:jc w:val="both"/>
        <w:rPr>
          <w:color w:val="000000"/>
          <w:sz w:val="22"/>
          <w:szCs w:val="22"/>
        </w:rPr>
      </w:pPr>
      <w:r w:rsidRPr="008A5CD0">
        <w:rPr>
          <w:color w:val="000000"/>
          <w:sz w:val="22"/>
          <w:szCs w:val="22"/>
        </w:rPr>
        <w:t>2. Внутренние перегородки;</w:t>
      </w:r>
    </w:p>
    <w:p w14:paraId="6A25FEB6" w14:textId="77777777" w:rsidR="005C784B" w:rsidRPr="008A5CD0" w:rsidRDefault="005C784B" w:rsidP="005C784B">
      <w:pPr>
        <w:jc w:val="both"/>
        <w:rPr>
          <w:color w:val="000000"/>
          <w:sz w:val="22"/>
          <w:szCs w:val="22"/>
        </w:rPr>
      </w:pPr>
      <w:r w:rsidRPr="008A5CD0">
        <w:rPr>
          <w:color w:val="000000"/>
          <w:sz w:val="22"/>
          <w:szCs w:val="22"/>
        </w:rPr>
        <w:t>3. Установка входной металлической двери;</w:t>
      </w:r>
    </w:p>
    <w:p w14:paraId="4EA98593" w14:textId="77777777" w:rsidR="005C784B" w:rsidRPr="008A5CD0" w:rsidRDefault="005C784B" w:rsidP="005C784B">
      <w:pPr>
        <w:jc w:val="both"/>
        <w:rPr>
          <w:color w:val="000000"/>
          <w:sz w:val="22"/>
          <w:szCs w:val="22"/>
          <w:shd w:val="clear" w:color="auto" w:fill="00FF00"/>
        </w:rPr>
      </w:pPr>
      <w:r w:rsidRPr="008A5CD0">
        <w:rPr>
          <w:color w:val="000000"/>
          <w:sz w:val="22"/>
          <w:szCs w:val="22"/>
        </w:rPr>
        <w:t>4. Сантехнические работы: подвод труб стояков горячей и холодной воды, установка отопительных приборов с терморегуляторами, приборов учета горячей и холодной воды на общий щиток (лестничная площадка);</w:t>
      </w:r>
    </w:p>
    <w:p w14:paraId="58764319" w14:textId="77777777" w:rsidR="005C784B" w:rsidRPr="008A5CD0" w:rsidRDefault="005C784B" w:rsidP="005C784B">
      <w:pPr>
        <w:jc w:val="both"/>
        <w:rPr>
          <w:color w:val="000000"/>
          <w:sz w:val="22"/>
          <w:szCs w:val="22"/>
          <w:shd w:val="clear" w:color="auto" w:fill="FFFFFF"/>
        </w:rPr>
      </w:pPr>
      <w:r w:rsidRPr="008A5CD0">
        <w:rPr>
          <w:color w:val="000000"/>
          <w:sz w:val="22"/>
          <w:szCs w:val="22"/>
          <w:shd w:val="clear" w:color="auto" w:fill="00FF00"/>
        </w:rPr>
        <w:t>5. Электромонтажные работы разводка электрокабеля. Щит учета электроэнергии в общем межквартирном коридоре (лестничная площадка);</w:t>
      </w:r>
    </w:p>
    <w:p w14:paraId="4BF90919" w14:textId="77777777" w:rsidR="005C784B" w:rsidRPr="008A5CD0" w:rsidRDefault="005C784B" w:rsidP="005C784B">
      <w:pPr>
        <w:jc w:val="both"/>
        <w:rPr>
          <w:color w:val="000000"/>
          <w:sz w:val="22"/>
          <w:szCs w:val="22"/>
        </w:rPr>
      </w:pPr>
      <w:r w:rsidRPr="008A5CD0">
        <w:rPr>
          <w:color w:val="000000"/>
          <w:sz w:val="22"/>
          <w:szCs w:val="22"/>
          <w:shd w:val="clear" w:color="auto" w:fill="FFFFFF"/>
        </w:rPr>
        <w:t>6. Устройство кабеля интернета, телевещания, телефонного ввода на общий щиток (лестничная площадка);</w:t>
      </w:r>
    </w:p>
    <w:p w14:paraId="2BDED6F4" w14:textId="77777777" w:rsidR="005C784B" w:rsidRPr="008A5CD0" w:rsidRDefault="005C784B" w:rsidP="005C784B">
      <w:pPr>
        <w:jc w:val="both"/>
        <w:rPr>
          <w:color w:val="000000"/>
          <w:sz w:val="22"/>
          <w:szCs w:val="22"/>
        </w:rPr>
      </w:pPr>
      <w:r w:rsidRPr="008A5CD0">
        <w:rPr>
          <w:color w:val="000000"/>
          <w:sz w:val="22"/>
          <w:szCs w:val="22"/>
        </w:rPr>
        <w:t>7. Устройство и монтаж лифтов 100 %;</w:t>
      </w:r>
    </w:p>
    <w:p w14:paraId="1EE92470" w14:textId="77777777" w:rsidR="005C784B" w:rsidRPr="008A5CD0" w:rsidRDefault="005C784B" w:rsidP="005C784B">
      <w:pPr>
        <w:jc w:val="both"/>
        <w:rPr>
          <w:color w:val="000000"/>
          <w:sz w:val="22"/>
          <w:szCs w:val="22"/>
        </w:rPr>
      </w:pPr>
      <w:r w:rsidRPr="008A5CD0">
        <w:rPr>
          <w:color w:val="000000"/>
          <w:sz w:val="22"/>
          <w:szCs w:val="22"/>
        </w:rPr>
        <w:t>8. Окна и балконные двери – металлопластик;</w:t>
      </w:r>
    </w:p>
    <w:p w14:paraId="71278F56" w14:textId="77777777" w:rsidR="005C784B" w:rsidRPr="008A5CD0" w:rsidRDefault="005C784B" w:rsidP="005C784B">
      <w:pPr>
        <w:jc w:val="both"/>
        <w:rPr>
          <w:color w:val="000000"/>
          <w:sz w:val="22"/>
          <w:szCs w:val="22"/>
        </w:rPr>
      </w:pPr>
      <w:r w:rsidRPr="008A5CD0">
        <w:rPr>
          <w:color w:val="000000"/>
          <w:sz w:val="22"/>
          <w:szCs w:val="22"/>
        </w:rPr>
        <w:t>9.  Балконы и лоджии остекляются;</w:t>
      </w:r>
    </w:p>
    <w:p w14:paraId="15B2CE5B" w14:textId="77777777" w:rsidR="005C784B" w:rsidRPr="008A5CD0" w:rsidRDefault="005C784B" w:rsidP="005C784B">
      <w:pPr>
        <w:jc w:val="both"/>
        <w:rPr>
          <w:color w:val="000000"/>
          <w:sz w:val="22"/>
          <w:szCs w:val="22"/>
        </w:rPr>
      </w:pPr>
      <w:r w:rsidRPr="008A5CD0">
        <w:rPr>
          <w:color w:val="000000"/>
          <w:sz w:val="22"/>
          <w:szCs w:val="22"/>
        </w:rPr>
        <w:t>10. Отделочные работы:</w:t>
      </w:r>
    </w:p>
    <w:p w14:paraId="07A33322" w14:textId="77777777" w:rsidR="005C784B" w:rsidRPr="008A5CD0" w:rsidRDefault="005C784B" w:rsidP="005C784B">
      <w:pPr>
        <w:jc w:val="both"/>
        <w:rPr>
          <w:color w:val="000000"/>
          <w:sz w:val="22"/>
          <w:szCs w:val="22"/>
        </w:rPr>
      </w:pPr>
      <w:r w:rsidRPr="008A5CD0">
        <w:rPr>
          <w:color w:val="000000"/>
          <w:sz w:val="22"/>
          <w:szCs w:val="22"/>
        </w:rPr>
        <w:t xml:space="preserve">Стены: в комнатах, коридорах, кухне – штукатурка; </w:t>
      </w:r>
    </w:p>
    <w:p w14:paraId="1AED4A10" w14:textId="77777777" w:rsidR="005C784B" w:rsidRPr="008A5CD0" w:rsidRDefault="005C784B" w:rsidP="005C784B">
      <w:pPr>
        <w:jc w:val="both"/>
        <w:rPr>
          <w:color w:val="000000"/>
          <w:sz w:val="22"/>
          <w:szCs w:val="22"/>
        </w:rPr>
      </w:pPr>
      <w:r w:rsidRPr="008A5CD0">
        <w:rPr>
          <w:color w:val="000000"/>
          <w:sz w:val="22"/>
          <w:szCs w:val="22"/>
        </w:rPr>
        <w:t xml:space="preserve">полы: в комнатах, коридорах, кухне, на балконе (лоджии) – стяжка; </w:t>
      </w:r>
    </w:p>
    <w:p w14:paraId="1C3F0FD2" w14:textId="77777777" w:rsidR="005C784B" w:rsidRPr="008A5CD0" w:rsidRDefault="005C784B" w:rsidP="005C784B">
      <w:pPr>
        <w:jc w:val="both"/>
        <w:rPr>
          <w:color w:val="000000"/>
          <w:sz w:val="22"/>
          <w:szCs w:val="22"/>
        </w:rPr>
      </w:pPr>
      <w:r w:rsidRPr="008A5CD0">
        <w:rPr>
          <w:color w:val="000000"/>
          <w:sz w:val="22"/>
          <w:szCs w:val="22"/>
        </w:rPr>
        <w:t>санузел, ванная комната- штукатурка стен из керамзитоблока и кирпича; полы- стяжка.</w:t>
      </w:r>
    </w:p>
    <w:p w14:paraId="3A4EB41F" w14:textId="77777777" w:rsidR="005C784B" w:rsidRPr="008A5CD0" w:rsidRDefault="005C784B" w:rsidP="005C784B">
      <w:pPr>
        <w:jc w:val="both"/>
        <w:rPr>
          <w:color w:val="000000"/>
          <w:sz w:val="22"/>
          <w:szCs w:val="22"/>
        </w:rPr>
      </w:pPr>
      <w:r w:rsidRPr="008A5CD0">
        <w:rPr>
          <w:color w:val="000000"/>
          <w:sz w:val="22"/>
          <w:szCs w:val="22"/>
        </w:rPr>
        <w:t>- места общего пользования, лестничные клетки, коридоры, помещения специального назначения отделываются по 100 % готовности в соответствии проектному решению.</w:t>
      </w:r>
    </w:p>
    <w:p w14:paraId="5B968B7B" w14:textId="77777777" w:rsidR="00FA0CC7" w:rsidRPr="009D461B" w:rsidRDefault="00FA0CC7" w:rsidP="00605DDC">
      <w:pPr>
        <w:jc w:val="both"/>
        <w:rPr>
          <w:color w:val="000000"/>
          <w:sz w:val="21"/>
          <w:szCs w:val="21"/>
        </w:rPr>
      </w:pPr>
    </w:p>
    <w:p w14:paraId="3971CDBE" w14:textId="77777777" w:rsidR="00FA0CC7" w:rsidRPr="009D461B" w:rsidRDefault="00FA0CC7" w:rsidP="00605DDC">
      <w:pPr>
        <w:jc w:val="both"/>
        <w:rPr>
          <w:color w:val="000000"/>
          <w:sz w:val="21"/>
          <w:szCs w:val="21"/>
        </w:rPr>
      </w:pPr>
    </w:p>
    <w:p w14:paraId="5DEEC69E" w14:textId="77777777" w:rsidR="00FA0CC7" w:rsidRPr="003E1016" w:rsidRDefault="00FA0CC7" w:rsidP="00AB5E6A">
      <w:pPr>
        <w:jc w:val="both"/>
        <w:rPr>
          <w:color w:val="000000"/>
          <w:sz w:val="22"/>
          <w:szCs w:val="22"/>
        </w:rPr>
      </w:pPr>
    </w:p>
    <w:p w14:paraId="2C467803" w14:textId="77777777" w:rsidR="00FA0CC7" w:rsidRPr="003E1016" w:rsidRDefault="00FA0CC7" w:rsidP="00AB5E6A">
      <w:pPr>
        <w:jc w:val="both"/>
        <w:rPr>
          <w:color w:val="000000"/>
          <w:sz w:val="22"/>
          <w:szCs w:val="22"/>
        </w:rPr>
      </w:pPr>
    </w:p>
    <w:p w14:paraId="2676D20C" w14:textId="77777777" w:rsidR="00FA0CC7" w:rsidRPr="003E1016" w:rsidRDefault="00FA0CC7" w:rsidP="00AB5E6A">
      <w:pPr>
        <w:jc w:val="both"/>
        <w:rPr>
          <w:color w:val="000000"/>
          <w:sz w:val="22"/>
          <w:szCs w:val="22"/>
        </w:rPr>
      </w:pPr>
    </w:p>
    <w:p w14:paraId="3764F0B9" w14:textId="77777777" w:rsidR="00FA0CC7" w:rsidRPr="003E1016" w:rsidRDefault="00FA0CC7" w:rsidP="00AB5E6A">
      <w:pPr>
        <w:jc w:val="both"/>
        <w:rPr>
          <w:color w:val="000000"/>
          <w:sz w:val="22"/>
          <w:szCs w:val="22"/>
        </w:rPr>
      </w:pPr>
    </w:p>
    <w:p w14:paraId="3673C54B" w14:textId="77777777" w:rsidR="00FA0CC7" w:rsidRPr="003E1016" w:rsidRDefault="00FA0CC7" w:rsidP="00AB5E6A">
      <w:pPr>
        <w:jc w:val="both"/>
        <w:rPr>
          <w:color w:val="000000"/>
          <w:sz w:val="22"/>
          <w:szCs w:val="22"/>
        </w:rPr>
      </w:pPr>
    </w:p>
    <w:p w14:paraId="1264B128" w14:textId="77777777" w:rsidR="00FA0CC7" w:rsidRPr="003E1016" w:rsidRDefault="00FA0CC7" w:rsidP="00AB5E6A">
      <w:pPr>
        <w:jc w:val="both"/>
        <w:rPr>
          <w:color w:val="000000"/>
          <w:sz w:val="22"/>
          <w:szCs w:val="22"/>
        </w:rPr>
      </w:pPr>
    </w:p>
    <w:p w14:paraId="3BECF604" w14:textId="77777777" w:rsidR="00FA0CC7" w:rsidRPr="003E1016" w:rsidRDefault="00FA0CC7" w:rsidP="00AB5E6A">
      <w:pPr>
        <w:jc w:val="both"/>
        <w:rPr>
          <w:color w:val="000000"/>
          <w:sz w:val="22"/>
          <w:szCs w:val="22"/>
        </w:rPr>
      </w:pPr>
    </w:p>
    <w:p w14:paraId="0CA6D0EC" w14:textId="77777777" w:rsidR="00FA0CC7" w:rsidRPr="003E1016" w:rsidRDefault="00FA0CC7" w:rsidP="00AB5E6A">
      <w:pPr>
        <w:jc w:val="both"/>
        <w:rPr>
          <w:color w:val="000000"/>
          <w:sz w:val="22"/>
          <w:szCs w:val="22"/>
        </w:rPr>
      </w:pPr>
    </w:p>
    <w:p w14:paraId="76A99C90" w14:textId="77777777" w:rsidR="00FA0CC7" w:rsidRPr="003E1016" w:rsidRDefault="00FA0CC7" w:rsidP="00AB5E6A">
      <w:pPr>
        <w:jc w:val="both"/>
        <w:rPr>
          <w:color w:val="000000"/>
          <w:sz w:val="22"/>
          <w:szCs w:val="22"/>
        </w:rPr>
      </w:pPr>
    </w:p>
    <w:p w14:paraId="63E82E4E" w14:textId="77777777" w:rsidR="00FA0CC7" w:rsidRPr="003E1016" w:rsidRDefault="00FA0CC7" w:rsidP="00AB5E6A">
      <w:pPr>
        <w:jc w:val="both"/>
        <w:rPr>
          <w:color w:val="000000"/>
          <w:sz w:val="22"/>
          <w:szCs w:val="22"/>
        </w:rPr>
      </w:pPr>
    </w:p>
    <w:p w14:paraId="5D45590D" w14:textId="77777777" w:rsidR="00FA0CC7" w:rsidRPr="003E1016" w:rsidRDefault="00FA0CC7" w:rsidP="00AB5E6A">
      <w:pPr>
        <w:jc w:val="both"/>
        <w:rPr>
          <w:color w:val="000000"/>
          <w:sz w:val="22"/>
          <w:szCs w:val="22"/>
        </w:rPr>
      </w:pPr>
    </w:p>
    <w:p w14:paraId="48762515" w14:textId="77777777" w:rsidR="00FA0CC7" w:rsidRPr="003E1016" w:rsidRDefault="00FA0CC7" w:rsidP="00AB5E6A">
      <w:pPr>
        <w:jc w:val="both"/>
        <w:rPr>
          <w:color w:val="000000"/>
          <w:sz w:val="22"/>
          <w:szCs w:val="22"/>
        </w:rPr>
      </w:pPr>
    </w:p>
    <w:p w14:paraId="77797CE7" w14:textId="77777777" w:rsidR="00FA0CC7" w:rsidRPr="003E1016" w:rsidRDefault="00FA0CC7" w:rsidP="00AB5E6A">
      <w:pPr>
        <w:jc w:val="both"/>
        <w:rPr>
          <w:color w:val="000000"/>
          <w:sz w:val="22"/>
          <w:szCs w:val="22"/>
        </w:rPr>
      </w:pPr>
    </w:p>
    <w:p w14:paraId="0AB9A7CD" w14:textId="77777777" w:rsidR="00FA0CC7" w:rsidRPr="003E1016" w:rsidRDefault="00FA0CC7" w:rsidP="00AB5E6A">
      <w:pPr>
        <w:jc w:val="both"/>
        <w:rPr>
          <w:color w:val="000000"/>
          <w:sz w:val="22"/>
          <w:szCs w:val="22"/>
        </w:rPr>
      </w:pPr>
    </w:p>
    <w:p w14:paraId="0F671CF2" w14:textId="77777777" w:rsidR="00FA0CC7" w:rsidRDefault="00FA0CC7" w:rsidP="00AB5E6A">
      <w:pPr>
        <w:jc w:val="both"/>
        <w:rPr>
          <w:color w:val="000000"/>
          <w:sz w:val="22"/>
          <w:szCs w:val="22"/>
        </w:rPr>
      </w:pPr>
    </w:p>
    <w:p w14:paraId="01CE2F9B" w14:textId="77777777" w:rsidR="00FA0CC7" w:rsidRDefault="00FA0CC7" w:rsidP="00AB5E6A">
      <w:pPr>
        <w:jc w:val="both"/>
        <w:rPr>
          <w:color w:val="000000"/>
          <w:sz w:val="22"/>
          <w:szCs w:val="22"/>
        </w:rPr>
      </w:pPr>
    </w:p>
    <w:p w14:paraId="5E050FEB" w14:textId="77777777" w:rsidR="00FA0CC7" w:rsidRDefault="00FA0CC7" w:rsidP="00AB5E6A">
      <w:pPr>
        <w:jc w:val="both"/>
        <w:rPr>
          <w:color w:val="000000"/>
          <w:sz w:val="22"/>
          <w:szCs w:val="22"/>
        </w:rPr>
      </w:pPr>
    </w:p>
    <w:p w14:paraId="03409693" w14:textId="77777777" w:rsidR="00FA0CC7" w:rsidRDefault="00FA0CC7" w:rsidP="00AB5E6A">
      <w:pPr>
        <w:jc w:val="both"/>
        <w:rPr>
          <w:color w:val="000000"/>
          <w:sz w:val="22"/>
          <w:szCs w:val="22"/>
        </w:rPr>
      </w:pPr>
    </w:p>
    <w:p w14:paraId="5FDD349B" w14:textId="77777777" w:rsidR="00FA0CC7" w:rsidRDefault="00FA0CC7" w:rsidP="00AB5E6A">
      <w:pPr>
        <w:jc w:val="both"/>
        <w:rPr>
          <w:color w:val="000000"/>
          <w:sz w:val="22"/>
          <w:szCs w:val="22"/>
        </w:rPr>
      </w:pPr>
    </w:p>
    <w:p w14:paraId="443808C9" w14:textId="77777777" w:rsidR="00FA0CC7" w:rsidRPr="003E1016" w:rsidRDefault="00FA0CC7" w:rsidP="00AB5E6A">
      <w:pPr>
        <w:jc w:val="both"/>
        <w:rPr>
          <w:color w:val="000000"/>
          <w:sz w:val="22"/>
          <w:szCs w:val="22"/>
        </w:rPr>
      </w:pPr>
    </w:p>
    <w:p w14:paraId="34B5D5C5" w14:textId="77777777" w:rsidR="00FA0CC7" w:rsidRDefault="00FA0CC7" w:rsidP="00AB5E6A">
      <w:pPr>
        <w:jc w:val="both"/>
        <w:rPr>
          <w:color w:val="000000"/>
          <w:sz w:val="22"/>
          <w:szCs w:val="22"/>
        </w:rPr>
      </w:pPr>
    </w:p>
    <w:p w14:paraId="3ED6BCBC" w14:textId="77777777" w:rsidR="00FA0CC7" w:rsidRDefault="00FA0CC7" w:rsidP="00AB5E6A">
      <w:pPr>
        <w:jc w:val="both"/>
        <w:rPr>
          <w:color w:val="000000"/>
          <w:sz w:val="22"/>
          <w:szCs w:val="22"/>
        </w:rPr>
      </w:pPr>
    </w:p>
    <w:p w14:paraId="4F134DCA" w14:textId="77777777" w:rsidR="00FA0CC7" w:rsidRDefault="00FA0CC7" w:rsidP="00AB5E6A">
      <w:pPr>
        <w:jc w:val="both"/>
        <w:rPr>
          <w:color w:val="000000"/>
          <w:sz w:val="22"/>
          <w:szCs w:val="22"/>
        </w:rPr>
      </w:pPr>
    </w:p>
    <w:p w14:paraId="329C21E4" w14:textId="77777777" w:rsidR="00FA0CC7" w:rsidRDefault="00FA0CC7" w:rsidP="00AB5E6A">
      <w:pPr>
        <w:jc w:val="both"/>
        <w:rPr>
          <w:color w:val="000000"/>
          <w:sz w:val="22"/>
          <w:szCs w:val="22"/>
        </w:rPr>
      </w:pPr>
    </w:p>
    <w:p w14:paraId="2ACCE3B3" w14:textId="77777777" w:rsidR="00FA0CC7" w:rsidRDefault="00FA0CC7" w:rsidP="00AB5E6A">
      <w:pPr>
        <w:jc w:val="both"/>
        <w:rPr>
          <w:color w:val="000000"/>
          <w:sz w:val="22"/>
          <w:szCs w:val="22"/>
        </w:rPr>
      </w:pPr>
    </w:p>
    <w:p w14:paraId="11480287" w14:textId="77777777" w:rsidR="00FA0CC7" w:rsidRPr="003E1016" w:rsidRDefault="00FA0CC7" w:rsidP="00AB5E6A">
      <w:pPr>
        <w:jc w:val="both"/>
        <w:rPr>
          <w:color w:val="000000"/>
          <w:sz w:val="22"/>
          <w:szCs w:val="22"/>
        </w:rPr>
      </w:pPr>
    </w:p>
    <w:p w14:paraId="1295A6E0" w14:textId="77777777" w:rsidR="00FA0CC7" w:rsidRPr="003E1016" w:rsidRDefault="00FA0CC7" w:rsidP="00AB5E6A">
      <w:pPr>
        <w:jc w:val="both"/>
        <w:rPr>
          <w:color w:val="000000"/>
          <w:sz w:val="22"/>
          <w:szCs w:val="22"/>
        </w:rPr>
      </w:pPr>
    </w:p>
    <w:p w14:paraId="122F8AD6" w14:textId="77777777" w:rsidR="00FA0CC7" w:rsidRPr="003E1016" w:rsidRDefault="00FA0CC7" w:rsidP="00AB5E6A">
      <w:pPr>
        <w:jc w:val="both"/>
        <w:rPr>
          <w:color w:val="000000"/>
          <w:sz w:val="22"/>
          <w:szCs w:val="22"/>
        </w:rPr>
      </w:pPr>
    </w:p>
    <w:p w14:paraId="44EDF4B4" w14:textId="77777777" w:rsidR="00FA0CC7" w:rsidRPr="003E1016" w:rsidRDefault="00FA0CC7" w:rsidP="00AB5E6A">
      <w:pPr>
        <w:jc w:val="both"/>
        <w:rPr>
          <w:color w:val="000000"/>
          <w:sz w:val="22"/>
          <w:szCs w:val="22"/>
        </w:rPr>
      </w:pPr>
    </w:p>
    <w:p w14:paraId="77D189BC" w14:textId="77777777" w:rsidR="00FA0CC7" w:rsidRPr="003E1016" w:rsidRDefault="00FA0CC7" w:rsidP="00AB5E6A">
      <w:pPr>
        <w:jc w:val="both"/>
        <w:rPr>
          <w:color w:val="000000"/>
          <w:sz w:val="22"/>
          <w:szCs w:val="22"/>
        </w:rPr>
      </w:pPr>
    </w:p>
    <w:p w14:paraId="0DCE57F6" w14:textId="77777777" w:rsidR="005C784B" w:rsidRDefault="005C784B" w:rsidP="00856E9B">
      <w:pPr>
        <w:jc w:val="center"/>
        <w:rPr>
          <w:b/>
          <w:bCs/>
          <w:color w:val="000000"/>
          <w:sz w:val="22"/>
          <w:szCs w:val="22"/>
        </w:rPr>
      </w:pPr>
    </w:p>
    <w:p w14:paraId="70864FB6" w14:textId="77777777" w:rsidR="005C784B" w:rsidRDefault="005C784B" w:rsidP="00856E9B">
      <w:pPr>
        <w:jc w:val="center"/>
        <w:rPr>
          <w:b/>
          <w:bCs/>
          <w:color w:val="000000"/>
          <w:sz w:val="22"/>
          <w:szCs w:val="22"/>
        </w:rPr>
      </w:pPr>
    </w:p>
    <w:p w14:paraId="653BF817" w14:textId="77777777" w:rsidR="005C784B" w:rsidRDefault="005C784B" w:rsidP="00856E9B">
      <w:pPr>
        <w:jc w:val="center"/>
        <w:rPr>
          <w:b/>
          <w:bCs/>
          <w:color w:val="000000"/>
          <w:sz w:val="22"/>
          <w:szCs w:val="22"/>
        </w:rPr>
      </w:pPr>
    </w:p>
    <w:p w14:paraId="27588E1C" w14:textId="77777777" w:rsidR="005C784B" w:rsidRDefault="005C784B" w:rsidP="00856E9B">
      <w:pPr>
        <w:jc w:val="center"/>
        <w:rPr>
          <w:b/>
          <w:bCs/>
          <w:color w:val="000000"/>
          <w:sz w:val="22"/>
          <w:szCs w:val="22"/>
        </w:rPr>
      </w:pPr>
    </w:p>
    <w:p w14:paraId="2F0DE2A5" w14:textId="77777777" w:rsidR="005C784B" w:rsidRDefault="005C784B" w:rsidP="00856E9B">
      <w:pPr>
        <w:jc w:val="center"/>
        <w:rPr>
          <w:b/>
          <w:bCs/>
          <w:color w:val="000000"/>
          <w:sz w:val="22"/>
          <w:szCs w:val="22"/>
        </w:rPr>
      </w:pPr>
    </w:p>
    <w:p w14:paraId="56DA5793" w14:textId="77777777" w:rsidR="005C784B" w:rsidRDefault="005C784B" w:rsidP="00856E9B">
      <w:pPr>
        <w:jc w:val="center"/>
        <w:rPr>
          <w:b/>
          <w:bCs/>
          <w:color w:val="000000"/>
          <w:sz w:val="22"/>
          <w:szCs w:val="22"/>
        </w:rPr>
      </w:pPr>
    </w:p>
    <w:p w14:paraId="730A4E96" w14:textId="77777777" w:rsidR="005C784B" w:rsidRDefault="005C784B" w:rsidP="00856E9B">
      <w:pPr>
        <w:jc w:val="center"/>
        <w:rPr>
          <w:b/>
          <w:bCs/>
          <w:color w:val="000000"/>
          <w:sz w:val="22"/>
          <w:szCs w:val="22"/>
        </w:rPr>
      </w:pPr>
    </w:p>
    <w:p w14:paraId="5A362108" w14:textId="77777777" w:rsidR="005C784B" w:rsidRDefault="005C784B" w:rsidP="00856E9B">
      <w:pPr>
        <w:jc w:val="center"/>
        <w:rPr>
          <w:b/>
          <w:bCs/>
          <w:color w:val="000000"/>
          <w:sz w:val="22"/>
          <w:szCs w:val="22"/>
        </w:rPr>
      </w:pPr>
    </w:p>
    <w:p w14:paraId="72978BA3" w14:textId="77777777" w:rsidR="005C784B" w:rsidRDefault="005C784B" w:rsidP="00856E9B">
      <w:pPr>
        <w:jc w:val="center"/>
        <w:rPr>
          <w:b/>
          <w:bCs/>
          <w:color w:val="000000"/>
          <w:sz w:val="22"/>
          <w:szCs w:val="22"/>
        </w:rPr>
      </w:pPr>
    </w:p>
    <w:p w14:paraId="141466EA" w14:textId="77777777" w:rsidR="005C784B" w:rsidRDefault="005C784B" w:rsidP="00856E9B">
      <w:pPr>
        <w:jc w:val="center"/>
        <w:rPr>
          <w:b/>
          <w:bCs/>
          <w:color w:val="000000"/>
          <w:sz w:val="22"/>
          <w:szCs w:val="22"/>
        </w:rPr>
      </w:pPr>
    </w:p>
    <w:p w14:paraId="03F16209" w14:textId="77777777" w:rsidR="005C784B" w:rsidRDefault="005C784B" w:rsidP="00856E9B">
      <w:pPr>
        <w:jc w:val="center"/>
        <w:rPr>
          <w:b/>
          <w:bCs/>
          <w:color w:val="000000"/>
          <w:sz w:val="22"/>
          <w:szCs w:val="22"/>
        </w:rPr>
      </w:pPr>
    </w:p>
    <w:p w14:paraId="72223117" w14:textId="77777777" w:rsidR="005C784B" w:rsidRDefault="005C784B" w:rsidP="00856E9B">
      <w:pPr>
        <w:jc w:val="center"/>
        <w:rPr>
          <w:b/>
          <w:bCs/>
          <w:color w:val="000000"/>
          <w:sz w:val="22"/>
          <w:szCs w:val="22"/>
        </w:rPr>
      </w:pPr>
    </w:p>
    <w:p w14:paraId="47868B4E" w14:textId="77777777" w:rsidR="005C784B" w:rsidRDefault="005C784B" w:rsidP="00856E9B">
      <w:pPr>
        <w:jc w:val="center"/>
        <w:rPr>
          <w:b/>
          <w:bCs/>
          <w:color w:val="000000"/>
          <w:sz w:val="22"/>
          <w:szCs w:val="22"/>
        </w:rPr>
      </w:pPr>
    </w:p>
    <w:p w14:paraId="49293B9D" w14:textId="77777777" w:rsidR="005C784B" w:rsidRDefault="005C784B" w:rsidP="00856E9B">
      <w:pPr>
        <w:jc w:val="center"/>
        <w:rPr>
          <w:b/>
          <w:bCs/>
          <w:color w:val="000000"/>
          <w:sz w:val="22"/>
          <w:szCs w:val="22"/>
        </w:rPr>
      </w:pPr>
    </w:p>
    <w:p w14:paraId="47429723" w14:textId="77777777" w:rsidR="005C784B" w:rsidRDefault="005C784B" w:rsidP="00856E9B">
      <w:pPr>
        <w:jc w:val="center"/>
        <w:rPr>
          <w:b/>
          <w:bCs/>
          <w:color w:val="000000"/>
          <w:sz w:val="22"/>
          <w:szCs w:val="22"/>
        </w:rPr>
      </w:pPr>
    </w:p>
    <w:p w14:paraId="67D72B6F" w14:textId="77777777" w:rsidR="005C784B" w:rsidRDefault="005C784B" w:rsidP="00856E9B">
      <w:pPr>
        <w:jc w:val="center"/>
        <w:rPr>
          <w:b/>
          <w:bCs/>
          <w:color w:val="000000"/>
          <w:sz w:val="22"/>
          <w:szCs w:val="22"/>
        </w:rPr>
      </w:pPr>
    </w:p>
    <w:p w14:paraId="3C9DE42A" w14:textId="60ACFF9E" w:rsidR="00FA0CC7" w:rsidRPr="003E1016" w:rsidRDefault="00FA0CC7" w:rsidP="00856E9B">
      <w:pPr>
        <w:jc w:val="center"/>
        <w:rPr>
          <w:b/>
          <w:bCs/>
          <w:color w:val="000000"/>
          <w:sz w:val="22"/>
          <w:szCs w:val="22"/>
        </w:rPr>
      </w:pPr>
      <w:r w:rsidRPr="003E1016">
        <w:rPr>
          <w:b/>
          <w:bCs/>
          <w:color w:val="000000"/>
          <w:sz w:val="22"/>
          <w:szCs w:val="22"/>
        </w:rPr>
        <w:t>ПРИЛОЖЕНИЕ № 2 к п.3.2</w:t>
      </w:r>
    </w:p>
    <w:p w14:paraId="1046E445" w14:textId="77777777" w:rsidR="00FA0CC7" w:rsidRPr="003E1016" w:rsidRDefault="00FA0CC7" w:rsidP="00CD4F76">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 xml:space="preserve">к договору участия в долевом строительстве многоквартирного жилого дома </w:t>
      </w:r>
    </w:p>
    <w:p w14:paraId="0AAFE9B6" w14:textId="770655CF" w:rsidR="00FA0CC7" w:rsidRPr="003E1016" w:rsidRDefault="00FA0CC7" w:rsidP="00CD4F76">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 ____________от «___» _______________202</w:t>
      </w:r>
      <w:r w:rsidR="005C784B">
        <w:rPr>
          <w:rFonts w:ascii="Times New Roman" w:hAnsi="Times New Roman" w:cs="Times New Roman"/>
          <w:b/>
          <w:bCs/>
          <w:color w:val="000000"/>
          <w:sz w:val="22"/>
          <w:szCs w:val="22"/>
        </w:rPr>
        <w:t>1</w:t>
      </w:r>
      <w:r w:rsidRPr="003E1016">
        <w:rPr>
          <w:rFonts w:ascii="Times New Roman" w:hAnsi="Times New Roman" w:cs="Times New Roman"/>
          <w:b/>
          <w:bCs/>
          <w:color w:val="000000"/>
          <w:sz w:val="22"/>
          <w:szCs w:val="22"/>
        </w:rPr>
        <w:t>г.</w:t>
      </w:r>
    </w:p>
    <w:p w14:paraId="19A598E7" w14:textId="77777777" w:rsidR="00FA0CC7" w:rsidRPr="003E1016" w:rsidRDefault="00FA0CC7" w:rsidP="00CD4F76">
      <w:pPr>
        <w:pStyle w:val="ConsPlusNormal"/>
        <w:widowControl/>
        <w:ind w:firstLine="0"/>
        <w:jc w:val="center"/>
        <w:rPr>
          <w:rFonts w:ascii="Times New Roman" w:hAnsi="Times New Roman" w:cs="Times New Roman"/>
          <w:color w:val="000000"/>
          <w:sz w:val="22"/>
          <w:szCs w:val="22"/>
          <w:u w:val="single"/>
        </w:rPr>
      </w:pPr>
      <w:r w:rsidRPr="003E1016">
        <w:rPr>
          <w:rFonts w:ascii="Times New Roman" w:hAnsi="Times New Roman" w:cs="Times New Roman"/>
          <w:color w:val="000000"/>
          <w:sz w:val="22"/>
          <w:szCs w:val="22"/>
          <w:u w:val="single"/>
        </w:rPr>
        <w:t>План этажа с указанием местоположения Объекта долевого строительства,</w:t>
      </w:r>
    </w:p>
    <w:p w14:paraId="00E788B9" w14:textId="77777777" w:rsidR="00FA0CC7" w:rsidRPr="003E1016" w:rsidRDefault="00FA0CC7" w:rsidP="00AB5E6A">
      <w:pPr>
        <w:jc w:val="center"/>
        <w:rPr>
          <w:color w:val="000000"/>
          <w:sz w:val="22"/>
          <w:szCs w:val="22"/>
          <w:u w:val="single"/>
        </w:rPr>
      </w:pPr>
      <w:r w:rsidRPr="003E1016">
        <w:rPr>
          <w:color w:val="000000"/>
          <w:sz w:val="22"/>
          <w:szCs w:val="22"/>
          <w:u w:val="single"/>
        </w:rPr>
        <w:t>подлежащего передаче Участнику долевого строительства</w:t>
      </w:r>
    </w:p>
    <w:p w14:paraId="4D74DA87" w14:textId="77777777" w:rsidR="00FA0CC7" w:rsidRPr="003E1016" w:rsidRDefault="00FA0CC7" w:rsidP="00AB5E6A">
      <w:pPr>
        <w:jc w:val="center"/>
        <w:rPr>
          <w:color w:val="000000"/>
          <w:sz w:val="22"/>
          <w:szCs w:val="22"/>
          <w:u w:val="single"/>
        </w:rPr>
      </w:pPr>
    </w:p>
    <w:p w14:paraId="16F0452A" w14:textId="77777777" w:rsidR="00FA0CC7" w:rsidRPr="003E1016" w:rsidRDefault="00FA0CC7" w:rsidP="00AB5E6A">
      <w:pPr>
        <w:jc w:val="center"/>
        <w:rPr>
          <w:color w:val="000000"/>
          <w:sz w:val="22"/>
          <w:szCs w:val="22"/>
          <w:u w:val="single"/>
        </w:rPr>
      </w:pPr>
    </w:p>
    <w:p w14:paraId="1A9A0C37" w14:textId="77777777" w:rsidR="00FA0CC7" w:rsidRPr="003E1016" w:rsidRDefault="00FA0CC7" w:rsidP="00AB5E6A">
      <w:pPr>
        <w:jc w:val="center"/>
        <w:rPr>
          <w:color w:val="000000"/>
          <w:sz w:val="22"/>
          <w:szCs w:val="22"/>
          <w:u w:val="single"/>
        </w:rPr>
      </w:pPr>
    </w:p>
    <w:p w14:paraId="22D3570D" w14:textId="77777777" w:rsidR="00FA0CC7" w:rsidRPr="003E1016" w:rsidRDefault="00FA0CC7" w:rsidP="00AB5E6A">
      <w:pPr>
        <w:jc w:val="center"/>
        <w:rPr>
          <w:color w:val="000000"/>
          <w:sz w:val="22"/>
          <w:szCs w:val="22"/>
          <w:u w:val="single"/>
        </w:rPr>
      </w:pPr>
    </w:p>
    <w:p w14:paraId="20BF42A0" w14:textId="77777777" w:rsidR="00FA0CC7" w:rsidRPr="003E1016" w:rsidRDefault="00FA0CC7" w:rsidP="00AB5E6A">
      <w:pPr>
        <w:jc w:val="center"/>
        <w:rPr>
          <w:noProof/>
          <w:color w:val="000000"/>
          <w:sz w:val="22"/>
          <w:szCs w:val="22"/>
        </w:rPr>
      </w:pPr>
    </w:p>
    <w:p w14:paraId="646BB0BD" w14:textId="77777777" w:rsidR="00FA0CC7" w:rsidRPr="003E1016" w:rsidRDefault="00FA0CC7" w:rsidP="00AB5E6A">
      <w:pPr>
        <w:jc w:val="center"/>
        <w:rPr>
          <w:noProof/>
          <w:color w:val="000000"/>
          <w:sz w:val="22"/>
          <w:szCs w:val="22"/>
        </w:rPr>
      </w:pPr>
    </w:p>
    <w:p w14:paraId="126840D8" w14:textId="77777777" w:rsidR="00FA0CC7" w:rsidRPr="003E1016" w:rsidRDefault="00FA0CC7" w:rsidP="00AB5E6A">
      <w:pPr>
        <w:jc w:val="center"/>
        <w:rPr>
          <w:noProof/>
          <w:color w:val="000000"/>
          <w:sz w:val="22"/>
          <w:szCs w:val="22"/>
        </w:rPr>
      </w:pPr>
    </w:p>
    <w:p w14:paraId="448C4D73" w14:textId="77777777" w:rsidR="00FA0CC7" w:rsidRPr="003E1016" w:rsidRDefault="00FA0CC7" w:rsidP="00AB5E6A">
      <w:pPr>
        <w:jc w:val="center"/>
        <w:rPr>
          <w:noProof/>
          <w:color w:val="000000"/>
          <w:sz w:val="22"/>
          <w:szCs w:val="22"/>
        </w:rPr>
      </w:pPr>
    </w:p>
    <w:p w14:paraId="55840A58" w14:textId="77777777" w:rsidR="00FA0CC7" w:rsidRPr="003E1016" w:rsidRDefault="00FA0CC7" w:rsidP="00AB5E6A">
      <w:pPr>
        <w:jc w:val="center"/>
        <w:rPr>
          <w:noProof/>
          <w:color w:val="000000"/>
          <w:sz w:val="22"/>
          <w:szCs w:val="22"/>
        </w:rPr>
      </w:pPr>
    </w:p>
    <w:p w14:paraId="458DBC71" w14:textId="77777777" w:rsidR="00FA0CC7" w:rsidRPr="003E1016" w:rsidRDefault="00FA0CC7" w:rsidP="00AB5E6A">
      <w:pPr>
        <w:jc w:val="center"/>
        <w:rPr>
          <w:noProof/>
          <w:color w:val="000000"/>
          <w:sz w:val="22"/>
          <w:szCs w:val="22"/>
        </w:rPr>
      </w:pPr>
    </w:p>
    <w:p w14:paraId="69831929" w14:textId="77777777" w:rsidR="00FA0CC7" w:rsidRPr="003E1016" w:rsidRDefault="00FA0CC7" w:rsidP="00AB5E6A">
      <w:pPr>
        <w:jc w:val="center"/>
        <w:rPr>
          <w:noProof/>
          <w:color w:val="000000"/>
          <w:sz w:val="22"/>
          <w:szCs w:val="22"/>
        </w:rPr>
      </w:pPr>
    </w:p>
    <w:p w14:paraId="65691920" w14:textId="77777777" w:rsidR="00FA0CC7" w:rsidRPr="003E1016" w:rsidRDefault="00FA0CC7" w:rsidP="00AB5E6A">
      <w:pPr>
        <w:jc w:val="center"/>
        <w:rPr>
          <w:color w:val="000000"/>
          <w:sz w:val="22"/>
          <w:szCs w:val="22"/>
        </w:rPr>
      </w:pPr>
    </w:p>
    <w:p w14:paraId="0BF5DBA9" w14:textId="77777777" w:rsidR="00FA0CC7" w:rsidRPr="003E1016" w:rsidRDefault="00FA0CC7" w:rsidP="00AB5E6A">
      <w:pPr>
        <w:jc w:val="center"/>
        <w:rPr>
          <w:color w:val="000000"/>
          <w:sz w:val="22"/>
          <w:szCs w:val="22"/>
        </w:rPr>
      </w:pPr>
    </w:p>
    <w:p w14:paraId="71F89F9C" w14:textId="77777777" w:rsidR="00FA0CC7" w:rsidRPr="003E1016" w:rsidRDefault="00FA0CC7" w:rsidP="00AB5E6A">
      <w:pPr>
        <w:jc w:val="center"/>
        <w:rPr>
          <w:b/>
          <w:bCs/>
          <w:color w:val="000000"/>
          <w:sz w:val="22"/>
          <w:szCs w:val="22"/>
        </w:rPr>
      </w:pPr>
      <w:r w:rsidRPr="003E1016">
        <w:rPr>
          <w:b/>
          <w:bCs/>
          <w:color w:val="000000"/>
          <w:sz w:val="22"/>
          <w:szCs w:val="22"/>
        </w:rPr>
        <w:t>Литер ____</w:t>
      </w:r>
    </w:p>
    <w:p w14:paraId="6A100CDE" w14:textId="77777777" w:rsidR="00FA0CC7" w:rsidRPr="003E1016" w:rsidRDefault="00FA0CC7" w:rsidP="00AB5E6A">
      <w:pPr>
        <w:jc w:val="center"/>
        <w:rPr>
          <w:i/>
          <w:iCs/>
          <w:color w:val="000000"/>
          <w:sz w:val="22"/>
          <w:szCs w:val="22"/>
        </w:rPr>
      </w:pPr>
      <w:r w:rsidRPr="003E1016">
        <w:rPr>
          <w:i/>
          <w:iCs/>
          <w:color w:val="000000"/>
          <w:sz w:val="22"/>
          <w:szCs w:val="22"/>
        </w:rPr>
        <w:t>____ подъезд, ____ этаж</w:t>
      </w:r>
    </w:p>
    <w:p w14:paraId="04CAA1C1" w14:textId="77777777" w:rsidR="00FA0CC7" w:rsidRPr="003E1016" w:rsidRDefault="00FA0CC7" w:rsidP="00AB5E6A">
      <w:pPr>
        <w:jc w:val="center"/>
        <w:rPr>
          <w:i/>
          <w:iCs/>
          <w:color w:val="000000"/>
          <w:sz w:val="22"/>
          <w:szCs w:val="22"/>
        </w:rPr>
      </w:pPr>
    </w:p>
    <w:p w14:paraId="6CAC1B50" w14:textId="77777777" w:rsidR="00FA0CC7" w:rsidRPr="003E1016" w:rsidRDefault="00FA0CC7" w:rsidP="00310652">
      <w:pPr>
        <w:rPr>
          <w:i/>
          <w:iCs/>
          <w:color w:val="000000"/>
          <w:sz w:val="22"/>
          <w:szCs w:val="22"/>
        </w:rPr>
      </w:pPr>
      <w:r w:rsidRPr="003E1016">
        <w:rPr>
          <w:i/>
          <w:iCs/>
          <w:color w:val="000000"/>
          <w:sz w:val="22"/>
          <w:szCs w:val="22"/>
        </w:rPr>
        <w:t xml:space="preserve">Примечание: </w:t>
      </w:r>
    </w:p>
    <w:p w14:paraId="21A0C0BA" w14:textId="77777777" w:rsidR="00FA0CC7" w:rsidRPr="003E1016" w:rsidRDefault="00FA0CC7" w:rsidP="00310652">
      <w:pPr>
        <w:rPr>
          <w:i/>
          <w:iCs/>
          <w:color w:val="000000"/>
          <w:sz w:val="22"/>
          <w:szCs w:val="22"/>
        </w:rPr>
      </w:pPr>
      <w:r w:rsidRPr="003E1016">
        <w:rPr>
          <w:i/>
          <w:iCs/>
          <w:color w:val="000000"/>
          <w:sz w:val="22"/>
          <w:szCs w:val="22"/>
        </w:rPr>
        <w:t xml:space="preserve">- граница кв. </w:t>
      </w:r>
      <w:r w:rsidRPr="003E1016">
        <w:rPr>
          <w:b/>
          <w:bCs/>
          <w:i/>
          <w:iCs/>
          <w:color w:val="000000"/>
          <w:sz w:val="22"/>
          <w:szCs w:val="22"/>
        </w:rPr>
        <w:t xml:space="preserve">№ ____ условно </w:t>
      </w:r>
      <w:r w:rsidRPr="003E1016">
        <w:rPr>
          <w:i/>
          <w:iCs/>
          <w:color w:val="000000"/>
          <w:sz w:val="22"/>
          <w:szCs w:val="22"/>
        </w:rPr>
        <w:t>выделена полосой зеленого цвета.</w:t>
      </w:r>
    </w:p>
    <w:p w14:paraId="2F0E725E" w14:textId="77777777" w:rsidR="00FA0CC7" w:rsidRPr="003E1016" w:rsidRDefault="00FA0CC7" w:rsidP="00310652">
      <w:pPr>
        <w:rPr>
          <w:i/>
          <w:iCs/>
          <w:color w:val="000000"/>
          <w:sz w:val="22"/>
          <w:szCs w:val="22"/>
        </w:rPr>
      </w:pPr>
    </w:p>
    <w:p w14:paraId="58464EF9" w14:textId="77777777" w:rsidR="00FA0CC7" w:rsidRPr="003E1016" w:rsidRDefault="00FA0CC7" w:rsidP="00AB5E6A">
      <w:pPr>
        <w:rPr>
          <w:i/>
          <w:iCs/>
          <w:color w:val="000000"/>
          <w:sz w:val="22"/>
          <w:szCs w:val="22"/>
        </w:rPr>
      </w:pPr>
    </w:p>
    <w:p w14:paraId="1C508398" w14:textId="77777777" w:rsidR="00FA0CC7" w:rsidRPr="003E1016" w:rsidRDefault="00FA0CC7" w:rsidP="00AB5E6A">
      <w:pPr>
        <w:rPr>
          <w:i/>
          <w:iCs/>
          <w:color w:val="000000"/>
          <w:sz w:val="22"/>
          <w:szCs w:val="22"/>
        </w:rPr>
      </w:pPr>
    </w:p>
    <w:p w14:paraId="57D52F97" w14:textId="77777777" w:rsidR="00FA0CC7" w:rsidRPr="003E1016" w:rsidRDefault="00FA0CC7" w:rsidP="00E6442A">
      <w:pPr>
        <w:rPr>
          <w:b/>
          <w:bCs/>
          <w:color w:val="000000"/>
          <w:sz w:val="22"/>
          <w:szCs w:val="22"/>
        </w:rPr>
      </w:pPr>
    </w:p>
    <w:sectPr w:rsidR="00FA0CC7" w:rsidRPr="003E1016" w:rsidSect="008E30BD">
      <w:footerReference w:type="default" r:id="rId8"/>
      <w:pgSz w:w="11906" w:h="16838"/>
      <w:pgMar w:top="567" w:right="567" w:bottom="567" w:left="851" w:header="709"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A3E61" w14:textId="77777777" w:rsidR="00D239A0" w:rsidRDefault="00D239A0">
      <w:r>
        <w:separator/>
      </w:r>
    </w:p>
  </w:endnote>
  <w:endnote w:type="continuationSeparator" w:id="0">
    <w:p w14:paraId="571EA27B" w14:textId="77777777" w:rsidR="00D239A0" w:rsidRDefault="00D23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ultant">
    <w:altName w:val="Courier New"/>
    <w:charset w:val="00"/>
    <w:family w:val="modern"/>
    <w:pitch w:val="fixed"/>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5A48" w14:textId="77777777" w:rsidR="00FA0CC7" w:rsidRDefault="00A5718C">
    <w:pPr>
      <w:pStyle w:val="ab"/>
      <w:jc w:val="center"/>
    </w:pPr>
    <w:r>
      <w:rPr>
        <w:noProof/>
      </w:rPr>
      <w:fldChar w:fldCharType="begin"/>
    </w:r>
    <w:r w:rsidR="0049414F">
      <w:rPr>
        <w:noProof/>
      </w:rPr>
      <w:instrText>PAGE   \* MERGEFORMAT</w:instrText>
    </w:r>
    <w:r>
      <w:rPr>
        <w:noProof/>
      </w:rPr>
      <w:fldChar w:fldCharType="separate"/>
    </w:r>
    <w:r w:rsidR="0012028A">
      <w:rPr>
        <w:noProof/>
      </w:rPr>
      <w:t>1</w:t>
    </w:r>
    <w:r>
      <w:rPr>
        <w:noProof/>
      </w:rPr>
      <w:fldChar w:fldCharType="end"/>
    </w:r>
  </w:p>
  <w:p w14:paraId="7B8B3C4B" w14:textId="77777777" w:rsidR="00FA0CC7" w:rsidRDefault="00FA0CC7" w:rsidP="002C4184">
    <w:pPr>
      <w:ind w:right="5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33E7D" w14:textId="77777777" w:rsidR="00D239A0" w:rsidRDefault="00D239A0">
      <w:r>
        <w:separator/>
      </w:r>
    </w:p>
  </w:footnote>
  <w:footnote w:type="continuationSeparator" w:id="0">
    <w:p w14:paraId="7C07FCE4" w14:textId="77777777" w:rsidR="00D239A0" w:rsidRDefault="00D239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b w:val="0"/>
        <w:bCs w:val="0"/>
        <w:i w:val="0"/>
        <w:iCs w:val="0"/>
        <w:sz w:val="24"/>
        <w:szCs w:val="24"/>
      </w:rPr>
    </w:lvl>
    <w:lvl w:ilvl="1">
      <w:start w:val="1"/>
      <w:numFmt w:val="bullet"/>
      <w:lvlText w:val=""/>
      <w:lvlJc w:val="left"/>
      <w:pPr>
        <w:tabs>
          <w:tab w:val="num" w:pos="1080"/>
        </w:tabs>
        <w:ind w:left="1080" w:hanging="360"/>
      </w:pPr>
      <w:rPr>
        <w:rFonts w:ascii="Symbol" w:hAnsi="Symbol" w:cs="Symbol"/>
        <w:b w:val="0"/>
        <w:bCs w:val="0"/>
        <w:i w:val="0"/>
        <w:iCs w:val="0"/>
        <w:sz w:val="24"/>
        <w:szCs w:val="24"/>
      </w:rPr>
    </w:lvl>
    <w:lvl w:ilvl="2">
      <w:start w:val="1"/>
      <w:numFmt w:val="bullet"/>
      <w:lvlText w:val=""/>
      <w:lvlJc w:val="left"/>
      <w:pPr>
        <w:tabs>
          <w:tab w:val="num" w:pos="1440"/>
        </w:tabs>
        <w:ind w:left="1440" w:hanging="360"/>
      </w:pPr>
      <w:rPr>
        <w:rFonts w:ascii="Symbol" w:hAnsi="Symbol" w:cs="Symbol"/>
        <w:b w:val="0"/>
        <w:bCs w:val="0"/>
        <w:i w:val="0"/>
        <w:iCs w:val="0"/>
        <w:sz w:val="24"/>
        <w:szCs w:val="24"/>
      </w:rPr>
    </w:lvl>
    <w:lvl w:ilvl="3">
      <w:start w:val="1"/>
      <w:numFmt w:val="bullet"/>
      <w:lvlText w:val=""/>
      <w:lvlJc w:val="left"/>
      <w:pPr>
        <w:tabs>
          <w:tab w:val="num" w:pos="1800"/>
        </w:tabs>
        <w:ind w:left="1800" w:hanging="360"/>
      </w:pPr>
      <w:rPr>
        <w:rFonts w:ascii="Symbol" w:hAnsi="Symbol" w:cs="Symbol"/>
        <w:b w:val="0"/>
        <w:bCs w:val="0"/>
        <w:i w:val="0"/>
        <w:iCs w:val="0"/>
        <w:sz w:val="24"/>
        <w:szCs w:val="24"/>
      </w:rPr>
    </w:lvl>
    <w:lvl w:ilvl="4">
      <w:start w:val="1"/>
      <w:numFmt w:val="bullet"/>
      <w:lvlText w:val=""/>
      <w:lvlJc w:val="left"/>
      <w:pPr>
        <w:tabs>
          <w:tab w:val="num" w:pos="2160"/>
        </w:tabs>
        <w:ind w:left="2160" w:hanging="360"/>
      </w:pPr>
      <w:rPr>
        <w:rFonts w:ascii="Symbol" w:hAnsi="Symbol" w:cs="Symbol"/>
        <w:b w:val="0"/>
        <w:bCs w:val="0"/>
        <w:i w:val="0"/>
        <w:iCs w:val="0"/>
        <w:sz w:val="24"/>
        <w:szCs w:val="24"/>
      </w:rPr>
    </w:lvl>
    <w:lvl w:ilvl="5">
      <w:start w:val="1"/>
      <w:numFmt w:val="bullet"/>
      <w:lvlText w:val=""/>
      <w:lvlJc w:val="left"/>
      <w:pPr>
        <w:tabs>
          <w:tab w:val="num" w:pos="2520"/>
        </w:tabs>
        <w:ind w:left="2520" w:hanging="360"/>
      </w:pPr>
      <w:rPr>
        <w:rFonts w:ascii="Symbol" w:hAnsi="Symbol" w:cs="Symbol"/>
        <w:b w:val="0"/>
        <w:bCs w:val="0"/>
        <w:i w:val="0"/>
        <w:iCs w:val="0"/>
        <w:sz w:val="24"/>
        <w:szCs w:val="24"/>
      </w:rPr>
    </w:lvl>
    <w:lvl w:ilvl="6">
      <w:start w:val="1"/>
      <w:numFmt w:val="bullet"/>
      <w:lvlText w:val=""/>
      <w:lvlJc w:val="left"/>
      <w:pPr>
        <w:tabs>
          <w:tab w:val="num" w:pos="2880"/>
        </w:tabs>
        <w:ind w:left="2880" w:hanging="360"/>
      </w:pPr>
      <w:rPr>
        <w:rFonts w:ascii="Symbol" w:hAnsi="Symbol" w:cs="Symbol"/>
        <w:b w:val="0"/>
        <w:bCs w:val="0"/>
        <w:i w:val="0"/>
        <w:iCs w:val="0"/>
        <w:sz w:val="24"/>
        <w:szCs w:val="24"/>
      </w:rPr>
    </w:lvl>
    <w:lvl w:ilvl="7">
      <w:start w:val="1"/>
      <w:numFmt w:val="bullet"/>
      <w:lvlText w:val=""/>
      <w:lvlJc w:val="left"/>
      <w:pPr>
        <w:tabs>
          <w:tab w:val="num" w:pos="3240"/>
        </w:tabs>
        <w:ind w:left="3240" w:hanging="360"/>
      </w:pPr>
      <w:rPr>
        <w:rFonts w:ascii="Symbol" w:hAnsi="Symbol" w:cs="Symbol"/>
        <w:b w:val="0"/>
        <w:bCs w:val="0"/>
        <w:i w:val="0"/>
        <w:iCs w:val="0"/>
        <w:sz w:val="24"/>
        <w:szCs w:val="24"/>
      </w:rPr>
    </w:lvl>
    <w:lvl w:ilvl="8">
      <w:start w:val="1"/>
      <w:numFmt w:val="bullet"/>
      <w:lvlText w:val=""/>
      <w:lvlJc w:val="left"/>
      <w:pPr>
        <w:tabs>
          <w:tab w:val="num" w:pos="3600"/>
        </w:tabs>
        <w:ind w:left="3600" w:hanging="360"/>
      </w:pPr>
      <w:rPr>
        <w:rFonts w:ascii="Symbol" w:hAnsi="Symbol" w:cs="Symbol"/>
        <w:b w:val="0"/>
        <w:bCs w:val="0"/>
        <w:i w:val="0"/>
        <w:iCs w:val="0"/>
        <w:sz w:val="24"/>
        <w:szCs w:val="24"/>
      </w:rPr>
    </w:lvl>
  </w:abstractNum>
  <w:abstractNum w:abstractNumId="1" w15:restartNumberingAfterBreak="0">
    <w:nsid w:val="03C7081F"/>
    <w:multiLevelType w:val="hybridMultilevel"/>
    <w:tmpl w:val="9C18C9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3E0679B"/>
    <w:multiLevelType w:val="hybridMultilevel"/>
    <w:tmpl w:val="9D44BA64"/>
    <w:lvl w:ilvl="0" w:tplc="46C8E718">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0AF467D2"/>
    <w:multiLevelType w:val="hybridMultilevel"/>
    <w:tmpl w:val="44389700"/>
    <w:lvl w:ilvl="0" w:tplc="46C8E718">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0F321765"/>
    <w:multiLevelType w:val="multilevel"/>
    <w:tmpl w:val="BD2A9D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bCs/>
        <w:i w:val="0"/>
        <w:iCs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3EF4FAE"/>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bCs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329F4967"/>
    <w:multiLevelType w:val="hybridMultilevel"/>
    <w:tmpl w:val="13A4BFD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E596553"/>
    <w:multiLevelType w:val="hybridMultilevel"/>
    <w:tmpl w:val="FC9A2D1C"/>
    <w:lvl w:ilvl="0" w:tplc="E5DA6A5A">
      <w:start w:val="1"/>
      <w:numFmt w:val="bullet"/>
      <w:lvlText w:val=""/>
      <w:lvlJc w:val="left"/>
      <w:pPr>
        <w:tabs>
          <w:tab w:val="num" w:pos="1260"/>
        </w:tabs>
        <w:ind w:left="126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4FE54CED"/>
    <w:multiLevelType w:val="hybridMultilevel"/>
    <w:tmpl w:val="D0107522"/>
    <w:lvl w:ilvl="0" w:tplc="46C8E718">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15:restartNumberingAfterBreak="0">
    <w:nsid w:val="5A7331C1"/>
    <w:multiLevelType w:val="multilevel"/>
    <w:tmpl w:val="42D44BB6"/>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10" w15:restartNumberingAfterBreak="0">
    <w:nsid w:val="7FA0780C"/>
    <w:multiLevelType w:val="hybridMultilevel"/>
    <w:tmpl w:val="4A8E970E"/>
    <w:lvl w:ilvl="0" w:tplc="9A38CCCA">
      <w:start w:val="1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8"/>
  </w:num>
  <w:num w:numId="3">
    <w:abstractNumId w:val="2"/>
  </w:num>
  <w:num w:numId="4">
    <w:abstractNumId w:val="5"/>
  </w:num>
  <w:num w:numId="5">
    <w:abstractNumId w:val="3"/>
  </w:num>
  <w:num w:numId="6">
    <w:abstractNumId w:val="9"/>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0"/>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displayBackgroundShape/>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6D"/>
    <w:rsid w:val="00002708"/>
    <w:rsid w:val="00002A8E"/>
    <w:rsid w:val="0000408B"/>
    <w:rsid w:val="000047E6"/>
    <w:rsid w:val="00005554"/>
    <w:rsid w:val="00005AFA"/>
    <w:rsid w:val="00007812"/>
    <w:rsid w:val="00007AAB"/>
    <w:rsid w:val="00011409"/>
    <w:rsid w:val="000114C8"/>
    <w:rsid w:val="00012CD0"/>
    <w:rsid w:val="000133DD"/>
    <w:rsid w:val="00013522"/>
    <w:rsid w:val="00013CFB"/>
    <w:rsid w:val="000144DF"/>
    <w:rsid w:val="00015E84"/>
    <w:rsid w:val="00016932"/>
    <w:rsid w:val="00016C9C"/>
    <w:rsid w:val="0001707A"/>
    <w:rsid w:val="00017F05"/>
    <w:rsid w:val="00020674"/>
    <w:rsid w:val="00021505"/>
    <w:rsid w:val="00021ACE"/>
    <w:rsid w:val="000239D0"/>
    <w:rsid w:val="00023FDA"/>
    <w:rsid w:val="00024708"/>
    <w:rsid w:val="0002527B"/>
    <w:rsid w:val="00025976"/>
    <w:rsid w:val="0002685A"/>
    <w:rsid w:val="00026E91"/>
    <w:rsid w:val="00026EB8"/>
    <w:rsid w:val="000270AC"/>
    <w:rsid w:val="000333BA"/>
    <w:rsid w:val="00033543"/>
    <w:rsid w:val="000337A7"/>
    <w:rsid w:val="00034945"/>
    <w:rsid w:val="00035008"/>
    <w:rsid w:val="00036B1A"/>
    <w:rsid w:val="000373D9"/>
    <w:rsid w:val="00037859"/>
    <w:rsid w:val="000378F2"/>
    <w:rsid w:val="00037987"/>
    <w:rsid w:val="00037D98"/>
    <w:rsid w:val="00037E56"/>
    <w:rsid w:val="00040085"/>
    <w:rsid w:val="000408C8"/>
    <w:rsid w:val="0004114A"/>
    <w:rsid w:val="00042C29"/>
    <w:rsid w:val="000435A0"/>
    <w:rsid w:val="000440CE"/>
    <w:rsid w:val="00044201"/>
    <w:rsid w:val="00045442"/>
    <w:rsid w:val="0004596E"/>
    <w:rsid w:val="00047A7E"/>
    <w:rsid w:val="00051D51"/>
    <w:rsid w:val="000526CB"/>
    <w:rsid w:val="00052C12"/>
    <w:rsid w:val="00053157"/>
    <w:rsid w:val="00054AAC"/>
    <w:rsid w:val="00055409"/>
    <w:rsid w:val="00055CF8"/>
    <w:rsid w:val="00056D54"/>
    <w:rsid w:val="00060163"/>
    <w:rsid w:val="00060B16"/>
    <w:rsid w:val="000634E5"/>
    <w:rsid w:val="000636F0"/>
    <w:rsid w:val="00063BF7"/>
    <w:rsid w:val="0006565E"/>
    <w:rsid w:val="00066263"/>
    <w:rsid w:val="00070180"/>
    <w:rsid w:val="00070698"/>
    <w:rsid w:val="00073D85"/>
    <w:rsid w:val="00074567"/>
    <w:rsid w:val="00074880"/>
    <w:rsid w:val="00074AB1"/>
    <w:rsid w:val="00074D8E"/>
    <w:rsid w:val="000762C1"/>
    <w:rsid w:val="00077348"/>
    <w:rsid w:val="00077CF0"/>
    <w:rsid w:val="0008279E"/>
    <w:rsid w:val="00082996"/>
    <w:rsid w:val="000836F2"/>
    <w:rsid w:val="00083CA8"/>
    <w:rsid w:val="0008433E"/>
    <w:rsid w:val="00084FD8"/>
    <w:rsid w:val="00085292"/>
    <w:rsid w:val="00085CF7"/>
    <w:rsid w:val="00090424"/>
    <w:rsid w:val="00091028"/>
    <w:rsid w:val="00093DC1"/>
    <w:rsid w:val="00095033"/>
    <w:rsid w:val="00095FD4"/>
    <w:rsid w:val="000975CA"/>
    <w:rsid w:val="000A0451"/>
    <w:rsid w:val="000A14B4"/>
    <w:rsid w:val="000A16A6"/>
    <w:rsid w:val="000A1ED2"/>
    <w:rsid w:val="000A36A5"/>
    <w:rsid w:val="000A4063"/>
    <w:rsid w:val="000A54E5"/>
    <w:rsid w:val="000A59A2"/>
    <w:rsid w:val="000A5AD0"/>
    <w:rsid w:val="000A70F8"/>
    <w:rsid w:val="000A799B"/>
    <w:rsid w:val="000A7CD7"/>
    <w:rsid w:val="000B4A57"/>
    <w:rsid w:val="000B54B6"/>
    <w:rsid w:val="000B79AB"/>
    <w:rsid w:val="000C0634"/>
    <w:rsid w:val="000C14FD"/>
    <w:rsid w:val="000C20AF"/>
    <w:rsid w:val="000C26E3"/>
    <w:rsid w:val="000C273D"/>
    <w:rsid w:val="000C2A7A"/>
    <w:rsid w:val="000C2ED1"/>
    <w:rsid w:val="000C354B"/>
    <w:rsid w:val="000C36FE"/>
    <w:rsid w:val="000C3B0E"/>
    <w:rsid w:val="000C7A81"/>
    <w:rsid w:val="000D04EA"/>
    <w:rsid w:val="000D1405"/>
    <w:rsid w:val="000D1643"/>
    <w:rsid w:val="000D1A2A"/>
    <w:rsid w:val="000D3258"/>
    <w:rsid w:val="000D472F"/>
    <w:rsid w:val="000D5C0F"/>
    <w:rsid w:val="000D65CE"/>
    <w:rsid w:val="000D711F"/>
    <w:rsid w:val="000D7CF9"/>
    <w:rsid w:val="000E11FC"/>
    <w:rsid w:val="000E1BAF"/>
    <w:rsid w:val="000E3677"/>
    <w:rsid w:val="000E37BA"/>
    <w:rsid w:val="000E3C2B"/>
    <w:rsid w:val="000E4444"/>
    <w:rsid w:val="000E5B8A"/>
    <w:rsid w:val="000F023E"/>
    <w:rsid w:val="000F124D"/>
    <w:rsid w:val="000F1BA9"/>
    <w:rsid w:val="000F334C"/>
    <w:rsid w:val="000F3714"/>
    <w:rsid w:val="000F41C5"/>
    <w:rsid w:val="000F4A07"/>
    <w:rsid w:val="000F4A09"/>
    <w:rsid w:val="000F7D70"/>
    <w:rsid w:val="00100A9C"/>
    <w:rsid w:val="00100D30"/>
    <w:rsid w:val="001011FA"/>
    <w:rsid w:val="001016EF"/>
    <w:rsid w:val="00101806"/>
    <w:rsid w:val="00102DDA"/>
    <w:rsid w:val="00104109"/>
    <w:rsid w:val="00105048"/>
    <w:rsid w:val="00105B16"/>
    <w:rsid w:val="00106CC2"/>
    <w:rsid w:val="00107657"/>
    <w:rsid w:val="0011103E"/>
    <w:rsid w:val="00111065"/>
    <w:rsid w:val="00111F2A"/>
    <w:rsid w:val="00112FCE"/>
    <w:rsid w:val="001132DB"/>
    <w:rsid w:val="00116247"/>
    <w:rsid w:val="001170B3"/>
    <w:rsid w:val="0011781F"/>
    <w:rsid w:val="0012028A"/>
    <w:rsid w:val="00120C47"/>
    <w:rsid w:val="00121D5C"/>
    <w:rsid w:val="00122F2E"/>
    <w:rsid w:val="0012442A"/>
    <w:rsid w:val="0012584D"/>
    <w:rsid w:val="0012632D"/>
    <w:rsid w:val="00126D01"/>
    <w:rsid w:val="001273AC"/>
    <w:rsid w:val="001305F4"/>
    <w:rsid w:val="001311C7"/>
    <w:rsid w:val="001320F8"/>
    <w:rsid w:val="00133117"/>
    <w:rsid w:val="00133480"/>
    <w:rsid w:val="00133535"/>
    <w:rsid w:val="00135BA3"/>
    <w:rsid w:val="00136141"/>
    <w:rsid w:val="001418C6"/>
    <w:rsid w:val="001420B3"/>
    <w:rsid w:val="0014316A"/>
    <w:rsid w:val="001455E2"/>
    <w:rsid w:val="001456A4"/>
    <w:rsid w:val="00146721"/>
    <w:rsid w:val="00146B35"/>
    <w:rsid w:val="00146DE4"/>
    <w:rsid w:val="0015208F"/>
    <w:rsid w:val="0015299C"/>
    <w:rsid w:val="00153BA5"/>
    <w:rsid w:val="001553C6"/>
    <w:rsid w:val="001570A9"/>
    <w:rsid w:val="001608A9"/>
    <w:rsid w:val="00160E09"/>
    <w:rsid w:val="0016233A"/>
    <w:rsid w:val="001626B9"/>
    <w:rsid w:val="00162E2C"/>
    <w:rsid w:val="001630FD"/>
    <w:rsid w:val="001640E9"/>
    <w:rsid w:val="001648EF"/>
    <w:rsid w:val="00165D77"/>
    <w:rsid w:val="001671ED"/>
    <w:rsid w:val="00167E15"/>
    <w:rsid w:val="001724B3"/>
    <w:rsid w:val="00173255"/>
    <w:rsid w:val="0017437B"/>
    <w:rsid w:val="00175855"/>
    <w:rsid w:val="001763CA"/>
    <w:rsid w:val="00177DED"/>
    <w:rsid w:val="001806B4"/>
    <w:rsid w:val="00181471"/>
    <w:rsid w:val="00181569"/>
    <w:rsid w:val="0018157C"/>
    <w:rsid w:val="00181764"/>
    <w:rsid w:val="0018639C"/>
    <w:rsid w:val="001877A1"/>
    <w:rsid w:val="00191B24"/>
    <w:rsid w:val="00192503"/>
    <w:rsid w:val="001939C5"/>
    <w:rsid w:val="00193F8D"/>
    <w:rsid w:val="001947A4"/>
    <w:rsid w:val="00196508"/>
    <w:rsid w:val="001967AB"/>
    <w:rsid w:val="00196BEF"/>
    <w:rsid w:val="00196F89"/>
    <w:rsid w:val="001970E1"/>
    <w:rsid w:val="00197921"/>
    <w:rsid w:val="001A028E"/>
    <w:rsid w:val="001A039E"/>
    <w:rsid w:val="001A24DB"/>
    <w:rsid w:val="001A2D52"/>
    <w:rsid w:val="001A36FC"/>
    <w:rsid w:val="001A4248"/>
    <w:rsid w:val="001A4E9D"/>
    <w:rsid w:val="001B0BC7"/>
    <w:rsid w:val="001B0F17"/>
    <w:rsid w:val="001B118D"/>
    <w:rsid w:val="001B36F5"/>
    <w:rsid w:val="001B3A8D"/>
    <w:rsid w:val="001B3FF4"/>
    <w:rsid w:val="001B450E"/>
    <w:rsid w:val="001B7399"/>
    <w:rsid w:val="001C0932"/>
    <w:rsid w:val="001C0B46"/>
    <w:rsid w:val="001C0F0B"/>
    <w:rsid w:val="001C152C"/>
    <w:rsid w:val="001C33B5"/>
    <w:rsid w:val="001C5BFD"/>
    <w:rsid w:val="001D0226"/>
    <w:rsid w:val="001D1421"/>
    <w:rsid w:val="001D2115"/>
    <w:rsid w:val="001D32AD"/>
    <w:rsid w:val="001D35BF"/>
    <w:rsid w:val="001D39F0"/>
    <w:rsid w:val="001D3F77"/>
    <w:rsid w:val="001D671A"/>
    <w:rsid w:val="001E0D69"/>
    <w:rsid w:val="001E1683"/>
    <w:rsid w:val="001E1D2A"/>
    <w:rsid w:val="001E1DB5"/>
    <w:rsid w:val="001E372F"/>
    <w:rsid w:val="001E5631"/>
    <w:rsid w:val="001E6FC9"/>
    <w:rsid w:val="001F1FC1"/>
    <w:rsid w:val="001F2173"/>
    <w:rsid w:val="001F24E7"/>
    <w:rsid w:val="001F2AB6"/>
    <w:rsid w:val="001F416D"/>
    <w:rsid w:val="001F4D18"/>
    <w:rsid w:val="001F5C87"/>
    <w:rsid w:val="001F5F64"/>
    <w:rsid w:val="001F6BEB"/>
    <w:rsid w:val="00200C2D"/>
    <w:rsid w:val="002018DA"/>
    <w:rsid w:val="00202498"/>
    <w:rsid w:val="00203494"/>
    <w:rsid w:val="002050D2"/>
    <w:rsid w:val="00205364"/>
    <w:rsid w:val="00205535"/>
    <w:rsid w:val="00205F09"/>
    <w:rsid w:val="002061CD"/>
    <w:rsid w:val="002078BE"/>
    <w:rsid w:val="00207FFC"/>
    <w:rsid w:val="002114C2"/>
    <w:rsid w:val="002134B1"/>
    <w:rsid w:val="00213918"/>
    <w:rsid w:val="00213D88"/>
    <w:rsid w:val="00214CBD"/>
    <w:rsid w:val="00216BBD"/>
    <w:rsid w:val="002172FE"/>
    <w:rsid w:val="0021769B"/>
    <w:rsid w:val="002200ED"/>
    <w:rsid w:val="002206FF"/>
    <w:rsid w:val="00220B24"/>
    <w:rsid w:val="002224F0"/>
    <w:rsid w:val="0022453F"/>
    <w:rsid w:val="00224EA1"/>
    <w:rsid w:val="002252F5"/>
    <w:rsid w:val="00225593"/>
    <w:rsid w:val="002265E7"/>
    <w:rsid w:val="002277D8"/>
    <w:rsid w:val="002278F7"/>
    <w:rsid w:val="002301E3"/>
    <w:rsid w:val="00232E6A"/>
    <w:rsid w:val="002330DB"/>
    <w:rsid w:val="0023319B"/>
    <w:rsid w:val="0023350C"/>
    <w:rsid w:val="00234664"/>
    <w:rsid w:val="002349D7"/>
    <w:rsid w:val="00237413"/>
    <w:rsid w:val="00240679"/>
    <w:rsid w:val="00240704"/>
    <w:rsid w:val="00240FF1"/>
    <w:rsid w:val="00241CC7"/>
    <w:rsid w:val="00242C71"/>
    <w:rsid w:val="00243D20"/>
    <w:rsid w:val="00244311"/>
    <w:rsid w:val="002455AF"/>
    <w:rsid w:val="00247612"/>
    <w:rsid w:val="002477A7"/>
    <w:rsid w:val="00247A08"/>
    <w:rsid w:val="00247CE9"/>
    <w:rsid w:val="00247D1E"/>
    <w:rsid w:val="0025008E"/>
    <w:rsid w:val="002500F3"/>
    <w:rsid w:val="002519DA"/>
    <w:rsid w:val="00251B92"/>
    <w:rsid w:val="002521DF"/>
    <w:rsid w:val="00252F3E"/>
    <w:rsid w:val="00253151"/>
    <w:rsid w:val="00253490"/>
    <w:rsid w:val="002536C5"/>
    <w:rsid w:val="00261DC4"/>
    <w:rsid w:val="00262984"/>
    <w:rsid w:val="00264F69"/>
    <w:rsid w:val="00265009"/>
    <w:rsid w:val="00265E5C"/>
    <w:rsid w:val="00265ECC"/>
    <w:rsid w:val="00266073"/>
    <w:rsid w:val="00266442"/>
    <w:rsid w:val="00267494"/>
    <w:rsid w:val="00267783"/>
    <w:rsid w:val="0027100B"/>
    <w:rsid w:val="00271E55"/>
    <w:rsid w:val="002729D4"/>
    <w:rsid w:val="00274193"/>
    <w:rsid w:val="0027523D"/>
    <w:rsid w:val="00275543"/>
    <w:rsid w:val="00280295"/>
    <w:rsid w:val="002812AD"/>
    <w:rsid w:val="00281880"/>
    <w:rsid w:val="00283B43"/>
    <w:rsid w:val="00284E0F"/>
    <w:rsid w:val="002856AD"/>
    <w:rsid w:val="002858BF"/>
    <w:rsid w:val="00286242"/>
    <w:rsid w:val="00286556"/>
    <w:rsid w:val="00286997"/>
    <w:rsid w:val="00287B58"/>
    <w:rsid w:val="00287FC9"/>
    <w:rsid w:val="00291E15"/>
    <w:rsid w:val="00292383"/>
    <w:rsid w:val="002925DA"/>
    <w:rsid w:val="00292D6F"/>
    <w:rsid w:val="00293472"/>
    <w:rsid w:val="00294F0E"/>
    <w:rsid w:val="002956E0"/>
    <w:rsid w:val="00295D31"/>
    <w:rsid w:val="002971F4"/>
    <w:rsid w:val="002A1DD3"/>
    <w:rsid w:val="002A33B5"/>
    <w:rsid w:val="002A3899"/>
    <w:rsid w:val="002A5B95"/>
    <w:rsid w:val="002A7A6B"/>
    <w:rsid w:val="002A7C40"/>
    <w:rsid w:val="002B0027"/>
    <w:rsid w:val="002B0369"/>
    <w:rsid w:val="002B0499"/>
    <w:rsid w:val="002B10E3"/>
    <w:rsid w:val="002B19D3"/>
    <w:rsid w:val="002B3EFD"/>
    <w:rsid w:val="002B50E8"/>
    <w:rsid w:val="002B62D3"/>
    <w:rsid w:val="002B6372"/>
    <w:rsid w:val="002B7D94"/>
    <w:rsid w:val="002C1780"/>
    <w:rsid w:val="002C216A"/>
    <w:rsid w:val="002C2CD2"/>
    <w:rsid w:val="002C4184"/>
    <w:rsid w:val="002C508C"/>
    <w:rsid w:val="002C5399"/>
    <w:rsid w:val="002C5425"/>
    <w:rsid w:val="002C69B6"/>
    <w:rsid w:val="002C6F36"/>
    <w:rsid w:val="002D0D5A"/>
    <w:rsid w:val="002D3C14"/>
    <w:rsid w:val="002D4573"/>
    <w:rsid w:val="002D4794"/>
    <w:rsid w:val="002D4CE5"/>
    <w:rsid w:val="002D5305"/>
    <w:rsid w:val="002D56AE"/>
    <w:rsid w:val="002D5720"/>
    <w:rsid w:val="002D5C16"/>
    <w:rsid w:val="002D7B4A"/>
    <w:rsid w:val="002E1E14"/>
    <w:rsid w:val="002E23D8"/>
    <w:rsid w:val="002E2434"/>
    <w:rsid w:val="002E2687"/>
    <w:rsid w:val="002E5CE8"/>
    <w:rsid w:val="002E5FCD"/>
    <w:rsid w:val="002E6615"/>
    <w:rsid w:val="002F27AF"/>
    <w:rsid w:val="002F32B3"/>
    <w:rsid w:val="002F47AF"/>
    <w:rsid w:val="002F6027"/>
    <w:rsid w:val="002F6267"/>
    <w:rsid w:val="002F6FEB"/>
    <w:rsid w:val="002F7721"/>
    <w:rsid w:val="002F7E22"/>
    <w:rsid w:val="00300CCE"/>
    <w:rsid w:val="0030138B"/>
    <w:rsid w:val="00301529"/>
    <w:rsid w:val="00301A41"/>
    <w:rsid w:val="00301BE7"/>
    <w:rsid w:val="00301D8F"/>
    <w:rsid w:val="00302299"/>
    <w:rsid w:val="00302B3B"/>
    <w:rsid w:val="00305A96"/>
    <w:rsid w:val="00306775"/>
    <w:rsid w:val="00306D4A"/>
    <w:rsid w:val="00307366"/>
    <w:rsid w:val="00310652"/>
    <w:rsid w:val="003111AC"/>
    <w:rsid w:val="0031124C"/>
    <w:rsid w:val="0031337D"/>
    <w:rsid w:val="00314F9D"/>
    <w:rsid w:val="00315D91"/>
    <w:rsid w:val="0031616B"/>
    <w:rsid w:val="00317A8C"/>
    <w:rsid w:val="00317E85"/>
    <w:rsid w:val="00320783"/>
    <w:rsid w:val="00321359"/>
    <w:rsid w:val="00321A42"/>
    <w:rsid w:val="0032222B"/>
    <w:rsid w:val="00322D4E"/>
    <w:rsid w:val="003245DB"/>
    <w:rsid w:val="003257F8"/>
    <w:rsid w:val="00325B03"/>
    <w:rsid w:val="00325E07"/>
    <w:rsid w:val="0032699E"/>
    <w:rsid w:val="00327997"/>
    <w:rsid w:val="00331479"/>
    <w:rsid w:val="003343CE"/>
    <w:rsid w:val="003405D5"/>
    <w:rsid w:val="003409B8"/>
    <w:rsid w:val="00343392"/>
    <w:rsid w:val="0034486A"/>
    <w:rsid w:val="00346445"/>
    <w:rsid w:val="00346B9C"/>
    <w:rsid w:val="00347806"/>
    <w:rsid w:val="00350879"/>
    <w:rsid w:val="00350DF9"/>
    <w:rsid w:val="00351773"/>
    <w:rsid w:val="0035276F"/>
    <w:rsid w:val="00352876"/>
    <w:rsid w:val="00352EAD"/>
    <w:rsid w:val="00353235"/>
    <w:rsid w:val="00353513"/>
    <w:rsid w:val="00353CDE"/>
    <w:rsid w:val="003543BA"/>
    <w:rsid w:val="0035458E"/>
    <w:rsid w:val="0035486C"/>
    <w:rsid w:val="00357CA4"/>
    <w:rsid w:val="0036033E"/>
    <w:rsid w:val="00360FB4"/>
    <w:rsid w:val="003612E2"/>
    <w:rsid w:val="003630FE"/>
    <w:rsid w:val="00364A1C"/>
    <w:rsid w:val="00364A5D"/>
    <w:rsid w:val="003653CA"/>
    <w:rsid w:val="00367808"/>
    <w:rsid w:val="00367EF1"/>
    <w:rsid w:val="0037016A"/>
    <w:rsid w:val="00370E22"/>
    <w:rsid w:val="00371249"/>
    <w:rsid w:val="003715A7"/>
    <w:rsid w:val="00372902"/>
    <w:rsid w:val="0037579A"/>
    <w:rsid w:val="003765E1"/>
    <w:rsid w:val="00377B6B"/>
    <w:rsid w:val="003805B2"/>
    <w:rsid w:val="00380E2D"/>
    <w:rsid w:val="00382507"/>
    <w:rsid w:val="00383ECC"/>
    <w:rsid w:val="00384FA7"/>
    <w:rsid w:val="00385387"/>
    <w:rsid w:val="003927D5"/>
    <w:rsid w:val="00392D3E"/>
    <w:rsid w:val="00392E13"/>
    <w:rsid w:val="00394B87"/>
    <w:rsid w:val="003953BB"/>
    <w:rsid w:val="003964AD"/>
    <w:rsid w:val="003964B9"/>
    <w:rsid w:val="00396655"/>
    <w:rsid w:val="003A07D2"/>
    <w:rsid w:val="003A1A74"/>
    <w:rsid w:val="003A2EF4"/>
    <w:rsid w:val="003A4799"/>
    <w:rsid w:val="003A4D6D"/>
    <w:rsid w:val="003A55EB"/>
    <w:rsid w:val="003A562F"/>
    <w:rsid w:val="003A584B"/>
    <w:rsid w:val="003B049E"/>
    <w:rsid w:val="003B115F"/>
    <w:rsid w:val="003B1287"/>
    <w:rsid w:val="003B2325"/>
    <w:rsid w:val="003B3A74"/>
    <w:rsid w:val="003B44BF"/>
    <w:rsid w:val="003B6E1B"/>
    <w:rsid w:val="003B7204"/>
    <w:rsid w:val="003C045A"/>
    <w:rsid w:val="003C4374"/>
    <w:rsid w:val="003C5D34"/>
    <w:rsid w:val="003C7B68"/>
    <w:rsid w:val="003D07F4"/>
    <w:rsid w:val="003D1835"/>
    <w:rsid w:val="003D2E09"/>
    <w:rsid w:val="003D4503"/>
    <w:rsid w:val="003D5521"/>
    <w:rsid w:val="003D5921"/>
    <w:rsid w:val="003D5F4B"/>
    <w:rsid w:val="003D6487"/>
    <w:rsid w:val="003D654A"/>
    <w:rsid w:val="003E0CB2"/>
    <w:rsid w:val="003E0FF2"/>
    <w:rsid w:val="003E1016"/>
    <w:rsid w:val="003E1DD7"/>
    <w:rsid w:val="003E6E33"/>
    <w:rsid w:val="003F1F35"/>
    <w:rsid w:val="003F2126"/>
    <w:rsid w:val="003F4455"/>
    <w:rsid w:val="003F4903"/>
    <w:rsid w:val="003F50AC"/>
    <w:rsid w:val="003F68EF"/>
    <w:rsid w:val="003F730C"/>
    <w:rsid w:val="00400D31"/>
    <w:rsid w:val="00402603"/>
    <w:rsid w:val="00402D3C"/>
    <w:rsid w:val="0040336A"/>
    <w:rsid w:val="00403D3C"/>
    <w:rsid w:val="00403DEE"/>
    <w:rsid w:val="004041E2"/>
    <w:rsid w:val="0040505E"/>
    <w:rsid w:val="00405D8C"/>
    <w:rsid w:val="004069AB"/>
    <w:rsid w:val="00407AFC"/>
    <w:rsid w:val="00410792"/>
    <w:rsid w:val="00410FE4"/>
    <w:rsid w:val="00411983"/>
    <w:rsid w:val="004132AB"/>
    <w:rsid w:val="0041470E"/>
    <w:rsid w:val="00415D0A"/>
    <w:rsid w:val="004161DF"/>
    <w:rsid w:val="004200D2"/>
    <w:rsid w:val="00420621"/>
    <w:rsid w:val="00420796"/>
    <w:rsid w:val="00420FB1"/>
    <w:rsid w:val="004213FD"/>
    <w:rsid w:val="00422613"/>
    <w:rsid w:val="00422917"/>
    <w:rsid w:val="00422CB6"/>
    <w:rsid w:val="00424418"/>
    <w:rsid w:val="004262FE"/>
    <w:rsid w:val="00431FD2"/>
    <w:rsid w:val="004328F1"/>
    <w:rsid w:val="00432F4C"/>
    <w:rsid w:val="0043341D"/>
    <w:rsid w:val="004352EB"/>
    <w:rsid w:val="00436D0D"/>
    <w:rsid w:val="00437AE4"/>
    <w:rsid w:val="00440370"/>
    <w:rsid w:val="00440BA8"/>
    <w:rsid w:val="00442075"/>
    <w:rsid w:val="00443A9E"/>
    <w:rsid w:val="00443C43"/>
    <w:rsid w:val="00443DA2"/>
    <w:rsid w:val="00445328"/>
    <w:rsid w:val="00445AAD"/>
    <w:rsid w:val="004473AE"/>
    <w:rsid w:val="00447BAF"/>
    <w:rsid w:val="00447BF0"/>
    <w:rsid w:val="00451DD6"/>
    <w:rsid w:val="0045288D"/>
    <w:rsid w:val="00453381"/>
    <w:rsid w:val="00453D2A"/>
    <w:rsid w:val="00455328"/>
    <w:rsid w:val="00455656"/>
    <w:rsid w:val="00455E95"/>
    <w:rsid w:val="004568C5"/>
    <w:rsid w:val="00460197"/>
    <w:rsid w:val="0046185B"/>
    <w:rsid w:val="00462275"/>
    <w:rsid w:val="004633A7"/>
    <w:rsid w:val="00463E09"/>
    <w:rsid w:val="0046412F"/>
    <w:rsid w:val="0046415E"/>
    <w:rsid w:val="004651D0"/>
    <w:rsid w:val="0046572C"/>
    <w:rsid w:val="0046627E"/>
    <w:rsid w:val="00466A8E"/>
    <w:rsid w:val="00466D08"/>
    <w:rsid w:val="00466D4A"/>
    <w:rsid w:val="00467B1C"/>
    <w:rsid w:val="00467CBC"/>
    <w:rsid w:val="00470FFA"/>
    <w:rsid w:val="00471036"/>
    <w:rsid w:val="0047160F"/>
    <w:rsid w:val="004724A7"/>
    <w:rsid w:val="00473227"/>
    <w:rsid w:val="00473CAE"/>
    <w:rsid w:val="0047784D"/>
    <w:rsid w:val="00480A83"/>
    <w:rsid w:val="00485AE8"/>
    <w:rsid w:val="004865BF"/>
    <w:rsid w:val="004870DA"/>
    <w:rsid w:val="0048722D"/>
    <w:rsid w:val="00487605"/>
    <w:rsid w:val="004878A2"/>
    <w:rsid w:val="004879DF"/>
    <w:rsid w:val="00487BE6"/>
    <w:rsid w:val="0049044F"/>
    <w:rsid w:val="00493BC3"/>
    <w:rsid w:val="0049414F"/>
    <w:rsid w:val="00494A9E"/>
    <w:rsid w:val="00495B42"/>
    <w:rsid w:val="00497628"/>
    <w:rsid w:val="00497704"/>
    <w:rsid w:val="00497AC9"/>
    <w:rsid w:val="004A0139"/>
    <w:rsid w:val="004A0269"/>
    <w:rsid w:val="004A056B"/>
    <w:rsid w:val="004A0BBE"/>
    <w:rsid w:val="004A118B"/>
    <w:rsid w:val="004A1432"/>
    <w:rsid w:val="004A148D"/>
    <w:rsid w:val="004A1B11"/>
    <w:rsid w:val="004A283D"/>
    <w:rsid w:val="004A2C5D"/>
    <w:rsid w:val="004A3909"/>
    <w:rsid w:val="004A39CF"/>
    <w:rsid w:val="004A6257"/>
    <w:rsid w:val="004A6AA5"/>
    <w:rsid w:val="004A6D8F"/>
    <w:rsid w:val="004A76AC"/>
    <w:rsid w:val="004B0B5B"/>
    <w:rsid w:val="004B0BA1"/>
    <w:rsid w:val="004B2A5B"/>
    <w:rsid w:val="004B31C0"/>
    <w:rsid w:val="004B3A70"/>
    <w:rsid w:val="004B45A6"/>
    <w:rsid w:val="004B5055"/>
    <w:rsid w:val="004B5ECC"/>
    <w:rsid w:val="004C0571"/>
    <w:rsid w:val="004C126C"/>
    <w:rsid w:val="004C1BEF"/>
    <w:rsid w:val="004C31E5"/>
    <w:rsid w:val="004C3341"/>
    <w:rsid w:val="004C4EB5"/>
    <w:rsid w:val="004C581E"/>
    <w:rsid w:val="004C76BC"/>
    <w:rsid w:val="004D2222"/>
    <w:rsid w:val="004D22E6"/>
    <w:rsid w:val="004D2F5D"/>
    <w:rsid w:val="004D3DD9"/>
    <w:rsid w:val="004D4707"/>
    <w:rsid w:val="004D5D88"/>
    <w:rsid w:val="004D7101"/>
    <w:rsid w:val="004E1AC8"/>
    <w:rsid w:val="004E1F2B"/>
    <w:rsid w:val="004E2AB2"/>
    <w:rsid w:val="004E3720"/>
    <w:rsid w:val="004E4DE6"/>
    <w:rsid w:val="004E7505"/>
    <w:rsid w:val="004F0EE9"/>
    <w:rsid w:val="004F1B53"/>
    <w:rsid w:val="004F20CE"/>
    <w:rsid w:val="004F5DB5"/>
    <w:rsid w:val="004F6596"/>
    <w:rsid w:val="004F65AC"/>
    <w:rsid w:val="00500099"/>
    <w:rsid w:val="00500F08"/>
    <w:rsid w:val="00501B3C"/>
    <w:rsid w:val="00502961"/>
    <w:rsid w:val="0050319C"/>
    <w:rsid w:val="00503447"/>
    <w:rsid w:val="00504ED4"/>
    <w:rsid w:val="005050E2"/>
    <w:rsid w:val="00505478"/>
    <w:rsid w:val="00505E08"/>
    <w:rsid w:val="0050652B"/>
    <w:rsid w:val="00506BA3"/>
    <w:rsid w:val="00510CDF"/>
    <w:rsid w:val="00512E9F"/>
    <w:rsid w:val="00513A28"/>
    <w:rsid w:val="0051581C"/>
    <w:rsid w:val="00516711"/>
    <w:rsid w:val="00517619"/>
    <w:rsid w:val="005211EB"/>
    <w:rsid w:val="00527D78"/>
    <w:rsid w:val="00530A3A"/>
    <w:rsid w:val="00530C0C"/>
    <w:rsid w:val="00530E4E"/>
    <w:rsid w:val="00531D1B"/>
    <w:rsid w:val="005322F2"/>
    <w:rsid w:val="00533ABD"/>
    <w:rsid w:val="0053549E"/>
    <w:rsid w:val="005401C8"/>
    <w:rsid w:val="00540B2C"/>
    <w:rsid w:val="005414AA"/>
    <w:rsid w:val="005434FD"/>
    <w:rsid w:val="00544743"/>
    <w:rsid w:val="0054625F"/>
    <w:rsid w:val="00546DD9"/>
    <w:rsid w:val="00547DAC"/>
    <w:rsid w:val="005502F4"/>
    <w:rsid w:val="005516DB"/>
    <w:rsid w:val="00551C63"/>
    <w:rsid w:val="00552DC1"/>
    <w:rsid w:val="00553CD6"/>
    <w:rsid w:val="00553E2B"/>
    <w:rsid w:val="00555A58"/>
    <w:rsid w:val="00556308"/>
    <w:rsid w:val="00556377"/>
    <w:rsid w:val="0055694B"/>
    <w:rsid w:val="00560CE8"/>
    <w:rsid w:val="00560F07"/>
    <w:rsid w:val="00561936"/>
    <w:rsid w:val="0056219F"/>
    <w:rsid w:val="0056237C"/>
    <w:rsid w:val="00565999"/>
    <w:rsid w:val="00565F2A"/>
    <w:rsid w:val="00567A1F"/>
    <w:rsid w:val="00570021"/>
    <w:rsid w:val="005709DB"/>
    <w:rsid w:val="00571ADE"/>
    <w:rsid w:val="005747B1"/>
    <w:rsid w:val="0057521C"/>
    <w:rsid w:val="0057656B"/>
    <w:rsid w:val="00576724"/>
    <w:rsid w:val="00576A7A"/>
    <w:rsid w:val="00576FEF"/>
    <w:rsid w:val="00577599"/>
    <w:rsid w:val="00577CE3"/>
    <w:rsid w:val="00580149"/>
    <w:rsid w:val="0058107B"/>
    <w:rsid w:val="005810E2"/>
    <w:rsid w:val="00583219"/>
    <w:rsid w:val="00585FC3"/>
    <w:rsid w:val="00586E0A"/>
    <w:rsid w:val="00587364"/>
    <w:rsid w:val="00591619"/>
    <w:rsid w:val="00592D20"/>
    <w:rsid w:val="00592D76"/>
    <w:rsid w:val="0059323C"/>
    <w:rsid w:val="0059326E"/>
    <w:rsid w:val="0059475A"/>
    <w:rsid w:val="00594E72"/>
    <w:rsid w:val="00595746"/>
    <w:rsid w:val="00595A4E"/>
    <w:rsid w:val="00595A93"/>
    <w:rsid w:val="005962AE"/>
    <w:rsid w:val="0059633B"/>
    <w:rsid w:val="005A0D4A"/>
    <w:rsid w:val="005A13E8"/>
    <w:rsid w:val="005A2C08"/>
    <w:rsid w:val="005A44D9"/>
    <w:rsid w:val="005A5827"/>
    <w:rsid w:val="005A679D"/>
    <w:rsid w:val="005A6C2B"/>
    <w:rsid w:val="005A6EBF"/>
    <w:rsid w:val="005A743C"/>
    <w:rsid w:val="005B2D0C"/>
    <w:rsid w:val="005B45D0"/>
    <w:rsid w:val="005B47E9"/>
    <w:rsid w:val="005B69CF"/>
    <w:rsid w:val="005B6A31"/>
    <w:rsid w:val="005B751D"/>
    <w:rsid w:val="005C0800"/>
    <w:rsid w:val="005C0F55"/>
    <w:rsid w:val="005C2624"/>
    <w:rsid w:val="005C2D77"/>
    <w:rsid w:val="005C2EA1"/>
    <w:rsid w:val="005C2FEE"/>
    <w:rsid w:val="005C35B2"/>
    <w:rsid w:val="005C3D47"/>
    <w:rsid w:val="005C4E6B"/>
    <w:rsid w:val="005C53D8"/>
    <w:rsid w:val="005C58DE"/>
    <w:rsid w:val="005C5CF0"/>
    <w:rsid w:val="005C67E9"/>
    <w:rsid w:val="005C6899"/>
    <w:rsid w:val="005C7118"/>
    <w:rsid w:val="005C784B"/>
    <w:rsid w:val="005C7B2A"/>
    <w:rsid w:val="005D3493"/>
    <w:rsid w:val="005D46BB"/>
    <w:rsid w:val="005D5ED6"/>
    <w:rsid w:val="005D64D1"/>
    <w:rsid w:val="005D6B66"/>
    <w:rsid w:val="005E04EE"/>
    <w:rsid w:val="005E1863"/>
    <w:rsid w:val="005E1934"/>
    <w:rsid w:val="005E1A4D"/>
    <w:rsid w:val="005E58DF"/>
    <w:rsid w:val="005E5ABD"/>
    <w:rsid w:val="005E63E1"/>
    <w:rsid w:val="005E7169"/>
    <w:rsid w:val="005E7590"/>
    <w:rsid w:val="005F1259"/>
    <w:rsid w:val="005F2449"/>
    <w:rsid w:val="005F32F9"/>
    <w:rsid w:val="005F42CD"/>
    <w:rsid w:val="005F5DE8"/>
    <w:rsid w:val="005F69AF"/>
    <w:rsid w:val="005F6FA6"/>
    <w:rsid w:val="005F7AA9"/>
    <w:rsid w:val="00603E43"/>
    <w:rsid w:val="006048BC"/>
    <w:rsid w:val="00605043"/>
    <w:rsid w:val="00605DDC"/>
    <w:rsid w:val="00606665"/>
    <w:rsid w:val="00606F3E"/>
    <w:rsid w:val="006072D2"/>
    <w:rsid w:val="00607AAF"/>
    <w:rsid w:val="006113BE"/>
    <w:rsid w:val="00613A04"/>
    <w:rsid w:val="006140A5"/>
    <w:rsid w:val="00614E3B"/>
    <w:rsid w:val="00616931"/>
    <w:rsid w:val="00620717"/>
    <w:rsid w:val="00620ADB"/>
    <w:rsid w:val="00622701"/>
    <w:rsid w:val="00622883"/>
    <w:rsid w:val="006233D1"/>
    <w:rsid w:val="00623419"/>
    <w:rsid w:val="00623FDA"/>
    <w:rsid w:val="00624016"/>
    <w:rsid w:val="00624731"/>
    <w:rsid w:val="00625D96"/>
    <w:rsid w:val="0062669C"/>
    <w:rsid w:val="00626E52"/>
    <w:rsid w:val="00631C68"/>
    <w:rsid w:val="00632EFD"/>
    <w:rsid w:val="006343A6"/>
    <w:rsid w:val="006345B9"/>
    <w:rsid w:val="006345CF"/>
    <w:rsid w:val="00634C0B"/>
    <w:rsid w:val="00636719"/>
    <w:rsid w:val="00637396"/>
    <w:rsid w:val="00637672"/>
    <w:rsid w:val="00640649"/>
    <w:rsid w:val="006419BF"/>
    <w:rsid w:val="00642379"/>
    <w:rsid w:val="00643A86"/>
    <w:rsid w:val="00643B80"/>
    <w:rsid w:val="00644ABA"/>
    <w:rsid w:val="00644C3F"/>
    <w:rsid w:val="00645174"/>
    <w:rsid w:val="0064583E"/>
    <w:rsid w:val="00646B8B"/>
    <w:rsid w:val="00647CAD"/>
    <w:rsid w:val="006512C3"/>
    <w:rsid w:val="006524C0"/>
    <w:rsid w:val="006533B8"/>
    <w:rsid w:val="00653F9A"/>
    <w:rsid w:val="00654EC1"/>
    <w:rsid w:val="00660BE3"/>
    <w:rsid w:val="00662D5F"/>
    <w:rsid w:val="00663E5F"/>
    <w:rsid w:val="006641B5"/>
    <w:rsid w:val="00665B79"/>
    <w:rsid w:val="006678E2"/>
    <w:rsid w:val="00667C16"/>
    <w:rsid w:val="00672ACE"/>
    <w:rsid w:val="00675FAC"/>
    <w:rsid w:val="00676110"/>
    <w:rsid w:val="00681E74"/>
    <w:rsid w:val="00682EF0"/>
    <w:rsid w:val="00683DC1"/>
    <w:rsid w:val="00685BC7"/>
    <w:rsid w:val="006863B2"/>
    <w:rsid w:val="00686C12"/>
    <w:rsid w:val="00687027"/>
    <w:rsid w:val="00690E47"/>
    <w:rsid w:val="00691B55"/>
    <w:rsid w:val="00691E72"/>
    <w:rsid w:val="0069247B"/>
    <w:rsid w:val="006932C7"/>
    <w:rsid w:val="0069396F"/>
    <w:rsid w:val="00694411"/>
    <w:rsid w:val="0069480C"/>
    <w:rsid w:val="00694FFD"/>
    <w:rsid w:val="006A0824"/>
    <w:rsid w:val="006A0BDB"/>
    <w:rsid w:val="006A1D0D"/>
    <w:rsid w:val="006A2B09"/>
    <w:rsid w:val="006A2B25"/>
    <w:rsid w:val="006A3985"/>
    <w:rsid w:val="006A420D"/>
    <w:rsid w:val="006A50CB"/>
    <w:rsid w:val="006A666E"/>
    <w:rsid w:val="006B3870"/>
    <w:rsid w:val="006B61B1"/>
    <w:rsid w:val="006B6FC4"/>
    <w:rsid w:val="006B7531"/>
    <w:rsid w:val="006B76EB"/>
    <w:rsid w:val="006B7853"/>
    <w:rsid w:val="006B7D4D"/>
    <w:rsid w:val="006B7E49"/>
    <w:rsid w:val="006C04B5"/>
    <w:rsid w:val="006C10BB"/>
    <w:rsid w:val="006C1AD1"/>
    <w:rsid w:val="006C3750"/>
    <w:rsid w:val="006C41D9"/>
    <w:rsid w:val="006C440A"/>
    <w:rsid w:val="006C4B21"/>
    <w:rsid w:val="006C4F9C"/>
    <w:rsid w:val="006C59C2"/>
    <w:rsid w:val="006D035F"/>
    <w:rsid w:val="006D1F79"/>
    <w:rsid w:val="006D3B16"/>
    <w:rsid w:val="006D3BF2"/>
    <w:rsid w:val="006D5365"/>
    <w:rsid w:val="006D556F"/>
    <w:rsid w:val="006D572A"/>
    <w:rsid w:val="006D5A30"/>
    <w:rsid w:val="006D7074"/>
    <w:rsid w:val="006E07A7"/>
    <w:rsid w:val="006E19A9"/>
    <w:rsid w:val="006E2A26"/>
    <w:rsid w:val="006E3634"/>
    <w:rsid w:val="006E3C74"/>
    <w:rsid w:val="006E4361"/>
    <w:rsid w:val="006E47F7"/>
    <w:rsid w:val="006E498A"/>
    <w:rsid w:val="006F15F2"/>
    <w:rsid w:val="006F3E99"/>
    <w:rsid w:val="006F4B13"/>
    <w:rsid w:val="006F5AE7"/>
    <w:rsid w:val="006F5CF3"/>
    <w:rsid w:val="006F6BE8"/>
    <w:rsid w:val="006F7814"/>
    <w:rsid w:val="006F7CD2"/>
    <w:rsid w:val="00701203"/>
    <w:rsid w:val="007018D5"/>
    <w:rsid w:val="00702771"/>
    <w:rsid w:val="007035D0"/>
    <w:rsid w:val="007036CF"/>
    <w:rsid w:val="00703775"/>
    <w:rsid w:val="00704902"/>
    <w:rsid w:val="00704D1A"/>
    <w:rsid w:val="007064DE"/>
    <w:rsid w:val="00707946"/>
    <w:rsid w:val="00707D65"/>
    <w:rsid w:val="0071144E"/>
    <w:rsid w:val="00713781"/>
    <w:rsid w:val="00715869"/>
    <w:rsid w:val="00715F46"/>
    <w:rsid w:val="00716741"/>
    <w:rsid w:val="007203A7"/>
    <w:rsid w:val="00720477"/>
    <w:rsid w:val="007209DC"/>
    <w:rsid w:val="00720D53"/>
    <w:rsid w:val="007219DD"/>
    <w:rsid w:val="00721B8C"/>
    <w:rsid w:val="00722002"/>
    <w:rsid w:val="0072212E"/>
    <w:rsid w:val="007228C0"/>
    <w:rsid w:val="00723471"/>
    <w:rsid w:val="007238DD"/>
    <w:rsid w:val="00723D74"/>
    <w:rsid w:val="00724616"/>
    <w:rsid w:val="00724B2A"/>
    <w:rsid w:val="007258AB"/>
    <w:rsid w:val="00725BA4"/>
    <w:rsid w:val="00725E20"/>
    <w:rsid w:val="00726204"/>
    <w:rsid w:val="007265E4"/>
    <w:rsid w:val="00726902"/>
    <w:rsid w:val="00727157"/>
    <w:rsid w:val="00727314"/>
    <w:rsid w:val="00730085"/>
    <w:rsid w:val="007311CC"/>
    <w:rsid w:val="00731A75"/>
    <w:rsid w:val="007324F1"/>
    <w:rsid w:val="00733261"/>
    <w:rsid w:val="0073643E"/>
    <w:rsid w:val="00736696"/>
    <w:rsid w:val="00737960"/>
    <w:rsid w:val="0074031B"/>
    <w:rsid w:val="00740F8E"/>
    <w:rsid w:val="0074123A"/>
    <w:rsid w:val="0074388E"/>
    <w:rsid w:val="007457B3"/>
    <w:rsid w:val="00750181"/>
    <w:rsid w:val="00750B5B"/>
    <w:rsid w:val="00751215"/>
    <w:rsid w:val="00751D90"/>
    <w:rsid w:val="00752187"/>
    <w:rsid w:val="00752852"/>
    <w:rsid w:val="00752BE0"/>
    <w:rsid w:val="00753474"/>
    <w:rsid w:val="00753C93"/>
    <w:rsid w:val="0075623F"/>
    <w:rsid w:val="00756E85"/>
    <w:rsid w:val="00761715"/>
    <w:rsid w:val="00761904"/>
    <w:rsid w:val="007619C9"/>
    <w:rsid w:val="00761BB9"/>
    <w:rsid w:val="00761C19"/>
    <w:rsid w:val="00763723"/>
    <w:rsid w:val="00763926"/>
    <w:rsid w:val="00766364"/>
    <w:rsid w:val="00772EFC"/>
    <w:rsid w:val="007734B6"/>
    <w:rsid w:val="007755C3"/>
    <w:rsid w:val="00776B0F"/>
    <w:rsid w:val="007770EA"/>
    <w:rsid w:val="007778D5"/>
    <w:rsid w:val="007779B9"/>
    <w:rsid w:val="00777CD2"/>
    <w:rsid w:val="00781126"/>
    <w:rsid w:val="00784017"/>
    <w:rsid w:val="00785378"/>
    <w:rsid w:val="00785550"/>
    <w:rsid w:val="00786714"/>
    <w:rsid w:val="00786D2B"/>
    <w:rsid w:val="007874AD"/>
    <w:rsid w:val="007874E0"/>
    <w:rsid w:val="00787F0A"/>
    <w:rsid w:val="007912A1"/>
    <w:rsid w:val="007912A9"/>
    <w:rsid w:val="0079175D"/>
    <w:rsid w:val="007928AF"/>
    <w:rsid w:val="00794A67"/>
    <w:rsid w:val="007967F6"/>
    <w:rsid w:val="007A0C7A"/>
    <w:rsid w:val="007A1D4F"/>
    <w:rsid w:val="007A3B26"/>
    <w:rsid w:val="007A3D9B"/>
    <w:rsid w:val="007A52EF"/>
    <w:rsid w:val="007A52F0"/>
    <w:rsid w:val="007A7DC2"/>
    <w:rsid w:val="007B0205"/>
    <w:rsid w:val="007B027B"/>
    <w:rsid w:val="007B053F"/>
    <w:rsid w:val="007B0813"/>
    <w:rsid w:val="007B0C21"/>
    <w:rsid w:val="007B2598"/>
    <w:rsid w:val="007B4060"/>
    <w:rsid w:val="007B598A"/>
    <w:rsid w:val="007B6A33"/>
    <w:rsid w:val="007B6FA3"/>
    <w:rsid w:val="007B7BA6"/>
    <w:rsid w:val="007B7F53"/>
    <w:rsid w:val="007C1594"/>
    <w:rsid w:val="007C3314"/>
    <w:rsid w:val="007C5BDE"/>
    <w:rsid w:val="007C6727"/>
    <w:rsid w:val="007C6CCA"/>
    <w:rsid w:val="007D1FB7"/>
    <w:rsid w:val="007D2676"/>
    <w:rsid w:val="007D322E"/>
    <w:rsid w:val="007D4EFF"/>
    <w:rsid w:val="007D5B10"/>
    <w:rsid w:val="007D7125"/>
    <w:rsid w:val="007D7BC7"/>
    <w:rsid w:val="007E033A"/>
    <w:rsid w:val="007E052C"/>
    <w:rsid w:val="007E114C"/>
    <w:rsid w:val="007E230F"/>
    <w:rsid w:val="007E5354"/>
    <w:rsid w:val="007E66F6"/>
    <w:rsid w:val="007F0B45"/>
    <w:rsid w:val="007F0F04"/>
    <w:rsid w:val="007F2369"/>
    <w:rsid w:val="007F36B2"/>
    <w:rsid w:val="007F5BC8"/>
    <w:rsid w:val="007F7B6F"/>
    <w:rsid w:val="00800878"/>
    <w:rsid w:val="00800DC1"/>
    <w:rsid w:val="00800FEE"/>
    <w:rsid w:val="00801B9C"/>
    <w:rsid w:val="00801E1A"/>
    <w:rsid w:val="0080257D"/>
    <w:rsid w:val="00806036"/>
    <w:rsid w:val="008061E3"/>
    <w:rsid w:val="00806E64"/>
    <w:rsid w:val="008107CB"/>
    <w:rsid w:val="008116CC"/>
    <w:rsid w:val="00813C19"/>
    <w:rsid w:val="00813E6A"/>
    <w:rsid w:val="00814C70"/>
    <w:rsid w:val="00815365"/>
    <w:rsid w:val="008158AB"/>
    <w:rsid w:val="00816536"/>
    <w:rsid w:val="00816613"/>
    <w:rsid w:val="0081666F"/>
    <w:rsid w:val="00817E50"/>
    <w:rsid w:val="00820773"/>
    <w:rsid w:val="00820F4C"/>
    <w:rsid w:val="00822A73"/>
    <w:rsid w:val="008249F8"/>
    <w:rsid w:val="008250CE"/>
    <w:rsid w:val="0082569E"/>
    <w:rsid w:val="00825C8E"/>
    <w:rsid w:val="00826AD3"/>
    <w:rsid w:val="0082718C"/>
    <w:rsid w:val="008275DD"/>
    <w:rsid w:val="0083033C"/>
    <w:rsid w:val="008331CE"/>
    <w:rsid w:val="00834249"/>
    <w:rsid w:val="0083538A"/>
    <w:rsid w:val="008366A6"/>
    <w:rsid w:val="00836B66"/>
    <w:rsid w:val="00837432"/>
    <w:rsid w:val="00840A16"/>
    <w:rsid w:val="00840E5E"/>
    <w:rsid w:val="00841055"/>
    <w:rsid w:val="00841414"/>
    <w:rsid w:val="00841E05"/>
    <w:rsid w:val="008437CC"/>
    <w:rsid w:val="00843F78"/>
    <w:rsid w:val="00844E7D"/>
    <w:rsid w:val="0084680A"/>
    <w:rsid w:val="0084711F"/>
    <w:rsid w:val="008473FE"/>
    <w:rsid w:val="00847C4B"/>
    <w:rsid w:val="0085019B"/>
    <w:rsid w:val="00850383"/>
    <w:rsid w:val="00854204"/>
    <w:rsid w:val="00854DC5"/>
    <w:rsid w:val="00855292"/>
    <w:rsid w:val="00856C26"/>
    <w:rsid w:val="00856E9B"/>
    <w:rsid w:val="00857111"/>
    <w:rsid w:val="00857A82"/>
    <w:rsid w:val="00861E0D"/>
    <w:rsid w:val="00862511"/>
    <w:rsid w:val="00863431"/>
    <w:rsid w:val="0086373D"/>
    <w:rsid w:val="00864227"/>
    <w:rsid w:val="008656FE"/>
    <w:rsid w:val="00865797"/>
    <w:rsid w:val="00866BD0"/>
    <w:rsid w:val="00867100"/>
    <w:rsid w:val="00867CC4"/>
    <w:rsid w:val="00867F4B"/>
    <w:rsid w:val="00870D27"/>
    <w:rsid w:val="00870F0D"/>
    <w:rsid w:val="0087204E"/>
    <w:rsid w:val="008720F3"/>
    <w:rsid w:val="00872F0E"/>
    <w:rsid w:val="00872F85"/>
    <w:rsid w:val="00874A58"/>
    <w:rsid w:val="00874F7E"/>
    <w:rsid w:val="00875861"/>
    <w:rsid w:val="00876384"/>
    <w:rsid w:val="00876393"/>
    <w:rsid w:val="0088074A"/>
    <w:rsid w:val="008817AA"/>
    <w:rsid w:val="008819CF"/>
    <w:rsid w:val="00884348"/>
    <w:rsid w:val="00886199"/>
    <w:rsid w:val="00890067"/>
    <w:rsid w:val="008906D0"/>
    <w:rsid w:val="00890D8B"/>
    <w:rsid w:val="00890E89"/>
    <w:rsid w:val="00892309"/>
    <w:rsid w:val="00892772"/>
    <w:rsid w:val="00893DB6"/>
    <w:rsid w:val="008947D1"/>
    <w:rsid w:val="008965B0"/>
    <w:rsid w:val="00897055"/>
    <w:rsid w:val="00897A8F"/>
    <w:rsid w:val="00897CFD"/>
    <w:rsid w:val="008A0678"/>
    <w:rsid w:val="008A1047"/>
    <w:rsid w:val="008A229B"/>
    <w:rsid w:val="008A30C2"/>
    <w:rsid w:val="008A3B09"/>
    <w:rsid w:val="008A44F7"/>
    <w:rsid w:val="008A5121"/>
    <w:rsid w:val="008A5B2B"/>
    <w:rsid w:val="008A67E2"/>
    <w:rsid w:val="008A7264"/>
    <w:rsid w:val="008B12A8"/>
    <w:rsid w:val="008B1BEB"/>
    <w:rsid w:val="008B1F59"/>
    <w:rsid w:val="008B24EA"/>
    <w:rsid w:val="008B74CD"/>
    <w:rsid w:val="008C0F42"/>
    <w:rsid w:val="008C154E"/>
    <w:rsid w:val="008C15A0"/>
    <w:rsid w:val="008C4E3B"/>
    <w:rsid w:val="008C4F11"/>
    <w:rsid w:val="008D2482"/>
    <w:rsid w:val="008D26F7"/>
    <w:rsid w:val="008D2FAD"/>
    <w:rsid w:val="008D30C8"/>
    <w:rsid w:val="008D425B"/>
    <w:rsid w:val="008D4321"/>
    <w:rsid w:val="008D4B73"/>
    <w:rsid w:val="008D7BA2"/>
    <w:rsid w:val="008E008E"/>
    <w:rsid w:val="008E045E"/>
    <w:rsid w:val="008E2165"/>
    <w:rsid w:val="008E2348"/>
    <w:rsid w:val="008E2702"/>
    <w:rsid w:val="008E30BD"/>
    <w:rsid w:val="008E3DA2"/>
    <w:rsid w:val="008E5157"/>
    <w:rsid w:val="008E5807"/>
    <w:rsid w:val="008E74CE"/>
    <w:rsid w:val="008E7E15"/>
    <w:rsid w:val="008F0992"/>
    <w:rsid w:val="008F0B79"/>
    <w:rsid w:val="008F1638"/>
    <w:rsid w:val="008F1AF1"/>
    <w:rsid w:val="008F37D4"/>
    <w:rsid w:val="008F3BDC"/>
    <w:rsid w:val="008F3C01"/>
    <w:rsid w:val="008F5397"/>
    <w:rsid w:val="008F58CC"/>
    <w:rsid w:val="008F6575"/>
    <w:rsid w:val="008F6903"/>
    <w:rsid w:val="008F7641"/>
    <w:rsid w:val="00900BCF"/>
    <w:rsid w:val="00902E02"/>
    <w:rsid w:val="00902FE6"/>
    <w:rsid w:val="009042D9"/>
    <w:rsid w:val="00904374"/>
    <w:rsid w:val="009050B0"/>
    <w:rsid w:val="00905237"/>
    <w:rsid w:val="0090562A"/>
    <w:rsid w:val="00906053"/>
    <w:rsid w:val="009064A2"/>
    <w:rsid w:val="00907B9F"/>
    <w:rsid w:val="00910994"/>
    <w:rsid w:val="00911C21"/>
    <w:rsid w:val="00911D86"/>
    <w:rsid w:val="00914C04"/>
    <w:rsid w:val="00914E68"/>
    <w:rsid w:val="009150C6"/>
    <w:rsid w:val="00916B0E"/>
    <w:rsid w:val="00917110"/>
    <w:rsid w:val="00920DF9"/>
    <w:rsid w:val="00921BB0"/>
    <w:rsid w:val="0092713B"/>
    <w:rsid w:val="0092736C"/>
    <w:rsid w:val="00932792"/>
    <w:rsid w:val="00934C76"/>
    <w:rsid w:val="00935A19"/>
    <w:rsid w:val="00937F35"/>
    <w:rsid w:val="0094018D"/>
    <w:rsid w:val="00940FCA"/>
    <w:rsid w:val="00941D4D"/>
    <w:rsid w:val="00941E47"/>
    <w:rsid w:val="0094203D"/>
    <w:rsid w:val="00942D77"/>
    <w:rsid w:val="009431A5"/>
    <w:rsid w:val="00943500"/>
    <w:rsid w:val="009437EE"/>
    <w:rsid w:val="00944B05"/>
    <w:rsid w:val="00945098"/>
    <w:rsid w:val="009504A5"/>
    <w:rsid w:val="00950634"/>
    <w:rsid w:val="00950E46"/>
    <w:rsid w:val="009525AA"/>
    <w:rsid w:val="00953B0C"/>
    <w:rsid w:val="00953CA6"/>
    <w:rsid w:val="00955ED2"/>
    <w:rsid w:val="009569A3"/>
    <w:rsid w:val="00956D86"/>
    <w:rsid w:val="00956FAA"/>
    <w:rsid w:val="00960935"/>
    <w:rsid w:val="009610C5"/>
    <w:rsid w:val="00961872"/>
    <w:rsid w:val="009622C0"/>
    <w:rsid w:val="00962B58"/>
    <w:rsid w:val="00963C06"/>
    <w:rsid w:val="00964A68"/>
    <w:rsid w:val="00964B38"/>
    <w:rsid w:val="009659A8"/>
    <w:rsid w:val="00966185"/>
    <w:rsid w:val="00966D98"/>
    <w:rsid w:val="00970E33"/>
    <w:rsid w:val="009727EA"/>
    <w:rsid w:val="00972EDF"/>
    <w:rsid w:val="00972F93"/>
    <w:rsid w:val="009746DB"/>
    <w:rsid w:val="00975298"/>
    <w:rsid w:val="00975C23"/>
    <w:rsid w:val="00975F48"/>
    <w:rsid w:val="00976424"/>
    <w:rsid w:val="0097653F"/>
    <w:rsid w:val="0098194A"/>
    <w:rsid w:val="009830A1"/>
    <w:rsid w:val="00984727"/>
    <w:rsid w:val="0098601C"/>
    <w:rsid w:val="00986401"/>
    <w:rsid w:val="0098664F"/>
    <w:rsid w:val="00990E00"/>
    <w:rsid w:val="00990E11"/>
    <w:rsid w:val="0099126D"/>
    <w:rsid w:val="009917BB"/>
    <w:rsid w:val="009921F0"/>
    <w:rsid w:val="009950DB"/>
    <w:rsid w:val="00996EF1"/>
    <w:rsid w:val="00997EE3"/>
    <w:rsid w:val="009A08BB"/>
    <w:rsid w:val="009A08C5"/>
    <w:rsid w:val="009A0EB6"/>
    <w:rsid w:val="009A18D2"/>
    <w:rsid w:val="009A2CA4"/>
    <w:rsid w:val="009A39AC"/>
    <w:rsid w:val="009A3A6F"/>
    <w:rsid w:val="009A41FA"/>
    <w:rsid w:val="009A4400"/>
    <w:rsid w:val="009A48F7"/>
    <w:rsid w:val="009A53F0"/>
    <w:rsid w:val="009A5510"/>
    <w:rsid w:val="009A5DEF"/>
    <w:rsid w:val="009B1053"/>
    <w:rsid w:val="009B2D92"/>
    <w:rsid w:val="009B3A82"/>
    <w:rsid w:val="009B42C1"/>
    <w:rsid w:val="009C45F9"/>
    <w:rsid w:val="009C7E09"/>
    <w:rsid w:val="009D0012"/>
    <w:rsid w:val="009D1177"/>
    <w:rsid w:val="009D1FF4"/>
    <w:rsid w:val="009D2B56"/>
    <w:rsid w:val="009D2F46"/>
    <w:rsid w:val="009D336E"/>
    <w:rsid w:val="009D35C3"/>
    <w:rsid w:val="009D461B"/>
    <w:rsid w:val="009D5BB2"/>
    <w:rsid w:val="009D60A4"/>
    <w:rsid w:val="009D6E65"/>
    <w:rsid w:val="009D77BF"/>
    <w:rsid w:val="009E1083"/>
    <w:rsid w:val="009E1725"/>
    <w:rsid w:val="009E2CF6"/>
    <w:rsid w:val="009E538D"/>
    <w:rsid w:val="009F003D"/>
    <w:rsid w:val="009F11DB"/>
    <w:rsid w:val="009F1C16"/>
    <w:rsid w:val="009F57CA"/>
    <w:rsid w:val="009F64AA"/>
    <w:rsid w:val="009F6F00"/>
    <w:rsid w:val="009F7592"/>
    <w:rsid w:val="00A0109B"/>
    <w:rsid w:val="00A02C09"/>
    <w:rsid w:val="00A02F4A"/>
    <w:rsid w:val="00A04E7F"/>
    <w:rsid w:val="00A05263"/>
    <w:rsid w:val="00A06E91"/>
    <w:rsid w:val="00A140BA"/>
    <w:rsid w:val="00A143AF"/>
    <w:rsid w:val="00A14426"/>
    <w:rsid w:val="00A14655"/>
    <w:rsid w:val="00A14BEC"/>
    <w:rsid w:val="00A15750"/>
    <w:rsid w:val="00A17886"/>
    <w:rsid w:val="00A17F55"/>
    <w:rsid w:val="00A200DD"/>
    <w:rsid w:val="00A20569"/>
    <w:rsid w:val="00A21DDD"/>
    <w:rsid w:val="00A222D1"/>
    <w:rsid w:val="00A2257C"/>
    <w:rsid w:val="00A22882"/>
    <w:rsid w:val="00A23C27"/>
    <w:rsid w:val="00A2456F"/>
    <w:rsid w:val="00A256C1"/>
    <w:rsid w:val="00A25A0A"/>
    <w:rsid w:val="00A2633E"/>
    <w:rsid w:val="00A26783"/>
    <w:rsid w:val="00A267E1"/>
    <w:rsid w:val="00A31E7A"/>
    <w:rsid w:val="00A3527A"/>
    <w:rsid w:val="00A35426"/>
    <w:rsid w:val="00A355F9"/>
    <w:rsid w:val="00A358C8"/>
    <w:rsid w:val="00A36482"/>
    <w:rsid w:val="00A364A8"/>
    <w:rsid w:val="00A36617"/>
    <w:rsid w:val="00A3718F"/>
    <w:rsid w:val="00A40042"/>
    <w:rsid w:val="00A405AC"/>
    <w:rsid w:val="00A4247B"/>
    <w:rsid w:val="00A43463"/>
    <w:rsid w:val="00A44C89"/>
    <w:rsid w:val="00A45123"/>
    <w:rsid w:val="00A5012C"/>
    <w:rsid w:val="00A51CB7"/>
    <w:rsid w:val="00A5301F"/>
    <w:rsid w:val="00A5718C"/>
    <w:rsid w:val="00A572BE"/>
    <w:rsid w:val="00A5771F"/>
    <w:rsid w:val="00A57AB6"/>
    <w:rsid w:val="00A606BC"/>
    <w:rsid w:val="00A62457"/>
    <w:rsid w:val="00A627EB"/>
    <w:rsid w:val="00A63789"/>
    <w:rsid w:val="00A6460A"/>
    <w:rsid w:val="00A64BB8"/>
    <w:rsid w:val="00A65198"/>
    <w:rsid w:val="00A652EE"/>
    <w:rsid w:val="00A6560C"/>
    <w:rsid w:val="00A65896"/>
    <w:rsid w:val="00A71C39"/>
    <w:rsid w:val="00A732CD"/>
    <w:rsid w:val="00A737B8"/>
    <w:rsid w:val="00A741AE"/>
    <w:rsid w:val="00A741C7"/>
    <w:rsid w:val="00A74992"/>
    <w:rsid w:val="00A7535C"/>
    <w:rsid w:val="00A75B09"/>
    <w:rsid w:val="00A769BB"/>
    <w:rsid w:val="00A76F79"/>
    <w:rsid w:val="00A77450"/>
    <w:rsid w:val="00A77AE5"/>
    <w:rsid w:val="00A77D76"/>
    <w:rsid w:val="00A803B1"/>
    <w:rsid w:val="00A80B45"/>
    <w:rsid w:val="00A82206"/>
    <w:rsid w:val="00A83F74"/>
    <w:rsid w:val="00A86004"/>
    <w:rsid w:val="00A90851"/>
    <w:rsid w:val="00A91B98"/>
    <w:rsid w:val="00A934C6"/>
    <w:rsid w:val="00A9657C"/>
    <w:rsid w:val="00A97057"/>
    <w:rsid w:val="00AA0552"/>
    <w:rsid w:val="00AA115B"/>
    <w:rsid w:val="00AA178A"/>
    <w:rsid w:val="00AA233F"/>
    <w:rsid w:val="00AA2DD1"/>
    <w:rsid w:val="00AA2FC2"/>
    <w:rsid w:val="00AA39B0"/>
    <w:rsid w:val="00AA40F4"/>
    <w:rsid w:val="00AA5797"/>
    <w:rsid w:val="00AA7A0E"/>
    <w:rsid w:val="00AB028A"/>
    <w:rsid w:val="00AB0447"/>
    <w:rsid w:val="00AB1229"/>
    <w:rsid w:val="00AB19F4"/>
    <w:rsid w:val="00AB37DC"/>
    <w:rsid w:val="00AB3F0D"/>
    <w:rsid w:val="00AB4ACE"/>
    <w:rsid w:val="00AB5317"/>
    <w:rsid w:val="00AB5BBD"/>
    <w:rsid w:val="00AB5C3C"/>
    <w:rsid w:val="00AB5E6A"/>
    <w:rsid w:val="00AB71E1"/>
    <w:rsid w:val="00AC01BC"/>
    <w:rsid w:val="00AC02EB"/>
    <w:rsid w:val="00AC03BF"/>
    <w:rsid w:val="00AC0F00"/>
    <w:rsid w:val="00AC1E97"/>
    <w:rsid w:val="00AC2D74"/>
    <w:rsid w:val="00AC4CAA"/>
    <w:rsid w:val="00AC59C0"/>
    <w:rsid w:val="00AC6187"/>
    <w:rsid w:val="00AC686D"/>
    <w:rsid w:val="00AC6A1B"/>
    <w:rsid w:val="00AD2550"/>
    <w:rsid w:val="00AD3405"/>
    <w:rsid w:val="00AD42AF"/>
    <w:rsid w:val="00AD4D54"/>
    <w:rsid w:val="00AD53B7"/>
    <w:rsid w:val="00AD5FEA"/>
    <w:rsid w:val="00AD6511"/>
    <w:rsid w:val="00AD6DB6"/>
    <w:rsid w:val="00AD7178"/>
    <w:rsid w:val="00AE06B6"/>
    <w:rsid w:val="00AE50B9"/>
    <w:rsid w:val="00AF1106"/>
    <w:rsid w:val="00AF1998"/>
    <w:rsid w:val="00AF32D5"/>
    <w:rsid w:val="00AF383E"/>
    <w:rsid w:val="00AF3E58"/>
    <w:rsid w:val="00AF40D4"/>
    <w:rsid w:val="00AF49B6"/>
    <w:rsid w:val="00AF51AA"/>
    <w:rsid w:val="00AF562F"/>
    <w:rsid w:val="00AF6BA0"/>
    <w:rsid w:val="00B0079A"/>
    <w:rsid w:val="00B009F3"/>
    <w:rsid w:val="00B00F34"/>
    <w:rsid w:val="00B027DA"/>
    <w:rsid w:val="00B02A16"/>
    <w:rsid w:val="00B05CB1"/>
    <w:rsid w:val="00B05F22"/>
    <w:rsid w:val="00B1023E"/>
    <w:rsid w:val="00B13BD0"/>
    <w:rsid w:val="00B13ED6"/>
    <w:rsid w:val="00B14C6D"/>
    <w:rsid w:val="00B1535A"/>
    <w:rsid w:val="00B15647"/>
    <w:rsid w:val="00B158FE"/>
    <w:rsid w:val="00B174E9"/>
    <w:rsid w:val="00B17AA8"/>
    <w:rsid w:val="00B17C75"/>
    <w:rsid w:val="00B17D91"/>
    <w:rsid w:val="00B20D5C"/>
    <w:rsid w:val="00B22FAA"/>
    <w:rsid w:val="00B23B88"/>
    <w:rsid w:val="00B242C2"/>
    <w:rsid w:val="00B243B5"/>
    <w:rsid w:val="00B26271"/>
    <w:rsid w:val="00B26CA7"/>
    <w:rsid w:val="00B31C4C"/>
    <w:rsid w:val="00B32093"/>
    <w:rsid w:val="00B3290E"/>
    <w:rsid w:val="00B34964"/>
    <w:rsid w:val="00B35A56"/>
    <w:rsid w:val="00B36674"/>
    <w:rsid w:val="00B369B4"/>
    <w:rsid w:val="00B3759C"/>
    <w:rsid w:val="00B401B5"/>
    <w:rsid w:val="00B40702"/>
    <w:rsid w:val="00B41B60"/>
    <w:rsid w:val="00B44089"/>
    <w:rsid w:val="00B442A2"/>
    <w:rsid w:val="00B4480B"/>
    <w:rsid w:val="00B4611B"/>
    <w:rsid w:val="00B47684"/>
    <w:rsid w:val="00B477FA"/>
    <w:rsid w:val="00B518B8"/>
    <w:rsid w:val="00B52616"/>
    <w:rsid w:val="00B531F4"/>
    <w:rsid w:val="00B537A9"/>
    <w:rsid w:val="00B53AD5"/>
    <w:rsid w:val="00B54633"/>
    <w:rsid w:val="00B54FA4"/>
    <w:rsid w:val="00B552C0"/>
    <w:rsid w:val="00B558EF"/>
    <w:rsid w:val="00B55A56"/>
    <w:rsid w:val="00B56583"/>
    <w:rsid w:val="00B56FB0"/>
    <w:rsid w:val="00B57519"/>
    <w:rsid w:val="00B60398"/>
    <w:rsid w:val="00B60BD5"/>
    <w:rsid w:val="00B621C5"/>
    <w:rsid w:val="00B62C38"/>
    <w:rsid w:val="00B62C87"/>
    <w:rsid w:val="00B6378E"/>
    <w:rsid w:val="00B643F0"/>
    <w:rsid w:val="00B64858"/>
    <w:rsid w:val="00B65BDE"/>
    <w:rsid w:val="00B66C6C"/>
    <w:rsid w:val="00B6718A"/>
    <w:rsid w:val="00B67F54"/>
    <w:rsid w:val="00B710CA"/>
    <w:rsid w:val="00B71D8A"/>
    <w:rsid w:val="00B72CE4"/>
    <w:rsid w:val="00B82175"/>
    <w:rsid w:val="00B82718"/>
    <w:rsid w:val="00B82E18"/>
    <w:rsid w:val="00B82E3D"/>
    <w:rsid w:val="00B85154"/>
    <w:rsid w:val="00B85C6A"/>
    <w:rsid w:val="00B8621D"/>
    <w:rsid w:val="00B87142"/>
    <w:rsid w:val="00B90137"/>
    <w:rsid w:val="00B90966"/>
    <w:rsid w:val="00B93A4A"/>
    <w:rsid w:val="00B954BE"/>
    <w:rsid w:val="00B96DE9"/>
    <w:rsid w:val="00BA0389"/>
    <w:rsid w:val="00BA0B4F"/>
    <w:rsid w:val="00BA13A5"/>
    <w:rsid w:val="00BA2FF7"/>
    <w:rsid w:val="00BA44AA"/>
    <w:rsid w:val="00BA4E72"/>
    <w:rsid w:val="00BA4F4D"/>
    <w:rsid w:val="00BA58C8"/>
    <w:rsid w:val="00BA6E7A"/>
    <w:rsid w:val="00BA725C"/>
    <w:rsid w:val="00BA7F5E"/>
    <w:rsid w:val="00BB226C"/>
    <w:rsid w:val="00BB3773"/>
    <w:rsid w:val="00BB5EC8"/>
    <w:rsid w:val="00BB6C8E"/>
    <w:rsid w:val="00BC02AC"/>
    <w:rsid w:val="00BC0586"/>
    <w:rsid w:val="00BC0E45"/>
    <w:rsid w:val="00BC3790"/>
    <w:rsid w:val="00BC75C5"/>
    <w:rsid w:val="00BD01D0"/>
    <w:rsid w:val="00BD0E1E"/>
    <w:rsid w:val="00BD106C"/>
    <w:rsid w:val="00BD1C0A"/>
    <w:rsid w:val="00BD2618"/>
    <w:rsid w:val="00BD37A3"/>
    <w:rsid w:val="00BD6352"/>
    <w:rsid w:val="00BE00D2"/>
    <w:rsid w:val="00BE03BF"/>
    <w:rsid w:val="00BE04A3"/>
    <w:rsid w:val="00BE0B48"/>
    <w:rsid w:val="00BE2E0F"/>
    <w:rsid w:val="00BE476B"/>
    <w:rsid w:val="00BE56A9"/>
    <w:rsid w:val="00BE6046"/>
    <w:rsid w:val="00BF031A"/>
    <w:rsid w:val="00BF1891"/>
    <w:rsid w:val="00BF2E19"/>
    <w:rsid w:val="00BF3660"/>
    <w:rsid w:val="00BF3E22"/>
    <w:rsid w:val="00BF3E52"/>
    <w:rsid w:val="00BF4DE5"/>
    <w:rsid w:val="00BF5209"/>
    <w:rsid w:val="00BF5DC5"/>
    <w:rsid w:val="00BF75B4"/>
    <w:rsid w:val="00BF7FF4"/>
    <w:rsid w:val="00C008FB"/>
    <w:rsid w:val="00C00971"/>
    <w:rsid w:val="00C00D09"/>
    <w:rsid w:val="00C01194"/>
    <w:rsid w:val="00C02F9F"/>
    <w:rsid w:val="00C03684"/>
    <w:rsid w:val="00C03D38"/>
    <w:rsid w:val="00C04020"/>
    <w:rsid w:val="00C05F47"/>
    <w:rsid w:val="00C10B29"/>
    <w:rsid w:val="00C1250A"/>
    <w:rsid w:val="00C13C49"/>
    <w:rsid w:val="00C17025"/>
    <w:rsid w:val="00C172EB"/>
    <w:rsid w:val="00C21EF9"/>
    <w:rsid w:val="00C223C4"/>
    <w:rsid w:val="00C228FD"/>
    <w:rsid w:val="00C23E54"/>
    <w:rsid w:val="00C24C1F"/>
    <w:rsid w:val="00C2504F"/>
    <w:rsid w:val="00C25A99"/>
    <w:rsid w:val="00C25C46"/>
    <w:rsid w:val="00C25D3F"/>
    <w:rsid w:val="00C27660"/>
    <w:rsid w:val="00C3030B"/>
    <w:rsid w:val="00C31031"/>
    <w:rsid w:val="00C314DF"/>
    <w:rsid w:val="00C34ECA"/>
    <w:rsid w:val="00C4045E"/>
    <w:rsid w:val="00C40618"/>
    <w:rsid w:val="00C4226B"/>
    <w:rsid w:val="00C45510"/>
    <w:rsid w:val="00C45F7E"/>
    <w:rsid w:val="00C46FCB"/>
    <w:rsid w:val="00C510C1"/>
    <w:rsid w:val="00C515C7"/>
    <w:rsid w:val="00C51AE2"/>
    <w:rsid w:val="00C52041"/>
    <w:rsid w:val="00C52573"/>
    <w:rsid w:val="00C5479C"/>
    <w:rsid w:val="00C55B80"/>
    <w:rsid w:val="00C57C8B"/>
    <w:rsid w:val="00C6016F"/>
    <w:rsid w:val="00C60361"/>
    <w:rsid w:val="00C61EE7"/>
    <w:rsid w:val="00C62342"/>
    <w:rsid w:val="00C62530"/>
    <w:rsid w:val="00C62CA3"/>
    <w:rsid w:val="00C6428E"/>
    <w:rsid w:val="00C64F50"/>
    <w:rsid w:val="00C656D4"/>
    <w:rsid w:val="00C67D9C"/>
    <w:rsid w:val="00C70077"/>
    <w:rsid w:val="00C70F4E"/>
    <w:rsid w:val="00C72BA2"/>
    <w:rsid w:val="00C72DEA"/>
    <w:rsid w:val="00C750B5"/>
    <w:rsid w:val="00C761FE"/>
    <w:rsid w:val="00C76401"/>
    <w:rsid w:val="00C767C8"/>
    <w:rsid w:val="00C77911"/>
    <w:rsid w:val="00C80C35"/>
    <w:rsid w:val="00C82733"/>
    <w:rsid w:val="00C83E67"/>
    <w:rsid w:val="00C84EC4"/>
    <w:rsid w:val="00C8691E"/>
    <w:rsid w:val="00C86D59"/>
    <w:rsid w:val="00C87109"/>
    <w:rsid w:val="00C90557"/>
    <w:rsid w:val="00C90AFB"/>
    <w:rsid w:val="00C924B2"/>
    <w:rsid w:val="00C965CF"/>
    <w:rsid w:val="00C9693A"/>
    <w:rsid w:val="00CA3D15"/>
    <w:rsid w:val="00CA4351"/>
    <w:rsid w:val="00CA45C1"/>
    <w:rsid w:val="00CA488D"/>
    <w:rsid w:val="00CA548D"/>
    <w:rsid w:val="00CA5B48"/>
    <w:rsid w:val="00CA6829"/>
    <w:rsid w:val="00CA6B74"/>
    <w:rsid w:val="00CA7B44"/>
    <w:rsid w:val="00CA7CFB"/>
    <w:rsid w:val="00CB012A"/>
    <w:rsid w:val="00CB03A4"/>
    <w:rsid w:val="00CB09F9"/>
    <w:rsid w:val="00CB0C90"/>
    <w:rsid w:val="00CB0FB4"/>
    <w:rsid w:val="00CB1E84"/>
    <w:rsid w:val="00CB2680"/>
    <w:rsid w:val="00CB33A8"/>
    <w:rsid w:val="00CB3C3A"/>
    <w:rsid w:val="00CB7A6F"/>
    <w:rsid w:val="00CB7FBF"/>
    <w:rsid w:val="00CB7FEE"/>
    <w:rsid w:val="00CC0F7A"/>
    <w:rsid w:val="00CC112B"/>
    <w:rsid w:val="00CC17DD"/>
    <w:rsid w:val="00CC2D29"/>
    <w:rsid w:val="00CC34E3"/>
    <w:rsid w:val="00CC3903"/>
    <w:rsid w:val="00CC53EC"/>
    <w:rsid w:val="00CC5D77"/>
    <w:rsid w:val="00CC78F8"/>
    <w:rsid w:val="00CC7F86"/>
    <w:rsid w:val="00CD02F2"/>
    <w:rsid w:val="00CD0C3D"/>
    <w:rsid w:val="00CD143F"/>
    <w:rsid w:val="00CD2873"/>
    <w:rsid w:val="00CD4991"/>
    <w:rsid w:val="00CD4F76"/>
    <w:rsid w:val="00CD56FB"/>
    <w:rsid w:val="00CD6019"/>
    <w:rsid w:val="00CE0116"/>
    <w:rsid w:val="00CE017A"/>
    <w:rsid w:val="00CE0630"/>
    <w:rsid w:val="00CE16AB"/>
    <w:rsid w:val="00CE26BA"/>
    <w:rsid w:val="00CE2745"/>
    <w:rsid w:val="00CE4686"/>
    <w:rsid w:val="00CE46AE"/>
    <w:rsid w:val="00CE5434"/>
    <w:rsid w:val="00CE5854"/>
    <w:rsid w:val="00CE5A53"/>
    <w:rsid w:val="00CE6546"/>
    <w:rsid w:val="00CE719F"/>
    <w:rsid w:val="00CE7426"/>
    <w:rsid w:val="00CE74C4"/>
    <w:rsid w:val="00CE7A3C"/>
    <w:rsid w:val="00CE7BCE"/>
    <w:rsid w:val="00CF0113"/>
    <w:rsid w:val="00CF22DF"/>
    <w:rsid w:val="00CF5A62"/>
    <w:rsid w:val="00CF65BE"/>
    <w:rsid w:val="00CF6FEA"/>
    <w:rsid w:val="00CF787C"/>
    <w:rsid w:val="00CF7B79"/>
    <w:rsid w:val="00CF7CD0"/>
    <w:rsid w:val="00D00DC6"/>
    <w:rsid w:val="00D00FB0"/>
    <w:rsid w:val="00D01404"/>
    <w:rsid w:val="00D021B9"/>
    <w:rsid w:val="00D03003"/>
    <w:rsid w:val="00D0360F"/>
    <w:rsid w:val="00D03766"/>
    <w:rsid w:val="00D03F67"/>
    <w:rsid w:val="00D040BC"/>
    <w:rsid w:val="00D04E52"/>
    <w:rsid w:val="00D05913"/>
    <w:rsid w:val="00D05E21"/>
    <w:rsid w:val="00D05F42"/>
    <w:rsid w:val="00D05FA2"/>
    <w:rsid w:val="00D07366"/>
    <w:rsid w:val="00D0755B"/>
    <w:rsid w:val="00D11387"/>
    <w:rsid w:val="00D116A4"/>
    <w:rsid w:val="00D12141"/>
    <w:rsid w:val="00D13232"/>
    <w:rsid w:val="00D138F2"/>
    <w:rsid w:val="00D1492D"/>
    <w:rsid w:val="00D156DC"/>
    <w:rsid w:val="00D16B32"/>
    <w:rsid w:val="00D17B41"/>
    <w:rsid w:val="00D21516"/>
    <w:rsid w:val="00D22311"/>
    <w:rsid w:val="00D22586"/>
    <w:rsid w:val="00D2318B"/>
    <w:rsid w:val="00D2324E"/>
    <w:rsid w:val="00D233B5"/>
    <w:rsid w:val="00D239A0"/>
    <w:rsid w:val="00D26B25"/>
    <w:rsid w:val="00D27115"/>
    <w:rsid w:val="00D272CB"/>
    <w:rsid w:val="00D31779"/>
    <w:rsid w:val="00D32926"/>
    <w:rsid w:val="00D35A1B"/>
    <w:rsid w:val="00D36385"/>
    <w:rsid w:val="00D36CAF"/>
    <w:rsid w:val="00D40ADE"/>
    <w:rsid w:val="00D42905"/>
    <w:rsid w:val="00D44212"/>
    <w:rsid w:val="00D46FFD"/>
    <w:rsid w:val="00D51741"/>
    <w:rsid w:val="00D522B9"/>
    <w:rsid w:val="00D52376"/>
    <w:rsid w:val="00D52B66"/>
    <w:rsid w:val="00D539E4"/>
    <w:rsid w:val="00D5533A"/>
    <w:rsid w:val="00D55DAC"/>
    <w:rsid w:val="00D57A13"/>
    <w:rsid w:val="00D6098C"/>
    <w:rsid w:val="00D6161A"/>
    <w:rsid w:val="00D61C85"/>
    <w:rsid w:val="00D622EA"/>
    <w:rsid w:val="00D62ECB"/>
    <w:rsid w:val="00D636D8"/>
    <w:rsid w:val="00D63A57"/>
    <w:rsid w:val="00D64401"/>
    <w:rsid w:val="00D65156"/>
    <w:rsid w:val="00D66890"/>
    <w:rsid w:val="00D678ED"/>
    <w:rsid w:val="00D71295"/>
    <w:rsid w:val="00D71523"/>
    <w:rsid w:val="00D74912"/>
    <w:rsid w:val="00D74A5E"/>
    <w:rsid w:val="00D77807"/>
    <w:rsid w:val="00D837C3"/>
    <w:rsid w:val="00D837C4"/>
    <w:rsid w:val="00D83F75"/>
    <w:rsid w:val="00D841E0"/>
    <w:rsid w:val="00D84718"/>
    <w:rsid w:val="00D851F2"/>
    <w:rsid w:val="00D866BD"/>
    <w:rsid w:val="00D87225"/>
    <w:rsid w:val="00D903B7"/>
    <w:rsid w:val="00D91CF4"/>
    <w:rsid w:val="00D928B7"/>
    <w:rsid w:val="00D9340C"/>
    <w:rsid w:val="00D93D14"/>
    <w:rsid w:val="00D94373"/>
    <w:rsid w:val="00D95F2E"/>
    <w:rsid w:val="00D96E86"/>
    <w:rsid w:val="00DA1353"/>
    <w:rsid w:val="00DA21DB"/>
    <w:rsid w:val="00DA2DC0"/>
    <w:rsid w:val="00DA35FA"/>
    <w:rsid w:val="00DA38D4"/>
    <w:rsid w:val="00DA3D54"/>
    <w:rsid w:val="00DA67E4"/>
    <w:rsid w:val="00DB298F"/>
    <w:rsid w:val="00DB61A9"/>
    <w:rsid w:val="00DB63E5"/>
    <w:rsid w:val="00DC02F9"/>
    <w:rsid w:val="00DC1E3E"/>
    <w:rsid w:val="00DC2B2C"/>
    <w:rsid w:val="00DC341D"/>
    <w:rsid w:val="00DC37F0"/>
    <w:rsid w:val="00DC4357"/>
    <w:rsid w:val="00DC4E7C"/>
    <w:rsid w:val="00DC56DD"/>
    <w:rsid w:val="00DC5C18"/>
    <w:rsid w:val="00DC638B"/>
    <w:rsid w:val="00DC63D5"/>
    <w:rsid w:val="00DC6E56"/>
    <w:rsid w:val="00DD0359"/>
    <w:rsid w:val="00DD0AAB"/>
    <w:rsid w:val="00DD1023"/>
    <w:rsid w:val="00DD1892"/>
    <w:rsid w:val="00DD1962"/>
    <w:rsid w:val="00DD2229"/>
    <w:rsid w:val="00DD2D5F"/>
    <w:rsid w:val="00DD4C79"/>
    <w:rsid w:val="00DD51E8"/>
    <w:rsid w:val="00DD76DE"/>
    <w:rsid w:val="00DD780D"/>
    <w:rsid w:val="00DE010A"/>
    <w:rsid w:val="00DE07EC"/>
    <w:rsid w:val="00DE32B3"/>
    <w:rsid w:val="00DE35CC"/>
    <w:rsid w:val="00DE4EEC"/>
    <w:rsid w:val="00DE64D9"/>
    <w:rsid w:val="00DE7126"/>
    <w:rsid w:val="00DE747E"/>
    <w:rsid w:val="00DF184C"/>
    <w:rsid w:val="00DF24FE"/>
    <w:rsid w:val="00DF34B4"/>
    <w:rsid w:val="00DF6196"/>
    <w:rsid w:val="00DF65B8"/>
    <w:rsid w:val="00E00985"/>
    <w:rsid w:val="00E01F2A"/>
    <w:rsid w:val="00E02695"/>
    <w:rsid w:val="00E06968"/>
    <w:rsid w:val="00E116AC"/>
    <w:rsid w:val="00E1278E"/>
    <w:rsid w:val="00E13256"/>
    <w:rsid w:val="00E13514"/>
    <w:rsid w:val="00E13F99"/>
    <w:rsid w:val="00E15E09"/>
    <w:rsid w:val="00E15FB8"/>
    <w:rsid w:val="00E16649"/>
    <w:rsid w:val="00E166CA"/>
    <w:rsid w:val="00E16A5A"/>
    <w:rsid w:val="00E1751D"/>
    <w:rsid w:val="00E213E0"/>
    <w:rsid w:val="00E22C60"/>
    <w:rsid w:val="00E23730"/>
    <w:rsid w:val="00E240C1"/>
    <w:rsid w:val="00E240DA"/>
    <w:rsid w:val="00E24504"/>
    <w:rsid w:val="00E24DF1"/>
    <w:rsid w:val="00E254F7"/>
    <w:rsid w:val="00E26515"/>
    <w:rsid w:val="00E2676A"/>
    <w:rsid w:val="00E32375"/>
    <w:rsid w:val="00E32600"/>
    <w:rsid w:val="00E3310D"/>
    <w:rsid w:val="00E34655"/>
    <w:rsid w:val="00E35F36"/>
    <w:rsid w:val="00E3763C"/>
    <w:rsid w:val="00E41110"/>
    <w:rsid w:val="00E41C0F"/>
    <w:rsid w:val="00E421D9"/>
    <w:rsid w:val="00E42A0A"/>
    <w:rsid w:val="00E43760"/>
    <w:rsid w:val="00E450C9"/>
    <w:rsid w:val="00E46D52"/>
    <w:rsid w:val="00E474FE"/>
    <w:rsid w:val="00E47D14"/>
    <w:rsid w:val="00E528BE"/>
    <w:rsid w:val="00E52F96"/>
    <w:rsid w:val="00E53184"/>
    <w:rsid w:val="00E542C2"/>
    <w:rsid w:val="00E55946"/>
    <w:rsid w:val="00E56AE1"/>
    <w:rsid w:val="00E57AC2"/>
    <w:rsid w:val="00E602E5"/>
    <w:rsid w:val="00E62665"/>
    <w:rsid w:val="00E63A72"/>
    <w:rsid w:val="00E64373"/>
    <w:rsid w:val="00E6442A"/>
    <w:rsid w:val="00E6450C"/>
    <w:rsid w:val="00E65D51"/>
    <w:rsid w:val="00E669F2"/>
    <w:rsid w:val="00E709B8"/>
    <w:rsid w:val="00E70FC2"/>
    <w:rsid w:val="00E71D3B"/>
    <w:rsid w:val="00E725DB"/>
    <w:rsid w:val="00E7395C"/>
    <w:rsid w:val="00E7460C"/>
    <w:rsid w:val="00E75005"/>
    <w:rsid w:val="00E759F2"/>
    <w:rsid w:val="00E76E2E"/>
    <w:rsid w:val="00E81870"/>
    <w:rsid w:val="00E868B3"/>
    <w:rsid w:val="00E8694F"/>
    <w:rsid w:val="00E86EA7"/>
    <w:rsid w:val="00E87D83"/>
    <w:rsid w:val="00E87FD1"/>
    <w:rsid w:val="00E90F5A"/>
    <w:rsid w:val="00E91A3C"/>
    <w:rsid w:val="00E93093"/>
    <w:rsid w:val="00E934AE"/>
    <w:rsid w:val="00E94669"/>
    <w:rsid w:val="00E94E6E"/>
    <w:rsid w:val="00E96E02"/>
    <w:rsid w:val="00EA043F"/>
    <w:rsid w:val="00EA1256"/>
    <w:rsid w:val="00EA2E33"/>
    <w:rsid w:val="00EA4C45"/>
    <w:rsid w:val="00EA76AB"/>
    <w:rsid w:val="00EB11AF"/>
    <w:rsid w:val="00EB31AD"/>
    <w:rsid w:val="00EB453B"/>
    <w:rsid w:val="00EB4DFE"/>
    <w:rsid w:val="00EB537F"/>
    <w:rsid w:val="00EB6CCD"/>
    <w:rsid w:val="00EB7BE7"/>
    <w:rsid w:val="00EB7DB5"/>
    <w:rsid w:val="00EC00CE"/>
    <w:rsid w:val="00EC12CC"/>
    <w:rsid w:val="00EC3654"/>
    <w:rsid w:val="00EC3CEF"/>
    <w:rsid w:val="00EC71EE"/>
    <w:rsid w:val="00EC7DAD"/>
    <w:rsid w:val="00ED0DBE"/>
    <w:rsid w:val="00ED2EB9"/>
    <w:rsid w:val="00ED3174"/>
    <w:rsid w:val="00ED37F8"/>
    <w:rsid w:val="00ED41DF"/>
    <w:rsid w:val="00ED4B3D"/>
    <w:rsid w:val="00ED5467"/>
    <w:rsid w:val="00ED5FD3"/>
    <w:rsid w:val="00ED65FD"/>
    <w:rsid w:val="00ED734C"/>
    <w:rsid w:val="00ED736E"/>
    <w:rsid w:val="00ED7805"/>
    <w:rsid w:val="00EE0926"/>
    <w:rsid w:val="00EE16B0"/>
    <w:rsid w:val="00EE2E78"/>
    <w:rsid w:val="00EE5586"/>
    <w:rsid w:val="00EE6312"/>
    <w:rsid w:val="00EE68E2"/>
    <w:rsid w:val="00EF074A"/>
    <w:rsid w:val="00EF0D00"/>
    <w:rsid w:val="00EF127E"/>
    <w:rsid w:val="00EF1F5A"/>
    <w:rsid w:val="00EF2380"/>
    <w:rsid w:val="00EF24A2"/>
    <w:rsid w:val="00EF29CB"/>
    <w:rsid w:val="00EF3FC1"/>
    <w:rsid w:val="00EF41E8"/>
    <w:rsid w:val="00EF4591"/>
    <w:rsid w:val="00EF50F8"/>
    <w:rsid w:val="00EF53CA"/>
    <w:rsid w:val="00EF54A4"/>
    <w:rsid w:val="00EF6546"/>
    <w:rsid w:val="00EF70D9"/>
    <w:rsid w:val="00EF7E8F"/>
    <w:rsid w:val="00F00A41"/>
    <w:rsid w:val="00F00CCE"/>
    <w:rsid w:val="00F01CE6"/>
    <w:rsid w:val="00F02249"/>
    <w:rsid w:val="00F02F67"/>
    <w:rsid w:val="00F03C05"/>
    <w:rsid w:val="00F04B18"/>
    <w:rsid w:val="00F05C0F"/>
    <w:rsid w:val="00F072B3"/>
    <w:rsid w:val="00F10A6B"/>
    <w:rsid w:val="00F10EDD"/>
    <w:rsid w:val="00F10F68"/>
    <w:rsid w:val="00F131A1"/>
    <w:rsid w:val="00F137AF"/>
    <w:rsid w:val="00F150C6"/>
    <w:rsid w:val="00F227D4"/>
    <w:rsid w:val="00F24858"/>
    <w:rsid w:val="00F27CCA"/>
    <w:rsid w:val="00F27E31"/>
    <w:rsid w:val="00F30196"/>
    <w:rsid w:val="00F33B16"/>
    <w:rsid w:val="00F341FA"/>
    <w:rsid w:val="00F34F2B"/>
    <w:rsid w:val="00F3522E"/>
    <w:rsid w:val="00F356EC"/>
    <w:rsid w:val="00F36BAB"/>
    <w:rsid w:val="00F37065"/>
    <w:rsid w:val="00F45FEB"/>
    <w:rsid w:val="00F461FE"/>
    <w:rsid w:val="00F466B2"/>
    <w:rsid w:val="00F4735B"/>
    <w:rsid w:val="00F5044A"/>
    <w:rsid w:val="00F52B01"/>
    <w:rsid w:val="00F535E1"/>
    <w:rsid w:val="00F538FD"/>
    <w:rsid w:val="00F53F05"/>
    <w:rsid w:val="00F549F7"/>
    <w:rsid w:val="00F556B6"/>
    <w:rsid w:val="00F55D78"/>
    <w:rsid w:val="00F56D3F"/>
    <w:rsid w:val="00F6150C"/>
    <w:rsid w:val="00F6186B"/>
    <w:rsid w:val="00F6280F"/>
    <w:rsid w:val="00F62C2D"/>
    <w:rsid w:val="00F63B81"/>
    <w:rsid w:val="00F650D3"/>
    <w:rsid w:val="00F650E9"/>
    <w:rsid w:val="00F65C51"/>
    <w:rsid w:val="00F65E28"/>
    <w:rsid w:val="00F67579"/>
    <w:rsid w:val="00F67B4E"/>
    <w:rsid w:val="00F70B31"/>
    <w:rsid w:val="00F71D94"/>
    <w:rsid w:val="00F71E06"/>
    <w:rsid w:val="00F72C13"/>
    <w:rsid w:val="00F735A9"/>
    <w:rsid w:val="00F738BA"/>
    <w:rsid w:val="00F75065"/>
    <w:rsid w:val="00F75B2C"/>
    <w:rsid w:val="00F75DF8"/>
    <w:rsid w:val="00F7682C"/>
    <w:rsid w:val="00F77143"/>
    <w:rsid w:val="00F77504"/>
    <w:rsid w:val="00F778F3"/>
    <w:rsid w:val="00F77FDB"/>
    <w:rsid w:val="00F80027"/>
    <w:rsid w:val="00F817C5"/>
    <w:rsid w:val="00F829DD"/>
    <w:rsid w:val="00F82F48"/>
    <w:rsid w:val="00F835C1"/>
    <w:rsid w:val="00F83F85"/>
    <w:rsid w:val="00F86307"/>
    <w:rsid w:val="00F8780F"/>
    <w:rsid w:val="00F87888"/>
    <w:rsid w:val="00F90C5D"/>
    <w:rsid w:val="00F91DE1"/>
    <w:rsid w:val="00F9219D"/>
    <w:rsid w:val="00F92A0A"/>
    <w:rsid w:val="00F94F28"/>
    <w:rsid w:val="00F951F1"/>
    <w:rsid w:val="00F9706C"/>
    <w:rsid w:val="00F9741D"/>
    <w:rsid w:val="00FA0184"/>
    <w:rsid w:val="00FA082E"/>
    <w:rsid w:val="00FA0B79"/>
    <w:rsid w:val="00FA0CC7"/>
    <w:rsid w:val="00FA24A6"/>
    <w:rsid w:val="00FA2F7E"/>
    <w:rsid w:val="00FA32FA"/>
    <w:rsid w:val="00FA6912"/>
    <w:rsid w:val="00FA73F3"/>
    <w:rsid w:val="00FA756F"/>
    <w:rsid w:val="00FB0363"/>
    <w:rsid w:val="00FB04CD"/>
    <w:rsid w:val="00FB22B2"/>
    <w:rsid w:val="00FB318B"/>
    <w:rsid w:val="00FB31A9"/>
    <w:rsid w:val="00FB5B06"/>
    <w:rsid w:val="00FB658E"/>
    <w:rsid w:val="00FB65D6"/>
    <w:rsid w:val="00FB6F11"/>
    <w:rsid w:val="00FB718C"/>
    <w:rsid w:val="00FC0682"/>
    <w:rsid w:val="00FC3351"/>
    <w:rsid w:val="00FC3549"/>
    <w:rsid w:val="00FC4066"/>
    <w:rsid w:val="00FC4D1A"/>
    <w:rsid w:val="00FC4EB0"/>
    <w:rsid w:val="00FC52DF"/>
    <w:rsid w:val="00FC5D1A"/>
    <w:rsid w:val="00FC6C1C"/>
    <w:rsid w:val="00FC74A2"/>
    <w:rsid w:val="00FC78F2"/>
    <w:rsid w:val="00FD041A"/>
    <w:rsid w:val="00FD1AC4"/>
    <w:rsid w:val="00FD3846"/>
    <w:rsid w:val="00FD3B2A"/>
    <w:rsid w:val="00FD3CBD"/>
    <w:rsid w:val="00FD3D98"/>
    <w:rsid w:val="00FD3D99"/>
    <w:rsid w:val="00FD43A2"/>
    <w:rsid w:val="00FD4986"/>
    <w:rsid w:val="00FD7474"/>
    <w:rsid w:val="00FE11F2"/>
    <w:rsid w:val="00FE1280"/>
    <w:rsid w:val="00FE1D6F"/>
    <w:rsid w:val="00FE3919"/>
    <w:rsid w:val="00FE3B03"/>
    <w:rsid w:val="00FE405B"/>
    <w:rsid w:val="00FE48DC"/>
    <w:rsid w:val="00FE6EDE"/>
    <w:rsid w:val="00FE6F0C"/>
    <w:rsid w:val="00FF100B"/>
    <w:rsid w:val="00FF2059"/>
    <w:rsid w:val="00FF216F"/>
    <w:rsid w:val="00FF347E"/>
    <w:rsid w:val="00FF4DDE"/>
    <w:rsid w:val="00FF7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D4F735"/>
  <w15:docId w15:val="{99C9235B-9CA2-41A6-8D24-94FF5169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E7A"/>
  </w:style>
  <w:style w:type="paragraph" w:styleId="3">
    <w:name w:val="heading 3"/>
    <w:basedOn w:val="a"/>
    <w:next w:val="a"/>
    <w:link w:val="30"/>
    <w:uiPriority w:val="99"/>
    <w:qFormat/>
    <w:rsid w:val="0017437B"/>
    <w:pPr>
      <w:keepNext/>
      <w:outlineLvl w:val="2"/>
    </w:pPr>
    <w:rPr>
      <w:rFonts w:ascii="TimesDL" w:hAnsi="TimesDL" w:cs="TimesD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rsid w:val="001C2185"/>
    <w:rPr>
      <w:rFonts w:ascii="Cambria" w:eastAsia="Times New Roman" w:hAnsi="Cambria" w:cs="Times New Roman"/>
      <w:b/>
      <w:bCs/>
      <w:sz w:val="26"/>
      <w:szCs w:val="26"/>
    </w:rPr>
  </w:style>
  <w:style w:type="table" w:styleId="a3">
    <w:name w:val="Table Grid"/>
    <w:basedOn w:val="a1"/>
    <w:uiPriority w:val="99"/>
    <w:rsid w:val="002674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autoRedefine/>
    <w:rsid w:val="00321A42"/>
    <w:pPr>
      <w:ind w:firstLine="540"/>
      <w:jc w:val="both"/>
    </w:pPr>
    <w:rPr>
      <w:w w:val="90"/>
      <w:sz w:val="24"/>
      <w:szCs w:val="24"/>
    </w:rPr>
  </w:style>
  <w:style w:type="character" w:customStyle="1" w:styleId="a5">
    <w:name w:val="Основной текст Знак"/>
    <w:link w:val="a4"/>
    <w:uiPriority w:val="99"/>
    <w:semiHidden/>
    <w:rsid w:val="001C2185"/>
    <w:rPr>
      <w:sz w:val="20"/>
      <w:szCs w:val="20"/>
    </w:rPr>
  </w:style>
  <w:style w:type="paragraph" w:customStyle="1" w:styleId="ConsPlusNormal">
    <w:name w:val="ConsPlusNormal"/>
    <w:uiPriority w:val="99"/>
    <w:rsid w:val="00A82206"/>
    <w:pPr>
      <w:widowControl w:val="0"/>
      <w:overflowPunct w:val="0"/>
      <w:autoSpaceDE w:val="0"/>
      <w:autoSpaceDN w:val="0"/>
      <w:adjustRightInd w:val="0"/>
      <w:ind w:firstLine="720"/>
      <w:textAlignment w:val="baseline"/>
    </w:pPr>
    <w:rPr>
      <w:rFonts w:ascii="Arial" w:hAnsi="Arial" w:cs="Arial"/>
    </w:rPr>
  </w:style>
  <w:style w:type="paragraph" w:styleId="a6">
    <w:name w:val="Body Text Indent"/>
    <w:basedOn w:val="a"/>
    <w:link w:val="a7"/>
    <w:uiPriority w:val="99"/>
    <w:rsid w:val="00EF3FC1"/>
    <w:pPr>
      <w:spacing w:after="120"/>
      <w:ind w:left="283"/>
    </w:pPr>
  </w:style>
  <w:style w:type="character" w:customStyle="1" w:styleId="a7">
    <w:name w:val="Основной текст с отступом Знак"/>
    <w:link w:val="a6"/>
    <w:uiPriority w:val="99"/>
    <w:semiHidden/>
    <w:rsid w:val="001C2185"/>
    <w:rPr>
      <w:sz w:val="20"/>
      <w:szCs w:val="20"/>
    </w:rPr>
  </w:style>
  <w:style w:type="paragraph" w:customStyle="1" w:styleId="ConsNormal">
    <w:name w:val="ConsNormal"/>
    <w:uiPriority w:val="99"/>
    <w:rsid w:val="0017437B"/>
    <w:pPr>
      <w:overflowPunct w:val="0"/>
      <w:autoSpaceDE w:val="0"/>
      <w:autoSpaceDN w:val="0"/>
      <w:adjustRightInd w:val="0"/>
      <w:ind w:firstLine="720"/>
      <w:textAlignment w:val="baseline"/>
    </w:pPr>
    <w:rPr>
      <w:rFonts w:ascii="Consultant" w:hAnsi="Consultant" w:cs="Consultant"/>
    </w:rPr>
  </w:style>
  <w:style w:type="paragraph" w:customStyle="1" w:styleId="ConsNonformat">
    <w:name w:val="ConsNonformat"/>
    <w:uiPriority w:val="99"/>
    <w:rsid w:val="0017437B"/>
    <w:pPr>
      <w:overflowPunct w:val="0"/>
      <w:autoSpaceDE w:val="0"/>
      <w:autoSpaceDN w:val="0"/>
      <w:adjustRightInd w:val="0"/>
      <w:textAlignment w:val="baseline"/>
    </w:pPr>
    <w:rPr>
      <w:rFonts w:ascii="Consultant" w:hAnsi="Consultant" w:cs="Consultant"/>
    </w:rPr>
  </w:style>
  <w:style w:type="paragraph" w:customStyle="1" w:styleId="ConsPlusNonformat">
    <w:name w:val="ConsPlusNonformat"/>
    <w:uiPriority w:val="99"/>
    <w:rsid w:val="0017437B"/>
    <w:pPr>
      <w:widowControl w:val="0"/>
      <w:overflowPunct w:val="0"/>
      <w:autoSpaceDE w:val="0"/>
      <w:autoSpaceDN w:val="0"/>
      <w:adjustRightInd w:val="0"/>
      <w:textAlignment w:val="baseline"/>
    </w:pPr>
    <w:rPr>
      <w:rFonts w:ascii="Courier New" w:hAnsi="Courier New" w:cs="Courier New"/>
    </w:rPr>
  </w:style>
  <w:style w:type="paragraph" w:customStyle="1" w:styleId="21">
    <w:name w:val="Основной текст с отступом 21"/>
    <w:basedOn w:val="a"/>
    <w:uiPriority w:val="99"/>
    <w:rsid w:val="0017437B"/>
    <w:pPr>
      <w:overflowPunct w:val="0"/>
      <w:autoSpaceDE w:val="0"/>
      <w:autoSpaceDN w:val="0"/>
      <w:adjustRightInd w:val="0"/>
      <w:spacing w:after="120" w:line="480" w:lineRule="auto"/>
      <w:ind w:left="283"/>
      <w:textAlignment w:val="baseline"/>
    </w:pPr>
  </w:style>
  <w:style w:type="paragraph" w:customStyle="1" w:styleId="a8">
    <w:name w:val="Реквизиты"/>
    <w:basedOn w:val="a"/>
    <w:autoRedefine/>
    <w:uiPriority w:val="99"/>
    <w:rsid w:val="0017437B"/>
    <w:rPr>
      <w:rFonts w:ascii="Arial" w:hAnsi="Arial" w:cs="Arial"/>
      <w:sz w:val="24"/>
      <w:szCs w:val="24"/>
    </w:rPr>
  </w:style>
  <w:style w:type="paragraph" w:styleId="a9">
    <w:name w:val="header"/>
    <w:basedOn w:val="a"/>
    <w:link w:val="aa"/>
    <w:uiPriority w:val="99"/>
    <w:rsid w:val="001E1683"/>
    <w:pPr>
      <w:tabs>
        <w:tab w:val="center" w:pos="4677"/>
        <w:tab w:val="right" w:pos="9355"/>
      </w:tabs>
    </w:pPr>
  </w:style>
  <w:style w:type="character" w:customStyle="1" w:styleId="aa">
    <w:name w:val="Верхний колонтитул Знак"/>
    <w:link w:val="a9"/>
    <w:uiPriority w:val="99"/>
    <w:semiHidden/>
    <w:rsid w:val="001C2185"/>
    <w:rPr>
      <w:sz w:val="20"/>
      <w:szCs w:val="20"/>
    </w:rPr>
  </w:style>
  <w:style w:type="paragraph" w:styleId="ab">
    <w:name w:val="footer"/>
    <w:basedOn w:val="a"/>
    <w:link w:val="ac"/>
    <w:uiPriority w:val="99"/>
    <w:rsid w:val="001E1683"/>
    <w:pPr>
      <w:tabs>
        <w:tab w:val="center" w:pos="4677"/>
        <w:tab w:val="right" w:pos="9355"/>
      </w:tabs>
    </w:pPr>
  </w:style>
  <w:style w:type="character" w:customStyle="1" w:styleId="ac">
    <w:name w:val="Нижний колонтитул Знак"/>
    <w:basedOn w:val="a0"/>
    <w:link w:val="ab"/>
    <w:uiPriority w:val="99"/>
    <w:locked/>
    <w:rsid w:val="00F227D4"/>
  </w:style>
  <w:style w:type="character" w:styleId="ad">
    <w:name w:val="page number"/>
    <w:basedOn w:val="a0"/>
    <w:uiPriority w:val="99"/>
    <w:rsid w:val="002078BE"/>
  </w:style>
  <w:style w:type="paragraph" w:customStyle="1" w:styleId="1">
    <w:name w:val="Текст1"/>
    <w:basedOn w:val="a"/>
    <w:uiPriority w:val="99"/>
    <w:rsid w:val="000F334C"/>
    <w:pPr>
      <w:suppressAutoHyphens/>
    </w:pPr>
    <w:rPr>
      <w:rFonts w:ascii="Courier New" w:hAnsi="Courier New" w:cs="Courier New"/>
      <w:lang w:eastAsia="ar-SA"/>
    </w:rPr>
  </w:style>
  <w:style w:type="paragraph" w:styleId="ae">
    <w:name w:val="Balloon Text"/>
    <w:basedOn w:val="a"/>
    <w:link w:val="af"/>
    <w:uiPriority w:val="99"/>
    <w:semiHidden/>
    <w:rsid w:val="00EE68E2"/>
    <w:rPr>
      <w:rFonts w:ascii="Segoe UI" w:hAnsi="Segoe UI" w:cs="Segoe UI"/>
      <w:sz w:val="18"/>
      <w:szCs w:val="18"/>
    </w:rPr>
  </w:style>
  <w:style w:type="character" w:customStyle="1" w:styleId="af">
    <w:name w:val="Текст выноски Знак"/>
    <w:link w:val="ae"/>
    <w:uiPriority w:val="99"/>
    <w:locked/>
    <w:rsid w:val="00EE68E2"/>
    <w:rPr>
      <w:rFonts w:ascii="Segoe UI" w:hAnsi="Segoe UI" w:cs="Segoe UI"/>
      <w:sz w:val="18"/>
      <w:szCs w:val="18"/>
    </w:rPr>
  </w:style>
  <w:style w:type="paragraph" w:styleId="af0">
    <w:name w:val="No Spacing"/>
    <w:uiPriority w:val="99"/>
    <w:qFormat/>
    <w:rsid w:val="00F137AF"/>
  </w:style>
  <w:style w:type="paragraph" w:customStyle="1" w:styleId="Default">
    <w:name w:val="Default"/>
    <w:uiPriority w:val="99"/>
    <w:rsid w:val="0032699E"/>
    <w:pPr>
      <w:autoSpaceDE w:val="0"/>
      <w:autoSpaceDN w:val="0"/>
      <w:adjustRightInd w:val="0"/>
    </w:pPr>
    <w:rPr>
      <w:color w:val="000000"/>
      <w:sz w:val="24"/>
      <w:szCs w:val="24"/>
    </w:rPr>
  </w:style>
  <w:style w:type="character" w:customStyle="1" w:styleId="c-text1">
    <w:name w:val="c-text1"/>
    <w:uiPriority w:val="99"/>
    <w:rsid w:val="00133117"/>
  </w:style>
  <w:style w:type="paragraph" w:customStyle="1" w:styleId="af1">
    <w:name w:val="Знак"/>
    <w:basedOn w:val="a"/>
    <w:uiPriority w:val="99"/>
    <w:rsid w:val="000D7CF9"/>
    <w:pPr>
      <w:spacing w:after="160" w:line="240" w:lineRule="exact"/>
    </w:pPr>
    <w:rPr>
      <w:rFonts w:ascii="Verdana" w:hAnsi="Verdana" w:cs="Verdana"/>
      <w:lang w:val="en-US" w:eastAsia="en-US"/>
    </w:rPr>
  </w:style>
  <w:style w:type="paragraph" w:styleId="af2">
    <w:name w:val="List Paragraph"/>
    <w:basedOn w:val="a"/>
    <w:uiPriority w:val="99"/>
    <w:qFormat/>
    <w:rsid w:val="000C20AF"/>
    <w:pPr>
      <w:ind w:left="720"/>
    </w:pPr>
  </w:style>
  <w:style w:type="character" w:styleId="af3">
    <w:name w:val="Hyperlink"/>
    <w:uiPriority w:val="99"/>
    <w:rsid w:val="00173255"/>
    <w:rPr>
      <w:color w:val="auto"/>
      <w:u w:val="single"/>
    </w:rPr>
  </w:style>
  <w:style w:type="character" w:styleId="af4">
    <w:name w:val="annotation reference"/>
    <w:uiPriority w:val="99"/>
    <w:semiHidden/>
    <w:rsid w:val="00EC3654"/>
    <w:rPr>
      <w:sz w:val="16"/>
      <w:szCs w:val="16"/>
    </w:rPr>
  </w:style>
  <w:style w:type="paragraph" w:styleId="af5">
    <w:name w:val="annotation text"/>
    <w:basedOn w:val="a"/>
    <w:link w:val="af6"/>
    <w:uiPriority w:val="99"/>
    <w:semiHidden/>
    <w:rsid w:val="00EC3654"/>
  </w:style>
  <w:style w:type="character" w:customStyle="1" w:styleId="af6">
    <w:name w:val="Текст примечания Знак"/>
    <w:basedOn w:val="a0"/>
    <w:link w:val="af5"/>
    <w:uiPriority w:val="99"/>
    <w:semiHidden/>
    <w:locked/>
    <w:rsid w:val="00EC3654"/>
  </w:style>
  <w:style w:type="paragraph" w:styleId="af7">
    <w:name w:val="annotation subject"/>
    <w:basedOn w:val="af5"/>
    <w:next w:val="af5"/>
    <w:link w:val="af8"/>
    <w:uiPriority w:val="99"/>
    <w:semiHidden/>
    <w:rsid w:val="00EC3654"/>
    <w:rPr>
      <w:b/>
      <w:bCs/>
    </w:rPr>
  </w:style>
  <w:style w:type="character" w:customStyle="1" w:styleId="af8">
    <w:name w:val="Тема примечания Знак"/>
    <w:link w:val="af7"/>
    <w:uiPriority w:val="99"/>
    <w:semiHidden/>
    <w:locked/>
    <w:rsid w:val="00EC3654"/>
    <w:rPr>
      <w:b/>
      <w:bCs/>
    </w:rPr>
  </w:style>
  <w:style w:type="paragraph" w:styleId="af9">
    <w:name w:val="Title"/>
    <w:basedOn w:val="a"/>
    <w:next w:val="a"/>
    <w:link w:val="afa"/>
    <w:uiPriority w:val="99"/>
    <w:qFormat/>
    <w:rsid w:val="00FD1AC4"/>
    <w:rPr>
      <w:rFonts w:ascii="Calibri Light" w:hAnsi="Calibri Light" w:cs="Calibri Light"/>
      <w:spacing w:val="-10"/>
      <w:kern w:val="28"/>
      <w:sz w:val="56"/>
      <w:szCs w:val="56"/>
    </w:rPr>
  </w:style>
  <w:style w:type="character" w:customStyle="1" w:styleId="afa">
    <w:name w:val="Заголовок Знак"/>
    <w:link w:val="af9"/>
    <w:uiPriority w:val="99"/>
    <w:locked/>
    <w:rsid w:val="00FD1AC4"/>
    <w:rPr>
      <w:rFonts w:ascii="Calibri Light" w:hAnsi="Calibri Light" w:cs="Calibri Light"/>
      <w:spacing w:val="-10"/>
      <w:kern w:val="28"/>
      <w:sz w:val="56"/>
      <w:szCs w:val="56"/>
    </w:rPr>
  </w:style>
  <w:style w:type="paragraph" w:styleId="HTML">
    <w:name w:val="HTML Preformatted"/>
    <w:basedOn w:val="a"/>
    <w:link w:val="HTML0"/>
    <w:semiHidden/>
    <w:unhideWhenUsed/>
    <w:rsid w:val="00723D74"/>
    <w:rPr>
      <w:rFonts w:ascii="Consolas" w:hAnsi="Consolas"/>
    </w:rPr>
  </w:style>
  <w:style w:type="character" w:customStyle="1" w:styleId="HTML0">
    <w:name w:val="Стандартный HTML Знак"/>
    <w:basedOn w:val="a0"/>
    <w:link w:val="HTML"/>
    <w:semiHidden/>
    <w:rsid w:val="00723D74"/>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074620">
      <w:marLeft w:val="0"/>
      <w:marRight w:val="0"/>
      <w:marTop w:val="0"/>
      <w:marBottom w:val="0"/>
      <w:divBdr>
        <w:top w:val="none" w:sz="0" w:space="0" w:color="auto"/>
        <w:left w:val="none" w:sz="0" w:space="0" w:color="auto"/>
        <w:bottom w:val="none" w:sz="0" w:space="0" w:color="auto"/>
        <w:right w:val="none" w:sz="0" w:space="0" w:color="auto"/>
      </w:divBdr>
      <w:divsChild>
        <w:div w:id="622074625">
          <w:marLeft w:val="0"/>
          <w:marRight w:val="0"/>
          <w:marTop w:val="0"/>
          <w:marBottom w:val="0"/>
          <w:divBdr>
            <w:top w:val="none" w:sz="0" w:space="0" w:color="auto"/>
            <w:left w:val="none" w:sz="0" w:space="0" w:color="auto"/>
            <w:bottom w:val="none" w:sz="0" w:space="0" w:color="auto"/>
            <w:right w:val="none" w:sz="0" w:space="0" w:color="auto"/>
          </w:divBdr>
          <w:divsChild>
            <w:div w:id="62207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074628">
      <w:marLeft w:val="0"/>
      <w:marRight w:val="0"/>
      <w:marTop w:val="0"/>
      <w:marBottom w:val="0"/>
      <w:divBdr>
        <w:top w:val="none" w:sz="0" w:space="0" w:color="auto"/>
        <w:left w:val="none" w:sz="0" w:space="0" w:color="auto"/>
        <w:bottom w:val="none" w:sz="0" w:space="0" w:color="auto"/>
        <w:right w:val="none" w:sz="0" w:space="0" w:color="auto"/>
      </w:divBdr>
    </w:div>
    <w:div w:id="622074630">
      <w:marLeft w:val="0"/>
      <w:marRight w:val="0"/>
      <w:marTop w:val="0"/>
      <w:marBottom w:val="0"/>
      <w:divBdr>
        <w:top w:val="none" w:sz="0" w:space="0" w:color="auto"/>
        <w:left w:val="none" w:sz="0" w:space="0" w:color="auto"/>
        <w:bottom w:val="none" w:sz="0" w:space="0" w:color="auto"/>
        <w:right w:val="none" w:sz="0" w:space="0" w:color="auto"/>
      </w:divBdr>
    </w:div>
    <w:div w:id="622074631">
      <w:marLeft w:val="0"/>
      <w:marRight w:val="0"/>
      <w:marTop w:val="0"/>
      <w:marBottom w:val="0"/>
      <w:divBdr>
        <w:top w:val="none" w:sz="0" w:space="0" w:color="auto"/>
        <w:left w:val="none" w:sz="0" w:space="0" w:color="auto"/>
        <w:bottom w:val="none" w:sz="0" w:space="0" w:color="auto"/>
        <w:right w:val="none" w:sz="0" w:space="0" w:color="auto"/>
      </w:divBdr>
    </w:div>
    <w:div w:id="622074633">
      <w:marLeft w:val="0"/>
      <w:marRight w:val="0"/>
      <w:marTop w:val="0"/>
      <w:marBottom w:val="0"/>
      <w:divBdr>
        <w:top w:val="none" w:sz="0" w:space="0" w:color="auto"/>
        <w:left w:val="none" w:sz="0" w:space="0" w:color="auto"/>
        <w:bottom w:val="none" w:sz="0" w:space="0" w:color="auto"/>
        <w:right w:val="none" w:sz="0" w:space="0" w:color="auto"/>
      </w:divBdr>
      <w:divsChild>
        <w:div w:id="622074627">
          <w:marLeft w:val="0"/>
          <w:marRight w:val="0"/>
          <w:marTop w:val="0"/>
          <w:marBottom w:val="0"/>
          <w:divBdr>
            <w:top w:val="none" w:sz="0" w:space="0" w:color="auto"/>
            <w:left w:val="none" w:sz="0" w:space="0" w:color="auto"/>
            <w:bottom w:val="none" w:sz="0" w:space="0" w:color="auto"/>
            <w:right w:val="none" w:sz="0" w:space="0" w:color="auto"/>
          </w:divBdr>
          <w:divsChild>
            <w:div w:id="622074648">
              <w:marLeft w:val="0"/>
              <w:marRight w:val="0"/>
              <w:marTop w:val="0"/>
              <w:marBottom w:val="0"/>
              <w:divBdr>
                <w:top w:val="none" w:sz="0" w:space="0" w:color="auto"/>
                <w:left w:val="none" w:sz="0" w:space="0" w:color="auto"/>
                <w:bottom w:val="none" w:sz="0" w:space="0" w:color="auto"/>
                <w:right w:val="none" w:sz="0" w:space="0" w:color="auto"/>
              </w:divBdr>
              <w:divsChild>
                <w:div w:id="622074639">
                  <w:marLeft w:val="0"/>
                  <w:marRight w:val="0"/>
                  <w:marTop w:val="0"/>
                  <w:marBottom w:val="0"/>
                  <w:divBdr>
                    <w:top w:val="none" w:sz="0" w:space="0" w:color="auto"/>
                    <w:left w:val="none" w:sz="0" w:space="0" w:color="auto"/>
                    <w:bottom w:val="none" w:sz="0" w:space="0" w:color="auto"/>
                    <w:right w:val="none" w:sz="0" w:space="0" w:color="auto"/>
                  </w:divBdr>
                  <w:divsChild>
                    <w:div w:id="622074636">
                      <w:marLeft w:val="0"/>
                      <w:marRight w:val="0"/>
                      <w:marTop w:val="1350"/>
                      <w:marBottom w:val="0"/>
                      <w:divBdr>
                        <w:top w:val="none" w:sz="0" w:space="0" w:color="auto"/>
                        <w:left w:val="none" w:sz="0" w:space="0" w:color="auto"/>
                        <w:bottom w:val="none" w:sz="0" w:space="0" w:color="auto"/>
                        <w:right w:val="none" w:sz="0" w:space="0" w:color="auto"/>
                      </w:divBdr>
                      <w:divsChild>
                        <w:div w:id="622074621">
                          <w:marLeft w:val="0"/>
                          <w:marRight w:val="4096"/>
                          <w:marTop w:val="0"/>
                          <w:marBottom w:val="0"/>
                          <w:divBdr>
                            <w:top w:val="none" w:sz="0" w:space="0" w:color="auto"/>
                            <w:left w:val="none" w:sz="0" w:space="0" w:color="auto"/>
                            <w:bottom w:val="none" w:sz="0" w:space="0" w:color="auto"/>
                            <w:right w:val="none" w:sz="0" w:space="0" w:color="auto"/>
                          </w:divBdr>
                          <w:divsChild>
                            <w:div w:id="622074632">
                              <w:marLeft w:val="3690"/>
                              <w:marRight w:val="0"/>
                              <w:marTop w:val="435"/>
                              <w:marBottom w:val="0"/>
                              <w:divBdr>
                                <w:top w:val="none" w:sz="0" w:space="0" w:color="auto"/>
                                <w:left w:val="none" w:sz="0" w:space="0" w:color="auto"/>
                                <w:bottom w:val="none" w:sz="0" w:space="0" w:color="auto"/>
                                <w:right w:val="none" w:sz="0" w:space="0" w:color="auto"/>
                              </w:divBdr>
                              <w:divsChild>
                                <w:div w:id="622074619">
                                  <w:marLeft w:val="0"/>
                                  <w:marRight w:val="0"/>
                                  <w:marTop w:val="0"/>
                                  <w:marBottom w:val="0"/>
                                  <w:divBdr>
                                    <w:top w:val="none" w:sz="0" w:space="0" w:color="auto"/>
                                    <w:left w:val="none" w:sz="0" w:space="0" w:color="auto"/>
                                    <w:bottom w:val="none" w:sz="0" w:space="0" w:color="auto"/>
                                    <w:right w:val="none" w:sz="0" w:space="0" w:color="auto"/>
                                  </w:divBdr>
                                  <w:divsChild>
                                    <w:div w:id="622074650">
                                      <w:marLeft w:val="0"/>
                                      <w:marRight w:val="0"/>
                                      <w:marTop w:val="0"/>
                                      <w:marBottom w:val="0"/>
                                      <w:divBdr>
                                        <w:top w:val="none" w:sz="0" w:space="0" w:color="auto"/>
                                        <w:left w:val="none" w:sz="0" w:space="0" w:color="auto"/>
                                        <w:bottom w:val="none" w:sz="0" w:space="0" w:color="auto"/>
                                        <w:right w:val="none" w:sz="0" w:space="0" w:color="auto"/>
                                      </w:divBdr>
                                      <w:divsChild>
                                        <w:div w:id="622074626">
                                          <w:marLeft w:val="0"/>
                                          <w:marRight w:val="0"/>
                                          <w:marTop w:val="0"/>
                                          <w:marBottom w:val="0"/>
                                          <w:divBdr>
                                            <w:top w:val="none" w:sz="0" w:space="0" w:color="auto"/>
                                            <w:left w:val="none" w:sz="0" w:space="0" w:color="auto"/>
                                            <w:bottom w:val="none" w:sz="0" w:space="0" w:color="auto"/>
                                            <w:right w:val="none" w:sz="0" w:space="0" w:color="auto"/>
                                          </w:divBdr>
                                          <w:divsChild>
                                            <w:div w:id="622074629">
                                              <w:marLeft w:val="0"/>
                                              <w:marRight w:val="0"/>
                                              <w:marTop w:val="0"/>
                                              <w:marBottom w:val="0"/>
                                              <w:divBdr>
                                                <w:top w:val="none" w:sz="0" w:space="0" w:color="auto"/>
                                                <w:left w:val="none" w:sz="0" w:space="0" w:color="auto"/>
                                                <w:bottom w:val="none" w:sz="0" w:space="0" w:color="auto"/>
                                                <w:right w:val="none" w:sz="0" w:space="0" w:color="auto"/>
                                              </w:divBdr>
                                              <w:divsChild>
                                                <w:div w:id="622074641">
                                                  <w:marLeft w:val="0"/>
                                                  <w:marRight w:val="0"/>
                                                  <w:marTop w:val="0"/>
                                                  <w:marBottom w:val="0"/>
                                                  <w:divBdr>
                                                    <w:top w:val="none" w:sz="0" w:space="0" w:color="auto"/>
                                                    <w:left w:val="none" w:sz="0" w:space="0" w:color="auto"/>
                                                    <w:bottom w:val="none" w:sz="0" w:space="0" w:color="auto"/>
                                                    <w:right w:val="none" w:sz="0" w:space="0" w:color="auto"/>
                                                  </w:divBdr>
                                                  <w:divsChild>
                                                    <w:div w:id="622074651">
                                                      <w:marLeft w:val="0"/>
                                                      <w:marRight w:val="0"/>
                                                      <w:marTop w:val="0"/>
                                                      <w:marBottom w:val="0"/>
                                                      <w:divBdr>
                                                        <w:top w:val="none" w:sz="0" w:space="0" w:color="auto"/>
                                                        <w:left w:val="none" w:sz="0" w:space="0" w:color="auto"/>
                                                        <w:bottom w:val="none" w:sz="0" w:space="0" w:color="auto"/>
                                                        <w:right w:val="none" w:sz="0" w:space="0" w:color="auto"/>
                                                      </w:divBdr>
                                                      <w:divsChild>
                                                        <w:div w:id="622074643">
                                                          <w:marLeft w:val="0"/>
                                                          <w:marRight w:val="0"/>
                                                          <w:marTop w:val="0"/>
                                                          <w:marBottom w:val="0"/>
                                                          <w:divBdr>
                                                            <w:top w:val="none" w:sz="0" w:space="0" w:color="auto"/>
                                                            <w:left w:val="none" w:sz="0" w:space="0" w:color="auto"/>
                                                            <w:bottom w:val="none" w:sz="0" w:space="0" w:color="auto"/>
                                                            <w:right w:val="none" w:sz="0" w:space="0" w:color="auto"/>
                                                          </w:divBdr>
                                                          <w:divsChild>
                                                            <w:div w:id="622074652">
                                                              <w:marLeft w:val="0"/>
                                                              <w:marRight w:val="0"/>
                                                              <w:marTop w:val="0"/>
                                                              <w:marBottom w:val="0"/>
                                                              <w:divBdr>
                                                                <w:top w:val="none" w:sz="0" w:space="0" w:color="auto"/>
                                                                <w:left w:val="none" w:sz="0" w:space="0" w:color="auto"/>
                                                                <w:bottom w:val="none" w:sz="0" w:space="0" w:color="auto"/>
                                                                <w:right w:val="none" w:sz="0" w:space="0" w:color="auto"/>
                                                              </w:divBdr>
                                                              <w:divsChild>
                                                                <w:div w:id="622074638">
                                                                  <w:marLeft w:val="0"/>
                                                                  <w:marRight w:val="0"/>
                                                                  <w:marTop w:val="0"/>
                                                                  <w:marBottom w:val="0"/>
                                                                  <w:divBdr>
                                                                    <w:top w:val="none" w:sz="0" w:space="0" w:color="auto"/>
                                                                    <w:left w:val="none" w:sz="0" w:space="0" w:color="auto"/>
                                                                    <w:bottom w:val="none" w:sz="0" w:space="0" w:color="auto"/>
                                                                    <w:right w:val="none" w:sz="0" w:space="0" w:color="auto"/>
                                                                  </w:divBdr>
                                                                  <w:divsChild>
                                                                    <w:div w:id="622074635">
                                                                      <w:marLeft w:val="0"/>
                                                                      <w:marRight w:val="0"/>
                                                                      <w:marTop w:val="0"/>
                                                                      <w:marBottom w:val="0"/>
                                                                      <w:divBdr>
                                                                        <w:top w:val="none" w:sz="0" w:space="0" w:color="auto"/>
                                                                        <w:left w:val="none" w:sz="0" w:space="0" w:color="auto"/>
                                                                        <w:bottom w:val="none" w:sz="0" w:space="0" w:color="auto"/>
                                                                        <w:right w:val="none" w:sz="0" w:space="0" w:color="auto"/>
                                                                      </w:divBdr>
                                                                      <w:divsChild>
                                                                        <w:div w:id="622074642">
                                                                          <w:marLeft w:val="0"/>
                                                                          <w:marRight w:val="0"/>
                                                                          <w:marTop w:val="0"/>
                                                                          <w:marBottom w:val="0"/>
                                                                          <w:divBdr>
                                                                            <w:top w:val="none" w:sz="0" w:space="0" w:color="auto"/>
                                                                            <w:left w:val="none" w:sz="0" w:space="0" w:color="auto"/>
                                                                            <w:bottom w:val="none" w:sz="0" w:space="0" w:color="auto"/>
                                                                            <w:right w:val="none" w:sz="0" w:space="0" w:color="auto"/>
                                                                          </w:divBdr>
                                                                          <w:divsChild>
                                                                            <w:div w:id="622074623">
                                                                              <w:marLeft w:val="0"/>
                                                                              <w:marRight w:val="0"/>
                                                                              <w:marTop w:val="0"/>
                                                                              <w:marBottom w:val="0"/>
                                                                              <w:divBdr>
                                                                                <w:top w:val="none" w:sz="0" w:space="0" w:color="auto"/>
                                                                                <w:left w:val="none" w:sz="0" w:space="0" w:color="auto"/>
                                                                                <w:bottom w:val="none" w:sz="0" w:space="0" w:color="auto"/>
                                                                                <w:right w:val="none" w:sz="0" w:space="0" w:color="auto"/>
                                                                              </w:divBdr>
                                                                              <w:divsChild>
                                                                                <w:div w:id="622074637">
                                                                                  <w:marLeft w:val="0"/>
                                                                                  <w:marRight w:val="0"/>
                                                                                  <w:marTop w:val="0"/>
                                                                                  <w:marBottom w:val="0"/>
                                                                                  <w:divBdr>
                                                                                    <w:top w:val="none" w:sz="0" w:space="0" w:color="auto"/>
                                                                                    <w:left w:val="none" w:sz="0" w:space="0" w:color="auto"/>
                                                                                    <w:bottom w:val="none" w:sz="0" w:space="0" w:color="auto"/>
                                                                                    <w:right w:val="none" w:sz="0" w:space="0" w:color="auto"/>
                                                                                  </w:divBdr>
                                                                                  <w:divsChild>
                                                                                    <w:div w:id="62207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074634">
      <w:marLeft w:val="0"/>
      <w:marRight w:val="0"/>
      <w:marTop w:val="0"/>
      <w:marBottom w:val="0"/>
      <w:divBdr>
        <w:top w:val="none" w:sz="0" w:space="0" w:color="auto"/>
        <w:left w:val="none" w:sz="0" w:space="0" w:color="auto"/>
        <w:bottom w:val="none" w:sz="0" w:space="0" w:color="auto"/>
        <w:right w:val="none" w:sz="0" w:space="0" w:color="auto"/>
      </w:divBdr>
    </w:div>
    <w:div w:id="622074640">
      <w:marLeft w:val="0"/>
      <w:marRight w:val="0"/>
      <w:marTop w:val="0"/>
      <w:marBottom w:val="0"/>
      <w:divBdr>
        <w:top w:val="none" w:sz="0" w:space="0" w:color="auto"/>
        <w:left w:val="none" w:sz="0" w:space="0" w:color="auto"/>
        <w:bottom w:val="none" w:sz="0" w:space="0" w:color="auto"/>
        <w:right w:val="none" w:sz="0" w:space="0" w:color="auto"/>
      </w:divBdr>
    </w:div>
    <w:div w:id="622074644">
      <w:marLeft w:val="0"/>
      <w:marRight w:val="0"/>
      <w:marTop w:val="0"/>
      <w:marBottom w:val="0"/>
      <w:divBdr>
        <w:top w:val="none" w:sz="0" w:space="0" w:color="auto"/>
        <w:left w:val="none" w:sz="0" w:space="0" w:color="auto"/>
        <w:bottom w:val="none" w:sz="0" w:space="0" w:color="auto"/>
        <w:right w:val="none" w:sz="0" w:space="0" w:color="auto"/>
      </w:divBdr>
    </w:div>
    <w:div w:id="622074645">
      <w:marLeft w:val="0"/>
      <w:marRight w:val="0"/>
      <w:marTop w:val="0"/>
      <w:marBottom w:val="0"/>
      <w:divBdr>
        <w:top w:val="none" w:sz="0" w:space="0" w:color="auto"/>
        <w:left w:val="none" w:sz="0" w:space="0" w:color="auto"/>
        <w:bottom w:val="none" w:sz="0" w:space="0" w:color="auto"/>
        <w:right w:val="none" w:sz="0" w:space="0" w:color="auto"/>
      </w:divBdr>
    </w:div>
    <w:div w:id="622074646">
      <w:marLeft w:val="0"/>
      <w:marRight w:val="0"/>
      <w:marTop w:val="0"/>
      <w:marBottom w:val="0"/>
      <w:divBdr>
        <w:top w:val="none" w:sz="0" w:space="0" w:color="auto"/>
        <w:left w:val="none" w:sz="0" w:space="0" w:color="auto"/>
        <w:bottom w:val="none" w:sz="0" w:space="0" w:color="auto"/>
        <w:right w:val="none" w:sz="0" w:space="0" w:color="auto"/>
      </w:divBdr>
    </w:div>
    <w:div w:id="622074653">
      <w:marLeft w:val="0"/>
      <w:marRight w:val="0"/>
      <w:marTop w:val="0"/>
      <w:marBottom w:val="0"/>
      <w:divBdr>
        <w:top w:val="none" w:sz="0" w:space="0" w:color="auto"/>
        <w:left w:val="none" w:sz="0" w:space="0" w:color="auto"/>
        <w:bottom w:val="none" w:sz="0" w:space="0" w:color="auto"/>
        <w:right w:val="none" w:sz="0" w:space="0" w:color="auto"/>
      </w:divBdr>
      <w:divsChild>
        <w:div w:id="622074624">
          <w:marLeft w:val="0"/>
          <w:marRight w:val="0"/>
          <w:marTop w:val="0"/>
          <w:marBottom w:val="0"/>
          <w:divBdr>
            <w:top w:val="none" w:sz="0" w:space="0" w:color="auto"/>
            <w:left w:val="none" w:sz="0" w:space="0" w:color="auto"/>
            <w:bottom w:val="none" w:sz="0" w:space="0" w:color="auto"/>
            <w:right w:val="none" w:sz="0" w:space="0" w:color="auto"/>
          </w:divBdr>
          <w:divsChild>
            <w:div w:id="62207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utuzovskij.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19</Pages>
  <Words>11820</Words>
  <Characters>67375</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Договор №П-01-01</vt:lpstr>
    </vt:vector>
  </TitlesOfParts>
  <Company>A</Company>
  <LinksUpToDate>false</LinksUpToDate>
  <CharactersWithSpaces>79037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№П-01-01</dc:title>
  <dc:subject/>
  <dc:creator>smart</dc:creator>
  <cp:keywords/>
  <dc:description/>
  <cp:lastModifiedBy>user</cp:lastModifiedBy>
  <cp:revision>20</cp:revision>
  <cp:lastPrinted>2019-07-29T13:04:00Z</cp:lastPrinted>
  <dcterms:created xsi:type="dcterms:W3CDTF">2021-05-26T07:37:00Z</dcterms:created>
  <dcterms:modified xsi:type="dcterms:W3CDTF">2021-08-25T12:39:00Z</dcterms:modified>
</cp:coreProperties>
</file>