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DAB4B" w14:textId="6B604DF0" w:rsidR="005C4702" w:rsidRPr="00FA3269" w:rsidRDefault="005C4702" w:rsidP="005C4702">
      <w:pPr>
        <w:spacing w:after="0" w:line="259" w:lineRule="auto"/>
        <w:ind w:left="702" w:right="710" w:hanging="10"/>
        <w:jc w:val="center"/>
        <w:rPr>
          <w:sz w:val="20"/>
          <w:szCs w:val="20"/>
        </w:rPr>
      </w:pPr>
      <w:r w:rsidRPr="00FA3269">
        <w:rPr>
          <w:b/>
          <w:sz w:val="20"/>
          <w:szCs w:val="20"/>
        </w:rPr>
        <w:t>ДОГОВОР</w:t>
      </w:r>
      <w:r w:rsidR="008B625A" w:rsidRPr="00FA3269">
        <w:rPr>
          <w:b/>
          <w:sz w:val="20"/>
          <w:szCs w:val="20"/>
        </w:rPr>
        <w:t xml:space="preserve"> №</w:t>
      </w:r>
      <w:r w:rsidR="001A2660">
        <w:rPr>
          <w:b/>
          <w:sz w:val="20"/>
          <w:szCs w:val="20"/>
        </w:rPr>
        <w:t xml:space="preserve"> </w:t>
      </w:r>
      <w:r w:rsidR="00796FE9">
        <w:rPr>
          <w:b/>
          <w:sz w:val="20"/>
          <w:szCs w:val="20"/>
        </w:rPr>
        <w:t>_____</w:t>
      </w:r>
    </w:p>
    <w:p w14:paraId="5031405A" w14:textId="425E4A68" w:rsidR="005C4702" w:rsidRPr="00FA3269" w:rsidRDefault="005C4702" w:rsidP="005C4702">
      <w:pPr>
        <w:spacing w:after="0" w:line="259" w:lineRule="auto"/>
        <w:ind w:left="702" w:right="710" w:hanging="10"/>
        <w:jc w:val="center"/>
        <w:rPr>
          <w:sz w:val="20"/>
          <w:szCs w:val="20"/>
        </w:rPr>
      </w:pPr>
      <w:r w:rsidRPr="00FA3269">
        <w:rPr>
          <w:b/>
          <w:sz w:val="20"/>
          <w:szCs w:val="20"/>
        </w:rPr>
        <w:t xml:space="preserve">участия в долевом строительстве </w:t>
      </w:r>
    </w:p>
    <w:p w14:paraId="0C7E89F3" w14:textId="77777777" w:rsidR="005C4702" w:rsidRPr="00FA3269" w:rsidRDefault="005C4702" w:rsidP="005C4702">
      <w:pPr>
        <w:spacing w:after="0" w:line="259" w:lineRule="auto"/>
        <w:ind w:right="0" w:firstLine="0"/>
        <w:jc w:val="left"/>
        <w:rPr>
          <w:sz w:val="20"/>
          <w:szCs w:val="20"/>
        </w:rPr>
      </w:pPr>
    </w:p>
    <w:p w14:paraId="6D7EED2A" w14:textId="10A950E5" w:rsidR="005C4702" w:rsidRPr="00FA3269" w:rsidRDefault="005C4702" w:rsidP="005C4702">
      <w:pPr>
        <w:spacing w:after="5" w:line="249" w:lineRule="auto"/>
        <w:ind w:left="-5" w:right="2" w:hanging="10"/>
        <w:rPr>
          <w:sz w:val="20"/>
          <w:szCs w:val="20"/>
        </w:rPr>
      </w:pPr>
      <w:r w:rsidRPr="00FA3269">
        <w:rPr>
          <w:b/>
          <w:sz w:val="20"/>
          <w:szCs w:val="20"/>
        </w:rPr>
        <w:t xml:space="preserve">Московская область, г. </w:t>
      </w:r>
      <w:r w:rsidR="00796FE9">
        <w:rPr>
          <w:b/>
          <w:sz w:val="20"/>
          <w:szCs w:val="20"/>
        </w:rPr>
        <w:t>Солнечногорск</w:t>
      </w:r>
      <w:r w:rsidRPr="00FA3269">
        <w:rPr>
          <w:b/>
          <w:sz w:val="20"/>
          <w:szCs w:val="20"/>
        </w:rPr>
        <w:t xml:space="preserve"> </w:t>
      </w:r>
      <w:r w:rsidRPr="00FA3269">
        <w:rPr>
          <w:b/>
          <w:sz w:val="20"/>
          <w:szCs w:val="20"/>
        </w:rPr>
        <w:tab/>
      </w:r>
      <w:r w:rsidRPr="00FA3269">
        <w:rPr>
          <w:b/>
          <w:sz w:val="20"/>
          <w:szCs w:val="20"/>
        </w:rPr>
        <w:tab/>
      </w:r>
      <w:r w:rsidRPr="00FA3269">
        <w:rPr>
          <w:b/>
          <w:sz w:val="20"/>
          <w:szCs w:val="20"/>
        </w:rPr>
        <w:tab/>
      </w:r>
      <w:r w:rsidRPr="00FA3269">
        <w:rPr>
          <w:b/>
          <w:sz w:val="20"/>
          <w:szCs w:val="20"/>
        </w:rPr>
        <w:tab/>
      </w:r>
      <w:r w:rsidRPr="00FA3269">
        <w:rPr>
          <w:b/>
          <w:sz w:val="20"/>
          <w:szCs w:val="20"/>
        </w:rPr>
        <w:tab/>
      </w:r>
      <w:r w:rsidR="005462EA" w:rsidRPr="00FA3269">
        <w:rPr>
          <w:b/>
          <w:sz w:val="20"/>
          <w:szCs w:val="20"/>
        </w:rPr>
        <w:t xml:space="preserve">              </w:t>
      </w:r>
      <w:r w:rsidRPr="00FA3269">
        <w:rPr>
          <w:b/>
          <w:sz w:val="20"/>
          <w:szCs w:val="20"/>
        </w:rPr>
        <w:tab/>
      </w:r>
      <w:r w:rsidR="00C42EBA" w:rsidRPr="00FA3269">
        <w:rPr>
          <w:b/>
          <w:sz w:val="20"/>
          <w:szCs w:val="20"/>
        </w:rPr>
        <w:t xml:space="preserve">           </w:t>
      </w:r>
      <w:r w:rsidR="004540CA">
        <w:rPr>
          <w:b/>
          <w:sz w:val="20"/>
          <w:szCs w:val="20"/>
        </w:rPr>
        <w:t xml:space="preserve">     </w:t>
      </w:r>
      <w:r w:rsidR="00796FE9">
        <w:rPr>
          <w:b/>
          <w:sz w:val="20"/>
          <w:szCs w:val="20"/>
        </w:rPr>
        <w:t>__________</w:t>
      </w:r>
      <w:r w:rsidRPr="00FA3269">
        <w:rPr>
          <w:b/>
          <w:sz w:val="20"/>
          <w:szCs w:val="20"/>
        </w:rPr>
        <w:t xml:space="preserve"> года </w:t>
      </w:r>
    </w:p>
    <w:p w14:paraId="395D65CF" w14:textId="77777777" w:rsidR="005C4702" w:rsidRPr="00FA3269" w:rsidRDefault="005C4702" w:rsidP="005C4702">
      <w:pPr>
        <w:spacing w:after="0" w:line="259" w:lineRule="auto"/>
        <w:ind w:right="0" w:firstLine="0"/>
        <w:jc w:val="left"/>
        <w:rPr>
          <w:sz w:val="20"/>
          <w:szCs w:val="20"/>
        </w:rPr>
      </w:pPr>
    </w:p>
    <w:p w14:paraId="4DB1F50D" w14:textId="5422A74D" w:rsidR="005462EA" w:rsidRPr="00FA3269" w:rsidRDefault="005462EA" w:rsidP="005462EA">
      <w:pPr>
        <w:pStyle w:val="a4"/>
        <w:spacing w:line="216" w:lineRule="auto"/>
        <w:ind w:left="0" w:firstLine="709"/>
        <w:jc w:val="both"/>
        <w:rPr>
          <w:sz w:val="20"/>
        </w:rPr>
      </w:pPr>
      <w:r w:rsidRPr="00FA3269">
        <w:rPr>
          <w:b/>
          <w:sz w:val="20"/>
        </w:rPr>
        <w:t>Общество с ограниченной ответственностью Специализированный застройщик «</w:t>
      </w:r>
      <w:r w:rsidR="00D7731E" w:rsidRPr="00FA3269">
        <w:rPr>
          <w:b/>
          <w:sz w:val="20"/>
        </w:rPr>
        <w:t>Тройка Плюс</w:t>
      </w:r>
      <w:r w:rsidRPr="00FA3269">
        <w:rPr>
          <w:b/>
          <w:sz w:val="20"/>
        </w:rPr>
        <w:t>» (ООО СЗ «</w:t>
      </w:r>
      <w:r w:rsidR="00D7731E" w:rsidRPr="00FA3269">
        <w:rPr>
          <w:b/>
          <w:sz w:val="20"/>
        </w:rPr>
        <w:t>Тройка Плюс</w:t>
      </w:r>
      <w:r w:rsidRPr="00FA3269">
        <w:rPr>
          <w:b/>
          <w:sz w:val="20"/>
        </w:rPr>
        <w:t>»)</w:t>
      </w:r>
      <w:r w:rsidRPr="00FA3269">
        <w:rPr>
          <w:sz w:val="20"/>
        </w:rPr>
        <w:t xml:space="preserve">, </w:t>
      </w:r>
      <w:r w:rsidRPr="00FA3269">
        <w:rPr>
          <w:color w:val="333300"/>
          <w:sz w:val="20"/>
        </w:rPr>
        <w:t>именуемое</w:t>
      </w:r>
      <w:r w:rsidRPr="00FA3269">
        <w:rPr>
          <w:sz w:val="20"/>
        </w:rPr>
        <w:t xml:space="preserve"> в дальнейшем </w:t>
      </w:r>
      <w:r w:rsidRPr="00FA3269">
        <w:rPr>
          <w:b/>
          <w:sz w:val="20"/>
        </w:rPr>
        <w:t>«Застройщик»,</w:t>
      </w:r>
      <w:r w:rsidRPr="00FA3269">
        <w:rPr>
          <w:sz w:val="20"/>
        </w:rPr>
        <w:t xml:space="preserve"> в лице Генерального директора </w:t>
      </w:r>
      <w:r w:rsidR="004540CA">
        <w:rPr>
          <w:sz w:val="20"/>
        </w:rPr>
        <w:t>Королева Владимира Андреевича</w:t>
      </w:r>
      <w:r w:rsidRPr="00FA3269">
        <w:rPr>
          <w:sz w:val="20"/>
        </w:rPr>
        <w:t xml:space="preserve">, действующего на основании Устава, с одной стороны, и </w:t>
      </w:r>
    </w:p>
    <w:p w14:paraId="5D5A41E1" w14:textId="63F31E23" w:rsidR="005C4702" w:rsidRPr="00FA3269" w:rsidRDefault="00796FE9" w:rsidP="005C4702">
      <w:pPr>
        <w:widowControl w:val="0"/>
        <w:spacing w:after="0" w:line="240" w:lineRule="auto"/>
        <w:ind w:right="0" w:firstLine="709"/>
        <w:rPr>
          <w:sz w:val="20"/>
          <w:szCs w:val="20"/>
        </w:rPr>
      </w:pPr>
      <w:r>
        <w:rPr>
          <w:b/>
          <w:bCs/>
          <w:spacing w:val="-4"/>
          <w:sz w:val="20"/>
          <w:szCs w:val="20"/>
        </w:rPr>
        <w:t>___________________________________</w:t>
      </w:r>
      <w:r w:rsidR="005462EA" w:rsidRPr="00FA3269">
        <w:rPr>
          <w:b/>
          <w:bCs/>
          <w:sz w:val="20"/>
          <w:szCs w:val="20"/>
        </w:rPr>
        <w:t>,</w:t>
      </w:r>
      <w:r w:rsidR="005462EA" w:rsidRPr="00FA3269">
        <w:rPr>
          <w:sz w:val="20"/>
          <w:szCs w:val="20"/>
        </w:rPr>
        <w:t xml:space="preserve"> именуемое</w:t>
      </w:r>
      <w:r w:rsidR="005462EA" w:rsidRPr="00FA3269">
        <w:rPr>
          <w:spacing w:val="45"/>
          <w:sz w:val="20"/>
          <w:szCs w:val="20"/>
        </w:rPr>
        <w:t xml:space="preserve"> </w:t>
      </w:r>
      <w:r w:rsidR="005462EA" w:rsidRPr="00FA3269">
        <w:rPr>
          <w:sz w:val="20"/>
          <w:szCs w:val="20"/>
        </w:rPr>
        <w:t>в</w:t>
      </w:r>
      <w:r w:rsidR="005462EA" w:rsidRPr="00FA3269">
        <w:rPr>
          <w:spacing w:val="49"/>
          <w:sz w:val="20"/>
          <w:szCs w:val="20"/>
        </w:rPr>
        <w:t xml:space="preserve"> </w:t>
      </w:r>
      <w:r w:rsidR="005462EA" w:rsidRPr="00FA3269">
        <w:rPr>
          <w:sz w:val="20"/>
          <w:szCs w:val="20"/>
        </w:rPr>
        <w:t>дальнейшем</w:t>
      </w:r>
      <w:r w:rsidR="005462EA" w:rsidRPr="00FA3269">
        <w:rPr>
          <w:spacing w:val="50"/>
          <w:sz w:val="20"/>
          <w:szCs w:val="20"/>
        </w:rPr>
        <w:t xml:space="preserve"> </w:t>
      </w:r>
      <w:r w:rsidR="005462EA" w:rsidRPr="00FA3269">
        <w:rPr>
          <w:b/>
          <w:sz w:val="20"/>
          <w:szCs w:val="20"/>
        </w:rPr>
        <w:t>«Участник долевого строительства»</w:t>
      </w:r>
      <w:r w:rsidR="005462EA" w:rsidRPr="00FA3269">
        <w:rPr>
          <w:sz w:val="20"/>
          <w:szCs w:val="20"/>
        </w:rPr>
        <w:t>,</w:t>
      </w:r>
      <w:r w:rsidR="005462EA" w:rsidRPr="00FA3269">
        <w:rPr>
          <w:spacing w:val="80"/>
          <w:sz w:val="20"/>
          <w:szCs w:val="20"/>
        </w:rPr>
        <w:t xml:space="preserve"> </w:t>
      </w:r>
      <w:r w:rsidR="005462EA" w:rsidRPr="00FA3269">
        <w:rPr>
          <w:sz w:val="20"/>
          <w:szCs w:val="20"/>
        </w:rPr>
        <w:t>в</w:t>
      </w:r>
      <w:r w:rsidR="005462EA" w:rsidRPr="00FA3269">
        <w:rPr>
          <w:spacing w:val="80"/>
          <w:sz w:val="20"/>
          <w:szCs w:val="20"/>
        </w:rPr>
        <w:t xml:space="preserve"> </w:t>
      </w:r>
      <w:r w:rsidR="005462EA" w:rsidRPr="00FA3269">
        <w:rPr>
          <w:sz w:val="20"/>
          <w:szCs w:val="20"/>
        </w:rPr>
        <w:t xml:space="preserve">лице Генерального директора </w:t>
      </w:r>
      <w:r>
        <w:rPr>
          <w:sz w:val="20"/>
          <w:szCs w:val="20"/>
        </w:rPr>
        <w:t>_______________</w:t>
      </w:r>
      <w:r w:rsidR="005462EA" w:rsidRPr="00FA3269">
        <w:rPr>
          <w:sz w:val="20"/>
          <w:szCs w:val="20"/>
        </w:rPr>
        <w:t>, действующего</w:t>
      </w:r>
      <w:r w:rsidR="005462EA" w:rsidRPr="00FA3269">
        <w:rPr>
          <w:spacing w:val="72"/>
          <w:w w:val="150"/>
          <w:sz w:val="20"/>
          <w:szCs w:val="20"/>
        </w:rPr>
        <w:t xml:space="preserve"> </w:t>
      </w:r>
      <w:r w:rsidR="005462EA" w:rsidRPr="00FA3269">
        <w:rPr>
          <w:spacing w:val="-5"/>
          <w:sz w:val="20"/>
          <w:szCs w:val="20"/>
        </w:rPr>
        <w:t>на</w:t>
      </w:r>
      <w:r w:rsidR="005462EA" w:rsidRPr="00FA3269">
        <w:rPr>
          <w:sz w:val="20"/>
          <w:szCs w:val="20"/>
        </w:rPr>
        <w:t xml:space="preserve"> основании Устава,</w:t>
      </w:r>
      <w:r w:rsidR="005C4702" w:rsidRPr="00FA3269">
        <w:rPr>
          <w:b/>
          <w:sz w:val="20"/>
          <w:szCs w:val="20"/>
        </w:rPr>
        <w:t xml:space="preserve"> </w:t>
      </w:r>
      <w:r w:rsidR="005C4702" w:rsidRPr="00FA3269">
        <w:rPr>
          <w:bCs/>
          <w:sz w:val="20"/>
          <w:szCs w:val="20"/>
        </w:rPr>
        <w:t>с другой стороны, вместе именуемые «Стороны</w:t>
      </w:r>
      <w:r w:rsidR="005C4702" w:rsidRPr="00FA3269">
        <w:rPr>
          <w:sz w:val="20"/>
          <w:szCs w:val="20"/>
        </w:rPr>
        <w:t xml:space="preserve">», заключили настоящий Договор участия в долевом строительстве (далее – «Договор») о нижеследующем: </w:t>
      </w:r>
    </w:p>
    <w:p w14:paraId="6A9E29EE" w14:textId="77777777" w:rsidR="005C4702" w:rsidRPr="006C23F4" w:rsidRDefault="005C4702" w:rsidP="005C4702">
      <w:pPr>
        <w:widowControl w:val="0"/>
        <w:spacing w:after="0" w:line="240" w:lineRule="auto"/>
        <w:ind w:right="0" w:firstLine="709"/>
        <w:jc w:val="left"/>
        <w:rPr>
          <w:sz w:val="20"/>
          <w:szCs w:val="20"/>
        </w:rPr>
      </w:pPr>
    </w:p>
    <w:p w14:paraId="50BB7D74" w14:textId="77777777" w:rsidR="005C4702" w:rsidRPr="006C23F4" w:rsidRDefault="005C4702" w:rsidP="005C4702">
      <w:pPr>
        <w:widowControl w:val="0"/>
        <w:numPr>
          <w:ilvl w:val="0"/>
          <w:numId w:val="1"/>
        </w:numPr>
        <w:spacing w:after="0" w:line="240" w:lineRule="auto"/>
        <w:ind w:left="0" w:right="0" w:firstLine="0"/>
        <w:jc w:val="center"/>
        <w:rPr>
          <w:sz w:val="20"/>
          <w:szCs w:val="20"/>
        </w:rPr>
      </w:pPr>
      <w:r w:rsidRPr="006C23F4">
        <w:rPr>
          <w:b/>
          <w:sz w:val="20"/>
          <w:szCs w:val="20"/>
        </w:rPr>
        <w:t xml:space="preserve">Общие положения </w:t>
      </w:r>
    </w:p>
    <w:p w14:paraId="43C8BDDB" w14:textId="77777777" w:rsidR="005C4702" w:rsidRPr="006C23F4" w:rsidRDefault="005C4702" w:rsidP="005C4702">
      <w:pPr>
        <w:widowControl w:val="0"/>
        <w:numPr>
          <w:ilvl w:val="1"/>
          <w:numId w:val="1"/>
        </w:numPr>
        <w:spacing w:after="0" w:line="240" w:lineRule="auto"/>
        <w:ind w:left="0" w:right="0" w:firstLine="709"/>
        <w:rPr>
          <w:sz w:val="20"/>
          <w:szCs w:val="20"/>
        </w:rPr>
      </w:pPr>
      <w:r w:rsidRPr="006C23F4">
        <w:rPr>
          <w:sz w:val="20"/>
          <w:szCs w:val="20"/>
        </w:rPr>
        <w:t>В настоящем Договоре используются следующие основные понятия:</w:t>
      </w:r>
    </w:p>
    <w:p w14:paraId="072857EC" w14:textId="77777777" w:rsidR="005C4702" w:rsidRPr="006C23F4" w:rsidRDefault="005C4702" w:rsidP="005C4702">
      <w:pPr>
        <w:widowControl w:val="0"/>
        <w:numPr>
          <w:ilvl w:val="2"/>
          <w:numId w:val="1"/>
        </w:numPr>
        <w:spacing w:after="0" w:line="240" w:lineRule="auto"/>
        <w:ind w:left="0" w:right="0" w:firstLine="709"/>
        <w:rPr>
          <w:sz w:val="20"/>
          <w:szCs w:val="20"/>
        </w:rPr>
      </w:pPr>
      <w:r w:rsidRPr="006C23F4">
        <w:rPr>
          <w:b/>
          <w:sz w:val="20"/>
          <w:szCs w:val="20"/>
        </w:rPr>
        <w:t>Застройщик (Бенефициар)</w:t>
      </w:r>
      <w:r w:rsidRPr="006C23F4">
        <w:rPr>
          <w:bCs/>
          <w:sz w:val="20"/>
          <w:szCs w:val="20"/>
        </w:rPr>
        <w:t xml:space="preserve"> </w:t>
      </w:r>
      <w:r w:rsidRPr="006C23F4">
        <w:rPr>
          <w:sz w:val="20"/>
          <w:szCs w:val="20"/>
        </w:rPr>
        <w:t>– юридическое лицо, имеющее на праве аренды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 а также опубликованной Проектной декларации.</w:t>
      </w:r>
    </w:p>
    <w:p w14:paraId="31C1B8A6" w14:textId="77777777" w:rsidR="005C4702" w:rsidRPr="006C23F4" w:rsidRDefault="005C4702" w:rsidP="005C4702">
      <w:pPr>
        <w:widowControl w:val="0"/>
        <w:numPr>
          <w:ilvl w:val="2"/>
          <w:numId w:val="1"/>
        </w:numPr>
        <w:spacing w:after="0" w:line="240" w:lineRule="auto"/>
        <w:ind w:left="0" w:right="0" w:firstLine="709"/>
        <w:rPr>
          <w:sz w:val="20"/>
          <w:szCs w:val="20"/>
        </w:rPr>
      </w:pPr>
      <w:r w:rsidRPr="006C23F4">
        <w:rPr>
          <w:b/>
          <w:sz w:val="20"/>
          <w:szCs w:val="20"/>
        </w:rPr>
        <w:t>Участник долевого строительства (Депонент)</w:t>
      </w:r>
      <w:r w:rsidRPr="006C23F4">
        <w:rPr>
          <w:bCs/>
          <w:sz w:val="20"/>
          <w:szCs w:val="20"/>
        </w:rPr>
        <w:t xml:space="preserve"> </w:t>
      </w:r>
      <w:r w:rsidRPr="006C23F4">
        <w:rPr>
          <w:sz w:val="20"/>
          <w:szCs w:val="20"/>
        </w:rPr>
        <w:t>– физическое лицо, которое в соответствии с условиями Договора принимает участие в долевом строительстве Объекта с целью возникновения у него права собственности на Объект долевого строительства, открывает Счет эскроу в Уполномоченном банке (Эскроу-агент) для оплаты цены договора путем внесения на такой счет денежных средств, подлежащих перечислению Эскроу-агентом Застройщику (Бенефициару) в порядке и на условиях, установленных Договором, Договором счета эскроу и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FD58FD1" w14:textId="7DFD0BD2" w:rsidR="005C4702" w:rsidRPr="00FA3269" w:rsidRDefault="00FA3269" w:rsidP="00FA3269">
      <w:pPr>
        <w:autoSpaceDE w:val="0"/>
        <w:autoSpaceDN w:val="0"/>
        <w:adjustRightInd w:val="0"/>
        <w:spacing w:after="0" w:line="240" w:lineRule="auto"/>
        <w:ind w:right="0" w:firstLine="708"/>
        <w:rPr>
          <w:sz w:val="20"/>
          <w:szCs w:val="20"/>
        </w:rPr>
      </w:pPr>
      <w:r w:rsidRPr="00FA3269">
        <w:rPr>
          <w:bCs/>
          <w:sz w:val="20"/>
          <w:szCs w:val="20"/>
        </w:rPr>
        <w:t>1.1.3.</w:t>
      </w:r>
      <w:r>
        <w:rPr>
          <w:b/>
          <w:sz w:val="20"/>
          <w:szCs w:val="20"/>
        </w:rPr>
        <w:t xml:space="preserve"> </w:t>
      </w:r>
      <w:r w:rsidR="005C4702" w:rsidRPr="00FA3269">
        <w:rPr>
          <w:b/>
          <w:sz w:val="20"/>
          <w:szCs w:val="20"/>
        </w:rPr>
        <w:t>Объект</w:t>
      </w:r>
      <w:r w:rsidR="005C4702" w:rsidRPr="00FA3269">
        <w:rPr>
          <w:bCs/>
          <w:sz w:val="20"/>
          <w:szCs w:val="20"/>
        </w:rPr>
        <w:t xml:space="preserve"> </w:t>
      </w:r>
      <w:bookmarkStart w:id="0" w:name="_Hlk188625235"/>
      <w:r w:rsidR="005C4702" w:rsidRPr="00FA3269">
        <w:rPr>
          <w:sz w:val="20"/>
          <w:szCs w:val="20"/>
        </w:rPr>
        <w:t>–</w:t>
      </w:r>
      <w:bookmarkEnd w:id="0"/>
      <w:r w:rsidR="005C4702" w:rsidRPr="00FA3269">
        <w:rPr>
          <w:sz w:val="20"/>
          <w:szCs w:val="20"/>
        </w:rPr>
        <w:t xml:space="preserve"> </w:t>
      </w:r>
      <w:r w:rsidR="004540CA" w:rsidRPr="004540CA">
        <w:rPr>
          <w:sz w:val="20"/>
          <w:szCs w:val="20"/>
        </w:rPr>
        <w:t>Комплекс многоквартирных жилых домов по адресу: Московская область, городское поселение Солнечногорск, город Солнечногорск</w:t>
      </w:r>
      <w:r w:rsidRPr="00FA3269">
        <w:rPr>
          <w:rFonts w:eastAsiaTheme="minorHAnsi"/>
          <w:color w:val="auto"/>
          <w:kern w:val="0"/>
          <w:sz w:val="20"/>
          <w:szCs w:val="20"/>
          <w:lang w:eastAsia="en-US"/>
          <w14:ligatures w14:val="none"/>
        </w:rPr>
        <w:t xml:space="preserve">, корпус </w:t>
      </w:r>
      <w:r w:rsidR="00BB652D">
        <w:rPr>
          <w:rFonts w:eastAsiaTheme="minorHAnsi"/>
          <w:color w:val="auto"/>
          <w:kern w:val="0"/>
          <w:sz w:val="20"/>
          <w:szCs w:val="20"/>
          <w:lang w:eastAsia="en-US"/>
          <w14:ligatures w14:val="none"/>
        </w:rPr>
        <w:t>3</w:t>
      </w:r>
      <w:r w:rsidR="000930EE" w:rsidRPr="00FA3269">
        <w:rPr>
          <w:sz w:val="20"/>
          <w:szCs w:val="20"/>
        </w:rPr>
        <w:t xml:space="preserve"> на земельном участке с кадастровым номером</w:t>
      </w:r>
      <w:r>
        <w:rPr>
          <w:sz w:val="20"/>
          <w:szCs w:val="20"/>
        </w:rPr>
        <w:t xml:space="preserve"> </w:t>
      </w:r>
      <w:r w:rsidR="004540CA" w:rsidRPr="004540CA">
        <w:rPr>
          <w:sz w:val="20"/>
          <w:szCs w:val="20"/>
        </w:rPr>
        <w:t>50:09:0020217:491</w:t>
      </w:r>
      <w:r w:rsidR="005C4702" w:rsidRPr="00FA3269">
        <w:rPr>
          <w:sz w:val="20"/>
          <w:szCs w:val="20"/>
        </w:rPr>
        <w:t xml:space="preserve">, со следующими характеристиками: </w:t>
      </w:r>
    </w:p>
    <w:p w14:paraId="6EFB4B1F" w14:textId="77777777" w:rsidR="005C4702" w:rsidRPr="006C23F4" w:rsidRDefault="005C4702" w:rsidP="005C4702">
      <w:pPr>
        <w:widowControl w:val="0"/>
        <w:spacing w:after="0" w:line="240" w:lineRule="auto"/>
        <w:ind w:right="0" w:firstLine="709"/>
        <w:rPr>
          <w:sz w:val="20"/>
          <w:szCs w:val="20"/>
        </w:rPr>
      </w:pPr>
    </w:p>
    <w:tbl>
      <w:tblPr>
        <w:tblStyle w:val="TableGrid"/>
        <w:tblW w:w="9493" w:type="dxa"/>
        <w:tblInd w:w="0" w:type="dxa"/>
        <w:tblCellMar>
          <w:top w:w="5" w:type="dxa"/>
          <w:left w:w="109" w:type="dxa"/>
          <w:bottom w:w="5" w:type="dxa"/>
          <w:right w:w="152" w:type="dxa"/>
        </w:tblCellMar>
        <w:tblLook w:val="04A0" w:firstRow="1" w:lastRow="0" w:firstColumn="1" w:lastColumn="0" w:noHBand="0" w:noVBand="1"/>
      </w:tblPr>
      <w:tblGrid>
        <w:gridCol w:w="643"/>
        <w:gridCol w:w="3374"/>
        <w:gridCol w:w="5476"/>
      </w:tblGrid>
      <w:tr w:rsidR="005C4702" w:rsidRPr="006C23F4" w14:paraId="24BE0D41" w14:textId="77777777" w:rsidTr="00D1398F">
        <w:trPr>
          <w:trHeight w:val="259"/>
        </w:trPr>
        <w:tc>
          <w:tcPr>
            <w:tcW w:w="643" w:type="dxa"/>
            <w:tcBorders>
              <w:top w:val="single" w:sz="4" w:space="0" w:color="000000"/>
              <w:left w:val="single" w:sz="4" w:space="0" w:color="000000"/>
              <w:bottom w:val="single" w:sz="4" w:space="0" w:color="000000"/>
              <w:right w:val="nil"/>
            </w:tcBorders>
          </w:tcPr>
          <w:p w14:paraId="397DCA64" w14:textId="77777777" w:rsidR="005C4702" w:rsidRPr="006C23F4" w:rsidRDefault="005C4702" w:rsidP="00D1398F">
            <w:pPr>
              <w:spacing w:after="160" w:line="259" w:lineRule="auto"/>
              <w:ind w:right="0" w:firstLine="0"/>
              <w:jc w:val="left"/>
              <w:rPr>
                <w:sz w:val="20"/>
                <w:szCs w:val="20"/>
              </w:rPr>
            </w:pPr>
          </w:p>
        </w:tc>
        <w:tc>
          <w:tcPr>
            <w:tcW w:w="3374" w:type="dxa"/>
            <w:tcBorders>
              <w:top w:val="single" w:sz="4" w:space="0" w:color="000000"/>
              <w:left w:val="nil"/>
              <w:bottom w:val="single" w:sz="4" w:space="0" w:color="000000"/>
              <w:right w:val="nil"/>
            </w:tcBorders>
          </w:tcPr>
          <w:p w14:paraId="29CA27FC" w14:textId="77777777" w:rsidR="005C4702" w:rsidRPr="006C23F4" w:rsidRDefault="005C4702" w:rsidP="00D1398F">
            <w:pPr>
              <w:spacing w:after="160" w:line="259" w:lineRule="auto"/>
              <w:ind w:right="0" w:firstLine="0"/>
              <w:jc w:val="left"/>
              <w:rPr>
                <w:sz w:val="20"/>
                <w:szCs w:val="20"/>
              </w:rPr>
            </w:pPr>
          </w:p>
        </w:tc>
        <w:tc>
          <w:tcPr>
            <w:tcW w:w="5476" w:type="dxa"/>
            <w:tcBorders>
              <w:top w:val="single" w:sz="4" w:space="0" w:color="000000"/>
              <w:left w:val="nil"/>
              <w:bottom w:val="single" w:sz="4" w:space="0" w:color="000000"/>
              <w:right w:val="single" w:sz="4" w:space="0" w:color="000000"/>
            </w:tcBorders>
          </w:tcPr>
          <w:p w14:paraId="4B6CB73A" w14:textId="77777777" w:rsidR="005C4702" w:rsidRPr="006C23F4" w:rsidRDefault="005C4702" w:rsidP="00D1398F">
            <w:pPr>
              <w:spacing w:after="0" w:line="259" w:lineRule="auto"/>
              <w:ind w:left="406" w:right="0" w:firstLine="0"/>
              <w:jc w:val="left"/>
              <w:rPr>
                <w:sz w:val="20"/>
                <w:szCs w:val="20"/>
              </w:rPr>
            </w:pPr>
            <w:r w:rsidRPr="006C23F4">
              <w:rPr>
                <w:b/>
                <w:sz w:val="20"/>
                <w:szCs w:val="20"/>
              </w:rPr>
              <w:t xml:space="preserve">Объект </w:t>
            </w:r>
          </w:p>
        </w:tc>
      </w:tr>
      <w:tr w:rsidR="005C4702" w:rsidRPr="006C23F4" w14:paraId="270A5315" w14:textId="77777777" w:rsidTr="00D1398F">
        <w:trPr>
          <w:trHeight w:val="254"/>
        </w:trPr>
        <w:tc>
          <w:tcPr>
            <w:tcW w:w="643" w:type="dxa"/>
            <w:tcBorders>
              <w:top w:val="single" w:sz="4" w:space="0" w:color="000000"/>
              <w:left w:val="single" w:sz="4" w:space="0" w:color="000000"/>
              <w:bottom w:val="single" w:sz="4" w:space="0" w:color="000000"/>
              <w:right w:val="single" w:sz="4" w:space="0" w:color="000000"/>
            </w:tcBorders>
          </w:tcPr>
          <w:p w14:paraId="2A0F40A5" w14:textId="77777777" w:rsidR="005C4702" w:rsidRPr="006C23F4" w:rsidRDefault="005C4702" w:rsidP="00D1398F">
            <w:pPr>
              <w:spacing w:after="0" w:line="259" w:lineRule="auto"/>
              <w:ind w:left="173" w:right="0" w:firstLine="0"/>
              <w:jc w:val="center"/>
              <w:rPr>
                <w:sz w:val="20"/>
                <w:szCs w:val="20"/>
              </w:rPr>
            </w:pPr>
            <w:r w:rsidRPr="006C23F4">
              <w:rPr>
                <w:sz w:val="20"/>
                <w:szCs w:val="20"/>
              </w:rPr>
              <w:t xml:space="preserve">1 </w:t>
            </w:r>
          </w:p>
        </w:tc>
        <w:tc>
          <w:tcPr>
            <w:tcW w:w="3374" w:type="dxa"/>
            <w:tcBorders>
              <w:top w:val="single" w:sz="4" w:space="0" w:color="000000"/>
              <w:left w:val="single" w:sz="4" w:space="0" w:color="000000"/>
              <w:bottom w:val="single" w:sz="4" w:space="0" w:color="000000"/>
              <w:right w:val="single" w:sz="4" w:space="0" w:color="000000"/>
            </w:tcBorders>
          </w:tcPr>
          <w:p w14:paraId="262FBF1A" w14:textId="77777777" w:rsidR="005C4702" w:rsidRPr="006C23F4" w:rsidRDefault="005C4702" w:rsidP="00D1398F">
            <w:pPr>
              <w:spacing w:after="0" w:line="259" w:lineRule="auto"/>
              <w:ind w:left="6" w:right="0" w:firstLine="0"/>
              <w:jc w:val="left"/>
              <w:rPr>
                <w:sz w:val="20"/>
                <w:szCs w:val="20"/>
              </w:rPr>
            </w:pPr>
            <w:r w:rsidRPr="006C23F4">
              <w:rPr>
                <w:sz w:val="20"/>
                <w:szCs w:val="20"/>
              </w:rPr>
              <w:t xml:space="preserve">Вид </w:t>
            </w:r>
          </w:p>
        </w:tc>
        <w:tc>
          <w:tcPr>
            <w:tcW w:w="5476" w:type="dxa"/>
            <w:tcBorders>
              <w:top w:val="single" w:sz="4" w:space="0" w:color="000000"/>
              <w:left w:val="single" w:sz="4" w:space="0" w:color="000000"/>
              <w:bottom w:val="single" w:sz="4" w:space="0" w:color="000000"/>
              <w:right w:val="single" w:sz="4" w:space="0" w:color="000000"/>
            </w:tcBorders>
          </w:tcPr>
          <w:p w14:paraId="10C31506" w14:textId="77777777" w:rsidR="005C4702" w:rsidRPr="006C23F4" w:rsidRDefault="005C4702" w:rsidP="00D1398F">
            <w:pPr>
              <w:spacing w:after="0" w:line="259" w:lineRule="auto"/>
              <w:ind w:left="280" w:right="0" w:firstLine="0"/>
              <w:jc w:val="left"/>
              <w:rPr>
                <w:sz w:val="20"/>
                <w:szCs w:val="20"/>
              </w:rPr>
            </w:pPr>
            <w:r w:rsidRPr="006C23F4">
              <w:rPr>
                <w:sz w:val="20"/>
                <w:szCs w:val="20"/>
              </w:rPr>
              <w:t>Строительство объекта капитального строительства</w:t>
            </w:r>
          </w:p>
        </w:tc>
      </w:tr>
      <w:tr w:rsidR="005C4702" w:rsidRPr="006C23F4" w14:paraId="771A0C25" w14:textId="77777777" w:rsidTr="00D1398F">
        <w:trPr>
          <w:trHeight w:val="254"/>
        </w:trPr>
        <w:tc>
          <w:tcPr>
            <w:tcW w:w="643" w:type="dxa"/>
            <w:tcBorders>
              <w:top w:val="single" w:sz="4" w:space="0" w:color="000000"/>
              <w:left w:val="single" w:sz="4" w:space="0" w:color="000000"/>
              <w:bottom w:val="single" w:sz="4" w:space="0" w:color="000000"/>
              <w:right w:val="single" w:sz="4" w:space="0" w:color="000000"/>
            </w:tcBorders>
          </w:tcPr>
          <w:p w14:paraId="5222268B" w14:textId="77777777" w:rsidR="005C4702" w:rsidRPr="006C23F4" w:rsidRDefault="005C4702" w:rsidP="00D1398F">
            <w:pPr>
              <w:spacing w:after="0" w:line="259" w:lineRule="auto"/>
              <w:ind w:left="173" w:right="0" w:firstLine="0"/>
              <w:jc w:val="center"/>
              <w:rPr>
                <w:sz w:val="20"/>
                <w:szCs w:val="20"/>
              </w:rPr>
            </w:pPr>
            <w:r w:rsidRPr="006C23F4">
              <w:rPr>
                <w:sz w:val="20"/>
                <w:szCs w:val="20"/>
              </w:rPr>
              <w:t xml:space="preserve">2 </w:t>
            </w:r>
          </w:p>
        </w:tc>
        <w:tc>
          <w:tcPr>
            <w:tcW w:w="3374" w:type="dxa"/>
            <w:tcBorders>
              <w:top w:val="single" w:sz="4" w:space="0" w:color="000000"/>
              <w:left w:val="single" w:sz="4" w:space="0" w:color="000000"/>
              <w:bottom w:val="single" w:sz="4" w:space="0" w:color="000000"/>
              <w:right w:val="single" w:sz="4" w:space="0" w:color="000000"/>
            </w:tcBorders>
          </w:tcPr>
          <w:p w14:paraId="032D7B24" w14:textId="77777777" w:rsidR="005C4702" w:rsidRPr="006C23F4" w:rsidRDefault="005C4702" w:rsidP="00D1398F">
            <w:pPr>
              <w:spacing w:after="0" w:line="259" w:lineRule="auto"/>
              <w:ind w:left="6" w:right="0" w:firstLine="0"/>
              <w:jc w:val="left"/>
              <w:rPr>
                <w:sz w:val="20"/>
                <w:szCs w:val="20"/>
              </w:rPr>
            </w:pPr>
            <w:r w:rsidRPr="006C23F4">
              <w:rPr>
                <w:sz w:val="20"/>
                <w:szCs w:val="20"/>
              </w:rPr>
              <w:t xml:space="preserve">Назначение </w:t>
            </w:r>
          </w:p>
        </w:tc>
        <w:tc>
          <w:tcPr>
            <w:tcW w:w="5476" w:type="dxa"/>
            <w:tcBorders>
              <w:top w:val="single" w:sz="4" w:space="0" w:color="000000"/>
              <w:left w:val="single" w:sz="4" w:space="0" w:color="000000"/>
              <w:bottom w:val="single" w:sz="4" w:space="0" w:color="000000"/>
              <w:right w:val="single" w:sz="4" w:space="0" w:color="000000"/>
            </w:tcBorders>
          </w:tcPr>
          <w:p w14:paraId="02D9C2FD" w14:textId="77777777" w:rsidR="005C4702" w:rsidRPr="006C23F4" w:rsidRDefault="005C4702" w:rsidP="00D1398F">
            <w:pPr>
              <w:spacing w:after="0" w:line="259" w:lineRule="auto"/>
              <w:ind w:left="51" w:right="0" w:firstLine="0"/>
              <w:jc w:val="center"/>
              <w:rPr>
                <w:sz w:val="20"/>
                <w:szCs w:val="20"/>
              </w:rPr>
            </w:pPr>
            <w:r w:rsidRPr="006C23F4">
              <w:rPr>
                <w:sz w:val="20"/>
                <w:szCs w:val="20"/>
              </w:rPr>
              <w:t>жилое</w:t>
            </w:r>
          </w:p>
        </w:tc>
      </w:tr>
      <w:tr w:rsidR="005C4702" w:rsidRPr="001D0CF6" w14:paraId="733555AD" w14:textId="77777777" w:rsidTr="00D1398F">
        <w:trPr>
          <w:trHeight w:val="504"/>
        </w:trPr>
        <w:tc>
          <w:tcPr>
            <w:tcW w:w="643" w:type="dxa"/>
            <w:tcBorders>
              <w:top w:val="single" w:sz="4" w:space="0" w:color="000000"/>
              <w:left w:val="single" w:sz="4" w:space="0" w:color="000000"/>
              <w:bottom w:val="single" w:sz="4" w:space="0" w:color="000000"/>
              <w:right w:val="single" w:sz="4" w:space="0" w:color="000000"/>
            </w:tcBorders>
            <w:vAlign w:val="center"/>
          </w:tcPr>
          <w:p w14:paraId="3D50ED09" w14:textId="77777777" w:rsidR="005C4702" w:rsidRPr="001D0CF6" w:rsidRDefault="005C4702" w:rsidP="00D1398F">
            <w:pPr>
              <w:spacing w:after="0" w:line="259" w:lineRule="auto"/>
              <w:ind w:left="168" w:right="0" w:firstLine="0"/>
              <w:jc w:val="center"/>
              <w:rPr>
                <w:sz w:val="20"/>
                <w:szCs w:val="20"/>
              </w:rPr>
            </w:pPr>
            <w:r w:rsidRPr="001D0CF6">
              <w:rPr>
                <w:sz w:val="20"/>
                <w:szCs w:val="20"/>
              </w:rPr>
              <w:t xml:space="preserve">3 </w:t>
            </w:r>
          </w:p>
        </w:tc>
        <w:tc>
          <w:tcPr>
            <w:tcW w:w="3374" w:type="dxa"/>
            <w:tcBorders>
              <w:top w:val="single" w:sz="4" w:space="0" w:color="000000"/>
              <w:left w:val="single" w:sz="4" w:space="0" w:color="000000"/>
              <w:bottom w:val="single" w:sz="4" w:space="0" w:color="000000"/>
              <w:right w:val="single" w:sz="4" w:space="0" w:color="000000"/>
            </w:tcBorders>
          </w:tcPr>
          <w:p w14:paraId="64A23F5E" w14:textId="77777777" w:rsidR="005C4702" w:rsidRPr="001D0CF6" w:rsidRDefault="005C4702" w:rsidP="00D1398F">
            <w:pPr>
              <w:spacing w:after="0" w:line="259" w:lineRule="auto"/>
              <w:ind w:left="6" w:right="0" w:firstLine="0"/>
              <w:jc w:val="left"/>
              <w:rPr>
                <w:sz w:val="20"/>
                <w:szCs w:val="20"/>
              </w:rPr>
            </w:pPr>
            <w:r w:rsidRPr="001D0CF6">
              <w:rPr>
                <w:sz w:val="20"/>
                <w:szCs w:val="20"/>
              </w:rPr>
              <w:t xml:space="preserve">Количество этажей, в т.ч. </w:t>
            </w:r>
          </w:p>
          <w:p w14:paraId="3F65F5D4" w14:textId="77777777" w:rsidR="005C4702" w:rsidRPr="001D0CF6" w:rsidRDefault="005C4702" w:rsidP="00D1398F">
            <w:pPr>
              <w:spacing w:after="0" w:line="259" w:lineRule="auto"/>
              <w:ind w:left="6" w:right="0" w:firstLine="0"/>
              <w:jc w:val="left"/>
              <w:rPr>
                <w:sz w:val="20"/>
                <w:szCs w:val="20"/>
              </w:rPr>
            </w:pPr>
            <w:r w:rsidRPr="001D0CF6">
              <w:rPr>
                <w:sz w:val="20"/>
                <w:szCs w:val="20"/>
              </w:rPr>
              <w:t xml:space="preserve">подземных </w:t>
            </w:r>
          </w:p>
        </w:tc>
        <w:tc>
          <w:tcPr>
            <w:tcW w:w="5476" w:type="dxa"/>
            <w:tcBorders>
              <w:top w:val="single" w:sz="4" w:space="0" w:color="000000"/>
              <w:left w:val="single" w:sz="4" w:space="0" w:color="000000"/>
              <w:bottom w:val="single" w:sz="4" w:space="0" w:color="000000"/>
              <w:right w:val="single" w:sz="4" w:space="0" w:color="000000"/>
            </w:tcBorders>
            <w:vAlign w:val="center"/>
          </w:tcPr>
          <w:p w14:paraId="4594A972" w14:textId="6065EB01" w:rsidR="005C4702" w:rsidRPr="001D0CF6" w:rsidRDefault="005462EA" w:rsidP="00D1398F">
            <w:pPr>
              <w:spacing w:after="0" w:line="259" w:lineRule="auto"/>
              <w:ind w:left="41" w:right="0" w:firstLine="0"/>
              <w:jc w:val="center"/>
              <w:rPr>
                <w:sz w:val="20"/>
                <w:szCs w:val="20"/>
              </w:rPr>
            </w:pPr>
            <w:r w:rsidRPr="001D0CF6">
              <w:rPr>
                <w:sz w:val="20"/>
                <w:szCs w:val="20"/>
              </w:rPr>
              <w:t>1</w:t>
            </w:r>
            <w:r w:rsidR="00FA3269" w:rsidRPr="001D0CF6">
              <w:rPr>
                <w:sz w:val="20"/>
                <w:szCs w:val="20"/>
              </w:rPr>
              <w:t>0</w:t>
            </w:r>
          </w:p>
        </w:tc>
      </w:tr>
      <w:tr w:rsidR="005C4702" w:rsidRPr="006C23F4" w14:paraId="509AA4AA" w14:textId="77777777" w:rsidTr="00D1398F">
        <w:trPr>
          <w:trHeight w:val="466"/>
        </w:trPr>
        <w:tc>
          <w:tcPr>
            <w:tcW w:w="643" w:type="dxa"/>
            <w:tcBorders>
              <w:top w:val="single" w:sz="4" w:space="0" w:color="000000"/>
              <w:left w:val="single" w:sz="4" w:space="0" w:color="000000"/>
              <w:bottom w:val="single" w:sz="4" w:space="0" w:color="000000"/>
              <w:right w:val="single" w:sz="4" w:space="0" w:color="000000"/>
            </w:tcBorders>
            <w:vAlign w:val="bottom"/>
          </w:tcPr>
          <w:p w14:paraId="6024B0D4" w14:textId="77777777" w:rsidR="005C4702" w:rsidRPr="001D0CF6" w:rsidRDefault="005C4702" w:rsidP="00D1398F">
            <w:pPr>
              <w:spacing w:after="0" w:line="259" w:lineRule="auto"/>
              <w:ind w:left="173" w:right="0" w:firstLine="0"/>
              <w:jc w:val="center"/>
              <w:rPr>
                <w:sz w:val="20"/>
                <w:szCs w:val="20"/>
              </w:rPr>
            </w:pPr>
            <w:r w:rsidRPr="001D0CF6">
              <w:rPr>
                <w:sz w:val="20"/>
                <w:szCs w:val="20"/>
              </w:rPr>
              <w:t xml:space="preserve">4 </w:t>
            </w:r>
          </w:p>
        </w:tc>
        <w:tc>
          <w:tcPr>
            <w:tcW w:w="3374" w:type="dxa"/>
            <w:tcBorders>
              <w:top w:val="single" w:sz="4" w:space="0" w:color="000000"/>
              <w:left w:val="single" w:sz="4" w:space="0" w:color="000000"/>
              <w:bottom w:val="single" w:sz="4" w:space="0" w:color="000000"/>
              <w:right w:val="single" w:sz="4" w:space="0" w:color="000000"/>
            </w:tcBorders>
            <w:vAlign w:val="bottom"/>
          </w:tcPr>
          <w:p w14:paraId="7AA08CE7" w14:textId="4C68720F" w:rsidR="005C4702" w:rsidRPr="001D0CF6" w:rsidRDefault="005C4702" w:rsidP="00D1398F">
            <w:pPr>
              <w:spacing w:after="0" w:line="259" w:lineRule="auto"/>
              <w:ind w:left="6" w:right="0" w:firstLine="0"/>
              <w:jc w:val="left"/>
              <w:rPr>
                <w:sz w:val="20"/>
                <w:szCs w:val="20"/>
              </w:rPr>
            </w:pPr>
            <w:r w:rsidRPr="001D0CF6">
              <w:rPr>
                <w:sz w:val="20"/>
                <w:szCs w:val="20"/>
              </w:rPr>
              <w:t xml:space="preserve">Общая площадь </w:t>
            </w:r>
            <w:r w:rsidR="004540CA" w:rsidRPr="001D0CF6">
              <w:rPr>
                <w:sz w:val="20"/>
                <w:szCs w:val="20"/>
              </w:rPr>
              <w:t>здания</w:t>
            </w:r>
          </w:p>
        </w:tc>
        <w:tc>
          <w:tcPr>
            <w:tcW w:w="5476" w:type="dxa"/>
            <w:tcBorders>
              <w:top w:val="single" w:sz="4" w:space="0" w:color="000000"/>
              <w:left w:val="single" w:sz="4" w:space="0" w:color="000000"/>
              <w:bottom w:val="single" w:sz="4" w:space="0" w:color="000000"/>
              <w:right w:val="single" w:sz="4" w:space="0" w:color="000000"/>
            </w:tcBorders>
          </w:tcPr>
          <w:p w14:paraId="7C4A7C97" w14:textId="1856C28E" w:rsidR="005C4702" w:rsidRPr="006C23F4" w:rsidRDefault="001D0CF6" w:rsidP="00D1398F">
            <w:pPr>
              <w:spacing w:after="0" w:line="259" w:lineRule="auto"/>
              <w:ind w:left="56" w:right="0" w:firstLine="0"/>
              <w:jc w:val="center"/>
              <w:rPr>
                <w:sz w:val="20"/>
                <w:szCs w:val="20"/>
              </w:rPr>
            </w:pPr>
            <w:r w:rsidRPr="001D0CF6">
              <w:rPr>
                <w:sz w:val="20"/>
                <w:szCs w:val="20"/>
              </w:rPr>
              <w:t>13 499,86</w:t>
            </w:r>
            <w:r w:rsidR="005C4702" w:rsidRPr="001D0CF6">
              <w:rPr>
                <w:sz w:val="20"/>
                <w:szCs w:val="20"/>
              </w:rPr>
              <w:t xml:space="preserve"> </w:t>
            </w:r>
            <w:proofErr w:type="spellStart"/>
            <w:r w:rsidR="005C4702" w:rsidRPr="001D0CF6">
              <w:rPr>
                <w:sz w:val="20"/>
                <w:szCs w:val="20"/>
              </w:rPr>
              <w:t>кв.м</w:t>
            </w:r>
            <w:proofErr w:type="spellEnd"/>
            <w:r w:rsidR="005C4702" w:rsidRPr="001D0CF6">
              <w:rPr>
                <w:sz w:val="20"/>
                <w:szCs w:val="20"/>
              </w:rPr>
              <w:t>.</w:t>
            </w:r>
            <w:r w:rsidR="005C4702" w:rsidRPr="006C23F4">
              <w:rPr>
                <w:sz w:val="20"/>
                <w:szCs w:val="20"/>
              </w:rPr>
              <w:t xml:space="preserve"> </w:t>
            </w:r>
          </w:p>
        </w:tc>
      </w:tr>
      <w:tr w:rsidR="005C4702" w:rsidRPr="006C23F4" w14:paraId="588AB7E5" w14:textId="77777777" w:rsidTr="00D1398F">
        <w:trPr>
          <w:trHeight w:val="581"/>
        </w:trPr>
        <w:tc>
          <w:tcPr>
            <w:tcW w:w="643" w:type="dxa"/>
            <w:tcBorders>
              <w:top w:val="single" w:sz="4" w:space="0" w:color="000000"/>
              <w:left w:val="single" w:sz="4" w:space="0" w:color="000000"/>
              <w:bottom w:val="single" w:sz="4" w:space="0" w:color="000000"/>
              <w:right w:val="single" w:sz="4" w:space="0" w:color="000000"/>
            </w:tcBorders>
            <w:vAlign w:val="center"/>
          </w:tcPr>
          <w:p w14:paraId="57ABF8AE" w14:textId="77777777" w:rsidR="005C4702" w:rsidRPr="006C23F4" w:rsidRDefault="005C4702" w:rsidP="00D1398F">
            <w:pPr>
              <w:spacing w:after="0" w:line="259" w:lineRule="auto"/>
              <w:ind w:left="168" w:right="0" w:firstLine="0"/>
              <w:jc w:val="center"/>
              <w:rPr>
                <w:sz w:val="20"/>
                <w:szCs w:val="20"/>
              </w:rPr>
            </w:pPr>
            <w:r w:rsidRPr="006C23F4">
              <w:rPr>
                <w:sz w:val="20"/>
                <w:szCs w:val="20"/>
              </w:rPr>
              <w:t xml:space="preserve">5 </w:t>
            </w:r>
          </w:p>
        </w:tc>
        <w:tc>
          <w:tcPr>
            <w:tcW w:w="3374" w:type="dxa"/>
            <w:tcBorders>
              <w:top w:val="single" w:sz="4" w:space="0" w:color="000000"/>
              <w:left w:val="single" w:sz="4" w:space="0" w:color="000000"/>
              <w:bottom w:val="single" w:sz="4" w:space="0" w:color="000000"/>
              <w:right w:val="single" w:sz="4" w:space="0" w:color="000000"/>
            </w:tcBorders>
          </w:tcPr>
          <w:p w14:paraId="7B700CC4" w14:textId="77777777" w:rsidR="005C4702" w:rsidRPr="006C23F4" w:rsidRDefault="005C4702" w:rsidP="00D1398F">
            <w:pPr>
              <w:spacing w:after="0" w:line="259" w:lineRule="auto"/>
              <w:ind w:left="6" w:right="0" w:firstLine="0"/>
              <w:rPr>
                <w:sz w:val="20"/>
                <w:szCs w:val="20"/>
              </w:rPr>
            </w:pPr>
            <w:r w:rsidRPr="006C23F4">
              <w:rPr>
                <w:sz w:val="20"/>
                <w:szCs w:val="20"/>
              </w:rPr>
              <w:t xml:space="preserve">Материал наружных стен и каркаса Объекта </w:t>
            </w:r>
          </w:p>
        </w:tc>
        <w:tc>
          <w:tcPr>
            <w:tcW w:w="5476" w:type="dxa"/>
            <w:tcBorders>
              <w:top w:val="single" w:sz="4" w:space="0" w:color="000000"/>
              <w:left w:val="single" w:sz="4" w:space="0" w:color="000000"/>
              <w:bottom w:val="single" w:sz="4" w:space="0" w:color="000000"/>
              <w:right w:val="single" w:sz="4" w:space="0" w:color="000000"/>
            </w:tcBorders>
          </w:tcPr>
          <w:p w14:paraId="14A6A814" w14:textId="77777777" w:rsidR="005C4702" w:rsidRPr="006C23F4" w:rsidRDefault="005C4702" w:rsidP="00D1398F">
            <w:pPr>
              <w:spacing w:after="0" w:line="259" w:lineRule="auto"/>
              <w:ind w:right="0" w:firstLine="0"/>
              <w:jc w:val="left"/>
              <w:rPr>
                <w:sz w:val="20"/>
                <w:szCs w:val="20"/>
              </w:rPr>
            </w:pPr>
            <w:r w:rsidRPr="006C23F4">
              <w:rPr>
                <w:sz w:val="20"/>
                <w:szCs w:val="20"/>
              </w:rPr>
              <w:t>Каркас монолитный железобетон и стены из мелкоштучных каменных материалов</w:t>
            </w:r>
          </w:p>
        </w:tc>
      </w:tr>
      <w:tr w:rsidR="005C4702" w:rsidRPr="006C23F4" w14:paraId="45993DF1" w14:textId="77777777" w:rsidTr="00D1398F">
        <w:trPr>
          <w:trHeight w:val="538"/>
        </w:trPr>
        <w:tc>
          <w:tcPr>
            <w:tcW w:w="643" w:type="dxa"/>
            <w:tcBorders>
              <w:top w:val="single" w:sz="4" w:space="0" w:color="000000"/>
              <w:left w:val="single" w:sz="4" w:space="0" w:color="000000"/>
              <w:bottom w:val="single" w:sz="4" w:space="0" w:color="000000"/>
              <w:right w:val="single" w:sz="4" w:space="0" w:color="000000"/>
            </w:tcBorders>
            <w:vAlign w:val="center"/>
          </w:tcPr>
          <w:p w14:paraId="5CBDA19C" w14:textId="77777777" w:rsidR="005C4702" w:rsidRPr="006C23F4" w:rsidRDefault="005C4702" w:rsidP="00D1398F">
            <w:pPr>
              <w:spacing w:after="0" w:line="259" w:lineRule="auto"/>
              <w:ind w:left="168" w:right="0" w:firstLine="0"/>
              <w:jc w:val="center"/>
              <w:rPr>
                <w:sz w:val="20"/>
                <w:szCs w:val="20"/>
              </w:rPr>
            </w:pPr>
            <w:r w:rsidRPr="006C23F4">
              <w:rPr>
                <w:sz w:val="20"/>
                <w:szCs w:val="20"/>
              </w:rPr>
              <w:t xml:space="preserve">6 </w:t>
            </w:r>
          </w:p>
        </w:tc>
        <w:tc>
          <w:tcPr>
            <w:tcW w:w="3374" w:type="dxa"/>
            <w:tcBorders>
              <w:top w:val="single" w:sz="4" w:space="0" w:color="000000"/>
              <w:left w:val="single" w:sz="4" w:space="0" w:color="000000"/>
              <w:bottom w:val="single" w:sz="4" w:space="0" w:color="000000"/>
              <w:right w:val="single" w:sz="4" w:space="0" w:color="000000"/>
            </w:tcBorders>
          </w:tcPr>
          <w:p w14:paraId="71EDBA35" w14:textId="77777777" w:rsidR="005C4702" w:rsidRPr="006C23F4" w:rsidRDefault="005C4702" w:rsidP="00D1398F">
            <w:pPr>
              <w:spacing w:after="0" w:line="259" w:lineRule="auto"/>
              <w:ind w:left="6" w:right="0" w:firstLine="0"/>
              <w:jc w:val="left"/>
              <w:rPr>
                <w:sz w:val="20"/>
                <w:szCs w:val="20"/>
              </w:rPr>
            </w:pPr>
            <w:r w:rsidRPr="006C23F4">
              <w:rPr>
                <w:sz w:val="20"/>
                <w:szCs w:val="20"/>
              </w:rPr>
              <w:t xml:space="preserve">Материал поэтажных перекрытий </w:t>
            </w:r>
          </w:p>
        </w:tc>
        <w:tc>
          <w:tcPr>
            <w:tcW w:w="5476" w:type="dxa"/>
            <w:tcBorders>
              <w:top w:val="single" w:sz="4" w:space="0" w:color="000000"/>
              <w:left w:val="single" w:sz="4" w:space="0" w:color="000000"/>
              <w:bottom w:val="single" w:sz="4" w:space="0" w:color="000000"/>
              <w:right w:val="single" w:sz="4" w:space="0" w:color="000000"/>
            </w:tcBorders>
          </w:tcPr>
          <w:p w14:paraId="480D699B" w14:textId="77777777" w:rsidR="005C4702" w:rsidRPr="006C23F4" w:rsidRDefault="005C4702" w:rsidP="00D1398F">
            <w:pPr>
              <w:spacing w:after="0" w:line="259" w:lineRule="auto"/>
              <w:ind w:right="0" w:firstLine="0"/>
              <w:jc w:val="left"/>
              <w:rPr>
                <w:sz w:val="20"/>
                <w:szCs w:val="20"/>
              </w:rPr>
            </w:pPr>
            <w:r w:rsidRPr="006C23F4">
              <w:rPr>
                <w:sz w:val="20"/>
                <w:szCs w:val="20"/>
              </w:rPr>
              <w:t>Монолитный железобетон</w:t>
            </w:r>
          </w:p>
        </w:tc>
      </w:tr>
      <w:tr w:rsidR="005C4702" w:rsidRPr="006C23F4" w14:paraId="08601857" w14:textId="77777777" w:rsidTr="00D1398F">
        <w:trPr>
          <w:trHeight w:val="437"/>
        </w:trPr>
        <w:tc>
          <w:tcPr>
            <w:tcW w:w="643" w:type="dxa"/>
            <w:tcBorders>
              <w:top w:val="single" w:sz="4" w:space="0" w:color="000000"/>
              <w:left w:val="single" w:sz="4" w:space="0" w:color="000000"/>
              <w:bottom w:val="single" w:sz="4" w:space="0" w:color="000000"/>
              <w:right w:val="single" w:sz="4" w:space="0" w:color="000000"/>
            </w:tcBorders>
            <w:vAlign w:val="bottom"/>
          </w:tcPr>
          <w:p w14:paraId="22EA3034" w14:textId="77777777" w:rsidR="005C4702" w:rsidRPr="006C23F4" w:rsidRDefault="005C4702" w:rsidP="00D1398F">
            <w:pPr>
              <w:spacing w:after="0" w:line="259" w:lineRule="auto"/>
              <w:ind w:left="168" w:right="0" w:firstLine="0"/>
              <w:jc w:val="center"/>
              <w:rPr>
                <w:sz w:val="20"/>
                <w:szCs w:val="20"/>
              </w:rPr>
            </w:pPr>
            <w:r w:rsidRPr="006C23F4">
              <w:rPr>
                <w:sz w:val="20"/>
                <w:szCs w:val="20"/>
              </w:rPr>
              <w:t xml:space="preserve">7 </w:t>
            </w:r>
          </w:p>
        </w:tc>
        <w:tc>
          <w:tcPr>
            <w:tcW w:w="3374" w:type="dxa"/>
            <w:tcBorders>
              <w:top w:val="single" w:sz="4" w:space="0" w:color="000000"/>
              <w:left w:val="single" w:sz="4" w:space="0" w:color="000000"/>
              <w:bottom w:val="single" w:sz="4" w:space="0" w:color="000000"/>
              <w:right w:val="single" w:sz="4" w:space="0" w:color="000000"/>
            </w:tcBorders>
          </w:tcPr>
          <w:p w14:paraId="0D47F2B7" w14:textId="77777777" w:rsidR="005C4702" w:rsidRPr="006C23F4" w:rsidRDefault="005C4702" w:rsidP="00D1398F">
            <w:pPr>
              <w:spacing w:after="0" w:line="259" w:lineRule="auto"/>
              <w:ind w:left="6" w:right="0" w:firstLine="0"/>
              <w:jc w:val="left"/>
              <w:rPr>
                <w:sz w:val="20"/>
                <w:szCs w:val="20"/>
              </w:rPr>
            </w:pPr>
            <w:r w:rsidRPr="006C23F4">
              <w:rPr>
                <w:sz w:val="20"/>
                <w:szCs w:val="20"/>
              </w:rPr>
              <w:t xml:space="preserve">Класс энергоэффективности </w:t>
            </w:r>
          </w:p>
        </w:tc>
        <w:tc>
          <w:tcPr>
            <w:tcW w:w="5476" w:type="dxa"/>
            <w:tcBorders>
              <w:top w:val="single" w:sz="4" w:space="0" w:color="000000"/>
              <w:left w:val="single" w:sz="4" w:space="0" w:color="000000"/>
              <w:bottom w:val="single" w:sz="4" w:space="0" w:color="000000"/>
              <w:right w:val="single" w:sz="4" w:space="0" w:color="000000"/>
            </w:tcBorders>
          </w:tcPr>
          <w:p w14:paraId="1C371652" w14:textId="5ADF3511" w:rsidR="005C4702" w:rsidRPr="006C23F4" w:rsidRDefault="005C4702" w:rsidP="00D1398F">
            <w:pPr>
              <w:spacing w:after="0" w:line="259" w:lineRule="auto"/>
              <w:ind w:right="0" w:firstLine="0"/>
              <w:jc w:val="left"/>
              <w:rPr>
                <w:sz w:val="20"/>
                <w:szCs w:val="20"/>
              </w:rPr>
            </w:pPr>
            <w:r w:rsidRPr="006C23F4">
              <w:rPr>
                <w:sz w:val="20"/>
                <w:szCs w:val="20"/>
              </w:rPr>
              <w:t>А+</w:t>
            </w:r>
          </w:p>
        </w:tc>
      </w:tr>
      <w:tr w:rsidR="005C4702" w:rsidRPr="006C23F4" w14:paraId="0B0F3863" w14:textId="77777777" w:rsidTr="00D1398F">
        <w:trPr>
          <w:trHeight w:val="442"/>
        </w:trPr>
        <w:tc>
          <w:tcPr>
            <w:tcW w:w="643" w:type="dxa"/>
            <w:tcBorders>
              <w:top w:val="single" w:sz="4" w:space="0" w:color="000000"/>
              <w:left w:val="single" w:sz="4" w:space="0" w:color="000000"/>
              <w:bottom w:val="single" w:sz="4" w:space="0" w:color="000000"/>
              <w:right w:val="single" w:sz="4" w:space="0" w:color="000000"/>
            </w:tcBorders>
            <w:vAlign w:val="bottom"/>
          </w:tcPr>
          <w:p w14:paraId="69927F32" w14:textId="77777777" w:rsidR="005C4702" w:rsidRPr="006C23F4" w:rsidRDefault="005C4702" w:rsidP="00D1398F">
            <w:pPr>
              <w:spacing w:after="0" w:line="259" w:lineRule="auto"/>
              <w:ind w:left="168" w:right="0" w:firstLine="0"/>
              <w:jc w:val="center"/>
              <w:rPr>
                <w:sz w:val="20"/>
                <w:szCs w:val="20"/>
              </w:rPr>
            </w:pPr>
            <w:r w:rsidRPr="006C23F4">
              <w:rPr>
                <w:sz w:val="20"/>
                <w:szCs w:val="20"/>
              </w:rPr>
              <w:t xml:space="preserve">8 </w:t>
            </w:r>
          </w:p>
        </w:tc>
        <w:tc>
          <w:tcPr>
            <w:tcW w:w="3374" w:type="dxa"/>
            <w:tcBorders>
              <w:top w:val="single" w:sz="4" w:space="0" w:color="000000"/>
              <w:left w:val="single" w:sz="4" w:space="0" w:color="000000"/>
              <w:bottom w:val="single" w:sz="4" w:space="0" w:color="000000"/>
              <w:right w:val="single" w:sz="4" w:space="0" w:color="000000"/>
            </w:tcBorders>
          </w:tcPr>
          <w:p w14:paraId="342686D8" w14:textId="77777777" w:rsidR="005C4702" w:rsidRPr="006C23F4" w:rsidRDefault="005C4702" w:rsidP="00D1398F">
            <w:pPr>
              <w:spacing w:after="0" w:line="259" w:lineRule="auto"/>
              <w:ind w:left="6" w:right="0" w:firstLine="0"/>
              <w:jc w:val="left"/>
              <w:rPr>
                <w:sz w:val="20"/>
                <w:szCs w:val="20"/>
              </w:rPr>
            </w:pPr>
            <w:r w:rsidRPr="006C23F4">
              <w:rPr>
                <w:sz w:val="20"/>
                <w:szCs w:val="20"/>
              </w:rPr>
              <w:t xml:space="preserve">Класс сейсмостойкости </w:t>
            </w:r>
          </w:p>
        </w:tc>
        <w:tc>
          <w:tcPr>
            <w:tcW w:w="5476" w:type="dxa"/>
            <w:tcBorders>
              <w:top w:val="single" w:sz="4" w:space="0" w:color="000000"/>
              <w:left w:val="single" w:sz="4" w:space="0" w:color="000000"/>
              <w:bottom w:val="single" w:sz="4" w:space="0" w:color="000000"/>
              <w:right w:val="single" w:sz="4" w:space="0" w:color="000000"/>
            </w:tcBorders>
          </w:tcPr>
          <w:p w14:paraId="450FD29A" w14:textId="77777777" w:rsidR="005C4702" w:rsidRPr="006C23F4" w:rsidRDefault="005C4702" w:rsidP="00D1398F">
            <w:pPr>
              <w:spacing w:after="0" w:line="259" w:lineRule="auto"/>
              <w:ind w:right="0" w:firstLine="0"/>
              <w:jc w:val="left"/>
              <w:rPr>
                <w:sz w:val="20"/>
                <w:szCs w:val="20"/>
              </w:rPr>
            </w:pPr>
            <w:r w:rsidRPr="006C23F4">
              <w:rPr>
                <w:sz w:val="20"/>
                <w:szCs w:val="20"/>
              </w:rPr>
              <w:t xml:space="preserve">5 баллов </w:t>
            </w:r>
          </w:p>
        </w:tc>
      </w:tr>
    </w:tbl>
    <w:p w14:paraId="61F2EAA8" w14:textId="77777777" w:rsidR="005C4702" w:rsidRPr="006C23F4" w:rsidRDefault="005C4702" w:rsidP="005C4702">
      <w:pPr>
        <w:widowControl w:val="0"/>
        <w:spacing w:after="0" w:line="240" w:lineRule="auto"/>
        <w:ind w:right="0" w:firstLine="709"/>
        <w:rPr>
          <w:sz w:val="20"/>
          <w:szCs w:val="20"/>
        </w:rPr>
      </w:pPr>
      <w:r w:rsidRPr="006C23F4">
        <w:rPr>
          <w:sz w:val="20"/>
          <w:szCs w:val="20"/>
        </w:rPr>
        <w:t>После получения Застройщиком разрешения на ввод Объекта в эксплуатацию строительный адрес будет изменен на постоянный (почтовый) адрес.</w:t>
      </w:r>
    </w:p>
    <w:p w14:paraId="264D2218" w14:textId="164ED0F3" w:rsidR="004540CA" w:rsidRDefault="005C4702" w:rsidP="005C4702">
      <w:pPr>
        <w:widowControl w:val="0"/>
        <w:spacing w:after="0" w:line="240" w:lineRule="auto"/>
        <w:ind w:right="0" w:firstLine="709"/>
        <w:rPr>
          <w:sz w:val="20"/>
          <w:szCs w:val="20"/>
        </w:rPr>
      </w:pPr>
      <w:r w:rsidRPr="006C23F4">
        <w:rPr>
          <w:sz w:val="20"/>
          <w:szCs w:val="20"/>
        </w:rPr>
        <w:t>1.1.4.</w:t>
      </w:r>
      <w:r w:rsidRPr="006C23F4">
        <w:rPr>
          <w:b/>
          <w:sz w:val="20"/>
          <w:szCs w:val="20"/>
        </w:rPr>
        <w:t xml:space="preserve"> Земельный участок</w:t>
      </w:r>
      <w:r w:rsidRPr="006C23F4">
        <w:rPr>
          <w:bCs/>
          <w:sz w:val="20"/>
          <w:szCs w:val="20"/>
        </w:rPr>
        <w:t xml:space="preserve"> </w:t>
      </w:r>
      <w:r w:rsidRPr="006C23F4">
        <w:rPr>
          <w:sz w:val="20"/>
          <w:szCs w:val="20"/>
        </w:rPr>
        <w:t xml:space="preserve">– земельный участок, расположенный по адресу: </w:t>
      </w:r>
      <w:r w:rsidR="00FA3269" w:rsidRPr="00FA3269">
        <w:rPr>
          <w:rFonts w:eastAsiaTheme="minorHAnsi"/>
          <w:color w:val="auto"/>
          <w:kern w:val="0"/>
          <w:sz w:val="20"/>
          <w:szCs w:val="20"/>
          <w:lang w:eastAsia="en-US"/>
          <w14:ligatures w14:val="none"/>
        </w:rPr>
        <w:t xml:space="preserve">Московская область, </w:t>
      </w:r>
      <w:r w:rsidR="00FA3269">
        <w:rPr>
          <w:rFonts w:eastAsiaTheme="minorHAnsi"/>
          <w:color w:val="auto"/>
          <w:kern w:val="0"/>
          <w:sz w:val="20"/>
          <w:szCs w:val="20"/>
          <w:lang w:eastAsia="en-US"/>
          <w14:ligatures w14:val="none"/>
        </w:rPr>
        <w:br/>
      </w:r>
      <w:r w:rsidR="004540CA">
        <w:rPr>
          <w:rFonts w:eastAsiaTheme="minorHAnsi"/>
          <w:color w:val="auto"/>
          <w:kern w:val="0"/>
          <w:sz w:val="20"/>
          <w:szCs w:val="20"/>
          <w:lang w:eastAsia="en-US"/>
          <w14:ligatures w14:val="none"/>
        </w:rPr>
        <w:t>город Солнечногорск</w:t>
      </w:r>
      <w:r w:rsidR="00FA3269" w:rsidRPr="00FA3269">
        <w:rPr>
          <w:rFonts w:eastAsiaTheme="minorHAnsi"/>
          <w:color w:val="auto"/>
          <w:kern w:val="0"/>
          <w:sz w:val="20"/>
          <w:szCs w:val="20"/>
          <w:lang w:eastAsia="en-US"/>
          <w14:ligatures w14:val="none"/>
        </w:rPr>
        <w:t>, корпус 1</w:t>
      </w:r>
      <w:r w:rsidR="00FA3269" w:rsidRPr="00FA3269">
        <w:rPr>
          <w:sz w:val="20"/>
          <w:szCs w:val="20"/>
        </w:rPr>
        <w:t xml:space="preserve"> на земельном участке с кадастровым номером</w:t>
      </w:r>
      <w:r w:rsidR="00FA3269">
        <w:rPr>
          <w:sz w:val="20"/>
          <w:szCs w:val="20"/>
        </w:rPr>
        <w:t xml:space="preserve"> </w:t>
      </w:r>
      <w:r w:rsidR="004540CA" w:rsidRPr="004540CA">
        <w:rPr>
          <w:sz w:val="20"/>
          <w:szCs w:val="20"/>
        </w:rPr>
        <w:t>50:09:0020217:491</w:t>
      </w:r>
      <w:r w:rsidRPr="006C23F4">
        <w:rPr>
          <w:sz w:val="20"/>
          <w:szCs w:val="20"/>
        </w:rPr>
        <w:t xml:space="preserve">, имеющий общую площадь </w:t>
      </w:r>
      <w:r w:rsidR="00FA3269">
        <w:rPr>
          <w:sz w:val="20"/>
          <w:szCs w:val="20"/>
        </w:rPr>
        <w:t xml:space="preserve">застройки </w:t>
      </w:r>
      <w:r w:rsidR="005462EA">
        <w:rPr>
          <w:sz w:val="20"/>
          <w:szCs w:val="20"/>
        </w:rPr>
        <w:t>1</w:t>
      </w:r>
      <w:r w:rsidR="00FA3269">
        <w:rPr>
          <w:sz w:val="20"/>
          <w:szCs w:val="20"/>
        </w:rPr>
        <w:t> </w:t>
      </w:r>
      <w:r w:rsidR="004540CA">
        <w:rPr>
          <w:sz w:val="20"/>
          <w:szCs w:val="20"/>
        </w:rPr>
        <w:t>963</w:t>
      </w:r>
      <w:r w:rsidR="00FA3269">
        <w:rPr>
          <w:sz w:val="20"/>
          <w:szCs w:val="20"/>
        </w:rPr>
        <w:t>,</w:t>
      </w:r>
      <w:r w:rsidR="004540CA">
        <w:rPr>
          <w:sz w:val="20"/>
          <w:szCs w:val="20"/>
        </w:rPr>
        <w:t>1</w:t>
      </w:r>
      <w:r w:rsidRPr="006C23F4">
        <w:rPr>
          <w:sz w:val="20"/>
          <w:szCs w:val="20"/>
        </w:rPr>
        <w:t xml:space="preserve"> кв.м.</w:t>
      </w:r>
      <w:r w:rsidR="00FA3269">
        <w:rPr>
          <w:sz w:val="20"/>
          <w:szCs w:val="20"/>
        </w:rPr>
        <w:t xml:space="preserve">, площадь земельного участка: </w:t>
      </w:r>
      <w:r w:rsidR="004540CA">
        <w:rPr>
          <w:sz w:val="20"/>
          <w:szCs w:val="20"/>
        </w:rPr>
        <w:t>25 623</w:t>
      </w:r>
      <w:r w:rsidR="00FA3269">
        <w:rPr>
          <w:sz w:val="20"/>
          <w:szCs w:val="20"/>
        </w:rPr>
        <w:t xml:space="preserve"> кв.м.</w:t>
      </w:r>
      <w:r w:rsidRPr="006C23F4">
        <w:rPr>
          <w:sz w:val="20"/>
          <w:szCs w:val="20"/>
        </w:rPr>
        <w:t xml:space="preserve">, категория земель: земли населенных пунктов; вид разрешенного использования: </w:t>
      </w:r>
      <w:r w:rsidR="00FA3269">
        <w:rPr>
          <w:rFonts w:hint="eastAsia"/>
          <w:sz w:val="20"/>
          <w:szCs w:val="20"/>
        </w:rPr>
        <w:t>м</w:t>
      </w:r>
      <w:r w:rsidR="00FA3269">
        <w:rPr>
          <w:sz w:val="20"/>
          <w:szCs w:val="20"/>
        </w:rPr>
        <w:t>ногоэтажная жилая застройка (высотная застройка)</w:t>
      </w:r>
      <w:r w:rsidRPr="006C23F4">
        <w:rPr>
          <w:sz w:val="20"/>
          <w:szCs w:val="20"/>
        </w:rPr>
        <w:t xml:space="preserve">, в отношении которого между Застройщиком и </w:t>
      </w:r>
      <w:r w:rsidR="00CD42D0">
        <w:rPr>
          <w:sz w:val="20"/>
          <w:szCs w:val="20"/>
        </w:rPr>
        <w:t>Администрацией городского округа Ступино Московской области</w:t>
      </w:r>
      <w:r w:rsidR="00DF1288">
        <w:rPr>
          <w:sz w:val="20"/>
          <w:szCs w:val="20"/>
        </w:rPr>
        <w:t xml:space="preserve"> заключен </w:t>
      </w:r>
      <w:r w:rsidR="002B4254" w:rsidRPr="004540CA">
        <w:rPr>
          <w:sz w:val="20"/>
          <w:szCs w:val="20"/>
        </w:rPr>
        <w:t xml:space="preserve">Договор </w:t>
      </w:r>
      <w:r w:rsidR="004540CA" w:rsidRPr="004540CA">
        <w:rPr>
          <w:sz w:val="20"/>
          <w:szCs w:val="20"/>
        </w:rPr>
        <w:t>аренды земельного участка, заключаемый по результатам проведения торгов, № 83/24-Аук, выдан 28.08.2024, дата государственной регистрации: 29.10.2024, номер государственной регистрации: 50:09:0020217:491-50/416/2024-</w:t>
      </w:r>
      <w:r w:rsidR="004540CA">
        <w:rPr>
          <w:sz w:val="20"/>
          <w:szCs w:val="20"/>
        </w:rPr>
        <w:t>3.</w:t>
      </w:r>
    </w:p>
    <w:p w14:paraId="721BDC25" w14:textId="24673446" w:rsidR="005C4702" w:rsidRPr="006C23F4" w:rsidRDefault="00292959" w:rsidP="005C4702">
      <w:pPr>
        <w:widowControl w:val="0"/>
        <w:spacing w:after="0" w:line="240" w:lineRule="auto"/>
        <w:ind w:right="0" w:firstLine="709"/>
        <w:rPr>
          <w:sz w:val="20"/>
          <w:szCs w:val="20"/>
        </w:rPr>
      </w:pPr>
      <w:r w:rsidRPr="00292959">
        <w:rPr>
          <w:bCs/>
          <w:sz w:val="20"/>
          <w:szCs w:val="20"/>
        </w:rPr>
        <w:t>1.1.5.</w:t>
      </w:r>
      <w:r>
        <w:rPr>
          <w:b/>
          <w:sz w:val="20"/>
          <w:szCs w:val="20"/>
        </w:rPr>
        <w:t xml:space="preserve"> </w:t>
      </w:r>
      <w:r w:rsidR="005C4702" w:rsidRPr="006C23F4">
        <w:rPr>
          <w:b/>
          <w:sz w:val="20"/>
          <w:szCs w:val="20"/>
        </w:rPr>
        <w:t>Объект долевого строительства</w:t>
      </w:r>
      <w:r w:rsidR="005C4702" w:rsidRPr="006C23F4">
        <w:rPr>
          <w:sz w:val="20"/>
          <w:szCs w:val="20"/>
        </w:rPr>
        <w:t xml:space="preserve"> – жилое помещение (квартира) в соответствии с п. 2.2 Договора и Приложением №1 к Договору, подлежащее передаче Участнику долевого строительства после получения разрешения на ввод в эксплуатацию Объекта, строящегося (создаваемого) с привлечением </w:t>
      </w:r>
      <w:r w:rsidR="005C4702" w:rsidRPr="006C23F4">
        <w:rPr>
          <w:sz w:val="20"/>
          <w:szCs w:val="20"/>
        </w:rPr>
        <w:lastRenderedPageBreak/>
        <w:t>денежных средств Участника долевого строительства.</w:t>
      </w:r>
    </w:p>
    <w:p w14:paraId="31D973C0" w14:textId="5F6E12A4" w:rsidR="005C4702" w:rsidRPr="006C23F4" w:rsidRDefault="005C4702" w:rsidP="005C4702">
      <w:pPr>
        <w:widowControl w:val="0"/>
        <w:spacing w:after="0" w:line="240" w:lineRule="auto"/>
        <w:ind w:right="0" w:firstLine="709"/>
        <w:rPr>
          <w:sz w:val="20"/>
          <w:szCs w:val="20"/>
        </w:rPr>
      </w:pPr>
      <w:r w:rsidRPr="006C23F4">
        <w:rPr>
          <w:sz w:val="20"/>
          <w:szCs w:val="20"/>
        </w:rPr>
        <w:t>1.1.</w:t>
      </w:r>
      <w:r w:rsidR="00292959">
        <w:rPr>
          <w:sz w:val="20"/>
          <w:szCs w:val="20"/>
        </w:rPr>
        <w:t>6</w:t>
      </w:r>
      <w:r w:rsidRPr="006C23F4">
        <w:rPr>
          <w:sz w:val="20"/>
          <w:szCs w:val="20"/>
        </w:rPr>
        <w:t>.</w:t>
      </w:r>
      <w:r w:rsidRPr="006C23F4">
        <w:rPr>
          <w:rFonts w:ascii="Arial" w:eastAsia="Arial" w:hAnsi="Arial" w:cs="Arial"/>
          <w:sz w:val="20"/>
          <w:szCs w:val="20"/>
        </w:rPr>
        <w:t xml:space="preserve"> </w:t>
      </w:r>
      <w:r w:rsidRPr="006C23F4">
        <w:rPr>
          <w:b/>
          <w:sz w:val="20"/>
          <w:szCs w:val="20"/>
        </w:rPr>
        <w:t>Инвестиционный цикл</w:t>
      </w:r>
      <w:r w:rsidRPr="006C23F4">
        <w:rPr>
          <w:bCs/>
          <w:sz w:val="20"/>
          <w:szCs w:val="20"/>
        </w:rPr>
        <w:t xml:space="preserve"> – </w:t>
      </w:r>
      <w:r w:rsidRPr="006C23F4">
        <w:rPr>
          <w:sz w:val="20"/>
          <w:szCs w:val="20"/>
        </w:rPr>
        <w:t xml:space="preserve">для целей настоящего Договора период времени с начала формирования у Застройщика затрат на строительство (создание) Объекта до момента завершения всех работ и мероприятий по строительству (созданию) Объекта, включая ввод Объекта в эксплуатацию, передачу Объекта долевого строительства Участнику долевого строительства, благоустройство территории Объекта, устранение дефектов и/или недоделок Объекта долевого строительства или Объекта в любое время как до, так и после передачи Объекта долевого строительства Участнику долевого строительства, а также строительство (создание) иных объектов, в отношении которых Федеральным законом № 214-ФЗ допускается расходование (использование) денежных средств Участника долевого строительства. </w:t>
      </w:r>
    </w:p>
    <w:p w14:paraId="7E3A4D69" w14:textId="262083F5" w:rsidR="005C4702" w:rsidRPr="006C23F4" w:rsidRDefault="005C4702" w:rsidP="005C4702">
      <w:pPr>
        <w:widowControl w:val="0"/>
        <w:spacing w:after="0" w:line="240" w:lineRule="auto"/>
        <w:ind w:right="0" w:firstLine="709"/>
        <w:rPr>
          <w:sz w:val="20"/>
          <w:szCs w:val="20"/>
        </w:rPr>
      </w:pPr>
      <w:r w:rsidRPr="006C23F4">
        <w:rPr>
          <w:sz w:val="20"/>
          <w:szCs w:val="20"/>
        </w:rPr>
        <w:t>1.1.</w:t>
      </w:r>
      <w:r w:rsidR="00292959">
        <w:rPr>
          <w:sz w:val="20"/>
          <w:szCs w:val="20"/>
        </w:rPr>
        <w:t>7</w:t>
      </w:r>
      <w:r w:rsidRPr="006C23F4">
        <w:rPr>
          <w:sz w:val="20"/>
          <w:szCs w:val="20"/>
        </w:rPr>
        <w:t>.</w:t>
      </w:r>
      <w:r w:rsidRPr="006C23F4">
        <w:rPr>
          <w:rFonts w:ascii="Arial" w:eastAsia="Arial" w:hAnsi="Arial" w:cs="Arial"/>
          <w:sz w:val="20"/>
          <w:szCs w:val="20"/>
        </w:rPr>
        <w:t xml:space="preserve"> </w:t>
      </w:r>
      <w:r w:rsidRPr="006C23F4">
        <w:rPr>
          <w:b/>
          <w:sz w:val="20"/>
          <w:szCs w:val="20"/>
        </w:rPr>
        <w:t>Федеральный закон № 214-ФЗ</w:t>
      </w:r>
      <w:r w:rsidRPr="006C23F4">
        <w:rPr>
          <w:bCs/>
          <w:sz w:val="20"/>
          <w:szCs w:val="20"/>
        </w:rPr>
        <w:t xml:space="preserve"> </w:t>
      </w:r>
      <w:r w:rsidRPr="006C23F4">
        <w:rPr>
          <w:sz w:val="20"/>
          <w:szCs w:val="20"/>
        </w:rPr>
        <w:t xml:space="preserve">–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DB8ABFC" w14:textId="013A4445" w:rsidR="005C4702" w:rsidRPr="006C23F4" w:rsidRDefault="005C4702" w:rsidP="005C4702">
      <w:pPr>
        <w:widowControl w:val="0"/>
        <w:spacing w:after="0" w:line="240" w:lineRule="auto"/>
        <w:ind w:right="0" w:firstLine="709"/>
        <w:rPr>
          <w:sz w:val="20"/>
          <w:szCs w:val="20"/>
        </w:rPr>
      </w:pPr>
      <w:r w:rsidRPr="006C23F4">
        <w:rPr>
          <w:sz w:val="20"/>
          <w:szCs w:val="20"/>
        </w:rPr>
        <w:t>1.1.</w:t>
      </w:r>
      <w:r w:rsidR="00292959">
        <w:rPr>
          <w:sz w:val="20"/>
          <w:szCs w:val="20"/>
        </w:rPr>
        <w:t>8</w:t>
      </w:r>
      <w:r w:rsidRPr="006C23F4">
        <w:rPr>
          <w:sz w:val="20"/>
          <w:szCs w:val="20"/>
        </w:rPr>
        <w:t>.</w:t>
      </w:r>
      <w:r w:rsidRPr="006C23F4">
        <w:rPr>
          <w:rFonts w:ascii="Arial" w:eastAsia="Arial" w:hAnsi="Arial" w:cs="Arial"/>
          <w:sz w:val="20"/>
          <w:szCs w:val="20"/>
        </w:rPr>
        <w:t xml:space="preserve"> </w:t>
      </w:r>
      <w:r w:rsidRPr="006C23F4">
        <w:rPr>
          <w:b/>
          <w:sz w:val="20"/>
          <w:szCs w:val="20"/>
        </w:rPr>
        <w:t>Приведенная площадь Объекта долевого строительства</w:t>
      </w:r>
      <w:r w:rsidRPr="006C23F4">
        <w:rPr>
          <w:bCs/>
          <w:sz w:val="20"/>
          <w:szCs w:val="20"/>
        </w:rPr>
        <w:t xml:space="preserve"> </w:t>
      </w:r>
      <w:r w:rsidRPr="006C23F4">
        <w:rPr>
          <w:sz w:val="20"/>
          <w:szCs w:val="20"/>
        </w:rPr>
        <w:t>– площадь жилого помещения (квартиры), включающая в себя площадь всех помещений, в том числе площадь лоджий, веранд, балконов, террас с применением понижающих коэффициентов, установленных Приказом Минстроя России от 25.11.2016 г. № 854/</w:t>
      </w:r>
      <w:proofErr w:type="spellStart"/>
      <w:r w:rsidRPr="006C23F4">
        <w:rPr>
          <w:sz w:val="20"/>
          <w:szCs w:val="20"/>
        </w:rPr>
        <w:t>пр</w:t>
      </w:r>
      <w:proofErr w:type="spellEnd"/>
      <w:r w:rsidRPr="006C23F4">
        <w:rPr>
          <w:sz w:val="20"/>
          <w:szCs w:val="20"/>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(Зарегистрировано в Минюсте России 16.12.2016 г. № 44769).</w:t>
      </w:r>
    </w:p>
    <w:p w14:paraId="50AA9952" w14:textId="6A7A8B85" w:rsidR="005C4702" w:rsidRPr="006C23F4" w:rsidRDefault="005C4702" w:rsidP="005C4702">
      <w:pPr>
        <w:widowControl w:val="0"/>
        <w:spacing w:after="0" w:line="240" w:lineRule="auto"/>
        <w:ind w:right="0" w:firstLine="709"/>
        <w:rPr>
          <w:sz w:val="20"/>
          <w:szCs w:val="20"/>
        </w:rPr>
      </w:pPr>
      <w:r w:rsidRPr="006C23F4">
        <w:rPr>
          <w:sz w:val="20"/>
          <w:szCs w:val="20"/>
        </w:rPr>
        <w:t>1.2.</w:t>
      </w:r>
      <w:r w:rsidRPr="006C23F4">
        <w:rPr>
          <w:rFonts w:ascii="Arial" w:eastAsia="Arial" w:hAnsi="Arial" w:cs="Arial"/>
          <w:sz w:val="20"/>
          <w:szCs w:val="20"/>
        </w:rPr>
        <w:t xml:space="preserve"> </w:t>
      </w:r>
      <w:r w:rsidRPr="006C23F4">
        <w:rPr>
          <w:sz w:val="20"/>
          <w:szCs w:val="20"/>
        </w:rPr>
        <w:t xml:space="preserve">Строительство Объекта ведется на основании Разрешения на строительство от </w:t>
      </w:r>
      <w:r w:rsidR="004540CA">
        <w:rPr>
          <w:sz w:val="20"/>
          <w:szCs w:val="20"/>
        </w:rPr>
        <w:t>07</w:t>
      </w:r>
      <w:r w:rsidRPr="006C23F4">
        <w:rPr>
          <w:sz w:val="20"/>
          <w:szCs w:val="20"/>
        </w:rPr>
        <w:t>.0</w:t>
      </w:r>
      <w:r w:rsidR="004540CA">
        <w:rPr>
          <w:sz w:val="20"/>
          <w:szCs w:val="20"/>
        </w:rPr>
        <w:t>4</w:t>
      </w:r>
      <w:r w:rsidRPr="006C23F4">
        <w:rPr>
          <w:sz w:val="20"/>
          <w:szCs w:val="20"/>
        </w:rPr>
        <w:t>.20</w:t>
      </w:r>
      <w:r w:rsidR="00292959">
        <w:rPr>
          <w:sz w:val="20"/>
          <w:szCs w:val="20"/>
        </w:rPr>
        <w:t>2</w:t>
      </w:r>
      <w:r w:rsidR="004540CA">
        <w:rPr>
          <w:sz w:val="20"/>
          <w:szCs w:val="20"/>
        </w:rPr>
        <w:t>6</w:t>
      </w:r>
      <w:r w:rsidRPr="006C23F4">
        <w:rPr>
          <w:sz w:val="20"/>
          <w:szCs w:val="20"/>
        </w:rPr>
        <w:t xml:space="preserve"> </w:t>
      </w:r>
      <w:r w:rsidR="00F134D2">
        <w:rPr>
          <w:sz w:val="20"/>
          <w:szCs w:val="20"/>
        </w:rPr>
        <w:br/>
      </w:r>
      <w:r w:rsidRPr="006C23F4">
        <w:rPr>
          <w:sz w:val="20"/>
          <w:szCs w:val="20"/>
        </w:rPr>
        <w:t xml:space="preserve">№ </w:t>
      </w:r>
      <w:r w:rsidR="004540CA" w:rsidRPr="004540CA">
        <w:rPr>
          <w:sz w:val="20"/>
          <w:szCs w:val="20"/>
        </w:rPr>
        <w:t>RU50-09-37371-2026</w:t>
      </w:r>
      <w:r w:rsidRPr="006C23F4">
        <w:rPr>
          <w:sz w:val="20"/>
          <w:szCs w:val="20"/>
        </w:rPr>
        <w:t xml:space="preserve">, выданного </w:t>
      </w:r>
      <w:r w:rsidR="00292959">
        <w:rPr>
          <w:sz w:val="20"/>
          <w:szCs w:val="20"/>
        </w:rPr>
        <w:t>Министерством жилищной политики Московской области</w:t>
      </w:r>
      <w:r w:rsidRPr="006C23F4">
        <w:rPr>
          <w:sz w:val="20"/>
          <w:szCs w:val="20"/>
        </w:rPr>
        <w:t>.</w:t>
      </w:r>
    </w:p>
    <w:p w14:paraId="3BC8B029" w14:textId="77777777" w:rsidR="005C4702" w:rsidRPr="006C23F4" w:rsidRDefault="005C4702" w:rsidP="005C4702">
      <w:pPr>
        <w:widowControl w:val="0"/>
        <w:spacing w:after="0" w:line="240" w:lineRule="auto"/>
        <w:ind w:right="0" w:firstLine="709"/>
        <w:rPr>
          <w:sz w:val="20"/>
          <w:szCs w:val="20"/>
        </w:rPr>
      </w:pPr>
      <w:r w:rsidRPr="006C23F4">
        <w:rPr>
          <w:sz w:val="20"/>
          <w:szCs w:val="20"/>
        </w:rPr>
        <w:t>1.3.</w:t>
      </w:r>
      <w:r w:rsidRPr="006C23F4">
        <w:rPr>
          <w:rFonts w:ascii="Arial" w:eastAsia="Arial" w:hAnsi="Arial" w:cs="Arial"/>
          <w:sz w:val="20"/>
          <w:szCs w:val="20"/>
        </w:rPr>
        <w:t xml:space="preserve"> </w:t>
      </w:r>
      <w:r w:rsidRPr="006C23F4">
        <w:rPr>
          <w:sz w:val="20"/>
          <w:szCs w:val="20"/>
        </w:rPr>
        <w:t>Проектная декларация, включающая в себя информацию о Застройщике, предусмотренную Федеральным законом № 214-ФЗ и о проекте строительства Объекта, размещена в сети Интернет на сайте единой информационной системы жилищного строительства http://www.наш.дом.рф/.</w:t>
      </w:r>
    </w:p>
    <w:p w14:paraId="1D1AF8C7" w14:textId="77777777" w:rsidR="005C4702" w:rsidRPr="006C23F4" w:rsidRDefault="005C4702" w:rsidP="005C4702">
      <w:pPr>
        <w:widowControl w:val="0"/>
        <w:numPr>
          <w:ilvl w:val="0"/>
          <w:numId w:val="2"/>
        </w:numPr>
        <w:spacing w:after="0" w:line="240" w:lineRule="auto"/>
        <w:ind w:left="0" w:right="0" w:firstLine="0"/>
        <w:jc w:val="center"/>
        <w:rPr>
          <w:sz w:val="20"/>
          <w:szCs w:val="20"/>
        </w:rPr>
      </w:pPr>
      <w:r w:rsidRPr="006C23F4">
        <w:rPr>
          <w:b/>
          <w:sz w:val="20"/>
          <w:szCs w:val="20"/>
        </w:rPr>
        <w:t>Предмет Договора</w:t>
      </w:r>
    </w:p>
    <w:p w14:paraId="2EC6A2A4" w14:textId="68630595"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 xml:space="preserve">По настоящему Договору Застройщик обязуется в срок, указанный в Проектной декларации, своими силами и (или) с привлечением других лиц построить (создать) Объект, </w:t>
      </w:r>
      <w:r w:rsidR="00292959">
        <w:rPr>
          <w:sz w:val="20"/>
          <w:szCs w:val="20"/>
        </w:rPr>
        <w:t>указанный</w:t>
      </w:r>
      <w:r w:rsidRPr="006C23F4">
        <w:rPr>
          <w:sz w:val="20"/>
          <w:szCs w:val="20"/>
        </w:rPr>
        <w:t xml:space="preserve"> в разделе 1 Договора, и после получения разрешения на ввод в эксплуатацию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Объекта в эксплуатацию.</w:t>
      </w:r>
    </w:p>
    <w:p w14:paraId="155A37D6" w14:textId="77777777"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Объект долевого строительства (до выполнения отделки/подготовки под отделку) имеет следующее проектное описание:</w:t>
      </w:r>
    </w:p>
    <w:tbl>
      <w:tblPr>
        <w:tblStyle w:val="TableGrid"/>
        <w:tblW w:w="8822" w:type="dxa"/>
        <w:tblInd w:w="245" w:type="dxa"/>
        <w:tblCellMar>
          <w:left w:w="5" w:type="dxa"/>
          <w:right w:w="115" w:type="dxa"/>
        </w:tblCellMar>
        <w:tblLook w:val="04A0" w:firstRow="1" w:lastRow="0" w:firstColumn="1" w:lastColumn="0" w:noHBand="0" w:noVBand="1"/>
      </w:tblPr>
      <w:tblGrid>
        <w:gridCol w:w="1593"/>
        <w:gridCol w:w="5103"/>
        <w:gridCol w:w="2126"/>
      </w:tblGrid>
      <w:tr w:rsidR="005C4702" w:rsidRPr="006C23F4" w14:paraId="29F5AD4E" w14:textId="77777777" w:rsidTr="00D1398F">
        <w:trPr>
          <w:trHeight w:val="384"/>
        </w:trPr>
        <w:tc>
          <w:tcPr>
            <w:tcW w:w="1593" w:type="dxa"/>
            <w:tcBorders>
              <w:top w:val="single" w:sz="4" w:space="0" w:color="000000"/>
              <w:left w:val="single" w:sz="4" w:space="0" w:color="000000"/>
              <w:bottom w:val="single" w:sz="4" w:space="0" w:color="000000"/>
              <w:right w:val="single" w:sz="4" w:space="0" w:color="000000"/>
            </w:tcBorders>
          </w:tcPr>
          <w:p w14:paraId="411CC071"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1</w:t>
            </w:r>
          </w:p>
        </w:tc>
        <w:tc>
          <w:tcPr>
            <w:tcW w:w="5103" w:type="dxa"/>
            <w:tcBorders>
              <w:top w:val="single" w:sz="4" w:space="0" w:color="000000"/>
              <w:left w:val="single" w:sz="4" w:space="0" w:color="000000"/>
              <w:bottom w:val="single" w:sz="4" w:space="0" w:color="000000"/>
              <w:right w:val="single" w:sz="4" w:space="0" w:color="000000"/>
            </w:tcBorders>
          </w:tcPr>
          <w:p w14:paraId="070F95A2" w14:textId="77777777" w:rsidR="005C4702" w:rsidRPr="006C23F4" w:rsidRDefault="005C4702" w:rsidP="00D1398F">
            <w:pPr>
              <w:widowControl w:val="0"/>
              <w:spacing w:after="0" w:line="240" w:lineRule="auto"/>
              <w:ind w:right="0" w:firstLine="0"/>
              <w:jc w:val="left"/>
              <w:rPr>
                <w:sz w:val="20"/>
                <w:szCs w:val="20"/>
              </w:rPr>
            </w:pPr>
            <w:r w:rsidRPr="006C23F4">
              <w:rPr>
                <w:sz w:val="20"/>
                <w:szCs w:val="20"/>
              </w:rPr>
              <w:t>Проектный номер (на время строительства)</w:t>
            </w:r>
          </w:p>
        </w:tc>
        <w:tc>
          <w:tcPr>
            <w:tcW w:w="2126" w:type="dxa"/>
            <w:tcBorders>
              <w:top w:val="single" w:sz="4" w:space="0" w:color="000000"/>
              <w:left w:val="single" w:sz="4" w:space="0" w:color="000000"/>
              <w:bottom w:val="single" w:sz="4" w:space="0" w:color="000000"/>
              <w:right w:val="single" w:sz="4" w:space="0" w:color="000000"/>
            </w:tcBorders>
          </w:tcPr>
          <w:p w14:paraId="7BEC0E83" w14:textId="3D380D12" w:rsidR="005C4702" w:rsidRPr="006C23F4" w:rsidRDefault="005C4702" w:rsidP="00D1398F">
            <w:pPr>
              <w:widowControl w:val="0"/>
              <w:spacing w:after="0" w:line="240" w:lineRule="auto"/>
              <w:ind w:right="0" w:firstLine="0"/>
              <w:jc w:val="center"/>
              <w:rPr>
                <w:sz w:val="20"/>
                <w:szCs w:val="20"/>
              </w:rPr>
            </w:pPr>
          </w:p>
        </w:tc>
      </w:tr>
      <w:tr w:rsidR="005C4702" w:rsidRPr="006C23F4" w14:paraId="0918910D" w14:textId="77777777" w:rsidTr="00D1398F">
        <w:trPr>
          <w:trHeight w:val="384"/>
        </w:trPr>
        <w:tc>
          <w:tcPr>
            <w:tcW w:w="1593" w:type="dxa"/>
            <w:tcBorders>
              <w:top w:val="single" w:sz="4" w:space="0" w:color="000000"/>
              <w:left w:val="single" w:sz="4" w:space="0" w:color="000000"/>
              <w:bottom w:val="single" w:sz="4" w:space="0" w:color="000000"/>
              <w:right w:val="single" w:sz="4" w:space="0" w:color="000000"/>
            </w:tcBorders>
          </w:tcPr>
          <w:p w14:paraId="51064A99"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2</w:t>
            </w:r>
          </w:p>
        </w:tc>
        <w:tc>
          <w:tcPr>
            <w:tcW w:w="5103" w:type="dxa"/>
            <w:tcBorders>
              <w:top w:val="single" w:sz="4" w:space="0" w:color="000000"/>
              <w:left w:val="single" w:sz="4" w:space="0" w:color="000000"/>
              <w:bottom w:val="single" w:sz="4" w:space="0" w:color="000000"/>
              <w:right w:val="single" w:sz="4" w:space="0" w:color="000000"/>
            </w:tcBorders>
          </w:tcPr>
          <w:p w14:paraId="7968B16F" w14:textId="77777777" w:rsidR="005C4702" w:rsidRPr="006C23F4" w:rsidRDefault="005C4702" w:rsidP="00D1398F">
            <w:pPr>
              <w:widowControl w:val="0"/>
              <w:spacing w:after="0" w:line="240" w:lineRule="auto"/>
              <w:ind w:right="0" w:firstLine="0"/>
              <w:jc w:val="left"/>
              <w:rPr>
                <w:sz w:val="20"/>
                <w:szCs w:val="20"/>
              </w:rPr>
            </w:pPr>
            <w:r w:rsidRPr="006C23F4">
              <w:rPr>
                <w:sz w:val="20"/>
                <w:szCs w:val="20"/>
              </w:rPr>
              <w:t>Количество комнат</w:t>
            </w:r>
          </w:p>
        </w:tc>
        <w:tc>
          <w:tcPr>
            <w:tcW w:w="2126" w:type="dxa"/>
            <w:tcBorders>
              <w:top w:val="single" w:sz="4" w:space="0" w:color="000000"/>
              <w:left w:val="single" w:sz="4" w:space="0" w:color="000000"/>
              <w:bottom w:val="single" w:sz="4" w:space="0" w:color="000000"/>
              <w:right w:val="single" w:sz="4" w:space="0" w:color="000000"/>
            </w:tcBorders>
          </w:tcPr>
          <w:p w14:paraId="406BF812" w14:textId="2A5A4049" w:rsidR="005C4702" w:rsidRPr="006C23F4" w:rsidRDefault="005C4702" w:rsidP="00D1398F">
            <w:pPr>
              <w:widowControl w:val="0"/>
              <w:spacing w:after="0" w:line="240" w:lineRule="auto"/>
              <w:ind w:right="0" w:firstLine="0"/>
              <w:jc w:val="center"/>
              <w:rPr>
                <w:sz w:val="20"/>
                <w:szCs w:val="20"/>
              </w:rPr>
            </w:pPr>
          </w:p>
        </w:tc>
      </w:tr>
      <w:tr w:rsidR="005C4702" w:rsidRPr="006C23F4" w14:paraId="1E1C7BB1" w14:textId="77777777" w:rsidTr="00D1398F">
        <w:trPr>
          <w:trHeight w:val="379"/>
        </w:trPr>
        <w:tc>
          <w:tcPr>
            <w:tcW w:w="1593" w:type="dxa"/>
            <w:tcBorders>
              <w:top w:val="single" w:sz="4" w:space="0" w:color="000000"/>
              <w:left w:val="single" w:sz="4" w:space="0" w:color="000000"/>
              <w:bottom w:val="single" w:sz="4" w:space="0" w:color="000000"/>
              <w:right w:val="single" w:sz="4" w:space="0" w:color="000000"/>
            </w:tcBorders>
          </w:tcPr>
          <w:p w14:paraId="0E815048"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3</w:t>
            </w:r>
          </w:p>
        </w:tc>
        <w:tc>
          <w:tcPr>
            <w:tcW w:w="5103" w:type="dxa"/>
            <w:tcBorders>
              <w:top w:val="single" w:sz="4" w:space="0" w:color="000000"/>
              <w:left w:val="single" w:sz="4" w:space="0" w:color="000000"/>
              <w:bottom w:val="single" w:sz="4" w:space="0" w:color="000000"/>
              <w:right w:val="single" w:sz="4" w:space="0" w:color="000000"/>
            </w:tcBorders>
          </w:tcPr>
          <w:p w14:paraId="11F1823F" w14:textId="77777777" w:rsidR="005C4702" w:rsidRPr="006C23F4" w:rsidRDefault="00463424" w:rsidP="00D1398F">
            <w:pPr>
              <w:widowControl w:val="0"/>
              <w:spacing w:after="0" w:line="240" w:lineRule="auto"/>
              <w:ind w:right="0" w:firstLine="0"/>
              <w:jc w:val="left"/>
              <w:rPr>
                <w:sz w:val="20"/>
                <w:szCs w:val="20"/>
              </w:rPr>
            </w:pPr>
            <w:r w:rsidRPr="006C23F4">
              <w:rPr>
                <w:sz w:val="20"/>
                <w:szCs w:val="20"/>
              </w:rPr>
              <w:t>Площадь комнат</w:t>
            </w:r>
          </w:p>
        </w:tc>
        <w:tc>
          <w:tcPr>
            <w:tcW w:w="2126" w:type="dxa"/>
            <w:tcBorders>
              <w:top w:val="single" w:sz="4" w:space="0" w:color="000000"/>
              <w:left w:val="single" w:sz="4" w:space="0" w:color="000000"/>
              <w:bottom w:val="single" w:sz="4" w:space="0" w:color="000000"/>
              <w:right w:val="single" w:sz="4" w:space="0" w:color="000000"/>
            </w:tcBorders>
          </w:tcPr>
          <w:p w14:paraId="791E652E" w14:textId="6360F4B4" w:rsidR="005C4702" w:rsidRPr="006C23F4" w:rsidRDefault="005C4702" w:rsidP="00D1398F">
            <w:pPr>
              <w:widowControl w:val="0"/>
              <w:spacing w:after="0" w:line="240" w:lineRule="auto"/>
              <w:ind w:right="0" w:firstLine="0"/>
              <w:jc w:val="center"/>
              <w:rPr>
                <w:sz w:val="20"/>
                <w:szCs w:val="20"/>
              </w:rPr>
            </w:pPr>
          </w:p>
        </w:tc>
      </w:tr>
      <w:tr w:rsidR="005C4702" w:rsidRPr="006C23F4" w14:paraId="4BA1B5CA" w14:textId="77777777" w:rsidTr="00D1398F">
        <w:trPr>
          <w:trHeight w:val="384"/>
        </w:trPr>
        <w:tc>
          <w:tcPr>
            <w:tcW w:w="1593" w:type="dxa"/>
            <w:tcBorders>
              <w:top w:val="single" w:sz="4" w:space="0" w:color="000000"/>
              <w:left w:val="single" w:sz="4" w:space="0" w:color="000000"/>
              <w:bottom w:val="single" w:sz="4" w:space="0" w:color="000000"/>
              <w:right w:val="single" w:sz="4" w:space="0" w:color="000000"/>
            </w:tcBorders>
          </w:tcPr>
          <w:p w14:paraId="45C1F105"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4</w:t>
            </w:r>
          </w:p>
        </w:tc>
        <w:tc>
          <w:tcPr>
            <w:tcW w:w="5103" w:type="dxa"/>
            <w:tcBorders>
              <w:top w:val="single" w:sz="4" w:space="0" w:color="000000"/>
              <w:left w:val="single" w:sz="4" w:space="0" w:color="000000"/>
              <w:bottom w:val="single" w:sz="4" w:space="0" w:color="000000"/>
              <w:right w:val="single" w:sz="4" w:space="0" w:color="000000"/>
            </w:tcBorders>
          </w:tcPr>
          <w:p w14:paraId="3C481DBD" w14:textId="77777777" w:rsidR="005C4702" w:rsidRPr="006C23F4" w:rsidRDefault="005C4702" w:rsidP="00D1398F">
            <w:pPr>
              <w:widowControl w:val="0"/>
              <w:spacing w:after="0" w:line="240" w:lineRule="auto"/>
              <w:ind w:right="0" w:firstLine="0"/>
              <w:jc w:val="left"/>
              <w:rPr>
                <w:sz w:val="20"/>
                <w:szCs w:val="20"/>
              </w:rPr>
            </w:pPr>
            <w:r w:rsidRPr="006C23F4">
              <w:rPr>
                <w:sz w:val="20"/>
                <w:szCs w:val="20"/>
              </w:rPr>
              <w:t>Этаж</w:t>
            </w:r>
          </w:p>
        </w:tc>
        <w:tc>
          <w:tcPr>
            <w:tcW w:w="2126" w:type="dxa"/>
            <w:tcBorders>
              <w:top w:val="single" w:sz="4" w:space="0" w:color="000000"/>
              <w:left w:val="single" w:sz="4" w:space="0" w:color="000000"/>
              <w:bottom w:val="single" w:sz="4" w:space="0" w:color="000000"/>
              <w:right w:val="single" w:sz="4" w:space="0" w:color="000000"/>
            </w:tcBorders>
          </w:tcPr>
          <w:p w14:paraId="35A9BC18" w14:textId="19988279" w:rsidR="005C4702" w:rsidRPr="006C23F4" w:rsidRDefault="005C4702" w:rsidP="00D1398F">
            <w:pPr>
              <w:widowControl w:val="0"/>
              <w:spacing w:after="0" w:line="240" w:lineRule="auto"/>
              <w:ind w:right="0" w:firstLine="0"/>
              <w:jc w:val="center"/>
              <w:rPr>
                <w:sz w:val="20"/>
                <w:szCs w:val="20"/>
              </w:rPr>
            </w:pPr>
          </w:p>
        </w:tc>
      </w:tr>
      <w:tr w:rsidR="005C4702" w:rsidRPr="006C23F4" w14:paraId="6CE9FC45" w14:textId="77777777" w:rsidTr="00D1398F">
        <w:trPr>
          <w:trHeight w:val="384"/>
        </w:trPr>
        <w:tc>
          <w:tcPr>
            <w:tcW w:w="1593" w:type="dxa"/>
            <w:tcBorders>
              <w:top w:val="single" w:sz="4" w:space="0" w:color="000000"/>
              <w:left w:val="single" w:sz="4" w:space="0" w:color="000000"/>
              <w:bottom w:val="single" w:sz="4" w:space="0" w:color="000000"/>
              <w:right w:val="single" w:sz="4" w:space="0" w:color="000000"/>
            </w:tcBorders>
          </w:tcPr>
          <w:p w14:paraId="15C7F4C1"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5</w:t>
            </w:r>
          </w:p>
        </w:tc>
        <w:tc>
          <w:tcPr>
            <w:tcW w:w="5103" w:type="dxa"/>
            <w:tcBorders>
              <w:top w:val="single" w:sz="4" w:space="0" w:color="000000"/>
              <w:left w:val="single" w:sz="4" w:space="0" w:color="000000"/>
              <w:bottom w:val="single" w:sz="4" w:space="0" w:color="000000"/>
              <w:right w:val="single" w:sz="4" w:space="0" w:color="000000"/>
            </w:tcBorders>
          </w:tcPr>
          <w:p w14:paraId="330558F2" w14:textId="40330B91" w:rsidR="005C4702" w:rsidRPr="006C23F4" w:rsidRDefault="005C4702" w:rsidP="00D1398F">
            <w:pPr>
              <w:widowControl w:val="0"/>
              <w:spacing w:after="0" w:line="240" w:lineRule="auto"/>
              <w:ind w:right="0" w:firstLine="0"/>
              <w:jc w:val="left"/>
              <w:rPr>
                <w:sz w:val="20"/>
                <w:szCs w:val="20"/>
              </w:rPr>
            </w:pPr>
            <w:r w:rsidRPr="006C23F4">
              <w:rPr>
                <w:sz w:val="20"/>
                <w:szCs w:val="20"/>
              </w:rPr>
              <w:t>Подъезд</w:t>
            </w:r>
            <w:r w:rsidR="00F134D2">
              <w:rPr>
                <w:sz w:val="20"/>
                <w:szCs w:val="20"/>
              </w:rPr>
              <w:t>/секция</w:t>
            </w:r>
          </w:p>
        </w:tc>
        <w:tc>
          <w:tcPr>
            <w:tcW w:w="2126" w:type="dxa"/>
            <w:tcBorders>
              <w:top w:val="single" w:sz="4" w:space="0" w:color="000000"/>
              <w:left w:val="single" w:sz="4" w:space="0" w:color="000000"/>
              <w:bottom w:val="single" w:sz="4" w:space="0" w:color="000000"/>
              <w:right w:val="single" w:sz="4" w:space="0" w:color="000000"/>
            </w:tcBorders>
          </w:tcPr>
          <w:p w14:paraId="6F3204AB" w14:textId="0AD210B6" w:rsidR="005C4702" w:rsidRPr="006C23F4" w:rsidRDefault="005C4702" w:rsidP="00D1398F">
            <w:pPr>
              <w:widowControl w:val="0"/>
              <w:spacing w:after="0" w:line="240" w:lineRule="auto"/>
              <w:ind w:right="0" w:firstLine="0"/>
              <w:jc w:val="center"/>
              <w:rPr>
                <w:sz w:val="20"/>
                <w:szCs w:val="20"/>
              </w:rPr>
            </w:pPr>
          </w:p>
        </w:tc>
      </w:tr>
      <w:tr w:rsidR="005C4702" w:rsidRPr="006C23F4" w14:paraId="5AAD484F" w14:textId="77777777" w:rsidTr="00D1398F">
        <w:trPr>
          <w:trHeight w:val="499"/>
        </w:trPr>
        <w:tc>
          <w:tcPr>
            <w:tcW w:w="1593" w:type="dxa"/>
            <w:tcBorders>
              <w:top w:val="single" w:sz="4" w:space="0" w:color="000000"/>
              <w:left w:val="single" w:sz="4" w:space="0" w:color="000000"/>
              <w:bottom w:val="single" w:sz="4" w:space="0" w:color="000000"/>
              <w:right w:val="single" w:sz="4" w:space="0" w:color="000000"/>
            </w:tcBorders>
          </w:tcPr>
          <w:p w14:paraId="677FCF7C"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6</w:t>
            </w:r>
          </w:p>
        </w:tc>
        <w:tc>
          <w:tcPr>
            <w:tcW w:w="5103" w:type="dxa"/>
            <w:tcBorders>
              <w:top w:val="single" w:sz="4" w:space="0" w:color="000000"/>
              <w:left w:val="single" w:sz="4" w:space="0" w:color="000000"/>
              <w:bottom w:val="single" w:sz="4" w:space="0" w:color="000000"/>
              <w:right w:val="single" w:sz="4" w:space="0" w:color="000000"/>
            </w:tcBorders>
          </w:tcPr>
          <w:p w14:paraId="2D47C1F5" w14:textId="77777777" w:rsidR="005C4702" w:rsidRPr="006C23F4" w:rsidRDefault="005C4702" w:rsidP="00D1398F">
            <w:pPr>
              <w:widowControl w:val="0"/>
              <w:spacing w:after="0" w:line="240" w:lineRule="auto"/>
              <w:ind w:right="0" w:firstLine="0"/>
              <w:jc w:val="left"/>
              <w:rPr>
                <w:sz w:val="20"/>
                <w:szCs w:val="20"/>
              </w:rPr>
            </w:pPr>
            <w:r w:rsidRPr="006C23F4">
              <w:rPr>
                <w:sz w:val="20"/>
                <w:szCs w:val="20"/>
              </w:rPr>
              <w:t>Общая площадь помещения</w:t>
            </w:r>
          </w:p>
        </w:tc>
        <w:tc>
          <w:tcPr>
            <w:tcW w:w="2126" w:type="dxa"/>
            <w:tcBorders>
              <w:top w:val="single" w:sz="4" w:space="0" w:color="000000"/>
              <w:left w:val="single" w:sz="4" w:space="0" w:color="000000"/>
              <w:bottom w:val="single" w:sz="4" w:space="0" w:color="000000"/>
              <w:right w:val="single" w:sz="4" w:space="0" w:color="000000"/>
            </w:tcBorders>
          </w:tcPr>
          <w:p w14:paraId="34E89BC9" w14:textId="37D7C4CC" w:rsidR="005C4702" w:rsidRPr="006C23F4" w:rsidRDefault="005C4702" w:rsidP="00D1398F">
            <w:pPr>
              <w:widowControl w:val="0"/>
              <w:spacing w:after="0" w:line="240" w:lineRule="auto"/>
              <w:ind w:right="0" w:firstLine="0"/>
              <w:jc w:val="center"/>
              <w:rPr>
                <w:sz w:val="20"/>
                <w:szCs w:val="20"/>
              </w:rPr>
            </w:pPr>
          </w:p>
        </w:tc>
      </w:tr>
      <w:tr w:rsidR="005C4702" w:rsidRPr="006C23F4" w14:paraId="10FA89AD" w14:textId="77777777" w:rsidTr="00D1398F">
        <w:trPr>
          <w:trHeight w:val="384"/>
        </w:trPr>
        <w:tc>
          <w:tcPr>
            <w:tcW w:w="1593" w:type="dxa"/>
            <w:tcBorders>
              <w:top w:val="single" w:sz="4" w:space="0" w:color="000000"/>
              <w:left w:val="single" w:sz="4" w:space="0" w:color="000000"/>
              <w:bottom w:val="single" w:sz="4" w:space="0" w:color="000000"/>
              <w:right w:val="single" w:sz="4" w:space="0" w:color="000000"/>
            </w:tcBorders>
          </w:tcPr>
          <w:p w14:paraId="44BBD3D1"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7</w:t>
            </w:r>
          </w:p>
        </w:tc>
        <w:tc>
          <w:tcPr>
            <w:tcW w:w="5103" w:type="dxa"/>
            <w:tcBorders>
              <w:top w:val="single" w:sz="4" w:space="0" w:color="000000"/>
              <w:left w:val="single" w:sz="4" w:space="0" w:color="000000"/>
              <w:bottom w:val="single" w:sz="4" w:space="0" w:color="000000"/>
              <w:right w:val="single" w:sz="4" w:space="0" w:color="000000"/>
            </w:tcBorders>
          </w:tcPr>
          <w:p w14:paraId="74B9DFF3" w14:textId="77777777" w:rsidR="005C4702" w:rsidRPr="006C23F4" w:rsidRDefault="005C4702" w:rsidP="00D1398F">
            <w:pPr>
              <w:widowControl w:val="0"/>
              <w:spacing w:after="0" w:line="240" w:lineRule="auto"/>
              <w:ind w:right="0" w:firstLine="0"/>
              <w:jc w:val="left"/>
              <w:rPr>
                <w:sz w:val="20"/>
                <w:szCs w:val="20"/>
              </w:rPr>
            </w:pPr>
            <w:r w:rsidRPr="006C23F4">
              <w:rPr>
                <w:sz w:val="20"/>
                <w:szCs w:val="20"/>
              </w:rPr>
              <w:t>Назначение Объекта долевого строительства</w:t>
            </w:r>
          </w:p>
        </w:tc>
        <w:tc>
          <w:tcPr>
            <w:tcW w:w="2126" w:type="dxa"/>
            <w:tcBorders>
              <w:top w:val="single" w:sz="4" w:space="0" w:color="000000"/>
              <w:left w:val="single" w:sz="4" w:space="0" w:color="000000"/>
              <w:bottom w:val="single" w:sz="4" w:space="0" w:color="000000"/>
              <w:right w:val="single" w:sz="4" w:space="0" w:color="000000"/>
            </w:tcBorders>
          </w:tcPr>
          <w:p w14:paraId="19D1641E"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Жилое помещение</w:t>
            </w:r>
          </w:p>
        </w:tc>
      </w:tr>
    </w:tbl>
    <w:p w14:paraId="76805CDA" w14:textId="77777777" w:rsidR="005C4702" w:rsidRPr="00F134D2" w:rsidRDefault="005C4702" w:rsidP="005C4702">
      <w:pPr>
        <w:widowControl w:val="0"/>
        <w:spacing w:after="0" w:line="240" w:lineRule="auto"/>
        <w:ind w:right="0" w:firstLine="709"/>
        <w:rPr>
          <w:b/>
          <w:bCs/>
          <w:sz w:val="20"/>
          <w:szCs w:val="20"/>
        </w:rPr>
      </w:pPr>
      <w:r w:rsidRPr="00F134D2">
        <w:rPr>
          <w:b/>
          <w:bCs/>
          <w:sz w:val="20"/>
          <w:szCs w:val="20"/>
        </w:rPr>
        <w:t>Объект долевого строительства передается Участнику долевого строительства без отделки.</w:t>
      </w:r>
    </w:p>
    <w:p w14:paraId="35772170" w14:textId="77777777" w:rsidR="005C4702" w:rsidRPr="006C23F4" w:rsidRDefault="005C4702" w:rsidP="005C4702">
      <w:pPr>
        <w:widowControl w:val="0"/>
        <w:spacing w:after="0" w:line="240" w:lineRule="auto"/>
        <w:ind w:right="0" w:firstLine="709"/>
        <w:rPr>
          <w:sz w:val="20"/>
          <w:szCs w:val="20"/>
        </w:rPr>
      </w:pPr>
      <w:r w:rsidRPr="006C23F4">
        <w:rPr>
          <w:sz w:val="20"/>
          <w:szCs w:val="20"/>
        </w:rPr>
        <w:t>Площадь Объекта долевого строительства указана в соответствии с утвержденной проектной документацией Объекта и уточняется Сторонами в Акте приема-передачи Объекта долевого строительства (Передаточном акте).</w:t>
      </w:r>
    </w:p>
    <w:p w14:paraId="364AA479"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Местоположение Объекта долевого строительства на плане этажа Объекта, определяется в Приложении № 1 к Договору. </w:t>
      </w:r>
    </w:p>
    <w:p w14:paraId="6894872D" w14:textId="1B0C78D6" w:rsidR="005C4702" w:rsidRPr="0028544A" w:rsidRDefault="005C4702" w:rsidP="005C4702">
      <w:pPr>
        <w:widowControl w:val="0"/>
        <w:numPr>
          <w:ilvl w:val="1"/>
          <w:numId w:val="2"/>
        </w:numPr>
        <w:spacing w:after="0" w:line="240" w:lineRule="auto"/>
        <w:ind w:left="0" w:right="0" w:firstLine="709"/>
        <w:rPr>
          <w:sz w:val="20"/>
          <w:szCs w:val="20"/>
        </w:rPr>
      </w:pPr>
      <w:r w:rsidRPr="0028544A">
        <w:rPr>
          <w:sz w:val="20"/>
          <w:szCs w:val="20"/>
        </w:rPr>
        <w:t>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Объекта в эксплуатацию, срок передачи Застройщиком Объекта долевого строительства Участнику долевого строительства</w:t>
      </w:r>
      <w:bookmarkStart w:id="1" w:name="_Hlk188625943"/>
      <w:r w:rsidRPr="0028544A">
        <w:rPr>
          <w:sz w:val="20"/>
          <w:szCs w:val="20"/>
        </w:rPr>
        <w:t xml:space="preserve"> – </w:t>
      </w:r>
      <w:bookmarkEnd w:id="1"/>
      <w:r w:rsidRPr="0028544A">
        <w:rPr>
          <w:b/>
          <w:sz w:val="20"/>
          <w:szCs w:val="20"/>
        </w:rPr>
        <w:t xml:space="preserve">не позднее </w:t>
      </w:r>
      <w:r w:rsidR="002B4254" w:rsidRPr="0028544A">
        <w:rPr>
          <w:b/>
          <w:sz w:val="20"/>
          <w:szCs w:val="20"/>
        </w:rPr>
        <w:t>31</w:t>
      </w:r>
      <w:r w:rsidRPr="0028544A">
        <w:rPr>
          <w:b/>
          <w:sz w:val="20"/>
          <w:szCs w:val="20"/>
        </w:rPr>
        <w:t xml:space="preserve"> </w:t>
      </w:r>
      <w:r w:rsidR="002B4254" w:rsidRPr="0028544A">
        <w:rPr>
          <w:b/>
          <w:sz w:val="20"/>
          <w:szCs w:val="20"/>
        </w:rPr>
        <w:t>марта</w:t>
      </w:r>
      <w:r w:rsidRPr="0028544A">
        <w:rPr>
          <w:b/>
          <w:sz w:val="20"/>
          <w:szCs w:val="20"/>
        </w:rPr>
        <w:t xml:space="preserve"> 20</w:t>
      </w:r>
      <w:r w:rsidR="0028544A" w:rsidRPr="0028544A">
        <w:rPr>
          <w:b/>
          <w:sz w:val="20"/>
          <w:szCs w:val="20"/>
        </w:rPr>
        <w:t>30</w:t>
      </w:r>
      <w:r w:rsidRPr="0028544A">
        <w:rPr>
          <w:b/>
          <w:sz w:val="20"/>
          <w:szCs w:val="20"/>
        </w:rPr>
        <w:t xml:space="preserve"> г. </w:t>
      </w:r>
      <w:r w:rsidRPr="0028544A">
        <w:rPr>
          <w:sz w:val="20"/>
          <w:szCs w:val="20"/>
        </w:rPr>
        <w:t>включительно</w:t>
      </w:r>
      <w:r w:rsidRPr="0028544A">
        <w:rPr>
          <w:bCs/>
          <w:sz w:val="20"/>
          <w:szCs w:val="20"/>
        </w:rPr>
        <w:t>.</w:t>
      </w:r>
    </w:p>
    <w:p w14:paraId="2512C5A8" w14:textId="77777777" w:rsidR="005C4702" w:rsidRPr="006C23F4" w:rsidRDefault="005C4702" w:rsidP="005C4702">
      <w:pPr>
        <w:widowControl w:val="0"/>
        <w:spacing w:after="0" w:line="240" w:lineRule="auto"/>
        <w:ind w:right="0" w:firstLine="709"/>
        <w:rPr>
          <w:sz w:val="20"/>
          <w:szCs w:val="20"/>
        </w:rPr>
      </w:pPr>
      <w:r w:rsidRPr="006C23F4">
        <w:rPr>
          <w:sz w:val="20"/>
          <w:szCs w:val="20"/>
        </w:rPr>
        <w:t>Стороны соглашаются, что допускается продление сроков передачи Объекта долевого строительства Участнику долевого строительства в случае наступления обстоятельств, указанных в п. 10.1. Договора, носящих длительный, продолжающийся характер, а также последствий, вызванных этими обстоятельствами.</w:t>
      </w:r>
    </w:p>
    <w:p w14:paraId="5C357E9E"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Стороны соглашаются, что допускается досрочное исполнение Застройщиком обязательства по передаче Объекта долевого строительства. </w:t>
      </w:r>
    </w:p>
    <w:p w14:paraId="0B476345" w14:textId="77777777"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 xml:space="preserve">Настоящим Участник долевого строительства во время действия настоящего Договора выражает свое согласие: </w:t>
      </w:r>
    </w:p>
    <w:p w14:paraId="4CB808CF" w14:textId="77777777" w:rsidR="005C4702" w:rsidRPr="006C23F4" w:rsidRDefault="005C4702" w:rsidP="005C4702">
      <w:pPr>
        <w:widowControl w:val="0"/>
        <w:numPr>
          <w:ilvl w:val="2"/>
          <w:numId w:val="2"/>
        </w:numPr>
        <w:spacing w:after="0" w:line="240" w:lineRule="auto"/>
        <w:ind w:left="0" w:right="0" w:firstLine="709"/>
        <w:rPr>
          <w:sz w:val="20"/>
          <w:szCs w:val="20"/>
        </w:rPr>
      </w:pPr>
      <w:r w:rsidRPr="006C23F4">
        <w:rPr>
          <w:sz w:val="20"/>
          <w:szCs w:val="20"/>
        </w:rPr>
        <w:t xml:space="preserve">На внесение изменений в проектную документацию Объекта, включая (но не ограничиваясь) </w:t>
      </w:r>
      <w:r w:rsidRPr="006C23F4">
        <w:rPr>
          <w:sz w:val="20"/>
          <w:szCs w:val="20"/>
        </w:rPr>
        <w:lastRenderedPageBreak/>
        <w:t>изменение используемого материала наружных стен Объекта, изменение количества и площади нежилых помещений строящегося Объекта, изменения устройства подземной части Объекта (в том числе в связи с изменением подземной этажности), изменения, указанные в п. 11.4 Договора, при условии:</w:t>
      </w:r>
    </w:p>
    <w:p w14:paraId="4B36D69F" w14:textId="77777777" w:rsidR="005C4702" w:rsidRPr="006C23F4" w:rsidRDefault="005C4702" w:rsidP="005C4702">
      <w:pPr>
        <w:widowControl w:val="0"/>
        <w:numPr>
          <w:ilvl w:val="3"/>
          <w:numId w:val="2"/>
        </w:numPr>
        <w:spacing w:after="0" w:line="240" w:lineRule="auto"/>
        <w:ind w:left="0" w:right="0" w:firstLine="709"/>
        <w:rPr>
          <w:sz w:val="20"/>
          <w:szCs w:val="20"/>
        </w:rPr>
      </w:pPr>
      <w:r w:rsidRPr="006C23F4">
        <w:rPr>
          <w:sz w:val="20"/>
          <w:szCs w:val="20"/>
        </w:rPr>
        <w:t>что такие изменения не приведут к существенным изменениям проектных характеристик Объекта долевого строительства, указанных в п.2.2. Договора, а также не влияют на конструктивную надежность и безопасность Объекта долевого строительства, на целевое назначение Объекта долевого строительства.</w:t>
      </w:r>
    </w:p>
    <w:p w14:paraId="11D48168" w14:textId="77777777" w:rsidR="005C4702" w:rsidRPr="006C23F4" w:rsidRDefault="005C4702" w:rsidP="005C4702">
      <w:pPr>
        <w:widowControl w:val="0"/>
        <w:numPr>
          <w:ilvl w:val="3"/>
          <w:numId w:val="2"/>
        </w:numPr>
        <w:spacing w:after="0" w:line="240" w:lineRule="auto"/>
        <w:ind w:left="0" w:right="0" w:firstLine="709"/>
        <w:rPr>
          <w:sz w:val="20"/>
          <w:szCs w:val="20"/>
        </w:rPr>
      </w:pPr>
      <w:r w:rsidRPr="006C23F4">
        <w:rPr>
          <w:sz w:val="20"/>
          <w:szCs w:val="20"/>
        </w:rPr>
        <w:t>что корректировка проектной документации Объекта получит положительное заключение экспертизы проектной документации и будет получено разрешение на строительство Объекта, обновленное с учетом такой корректировки.</w:t>
      </w:r>
    </w:p>
    <w:p w14:paraId="20753EFC" w14:textId="77777777" w:rsidR="005C4702" w:rsidRPr="006C23F4" w:rsidRDefault="005C4702" w:rsidP="005C4702">
      <w:pPr>
        <w:widowControl w:val="0"/>
        <w:spacing w:after="0" w:line="240" w:lineRule="auto"/>
        <w:ind w:right="0" w:firstLine="709"/>
        <w:rPr>
          <w:sz w:val="20"/>
          <w:szCs w:val="20"/>
        </w:rPr>
      </w:pPr>
      <w:r w:rsidRPr="006C23F4">
        <w:rPr>
          <w:sz w:val="20"/>
          <w:szCs w:val="20"/>
        </w:rPr>
        <w:t>При этом внесение изменений в настоящий Договор в части описания Объекта не требуется. В случае если Застройщиком будут внесены изменения в проектную документацию Объекта, Застройщик обязан внести изменения в Проектную декларацию, и разместить эту информацию в соответствии с требованиями действующего законодательства.</w:t>
      </w:r>
    </w:p>
    <w:p w14:paraId="4CFE18F8" w14:textId="77777777" w:rsidR="005C4702" w:rsidRPr="006C23F4" w:rsidRDefault="005C4702" w:rsidP="005C4702">
      <w:pPr>
        <w:widowControl w:val="0"/>
        <w:spacing w:after="0" w:line="240" w:lineRule="auto"/>
        <w:ind w:right="0" w:firstLine="709"/>
        <w:rPr>
          <w:sz w:val="20"/>
          <w:szCs w:val="20"/>
        </w:rPr>
      </w:pPr>
      <w:r w:rsidRPr="006C23F4">
        <w:rPr>
          <w:sz w:val="20"/>
          <w:szCs w:val="20"/>
        </w:rPr>
        <w:t>Стороны считают внесение соответствующих изменений в проектную декларацию достаточным и не требующим подписания отдельного дополнительного соглашения.</w:t>
      </w:r>
    </w:p>
    <w:p w14:paraId="4B10D09D" w14:textId="77777777"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5F1FEDCD" w14:textId="77777777"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соответствии с требованиями действующего законодательства.</w:t>
      </w:r>
    </w:p>
    <w:p w14:paraId="66F2B859" w14:textId="77777777" w:rsidR="005C4702" w:rsidRPr="006C23F4" w:rsidRDefault="005C4702" w:rsidP="005C4702">
      <w:pPr>
        <w:widowControl w:val="0"/>
        <w:spacing w:after="0" w:line="240" w:lineRule="auto"/>
        <w:ind w:right="0" w:firstLine="709"/>
        <w:rPr>
          <w:sz w:val="20"/>
          <w:szCs w:val="20"/>
        </w:rPr>
      </w:pPr>
    </w:p>
    <w:p w14:paraId="0897173C" w14:textId="77777777" w:rsidR="005C4702" w:rsidRPr="006C23F4" w:rsidRDefault="005C4702" w:rsidP="005C4702">
      <w:pPr>
        <w:widowControl w:val="0"/>
        <w:numPr>
          <w:ilvl w:val="0"/>
          <w:numId w:val="2"/>
        </w:numPr>
        <w:spacing w:after="0" w:line="240" w:lineRule="auto"/>
        <w:ind w:left="0" w:right="0" w:firstLine="0"/>
        <w:jc w:val="center"/>
        <w:rPr>
          <w:sz w:val="20"/>
          <w:szCs w:val="20"/>
        </w:rPr>
      </w:pPr>
      <w:r w:rsidRPr="006C23F4">
        <w:rPr>
          <w:b/>
          <w:sz w:val="20"/>
          <w:szCs w:val="20"/>
        </w:rPr>
        <w:t>Цена Договора. Сроки и порядок ее оплаты</w:t>
      </w:r>
    </w:p>
    <w:p w14:paraId="276317AA" w14:textId="3BC389ED"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 xml:space="preserve">Цена Договора составляет сумму в размере </w:t>
      </w:r>
      <w:r w:rsidR="00796FE9">
        <w:rPr>
          <w:b/>
          <w:sz w:val="20"/>
          <w:szCs w:val="20"/>
        </w:rPr>
        <w:t>_________</w:t>
      </w:r>
      <w:r w:rsidRPr="006C23F4">
        <w:rPr>
          <w:b/>
          <w:sz w:val="20"/>
          <w:szCs w:val="20"/>
        </w:rPr>
        <w:t xml:space="preserve"> (</w:t>
      </w:r>
      <w:r w:rsidR="00796FE9">
        <w:rPr>
          <w:b/>
          <w:sz w:val="20"/>
          <w:szCs w:val="20"/>
        </w:rPr>
        <w:t>______________</w:t>
      </w:r>
      <w:r w:rsidRPr="006C23F4">
        <w:rPr>
          <w:b/>
          <w:sz w:val="20"/>
          <w:szCs w:val="20"/>
        </w:rPr>
        <w:t>) рублей 00 копеек, НДС не облагается</w:t>
      </w:r>
      <w:r w:rsidRPr="006C23F4">
        <w:rPr>
          <w:sz w:val="20"/>
          <w:szCs w:val="20"/>
        </w:rPr>
        <w:t>.</w:t>
      </w:r>
    </w:p>
    <w:p w14:paraId="1F8F9772" w14:textId="77777777"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Расчеты между сторонами производятся с использованием счета эскроу, открытого на имя депонента (участника долевого строительства) в уполномоченном банке (эскроу-агенте).</w:t>
      </w:r>
    </w:p>
    <w:p w14:paraId="62B1BD37" w14:textId="77777777" w:rsidR="005C4702" w:rsidRPr="006C23F4" w:rsidRDefault="005C4702" w:rsidP="005C4702">
      <w:pPr>
        <w:widowControl w:val="0"/>
        <w:numPr>
          <w:ilvl w:val="0"/>
          <w:numId w:val="3"/>
        </w:numPr>
        <w:spacing w:after="0" w:line="240" w:lineRule="auto"/>
        <w:ind w:left="0" w:right="0" w:firstLine="709"/>
        <w:rPr>
          <w:sz w:val="20"/>
          <w:szCs w:val="20"/>
        </w:rPr>
      </w:pPr>
      <w:r w:rsidRPr="006C23F4">
        <w:rPr>
          <w:sz w:val="20"/>
          <w:szCs w:val="20"/>
        </w:rPr>
        <w:t>Эскроу-агент: ПАО «Сбербанк России» (+7 495 500-55-50, с мобильного тел. 900).</w:t>
      </w:r>
    </w:p>
    <w:p w14:paraId="57B4C7C9" w14:textId="77777777" w:rsidR="005C4702" w:rsidRPr="006C23F4" w:rsidRDefault="005C4702" w:rsidP="005C4702">
      <w:pPr>
        <w:widowControl w:val="0"/>
        <w:numPr>
          <w:ilvl w:val="0"/>
          <w:numId w:val="3"/>
        </w:numPr>
        <w:spacing w:after="0" w:line="240" w:lineRule="auto"/>
        <w:ind w:left="0" w:right="0" w:firstLine="709"/>
        <w:rPr>
          <w:sz w:val="20"/>
          <w:szCs w:val="20"/>
        </w:rPr>
      </w:pPr>
      <w:r w:rsidRPr="006C23F4">
        <w:rPr>
          <w:sz w:val="20"/>
          <w:szCs w:val="20"/>
        </w:rPr>
        <w:t xml:space="preserve">Электронная почта: </w:t>
      </w:r>
      <w:r w:rsidRPr="006C23F4">
        <w:rPr>
          <w:sz w:val="20"/>
          <w:szCs w:val="20"/>
          <w:lang w:val="en-US"/>
        </w:rPr>
        <w:t>Escrow</w:t>
      </w:r>
      <w:r w:rsidRPr="006C23F4">
        <w:rPr>
          <w:sz w:val="20"/>
          <w:szCs w:val="20"/>
        </w:rPr>
        <w:t>_sberbank@sberbank.ru</w:t>
      </w:r>
    </w:p>
    <w:p w14:paraId="4D615DEF" w14:textId="77777777" w:rsidR="005C4702" w:rsidRPr="006C23F4" w:rsidRDefault="005C4702" w:rsidP="005C4702">
      <w:pPr>
        <w:widowControl w:val="0"/>
        <w:numPr>
          <w:ilvl w:val="0"/>
          <w:numId w:val="3"/>
        </w:numPr>
        <w:spacing w:after="0" w:line="240" w:lineRule="auto"/>
        <w:ind w:left="0" w:right="0" w:firstLine="709"/>
        <w:rPr>
          <w:sz w:val="20"/>
          <w:szCs w:val="20"/>
        </w:rPr>
      </w:pPr>
      <w:r w:rsidRPr="006C23F4">
        <w:rPr>
          <w:sz w:val="20"/>
          <w:szCs w:val="20"/>
        </w:rPr>
        <w:t xml:space="preserve">Место нахождения и адрес:117997 г. Москва, ул. Вавилова, д. 19. </w:t>
      </w:r>
    </w:p>
    <w:p w14:paraId="2B5D7397" w14:textId="1A159237" w:rsidR="005C4702" w:rsidRPr="0028544A" w:rsidRDefault="005C4702" w:rsidP="005C4702">
      <w:pPr>
        <w:widowControl w:val="0"/>
        <w:numPr>
          <w:ilvl w:val="0"/>
          <w:numId w:val="3"/>
        </w:numPr>
        <w:spacing w:after="0" w:line="240" w:lineRule="auto"/>
        <w:ind w:left="0" w:right="0" w:firstLine="709"/>
        <w:rPr>
          <w:sz w:val="20"/>
          <w:szCs w:val="20"/>
        </w:rPr>
      </w:pPr>
      <w:r w:rsidRPr="0028544A">
        <w:rPr>
          <w:sz w:val="20"/>
          <w:szCs w:val="20"/>
        </w:rPr>
        <w:t xml:space="preserve">Срок условного депонирования денежных средств - не позднее </w:t>
      </w:r>
      <w:r w:rsidR="00185EE1" w:rsidRPr="0028544A">
        <w:rPr>
          <w:sz w:val="20"/>
          <w:szCs w:val="20"/>
        </w:rPr>
        <w:t>30</w:t>
      </w:r>
      <w:r w:rsidRPr="0028544A">
        <w:rPr>
          <w:sz w:val="20"/>
          <w:szCs w:val="20"/>
        </w:rPr>
        <w:t>.</w:t>
      </w:r>
      <w:r w:rsidR="00185EE1" w:rsidRPr="0028544A">
        <w:rPr>
          <w:sz w:val="20"/>
          <w:szCs w:val="20"/>
        </w:rPr>
        <w:t>0</w:t>
      </w:r>
      <w:r w:rsidR="00557648" w:rsidRPr="0028544A">
        <w:rPr>
          <w:sz w:val="20"/>
          <w:szCs w:val="20"/>
        </w:rPr>
        <w:t>8</w:t>
      </w:r>
      <w:r w:rsidRPr="0028544A">
        <w:rPr>
          <w:sz w:val="20"/>
          <w:szCs w:val="20"/>
        </w:rPr>
        <w:t>.202</w:t>
      </w:r>
      <w:r w:rsidR="0028544A" w:rsidRPr="0028544A">
        <w:rPr>
          <w:sz w:val="20"/>
          <w:szCs w:val="20"/>
        </w:rPr>
        <w:t>9</w:t>
      </w:r>
      <w:r w:rsidRPr="0028544A">
        <w:rPr>
          <w:sz w:val="20"/>
          <w:szCs w:val="20"/>
        </w:rPr>
        <w:t xml:space="preserve"> г. </w:t>
      </w:r>
      <w:r w:rsidRPr="0028544A">
        <w:rPr>
          <w:i/>
          <w:sz w:val="20"/>
          <w:szCs w:val="20"/>
        </w:rPr>
        <w:t xml:space="preserve"> </w:t>
      </w:r>
    </w:p>
    <w:p w14:paraId="3B28328F" w14:textId="0DF13B09" w:rsidR="005C4702" w:rsidRPr="0028544A" w:rsidRDefault="005C4702" w:rsidP="005C4702">
      <w:pPr>
        <w:widowControl w:val="0"/>
        <w:numPr>
          <w:ilvl w:val="0"/>
          <w:numId w:val="3"/>
        </w:numPr>
        <w:spacing w:after="0" w:line="240" w:lineRule="auto"/>
        <w:ind w:left="0" w:right="0" w:firstLine="709"/>
        <w:rPr>
          <w:sz w:val="20"/>
          <w:szCs w:val="20"/>
        </w:rPr>
      </w:pPr>
      <w:r w:rsidRPr="0028544A">
        <w:rPr>
          <w:sz w:val="20"/>
          <w:szCs w:val="20"/>
        </w:rPr>
        <w:t xml:space="preserve">Срок внесения денежных средств на счет эскроу – до ввода объекта в эксплуатацию, но не позднее </w:t>
      </w:r>
      <w:r w:rsidR="00185EE1" w:rsidRPr="0028544A">
        <w:rPr>
          <w:sz w:val="20"/>
          <w:szCs w:val="20"/>
        </w:rPr>
        <w:t>30</w:t>
      </w:r>
      <w:r w:rsidRPr="0028544A">
        <w:rPr>
          <w:sz w:val="20"/>
          <w:szCs w:val="20"/>
        </w:rPr>
        <w:t>.</w:t>
      </w:r>
      <w:r w:rsidR="00185EE1" w:rsidRPr="0028544A">
        <w:rPr>
          <w:sz w:val="20"/>
          <w:szCs w:val="20"/>
        </w:rPr>
        <w:t>0</w:t>
      </w:r>
      <w:r w:rsidR="00557648" w:rsidRPr="0028544A">
        <w:rPr>
          <w:sz w:val="20"/>
          <w:szCs w:val="20"/>
        </w:rPr>
        <w:t>8</w:t>
      </w:r>
      <w:r w:rsidRPr="0028544A">
        <w:rPr>
          <w:sz w:val="20"/>
          <w:szCs w:val="20"/>
        </w:rPr>
        <w:t>.202</w:t>
      </w:r>
      <w:r w:rsidR="005657E2">
        <w:rPr>
          <w:sz w:val="20"/>
          <w:szCs w:val="20"/>
        </w:rPr>
        <w:t>9</w:t>
      </w:r>
      <w:r w:rsidRPr="0028544A">
        <w:rPr>
          <w:sz w:val="20"/>
          <w:szCs w:val="20"/>
        </w:rPr>
        <w:t xml:space="preserve"> г.</w:t>
      </w:r>
    </w:p>
    <w:p w14:paraId="0ADE7FD6" w14:textId="34E267EA" w:rsidR="00F51FD2" w:rsidRPr="0028544A" w:rsidRDefault="005C4702" w:rsidP="005C4702">
      <w:pPr>
        <w:widowControl w:val="0"/>
        <w:numPr>
          <w:ilvl w:val="1"/>
          <w:numId w:val="4"/>
        </w:numPr>
        <w:spacing w:after="0" w:line="240" w:lineRule="auto"/>
        <w:ind w:left="0" w:right="0" w:firstLine="709"/>
        <w:rPr>
          <w:sz w:val="20"/>
          <w:szCs w:val="20"/>
        </w:rPr>
      </w:pPr>
      <w:r w:rsidRPr="0028544A">
        <w:rPr>
          <w:b/>
          <w:sz w:val="20"/>
          <w:szCs w:val="20"/>
        </w:rPr>
        <w:t xml:space="preserve">Размер депонируемой суммы: </w:t>
      </w:r>
      <w:r w:rsidR="00796FE9" w:rsidRPr="0028544A">
        <w:rPr>
          <w:b/>
          <w:sz w:val="20"/>
          <w:szCs w:val="20"/>
        </w:rPr>
        <w:t>_________</w:t>
      </w:r>
      <w:r w:rsidR="002B4254" w:rsidRPr="0028544A">
        <w:rPr>
          <w:b/>
          <w:sz w:val="20"/>
          <w:szCs w:val="20"/>
        </w:rPr>
        <w:t xml:space="preserve"> (</w:t>
      </w:r>
      <w:r w:rsidR="00796FE9" w:rsidRPr="0028544A">
        <w:rPr>
          <w:b/>
          <w:sz w:val="20"/>
          <w:szCs w:val="20"/>
        </w:rPr>
        <w:t>__________</w:t>
      </w:r>
      <w:r w:rsidR="002B4254" w:rsidRPr="0028544A">
        <w:rPr>
          <w:b/>
          <w:sz w:val="20"/>
          <w:szCs w:val="20"/>
        </w:rPr>
        <w:t>)</w:t>
      </w:r>
      <w:r w:rsidR="00F51FD2" w:rsidRPr="0028544A">
        <w:rPr>
          <w:b/>
          <w:sz w:val="20"/>
          <w:szCs w:val="20"/>
        </w:rPr>
        <w:t xml:space="preserve"> рублей 00 копеек</w:t>
      </w:r>
      <w:r w:rsidR="00F51FD2" w:rsidRPr="0028544A">
        <w:rPr>
          <w:sz w:val="20"/>
          <w:szCs w:val="20"/>
        </w:rPr>
        <w:t>.</w:t>
      </w:r>
    </w:p>
    <w:p w14:paraId="1DD777EA" w14:textId="574EF374" w:rsidR="005C4702" w:rsidRPr="0028544A" w:rsidRDefault="005C4702" w:rsidP="005C4702">
      <w:pPr>
        <w:widowControl w:val="0"/>
        <w:numPr>
          <w:ilvl w:val="1"/>
          <w:numId w:val="4"/>
        </w:numPr>
        <w:spacing w:after="0" w:line="240" w:lineRule="auto"/>
        <w:ind w:left="0" w:right="0" w:firstLine="709"/>
        <w:rPr>
          <w:sz w:val="20"/>
          <w:szCs w:val="20"/>
        </w:rPr>
      </w:pPr>
      <w:r w:rsidRPr="0028544A">
        <w:rPr>
          <w:sz w:val="20"/>
          <w:szCs w:val="20"/>
        </w:rPr>
        <w:t>Стороны пришли к соглашению, что в соответствии с п.5 ст.</w:t>
      </w:r>
      <w:r w:rsidR="00496B4D" w:rsidRPr="0028544A">
        <w:rPr>
          <w:sz w:val="20"/>
          <w:szCs w:val="20"/>
        </w:rPr>
        <w:t xml:space="preserve"> </w:t>
      </w:r>
      <w:r w:rsidRPr="0028544A">
        <w:rPr>
          <w:sz w:val="20"/>
          <w:szCs w:val="20"/>
        </w:rPr>
        <w:t>488 Гражданского кодекса РФ право залога у Застройщика на права требования Объекта долевого строительства не возникает.</w:t>
      </w:r>
    </w:p>
    <w:p w14:paraId="6E2017E8" w14:textId="6541D1C4" w:rsidR="005C4702" w:rsidRPr="0028544A" w:rsidRDefault="005C4702" w:rsidP="005C4702">
      <w:pPr>
        <w:widowControl w:val="0"/>
        <w:numPr>
          <w:ilvl w:val="1"/>
          <w:numId w:val="4"/>
        </w:numPr>
        <w:spacing w:after="0" w:line="240" w:lineRule="auto"/>
        <w:ind w:left="0" w:right="0" w:firstLine="709"/>
        <w:rPr>
          <w:sz w:val="20"/>
          <w:szCs w:val="20"/>
        </w:rPr>
      </w:pPr>
      <w:r w:rsidRPr="0028544A">
        <w:rPr>
          <w:sz w:val="20"/>
          <w:szCs w:val="20"/>
        </w:rPr>
        <w:t xml:space="preserve">Расчеты по Договору осуществляются в соответствии с Договором и требованиями действующего законодательства РФ. Участник долевого строительства обязуется внести денежные средства в счет уплаты Цены Договора на счет Застройщика, в срок до </w:t>
      </w:r>
      <w:r w:rsidR="00AB331C" w:rsidRPr="0028544A">
        <w:rPr>
          <w:sz w:val="20"/>
          <w:szCs w:val="20"/>
        </w:rPr>
        <w:t>30</w:t>
      </w:r>
      <w:r w:rsidRPr="0028544A">
        <w:rPr>
          <w:sz w:val="20"/>
          <w:szCs w:val="20"/>
        </w:rPr>
        <w:t xml:space="preserve"> </w:t>
      </w:r>
      <w:r w:rsidR="00557648" w:rsidRPr="0028544A">
        <w:rPr>
          <w:sz w:val="20"/>
          <w:szCs w:val="20"/>
        </w:rPr>
        <w:t>августа</w:t>
      </w:r>
      <w:r w:rsidRPr="0028544A">
        <w:rPr>
          <w:sz w:val="20"/>
          <w:szCs w:val="20"/>
        </w:rPr>
        <w:t xml:space="preserve"> 202</w:t>
      </w:r>
      <w:r w:rsidR="0028544A" w:rsidRPr="0028544A">
        <w:rPr>
          <w:sz w:val="20"/>
          <w:szCs w:val="20"/>
        </w:rPr>
        <w:t>9</w:t>
      </w:r>
      <w:r w:rsidRPr="0028544A">
        <w:rPr>
          <w:sz w:val="20"/>
          <w:szCs w:val="20"/>
        </w:rPr>
        <w:t xml:space="preserve"> г.</w:t>
      </w:r>
    </w:p>
    <w:p w14:paraId="60421F8F" w14:textId="309E13D1" w:rsidR="005C4702" w:rsidRPr="006C23F4" w:rsidRDefault="005C4702" w:rsidP="005C4702">
      <w:pPr>
        <w:widowControl w:val="0"/>
        <w:numPr>
          <w:ilvl w:val="1"/>
          <w:numId w:val="4"/>
        </w:numPr>
        <w:spacing w:after="0" w:line="240" w:lineRule="auto"/>
        <w:ind w:left="0" w:right="0" w:firstLine="709"/>
        <w:rPr>
          <w:sz w:val="20"/>
          <w:szCs w:val="20"/>
        </w:rPr>
      </w:pPr>
      <w:r w:rsidRPr="006C23F4">
        <w:rPr>
          <w:sz w:val="20"/>
          <w:szCs w:val="20"/>
        </w:rPr>
        <w:t xml:space="preserve">При осуществлении платежа по Договору указывается следующее назначение платежа: «Оплата по Договору участия в долевом строительстве № </w:t>
      </w:r>
      <w:r w:rsidR="002B4254">
        <w:rPr>
          <w:sz w:val="20"/>
          <w:szCs w:val="20"/>
        </w:rPr>
        <w:t>2</w:t>
      </w:r>
      <w:r w:rsidR="00F51FD2">
        <w:rPr>
          <w:sz w:val="20"/>
          <w:szCs w:val="20"/>
        </w:rPr>
        <w:t>-1</w:t>
      </w:r>
      <w:r w:rsidRPr="006C23F4">
        <w:rPr>
          <w:sz w:val="20"/>
          <w:szCs w:val="20"/>
        </w:rPr>
        <w:t xml:space="preserve"> от </w:t>
      </w:r>
      <w:r w:rsidR="00F51FD2">
        <w:rPr>
          <w:sz w:val="20"/>
          <w:szCs w:val="20"/>
        </w:rPr>
        <w:t>0</w:t>
      </w:r>
      <w:r w:rsidR="002B4254">
        <w:rPr>
          <w:sz w:val="20"/>
          <w:szCs w:val="20"/>
        </w:rPr>
        <w:t>5</w:t>
      </w:r>
      <w:r w:rsidRPr="006C23F4">
        <w:rPr>
          <w:sz w:val="20"/>
          <w:szCs w:val="20"/>
        </w:rPr>
        <w:t>.0</w:t>
      </w:r>
      <w:r w:rsidR="002B4254">
        <w:rPr>
          <w:sz w:val="20"/>
          <w:szCs w:val="20"/>
        </w:rPr>
        <w:t>5</w:t>
      </w:r>
      <w:r w:rsidRPr="006C23F4">
        <w:rPr>
          <w:sz w:val="20"/>
          <w:szCs w:val="20"/>
        </w:rPr>
        <w:t>.202</w:t>
      </w:r>
      <w:r w:rsidR="002B4254">
        <w:rPr>
          <w:sz w:val="20"/>
          <w:szCs w:val="20"/>
        </w:rPr>
        <w:t>6</w:t>
      </w:r>
      <w:r w:rsidRPr="006C23F4">
        <w:rPr>
          <w:sz w:val="20"/>
          <w:szCs w:val="20"/>
        </w:rPr>
        <w:t xml:space="preserve"> г., НДС не облагается».</w:t>
      </w:r>
    </w:p>
    <w:p w14:paraId="63C18996" w14:textId="77777777" w:rsidR="005C4702" w:rsidRPr="006C23F4" w:rsidRDefault="005C4702" w:rsidP="005C4702">
      <w:pPr>
        <w:widowControl w:val="0"/>
        <w:numPr>
          <w:ilvl w:val="1"/>
          <w:numId w:val="4"/>
        </w:numPr>
        <w:spacing w:after="0" w:line="240" w:lineRule="auto"/>
        <w:ind w:left="0" w:right="0" w:firstLine="709"/>
        <w:rPr>
          <w:sz w:val="20"/>
          <w:szCs w:val="20"/>
        </w:rPr>
      </w:pPr>
      <w:r w:rsidRPr="006C23F4">
        <w:rPr>
          <w:sz w:val="20"/>
          <w:szCs w:val="20"/>
        </w:rPr>
        <w:t>Цена Договора может быть изменена только по обоюдному добровольному письменному соглашению Сторон, а также в случаях, предусмотренных п.п.3.7 и 3.8 Договора.</w:t>
      </w:r>
    </w:p>
    <w:p w14:paraId="12C83B20" w14:textId="77777777" w:rsidR="005C4702" w:rsidRPr="006C23F4" w:rsidRDefault="005C4702" w:rsidP="005C4702">
      <w:pPr>
        <w:widowControl w:val="0"/>
        <w:numPr>
          <w:ilvl w:val="1"/>
          <w:numId w:val="4"/>
        </w:numPr>
        <w:spacing w:after="0" w:line="240" w:lineRule="auto"/>
        <w:ind w:left="0" w:right="0" w:firstLine="709"/>
        <w:rPr>
          <w:sz w:val="20"/>
          <w:szCs w:val="20"/>
        </w:rPr>
      </w:pPr>
      <w:r w:rsidRPr="006C23F4">
        <w:rPr>
          <w:sz w:val="20"/>
          <w:szCs w:val="20"/>
        </w:rPr>
        <w:t>Застройщик перед вводом Объекта в эксплуатацию обязан организовать обмер Объекта в соответствии с требованиями Федерального закона от 13.07.2015 г. №218-ФЗ «О государственной регистрации недвижимости».</w:t>
      </w:r>
    </w:p>
    <w:p w14:paraId="2691093A" w14:textId="77777777" w:rsidR="005C4702" w:rsidRPr="006C23F4" w:rsidRDefault="005C4702" w:rsidP="005C4702">
      <w:pPr>
        <w:widowControl w:val="0"/>
        <w:spacing w:after="0" w:line="240" w:lineRule="auto"/>
        <w:ind w:right="0" w:firstLine="709"/>
        <w:rPr>
          <w:sz w:val="20"/>
          <w:szCs w:val="20"/>
        </w:rPr>
      </w:pPr>
      <w:r w:rsidRPr="006C23F4">
        <w:rPr>
          <w:sz w:val="20"/>
          <w:szCs w:val="20"/>
        </w:rPr>
        <w:t>После получения разрешения на ввод Объекта в эксплуатацию и проведения обмеров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Приведенной площади Объекта долевого строительства, указанной в п.2.2 Договора.</w:t>
      </w:r>
    </w:p>
    <w:p w14:paraId="251BBE4E" w14:textId="22A5B01D" w:rsidR="005C4702" w:rsidRPr="006C23F4" w:rsidRDefault="005C4702" w:rsidP="005C4702">
      <w:pPr>
        <w:widowControl w:val="0"/>
        <w:numPr>
          <w:ilvl w:val="1"/>
          <w:numId w:val="4"/>
        </w:numPr>
        <w:spacing w:after="0" w:line="240" w:lineRule="auto"/>
        <w:ind w:left="0" w:right="0" w:firstLine="709"/>
        <w:rPr>
          <w:sz w:val="20"/>
          <w:szCs w:val="20"/>
        </w:rPr>
      </w:pPr>
      <w:r w:rsidRPr="006C23F4">
        <w:rPr>
          <w:sz w:val="20"/>
          <w:szCs w:val="20"/>
        </w:rPr>
        <w:t>Если в результате обмера, проведенного во исполнение обязательств Застройщика в соответствии с требованиями Федерального закона от 13.07.2015 г. №218-ФЗ «О государственной регистрации недвижимости», фактическая Приведенная площадь Объекта долевого строительства превысит Приведенную площадь Объекта долевого строительства, указанную в п.2.2 Договора, более чем на 1 (Один) кв.м., Цена Договора увеличивается на сумму, определяемую как произведение расчетной цены 1 (Одного) кв.м. на разницу между фактической Приведенной площадью Объекта долевого строительства и Приведенной площадью Объекта долевого строительства, указанной в п. 2.2 Договора, а Участник долевого строительства в срок, установленный в уведомлении, производит оплату соответствующей суммы. Расчетный счет Застройщика указывается в уведомлении. Оплата должна быть произведена не позднее, чем за 2 (Два) рабочих дня до подписания Акта приема-передачи.</w:t>
      </w:r>
    </w:p>
    <w:p w14:paraId="34606DB5" w14:textId="77777777" w:rsidR="005C4702" w:rsidRPr="006C23F4" w:rsidRDefault="005C4702" w:rsidP="005C4702">
      <w:pPr>
        <w:widowControl w:val="0"/>
        <w:numPr>
          <w:ilvl w:val="1"/>
          <w:numId w:val="4"/>
        </w:numPr>
        <w:spacing w:after="0" w:line="240" w:lineRule="auto"/>
        <w:ind w:left="0" w:right="0" w:firstLine="709"/>
        <w:rPr>
          <w:sz w:val="20"/>
          <w:szCs w:val="20"/>
        </w:rPr>
      </w:pPr>
      <w:r w:rsidRPr="006C23F4">
        <w:rPr>
          <w:sz w:val="20"/>
          <w:szCs w:val="20"/>
        </w:rPr>
        <w:lastRenderedPageBreak/>
        <w:t>Если в результате обмера, проведенного во исполнение обязательств Застройщика в соответствии с требованиями Федерального закона от 13.07.2015 г. №218-ФЗ «О государственной регистрации недвижимости», фактическая Приведенная площадь Объекта долевого строительства окажется меньше Приведенной площади Объекта долевого строительства, указанной в п. 2.2 Договора более чем на 1 (Один) кв.м., Цена Договора уменьшается на сумму, определяемую как произведение указанной в п.3.9 Договора расчетной цены 1 (Одного) кв.м. на разницу между фактической Приведенной площадью Объекта долевого строительства и Приведенной площадью Объекта долевого строительства, указанной п. 2.2 Договора.</w:t>
      </w:r>
    </w:p>
    <w:p w14:paraId="725D9B82" w14:textId="77777777" w:rsidR="005C4702" w:rsidRPr="006C23F4" w:rsidRDefault="005C4702" w:rsidP="005C4702">
      <w:pPr>
        <w:widowControl w:val="0"/>
        <w:spacing w:after="0" w:line="240" w:lineRule="auto"/>
        <w:ind w:right="0" w:firstLine="709"/>
        <w:rPr>
          <w:sz w:val="20"/>
          <w:szCs w:val="20"/>
        </w:rPr>
      </w:pPr>
      <w:r w:rsidRPr="006C23F4">
        <w:rPr>
          <w:sz w:val="20"/>
          <w:szCs w:val="20"/>
        </w:rPr>
        <w:t>Возврат соответствующей суммы осуществляется Застройщиком в течение 15 (Пятнадцати) рабочих дней после перечисления Застройщику денежных средств со Счета эскроу Уполномоченным банком и получения в оригинале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t>
      </w:r>
    </w:p>
    <w:p w14:paraId="0C23B381" w14:textId="2FCCBC80" w:rsidR="005C4702" w:rsidRPr="006C23F4" w:rsidRDefault="005C4702" w:rsidP="005C4702">
      <w:pPr>
        <w:widowControl w:val="0"/>
        <w:numPr>
          <w:ilvl w:val="1"/>
          <w:numId w:val="4"/>
        </w:numPr>
        <w:spacing w:after="0" w:line="240" w:lineRule="auto"/>
        <w:ind w:left="0" w:right="0" w:firstLine="709"/>
        <w:rPr>
          <w:color w:val="auto"/>
          <w:sz w:val="20"/>
          <w:szCs w:val="20"/>
        </w:rPr>
      </w:pPr>
      <w:r w:rsidRPr="006C23F4">
        <w:rPr>
          <w:b/>
          <w:color w:val="auto"/>
          <w:sz w:val="20"/>
          <w:szCs w:val="20"/>
        </w:rPr>
        <w:t>Расчетная цена 1 (</w:t>
      </w:r>
      <w:r w:rsidR="00496B4D">
        <w:rPr>
          <w:b/>
          <w:color w:val="auto"/>
          <w:sz w:val="20"/>
          <w:szCs w:val="20"/>
        </w:rPr>
        <w:t>о</w:t>
      </w:r>
      <w:r w:rsidRPr="006C23F4">
        <w:rPr>
          <w:b/>
          <w:color w:val="auto"/>
          <w:sz w:val="20"/>
          <w:szCs w:val="20"/>
        </w:rPr>
        <w:t>дного) кв.м</w:t>
      </w:r>
      <w:r w:rsidRPr="006C23F4">
        <w:rPr>
          <w:color w:val="auto"/>
          <w:sz w:val="20"/>
          <w:szCs w:val="20"/>
        </w:rPr>
        <w:t xml:space="preserve">. </w:t>
      </w:r>
      <w:r w:rsidRPr="006C23F4">
        <w:rPr>
          <w:b/>
          <w:color w:val="auto"/>
          <w:sz w:val="20"/>
          <w:szCs w:val="20"/>
        </w:rPr>
        <w:t>Объекта</w:t>
      </w:r>
      <w:r w:rsidRPr="006C23F4">
        <w:rPr>
          <w:color w:val="auto"/>
          <w:sz w:val="20"/>
          <w:szCs w:val="20"/>
        </w:rPr>
        <w:t xml:space="preserve"> долевого строительства, применяемая исключительно для проведения взаиморасчетов в соответствии с п.п.3.7 и 3.8 Договора, составляет </w:t>
      </w:r>
      <w:r w:rsidR="00796FE9">
        <w:rPr>
          <w:b/>
          <w:color w:val="auto"/>
          <w:sz w:val="20"/>
          <w:szCs w:val="20"/>
        </w:rPr>
        <w:t>__</w:t>
      </w:r>
      <w:r w:rsidRPr="006C23F4">
        <w:rPr>
          <w:b/>
          <w:color w:val="auto"/>
          <w:sz w:val="20"/>
          <w:szCs w:val="20"/>
        </w:rPr>
        <w:t xml:space="preserve"> (</w:t>
      </w:r>
      <w:r w:rsidR="00796FE9">
        <w:rPr>
          <w:b/>
          <w:color w:val="auto"/>
          <w:sz w:val="20"/>
          <w:szCs w:val="20"/>
        </w:rPr>
        <w:t>_____________</w:t>
      </w:r>
      <w:r w:rsidRPr="006C23F4">
        <w:rPr>
          <w:b/>
          <w:color w:val="auto"/>
          <w:sz w:val="20"/>
          <w:szCs w:val="20"/>
        </w:rPr>
        <w:t>) рублей 00 копеек</w:t>
      </w:r>
      <w:r w:rsidRPr="006C23F4">
        <w:rPr>
          <w:color w:val="auto"/>
          <w:sz w:val="20"/>
          <w:szCs w:val="20"/>
        </w:rPr>
        <w:t>, НДС не облагается.</w:t>
      </w:r>
    </w:p>
    <w:p w14:paraId="219CE278" w14:textId="58B877EA" w:rsidR="005C4702" w:rsidRPr="000250A5" w:rsidRDefault="005C4702" w:rsidP="000250A5">
      <w:pPr>
        <w:pStyle w:val="a6"/>
        <w:widowControl w:val="0"/>
        <w:numPr>
          <w:ilvl w:val="1"/>
          <w:numId w:val="17"/>
        </w:numPr>
        <w:spacing w:after="0" w:line="240" w:lineRule="auto"/>
        <w:ind w:left="0" w:right="0" w:firstLine="720"/>
        <w:rPr>
          <w:sz w:val="20"/>
          <w:szCs w:val="20"/>
        </w:rPr>
      </w:pPr>
      <w:r w:rsidRPr="000250A5">
        <w:rPr>
          <w:sz w:val="20"/>
          <w:szCs w:val="20"/>
        </w:rPr>
        <w:t xml:space="preserve">В результате управления инвестиционным процессом у Застройщика может образоваться экономия, которая рассчитывается после окончания Инвестиционного цикла. Указанная экономия определяется как разница </w:t>
      </w:r>
      <w:proofErr w:type="gramStart"/>
      <w:r w:rsidRPr="000250A5">
        <w:rPr>
          <w:sz w:val="20"/>
          <w:szCs w:val="20"/>
        </w:rPr>
        <w:t>между</w:t>
      </w:r>
      <w:proofErr w:type="gramEnd"/>
      <w:r w:rsidRPr="000250A5">
        <w:rPr>
          <w:sz w:val="20"/>
          <w:szCs w:val="20"/>
        </w:rPr>
        <w:t xml:space="preserve"> Ценой Договора (с учетом активов, полученных за счет этих денежных средств) и суммой фактических затрат на реализацию инвестиционного проекта, сформированной после завершения строительства. Образовавшаяся экономия остается в распоряжении Застройщика, является оплатой услуг Застройщика, не подлежит возврату Участнику долевого строительства и не облагается НДС.</w:t>
      </w:r>
    </w:p>
    <w:p w14:paraId="1AA8D8A8" w14:textId="77777777" w:rsidR="005C4702" w:rsidRPr="006C23F4" w:rsidRDefault="005C4702" w:rsidP="000250A5">
      <w:pPr>
        <w:widowControl w:val="0"/>
        <w:numPr>
          <w:ilvl w:val="1"/>
          <w:numId w:val="17"/>
        </w:numPr>
        <w:spacing w:after="0" w:line="240" w:lineRule="auto"/>
        <w:ind w:left="0" w:right="0" w:firstLine="709"/>
        <w:rPr>
          <w:sz w:val="20"/>
          <w:szCs w:val="20"/>
        </w:rPr>
      </w:pPr>
      <w:r w:rsidRPr="006C23F4">
        <w:rPr>
          <w:sz w:val="20"/>
          <w:szCs w:val="20"/>
        </w:rPr>
        <w:t>Стороны договорились, что сверка расчетов по Договору по инициативе Участника долевого строительства производится не чаще одного раза за период действия Договора.</w:t>
      </w:r>
    </w:p>
    <w:p w14:paraId="5A8C6E4F" w14:textId="77777777" w:rsidR="005C4702" w:rsidRPr="006C23F4" w:rsidRDefault="005C4702" w:rsidP="005C4702">
      <w:pPr>
        <w:widowControl w:val="0"/>
        <w:spacing w:after="0" w:line="240" w:lineRule="auto"/>
        <w:ind w:right="0" w:firstLine="709"/>
        <w:rPr>
          <w:sz w:val="20"/>
          <w:szCs w:val="20"/>
        </w:rPr>
      </w:pPr>
    </w:p>
    <w:p w14:paraId="5870BF43" w14:textId="77777777" w:rsidR="005C4702" w:rsidRPr="006C23F4" w:rsidRDefault="005C4702" w:rsidP="005C4702">
      <w:pPr>
        <w:widowControl w:val="0"/>
        <w:numPr>
          <w:ilvl w:val="0"/>
          <w:numId w:val="5"/>
        </w:numPr>
        <w:spacing w:after="0" w:line="240" w:lineRule="auto"/>
        <w:ind w:left="0" w:right="0" w:firstLine="709"/>
        <w:jc w:val="center"/>
        <w:rPr>
          <w:sz w:val="20"/>
          <w:szCs w:val="20"/>
        </w:rPr>
      </w:pPr>
      <w:r w:rsidRPr="006C23F4">
        <w:rPr>
          <w:b/>
          <w:sz w:val="20"/>
          <w:szCs w:val="20"/>
        </w:rPr>
        <w:t>Порядок передачи Объекта долевого строительства Участнику долевого строительства</w:t>
      </w:r>
    </w:p>
    <w:p w14:paraId="78666320"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t xml:space="preserve">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 </w:t>
      </w:r>
    </w:p>
    <w:p w14:paraId="0AF5B126"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t>Застройщик передает, а Участник долевого строительства принимает Объект долевого строительства по Акту приема-передачи (Передаточному акту), подписываемому Сторонами, при условии полной оплаты Участником долевого строительства Цены Договора.</w:t>
      </w:r>
    </w:p>
    <w:p w14:paraId="0E99AF49" w14:textId="77777777" w:rsidR="005C4702" w:rsidRPr="006C23F4" w:rsidRDefault="005C4702" w:rsidP="005C4702">
      <w:pPr>
        <w:widowControl w:val="0"/>
        <w:spacing w:after="0" w:line="240" w:lineRule="auto"/>
        <w:ind w:right="0" w:firstLine="709"/>
        <w:rPr>
          <w:sz w:val="20"/>
          <w:szCs w:val="20"/>
        </w:rPr>
      </w:pPr>
      <w:r w:rsidRPr="006C23F4">
        <w:rPr>
          <w:sz w:val="20"/>
          <w:szCs w:val="20"/>
        </w:rPr>
        <w:t>Если к моменту передачи Объекта долевого строительства оплата Цены Договора произведена не в полном объёме, Застройщик вправе приостановить передачу Объекта долевого строительства до полного исполнения Участником долевого строительства обязательства по оплате. В последнем случае Застройщик не считается просрочившим исполнение своей обязанности по передаче Объекта долевого строительства.</w:t>
      </w:r>
    </w:p>
    <w:p w14:paraId="38E64B00"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t>В течение 7 (Семи) рабочих дней со дня получения уведомления Застройщика о завершении строительства Объекта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 и совершить одно из следующих действий:</w:t>
      </w:r>
    </w:p>
    <w:p w14:paraId="75D823C7" w14:textId="77777777" w:rsidR="005C4702" w:rsidRPr="006C23F4" w:rsidRDefault="005C4702" w:rsidP="005C4702">
      <w:pPr>
        <w:widowControl w:val="0"/>
        <w:numPr>
          <w:ilvl w:val="3"/>
          <w:numId w:val="6"/>
        </w:numPr>
        <w:spacing w:after="0" w:line="240" w:lineRule="auto"/>
        <w:ind w:left="0" w:right="0" w:firstLine="709"/>
        <w:rPr>
          <w:sz w:val="20"/>
          <w:szCs w:val="20"/>
        </w:rPr>
      </w:pPr>
      <w:r w:rsidRPr="006C23F4">
        <w:rPr>
          <w:sz w:val="20"/>
          <w:szCs w:val="20"/>
        </w:rPr>
        <w:t>принять Объект долевого строительства, путем подписания с Застройщиком Акта приема- передачи, либо,</w:t>
      </w:r>
    </w:p>
    <w:p w14:paraId="7FE16EE4" w14:textId="77777777" w:rsidR="005C4702" w:rsidRPr="006C23F4" w:rsidRDefault="005C4702" w:rsidP="005C4702">
      <w:pPr>
        <w:widowControl w:val="0"/>
        <w:numPr>
          <w:ilvl w:val="3"/>
          <w:numId w:val="6"/>
        </w:numPr>
        <w:spacing w:after="0" w:line="240" w:lineRule="auto"/>
        <w:ind w:left="0" w:right="0" w:firstLine="709"/>
        <w:rPr>
          <w:sz w:val="20"/>
          <w:szCs w:val="20"/>
        </w:rPr>
      </w:pPr>
      <w:r w:rsidRPr="006C23F4">
        <w:rPr>
          <w:sz w:val="20"/>
          <w:szCs w:val="20"/>
        </w:rPr>
        <w:t xml:space="preserve">в случае 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(квартиры) включающий перечень дефектов и/или недоделок и срок их устранения, указываемый Застройщиком. После устранения перечисленных в Акте осмотра объекта долевого строительства (квартиры)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w:t>
      </w:r>
    </w:p>
    <w:p w14:paraId="06682CB9" w14:textId="77777777" w:rsidR="005C4702" w:rsidRPr="006C23F4" w:rsidRDefault="005C4702" w:rsidP="005C4702">
      <w:pPr>
        <w:widowControl w:val="0"/>
        <w:spacing w:after="0" w:line="240" w:lineRule="auto"/>
        <w:ind w:right="0" w:firstLine="709"/>
        <w:rPr>
          <w:sz w:val="20"/>
          <w:szCs w:val="20"/>
        </w:rPr>
      </w:pPr>
      <w:r w:rsidRPr="006C23F4">
        <w:rPr>
          <w:sz w:val="20"/>
          <w:szCs w:val="20"/>
        </w:rPr>
        <w:t>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w:t>
      </w:r>
    </w:p>
    <w:p w14:paraId="65886D7A"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t>Застройщик вправе составить Односторонний акт о передаче Объекта долевого строительства Участнику долевого строительства в порядке и сроки, предусмотренные Федеральным законом №214-ФЗ, при уклонении или отказе Участника долевого строительства от принятия Объекта долевого строительства.</w:t>
      </w:r>
    </w:p>
    <w:p w14:paraId="3DDCCAF8"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t>Если Участник долевого строительства в течение 7 (Семи) рабочих дней со дня получения от Застройщика уведомления о завершении строительства Объекта и о готовности Объекта долевого строительства к передаче не совершил одного из действий, предусмотренных п.4.3. настоящего Договора, Участник долевого строительства обязан компенсировать Застройщику расходы по содержанию Объекта долевого строительства и общего имущества Объекта за период просрочки исполнения своих обязательств, предусмотренных п.4.3. настоящего Договора.</w:t>
      </w:r>
    </w:p>
    <w:p w14:paraId="5A636A47"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lastRenderedPageBreak/>
        <w:t xml:space="preserve">Стороны договорились, что Застройщик вправе до выбора способа управления Объектом поручить оказание услуг по эксплуатационно-техническому обслуживанию Объекта, выбранной Застройщиком по своему усмотрению организации. С момента передачи Застройщиком Объекта долевого строительства Участнику долевого строительства последний самостоятельно и за свой счет оплачивает услуги указанной организации на основании договора, заключаемого между Участником долевого строительства и такой организацией. </w:t>
      </w:r>
    </w:p>
    <w:p w14:paraId="32F10BFF"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t xml:space="preserve">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w:t>
      </w:r>
    </w:p>
    <w:p w14:paraId="6466062F" w14:textId="77777777" w:rsidR="005C4702" w:rsidRPr="006C23F4" w:rsidRDefault="005C4702" w:rsidP="005C4702">
      <w:pPr>
        <w:widowControl w:val="0"/>
        <w:spacing w:after="0" w:line="240" w:lineRule="auto"/>
        <w:ind w:right="0" w:firstLine="709"/>
        <w:rPr>
          <w:sz w:val="20"/>
          <w:szCs w:val="20"/>
        </w:rPr>
      </w:pPr>
    </w:p>
    <w:p w14:paraId="39081D08" w14:textId="77777777" w:rsidR="005C4702" w:rsidRPr="006C23F4" w:rsidRDefault="005C4702" w:rsidP="005C4702">
      <w:pPr>
        <w:widowControl w:val="0"/>
        <w:numPr>
          <w:ilvl w:val="0"/>
          <w:numId w:val="5"/>
        </w:numPr>
        <w:spacing w:after="0" w:line="240" w:lineRule="auto"/>
        <w:ind w:left="0" w:right="0" w:firstLine="0"/>
        <w:jc w:val="center"/>
        <w:rPr>
          <w:sz w:val="20"/>
          <w:szCs w:val="20"/>
        </w:rPr>
      </w:pPr>
      <w:r w:rsidRPr="006C23F4">
        <w:rPr>
          <w:b/>
          <w:sz w:val="20"/>
          <w:szCs w:val="20"/>
        </w:rPr>
        <w:t>Обязательства Сторон</w:t>
      </w:r>
    </w:p>
    <w:p w14:paraId="074E7B39"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b/>
          <w:sz w:val="20"/>
          <w:szCs w:val="20"/>
        </w:rPr>
        <w:t>Обязанности Участника долевого строительства:</w:t>
      </w:r>
    </w:p>
    <w:p w14:paraId="68D9FFD6"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Произвести оплату в объеме, сроки и порядке, указанных в настоящем Договоре.</w:t>
      </w:r>
    </w:p>
    <w:p w14:paraId="0E38B58C"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Оказывать Застройщику необходимое содействие в реализации инвестиционного проекта по вопросам, входящим в компетенцию Участника долевого строительства. </w:t>
      </w:r>
    </w:p>
    <w:p w14:paraId="3099788D"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Предоставить Застройщику в течение 4 (Четырех) рабочих дней с даты подписания Договора полный комплект документов, необходимый для государственной регистрации Договора, в том числе документ об оплате государственной пошлины, </w:t>
      </w:r>
      <w:r w:rsidRPr="006C23F4">
        <w:rPr>
          <w:color w:val="auto"/>
          <w:sz w:val="20"/>
          <w:szCs w:val="20"/>
        </w:rPr>
        <w:t>нотариальную доверенность на представителей Застройщика с полномочиями представительства в органе регистрации прав</w:t>
      </w:r>
      <w:r w:rsidRPr="006C23F4">
        <w:rPr>
          <w:sz w:val="20"/>
          <w:szCs w:val="20"/>
        </w:rPr>
        <w:t>, нотариально удостоверенное согласие супруги (супруга) на сделку или нотариально удостоверенную справку об отсутствии зарегистрированного брака. В случае просрочки Участником долевого строительства более чем на 2 (Два) рабочих дня срока предоставления требуемых для подачи на регистрацию Договора документов, обязательства Сторон по подаче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долевого строительства с параметрами, указанными в п.2.2 настоящего Договора с любыми третьими лицами.</w:t>
      </w:r>
    </w:p>
    <w:p w14:paraId="0AB29803"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5.1.3.1. В случае, если Стороны принимают решение об избрании </w:t>
      </w:r>
      <w:r w:rsidRPr="006C23F4">
        <w:rPr>
          <w:color w:val="auto"/>
          <w:sz w:val="20"/>
          <w:szCs w:val="20"/>
        </w:rPr>
        <w:t xml:space="preserve">электронного способа регистрации Договора – Участник долевого строительства обязуется направить представителю </w:t>
      </w:r>
      <w:r w:rsidRPr="006C23F4">
        <w:rPr>
          <w:sz w:val="20"/>
          <w:szCs w:val="20"/>
        </w:rPr>
        <w:t>Застройщика по адресу электронной почты: в течение 4 (Четырех) рабочих дней с даты подписания Договора полный комплект документов, необходимый для электронной регистрации Договора, в том числе скан-</w:t>
      </w:r>
      <w:r w:rsidRPr="006C23F4">
        <w:rPr>
          <w:color w:val="auto"/>
          <w:sz w:val="20"/>
          <w:szCs w:val="20"/>
        </w:rPr>
        <w:t>образы ИНН</w:t>
      </w:r>
      <w:r w:rsidRPr="006C23F4">
        <w:rPr>
          <w:sz w:val="20"/>
          <w:szCs w:val="20"/>
        </w:rPr>
        <w:t>; СНИЛС; паспорта; нотариально удостоверенного согласия супруги (супруга) на сделку и свидетельства о заключении брака; или рукописное заявление об отсутствии зарегистрированного гражданского брака. В случае просрочки Участником долевого строительства более чем на 2 (Два) рабочих дня срока направления, требуемых для подачи на электронную регистрацию Договора документов, обязательства Сторон по направлению Договора на регистрацию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долевого строительства с параметрами, указанными в п. 2.2 настоящего Договора с любыми третьими лицами.</w:t>
      </w:r>
    </w:p>
    <w:p w14:paraId="007E55F4" w14:textId="77777777" w:rsidR="005C4702" w:rsidRPr="006C23F4" w:rsidRDefault="005C4702" w:rsidP="005C4702">
      <w:pPr>
        <w:widowControl w:val="0"/>
        <w:spacing w:after="0" w:line="240" w:lineRule="auto"/>
        <w:ind w:right="0" w:firstLine="709"/>
        <w:rPr>
          <w:sz w:val="20"/>
          <w:szCs w:val="20"/>
        </w:rPr>
      </w:pPr>
      <w:r w:rsidRPr="006C23F4">
        <w:rPr>
          <w:sz w:val="20"/>
          <w:szCs w:val="20"/>
        </w:rPr>
        <w:t>Договор, прошедший государственную регистрацию, посредством электронной регистрации, имеет юридическую силу наравне с договорами, зарегистрированными в обычном порядке.</w:t>
      </w:r>
    </w:p>
    <w:p w14:paraId="09B42139"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Письменно уведомлять Застройщика о полном или частичном исполнении обязательств Участника долевого строительства третьими лицами. При этом Участник долевого строительства обязуется не возлагать полное или частичное исполнение денежных обязательств Участника долевого строительства на третьи лица, не являющиеся резидентами РФ согласно действующему законодательству РФ и/или осуществляющие перевод денежных средств из-за пределов РФ.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Договор и нести ответственность за его ненадлежащее исполнение.</w:t>
      </w:r>
    </w:p>
    <w:p w14:paraId="5E6B484B"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После окончания строительных работ и получения разрешения на ввод в эксплуатацию Объекта принять Объект долевого строительства в порядке и сроки, установленные разделом 4 Договора. </w:t>
      </w:r>
    </w:p>
    <w:p w14:paraId="54C1609D"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В день подписания Акта приема-передачи заключить договор с управляющей организацией. 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переходят к Участнику долевого строительства с даты подписания Сторонами Акта приема-передачи либо в предусмотренном разделом 4 Договора случае – со дня составления Застройщиком Одностороннего акта о передаче Объекта долевого строительства. </w:t>
      </w:r>
    </w:p>
    <w:p w14:paraId="19A456D5"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Осуществить заселение Объекта долевого строительства не ранее исполнения своих обязательств по п. 5.1.5 и 5.1.6 Договора.</w:t>
      </w:r>
    </w:p>
    <w:p w14:paraId="50A3DD27"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Не осуществлять самостоятельно или с помощью третьих лиц переустройство/перепланировку (в том числе снос/установку перегородок, переустройство коммуникаций) Объекта долевого строительства до получения выписки из Единого государственного реестра недвижимости </w:t>
      </w:r>
      <w:r w:rsidRPr="006C23F4">
        <w:rPr>
          <w:sz w:val="20"/>
          <w:szCs w:val="20"/>
        </w:rPr>
        <w:lastRenderedPageBreak/>
        <w:t>(ЕГРН) в отношении Объекта долевого строительства, удостоверяющей проведенную государственную регистрацию права собственности Участника долевого строительства на Объект долевого строительства.</w:t>
      </w:r>
    </w:p>
    <w:p w14:paraId="39680EB7" w14:textId="77777777" w:rsidR="005C4702" w:rsidRPr="006C23F4" w:rsidRDefault="005C4702" w:rsidP="005C4702">
      <w:pPr>
        <w:widowControl w:val="0"/>
        <w:spacing w:after="0" w:line="240" w:lineRule="auto"/>
        <w:ind w:right="0" w:firstLine="709"/>
        <w:rPr>
          <w:sz w:val="20"/>
          <w:szCs w:val="20"/>
        </w:rPr>
      </w:pPr>
      <w:r w:rsidRPr="006C23F4">
        <w:rPr>
          <w:sz w:val="20"/>
          <w:szCs w:val="20"/>
        </w:rPr>
        <w:t>Не осуществлять переустройство архитектурного облика Объекта и Объекта долевого строительства, в том числе, и после получения права собственности на Объект долевого строительства, без соответствующего письменного согласия всех собственников Объектов долевого строительства в Объекте и согласия (решения) надзорного органа, полномочного принимать такие решения (в случае, если получение таких согласий будет предусмотрено действующим Жилищным кодексом РФ).</w:t>
      </w:r>
    </w:p>
    <w:p w14:paraId="68094B62"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Под изменением архитектурного облика Объекта и Объекта долевого строительства Стороны понимают осуществление мероприятий, влияющих на архитектурный облик Объекта (в т.ч. превращение лоджий и балконов в эркеры, установка кондиционеров на фасаде здания, решеток, остеклений, изменение конфигурации или цветового решения оконных рам или окон). </w:t>
      </w:r>
    </w:p>
    <w:p w14:paraId="479DE4B0"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 </w:t>
      </w:r>
    </w:p>
    <w:p w14:paraId="0F5B17F8"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Уплатить Застройщику предусмотренные разделом 9 Договора или действующим законодательством РФ неустойки (штрафы, пени) в течение 7 (Семи) рабочих дней с момента получения соответствующего письменного требования Застройщика. </w:t>
      </w:r>
    </w:p>
    <w:p w14:paraId="34B34B61"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В случае изменения паспортных данных, места регистрации, места фактического проживания, контактного телефона или адреса для направления уведомлений и корреспонденции, указанных в разделе 13 настоящего Договора, письменно уведомить об этом Застройщика в течение 10 (Десяти) рабочих дней с момента наступления соответствующего обстоятельства. </w:t>
      </w:r>
    </w:p>
    <w:p w14:paraId="5D5F8A40"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Обязуется выполнить все свои обязательства, указанные в иных разделах Договора. </w:t>
      </w:r>
    </w:p>
    <w:p w14:paraId="35479410"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При расторжении настоящего Договора по инициативе Участника долевого строительства либо по соглашению Сторон Участник долевого строительства обязуется в срок не позднее 5 (Пяти) рабочих дней с даты подписания Соглашения о расторжении Договора (или подписания/направления иного документа, с целью прекращения обязательств по Договору), подать совместно с представителем Застройщика все необходимые документы (в том числе оплатить государственную пошлину) в орган регистрации прав для государственной регистрации расторжения Договора, либо выдать представителям Застройщика нотариально удостоверенную доверенность на совершение вышеуказанных действий. </w:t>
      </w:r>
    </w:p>
    <w:p w14:paraId="16080959"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b/>
          <w:sz w:val="20"/>
          <w:szCs w:val="20"/>
        </w:rPr>
        <w:t xml:space="preserve">Права Участника долевого строительства: </w:t>
      </w:r>
    </w:p>
    <w:p w14:paraId="4D5B6583"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465225AF"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Уступить свои права и обязанности по настоящему Договору третьим лицам с момента выполнения Участником долевого строительства в полном объеме обязательств по оплате Цены Договора согласно п. 3.1 Договора до момента подписания Сторонами Акта приема-передачи или иного документа о передаче Объекта долевого строительства. Участник долевого строительства вправе уступить свои права и обязанности до полной оплаты Цены Договора, указанной в п. 3.1 Договора (уступка с переводом долга), только при наличии предварительного письменного согласия Застройщика. Участник долевого строительства обязуется предоставить Застройщику в течение 3 (Трех) дней после заключения договора уступки нотариально заверенную копию договора с отметкой о государственной регистрации. </w:t>
      </w:r>
    </w:p>
    <w:p w14:paraId="587C9545"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При этом Участник долевого строительства не вправе передавать (уступать) или иным способом отчуждать третьим лицам в том числе физическим, юридическим и индивидуальным предпринимателям свои права требования к Застройщику по выплате неустойки, штрафа и иных компенсационных выплат, причитающихся Участнику долевого строительства в соответствии с действующим законодательством РФ. </w:t>
      </w:r>
    </w:p>
    <w:p w14:paraId="3E776B15"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Заключенные Участником долевого строительства с любыми третьими лицами договоры цессии (соглашения об уступке) прав требования неустойки, штрафа и иных компенсационных выплат, вытекающих из настоящего Договора или в связи с ним, являются недействительными, и не порождают для Застройщика никаких юридических последствий перед цессионарием. </w:t>
      </w:r>
    </w:p>
    <w:p w14:paraId="0653D781"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В случае, если положения об уступке прав требования неустойки, штрафа и иных компенсационных выплат по настоящему Договору включены в Соглашение об уступке Участником долевого строительства третьим лицам права требования Объекта долевого строительства по настоящему Договору, данные положения считаются недействительными и не порождают для Застройщика никаких юридических последствий перед цессионарием. </w:t>
      </w:r>
    </w:p>
    <w:p w14:paraId="597F1F4B"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В случае уступки Участником долевого строительства, являющимся владельцем Счета эскроу, прав требования по Договору или переход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 </w:t>
      </w:r>
    </w:p>
    <w:p w14:paraId="7CE05942"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5.2.3. Участник долевого строительства вправе получать информацию о Застройщике, проекте строительства Объекта, ходе строительства Объекта и о ходе исполнения обязательств перед Участником </w:t>
      </w:r>
      <w:r w:rsidRPr="006C23F4">
        <w:rPr>
          <w:sz w:val="20"/>
          <w:szCs w:val="20"/>
        </w:rPr>
        <w:lastRenderedPageBreak/>
        <w:t xml:space="preserve">долевого строительства. </w:t>
      </w:r>
    </w:p>
    <w:p w14:paraId="45CD3116" w14:textId="77777777" w:rsidR="005C4702" w:rsidRPr="006C23F4" w:rsidRDefault="005C4702" w:rsidP="005C4702">
      <w:pPr>
        <w:widowControl w:val="0"/>
        <w:spacing w:after="0" w:line="240" w:lineRule="auto"/>
        <w:ind w:right="0" w:firstLine="709"/>
        <w:rPr>
          <w:sz w:val="20"/>
          <w:szCs w:val="20"/>
        </w:rPr>
      </w:pPr>
      <w:r w:rsidRPr="006C23F4">
        <w:rPr>
          <w:b/>
          <w:sz w:val="20"/>
          <w:szCs w:val="20"/>
        </w:rPr>
        <w:t>5.3.</w:t>
      </w:r>
      <w:r w:rsidRPr="006C23F4">
        <w:rPr>
          <w:sz w:val="20"/>
          <w:szCs w:val="20"/>
        </w:rPr>
        <w:t xml:space="preserve"> </w:t>
      </w:r>
      <w:r w:rsidRPr="006C23F4">
        <w:rPr>
          <w:b/>
          <w:sz w:val="20"/>
          <w:szCs w:val="20"/>
        </w:rPr>
        <w:t>Обязанности Застройщика:</w:t>
      </w:r>
      <w:r w:rsidRPr="006C23F4">
        <w:rPr>
          <w:sz w:val="20"/>
          <w:szCs w:val="20"/>
        </w:rPr>
        <w:t xml:space="preserve"> </w:t>
      </w:r>
    </w:p>
    <w:p w14:paraId="6BE0F96C"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5.3.1. 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w:t>
      </w:r>
    </w:p>
    <w:p w14:paraId="30CD9BAC"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Одновременно с передачей Объекта долевого строительства по Акту приема-передачи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w:t>
      </w:r>
    </w:p>
    <w:p w14:paraId="5AD9DDA4"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5.3.2. Обеспечить строительство Объекта в соответствии с условиями Договора и требованиями правовых актов. Акты ненормативного характера и технические нормы, не носящие общеобязательный характер (добровольного применения) не подлежат применению к правоотношениям Сторон. </w:t>
      </w:r>
    </w:p>
    <w:p w14:paraId="7318B358"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 в объеме, определенным Федеральным законом № 214-ФЗ. </w:t>
      </w:r>
    </w:p>
    <w:p w14:paraId="15A51DD9"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5.3.4. В случае изменения адреса или других реквизитов в течение 5 (Пяти) рабочих дней разместить, указанную информацию в соответствии с требованиями действующего законодательства. </w:t>
      </w:r>
    </w:p>
    <w:p w14:paraId="7A76D071"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5.3.5. В случаях, указанных в п. 5.3.4 Договора, 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изменении адреса или реквизитов Застройщика со дня размещения информации в сети Интернет. </w:t>
      </w:r>
    </w:p>
    <w:p w14:paraId="3B276B3F"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5.3.6.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 </w:t>
      </w:r>
    </w:p>
    <w:p w14:paraId="724A34D0"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5.3.7. Выполнять иные свои обязанности, возникающие как на основании Договора и иных сделок, так и в силу требований правовых актов, и в течение 5 (Пяти) рабочих дней с даты предоставления Участником долевого строительства документов, предусмотренных п.5.1.3 Договора, передать в орган регистрации прав Договор, со всем необходимым комплектом документов для его государственной регистрации. Обязанность по получению в органе регистрации прав зарегистрированного Договора возлагается на Застройщика. </w:t>
      </w:r>
    </w:p>
    <w:p w14:paraId="23D9031B"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5.3.8. Письменно уведомить Участника долевого строительства о завершении строительства Объекта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 </w:t>
      </w:r>
    </w:p>
    <w:p w14:paraId="5758D9E1"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5.3.9. Обязательства Застройщика по настоящему Договору считаются исполненными с момента подписания Сторонами Акта приема-передачи Объекта долевого строительства или подписания Застройщиком Одностороннего акта о передаче Объекта долевого строительства. </w:t>
      </w:r>
    </w:p>
    <w:p w14:paraId="06AB79FD" w14:textId="77777777" w:rsidR="005C4702" w:rsidRPr="006C23F4" w:rsidRDefault="005C4702" w:rsidP="005C4702">
      <w:pPr>
        <w:widowControl w:val="0"/>
        <w:spacing w:after="0" w:line="240" w:lineRule="auto"/>
        <w:ind w:right="0" w:firstLine="709"/>
        <w:rPr>
          <w:sz w:val="20"/>
          <w:szCs w:val="20"/>
        </w:rPr>
      </w:pPr>
      <w:r w:rsidRPr="006C23F4">
        <w:rPr>
          <w:b/>
          <w:sz w:val="20"/>
          <w:szCs w:val="20"/>
        </w:rPr>
        <w:t xml:space="preserve">5.4. Права Застройщика: </w:t>
      </w:r>
    </w:p>
    <w:p w14:paraId="7B738BF0"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5.4.1. В случае нарушения Участником долевого строительства обязательств по оплате, предусмотренных пунктами 3.2 и 3.7 настоящего Договора, Застройщик вправе приостановить исполнение своих обязательств, предусмотренных п. 2.3. Договора, в соответствии с п. 2 ст. 328 Гражданского кодекса РФ. </w:t>
      </w:r>
    </w:p>
    <w:p w14:paraId="1ACC7CC3"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5.4.2. При уклонении Участника долевого строительства от принятия Объекта долевого строительства в сроки, предусмотренные настоящим Договором, Застройщик по истечении 2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 Расходы по содержанию Объекта долевого строительства с указанной даты также возлагаются на Участника долевого строительства. </w:t>
      </w:r>
    </w:p>
    <w:p w14:paraId="31DB0102" w14:textId="77777777" w:rsidR="005C4702" w:rsidRPr="006C23F4" w:rsidRDefault="005C4702" w:rsidP="005C4702">
      <w:pPr>
        <w:widowControl w:val="0"/>
        <w:spacing w:after="0" w:line="240" w:lineRule="auto"/>
        <w:ind w:right="0" w:firstLine="709"/>
        <w:rPr>
          <w:sz w:val="20"/>
          <w:szCs w:val="20"/>
        </w:rPr>
      </w:pPr>
    </w:p>
    <w:p w14:paraId="39C27E19" w14:textId="77777777" w:rsidR="005C4702" w:rsidRPr="006C23F4" w:rsidRDefault="005C4702" w:rsidP="005C4702">
      <w:pPr>
        <w:numPr>
          <w:ilvl w:val="0"/>
          <w:numId w:val="7"/>
        </w:numPr>
        <w:spacing w:after="0" w:line="240" w:lineRule="auto"/>
        <w:ind w:left="0" w:right="0" w:firstLine="0"/>
        <w:jc w:val="center"/>
        <w:rPr>
          <w:sz w:val="20"/>
          <w:szCs w:val="20"/>
        </w:rPr>
      </w:pPr>
      <w:r w:rsidRPr="006C23F4">
        <w:rPr>
          <w:b/>
          <w:sz w:val="20"/>
          <w:szCs w:val="20"/>
        </w:rPr>
        <w:t xml:space="preserve">Гарантии качества. </w:t>
      </w:r>
    </w:p>
    <w:p w14:paraId="756C4CC9" w14:textId="77777777" w:rsidR="005C4702" w:rsidRPr="006C23F4" w:rsidRDefault="005C4702" w:rsidP="005C4702">
      <w:pPr>
        <w:widowControl w:val="0"/>
        <w:numPr>
          <w:ilvl w:val="1"/>
          <w:numId w:val="7"/>
        </w:numPr>
        <w:spacing w:after="0" w:line="240" w:lineRule="auto"/>
        <w:ind w:left="0" w:right="0" w:firstLine="709"/>
        <w:rPr>
          <w:sz w:val="20"/>
          <w:szCs w:val="20"/>
        </w:rPr>
      </w:pPr>
      <w:r w:rsidRPr="006C23F4">
        <w:rPr>
          <w:sz w:val="20"/>
          <w:szCs w:val="20"/>
        </w:rPr>
        <w:t xml:space="preserve">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требованиям технических и градостроительных регламентов, иным обязательным требованиям, а также условиям Договора. </w:t>
      </w:r>
    </w:p>
    <w:p w14:paraId="56CAB4B4" w14:textId="77777777" w:rsidR="005C4702" w:rsidRPr="006C23F4" w:rsidRDefault="005C4702" w:rsidP="005C4702">
      <w:pPr>
        <w:widowControl w:val="0"/>
        <w:numPr>
          <w:ilvl w:val="1"/>
          <w:numId w:val="7"/>
        </w:numPr>
        <w:spacing w:after="0" w:line="240" w:lineRule="auto"/>
        <w:ind w:left="0" w:right="0" w:firstLine="709"/>
        <w:rPr>
          <w:sz w:val="20"/>
          <w:szCs w:val="20"/>
        </w:rPr>
      </w:pPr>
      <w:r w:rsidRPr="006C23F4">
        <w:rPr>
          <w:sz w:val="20"/>
          <w:szCs w:val="20"/>
        </w:rPr>
        <w:t xml:space="preserve">В случае если Объект долевого строительства построен (создан) Застройщиком с существенными отступлениями от условий Договора и (или) обязательных требований, приведшими к ухудшению его качества, или делающими его непригодным для предусмотренного Договором использования, а именно для проживания, Участник долевого строительства вправе потребовать от </w:t>
      </w:r>
      <w:r w:rsidRPr="006C23F4">
        <w:rPr>
          <w:color w:val="000000" w:themeColor="text1"/>
          <w:sz w:val="20"/>
          <w:szCs w:val="20"/>
        </w:rPr>
        <w:t>Застройщика безвозмездного устранения недостатков в разумный срок</w:t>
      </w:r>
      <w:r w:rsidRPr="006C23F4">
        <w:rPr>
          <w:sz w:val="20"/>
          <w:szCs w:val="20"/>
        </w:rPr>
        <w:t xml:space="preserve">. При этом Стороны договорились, что Участник долевого строительства не вправе требовать соразмерного уменьшения цены Объекта долевого строительства или возмещения своих расходов по устранению недостатков. </w:t>
      </w:r>
    </w:p>
    <w:p w14:paraId="398336A2" w14:textId="77777777" w:rsidR="005C4702" w:rsidRPr="006C23F4" w:rsidRDefault="005C4702" w:rsidP="005C4702">
      <w:pPr>
        <w:widowControl w:val="0"/>
        <w:numPr>
          <w:ilvl w:val="1"/>
          <w:numId w:val="7"/>
        </w:numPr>
        <w:spacing w:after="0" w:line="240" w:lineRule="auto"/>
        <w:ind w:left="0" w:right="0" w:firstLine="709"/>
        <w:rPr>
          <w:sz w:val="20"/>
          <w:szCs w:val="20"/>
        </w:rPr>
      </w:pPr>
      <w:r w:rsidRPr="006C23F4">
        <w:rPr>
          <w:sz w:val="20"/>
          <w:szCs w:val="20"/>
        </w:rPr>
        <w:t xml:space="preserve">Стороны установили, что основаниями для признания Объекта долевого строительства непригодным для проживания является наличие факторов, которые не позволяют обеспечить безопасность </w:t>
      </w:r>
      <w:r w:rsidRPr="006C23F4">
        <w:rPr>
          <w:sz w:val="20"/>
          <w:szCs w:val="20"/>
        </w:rPr>
        <w:lastRenderedPageBreak/>
        <w:t xml:space="preserve">жизни и здоровья граждан вследствие: </w:t>
      </w:r>
    </w:p>
    <w:p w14:paraId="79D3A523" w14:textId="77777777" w:rsidR="005C4702" w:rsidRPr="006C23F4" w:rsidRDefault="005C4702" w:rsidP="005C4702">
      <w:pPr>
        <w:widowControl w:val="0"/>
        <w:numPr>
          <w:ilvl w:val="0"/>
          <w:numId w:val="8"/>
        </w:numPr>
        <w:spacing w:after="0" w:line="240" w:lineRule="auto"/>
        <w:ind w:right="0" w:firstLine="709"/>
        <w:rPr>
          <w:sz w:val="20"/>
          <w:szCs w:val="20"/>
        </w:rPr>
      </w:pPr>
      <w:r w:rsidRPr="006C23F4">
        <w:rPr>
          <w:sz w:val="20"/>
          <w:szCs w:val="20"/>
        </w:rPr>
        <w:t xml:space="preserve">несоответствия эксплуатационных характеристик Объекта/Объекта долевого строительства, приводящих к снижению до недопустимого уровня надежности здания, прочности и устойчивости строительных конструкций и оснований; </w:t>
      </w:r>
    </w:p>
    <w:p w14:paraId="47732A13" w14:textId="77777777" w:rsidR="005C4702" w:rsidRPr="006C23F4" w:rsidRDefault="005C4702" w:rsidP="005C4702">
      <w:pPr>
        <w:widowControl w:val="0"/>
        <w:numPr>
          <w:ilvl w:val="0"/>
          <w:numId w:val="8"/>
        </w:numPr>
        <w:spacing w:after="0" w:line="240" w:lineRule="auto"/>
        <w:ind w:right="0" w:firstLine="709"/>
        <w:rPr>
          <w:sz w:val="20"/>
          <w:szCs w:val="20"/>
        </w:rPr>
      </w:pPr>
      <w:r w:rsidRPr="006C23F4">
        <w:rPr>
          <w:sz w:val="20"/>
          <w:szCs w:val="20"/>
        </w:rPr>
        <w:t xml:space="preserve">несоответствия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температурного режима в жилых помещениях (температура отапливаемых помещений менее +18 градусов по Цельсию), а также не позволяющих обеспечить изоляцию от проникновения наружного холодного воздуха, пароизоляцию от диффузии водяного пара из помещения, обеспечивающую отсутствие конденсации влаги на внутренних поверхностях </w:t>
      </w:r>
      <w:proofErr w:type="spellStart"/>
      <w:r w:rsidRPr="006C23F4">
        <w:rPr>
          <w:sz w:val="20"/>
          <w:szCs w:val="20"/>
        </w:rPr>
        <w:t>несветопрозрачных</w:t>
      </w:r>
      <w:proofErr w:type="spellEnd"/>
      <w:r w:rsidRPr="006C23F4">
        <w:rPr>
          <w:sz w:val="20"/>
          <w:szCs w:val="20"/>
        </w:rPr>
        <w:t xml:space="preserve"> ограждающих конструкций и препятствующую накоплению излишней влаги в конструкциях жилого дома;</w:t>
      </w:r>
    </w:p>
    <w:p w14:paraId="2821E635" w14:textId="77777777" w:rsidR="005C4702" w:rsidRPr="006C23F4" w:rsidRDefault="005C4702" w:rsidP="005C4702">
      <w:pPr>
        <w:widowControl w:val="0"/>
        <w:numPr>
          <w:ilvl w:val="0"/>
          <w:numId w:val="8"/>
        </w:numPr>
        <w:spacing w:after="0" w:line="240" w:lineRule="auto"/>
        <w:ind w:right="0" w:firstLine="709"/>
        <w:rPr>
          <w:sz w:val="20"/>
          <w:szCs w:val="20"/>
        </w:rPr>
      </w:pPr>
      <w:r w:rsidRPr="006C23F4">
        <w:rPr>
          <w:sz w:val="20"/>
          <w:szCs w:val="20"/>
        </w:rPr>
        <w:t xml:space="preserve">отсутствия предусмотренных проектом строительства элементов инженерных коммуникаций в Объекте долевого строительства, предусмотренных проектной документацией Объекта (водопровод, канализация, электроснабжение, отопление) или наличие в указанных инженерных коммуникациях недостатков, делающих невозможным использование таковых коммуникаций в Объекте долевого строительства, если таковые недостатки являются объективно не устранимыми в разумные сроки. </w:t>
      </w:r>
    </w:p>
    <w:p w14:paraId="378947C9" w14:textId="5A4002EE" w:rsidR="005C4702" w:rsidRPr="006C23F4" w:rsidRDefault="005C4702" w:rsidP="005C4702">
      <w:pPr>
        <w:widowControl w:val="0"/>
        <w:spacing w:after="0" w:line="240" w:lineRule="auto"/>
        <w:ind w:right="0" w:firstLine="709"/>
        <w:rPr>
          <w:sz w:val="20"/>
          <w:szCs w:val="20"/>
        </w:rPr>
      </w:pPr>
      <w:r w:rsidRPr="006C23F4">
        <w:rPr>
          <w:sz w:val="20"/>
          <w:szCs w:val="20"/>
        </w:rPr>
        <w:t xml:space="preserve">6.4. Гарантийный срок для Объекта долевого строительства составляет </w:t>
      </w:r>
      <w:r w:rsidR="001D0CF6">
        <w:rPr>
          <w:sz w:val="20"/>
          <w:szCs w:val="20"/>
        </w:rPr>
        <w:t>3</w:t>
      </w:r>
      <w:r w:rsidRPr="006C23F4">
        <w:rPr>
          <w:sz w:val="20"/>
          <w:szCs w:val="20"/>
        </w:rPr>
        <w:t xml:space="preserve"> (</w:t>
      </w:r>
      <w:r w:rsidR="001D0CF6">
        <w:rPr>
          <w:sz w:val="20"/>
          <w:szCs w:val="20"/>
        </w:rPr>
        <w:t>Три</w:t>
      </w:r>
      <w:r w:rsidRPr="006C23F4">
        <w:rPr>
          <w:sz w:val="20"/>
          <w:szCs w:val="20"/>
        </w:rPr>
        <w:t xml:space="preserve">) </w:t>
      </w:r>
      <w:r w:rsidR="001D0CF6">
        <w:rPr>
          <w:sz w:val="20"/>
          <w:szCs w:val="20"/>
        </w:rPr>
        <w:t>года</w:t>
      </w:r>
      <w:r w:rsidRPr="006C23F4">
        <w:rPr>
          <w:sz w:val="20"/>
          <w:szCs w:val="20"/>
        </w:rPr>
        <w:t xml:space="preserve"> с момента ввода Объекта в эксплуатацию. При этом: </w:t>
      </w:r>
    </w:p>
    <w:p w14:paraId="2893BD44" w14:textId="77777777" w:rsidR="005C4702" w:rsidRPr="006C23F4" w:rsidRDefault="005C4702" w:rsidP="005C4702">
      <w:pPr>
        <w:widowControl w:val="0"/>
        <w:numPr>
          <w:ilvl w:val="0"/>
          <w:numId w:val="8"/>
        </w:numPr>
        <w:spacing w:after="0" w:line="240" w:lineRule="auto"/>
        <w:ind w:right="0" w:firstLine="709"/>
        <w:rPr>
          <w:sz w:val="20"/>
          <w:szCs w:val="20"/>
        </w:rPr>
      </w:pPr>
      <w:r w:rsidRPr="006C23F4">
        <w:rPr>
          <w:sz w:val="20"/>
          <w:szCs w:val="20"/>
        </w:rPr>
        <w:t xml:space="preserve">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квартиры в Объекте. </w:t>
      </w:r>
    </w:p>
    <w:p w14:paraId="46D0ABF9" w14:textId="77777777" w:rsidR="005C4702" w:rsidRPr="006C23F4" w:rsidRDefault="005C4702" w:rsidP="005C4702">
      <w:pPr>
        <w:widowControl w:val="0"/>
        <w:numPr>
          <w:ilvl w:val="0"/>
          <w:numId w:val="8"/>
        </w:numPr>
        <w:spacing w:after="0" w:line="240" w:lineRule="auto"/>
        <w:ind w:right="0" w:firstLine="709"/>
        <w:rPr>
          <w:sz w:val="20"/>
          <w:szCs w:val="20"/>
        </w:rPr>
      </w:pPr>
      <w:r w:rsidRPr="006C23F4">
        <w:rPr>
          <w:sz w:val="20"/>
          <w:szCs w:val="20"/>
        </w:rPr>
        <w:t xml:space="preserve">гарантийный срок на отделочные работы, в т.ч. на оборудование, не являющееся инженерным и технологическим, материалы и комплектующие, составляет 1 (Один) год со дня подписания первого Акта приема-передачи или иного документа о передаче квартиры в Объекте. </w:t>
      </w:r>
    </w:p>
    <w:p w14:paraId="4E625A3B"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 </w:t>
      </w:r>
    </w:p>
    <w:p w14:paraId="2E2C5D0E" w14:textId="77777777" w:rsidR="005C4702" w:rsidRPr="006C23F4" w:rsidRDefault="005C4702" w:rsidP="005C4702">
      <w:pPr>
        <w:widowControl w:val="0"/>
        <w:numPr>
          <w:ilvl w:val="1"/>
          <w:numId w:val="9"/>
        </w:numPr>
        <w:spacing w:after="0" w:line="240" w:lineRule="auto"/>
        <w:ind w:left="0" w:right="0" w:firstLine="709"/>
        <w:rPr>
          <w:sz w:val="20"/>
          <w:szCs w:val="20"/>
        </w:rPr>
      </w:pPr>
      <w:r w:rsidRPr="006C23F4">
        <w:rPr>
          <w:sz w:val="20"/>
          <w:szCs w:val="20"/>
        </w:rPr>
        <w:t xml:space="preserve">При приемке Объекта долевого строительства Участник долевого строительства обязан заявить о существенных недостатках, его несоответствии условиям Договора. </w:t>
      </w:r>
    </w:p>
    <w:p w14:paraId="76FAB0D5" w14:textId="77777777" w:rsidR="005C4702" w:rsidRPr="006C23F4" w:rsidRDefault="005C4702" w:rsidP="005C4702">
      <w:pPr>
        <w:widowControl w:val="0"/>
        <w:numPr>
          <w:ilvl w:val="1"/>
          <w:numId w:val="9"/>
        </w:numPr>
        <w:spacing w:after="0" w:line="240" w:lineRule="auto"/>
        <w:ind w:left="0" w:right="0" w:firstLine="709"/>
        <w:rPr>
          <w:sz w:val="20"/>
          <w:szCs w:val="20"/>
        </w:rPr>
      </w:pPr>
      <w:r w:rsidRPr="006C23F4">
        <w:rPr>
          <w:sz w:val="20"/>
          <w:szCs w:val="20"/>
        </w:rPr>
        <w:t xml:space="preserve">Участник долевого строительства вправе предъявить Застройщику требования в связи с ненадлежащим качеством Объекта долевого строительства, связанным со скрытыми дефектами при условии, если такое качество выявлено в течение гарантийного срока. При обнаружении недостатков Объекта долевого строительства в течение гарантийного срока Участник долевого строительства обязан известить Застройщика путем направления письменного уведомления (ценным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Юридический адрес Застройщика 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На дату подписания Договора таковым сайтом является www.nalog.ru, раздел «Риски бизнеса. Проверь себя и контрагента», поиск осуществляется по ИНН либо ОГРН Застройщика, указанным в разделе 13 Договора. </w:t>
      </w:r>
    </w:p>
    <w:p w14:paraId="0A5ED7EA"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7 (Семь) рабочих дней с даты получения Застройщиком уведомления, осмотр производится в рабочие дни и рабочие часы. </w:t>
      </w:r>
    </w:p>
    <w:p w14:paraId="738DDB49"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может приводится ориентировочная стоимость устранения выявленных недостатков, при этом недостатки, возникшие по вине Застройщика, устраняются безвозмездно. </w:t>
      </w:r>
    </w:p>
    <w:p w14:paraId="242270F7"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w:t>
      </w:r>
    </w:p>
    <w:p w14:paraId="58546781"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По результатам совместного осмотра Объекта долевого строительства составляется акт о выявленных </w:t>
      </w:r>
      <w:r w:rsidRPr="006C23F4">
        <w:rPr>
          <w:sz w:val="20"/>
          <w:szCs w:val="20"/>
        </w:rPr>
        <w:lastRenderedPageBreak/>
        <w:t>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может приводится ориентировочная стоимость устранения выявленных недостатков, при этом недостатки, возникшие по вине Застройщика, устраняются безвозмездно.</w:t>
      </w:r>
    </w:p>
    <w:p w14:paraId="3913AD69" w14:textId="77777777" w:rsidR="005C4702" w:rsidRPr="006C23F4" w:rsidRDefault="005C4702" w:rsidP="005C4702">
      <w:pPr>
        <w:widowControl w:val="0"/>
        <w:spacing w:after="0" w:line="240" w:lineRule="auto"/>
        <w:ind w:right="0" w:firstLine="709"/>
        <w:rPr>
          <w:sz w:val="20"/>
          <w:szCs w:val="20"/>
        </w:rPr>
      </w:pPr>
      <w:r w:rsidRPr="006C23F4">
        <w:rPr>
          <w:sz w:val="20"/>
          <w:szCs w:val="20"/>
        </w:rPr>
        <w:t>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w:t>
      </w:r>
    </w:p>
    <w:p w14:paraId="42F05E0D" w14:textId="77777777" w:rsidR="005C4702" w:rsidRPr="006C23F4" w:rsidRDefault="005C4702" w:rsidP="005C4702">
      <w:pPr>
        <w:widowControl w:val="0"/>
        <w:spacing w:after="0" w:line="240" w:lineRule="auto"/>
        <w:ind w:right="0" w:firstLine="709"/>
        <w:rPr>
          <w:sz w:val="20"/>
          <w:szCs w:val="20"/>
        </w:rPr>
      </w:pPr>
      <w:r w:rsidRPr="006C23F4">
        <w:rPr>
          <w:sz w:val="20"/>
          <w:szCs w:val="20"/>
        </w:rPr>
        <w:t>Нарушение Участником долевого строительства указанных в настоящем пункте правил извещения Застройщика либо проведения осмотров лишает Участника долевого строительства права ссылаться на претензии по качеству, зафиксированные с нарушениями указанных в настоящем пункте правил.</w:t>
      </w:r>
    </w:p>
    <w:p w14:paraId="1A54E873" w14:textId="77777777" w:rsidR="005C4702" w:rsidRPr="006C23F4" w:rsidRDefault="005C4702" w:rsidP="005C4702">
      <w:pPr>
        <w:widowControl w:val="0"/>
        <w:spacing w:after="0" w:line="240" w:lineRule="auto"/>
        <w:ind w:right="0" w:firstLine="709"/>
        <w:rPr>
          <w:sz w:val="20"/>
          <w:szCs w:val="20"/>
        </w:rPr>
      </w:pPr>
    </w:p>
    <w:p w14:paraId="46664171" w14:textId="77777777" w:rsidR="005C4702" w:rsidRPr="006C23F4" w:rsidRDefault="005C4702" w:rsidP="005C4702">
      <w:pPr>
        <w:widowControl w:val="0"/>
        <w:numPr>
          <w:ilvl w:val="0"/>
          <w:numId w:val="10"/>
        </w:numPr>
        <w:spacing w:after="0" w:line="240" w:lineRule="auto"/>
        <w:ind w:left="0" w:right="0" w:firstLine="0"/>
        <w:jc w:val="center"/>
        <w:rPr>
          <w:sz w:val="20"/>
          <w:szCs w:val="20"/>
        </w:rPr>
      </w:pPr>
      <w:r w:rsidRPr="006C23F4">
        <w:rPr>
          <w:b/>
          <w:sz w:val="20"/>
          <w:szCs w:val="20"/>
        </w:rPr>
        <w:t>Срок действия Договора</w:t>
      </w:r>
    </w:p>
    <w:p w14:paraId="5BE978B2"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Договор, все изменения (дополнения) к нему заключаются в письменной форме или в форме электронного документа, подписанного усиленной квалифицированной электронной подписью, подлежат государственной регистрации в органе регистрации прав в порядке, предусмотренном Федеральным законом «О государственной регистрации недвижимости» от 13.07.2015 г. № 218-ФЗ, и считаются заключенными (вступившими в силу) с момента такой регистрации. </w:t>
      </w:r>
    </w:p>
    <w:p w14:paraId="26C82D0B"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8 настоящего Договора. </w:t>
      </w:r>
    </w:p>
    <w:p w14:paraId="6874B372" w14:textId="77777777" w:rsidR="005C4702" w:rsidRPr="006C23F4" w:rsidRDefault="005C4702" w:rsidP="005C4702">
      <w:pPr>
        <w:widowControl w:val="0"/>
        <w:spacing w:after="0" w:line="240" w:lineRule="auto"/>
        <w:ind w:right="0" w:firstLine="709"/>
        <w:rPr>
          <w:sz w:val="20"/>
          <w:szCs w:val="20"/>
        </w:rPr>
      </w:pPr>
    </w:p>
    <w:p w14:paraId="6014FBF2" w14:textId="77777777" w:rsidR="005C4702" w:rsidRPr="006C23F4" w:rsidRDefault="005C4702" w:rsidP="005C4702">
      <w:pPr>
        <w:widowControl w:val="0"/>
        <w:numPr>
          <w:ilvl w:val="0"/>
          <w:numId w:val="10"/>
        </w:numPr>
        <w:spacing w:after="0" w:line="240" w:lineRule="auto"/>
        <w:ind w:left="0" w:right="0" w:firstLine="0"/>
        <w:jc w:val="center"/>
        <w:rPr>
          <w:sz w:val="20"/>
          <w:szCs w:val="20"/>
        </w:rPr>
      </w:pPr>
      <w:r w:rsidRPr="006C23F4">
        <w:rPr>
          <w:b/>
          <w:sz w:val="20"/>
          <w:szCs w:val="20"/>
        </w:rPr>
        <w:t>Изменение Договора и прекращение его действия</w:t>
      </w:r>
    </w:p>
    <w:p w14:paraId="20126375"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Расторжение или изменение настоящего Договора должно быть оформлено Сторонами в письменной форме или в форме электронного документа, подписанного усиленной квалифицированной электронной подписью, путем подписания ими Соглашения о расторжении Договора или Дополнительного соглашения, за исключением случаев, указанных в п. 11.1. настоящего Договора. </w:t>
      </w:r>
    </w:p>
    <w:p w14:paraId="7C7E5299"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Односторонний отказ Сторон от исполнения настоящего Договора возможен только в случае и в порядке, предусмотренном Федеральным законом № 214-ФЗ.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 </w:t>
      </w:r>
    </w:p>
    <w:p w14:paraId="1533A248"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Застройщик вправе в одностороннем порядке отказаться от исполнения Договора в порядке, предусмотренном Федеральным законом №214-ФЗ, в том числе в случаях: </w:t>
      </w:r>
    </w:p>
    <w:p w14:paraId="78E570CE"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 при единовременной оплате – в случае просрочки внесения платежа в течение более чем 2 (Два) месяца; </w:t>
      </w:r>
    </w:p>
    <w:p w14:paraId="15258813"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 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 </w:t>
      </w:r>
    </w:p>
    <w:p w14:paraId="5BE1F07B"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 в случае отказа Уполномоченного Банка от заключения Договора Счета эскроу с Участником долевого строительства, расторжения Уполномоченным банком Договора счета эскроу с Участником долевого строительства, являющимся стороной Договора, по основаниям, указанным в пункте 5.2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05D385A4"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Участник долевого строительства имеет право в любое время до оформления Акта приема- передачи обратиться к Застройщику с предложением о расторжении настоящего Договора. В случае принятия Застройщиком предложения Участника долевого строительства, Застройщик вправе установить условием расторжения Договора </w:t>
      </w:r>
      <w:r w:rsidRPr="006C23F4">
        <w:rPr>
          <w:color w:val="000000" w:themeColor="text1"/>
          <w:sz w:val="20"/>
          <w:szCs w:val="20"/>
        </w:rPr>
        <w:t xml:space="preserve">уплату Участником долевого строительства неустойки в размере 5 % (Пять процентов) от цены Договора. Расторжение Договора </w:t>
      </w:r>
      <w:r w:rsidRPr="006C23F4">
        <w:rPr>
          <w:sz w:val="20"/>
          <w:szCs w:val="20"/>
        </w:rPr>
        <w:t>в этом случае оформляется соглашением Сторон в письменной форме, подлежащим государственной регистрации.</w:t>
      </w:r>
    </w:p>
    <w:p w14:paraId="1EBA87B9"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В случае расторжения Договора возврат денежных средств Участнику долевого строительства, в связи с прекращением действия Договора, осуществляются на банковский счет, прописанный в договоре счета эскроу, в порядке и на условиях, предусмотренных Федеральным законом №214-ФЗ.</w:t>
      </w:r>
    </w:p>
    <w:p w14:paraId="091419B5" w14:textId="77777777" w:rsidR="005C4702" w:rsidRPr="006C23F4" w:rsidRDefault="005C4702" w:rsidP="005C4702">
      <w:pPr>
        <w:widowControl w:val="0"/>
        <w:numPr>
          <w:ilvl w:val="0"/>
          <w:numId w:val="10"/>
        </w:numPr>
        <w:spacing w:after="0" w:line="240" w:lineRule="auto"/>
        <w:ind w:left="0" w:right="0" w:firstLine="0"/>
        <w:jc w:val="center"/>
        <w:rPr>
          <w:sz w:val="20"/>
          <w:szCs w:val="20"/>
        </w:rPr>
      </w:pPr>
      <w:r w:rsidRPr="006C23F4">
        <w:rPr>
          <w:b/>
          <w:sz w:val="20"/>
          <w:szCs w:val="20"/>
        </w:rPr>
        <w:t xml:space="preserve">Ответственность Сторон </w:t>
      </w:r>
    </w:p>
    <w:p w14:paraId="632AD7BE"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 </w:t>
      </w:r>
    </w:p>
    <w:p w14:paraId="7DA38D8E"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lastRenderedPageBreak/>
        <w:t xml:space="preserve">В случае неисполнения или ненадлежащего исполнения обязательств по Договору сторона, не исполнившая своих обязательств или не надлежаще исполнившая свои обязательства, обязана уплатить другой стороне предусмотренные Федеральным законом № 214-ФЗ и Договором неустойки (штрафы, пени) и возместить в полном объеме причиненные убытки сверх неустойки. </w:t>
      </w:r>
    </w:p>
    <w:p w14:paraId="067A7242"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При невыполнении Участником долевого строительства обязательств, установленных </w:t>
      </w:r>
      <w:proofErr w:type="spellStart"/>
      <w:r w:rsidRPr="006C23F4">
        <w:rPr>
          <w:sz w:val="20"/>
          <w:szCs w:val="20"/>
        </w:rPr>
        <w:t>пп</w:t>
      </w:r>
      <w:proofErr w:type="spellEnd"/>
      <w:r w:rsidRPr="006C23F4">
        <w:rPr>
          <w:sz w:val="20"/>
          <w:szCs w:val="20"/>
        </w:rPr>
        <w:t xml:space="preserve">. 3.2 и 3.7 Договора,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 </w:t>
      </w:r>
    </w:p>
    <w:p w14:paraId="227DF039"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В случае необоснованного уклонения Участника долевого строительства от приемки Объекта долевого строительства Участник долевого строительства выплачивает Застройщику пеню в размере 2/300 (Двух трехсотых) ставки рефинансирования ЦБ РФ за каждый день просрочки от Цены Договора, указанной в п. 3.1 Договора и, сверх того, возмещает Застройщику все расходы на содержание и охрану Объекта долевого строительства за период таковой просрочки. </w:t>
      </w:r>
    </w:p>
    <w:p w14:paraId="54756E8E"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В случае самовольного заселения Участником долевого строительства Объекта долевого строительства в нарушение требований п. 5.1.7 Договора, Застройщик совместно с управляющей организацией составляют акт об указанном нарушении. Застройщик уведомляет Участника долевого строительства телеграммой о дате осмотра и составления Акта, однако неявка извещенного таким образом Участника долевого строительства не препятствует составлению Акта. </w:t>
      </w:r>
    </w:p>
    <w:p w14:paraId="381F321A"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В случае нарушения п. 5.1.7 Договора Участник долевого строительства выплачивает Застройщику штраф в размере 30 000,00 (Тридцать тысяч рублей 00 копеек), сверх того возмещает Застройщику все расходы, понесенные Застройщиком в связи с содержанием Объекта долевого участия в период самовольного заселения и в связи с освобождением Объекта долевого строительства. </w:t>
      </w:r>
    </w:p>
    <w:p w14:paraId="1FD1D43B"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В случае нарушения обязательств по п. 5.1.8 Договора Участник долевого строительства по выбору Застройщика – производит мероприятия, необходимые для приведения Объекта долевого строительства в состояние, соответствующее проектной документации и Договору, либо возмещает расходы Застройщика на осуществление таких мероприятий. </w:t>
      </w:r>
    </w:p>
    <w:p w14:paraId="4FC7AB88"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В случае неисполнения обязательств согласно п. 5.1.11 Договора Участник долевого строительства выплачивает Застройщику штраф в размере 5 000,00 (Пять тысяч рублей 00 копеек), а также возмещает Застройщику любые дополнительные расходы, понесенные последним в связи с неисполнением/несвоевременным исполнением Участником долевого строительства указанных обязательств. </w:t>
      </w:r>
    </w:p>
    <w:p w14:paraId="3A0C60EA" w14:textId="77777777" w:rsidR="005C4702" w:rsidRPr="006C23F4" w:rsidRDefault="005C4702" w:rsidP="005C4702">
      <w:pPr>
        <w:widowControl w:val="0"/>
        <w:spacing w:after="0" w:line="240" w:lineRule="auto"/>
        <w:ind w:right="0" w:firstLine="709"/>
        <w:rPr>
          <w:sz w:val="20"/>
          <w:szCs w:val="20"/>
        </w:rPr>
      </w:pPr>
    </w:p>
    <w:p w14:paraId="07EEC90D" w14:textId="77777777" w:rsidR="005C4702" w:rsidRPr="006C23F4" w:rsidRDefault="005C4702" w:rsidP="005C4702">
      <w:pPr>
        <w:widowControl w:val="0"/>
        <w:numPr>
          <w:ilvl w:val="0"/>
          <w:numId w:val="10"/>
        </w:numPr>
        <w:spacing w:after="0" w:line="240" w:lineRule="auto"/>
        <w:ind w:left="0" w:right="0" w:firstLine="709"/>
        <w:jc w:val="center"/>
        <w:rPr>
          <w:sz w:val="20"/>
          <w:szCs w:val="20"/>
        </w:rPr>
      </w:pPr>
      <w:r w:rsidRPr="006C23F4">
        <w:rPr>
          <w:b/>
          <w:sz w:val="20"/>
          <w:szCs w:val="20"/>
        </w:rPr>
        <w:t xml:space="preserve">Обстоятельства непреодолимой силы </w:t>
      </w:r>
    </w:p>
    <w:p w14:paraId="6EA3BB9B"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массовые заболевания (эпидемии) и тому подобное,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 </w:t>
      </w:r>
    </w:p>
    <w:p w14:paraId="1A6118E1"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 </w:t>
      </w:r>
    </w:p>
    <w:p w14:paraId="1A04350D"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 </w:t>
      </w:r>
    </w:p>
    <w:p w14:paraId="2E73E7E0"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w:t>
      </w:r>
    </w:p>
    <w:p w14:paraId="2F934009" w14:textId="77777777" w:rsidR="005C4702" w:rsidRPr="006C23F4" w:rsidRDefault="005C4702" w:rsidP="005C4702">
      <w:pPr>
        <w:widowControl w:val="0"/>
        <w:spacing w:after="0" w:line="240" w:lineRule="auto"/>
        <w:ind w:right="0" w:firstLine="709"/>
        <w:rPr>
          <w:sz w:val="20"/>
          <w:szCs w:val="20"/>
        </w:rPr>
      </w:pPr>
    </w:p>
    <w:p w14:paraId="3F0C73EF" w14:textId="77777777" w:rsidR="005C4702" w:rsidRPr="006C23F4" w:rsidRDefault="005C4702" w:rsidP="005C4702">
      <w:pPr>
        <w:widowControl w:val="0"/>
        <w:numPr>
          <w:ilvl w:val="0"/>
          <w:numId w:val="10"/>
        </w:numPr>
        <w:spacing w:after="0" w:line="240" w:lineRule="auto"/>
        <w:ind w:left="0" w:right="0" w:firstLine="0"/>
        <w:jc w:val="center"/>
        <w:rPr>
          <w:sz w:val="20"/>
          <w:szCs w:val="20"/>
        </w:rPr>
      </w:pPr>
      <w:r w:rsidRPr="006C23F4">
        <w:rPr>
          <w:b/>
          <w:sz w:val="20"/>
          <w:szCs w:val="20"/>
        </w:rPr>
        <w:t xml:space="preserve">Дополнительные условия </w:t>
      </w:r>
    </w:p>
    <w:p w14:paraId="5BC8696B" w14:textId="62851B86"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В процессе строительства Объекта возможны изменения параметров (</w:t>
      </w:r>
      <w:proofErr w:type="spellStart"/>
      <w:r w:rsidRPr="006C23F4">
        <w:rPr>
          <w:sz w:val="20"/>
          <w:szCs w:val="20"/>
        </w:rPr>
        <w:t>техникоэкономических</w:t>
      </w:r>
      <w:proofErr w:type="spellEnd"/>
      <w:r w:rsidRPr="006C23F4">
        <w:rPr>
          <w:sz w:val="20"/>
          <w:szCs w:val="20"/>
        </w:rPr>
        <w:t xml:space="preserve"> показателей) общего имущества и нежилых помещений, входящих в состав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Указанные изменения и отклонения, а </w:t>
      </w:r>
      <w:r w:rsidR="00F134D2" w:rsidRPr="006C23F4">
        <w:rPr>
          <w:sz w:val="20"/>
          <w:szCs w:val="20"/>
        </w:rPr>
        <w:t>также</w:t>
      </w:r>
      <w:r w:rsidRPr="006C23F4">
        <w:rPr>
          <w:sz w:val="20"/>
          <w:szCs w:val="20"/>
        </w:rPr>
        <w:t xml:space="preserve"> этажность объекта, признаются Сторонами допустимыми и не приводят к возникновению оснований для расторжения Договора </w:t>
      </w:r>
      <w:r w:rsidRPr="006C23F4">
        <w:rPr>
          <w:sz w:val="20"/>
          <w:szCs w:val="20"/>
        </w:rPr>
        <w:lastRenderedPageBreak/>
        <w:t xml:space="preserve">со стороны Участника долевого строительства, а также не приводят изменению цены Договора за исключением случаев, предусмотренных в </w:t>
      </w:r>
      <w:proofErr w:type="spellStart"/>
      <w:r w:rsidRPr="006C23F4">
        <w:rPr>
          <w:sz w:val="20"/>
          <w:szCs w:val="20"/>
        </w:rPr>
        <w:t>п.п</w:t>
      </w:r>
      <w:proofErr w:type="spellEnd"/>
      <w:r w:rsidRPr="006C23F4">
        <w:rPr>
          <w:sz w:val="20"/>
          <w:szCs w:val="20"/>
        </w:rPr>
        <w:t>. 3.8 и 3.9 Договора. Любые изменения не требуют согласия Участника долевого строительства. Внесенные изменения отражаются в характеристиках и ЕИЖС.</w:t>
      </w:r>
      <w:r w:rsidRPr="006C23F4">
        <w:rPr>
          <w:color w:val="FF0000"/>
          <w:sz w:val="20"/>
          <w:szCs w:val="20"/>
        </w:rPr>
        <w:t xml:space="preserve"> </w:t>
      </w:r>
    </w:p>
    <w:p w14:paraId="328126A8"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Дополнительно к условиям, изложенным в </w:t>
      </w:r>
      <w:proofErr w:type="spellStart"/>
      <w:r w:rsidRPr="006C23F4">
        <w:rPr>
          <w:sz w:val="20"/>
          <w:szCs w:val="20"/>
        </w:rPr>
        <w:t>п.п</w:t>
      </w:r>
      <w:proofErr w:type="spellEnd"/>
      <w:r w:rsidRPr="006C23F4">
        <w:rPr>
          <w:sz w:val="20"/>
          <w:szCs w:val="20"/>
        </w:rPr>
        <w:t xml:space="preserve">. 3.8, 3.9 Договора, не являются существенными изменения проектной документации строящегося Объекта и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квартире,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в т.ч.: </w:t>
      </w:r>
    </w:p>
    <w:p w14:paraId="1FB4CD61" w14:textId="77777777" w:rsidR="005C4702" w:rsidRPr="006C23F4" w:rsidRDefault="005C4702" w:rsidP="005C4702">
      <w:pPr>
        <w:widowControl w:val="0"/>
        <w:numPr>
          <w:ilvl w:val="0"/>
          <w:numId w:val="11"/>
        </w:numPr>
        <w:spacing w:after="0" w:line="240" w:lineRule="auto"/>
        <w:ind w:right="0" w:firstLine="709"/>
        <w:rPr>
          <w:sz w:val="20"/>
          <w:szCs w:val="20"/>
        </w:rPr>
      </w:pPr>
      <w:r w:rsidRPr="006C23F4">
        <w:rPr>
          <w:sz w:val="20"/>
          <w:szCs w:val="20"/>
        </w:rPr>
        <w:t xml:space="preserve">появление или удаление (исключение) или изменение местоположения козырьков парадных, пандусов, перил лестниц Объекта, </w:t>
      </w:r>
    </w:p>
    <w:p w14:paraId="7637CD9D" w14:textId="77777777" w:rsidR="005C4702" w:rsidRPr="006C23F4" w:rsidRDefault="005C4702" w:rsidP="005C4702">
      <w:pPr>
        <w:widowControl w:val="0"/>
        <w:numPr>
          <w:ilvl w:val="0"/>
          <w:numId w:val="11"/>
        </w:numPr>
        <w:spacing w:after="0" w:line="240" w:lineRule="auto"/>
        <w:ind w:right="0" w:firstLine="709"/>
        <w:rPr>
          <w:sz w:val="20"/>
          <w:szCs w:val="20"/>
        </w:rPr>
      </w:pPr>
      <w:r w:rsidRPr="006C23F4">
        <w:rPr>
          <w:sz w:val="20"/>
          <w:szCs w:val="20"/>
        </w:rPr>
        <w:t xml:space="preserve">изменение проекта благоустройства прилегающей территории, </w:t>
      </w:r>
    </w:p>
    <w:p w14:paraId="55D7F5E5" w14:textId="77777777" w:rsidR="005C4702" w:rsidRPr="006C23F4" w:rsidRDefault="005C4702" w:rsidP="005C4702">
      <w:pPr>
        <w:widowControl w:val="0"/>
        <w:numPr>
          <w:ilvl w:val="0"/>
          <w:numId w:val="11"/>
        </w:numPr>
        <w:spacing w:after="0" w:line="240" w:lineRule="auto"/>
        <w:ind w:right="0" w:firstLine="709"/>
        <w:rPr>
          <w:sz w:val="20"/>
          <w:szCs w:val="20"/>
        </w:rPr>
      </w:pPr>
      <w:r w:rsidRPr="006C23F4">
        <w:rPr>
          <w:sz w:val="20"/>
          <w:szCs w:val="20"/>
        </w:rPr>
        <w:t xml:space="preserve">появление или удаление дополнительных балконов, лоджий вне Объекта долевого строительства, - размещение в Объекте долевого строительства объектов согласно требованиям противопожарных норм (рукавов, вентилей и т.д.), </w:t>
      </w:r>
    </w:p>
    <w:p w14:paraId="590147C1" w14:textId="77777777" w:rsidR="005C4702" w:rsidRPr="006C23F4" w:rsidRDefault="005C4702" w:rsidP="005C4702">
      <w:pPr>
        <w:widowControl w:val="0"/>
        <w:numPr>
          <w:ilvl w:val="0"/>
          <w:numId w:val="11"/>
        </w:numPr>
        <w:spacing w:after="0" w:line="240" w:lineRule="auto"/>
        <w:ind w:right="0" w:firstLine="709"/>
        <w:rPr>
          <w:sz w:val="20"/>
          <w:szCs w:val="20"/>
        </w:rPr>
      </w:pPr>
      <w:r w:rsidRPr="006C23F4">
        <w:rPr>
          <w:sz w:val="20"/>
          <w:szCs w:val="20"/>
        </w:rPr>
        <w:t xml:space="preserve">создание вентиляционных каналов и шахт в кухнях, санузлах, коридорах, которые могут выступать из стен и уменьшать площадь соответствующей части Квартиры. </w:t>
      </w:r>
    </w:p>
    <w:p w14:paraId="212A90BB"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Участник долевого строительства не вправе требовать расторжения настоящего Договора, если изменения, внесенные в Проектную документацию Объекта, в Объект и/или иные помещения, входящие в состав Объекта, не повлияли на конструктивную надежность и безопасность Объекта долевого строительства, на целевое назначение Объекта долевого строительства, не привели к изменению общей площади Объекта долевого строительства более, чем на 5 % (Пять процентов) в сторону уменьшения или увеличения. </w:t>
      </w:r>
    </w:p>
    <w:p w14:paraId="6C7D42C7" w14:textId="3E1578BC" w:rsidR="005C4702" w:rsidRPr="00496B4D" w:rsidRDefault="005C4702" w:rsidP="005C4702">
      <w:pPr>
        <w:widowControl w:val="0"/>
        <w:numPr>
          <w:ilvl w:val="1"/>
          <w:numId w:val="12"/>
        </w:numPr>
        <w:spacing w:after="0" w:line="240" w:lineRule="auto"/>
        <w:ind w:left="0" w:right="0" w:firstLine="709"/>
        <w:rPr>
          <w:sz w:val="20"/>
          <w:szCs w:val="20"/>
        </w:rPr>
      </w:pPr>
      <w:r w:rsidRPr="00496B4D">
        <w:rPr>
          <w:sz w:val="20"/>
          <w:szCs w:val="20"/>
        </w:rPr>
        <w:t xml:space="preserve">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производимых обмеров Объекта долевого строительства в соответствии с Федеральным законом «О государственной регистрации недвижимости» от 13.07.2015 г. № 218-ФЗ. Почтовый адрес Объекта, номер Объекта долевого строительства и площадь Объекта долевого строительства по данным обмеров, производимых в соответствии с Федеральным законом «О государственной регистрации недвижимости» от 13.07.2015 г. № 218-ФЗ, указываются в Акте приема-передачи Объекта долевого строительства. </w:t>
      </w:r>
    </w:p>
    <w:p w14:paraId="1C77BFE9" w14:textId="77777777" w:rsidR="005C4702" w:rsidRPr="006C23F4" w:rsidRDefault="005C4702" w:rsidP="005C4702">
      <w:pPr>
        <w:widowControl w:val="0"/>
        <w:numPr>
          <w:ilvl w:val="1"/>
          <w:numId w:val="12"/>
        </w:numPr>
        <w:spacing w:after="0" w:line="240" w:lineRule="auto"/>
        <w:ind w:left="0" w:right="0" w:firstLine="709"/>
        <w:rPr>
          <w:sz w:val="20"/>
          <w:szCs w:val="20"/>
        </w:rPr>
      </w:pPr>
      <w:r w:rsidRPr="006C23F4">
        <w:rPr>
          <w:sz w:val="20"/>
          <w:szCs w:val="20"/>
        </w:rPr>
        <w:t xml:space="preserve">Стороны пришли к соглашению, что существенным изменением размера, передаваемого Участнику долевого строительства Объекта долевого строительства является изменение Приведенной площади Объекта долевого строительства в любую сторону более чем на максимальную величину, установленную Федеральным законом № 214-ФЗ. </w:t>
      </w:r>
    </w:p>
    <w:p w14:paraId="390A0B9C" w14:textId="77777777" w:rsidR="005C4702" w:rsidRPr="006C23F4" w:rsidRDefault="005C4702" w:rsidP="005C4702">
      <w:pPr>
        <w:widowControl w:val="0"/>
        <w:numPr>
          <w:ilvl w:val="1"/>
          <w:numId w:val="12"/>
        </w:numPr>
        <w:spacing w:after="0" w:line="240" w:lineRule="auto"/>
        <w:ind w:left="0" w:right="0" w:firstLine="709"/>
        <w:rPr>
          <w:sz w:val="20"/>
          <w:szCs w:val="20"/>
        </w:rPr>
      </w:pPr>
      <w:r w:rsidRPr="006C23F4">
        <w:rPr>
          <w:sz w:val="20"/>
          <w:szCs w:val="20"/>
        </w:rPr>
        <w:t xml:space="preserve">Риск случайной гибели или случайного повреждения Объекта долевого строительства до его передачи Участнику долевого строительства несет Застройщик. </w:t>
      </w:r>
    </w:p>
    <w:p w14:paraId="516C41D4" w14:textId="77777777" w:rsidR="005C4702" w:rsidRPr="006C23F4" w:rsidRDefault="005C4702" w:rsidP="005C4702">
      <w:pPr>
        <w:widowControl w:val="0"/>
        <w:spacing w:after="0" w:line="240" w:lineRule="auto"/>
        <w:ind w:right="0" w:firstLine="709"/>
        <w:rPr>
          <w:sz w:val="20"/>
          <w:szCs w:val="20"/>
        </w:rPr>
      </w:pPr>
    </w:p>
    <w:p w14:paraId="412639E8" w14:textId="77777777" w:rsidR="005C4702" w:rsidRPr="006C23F4" w:rsidRDefault="005C4702" w:rsidP="005C4702">
      <w:pPr>
        <w:widowControl w:val="0"/>
        <w:spacing w:after="0" w:line="240" w:lineRule="auto"/>
        <w:ind w:right="0" w:firstLine="0"/>
        <w:jc w:val="center"/>
        <w:rPr>
          <w:sz w:val="20"/>
          <w:szCs w:val="20"/>
        </w:rPr>
      </w:pPr>
      <w:r w:rsidRPr="006C23F4">
        <w:rPr>
          <w:b/>
          <w:sz w:val="20"/>
          <w:szCs w:val="20"/>
        </w:rPr>
        <w:t>12. Заключительные положения</w:t>
      </w:r>
    </w:p>
    <w:p w14:paraId="72885597" w14:textId="77777777" w:rsidR="005C4702" w:rsidRPr="006C23F4" w:rsidRDefault="005C4702" w:rsidP="005C4702">
      <w:pPr>
        <w:widowControl w:val="0"/>
        <w:numPr>
          <w:ilvl w:val="1"/>
          <w:numId w:val="14"/>
        </w:numPr>
        <w:spacing w:after="0" w:line="240" w:lineRule="auto"/>
        <w:ind w:left="0" w:right="0" w:firstLine="709"/>
        <w:rPr>
          <w:sz w:val="20"/>
          <w:szCs w:val="20"/>
        </w:rPr>
      </w:pPr>
      <w:r w:rsidRPr="006C23F4">
        <w:rPr>
          <w:sz w:val="20"/>
          <w:szCs w:val="20"/>
        </w:rPr>
        <w:t xml:space="preserve">Стороны несут расходы по уплате государственной пошлины за регистрацию Договора и дополнительных соглашений к нему, пропорционально, в соответствии со ст. 333.33 Налогового кодекса РФ. </w:t>
      </w:r>
    </w:p>
    <w:p w14:paraId="734879AA"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Участник долевого строительства за свой счет осуществляет мероприятия, необходимые для государственной регистрации права собственности на Объект долевого строительства. </w:t>
      </w:r>
    </w:p>
    <w:p w14:paraId="3E7059AE" w14:textId="77777777" w:rsidR="005C4702" w:rsidRPr="006C23F4" w:rsidRDefault="005C4702" w:rsidP="005C4702">
      <w:pPr>
        <w:widowControl w:val="0"/>
        <w:numPr>
          <w:ilvl w:val="1"/>
          <w:numId w:val="14"/>
        </w:numPr>
        <w:spacing w:after="0" w:line="240" w:lineRule="auto"/>
        <w:ind w:left="0" w:right="0" w:firstLine="709"/>
        <w:rPr>
          <w:sz w:val="20"/>
          <w:szCs w:val="20"/>
        </w:rPr>
      </w:pPr>
      <w:r w:rsidRPr="006C23F4">
        <w:rPr>
          <w:sz w:val="20"/>
          <w:szCs w:val="20"/>
        </w:rPr>
        <w:t xml:space="preserve">Стороны соглашаются, что если в соответствии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 </w:t>
      </w:r>
    </w:p>
    <w:p w14:paraId="772D49D7"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12.2.1. Применительно к передаче Объекта долевого строительства наиболее ранняя из дат: - день передачи уведомления Участнику долевого строительства лично, либо его представителю под расписку; </w:t>
      </w:r>
    </w:p>
    <w:p w14:paraId="1F76B0F2" w14:textId="77777777" w:rsidR="005C4702" w:rsidRPr="006C23F4" w:rsidRDefault="005C4702" w:rsidP="005C4702">
      <w:pPr>
        <w:widowControl w:val="0"/>
        <w:numPr>
          <w:ilvl w:val="0"/>
          <w:numId w:val="11"/>
        </w:numPr>
        <w:spacing w:after="0" w:line="240" w:lineRule="auto"/>
        <w:ind w:right="0" w:firstLine="709"/>
        <w:rPr>
          <w:sz w:val="20"/>
          <w:szCs w:val="20"/>
        </w:rPr>
      </w:pPr>
      <w:r w:rsidRPr="006C23F4">
        <w:rPr>
          <w:sz w:val="20"/>
          <w:szCs w:val="20"/>
        </w:rPr>
        <w:t xml:space="preserve">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 </w:t>
      </w:r>
    </w:p>
    <w:p w14:paraId="276F06DD"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12.2.2.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10 (Десятый) день со дня отправки уведомления по почте регистрируемым почтовым отправлением с описью вложения по адресу, указанному в настоящем Договоре, в зависимости от того, какая дата наступит раньше. </w:t>
      </w:r>
    </w:p>
    <w:p w14:paraId="696702AE" w14:textId="77777777" w:rsidR="005C4702" w:rsidRPr="006C23F4" w:rsidRDefault="005C4702" w:rsidP="005C4702">
      <w:pPr>
        <w:widowControl w:val="0"/>
        <w:numPr>
          <w:ilvl w:val="1"/>
          <w:numId w:val="13"/>
        </w:numPr>
        <w:spacing w:after="0" w:line="240" w:lineRule="auto"/>
        <w:ind w:left="0" w:right="0" w:firstLine="709"/>
        <w:rPr>
          <w:sz w:val="20"/>
          <w:szCs w:val="20"/>
        </w:rPr>
      </w:pPr>
      <w:r w:rsidRPr="006C23F4">
        <w:rPr>
          <w:sz w:val="20"/>
          <w:szCs w:val="20"/>
        </w:rPr>
        <w:t xml:space="preserve">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 </w:t>
      </w:r>
    </w:p>
    <w:p w14:paraId="2FDEC878" w14:textId="77777777" w:rsidR="005C4702" w:rsidRPr="006C23F4" w:rsidRDefault="005C4702" w:rsidP="005C4702">
      <w:pPr>
        <w:widowControl w:val="0"/>
        <w:numPr>
          <w:ilvl w:val="1"/>
          <w:numId w:val="13"/>
        </w:numPr>
        <w:spacing w:after="0" w:line="240" w:lineRule="auto"/>
        <w:ind w:left="0" w:right="0" w:firstLine="709"/>
        <w:rPr>
          <w:sz w:val="20"/>
          <w:szCs w:val="20"/>
        </w:rPr>
      </w:pPr>
      <w:r w:rsidRPr="006C23F4">
        <w:rPr>
          <w:sz w:val="20"/>
          <w:szCs w:val="20"/>
        </w:rPr>
        <w:t xml:space="preserve">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по месту нахождения Застройщика с обязательным соблюдением досудебного </w:t>
      </w:r>
      <w:r w:rsidRPr="006C23F4">
        <w:rPr>
          <w:sz w:val="20"/>
          <w:szCs w:val="20"/>
        </w:rPr>
        <w:lastRenderedPageBreak/>
        <w:t xml:space="preserve">претензионного порядка. Срок рассмотрения претензий — в течение 1 (Одного) месяца с момента получения. </w:t>
      </w:r>
    </w:p>
    <w:p w14:paraId="10BD75B8" w14:textId="77777777" w:rsidR="005C4702" w:rsidRPr="006C23F4" w:rsidRDefault="005C4702" w:rsidP="005C4702">
      <w:pPr>
        <w:widowControl w:val="0"/>
        <w:numPr>
          <w:ilvl w:val="1"/>
          <w:numId w:val="13"/>
        </w:numPr>
        <w:spacing w:after="0" w:line="240" w:lineRule="auto"/>
        <w:ind w:left="0" w:right="0" w:firstLine="709"/>
        <w:rPr>
          <w:sz w:val="20"/>
          <w:szCs w:val="20"/>
        </w:rPr>
      </w:pPr>
      <w:r w:rsidRPr="006C23F4">
        <w:rPr>
          <w:sz w:val="20"/>
          <w:szCs w:val="20"/>
        </w:rPr>
        <w:t xml:space="preserve">Все приложения к Договору являются его неотъемлемой частью. </w:t>
      </w:r>
    </w:p>
    <w:p w14:paraId="4F59CA51" w14:textId="77777777" w:rsidR="005C4702" w:rsidRPr="006C23F4" w:rsidRDefault="005C4702" w:rsidP="005C4702">
      <w:pPr>
        <w:widowControl w:val="0"/>
        <w:numPr>
          <w:ilvl w:val="1"/>
          <w:numId w:val="13"/>
        </w:numPr>
        <w:spacing w:after="0" w:line="240" w:lineRule="auto"/>
        <w:ind w:left="0" w:right="0" w:firstLine="709"/>
        <w:rPr>
          <w:sz w:val="20"/>
          <w:szCs w:val="20"/>
        </w:rPr>
      </w:pPr>
      <w:r w:rsidRPr="006C23F4">
        <w:rPr>
          <w:sz w:val="20"/>
          <w:szCs w:val="20"/>
        </w:rPr>
        <w:t xml:space="preserve">Участник долевого строительства дает Застройщику свое информированное и сознательное согласие в соответствии с Федеральным законом от 27.07.2006г. № 152-ФЗ «О персональных данных» (далее – Закон о персональных данных) на обработку автоматизированную, а также без использования средств автоматизации своих персональных данных, указанных в настоящем Договоре. </w:t>
      </w:r>
    </w:p>
    <w:p w14:paraId="42B3614A"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Настоящее согласие дано для обработки персональных данных Участника долевого строительства в целях: заключение, государственная регистрация и исполнение настоящего Договора, обеспечение соблюдения законов и иных нормативных правовых актов, реализация проектов и программ Застройщика, в том числе программ лояльности, рекламные, маркетинговые, коммерческих и иные, направленные на продвижение услуг Застройщика, цели. </w:t>
      </w:r>
    </w:p>
    <w:p w14:paraId="76A821E1"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Настоящее согласие дано для обработки следующих персональных данных: фамилия, имя, отчество; пол; место рождения; дата рождения; адрес регистрации и адрес фактического места жительства; контактный телефон; адрес электронной почты; тип документа, удостоверяющего личность; данные документа, удостоверяющего личность, включая его номер, сведения о дате выдачи указанного документа и выдавшем его органе; гражданство; информация о семейном положении; информация о выбранном Объекте долевого строительства; информация о Договоре, а также иных персональных данных, которые будут сообщены Участником долевого строительства Застройщику в связи с заключением и исполнением Договора. </w:t>
      </w:r>
    </w:p>
    <w:p w14:paraId="2B28B850"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Настоящее согласие предоставляется Участником долевого строительства на совершение любых не запрещенных законодательством действий в отношении его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обезличивание, блокирование, удаление, уничтожение персональных данных, а также осуществление любых иных действий по обработке своих персональных данных, как этот термин определен в Законе о персональных данных. </w:t>
      </w:r>
    </w:p>
    <w:p w14:paraId="5433AD67"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Такое согласие дается на срок на 2 (Два) года превышающий установленный Договором срок передачи Застройщиком Объекта долевого строительства Участнику долевого строительства, и может быть отозвано в любой момент времени путем передачи Застройщику подписанного Участником долевого строительства письменного уведомления. </w:t>
      </w:r>
    </w:p>
    <w:p w14:paraId="5D90282D"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Участник долевого строительства подтверждает, что дает согласие на обработку своих персональных данных свободно, своей волей и в своем интересе. </w:t>
      </w:r>
    </w:p>
    <w:p w14:paraId="7E62256E"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 </w:t>
      </w:r>
    </w:p>
    <w:p w14:paraId="1642DA0F"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12.7.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Также подтверждает, что при заключении Договора ему была оказана со стороны Застройщика квалифицированная помощь в выборе Объекта долевого строительства, кроме того, что Участник долевого строительства ознакомлен с информацией о Застройщике, замечаний и вопросов к предоставленной информации не имеет. </w:t>
      </w:r>
    </w:p>
    <w:p w14:paraId="1DB436E9"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12.8. Участник долевого строительства заявляет и гарантирует: </w:t>
      </w:r>
    </w:p>
    <w:p w14:paraId="25AB4ABC" w14:textId="77777777" w:rsidR="005C4702" w:rsidRPr="006C23F4" w:rsidRDefault="005C4702" w:rsidP="005C4702">
      <w:pPr>
        <w:widowControl w:val="0"/>
        <w:numPr>
          <w:ilvl w:val="0"/>
          <w:numId w:val="15"/>
        </w:numPr>
        <w:spacing w:after="0" w:line="240" w:lineRule="auto"/>
        <w:ind w:right="0" w:firstLine="709"/>
        <w:rPr>
          <w:sz w:val="20"/>
          <w:szCs w:val="20"/>
        </w:rPr>
      </w:pPr>
      <w:r w:rsidRPr="006C23F4">
        <w:rPr>
          <w:sz w:val="20"/>
          <w:szCs w:val="20"/>
        </w:rPr>
        <w:t xml:space="preserve">что имеет полное право и полномочия заключить Договор, а также исполнить все свои обязательства по нему; </w:t>
      </w:r>
    </w:p>
    <w:p w14:paraId="375EC9B7" w14:textId="77777777" w:rsidR="005C4702" w:rsidRPr="006C23F4" w:rsidRDefault="005C4702" w:rsidP="005C4702">
      <w:pPr>
        <w:widowControl w:val="0"/>
        <w:numPr>
          <w:ilvl w:val="0"/>
          <w:numId w:val="15"/>
        </w:numPr>
        <w:spacing w:after="0" w:line="240" w:lineRule="auto"/>
        <w:ind w:right="0" w:firstLine="709"/>
        <w:rPr>
          <w:sz w:val="20"/>
          <w:szCs w:val="20"/>
        </w:rPr>
      </w:pPr>
      <w:r w:rsidRPr="006C23F4">
        <w:rPr>
          <w:sz w:val="20"/>
          <w:szCs w:val="20"/>
        </w:rPr>
        <w:t xml:space="preserve">что все необходимые процедуры были им должным образом выполнены с тем, чтобы обладать правом и полномочиями подписывать Договор, а также исполнять любые другие действия, вытекающие из Договора; </w:t>
      </w:r>
    </w:p>
    <w:p w14:paraId="4A6D4CE5" w14:textId="77777777" w:rsidR="005C4702" w:rsidRPr="006C23F4" w:rsidRDefault="005C4702" w:rsidP="005C4702">
      <w:pPr>
        <w:widowControl w:val="0"/>
        <w:numPr>
          <w:ilvl w:val="0"/>
          <w:numId w:val="15"/>
        </w:numPr>
        <w:spacing w:after="0" w:line="240" w:lineRule="auto"/>
        <w:ind w:right="0" w:firstLine="709"/>
        <w:rPr>
          <w:sz w:val="20"/>
          <w:szCs w:val="20"/>
        </w:rPr>
      </w:pPr>
      <w:r w:rsidRPr="006C23F4">
        <w:rPr>
          <w:sz w:val="20"/>
          <w:szCs w:val="20"/>
        </w:rPr>
        <w:t xml:space="preserve">что заключение Договора не нарушает какие-либо права или законные интересы третьих лиц; </w:t>
      </w:r>
    </w:p>
    <w:p w14:paraId="5E2BB7BE" w14:textId="77777777" w:rsidR="005C4702" w:rsidRPr="006C23F4" w:rsidRDefault="005C4702" w:rsidP="005C4702">
      <w:pPr>
        <w:widowControl w:val="0"/>
        <w:numPr>
          <w:ilvl w:val="0"/>
          <w:numId w:val="15"/>
        </w:numPr>
        <w:spacing w:after="0" w:line="240" w:lineRule="auto"/>
        <w:ind w:right="0" w:firstLine="709"/>
        <w:rPr>
          <w:sz w:val="20"/>
          <w:szCs w:val="20"/>
        </w:rPr>
      </w:pPr>
      <w:r w:rsidRPr="006C23F4">
        <w:rPr>
          <w:sz w:val="20"/>
          <w:szCs w:val="20"/>
        </w:rPr>
        <w:t xml:space="preserve">что действует в здравом уме, твердой памяти, не вынужденно, сознательно и добровольно, без какого-либо принуждения со стороны Застройщика или третьих лиц, понимая значение и последствия своих действий; что не заблуждается относительно предмета Договора и что отсутствуют обстоятельства, препятствующие осознать суть Договора и/или вынуждающие принять обязательство на крайне невыгодных для себя условиях; </w:t>
      </w:r>
    </w:p>
    <w:p w14:paraId="4E34E9F6" w14:textId="77777777" w:rsidR="005C4702" w:rsidRPr="006C23F4" w:rsidRDefault="005C4702" w:rsidP="005C4702">
      <w:pPr>
        <w:widowControl w:val="0"/>
        <w:numPr>
          <w:ilvl w:val="0"/>
          <w:numId w:val="15"/>
        </w:numPr>
        <w:spacing w:after="0" w:line="240" w:lineRule="auto"/>
        <w:ind w:right="0" w:firstLine="709"/>
        <w:rPr>
          <w:sz w:val="20"/>
          <w:szCs w:val="20"/>
        </w:rPr>
      </w:pPr>
      <w:r w:rsidRPr="006C23F4">
        <w:rPr>
          <w:sz w:val="20"/>
          <w:szCs w:val="20"/>
        </w:rPr>
        <w:t xml:space="preserve">что в дееспособности не ограничен; под опекой, попечительством, а также патронажем не состоит; по состоянию здоровья может самостоятельно осуществлять и защищать свои права и исполнять обязанности. </w:t>
      </w:r>
    </w:p>
    <w:p w14:paraId="5F005875" w14:textId="77777777" w:rsidR="005C4702" w:rsidRPr="006C23F4" w:rsidRDefault="005C4702" w:rsidP="005C4702">
      <w:pPr>
        <w:widowControl w:val="0"/>
        <w:numPr>
          <w:ilvl w:val="1"/>
          <w:numId w:val="16"/>
        </w:numPr>
        <w:spacing w:after="0" w:line="240" w:lineRule="auto"/>
        <w:ind w:left="0" w:right="0" w:firstLine="709"/>
        <w:rPr>
          <w:sz w:val="20"/>
          <w:szCs w:val="20"/>
        </w:rPr>
      </w:pPr>
      <w:r w:rsidRPr="006C23F4">
        <w:rPr>
          <w:sz w:val="20"/>
          <w:szCs w:val="20"/>
        </w:rPr>
        <w:t xml:space="preserve">Договор составлен в </w:t>
      </w:r>
      <w:r w:rsidRPr="006C23F4">
        <w:rPr>
          <w:b/>
          <w:sz w:val="20"/>
          <w:szCs w:val="20"/>
        </w:rPr>
        <w:t>двух идентичных экземплярах</w:t>
      </w:r>
      <w:r w:rsidRPr="006C23F4">
        <w:rPr>
          <w:sz w:val="20"/>
          <w:szCs w:val="20"/>
        </w:rPr>
        <w:t xml:space="preserve">: по одному для каждой Стороны. Все экземпляры имеют равную юридическую силу. </w:t>
      </w:r>
    </w:p>
    <w:p w14:paraId="2B4E7565" w14:textId="77777777" w:rsidR="005C4702" w:rsidRDefault="005C4702" w:rsidP="005C4702">
      <w:pPr>
        <w:widowControl w:val="0"/>
        <w:numPr>
          <w:ilvl w:val="1"/>
          <w:numId w:val="16"/>
        </w:numPr>
        <w:spacing w:after="0" w:line="240" w:lineRule="auto"/>
        <w:ind w:left="0" w:right="0" w:firstLine="709"/>
        <w:rPr>
          <w:sz w:val="20"/>
          <w:szCs w:val="20"/>
        </w:rPr>
      </w:pPr>
      <w:r w:rsidRPr="006C23F4">
        <w:rPr>
          <w:sz w:val="20"/>
          <w:szCs w:val="20"/>
        </w:rPr>
        <w:t xml:space="preserve">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 Сторон, являются </w:t>
      </w:r>
      <w:r w:rsidRPr="006C23F4">
        <w:rPr>
          <w:sz w:val="20"/>
          <w:szCs w:val="20"/>
        </w:rPr>
        <w:lastRenderedPageBreak/>
        <w:t>приемлемыми для Участника долевого строительства и исполнимыми. 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14:paraId="36CEAD70" w14:textId="4044073F" w:rsidR="00B1278C" w:rsidRDefault="00B1278C" w:rsidP="00B1278C">
      <w:pPr>
        <w:spacing w:after="0" w:line="259" w:lineRule="auto"/>
        <w:ind w:right="0" w:firstLine="0"/>
        <w:jc w:val="center"/>
      </w:pPr>
      <w:r>
        <w:rPr>
          <w:sz w:val="20"/>
          <w:szCs w:val="20"/>
        </w:rPr>
        <w:t xml:space="preserve">13. Приложение №1- </w:t>
      </w:r>
      <w:r w:rsidRPr="00B1278C">
        <w:rPr>
          <w:sz w:val="20"/>
          <w:szCs w:val="20"/>
        </w:rPr>
        <w:t xml:space="preserve">Планировка </w:t>
      </w:r>
      <w:r>
        <w:rPr>
          <w:sz w:val="20"/>
          <w:szCs w:val="20"/>
        </w:rPr>
        <w:t>2</w:t>
      </w:r>
      <w:r w:rsidRPr="00B1278C">
        <w:rPr>
          <w:sz w:val="20"/>
          <w:szCs w:val="20"/>
        </w:rPr>
        <w:t xml:space="preserve"> этажа (</w:t>
      </w:r>
      <w:r>
        <w:rPr>
          <w:sz w:val="20"/>
          <w:szCs w:val="20"/>
        </w:rPr>
        <w:t>1</w:t>
      </w:r>
      <w:r w:rsidRPr="00B1278C">
        <w:rPr>
          <w:sz w:val="20"/>
          <w:szCs w:val="20"/>
        </w:rPr>
        <w:t xml:space="preserve"> секция</w:t>
      </w:r>
      <w:r>
        <w:rPr>
          <w:sz w:val="20"/>
          <w:szCs w:val="20"/>
        </w:rPr>
        <w:t>, корп. 1</w:t>
      </w:r>
      <w:r w:rsidRPr="00B1278C">
        <w:rPr>
          <w:sz w:val="20"/>
          <w:szCs w:val="20"/>
        </w:rPr>
        <w:t>) и план объекта долевого строительства</w:t>
      </w:r>
    </w:p>
    <w:p w14:paraId="564D9D95" w14:textId="53931DAF" w:rsidR="00B1278C" w:rsidRPr="00B1278C" w:rsidRDefault="00B1278C" w:rsidP="00B1278C">
      <w:pPr>
        <w:pStyle w:val="a3"/>
        <w:ind w:left="360"/>
        <w:rPr>
          <w:rFonts w:ascii="Times New Roman" w:hAnsi="Times New Roman" w:cs="Times New Roman"/>
          <w:sz w:val="20"/>
          <w:szCs w:val="20"/>
        </w:rPr>
      </w:pPr>
    </w:p>
    <w:p w14:paraId="28D38979" w14:textId="77777777" w:rsidR="00B1278C" w:rsidRPr="006C23F4" w:rsidRDefault="00B1278C" w:rsidP="00B1278C">
      <w:pPr>
        <w:widowControl w:val="0"/>
        <w:spacing w:after="0" w:line="240" w:lineRule="auto"/>
        <w:ind w:left="709" w:right="0" w:firstLine="0"/>
        <w:rPr>
          <w:sz w:val="20"/>
          <w:szCs w:val="20"/>
        </w:rPr>
      </w:pPr>
    </w:p>
    <w:p w14:paraId="7BFA64F3" w14:textId="77777777" w:rsidR="005C4702" w:rsidRPr="006C23F4" w:rsidRDefault="005C4702" w:rsidP="005C4702">
      <w:pPr>
        <w:widowControl w:val="0"/>
        <w:spacing w:after="0" w:line="240" w:lineRule="auto"/>
        <w:ind w:right="0" w:firstLine="709"/>
        <w:rPr>
          <w:sz w:val="20"/>
          <w:szCs w:val="20"/>
        </w:rPr>
      </w:pPr>
    </w:p>
    <w:p w14:paraId="4FFFC67F" w14:textId="486383A4" w:rsidR="005C4702" w:rsidRPr="00B1278C" w:rsidRDefault="005C4702" w:rsidP="00B1278C">
      <w:pPr>
        <w:pStyle w:val="a6"/>
        <w:numPr>
          <w:ilvl w:val="0"/>
          <w:numId w:val="19"/>
        </w:numPr>
        <w:spacing w:after="0" w:line="240" w:lineRule="auto"/>
        <w:ind w:right="0"/>
        <w:jc w:val="center"/>
        <w:rPr>
          <w:b/>
          <w:sz w:val="20"/>
          <w:szCs w:val="20"/>
        </w:rPr>
      </w:pPr>
      <w:r w:rsidRPr="00B1278C">
        <w:rPr>
          <w:b/>
          <w:sz w:val="20"/>
          <w:szCs w:val="20"/>
        </w:rPr>
        <w:t xml:space="preserve">Адреса, реквизиты и подписи Сторон. </w:t>
      </w:r>
    </w:p>
    <w:p w14:paraId="798FDE06" w14:textId="77777777" w:rsidR="00BC7294" w:rsidRPr="00BC7294" w:rsidRDefault="00BC7294" w:rsidP="00BC7294">
      <w:pPr>
        <w:pStyle w:val="a6"/>
        <w:spacing w:after="0" w:line="240" w:lineRule="auto"/>
        <w:ind w:left="1625" w:right="0" w:firstLine="0"/>
        <w:rPr>
          <w:sz w:val="20"/>
          <w:szCs w:val="20"/>
        </w:rPr>
      </w:pPr>
    </w:p>
    <w:p w14:paraId="32C57020" w14:textId="77777777" w:rsidR="00BC7294" w:rsidRPr="00185EE1" w:rsidRDefault="00BC7294" w:rsidP="00BC7294">
      <w:pPr>
        <w:pStyle w:val="a3"/>
        <w:rPr>
          <w:rFonts w:ascii="Times New Roman" w:hAnsi="Times New Roman" w:cs="Times New Roman"/>
          <w:b/>
          <w:bCs/>
          <w:sz w:val="20"/>
          <w:szCs w:val="20"/>
        </w:rPr>
      </w:pPr>
      <w:r w:rsidRPr="00185EE1">
        <w:rPr>
          <w:rFonts w:ascii="Times New Roman" w:hAnsi="Times New Roman" w:cs="Times New Roman"/>
          <w:b/>
          <w:bCs/>
          <w:sz w:val="20"/>
          <w:szCs w:val="20"/>
        </w:rPr>
        <w:t>Застройщик:</w:t>
      </w:r>
    </w:p>
    <w:p w14:paraId="5B6B4A13" w14:textId="77777777" w:rsidR="00BC7294" w:rsidRPr="00185EE1" w:rsidRDefault="00BC7294" w:rsidP="00BC7294">
      <w:pPr>
        <w:pStyle w:val="a3"/>
        <w:rPr>
          <w:rFonts w:ascii="Times New Roman" w:hAnsi="Times New Roman" w:cs="Times New Roman"/>
          <w:b/>
          <w:bCs/>
          <w:sz w:val="20"/>
          <w:szCs w:val="20"/>
          <w:lang w:eastAsia="ru-RU"/>
        </w:rPr>
      </w:pPr>
      <w:r w:rsidRPr="00185EE1">
        <w:rPr>
          <w:rFonts w:ascii="Times New Roman" w:hAnsi="Times New Roman" w:cs="Times New Roman"/>
          <w:b/>
          <w:bCs/>
          <w:sz w:val="20"/>
          <w:szCs w:val="20"/>
          <w:lang w:eastAsia="ru-RU"/>
        </w:rPr>
        <w:t>ООО СЗ «Тройка Плюс»</w:t>
      </w:r>
    </w:p>
    <w:p w14:paraId="3E059B8F" w14:textId="3C9C096D" w:rsidR="00BC7294" w:rsidRPr="00185EE1" w:rsidRDefault="00BC7294" w:rsidP="00BC7294">
      <w:pPr>
        <w:pStyle w:val="a3"/>
        <w:ind w:right="-284"/>
        <w:rPr>
          <w:rFonts w:ascii="Times New Roman" w:hAnsi="Times New Roman" w:cs="Times New Roman"/>
          <w:sz w:val="20"/>
          <w:szCs w:val="20"/>
          <w:lang w:eastAsia="ru-RU"/>
        </w:rPr>
      </w:pPr>
      <w:r w:rsidRPr="00185EE1">
        <w:rPr>
          <w:rFonts w:ascii="Times New Roman" w:hAnsi="Times New Roman" w:cs="Times New Roman"/>
          <w:sz w:val="20"/>
          <w:szCs w:val="20"/>
          <w:lang w:eastAsia="ru-RU"/>
        </w:rPr>
        <w:t xml:space="preserve">Адрес: 141701, Московская обл., г. </w:t>
      </w:r>
      <w:r w:rsidR="00D7731E">
        <w:rPr>
          <w:rFonts w:ascii="Times New Roman" w:hAnsi="Times New Roman" w:cs="Times New Roman"/>
          <w:sz w:val="20"/>
          <w:szCs w:val="20"/>
          <w:lang w:eastAsia="ru-RU"/>
        </w:rPr>
        <w:t>Химки</w:t>
      </w:r>
      <w:r w:rsidRPr="00185EE1">
        <w:rPr>
          <w:rFonts w:ascii="Times New Roman" w:hAnsi="Times New Roman" w:cs="Times New Roman"/>
          <w:sz w:val="20"/>
          <w:szCs w:val="20"/>
          <w:lang w:eastAsia="ru-RU"/>
        </w:rPr>
        <w:t xml:space="preserve">, ул. </w:t>
      </w:r>
      <w:r w:rsidR="00D7731E">
        <w:rPr>
          <w:rFonts w:ascii="Times New Roman" w:hAnsi="Times New Roman" w:cs="Times New Roman"/>
          <w:sz w:val="20"/>
          <w:szCs w:val="20"/>
          <w:lang w:eastAsia="ru-RU"/>
        </w:rPr>
        <w:t>Бабакина, стр. 5А</w:t>
      </w:r>
    </w:p>
    <w:p w14:paraId="782DA2EC" w14:textId="77777777" w:rsidR="00BC7294" w:rsidRPr="00185EE1" w:rsidRDefault="00BC7294" w:rsidP="00BC7294">
      <w:pPr>
        <w:pStyle w:val="a3"/>
        <w:rPr>
          <w:rFonts w:ascii="Times New Roman" w:hAnsi="Times New Roman" w:cs="Times New Roman"/>
          <w:sz w:val="20"/>
          <w:szCs w:val="20"/>
          <w:lang w:eastAsia="ru-RU"/>
        </w:rPr>
      </w:pPr>
      <w:r w:rsidRPr="00185EE1">
        <w:rPr>
          <w:rFonts w:ascii="Times New Roman" w:hAnsi="Times New Roman" w:cs="Times New Roman"/>
          <w:sz w:val="20"/>
          <w:szCs w:val="20"/>
          <w:lang w:eastAsia="ru-RU"/>
        </w:rPr>
        <w:t>ОГРН 1215000074728 ИНН 5047253888 КПП 504701001</w:t>
      </w:r>
    </w:p>
    <w:p w14:paraId="09D0401C" w14:textId="77777777" w:rsidR="00BC7294" w:rsidRPr="00185EE1" w:rsidRDefault="00BC7294" w:rsidP="00BC7294">
      <w:pPr>
        <w:pStyle w:val="a3"/>
        <w:rPr>
          <w:rFonts w:ascii="Times New Roman" w:hAnsi="Times New Roman" w:cs="Times New Roman"/>
          <w:sz w:val="20"/>
          <w:szCs w:val="20"/>
          <w:lang w:eastAsia="ru-RU"/>
        </w:rPr>
      </w:pPr>
      <w:r w:rsidRPr="00185EE1">
        <w:rPr>
          <w:rFonts w:ascii="Times New Roman" w:hAnsi="Times New Roman" w:cs="Times New Roman"/>
          <w:sz w:val="20"/>
          <w:szCs w:val="20"/>
          <w:lang w:eastAsia="ru-RU"/>
        </w:rPr>
        <w:t>р/с 40702810738000114702 ПАО Сбербанк, г. Москва</w:t>
      </w:r>
    </w:p>
    <w:p w14:paraId="153815C4" w14:textId="77777777" w:rsidR="00BC7294" w:rsidRPr="00185EE1" w:rsidRDefault="00BC7294" w:rsidP="00BC7294">
      <w:pPr>
        <w:pStyle w:val="a3"/>
        <w:rPr>
          <w:rFonts w:ascii="Times New Roman" w:hAnsi="Times New Roman" w:cs="Times New Roman"/>
          <w:sz w:val="20"/>
          <w:szCs w:val="20"/>
          <w:lang w:eastAsia="ru-RU"/>
        </w:rPr>
      </w:pPr>
      <w:r w:rsidRPr="00185EE1">
        <w:rPr>
          <w:rFonts w:ascii="Times New Roman" w:hAnsi="Times New Roman" w:cs="Times New Roman"/>
          <w:sz w:val="20"/>
          <w:szCs w:val="20"/>
          <w:lang w:eastAsia="ru-RU"/>
        </w:rPr>
        <w:t>к/с 30101810400000000225 БИК 044525225</w:t>
      </w:r>
    </w:p>
    <w:p w14:paraId="23A7BE65" w14:textId="49225D82" w:rsidR="00BC7294" w:rsidRPr="00185EE1" w:rsidRDefault="00BC7294" w:rsidP="00BC7294">
      <w:pPr>
        <w:pStyle w:val="a3"/>
        <w:rPr>
          <w:rFonts w:ascii="Times New Roman" w:hAnsi="Times New Roman" w:cs="Times New Roman"/>
          <w:sz w:val="20"/>
          <w:szCs w:val="20"/>
          <w:lang w:eastAsia="ru-RU"/>
        </w:rPr>
      </w:pPr>
      <w:r w:rsidRPr="00185EE1">
        <w:rPr>
          <w:rFonts w:ascii="Times New Roman" w:hAnsi="Times New Roman" w:cs="Times New Roman"/>
          <w:sz w:val="20"/>
          <w:szCs w:val="20"/>
          <w:lang w:eastAsia="ru-RU"/>
        </w:rPr>
        <w:t>Эл. почта: troykaplyus.ooo@mail.ru</w:t>
      </w:r>
    </w:p>
    <w:p w14:paraId="753FF963" w14:textId="77777777" w:rsidR="00BC7294" w:rsidRPr="00185EE1" w:rsidRDefault="00BC7294" w:rsidP="00BC7294">
      <w:pPr>
        <w:rPr>
          <w:sz w:val="20"/>
          <w:szCs w:val="20"/>
        </w:rPr>
      </w:pPr>
    </w:p>
    <w:p w14:paraId="324F3CDB" w14:textId="20560F4B" w:rsidR="00BC7294" w:rsidRPr="00185EE1" w:rsidRDefault="00BC7294" w:rsidP="00BC7294">
      <w:pPr>
        <w:ind w:firstLine="0"/>
        <w:rPr>
          <w:b/>
          <w:bCs/>
          <w:sz w:val="20"/>
          <w:szCs w:val="20"/>
        </w:rPr>
      </w:pPr>
      <w:r w:rsidRPr="00185EE1">
        <w:rPr>
          <w:b/>
          <w:bCs/>
          <w:sz w:val="20"/>
          <w:szCs w:val="20"/>
        </w:rPr>
        <w:t xml:space="preserve">Генеральный директор </w:t>
      </w:r>
      <w:r w:rsidRPr="00185EE1">
        <w:rPr>
          <w:b/>
          <w:bCs/>
          <w:sz w:val="20"/>
          <w:szCs w:val="20"/>
        </w:rPr>
        <w:tab/>
      </w:r>
      <w:r w:rsidRPr="00185EE1">
        <w:rPr>
          <w:b/>
          <w:bCs/>
          <w:sz w:val="20"/>
          <w:szCs w:val="20"/>
        </w:rPr>
        <w:tab/>
        <w:t xml:space="preserve">           ________________________</w:t>
      </w:r>
      <w:r w:rsidR="00185EE1">
        <w:rPr>
          <w:b/>
          <w:bCs/>
          <w:sz w:val="20"/>
          <w:szCs w:val="20"/>
        </w:rPr>
        <w:t>_______</w:t>
      </w:r>
      <w:r w:rsidRPr="00185EE1">
        <w:rPr>
          <w:b/>
          <w:bCs/>
          <w:sz w:val="20"/>
          <w:szCs w:val="20"/>
        </w:rPr>
        <w:t xml:space="preserve">_______ </w:t>
      </w:r>
      <w:r w:rsidR="00D7731E">
        <w:rPr>
          <w:b/>
          <w:bCs/>
          <w:sz w:val="20"/>
          <w:szCs w:val="20"/>
        </w:rPr>
        <w:t>В</w:t>
      </w:r>
      <w:r w:rsidRPr="00185EE1">
        <w:rPr>
          <w:b/>
          <w:bCs/>
          <w:sz w:val="20"/>
          <w:szCs w:val="20"/>
        </w:rPr>
        <w:t>.</w:t>
      </w:r>
      <w:r w:rsidR="00D7731E">
        <w:rPr>
          <w:b/>
          <w:bCs/>
          <w:sz w:val="20"/>
          <w:szCs w:val="20"/>
        </w:rPr>
        <w:t>А</w:t>
      </w:r>
      <w:r w:rsidRPr="00185EE1">
        <w:rPr>
          <w:b/>
          <w:bCs/>
          <w:sz w:val="20"/>
          <w:szCs w:val="20"/>
        </w:rPr>
        <w:t xml:space="preserve">. </w:t>
      </w:r>
      <w:r w:rsidR="00D7731E">
        <w:rPr>
          <w:b/>
          <w:bCs/>
          <w:sz w:val="20"/>
          <w:szCs w:val="20"/>
        </w:rPr>
        <w:t>Королев</w:t>
      </w:r>
    </w:p>
    <w:p w14:paraId="1E8CF8E5" w14:textId="77777777" w:rsidR="009479E9" w:rsidRPr="00185EE1" w:rsidRDefault="009479E9" w:rsidP="005C4702">
      <w:pPr>
        <w:ind w:left="-15" w:right="5" w:firstLine="0"/>
        <w:rPr>
          <w:sz w:val="20"/>
          <w:szCs w:val="20"/>
        </w:rPr>
      </w:pPr>
    </w:p>
    <w:p w14:paraId="2DB9996C" w14:textId="77777777" w:rsidR="00BC7294" w:rsidRPr="00185EE1" w:rsidRDefault="00BC7294" w:rsidP="005C4702">
      <w:pPr>
        <w:ind w:left="-15" w:right="5" w:firstLine="0"/>
        <w:rPr>
          <w:sz w:val="20"/>
          <w:szCs w:val="20"/>
        </w:rPr>
      </w:pPr>
    </w:p>
    <w:p w14:paraId="55A34777" w14:textId="77777777" w:rsidR="00BC7294" w:rsidRPr="00185EE1" w:rsidRDefault="00BC7294" w:rsidP="005C4702">
      <w:pPr>
        <w:ind w:left="-15" w:right="5" w:firstLine="0"/>
        <w:rPr>
          <w:sz w:val="20"/>
          <w:szCs w:val="20"/>
        </w:rPr>
      </w:pPr>
    </w:p>
    <w:p w14:paraId="44CFB615" w14:textId="77777777" w:rsidR="00BC7294" w:rsidRPr="00185EE1" w:rsidRDefault="00BC7294" w:rsidP="005C4702">
      <w:pPr>
        <w:ind w:left="-15" w:right="5" w:firstLine="0"/>
        <w:rPr>
          <w:sz w:val="20"/>
          <w:szCs w:val="20"/>
        </w:rPr>
      </w:pPr>
    </w:p>
    <w:p w14:paraId="45C6EB23" w14:textId="77777777" w:rsidR="000250A5" w:rsidRPr="00185EE1" w:rsidRDefault="000250A5" w:rsidP="000250A5">
      <w:pPr>
        <w:spacing w:after="0" w:line="259" w:lineRule="auto"/>
        <w:ind w:right="0" w:firstLine="0"/>
        <w:jc w:val="left"/>
        <w:rPr>
          <w:b/>
          <w:bCs/>
          <w:sz w:val="20"/>
          <w:szCs w:val="20"/>
        </w:rPr>
      </w:pPr>
      <w:r w:rsidRPr="00185EE1">
        <w:rPr>
          <w:b/>
          <w:bCs/>
          <w:sz w:val="20"/>
          <w:szCs w:val="20"/>
        </w:rPr>
        <w:t>Участник долевого строительства:</w:t>
      </w:r>
    </w:p>
    <w:p w14:paraId="70698608" w14:textId="77777777" w:rsidR="006C23F4" w:rsidRPr="00185EE1" w:rsidRDefault="006C23F4" w:rsidP="000250A5">
      <w:pPr>
        <w:spacing w:after="0" w:line="259" w:lineRule="auto"/>
        <w:ind w:right="0" w:firstLine="0"/>
        <w:jc w:val="left"/>
        <w:rPr>
          <w:sz w:val="20"/>
          <w:szCs w:val="20"/>
        </w:rPr>
      </w:pPr>
    </w:p>
    <w:p w14:paraId="1B47E4EF" w14:textId="77777777" w:rsidR="006C23F4" w:rsidRDefault="006C23F4" w:rsidP="005C4702">
      <w:pPr>
        <w:spacing w:after="0" w:line="259" w:lineRule="auto"/>
        <w:ind w:right="0" w:firstLine="0"/>
        <w:jc w:val="right"/>
        <w:rPr>
          <w:b/>
          <w:sz w:val="20"/>
        </w:rPr>
      </w:pPr>
    </w:p>
    <w:p w14:paraId="30265A66" w14:textId="77777777" w:rsidR="006C23F4" w:rsidRDefault="006C23F4" w:rsidP="005C4702">
      <w:pPr>
        <w:spacing w:after="0" w:line="259" w:lineRule="auto"/>
        <w:ind w:right="0" w:firstLine="0"/>
        <w:jc w:val="right"/>
        <w:rPr>
          <w:b/>
          <w:sz w:val="20"/>
        </w:rPr>
      </w:pPr>
    </w:p>
    <w:p w14:paraId="4A66D006" w14:textId="77777777" w:rsidR="006C23F4" w:rsidRDefault="006C23F4" w:rsidP="005C4702">
      <w:pPr>
        <w:spacing w:after="0" w:line="259" w:lineRule="auto"/>
        <w:ind w:right="0" w:firstLine="0"/>
        <w:jc w:val="right"/>
        <w:rPr>
          <w:b/>
          <w:sz w:val="20"/>
        </w:rPr>
      </w:pPr>
    </w:p>
    <w:p w14:paraId="65474F44" w14:textId="77777777" w:rsidR="006C23F4" w:rsidRDefault="006C23F4" w:rsidP="005C4702">
      <w:pPr>
        <w:spacing w:after="0" w:line="259" w:lineRule="auto"/>
        <w:ind w:right="0" w:firstLine="0"/>
        <w:jc w:val="right"/>
        <w:rPr>
          <w:b/>
          <w:sz w:val="20"/>
        </w:rPr>
      </w:pPr>
    </w:p>
    <w:p w14:paraId="7BB8E2C7" w14:textId="77777777" w:rsidR="006C23F4" w:rsidRDefault="006C23F4" w:rsidP="005C4702">
      <w:pPr>
        <w:spacing w:after="0" w:line="259" w:lineRule="auto"/>
        <w:ind w:right="0" w:firstLine="0"/>
        <w:jc w:val="right"/>
        <w:rPr>
          <w:b/>
          <w:sz w:val="20"/>
        </w:rPr>
      </w:pPr>
    </w:p>
    <w:p w14:paraId="7EE0EEE4" w14:textId="77777777" w:rsidR="006C23F4" w:rsidRDefault="006C23F4" w:rsidP="005C4702">
      <w:pPr>
        <w:spacing w:after="0" w:line="259" w:lineRule="auto"/>
        <w:ind w:right="0" w:firstLine="0"/>
        <w:jc w:val="right"/>
        <w:rPr>
          <w:b/>
          <w:sz w:val="20"/>
        </w:rPr>
      </w:pPr>
    </w:p>
    <w:p w14:paraId="163991BF" w14:textId="77777777" w:rsidR="006C23F4" w:rsidRDefault="006C23F4" w:rsidP="005C4702">
      <w:pPr>
        <w:spacing w:after="0" w:line="259" w:lineRule="auto"/>
        <w:ind w:right="0" w:firstLine="0"/>
        <w:jc w:val="right"/>
        <w:rPr>
          <w:b/>
          <w:sz w:val="20"/>
        </w:rPr>
      </w:pPr>
    </w:p>
    <w:p w14:paraId="39991C09" w14:textId="77777777" w:rsidR="006C23F4" w:rsidRDefault="006C23F4" w:rsidP="005C4702">
      <w:pPr>
        <w:spacing w:after="0" w:line="259" w:lineRule="auto"/>
        <w:ind w:right="0" w:firstLine="0"/>
        <w:jc w:val="right"/>
        <w:rPr>
          <w:b/>
          <w:sz w:val="20"/>
        </w:rPr>
      </w:pPr>
    </w:p>
    <w:p w14:paraId="41D56255" w14:textId="77777777" w:rsidR="006C23F4" w:rsidRDefault="006C23F4" w:rsidP="005C4702">
      <w:pPr>
        <w:spacing w:after="0" w:line="259" w:lineRule="auto"/>
        <w:ind w:right="0" w:firstLine="0"/>
        <w:jc w:val="right"/>
        <w:rPr>
          <w:b/>
          <w:sz w:val="20"/>
        </w:rPr>
      </w:pPr>
    </w:p>
    <w:p w14:paraId="322A2149" w14:textId="77777777" w:rsidR="006C23F4" w:rsidRDefault="006C23F4" w:rsidP="005C4702">
      <w:pPr>
        <w:spacing w:after="0" w:line="259" w:lineRule="auto"/>
        <w:ind w:right="0" w:firstLine="0"/>
        <w:jc w:val="right"/>
        <w:rPr>
          <w:b/>
          <w:sz w:val="20"/>
        </w:rPr>
      </w:pPr>
    </w:p>
    <w:p w14:paraId="154BAF29" w14:textId="77777777" w:rsidR="006C23F4" w:rsidRDefault="006C23F4" w:rsidP="005C4702">
      <w:pPr>
        <w:spacing w:after="0" w:line="259" w:lineRule="auto"/>
        <w:ind w:right="0" w:firstLine="0"/>
        <w:jc w:val="right"/>
        <w:rPr>
          <w:b/>
          <w:sz w:val="20"/>
        </w:rPr>
      </w:pPr>
    </w:p>
    <w:p w14:paraId="138B6FDE" w14:textId="77777777" w:rsidR="006C23F4" w:rsidRDefault="006C23F4" w:rsidP="005C4702">
      <w:pPr>
        <w:spacing w:after="0" w:line="259" w:lineRule="auto"/>
        <w:ind w:right="0" w:firstLine="0"/>
        <w:jc w:val="right"/>
        <w:rPr>
          <w:b/>
          <w:sz w:val="20"/>
        </w:rPr>
      </w:pPr>
    </w:p>
    <w:p w14:paraId="674F656C" w14:textId="77777777" w:rsidR="006C23F4" w:rsidRDefault="006C23F4" w:rsidP="005C4702">
      <w:pPr>
        <w:spacing w:after="0" w:line="259" w:lineRule="auto"/>
        <w:ind w:right="0" w:firstLine="0"/>
        <w:jc w:val="right"/>
        <w:rPr>
          <w:b/>
          <w:sz w:val="20"/>
        </w:rPr>
      </w:pPr>
    </w:p>
    <w:p w14:paraId="6BF2CEE7" w14:textId="77777777" w:rsidR="006C23F4" w:rsidRDefault="006C23F4" w:rsidP="005C4702">
      <w:pPr>
        <w:spacing w:after="0" w:line="259" w:lineRule="auto"/>
        <w:ind w:right="0" w:firstLine="0"/>
        <w:jc w:val="right"/>
        <w:rPr>
          <w:b/>
          <w:sz w:val="20"/>
        </w:rPr>
      </w:pPr>
    </w:p>
    <w:p w14:paraId="5CF8589F" w14:textId="77777777" w:rsidR="006C23F4" w:rsidRDefault="006C23F4" w:rsidP="005C4702">
      <w:pPr>
        <w:spacing w:after="0" w:line="259" w:lineRule="auto"/>
        <w:ind w:right="0" w:firstLine="0"/>
        <w:jc w:val="right"/>
        <w:rPr>
          <w:b/>
          <w:sz w:val="20"/>
        </w:rPr>
      </w:pPr>
    </w:p>
    <w:p w14:paraId="3E6CAA66" w14:textId="77777777" w:rsidR="006C23F4" w:rsidRDefault="006C23F4" w:rsidP="005C4702">
      <w:pPr>
        <w:spacing w:after="0" w:line="259" w:lineRule="auto"/>
        <w:ind w:right="0" w:firstLine="0"/>
        <w:jc w:val="right"/>
        <w:rPr>
          <w:b/>
          <w:sz w:val="20"/>
        </w:rPr>
      </w:pPr>
    </w:p>
    <w:p w14:paraId="69D1CE57" w14:textId="77777777" w:rsidR="006C23F4" w:rsidRDefault="006C23F4" w:rsidP="005C4702">
      <w:pPr>
        <w:spacing w:after="0" w:line="259" w:lineRule="auto"/>
        <w:ind w:right="0" w:firstLine="0"/>
        <w:jc w:val="right"/>
        <w:rPr>
          <w:b/>
          <w:sz w:val="20"/>
        </w:rPr>
      </w:pPr>
    </w:p>
    <w:p w14:paraId="30E5BDCB" w14:textId="77777777" w:rsidR="006C23F4" w:rsidRDefault="006C23F4" w:rsidP="005C4702">
      <w:pPr>
        <w:spacing w:after="0" w:line="259" w:lineRule="auto"/>
        <w:ind w:right="0" w:firstLine="0"/>
        <w:jc w:val="right"/>
        <w:rPr>
          <w:b/>
          <w:sz w:val="20"/>
        </w:rPr>
      </w:pPr>
    </w:p>
    <w:p w14:paraId="78AED495" w14:textId="77777777" w:rsidR="006C23F4" w:rsidRDefault="006C23F4" w:rsidP="005C4702">
      <w:pPr>
        <w:spacing w:after="0" w:line="259" w:lineRule="auto"/>
        <w:ind w:right="0" w:firstLine="0"/>
        <w:jc w:val="right"/>
        <w:rPr>
          <w:b/>
          <w:sz w:val="20"/>
        </w:rPr>
      </w:pPr>
    </w:p>
    <w:p w14:paraId="661E4F0A" w14:textId="77777777" w:rsidR="006C23F4" w:rsidRDefault="006C23F4" w:rsidP="005C4702">
      <w:pPr>
        <w:spacing w:after="0" w:line="259" w:lineRule="auto"/>
        <w:ind w:right="0" w:firstLine="0"/>
        <w:jc w:val="right"/>
        <w:rPr>
          <w:b/>
          <w:sz w:val="20"/>
        </w:rPr>
      </w:pPr>
    </w:p>
    <w:p w14:paraId="33CB16AA" w14:textId="64BD541A" w:rsidR="006C23F4" w:rsidRDefault="006C23F4" w:rsidP="005C4702">
      <w:pPr>
        <w:spacing w:after="0" w:line="259" w:lineRule="auto"/>
        <w:ind w:right="0" w:firstLine="0"/>
        <w:jc w:val="right"/>
        <w:rPr>
          <w:b/>
          <w:sz w:val="20"/>
        </w:rPr>
      </w:pPr>
    </w:p>
    <w:p w14:paraId="4E505C03" w14:textId="7BE6AE83" w:rsidR="001D0CF6" w:rsidRDefault="001D0CF6" w:rsidP="005C4702">
      <w:pPr>
        <w:spacing w:after="0" w:line="259" w:lineRule="auto"/>
        <w:ind w:right="0" w:firstLine="0"/>
        <w:jc w:val="right"/>
        <w:rPr>
          <w:b/>
          <w:sz w:val="20"/>
        </w:rPr>
      </w:pPr>
    </w:p>
    <w:p w14:paraId="5BC1C61C" w14:textId="33D9F704" w:rsidR="001D0CF6" w:rsidRDefault="001D0CF6" w:rsidP="005C4702">
      <w:pPr>
        <w:spacing w:after="0" w:line="259" w:lineRule="auto"/>
        <w:ind w:right="0" w:firstLine="0"/>
        <w:jc w:val="right"/>
        <w:rPr>
          <w:b/>
          <w:sz w:val="20"/>
        </w:rPr>
      </w:pPr>
    </w:p>
    <w:p w14:paraId="4BE61BEF" w14:textId="55CA849A" w:rsidR="001D0CF6" w:rsidRDefault="001D0CF6" w:rsidP="005C4702">
      <w:pPr>
        <w:spacing w:after="0" w:line="259" w:lineRule="auto"/>
        <w:ind w:right="0" w:firstLine="0"/>
        <w:jc w:val="right"/>
        <w:rPr>
          <w:b/>
          <w:sz w:val="20"/>
        </w:rPr>
      </w:pPr>
    </w:p>
    <w:p w14:paraId="554DED8C" w14:textId="299EF964" w:rsidR="001D0CF6" w:rsidRDefault="001D0CF6" w:rsidP="005C4702">
      <w:pPr>
        <w:spacing w:after="0" w:line="259" w:lineRule="auto"/>
        <w:ind w:right="0" w:firstLine="0"/>
        <w:jc w:val="right"/>
        <w:rPr>
          <w:b/>
          <w:sz w:val="20"/>
        </w:rPr>
      </w:pPr>
    </w:p>
    <w:p w14:paraId="52D22986" w14:textId="638FDC5C" w:rsidR="001D0CF6" w:rsidRDefault="001D0CF6" w:rsidP="005C4702">
      <w:pPr>
        <w:spacing w:after="0" w:line="259" w:lineRule="auto"/>
        <w:ind w:right="0" w:firstLine="0"/>
        <w:jc w:val="right"/>
        <w:rPr>
          <w:b/>
          <w:sz w:val="20"/>
        </w:rPr>
      </w:pPr>
    </w:p>
    <w:p w14:paraId="210597BB" w14:textId="6E9AA065" w:rsidR="001D0CF6" w:rsidRDefault="001D0CF6" w:rsidP="005C4702">
      <w:pPr>
        <w:spacing w:after="0" w:line="259" w:lineRule="auto"/>
        <w:ind w:right="0" w:firstLine="0"/>
        <w:jc w:val="right"/>
        <w:rPr>
          <w:b/>
          <w:sz w:val="20"/>
        </w:rPr>
      </w:pPr>
    </w:p>
    <w:p w14:paraId="3D083D20" w14:textId="001DC6FA" w:rsidR="001D0CF6" w:rsidRDefault="001D0CF6" w:rsidP="005C4702">
      <w:pPr>
        <w:spacing w:after="0" w:line="259" w:lineRule="auto"/>
        <w:ind w:right="0" w:firstLine="0"/>
        <w:jc w:val="right"/>
        <w:rPr>
          <w:b/>
          <w:sz w:val="20"/>
        </w:rPr>
      </w:pPr>
    </w:p>
    <w:p w14:paraId="116709D7" w14:textId="38F1263E" w:rsidR="001D0CF6" w:rsidRDefault="001D0CF6" w:rsidP="005C4702">
      <w:pPr>
        <w:spacing w:after="0" w:line="259" w:lineRule="auto"/>
        <w:ind w:right="0" w:firstLine="0"/>
        <w:jc w:val="right"/>
        <w:rPr>
          <w:b/>
          <w:sz w:val="20"/>
        </w:rPr>
      </w:pPr>
    </w:p>
    <w:p w14:paraId="1654F605" w14:textId="546ECD2C" w:rsidR="001D0CF6" w:rsidRDefault="001D0CF6" w:rsidP="005C4702">
      <w:pPr>
        <w:spacing w:after="0" w:line="259" w:lineRule="auto"/>
        <w:ind w:right="0" w:firstLine="0"/>
        <w:jc w:val="right"/>
        <w:rPr>
          <w:b/>
          <w:sz w:val="20"/>
        </w:rPr>
      </w:pPr>
    </w:p>
    <w:p w14:paraId="39C1E308" w14:textId="5E2F7FC6" w:rsidR="001D0CF6" w:rsidRDefault="001D0CF6" w:rsidP="005C4702">
      <w:pPr>
        <w:spacing w:after="0" w:line="259" w:lineRule="auto"/>
        <w:ind w:right="0" w:firstLine="0"/>
        <w:jc w:val="right"/>
        <w:rPr>
          <w:b/>
          <w:sz w:val="20"/>
        </w:rPr>
      </w:pPr>
    </w:p>
    <w:p w14:paraId="5F45AEE9" w14:textId="0F5414A3" w:rsidR="001D0CF6" w:rsidRDefault="001D0CF6" w:rsidP="005C4702">
      <w:pPr>
        <w:spacing w:after="0" w:line="259" w:lineRule="auto"/>
        <w:ind w:right="0" w:firstLine="0"/>
        <w:jc w:val="right"/>
        <w:rPr>
          <w:b/>
          <w:sz w:val="20"/>
        </w:rPr>
      </w:pPr>
    </w:p>
    <w:p w14:paraId="27A86B96" w14:textId="77777777" w:rsidR="001D0CF6" w:rsidRDefault="001D0CF6" w:rsidP="005C4702">
      <w:pPr>
        <w:spacing w:after="0" w:line="259" w:lineRule="auto"/>
        <w:ind w:right="0" w:firstLine="0"/>
        <w:jc w:val="right"/>
        <w:rPr>
          <w:b/>
          <w:sz w:val="20"/>
        </w:rPr>
      </w:pPr>
    </w:p>
    <w:p w14:paraId="11313E0B" w14:textId="77777777" w:rsidR="006C23F4" w:rsidRDefault="006C23F4" w:rsidP="005C4702">
      <w:pPr>
        <w:spacing w:after="0" w:line="259" w:lineRule="auto"/>
        <w:ind w:right="0" w:firstLine="0"/>
        <w:jc w:val="right"/>
        <w:rPr>
          <w:b/>
          <w:sz w:val="20"/>
        </w:rPr>
      </w:pPr>
    </w:p>
    <w:p w14:paraId="2925EE02" w14:textId="77777777" w:rsidR="006C23F4" w:rsidRDefault="006C23F4" w:rsidP="005C4702">
      <w:pPr>
        <w:spacing w:after="0" w:line="259" w:lineRule="auto"/>
        <w:ind w:right="0" w:firstLine="0"/>
        <w:jc w:val="right"/>
        <w:rPr>
          <w:b/>
          <w:sz w:val="20"/>
        </w:rPr>
      </w:pPr>
    </w:p>
    <w:p w14:paraId="14D03EFE" w14:textId="68C4942D" w:rsidR="005C4702" w:rsidRDefault="005C4702" w:rsidP="005C4702">
      <w:pPr>
        <w:spacing w:after="0" w:line="259" w:lineRule="auto"/>
        <w:ind w:right="0" w:firstLine="0"/>
        <w:jc w:val="right"/>
        <w:rPr>
          <w:b/>
          <w:sz w:val="20"/>
        </w:rPr>
      </w:pPr>
      <w:r>
        <w:rPr>
          <w:b/>
          <w:sz w:val="20"/>
        </w:rPr>
        <w:lastRenderedPageBreak/>
        <w:t>Приложение №</w:t>
      </w:r>
      <w:r w:rsidR="00F51FD2">
        <w:rPr>
          <w:b/>
          <w:sz w:val="20"/>
        </w:rPr>
        <w:t>1</w:t>
      </w:r>
      <w:r>
        <w:rPr>
          <w:b/>
          <w:sz w:val="20"/>
        </w:rPr>
        <w:t xml:space="preserve"> </w:t>
      </w:r>
    </w:p>
    <w:p w14:paraId="140D41A9" w14:textId="5C683EE8" w:rsidR="005C4702" w:rsidRDefault="00DC751D" w:rsidP="005C4702">
      <w:pPr>
        <w:spacing w:after="0" w:line="259" w:lineRule="auto"/>
        <w:ind w:right="0" w:firstLine="0"/>
        <w:jc w:val="right"/>
      </w:pPr>
      <w:r>
        <w:rPr>
          <w:b/>
          <w:sz w:val="20"/>
        </w:rPr>
        <w:t>к Договору №</w:t>
      </w:r>
      <w:r w:rsidR="005C4702">
        <w:rPr>
          <w:b/>
          <w:sz w:val="20"/>
        </w:rPr>
        <w:t>участия в долевом строительстве</w:t>
      </w:r>
    </w:p>
    <w:p w14:paraId="5B9CAA63" w14:textId="29A76AE8" w:rsidR="005C4702" w:rsidRDefault="005C4702" w:rsidP="005C4702">
      <w:pPr>
        <w:spacing w:after="0" w:line="259" w:lineRule="auto"/>
        <w:ind w:right="0" w:firstLine="0"/>
        <w:jc w:val="left"/>
        <w:rPr>
          <w:b/>
          <w:sz w:val="20"/>
        </w:rPr>
      </w:pPr>
      <w:r>
        <w:rPr>
          <w:b/>
          <w:sz w:val="20"/>
        </w:rPr>
        <w:t xml:space="preserve">                                                                                             </w:t>
      </w:r>
      <w:r w:rsidR="000250A5">
        <w:rPr>
          <w:b/>
          <w:sz w:val="20"/>
        </w:rPr>
        <w:t xml:space="preserve">  </w:t>
      </w:r>
      <w:r>
        <w:rPr>
          <w:b/>
          <w:sz w:val="20"/>
        </w:rPr>
        <w:t xml:space="preserve">от </w:t>
      </w:r>
      <w:r w:rsidR="00796FE9">
        <w:rPr>
          <w:b/>
          <w:sz w:val="20"/>
        </w:rPr>
        <w:t>____________</w:t>
      </w:r>
      <w:r>
        <w:rPr>
          <w:b/>
          <w:sz w:val="20"/>
        </w:rPr>
        <w:t>г.</w:t>
      </w:r>
    </w:p>
    <w:p w14:paraId="2588D074" w14:textId="77777777" w:rsidR="00B1278C" w:rsidRDefault="00B1278C" w:rsidP="005C4702">
      <w:pPr>
        <w:spacing w:after="0" w:line="259" w:lineRule="auto"/>
        <w:ind w:right="0" w:firstLine="0"/>
        <w:jc w:val="left"/>
      </w:pPr>
    </w:p>
    <w:p w14:paraId="5CF86C88" w14:textId="4E585C19" w:rsidR="000250A5" w:rsidRDefault="00B1278C" w:rsidP="00B1278C">
      <w:pPr>
        <w:spacing w:after="0" w:line="259" w:lineRule="auto"/>
        <w:ind w:right="0" w:firstLine="0"/>
        <w:jc w:val="center"/>
        <w:rPr>
          <w:sz w:val="20"/>
          <w:szCs w:val="20"/>
        </w:rPr>
      </w:pPr>
      <w:r w:rsidRPr="00B1278C">
        <w:rPr>
          <w:sz w:val="20"/>
          <w:szCs w:val="20"/>
        </w:rPr>
        <w:t xml:space="preserve">Планировка </w:t>
      </w:r>
      <w:r w:rsidR="00796FE9">
        <w:rPr>
          <w:sz w:val="20"/>
          <w:szCs w:val="20"/>
        </w:rPr>
        <w:t>_</w:t>
      </w:r>
      <w:r w:rsidRPr="00B1278C">
        <w:rPr>
          <w:sz w:val="20"/>
          <w:szCs w:val="20"/>
        </w:rPr>
        <w:t xml:space="preserve"> этажа (</w:t>
      </w:r>
      <w:r w:rsidR="00796FE9">
        <w:rPr>
          <w:sz w:val="20"/>
          <w:szCs w:val="20"/>
        </w:rPr>
        <w:t>__</w:t>
      </w:r>
      <w:r w:rsidRPr="00B1278C">
        <w:rPr>
          <w:sz w:val="20"/>
          <w:szCs w:val="20"/>
        </w:rPr>
        <w:t xml:space="preserve"> секция</w:t>
      </w:r>
      <w:r>
        <w:rPr>
          <w:sz w:val="20"/>
          <w:szCs w:val="20"/>
        </w:rPr>
        <w:t xml:space="preserve">, корп. </w:t>
      </w:r>
      <w:r w:rsidR="00796FE9">
        <w:rPr>
          <w:sz w:val="20"/>
          <w:szCs w:val="20"/>
        </w:rPr>
        <w:t>_</w:t>
      </w:r>
      <w:r w:rsidRPr="00B1278C">
        <w:rPr>
          <w:sz w:val="20"/>
          <w:szCs w:val="20"/>
        </w:rPr>
        <w:t>) и план объекта долевого строительства</w:t>
      </w:r>
    </w:p>
    <w:p w14:paraId="21560FD0" w14:textId="77777777" w:rsidR="002B4254" w:rsidRDefault="002B4254" w:rsidP="00B1278C">
      <w:pPr>
        <w:spacing w:after="0" w:line="259" w:lineRule="auto"/>
        <w:ind w:right="0" w:firstLine="0"/>
        <w:jc w:val="center"/>
      </w:pPr>
    </w:p>
    <w:p w14:paraId="04EFB6AD" w14:textId="62FC17C5" w:rsidR="00B1278C" w:rsidRDefault="00B1278C" w:rsidP="005C4702">
      <w:pPr>
        <w:pStyle w:val="a3"/>
        <w:jc w:val="center"/>
        <w:rPr>
          <w:b/>
          <w:sz w:val="20"/>
        </w:rPr>
      </w:pPr>
    </w:p>
    <w:p w14:paraId="58301F6B" w14:textId="21DFEBD7" w:rsidR="00B1278C" w:rsidRDefault="00B1278C" w:rsidP="005C4702">
      <w:pPr>
        <w:pStyle w:val="a3"/>
        <w:jc w:val="center"/>
        <w:rPr>
          <w:b/>
          <w:sz w:val="20"/>
        </w:rPr>
      </w:pPr>
    </w:p>
    <w:p w14:paraId="23E90846" w14:textId="77777777" w:rsidR="00B1278C" w:rsidRDefault="00B1278C" w:rsidP="005C4702">
      <w:pPr>
        <w:pStyle w:val="a3"/>
        <w:jc w:val="center"/>
        <w:rPr>
          <w:b/>
          <w:sz w:val="20"/>
        </w:rPr>
      </w:pPr>
    </w:p>
    <w:p w14:paraId="1BD168F8" w14:textId="77777777" w:rsidR="00B1278C" w:rsidRDefault="00B1278C" w:rsidP="005C4702">
      <w:pPr>
        <w:pStyle w:val="a3"/>
        <w:jc w:val="center"/>
        <w:rPr>
          <w:b/>
          <w:sz w:val="20"/>
        </w:rPr>
      </w:pPr>
    </w:p>
    <w:p w14:paraId="6DC7921F" w14:textId="77777777" w:rsidR="00B1278C" w:rsidRDefault="00B1278C" w:rsidP="005C4702">
      <w:pPr>
        <w:pStyle w:val="a3"/>
        <w:jc w:val="center"/>
        <w:rPr>
          <w:b/>
          <w:sz w:val="20"/>
        </w:rPr>
      </w:pPr>
    </w:p>
    <w:p w14:paraId="01EF231B" w14:textId="77777777" w:rsidR="00B1278C" w:rsidRDefault="00B1278C" w:rsidP="005C4702">
      <w:pPr>
        <w:pStyle w:val="a3"/>
        <w:jc w:val="center"/>
        <w:rPr>
          <w:b/>
          <w:sz w:val="20"/>
        </w:rPr>
      </w:pPr>
    </w:p>
    <w:p w14:paraId="1D066A57" w14:textId="77777777" w:rsidR="00B1278C" w:rsidRDefault="00B1278C" w:rsidP="005C4702">
      <w:pPr>
        <w:pStyle w:val="a3"/>
        <w:jc w:val="center"/>
        <w:rPr>
          <w:b/>
          <w:sz w:val="20"/>
        </w:rPr>
      </w:pPr>
    </w:p>
    <w:p w14:paraId="6440FD97" w14:textId="77777777" w:rsidR="00B1278C" w:rsidRDefault="00B1278C" w:rsidP="005C4702">
      <w:pPr>
        <w:pStyle w:val="a3"/>
        <w:jc w:val="center"/>
        <w:rPr>
          <w:b/>
          <w:sz w:val="20"/>
        </w:rPr>
      </w:pPr>
    </w:p>
    <w:p w14:paraId="30C56C07" w14:textId="77777777" w:rsidR="00B1278C" w:rsidRDefault="00B1278C" w:rsidP="005C4702">
      <w:pPr>
        <w:pStyle w:val="a3"/>
        <w:jc w:val="center"/>
        <w:rPr>
          <w:b/>
          <w:sz w:val="20"/>
        </w:rPr>
      </w:pPr>
    </w:p>
    <w:p w14:paraId="5512B0D6" w14:textId="77777777" w:rsidR="00B1278C" w:rsidRDefault="00B1278C" w:rsidP="005C4702">
      <w:pPr>
        <w:pStyle w:val="a3"/>
        <w:jc w:val="center"/>
        <w:rPr>
          <w:rFonts w:ascii="Times New Roman" w:hAnsi="Times New Roman" w:cs="Times New Roman"/>
          <w:sz w:val="18"/>
          <w:szCs w:val="18"/>
          <w:lang w:eastAsia="ru-RU"/>
        </w:rPr>
      </w:pPr>
    </w:p>
    <w:p w14:paraId="23FEE899" w14:textId="7F860FA2" w:rsidR="005C4702" w:rsidRDefault="005C4702" w:rsidP="005C4702">
      <w:pPr>
        <w:pStyle w:val="a3"/>
        <w:jc w:val="center"/>
        <w:rPr>
          <w:rFonts w:ascii="Times New Roman" w:hAnsi="Times New Roman" w:cs="Times New Roman"/>
          <w:sz w:val="18"/>
          <w:szCs w:val="18"/>
          <w:lang w:eastAsia="ru-RU"/>
        </w:rPr>
      </w:pPr>
      <w:r w:rsidRPr="00D36A54">
        <w:rPr>
          <w:rFonts w:ascii="Times New Roman" w:hAnsi="Times New Roman" w:cs="Times New Roman"/>
          <w:sz w:val="18"/>
          <w:szCs w:val="18"/>
          <w:lang w:eastAsia="ru-RU"/>
        </w:rPr>
        <w:t xml:space="preserve">Кухонная плита, </w:t>
      </w:r>
      <w:r>
        <w:rPr>
          <w:rFonts w:ascii="Times New Roman" w:hAnsi="Times New Roman" w:cs="Times New Roman"/>
          <w:sz w:val="18"/>
          <w:szCs w:val="18"/>
          <w:lang w:eastAsia="ru-RU"/>
        </w:rPr>
        <w:t xml:space="preserve">мебель, </w:t>
      </w:r>
      <w:r w:rsidRPr="00D36A54">
        <w:rPr>
          <w:rFonts w:ascii="Times New Roman" w:hAnsi="Times New Roman" w:cs="Times New Roman"/>
          <w:sz w:val="18"/>
          <w:szCs w:val="18"/>
          <w:lang w:eastAsia="ru-RU"/>
        </w:rPr>
        <w:t>сантехника</w:t>
      </w:r>
      <w:r>
        <w:rPr>
          <w:rFonts w:ascii="Times New Roman" w:hAnsi="Times New Roman" w:cs="Times New Roman"/>
          <w:sz w:val="18"/>
          <w:szCs w:val="18"/>
          <w:lang w:eastAsia="ru-RU"/>
        </w:rPr>
        <w:t xml:space="preserve"> </w:t>
      </w:r>
      <w:r w:rsidRPr="00D36A54">
        <w:rPr>
          <w:rFonts w:ascii="Times New Roman" w:hAnsi="Times New Roman" w:cs="Times New Roman"/>
          <w:sz w:val="18"/>
          <w:szCs w:val="18"/>
          <w:lang w:eastAsia="ru-RU"/>
        </w:rPr>
        <w:t>в помещениях не устанавливаются. На прилагаемом плане указанное выше нанесено условно в целях определения функционального назначения помещений.</w:t>
      </w:r>
    </w:p>
    <w:p w14:paraId="7EA2A670" w14:textId="77777777" w:rsidR="00185EE1" w:rsidRDefault="00185EE1" w:rsidP="005C4702">
      <w:pPr>
        <w:pStyle w:val="a3"/>
        <w:jc w:val="center"/>
        <w:rPr>
          <w:rFonts w:ascii="Times New Roman" w:hAnsi="Times New Roman" w:cs="Times New Roman"/>
          <w:b/>
          <w:bCs/>
          <w:lang w:eastAsia="ru-RU"/>
        </w:rPr>
      </w:pPr>
    </w:p>
    <w:p w14:paraId="0BB93BDB" w14:textId="77777777" w:rsidR="00D7731E" w:rsidRDefault="00D7731E" w:rsidP="005C4702">
      <w:pPr>
        <w:pStyle w:val="a3"/>
        <w:jc w:val="center"/>
        <w:rPr>
          <w:rFonts w:ascii="Times New Roman" w:hAnsi="Times New Roman" w:cs="Times New Roman"/>
          <w:b/>
          <w:bCs/>
          <w:lang w:eastAsia="ru-RU"/>
        </w:rPr>
      </w:pPr>
    </w:p>
    <w:p w14:paraId="4DD35FB5" w14:textId="77777777" w:rsidR="000250A5" w:rsidRDefault="005C4702" w:rsidP="005C4702">
      <w:pPr>
        <w:tabs>
          <w:tab w:val="center" w:pos="2832"/>
          <w:tab w:val="center" w:pos="6324"/>
        </w:tabs>
        <w:spacing w:after="171" w:line="249" w:lineRule="auto"/>
        <w:ind w:left="-15" w:right="0" w:firstLine="0"/>
        <w:jc w:val="left"/>
        <w:rPr>
          <w:b/>
        </w:rPr>
      </w:pPr>
      <w:r>
        <w:rPr>
          <w:b/>
        </w:rPr>
        <w:t>Генеральный директор</w:t>
      </w:r>
      <w:r>
        <w:rPr>
          <w:b/>
        </w:rPr>
        <w:tab/>
      </w:r>
      <w:r>
        <w:rPr>
          <w:b/>
        </w:rPr>
        <w:tab/>
      </w:r>
    </w:p>
    <w:p w14:paraId="0FE5C29D" w14:textId="6A7FFCA6" w:rsidR="005C4702" w:rsidRDefault="000250A5" w:rsidP="005C4702">
      <w:pPr>
        <w:tabs>
          <w:tab w:val="center" w:pos="2832"/>
          <w:tab w:val="center" w:pos="6324"/>
        </w:tabs>
        <w:spacing w:after="171" w:line="249" w:lineRule="auto"/>
        <w:ind w:left="-15" w:right="0" w:firstLine="0"/>
        <w:jc w:val="left"/>
      </w:pPr>
      <w:r>
        <w:rPr>
          <w:b/>
        </w:rPr>
        <w:t xml:space="preserve">ООО СЗ «Тройка </w:t>
      </w:r>
      <w:proofErr w:type="gramStart"/>
      <w:r>
        <w:rPr>
          <w:b/>
        </w:rPr>
        <w:t xml:space="preserve">Плюс»   </w:t>
      </w:r>
      <w:proofErr w:type="gramEnd"/>
      <w:r>
        <w:rPr>
          <w:b/>
        </w:rPr>
        <w:t xml:space="preserve">                    </w:t>
      </w:r>
      <w:r w:rsidR="005C4702">
        <w:rPr>
          <w:b/>
        </w:rPr>
        <w:t xml:space="preserve">_______________________________ </w:t>
      </w:r>
      <w:r w:rsidR="00D7731E">
        <w:rPr>
          <w:b/>
        </w:rPr>
        <w:t>В</w:t>
      </w:r>
      <w:r w:rsidR="005C4702">
        <w:rPr>
          <w:b/>
        </w:rPr>
        <w:t>.</w:t>
      </w:r>
      <w:r w:rsidR="00D7731E">
        <w:rPr>
          <w:b/>
        </w:rPr>
        <w:t>А</w:t>
      </w:r>
      <w:r w:rsidR="005C4702">
        <w:rPr>
          <w:b/>
        </w:rPr>
        <w:t xml:space="preserve">. </w:t>
      </w:r>
      <w:r w:rsidR="00D7731E">
        <w:rPr>
          <w:b/>
        </w:rPr>
        <w:t>Королев</w:t>
      </w:r>
      <w:r w:rsidR="005C4702">
        <w:rPr>
          <w:b/>
        </w:rPr>
        <w:t xml:space="preserve"> </w:t>
      </w:r>
    </w:p>
    <w:p w14:paraId="312BBB46" w14:textId="4916ECAA" w:rsidR="005C4702" w:rsidRDefault="005C4702" w:rsidP="005C4702">
      <w:pPr>
        <w:spacing w:after="161" w:line="259" w:lineRule="auto"/>
        <w:ind w:right="0" w:firstLine="0"/>
        <w:jc w:val="left"/>
        <w:rPr>
          <w:b/>
        </w:rPr>
      </w:pPr>
      <w:r>
        <w:rPr>
          <w:b/>
        </w:rPr>
        <w:t xml:space="preserve">  </w:t>
      </w:r>
    </w:p>
    <w:p w14:paraId="3172E509" w14:textId="77777777" w:rsidR="00D7731E" w:rsidRDefault="00D7731E" w:rsidP="005C4702">
      <w:pPr>
        <w:spacing w:after="161" w:line="259" w:lineRule="auto"/>
        <w:ind w:right="0" w:firstLine="0"/>
        <w:jc w:val="left"/>
      </w:pPr>
    </w:p>
    <w:p w14:paraId="3C577F67" w14:textId="6B304831" w:rsidR="00E415CC" w:rsidRPr="000250A5" w:rsidRDefault="00E415CC" w:rsidP="000250A5">
      <w:pPr>
        <w:spacing w:after="5" w:line="249" w:lineRule="auto"/>
        <w:ind w:left="-5" w:right="2" w:hanging="10"/>
        <w:rPr>
          <w:b/>
        </w:rPr>
      </w:pPr>
    </w:p>
    <w:sectPr w:rsidR="00E415CC" w:rsidRPr="000250A5">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1E1B5" w14:textId="77777777" w:rsidR="00806AEF" w:rsidRDefault="00806AEF" w:rsidP="00856904">
      <w:pPr>
        <w:spacing w:after="0" w:line="240" w:lineRule="auto"/>
      </w:pPr>
      <w:r>
        <w:separator/>
      </w:r>
    </w:p>
  </w:endnote>
  <w:endnote w:type="continuationSeparator" w:id="0">
    <w:p w14:paraId="227D99D0" w14:textId="77777777" w:rsidR="00806AEF" w:rsidRDefault="00806AEF" w:rsidP="00856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639179"/>
      <w:docPartObj>
        <w:docPartGallery w:val="Page Numbers (Bottom of Page)"/>
        <w:docPartUnique/>
      </w:docPartObj>
    </w:sdtPr>
    <w:sdtEndPr/>
    <w:sdtContent>
      <w:p w14:paraId="7351DB4F" w14:textId="7ED3C45B" w:rsidR="00856904" w:rsidRDefault="00856904">
        <w:pPr>
          <w:pStyle w:val="ab"/>
          <w:jc w:val="center"/>
        </w:pPr>
        <w:r>
          <w:fldChar w:fldCharType="begin"/>
        </w:r>
        <w:r>
          <w:instrText>PAGE   \* MERGEFORMAT</w:instrText>
        </w:r>
        <w:r>
          <w:fldChar w:fldCharType="separate"/>
        </w:r>
        <w:r>
          <w:t>2</w:t>
        </w:r>
        <w:r>
          <w:fldChar w:fldCharType="end"/>
        </w:r>
      </w:p>
    </w:sdtContent>
  </w:sdt>
  <w:p w14:paraId="38F66C85" w14:textId="77777777" w:rsidR="00856904" w:rsidRDefault="0085690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09D7B" w14:textId="77777777" w:rsidR="00806AEF" w:rsidRDefault="00806AEF" w:rsidP="00856904">
      <w:pPr>
        <w:spacing w:after="0" w:line="240" w:lineRule="auto"/>
      </w:pPr>
      <w:r>
        <w:separator/>
      </w:r>
    </w:p>
  </w:footnote>
  <w:footnote w:type="continuationSeparator" w:id="0">
    <w:p w14:paraId="2EDAE890" w14:textId="77777777" w:rsidR="00806AEF" w:rsidRDefault="00806AEF" w:rsidP="008569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46237"/>
    <w:multiLevelType w:val="multilevel"/>
    <w:tmpl w:val="3FBA2D4C"/>
    <w:lvl w:ilvl="0">
      <w:start w:val="1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98D689E"/>
    <w:multiLevelType w:val="multilevel"/>
    <w:tmpl w:val="91CE06FA"/>
    <w:lvl w:ilvl="0">
      <w:start w:val="1"/>
      <w:numFmt w:val="decimal"/>
      <w:lvlText w:val="%1."/>
      <w:lvlJc w:val="left"/>
      <w:pPr>
        <w:ind w:left="10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7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6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3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0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7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5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2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BAC50F5"/>
    <w:multiLevelType w:val="hybridMultilevel"/>
    <w:tmpl w:val="B85891C2"/>
    <w:lvl w:ilvl="0" w:tplc="F0FC8668">
      <w:start w:val="14"/>
      <w:numFmt w:val="decimal"/>
      <w:lvlText w:val="%1."/>
      <w:lvlJc w:val="left"/>
      <w:pPr>
        <w:ind w:left="1412" w:hanging="360"/>
      </w:pPr>
      <w:rPr>
        <w:rFonts w:hint="default"/>
      </w:rPr>
    </w:lvl>
    <w:lvl w:ilvl="1" w:tplc="04190019" w:tentative="1">
      <w:start w:val="1"/>
      <w:numFmt w:val="lowerLetter"/>
      <w:lvlText w:val="%2."/>
      <w:lvlJc w:val="left"/>
      <w:pPr>
        <w:ind w:left="2132" w:hanging="360"/>
      </w:pPr>
    </w:lvl>
    <w:lvl w:ilvl="2" w:tplc="0419001B" w:tentative="1">
      <w:start w:val="1"/>
      <w:numFmt w:val="lowerRoman"/>
      <w:lvlText w:val="%3."/>
      <w:lvlJc w:val="right"/>
      <w:pPr>
        <w:ind w:left="2852" w:hanging="180"/>
      </w:pPr>
    </w:lvl>
    <w:lvl w:ilvl="3" w:tplc="0419000F" w:tentative="1">
      <w:start w:val="1"/>
      <w:numFmt w:val="decimal"/>
      <w:lvlText w:val="%4."/>
      <w:lvlJc w:val="left"/>
      <w:pPr>
        <w:ind w:left="3572" w:hanging="360"/>
      </w:pPr>
    </w:lvl>
    <w:lvl w:ilvl="4" w:tplc="04190019" w:tentative="1">
      <w:start w:val="1"/>
      <w:numFmt w:val="lowerLetter"/>
      <w:lvlText w:val="%5."/>
      <w:lvlJc w:val="left"/>
      <w:pPr>
        <w:ind w:left="4292" w:hanging="360"/>
      </w:pPr>
    </w:lvl>
    <w:lvl w:ilvl="5" w:tplc="0419001B" w:tentative="1">
      <w:start w:val="1"/>
      <w:numFmt w:val="lowerRoman"/>
      <w:lvlText w:val="%6."/>
      <w:lvlJc w:val="right"/>
      <w:pPr>
        <w:ind w:left="5012" w:hanging="180"/>
      </w:pPr>
    </w:lvl>
    <w:lvl w:ilvl="6" w:tplc="0419000F" w:tentative="1">
      <w:start w:val="1"/>
      <w:numFmt w:val="decimal"/>
      <w:lvlText w:val="%7."/>
      <w:lvlJc w:val="left"/>
      <w:pPr>
        <w:ind w:left="5732" w:hanging="360"/>
      </w:pPr>
    </w:lvl>
    <w:lvl w:ilvl="7" w:tplc="04190019" w:tentative="1">
      <w:start w:val="1"/>
      <w:numFmt w:val="lowerLetter"/>
      <w:lvlText w:val="%8."/>
      <w:lvlJc w:val="left"/>
      <w:pPr>
        <w:ind w:left="6452" w:hanging="360"/>
      </w:pPr>
    </w:lvl>
    <w:lvl w:ilvl="8" w:tplc="0419001B" w:tentative="1">
      <w:start w:val="1"/>
      <w:numFmt w:val="lowerRoman"/>
      <w:lvlText w:val="%9."/>
      <w:lvlJc w:val="right"/>
      <w:pPr>
        <w:ind w:left="7172" w:hanging="180"/>
      </w:pPr>
    </w:lvl>
  </w:abstractNum>
  <w:abstractNum w:abstractNumId="3" w15:restartNumberingAfterBreak="0">
    <w:nsid w:val="21A60623"/>
    <w:multiLevelType w:val="multilevel"/>
    <w:tmpl w:val="2B2A4154"/>
    <w:lvl w:ilvl="0">
      <w:start w:val="4"/>
      <w:numFmt w:val="decimal"/>
      <w:lvlText w:val="%1."/>
      <w:lvlJc w:val="left"/>
      <w:pPr>
        <w:ind w:left="84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0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7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4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1E34435"/>
    <w:multiLevelType w:val="multilevel"/>
    <w:tmpl w:val="BF84AC90"/>
    <w:lvl w:ilvl="0">
      <w:start w:val="7"/>
      <w:numFmt w:val="decimal"/>
      <w:lvlText w:val="%1."/>
      <w:lvlJc w:val="left"/>
      <w:pPr>
        <w:ind w:left="10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50032E6"/>
    <w:multiLevelType w:val="multilevel"/>
    <w:tmpl w:val="D13C9C5A"/>
    <w:lvl w:ilvl="0">
      <w:start w:val="1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6BD68AF"/>
    <w:multiLevelType w:val="multilevel"/>
    <w:tmpl w:val="7F4E5848"/>
    <w:lvl w:ilvl="0">
      <w:start w:val="6"/>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7D00D67"/>
    <w:multiLevelType w:val="multilevel"/>
    <w:tmpl w:val="9C5A90B0"/>
    <w:lvl w:ilvl="0">
      <w:start w:val="1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AE67E54"/>
    <w:multiLevelType w:val="hybridMultilevel"/>
    <w:tmpl w:val="6CAC59CA"/>
    <w:lvl w:ilvl="0" w:tplc="F4BEDE84">
      <w:start w:val="1"/>
      <w:numFmt w:val="bullet"/>
      <w:lvlText w:val="-"/>
      <w:lvlJc w:val="left"/>
      <w:pPr>
        <w:ind w:left="5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8E16CE">
      <w:start w:val="1"/>
      <w:numFmt w:val="bullet"/>
      <w:lvlText w:val="o"/>
      <w:lvlJc w:val="left"/>
      <w:pPr>
        <w:ind w:left="16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42F72E">
      <w:start w:val="1"/>
      <w:numFmt w:val="bullet"/>
      <w:lvlText w:val="▪"/>
      <w:lvlJc w:val="left"/>
      <w:pPr>
        <w:ind w:left="23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6CFDC0">
      <w:start w:val="1"/>
      <w:numFmt w:val="bullet"/>
      <w:lvlText w:val="•"/>
      <w:lvlJc w:val="left"/>
      <w:pPr>
        <w:ind w:left="30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992D2FE">
      <w:start w:val="1"/>
      <w:numFmt w:val="bullet"/>
      <w:lvlText w:val="o"/>
      <w:lvlJc w:val="left"/>
      <w:pPr>
        <w:ind w:left="37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7A48A7E">
      <w:start w:val="1"/>
      <w:numFmt w:val="bullet"/>
      <w:lvlText w:val="▪"/>
      <w:lvlJc w:val="left"/>
      <w:pPr>
        <w:ind w:left="44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B9E80F4">
      <w:start w:val="1"/>
      <w:numFmt w:val="bullet"/>
      <w:lvlText w:val="•"/>
      <w:lvlJc w:val="left"/>
      <w:pPr>
        <w:ind w:left="52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A0C7BCE">
      <w:start w:val="1"/>
      <w:numFmt w:val="bullet"/>
      <w:lvlText w:val="o"/>
      <w:lvlJc w:val="left"/>
      <w:pPr>
        <w:ind w:left="59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31A4AA8">
      <w:start w:val="1"/>
      <w:numFmt w:val="bullet"/>
      <w:lvlText w:val="▪"/>
      <w:lvlJc w:val="left"/>
      <w:pPr>
        <w:ind w:left="66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8DD367C"/>
    <w:multiLevelType w:val="multilevel"/>
    <w:tmpl w:val="E648D97E"/>
    <w:lvl w:ilvl="0">
      <w:start w:val="3"/>
      <w:numFmt w:val="decimal"/>
      <w:lvlText w:val="%1."/>
      <w:lvlJc w:val="left"/>
      <w:pPr>
        <w:ind w:left="405" w:hanging="405"/>
      </w:pPr>
      <w:rPr>
        <w:rFonts w:hint="default"/>
      </w:rPr>
    </w:lvl>
    <w:lvl w:ilvl="1">
      <w:start w:val="17"/>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3ECA7E3C"/>
    <w:multiLevelType w:val="hybridMultilevel"/>
    <w:tmpl w:val="20EC6506"/>
    <w:lvl w:ilvl="0" w:tplc="1B22436E">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32A48A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6EC0E0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284846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9BA8A7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7F66B2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EFA596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472B6B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88D76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15E73A7"/>
    <w:multiLevelType w:val="multilevel"/>
    <w:tmpl w:val="19E4A704"/>
    <w:lvl w:ilvl="0">
      <w:start w:val="6"/>
      <w:numFmt w:val="decimal"/>
      <w:lvlText w:val="%1."/>
      <w:lvlJc w:val="left"/>
      <w:pPr>
        <w:ind w:left="9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B164FAB"/>
    <w:multiLevelType w:val="multilevel"/>
    <w:tmpl w:val="1F067E7C"/>
    <w:lvl w:ilvl="0">
      <w:start w:val="3"/>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08D58BA"/>
    <w:multiLevelType w:val="hybridMultilevel"/>
    <w:tmpl w:val="61D2294A"/>
    <w:lvl w:ilvl="0" w:tplc="61DCA2A2">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D8EA6CE">
      <w:start w:val="1"/>
      <w:numFmt w:val="bullet"/>
      <w:lvlText w:val="o"/>
      <w:lvlJc w:val="left"/>
      <w:pPr>
        <w:ind w:left="1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4DAD7B4">
      <w:start w:val="1"/>
      <w:numFmt w:val="bullet"/>
      <w:lvlText w:val="▪"/>
      <w:lvlJc w:val="left"/>
      <w:pPr>
        <w:ind w:left="2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186A502">
      <w:start w:val="1"/>
      <w:numFmt w:val="bullet"/>
      <w:lvlText w:val="•"/>
      <w:lvlJc w:val="left"/>
      <w:pPr>
        <w:ind w:left="3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7F0CC52">
      <w:start w:val="1"/>
      <w:numFmt w:val="bullet"/>
      <w:lvlText w:val="o"/>
      <w:lvlJc w:val="left"/>
      <w:pPr>
        <w:ind w:left="3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E3A945A">
      <w:start w:val="1"/>
      <w:numFmt w:val="bullet"/>
      <w:lvlText w:val="▪"/>
      <w:lvlJc w:val="left"/>
      <w:pPr>
        <w:ind w:left="4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EC0CD7C">
      <w:start w:val="1"/>
      <w:numFmt w:val="bullet"/>
      <w:lvlText w:val="•"/>
      <w:lvlJc w:val="left"/>
      <w:pPr>
        <w:ind w:left="5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060B878">
      <w:start w:val="1"/>
      <w:numFmt w:val="bullet"/>
      <w:lvlText w:val="o"/>
      <w:lvlJc w:val="left"/>
      <w:pPr>
        <w:ind w:left="5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FC0C77C">
      <w:start w:val="1"/>
      <w:numFmt w:val="bullet"/>
      <w:lvlText w:val="▪"/>
      <w:lvlJc w:val="left"/>
      <w:pPr>
        <w:ind w:left="66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99673C8"/>
    <w:multiLevelType w:val="multilevel"/>
    <w:tmpl w:val="02804486"/>
    <w:lvl w:ilvl="0">
      <w:start w:val="2"/>
      <w:numFmt w:val="decimal"/>
      <w:lvlText w:val="%1."/>
      <w:lvlJc w:val="left"/>
      <w:pPr>
        <w:ind w:left="119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28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DB33A48"/>
    <w:multiLevelType w:val="hybridMultilevel"/>
    <w:tmpl w:val="4410AD14"/>
    <w:lvl w:ilvl="0" w:tplc="7C183CA8">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EC067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696A54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2547940">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18AD8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344832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86C33E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84076B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8F0ED1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1D84412"/>
    <w:multiLevelType w:val="hybridMultilevel"/>
    <w:tmpl w:val="5C14F624"/>
    <w:lvl w:ilvl="0" w:tplc="4DF410B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A16B2EC">
      <w:start w:val="1"/>
      <w:numFmt w:val="bullet"/>
      <w:lvlText w:val="o"/>
      <w:lvlJc w:val="left"/>
      <w:pPr>
        <w:ind w:left="5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D6CF8A4">
      <w:start w:val="1"/>
      <w:numFmt w:val="bullet"/>
      <w:lvlText w:val="▪"/>
      <w:lvlJc w:val="left"/>
      <w:pPr>
        <w:ind w:left="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AA24368">
      <w:start w:val="1"/>
      <w:numFmt w:val="bullet"/>
      <w:lvlRestart w:val="0"/>
      <w:lvlText w:val="-"/>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9367C3E">
      <w:start w:val="1"/>
      <w:numFmt w:val="bullet"/>
      <w:lvlText w:val="o"/>
      <w:lvlJc w:val="left"/>
      <w:pPr>
        <w:ind w:left="17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52806FE">
      <w:start w:val="1"/>
      <w:numFmt w:val="bullet"/>
      <w:lvlText w:val="▪"/>
      <w:lvlJc w:val="left"/>
      <w:pPr>
        <w:ind w:left="25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E5A76E2">
      <w:start w:val="1"/>
      <w:numFmt w:val="bullet"/>
      <w:lvlText w:val="•"/>
      <w:lvlJc w:val="left"/>
      <w:pPr>
        <w:ind w:left="32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78F0AC">
      <w:start w:val="1"/>
      <w:numFmt w:val="bullet"/>
      <w:lvlText w:val="o"/>
      <w:lvlJc w:val="left"/>
      <w:pPr>
        <w:ind w:left="39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2AC3686">
      <w:start w:val="1"/>
      <w:numFmt w:val="bullet"/>
      <w:lvlText w:val="▪"/>
      <w:lvlJc w:val="left"/>
      <w:pPr>
        <w:ind w:left="46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60F6AD9"/>
    <w:multiLevelType w:val="multilevel"/>
    <w:tmpl w:val="A07AF878"/>
    <w:lvl w:ilvl="0">
      <w:start w:val="1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9"/>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FF940B8"/>
    <w:multiLevelType w:val="multilevel"/>
    <w:tmpl w:val="91CE06FA"/>
    <w:lvl w:ilvl="0">
      <w:start w:val="1"/>
      <w:numFmt w:val="decimal"/>
      <w:lvlText w:val="%1."/>
      <w:lvlJc w:val="left"/>
      <w:pPr>
        <w:ind w:left="10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7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6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3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0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7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5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2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14"/>
  </w:num>
  <w:num w:numId="3">
    <w:abstractNumId w:val="8"/>
  </w:num>
  <w:num w:numId="4">
    <w:abstractNumId w:val="12"/>
  </w:num>
  <w:num w:numId="5">
    <w:abstractNumId w:val="3"/>
  </w:num>
  <w:num w:numId="6">
    <w:abstractNumId w:val="16"/>
  </w:num>
  <w:num w:numId="7">
    <w:abstractNumId w:val="11"/>
  </w:num>
  <w:num w:numId="8">
    <w:abstractNumId w:val="13"/>
  </w:num>
  <w:num w:numId="9">
    <w:abstractNumId w:val="6"/>
  </w:num>
  <w:num w:numId="10">
    <w:abstractNumId w:val="4"/>
  </w:num>
  <w:num w:numId="11">
    <w:abstractNumId w:val="15"/>
  </w:num>
  <w:num w:numId="12">
    <w:abstractNumId w:val="5"/>
  </w:num>
  <w:num w:numId="13">
    <w:abstractNumId w:val="7"/>
  </w:num>
  <w:num w:numId="14">
    <w:abstractNumId w:val="0"/>
  </w:num>
  <w:num w:numId="15">
    <w:abstractNumId w:val="10"/>
  </w:num>
  <w:num w:numId="16">
    <w:abstractNumId w:val="17"/>
  </w:num>
  <w:num w:numId="17">
    <w:abstractNumId w:val="9"/>
  </w:num>
  <w:num w:numId="18">
    <w:abstractNumId w:val="18"/>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469"/>
    <w:rsid w:val="00022C44"/>
    <w:rsid w:val="000250A5"/>
    <w:rsid w:val="000930EE"/>
    <w:rsid w:val="001040CE"/>
    <w:rsid w:val="00136D6F"/>
    <w:rsid w:val="00185EE1"/>
    <w:rsid w:val="00195699"/>
    <w:rsid w:val="001A2660"/>
    <w:rsid w:val="001B2635"/>
    <w:rsid w:val="001C3C07"/>
    <w:rsid w:val="001D0CF6"/>
    <w:rsid w:val="001E7FB2"/>
    <w:rsid w:val="0028544A"/>
    <w:rsid w:val="002905A8"/>
    <w:rsid w:val="00292959"/>
    <w:rsid w:val="002B4254"/>
    <w:rsid w:val="00374DF5"/>
    <w:rsid w:val="004540CA"/>
    <w:rsid w:val="00463424"/>
    <w:rsid w:val="00496B4D"/>
    <w:rsid w:val="004B0044"/>
    <w:rsid w:val="005234AC"/>
    <w:rsid w:val="005462EA"/>
    <w:rsid w:val="00557648"/>
    <w:rsid w:val="005657E2"/>
    <w:rsid w:val="00574609"/>
    <w:rsid w:val="005C4702"/>
    <w:rsid w:val="006C23F4"/>
    <w:rsid w:val="006E2076"/>
    <w:rsid w:val="00796FE9"/>
    <w:rsid w:val="007D1022"/>
    <w:rsid w:val="007E711E"/>
    <w:rsid w:val="007F4A6E"/>
    <w:rsid w:val="00806AEF"/>
    <w:rsid w:val="00824377"/>
    <w:rsid w:val="00856904"/>
    <w:rsid w:val="008B625A"/>
    <w:rsid w:val="008D5BEC"/>
    <w:rsid w:val="00906C68"/>
    <w:rsid w:val="009479E9"/>
    <w:rsid w:val="00A50F59"/>
    <w:rsid w:val="00A56C1A"/>
    <w:rsid w:val="00AB331C"/>
    <w:rsid w:val="00B1278C"/>
    <w:rsid w:val="00BB652D"/>
    <w:rsid w:val="00BC7294"/>
    <w:rsid w:val="00C42EBA"/>
    <w:rsid w:val="00CD42D0"/>
    <w:rsid w:val="00D7731E"/>
    <w:rsid w:val="00D8470C"/>
    <w:rsid w:val="00DA27A3"/>
    <w:rsid w:val="00DC27C0"/>
    <w:rsid w:val="00DC751D"/>
    <w:rsid w:val="00DD6589"/>
    <w:rsid w:val="00DF1288"/>
    <w:rsid w:val="00E415CC"/>
    <w:rsid w:val="00E82469"/>
    <w:rsid w:val="00EB7615"/>
    <w:rsid w:val="00EE0618"/>
    <w:rsid w:val="00F01604"/>
    <w:rsid w:val="00F134D2"/>
    <w:rsid w:val="00F13A2D"/>
    <w:rsid w:val="00F27D0C"/>
    <w:rsid w:val="00F51FD2"/>
    <w:rsid w:val="00FA32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200C5"/>
  <w15:chartTrackingRefBased/>
  <w15:docId w15:val="{770EA92D-0223-4F2F-AF58-E5198D01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4702"/>
    <w:pPr>
      <w:spacing w:after="3" w:line="248" w:lineRule="auto"/>
      <w:ind w:right="12" w:firstLine="573"/>
      <w:jc w:val="both"/>
    </w:pPr>
    <w:rPr>
      <w:rFonts w:ascii="Times New Roman" w:eastAsia="Times New Roman" w:hAnsi="Times New Roman" w:cs="Times New Roman"/>
      <w:color w:val="000000"/>
      <w:kern w:val="2"/>
      <w:szCs w:val="24"/>
      <w:lang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5C4702"/>
    <w:pPr>
      <w:spacing w:after="0" w:line="240" w:lineRule="auto"/>
    </w:pPr>
    <w:rPr>
      <w:rFonts w:eastAsiaTheme="minorEastAsia"/>
      <w:kern w:val="2"/>
      <w:sz w:val="24"/>
      <w:szCs w:val="24"/>
      <w:lang w:eastAsia="ru-RU"/>
      <w14:ligatures w14:val="standardContextual"/>
    </w:rPr>
    <w:tblPr>
      <w:tblCellMar>
        <w:top w:w="0" w:type="dxa"/>
        <w:left w:w="0" w:type="dxa"/>
        <w:bottom w:w="0" w:type="dxa"/>
        <w:right w:w="0" w:type="dxa"/>
      </w:tblCellMar>
    </w:tblPr>
  </w:style>
  <w:style w:type="paragraph" w:styleId="a3">
    <w:name w:val="No Spacing"/>
    <w:uiPriority w:val="1"/>
    <w:qFormat/>
    <w:rsid w:val="005C4702"/>
    <w:pPr>
      <w:spacing w:after="0" w:line="240" w:lineRule="auto"/>
    </w:pPr>
  </w:style>
  <w:style w:type="paragraph" w:styleId="a4">
    <w:name w:val="Body Text Indent"/>
    <w:basedOn w:val="a"/>
    <w:link w:val="a5"/>
    <w:uiPriority w:val="99"/>
    <w:rsid w:val="005462EA"/>
    <w:pPr>
      <w:spacing w:after="0" w:line="240" w:lineRule="auto"/>
      <w:ind w:left="720" w:right="0" w:firstLine="0"/>
      <w:jc w:val="left"/>
    </w:pPr>
    <w:rPr>
      <w:color w:val="auto"/>
      <w:kern w:val="0"/>
      <w:sz w:val="24"/>
      <w:szCs w:val="20"/>
      <w14:ligatures w14:val="none"/>
    </w:rPr>
  </w:style>
  <w:style w:type="character" w:customStyle="1" w:styleId="a5">
    <w:name w:val="Основной текст с отступом Знак"/>
    <w:basedOn w:val="a0"/>
    <w:link w:val="a4"/>
    <w:uiPriority w:val="99"/>
    <w:rsid w:val="005462EA"/>
    <w:rPr>
      <w:rFonts w:ascii="Times New Roman" w:eastAsia="Times New Roman" w:hAnsi="Times New Roman" w:cs="Times New Roman"/>
      <w:sz w:val="24"/>
      <w:szCs w:val="20"/>
      <w:lang w:eastAsia="ru-RU"/>
    </w:rPr>
  </w:style>
  <w:style w:type="paragraph" w:styleId="a6">
    <w:name w:val="List Paragraph"/>
    <w:basedOn w:val="a"/>
    <w:uiPriority w:val="34"/>
    <w:qFormat/>
    <w:rsid w:val="000250A5"/>
    <w:pPr>
      <w:ind w:left="720"/>
      <w:contextualSpacing/>
    </w:pPr>
  </w:style>
  <w:style w:type="character" w:styleId="a7">
    <w:name w:val="Hyperlink"/>
    <w:basedOn w:val="a0"/>
    <w:uiPriority w:val="99"/>
    <w:unhideWhenUsed/>
    <w:rsid w:val="000250A5"/>
    <w:rPr>
      <w:color w:val="0563C1" w:themeColor="hyperlink"/>
      <w:u w:val="single"/>
    </w:rPr>
  </w:style>
  <w:style w:type="character" w:styleId="a8">
    <w:name w:val="Unresolved Mention"/>
    <w:basedOn w:val="a0"/>
    <w:uiPriority w:val="99"/>
    <w:semiHidden/>
    <w:unhideWhenUsed/>
    <w:rsid w:val="000250A5"/>
    <w:rPr>
      <w:color w:val="605E5C"/>
      <w:shd w:val="clear" w:color="auto" w:fill="E1DFDD"/>
    </w:rPr>
  </w:style>
  <w:style w:type="paragraph" w:styleId="a9">
    <w:name w:val="header"/>
    <w:basedOn w:val="a"/>
    <w:link w:val="aa"/>
    <w:uiPriority w:val="99"/>
    <w:unhideWhenUsed/>
    <w:rsid w:val="0085690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56904"/>
    <w:rPr>
      <w:rFonts w:ascii="Times New Roman" w:eastAsia="Times New Roman" w:hAnsi="Times New Roman" w:cs="Times New Roman"/>
      <w:color w:val="000000"/>
      <w:kern w:val="2"/>
      <w:szCs w:val="24"/>
      <w:lang w:eastAsia="ru-RU"/>
      <w14:ligatures w14:val="standardContextual"/>
    </w:rPr>
  </w:style>
  <w:style w:type="paragraph" w:styleId="ab">
    <w:name w:val="footer"/>
    <w:basedOn w:val="a"/>
    <w:link w:val="ac"/>
    <w:uiPriority w:val="99"/>
    <w:unhideWhenUsed/>
    <w:rsid w:val="0085690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56904"/>
    <w:rPr>
      <w:rFonts w:ascii="Times New Roman" w:eastAsia="Times New Roman" w:hAnsi="Times New Roman" w:cs="Times New Roman"/>
      <w:color w:val="000000"/>
      <w:kern w:val="2"/>
      <w:szCs w:val="24"/>
      <w:lang w:eastAsia="ru-RU"/>
      <w14:ligatures w14:val="standardContextual"/>
    </w:rPr>
  </w:style>
  <w:style w:type="table" w:styleId="ad">
    <w:name w:val="Table Grid"/>
    <w:basedOn w:val="a1"/>
    <w:uiPriority w:val="39"/>
    <w:rsid w:val="002B4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8E64C-7150-43E3-8AAB-D2D213C05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14</Pages>
  <Words>9057</Words>
  <Characters>51627</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DSK1</cp:lastModifiedBy>
  <cp:revision>3</cp:revision>
  <cp:lastPrinted>2025-07-11T10:54:00Z</cp:lastPrinted>
  <dcterms:created xsi:type="dcterms:W3CDTF">2026-09-03T08:40:00Z</dcterms:created>
  <dcterms:modified xsi:type="dcterms:W3CDTF">2026-09-03T09:35:00Z</dcterms:modified>
</cp:coreProperties>
</file>