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32EBF" w14:textId="4730C702" w:rsidR="00E83C61" w:rsidRPr="00D658E2" w:rsidRDefault="00621688" w:rsidP="001E4726">
      <w:pPr>
        <w:ind w:right="-23" w:firstLine="426"/>
        <w:contextualSpacing/>
        <w:jc w:val="center"/>
        <w:rPr>
          <w:sz w:val="20"/>
          <w:szCs w:val="20"/>
          <w:lang w:val="en-US"/>
        </w:rPr>
      </w:pPr>
      <w:bookmarkStart w:id="0" w:name="_gjdgxs" w:colFirst="0" w:colLast="0"/>
      <w:bookmarkEnd w:id="0"/>
      <w:r w:rsidRPr="00D658E2">
        <w:rPr>
          <w:b/>
          <w:sz w:val="20"/>
          <w:szCs w:val="20"/>
        </w:rPr>
        <w:t>ДОГОВОР</w:t>
      </w:r>
      <w:r w:rsidRPr="00D658E2">
        <w:rPr>
          <w:b/>
          <w:sz w:val="20"/>
          <w:szCs w:val="20"/>
          <w:lang w:val="en-US"/>
        </w:rPr>
        <w:t xml:space="preserve"> № </w:t>
      </w:r>
      <w:r w:rsidR="00C714D4" w:rsidRPr="00D658E2">
        <w:rPr>
          <w:rFonts w:eastAsia="Times New Roman"/>
          <w:b/>
          <w:color w:val="000000"/>
          <w:sz w:val="20"/>
          <w:szCs w:val="20"/>
        </w:rPr>
        <w:t>__</w:t>
      </w:r>
      <w:r w:rsidRPr="00D658E2">
        <w:rPr>
          <w:rFonts w:eastAsia="Times New Roman"/>
          <w:b/>
          <w:color w:val="000000"/>
          <w:sz w:val="20"/>
          <w:szCs w:val="20"/>
          <w:lang w:val="en-US"/>
        </w:rPr>
        <w:t>-</w:t>
      </w:r>
      <w:r w:rsidR="00C714D4" w:rsidRPr="00D658E2">
        <w:rPr>
          <w:rFonts w:eastAsia="Times New Roman"/>
          <w:b/>
          <w:color w:val="000000"/>
          <w:sz w:val="20"/>
          <w:szCs w:val="20"/>
        </w:rPr>
        <w:t>__</w:t>
      </w:r>
      <w:r w:rsidRPr="00D658E2">
        <w:rPr>
          <w:rFonts w:eastAsia="Times New Roman"/>
          <w:b/>
          <w:color w:val="000000"/>
          <w:sz w:val="20"/>
          <w:szCs w:val="20"/>
          <w:lang w:val="en-US"/>
        </w:rPr>
        <w:t>-</w:t>
      </w:r>
      <w:r w:rsidR="00C714D4" w:rsidRPr="00D658E2">
        <w:rPr>
          <w:rFonts w:eastAsia="Times New Roman"/>
          <w:b/>
          <w:color w:val="000000"/>
          <w:sz w:val="20"/>
          <w:szCs w:val="20"/>
        </w:rPr>
        <w:t>___</w:t>
      </w:r>
    </w:p>
    <w:p w14:paraId="161514B4" w14:textId="77777777" w:rsidR="00E83C61" w:rsidRPr="00D658E2" w:rsidRDefault="00E83C61" w:rsidP="001E4726">
      <w:pPr>
        <w:spacing w:line="14" w:lineRule="auto"/>
        <w:ind w:right="-23" w:firstLine="426"/>
        <w:contextualSpacing/>
        <w:rPr>
          <w:sz w:val="20"/>
          <w:szCs w:val="20"/>
          <w:lang w:val="en-US"/>
        </w:rPr>
      </w:pPr>
    </w:p>
    <w:p w14:paraId="41C80386" w14:textId="77777777" w:rsidR="00E83C61" w:rsidRPr="00D658E2" w:rsidRDefault="00621688" w:rsidP="001E4726">
      <w:pPr>
        <w:ind w:right="-23" w:firstLine="426"/>
        <w:contextualSpacing/>
        <w:jc w:val="center"/>
        <w:rPr>
          <w:sz w:val="20"/>
          <w:szCs w:val="20"/>
        </w:rPr>
      </w:pPr>
      <w:r w:rsidRPr="00D658E2">
        <w:rPr>
          <w:b/>
          <w:sz w:val="20"/>
          <w:szCs w:val="20"/>
        </w:rPr>
        <w:t>УЧАСТИЯ В ДОЛЕВОМ СТРОИТЕЛЬСТВЕ</w:t>
      </w:r>
    </w:p>
    <w:tbl>
      <w:tblPr>
        <w:tblW w:w="9973" w:type="dxa"/>
        <w:tblLayout w:type="fixed"/>
        <w:tblLook w:val="04A0" w:firstRow="1" w:lastRow="0" w:firstColumn="1" w:lastColumn="0" w:noHBand="0" w:noVBand="1"/>
      </w:tblPr>
      <w:tblGrid>
        <w:gridCol w:w="4805"/>
        <w:gridCol w:w="5168"/>
      </w:tblGrid>
      <w:tr w:rsidR="00E83C61" w:rsidRPr="001E4726" w14:paraId="7776626C" w14:textId="77777777">
        <w:tc>
          <w:tcPr>
            <w:tcW w:w="4805" w:type="dxa"/>
          </w:tcPr>
          <w:p w14:paraId="313C061F" w14:textId="692AFF5A" w:rsidR="00E83C61" w:rsidRPr="00D658E2" w:rsidRDefault="00621688" w:rsidP="001E4726">
            <w:pPr>
              <w:tabs>
                <w:tab w:val="right" w:pos="9639"/>
              </w:tabs>
              <w:ind w:right="-23"/>
              <w:contextualSpacing/>
              <w:jc w:val="both"/>
              <w:rPr>
                <w:color w:val="000000"/>
                <w:sz w:val="20"/>
                <w:szCs w:val="20"/>
              </w:rPr>
            </w:pPr>
            <w:r w:rsidRPr="00D658E2">
              <w:rPr>
                <w:rFonts w:eastAsia="Times New Roman"/>
                <w:color w:val="000000"/>
                <w:sz w:val="20"/>
                <w:szCs w:val="20"/>
              </w:rPr>
              <w:t>г.</w:t>
            </w:r>
            <w:r w:rsidR="00DC6945" w:rsidRPr="00D658E2">
              <w:rPr>
                <w:rFonts w:eastAsia="Times New Roman"/>
                <w:color w:val="000000"/>
                <w:sz w:val="20"/>
                <w:szCs w:val="20"/>
              </w:rPr>
              <w:t xml:space="preserve"> </w:t>
            </w:r>
            <w:r w:rsidRPr="00D658E2">
              <w:rPr>
                <w:rFonts w:eastAsia="Times New Roman"/>
                <w:color w:val="000000"/>
                <w:sz w:val="20"/>
                <w:szCs w:val="20"/>
              </w:rPr>
              <w:t>Зеленодольск</w:t>
            </w:r>
          </w:p>
        </w:tc>
        <w:tc>
          <w:tcPr>
            <w:tcW w:w="5168" w:type="dxa"/>
          </w:tcPr>
          <w:p w14:paraId="66C38FF4" w14:textId="0CFD008C" w:rsidR="00E83C61" w:rsidRPr="00D658E2" w:rsidRDefault="00621688" w:rsidP="001E4726">
            <w:pPr>
              <w:tabs>
                <w:tab w:val="right" w:pos="9639"/>
              </w:tabs>
              <w:ind w:right="-23"/>
              <w:contextualSpacing/>
              <w:jc w:val="right"/>
              <w:rPr>
                <w:color w:val="000000"/>
                <w:sz w:val="20"/>
                <w:szCs w:val="20"/>
              </w:rPr>
            </w:pPr>
            <w:r w:rsidRPr="00D658E2">
              <w:rPr>
                <w:rFonts w:eastAsia="Times New Roman"/>
                <w:color w:val="000000"/>
                <w:sz w:val="20"/>
                <w:szCs w:val="20"/>
              </w:rPr>
              <w:t>«</w:t>
            </w:r>
            <w:r w:rsidR="00C714D4" w:rsidRPr="00D658E2">
              <w:rPr>
                <w:rFonts w:eastAsia="Times New Roman"/>
                <w:color w:val="000000"/>
                <w:sz w:val="20"/>
                <w:szCs w:val="20"/>
              </w:rPr>
              <w:t>___</w:t>
            </w:r>
            <w:r w:rsidRPr="00D658E2">
              <w:rPr>
                <w:rFonts w:eastAsia="Times New Roman"/>
                <w:color w:val="000000"/>
                <w:sz w:val="20"/>
                <w:szCs w:val="20"/>
              </w:rPr>
              <w:t xml:space="preserve">» </w:t>
            </w:r>
            <w:r w:rsidR="00C714D4" w:rsidRPr="00D658E2">
              <w:rPr>
                <w:rFonts w:eastAsia="Times New Roman"/>
                <w:color w:val="000000"/>
                <w:sz w:val="20"/>
                <w:szCs w:val="20"/>
              </w:rPr>
              <w:t>__________</w:t>
            </w:r>
            <w:r w:rsidRPr="00D658E2">
              <w:rPr>
                <w:rFonts w:eastAsia="Times New Roman"/>
                <w:color w:val="000000"/>
                <w:sz w:val="20"/>
                <w:szCs w:val="20"/>
              </w:rPr>
              <w:t xml:space="preserve"> 202</w:t>
            </w:r>
            <w:r w:rsidR="00C714D4" w:rsidRPr="00D658E2">
              <w:rPr>
                <w:rFonts w:eastAsia="Times New Roman"/>
                <w:color w:val="000000"/>
                <w:sz w:val="20"/>
                <w:szCs w:val="20"/>
              </w:rPr>
              <w:t>__</w:t>
            </w:r>
            <w:r w:rsidRPr="00D658E2">
              <w:rPr>
                <w:rFonts w:eastAsia="Times New Roman"/>
                <w:color w:val="000000"/>
                <w:sz w:val="20"/>
                <w:szCs w:val="20"/>
              </w:rPr>
              <w:t xml:space="preserve"> г.</w:t>
            </w:r>
          </w:p>
        </w:tc>
      </w:tr>
    </w:tbl>
    <w:p w14:paraId="742BBE91" w14:textId="77777777" w:rsidR="00E83C61" w:rsidRPr="001E4726" w:rsidRDefault="00E83C61" w:rsidP="001E4726">
      <w:pPr>
        <w:spacing w:line="241" w:lineRule="exact"/>
        <w:ind w:right="-23" w:firstLine="426"/>
        <w:contextualSpacing/>
        <w:rPr>
          <w:sz w:val="20"/>
          <w:szCs w:val="20"/>
        </w:rPr>
      </w:pPr>
    </w:p>
    <w:p w14:paraId="24C9CE3F" w14:textId="09387F42" w:rsidR="00E83C61" w:rsidRPr="00D658E2" w:rsidRDefault="00B529DA" w:rsidP="00B529DA">
      <w:pPr>
        <w:tabs>
          <w:tab w:val="left" w:pos="9498"/>
        </w:tabs>
        <w:spacing w:line="244" w:lineRule="auto"/>
        <w:ind w:right="-23" w:firstLine="426"/>
        <w:jc w:val="both"/>
        <w:rPr>
          <w:sz w:val="20"/>
          <w:szCs w:val="20"/>
        </w:rPr>
      </w:pPr>
      <w:r w:rsidRPr="001049CD">
        <w:rPr>
          <w:rFonts w:eastAsia="Times New Roman"/>
          <w:b/>
          <w:bCs/>
          <w:sz w:val="20"/>
          <w:szCs w:val="20"/>
        </w:rPr>
        <w:t>Общество с ограниченной ответственностью «</w:t>
      </w:r>
      <w:r>
        <w:rPr>
          <w:rFonts w:eastAsia="Times New Roman"/>
          <w:b/>
          <w:bCs/>
          <w:sz w:val="20"/>
          <w:szCs w:val="20"/>
        </w:rPr>
        <w:t xml:space="preserve">СЗ «Концепт-Строй» </w:t>
      </w:r>
      <w:r w:rsidRPr="001049CD">
        <w:rPr>
          <w:rFonts w:eastAsia="Times New Roman"/>
          <w:sz w:val="20"/>
          <w:szCs w:val="20"/>
          <w:shd w:val="clear" w:color="auto" w:fill="FFFFFF" w:themeFill="background1"/>
        </w:rPr>
        <w:t xml:space="preserve">зарегистрированное Межрайонной инспекцией Федеральной налоговой </w:t>
      </w:r>
      <w:r w:rsidRPr="00D658E2">
        <w:rPr>
          <w:rFonts w:eastAsia="Times New Roman"/>
          <w:sz w:val="20"/>
          <w:szCs w:val="20"/>
          <w:shd w:val="clear" w:color="auto" w:fill="FFFFFF" w:themeFill="background1"/>
        </w:rPr>
        <w:t>службы № 8 по Республике Татарстан 11.03.2021 года, ОГРН1211600019674, ИНН</w:t>
      </w:r>
      <w:r w:rsidRPr="00D658E2">
        <w:rPr>
          <w:sz w:val="20"/>
          <w:szCs w:val="20"/>
        </w:rPr>
        <w:t xml:space="preserve"> 1648053525, КПП 164801001, именуемое</w:t>
      </w:r>
      <w:r w:rsidRPr="00D658E2">
        <w:rPr>
          <w:rFonts w:eastAsia="Times New Roman"/>
          <w:sz w:val="20"/>
          <w:szCs w:val="20"/>
        </w:rPr>
        <w:t xml:space="preserve"> в дальнейшем </w:t>
      </w:r>
      <w:r w:rsidRPr="00D658E2">
        <w:rPr>
          <w:rFonts w:eastAsia="Times New Roman"/>
          <w:b/>
          <w:bCs/>
          <w:sz w:val="20"/>
          <w:szCs w:val="20"/>
        </w:rPr>
        <w:t>«Застройщик»</w:t>
      </w:r>
      <w:r w:rsidRPr="00D658E2">
        <w:rPr>
          <w:rFonts w:eastAsia="Times New Roman"/>
          <w:sz w:val="20"/>
          <w:szCs w:val="20"/>
        </w:rPr>
        <w:t xml:space="preserve">, в лице </w:t>
      </w:r>
      <w:r w:rsidR="00D658E2" w:rsidRPr="00D658E2">
        <w:rPr>
          <w:rFonts w:eastAsia="Times New Roman"/>
          <w:sz w:val="20"/>
          <w:szCs w:val="20"/>
        </w:rPr>
        <w:t>__________________________</w:t>
      </w:r>
      <w:r w:rsidRPr="00D658E2">
        <w:rPr>
          <w:rFonts w:eastAsia="Times New Roman"/>
          <w:sz w:val="20"/>
          <w:szCs w:val="20"/>
        </w:rPr>
        <w:t>, действующе</w:t>
      </w:r>
      <w:r w:rsidR="00D658E2" w:rsidRPr="00D658E2">
        <w:rPr>
          <w:rFonts w:eastAsia="Times New Roman"/>
          <w:sz w:val="20"/>
          <w:szCs w:val="20"/>
        </w:rPr>
        <w:t>го</w:t>
      </w:r>
      <w:r w:rsidRPr="00D658E2">
        <w:rPr>
          <w:rFonts w:eastAsia="Times New Roman"/>
          <w:sz w:val="20"/>
          <w:szCs w:val="20"/>
        </w:rPr>
        <w:t xml:space="preserve"> на основании </w:t>
      </w:r>
      <w:r w:rsidR="00D658E2" w:rsidRPr="00D658E2">
        <w:rPr>
          <w:sz w:val="20"/>
          <w:szCs w:val="20"/>
        </w:rPr>
        <w:t>______________________________________________________________________________</w:t>
      </w:r>
      <w:r w:rsidRPr="00D658E2">
        <w:rPr>
          <w:rFonts w:eastAsia="Times New Roman"/>
          <w:sz w:val="20"/>
          <w:szCs w:val="20"/>
        </w:rPr>
        <w:t>, с одной стороны, и</w:t>
      </w:r>
    </w:p>
    <w:tbl>
      <w:tblPr>
        <w:tblW w:w="10005" w:type="dxa"/>
        <w:tblInd w:w="-32" w:type="dxa"/>
        <w:tblLayout w:type="fixed"/>
        <w:tblLook w:val="04A0" w:firstRow="1" w:lastRow="0" w:firstColumn="1" w:lastColumn="0" w:noHBand="0" w:noVBand="1"/>
      </w:tblPr>
      <w:tblGrid>
        <w:gridCol w:w="10005"/>
      </w:tblGrid>
      <w:tr w:rsidR="00E83C61" w:rsidRPr="00D658E2" w14:paraId="0B504A40" w14:textId="77777777">
        <w:tc>
          <w:tcPr>
            <w:tcW w:w="10005" w:type="dxa"/>
          </w:tcPr>
          <w:p w14:paraId="0719FECA" w14:textId="5DC0A03A" w:rsidR="00E83C61" w:rsidRPr="00D658E2" w:rsidRDefault="003E6207" w:rsidP="001E4726">
            <w:pPr>
              <w:spacing w:line="246" w:lineRule="auto"/>
              <w:ind w:right="-23" w:firstLineChars="220" w:firstLine="440"/>
              <w:contextualSpacing/>
              <w:jc w:val="both"/>
              <w:rPr>
                <w:sz w:val="20"/>
                <w:szCs w:val="20"/>
              </w:rPr>
            </w:pPr>
            <w:r w:rsidRPr="00D658E2">
              <w:rPr>
                <w:sz w:val="20"/>
                <w:szCs w:val="20"/>
              </w:rPr>
              <w:t>Граждан(</w:t>
            </w:r>
            <w:proofErr w:type="gramStart"/>
            <w:r w:rsidRPr="00D658E2">
              <w:rPr>
                <w:sz w:val="20"/>
                <w:szCs w:val="20"/>
              </w:rPr>
              <w:t>ин/ка</w:t>
            </w:r>
            <w:proofErr w:type="gramEnd"/>
            <w:r w:rsidRPr="00D658E2">
              <w:rPr>
                <w:sz w:val="20"/>
                <w:szCs w:val="20"/>
              </w:rPr>
              <w:t xml:space="preserve">) </w:t>
            </w:r>
            <w:r w:rsidR="00621688" w:rsidRPr="00D658E2">
              <w:rPr>
                <w:sz w:val="20"/>
                <w:szCs w:val="20"/>
              </w:rPr>
              <w:t xml:space="preserve">Российской Федерации </w:t>
            </w:r>
            <w:r w:rsidRPr="00D658E2">
              <w:rPr>
                <w:b/>
                <w:sz w:val="20"/>
                <w:szCs w:val="20"/>
              </w:rPr>
              <w:t>________________________________________________________</w:t>
            </w:r>
            <w:r w:rsidRPr="00D658E2">
              <w:rPr>
                <w:sz w:val="20"/>
                <w:szCs w:val="20"/>
              </w:rPr>
              <w:t>_</w:t>
            </w:r>
          </w:p>
        </w:tc>
      </w:tr>
    </w:tbl>
    <w:p w14:paraId="1D047A54" w14:textId="77777777" w:rsidR="00E83C61" w:rsidRPr="001E4726" w:rsidRDefault="00621688" w:rsidP="00B529DA">
      <w:pPr>
        <w:tabs>
          <w:tab w:val="left" w:pos="9498"/>
        </w:tabs>
        <w:spacing w:line="246" w:lineRule="auto"/>
        <w:ind w:right="-23"/>
        <w:contextualSpacing/>
        <w:jc w:val="both"/>
        <w:rPr>
          <w:rFonts w:eastAsia="Times New Roman"/>
          <w:sz w:val="20"/>
          <w:szCs w:val="20"/>
        </w:rPr>
      </w:pPr>
      <w:r w:rsidRPr="00D658E2">
        <w:rPr>
          <w:sz w:val="20"/>
          <w:szCs w:val="20"/>
        </w:rPr>
        <w:t xml:space="preserve">именуемый в дальнейшем </w:t>
      </w:r>
      <w:r w:rsidRPr="00D658E2">
        <w:rPr>
          <w:b/>
          <w:sz w:val="20"/>
          <w:szCs w:val="20"/>
        </w:rPr>
        <w:t>«</w:t>
      </w:r>
      <w:r w:rsidRPr="00D658E2">
        <w:rPr>
          <w:b/>
          <w:bCs/>
          <w:sz w:val="20"/>
          <w:szCs w:val="20"/>
        </w:rPr>
        <w:t xml:space="preserve">Участник </w:t>
      </w:r>
      <w:r w:rsidRPr="00D658E2">
        <w:rPr>
          <w:b/>
          <w:sz w:val="20"/>
          <w:szCs w:val="20"/>
        </w:rPr>
        <w:t>долевого строительства»</w:t>
      </w:r>
      <w:r w:rsidRPr="00D658E2">
        <w:rPr>
          <w:sz w:val="20"/>
          <w:szCs w:val="20"/>
        </w:rPr>
        <w:t>, совместно</w:t>
      </w:r>
      <w:r w:rsidRPr="001E4726">
        <w:rPr>
          <w:sz w:val="20"/>
          <w:szCs w:val="20"/>
        </w:rPr>
        <w:t xml:space="preserve"> </w:t>
      </w:r>
      <w:r w:rsidRPr="001E4726">
        <w:rPr>
          <w:rFonts w:eastAsia="Times New Roman"/>
          <w:sz w:val="20"/>
          <w:szCs w:val="20"/>
        </w:rPr>
        <w:t xml:space="preserve">именуемые в дальнейшем </w:t>
      </w:r>
      <w:r w:rsidRPr="001E4726">
        <w:rPr>
          <w:rFonts w:eastAsia="Times New Roman"/>
          <w:b/>
          <w:bCs/>
          <w:sz w:val="20"/>
          <w:szCs w:val="20"/>
        </w:rPr>
        <w:t>«Стороны»</w:t>
      </w:r>
      <w:r w:rsidRPr="001E4726">
        <w:rPr>
          <w:rFonts w:eastAsia="Times New Roman"/>
          <w:sz w:val="20"/>
          <w:szCs w:val="20"/>
        </w:rPr>
        <w:t xml:space="preserve">, 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(далее – </w:t>
      </w:r>
      <w:r w:rsidRPr="001E4726">
        <w:rPr>
          <w:rFonts w:eastAsia="Times New Roman"/>
          <w:b/>
          <w:bCs/>
          <w:sz w:val="20"/>
          <w:szCs w:val="20"/>
        </w:rPr>
        <w:t>«Договор»</w:t>
      </w:r>
      <w:r w:rsidRPr="001E4726">
        <w:rPr>
          <w:rFonts w:eastAsia="Times New Roman"/>
          <w:sz w:val="20"/>
          <w:szCs w:val="20"/>
        </w:rPr>
        <w:t>) о нижеследующем:</w:t>
      </w:r>
    </w:p>
    <w:p w14:paraId="4FD5A150" w14:textId="77777777" w:rsidR="00E83C61" w:rsidRPr="00D0770E" w:rsidRDefault="00E83C61" w:rsidP="001E4726">
      <w:pPr>
        <w:tabs>
          <w:tab w:val="left" w:pos="9498"/>
        </w:tabs>
        <w:spacing w:line="246" w:lineRule="auto"/>
        <w:ind w:right="-23" w:firstLine="426"/>
        <w:contextualSpacing/>
        <w:jc w:val="both"/>
        <w:rPr>
          <w:rFonts w:eastAsia="Times New Roman"/>
        </w:rPr>
      </w:pPr>
    </w:p>
    <w:p w14:paraId="519A47C3" w14:textId="77777777" w:rsidR="00E83C61" w:rsidRPr="001E4726" w:rsidRDefault="00621688" w:rsidP="001E4726">
      <w:pPr>
        <w:pStyle w:val="af5"/>
        <w:numPr>
          <w:ilvl w:val="0"/>
          <w:numId w:val="1"/>
        </w:numPr>
        <w:tabs>
          <w:tab w:val="left" w:pos="9498"/>
        </w:tabs>
        <w:spacing w:line="246" w:lineRule="auto"/>
        <w:ind w:right="-23"/>
        <w:jc w:val="center"/>
        <w:rPr>
          <w:rFonts w:eastAsia="Times New Roman"/>
          <w:b/>
          <w:bCs/>
          <w:sz w:val="20"/>
          <w:szCs w:val="20"/>
        </w:rPr>
      </w:pPr>
      <w:r w:rsidRPr="001E4726">
        <w:rPr>
          <w:rFonts w:eastAsia="Times New Roman"/>
          <w:b/>
          <w:bCs/>
          <w:sz w:val="20"/>
          <w:szCs w:val="20"/>
        </w:rPr>
        <w:t>Общие положения</w:t>
      </w:r>
    </w:p>
    <w:p w14:paraId="26BFEB8B" w14:textId="77777777" w:rsidR="00E83C61" w:rsidRPr="001E4726" w:rsidRDefault="00E83C61" w:rsidP="001E4726">
      <w:pPr>
        <w:tabs>
          <w:tab w:val="left" w:pos="9498"/>
        </w:tabs>
        <w:spacing w:line="11" w:lineRule="exact"/>
        <w:ind w:right="-23" w:firstLine="426"/>
        <w:contextualSpacing/>
        <w:jc w:val="both"/>
        <w:rPr>
          <w:sz w:val="20"/>
          <w:szCs w:val="20"/>
        </w:rPr>
      </w:pPr>
    </w:p>
    <w:p w14:paraId="2BBBF5F6" w14:textId="77777777" w:rsidR="00E83C61" w:rsidRPr="001E4726" w:rsidRDefault="00621688" w:rsidP="001E4726">
      <w:pPr>
        <w:tabs>
          <w:tab w:val="left" w:pos="9498"/>
        </w:tabs>
        <w:ind w:right="-23" w:firstLine="426"/>
        <w:contextualSpacing/>
        <w:jc w:val="both"/>
        <w:rPr>
          <w:sz w:val="20"/>
          <w:szCs w:val="20"/>
        </w:rPr>
      </w:pPr>
      <w:r w:rsidRPr="001E4726">
        <w:rPr>
          <w:rFonts w:eastAsia="Times New Roman"/>
          <w:sz w:val="20"/>
          <w:szCs w:val="20"/>
        </w:rPr>
        <w:t>1.1. В настоящем Договоре используются следующие основные понятия (определения):</w:t>
      </w:r>
    </w:p>
    <w:p w14:paraId="64D79643" w14:textId="77777777" w:rsidR="00E83C61" w:rsidRPr="001E4726" w:rsidRDefault="00621688" w:rsidP="001E4726">
      <w:pPr>
        <w:tabs>
          <w:tab w:val="left" w:pos="9498"/>
        </w:tabs>
        <w:spacing w:line="239" w:lineRule="auto"/>
        <w:ind w:right="-23" w:firstLine="426"/>
        <w:contextualSpacing/>
        <w:jc w:val="both"/>
        <w:rPr>
          <w:sz w:val="20"/>
          <w:szCs w:val="20"/>
        </w:rPr>
      </w:pPr>
      <w:r w:rsidRPr="001E4726">
        <w:rPr>
          <w:rFonts w:eastAsia="Times New Roman"/>
          <w:sz w:val="20"/>
          <w:szCs w:val="20"/>
        </w:rPr>
        <w:t>1.1.1. Застройщик — юридическое лицо, имеющее на праве собственности или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w:t>
      </w:r>
    </w:p>
    <w:p w14:paraId="3DAC7583" w14:textId="77777777" w:rsidR="00E83C61" w:rsidRPr="001E4726" w:rsidRDefault="00E83C61" w:rsidP="001E4726">
      <w:pPr>
        <w:tabs>
          <w:tab w:val="left" w:pos="9498"/>
        </w:tabs>
        <w:spacing w:line="4" w:lineRule="exact"/>
        <w:ind w:right="-23" w:firstLine="426"/>
        <w:contextualSpacing/>
        <w:jc w:val="both"/>
        <w:rPr>
          <w:sz w:val="20"/>
          <w:szCs w:val="20"/>
        </w:rPr>
      </w:pPr>
    </w:p>
    <w:p w14:paraId="1C24EF05" w14:textId="77777777" w:rsidR="00E83C61" w:rsidRPr="001E4726" w:rsidRDefault="00621688" w:rsidP="001E4726">
      <w:pPr>
        <w:tabs>
          <w:tab w:val="left" w:pos="9498"/>
        </w:tabs>
        <w:ind w:right="-23" w:firstLine="426"/>
        <w:contextualSpacing/>
        <w:jc w:val="both"/>
        <w:rPr>
          <w:sz w:val="20"/>
          <w:szCs w:val="20"/>
        </w:rPr>
      </w:pPr>
      <w:r w:rsidRPr="001E4726">
        <w:rPr>
          <w:rFonts w:eastAsia="Times New Roman"/>
          <w:sz w:val="20"/>
          <w:szCs w:val="20"/>
        </w:rPr>
        <w:t>1.1.2. Участник долевого строительства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4FF250C8" w14:textId="77777777" w:rsidR="00E83C61" w:rsidRPr="001E4726" w:rsidRDefault="00E83C61" w:rsidP="001E4726">
      <w:pPr>
        <w:tabs>
          <w:tab w:val="left" w:pos="9498"/>
        </w:tabs>
        <w:spacing w:line="1" w:lineRule="exact"/>
        <w:ind w:right="-23" w:firstLine="426"/>
        <w:contextualSpacing/>
        <w:jc w:val="both"/>
        <w:rPr>
          <w:sz w:val="20"/>
          <w:szCs w:val="20"/>
        </w:rPr>
      </w:pPr>
    </w:p>
    <w:p w14:paraId="1E11EAD1" w14:textId="77777777" w:rsidR="00E83C61" w:rsidRPr="001E4726" w:rsidRDefault="00621688" w:rsidP="001E4726">
      <w:pPr>
        <w:tabs>
          <w:tab w:val="left" w:pos="9498"/>
        </w:tabs>
        <w:spacing w:line="239" w:lineRule="auto"/>
        <w:ind w:right="-23" w:firstLine="426"/>
        <w:contextualSpacing/>
        <w:jc w:val="both"/>
        <w:rPr>
          <w:sz w:val="20"/>
          <w:szCs w:val="20"/>
        </w:rPr>
      </w:pPr>
      <w:r w:rsidRPr="001E4726">
        <w:rPr>
          <w:rFonts w:eastAsia="Times New Roman"/>
          <w:sz w:val="20"/>
          <w:szCs w:val="20"/>
        </w:rPr>
        <w:t>1.1.3. Объект долевого строительства (квартира) – жилое помещение (квартира) с относящимися к ней лоджиями и/или балконами (далее по тексту – летние помещения) в соответствии с п.2.2. Договора и Приложением №1 к Договору, подлежащее передаче Участнику долевого строительства после получения разрешения на ввод многоквартирного жилого дома, вновь создаваемого Застройщиком, и имеющего следующие характеристики:</w:t>
      </w:r>
    </w:p>
    <w:p w14:paraId="306A0574" w14:textId="77777777" w:rsidR="00E83C61" w:rsidRPr="001E4726" w:rsidRDefault="00E83C61" w:rsidP="001E4726">
      <w:pPr>
        <w:tabs>
          <w:tab w:val="left" w:pos="9498"/>
        </w:tabs>
        <w:spacing w:line="1" w:lineRule="exact"/>
        <w:ind w:right="-23" w:firstLine="426"/>
        <w:contextualSpacing/>
        <w:jc w:val="both"/>
        <w:rPr>
          <w:sz w:val="20"/>
          <w:szCs w:val="20"/>
        </w:rPr>
      </w:pPr>
    </w:p>
    <w:tbl>
      <w:tblPr>
        <w:tblW w:w="9360" w:type="dxa"/>
        <w:tblInd w:w="270"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0" w:type="dxa"/>
          <w:right w:w="0" w:type="dxa"/>
        </w:tblCellMar>
        <w:tblLook w:val="04A0" w:firstRow="1" w:lastRow="0" w:firstColumn="1" w:lastColumn="0" w:noHBand="0" w:noVBand="1"/>
      </w:tblPr>
      <w:tblGrid>
        <w:gridCol w:w="3280"/>
        <w:gridCol w:w="6080"/>
      </w:tblGrid>
      <w:tr w:rsidR="00E83C61" w:rsidRPr="001E4726" w14:paraId="4FDCF18E" w14:textId="77777777" w:rsidTr="003E6207">
        <w:trPr>
          <w:trHeight w:val="64"/>
        </w:trPr>
        <w:tc>
          <w:tcPr>
            <w:tcW w:w="3280" w:type="dxa"/>
            <w:vMerge w:val="restart"/>
            <w:vAlign w:val="center"/>
          </w:tcPr>
          <w:p w14:paraId="6E600F73" w14:textId="77777777" w:rsidR="00E83C61" w:rsidRPr="001E4726" w:rsidRDefault="00621688" w:rsidP="001E4726">
            <w:pPr>
              <w:tabs>
                <w:tab w:val="left" w:pos="9498"/>
              </w:tabs>
              <w:spacing w:line="217" w:lineRule="exact"/>
              <w:ind w:right="-23" w:firstLine="426"/>
              <w:contextualSpacing/>
              <w:rPr>
                <w:sz w:val="20"/>
                <w:szCs w:val="20"/>
              </w:rPr>
            </w:pPr>
            <w:r w:rsidRPr="001E4726">
              <w:rPr>
                <w:rFonts w:eastAsia="Times New Roman"/>
                <w:bCs/>
                <w:sz w:val="20"/>
                <w:szCs w:val="20"/>
              </w:rPr>
              <w:t>Вид строящегося</w:t>
            </w:r>
          </w:p>
          <w:p w14:paraId="763DA696" w14:textId="77777777" w:rsidR="00E83C61" w:rsidRPr="001E4726" w:rsidRDefault="00621688" w:rsidP="001E4726">
            <w:pPr>
              <w:tabs>
                <w:tab w:val="left" w:pos="9498"/>
              </w:tabs>
              <w:ind w:right="-23" w:firstLine="426"/>
              <w:contextualSpacing/>
              <w:rPr>
                <w:rFonts w:eastAsia="Times New Roman"/>
                <w:bCs/>
                <w:sz w:val="20"/>
                <w:szCs w:val="20"/>
              </w:rPr>
            </w:pPr>
            <w:r w:rsidRPr="001E4726">
              <w:rPr>
                <w:rFonts w:eastAsia="Times New Roman"/>
                <w:bCs/>
                <w:sz w:val="20"/>
                <w:szCs w:val="20"/>
              </w:rPr>
              <w:t xml:space="preserve">(создаваемого) </w:t>
            </w:r>
          </w:p>
          <w:p w14:paraId="362CB36A" w14:textId="77777777" w:rsidR="00E83C61" w:rsidRPr="001E4726" w:rsidRDefault="00621688" w:rsidP="001E4726">
            <w:pPr>
              <w:tabs>
                <w:tab w:val="left" w:pos="9498"/>
              </w:tabs>
              <w:ind w:right="-23" w:firstLine="426"/>
              <w:contextualSpacing/>
              <w:rPr>
                <w:sz w:val="20"/>
                <w:szCs w:val="20"/>
              </w:rPr>
            </w:pPr>
            <w:r w:rsidRPr="001E4726">
              <w:rPr>
                <w:rFonts w:eastAsia="Times New Roman"/>
                <w:bCs/>
                <w:sz w:val="20"/>
                <w:szCs w:val="20"/>
              </w:rPr>
              <w:t>объекта недвижимости</w:t>
            </w:r>
          </w:p>
        </w:tc>
        <w:tc>
          <w:tcPr>
            <w:tcW w:w="6080" w:type="dxa"/>
            <w:tcBorders>
              <w:bottom w:val="nil"/>
            </w:tcBorders>
            <w:vAlign w:val="center"/>
          </w:tcPr>
          <w:p w14:paraId="08E1EF0F" w14:textId="77777777" w:rsidR="003E6207" w:rsidRPr="003E6207" w:rsidRDefault="003E6207" w:rsidP="003E6207">
            <w:pPr>
              <w:tabs>
                <w:tab w:val="left" w:pos="9498"/>
              </w:tabs>
              <w:ind w:leftChars="200" w:left="440" w:right="130"/>
              <w:contextualSpacing/>
              <w:jc w:val="both"/>
              <w:rPr>
                <w:sz w:val="20"/>
                <w:szCs w:val="20"/>
              </w:rPr>
            </w:pPr>
            <w:r w:rsidRPr="003E6207">
              <w:rPr>
                <w:sz w:val="20"/>
                <w:szCs w:val="20"/>
              </w:rPr>
              <w:t>"Жилой комплекс "</w:t>
            </w:r>
            <w:proofErr w:type="spellStart"/>
            <w:r w:rsidRPr="003E6207">
              <w:rPr>
                <w:sz w:val="20"/>
                <w:szCs w:val="20"/>
              </w:rPr>
              <w:t>МирГрад</w:t>
            </w:r>
            <w:proofErr w:type="spellEnd"/>
            <w:r w:rsidRPr="003E6207">
              <w:rPr>
                <w:sz w:val="20"/>
                <w:szCs w:val="20"/>
              </w:rPr>
              <w:t>" 1 очередь</w:t>
            </w:r>
          </w:p>
          <w:p w14:paraId="6BEBCB23" w14:textId="15963380" w:rsidR="00E83C61" w:rsidRPr="001E6673" w:rsidRDefault="003E6207" w:rsidP="003E6207">
            <w:pPr>
              <w:tabs>
                <w:tab w:val="left" w:pos="9498"/>
              </w:tabs>
              <w:ind w:leftChars="200" w:left="440" w:right="130"/>
              <w:contextualSpacing/>
              <w:jc w:val="both"/>
              <w:rPr>
                <w:sz w:val="20"/>
                <w:szCs w:val="20"/>
              </w:rPr>
            </w:pPr>
            <w:r w:rsidRPr="003E6207">
              <w:rPr>
                <w:sz w:val="20"/>
                <w:szCs w:val="20"/>
              </w:rPr>
              <w:t>строительства" УБ 1</w:t>
            </w:r>
          </w:p>
        </w:tc>
      </w:tr>
      <w:tr w:rsidR="00E83C61" w:rsidRPr="001E4726" w14:paraId="723A7085" w14:textId="77777777">
        <w:trPr>
          <w:trHeight w:val="280"/>
        </w:trPr>
        <w:tc>
          <w:tcPr>
            <w:tcW w:w="3280" w:type="dxa"/>
            <w:vMerge/>
            <w:vAlign w:val="center"/>
          </w:tcPr>
          <w:p w14:paraId="6A2BA788" w14:textId="77777777" w:rsidR="00E83C61" w:rsidRPr="001E4726" w:rsidRDefault="00E83C61" w:rsidP="001E4726">
            <w:pPr>
              <w:tabs>
                <w:tab w:val="left" w:pos="9498"/>
              </w:tabs>
              <w:ind w:right="-23" w:firstLine="426"/>
              <w:contextualSpacing/>
              <w:rPr>
                <w:sz w:val="20"/>
                <w:szCs w:val="20"/>
              </w:rPr>
            </w:pPr>
          </w:p>
        </w:tc>
        <w:tc>
          <w:tcPr>
            <w:tcW w:w="6080" w:type="dxa"/>
            <w:tcBorders>
              <w:top w:val="nil"/>
            </w:tcBorders>
            <w:vAlign w:val="center"/>
          </w:tcPr>
          <w:p w14:paraId="2C804904" w14:textId="2C278F84" w:rsidR="00E83C61" w:rsidRPr="00515F32" w:rsidRDefault="00621688" w:rsidP="001E4726">
            <w:pPr>
              <w:tabs>
                <w:tab w:val="left" w:pos="9498"/>
              </w:tabs>
              <w:ind w:right="-23" w:firstLine="426"/>
              <w:contextualSpacing/>
              <w:rPr>
                <w:bCs/>
                <w:sz w:val="20"/>
                <w:szCs w:val="20"/>
              </w:rPr>
            </w:pPr>
            <w:r w:rsidRPr="00515F32">
              <w:rPr>
                <w:bCs/>
                <w:sz w:val="20"/>
                <w:szCs w:val="20"/>
                <w:highlight w:val="yellow"/>
              </w:rPr>
              <w:t>Корпус 1</w:t>
            </w:r>
            <w:r w:rsidR="00303A7D">
              <w:rPr>
                <w:bCs/>
                <w:sz w:val="20"/>
                <w:szCs w:val="20"/>
                <w:highlight w:val="yellow"/>
              </w:rPr>
              <w:t>.1</w:t>
            </w:r>
            <w:r w:rsidR="003E6207" w:rsidRPr="00515F32">
              <w:rPr>
                <w:bCs/>
                <w:sz w:val="20"/>
                <w:szCs w:val="20"/>
                <w:highlight w:val="yellow"/>
              </w:rPr>
              <w:t>/</w:t>
            </w:r>
            <w:r w:rsidR="00303A7D">
              <w:rPr>
                <w:bCs/>
                <w:sz w:val="20"/>
                <w:szCs w:val="20"/>
                <w:highlight w:val="yellow"/>
              </w:rPr>
              <w:t>1.</w:t>
            </w:r>
            <w:r w:rsidR="003E6207" w:rsidRPr="00515F32">
              <w:rPr>
                <w:bCs/>
                <w:sz w:val="20"/>
                <w:szCs w:val="20"/>
                <w:highlight w:val="yellow"/>
              </w:rPr>
              <w:t>2/</w:t>
            </w:r>
            <w:r w:rsidR="00303A7D">
              <w:rPr>
                <w:bCs/>
                <w:sz w:val="20"/>
                <w:szCs w:val="20"/>
                <w:highlight w:val="yellow"/>
              </w:rPr>
              <w:t>1.</w:t>
            </w:r>
            <w:r w:rsidR="003E6207" w:rsidRPr="00515F32">
              <w:rPr>
                <w:bCs/>
                <w:sz w:val="20"/>
                <w:szCs w:val="20"/>
                <w:highlight w:val="yellow"/>
              </w:rPr>
              <w:t>3</w:t>
            </w:r>
          </w:p>
          <w:p w14:paraId="39B6F913" w14:textId="77777777" w:rsidR="00E83C61" w:rsidRPr="001E6673" w:rsidRDefault="00E83C61" w:rsidP="001E4726">
            <w:pPr>
              <w:tabs>
                <w:tab w:val="left" w:pos="9498"/>
              </w:tabs>
              <w:ind w:leftChars="200" w:left="440" w:right="130"/>
              <w:contextualSpacing/>
              <w:jc w:val="both"/>
              <w:rPr>
                <w:b/>
                <w:strike/>
                <w:sz w:val="20"/>
                <w:szCs w:val="20"/>
              </w:rPr>
            </w:pPr>
          </w:p>
          <w:p w14:paraId="3B7E2ABD" w14:textId="60051BB4" w:rsidR="00E83C61" w:rsidRPr="001E6673" w:rsidRDefault="00621688" w:rsidP="001E4726">
            <w:pPr>
              <w:tabs>
                <w:tab w:val="left" w:pos="9498"/>
              </w:tabs>
              <w:ind w:leftChars="200" w:left="440" w:right="130"/>
              <w:contextualSpacing/>
              <w:jc w:val="both"/>
              <w:rPr>
                <w:sz w:val="20"/>
                <w:szCs w:val="20"/>
              </w:rPr>
            </w:pPr>
            <w:r w:rsidRPr="00D86843">
              <w:rPr>
                <w:sz w:val="20"/>
                <w:szCs w:val="20"/>
                <w:u w:val="single"/>
              </w:rPr>
              <w:t>расположенный по адресу</w:t>
            </w:r>
            <w:r w:rsidRPr="00D86843">
              <w:rPr>
                <w:sz w:val="20"/>
                <w:szCs w:val="20"/>
              </w:rPr>
              <w:t xml:space="preserve">: РФ, </w:t>
            </w:r>
            <w:r w:rsidRPr="00D86843">
              <w:rPr>
                <w:sz w:val="20"/>
                <w:szCs w:val="20"/>
                <w:shd w:val="clear" w:color="auto" w:fill="F8F9FA"/>
              </w:rPr>
              <w:t xml:space="preserve">Республика Татарстан, </w:t>
            </w:r>
            <w:r w:rsidR="009122F2" w:rsidRPr="00D86843">
              <w:rPr>
                <w:rFonts w:eastAsia="Calibri"/>
                <w:sz w:val="20"/>
                <w:szCs w:val="20"/>
              </w:rPr>
              <w:t>Высокогорский район</w:t>
            </w:r>
            <w:r w:rsidRPr="00D86843">
              <w:rPr>
                <w:rFonts w:eastAsia="Calibri"/>
                <w:sz w:val="20"/>
                <w:szCs w:val="20"/>
              </w:rPr>
              <w:t xml:space="preserve">, </w:t>
            </w:r>
            <w:r w:rsidR="009122F2" w:rsidRPr="00D86843">
              <w:rPr>
                <w:rFonts w:eastAsia="Calibri"/>
                <w:sz w:val="20"/>
                <w:szCs w:val="20"/>
              </w:rPr>
              <w:t>Красносельское сельское поселение</w:t>
            </w:r>
          </w:p>
        </w:tc>
      </w:tr>
      <w:tr w:rsidR="00E83C61" w:rsidRPr="001E4726" w14:paraId="47AFA02E" w14:textId="77777777">
        <w:trPr>
          <w:trHeight w:val="243"/>
        </w:trPr>
        <w:tc>
          <w:tcPr>
            <w:tcW w:w="3280" w:type="dxa"/>
            <w:vAlign w:val="center"/>
          </w:tcPr>
          <w:p w14:paraId="46FB92AE" w14:textId="77777777" w:rsidR="00E83C61" w:rsidRPr="001E4726" w:rsidRDefault="00621688" w:rsidP="001E4726">
            <w:pPr>
              <w:tabs>
                <w:tab w:val="left" w:pos="9498"/>
              </w:tabs>
              <w:spacing w:line="243" w:lineRule="exact"/>
              <w:ind w:right="-23" w:firstLine="426"/>
              <w:contextualSpacing/>
              <w:rPr>
                <w:sz w:val="20"/>
                <w:szCs w:val="20"/>
              </w:rPr>
            </w:pPr>
            <w:r w:rsidRPr="001E4726">
              <w:rPr>
                <w:sz w:val="20"/>
                <w:szCs w:val="20"/>
              </w:rPr>
              <w:t>Коммерческое наименование</w:t>
            </w:r>
          </w:p>
          <w:p w14:paraId="3C36FA7F" w14:textId="77777777" w:rsidR="00E83C61" w:rsidRPr="001E4726" w:rsidRDefault="00E83C61" w:rsidP="001E4726">
            <w:pPr>
              <w:tabs>
                <w:tab w:val="left" w:pos="9498"/>
              </w:tabs>
              <w:spacing w:line="243" w:lineRule="exact"/>
              <w:ind w:right="-23" w:firstLine="426"/>
              <w:contextualSpacing/>
              <w:rPr>
                <w:sz w:val="20"/>
                <w:szCs w:val="20"/>
              </w:rPr>
            </w:pPr>
          </w:p>
        </w:tc>
        <w:tc>
          <w:tcPr>
            <w:tcW w:w="6080" w:type="dxa"/>
            <w:vAlign w:val="center"/>
          </w:tcPr>
          <w:p w14:paraId="2434B973" w14:textId="2F8A44BF" w:rsidR="00E83C61" w:rsidRPr="001E6673" w:rsidRDefault="00621688" w:rsidP="001E4726">
            <w:pPr>
              <w:tabs>
                <w:tab w:val="left" w:pos="9498"/>
              </w:tabs>
              <w:spacing w:line="243" w:lineRule="exact"/>
              <w:ind w:right="-23" w:firstLine="426"/>
              <w:contextualSpacing/>
              <w:rPr>
                <w:rFonts w:eastAsia="Calibri"/>
                <w:sz w:val="20"/>
                <w:szCs w:val="20"/>
              </w:rPr>
            </w:pPr>
            <w:r w:rsidRPr="001E6673">
              <w:rPr>
                <w:rFonts w:eastAsia="Calibri"/>
                <w:sz w:val="20"/>
                <w:szCs w:val="20"/>
              </w:rPr>
              <w:t>ЖК «</w:t>
            </w:r>
            <w:r w:rsidR="009122F2" w:rsidRPr="001E6673">
              <w:rPr>
                <w:rFonts w:eastAsia="Calibri"/>
                <w:sz w:val="20"/>
                <w:szCs w:val="20"/>
              </w:rPr>
              <w:t>МИРГРАД</w:t>
            </w:r>
            <w:r w:rsidRPr="001E6673">
              <w:rPr>
                <w:rFonts w:eastAsia="Calibri"/>
                <w:sz w:val="20"/>
                <w:szCs w:val="20"/>
              </w:rPr>
              <w:t>»</w:t>
            </w:r>
          </w:p>
          <w:p w14:paraId="15BB260E" w14:textId="77777777" w:rsidR="00E83C61" w:rsidRPr="001E6673" w:rsidRDefault="00E83C61" w:rsidP="001E4726">
            <w:pPr>
              <w:tabs>
                <w:tab w:val="left" w:pos="9498"/>
              </w:tabs>
              <w:spacing w:line="243" w:lineRule="exact"/>
              <w:ind w:right="-23" w:firstLine="426"/>
              <w:contextualSpacing/>
              <w:rPr>
                <w:sz w:val="20"/>
                <w:szCs w:val="20"/>
              </w:rPr>
            </w:pPr>
          </w:p>
        </w:tc>
      </w:tr>
      <w:tr w:rsidR="00E83C61" w:rsidRPr="001E4726" w14:paraId="09673FA0" w14:textId="77777777">
        <w:trPr>
          <w:trHeight w:val="243"/>
        </w:trPr>
        <w:tc>
          <w:tcPr>
            <w:tcW w:w="3280" w:type="dxa"/>
            <w:vAlign w:val="center"/>
          </w:tcPr>
          <w:p w14:paraId="37A0EE49" w14:textId="77777777" w:rsidR="00E83C61" w:rsidRPr="001E4726" w:rsidRDefault="00621688" w:rsidP="001E4726">
            <w:pPr>
              <w:tabs>
                <w:tab w:val="left" w:pos="9498"/>
              </w:tabs>
              <w:spacing w:line="243" w:lineRule="exact"/>
              <w:ind w:right="-23" w:firstLine="426"/>
              <w:contextualSpacing/>
              <w:rPr>
                <w:rFonts w:eastAsia="Times New Roman"/>
                <w:bCs/>
                <w:sz w:val="20"/>
                <w:szCs w:val="20"/>
              </w:rPr>
            </w:pPr>
            <w:r w:rsidRPr="001E4726">
              <w:rPr>
                <w:rFonts w:eastAsia="Times New Roman"/>
                <w:bCs/>
                <w:sz w:val="20"/>
                <w:szCs w:val="20"/>
              </w:rPr>
              <w:t>Назначение объекта</w:t>
            </w:r>
          </w:p>
        </w:tc>
        <w:tc>
          <w:tcPr>
            <w:tcW w:w="6080" w:type="dxa"/>
            <w:vAlign w:val="center"/>
          </w:tcPr>
          <w:p w14:paraId="33E23DBD" w14:textId="77777777" w:rsidR="00E83C61" w:rsidRPr="001E6673" w:rsidRDefault="00621688" w:rsidP="001E4726">
            <w:pPr>
              <w:tabs>
                <w:tab w:val="left" w:pos="9498"/>
              </w:tabs>
              <w:spacing w:line="243" w:lineRule="exact"/>
              <w:ind w:right="-23" w:firstLine="426"/>
              <w:contextualSpacing/>
              <w:rPr>
                <w:sz w:val="20"/>
                <w:szCs w:val="20"/>
              </w:rPr>
            </w:pPr>
            <w:r w:rsidRPr="001E6673">
              <w:rPr>
                <w:sz w:val="20"/>
                <w:szCs w:val="20"/>
              </w:rPr>
              <w:t>Жилой</w:t>
            </w:r>
          </w:p>
        </w:tc>
      </w:tr>
      <w:tr w:rsidR="00E83C61" w:rsidRPr="001E4726" w14:paraId="3C161AC4" w14:textId="77777777">
        <w:trPr>
          <w:trHeight w:val="244"/>
        </w:trPr>
        <w:tc>
          <w:tcPr>
            <w:tcW w:w="3280" w:type="dxa"/>
            <w:vAlign w:val="center"/>
          </w:tcPr>
          <w:p w14:paraId="40633D9F" w14:textId="77777777" w:rsidR="00E83C61" w:rsidRPr="001E4726" w:rsidRDefault="00621688" w:rsidP="001E4726">
            <w:pPr>
              <w:tabs>
                <w:tab w:val="left" w:pos="9498"/>
              </w:tabs>
              <w:spacing w:line="244" w:lineRule="exact"/>
              <w:ind w:right="-23" w:firstLine="426"/>
              <w:contextualSpacing/>
              <w:rPr>
                <w:rFonts w:eastAsia="Times New Roman"/>
                <w:bCs/>
                <w:sz w:val="20"/>
                <w:szCs w:val="20"/>
              </w:rPr>
            </w:pPr>
            <w:r w:rsidRPr="001E4726">
              <w:rPr>
                <w:rFonts w:eastAsia="Times New Roman"/>
                <w:bCs/>
                <w:sz w:val="20"/>
                <w:szCs w:val="20"/>
              </w:rPr>
              <w:t>Количество квартир</w:t>
            </w:r>
          </w:p>
        </w:tc>
        <w:tc>
          <w:tcPr>
            <w:tcW w:w="6080" w:type="dxa"/>
            <w:vAlign w:val="center"/>
          </w:tcPr>
          <w:p w14:paraId="3A3FC930" w14:textId="0306EB56" w:rsidR="00E83C61" w:rsidRPr="009034AA" w:rsidRDefault="00515F32" w:rsidP="001E4726">
            <w:pPr>
              <w:tabs>
                <w:tab w:val="left" w:pos="9498"/>
              </w:tabs>
              <w:spacing w:line="244" w:lineRule="exact"/>
              <w:ind w:right="-23" w:firstLine="426"/>
              <w:contextualSpacing/>
              <w:rPr>
                <w:sz w:val="20"/>
                <w:szCs w:val="20"/>
                <w:highlight w:val="green"/>
              </w:rPr>
            </w:pPr>
            <w:r w:rsidRPr="00515F32">
              <w:rPr>
                <w:sz w:val="20"/>
                <w:szCs w:val="20"/>
                <w:highlight w:val="yellow"/>
              </w:rPr>
              <w:t>96/142/248</w:t>
            </w:r>
          </w:p>
        </w:tc>
      </w:tr>
      <w:tr w:rsidR="00E83C61" w:rsidRPr="001E4726" w14:paraId="75726BE4" w14:textId="77777777">
        <w:trPr>
          <w:trHeight w:val="244"/>
        </w:trPr>
        <w:tc>
          <w:tcPr>
            <w:tcW w:w="3280" w:type="dxa"/>
            <w:vAlign w:val="center"/>
          </w:tcPr>
          <w:p w14:paraId="590086EF" w14:textId="77777777" w:rsidR="00E83C61" w:rsidRPr="001E4726" w:rsidRDefault="00621688" w:rsidP="001E4726">
            <w:pPr>
              <w:tabs>
                <w:tab w:val="left" w:pos="9498"/>
              </w:tabs>
              <w:spacing w:line="244" w:lineRule="exact"/>
              <w:ind w:right="-23" w:firstLine="426"/>
              <w:contextualSpacing/>
              <w:rPr>
                <w:sz w:val="20"/>
                <w:szCs w:val="20"/>
              </w:rPr>
            </w:pPr>
            <w:r w:rsidRPr="001E4726">
              <w:rPr>
                <w:rFonts w:eastAsia="Times New Roman"/>
                <w:bCs/>
                <w:sz w:val="20"/>
                <w:szCs w:val="20"/>
              </w:rPr>
              <w:t>Количество этажей, всего</w:t>
            </w:r>
          </w:p>
        </w:tc>
        <w:tc>
          <w:tcPr>
            <w:tcW w:w="6080" w:type="dxa"/>
            <w:vAlign w:val="center"/>
          </w:tcPr>
          <w:p w14:paraId="0445664E" w14:textId="4118B443" w:rsidR="00E83C61" w:rsidRPr="00515F32" w:rsidRDefault="00515F32" w:rsidP="001E4726">
            <w:pPr>
              <w:tabs>
                <w:tab w:val="left" w:pos="9498"/>
              </w:tabs>
              <w:spacing w:line="244" w:lineRule="exact"/>
              <w:ind w:right="-23" w:firstLine="426"/>
              <w:contextualSpacing/>
              <w:rPr>
                <w:sz w:val="20"/>
                <w:szCs w:val="20"/>
              </w:rPr>
            </w:pPr>
            <w:r w:rsidRPr="00515F32">
              <w:rPr>
                <w:sz w:val="20"/>
                <w:szCs w:val="20"/>
              </w:rPr>
              <w:t>10</w:t>
            </w:r>
          </w:p>
        </w:tc>
      </w:tr>
      <w:tr w:rsidR="00E83C61" w:rsidRPr="001E4726" w14:paraId="143A1485" w14:textId="77777777">
        <w:trPr>
          <w:trHeight w:val="244"/>
        </w:trPr>
        <w:tc>
          <w:tcPr>
            <w:tcW w:w="3280" w:type="dxa"/>
            <w:vAlign w:val="center"/>
          </w:tcPr>
          <w:p w14:paraId="41A1F474" w14:textId="77777777" w:rsidR="00E83C61" w:rsidRPr="001E4726" w:rsidRDefault="00621688" w:rsidP="001E4726">
            <w:pPr>
              <w:tabs>
                <w:tab w:val="left" w:pos="9498"/>
              </w:tabs>
              <w:spacing w:line="244" w:lineRule="exact"/>
              <w:ind w:right="-23" w:firstLine="426"/>
              <w:contextualSpacing/>
              <w:rPr>
                <w:rFonts w:eastAsia="Times New Roman"/>
                <w:bCs/>
                <w:sz w:val="20"/>
                <w:szCs w:val="20"/>
              </w:rPr>
            </w:pPr>
            <w:r w:rsidRPr="001E4726">
              <w:rPr>
                <w:rFonts w:eastAsia="Times New Roman"/>
                <w:bCs/>
                <w:sz w:val="20"/>
                <w:szCs w:val="20"/>
              </w:rPr>
              <w:t>из них подземный</w:t>
            </w:r>
          </w:p>
        </w:tc>
        <w:tc>
          <w:tcPr>
            <w:tcW w:w="6080" w:type="dxa"/>
            <w:vAlign w:val="center"/>
          </w:tcPr>
          <w:p w14:paraId="7D2BCBE5" w14:textId="77777777" w:rsidR="00E83C61" w:rsidRPr="00515F32" w:rsidRDefault="00621688" w:rsidP="001E4726">
            <w:pPr>
              <w:tabs>
                <w:tab w:val="left" w:pos="9498"/>
              </w:tabs>
              <w:spacing w:line="244" w:lineRule="exact"/>
              <w:ind w:right="-23" w:firstLine="426"/>
              <w:contextualSpacing/>
              <w:rPr>
                <w:sz w:val="20"/>
                <w:szCs w:val="20"/>
              </w:rPr>
            </w:pPr>
            <w:r w:rsidRPr="00515F32">
              <w:rPr>
                <w:sz w:val="20"/>
                <w:szCs w:val="20"/>
              </w:rPr>
              <w:t>1</w:t>
            </w:r>
          </w:p>
        </w:tc>
      </w:tr>
      <w:tr w:rsidR="00E83C61" w:rsidRPr="001E4726" w14:paraId="694F8481" w14:textId="77777777">
        <w:trPr>
          <w:trHeight w:val="243"/>
        </w:trPr>
        <w:tc>
          <w:tcPr>
            <w:tcW w:w="3280" w:type="dxa"/>
            <w:tcBorders>
              <w:bottom w:val="dashSmallGap" w:sz="4" w:space="0" w:color="auto"/>
            </w:tcBorders>
            <w:vAlign w:val="center"/>
          </w:tcPr>
          <w:p w14:paraId="1331DD67" w14:textId="77777777" w:rsidR="00E83C61" w:rsidRPr="001E4726" w:rsidRDefault="00621688" w:rsidP="001E4726">
            <w:pPr>
              <w:tabs>
                <w:tab w:val="left" w:pos="9498"/>
              </w:tabs>
              <w:spacing w:line="243" w:lineRule="exact"/>
              <w:ind w:right="-23" w:firstLine="426"/>
              <w:contextualSpacing/>
              <w:rPr>
                <w:sz w:val="20"/>
                <w:szCs w:val="20"/>
              </w:rPr>
            </w:pPr>
            <w:r w:rsidRPr="001E4726">
              <w:rPr>
                <w:rFonts w:eastAsia="Times New Roman"/>
                <w:bCs/>
                <w:sz w:val="20"/>
                <w:szCs w:val="20"/>
              </w:rPr>
              <w:t>Общая площадь</w:t>
            </w:r>
          </w:p>
        </w:tc>
        <w:tc>
          <w:tcPr>
            <w:tcW w:w="6080" w:type="dxa"/>
            <w:tcBorders>
              <w:bottom w:val="dashSmallGap" w:sz="4" w:space="0" w:color="auto"/>
            </w:tcBorders>
            <w:vAlign w:val="center"/>
          </w:tcPr>
          <w:p w14:paraId="7B077CE6" w14:textId="54F4DE42" w:rsidR="00E83C61" w:rsidRPr="00515F32" w:rsidRDefault="00515F32" w:rsidP="001E4726">
            <w:pPr>
              <w:tabs>
                <w:tab w:val="left" w:pos="9498"/>
              </w:tabs>
              <w:spacing w:line="243" w:lineRule="exact"/>
              <w:ind w:right="-23" w:firstLine="426"/>
              <w:contextualSpacing/>
              <w:rPr>
                <w:sz w:val="20"/>
                <w:szCs w:val="20"/>
                <w:highlight w:val="yellow"/>
                <w:lang w:val="en-US"/>
              </w:rPr>
            </w:pPr>
            <w:r w:rsidRPr="00515F32">
              <w:rPr>
                <w:sz w:val="20"/>
                <w:szCs w:val="20"/>
                <w:highlight w:val="yellow"/>
              </w:rPr>
              <w:t>7562,6/8860/16366,7</w:t>
            </w:r>
            <w:r w:rsidR="00621688" w:rsidRPr="00515F32">
              <w:rPr>
                <w:sz w:val="20"/>
                <w:szCs w:val="20"/>
                <w:highlight w:val="yellow"/>
                <w:lang w:val="en-US"/>
              </w:rPr>
              <w:t xml:space="preserve"> </w:t>
            </w:r>
            <w:r w:rsidR="00621688" w:rsidRPr="00515F32">
              <w:rPr>
                <w:sz w:val="20"/>
                <w:szCs w:val="20"/>
                <w:highlight w:val="yellow"/>
              </w:rPr>
              <w:t>кв</w:t>
            </w:r>
            <w:r w:rsidR="00621688" w:rsidRPr="00515F32">
              <w:rPr>
                <w:sz w:val="20"/>
                <w:szCs w:val="20"/>
                <w:highlight w:val="yellow"/>
                <w:lang w:val="en-US"/>
              </w:rPr>
              <w:t xml:space="preserve"> </w:t>
            </w:r>
            <w:r w:rsidR="00621688" w:rsidRPr="00515F32">
              <w:rPr>
                <w:sz w:val="20"/>
                <w:szCs w:val="20"/>
                <w:highlight w:val="yellow"/>
              </w:rPr>
              <w:t>м</w:t>
            </w:r>
          </w:p>
        </w:tc>
      </w:tr>
      <w:tr w:rsidR="00E83C61" w:rsidRPr="001E4726" w14:paraId="6716A7F9" w14:textId="77777777">
        <w:trPr>
          <w:trHeight w:val="216"/>
        </w:trPr>
        <w:tc>
          <w:tcPr>
            <w:tcW w:w="3280" w:type="dxa"/>
            <w:tcBorders>
              <w:bottom w:val="nil"/>
            </w:tcBorders>
            <w:vAlign w:val="center"/>
          </w:tcPr>
          <w:p w14:paraId="2A9B39EF" w14:textId="77777777" w:rsidR="00E83C61" w:rsidRPr="00DC3D7D" w:rsidRDefault="00621688" w:rsidP="001E4726">
            <w:pPr>
              <w:tabs>
                <w:tab w:val="left" w:pos="9498"/>
              </w:tabs>
              <w:spacing w:line="217" w:lineRule="exact"/>
              <w:ind w:right="-23" w:firstLine="426"/>
              <w:contextualSpacing/>
              <w:rPr>
                <w:rFonts w:eastAsia="Times New Roman"/>
                <w:bCs/>
                <w:sz w:val="20"/>
                <w:szCs w:val="20"/>
              </w:rPr>
            </w:pPr>
            <w:r w:rsidRPr="00DC3D7D">
              <w:rPr>
                <w:rFonts w:eastAsia="Times New Roman"/>
                <w:bCs/>
                <w:sz w:val="20"/>
                <w:szCs w:val="20"/>
              </w:rPr>
              <w:t xml:space="preserve">Конструктивная система </w:t>
            </w:r>
          </w:p>
          <w:p w14:paraId="200A3CF9" w14:textId="77777777" w:rsidR="00E83C61" w:rsidRPr="00DC3D7D" w:rsidRDefault="00621688" w:rsidP="001E4726">
            <w:pPr>
              <w:tabs>
                <w:tab w:val="left" w:pos="9498"/>
              </w:tabs>
              <w:spacing w:line="217" w:lineRule="exact"/>
              <w:ind w:right="-23" w:firstLine="426"/>
              <w:contextualSpacing/>
              <w:rPr>
                <w:sz w:val="20"/>
                <w:szCs w:val="20"/>
              </w:rPr>
            </w:pPr>
            <w:r w:rsidRPr="00DC3D7D">
              <w:rPr>
                <w:rFonts w:eastAsia="Times New Roman"/>
                <w:bCs/>
                <w:sz w:val="20"/>
                <w:szCs w:val="20"/>
              </w:rPr>
              <w:t>здания</w:t>
            </w:r>
          </w:p>
        </w:tc>
        <w:tc>
          <w:tcPr>
            <w:tcW w:w="6080" w:type="dxa"/>
            <w:tcBorders>
              <w:bottom w:val="nil"/>
            </w:tcBorders>
            <w:vAlign w:val="center"/>
          </w:tcPr>
          <w:p w14:paraId="43D1EA4F" w14:textId="77777777" w:rsidR="00E83C61" w:rsidRPr="00DC3D7D" w:rsidRDefault="00621688" w:rsidP="001E4726">
            <w:pPr>
              <w:tabs>
                <w:tab w:val="left" w:pos="9498"/>
              </w:tabs>
              <w:spacing w:line="217" w:lineRule="exact"/>
              <w:ind w:right="-23" w:firstLine="426"/>
              <w:contextualSpacing/>
              <w:rPr>
                <w:sz w:val="20"/>
                <w:szCs w:val="20"/>
              </w:rPr>
            </w:pPr>
            <w:r w:rsidRPr="00DC3D7D">
              <w:rPr>
                <w:sz w:val="20"/>
                <w:szCs w:val="20"/>
              </w:rPr>
              <w:t>Несущие кирпичные стены</w:t>
            </w:r>
          </w:p>
        </w:tc>
      </w:tr>
      <w:tr w:rsidR="00E83C61" w:rsidRPr="001E4726" w14:paraId="63D05BB4" w14:textId="77777777">
        <w:trPr>
          <w:trHeight w:val="243"/>
        </w:trPr>
        <w:tc>
          <w:tcPr>
            <w:tcW w:w="3280" w:type="dxa"/>
            <w:vAlign w:val="center"/>
          </w:tcPr>
          <w:p w14:paraId="6B36DC0A" w14:textId="77777777" w:rsidR="00E83C61" w:rsidRPr="00DC3D7D" w:rsidRDefault="00621688" w:rsidP="001E4726">
            <w:pPr>
              <w:tabs>
                <w:tab w:val="left" w:pos="9498"/>
              </w:tabs>
              <w:spacing w:line="243" w:lineRule="exact"/>
              <w:ind w:right="-23" w:firstLine="426"/>
              <w:contextualSpacing/>
              <w:rPr>
                <w:sz w:val="20"/>
                <w:szCs w:val="20"/>
              </w:rPr>
            </w:pPr>
            <w:r w:rsidRPr="00DC3D7D">
              <w:rPr>
                <w:rFonts w:eastAsia="Times New Roman"/>
                <w:bCs/>
                <w:sz w:val="20"/>
                <w:szCs w:val="20"/>
              </w:rPr>
              <w:t>Фундамент</w:t>
            </w:r>
          </w:p>
        </w:tc>
        <w:tc>
          <w:tcPr>
            <w:tcW w:w="6080" w:type="dxa"/>
            <w:vAlign w:val="center"/>
          </w:tcPr>
          <w:p w14:paraId="32A44AA5" w14:textId="77777777" w:rsidR="00E83C61" w:rsidRPr="000A1520" w:rsidRDefault="00621688" w:rsidP="001E4726">
            <w:pPr>
              <w:tabs>
                <w:tab w:val="left" w:pos="9498"/>
              </w:tabs>
              <w:spacing w:line="243" w:lineRule="exact"/>
              <w:ind w:left="424" w:right="-23" w:firstLine="2"/>
              <w:contextualSpacing/>
              <w:rPr>
                <w:sz w:val="20"/>
                <w:szCs w:val="20"/>
              </w:rPr>
            </w:pPr>
            <w:r w:rsidRPr="000A1520">
              <w:rPr>
                <w:sz w:val="20"/>
                <w:szCs w:val="20"/>
              </w:rPr>
              <w:t>Монолитная железобетонная плита</w:t>
            </w:r>
          </w:p>
        </w:tc>
      </w:tr>
      <w:tr w:rsidR="00E83C61" w:rsidRPr="001E4726" w14:paraId="1D5EC1F2" w14:textId="77777777">
        <w:trPr>
          <w:trHeight w:val="220"/>
        </w:trPr>
        <w:tc>
          <w:tcPr>
            <w:tcW w:w="3280" w:type="dxa"/>
            <w:vAlign w:val="center"/>
          </w:tcPr>
          <w:p w14:paraId="4B5AF855" w14:textId="77777777" w:rsidR="00E83C61" w:rsidRPr="00DC3D7D" w:rsidRDefault="00621688" w:rsidP="001E4726">
            <w:pPr>
              <w:tabs>
                <w:tab w:val="left" w:pos="9498"/>
              </w:tabs>
              <w:spacing w:line="221" w:lineRule="exact"/>
              <w:ind w:right="-23" w:firstLine="426"/>
              <w:contextualSpacing/>
              <w:rPr>
                <w:sz w:val="20"/>
                <w:szCs w:val="20"/>
              </w:rPr>
            </w:pPr>
            <w:r w:rsidRPr="00DC3D7D">
              <w:rPr>
                <w:rFonts w:eastAsia="Times New Roman"/>
                <w:bCs/>
                <w:sz w:val="20"/>
                <w:szCs w:val="20"/>
              </w:rPr>
              <w:t>Материал наружных стен</w:t>
            </w:r>
          </w:p>
        </w:tc>
        <w:tc>
          <w:tcPr>
            <w:tcW w:w="6080" w:type="dxa"/>
            <w:vAlign w:val="center"/>
          </w:tcPr>
          <w:p w14:paraId="7BF5BCF3" w14:textId="20119B10" w:rsidR="00E83C61" w:rsidRPr="000A1520" w:rsidRDefault="00621688" w:rsidP="001E4726">
            <w:pPr>
              <w:tabs>
                <w:tab w:val="left" w:pos="9498"/>
              </w:tabs>
              <w:spacing w:line="221" w:lineRule="exact"/>
              <w:ind w:right="-23" w:firstLine="426"/>
              <w:contextualSpacing/>
              <w:rPr>
                <w:sz w:val="20"/>
                <w:szCs w:val="20"/>
              </w:rPr>
            </w:pPr>
            <w:r w:rsidRPr="000A1520">
              <w:rPr>
                <w:sz w:val="20"/>
                <w:szCs w:val="20"/>
              </w:rPr>
              <w:t>Кирпичные стены с утеплением</w:t>
            </w:r>
          </w:p>
        </w:tc>
      </w:tr>
      <w:tr w:rsidR="00E83C61" w:rsidRPr="001E4726" w14:paraId="41137D93" w14:textId="77777777">
        <w:trPr>
          <w:trHeight w:val="216"/>
        </w:trPr>
        <w:tc>
          <w:tcPr>
            <w:tcW w:w="3280" w:type="dxa"/>
            <w:vAlign w:val="center"/>
          </w:tcPr>
          <w:p w14:paraId="57432A91" w14:textId="77777777" w:rsidR="00E83C61" w:rsidRPr="00DC3D7D" w:rsidRDefault="00621688" w:rsidP="001E4726">
            <w:pPr>
              <w:tabs>
                <w:tab w:val="left" w:pos="9498"/>
              </w:tabs>
              <w:spacing w:line="217" w:lineRule="exact"/>
              <w:ind w:right="-23" w:firstLine="426"/>
              <w:contextualSpacing/>
              <w:rPr>
                <w:rFonts w:eastAsia="Times New Roman"/>
                <w:bCs/>
                <w:sz w:val="20"/>
                <w:szCs w:val="20"/>
              </w:rPr>
            </w:pPr>
            <w:r w:rsidRPr="00DC3D7D">
              <w:rPr>
                <w:rFonts w:eastAsia="Times New Roman"/>
                <w:bCs/>
                <w:sz w:val="20"/>
                <w:szCs w:val="20"/>
              </w:rPr>
              <w:t>Материал поэтажных</w:t>
            </w:r>
          </w:p>
          <w:p w14:paraId="46C4EBB8" w14:textId="77777777" w:rsidR="00E83C61" w:rsidRPr="00DC3D7D" w:rsidRDefault="00621688" w:rsidP="001E4726">
            <w:pPr>
              <w:tabs>
                <w:tab w:val="left" w:pos="9498"/>
              </w:tabs>
              <w:spacing w:line="217" w:lineRule="exact"/>
              <w:ind w:right="-23" w:firstLine="426"/>
              <w:contextualSpacing/>
              <w:rPr>
                <w:sz w:val="20"/>
                <w:szCs w:val="20"/>
              </w:rPr>
            </w:pPr>
            <w:r w:rsidRPr="00DC3D7D">
              <w:rPr>
                <w:rFonts w:eastAsia="Times New Roman"/>
                <w:bCs/>
                <w:sz w:val="20"/>
                <w:szCs w:val="20"/>
              </w:rPr>
              <w:t>перекрытий</w:t>
            </w:r>
          </w:p>
        </w:tc>
        <w:tc>
          <w:tcPr>
            <w:tcW w:w="6080" w:type="dxa"/>
            <w:vAlign w:val="center"/>
          </w:tcPr>
          <w:p w14:paraId="0B93D307" w14:textId="77777777" w:rsidR="00E83C61" w:rsidRPr="000A1520" w:rsidRDefault="00621688" w:rsidP="001E4726">
            <w:pPr>
              <w:tabs>
                <w:tab w:val="left" w:pos="9498"/>
              </w:tabs>
              <w:spacing w:line="217" w:lineRule="exact"/>
              <w:ind w:right="-23" w:firstLine="426"/>
              <w:contextualSpacing/>
              <w:rPr>
                <w:sz w:val="20"/>
                <w:szCs w:val="20"/>
              </w:rPr>
            </w:pPr>
            <w:r w:rsidRPr="000A1520">
              <w:rPr>
                <w:sz w:val="20"/>
                <w:szCs w:val="20"/>
              </w:rPr>
              <w:t>Сборные железобетонные плиты</w:t>
            </w:r>
          </w:p>
        </w:tc>
      </w:tr>
      <w:tr w:rsidR="00E83C61" w:rsidRPr="001E4726" w14:paraId="49E373BB" w14:textId="77777777">
        <w:trPr>
          <w:trHeight w:val="243"/>
        </w:trPr>
        <w:tc>
          <w:tcPr>
            <w:tcW w:w="3280" w:type="dxa"/>
            <w:vAlign w:val="center"/>
          </w:tcPr>
          <w:p w14:paraId="23C53590" w14:textId="77777777" w:rsidR="00E83C61" w:rsidRPr="00DC3D7D" w:rsidRDefault="00621688" w:rsidP="001E4726">
            <w:pPr>
              <w:tabs>
                <w:tab w:val="left" w:pos="9498"/>
              </w:tabs>
              <w:spacing w:line="243" w:lineRule="exact"/>
              <w:ind w:right="-23" w:firstLine="426"/>
              <w:contextualSpacing/>
              <w:rPr>
                <w:sz w:val="20"/>
                <w:szCs w:val="20"/>
              </w:rPr>
            </w:pPr>
            <w:r w:rsidRPr="00DC3D7D">
              <w:rPr>
                <w:rFonts w:eastAsia="Times New Roman"/>
                <w:bCs/>
                <w:sz w:val="20"/>
                <w:szCs w:val="20"/>
              </w:rPr>
              <w:t>Материал внутренних стен</w:t>
            </w:r>
          </w:p>
        </w:tc>
        <w:tc>
          <w:tcPr>
            <w:tcW w:w="6080" w:type="dxa"/>
            <w:vAlign w:val="center"/>
          </w:tcPr>
          <w:p w14:paraId="5FA4A1E3" w14:textId="17A7BA88" w:rsidR="00E83C61" w:rsidRPr="000A1520" w:rsidRDefault="00621688" w:rsidP="001E4726">
            <w:pPr>
              <w:tabs>
                <w:tab w:val="left" w:pos="9498"/>
              </w:tabs>
              <w:spacing w:line="243" w:lineRule="exact"/>
              <w:ind w:right="-23" w:firstLine="426"/>
              <w:contextualSpacing/>
              <w:rPr>
                <w:sz w:val="20"/>
                <w:szCs w:val="20"/>
              </w:rPr>
            </w:pPr>
            <w:r w:rsidRPr="000A1520">
              <w:rPr>
                <w:sz w:val="20"/>
                <w:szCs w:val="20"/>
              </w:rPr>
              <w:t>Кирпич силикатный</w:t>
            </w:r>
          </w:p>
        </w:tc>
      </w:tr>
      <w:tr w:rsidR="00E83C61" w:rsidRPr="001E4726" w14:paraId="3E407DAC" w14:textId="77777777">
        <w:trPr>
          <w:trHeight w:val="216"/>
        </w:trPr>
        <w:tc>
          <w:tcPr>
            <w:tcW w:w="3280" w:type="dxa"/>
            <w:vAlign w:val="center"/>
          </w:tcPr>
          <w:p w14:paraId="35DBA6D9" w14:textId="77777777" w:rsidR="00E83C61" w:rsidRPr="00DC3D7D" w:rsidRDefault="00621688" w:rsidP="001E4726">
            <w:pPr>
              <w:tabs>
                <w:tab w:val="left" w:pos="9498"/>
              </w:tabs>
              <w:spacing w:line="217" w:lineRule="exact"/>
              <w:ind w:right="-23" w:firstLine="426"/>
              <w:contextualSpacing/>
              <w:rPr>
                <w:rFonts w:eastAsia="Times New Roman"/>
                <w:bCs/>
                <w:sz w:val="20"/>
                <w:szCs w:val="20"/>
              </w:rPr>
            </w:pPr>
            <w:r w:rsidRPr="00DC3D7D">
              <w:rPr>
                <w:rFonts w:eastAsia="Times New Roman"/>
                <w:bCs/>
                <w:sz w:val="20"/>
                <w:szCs w:val="20"/>
              </w:rPr>
              <w:t>Материал лестничных</w:t>
            </w:r>
          </w:p>
          <w:p w14:paraId="469CAB79" w14:textId="77777777" w:rsidR="00E83C61" w:rsidRPr="00DC3D7D" w:rsidRDefault="00621688" w:rsidP="001E4726">
            <w:pPr>
              <w:tabs>
                <w:tab w:val="left" w:pos="9498"/>
              </w:tabs>
              <w:spacing w:line="217" w:lineRule="exact"/>
              <w:ind w:right="-23" w:firstLine="426"/>
              <w:contextualSpacing/>
              <w:rPr>
                <w:sz w:val="20"/>
                <w:szCs w:val="20"/>
              </w:rPr>
            </w:pPr>
            <w:r w:rsidRPr="00DC3D7D">
              <w:rPr>
                <w:rFonts w:eastAsia="Times New Roman"/>
                <w:bCs/>
                <w:sz w:val="20"/>
                <w:szCs w:val="20"/>
              </w:rPr>
              <w:t>маршей и площадок</w:t>
            </w:r>
          </w:p>
        </w:tc>
        <w:tc>
          <w:tcPr>
            <w:tcW w:w="6080" w:type="dxa"/>
            <w:vAlign w:val="center"/>
          </w:tcPr>
          <w:p w14:paraId="036B163B" w14:textId="77777777" w:rsidR="00E83C61" w:rsidRPr="000A1520" w:rsidRDefault="00621688" w:rsidP="001E4726">
            <w:pPr>
              <w:tabs>
                <w:tab w:val="left" w:pos="9498"/>
              </w:tabs>
              <w:spacing w:line="217" w:lineRule="exact"/>
              <w:ind w:right="-23" w:firstLine="426"/>
              <w:contextualSpacing/>
              <w:rPr>
                <w:sz w:val="20"/>
                <w:szCs w:val="20"/>
              </w:rPr>
            </w:pPr>
            <w:r w:rsidRPr="000A1520">
              <w:rPr>
                <w:sz w:val="20"/>
                <w:szCs w:val="20"/>
              </w:rPr>
              <w:t>Железобетон</w:t>
            </w:r>
          </w:p>
        </w:tc>
      </w:tr>
      <w:tr w:rsidR="00E83C61" w:rsidRPr="001E4726" w14:paraId="717BA2B8" w14:textId="77777777">
        <w:trPr>
          <w:trHeight w:val="216"/>
        </w:trPr>
        <w:tc>
          <w:tcPr>
            <w:tcW w:w="3280" w:type="dxa"/>
            <w:vAlign w:val="center"/>
          </w:tcPr>
          <w:p w14:paraId="4B21F7B7" w14:textId="77777777" w:rsidR="00E83C61" w:rsidRPr="00DC3D7D" w:rsidRDefault="00621688" w:rsidP="001E4726">
            <w:pPr>
              <w:tabs>
                <w:tab w:val="left" w:pos="9498"/>
              </w:tabs>
              <w:spacing w:line="217" w:lineRule="exact"/>
              <w:ind w:right="-23" w:firstLine="426"/>
              <w:contextualSpacing/>
              <w:rPr>
                <w:rFonts w:eastAsia="Times New Roman"/>
                <w:bCs/>
                <w:sz w:val="20"/>
                <w:szCs w:val="20"/>
              </w:rPr>
            </w:pPr>
            <w:r w:rsidRPr="00DC3D7D">
              <w:rPr>
                <w:rFonts w:eastAsia="Times New Roman"/>
                <w:bCs/>
                <w:sz w:val="20"/>
                <w:szCs w:val="20"/>
              </w:rPr>
              <w:t>Материал перегородок</w:t>
            </w:r>
          </w:p>
          <w:p w14:paraId="71290537" w14:textId="77777777" w:rsidR="00E83C61" w:rsidRPr="00DC3D7D" w:rsidRDefault="00621688" w:rsidP="001E4726">
            <w:pPr>
              <w:tabs>
                <w:tab w:val="left" w:pos="9498"/>
              </w:tabs>
              <w:spacing w:line="217" w:lineRule="exact"/>
              <w:ind w:right="-23" w:firstLine="426"/>
              <w:contextualSpacing/>
              <w:rPr>
                <w:sz w:val="20"/>
                <w:szCs w:val="20"/>
              </w:rPr>
            </w:pPr>
            <w:r w:rsidRPr="00DC3D7D">
              <w:rPr>
                <w:rFonts w:eastAsia="Times New Roman"/>
                <w:bCs/>
                <w:sz w:val="20"/>
                <w:szCs w:val="20"/>
              </w:rPr>
              <w:t>межкомнатных</w:t>
            </w:r>
          </w:p>
        </w:tc>
        <w:tc>
          <w:tcPr>
            <w:tcW w:w="6080" w:type="dxa"/>
            <w:vAlign w:val="center"/>
          </w:tcPr>
          <w:p w14:paraId="4DB9F1BC" w14:textId="77777777" w:rsidR="00E83C61" w:rsidRPr="000A1520" w:rsidRDefault="00621688" w:rsidP="001E4726">
            <w:pPr>
              <w:tabs>
                <w:tab w:val="left" w:pos="9498"/>
              </w:tabs>
              <w:spacing w:line="217" w:lineRule="exact"/>
              <w:ind w:right="-23" w:firstLine="426"/>
              <w:contextualSpacing/>
              <w:rPr>
                <w:sz w:val="20"/>
                <w:szCs w:val="20"/>
              </w:rPr>
            </w:pPr>
            <w:r w:rsidRPr="000A1520">
              <w:rPr>
                <w:sz w:val="20"/>
                <w:szCs w:val="20"/>
              </w:rPr>
              <w:t>Кирпич силикатный</w:t>
            </w:r>
          </w:p>
        </w:tc>
      </w:tr>
      <w:tr w:rsidR="00E83C61" w:rsidRPr="001E4726" w14:paraId="306A5D34" w14:textId="77777777">
        <w:trPr>
          <w:trHeight w:val="252"/>
        </w:trPr>
        <w:tc>
          <w:tcPr>
            <w:tcW w:w="3280" w:type="dxa"/>
            <w:vAlign w:val="center"/>
          </w:tcPr>
          <w:p w14:paraId="2F1E5C7D" w14:textId="77777777" w:rsidR="00E83C61" w:rsidRPr="00DC3D7D" w:rsidRDefault="00621688" w:rsidP="001E4726">
            <w:pPr>
              <w:tabs>
                <w:tab w:val="left" w:pos="9498"/>
              </w:tabs>
              <w:ind w:right="-23" w:firstLine="426"/>
              <w:contextualSpacing/>
              <w:rPr>
                <w:sz w:val="20"/>
                <w:szCs w:val="20"/>
              </w:rPr>
            </w:pPr>
            <w:r w:rsidRPr="00DC3D7D">
              <w:rPr>
                <w:rFonts w:eastAsia="Times New Roman"/>
                <w:bCs/>
                <w:sz w:val="20"/>
                <w:szCs w:val="20"/>
              </w:rPr>
              <w:t>Отмостка</w:t>
            </w:r>
          </w:p>
        </w:tc>
        <w:tc>
          <w:tcPr>
            <w:tcW w:w="6080" w:type="dxa"/>
            <w:vAlign w:val="center"/>
          </w:tcPr>
          <w:p w14:paraId="3ACEF3C3" w14:textId="0265CFB6" w:rsidR="00E83C61" w:rsidRPr="000A1520" w:rsidRDefault="00DC3D7D" w:rsidP="001E4726">
            <w:pPr>
              <w:tabs>
                <w:tab w:val="left" w:pos="9498"/>
              </w:tabs>
              <w:ind w:right="-23" w:firstLine="426"/>
              <w:contextualSpacing/>
              <w:rPr>
                <w:sz w:val="20"/>
                <w:szCs w:val="20"/>
              </w:rPr>
            </w:pPr>
            <w:r w:rsidRPr="000A1520">
              <w:rPr>
                <w:sz w:val="20"/>
                <w:szCs w:val="20"/>
              </w:rPr>
              <w:t>А</w:t>
            </w:r>
            <w:r w:rsidR="00621688" w:rsidRPr="000A1520">
              <w:rPr>
                <w:sz w:val="20"/>
                <w:szCs w:val="20"/>
              </w:rPr>
              <w:t>сфальтобетон</w:t>
            </w:r>
          </w:p>
        </w:tc>
      </w:tr>
      <w:tr w:rsidR="00E83C61" w:rsidRPr="001E4726" w14:paraId="0BBDA588" w14:textId="77777777">
        <w:trPr>
          <w:trHeight w:val="243"/>
        </w:trPr>
        <w:tc>
          <w:tcPr>
            <w:tcW w:w="3280" w:type="dxa"/>
            <w:vAlign w:val="center"/>
          </w:tcPr>
          <w:p w14:paraId="7B8653CD" w14:textId="77777777" w:rsidR="00E83C61" w:rsidRPr="00DC3D7D" w:rsidRDefault="00621688" w:rsidP="001E4726">
            <w:pPr>
              <w:tabs>
                <w:tab w:val="left" w:pos="9498"/>
              </w:tabs>
              <w:spacing w:line="243" w:lineRule="exact"/>
              <w:ind w:right="-23" w:firstLine="426"/>
              <w:contextualSpacing/>
              <w:rPr>
                <w:sz w:val="20"/>
                <w:szCs w:val="20"/>
              </w:rPr>
            </w:pPr>
            <w:r w:rsidRPr="00DC3D7D">
              <w:rPr>
                <w:rFonts w:eastAsia="Times New Roman"/>
                <w:bCs/>
                <w:sz w:val="20"/>
                <w:szCs w:val="20"/>
              </w:rPr>
              <w:t>Утеплитель покрытия</w:t>
            </w:r>
          </w:p>
        </w:tc>
        <w:tc>
          <w:tcPr>
            <w:tcW w:w="6080" w:type="dxa"/>
            <w:vAlign w:val="center"/>
          </w:tcPr>
          <w:p w14:paraId="6B49DD5A" w14:textId="268C9FD3" w:rsidR="00E83C61" w:rsidRPr="000A1520" w:rsidRDefault="001E6673" w:rsidP="001E4726">
            <w:pPr>
              <w:tabs>
                <w:tab w:val="left" w:pos="9498"/>
              </w:tabs>
              <w:spacing w:line="243" w:lineRule="exact"/>
              <w:ind w:right="-23" w:firstLine="426"/>
              <w:contextualSpacing/>
              <w:rPr>
                <w:sz w:val="20"/>
                <w:szCs w:val="20"/>
              </w:rPr>
            </w:pPr>
            <w:r w:rsidRPr="000A1520">
              <w:rPr>
                <w:sz w:val="20"/>
                <w:szCs w:val="20"/>
              </w:rPr>
              <w:t>Экструзионный пенополистирол</w:t>
            </w:r>
          </w:p>
        </w:tc>
      </w:tr>
      <w:tr w:rsidR="00E83C61" w:rsidRPr="001E4726" w14:paraId="158EDB64" w14:textId="77777777">
        <w:trPr>
          <w:trHeight w:val="243"/>
        </w:trPr>
        <w:tc>
          <w:tcPr>
            <w:tcW w:w="3280" w:type="dxa"/>
            <w:vAlign w:val="center"/>
          </w:tcPr>
          <w:p w14:paraId="0584122D" w14:textId="77777777" w:rsidR="00E83C61" w:rsidRPr="00DC3D7D" w:rsidRDefault="00621688" w:rsidP="001E4726">
            <w:pPr>
              <w:tabs>
                <w:tab w:val="left" w:pos="9498"/>
              </w:tabs>
              <w:spacing w:line="243" w:lineRule="exact"/>
              <w:ind w:right="-23" w:firstLine="426"/>
              <w:contextualSpacing/>
              <w:rPr>
                <w:sz w:val="20"/>
                <w:szCs w:val="20"/>
              </w:rPr>
            </w:pPr>
            <w:r w:rsidRPr="00DC3D7D">
              <w:rPr>
                <w:rFonts w:eastAsia="Times New Roman"/>
                <w:bCs/>
                <w:sz w:val="20"/>
                <w:szCs w:val="20"/>
              </w:rPr>
              <w:t>Крыша (Покрытие)</w:t>
            </w:r>
          </w:p>
        </w:tc>
        <w:tc>
          <w:tcPr>
            <w:tcW w:w="6080" w:type="dxa"/>
            <w:vAlign w:val="center"/>
          </w:tcPr>
          <w:p w14:paraId="36B9EB91" w14:textId="77777777" w:rsidR="00E83C61" w:rsidRPr="00DC3D7D" w:rsidRDefault="00621688" w:rsidP="001E4726">
            <w:pPr>
              <w:tabs>
                <w:tab w:val="left" w:pos="9498"/>
              </w:tabs>
              <w:spacing w:line="243" w:lineRule="exact"/>
              <w:ind w:right="-23" w:firstLine="426"/>
              <w:contextualSpacing/>
              <w:rPr>
                <w:sz w:val="20"/>
                <w:szCs w:val="20"/>
              </w:rPr>
            </w:pPr>
            <w:r w:rsidRPr="00DC3D7D">
              <w:rPr>
                <w:sz w:val="20"/>
                <w:szCs w:val="20"/>
              </w:rPr>
              <w:t>Мягкая, рулонная с внутренним водостоком</w:t>
            </w:r>
          </w:p>
        </w:tc>
      </w:tr>
      <w:tr w:rsidR="00E83C61" w:rsidRPr="001E4726" w14:paraId="30063BE4" w14:textId="77777777">
        <w:trPr>
          <w:trHeight w:val="244"/>
        </w:trPr>
        <w:tc>
          <w:tcPr>
            <w:tcW w:w="3280" w:type="dxa"/>
            <w:vAlign w:val="center"/>
          </w:tcPr>
          <w:p w14:paraId="24834A45" w14:textId="77777777" w:rsidR="00E83C61" w:rsidRPr="00DC3D7D" w:rsidRDefault="00621688" w:rsidP="001E4726">
            <w:pPr>
              <w:tabs>
                <w:tab w:val="left" w:pos="9498"/>
              </w:tabs>
              <w:spacing w:line="244" w:lineRule="exact"/>
              <w:ind w:right="-23" w:firstLine="426"/>
              <w:contextualSpacing/>
              <w:rPr>
                <w:sz w:val="20"/>
                <w:szCs w:val="20"/>
              </w:rPr>
            </w:pPr>
            <w:r w:rsidRPr="00DC3D7D">
              <w:rPr>
                <w:rFonts w:eastAsia="Times New Roman"/>
                <w:bCs/>
                <w:sz w:val="20"/>
                <w:szCs w:val="20"/>
              </w:rPr>
              <w:t>Отделка фасадов</w:t>
            </w:r>
          </w:p>
        </w:tc>
        <w:tc>
          <w:tcPr>
            <w:tcW w:w="6080" w:type="dxa"/>
            <w:vAlign w:val="center"/>
          </w:tcPr>
          <w:p w14:paraId="5BC502B8" w14:textId="4E183BB0" w:rsidR="00E83C61" w:rsidRPr="00DC3D7D" w:rsidRDefault="001E6673" w:rsidP="001E4726">
            <w:pPr>
              <w:tabs>
                <w:tab w:val="left" w:pos="9498"/>
              </w:tabs>
              <w:spacing w:line="244" w:lineRule="exact"/>
              <w:ind w:right="-23" w:firstLine="426"/>
              <w:contextualSpacing/>
              <w:rPr>
                <w:sz w:val="20"/>
                <w:szCs w:val="20"/>
              </w:rPr>
            </w:pPr>
            <w:r w:rsidRPr="00DC3D7D">
              <w:rPr>
                <w:sz w:val="20"/>
                <w:szCs w:val="20"/>
              </w:rPr>
              <w:t>Облицовочный кирпич</w:t>
            </w:r>
          </w:p>
        </w:tc>
      </w:tr>
      <w:tr w:rsidR="00E83C61" w:rsidRPr="001E4726" w14:paraId="501E5E66" w14:textId="77777777">
        <w:trPr>
          <w:trHeight w:val="243"/>
        </w:trPr>
        <w:tc>
          <w:tcPr>
            <w:tcW w:w="3280" w:type="dxa"/>
            <w:vAlign w:val="center"/>
          </w:tcPr>
          <w:p w14:paraId="7A3454A5" w14:textId="77777777" w:rsidR="00E83C61" w:rsidRPr="00DC3D7D" w:rsidRDefault="00621688" w:rsidP="001E4726">
            <w:pPr>
              <w:tabs>
                <w:tab w:val="left" w:pos="9498"/>
              </w:tabs>
              <w:spacing w:line="243" w:lineRule="exact"/>
              <w:ind w:right="-23" w:firstLine="426"/>
              <w:contextualSpacing/>
              <w:rPr>
                <w:sz w:val="20"/>
                <w:szCs w:val="20"/>
              </w:rPr>
            </w:pPr>
            <w:r w:rsidRPr="00DC3D7D">
              <w:rPr>
                <w:rFonts w:eastAsia="Times New Roman"/>
                <w:bCs/>
                <w:sz w:val="20"/>
                <w:szCs w:val="20"/>
              </w:rPr>
              <w:t>Окна</w:t>
            </w:r>
          </w:p>
        </w:tc>
        <w:tc>
          <w:tcPr>
            <w:tcW w:w="6080" w:type="dxa"/>
            <w:vAlign w:val="center"/>
          </w:tcPr>
          <w:p w14:paraId="44A02E55" w14:textId="77777777" w:rsidR="00E83C61" w:rsidRPr="00DC3D7D" w:rsidRDefault="00621688" w:rsidP="001E4726">
            <w:pPr>
              <w:tabs>
                <w:tab w:val="left" w:pos="9498"/>
              </w:tabs>
              <w:spacing w:line="243" w:lineRule="exact"/>
              <w:ind w:right="-23" w:firstLine="426"/>
              <w:contextualSpacing/>
              <w:rPr>
                <w:sz w:val="20"/>
                <w:szCs w:val="20"/>
              </w:rPr>
            </w:pPr>
            <w:r w:rsidRPr="00DC3D7D">
              <w:rPr>
                <w:sz w:val="20"/>
                <w:szCs w:val="20"/>
              </w:rPr>
              <w:t>ПВХ</w:t>
            </w:r>
          </w:p>
        </w:tc>
      </w:tr>
      <w:tr w:rsidR="00E83C61" w:rsidRPr="001E4726" w14:paraId="78B66B0B" w14:textId="77777777">
        <w:trPr>
          <w:trHeight w:val="243"/>
        </w:trPr>
        <w:tc>
          <w:tcPr>
            <w:tcW w:w="3280" w:type="dxa"/>
            <w:vAlign w:val="center"/>
          </w:tcPr>
          <w:p w14:paraId="381861FF" w14:textId="77777777" w:rsidR="00E83C61" w:rsidRPr="00DC3D7D" w:rsidRDefault="00621688" w:rsidP="001E4726">
            <w:pPr>
              <w:tabs>
                <w:tab w:val="left" w:pos="9498"/>
              </w:tabs>
              <w:spacing w:line="243" w:lineRule="exact"/>
              <w:ind w:right="-23" w:firstLine="426"/>
              <w:contextualSpacing/>
              <w:rPr>
                <w:sz w:val="20"/>
                <w:szCs w:val="20"/>
              </w:rPr>
            </w:pPr>
            <w:r w:rsidRPr="00DC3D7D">
              <w:rPr>
                <w:rFonts w:eastAsia="Times New Roman"/>
                <w:bCs/>
                <w:sz w:val="20"/>
                <w:szCs w:val="20"/>
              </w:rPr>
              <w:t>Витражи</w:t>
            </w:r>
          </w:p>
        </w:tc>
        <w:tc>
          <w:tcPr>
            <w:tcW w:w="6080" w:type="dxa"/>
            <w:vAlign w:val="center"/>
          </w:tcPr>
          <w:p w14:paraId="1A743F8B" w14:textId="77777777" w:rsidR="00E83C61" w:rsidRPr="00DC3D7D" w:rsidRDefault="00621688" w:rsidP="001E4726">
            <w:pPr>
              <w:tabs>
                <w:tab w:val="left" w:pos="9498"/>
              </w:tabs>
              <w:spacing w:line="243" w:lineRule="exact"/>
              <w:ind w:right="-23" w:firstLine="426"/>
              <w:contextualSpacing/>
              <w:rPr>
                <w:sz w:val="20"/>
                <w:szCs w:val="20"/>
              </w:rPr>
            </w:pPr>
            <w:r w:rsidRPr="00DC3D7D">
              <w:rPr>
                <w:sz w:val="20"/>
                <w:szCs w:val="20"/>
              </w:rPr>
              <w:t>ПВХ</w:t>
            </w:r>
          </w:p>
        </w:tc>
      </w:tr>
      <w:tr w:rsidR="00E83C61" w:rsidRPr="001E4726" w14:paraId="0FDA0A8A" w14:textId="77777777">
        <w:trPr>
          <w:trHeight w:val="220"/>
        </w:trPr>
        <w:tc>
          <w:tcPr>
            <w:tcW w:w="3280" w:type="dxa"/>
            <w:vAlign w:val="center"/>
          </w:tcPr>
          <w:p w14:paraId="09358401" w14:textId="77777777" w:rsidR="00E83C61" w:rsidRPr="00DC3D7D" w:rsidRDefault="00621688" w:rsidP="001E4726">
            <w:pPr>
              <w:tabs>
                <w:tab w:val="left" w:pos="9498"/>
              </w:tabs>
              <w:spacing w:line="221" w:lineRule="exact"/>
              <w:ind w:right="-23" w:firstLine="426"/>
              <w:contextualSpacing/>
              <w:rPr>
                <w:sz w:val="20"/>
                <w:szCs w:val="20"/>
              </w:rPr>
            </w:pPr>
            <w:r w:rsidRPr="00DC3D7D">
              <w:rPr>
                <w:rFonts w:eastAsia="Times New Roman"/>
                <w:bCs/>
                <w:sz w:val="20"/>
                <w:szCs w:val="20"/>
              </w:rPr>
              <w:t>Двери</w:t>
            </w:r>
          </w:p>
        </w:tc>
        <w:tc>
          <w:tcPr>
            <w:tcW w:w="6080" w:type="dxa"/>
            <w:vAlign w:val="center"/>
          </w:tcPr>
          <w:p w14:paraId="6515C957" w14:textId="77777777" w:rsidR="00E83C61" w:rsidRPr="00DC3D7D" w:rsidRDefault="00621688" w:rsidP="001E4726">
            <w:pPr>
              <w:tabs>
                <w:tab w:val="left" w:pos="9498"/>
              </w:tabs>
              <w:spacing w:line="221" w:lineRule="exact"/>
              <w:ind w:right="-23" w:firstLine="426"/>
              <w:contextualSpacing/>
              <w:rPr>
                <w:sz w:val="20"/>
                <w:szCs w:val="20"/>
              </w:rPr>
            </w:pPr>
            <w:r w:rsidRPr="00DC3D7D">
              <w:rPr>
                <w:sz w:val="20"/>
                <w:szCs w:val="20"/>
              </w:rPr>
              <w:t>Металлические</w:t>
            </w:r>
          </w:p>
        </w:tc>
      </w:tr>
      <w:tr w:rsidR="00E83C61" w:rsidRPr="001E4726" w14:paraId="2DA06216" w14:textId="77777777">
        <w:trPr>
          <w:trHeight w:val="249"/>
        </w:trPr>
        <w:tc>
          <w:tcPr>
            <w:tcW w:w="3280" w:type="dxa"/>
            <w:vAlign w:val="center"/>
          </w:tcPr>
          <w:p w14:paraId="3AD3143E" w14:textId="77777777" w:rsidR="00E83C61" w:rsidRPr="00DC3D7D" w:rsidRDefault="00621688" w:rsidP="001E4726">
            <w:pPr>
              <w:tabs>
                <w:tab w:val="left" w:pos="9498"/>
              </w:tabs>
              <w:spacing w:line="249" w:lineRule="exact"/>
              <w:ind w:right="-23" w:firstLine="426"/>
              <w:contextualSpacing/>
              <w:rPr>
                <w:sz w:val="20"/>
                <w:szCs w:val="20"/>
              </w:rPr>
            </w:pPr>
            <w:r w:rsidRPr="00DC3D7D">
              <w:rPr>
                <w:rFonts w:eastAsia="Times New Roman"/>
                <w:bCs/>
                <w:sz w:val="20"/>
                <w:szCs w:val="20"/>
              </w:rPr>
              <w:t>Система отопления</w:t>
            </w:r>
          </w:p>
        </w:tc>
        <w:tc>
          <w:tcPr>
            <w:tcW w:w="6080" w:type="dxa"/>
            <w:vAlign w:val="center"/>
          </w:tcPr>
          <w:p w14:paraId="4EBC6CA2" w14:textId="2DE91B57" w:rsidR="00E83C61" w:rsidRPr="00DC3D7D" w:rsidRDefault="001E6673" w:rsidP="001E4726">
            <w:pPr>
              <w:tabs>
                <w:tab w:val="left" w:pos="9498"/>
              </w:tabs>
              <w:spacing w:line="249" w:lineRule="exact"/>
              <w:ind w:right="-23" w:firstLine="426"/>
              <w:contextualSpacing/>
              <w:rPr>
                <w:sz w:val="20"/>
                <w:szCs w:val="20"/>
              </w:rPr>
            </w:pPr>
            <w:r w:rsidRPr="00DC3D7D">
              <w:rPr>
                <w:sz w:val="20"/>
                <w:szCs w:val="20"/>
              </w:rPr>
              <w:t>Централизованное</w:t>
            </w:r>
          </w:p>
        </w:tc>
      </w:tr>
      <w:tr w:rsidR="00E83C61" w:rsidRPr="001E4726" w14:paraId="2212E1BC" w14:textId="77777777">
        <w:trPr>
          <w:trHeight w:val="267"/>
        </w:trPr>
        <w:tc>
          <w:tcPr>
            <w:tcW w:w="3280" w:type="dxa"/>
            <w:vAlign w:val="center"/>
          </w:tcPr>
          <w:p w14:paraId="7CDFBAA8" w14:textId="77777777" w:rsidR="00E83C61" w:rsidRPr="00DC3D7D" w:rsidRDefault="00621688" w:rsidP="001E4726">
            <w:pPr>
              <w:tabs>
                <w:tab w:val="left" w:pos="9498"/>
              </w:tabs>
              <w:ind w:right="-23" w:firstLine="426"/>
              <w:contextualSpacing/>
              <w:rPr>
                <w:sz w:val="20"/>
                <w:szCs w:val="20"/>
              </w:rPr>
            </w:pPr>
            <w:r w:rsidRPr="00DC3D7D">
              <w:rPr>
                <w:rFonts w:eastAsia="Times New Roman"/>
                <w:bCs/>
                <w:sz w:val="20"/>
                <w:szCs w:val="20"/>
              </w:rPr>
              <w:t>Класс энергоэффективности</w:t>
            </w:r>
          </w:p>
        </w:tc>
        <w:tc>
          <w:tcPr>
            <w:tcW w:w="6080" w:type="dxa"/>
            <w:vAlign w:val="center"/>
          </w:tcPr>
          <w:p w14:paraId="2E08C8FA" w14:textId="77777777" w:rsidR="00E83C61" w:rsidRPr="00DC3D7D" w:rsidRDefault="00621688" w:rsidP="001E4726">
            <w:pPr>
              <w:tabs>
                <w:tab w:val="left" w:pos="9498"/>
              </w:tabs>
              <w:ind w:right="-23" w:firstLine="426"/>
              <w:contextualSpacing/>
              <w:rPr>
                <w:sz w:val="20"/>
                <w:szCs w:val="20"/>
              </w:rPr>
            </w:pPr>
            <w:r w:rsidRPr="00DC3D7D">
              <w:rPr>
                <w:sz w:val="20"/>
                <w:szCs w:val="20"/>
              </w:rPr>
              <w:t>C</w:t>
            </w:r>
          </w:p>
        </w:tc>
      </w:tr>
      <w:tr w:rsidR="00E83C61" w:rsidRPr="001E4726" w14:paraId="40E340DB" w14:textId="77777777">
        <w:trPr>
          <w:trHeight w:val="272"/>
        </w:trPr>
        <w:tc>
          <w:tcPr>
            <w:tcW w:w="3280" w:type="dxa"/>
            <w:vAlign w:val="center"/>
          </w:tcPr>
          <w:p w14:paraId="496AA4A4" w14:textId="77777777" w:rsidR="00E83C61" w:rsidRPr="00DC3D7D" w:rsidRDefault="00621688" w:rsidP="001E4726">
            <w:pPr>
              <w:tabs>
                <w:tab w:val="left" w:pos="9498"/>
              </w:tabs>
              <w:ind w:right="-23" w:firstLine="426"/>
              <w:contextualSpacing/>
              <w:rPr>
                <w:sz w:val="20"/>
                <w:szCs w:val="20"/>
              </w:rPr>
            </w:pPr>
            <w:r w:rsidRPr="00DC3D7D">
              <w:rPr>
                <w:rFonts w:eastAsia="Times New Roman"/>
                <w:bCs/>
                <w:sz w:val="20"/>
                <w:szCs w:val="20"/>
              </w:rPr>
              <w:t>Сейсмостойкость</w:t>
            </w:r>
          </w:p>
        </w:tc>
        <w:tc>
          <w:tcPr>
            <w:tcW w:w="6080" w:type="dxa"/>
            <w:vAlign w:val="center"/>
          </w:tcPr>
          <w:p w14:paraId="1B3AFC06" w14:textId="77777777" w:rsidR="00E83C61" w:rsidRPr="00DC3D7D" w:rsidRDefault="00621688" w:rsidP="001E4726">
            <w:pPr>
              <w:tabs>
                <w:tab w:val="left" w:pos="9498"/>
              </w:tabs>
              <w:ind w:right="-23" w:firstLine="426"/>
              <w:contextualSpacing/>
              <w:rPr>
                <w:sz w:val="20"/>
                <w:szCs w:val="20"/>
              </w:rPr>
            </w:pPr>
            <w:r w:rsidRPr="00DC3D7D">
              <w:rPr>
                <w:sz w:val="20"/>
                <w:szCs w:val="20"/>
              </w:rPr>
              <w:t>6</w:t>
            </w:r>
          </w:p>
        </w:tc>
      </w:tr>
    </w:tbl>
    <w:p w14:paraId="693BE0C1" w14:textId="77777777" w:rsidR="00E83C61" w:rsidRPr="001E4726" w:rsidRDefault="00621688" w:rsidP="001E4726">
      <w:pPr>
        <w:spacing w:line="244" w:lineRule="auto"/>
        <w:ind w:right="-23" w:firstLine="426"/>
        <w:contextualSpacing/>
        <w:jc w:val="both"/>
        <w:rPr>
          <w:rFonts w:eastAsia="Times New Roman"/>
          <w:sz w:val="20"/>
          <w:szCs w:val="20"/>
        </w:rPr>
      </w:pPr>
      <w:r w:rsidRPr="001E4726">
        <w:rPr>
          <w:rFonts w:eastAsia="Times New Roman"/>
          <w:sz w:val="20"/>
          <w:szCs w:val="20"/>
        </w:rPr>
        <w:lastRenderedPageBreak/>
        <w:t>Указанные характеристики являются проектными (планируемыми). Окончательные характеристики Объекта определяются по результатам обмеров Объекта.</w:t>
      </w:r>
    </w:p>
    <w:p w14:paraId="392A4C17" w14:textId="77777777" w:rsidR="00E83C61" w:rsidRPr="001E4726" w:rsidRDefault="00E83C61" w:rsidP="001E4726">
      <w:pPr>
        <w:spacing w:line="244" w:lineRule="auto"/>
        <w:ind w:right="-23" w:firstLine="426"/>
        <w:contextualSpacing/>
        <w:jc w:val="both"/>
        <w:rPr>
          <w:rFonts w:eastAsia="Times New Roman"/>
          <w:sz w:val="20"/>
          <w:szCs w:val="20"/>
        </w:rPr>
      </w:pPr>
    </w:p>
    <w:p w14:paraId="69F87229" w14:textId="7D389F7F" w:rsidR="00E83C61" w:rsidRPr="001E4726" w:rsidRDefault="00621688" w:rsidP="001E4726">
      <w:pPr>
        <w:ind w:firstLine="426"/>
        <w:contextualSpacing/>
        <w:jc w:val="both"/>
        <w:rPr>
          <w:rFonts w:eastAsia="Times New Roman"/>
          <w:sz w:val="20"/>
          <w:szCs w:val="20"/>
        </w:rPr>
      </w:pPr>
      <w:r w:rsidRPr="001E4726">
        <w:rPr>
          <w:rFonts w:eastAsia="Times New Roman"/>
          <w:sz w:val="20"/>
          <w:szCs w:val="20"/>
        </w:rPr>
        <w:t>1.1.4. Земельный участок</w:t>
      </w:r>
      <w:r w:rsidR="00C31EC5">
        <w:rPr>
          <w:rFonts w:eastAsia="Times New Roman"/>
          <w:sz w:val="20"/>
          <w:szCs w:val="20"/>
        </w:rPr>
        <w:t>:</w:t>
      </w:r>
      <w:r w:rsidRPr="001E4726">
        <w:rPr>
          <w:rFonts w:eastAsia="Times New Roman"/>
          <w:sz w:val="20"/>
          <w:szCs w:val="20"/>
        </w:rPr>
        <w:t xml:space="preserve"> </w:t>
      </w:r>
    </w:p>
    <w:p w14:paraId="26B5F17D" w14:textId="77777777" w:rsidR="00E83C61" w:rsidRPr="001E4726" w:rsidRDefault="00E83C61" w:rsidP="001E4726">
      <w:pPr>
        <w:contextualSpacing/>
        <w:jc w:val="both"/>
        <w:rPr>
          <w:rFonts w:eastAsia="Times New Roman"/>
          <w:sz w:val="20"/>
          <w:szCs w:val="20"/>
        </w:rPr>
      </w:pPr>
    </w:p>
    <w:p w14:paraId="2E3AC880" w14:textId="299D0191" w:rsidR="00E83C61" w:rsidRPr="008A39AE" w:rsidRDefault="00621688" w:rsidP="00C31EC5">
      <w:pPr>
        <w:contextualSpacing/>
        <w:jc w:val="both"/>
        <w:rPr>
          <w:rFonts w:eastAsia="Times New Roman"/>
          <w:sz w:val="20"/>
          <w:szCs w:val="20"/>
          <w:highlight w:val="yellow"/>
        </w:rPr>
      </w:pPr>
      <w:r w:rsidRPr="008A39AE">
        <w:rPr>
          <w:rFonts w:eastAsia="Times New Roman"/>
          <w:sz w:val="20"/>
          <w:szCs w:val="20"/>
          <w:highlight w:val="yellow"/>
        </w:rPr>
        <w:t xml:space="preserve">Земельный участок, расположенный по адресу: </w:t>
      </w:r>
      <w:r w:rsidR="00C31EC5" w:rsidRPr="008A39AE">
        <w:rPr>
          <w:rFonts w:eastAsia="Times New Roman"/>
          <w:sz w:val="20"/>
          <w:szCs w:val="20"/>
          <w:highlight w:val="yellow"/>
        </w:rPr>
        <w:t>Российская Федерация, Республика Татарстан, Высокогорский муниципальный район, Красносельское сельское поселение, п Новый Поселок</w:t>
      </w:r>
      <w:r w:rsidRPr="008A39AE">
        <w:rPr>
          <w:rFonts w:eastAsia="Times New Roman"/>
          <w:sz w:val="20"/>
          <w:szCs w:val="20"/>
          <w:highlight w:val="yellow"/>
        </w:rPr>
        <w:t xml:space="preserve">, земельный участок, имеющий общую площадь </w:t>
      </w:r>
      <w:r w:rsidR="00C31EC5" w:rsidRPr="008A39AE">
        <w:rPr>
          <w:rFonts w:eastAsia="Times New Roman"/>
          <w:sz w:val="20"/>
          <w:szCs w:val="20"/>
          <w:highlight w:val="yellow"/>
        </w:rPr>
        <w:t>3492</w:t>
      </w:r>
      <w:r w:rsidRPr="008A39AE">
        <w:rPr>
          <w:rFonts w:eastAsia="Times New Roman"/>
          <w:sz w:val="20"/>
          <w:szCs w:val="20"/>
          <w:highlight w:val="yellow"/>
        </w:rPr>
        <w:t xml:space="preserve"> </w:t>
      </w:r>
      <w:proofErr w:type="spellStart"/>
      <w:r w:rsidRPr="008A39AE">
        <w:rPr>
          <w:rFonts w:eastAsia="Times New Roman"/>
          <w:sz w:val="20"/>
          <w:szCs w:val="20"/>
          <w:highlight w:val="yellow"/>
        </w:rPr>
        <w:t>кв.м</w:t>
      </w:r>
      <w:proofErr w:type="spellEnd"/>
      <w:r w:rsidRPr="008A39AE">
        <w:rPr>
          <w:rFonts w:eastAsia="Times New Roman"/>
          <w:sz w:val="20"/>
          <w:szCs w:val="20"/>
          <w:highlight w:val="yellow"/>
        </w:rPr>
        <w:t xml:space="preserve">., кадастровый номер: </w:t>
      </w:r>
      <w:r w:rsidR="00C31EC5" w:rsidRPr="008A39AE">
        <w:rPr>
          <w:rFonts w:eastAsia="Times New Roman"/>
          <w:sz w:val="20"/>
          <w:szCs w:val="20"/>
          <w:highlight w:val="yellow"/>
        </w:rPr>
        <w:t>16:16:084001:40</w:t>
      </w:r>
      <w:r w:rsidR="0082398C" w:rsidRPr="008A39AE">
        <w:rPr>
          <w:rFonts w:eastAsia="Times New Roman"/>
          <w:sz w:val="20"/>
          <w:szCs w:val="20"/>
          <w:highlight w:val="yellow"/>
        </w:rPr>
        <w:t>5</w:t>
      </w:r>
      <w:r w:rsidRPr="008A39AE">
        <w:rPr>
          <w:rFonts w:eastAsia="Times New Roman"/>
          <w:sz w:val="20"/>
          <w:szCs w:val="20"/>
          <w:highlight w:val="yellow"/>
        </w:rPr>
        <w:t xml:space="preserve">, категория земель: земли населенных пунктов; вид разрешенного использования земельного участка: </w:t>
      </w:r>
      <w:r w:rsidR="00C31EC5" w:rsidRPr="008A39AE">
        <w:rPr>
          <w:rFonts w:eastAsia="Times New Roman"/>
          <w:sz w:val="20"/>
          <w:szCs w:val="20"/>
          <w:highlight w:val="yellow"/>
        </w:rPr>
        <w:t>Многоэтажная жилая застройка (Высотная застройка)</w:t>
      </w:r>
      <w:r w:rsidRPr="008A39AE">
        <w:rPr>
          <w:rFonts w:eastAsia="Times New Roman"/>
          <w:sz w:val="20"/>
          <w:szCs w:val="20"/>
          <w:highlight w:val="yellow"/>
        </w:rPr>
        <w:t xml:space="preserve">, находящийся в собственности Застройщика. Номер регистрации собственности в Управлении Федеральной службы государственной регистрации, кадастра и картографии по Республике Татарстан № </w:t>
      </w:r>
      <w:r w:rsidR="00C31EC5" w:rsidRPr="008A39AE">
        <w:rPr>
          <w:rFonts w:eastAsia="Times New Roman"/>
          <w:sz w:val="20"/>
          <w:szCs w:val="20"/>
          <w:highlight w:val="yellow"/>
        </w:rPr>
        <w:t>16:16:084001:405-16/123/2026-1</w:t>
      </w:r>
      <w:r w:rsidRPr="008A39AE">
        <w:rPr>
          <w:rFonts w:eastAsia="Times New Roman"/>
          <w:sz w:val="20"/>
          <w:szCs w:val="20"/>
          <w:highlight w:val="yellow"/>
        </w:rPr>
        <w:t xml:space="preserve"> от </w:t>
      </w:r>
      <w:r w:rsidR="00C31EC5" w:rsidRPr="008A39AE">
        <w:rPr>
          <w:rFonts w:eastAsia="Times New Roman"/>
          <w:sz w:val="20"/>
          <w:szCs w:val="20"/>
          <w:highlight w:val="yellow"/>
        </w:rPr>
        <w:t>02</w:t>
      </w:r>
      <w:r w:rsidRPr="008A39AE">
        <w:rPr>
          <w:rFonts w:eastAsia="Times New Roman"/>
          <w:sz w:val="20"/>
          <w:szCs w:val="20"/>
          <w:highlight w:val="yellow"/>
        </w:rPr>
        <w:t>.</w:t>
      </w:r>
      <w:r w:rsidR="00C31EC5" w:rsidRPr="008A39AE">
        <w:rPr>
          <w:rFonts w:eastAsia="Times New Roman"/>
          <w:sz w:val="20"/>
          <w:szCs w:val="20"/>
          <w:highlight w:val="yellow"/>
        </w:rPr>
        <w:t>09</w:t>
      </w:r>
      <w:r w:rsidRPr="008A39AE">
        <w:rPr>
          <w:rFonts w:eastAsia="Times New Roman"/>
          <w:sz w:val="20"/>
          <w:szCs w:val="20"/>
          <w:highlight w:val="yellow"/>
        </w:rPr>
        <w:t>.202</w:t>
      </w:r>
      <w:r w:rsidR="00C31EC5" w:rsidRPr="008A39AE">
        <w:rPr>
          <w:rFonts w:eastAsia="Times New Roman"/>
          <w:sz w:val="20"/>
          <w:szCs w:val="20"/>
          <w:highlight w:val="yellow"/>
        </w:rPr>
        <w:t>6</w:t>
      </w:r>
      <w:r w:rsidRPr="008A39AE">
        <w:rPr>
          <w:rFonts w:eastAsia="Times New Roman"/>
          <w:sz w:val="20"/>
          <w:szCs w:val="20"/>
          <w:highlight w:val="yellow"/>
        </w:rPr>
        <w:t xml:space="preserve"> года.</w:t>
      </w:r>
      <w:r w:rsidR="008A39AE" w:rsidRPr="008A39AE">
        <w:rPr>
          <w:rFonts w:eastAsia="Times New Roman"/>
          <w:sz w:val="20"/>
          <w:szCs w:val="20"/>
          <w:highlight w:val="yellow"/>
        </w:rPr>
        <w:t xml:space="preserve"> </w:t>
      </w:r>
    </w:p>
    <w:p w14:paraId="16FA2519" w14:textId="3539578B" w:rsidR="00C31EC5" w:rsidRPr="008A39AE" w:rsidRDefault="00C31EC5" w:rsidP="00C31EC5">
      <w:pPr>
        <w:contextualSpacing/>
        <w:jc w:val="both"/>
        <w:rPr>
          <w:rFonts w:eastAsia="Times New Roman"/>
          <w:sz w:val="20"/>
          <w:szCs w:val="20"/>
          <w:highlight w:val="yellow"/>
        </w:rPr>
      </w:pPr>
      <w:r w:rsidRPr="008A39AE">
        <w:rPr>
          <w:rFonts w:eastAsia="Times New Roman"/>
          <w:sz w:val="20"/>
          <w:szCs w:val="20"/>
          <w:highlight w:val="yellow"/>
        </w:rPr>
        <w:t xml:space="preserve">Земельный участок, расположенный по адресу: Российская Федерация, Республика Татарстан, Высокогорский муниципальный район, Красносельское сельское поселение, п Новый Поселок, земельный участок, имеющий общую площадь </w:t>
      </w:r>
      <w:r w:rsidR="0082398C" w:rsidRPr="008A39AE">
        <w:rPr>
          <w:rFonts w:eastAsia="Times New Roman"/>
          <w:sz w:val="20"/>
          <w:szCs w:val="20"/>
          <w:highlight w:val="yellow"/>
        </w:rPr>
        <w:t>7091</w:t>
      </w:r>
      <w:r w:rsidRPr="008A39AE">
        <w:rPr>
          <w:rFonts w:eastAsia="Times New Roman"/>
          <w:sz w:val="20"/>
          <w:szCs w:val="20"/>
          <w:highlight w:val="yellow"/>
        </w:rPr>
        <w:t xml:space="preserve"> </w:t>
      </w:r>
      <w:proofErr w:type="spellStart"/>
      <w:r w:rsidRPr="008A39AE">
        <w:rPr>
          <w:rFonts w:eastAsia="Times New Roman"/>
          <w:sz w:val="20"/>
          <w:szCs w:val="20"/>
          <w:highlight w:val="yellow"/>
        </w:rPr>
        <w:t>кв.м</w:t>
      </w:r>
      <w:proofErr w:type="spellEnd"/>
      <w:r w:rsidRPr="008A39AE">
        <w:rPr>
          <w:rFonts w:eastAsia="Times New Roman"/>
          <w:sz w:val="20"/>
          <w:szCs w:val="20"/>
          <w:highlight w:val="yellow"/>
        </w:rPr>
        <w:t>., кадастровый номер: 16:16:084001:40</w:t>
      </w:r>
      <w:r w:rsidR="0082398C" w:rsidRPr="008A39AE">
        <w:rPr>
          <w:rFonts w:eastAsia="Times New Roman"/>
          <w:sz w:val="20"/>
          <w:szCs w:val="20"/>
          <w:highlight w:val="yellow"/>
        </w:rPr>
        <w:t>7</w:t>
      </w:r>
      <w:r w:rsidRPr="008A39AE">
        <w:rPr>
          <w:rFonts w:eastAsia="Times New Roman"/>
          <w:sz w:val="20"/>
          <w:szCs w:val="20"/>
          <w:highlight w:val="yellow"/>
        </w:rPr>
        <w:t>, категория земель: земли населенных пунктов; вид разрешенного использования земельного участка: Многоэтажная жилая застройка (Высотная застройка), находящийся в собственности Застройщика. Номер регистрации собственности в Управлении Федеральной службы государственной регистрации, кадастра и картографии по Республике Татарстан № 16:16:084001:40</w:t>
      </w:r>
      <w:r w:rsidR="0082398C" w:rsidRPr="008A39AE">
        <w:rPr>
          <w:rFonts w:eastAsia="Times New Roman"/>
          <w:sz w:val="20"/>
          <w:szCs w:val="20"/>
          <w:highlight w:val="yellow"/>
        </w:rPr>
        <w:t>7</w:t>
      </w:r>
      <w:r w:rsidRPr="008A39AE">
        <w:rPr>
          <w:rFonts w:eastAsia="Times New Roman"/>
          <w:sz w:val="20"/>
          <w:szCs w:val="20"/>
          <w:highlight w:val="yellow"/>
        </w:rPr>
        <w:t>-16/123/2026-1 от 02.09.2026 года.</w:t>
      </w:r>
    </w:p>
    <w:p w14:paraId="226DE83D" w14:textId="1638E9A0" w:rsidR="00C31EC5" w:rsidRDefault="00C31EC5" w:rsidP="00C31EC5">
      <w:pPr>
        <w:contextualSpacing/>
        <w:jc w:val="both"/>
        <w:rPr>
          <w:rFonts w:eastAsia="Times New Roman"/>
          <w:sz w:val="20"/>
          <w:szCs w:val="20"/>
        </w:rPr>
      </w:pPr>
      <w:r w:rsidRPr="008A39AE">
        <w:rPr>
          <w:rFonts w:eastAsia="Times New Roman"/>
          <w:sz w:val="20"/>
          <w:szCs w:val="20"/>
          <w:highlight w:val="yellow"/>
        </w:rPr>
        <w:t xml:space="preserve">Земельный участок, расположенный по адресу: Российская Федерация, Республика Татарстан, Высокогорский муниципальный район, Красносельское сельское поселение, п Новый Поселок, земельный участок, имеющий общую площадь </w:t>
      </w:r>
      <w:r w:rsidR="0082398C" w:rsidRPr="008A39AE">
        <w:rPr>
          <w:rFonts w:eastAsia="Times New Roman"/>
          <w:sz w:val="20"/>
          <w:szCs w:val="20"/>
          <w:highlight w:val="yellow"/>
        </w:rPr>
        <w:t>8321</w:t>
      </w:r>
      <w:r w:rsidRPr="008A39AE">
        <w:rPr>
          <w:rFonts w:eastAsia="Times New Roman"/>
          <w:sz w:val="20"/>
          <w:szCs w:val="20"/>
          <w:highlight w:val="yellow"/>
        </w:rPr>
        <w:t xml:space="preserve"> </w:t>
      </w:r>
      <w:proofErr w:type="spellStart"/>
      <w:r w:rsidRPr="008A39AE">
        <w:rPr>
          <w:rFonts w:eastAsia="Times New Roman"/>
          <w:sz w:val="20"/>
          <w:szCs w:val="20"/>
          <w:highlight w:val="yellow"/>
        </w:rPr>
        <w:t>кв.м</w:t>
      </w:r>
      <w:proofErr w:type="spellEnd"/>
      <w:r w:rsidRPr="008A39AE">
        <w:rPr>
          <w:rFonts w:eastAsia="Times New Roman"/>
          <w:sz w:val="20"/>
          <w:szCs w:val="20"/>
          <w:highlight w:val="yellow"/>
        </w:rPr>
        <w:t>., кадастровый номер: 16:16:084001:40</w:t>
      </w:r>
      <w:r w:rsidR="0082398C" w:rsidRPr="008A39AE">
        <w:rPr>
          <w:rFonts w:eastAsia="Times New Roman"/>
          <w:sz w:val="20"/>
          <w:szCs w:val="20"/>
          <w:highlight w:val="yellow"/>
        </w:rPr>
        <w:t>8</w:t>
      </w:r>
      <w:r w:rsidRPr="008A39AE">
        <w:rPr>
          <w:rFonts w:eastAsia="Times New Roman"/>
          <w:sz w:val="20"/>
          <w:szCs w:val="20"/>
          <w:highlight w:val="yellow"/>
        </w:rPr>
        <w:t>, категория земель: земли населенных пунктов; вид разрешенного использования земельного участка: Многоэтажная жилая застройка (Высотная застройка), находящийся в собственности Застройщика. Номер регистрации собственности в Управлении Федеральной службы государственной регистрации, кадастра и картографии по Республике Татарстан № 16:16:084001:40</w:t>
      </w:r>
      <w:r w:rsidR="0082398C" w:rsidRPr="008A39AE">
        <w:rPr>
          <w:rFonts w:eastAsia="Times New Roman"/>
          <w:sz w:val="20"/>
          <w:szCs w:val="20"/>
          <w:highlight w:val="yellow"/>
        </w:rPr>
        <w:t>8</w:t>
      </w:r>
      <w:r w:rsidRPr="008A39AE">
        <w:rPr>
          <w:rFonts w:eastAsia="Times New Roman"/>
          <w:sz w:val="20"/>
          <w:szCs w:val="20"/>
          <w:highlight w:val="yellow"/>
        </w:rPr>
        <w:t>-16/123/2026-1 от 02.09.2026 года.</w:t>
      </w:r>
    </w:p>
    <w:p w14:paraId="206762B6" w14:textId="5046A5CF" w:rsidR="008F4618" w:rsidRPr="00DC3D7D" w:rsidRDefault="008F4618" w:rsidP="008F4618">
      <w:pPr>
        <w:contextualSpacing/>
        <w:jc w:val="both"/>
        <w:rPr>
          <w:rFonts w:eastAsia="Times New Roman"/>
          <w:sz w:val="20"/>
          <w:szCs w:val="20"/>
        </w:rPr>
      </w:pPr>
      <w:r w:rsidRPr="008F4618">
        <w:rPr>
          <w:rFonts w:eastAsia="Times New Roman"/>
          <w:sz w:val="20"/>
          <w:szCs w:val="20"/>
        </w:rPr>
        <w:t xml:space="preserve">Указанный земельный участок находится в обременении у Банка ПАО ВТБ, номера </w:t>
      </w:r>
      <w:proofErr w:type="spellStart"/>
      <w:proofErr w:type="gramStart"/>
      <w:r w:rsidRPr="008F4618">
        <w:rPr>
          <w:rFonts w:eastAsia="Times New Roman"/>
          <w:sz w:val="20"/>
          <w:szCs w:val="20"/>
        </w:rPr>
        <w:t>гос.регистрации</w:t>
      </w:r>
      <w:proofErr w:type="spellEnd"/>
      <w:proofErr w:type="gramEnd"/>
      <w:r>
        <w:rPr>
          <w:rFonts w:eastAsia="Times New Roman"/>
          <w:sz w:val="20"/>
          <w:szCs w:val="20"/>
        </w:rPr>
        <w:t xml:space="preserve"> </w:t>
      </w:r>
      <w:r w:rsidRPr="008F4618">
        <w:rPr>
          <w:rFonts w:eastAsia="Times New Roman"/>
          <w:sz w:val="20"/>
          <w:szCs w:val="20"/>
        </w:rPr>
        <w:t>обременений: № 16:16:084001:408-16/123/2026-3 от 02.09.2026; 16:16:084001:408-16/123/2026-2 от 02.09.2026</w:t>
      </w:r>
    </w:p>
    <w:p w14:paraId="452E5959" w14:textId="77777777" w:rsidR="00E83C61" w:rsidRPr="00D702BD" w:rsidRDefault="00E83C61" w:rsidP="001E4726">
      <w:pPr>
        <w:contextualSpacing/>
        <w:jc w:val="both"/>
        <w:rPr>
          <w:rFonts w:eastAsia="Times New Roman"/>
          <w:strike/>
          <w:sz w:val="20"/>
          <w:szCs w:val="20"/>
        </w:rPr>
      </w:pPr>
    </w:p>
    <w:p w14:paraId="287E1093" w14:textId="77777777" w:rsidR="00E83C61" w:rsidRPr="001E4726" w:rsidRDefault="00621688" w:rsidP="001E4726">
      <w:pPr>
        <w:spacing w:line="239" w:lineRule="auto"/>
        <w:ind w:right="-22" w:firstLine="426"/>
        <w:contextualSpacing/>
        <w:jc w:val="both"/>
        <w:rPr>
          <w:rFonts w:eastAsia="Times New Roman"/>
          <w:sz w:val="20"/>
          <w:szCs w:val="20"/>
        </w:rPr>
      </w:pPr>
      <w:r w:rsidRPr="001E4726">
        <w:rPr>
          <w:rFonts w:eastAsia="Times New Roman"/>
          <w:sz w:val="20"/>
          <w:szCs w:val="20"/>
        </w:rPr>
        <w:t>1.1.5. Объект долевого строительства — жилое помещение (квартира) с относящимися к ней лоджиями и/или балконами (далее по тексту – летние помещения) в соответствии с п.2.2. Договора и Приложением №1 к Договору, подлежащие передаче Участнику долевого строительства после получения разрешения на ввод в эксплуатацию Объекта и входящие в состав указанного Объекта, строящегося (создаваемые) с привлечением денежных средств Участника долевого строительства.</w:t>
      </w:r>
    </w:p>
    <w:p w14:paraId="074EADB9" w14:textId="77777777" w:rsidR="00E83C61" w:rsidRPr="001E4726" w:rsidRDefault="00621688" w:rsidP="001E4726">
      <w:pPr>
        <w:spacing w:line="239" w:lineRule="auto"/>
        <w:ind w:right="-22" w:firstLine="426"/>
        <w:contextualSpacing/>
        <w:jc w:val="both"/>
        <w:rPr>
          <w:rFonts w:eastAsia="Times New Roman"/>
          <w:sz w:val="20"/>
          <w:szCs w:val="20"/>
        </w:rPr>
      </w:pPr>
      <w:r w:rsidRPr="001E4726">
        <w:rPr>
          <w:rFonts w:eastAsia="Times New Roman"/>
          <w:sz w:val="20"/>
          <w:szCs w:val="20"/>
        </w:rPr>
        <w:t>1.1.6. Федеральный закон № 214-ФЗ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706B4F45" w14:textId="77777777" w:rsidR="00E83C61" w:rsidRPr="001E4726" w:rsidRDefault="00621688" w:rsidP="001E4726">
      <w:pPr>
        <w:spacing w:line="239" w:lineRule="auto"/>
        <w:ind w:right="-22" w:firstLine="426"/>
        <w:contextualSpacing/>
        <w:jc w:val="both"/>
        <w:rPr>
          <w:rFonts w:eastAsia="Times New Roman"/>
          <w:sz w:val="20"/>
          <w:szCs w:val="20"/>
        </w:rPr>
      </w:pPr>
      <w:r w:rsidRPr="001E4726">
        <w:rPr>
          <w:rFonts w:eastAsia="Times New Roman"/>
          <w:sz w:val="20"/>
          <w:szCs w:val="20"/>
        </w:rPr>
        <w:t>1.1.7. Площадь Объекта долевого строительства (приведенная площадь) — площадь жилого помещения (квартиры), включающая в себя площадь всех помещений, в том числе площадь летних помещений (лоджий) с применением понижающих коэффициентов, определенная в соответствии с действующим законодательством.</w:t>
      </w:r>
    </w:p>
    <w:p w14:paraId="5FCD0BB1" w14:textId="3E0B6E91" w:rsidR="00E83C61" w:rsidRPr="00DC3D7D" w:rsidRDefault="00621688" w:rsidP="00DC3D7D">
      <w:pPr>
        <w:spacing w:line="239" w:lineRule="auto"/>
        <w:ind w:right="-22" w:firstLine="426"/>
        <w:contextualSpacing/>
        <w:jc w:val="both"/>
        <w:rPr>
          <w:rFonts w:eastAsia="Times New Roman"/>
          <w:sz w:val="20"/>
          <w:szCs w:val="20"/>
        </w:rPr>
      </w:pPr>
      <w:r w:rsidRPr="00DC3D7D">
        <w:rPr>
          <w:rFonts w:eastAsia="Times New Roman"/>
          <w:sz w:val="20"/>
          <w:szCs w:val="20"/>
        </w:rPr>
        <w:t xml:space="preserve">1.2. Строительство Объекта ведется на основании Разрешения на строительство, выданного </w:t>
      </w:r>
      <w:r w:rsidR="00DC3D7D" w:rsidRPr="00DC3D7D">
        <w:rPr>
          <w:rFonts w:eastAsia="Times New Roman"/>
          <w:sz w:val="20"/>
          <w:szCs w:val="20"/>
        </w:rPr>
        <w:t>Министерство строительства, архитектуры и</w:t>
      </w:r>
      <w:r w:rsidR="00DC3D7D">
        <w:rPr>
          <w:rFonts w:eastAsia="Times New Roman"/>
          <w:sz w:val="20"/>
          <w:szCs w:val="20"/>
        </w:rPr>
        <w:t xml:space="preserve"> </w:t>
      </w:r>
      <w:r w:rsidR="00DC3D7D" w:rsidRPr="00DC3D7D">
        <w:rPr>
          <w:rFonts w:eastAsia="Times New Roman"/>
          <w:sz w:val="20"/>
          <w:szCs w:val="20"/>
        </w:rPr>
        <w:t>жилищно-коммунального хозяйства</w:t>
      </w:r>
      <w:r w:rsidR="00DC3D7D">
        <w:rPr>
          <w:rFonts w:eastAsia="Times New Roman"/>
          <w:sz w:val="20"/>
          <w:szCs w:val="20"/>
        </w:rPr>
        <w:t xml:space="preserve"> </w:t>
      </w:r>
      <w:r w:rsidR="00DC3D7D" w:rsidRPr="00DC3D7D">
        <w:rPr>
          <w:rFonts w:eastAsia="Times New Roman"/>
          <w:sz w:val="20"/>
          <w:szCs w:val="20"/>
        </w:rPr>
        <w:t>Республики Татарстан</w:t>
      </w:r>
      <w:r w:rsidR="00DC3D7D">
        <w:rPr>
          <w:rFonts w:eastAsia="Times New Roman"/>
          <w:sz w:val="20"/>
          <w:szCs w:val="20"/>
        </w:rPr>
        <w:t xml:space="preserve"> </w:t>
      </w:r>
      <w:r w:rsidRPr="00D0770E">
        <w:rPr>
          <w:rFonts w:eastAsia="Times New Roman"/>
          <w:sz w:val="20"/>
          <w:szCs w:val="20"/>
        </w:rPr>
        <w:t>от 20.0</w:t>
      </w:r>
      <w:r w:rsidR="00DC3D7D" w:rsidRPr="00D0770E">
        <w:rPr>
          <w:rFonts w:eastAsia="Times New Roman"/>
          <w:sz w:val="20"/>
          <w:szCs w:val="20"/>
        </w:rPr>
        <w:t>8</w:t>
      </w:r>
      <w:r w:rsidRPr="00D0770E">
        <w:rPr>
          <w:rFonts w:eastAsia="Times New Roman"/>
          <w:sz w:val="20"/>
          <w:szCs w:val="20"/>
        </w:rPr>
        <w:t>.202</w:t>
      </w:r>
      <w:r w:rsidR="00DC3D7D" w:rsidRPr="00D0770E">
        <w:rPr>
          <w:rFonts w:eastAsia="Times New Roman"/>
          <w:sz w:val="20"/>
          <w:szCs w:val="20"/>
        </w:rPr>
        <w:t>6</w:t>
      </w:r>
      <w:r w:rsidRPr="00D0770E">
        <w:rPr>
          <w:rFonts w:eastAsia="Times New Roman"/>
          <w:sz w:val="20"/>
          <w:szCs w:val="20"/>
        </w:rPr>
        <w:t>г. № 16-</w:t>
      </w:r>
      <w:r w:rsidR="00DC3D7D" w:rsidRPr="00D0770E">
        <w:rPr>
          <w:rFonts w:eastAsia="Times New Roman"/>
          <w:sz w:val="20"/>
          <w:szCs w:val="20"/>
        </w:rPr>
        <w:t>16</w:t>
      </w:r>
      <w:r w:rsidRPr="00D0770E">
        <w:rPr>
          <w:rFonts w:eastAsia="Times New Roman"/>
          <w:sz w:val="20"/>
          <w:szCs w:val="20"/>
        </w:rPr>
        <w:t>-00</w:t>
      </w:r>
      <w:r w:rsidR="00DC3D7D" w:rsidRPr="00D0770E">
        <w:rPr>
          <w:rFonts w:eastAsia="Times New Roman"/>
          <w:sz w:val="20"/>
          <w:szCs w:val="20"/>
        </w:rPr>
        <w:t>3</w:t>
      </w:r>
      <w:r w:rsidRPr="00D0770E">
        <w:rPr>
          <w:rFonts w:eastAsia="Times New Roman"/>
          <w:sz w:val="20"/>
          <w:szCs w:val="20"/>
        </w:rPr>
        <w:t>9-202</w:t>
      </w:r>
      <w:r w:rsidR="00DC3D7D" w:rsidRPr="00D0770E">
        <w:rPr>
          <w:rFonts w:eastAsia="Times New Roman"/>
          <w:sz w:val="20"/>
          <w:szCs w:val="20"/>
        </w:rPr>
        <w:t>6</w:t>
      </w:r>
      <w:r w:rsidRPr="00D0770E">
        <w:rPr>
          <w:rFonts w:eastAsia="Times New Roman"/>
          <w:sz w:val="20"/>
          <w:szCs w:val="20"/>
        </w:rPr>
        <w:t>г; Положительного заключения негосударственной экспертизы проектной до</w:t>
      </w:r>
      <w:r w:rsidRPr="00DC3D7D">
        <w:rPr>
          <w:rFonts w:eastAsia="Times New Roman"/>
          <w:sz w:val="20"/>
          <w:szCs w:val="20"/>
        </w:rPr>
        <w:t>кументации 16-2-1-2-</w:t>
      </w:r>
      <w:r w:rsidR="00DC3D7D">
        <w:rPr>
          <w:rFonts w:eastAsia="Times New Roman"/>
          <w:sz w:val="20"/>
          <w:szCs w:val="20"/>
        </w:rPr>
        <w:t>029568</w:t>
      </w:r>
      <w:r w:rsidRPr="00DC3D7D">
        <w:rPr>
          <w:rFonts w:eastAsia="Times New Roman"/>
          <w:sz w:val="20"/>
          <w:szCs w:val="20"/>
        </w:rPr>
        <w:t>-202</w:t>
      </w:r>
      <w:r w:rsidR="00DC3D7D">
        <w:rPr>
          <w:rFonts w:eastAsia="Times New Roman"/>
          <w:sz w:val="20"/>
          <w:szCs w:val="20"/>
        </w:rPr>
        <w:t>6</w:t>
      </w:r>
      <w:r w:rsidRPr="00DC3D7D">
        <w:rPr>
          <w:rFonts w:eastAsia="Times New Roman"/>
          <w:sz w:val="20"/>
          <w:szCs w:val="20"/>
        </w:rPr>
        <w:t xml:space="preserve"> от </w:t>
      </w:r>
      <w:r w:rsidR="00DC3D7D">
        <w:rPr>
          <w:rFonts w:eastAsia="Times New Roman"/>
          <w:sz w:val="20"/>
          <w:szCs w:val="20"/>
        </w:rPr>
        <w:t>25</w:t>
      </w:r>
      <w:r w:rsidRPr="00DC3D7D">
        <w:rPr>
          <w:rFonts w:eastAsia="Times New Roman"/>
          <w:sz w:val="20"/>
          <w:szCs w:val="20"/>
        </w:rPr>
        <w:t>.</w:t>
      </w:r>
      <w:r w:rsidR="00DC3D7D">
        <w:rPr>
          <w:rFonts w:eastAsia="Times New Roman"/>
          <w:sz w:val="20"/>
          <w:szCs w:val="20"/>
        </w:rPr>
        <w:t>06</w:t>
      </w:r>
      <w:r w:rsidRPr="00DC3D7D">
        <w:rPr>
          <w:rFonts w:eastAsia="Times New Roman"/>
          <w:sz w:val="20"/>
          <w:szCs w:val="20"/>
        </w:rPr>
        <w:t>.202</w:t>
      </w:r>
      <w:r w:rsidR="00DC3D7D">
        <w:rPr>
          <w:rFonts w:eastAsia="Times New Roman"/>
          <w:sz w:val="20"/>
          <w:szCs w:val="20"/>
        </w:rPr>
        <w:t>6</w:t>
      </w:r>
      <w:r w:rsidRPr="00DC3D7D">
        <w:rPr>
          <w:rFonts w:eastAsia="Times New Roman"/>
          <w:sz w:val="20"/>
          <w:szCs w:val="20"/>
        </w:rPr>
        <w:t>г.</w:t>
      </w:r>
    </w:p>
    <w:p w14:paraId="5846686E" w14:textId="77777777" w:rsidR="00E83C61" w:rsidRPr="001E4726" w:rsidRDefault="00621688" w:rsidP="001E4726">
      <w:pPr>
        <w:spacing w:line="239" w:lineRule="auto"/>
        <w:ind w:right="-22" w:firstLine="426"/>
        <w:contextualSpacing/>
        <w:jc w:val="both"/>
        <w:rPr>
          <w:rFonts w:eastAsia="Times New Roman"/>
          <w:sz w:val="20"/>
          <w:szCs w:val="20"/>
        </w:rPr>
      </w:pPr>
      <w:r w:rsidRPr="001E4726">
        <w:rPr>
          <w:rFonts w:eastAsia="Times New Roman"/>
          <w:sz w:val="20"/>
          <w:szCs w:val="20"/>
        </w:rPr>
        <w:t>1.3. Проектная декларация, включающая в себя информацию о Застройщике и о проекте строительства Объекта, размещена на сайте https://наш.дом.рф/ в сети Интернет, оригинал проектной декларации находится у Застройщика.</w:t>
      </w:r>
    </w:p>
    <w:p w14:paraId="202129B7" w14:textId="77777777" w:rsidR="00E83C61" w:rsidRPr="001E4726" w:rsidRDefault="00E83C61" w:rsidP="001E4726">
      <w:pPr>
        <w:spacing w:line="239" w:lineRule="auto"/>
        <w:ind w:right="-22" w:firstLine="425"/>
        <w:contextualSpacing/>
        <w:jc w:val="both"/>
        <w:rPr>
          <w:rFonts w:eastAsia="Times New Roman"/>
          <w:sz w:val="20"/>
          <w:szCs w:val="20"/>
        </w:rPr>
      </w:pPr>
    </w:p>
    <w:p w14:paraId="3D841072" w14:textId="77777777" w:rsidR="00E83C61" w:rsidRPr="001E4726" w:rsidRDefault="00621688" w:rsidP="001E4726">
      <w:pPr>
        <w:pStyle w:val="af5"/>
        <w:numPr>
          <w:ilvl w:val="0"/>
          <w:numId w:val="1"/>
        </w:numPr>
        <w:spacing w:line="239" w:lineRule="auto"/>
        <w:ind w:right="-22"/>
        <w:jc w:val="center"/>
        <w:rPr>
          <w:rFonts w:eastAsia="Times New Roman"/>
          <w:sz w:val="20"/>
          <w:szCs w:val="20"/>
        </w:rPr>
      </w:pPr>
      <w:r w:rsidRPr="001E4726">
        <w:rPr>
          <w:rFonts w:eastAsia="Times New Roman"/>
          <w:b/>
          <w:bCs/>
          <w:sz w:val="20"/>
          <w:szCs w:val="20"/>
        </w:rPr>
        <w:t>Предмет Договора</w:t>
      </w:r>
    </w:p>
    <w:p w14:paraId="0E77C8D9" w14:textId="77777777" w:rsidR="00E83C61" w:rsidRPr="001E4726" w:rsidRDefault="00E83C61" w:rsidP="001E4726">
      <w:pPr>
        <w:spacing w:line="12" w:lineRule="exact"/>
        <w:ind w:right="-23" w:firstLine="426"/>
        <w:contextualSpacing/>
        <w:rPr>
          <w:sz w:val="20"/>
          <w:szCs w:val="20"/>
        </w:rPr>
      </w:pPr>
    </w:p>
    <w:p w14:paraId="2460E1BC" w14:textId="77777777" w:rsidR="00E83C61" w:rsidRPr="001E4726" w:rsidRDefault="00621688" w:rsidP="001E4726">
      <w:pPr>
        <w:ind w:right="-23" w:firstLine="425"/>
        <w:contextualSpacing/>
        <w:jc w:val="both"/>
        <w:rPr>
          <w:sz w:val="20"/>
          <w:szCs w:val="20"/>
        </w:rPr>
      </w:pPr>
      <w:r w:rsidRPr="001E4726">
        <w:rPr>
          <w:rFonts w:eastAsia="Times New Roman"/>
          <w:sz w:val="20"/>
          <w:szCs w:val="20"/>
        </w:rPr>
        <w:t xml:space="preserve">2.1. По настоящему Договору Застройщик обязуется в срок, указанный в Проектной декларации, своими силами и (или) с привлечением других лиц построить (создать) Объект, названный в разделе 1 Договора,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w:t>
      </w:r>
      <w:r w:rsidRPr="001E4726">
        <w:rPr>
          <w:sz w:val="20"/>
          <w:szCs w:val="20"/>
        </w:rPr>
        <w:t>в собственность</w:t>
      </w:r>
      <w:r w:rsidRPr="001E4726">
        <w:rPr>
          <w:rFonts w:eastAsia="Times New Roman"/>
          <w:b/>
          <w:bCs/>
          <w:sz w:val="20"/>
          <w:szCs w:val="20"/>
        </w:rPr>
        <w:t>,</w:t>
      </w:r>
      <w:r w:rsidRPr="001E4726">
        <w:rPr>
          <w:rFonts w:eastAsia="Times New Roman"/>
          <w:sz w:val="20"/>
          <w:szCs w:val="20"/>
        </w:rPr>
        <w:t xml:space="preserve"> при наличии разрешения на ввод в эксплуатацию Объекта.</w:t>
      </w:r>
    </w:p>
    <w:p w14:paraId="33C0A5EA" w14:textId="77777777" w:rsidR="00E83C61" w:rsidRPr="001E4726" w:rsidRDefault="00621688" w:rsidP="001E4726">
      <w:pPr>
        <w:ind w:right="-23" w:firstLine="426"/>
        <w:contextualSpacing/>
        <w:jc w:val="both"/>
        <w:rPr>
          <w:sz w:val="20"/>
          <w:szCs w:val="20"/>
        </w:rPr>
      </w:pPr>
      <w:r w:rsidRPr="001E4726">
        <w:rPr>
          <w:sz w:val="20"/>
          <w:szCs w:val="20"/>
        </w:rPr>
        <w:t xml:space="preserve">2.2. Объект долевого строительства имеет следующие проектные характеристики: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3"/>
        <w:gridCol w:w="5109"/>
        <w:gridCol w:w="3450"/>
      </w:tblGrid>
      <w:tr w:rsidR="00E83C61" w:rsidRPr="00DC3D7D" w14:paraId="140EA4DE"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00A9D9D4" w14:textId="77777777" w:rsidR="00E83C61" w:rsidRPr="00DC3D7D" w:rsidRDefault="00621688"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t>1.</w:t>
            </w:r>
          </w:p>
        </w:tc>
        <w:tc>
          <w:tcPr>
            <w:tcW w:w="5109" w:type="dxa"/>
            <w:tcBorders>
              <w:top w:val="single" w:sz="4" w:space="0" w:color="000000"/>
              <w:left w:val="single" w:sz="4" w:space="0" w:color="000000"/>
              <w:bottom w:val="single" w:sz="4" w:space="0" w:color="000000"/>
              <w:right w:val="single" w:sz="4" w:space="0" w:color="000000"/>
            </w:tcBorders>
            <w:vAlign w:val="center"/>
          </w:tcPr>
          <w:p w14:paraId="0F164900"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Проектный номер квартиры (на время строительства)</w:t>
            </w:r>
          </w:p>
        </w:tc>
        <w:tc>
          <w:tcPr>
            <w:tcW w:w="3450" w:type="dxa"/>
            <w:tcBorders>
              <w:top w:val="single" w:sz="4" w:space="0" w:color="000000"/>
              <w:left w:val="single" w:sz="4" w:space="0" w:color="000000"/>
              <w:bottom w:val="single" w:sz="4" w:space="0" w:color="000000"/>
              <w:right w:val="single" w:sz="4" w:space="0" w:color="000000"/>
            </w:tcBorders>
            <w:vAlign w:val="center"/>
          </w:tcPr>
          <w:p w14:paraId="64FB3434" w14:textId="488587E0" w:rsidR="00E83C61" w:rsidRPr="00DC3D7D" w:rsidRDefault="00E83C61" w:rsidP="001E4726">
            <w:pPr>
              <w:widowControl w:val="0"/>
              <w:contextualSpacing/>
              <w:rPr>
                <w:rFonts w:eastAsia="Times New Roman"/>
                <w:bCs/>
                <w:sz w:val="20"/>
                <w:szCs w:val="20"/>
              </w:rPr>
            </w:pPr>
          </w:p>
        </w:tc>
      </w:tr>
      <w:tr w:rsidR="00E83C61" w:rsidRPr="00DC3D7D" w14:paraId="50A73B86"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10D79F16" w14:textId="77777777" w:rsidR="00E83C61" w:rsidRPr="00DC3D7D" w:rsidRDefault="00621688"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t>2.</w:t>
            </w:r>
          </w:p>
        </w:tc>
        <w:tc>
          <w:tcPr>
            <w:tcW w:w="5109" w:type="dxa"/>
            <w:tcBorders>
              <w:top w:val="single" w:sz="4" w:space="0" w:color="000000"/>
              <w:left w:val="single" w:sz="4" w:space="0" w:color="000000"/>
              <w:bottom w:val="single" w:sz="4" w:space="0" w:color="000000"/>
              <w:right w:val="single" w:sz="4" w:space="0" w:color="000000"/>
            </w:tcBorders>
            <w:vAlign w:val="center"/>
          </w:tcPr>
          <w:p w14:paraId="3AFEB894"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Количество комнат</w:t>
            </w:r>
          </w:p>
        </w:tc>
        <w:tc>
          <w:tcPr>
            <w:tcW w:w="3450" w:type="dxa"/>
            <w:tcBorders>
              <w:top w:val="single" w:sz="4" w:space="0" w:color="000000"/>
              <w:left w:val="single" w:sz="4" w:space="0" w:color="000000"/>
              <w:bottom w:val="single" w:sz="4" w:space="0" w:color="000000"/>
              <w:right w:val="single" w:sz="4" w:space="0" w:color="000000"/>
            </w:tcBorders>
            <w:vAlign w:val="center"/>
          </w:tcPr>
          <w:p w14:paraId="58FBD856" w14:textId="45BA86D9" w:rsidR="00E83C61" w:rsidRPr="00DC3D7D" w:rsidRDefault="00E83C61" w:rsidP="001E4726">
            <w:pPr>
              <w:widowControl w:val="0"/>
              <w:contextualSpacing/>
              <w:rPr>
                <w:rFonts w:eastAsia="Times New Roman"/>
                <w:bCs/>
                <w:sz w:val="20"/>
                <w:szCs w:val="20"/>
              </w:rPr>
            </w:pPr>
          </w:p>
        </w:tc>
      </w:tr>
      <w:tr w:rsidR="00E83C61" w:rsidRPr="00DC3D7D" w14:paraId="1E5A7194"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3AA36D2E" w14:textId="77777777" w:rsidR="00E83C61" w:rsidRPr="00DC3D7D" w:rsidRDefault="00621688"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t xml:space="preserve">3. </w:t>
            </w:r>
          </w:p>
        </w:tc>
        <w:tc>
          <w:tcPr>
            <w:tcW w:w="5109" w:type="dxa"/>
            <w:tcBorders>
              <w:top w:val="single" w:sz="4" w:space="0" w:color="000000"/>
              <w:left w:val="single" w:sz="4" w:space="0" w:color="000000"/>
              <w:bottom w:val="single" w:sz="4" w:space="0" w:color="000000"/>
              <w:right w:val="single" w:sz="4" w:space="0" w:color="000000"/>
            </w:tcBorders>
            <w:vAlign w:val="center"/>
          </w:tcPr>
          <w:p w14:paraId="2AA04DF6"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Площадь комнат:</w:t>
            </w:r>
          </w:p>
        </w:tc>
        <w:tc>
          <w:tcPr>
            <w:tcW w:w="3450" w:type="dxa"/>
            <w:tcBorders>
              <w:top w:val="single" w:sz="4" w:space="0" w:color="000000"/>
              <w:left w:val="single" w:sz="4" w:space="0" w:color="000000"/>
              <w:bottom w:val="single" w:sz="4" w:space="0" w:color="000000"/>
              <w:right w:val="single" w:sz="4" w:space="0" w:color="000000"/>
            </w:tcBorders>
            <w:vAlign w:val="center"/>
          </w:tcPr>
          <w:p w14:paraId="62DB9E72" w14:textId="1FD410F2" w:rsidR="00E83C61" w:rsidRPr="00DC3D7D" w:rsidRDefault="00E83C61" w:rsidP="001E4726">
            <w:pPr>
              <w:widowControl w:val="0"/>
              <w:contextualSpacing/>
              <w:rPr>
                <w:rFonts w:eastAsia="Times New Roman"/>
                <w:bCs/>
                <w:sz w:val="20"/>
                <w:szCs w:val="20"/>
                <w:lang w:val="en-US"/>
              </w:rPr>
            </w:pPr>
          </w:p>
        </w:tc>
      </w:tr>
      <w:tr w:rsidR="00E83C61" w:rsidRPr="00DC3D7D" w14:paraId="6A7F113E"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0EC3FF67" w14:textId="77777777" w:rsidR="00E83C61" w:rsidRPr="00DC3D7D" w:rsidRDefault="00621688"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t>3.1.</w:t>
            </w:r>
          </w:p>
        </w:tc>
        <w:tc>
          <w:tcPr>
            <w:tcW w:w="5109" w:type="dxa"/>
            <w:tcBorders>
              <w:top w:val="single" w:sz="4" w:space="0" w:color="000000"/>
              <w:left w:val="single" w:sz="4" w:space="0" w:color="000000"/>
              <w:bottom w:val="single" w:sz="4" w:space="0" w:color="000000"/>
              <w:right w:val="single" w:sz="4" w:space="0" w:color="000000"/>
            </w:tcBorders>
            <w:vAlign w:val="center"/>
          </w:tcPr>
          <w:p w14:paraId="1029D495"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в т.ч.  площадь Гостиной</w:t>
            </w:r>
          </w:p>
        </w:tc>
        <w:tc>
          <w:tcPr>
            <w:tcW w:w="3450" w:type="dxa"/>
            <w:tcBorders>
              <w:top w:val="single" w:sz="4" w:space="0" w:color="000000"/>
              <w:left w:val="single" w:sz="4" w:space="0" w:color="000000"/>
              <w:bottom w:val="single" w:sz="4" w:space="0" w:color="000000"/>
              <w:right w:val="single" w:sz="4" w:space="0" w:color="000000"/>
            </w:tcBorders>
            <w:vAlign w:val="center"/>
          </w:tcPr>
          <w:p w14:paraId="2FCD1A84" w14:textId="259ACCC9" w:rsidR="00E83C61" w:rsidRPr="00515F32" w:rsidRDefault="00E83C61" w:rsidP="001E4726">
            <w:pPr>
              <w:widowControl w:val="0"/>
              <w:contextualSpacing/>
              <w:rPr>
                <w:bCs/>
                <w:sz w:val="20"/>
                <w:szCs w:val="20"/>
              </w:rPr>
            </w:pPr>
          </w:p>
        </w:tc>
      </w:tr>
      <w:tr w:rsidR="00E83C61" w:rsidRPr="00DC3D7D" w14:paraId="5AE5F9F7"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28EF791F" w14:textId="77777777" w:rsidR="00E83C61" w:rsidRPr="00DC3D7D" w:rsidRDefault="00621688"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t>4.</w:t>
            </w:r>
          </w:p>
        </w:tc>
        <w:tc>
          <w:tcPr>
            <w:tcW w:w="5109" w:type="dxa"/>
            <w:tcBorders>
              <w:top w:val="single" w:sz="4" w:space="0" w:color="000000"/>
              <w:left w:val="single" w:sz="4" w:space="0" w:color="000000"/>
              <w:bottom w:val="single" w:sz="4" w:space="0" w:color="000000"/>
              <w:right w:val="single" w:sz="4" w:space="0" w:color="000000"/>
            </w:tcBorders>
            <w:vAlign w:val="center"/>
          </w:tcPr>
          <w:p w14:paraId="060661D2"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Количество лоджий</w:t>
            </w:r>
          </w:p>
        </w:tc>
        <w:tc>
          <w:tcPr>
            <w:tcW w:w="3450" w:type="dxa"/>
            <w:tcBorders>
              <w:top w:val="single" w:sz="4" w:space="0" w:color="000000"/>
              <w:left w:val="single" w:sz="4" w:space="0" w:color="000000"/>
              <w:bottom w:val="single" w:sz="4" w:space="0" w:color="000000"/>
              <w:right w:val="single" w:sz="4" w:space="0" w:color="000000"/>
            </w:tcBorders>
            <w:vAlign w:val="center"/>
          </w:tcPr>
          <w:p w14:paraId="3DE37AAC" w14:textId="3EAF0FB0" w:rsidR="00E83C61" w:rsidRPr="00DC3D7D" w:rsidRDefault="00E83C61" w:rsidP="001E4726">
            <w:pPr>
              <w:widowControl w:val="0"/>
              <w:contextualSpacing/>
              <w:rPr>
                <w:bCs/>
                <w:sz w:val="20"/>
                <w:szCs w:val="20"/>
              </w:rPr>
            </w:pPr>
          </w:p>
        </w:tc>
      </w:tr>
      <w:tr w:rsidR="00E83C61" w:rsidRPr="00DC3D7D" w14:paraId="3A845919"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43B35EA2" w14:textId="77777777" w:rsidR="00E83C61" w:rsidRPr="00DC3D7D" w:rsidRDefault="00621688"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t>5.</w:t>
            </w:r>
          </w:p>
        </w:tc>
        <w:tc>
          <w:tcPr>
            <w:tcW w:w="5109" w:type="dxa"/>
            <w:tcBorders>
              <w:top w:val="single" w:sz="4" w:space="0" w:color="000000"/>
              <w:left w:val="single" w:sz="4" w:space="0" w:color="000000"/>
              <w:bottom w:val="single" w:sz="4" w:space="0" w:color="000000"/>
              <w:right w:val="single" w:sz="4" w:space="0" w:color="000000"/>
            </w:tcBorders>
            <w:vAlign w:val="center"/>
          </w:tcPr>
          <w:p w14:paraId="534247E3"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Площадь лоджии (с коэффициентом 0,5)</w:t>
            </w:r>
          </w:p>
        </w:tc>
        <w:tc>
          <w:tcPr>
            <w:tcW w:w="3450" w:type="dxa"/>
            <w:tcBorders>
              <w:top w:val="single" w:sz="4" w:space="0" w:color="000000"/>
              <w:left w:val="single" w:sz="4" w:space="0" w:color="000000"/>
              <w:bottom w:val="single" w:sz="4" w:space="0" w:color="000000"/>
              <w:right w:val="single" w:sz="4" w:space="0" w:color="000000"/>
            </w:tcBorders>
            <w:vAlign w:val="center"/>
          </w:tcPr>
          <w:p w14:paraId="30CCC3E8" w14:textId="5CF9B684" w:rsidR="00E83C61" w:rsidRPr="00DC3D7D" w:rsidRDefault="00E83C61" w:rsidP="001E4726">
            <w:pPr>
              <w:widowControl w:val="0"/>
              <w:contextualSpacing/>
              <w:rPr>
                <w:bCs/>
                <w:sz w:val="20"/>
                <w:szCs w:val="20"/>
                <w:lang w:val="en-US"/>
              </w:rPr>
            </w:pPr>
          </w:p>
        </w:tc>
      </w:tr>
      <w:tr w:rsidR="00E83C61" w:rsidRPr="00DC3D7D" w14:paraId="1DFCD915"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025AE84E" w14:textId="77777777" w:rsidR="00E83C61" w:rsidRPr="00DC3D7D" w:rsidRDefault="00621688"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t>6.</w:t>
            </w:r>
          </w:p>
        </w:tc>
        <w:tc>
          <w:tcPr>
            <w:tcW w:w="5109" w:type="dxa"/>
            <w:tcBorders>
              <w:top w:val="single" w:sz="4" w:space="0" w:color="000000"/>
              <w:left w:val="single" w:sz="4" w:space="0" w:color="000000"/>
              <w:bottom w:val="single" w:sz="4" w:space="0" w:color="000000"/>
              <w:right w:val="single" w:sz="4" w:space="0" w:color="000000"/>
            </w:tcBorders>
            <w:vAlign w:val="center"/>
          </w:tcPr>
          <w:p w14:paraId="748EB21A"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Количество помещений вспомогательного использования</w:t>
            </w:r>
          </w:p>
        </w:tc>
        <w:tc>
          <w:tcPr>
            <w:tcW w:w="3450" w:type="dxa"/>
            <w:tcBorders>
              <w:top w:val="single" w:sz="4" w:space="0" w:color="000000"/>
              <w:left w:val="single" w:sz="4" w:space="0" w:color="000000"/>
              <w:bottom w:val="single" w:sz="4" w:space="0" w:color="000000"/>
              <w:right w:val="single" w:sz="4" w:space="0" w:color="000000"/>
            </w:tcBorders>
            <w:vAlign w:val="center"/>
          </w:tcPr>
          <w:p w14:paraId="21539160" w14:textId="72DBCF26" w:rsidR="00E83C61" w:rsidRPr="00DC3D7D" w:rsidRDefault="00E83C61" w:rsidP="001E4726">
            <w:pPr>
              <w:widowControl w:val="0"/>
              <w:contextualSpacing/>
              <w:rPr>
                <w:bCs/>
                <w:sz w:val="20"/>
                <w:szCs w:val="20"/>
              </w:rPr>
            </w:pPr>
          </w:p>
        </w:tc>
      </w:tr>
      <w:tr w:rsidR="00E83C61" w:rsidRPr="00DC3D7D" w14:paraId="58BCFA55"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0820BFDE" w14:textId="77777777" w:rsidR="00E83C61" w:rsidRPr="00DC3D7D" w:rsidRDefault="00621688"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t>7.</w:t>
            </w:r>
          </w:p>
        </w:tc>
        <w:tc>
          <w:tcPr>
            <w:tcW w:w="5109" w:type="dxa"/>
            <w:tcBorders>
              <w:top w:val="single" w:sz="4" w:space="0" w:color="000000"/>
              <w:left w:val="single" w:sz="4" w:space="0" w:color="000000"/>
              <w:bottom w:val="single" w:sz="4" w:space="0" w:color="000000"/>
              <w:right w:val="single" w:sz="4" w:space="0" w:color="000000"/>
            </w:tcBorders>
            <w:vAlign w:val="center"/>
          </w:tcPr>
          <w:p w14:paraId="6B6D54D4"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Площадь помещений вспомогательного использования</w:t>
            </w:r>
          </w:p>
        </w:tc>
        <w:tc>
          <w:tcPr>
            <w:tcW w:w="3450" w:type="dxa"/>
            <w:tcBorders>
              <w:top w:val="single" w:sz="4" w:space="0" w:color="000000"/>
              <w:left w:val="single" w:sz="4" w:space="0" w:color="000000"/>
              <w:bottom w:val="single" w:sz="4" w:space="0" w:color="000000"/>
              <w:right w:val="single" w:sz="4" w:space="0" w:color="000000"/>
            </w:tcBorders>
            <w:vAlign w:val="center"/>
          </w:tcPr>
          <w:p w14:paraId="5C5C3729" w14:textId="75A6E5E7" w:rsidR="00E83C61" w:rsidRPr="00DC3D7D" w:rsidRDefault="00E83C61" w:rsidP="001E4726">
            <w:pPr>
              <w:widowControl w:val="0"/>
              <w:contextualSpacing/>
              <w:rPr>
                <w:bCs/>
                <w:sz w:val="20"/>
                <w:szCs w:val="20"/>
              </w:rPr>
            </w:pPr>
          </w:p>
        </w:tc>
      </w:tr>
      <w:tr w:rsidR="00E83C61" w:rsidRPr="00DC3D7D" w14:paraId="059D9023"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64DC71EF" w14:textId="77777777" w:rsidR="00E83C61" w:rsidRPr="00DC3D7D" w:rsidRDefault="00621688"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t>7.1.</w:t>
            </w:r>
          </w:p>
        </w:tc>
        <w:tc>
          <w:tcPr>
            <w:tcW w:w="5109" w:type="dxa"/>
            <w:tcBorders>
              <w:top w:val="single" w:sz="4" w:space="0" w:color="000000"/>
              <w:left w:val="single" w:sz="4" w:space="0" w:color="000000"/>
              <w:bottom w:val="single" w:sz="4" w:space="0" w:color="000000"/>
              <w:right w:val="single" w:sz="4" w:space="0" w:color="000000"/>
            </w:tcBorders>
            <w:vAlign w:val="center"/>
          </w:tcPr>
          <w:p w14:paraId="780BBC9B"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в т.ч. площадь Кухни</w:t>
            </w:r>
          </w:p>
        </w:tc>
        <w:tc>
          <w:tcPr>
            <w:tcW w:w="3450" w:type="dxa"/>
            <w:tcBorders>
              <w:top w:val="single" w:sz="4" w:space="0" w:color="000000"/>
              <w:left w:val="single" w:sz="4" w:space="0" w:color="000000"/>
              <w:bottom w:val="single" w:sz="4" w:space="0" w:color="000000"/>
              <w:right w:val="single" w:sz="4" w:space="0" w:color="000000"/>
            </w:tcBorders>
            <w:vAlign w:val="center"/>
          </w:tcPr>
          <w:p w14:paraId="754F7DE4" w14:textId="1ECECDEC" w:rsidR="00E83C61" w:rsidRPr="00515F32" w:rsidRDefault="00E83C61" w:rsidP="001E4726">
            <w:pPr>
              <w:widowControl w:val="0"/>
              <w:contextualSpacing/>
              <w:rPr>
                <w:bCs/>
                <w:sz w:val="20"/>
                <w:szCs w:val="20"/>
              </w:rPr>
            </w:pPr>
          </w:p>
        </w:tc>
      </w:tr>
      <w:tr w:rsidR="00E83C61" w:rsidRPr="00DC3D7D" w14:paraId="0C29F23F"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08AF4F62" w14:textId="77777777" w:rsidR="00E83C61" w:rsidRPr="00DC3D7D" w:rsidRDefault="00621688"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lastRenderedPageBreak/>
              <w:t>7.2.</w:t>
            </w:r>
          </w:p>
        </w:tc>
        <w:tc>
          <w:tcPr>
            <w:tcW w:w="5109" w:type="dxa"/>
            <w:tcBorders>
              <w:top w:val="single" w:sz="4" w:space="0" w:color="000000"/>
              <w:left w:val="single" w:sz="4" w:space="0" w:color="000000"/>
              <w:bottom w:val="single" w:sz="4" w:space="0" w:color="000000"/>
              <w:right w:val="single" w:sz="4" w:space="0" w:color="000000"/>
            </w:tcBorders>
            <w:vAlign w:val="center"/>
          </w:tcPr>
          <w:p w14:paraId="48850CB6"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в т.ч. площадь Санузла</w:t>
            </w:r>
          </w:p>
        </w:tc>
        <w:tc>
          <w:tcPr>
            <w:tcW w:w="3450" w:type="dxa"/>
            <w:tcBorders>
              <w:top w:val="single" w:sz="4" w:space="0" w:color="000000"/>
              <w:left w:val="single" w:sz="4" w:space="0" w:color="000000"/>
              <w:bottom w:val="single" w:sz="4" w:space="0" w:color="000000"/>
              <w:right w:val="single" w:sz="4" w:space="0" w:color="000000"/>
            </w:tcBorders>
            <w:vAlign w:val="center"/>
          </w:tcPr>
          <w:p w14:paraId="33457F1B" w14:textId="7EBEAC13" w:rsidR="00E83C61" w:rsidRPr="00515F32" w:rsidRDefault="00E83C61" w:rsidP="001E4726">
            <w:pPr>
              <w:widowControl w:val="0"/>
              <w:contextualSpacing/>
              <w:rPr>
                <w:bCs/>
                <w:sz w:val="20"/>
                <w:szCs w:val="20"/>
              </w:rPr>
            </w:pPr>
          </w:p>
        </w:tc>
      </w:tr>
      <w:tr w:rsidR="00E83C61" w:rsidRPr="00DC3D7D" w14:paraId="33019F04"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7603B9A8" w14:textId="77777777" w:rsidR="00E83C61" w:rsidRPr="00DC3D7D" w:rsidRDefault="00621688"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t>7.4.</w:t>
            </w:r>
          </w:p>
        </w:tc>
        <w:tc>
          <w:tcPr>
            <w:tcW w:w="5109" w:type="dxa"/>
            <w:tcBorders>
              <w:top w:val="single" w:sz="4" w:space="0" w:color="000000"/>
              <w:left w:val="single" w:sz="4" w:space="0" w:color="000000"/>
              <w:bottom w:val="single" w:sz="4" w:space="0" w:color="000000"/>
              <w:right w:val="single" w:sz="4" w:space="0" w:color="000000"/>
            </w:tcBorders>
            <w:vAlign w:val="center"/>
          </w:tcPr>
          <w:p w14:paraId="07F65247"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в т.ч. площадь Коридора</w:t>
            </w:r>
          </w:p>
        </w:tc>
        <w:tc>
          <w:tcPr>
            <w:tcW w:w="3450" w:type="dxa"/>
            <w:tcBorders>
              <w:top w:val="single" w:sz="4" w:space="0" w:color="000000"/>
              <w:left w:val="single" w:sz="4" w:space="0" w:color="000000"/>
              <w:bottom w:val="single" w:sz="4" w:space="0" w:color="000000"/>
              <w:right w:val="single" w:sz="4" w:space="0" w:color="000000"/>
            </w:tcBorders>
            <w:vAlign w:val="center"/>
          </w:tcPr>
          <w:p w14:paraId="0FBF252B" w14:textId="73DC50D5" w:rsidR="00E83C61" w:rsidRPr="00515F32" w:rsidRDefault="00E83C61" w:rsidP="001E4726">
            <w:pPr>
              <w:widowControl w:val="0"/>
              <w:contextualSpacing/>
              <w:rPr>
                <w:bCs/>
                <w:sz w:val="20"/>
                <w:szCs w:val="20"/>
              </w:rPr>
            </w:pPr>
          </w:p>
        </w:tc>
      </w:tr>
      <w:tr w:rsidR="007054B5" w:rsidRPr="00DC3D7D" w14:paraId="4FF9CE44"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5903EA0D" w14:textId="104AFA83" w:rsidR="007054B5" w:rsidRPr="00DC3D7D" w:rsidRDefault="007054B5"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t>7.5.</w:t>
            </w:r>
          </w:p>
        </w:tc>
        <w:tc>
          <w:tcPr>
            <w:tcW w:w="5109" w:type="dxa"/>
            <w:tcBorders>
              <w:top w:val="single" w:sz="4" w:space="0" w:color="000000"/>
              <w:left w:val="single" w:sz="4" w:space="0" w:color="000000"/>
              <w:bottom w:val="single" w:sz="4" w:space="0" w:color="000000"/>
              <w:right w:val="single" w:sz="4" w:space="0" w:color="000000"/>
            </w:tcBorders>
            <w:vAlign w:val="center"/>
          </w:tcPr>
          <w:p w14:paraId="0636CE57" w14:textId="776D5EF1" w:rsidR="007054B5" w:rsidRPr="00DC3D7D" w:rsidRDefault="007054B5"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в т.ч. площадь Гардероба</w:t>
            </w:r>
          </w:p>
        </w:tc>
        <w:tc>
          <w:tcPr>
            <w:tcW w:w="3450" w:type="dxa"/>
            <w:tcBorders>
              <w:top w:val="single" w:sz="4" w:space="0" w:color="000000"/>
              <w:left w:val="single" w:sz="4" w:space="0" w:color="000000"/>
              <w:bottom w:val="single" w:sz="4" w:space="0" w:color="000000"/>
              <w:right w:val="single" w:sz="4" w:space="0" w:color="000000"/>
            </w:tcBorders>
            <w:vAlign w:val="center"/>
          </w:tcPr>
          <w:p w14:paraId="7F969C5E" w14:textId="6615E600" w:rsidR="007054B5" w:rsidRPr="00515F32" w:rsidRDefault="007054B5" w:rsidP="001E4726">
            <w:pPr>
              <w:widowControl w:val="0"/>
              <w:contextualSpacing/>
              <w:rPr>
                <w:bCs/>
                <w:sz w:val="20"/>
                <w:szCs w:val="20"/>
              </w:rPr>
            </w:pPr>
          </w:p>
        </w:tc>
      </w:tr>
      <w:tr w:rsidR="00E83C61" w:rsidRPr="00DC3D7D" w14:paraId="24680505"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603E1F5D" w14:textId="77777777" w:rsidR="00E83C61" w:rsidRPr="00DC3D7D" w:rsidRDefault="00621688"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t>8.</w:t>
            </w:r>
          </w:p>
        </w:tc>
        <w:tc>
          <w:tcPr>
            <w:tcW w:w="5109" w:type="dxa"/>
            <w:tcBorders>
              <w:top w:val="single" w:sz="4" w:space="0" w:color="000000"/>
              <w:left w:val="single" w:sz="4" w:space="0" w:color="000000"/>
              <w:bottom w:val="single" w:sz="4" w:space="0" w:color="000000"/>
              <w:right w:val="single" w:sz="4" w:space="0" w:color="000000"/>
            </w:tcBorders>
            <w:vAlign w:val="center"/>
          </w:tcPr>
          <w:p w14:paraId="4A46147E"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Этаж</w:t>
            </w:r>
          </w:p>
        </w:tc>
        <w:tc>
          <w:tcPr>
            <w:tcW w:w="3450" w:type="dxa"/>
            <w:tcBorders>
              <w:top w:val="single" w:sz="4" w:space="0" w:color="000000"/>
              <w:left w:val="single" w:sz="4" w:space="0" w:color="000000"/>
              <w:bottom w:val="single" w:sz="4" w:space="0" w:color="000000"/>
              <w:right w:val="single" w:sz="4" w:space="0" w:color="000000"/>
            </w:tcBorders>
            <w:vAlign w:val="center"/>
          </w:tcPr>
          <w:p w14:paraId="7D8CFA37" w14:textId="71257A1E" w:rsidR="00E83C61" w:rsidRPr="00DC3D7D" w:rsidRDefault="00E83C61" w:rsidP="001E4726">
            <w:pPr>
              <w:widowControl w:val="0"/>
              <w:contextualSpacing/>
              <w:rPr>
                <w:bCs/>
                <w:sz w:val="20"/>
                <w:szCs w:val="20"/>
              </w:rPr>
            </w:pPr>
          </w:p>
        </w:tc>
      </w:tr>
      <w:tr w:rsidR="00E83C61" w:rsidRPr="00DC3D7D" w14:paraId="6827B47E"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4595602A" w14:textId="77777777" w:rsidR="00E83C61" w:rsidRPr="00DC3D7D" w:rsidRDefault="00621688"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t xml:space="preserve">9. </w:t>
            </w:r>
          </w:p>
        </w:tc>
        <w:tc>
          <w:tcPr>
            <w:tcW w:w="5109" w:type="dxa"/>
            <w:tcBorders>
              <w:top w:val="single" w:sz="4" w:space="0" w:color="000000"/>
              <w:left w:val="single" w:sz="4" w:space="0" w:color="000000"/>
              <w:bottom w:val="single" w:sz="4" w:space="0" w:color="000000"/>
              <w:right w:val="single" w:sz="4" w:space="0" w:color="000000"/>
            </w:tcBorders>
            <w:vAlign w:val="center"/>
          </w:tcPr>
          <w:p w14:paraId="0E9712D0"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Подъезд</w:t>
            </w:r>
          </w:p>
        </w:tc>
        <w:tc>
          <w:tcPr>
            <w:tcW w:w="3450" w:type="dxa"/>
            <w:tcBorders>
              <w:top w:val="single" w:sz="4" w:space="0" w:color="000000"/>
              <w:left w:val="single" w:sz="4" w:space="0" w:color="000000"/>
              <w:bottom w:val="single" w:sz="4" w:space="0" w:color="000000"/>
              <w:right w:val="single" w:sz="4" w:space="0" w:color="000000"/>
            </w:tcBorders>
            <w:vAlign w:val="center"/>
          </w:tcPr>
          <w:p w14:paraId="54B96A16" w14:textId="45CAD539" w:rsidR="00E83C61" w:rsidRPr="00DC3D7D" w:rsidRDefault="00E83C61" w:rsidP="001E4726">
            <w:pPr>
              <w:widowControl w:val="0"/>
              <w:contextualSpacing/>
              <w:rPr>
                <w:bCs/>
                <w:sz w:val="20"/>
                <w:szCs w:val="20"/>
              </w:rPr>
            </w:pPr>
          </w:p>
        </w:tc>
      </w:tr>
      <w:tr w:rsidR="00E83C61" w:rsidRPr="00DC3D7D" w14:paraId="5C9AEC62"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56443232" w14:textId="77777777" w:rsidR="00E83C61" w:rsidRPr="00DC3D7D" w:rsidRDefault="00621688"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t>10.</w:t>
            </w:r>
          </w:p>
        </w:tc>
        <w:tc>
          <w:tcPr>
            <w:tcW w:w="5109" w:type="dxa"/>
            <w:tcBorders>
              <w:top w:val="single" w:sz="4" w:space="0" w:color="000000"/>
              <w:left w:val="single" w:sz="4" w:space="0" w:color="000000"/>
              <w:bottom w:val="single" w:sz="4" w:space="0" w:color="000000"/>
              <w:right w:val="single" w:sz="4" w:space="0" w:color="000000"/>
            </w:tcBorders>
            <w:vAlign w:val="center"/>
          </w:tcPr>
          <w:p w14:paraId="11467BA3"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Общая площадь Объекта долевого строительства без учета балконов,</w:t>
            </w:r>
          </w:p>
          <w:p w14:paraId="5801DD07"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 xml:space="preserve">лоджий и других летних помещений (ч. 5 ст. 15 ЖК РФ) </w:t>
            </w:r>
          </w:p>
        </w:tc>
        <w:tc>
          <w:tcPr>
            <w:tcW w:w="3450" w:type="dxa"/>
            <w:tcBorders>
              <w:top w:val="single" w:sz="4" w:space="0" w:color="000000"/>
              <w:left w:val="single" w:sz="4" w:space="0" w:color="000000"/>
              <w:bottom w:val="single" w:sz="4" w:space="0" w:color="000000"/>
              <w:right w:val="single" w:sz="4" w:space="0" w:color="000000"/>
            </w:tcBorders>
            <w:vAlign w:val="center"/>
          </w:tcPr>
          <w:p w14:paraId="5A8933F4" w14:textId="1162BD28" w:rsidR="00E83C61" w:rsidRPr="00515F32" w:rsidRDefault="00E83C61" w:rsidP="001E4726">
            <w:pPr>
              <w:widowControl w:val="0"/>
              <w:contextualSpacing/>
              <w:rPr>
                <w:bCs/>
                <w:sz w:val="20"/>
                <w:szCs w:val="20"/>
              </w:rPr>
            </w:pPr>
          </w:p>
        </w:tc>
      </w:tr>
      <w:tr w:rsidR="00E83C61" w:rsidRPr="00DC3D7D" w14:paraId="0394123E"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3E6B5626" w14:textId="77777777" w:rsidR="00E83C61" w:rsidRPr="00DC3D7D" w:rsidRDefault="00621688"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t>11.</w:t>
            </w:r>
          </w:p>
        </w:tc>
        <w:tc>
          <w:tcPr>
            <w:tcW w:w="5109" w:type="dxa"/>
            <w:tcBorders>
              <w:top w:val="single" w:sz="4" w:space="0" w:color="000000"/>
              <w:left w:val="single" w:sz="4" w:space="0" w:color="000000"/>
              <w:bottom w:val="single" w:sz="4" w:space="0" w:color="000000"/>
              <w:right w:val="single" w:sz="4" w:space="0" w:color="000000"/>
            </w:tcBorders>
            <w:vAlign w:val="center"/>
          </w:tcPr>
          <w:p w14:paraId="36D4D4E2"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Площадь Объекта долевого строительства, включая площади балконов,</w:t>
            </w:r>
          </w:p>
          <w:p w14:paraId="1DF7BD37"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 xml:space="preserve">лоджий и других летних помещений </w:t>
            </w:r>
            <w:proofErr w:type="spellStart"/>
            <w:r w:rsidRPr="00DC3D7D">
              <w:rPr>
                <w:rFonts w:eastAsia="Times New Roman"/>
                <w:bCs/>
                <w:sz w:val="20"/>
                <w:szCs w:val="20"/>
              </w:rPr>
              <w:t>кв.м</w:t>
            </w:r>
            <w:proofErr w:type="spellEnd"/>
            <w:r w:rsidRPr="00DC3D7D">
              <w:rPr>
                <w:rFonts w:eastAsia="Times New Roman"/>
                <w:bCs/>
                <w:sz w:val="20"/>
                <w:szCs w:val="20"/>
              </w:rPr>
              <w:t>. (по СНиП 31-01-2003)</w:t>
            </w:r>
          </w:p>
        </w:tc>
        <w:tc>
          <w:tcPr>
            <w:tcW w:w="3450" w:type="dxa"/>
            <w:tcBorders>
              <w:top w:val="single" w:sz="4" w:space="0" w:color="000000"/>
              <w:left w:val="single" w:sz="4" w:space="0" w:color="000000"/>
              <w:bottom w:val="single" w:sz="4" w:space="0" w:color="000000"/>
              <w:right w:val="single" w:sz="4" w:space="0" w:color="000000"/>
            </w:tcBorders>
            <w:vAlign w:val="center"/>
          </w:tcPr>
          <w:p w14:paraId="4422BC06" w14:textId="13FF6C05" w:rsidR="00E83C61" w:rsidRPr="00515F32" w:rsidRDefault="00E83C61" w:rsidP="001E4726">
            <w:pPr>
              <w:widowControl w:val="0"/>
              <w:contextualSpacing/>
              <w:rPr>
                <w:bCs/>
                <w:sz w:val="20"/>
                <w:szCs w:val="20"/>
              </w:rPr>
            </w:pPr>
          </w:p>
        </w:tc>
      </w:tr>
      <w:tr w:rsidR="00E83C61" w:rsidRPr="00DC3D7D" w14:paraId="3E4DF568" w14:textId="77777777" w:rsidTr="007054B5">
        <w:tc>
          <w:tcPr>
            <w:tcW w:w="943" w:type="dxa"/>
            <w:tcBorders>
              <w:top w:val="single" w:sz="4" w:space="0" w:color="000000"/>
              <w:left w:val="single" w:sz="4" w:space="0" w:color="000000"/>
              <w:bottom w:val="single" w:sz="4" w:space="0" w:color="000000"/>
              <w:right w:val="single" w:sz="4" w:space="0" w:color="000000"/>
            </w:tcBorders>
            <w:vAlign w:val="center"/>
          </w:tcPr>
          <w:p w14:paraId="628C82C1" w14:textId="77777777" w:rsidR="00E83C61" w:rsidRPr="00DC3D7D" w:rsidRDefault="00621688" w:rsidP="001E4726">
            <w:pPr>
              <w:widowControl w:val="0"/>
              <w:autoSpaceDE w:val="0"/>
              <w:autoSpaceDN w:val="0"/>
              <w:adjustRightInd w:val="0"/>
              <w:ind w:right="-23" w:firstLine="426"/>
              <w:contextualSpacing/>
              <w:jc w:val="center"/>
              <w:rPr>
                <w:rFonts w:eastAsia="Times New Roman"/>
                <w:bCs/>
                <w:sz w:val="20"/>
                <w:szCs w:val="20"/>
              </w:rPr>
            </w:pPr>
            <w:r w:rsidRPr="00DC3D7D">
              <w:rPr>
                <w:rFonts w:eastAsia="Times New Roman"/>
                <w:bCs/>
                <w:sz w:val="20"/>
                <w:szCs w:val="20"/>
              </w:rPr>
              <w:t>12.</w:t>
            </w:r>
          </w:p>
        </w:tc>
        <w:tc>
          <w:tcPr>
            <w:tcW w:w="5109" w:type="dxa"/>
            <w:tcBorders>
              <w:top w:val="single" w:sz="4" w:space="0" w:color="000000"/>
              <w:left w:val="single" w:sz="4" w:space="0" w:color="000000"/>
              <w:bottom w:val="single" w:sz="4" w:space="0" w:color="000000"/>
              <w:right w:val="single" w:sz="4" w:space="0" w:color="000000"/>
            </w:tcBorders>
            <w:vAlign w:val="center"/>
          </w:tcPr>
          <w:p w14:paraId="438102BA" w14:textId="77777777" w:rsidR="00E83C61" w:rsidRPr="00DC3D7D" w:rsidRDefault="00621688" w:rsidP="001E4726">
            <w:pPr>
              <w:widowControl w:val="0"/>
              <w:autoSpaceDE w:val="0"/>
              <w:autoSpaceDN w:val="0"/>
              <w:adjustRightInd w:val="0"/>
              <w:ind w:left="82" w:right="-23"/>
              <w:contextualSpacing/>
              <w:rPr>
                <w:rFonts w:eastAsia="Times New Roman"/>
                <w:bCs/>
                <w:sz w:val="20"/>
                <w:szCs w:val="20"/>
              </w:rPr>
            </w:pPr>
            <w:r w:rsidRPr="00DC3D7D">
              <w:rPr>
                <w:rFonts w:eastAsia="Times New Roman"/>
                <w:bCs/>
                <w:sz w:val="20"/>
                <w:szCs w:val="20"/>
              </w:rPr>
              <w:t>Назначение Объекта долевого строительства</w:t>
            </w:r>
          </w:p>
        </w:tc>
        <w:tc>
          <w:tcPr>
            <w:tcW w:w="3450" w:type="dxa"/>
            <w:tcBorders>
              <w:top w:val="single" w:sz="4" w:space="0" w:color="000000"/>
              <w:left w:val="single" w:sz="4" w:space="0" w:color="000000"/>
              <w:bottom w:val="single" w:sz="4" w:space="0" w:color="000000"/>
              <w:right w:val="single" w:sz="4" w:space="0" w:color="000000"/>
            </w:tcBorders>
            <w:vAlign w:val="center"/>
          </w:tcPr>
          <w:p w14:paraId="47526087" w14:textId="77777777" w:rsidR="00E83C61" w:rsidRPr="00DC3D7D" w:rsidRDefault="00621688" w:rsidP="001E4726">
            <w:pPr>
              <w:widowControl w:val="0"/>
              <w:autoSpaceDE w:val="0"/>
              <w:autoSpaceDN w:val="0"/>
              <w:adjustRightInd w:val="0"/>
              <w:contextualSpacing/>
              <w:rPr>
                <w:rFonts w:eastAsia="Times New Roman"/>
                <w:bCs/>
                <w:sz w:val="20"/>
                <w:szCs w:val="20"/>
              </w:rPr>
            </w:pPr>
            <w:r w:rsidRPr="00DC3D7D">
              <w:rPr>
                <w:rFonts w:eastAsia="Times New Roman"/>
                <w:bCs/>
                <w:sz w:val="20"/>
                <w:szCs w:val="20"/>
              </w:rPr>
              <w:t>Жилое помещение</w:t>
            </w:r>
          </w:p>
        </w:tc>
      </w:tr>
    </w:tbl>
    <w:p w14:paraId="7B426E5C" w14:textId="77777777" w:rsidR="00E83C61" w:rsidRPr="00DC3D7D" w:rsidRDefault="00E83C61" w:rsidP="001E4726">
      <w:pPr>
        <w:ind w:right="-23" w:firstLine="426"/>
        <w:contextualSpacing/>
        <w:jc w:val="both"/>
        <w:rPr>
          <w:bCs/>
          <w:sz w:val="20"/>
          <w:szCs w:val="20"/>
        </w:rPr>
      </w:pPr>
    </w:p>
    <w:p w14:paraId="715F918D" w14:textId="77777777" w:rsidR="00E83C61" w:rsidRPr="001E4726" w:rsidRDefault="00621688" w:rsidP="001E4726">
      <w:pPr>
        <w:spacing w:line="241" w:lineRule="auto"/>
        <w:ind w:right="-23" w:firstLine="426"/>
        <w:contextualSpacing/>
        <w:jc w:val="both"/>
        <w:rPr>
          <w:sz w:val="20"/>
          <w:szCs w:val="20"/>
        </w:rPr>
      </w:pPr>
      <w:r w:rsidRPr="001E4726">
        <w:rPr>
          <w:rFonts w:eastAsia="Times New Roman"/>
          <w:sz w:val="20"/>
          <w:szCs w:val="20"/>
        </w:rPr>
        <w:t>Площадь Объекта долевого строительства указана в соответствии с утвержденной проектной документацией Объекта и уточняется Сторонами в Акте приема-передачи Объекта долевого строительства (Передаточном акте) с учетом обмера Объекта в соответствии с требованиями Федерального закона от 13.07.2015г. № 218-ФЗ «О государственной регистрации недвижимости».</w:t>
      </w:r>
    </w:p>
    <w:p w14:paraId="7A5FC56E" w14:textId="77777777" w:rsidR="00E83C61" w:rsidRPr="001E4726" w:rsidRDefault="00E83C61" w:rsidP="001E4726">
      <w:pPr>
        <w:spacing w:line="3" w:lineRule="exact"/>
        <w:ind w:right="-23" w:firstLine="426"/>
        <w:contextualSpacing/>
        <w:rPr>
          <w:sz w:val="20"/>
          <w:szCs w:val="20"/>
        </w:rPr>
      </w:pPr>
    </w:p>
    <w:p w14:paraId="47260CDD" w14:textId="77777777" w:rsidR="00E83C61" w:rsidRPr="001E4726" w:rsidRDefault="00621688" w:rsidP="001E4726">
      <w:pPr>
        <w:ind w:right="-23" w:firstLine="426"/>
        <w:contextualSpacing/>
        <w:jc w:val="both"/>
        <w:rPr>
          <w:sz w:val="20"/>
          <w:szCs w:val="20"/>
        </w:rPr>
      </w:pPr>
      <w:r w:rsidRPr="001E4726">
        <w:rPr>
          <w:rFonts w:eastAsia="Times New Roman"/>
          <w:sz w:val="20"/>
          <w:szCs w:val="20"/>
        </w:rPr>
        <w:t>Местоположение Объекта долевого строительства на плане этажа многоквартирного жилого дома, входящего в состав Объекта, определяется в Приложении № 1 к Договору.</w:t>
      </w:r>
    </w:p>
    <w:p w14:paraId="0CA7631A" w14:textId="20EA08EA" w:rsidR="00E83C61"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2.3.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w:t>
      </w:r>
    </w:p>
    <w:p w14:paraId="7F382A0D" w14:textId="02B7C91E" w:rsidR="00AE20DE" w:rsidRPr="004B6F23" w:rsidRDefault="00AE20DE" w:rsidP="00AE20DE">
      <w:pPr>
        <w:ind w:right="-23" w:firstLine="426"/>
        <w:rPr>
          <w:rFonts w:eastAsia="Times New Roman"/>
          <w:b/>
          <w:bCs/>
          <w:sz w:val="20"/>
          <w:szCs w:val="20"/>
        </w:rPr>
      </w:pPr>
      <w:r w:rsidRPr="004B6F23">
        <w:rPr>
          <w:rFonts w:eastAsia="Times New Roman"/>
          <w:b/>
          <w:bCs/>
          <w:sz w:val="20"/>
          <w:szCs w:val="20"/>
        </w:rPr>
        <w:t xml:space="preserve">Срок получения разрешения на ввод Объекта в эксплуатацию </w:t>
      </w:r>
      <w:r w:rsidRPr="003C626B">
        <w:rPr>
          <w:rFonts w:eastAsia="Times New Roman"/>
          <w:b/>
          <w:bCs/>
          <w:sz w:val="20"/>
          <w:szCs w:val="20"/>
        </w:rPr>
        <w:t xml:space="preserve">до </w:t>
      </w:r>
      <w:r w:rsidR="00F95914" w:rsidRPr="003C626B">
        <w:rPr>
          <w:rFonts w:eastAsia="Times New Roman"/>
          <w:b/>
          <w:bCs/>
          <w:sz w:val="20"/>
          <w:szCs w:val="20"/>
        </w:rPr>
        <w:t>31</w:t>
      </w:r>
      <w:r w:rsidRPr="003C626B">
        <w:rPr>
          <w:rFonts w:eastAsia="Times New Roman"/>
          <w:b/>
          <w:bCs/>
          <w:sz w:val="20"/>
          <w:szCs w:val="20"/>
        </w:rPr>
        <w:t>.12.2028 г</w:t>
      </w:r>
      <w:r w:rsidRPr="004B6F23">
        <w:rPr>
          <w:rFonts w:eastAsia="Times New Roman"/>
          <w:b/>
          <w:bCs/>
          <w:sz w:val="20"/>
          <w:szCs w:val="20"/>
        </w:rPr>
        <w:t>.</w:t>
      </w:r>
    </w:p>
    <w:p w14:paraId="28B232C1" w14:textId="77777777" w:rsidR="00AE20DE" w:rsidRPr="001049CD" w:rsidRDefault="00AE20DE" w:rsidP="00AE20DE">
      <w:pPr>
        <w:ind w:right="-23" w:firstLine="426"/>
        <w:rPr>
          <w:rFonts w:eastAsia="Times New Roman"/>
          <w:b/>
          <w:bCs/>
          <w:sz w:val="20"/>
          <w:szCs w:val="20"/>
        </w:rPr>
      </w:pPr>
      <w:r w:rsidRPr="004B6F23">
        <w:rPr>
          <w:rFonts w:eastAsia="Times New Roman"/>
          <w:b/>
          <w:bCs/>
          <w:sz w:val="20"/>
          <w:szCs w:val="20"/>
        </w:rPr>
        <w:t>Срок передачи Застройщиком Объекта долевого строительства Участнику долевого строительства — до 31.05.2029 г.  включительно.</w:t>
      </w:r>
    </w:p>
    <w:p w14:paraId="5EAA617A" w14:textId="77777777" w:rsidR="00E83C61" w:rsidRPr="001E4726" w:rsidRDefault="00621688" w:rsidP="001E4726">
      <w:pPr>
        <w:ind w:right="-23" w:firstLine="426"/>
        <w:contextualSpacing/>
        <w:rPr>
          <w:sz w:val="20"/>
          <w:szCs w:val="20"/>
        </w:rPr>
      </w:pPr>
      <w:r w:rsidRPr="001E4726">
        <w:rPr>
          <w:sz w:val="20"/>
          <w:szCs w:val="20"/>
        </w:rPr>
        <w:t>Стороны соглашаются, что допускается досрочное исполнение Застройщиком обязательства по передаче Объекта долевого строительства.</w:t>
      </w:r>
    </w:p>
    <w:p w14:paraId="3421B3A3"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 xml:space="preserve">2.4. 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информационно-телекоммуникационной сети «Интернет» на сайте </w:t>
      </w:r>
      <w:r w:rsidRPr="001E4726">
        <w:rPr>
          <w:rFonts w:eastAsia="Calibri"/>
          <w:sz w:val="20"/>
          <w:szCs w:val="20"/>
          <w:u w:val="single"/>
        </w:rPr>
        <w:t>https://наш.дом.рф/</w:t>
      </w:r>
    </w:p>
    <w:p w14:paraId="0BF54451" w14:textId="77777777" w:rsidR="00E83C61" w:rsidRPr="001E4726" w:rsidRDefault="00E83C61" w:rsidP="001E4726">
      <w:pPr>
        <w:spacing w:line="4" w:lineRule="exact"/>
        <w:ind w:right="-23" w:firstLine="426"/>
        <w:contextualSpacing/>
        <w:rPr>
          <w:sz w:val="20"/>
          <w:szCs w:val="20"/>
        </w:rPr>
      </w:pPr>
    </w:p>
    <w:p w14:paraId="5B4A9192" w14:textId="77777777" w:rsidR="00E83C61" w:rsidRPr="001E4726" w:rsidRDefault="00621688" w:rsidP="001E4726">
      <w:pPr>
        <w:spacing w:line="255" w:lineRule="auto"/>
        <w:ind w:right="-23" w:firstLine="426"/>
        <w:contextualSpacing/>
        <w:jc w:val="both"/>
        <w:rPr>
          <w:rFonts w:eastAsia="Times New Roman"/>
          <w:sz w:val="20"/>
          <w:szCs w:val="20"/>
        </w:rPr>
      </w:pPr>
      <w:r w:rsidRPr="001E4726">
        <w:rPr>
          <w:rFonts w:eastAsia="Times New Roman"/>
          <w:sz w:val="20"/>
          <w:szCs w:val="20"/>
        </w:rPr>
        <w:t>2.5.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56BF6614" w14:textId="1B1F1D97" w:rsidR="00E83C61" w:rsidRPr="001E4726" w:rsidRDefault="00621688" w:rsidP="001E4726">
      <w:pPr>
        <w:spacing w:line="255" w:lineRule="auto"/>
        <w:ind w:right="-23" w:firstLine="426"/>
        <w:contextualSpacing/>
        <w:jc w:val="both"/>
        <w:rPr>
          <w:rFonts w:eastAsia="Times New Roman"/>
          <w:sz w:val="20"/>
          <w:szCs w:val="20"/>
        </w:rPr>
      </w:pPr>
      <w:r w:rsidRPr="001E4726">
        <w:rPr>
          <w:rFonts w:eastAsia="Times New Roman"/>
          <w:sz w:val="20"/>
          <w:szCs w:val="20"/>
        </w:rPr>
        <w:t>2.</w:t>
      </w:r>
      <w:r w:rsidRPr="00F83DA9">
        <w:rPr>
          <w:rFonts w:eastAsia="Times New Roman"/>
          <w:sz w:val="20"/>
          <w:szCs w:val="20"/>
        </w:rPr>
        <w:t xml:space="preserve">6. </w:t>
      </w:r>
      <w:r w:rsidR="00F83DA9" w:rsidRPr="00F83DA9">
        <w:rPr>
          <w:rFonts w:eastAsia="Times New Roman"/>
          <w:sz w:val="20"/>
          <w:szCs w:val="20"/>
        </w:rPr>
        <w:t>В</w:t>
      </w:r>
      <w:r w:rsidR="00F83DA9" w:rsidRPr="001049CD">
        <w:rPr>
          <w:rFonts w:eastAsia="Times New Roman"/>
          <w:sz w:val="20"/>
          <w:szCs w:val="20"/>
        </w:rPr>
        <w:t xml:space="preserve"> случае если строительство (создание) Объекта долевого строительства не может быть завершено в предусмотренный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w:t>
      </w:r>
      <w:r w:rsidR="009034AA" w:rsidRPr="009034AA">
        <w:rPr>
          <w:rFonts w:eastAsia="Times New Roman"/>
          <w:b/>
          <w:bCs/>
          <w:sz w:val="20"/>
          <w:szCs w:val="20"/>
          <w:highlight w:val="cyan"/>
        </w:rPr>
        <w:t xml:space="preserve"> </w:t>
      </w:r>
    </w:p>
    <w:p w14:paraId="07BBF785" w14:textId="77777777" w:rsidR="00E83C61" w:rsidRPr="00591100" w:rsidRDefault="00621688" w:rsidP="001E4726">
      <w:pPr>
        <w:spacing w:line="255" w:lineRule="auto"/>
        <w:ind w:right="-23" w:firstLine="426"/>
        <w:contextualSpacing/>
        <w:jc w:val="both"/>
        <w:rPr>
          <w:rFonts w:eastAsia="Times New Roman"/>
          <w:sz w:val="20"/>
          <w:szCs w:val="20"/>
        </w:rPr>
      </w:pPr>
      <w:r w:rsidRPr="001E4726">
        <w:rPr>
          <w:rFonts w:eastAsia="Times New Roman"/>
          <w:sz w:val="20"/>
          <w:szCs w:val="20"/>
        </w:rPr>
        <w:t xml:space="preserve">Изменение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 и </w:t>
      </w:r>
      <w:r w:rsidRPr="00591100">
        <w:rPr>
          <w:rFonts w:eastAsia="Times New Roman"/>
          <w:sz w:val="20"/>
          <w:szCs w:val="20"/>
        </w:rPr>
        <w:t>оформляется дополнительным соглашением.</w:t>
      </w:r>
    </w:p>
    <w:p w14:paraId="51134C28" w14:textId="77777777" w:rsidR="00E83C61" w:rsidRPr="00591100" w:rsidRDefault="00E83C61" w:rsidP="001E4726">
      <w:pPr>
        <w:spacing w:line="255" w:lineRule="auto"/>
        <w:ind w:right="-23" w:firstLine="426"/>
        <w:contextualSpacing/>
        <w:jc w:val="both"/>
        <w:rPr>
          <w:rFonts w:eastAsia="Times New Roman"/>
          <w:sz w:val="20"/>
          <w:szCs w:val="20"/>
        </w:rPr>
      </w:pPr>
    </w:p>
    <w:p w14:paraId="2F259396" w14:textId="77777777" w:rsidR="00591100" w:rsidRPr="00591100" w:rsidRDefault="00591100" w:rsidP="00591100">
      <w:pPr>
        <w:pStyle w:val="af5"/>
        <w:numPr>
          <w:ilvl w:val="0"/>
          <w:numId w:val="2"/>
        </w:numPr>
        <w:spacing w:line="255" w:lineRule="auto"/>
        <w:ind w:right="-23"/>
        <w:jc w:val="center"/>
        <w:rPr>
          <w:rFonts w:eastAsia="Times New Roman"/>
          <w:b/>
          <w:bCs/>
          <w:sz w:val="20"/>
          <w:szCs w:val="20"/>
        </w:rPr>
      </w:pPr>
      <w:r w:rsidRPr="00591100">
        <w:rPr>
          <w:rFonts w:eastAsia="Times New Roman"/>
          <w:b/>
          <w:bCs/>
          <w:sz w:val="20"/>
          <w:szCs w:val="20"/>
        </w:rPr>
        <w:t>Цена Договора. Сроки и порядок ее оплаты</w:t>
      </w:r>
    </w:p>
    <w:p w14:paraId="15E3BBAF" w14:textId="77777777" w:rsidR="00591100" w:rsidRPr="00591100" w:rsidRDefault="00591100" w:rsidP="00591100">
      <w:pPr>
        <w:pStyle w:val="af5"/>
        <w:ind w:left="0" w:right="-23"/>
        <w:jc w:val="both"/>
        <w:rPr>
          <w:sz w:val="20"/>
          <w:szCs w:val="20"/>
        </w:rPr>
      </w:pPr>
    </w:p>
    <w:p w14:paraId="3EFAF090" w14:textId="3D9826EB" w:rsidR="00E83C61" w:rsidRPr="00591100" w:rsidRDefault="00621688" w:rsidP="001E4726">
      <w:pPr>
        <w:pStyle w:val="af5"/>
        <w:numPr>
          <w:ilvl w:val="1"/>
          <w:numId w:val="2"/>
        </w:numPr>
        <w:ind w:left="0" w:right="-23" w:firstLine="0"/>
        <w:jc w:val="both"/>
        <w:rPr>
          <w:sz w:val="20"/>
          <w:szCs w:val="20"/>
        </w:rPr>
      </w:pPr>
      <w:r w:rsidRPr="00591100">
        <w:rPr>
          <w:rFonts w:eastAsia="Times New Roman"/>
          <w:sz w:val="20"/>
          <w:szCs w:val="20"/>
        </w:rPr>
        <w:t xml:space="preserve"> </w:t>
      </w:r>
      <w:r w:rsidR="00591100" w:rsidRPr="00591100">
        <w:rPr>
          <w:rFonts w:eastAsia="Times New Roman"/>
          <w:sz w:val="20"/>
          <w:szCs w:val="20"/>
        </w:rPr>
        <w:t xml:space="preserve">Цена Договора, подлежащая уплате Участником долевого строительства Застройщику, составляет сумму в размере </w:t>
      </w:r>
      <w:bookmarkStart w:id="1" w:name="_Hlk68102027"/>
      <w:r w:rsidR="00591100" w:rsidRPr="00591100">
        <w:rPr>
          <w:sz w:val="20"/>
          <w:szCs w:val="20"/>
          <w:shd w:val="clear" w:color="auto" w:fill="FFFFFF"/>
        </w:rPr>
        <w:t xml:space="preserve">__________ </w:t>
      </w:r>
      <w:proofErr w:type="gramStart"/>
      <w:r w:rsidR="00591100" w:rsidRPr="00591100">
        <w:rPr>
          <w:sz w:val="20"/>
          <w:szCs w:val="20"/>
        </w:rPr>
        <w:t>( _</w:t>
      </w:r>
      <w:proofErr w:type="gramEnd"/>
      <w:r w:rsidR="00591100" w:rsidRPr="00591100">
        <w:rPr>
          <w:sz w:val="20"/>
          <w:szCs w:val="20"/>
        </w:rPr>
        <w:t>_____) рублей 00 копеек</w:t>
      </w:r>
      <w:bookmarkEnd w:id="1"/>
      <w:r w:rsidR="00591100" w:rsidRPr="00591100">
        <w:rPr>
          <w:rFonts w:eastAsia="Times New Roman"/>
          <w:sz w:val="20"/>
          <w:szCs w:val="20"/>
        </w:rPr>
        <w:t>, НДС не облагается.</w:t>
      </w:r>
    </w:p>
    <w:p w14:paraId="3BEB90BD" w14:textId="77777777" w:rsidR="00E83C61" w:rsidRPr="00591100" w:rsidRDefault="00621688" w:rsidP="001E4726">
      <w:pPr>
        <w:contextualSpacing/>
        <w:jc w:val="both"/>
        <w:rPr>
          <w:sz w:val="20"/>
          <w:szCs w:val="20"/>
        </w:rPr>
      </w:pPr>
      <w:r w:rsidRPr="00591100">
        <w:rPr>
          <w:sz w:val="20"/>
          <w:szCs w:val="20"/>
        </w:rPr>
        <w:t>Цена Договора может быть изменена только по обоюдному добровольному письменному соглашению Сторон, а также в случаях, предусмотренных п.п.3.8. и 3.9. Договора.</w:t>
      </w:r>
    </w:p>
    <w:p w14:paraId="178EBE0B" w14:textId="77777777" w:rsidR="00591100" w:rsidRPr="001049CD" w:rsidRDefault="00591100" w:rsidP="00591100">
      <w:pPr>
        <w:pStyle w:val="af5"/>
        <w:numPr>
          <w:ilvl w:val="1"/>
          <w:numId w:val="2"/>
        </w:numPr>
        <w:ind w:left="0" w:firstLine="0"/>
        <w:jc w:val="both"/>
        <w:rPr>
          <w:sz w:val="20"/>
          <w:szCs w:val="20"/>
        </w:rPr>
      </w:pPr>
      <w:r w:rsidRPr="001049CD">
        <w:rPr>
          <w:noProof/>
          <w:sz w:val="20"/>
          <w:szCs w:val="20"/>
        </w:rPr>
        <w:t>Оплата Участником денежных средств осуществляется на следующих условиях:</w:t>
      </w:r>
    </w:p>
    <w:p w14:paraId="5A1D77D3" w14:textId="77777777" w:rsidR="00591100" w:rsidRPr="00D658E2" w:rsidRDefault="00591100" w:rsidP="00591100">
      <w:pPr>
        <w:pStyle w:val="af5"/>
        <w:ind w:left="0"/>
        <w:jc w:val="both"/>
        <w:rPr>
          <w:sz w:val="20"/>
          <w:szCs w:val="20"/>
        </w:rPr>
      </w:pPr>
      <w:r w:rsidRPr="001049CD">
        <w:rPr>
          <w:sz w:val="20"/>
          <w:szCs w:val="20"/>
        </w:rPr>
        <w:t>- ________</w:t>
      </w:r>
      <w:proofErr w:type="gramStart"/>
      <w:r w:rsidRPr="001049CD">
        <w:rPr>
          <w:sz w:val="20"/>
          <w:szCs w:val="20"/>
        </w:rPr>
        <w:t>_  (</w:t>
      </w:r>
      <w:proofErr w:type="gramEnd"/>
      <w:r w:rsidRPr="001049CD">
        <w:rPr>
          <w:sz w:val="20"/>
          <w:szCs w:val="20"/>
        </w:rPr>
        <w:t>__________)  рублей 00 копеек Участник уплачивает за счет собственных средств, в качестве первоначального взноса, путем внесения денежных средств на открытый в уполномоченном банке (</w:t>
      </w:r>
      <w:proofErr w:type="spellStart"/>
      <w:r w:rsidRPr="001049CD">
        <w:rPr>
          <w:sz w:val="20"/>
          <w:szCs w:val="20"/>
        </w:rPr>
        <w:t>эскроу</w:t>
      </w:r>
      <w:proofErr w:type="spellEnd"/>
      <w:r w:rsidRPr="001049CD">
        <w:rPr>
          <w:sz w:val="20"/>
          <w:szCs w:val="20"/>
        </w:rPr>
        <w:t xml:space="preserve">-агент) счет </w:t>
      </w:r>
      <w:proofErr w:type="spellStart"/>
      <w:r w:rsidRPr="001049CD">
        <w:rPr>
          <w:sz w:val="20"/>
          <w:szCs w:val="20"/>
        </w:rPr>
        <w:t>эскроу</w:t>
      </w:r>
      <w:proofErr w:type="spellEnd"/>
      <w:r w:rsidRPr="001049CD">
        <w:rPr>
          <w:sz w:val="20"/>
          <w:szCs w:val="20"/>
        </w:rPr>
        <w:t xml:space="preserve"> в течение 5-х рабочих дней с даты регистрации настоящего Договора</w:t>
      </w:r>
      <w:r>
        <w:rPr>
          <w:sz w:val="20"/>
          <w:szCs w:val="20"/>
        </w:rPr>
        <w:t xml:space="preserve">, </w:t>
      </w:r>
      <w:bookmarkStart w:id="2" w:name="_Hlk235530626"/>
      <w:r>
        <w:rPr>
          <w:sz w:val="20"/>
          <w:szCs w:val="20"/>
        </w:rPr>
        <w:t xml:space="preserve">но не позднее даты </w:t>
      </w:r>
      <w:r w:rsidRPr="00A8249D">
        <w:rPr>
          <w:sz w:val="20"/>
          <w:szCs w:val="20"/>
        </w:rPr>
        <w:t xml:space="preserve">ввода в </w:t>
      </w:r>
      <w:r w:rsidRPr="00D658E2">
        <w:rPr>
          <w:sz w:val="20"/>
          <w:szCs w:val="20"/>
        </w:rPr>
        <w:t>эксплуатацию Объекта;</w:t>
      </w:r>
      <w:bookmarkEnd w:id="2"/>
    </w:p>
    <w:p w14:paraId="20C250C9" w14:textId="77777777" w:rsidR="00591100" w:rsidRPr="00D658E2" w:rsidRDefault="00591100" w:rsidP="00591100">
      <w:pPr>
        <w:jc w:val="both"/>
        <w:rPr>
          <w:sz w:val="20"/>
          <w:szCs w:val="20"/>
        </w:rPr>
      </w:pPr>
      <w:bookmarkStart w:id="3" w:name="_1fob9te" w:colFirst="0" w:colLast="0"/>
      <w:bookmarkEnd w:id="3"/>
      <w:r w:rsidRPr="00D658E2">
        <w:rPr>
          <w:sz w:val="20"/>
          <w:szCs w:val="20"/>
          <w:shd w:val="clear" w:color="auto" w:fill="FFFFFF"/>
        </w:rPr>
        <w:t xml:space="preserve">- </w:t>
      </w:r>
      <w:r w:rsidRPr="00D658E2">
        <w:rPr>
          <w:sz w:val="20"/>
          <w:szCs w:val="20"/>
        </w:rPr>
        <w:t xml:space="preserve">__________ (_____________)  рублей 00 копеек будут перечислены за счет кредитных средств, предоставляемых Участнику Банком _____________________,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 от ____________), адрес место нахождения: _____________________, ОГРН ________________, ИНН _____________ (именуемый далее  «Банк») на основании Кредитного договора № __________ от ____________ года, заключенного между Участником и Банком-Кредитором, в безналичном порядке, путем перечисления денежных средств с банковского счета, открытого Участником долевого строительства в Банке-Кредиторе, на счет </w:t>
      </w:r>
      <w:proofErr w:type="spellStart"/>
      <w:r w:rsidRPr="00D658E2">
        <w:rPr>
          <w:sz w:val="20"/>
          <w:szCs w:val="20"/>
        </w:rPr>
        <w:t>эскроу</w:t>
      </w:r>
      <w:proofErr w:type="spellEnd"/>
      <w:r w:rsidRPr="00D658E2">
        <w:rPr>
          <w:sz w:val="20"/>
          <w:szCs w:val="20"/>
        </w:rPr>
        <w:t xml:space="preserve">, в срок не позднее даты ввода в эксплуатацию Объекта. </w:t>
      </w:r>
    </w:p>
    <w:p w14:paraId="59A1E531" w14:textId="77777777" w:rsidR="00591100" w:rsidRPr="00D658E2" w:rsidRDefault="00591100" w:rsidP="00591100">
      <w:pPr>
        <w:jc w:val="both"/>
        <w:rPr>
          <w:sz w:val="20"/>
          <w:szCs w:val="20"/>
        </w:rPr>
      </w:pPr>
    </w:p>
    <w:p w14:paraId="32E26F27" w14:textId="77777777" w:rsidR="00591100" w:rsidRPr="00D658E2" w:rsidRDefault="00591100" w:rsidP="00591100">
      <w:pPr>
        <w:jc w:val="both"/>
        <w:rPr>
          <w:sz w:val="20"/>
          <w:szCs w:val="20"/>
        </w:rPr>
      </w:pPr>
      <w:r w:rsidRPr="00D658E2">
        <w:rPr>
          <w:sz w:val="20"/>
          <w:szCs w:val="20"/>
        </w:rPr>
        <w:t xml:space="preserve">               ИПОТЕКА На основании п. 5 ст. 5 и п. 1 ст. 77 Федерального закона № 102-ФЗ «Об ипотеке (залоге недвижимости)» права требования Участника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w:t>
      </w:r>
      <w:r w:rsidRPr="00D658E2">
        <w:rPr>
          <w:sz w:val="20"/>
          <w:szCs w:val="20"/>
        </w:rPr>
        <w:lastRenderedPageBreak/>
        <w:t>недвижимости в обеспечение исполнения обязательств Участника по Кредитному договору. Залогодержателем по данному залогу будет являться Банк, а залогодателем – Участник.</w:t>
      </w:r>
    </w:p>
    <w:p w14:paraId="33CF09A7" w14:textId="5BB855F8" w:rsidR="00591100" w:rsidRPr="00D658E2" w:rsidRDefault="00591100" w:rsidP="00591100">
      <w:pPr>
        <w:tabs>
          <w:tab w:val="left" w:pos="851"/>
        </w:tabs>
        <w:jc w:val="both"/>
        <w:rPr>
          <w:sz w:val="20"/>
          <w:szCs w:val="20"/>
        </w:rPr>
      </w:pPr>
      <w:r w:rsidRPr="00D658E2">
        <w:rPr>
          <w:sz w:val="20"/>
          <w:szCs w:val="20"/>
        </w:rPr>
        <w:t xml:space="preserve">              100 % оплата. В случае, если в соответствии с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28B22762" w14:textId="77777777" w:rsidR="00591100" w:rsidRPr="00D658E2" w:rsidRDefault="00591100" w:rsidP="00591100">
      <w:pPr>
        <w:tabs>
          <w:tab w:val="left" w:pos="851"/>
        </w:tabs>
        <w:jc w:val="both"/>
        <w:rPr>
          <w:sz w:val="20"/>
          <w:szCs w:val="20"/>
        </w:rPr>
      </w:pPr>
      <w:r w:rsidRPr="00D658E2">
        <w:rPr>
          <w:sz w:val="20"/>
          <w:szCs w:val="20"/>
        </w:rPr>
        <w:t xml:space="preserve">               РАССРОЧКА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226316C1" w14:textId="77777777" w:rsidR="00E83C61" w:rsidRPr="00D658E2" w:rsidRDefault="00E83C61" w:rsidP="001E4726">
      <w:pPr>
        <w:tabs>
          <w:tab w:val="left" w:pos="851"/>
        </w:tabs>
        <w:contextualSpacing/>
        <w:jc w:val="both"/>
        <w:rPr>
          <w:sz w:val="20"/>
          <w:szCs w:val="20"/>
        </w:rPr>
      </w:pPr>
    </w:p>
    <w:p w14:paraId="4E6CA0CF" w14:textId="77777777" w:rsidR="00E83C61" w:rsidRPr="001E4726" w:rsidRDefault="00621688" w:rsidP="001E4726">
      <w:pPr>
        <w:pStyle w:val="af5"/>
        <w:numPr>
          <w:ilvl w:val="1"/>
          <w:numId w:val="3"/>
        </w:numPr>
        <w:ind w:left="0" w:firstLine="0"/>
        <w:jc w:val="both"/>
        <w:rPr>
          <w:sz w:val="20"/>
          <w:szCs w:val="20"/>
        </w:rPr>
      </w:pPr>
      <w:r w:rsidRPr="00D658E2">
        <w:rPr>
          <w:sz w:val="20"/>
          <w:szCs w:val="20"/>
        </w:rPr>
        <w:t>Участник обязуется внести денежные средства в счет уплаты цены настоящего Договора участия в долевом строител</w:t>
      </w:r>
      <w:r w:rsidRPr="001E4726">
        <w:rPr>
          <w:sz w:val="20"/>
          <w:szCs w:val="20"/>
        </w:rPr>
        <w:t xml:space="preserve">ьстве на специальный </w:t>
      </w:r>
      <w:proofErr w:type="spellStart"/>
      <w:r w:rsidRPr="001E4726">
        <w:rPr>
          <w:sz w:val="20"/>
          <w:szCs w:val="20"/>
        </w:rPr>
        <w:t>эскроу</w:t>
      </w:r>
      <w:proofErr w:type="spellEnd"/>
      <w:r w:rsidRPr="001E4726">
        <w:rPr>
          <w:sz w:val="20"/>
          <w:szCs w:val="20"/>
        </w:rPr>
        <w:t xml:space="preserve">-счет, открываемый в Банке </w:t>
      </w:r>
      <w:proofErr w:type="spellStart"/>
      <w:r w:rsidRPr="001E4726">
        <w:rPr>
          <w:sz w:val="20"/>
          <w:szCs w:val="20"/>
        </w:rPr>
        <w:t>БАНКЕ</w:t>
      </w:r>
      <w:proofErr w:type="spellEnd"/>
      <w:r w:rsidRPr="001E4726">
        <w:rPr>
          <w:sz w:val="20"/>
          <w:szCs w:val="20"/>
        </w:rPr>
        <w:t xml:space="preserve"> ВТБ (ПАО) (</w:t>
      </w:r>
      <w:proofErr w:type="spellStart"/>
      <w:r w:rsidRPr="001E4726">
        <w:rPr>
          <w:sz w:val="20"/>
          <w:szCs w:val="20"/>
        </w:rPr>
        <w:t>Эскроу</w:t>
      </w:r>
      <w:proofErr w:type="spellEnd"/>
      <w:r w:rsidRPr="001E4726">
        <w:rPr>
          <w:sz w:val="20"/>
          <w:szCs w:val="20"/>
        </w:rPr>
        <w:t xml:space="preserve">-агент) для учета и блокирования денежных средств, полученных </w:t>
      </w:r>
      <w:proofErr w:type="spellStart"/>
      <w:r w:rsidRPr="001E4726">
        <w:rPr>
          <w:sz w:val="20"/>
          <w:szCs w:val="20"/>
        </w:rPr>
        <w:t>Эскроу</w:t>
      </w:r>
      <w:proofErr w:type="spellEnd"/>
      <w:r w:rsidRPr="001E4726">
        <w:rPr>
          <w:sz w:val="20"/>
          <w:szCs w:val="20"/>
        </w:rPr>
        <w:t xml:space="preserve">-агентом от являющегося владельцем счета Участника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1E4726">
        <w:rPr>
          <w:sz w:val="20"/>
          <w:szCs w:val="20"/>
        </w:rPr>
        <w:t>эскроу</w:t>
      </w:r>
      <w:proofErr w:type="spellEnd"/>
      <w:r w:rsidRPr="001E4726">
        <w:rPr>
          <w:sz w:val="20"/>
          <w:szCs w:val="20"/>
        </w:rPr>
        <w:t xml:space="preserve">, заключенным между Бенефициаром, Депонентом и </w:t>
      </w:r>
      <w:proofErr w:type="spellStart"/>
      <w:r w:rsidRPr="001E4726">
        <w:rPr>
          <w:sz w:val="20"/>
          <w:szCs w:val="20"/>
        </w:rPr>
        <w:t>Эскроу</w:t>
      </w:r>
      <w:proofErr w:type="spellEnd"/>
      <w:r w:rsidRPr="001E4726">
        <w:rPr>
          <w:sz w:val="20"/>
          <w:szCs w:val="20"/>
        </w:rPr>
        <w:t>-агентом, с учетом следующего:</w:t>
      </w:r>
    </w:p>
    <w:p w14:paraId="386215F8" w14:textId="77777777" w:rsidR="00E83C61" w:rsidRPr="001E4726" w:rsidRDefault="00E83C61" w:rsidP="001E4726">
      <w:pPr>
        <w:pStyle w:val="af5"/>
        <w:ind w:left="0"/>
        <w:jc w:val="both"/>
        <w:rPr>
          <w:sz w:val="20"/>
          <w:szCs w:val="20"/>
        </w:rPr>
      </w:pPr>
    </w:p>
    <w:p w14:paraId="47B46271" w14:textId="77777777" w:rsidR="00271CB8" w:rsidRPr="001B007A" w:rsidRDefault="00271CB8" w:rsidP="00271CB8">
      <w:pPr>
        <w:pStyle w:val="af5"/>
        <w:numPr>
          <w:ilvl w:val="0"/>
          <w:numId w:val="4"/>
        </w:numPr>
        <w:jc w:val="both"/>
        <w:rPr>
          <w:noProof/>
          <w:sz w:val="20"/>
          <w:szCs w:val="20"/>
        </w:rPr>
      </w:pPr>
      <w:r w:rsidRPr="001B007A">
        <w:rPr>
          <w:noProof/>
          <w:sz w:val="20"/>
          <w:szCs w:val="20"/>
        </w:rPr>
        <w:t xml:space="preserve">Эскроу-агент: </w:t>
      </w:r>
      <w:r w:rsidRPr="001B007A">
        <w:rPr>
          <w:sz w:val="20"/>
          <w:szCs w:val="20"/>
          <w:shd w:val="clear" w:color="auto" w:fill="FFFFFF"/>
        </w:rPr>
        <w:t xml:space="preserve">ФИЛИАЛ «ЦЕНТРАЛЬНЫЙ» БАНКА ВТБ (ПАО), место нахождения: </w:t>
      </w:r>
      <w:proofErr w:type="spellStart"/>
      <w:r w:rsidRPr="001B007A">
        <w:rPr>
          <w:sz w:val="20"/>
          <w:szCs w:val="20"/>
          <w:shd w:val="clear" w:color="auto" w:fill="FFFFFF"/>
        </w:rPr>
        <w:t>г.Москва</w:t>
      </w:r>
      <w:proofErr w:type="spellEnd"/>
      <w:r w:rsidRPr="001B007A">
        <w:rPr>
          <w:sz w:val="20"/>
          <w:szCs w:val="20"/>
          <w:shd w:val="clear" w:color="auto" w:fill="FFFFFF"/>
        </w:rPr>
        <w:t xml:space="preserve">; адрес: 107031, </w:t>
      </w:r>
      <w:proofErr w:type="spellStart"/>
      <w:r w:rsidRPr="001B007A">
        <w:rPr>
          <w:sz w:val="20"/>
          <w:szCs w:val="20"/>
          <w:shd w:val="clear" w:color="auto" w:fill="FFFFFF"/>
        </w:rPr>
        <w:t>г.Москва</w:t>
      </w:r>
      <w:proofErr w:type="spellEnd"/>
      <w:r w:rsidRPr="001B007A">
        <w:rPr>
          <w:sz w:val="20"/>
          <w:szCs w:val="20"/>
          <w:shd w:val="clear" w:color="auto" w:fill="FFFFFF"/>
        </w:rPr>
        <w:t xml:space="preserve">, </w:t>
      </w:r>
      <w:proofErr w:type="spellStart"/>
      <w:r w:rsidRPr="001B007A">
        <w:rPr>
          <w:sz w:val="20"/>
          <w:szCs w:val="20"/>
          <w:shd w:val="clear" w:color="auto" w:fill="FFFFFF"/>
        </w:rPr>
        <w:t>ул.Рождественка</w:t>
      </w:r>
      <w:proofErr w:type="spellEnd"/>
      <w:r w:rsidRPr="001B007A">
        <w:rPr>
          <w:sz w:val="20"/>
          <w:szCs w:val="20"/>
          <w:shd w:val="clear" w:color="auto" w:fill="FFFFFF"/>
        </w:rPr>
        <w:t>, 10/2, стр.1; ИНН 7702070139, ОГРН 1027739609391; адрес электронной почты: (почта) ______________;</w:t>
      </w:r>
    </w:p>
    <w:p w14:paraId="6E316EE0" w14:textId="77777777" w:rsidR="00271CB8" w:rsidRPr="00271CB8" w:rsidRDefault="00271CB8" w:rsidP="00271CB8">
      <w:pPr>
        <w:pStyle w:val="af5"/>
        <w:numPr>
          <w:ilvl w:val="0"/>
          <w:numId w:val="4"/>
        </w:numPr>
        <w:jc w:val="both"/>
        <w:rPr>
          <w:spacing w:val="-2"/>
          <w:sz w:val="20"/>
          <w:szCs w:val="20"/>
        </w:rPr>
      </w:pPr>
      <w:r w:rsidRPr="001B007A">
        <w:rPr>
          <w:noProof/>
          <w:sz w:val="20"/>
          <w:szCs w:val="20"/>
        </w:rPr>
        <w:t xml:space="preserve">номер </w:t>
      </w:r>
      <w:r w:rsidRPr="00271CB8">
        <w:rPr>
          <w:noProof/>
          <w:sz w:val="20"/>
          <w:szCs w:val="20"/>
        </w:rPr>
        <w:t xml:space="preserve">телефона: </w:t>
      </w:r>
      <w:r w:rsidRPr="00271CB8">
        <w:rPr>
          <w:sz w:val="20"/>
          <w:szCs w:val="20"/>
        </w:rPr>
        <w:t>8-800-200-23-26</w:t>
      </w:r>
    </w:p>
    <w:p w14:paraId="797781CE" w14:textId="77777777" w:rsidR="00271CB8" w:rsidRPr="00271CB8" w:rsidRDefault="00271CB8" w:rsidP="00271CB8">
      <w:pPr>
        <w:pStyle w:val="af5"/>
        <w:numPr>
          <w:ilvl w:val="0"/>
          <w:numId w:val="4"/>
        </w:numPr>
        <w:jc w:val="both"/>
        <w:rPr>
          <w:noProof/>
          <w:sz w:val="20"/>
          <w:szCs w:val="20"/>
        </w:rPr>
      </w:pPr>
      <w:r w:rsidRPr="00271CB8">
        <w:rPr>
          <w:noProof/>
          <w:sz w:val="20"/>
          <w:szCs w:val="20"/>
        </w:rPr>
        <w:t xml:space="preserve">Депонент: </w:t>
      </w:r>
      <w:r w:rsidRPr="00271CB8">
        <w:rPr>
          <w:sz w:val="20"/>
          <w:szCs w:val="20"/>
        </w:rPr>
        <w:t>____________________</w:t>
      </w:r>
    </w:p>
    <w:p w14:paraId="78BBB48B" w14:textId="2C7E7CE2" w:rsidR="00271CB8" w:rsidRPr="00271CB8" w:rsidRDefault="00271CB8" w:rsidP="00271CB8">
      <w:pPr>
        <w:pStyle w:val="af5"/>
        <w:numPr>
          <w:ilvl w:val="0"/>
          <w:numId w:val="4"/>
        </w:numPr>
        <w:jc w:val="both"/>
        <w:rPr>
          <w:noProof/>
          <w:sz w:val="20"/>
          <w:szCs w:val="20"/>
        </w:rPr>
      </w:pPr>
      <w:r w:rsidRPr="00271CB8">
        <w:rPr>
          <w:noProof/>
          <w:sz w:val="20"/>
          <w:szCs w:val="20"/>
        </w:rPr>
        <w:t>Бенефициар: ООО «СЗ «Концепт-Строй»</w:t>
      </w:r>
    </w:p>
    <w:p w14:paraId="540A2A50" w14:textId="77777777" w:rsidR="00271CB8" w:rsidRPr="00271CB8" w:rsidRDefault="00271CB8" w:rsidP="00271CB8">
      <w:pPr>
        <w:pStyle w:val="af5"/>
        <w:numPr>
          <w:ilvl w:val="0"/>
          <w:numId w:val="4"/>
        </w:numPr>
        <w:jc w:val="both"/>
        <w:rPr>
          <w:noProof/>
          <w:sz w:val="20"/>
          <w:szCs w:val="20"/>
        </w:rPr>
      </w:pPr>
      <w:r w:rsidRPr="00271CB8">
        <w:rPr>
          <w:noProof/>
          <w:sz w:val="20"/>
          <w:szCs w:val="20"/>
        </w:rPr>
        <w:t>Депонируемая сумма:</w:t>
      </w:r>
      <w:r w:rsidRPr="00271CB8">
        <w:rPr>
          <w:noProof/>
          <w:sz w:val="20"/>
          <w:szCs w:val="20"/>
          <w:lang w:val="en-US"/>
        </w:rPr>
        <w:t xml:space="preserve"> </w:t>
      </w:r>
      <w:r w:rsidRPr="00271CB8">
        <w:rPr>
          <w:sz w:val="20"/>
          <w:szCs w:val="20"/>
          <w:shd w:val="clear" w:color="auto" w:fill="FFFFFF"/>
        </w:rPr>
        <w:t>____________________,00</w:t>
      </w:r>
      <w:r w:rsidRPr="00271CB8">
        <w:rPr>
          <w:sz w:val="20"/>
          <w:szCs w:val="20"/>
        </w:rPr>
        <w:t xml:space="preserve"> (________________________________) рублей 00 копеек</w:t>
      </w:r>
      <w:r w:rsidRPr="00271CB8">
        <w:rPr>
          <w:noProof/>
          <w:sz w:val="20"/>
          <w:szCs w:val="20"/>
        </w:rPr>
        <w:t>;</w:t>
      </w:r>
    </w:p>
    <w:p w14:paraId="2506159B" w14:textId="77777777" w:rsidR="00271CB8" w:rsidRPr="00271CB8" w:rsidRDefault="00271CB8" w:rsidP="00271CB8">
      <w:pPr>
        <w:pStyle w:val="af5"/>
        <w:numPr>
          <w:ilvl w:val="0"/>
          <w:numId w:val="4"/>
        </w:numPr>
        <w:rPr>
          <w:noProof/>
          <w:sz w:val="20"/>
          <w:szCs w:val="20"/>
        </w:rPr>
      </w:pPr>
      <w:r w:rsidRPr="00271CB8">
        <w:rPr>
          <w:noProof/>
          <w:sz w:val="20"/>
          <w:szCs w:val="20"/>
        </w:rPr>
        <w:t xml:space="preserve">Срок условного депонирования денежных средств - не позднее </w:t>
      </w:r>
      <w:r w:rsidRPr="00271CB8">
        <w:rPr>
          <w:b/>
          <w:noProof/>
          <w:sz w:val="20"/>
          <w:szCs w:val="20"/>
        </w:rPr>
        <w:t>30</w:t>
      </w:r>
      <w:r w:rsidRPr="00271CB8">
        <w:rPr>
          <w:rFonts w:eastAsia="Times New Roman"/>
          <w:b/>
          <w:bCs/>
          <w:sz w:val="20"/>
          <w:szCs w:val="20"/>
        </w:rPr>
        <w:t>.04.2029 года.</w:t>
      </w:r>
    </w:p>
    <w:p w14:paraId="0F6AE1C6" w14:textId="77777777" w:rsidR="00E83C61" w:rsidRPr="00271CB8" w:rsidRDefault="00E83C61" w:rsidP="001E4726">
      <w:pPr>
        <w:pStyle w:val="af5"/>
        <w:jc w:val="both"/>
        <w:rPr>
          <w:sz w:val="20"/>
          <w:szCs w:val="20"/>
        </w:rPr>
      </w:pPr>
    </w:p>
    <w:p w14:paraId="77D9F78D" w14:textId="77777777" w:rsidR="00E83C61" w:rsidRPr="001E4726" w:rsidRDefault="00621688" w:rsidP="001E4726">
      <w:pPr>
        <w:pStyle w:val="af5"/>
        <w:ind w:left="0"/>
        <w:jc w:val="both"/>
        <w:rPr>
          <w:sz w:val="20"/>
          <w:szCs w:val="20"/>
        </w:rPr>
      </w:pPr>
      <w:r w:rsidRPr="00271CB8">
        <w:rPr>
          <w:sz w:val="20"/>
          <w:szCs w:val="20"/>
        </w:rPr>
        <w:t>Согласно требованиям</w:t>
      </w:r>
      <w:r w:rsidRPr="001E4726">
        <w:rPr>
          <w:sz w:val="20"/>
          <w:szCs w:val="20"/>
        </w:rPr>
        <w:t xml:space="preserve"> ФЗ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срок условного депонирования не может превышать более чем на шесть месяцев срок ввода в эксплуатацию многоквартирного дома и (или) иного объекта недвижимости. Учитывая, что для перечисления денежных средств со счета </w:t>
      </w:r>
      <w:proofErr w:type="spellStart"/>
      <w:r w:rsidRPr="001E4726">
        <w:rPr>
          <w:sz w:val="20"/>
          <w:szCs w:val="20"/>
        </w:rPr>
        <w:t>эскроу</w:t>
      </w:r>
      <w:proofErr w:type="spellEnd"/>
      <w:r w:rsidRPr="001E4726">
        <w:rPr>
          <w:sz w:val="20"/>
          <w:szCs w:val="20"/>
        </w:rPr>
        <w:t xml:space="preserve"> Застройщик должен предоставить в Банк разрешение на ввод в эксплуатацию строящегося объекта и сведения из ЕГРН, подтверждающие регистрацию права собственности в отношении объекта долевого строительства, указанные документы\сведения должны быть предоставлены в Банк не позднее даты окончания срока условного депонирования.</w:t>
      </w:r>
    </w:p>
    <w:p w14:paraId="1BA9E9B5" w14:textId="77777777" w:rsidR="00E83C61" w:rsidRPr="001E4726" w:rsidRDefault="00621688" w:rsidP="001E4726">
      <w:pPr>
        <w:pStyle w:val="af5"/>
        <w:ind w:left="0"/>
        <w:jc w:val="both"/>
        <w:rPr>
          <w:sz w:val="20"/>
          <w:szCs w:val="20"/>
        </w:rPr>
      </w:pPr>
      <w:r w:rsidRPr="001E4726">
        <w:rPr>
          <w:sz w:val="20"/>
          <w:szCs w:val="20"/>
        </w:rPr>
        <w:t xml:space="preserve">Бенефициар и Депонент предлагают (адресуют оферту) Банку ВТБ (ПАО) заключить трехсторонний Договор счета </w:t>
      </w:r>
      <w:proofErr w:type="spellStart"/>
      <w:r w:rsidRPr="001E4726">
        <w:rPr>
          <w:sz w:val="20"/>
          <w:szCs w:val="20"/>
        </w:rPr>
        <w:t>эскроу</w:t>
      </w:r>
      <w:proofErr w:type="spellEnd"/>
      <w:r w:rsidRPr="001E4726">
        <w:rPr>
          <w:sz w:val="20"/>
          <w:szCs w:val="20"/>
        </w:rPr>
        <w:t xml:space="preserve"> на условиях Правил совершения операций по счетам </w:t>
      </w:r>
      <w:proofErr w:type="spellStart"/>
      <w:r w:rsidRPr="001E4726">
        <w:rPr>
          <w:sz w:val="20"/>
          <w:szCs w:val="20"/>
        </w:rPr>
        <w:t>эскроу</w:t>
      </w:r>
      <w:proofErr w:type="spellEnd"/>
      <w:r w:rsidRPr="001E4726">
        <w:rPr>
          <w:sz w:val="20"/>
          <w:szCs w:val="20"/>
        </w:rPr>
        <w:t xml:space="preserve">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t>
      </w:r>
      <w:hyperlink r:id="rId8" w:history="1">
        <w:r w:rsidRPr="001E4726">
          <w:rPr>
            <w:sz w:val="20"/>
            <w:szCs w:val="20"/>
          </w:rPr>
          <w:t>www.vtb.ru</w:t>
        </w:r>
      </w:hyperlink>
      <w:r w:rsidRPr="001E4726">
        <w:rPr>
          <w:sz w:val="20"/>
          <w:szCs w:val="20"/>
        </w:rPr>
        <w:t xml:space="preserve"> (далее – Правила).</w:t>
      </w:r>
    </w:p>
    <w:p w14:paraId="60777A1A" w14:textId="77777777" w:rsidR="00E83C61" w:rsidRPr="001E4726" w:rsidRDefault="00621688" w:rsidP="001E4726">
      <w:pPr>
        <w:pStyle w:val="af5"/>
        <w:ind w:left="0"/>
        <w:jc w:val="both"/>
        <w:rPr>
          <w:sz w:val="20"/>
          <w:szCs w:val="20"/>
        </w:rPr>
      </w:pPr>
      <w:r w:rsidRPr="001E4726">
        <w:rPr>
          <w:sz w:val="20"/>
          <w:szCs w:val="20"/>
        </w:rPr>
        <w:t xml:space="preserve">Бенефициар поручает (предоставляет полномочия) Депоненту передать Банку ВТБ (ПАО) Договор участия в строительстве,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w:t>
      </w:r>
      <w:proofErr w:type="spellStart"/>
      <w:r w:rsidRPr="001E4726">
        <w:rPr>
          <w:sz w:val="20"/>
          <w:szCs w:val="20"/>
        </w:rPr>
        <w:t>эскроу</w:t>
      </w:r>
      <w:proofErr w:type="spellEnd"/>
      <w:r w:rsidRPr="001E4726">
        <w:rPr>
          <w:sz w:val="20"/>
          <w:szCs w:val="20"/>
        </w:rPr>
        <w:t>.»</w:t>
      </w:r>
    </w:p>
    <w:p w14:paraId="27549FED" w14:textId="1F436A65" w:rsidR="00E83C61" w:rsidRPr="00271CB8" w:rsidRDefault="00621688" w:rsidP="001E4726">
      <w:pPr>
        <w:pStyle w:val="af5"/>
        <w:numPr>
          <w:ilvl w:val="1"/>
          <w:numId w:val="3"/>
        </w:numPr>
        <w:ind w:left="0" w:firstLine="0"/>
        <w:jc w:val="both"/>
        <w:rPr>
          <w:sz w:val="20"/>
          <w:szCs w:val="20"/>
        </w:rPr>
      </w:pPr>
      <w:r w:rsidRPr="001E4726">
        <w:rPr>
          <w:sz w:val="20"/>
          <w:szCs w:val="20"/>
        </w:rPr>
        <w:t xml:space="preserve">Срок внесения Депонентом Депонируемой суммы на счет </w:t>
      </w:r>
      <w:proofErr w:type="spellStart"/>
      <w:r w:rsidRPr="001E4726">
        <w:rPr>
          <w:sz w:val="20"/>
          <w:szCs w:val="20"/>
        </w:rPr>
        <w:t>эскроу</w:t>
      </w:r>
      <w:proofErr w:type="spellEnd"/>
      <w:r w:rsidRPr="001E4726">
        <w:rPr>
          <w:sz w:val="20"/>
          <w:szCs w:val="20"/>
        </w:rPr>
        <w:t xml:space="preserve"> производится в порядке, предусмотренном п.3.2 настоящего договора. Стороны определили, что при осуществлении расчетов по </w:t>
      </w:r>
      <w:r w:rsidRPr="00271CB8">
        <w:rPr>
          <w:sz w:val="20"/>
          <w:szCs w:val="20"/>
        </w:rPr>
        <w:t xml:space="preserve">настоящему Договору в платежных документах о перечислении сумм должно быть указано: «Оплата по договору участия в долевом строительстве </w:t>
      </w:r>
      <w:r w:rsidRPr="00271CB8">
        <w:rPr>
          <w:rFonts w:eastAsia="Times New Roman"/>
          <w:b/>
          <w:color w:val="000000"/>
          <w:sz w:val="20"/>
          <w:szCs w:val="20"/>
        </w:rPr>
        <w:t xml:space="preserve">№ </w:t>
      </w:r>
      <w:r w:rsidR="00271CB8" w:rsidRPr="00271CB8">
        <w:rPr>
          <w:rFonts w:eastAsia="Times New Roman"/>
          <w:b/>
          <w:color w:val="000000"/>
          <w:sz w:val="20"/>
          <w:szCs w:val="20"/>
        </w:rPr>
        <w:t>__</w:t>
      </w:r>
      <w:r w:rsidRPr="00271CB8">
        <w:rPr>
          <w:rFonts w:eastAsia="Times New Roman"/>
          <w:b/>
          <w:color w:val="000000"/>
          <w:sz w:val="20"/>
          <w:szCs w:val="20"/>
        </w:rPr>
        <w:t>-</w:t>
      </w:r>
      <w:r w:rsidR="00271CB8" w:rsidRPr="00271CB8">
        <w:rPr>
          <w:rFonts w:eastAsia="Times New Roman"/>
          <w:b/>
          <w:color w:val="000000"/>
          <w:sz w:val="20"/>
          <w:szCs w:val="20"/>
        </w:rPr>
        <w:t>__</w:t>
      </w:r>
      <w:r w:rsidRPr="00271CB8">
        <w:rPr>
          <w:rFonts w:eastAsia="Times New Roman"/>
          <w:b/>
          <w:color w:val="000000"/>
          <w:sz w:val="20"/>
          <w:szCs w:val="20"/>
        </w:rPr>
        <w:t>-</w:t>
      </w:r>
      <w:r w:rsidR="00271CB8" w:rsidRPr="00271CB8">
        <w:rPr>
          <w:rFonts w:eastAsia="Times New Roman"/>
          <w:b/>
          <w:color w:val="000000"/>
          <w:sz w:val="20"/>
          <w:szCs w:val="20"/>
        </w:rPr>
        <w:t>___</w:t>
      </w:r>
      <w:r w:rsidRPr="00271CB8">
        <w:rPr>
          <w:rFonts w:eastAsia="Times New Roman"/>
          <w:b/>
          <w:color w:val="000000"/>
          <w:sz w:val="20"/>
          <w:szCs w:val="20"/>
        </w:rPr>
        <w:t xml:space="preserve"> </w:t>
      </w:r>
      <w:r w:rsidRPr="00271CB8">
        <w:rPr>
          <w:rFonts w:eastAsia="Times New Roman"/>
          <w:color w:val="000000"/>
          <w:sz w:val="20"/>
          <w:szCs w:val="20"/>
        </w:rPr>
        <w:t xml:space="preserve">от </w:t>
      </w:r>
      <w:r w:rsidRPr="00271CB8">
        <w:rPr>
          <w:rFonts w:eastAsia="Times New Roman"/>
          <w:b/>
          <w:color w:val="000000"/>
          <w:sz w:val="20"/>
          <w:szCs w:val="20"/>
        </w:rPr>
        <w:t>«</w:t>
      </w:r>
      <w:r w:rsidR="00271CB8" w:rsidRPr="00271CB8">
        <w:rPr>
          <w:rFonts w:eastAsia="Times New Roman"/>
          <w:b/>
          <w:color w:val="000000"/>
          <w:sz w:val="20"/>
          <w:szCs w:val="20"/>
        </w:rPr>
        <w:t>__</w:t>
      </w:r>
      <w:r w:rsidRPr="00271CB8">
        <w:rPr>
          <w:rFonts w:eastAsia="Times New Roman"/>
          <w:b/>
          <w:color w:val="000000"/>
          <w:sz w:val="20"/>
          <w:szCs w:val="20"/>
        </w:rPr>
        <w:t xml:space="preserve">» </w:t>
      </w:r>
      <w:r w:rsidR="00271CB8" w:rsidRPr="00271CB8">
        <w:rPr>
          <w:rFonts w:eastAsia="Times New Roman"/>
          <w:b/>
          <w:color w:val="000000"/>
          <w:sz w:val="20"/>
          <w:szCs w:val="20"/>
        </w:rPr>
        <w:t>_______</w:t>
      </w:r>
      <w:r w:rsidRPr="00271CB8">
        <w:rPr>
          <w:rFonts w:eastAsia="Times New Roman"/>
          <w:b/>
          <w:color w:val="000000"/>
          <w:sz w:val="20"/>
          <w:szCs w:val="20"/>
        </w:rPr>
        <w:t xml:space="preserve"> 202</w:t>
      </w:r>
      <w:r w:rsidR="00271CB8" w:rsidRPr="00271CB8">
        <w:rPr>
          <w:rFonts w:eastAsia="Times New Roman"/>
          <w:b/>
          <w:color w:val="000000"/>
          <w:sz w:val="20"/>
          <w:szCs w:val="20"/>
        </w:rPr>
        <w:t>_</w:t>
      </w:r>
      <w:r w:rsidRPr="00271CB8">
        <w:rPr>
          <w:rFonts w:eastAsia="Times New Roman"/>
          <w:b/>
          <w:color w:val="000000"/>
          <w:sz w:val="20"/>
          <w:szCs w:val="20"/>
        </w:rPr>
        <w:t xml:space="preserve"> г.</w:t>
      </w:r>
      <w:r w:rsidRPr="00271CB8">
        <w:rPr>
          <w:sz w:val="20"/>
          <w:szCs w:val="20"/>
        </w:rPr>
        <w:t>, НДС не облагается».</w:t>
      </w:r>
    </w:p>
    <w:p w14:paraId="74881804" w14:textId="77777777" w:rsidR="00E83C61" w:rsidRPr="001E4726" w:rsidRDefault="00621688" w:rsidP="001E4726">
      <w:pPr>
        <w:pStyle w:val="af5"/>
        <w:numPr>
          <w:ilvl w:val="1"/>
          <w:numId w:val="3"/>
        </w:numPr>
        <w:ind w:left="0" w:firstLine="0"/>
        <w:jc w:val="both"/>
        <w:rPr>
          <w:sz w:val="20"/>
          <w:szCs w:val="20"/>
        </w:rPr>
      </w:pPr>
      <w:r w:rsidRPr="00271CB8">
        <w:rPr>
          <w:b/>
          <w:sz w:val="20"/>
          <w:szCs w:val="20"/>
        </w:rPr>
        <w:t>Участник не имеет права осуществлять любые платежи по Договору до даты государственной</w:t>
      </w:r>
      <w:r w:rsidRPr="001E4726">
        <w:rPr>
          <w:b/>
          <w:sz w:val="20"/>
          <w:szCs w:val="20"/>
        </w:rPr>
        <w:t xml:space="preserve"> регистрации настоящего Договора</w:t>
      </w:r>
      <w:r w:rsidRPr="001E4726">
        <w:rPr>
          <w:sz w:val="20"/>
          <w:szCs w:val="20"/>
        </w:rPr>
        <w:t xml:space="preserve">. </w:t>
      </w:r>
    </w:p>
    <w:p w14:paraId="240E5840" w14:textId="77777777" w:rsidR="00E83C61" w:rsidRPr="001E4726" w:rsidRDefault="00621688" w:rsidP="001E4726">
      <w:pPr>
        <w:pStyle w:val="af5"/>
        <w:numPr>
          <w:ilvl w:val="1"/>
          <w:numId w:val="3"/>
        </w:numPr>
        <w:ind w:left="0" w:firstLine="0"/>
        <w:jc w:val="both"/>
        <w:rPr>
          <w:sz w:val="20"/>
          <w:szCs w:val="20"/>
        </w:rPr>
      </w:pPr>
      <w:r w:rsidRPr="001E4726">
        <w:rPr>
          <w:sz w:val="20"/>
          <w:szCs w:val="20"/>
        </w:rPr>
        <w:t xml:space="preserve">В случае отказа уполномоченного банка от заключения договора счета </w:t>
      </w:r>
      <w:proofErr w:type="spellStart"/>
      <w:r w:rsidRPr="001E4726">
        <w:rPr>
          <w:sz w:val="20"/>
          <w:szCs w:val="20"/>
        </w:rPr>
        <w:t>эскроу</w:t>
      </w:r>
      <w:proofErr w:type="spellEnd"/>
      <w:r w:rsidRPr="001E4726">
        <w:rPr>
          <w:sz w:val="20"/>
          <w:szCs w:val="20"/>
        </w:rPr>
        <w:t xml:space="preserve"> с Участником, расторжения уполномоченным банком договора счета </w:t>
      </w:r>
      <w:proofErr w:type="spellStart"/>
      <w:r w:rsidRPr="001E4726">
        <w:rPr>
          <w:sz w:val="20"/>
          <w:szCs w:val="20"/>
        </w:rPr>
        <w:t>эскроу</w:t>
      </w:r>
      <w:proofErr w:type="spellEnd"/>
      <w:r w:rsidRPr="001E4726">
        <w:rPr>
          <w:sz w:val="20"/>
          <w:szCs w:val="20"/>
        </w:rPr>
        <w:t xml:space="preserve"> с Участником, по основаниям, указанным в </w:t>
      </w:r>
      <w:hyperlink r:id="rId9" w:history="1">
        <w:r w:rsidRPr="001E4726">
          <w:rPr>
            <w:rStyle w:val="a6"/>
            <w:color w:val="auto"/>
            <w:sz w:val="20"/>
            <w:szCs w:val="20"/>
            <w:u w:val="none"/>
          </w:rPr>
          <w:t>пункте 5.2 статьи 7</w:t>
        </w:r>
      </w:hyperlink>
      <w:r w:rsidRPr="001E4726">
        <w:rPr>
          <w:sz w:val="20"/>
          <w:szCs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0" w:history="1">
        <w:r w:rsidRPr="001E4726">
          <w:rPr>
            <w:rStyle w:val="a6"/>
            <w:color w:val="auto"/>
            <w:sz w:val="20"/>
            <w:szCs w:val="20"/>
            <w:u w:val="none"/>
          </w:rPr>
          <w:t>частями 3</w:t>
        </w:r>
      </w:hyperlink>
      <w:r w:rsidRPr="001E4726">
        <w:rPr>
          <w:sz w:val="20"/>
          <w:szCs w:val="20"/>
        </w:rPr>
        <w:t xml:space="preserve"> и </w:t>
      </w:r>
      <w:hyperlink r:id="rId11" w:history="1">
        <w:r w:rsidRPr="001E4726">
          <w:rPr>
            <w:rStyle w:val="a6"/>
            <w:color w:val="auto"/>
            <w:sz w:val="20"/>
            <w:szCs w:val="20"/>
            <w:u w:val="none"/>
          </w:rPr>
          <w:t>4 статьи 9</w:t>
        </w:r>
      </w:hyperlink>
      <w:r w:rsidRPr="001E4726">
        <w:rPr>
          <w:sz w:val="20"/>
          <w:szCs w:val="20"/>
        </w:rPr>
        <w:t xml:space="preserve"> Федерального закона №214-ФЗ .</w:t>
      </w:r>
    </w:p>
    <w:p w14:paraId="555C6065" w14:textId="77777777" w:rsidR="00E83C61" w:rsidRPr="001E4726" w:rsidRDefault="00621688" w:rsidP="001E4726">
      <w:pPr>
        <w:pStyle w:val="af5"/>
        <w:numPr>
          <w:ilvl w:val="1"/>
          <w:numId w:val="3"/>
        </w:numPr>
        <w:ind w:left="0" w:firstLine="0"/>
        <w:jc w:val="both"/>
        <w:rPr>
          <w:rFonts w:eastAsia="Times New Roman"/>
          <w:sz w:val="20"/>
          <w:szCs w:val="20"/>
        </w:rPr>
      </w:pPr>
      <w:r w:rsidRPr="001E4726">
        <w:rPr>
          <w:sz w:val="20"/>
          <w:szCs w:val="20"/>
        </w:rPr>
        <w:t>Застройщик</w:t>
      </w:r>
      <w:r w:rsidRPr="001E4726">
        <w:rPr>
          <w:rFonts w:eastAsia="Times New Roman"/>
          <w:sz w:val="20"/>
          <w:szCs w:val="20"/>
        </w:rPr>
        <w:t xml:space="preserve"> перед вводом Объекта в эксплуатацию обязан организовать обмер Объекта в соответствии с требованиями Федерального закона 13.07.2015г. № 218-ФЗ «О государственной регистрации недвижимости». После получения разрешения на ввод Объекта в эксплуатацию и проведения государственного технического учета и технической инвентаризации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Площади Объекта долевого строительства).</w:t>
      </w:r>
    </w:p>
    <w:p w14:paraId="272CE57A" w14:textId="77777777" w:rsidR="00542808" w:rsidRDefault="00542808" w:rsidP="001E4726">
      <w:pPr>
        <w:pStyle w:val="af5"/>
        <w:numPr>
          <w:ilvl w:val="1"/>
          <w:numId w:val="3"/>
        </w:numPr>
        <w:ind w:left="0" w:firstLine="66"/>
        <w:jc w:val="both"/>
        <w:rPr>
          <w:rFonts w:eastAsia="Times New Roman"/>
          <w:sz w:val="20"/>
          <w:szCs w:val="20"/>
        </w:rPr>
      </w:pPr>
      <w:r w:rsidRPr="001049CD">
        <w:rPr>
          <w:rFonts w:eastAsia="Times New Roman"/>
          <w:sz w:val="20"/>
          <w:szCs w:val="20"/>
        </w:rPr>
        <w:lastRenderedPageBreak/>
        <w:t xml:space="preserve">При расхождении фактической общей площади Объекта долевого строительства (по СНиП 31-01-2003), что включает в </w:t>
      </w:r>
      <w:r w:rsidRPr="001049CD">
        <w:rPr>
          <w:sz w:val="20"/>
          <w:szCs w:val="20"/>
        </w:rPr>
        <w:t>себя</w:t>
      </w:r>
      <w:r w:rsidRPr="001049CD">
        <w:rPr>
          <w:rFonts w:eastAsia="Times New Roman"/>
          <w:sz w:val="20"/>
          <w:szCs w:val="20"/>
        </w:rPr>
        <w:t xml:space="preserve"> в том числе площади лоджий, балконов, веранд, террас и холодных кладовых по результатам обмеров организацией технической инвентаризации (далее по тексту – ОТИ) с проектной площадью более, чем на 5 (пять) процентов от  указанной  в п.2.2. и/или в Приложении № 1 настоящего Договора площади Стороны производят перерасчет цены настоящего Договора пропорционально изменению площади, исходя из стоимости одного квадратного метра, указанной в п. 3.10. настоящего Договора.</w:t>
      </w:r>
    </w:p>
    <w:p w14:paraId="49826DAD" w14:textId="77777777" w:rsidR="00BA25CB" w:rsidRPr="001049CD" w:rsidRDefault="00BA25CB" w:rsidP="00BA25CB">
      <w:pPr>
        <w:pStyle w:val="af5"/>
        <w:numPr>
          <w:ilvl w:val="1"/>
          <w:numId w:val="3"/>
        </w:numPr>
        <w:ind w:left="0" w:firstLine="66"/>
        <w:jc w:val="both"/>
        <w:rPr>
          <w:rFonts w:eastAsia="Times New Roman"/>
          <w:sz w:val="20"/>
          <w:szCs w:val="20"/>
        </w:rPr>
      </w:pPr>
      <w:r w:rsidRPr="001049CD">
        <w:rPr>
          <w:rFonts w:eastAsia="Times New Roman"/>
          <w:sz w:val="20"/>
          <w:szCs w:val="20"/>
        </w:rPr>
        <w:t xml:space="preserve">Если общая площадь (по СНиП 31-01-2003) Объекта долевого строительства по результатам обмеров ОТИ окажется менее той, что указана в п. 2.2 и/или в Приложении № 1 настоящего Договора на 5 (пять) процентов от указанной и более, Застройщик обязуется осуществить возврат Участнику излишне уплаченных средств, исходя из стоимости 1 </w:t>
      </w:r>
      <w:proofErr w:type="spellStart"/>
      <w:r w:rsidRPr="001049CD">
        <w:rPr>
          <w:rFonts w:eastAsia="Times New Roman"/>
          <w:sz w:val="20"/>
          <w:szCs w:val="20"/>
        </w:rPr>
        <w:t>кв.м</w:t>
      </w:r>
      <w:proofErr w:type="spellEnd"/>
      <w:r w:rsidRPr="001049CD">
        <w:rPr>
          <w:rFonts w:eastAsia="Times New Roman"/>
          <w:sz w:val="20"/>
          <w:szCs w:val="20"/>
        </w:rPr>
        <w:t>., указанной в п. 3.10. Договора. Излишне уплаченные средства возвращаются Участнику на основании его письменного заявления в течение 10 (Десяти) банковских дней со дня получения Застройщиком такого требования. К своему требованию Участник должен приложить копию технического паспорта на Объект долевого строительства.</w:t>
      </w:r>
    </w:p>
    <w:p w14:paraId="2BB66503" w14:textId="77777777" w:rsidR="00BA25CB" w:rsidRPr="001049CD" w:rsidRDefault="00BA25CB" w:rsidP="00BA25CB">
      <w:pPr>
        <w:spacing w:line="239" w:lineRule="auto"/>
        <w:ind w:right="-23"/>
        <w:jc w:val="both"/>
        <w:rPr>
          <w:rFonts w:eastAsia="Times New Roman"/>
          <w:sz w:val="20"/>
          <w:szCs w:val="20"/>
        </w:rPr>
      </w:pPr>
      <w:r w:rsidRPr="001049CD">
        <w:rPr>
          <w:rFonts w:eastAsia="Times New Roman"/>
          <w:sz w:val="20"/>
          <w:szCs w:val="20"/>
        </w:rPr>
        <w:t>Если общая площадь (по СНиП 31-01-2003) Объекта долевого строительства по результатам обмеров ОТИ окажется более той, что указана в п. 2.2 и/или в Приложении № 1 настоящего Договора на 5 (пять) процентов от  указанной и более, Участник обязуется осуществить доплату, исходя из стоимости одного квадратного метра, указанной в п.3.10. настоящего Договора, в течение 10 (Десяти) банковских дней со дня получения соответствующего  требования Застройщика.</w:t>
      </w:r>
    </w:p>
    <w:p w14:paraId="0F4DE26F" w14:textId="77777777" w:rsidR="00BA25CB" w:rsidRPr="001049CD" w:rsidRDefault="00BA25CB" w:rsidP="00BA25CB">
      <w:pPr>
        <w:spacing w:line="5" w:lineRule="exact"/>
        <w:ind w:right="-23"/>
        <w:rPr>
          <w:rFonts w:eastAsia="Times New Roman"/>
          <w:sz w:val="20"/>
          <w:szCs w:val="20"/>
        </w:rPr>
      </w:pPr>
    </w:p>
    <w:p w14:paraId="39F47499" w14:textId="77777777" w:rsidR="00BA25CB" w:rsidRPr="001049CD" w:rsidRDefault="00BA25CB" w:rsidP="00BA25CB">
      <w:pPr>
        <w:spacing w:line="239" w:lineRule="auto"/>
        <w:ind w:right="-23"/>
        <w:jc w:val="both"/>
        <w:rPr>
          <w:rFonts w:eastAsia="Times New Roman"/>
          <w:sz w:val="20"/>
          <w:szCs w:val="20"/>
        </w:rPr>
      </w:pPr>
      <w:r w:rsidRPr="001049CD">
        <w:rPr>
          <w:rFonts w:eastAsia="Times New Roman"/>
          <w:sz w:val="20"/>
          <w:szCs w:val="20"/>
        </w:rPr>
        <w:t>При разнице между фактической площадью и площадью, указанной в договоре, составляющей менее 5 (пять) процентов от площади, указанной в п. 2.2 и/или в Приложении № 1 настоящего Договора перерасчёт не производится, стороны подтверждают отсутствие претензий друг к другу.</w:t>
      </w:r>
    </w:p>
    <w:p w14:paraId="7229D4DD" w14:textId="77777777" w:rsidR="00BA25CB" w:rsidRPr="001049CD" w:rsidRDefault="00BA25CB" w:rsidP="00BA25CB">
      <w:pPr>
        <w:spacing w:line="2" w:lineRule="exact"/>
        <w:ind w:right="-23"/>
        <w:rPr>
          <w:rFonts w:eastAsia="Times New Roman"/>
          <w:sz w:val="20"/>
          <w:szCs w:val="20"/>
        </w:rPr>
      </w:pPr>
    </w:p>
    <w:p w14:paraId="16588A37" w14:textId="49D826D5" w:rsidR="00E83C61" w:rsidRPr="001E4726" w:rsidRDefault="00BA25CB" w:rsidP="00BA25CB">
      <w:pPr>
        <w:ind w:right="-23"/>
        <w:contextualSpacing/>
        <w:jc w:val="both"/>
        <w:rPr>
          <w:rFonts w:eastAsia="Times New Roman"/>
          <w:sz w:val="20"/>
          <w:szCs w:val="20"/>
        </w:rPr>
      </w:pPr>
      <w:r w:rsidRPr="001049CD">
        <w:rPr>
          <w:rFonts w:eastAsia="Times New Roman"/>
          <w:sz w:val="20"/>
          <w:szCs w:val="20"/>
        </w:rPr>
        <w:t>Дополнительные расчеты Сторон по измененной общей площади Объекта долевого строительства осуществляются на основании данных Технического паспорта на Объект долевого строительства, составленного организацией технической инвентаризации, копию которого Дольщик обязуется передать Застройщику не позднее чем через 5 (Пять) дней с момента его получения у органа ОТИ. При этом Стороны установили, что обязанность по получению Технического паспорта на Дом возлагается на Застройщика, а обязанность по получению технического паспорта на Объект долевого строительства возлагается на Дольщика</w:t>
      </w:r>
      <w:r w:rsidR="00621688" w:rsidRPr="001E4726">
        <w:rPr>
          <w:rFonts w:eastAsia="Times New Roman"/>
          <w:sz w:val="20"/>
          <w:szCs w:val="20"/>
        </w:rPr>
        <w:t>.</w:t>
      </w:r>
    </w:p>
    <w:p w14:paraId="5DBB2357" w14:textId="40AC9EE0" w:rsidR="00E83C61" w:rsidRPr="001E4726" w:rsidRDefault="00BA25CB" w:rsidP="001E4726">
      <w:pPr>
        <w:pStyle w:val="af5"/>
        <w:numPr>
          <w:ilvl w:val="1"/>
          <w:numId w:val="3"/>
        </w:numPr>
        <w:ind w:left="0" w:firstLine="0"/>
        <w:jc w:val="both"/>
        <w:rPr>
          <w:rFonts w:eastAsia="Times New Roman"/>
          <w:sz w:val="20"/>
          <w:szCs w:val="20"/>
        </w:rPr>
      </w:pPr>
      <w:r w:rsidRPr="001049CD">
        <w:rPr>
          <w:rFonts w:eastAsia="Times New Roman"/>
          <w:sz w:val="20"/>
          <w:szCs w:val="20"/>
        </w:rPr>
        <w:t xml:space="preserve">Расчетная цена одного квадратного метра Объекта долевого строительства, применяемая исключительно для проведения взаиморасчетов в соответствии с </w:t>
      </w:r>
      <w:proofErr w:type="spellStart"/>
      <w:r w:rsidRPr="001049CD">
        <w:rPr>
          <w:rFonts w:eastAsia="Times New Roman"/>
          <w:sz w:val="20"/>
          <w:szCs w:val="20"/>
        </w:rPr>
        <w:t>пп</w:t>
      </w:r>
      <w:proofErr w:type="spellEnd"/>
      <w:r w:rsidRPr="001049CD">
        <w:rPr>
          <w:rFonts w:eastAsia="Times New Roman"/>
          <w:sz w:val="20"/>
          <w:szCs w:val="20"/>
        </w:rPr>
        <w:t xml:space="preserve">. 3.8 и 3.9. Договора составляет ______ (___) </w:t>
      </w:r>
      <w:r w:rsidRPr="001049CD">
        <w:rPr>
          <w:sz w:val="20"/>
          <w:szCs w:val="20"/>
        </w:rPr>
        <w:t>рублей 00 копеек</w:t>
      </w:r>
      <w:r w:rsidRPr="001049CD">
        <w:rPr>
          <w:rFonts w:eastAsia="Times New Roman"/>
          <w:sz w:val="20"/>
          <w:szCs w:val="20"/>
        </w:rPr>
        <w:t>, НДС не облагается</w:t>
      </w:r>
      <w:r w:rsidR="00621688" w:rsidRPr="001E4726">
        <w:rPr>
          <w:rFonts w:eastAsia="Times New Roman"/>
          <w:sz w:val="20"/>
          <w:szCs w:val="20"/>
        </w:rPr>
        <w:t>.</w:t>
      </w:r>
    </w:p>
    <w:p w14:paraId="6F47A5C2" w14:textId="77777777" w:rsidR="00E83C61" w:rsidRPr="001E4726" w:rsidRDefault="00E83C61" w:rsidP="001E4726">
      <w:pPr>
        <w:spacing w:line="2" w:lineRule="exact"/>
        <w:ind w:right="-23"/>
        <w:contextualSpacing/>
        <w:rPr>
          <w:rFonts w:eastAsia="Times New Roman"/>
          <w:sz w:val="20"/>
          <w:szCs w:val="20"/>
        </w:rPr>
      </w:pPr>
    </w:p>
    <w:p w14:paraId="2AAEE58F" w14:textId="77777777" w:rsidR="00E83C61" w:rsidRPr="001E4726" w:rsidRDefault="00621688" w:rsidP="001E4726">
      <w:pPr>
        <w:pStyle w:val="af5"/>
        <w:numPr>
          <w:ilvl w:val="1"/>
          <w:numId w:val="3"/>
        </w:numPr>
        <w:ind w:left="0" w:firstLine="0"/>
        <w:jc w:val="both"/>
        <w:rPr>
          <w:sz w:val="20"/>
          <w:szCs w:val="20"/>
        </w:rPr>
      </w:pPr>
      <w:r w:rsidRPr="001E4726">
        <w:rPr>
          <w:sz w:val="20"/>
          <w:szCs w:val="20"/>
        </w:rPr>
        <w:t xml:space="preserve">Внесенные на счет </w:t>
      </w:r>
      <w:proofErr w:type="spellStart"/>
      <w:r w:rsidRPr="001E4726">
        <w:rPr>
          <w:sz w:val="20"/>
          <w:szCs w:val="20"/>
        </w:rPr>
        <w:t>эскроу</w:t>
      </w:r>
      <w:proofErr w:type="spellEnd"/>
      <w:r w:rsidRPr="001E4726">
        <w:rPr>
          <w:sz w:val="20"/>
          <w:szCs w:val="20"/>
        </w:rPr>
        <w:t xml:space="preserve"> денежные средства не позднее десяти рабочих дней после представления </w:t>
      </w:r>
      <w:r w:rsidRPr="001E4726">
        <w:rPr>
          <w:rFonts w:eastAsia="Times New Roman"/>
          <w:sz w:val="20"/>
          <w:szCs w:val="20"/>
        </w:rPr>
        <w:t>застройщиком</w:t>
      </w:r>
      <w:r w:rsidRPr="001E4726">
        <w:rPr>
          <w:sz w:val="20"/>
          <w:szCs w:val="20"/>
        </w:rPr>
        <w:t xml:space="preserve"> способом, предусмотренным договором </w:t>
      </w:r>
      <w:proofErr w:type="spellStart"/>
      <w:r w:rsidRPr="001E4726">
        <w:rPr>
          <w:sz w:val="20"/>
          <w:szCs w:val="20"/>
        </w:rPr>
        <w:t>эскроу</w:t>
      </w:r>
      <w:proofErr w:type="spellEnd"/>
      <w:r w:rsidRPr="001E4726">
        <w:rPr>
          <w:sz w:val="20"/>
          <w:szCs w:val="20"/>
        </w:rPr>
        <w:t xml:space="preserve">, уполномоченному банку разрешения на ввод в эксплуатацию многоквартирного дома и (или) иного объекта недвижимости или сведений о размещении в единой информационной системе жилищного строительства этой информации перечисляются </w:t>
      </w:r>
      <w:proofErr w:type="spellStart"/>
      <w:r w:rsidRPr="001E4726">
        <w:rPr>
          <w:sz w:val="20"/>
          <w:szCs w:val="20"/>
        </w:rPr>
        <w:t>эскроу</w:t>
      </w:r>
      <w:proofErr w:type="spellEnd"/>
      <w:r w:rsidRPr="001E4726">
        <w:rPr>
          <w:sz w:val="20"/>
          <w:szCs w:val="20"/>
        </w:rPr>
        <w:t>-агентом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p>
    <w:p w14:paraId="12A96FF3" w14:textId="77777777" w:rsidR="00E83C61" w:rsidRPr="00354781" w:rsidRDefault="00621688" w:rsidP="001E4726">
      <w:pPr>
        <w:pStyle w:val="af5"/>
        <w:numPr>
          <w:ilvl w:val="1"/>
          <w:numId w:val="3"/>
        </w:numPr>
        <w:ind w:left="0" w:firstLine="0"/>
        <w:jc w:val="both"/>
        <w:rPr>
          <w:rFonts w:eastAsia="Times New Roman"/>
          <w:sz w:val="20"/>
          <w:szCs w:val="20"/>
        </w:rPr>
      </w:pPr>
      <w:r w:rsidRPr="001E4726">
        <w:rPr>
          <w:rFonts w:eastAsia="Times New Roman"/>
          <w:sz w:val="20"/>
          <w:szCs w:val="20"/>
        </w:rPr>
        <w:t xml:space="preserve">В </w:t>
      </w:r>
      <w:r w:rsidRPr="001E4726">
        <w:rPr>
          <w:sz w:val="20"/>
          <w:szCs w:val="20"/>
        </w:rPr>
        <w:t>соответствии</w:t>
      </w:r>
      <w:r w:rsidRPr="001E4726">
        <w:rPr>
          <w:rFonts w:eastAsia="Times New Roman"/>
          <w:sz w:val="20"/>
          <w:szCs w:val="20"/>
        </w:rPr>
        <w:t xml:space="preserve"> с п. 5 ст. 488 Гражданского кодекса РФ право залога у Застройщика на права требования Объекта </w:t>
      </w:r>
      <w:r w:rsidRPr="00354781">
        <w:rPr>
          <w:rFonts w:eastAsia="Times New Roman"/>
          <w:sz w:val="20"/>
          <w:szCs w:val="20"/>
        </w:rPr>
        <w:t>долевого строительства не возникает.</w:t>
      </w:r>
    </w:p>
    <w:p w14:paraId="09387E52" w14:textId="77777777" w:rsidR="00E83C61" w:rsidRPr="00354781" w:rsidRDefault="00E83C61" w:rsidP="001E4726">
      <w:pPr>
        <w:spacing w:line="1" w:lineRule="exact"/>
        <w:ind w:right="-23"/>
        <w:contextualSpacing/>
        <w:rPr>
          <w:sz w:val="20"/>
          <w:szCs w:val="20"/>
        </w:rPr>
      </w:pPr>
    </w:p>
    <w:p w14:paraId="5752B660" w14:textId="77777777" w:rsidR="00E83C61" w:rsidRPr="00354781" w:rsidRDefault="00E83C61" w:rsidP="001E4726">
      <w:pPr>
        <w:spacing w:line="5" w:lineRule="exact"/>
        <w:ind w:right="-23"/>
        <w:contextualSpacing/>
        <w:rPr>
          <w:rFonts w:eastAsia="Times New Roman"/>
          <w:sz w:val="20"/>
          <w:szCs w:val="20"/>
        </w:rPr>
      </w:pPr>
    </w:p>
    <w:p w14:paraId="1B2B6F9F" w14:textId="77777777" w:rsidR="00E83C61" w:rsidRPr="00354781" w:rsidRDefault="00E83C61" w:rsidP="001E4726">
      <w:pPr>
        <w:spacing w:line="2" w:lineRule="exact"/>
        <w:ind w:right="-23"/>
        <w:contextualSpacing/>
        <w:rPr>
          <w:rFonts w:eastAsia="Times New Roman"/>
          <w:sz w:val="20"/>
          <w:szCs w:val="20"/>
        </w:rPr>
      </w:pPr>
    </w:p>
    <w:p w14:paraId="01E95F2D" w14:textId="77777777" w:rsidR="00354781" w:rsidRPr="00354781" w:rsidRDefault="00354781" w:rsidP="00354781">
      <w:pPr>
        <w:pStyle w:val="af5"/>
        <w:numPr>
          <w:ilvl w:val="1"/>
          <w:numId w:val="3"/>
        </w:numPr>
        <w:ind w:left="0" w:firstLine="0"/>
        <w:jc w:val="both"/>
        <w:rPr>
          <w:sz w:val="20"/>
          <w:szCs w:val="20"/>
        </w:rPr>
      </w:pPr>
      <w:r w:rsidRPr="00354781">
        <w:rPr>
          <w:sz w:val="20"/>
          <w:szCs w:val="20"/>
        </w:rPr>
        <w:t>Все расходы, возникающие при оформлении документации технической инвентаризации и государственной регистрации Объекта в собственность, оплачиваются Участником долевого строительства самостоятельно и в цену настоящего Договора не включены.</w:t>
      </w:r>
    </w:p>
    <w:p w14:paraId="30769F17" w14:textId="70F4FE30" w:rsidR="00E83C61" w:rsidRPr="00354781" w:rsidRDefault="00354781" w:rsidP="00354781">
      <w:pPr>
        <w:pStyle w:val="af5"/>
        <w:numPr>
          <w:ilvl w:val="1"/>
          <w:numId w:val="3"/>
        </w:numPr>
        <w:ind w:left="0" w:firstLine="0"/>
        <w:jc w:val="both"/>
        <w:rPr>
          <w:sz w:val="20"/>
          <w:szCs w:val="20"/>
        </w:rPr>
      </w:pPr>
      <w:r w:rsidRPr="00354781">
        <w:rPr>
          <w:sz w:val="20"/>
          <w:szCs w:val="20"/>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sidRPr="00354781">
        <w:rPr>
          <w:sz w:val="20"/>
          <w:szCs w:val="20"/>
        </w:rPr>
        <w:t>эскроу</w:t>
      </w:r>
      <w:proofErr w:type="spellEnd"/>
      <w:r w:rsidRPr="00354781">
        <w:rPr>
          <w:sz w:val="20"/>
          <w:szCs w:val="20"/>
        </w:rPr>
        <w:t xml:space="preserve"> Застройщик направляет в </w:t>
      </w:r>
      <w:r w:rsidRPr="00354781">
        <w:rPr>
          <w:noProof/>
          <w:sz w:val="20"/>
          <w:szCs w:val="20"/>
        </w:rPr>
        <w:t>Банк __________</w:t>
      </w:r>
      <w:r w:rsidRPr="00354781">
        <w:rPr>
          <w:sz w:val="20"/>
          <w:szCs w:val="20"/>
        </w:rPr>
        <w:t xml:space="preserve"> на адрес электронной почты: </w:t>
      </w:r>
      <w:hyperlink r:id="rId12" w:history="1">
        <w:r w:rsidRPr="00354781">
          <w:rPr>
            <w:rStyle w:val="a6"/>
            <w:color w:val="auto"/>
            <w:sz w:val="20"/>
            <w:szCs w:val="20"/>
            <w:u w:val="none"/>
          </w:rPr>
          <w:t>_</w:t>
        </w:r>
      </w:hyperlink>
      <w:r w:rsidRPr="00354781">
        <w:rPr>
          <w:rStyle w:val="a6"/>
          <w:color w:val="auto"/>
          <w:sz w:val="20"/>
          <w:szCs w:val="20"/>
          <w:u w:val="none"/>
        </w:rPr>
        <w:t>_________</w:t>
      </w:r>
      <w:r w:rsidRPr="00354781">
        <w:rPr>
          <w:sz w:val="20"/>
          <w:szCs w:val="20"/>
        </w:rPr>
        <w:t> сканированную копию настоящего Договора в электронном виде с отметкой Органа регистрации прав о государственной регистрации Договора</w:t>
      </w:r>
      <w:r w:rsidR="00621688" w:rsidRPr="00354781">
        <w:rPr>
          <w:sz w:val="20"/>
          <w:szCs w:val="20"/>
        </w:rPr>
        <w:t>.</w:t>
      </w:r>
    </w:p>
    <w:p w14:paraId="2DE561BF" w14:textId="77777777" w:rsidR="00E83C61" w:rsidRPr="001E4726" w:rsidRDefault="00E83C61" w:rsidP="001E4726">
      <w:pPr>
        <w:ind w:right="-23"/>
        <w:contextualSpacing/>
        <w:jc w:val="both"/>
        <w:rPr>
          <w:rFonts w:eastAsia="Times New Roman"/>
          <w:sz w:val="20"/>
          <w:szCs w:val="20"/>
        </w:rPr>
      </w:pPr>
    </w:p>
    <w:p w14:paraId="53E3B70D" w14:textId="77777777" w:rsidR="00E83C61" w:rsidRPr="001E4726" w:rsidRDefault="00621688" w:rsidP="001E4726">
      <w:pPr>
        <w:ind w:right="-23" w:firstLine="426"/>
        <w:contextualSpacing/>
        <w:jc w:val="center"/>
        <w:rPr>
          <w:rFonts w:eastAsia="Times New Roman"/>
          <w:sz w:val="20"/>
          <w:szCs w:val="20"/>
        </w:rPr>
      </w:pPr>
      <w:r w:rsidRPr="001E4726">
        <w:rPr>
          <w:rFonts w:eastAsia="Times New Roman"/>
          <w:b/>
          <w:bCs/>
          <w:sz w:val="20"/>
          <w:szCs w:val="20"/>
        </w:rPr>
        <w:t>4. Порядок передачи объекта долевого строительства участнику долевого строительства</w:t>
      </w:r>
    </w:p>
    <w:p w14:paraId="61F23F51" w14:textId="77777777" w:rsidR="00E83C61" w:rsidRPr="001E4726" w:rsidRDefault="00E83C61" w:rsidP="001E4726">
      <w:pPr>
        <w:spacing w:line="1" w:lineRule="exact"/>
        <w:ind w:right="-23" w:firstLine="426"/>
        <w:contextualSpacing/>
        <w:rPr>
          <w:sz w:val="20"/>
          <w:szCs w:val="20"/>
        </w:rPr>
      </w:pPr>
    </w:p>
    <w:p w14:paraId="2573FF36"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4.1. 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w:t>
      </w:r>
    </w:p>
    <w:p w14:paraId="3A60E042" w14:textId="77777777" w:rsidR="00D736E7" w:rsidRPr="00D658E2" w:rsidRDefault="00D736E7" w:rsidP="001E4726">
      <w:pPr>
        <w:spacing w:line="239" w:lineRule="auto"/>
        <w:ind w:right="-23" w:firstLine="426"/>
        <w:contextualSpacing/>
        <w:jc w:val="both"/>
        <w:rPr>
          <w:sz w:val="20"/>
          <w:szCs w:val="20"/>
        </w:rPr>
      </w:pPr>
      <w:r w:rsidRPr="00D658E2">
        <w:rPr>
          <w:sz w:val="20"/>
          <w:szCs w:val="20"/>
        </w:rPr>
        <w:t>В случае, если на дату направления уведомления действующим законодательством Российской Федерации, в том числе нормативными правовыми актами Правительства Российской Федерации, допускается направление уведомления о завершении строительства Объекта и о готовности Объекта долевого строительства к передаче посредством электронной почты, Застройщик вправе направить такое уведомление на адрес электронной почты Участника долевого строительства, указанный в настоящем Договоре либо сообщенный Застройщику в письменной форме. Направление уведомления посредством электронной почты в указанном случае признается Сторонами надлежащим способом уведомления Участника долевого строительства и влечет те же правовые последствия, что и направление уведомления заказным письмом либо вручение его лично под расписку.</w:t>
      </w:r>
    </w:p>
    <w:p w14:paraId="6EEFA09D" w14:textId="51349FDF" w:rsidR="00D736E7" w:rsidRPr="00D658E2" w:rsidRDefault="00D736E7" w:rsidP="001E4726">
      <w:pPr>
        <w:spacing w:line="239" w:lineRule="auto"/>
        <w:ind w:right="-23" w:firstLine="426"/>
        <w:contextualSpacing/>
        <w:jc w:val="both"/>
        <w:rPr>
          <w:sz w:val="20"/>
          <w:szCs w:val="20"/>
        </w:rPr>
      </w:pPr>
      <w:r w:rsidRPr="00D658E2">
        <w:rPr>
          <w:sz w:val="20"/>
          <w:szCs w:val="20"/>
        </w:rPr>
        <w:t xml:space="preserve">В случае, если на дату направления уведомления действующим законодательством Российской Федерации не предусмотрена возможность направления такого уведомления посредством электронной почты либо соответствующий порядок утратит силу, Застройщик направляет уведомление Участнику долевого строительства по почте заказным письмом с описью вложения и уведомлением о вручении по адресу, указанному </w:t>
      </w:r>
      <w:r w:rsidRPr="00D658E2">
        <w:rPr>
          <w:sz w:val="20"/>
          <w:szCs w:val="20"/>
        </w:rPr>
        <w:lastRenderedPageBreak/>
        <w:t>Участником долевого строительства в настоящем Договоре, либо вручает уведомление лично под расписку в порядке, предусмотренном Федеральным законом № 214-ФЗ.</w:t>
      </w:r>
    </w:p>
    <w:p w14:paraId="13774A5F" w14:textId="676727BC" w:rsidR="0065620E" w:rsidRPr="00D658E2" w:rsidRDefault="0065620E" w:rsidP="0065620E">
      <w:pPr>
        <w:spacing w:line="239" w:lineRule="auto"/>
        <w:ind w:right="-23" w:firstLine="426"/>
        <w:contextualSpacing/>
        <w:jc w:val="both"/>
        <w:rPr>
          <w:sz w:val="20"/>
          <w:szCs w:val="20"/>
        </w:rPr>
      </w:pPr>
      <w:r w:rsidRPr="00D658E2">
        <w:rPr>
          <w:sz w:val="20"/>
          <w:szCs w:val="20"/>
        </w:rPr>
        <w:t>4.1.1. В период действия Постановления Правительства Российской Федерации от 29 декабря 2023 г. № 2380 «Об установлении особенностей передачи объекта долевого строительства участнику долевого строительства» передача Объекта долевого строительства Участнику</w:t>
      </w:r>
      <w:r w:rsidR="00354781" w:rsidRPr="00D658E2">
        <w:rPr>
          <w:sz w:val="20"/>
          <w:szCs w:val="20"/>
        </w:rPr>
        <w:t xml:space="preserve"> </w:t>
      </w:r>
      <w:r w:rsidRPr="00D658E2">
        <w:rPr>
          <w:sz w:val="20"/>
          <w:szCs w:val="20"/>
        </w:rPr>
        <w:t>долевого строительства осуществляется с учетом особенностей, порядка и требований, предусмотренных указанным Постановлением, а также положениями настоящего раздела 4 Договора в части, не противоречащей указанному нормативному правовому акту.</w:t>
      </w:r>
    </w:p>
    <w:p w14:paraId="03D1E7CF" w14:textId="77777777" w:rsidR="0065620E" w:rsidRPr="00D658E2" w:rsidRDefault="0065620E" w:rsidP="0065620E">
      <w:pPr>
        <w:spacing w:line="239" w:lineRule="auto"/>
        <w:ind w:right="-23" w:firstLine="426"/>
        <w:contextualSpacing/>
        <w:jc w:val="both"/>
        <w:rPr>
          <w:sz w:val="20"/>
          <w:szCs w:val="20"/>
        </w:rPr>
      </w:pPr>
      <w:r w:rsidRPr="00D658E2">
        <w:rPr>
          <w:sz w:val="20"/>
          <w:szCs w:val="20"/>
        </w:rPr>
        <w:t>В случае прекращения действия, отмены либо утраты силы Постановления Правительства Российской Федерации от 29 декабря 2023 г. № 2380, а также в случае неприменимости его положений к отношениям Сторон, порядок передачи Объекта долевого строительства определяется условиями настоящего Договора, положениями Федерального закона № 214-ФЗ и иными нормами действующего законодательства Российской Федерации.</w:t>
      </w:r>
    </w:p>
    <w:p w14:paraId="6AE60DEB" w14:textId="49ABDEC2" w:rsidR="0065620E" w:rsidRPr="00D658E2" w:rsidRDefault="0065620E" w:rsidP="0065620E">
      <w:pPr>
        <w:spacing w:line="239" w:lineRule="auto"/>
        <w:ind w:right="-23" w:firstLine="426"/>
        <w:contextualSpacing/>
        <w:jc w:val="both"/>
        <w:rPr>
          <w:sz w:val="20"/>
          <w:szCs w:val="20"/>
        </w:rPr>
      </w:pPr>
      <w:r w:rsidRPr="00D658E2">
        <w:rPr>
          <w:sz w:val="20"/>
          <w:szCs w:val="20"/>
        </w:rPr>
        <w:t>Стороны подтверждают, что изменение, продление срока действия, прекращение действия либо утрата силы указанного Постановления не является основанием для изменения или расторжения настоящего Договора и не требует подписания дополнительного соглашения между Сторонами.</w:t>
      </w:r>
    </w:p>
    <w:p w14:paraId="58B6AB1B" w14:textId="77777777" w:rsidR="00E83C61" w:rsidRPr="001E4726" w:rsidRDefault="00621688" w:rsidP="001E4726">
      <w:pPr>
        <w:spacing w:line="239" w:lineRule="auto"/>
        <w:ind w:right="-23" w:firstLine="426"/>
        <w:contextualSpacing/>
        <w:jc w:val="both"/>
        <w:rPr>
          <w:sz w:val="20"/>
          <w:szCs w:val="20"/>
        </w:rPr>
      </w:pPr>
      <w:r w:rsidRPr="001E4726">
        <w:rPr>
          <w:sz w:val="20"/>
          <w:szCs w:val="20"/>
        </w:rPr>
        <w:t>4.2. Обязательство по передаче Участнику долевого строительства может быть исполнено Застройщиком досрочно, в любой день по своему усмотрению, но не ранее чем после получения в установленном порядке Разрешения на ввод в эксплуатацию Объекта недвижимости. В этом случае Участник долевого строительства не вправе уклоняться от досрочной приемки Объекта долевого строительства. При досрочной передаче Стороны применяют предусмотренный настоящим Договором порядок передачи и исполнения необходимых для передачи Объекта долевого строительства обязательств.</w:t>
      </w:r>
    </w:p>
    <w:p w14:paraId="72CF20D1" w14:textId="77777777" w:rsidR="00E83C61" w:rsidRPr="001E4726" w:rsidRDefault="00E83C61" w:rsidP="001E4726">
      <w:pPr>
        <w:spacing w:line="4" w:lineRule="exact"/>
        <w:ind w:right="-23" w:firstLine="426"/>
        <w:contextualSpacing/>
        <w:rPr>
          <w:sz w:val="20"/>
          <w:szCs w:val="20"/>
        </w:rPr>
      </w:pPr>
    </w:p>
    <w:p w14:paraId="0F2AF55A"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4.3. Застройщик передает, а Участник долевого строительства принимает Объект долевого строительства по акту приема-передачи, подписываемому Сторонами, при условии оплаты Участником долевого строительства полностью Цены Договора, в том числе оплаты, предусмотренной п.3.8. настоящего Договора.</w:t>
      </w:r>
    </w:p>
    <w:p w14:paraId="7E13483F" w14:textId="77777777" w:rsidR="00E83C61" w:rsidRPr="001E4726" w:rsidRDefault="00E83C61" w:rsidP="001E4726">
      <w:pPr>
        <w:spacing w:line="4" w:lineRule="exact"/>
        <w:ind w:right="-23" w:firstLine="426"/>
        <w:contextualSpacing/>
        <w:rPr>
          <w:sz w:val="20"/>
          <w:szCs w:val="20"/>
        </w:rPr>
      </w:pPr>
    </w:p>
    <w:p w14:paraId="44C78ED3" w14:textId="77777777" w:rsidR="00E83C61" w:rsidRPr="001E4726" w:rsidRDefault="00E83C61" w:rsidP="001E4726">
      <w:pPr>
        <w:spacing w:line="5" w:lineRule="exact"/>
        <w:ind w:right="-23" w:firstLine="426"/>
        <w:contextualSpacing/>
        <w:rPr>
          <w:sz w:val="20"/>
          <w:szCs w:val="20"/>
        </w:rPr>
      </w:pPr>
    </w:p>
    <w:p w14:paraId="36BF0AE5" w14:textId="77777777" w:rsidR="00E83C61" w:rsidRPr="001E4726" w:rsidRDefault="00621688" w:rsidP="001E4726">
      <w:pPr>
        <w:ind w:right="-23" w:firstLine="426"/>
        <w:contextualSpacing/>
        <w:jc w:val="both"/>
        <w:rPr>
          <w:sz w:val="20"/>
          <w:szCs w:val="20"/>
        </w:rPr>
      </w:pPr>
      <w:r w:rsidRPr="001E4726">
        <w:rPr>
          <w:rFonts w:eastAsia="Times New Roman"/>
          <w:sz w:val="20"/>
          <w:szCs w:val="20"/>
        </w:rPr>
        <w:t>4.4. В течение 7 (Семи)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w:t>
      </w:r>
      <w:r w:rsidRPr="001E4726">
        <w:rPr>
          <w:sz w:val="20"/>
          <w:szCs w:val="20"/>
        </w:rPr>
        <w:t xml:space="preserve"> и </w:t>
      </w:r>
      <w:r w:rsidRPr="001E4726">
        <w:rPr>
          <w:rFonts w:eastAsia="Times New Roman"/>
          <w:sz w:val="20"/>
          <w:szCs w:val="20"/>
        </w:rPr>
        <w:t>совершить одно из следующих действий:</w:t>
      </w:r>
    </w:p>
    <w:p w14:paraId="5A11CFA7" w14:textId="4C8F0DDD" w:rsidR="00E83C61" w:rsidRPr="001E4726" w:rsidRDefault="00621688" w:rsidP="001E4726">
      <w:pPr>
        <w:numPr>
          <w:ilvl w:val="1"/>
          <w:numId w:val="5"/>
        </w:numPr>
        <w:tabs>
          <w:tab w:val="left" w:pos="1102"/>
        </w:tabs>
        <w:spacing w:line="239" w:lineRule="auto"/>
        <w:ind w:right="-23" w:firstLine="426"/>
        <w:contextualSpacing/>
        <w:jc w:val="both"/>
        <w:rPr>
          <w:rFonts w:eastAsia="Times New Roman"/>
          <w:sz w:val="20"/>
          <w:szCs w:val="20"/>
        </w:rPr>
      </w:pPr>
      <w:r w:rsidRPr="001E4726">
        <w:rPr>
          <w:rFonts w:eastAsia="Times New Roman"/>
          <w:sz w:val="20"/>
          <w:szCs w:val="20"/>
        </w:rPr>
        <w:t xml:space="preserve">принять Объект долевого строительства, путем подписания с Застройщиком акта приёма-передачи, либо, в случае </w:t>
      </w:r>
      <w:r w:rsidRPr="00354781">
        <w:rPr>
          <w:rFonts w:eastAsia="Times New Roman"/>
          <w:sz w:val="20"/>
          <w:szCs w:val="20"/>
        </w:rPr>
        <w:t xml:space="preserve">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 дефектов и/или </w:t>
      </w:r>
      <w:r w:rsidRPr="00D658E2">
        <w:rPr>
          <w:rFonts w:eastAsia="Times New Roman"/>
          <w:sz w:val="20"/>
          <w:szCs w:val="20"/>
        </w:rPr>
        <w:t xml:space="preserve">недоделок и </w:t>
      </w:r>
      <w:r w:rsidR="00DC6945" w:rsidRPr="00D658E2">
        <w:rPr>
          <w:rFonts w:eastAsia="Times New Roman"/>
          <w:sz w:val="20"/>
          <w:szCs w:val="20"/>
        </w:rPr>
        <w:t xml:space="preserve">разумный </w:t>
      </w:r>
      <w:r w:rsidRPr="00D658E2">
        <w:rPr>
          <w:rFonts w:eastAsia="Times New Roman"/>
          <w:sz w:val="20"/>
          <w:szCs w:val="20"/>
        </w:rPr>
        <w:t>срок их устранения, указываемый Застройщиком.</w:t>
      </w:r>
      <w:r w:rsidR="00D40A36" w:rsidRPr="00D658E2">
        <w:rPr>
          <w:rFonts w:eastAsia="Times New Roman"/>
          <w:sz w:val="20"/>
          <w:szCs w:val="20"/>
        </w:rPr>
        <w:t xml:space="preserve"> Под разумным сроком Стороны подразумевают срок не более 60 (Шестидесяти) календарных дней со дня составления Акта осмотра объекта долевого строительства.</w:t>
      </w:r>
      <w:r w:rsidRPr="00D658E2">
        <w:rPr>
          <w:rFonts w:eastAsia="Times New Roman"/>
          <w:sz w:val="20"/>
          <w:szCs w:val="20"/>
        </w:rPr>
        <w:t xml:space="preserve"> После устранения перечисленных в Акте осмотра объекта долевого строительства (квартиры) Участник долевого строительства обязан принять Объект долевого строительства в течение 7 (</w:t>
      </w:r>
      <w:r w:rsidRPr="001E4726">
        <w:rPr>
          <w:rFonts w:eastAsia="Times New Roman"/>
          <w:sz w:val="20"/>
          <w:szCs w:val="20"/>
        </w:rPr>
        <w:t>Семи) рабочих дней со дня получения соответствующего уведомления.</w:t>
      </w:r>
    </w:p>
    <w:p w14:paraId="7858190C" w14:textId="77777777" w:rsidR="00E83C61" w:rsidRPr="001E4726" w:rsidRDefault="00621688" w:rsidP="001E4726">
      <w:pPr>
        <w:ind w:right="-23" w:firstLine="426"/>
        <w:contextualSpacing/>
        <w:jc w:val="both"/>
        <w:rPr>
          <w:rFonts w:eastAsia="Times New Roman"/>
          <w:sz w:val="20"/>
          <w:szCs w:val="20"/>
        </w:rPr>
      </w:pPr>
      <w:r w:rsidRPr="001E4726">
        <w:rPr>
          <w:rFonts w:eastAsia="Times New Roman"/>
          <w:sz w:val="20"/>
          <w:szCs w:val="20"/>
        </w:rPr>
        <w:t>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ни одного из вышеуказанных действий.</w:t>
      </w:r>
    </w:p>
    <w:p w14:paraId="66C5EA54" w14:textId="77777777"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4.5. 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Федеральным законом № 214-ФЗ, при уклонении или отказе Участника долевого строительства от принятия Объекта долевого строительства.</w:t>
      </w:r>
    </w:p>
    <w:p w14:paraId="51BB73DA" w14:textId="77777777" w:rsidR="00E83C61" w:rsidRPr="001E4726" w:rsidRDefault="00E83C61" w:rsidP="001E4726">
      <w:pPr>
        <w:spacing w:line="3" w:lineRule="exact"/>
        <w:ind w:right="-23" w:firstLine="426"/>
        <w:contextualSpacing/>
        <w:jc w:val="both"/>
        <w:rPr>
          <w:rFonts w:eastAsia="Times New Roman"/>
          <w:sz w:val="20"/>
          <w:szCs w:val="20"/>
        </w:rPr>
      </w:pPr>
    </w:p>
    <w:p w14:paraId="1F585C25" w14:textId="2713BAA4"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4.6. Если Участник долевого строительства в течение 7 (Семи) рабочих дней со дня получения от Застройщика уведомления о завершении строительства Объекта и о готовности Объекта долевого строительства к передаче не совершил ни одного из действий, предусмотренных п.п.4.4 настоящего Договора, Участник долевого строительства обязан компенсировать Застройщику расходы по содержанию Объекта долевого строительства и общего имущества Объекта за период просрочки исполнения своих обязательств, предусмотренных п. 4.4. настоящего Договора.</w:t>
      </w:r>
    </w:p>
    <w:p w14:paraId="1BD3CB24" w14:textId="77777777" w:rsidR="00E83C61" w:rsidRPr="001E4726" w:rsidRDefault="00E83C61" w:rsidP="001E4726">
      <w:pPr>
        <w:spacing w:line="1" w:lineRule="exact"/>
        <w:ind w:right="-23" w:firstLine="426"/>
        <w:contextualSpacing/>
        <w:jc w:val="both"/>
        <w:rPr>
          <w:sz w:val="20"/>
          <w:szCs w:val="20"/>
        </w:rPr>
      </w:pPr>
    </w:p>
    <w:p w14:paraId="2724D36F" w14:textId="77777777" w:rsidR="00E83C61" w:rsidRPr="001E4726" w:rsidRDefault="00621688" w:rsidP="001E4726">
      <w:pPr>
        <w:spacing w:line="250" w:lineRule="auto"/>
        <w:ind w:right="-23" w:firstLine="426"/>
        <w:contextualSpacing/>
        <w:jc w:val="both"/>
        <w:rPr>
          <w:rFonts w:eastAsia="Times New Roman"/>
          <w:sz w:val="20"/>
          <w:szCs w:val="20"/>
        </w:rPr>
      </w:pPr>
      <w:r w:rsidRPr="001E4726">
        <w:rPr>
          <w:rFonts w:eastAsia="Times New Roman"/>
          <w:sz w:val="20"/>
          <w:szCs w:val="20"/>
        </w:rPr>
        <w:t>4.7.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w:t>
      </w:r>
    </w:p>
    <w:p w14:paraId="2A22A3FB" w14:textId="682E3F05" w:rsidR="000323D3" w:rsidRPr="001E4726" w:rsidRDefault="00621688" w:rsidP="0065620E">
      <w:pPr>
        <w:spacing w:line="250" w:lineRule="auto"/>
        <w:ind w:right="-23" w:firstLine="426"/>
        <w:contextualSpacing/>
        <w:jc w:val="both"/>
        <w:rPr>
          <w:rFonts w:eastAsia="Times New Roman"/>
          <w:sz w:val="20"/>
          <w:szCs w:val="20"/>
        </w:rPr>
      </w:pPr>
      <w:r w:rsidRPr="001E4726">
        <w:rPr>
          <w:rFonts w:eastAsia="Times New Roman"/>
          <w:sz w:val="20"/>
          <w:szCs w:val="20"/>
        </w:rPr>
        <w:t xml:space="preserve">4.8. В случае, если строительство Объекта долевого строительства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соответствующее уведомление с предложением об изменении условий Договора в порядке, установленном законодательством РФ. При этом Стороны согласовали, что в случае, если к моменту передачи Объекта срок условного депонирования истечет, а денежные средства будут возвращены со счета </w:t>
      </w:r>
      <w:proofErr w:type="spellStart"/>
      <w:r w:rsidRPr="001E4726">
        <w:rPr>
          <w:rFonts w:eastAsia="Times New Roman"/>
          <w:sz w:val="20"/>
          <w:szCs w:val="20"/>
        </w:rPr>
        <w:t>эскроу</w:t>
      </w:r>
      <w:proofErr w:type="spellEnd"/>
      <w:r w:rsidRPr="001E4726">
        <w:rPr>
          <w:rFonts w:eastAsia="Times New Roman"/>
          <w:sz w:val="20"/>
          <w:szCs w:val="20"/>
        </w:rPr>
        <w:t xml:space="preserve"> Участнику, Застройщик вправе приостановить исполнение своего обязательства по передаче объекта Участнику до момента оплаты Участником долевого строительства полной Цены Договора.</w:t>
      </w:r>
    </w:p>
    <w:p w14:paraId="2CB6E162" w14:textId="77777777" w:rsidR="00E83C61" w:rsidRPr="001E4726" w:rsidRDefault="00E83C61" w:rsidP="001E4726">
      <w:pPr>
        <w:spacing w:line="250" w:lineRule="auto"/>
        <w:ind w:right="-23" w:firstLine="426"/>
        <w:contextualSpacing/>
        <w:jc w:val="both"/>
        <w:rPr>
          <w:rFonts w:eastAsia="Times New Roman"/>
          <w:sz w:val="20"/>
          <w:szCs w:val="20"/>
        </w:rPr>
      </w:pPr>
    </w:p>
    <w:p w14:paraId="7EF12638" w14:textId="77777777" w:rsidR="00E83C61" w:rsidRPr="001E4726" w:rsidRDefault="00621688" w:rsidP="001E4726">
      <w:pPr>
        <w:spacing w:line="250" w:lineRule="auto"/>
        <w:ind w:right="-23" w:firstLine="426"/>
        <w:contextualSpacing/>
        <w:jc w:val="center"/>
        <w:rPr>
          <w:rFonts w:eastAsia="Times New Roman"/>
          <w:sz w:val="20"/>
          <w:szCs w:val="20"/>
        </w:rPr>
      </w:pPr>
      <w:r w:rsidRPr="001E4726">
        <w:rPr>
          <w:rFonts w:eastAsia="Times New Roman"/>
          <w:b/>
          <w:bCs/>
          <w:sz w:val="20"/>
          <w:szCs w:val="20"/>
        </w:rPr>
        <w:t>5. Обязательства Сторон</w:t>
      </w:r>
    </w:p>
    <w:p w14:paraId="04542656" w14:textId="77777777" w:rsidR="00E83C61" w:rsidRPr="001E4726" w:rsidRDefault="00621688" w:rsidP="001E4726">
      <w:pPr>
        <w:ind w:right="-23" w:firstLine="425"/>
        <w:contextualSpacing/>
        <w:rPr>
          <w:rFonts w:eastAsia="Times New Roman"/>
          <w:b/>
          <w:bCs/>
          <w:sz w:val="20"/>
          <w:szCs w:val="20"/>
        </w:rPr>
      </w:pPr>
      <w:r w:rsidRPr="001E4726">
        <w:rPr>
          <w:rFonts w:eastAsia="Times New Roman"/>
          <w:sz w:val="20"/>
          <w:szCs w:val="20"/>
        </w:rPr>
        <w:t>5.1. Обязанности Участника долевого строительства:</w:t>
      </w:r>
    </w:p>
    <w:p w14:paraId="2B4F6B9D" w14:textId="77777777" w:rsidR="00E83C61" w:rsidRPr="001E4726" w:rsidRDefault="00621688" w:rsidP="001E4726">
      <w:pPr>
        <w:ind w:right="-23" w:firstLine="426"/>
        <w:contextualSpacing/>
        <w:jc w:val="both"/>
        <w:rPr>
          <w:sz w:val="20"/>
          <w:szCs w:val="20"/>
        </w:rPr>
      </w:pPr>
      <w:r w:rsidRPr="001E4726">
        <w:rPr>
          <w:rFonts w:eastAsia="Times New Roman"/>
          <w:sz w:val="20"/>
          <w:szCs w:val="20"/>
        </w:rPr>
        <w:t>5.1.1. Произвести оплату в объеме, сроки и порядке, указанные в п.п.3.1., 3.2., 3.8. Договора и иных разделах Договора.</w:t>
      </w:r>
    </w:p>
    <w:p w14:paraId="20E02C9F"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5.1.2. Оказывать Застройщику необходимое содействие в реализации проекта по вопросам, входящим в компетенцию Участника долевого строительства.</w:t>
      </w:r>
    </w:p>
    <w:p w14:paraId="531C8748" w14:textId="77777777" w:rsidR="00E83C61" w:rsidRPr="001E4726" w:rsidRDefault="00E83C61" w:rsidP="001E4726">
      <w:pPr>
        <w:spacing w:line="1" w:lineRule="exact"/>
        <w:ind w:right="-23" w:firstLine="426"/>
        <w:contextualSpacing/>
        <w:rPr>
          <w:sz w:val="20"/>
          <w:szCs w:val="20"/>
        </w:rPr>
      </w:pPr>
    </w:p>
    <w:p w14:paraId="087EC5DA" w14:textId="5BC434AE" w:rsidR="00E83C61" w:rsidRPr="00D658E2" w:rsidRDefault="00621688" w:rsidP="001E4726">
      <w:pPr>
        <w:spacing w:line="250" w:lineRule="auto"/>
        <w:ind w:right="-23" w:firstLine="426"/>
        <w:contextualSpacing/>
        <w:jc w:val="both"/>
        <w:rPr>
          <w:sz w:val="20"/>
          <w:szCs w:val="20"/>
        </w:rPr>
      </w:pPr>
      <w:r w:rsidRPr="001E4726">
        <w:rPr>
          <w:rFonts w:eastAsia="Times New Roman"/>
          <w:sz w:val="20"/>
          <w:szCs w:val="20"/>
        </w:rPr>
        <w:lastRenderedPageBreak/>
        <w:t xml:space="preserve">5.1.3. Предоставить в орган, осуществляющий </w:t>
      </w:r>
      <w:r w:rsidRPr="00D658E2">
        <w:rPr>
          <w:rFonts w:eastAsia="Times New Roman"/>
          <w:sz w:val="20"/>
          <w:szCs w:val="20"/>
        </w:rPr>
        <w:t xml:space="preserve">государственную регистрацию прав на недвижимое имущество и сделок с ним, полный комплект документов, необходимых для государственной регистрации Договора, в том числе документ об оплате государственной пошлины в течение </w:t>
      </w:r>
      <w:r w:rsidR="00D736E7" w:rsidRPr="00D658E2">
        <w:rPr>
          <w:rFonts w:eastAsia="Times New Roman"/>
          <w:sz w:val="20"/>
          <w:szCs w:val="20"/>
        </w:rPr>
        <w:t>7 (Семи</w:t>
      </w:r>
      <w:r w:rsidRPr="00D658E2">
        <w:rPr>
          <w:rFonts w:eastAsia="Times New Roman"/>
          <w:sz w:val="20"/>
          <w:szCs w:val="20"/>
        </w:rPr>
        <w:t xml:space="preserve">) </w:t>
      </w:r>
      <w:r w:rsidR="00D736E7" w:rsidRPr="00D658E2">
        <w:rPr>
          <w:rFonts w:eastAsia="Times New Roman"/>
          <w:sz w:val="20"/>
          <w:szCs w:val="20"/>
        </w:rPr>
        <w:t xml:space="preserve">календарных дней </w:t>
      </w:r>
      <w:r w:rsidRPr="00D658E2">
        <w:rPr>
          <w:rFonts w:eastAsia="Times New Roman"/>
          <w:sz w:val="20"/>
          <w:szCs w:val="20"/>
        </w:rPr>
        <w:t>с даты подписания договора.</w:t>
      </w:r>
    </w:p>
    <w:p w14:paraId="0278F6DE" w14:textId="77777777" w:rsidR="00E83C61" w:rsidRPr="00D658E2" w:rsidRDefault="00E83C61" w:rsidP="001E4726">
      <w:pPr>
        <w:spacing w:line="3" w:lineRule="exact"/>
        <w:ind w:right="-23" w:firstLine="426"/>
        <w:contextualSpacing/>
        <w:rPr>
          <w:sz w:val="20"/>
          <w:szCs w:val="20"/>
        </w:rPr>
      </w:pPr>
    </w:p>
    <w:p w14:paraId="75A35EBD" w14:textId="77777777" w:rsidR="00E83C61" w:rsidRPr="001E4726" w:rsidRDefault="00621688" w:rsidP="001E4726">
      <w:pPr>
        <w:spacing w:line="239" w:lineRule="auto"/>
        <w:ind w:right="-23" w:firstLine="426"/>
        <w:contextualSpacing/>
        <w:jc w:val="both"/>
        <w:rPr>
          <w:sz w:val="20"/>
          <w:szCs w:val="20"/>
        </w:rPr>
      </w:pPr>
      <w:r w:rsidRPr="00D658E2">
        <w:rPr>
          <w:rFonts w:eastAsia="Times New Roman"/>
          <w:sz w:val="20"/>
          <w:szCs w:val="20"/>
        </w:rPr>
        <w:t xml:space="preserve">5.1.4. После окончания строительных работ и получения разрешения </w:t>
      </w:r>
      <w:r w:rsidRPr="001E4726">
        <w:rPr>
          <w:rFonts w:eastAsia="Times New Roman"/>
          <w:sz w:val="20"/>
          <w:szCs w:val="20"/>
        </w:rPr>
        <w:t>на ввод в эксплуатацию Объекта принять Объект долевого строительства в порядке и сроки, установленные разделом 4 Договора.</w:t>
      </w:r>
    </w:p>
    <w:p w14:paraId="17766C6E" w14:textId="77777777" w:rsidR="00E83C61" w:rsidRPr="001E4726" w:rsidRDefault="00E83C61" w:rsidP="001E4726">
      <w:pPr>
        <w:spacing w:line="3" w:lineRule="exact"/>
        <w:ind w:right="-23" w:firstLine="426"/>
        <w:contextualSpacing/>
        <w:rPr>
          <w:sz w:val="20"/>
          <w:szCs w:val="20"/>
        </w:rPr>
      </w:pPr>
    </w:p>
    <w:p w14:paraId="352A746E" w14:textId="77777777" w:rsidR="00E83C61" w:rsidRPr="001E4726" w:rsidRDefault="00621688" w:rsidP="001E4726">
      <w:pPr>
        <w:ind w:right="-23" w:firstLine="426"/>
        <w:contextualSpacing/>
        <w:jc w:val="both"/>
        <w:rPr>
          <w:sz w:val="20"/>
          <w:szCs w:val="20"/>
        </w:rPr>
      </w:pPr>
      <w:r w:rsidRPr="001E4726">
        <w:rPr>
          <w:rFonts w:eastAsia="Times New Roman"/>
          <w:sz w:val="20"/>
          <w:szCs w:val="20"/>
        </w:rPr>
        <w:t>5.1.5. В день подписания Акта приема-передачи заключить договор с управляющей организацией, если иное не будет вытекать из решения общего собрания собственников (будущих собственников) квартир Объекта, а также заплатить аванс в соответствии с Правилами работы и условиями договора, указанными управляющей организацией.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переходят к Участнику долевого строительства с момента подписания Сторонами Акта приема-передачи либо</w:t>
      </w:r>
      <w:r w:rsidRPr="001E4726">
        <w:rPr>
          <w:sz w:val="20"/>
          <w:szCs w:val="20"/>
        </w:rPr>
        <w:t xml:space="preserve"> в </w:t>
      </w:r>
      <w:r w:rsidRPr="001E4726">
        <w:rPr>
          <w:rFonts w:eastAsia="Times New Roman"/>
          <w:sz w:val="20"/>
          <w:szCs w:val="20"/>
        </w:rPr>
        <w:t>предусмотренном разделом 4 Договора случае – со дня составления Застройщиком одностороннего Акта приема-передачи. При этом все коммунальные и иные платежи, связанные с содержанием Объекта, возлагаются на Участника с даты подписания Акта приемки-передачи либо одностороннего Акта Застройщика.</w:t>
      </w:r>
    </w:p>
    <w:p w14:paraId="38C169D7" w14:textId="77777777" w:rsidR="00E83C61" w:rsidRPr="001E4726" w:rsidRDefault="00621688" w:rsidP="001E4726">
      <w:pPr>
        <w:ind w:right="-23" w:firstLine="426"/>
        <w:contextualSpacing/>
        <w:jc w:val="both"/>
        <w:rPr>
          <w:rFonts w:eastAsia="Times New Roman"/>
          <w:sz w:val="20"/>
          <w:szCs w:val="20"/>
        </w:rPr>
      </w:pPr>
      <w:r w:rsidRPr="001E4726">
        <w:rPr>
          <w:rFonts w:eastAsia="Times New Roman"/>
          <w:sz w:val="20"/>
          <w:szCs w:val="20"/>
        </w:rPr>
        <w:t>В случае составления одностороннего Акта приема-передачи Застройщиком в порядке, установленном разделом 4. Договора, Участник долевого строительства обязуется немедленно заключить договор с управляющей организацией на указанных выше условиях с началом срока действия договора не позднее даты составления одностороннего Акта.</w:t>
      </w:r>
    </w:p>
    <w:p w14:paraId="6F063AB0" w14:textId="77777777" w:rsidR="00E83C61" w:rsidRPr="001E4726" w:rsidRDefault="00E83C61" w:rsidP="001E4726">
      <w:pPr>
        <w:spacing w:line="3" w:lineRule="exact"/>
        <w:ind w:right="-23" w:firstLine="426"/>
        <w:contextualSpacing/>
        <w:rPr>
          <w:rFonts w:eastAsia="Times New Roman"/>
          <w:sz w:val="20"/>
          <w:szCs w:val="20"/>
        </w:rPr>
      </w:pPr>
    </w:p>
    <w:p w14:paraId="5D066D1E" w14:textId="77777777" w:rsidR="00E83C61" w:rsidRPr="001E4726" w:rsidRDefault="00621688" w:rsidP="001E4726">
      <w:pPr>
        <w:spacing w:line="239" w:lineRule="auto"/>
        <w:ind w:right="-23" w:firstLine="426"/>
        <w:contextualSpacing/>
        <w:rPr>
          <w:rFonts w:eastAsia="Times New Roman"/>
          <w:sz w:val="20"/>
          <w:szCs w:val="20"/>
        </w:rPr>
      </w:pPr>
      <w:r w:rsidRPr="001E4726">
        <w:rPr>
          <w:rFonts w:eastAsia="Times New Roman"/>
          <w:sz w:val="20"/>
          <w:szCs w:val="20"/>
        </w:rPr>
        <w:t>5.1.6. Осуществить заселение Объекта долевого строительства не ранее исполнения своих обязательств по п. 5.1.4. и 5.1.5. Договора.</w:t>
      </w:r>
    </w:p>
    <w:p w14:paraId="5A95096A" w14:textId="77777777" w:rsidR="00E83C61" w:rsidRPr="001E4726" w:rsidRDefault="00E83C61" w:rsidP="001E4726">
      <w:pPr>
        <w:spacing w:line="1" w:lineRule="exact"/>
        <w:ind w:right="-23" w:firstLine="426"/>
        <w:contextualSpacing/>
        <w:rPr>
          <w:rFonts w:eastAsia="Times New Roman"/>
          <w:sz w:val="20"/>
          <w:szCs w:val="20"/>
        </w:rPr>
      </w:pPr>
    </w:p>
    <w:p w14:paraId="22970878" w14:textId="77777777"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5.1.7. В течение 2 (Двух) календарных месяцев с момента подписания Акта приема-передачи (составления одностороннего Акта приема-передачи) Участник долевого строительства обязуется своими силами и за свой счет совершить все необходимые действия для получения выписки из единого государственного реестра недвижимости Объекта долевого строительства и государственной регистрации прав собственности Участника долевого строительства на Объект долевого строительства.</w:t>
      </w:r>
    </w:p>
    <w:p w14:paraId="172C98B9" w14:textId="77777777" w:rsidR="00E83C61" w:rsidRPr="001E4726" w:rsidRDefault="00E83C61" w:rsidP="001E4726">
      <w:pPr>
        <w:spacing w:line="5" w:lineRule="exact"/>
        <w:ind w:right="-23" w:firstLine="426"/>
        <w:contextualSpacing/>
        <w:rPr>
          <w:rFonts w:eastAsia="Times New Roman"/>
          <w:sz w:val="20"/>
          <w:szCs w:val="20"/>
        </w:rPr>
      </w:pPr>
    </w:p>
    <w:p w14:paraId="24EB9C5E" w14:textId="77777777" w:rsidR="00E83C61" w:rsidRPr="001E4726" w:rsidRDefault="00621688" w:rsidP="001E4726">
      <w:pPr>
        <w:ind w:right="-23" w:firstLine="426"/>
        <w:contextualSpacing/>
        <w:jc w:val="both"/>
        <w:rPr>
          <w:rFonts w:eastAsia="Times New Roman"/>
          <w:sz w:val="20"/>
          <w:szCs w:val="20"/>
        </w:rPr>
      </w:pPr>
      <w:r w:rsidRPr="001E4726">
        <w:rPr>
          <w:rFonts w:eastAsia="Times New Roman"/>
          <w:sz w:val="20"/>
          <w:szCs w:val="20"/>
        </w:rPr>
        <w:t>5.1.8. Не осуществлять самостоятельно или с помощью третьих лиц переустройство/перепланировку и техническое переоборудование (в том числе снос/установку перегородок, переустройство коммуникаций) Объекта долевого строительства до даты государственной регистрации права собственности на недвижимое имущество.</w:t>
      </w:r>
    </w:p>
    <w:p w14:paraId="7DDA8D99" w14:textId="77777777" w:rsidR="00E83C61" w:rsidRPr="001E4726" w:rsidRDefault="00E83C61" w:rsidP="001E4726">
      <w:pPr>
        <w:spacing w:line="1" w:lineRule="exact"/>
        <w:ind w:right="-23" w:firstLine="426"/>
        <w:contextualSpacing/>
        <w:rPr>
          <w:rFonts w:eastAsia="Times New Roman"/>
          <w:sz w:val="20"/>
          <w:szCs w:val="20"/>
        </w:rPr>
      </w:pPr>
    </w:p>
    <w:p w14:paraId="4477236A" w14:textId="77777777"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Не осуществлять переустройство архитектурного облика Объекта и Объекта долевого строительства, в том числе и после получения права собственности на Объект долевого строительства.</w:t>
      </w:r>
    </w:p>
    <w:p w14:paraId="299664AA" w14:textId="77777777" w:rsidR="00E83C61" w:rsidRPr="001E4726" w:rsidRDefault="00E83C61" w:rsidP="001E4726">
      <w:pPr>
        <w:spacing w:line="2" w:lineRule="exact"/>
        <w:ind w:right="-23" w:firstLine="426"/>
        <w:contextualSpacing/>
        <w:rPr>
          <w:rFonts w:eastAsia="Times New Roman"/>
          <w:sz w:val="20"/>
          <w:szCs w:val="20"/>
        </w:rPr>
      </w:pPr>
    </w:p>
    <w:p w14:paraId="09A0885B" w14:textId="3C71F7F9"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Под переустройством</w:t>
      </w:r>
      <w:r w:rsidR="000323D3">
        <w:rPr>
          <w:rFonts w:eastAsia="Times New Roman"/>
          <w:sz w:val="20"/>
          <w:szCs w:val="20"/>
        </w:rPr>
        <w:t>,</w:t>
      </w:r>
      <w:r w:rsidRPr="001E4726">
        <w:rPr>
          <w:rFonts w:eastAsia="Times New Roman"/>
          <w:sz w:val="20"/>
          <w:szCs w:val="20"/>
        </w:rPr>
        <w:t xml:space="preserve"> согласно настоящему пункту Договора</w:t>
      </w:r>
      <w:r w:rsidR="000323D3">
        <w:rPr>
          <w:rFonts w:eastAsia="Times New Roman"/>
          <w:sz w:val="20"/>
          <w:szCs w:val="20"/>
        </w:rPr>
        <w:t>,</w:t>
      </w:r>
      <w:r w:rsidRPr="001E4726">
        <w:rPr>
          <w:rFonts w:eastAsia="Times New Roman"/>
          <w:sz w:val="20"/>
          <w:szCs w:val="20"/>
        </w:rPr>
        <w:t xml:space="preserve"> Стороны</w:t>
      </w:r>
      <w:r w:rsidR="00C93CD5">
        <w:rPr>
          <w:rFonts w:eastAsia="Times New Roman"/>
          <w:sz w:val="20"/>
          <w:szCs w:val="20"/>
        </w:rPr>
        <w:t xml:space="preserve"> </w:t>
      </w:r>
      <w:r w:rsidRPr="001E4726">
        <w:rPr>
          <w:rFonts w:eastAsia="Times New Roman"/>
          <w:sz w:val="20"/>
          <w:szCs w:val="20"/>
        </w:rPr>
        <w:t>также понимают осуществление мероприятий, влияющих на архитектурный облик Объекта (в т.ч. превращение лоджий и балконов в эркеры и жилые помещения, установка кондиционеров, решеток, остеклений, изменение конфигурации или цветового решения оконных рам или окон).</w:t>
      </w:r>
    </w:p>
    <w:p w14:paraId="6E9BC02E" w14:textId="77777777" w:rsidR="00E83C61" w:rsidRPr="001E4726" w:rsidRDefault="00E83C61" w:rsidP="001E4726">
      <w:pPr>
        <w:spacing w:line="3" w:lineRule="exact"/>
        <w:ind w:right="-23" w:firstLine="426"/>
        <w:contextualSpacing/>
        <w:rPr>
          <w:rFonts w:eastAsia="Times New Roman"/>
          <w:sz w:val="20"/>
          <w:szCs w:val="20"/>
        </w:rPr>
      </w:pPr>
    </w:p>
    <w:p w14:paraId="68289C98" w14:textId="77777777" w:rsidR="00E83C61" w:rsidRPr="001E4726" w:rsidRDefault="00621688" w:rsidP="001E4726">
      <w:pPr>
        <w:ind w:right="-23" w:firstLine="426"/>
        <w:contextualSpacing/>
        <w:jc w:val="both"/>
        <w:rPr>
          <w:rFonts w:eastAsia="Times New Roman"/>
          <w:sz w:val="20"/>
          <w:szCs w:val="20"/>
        </w:rPr>
      </w:pPr>
      <w:r w:rsidRPr="001E4726">
        <w:rPr>
          <w:rFonts w:eastAsia="Times New Roman"/>
          <w:sz w:val="20"/>
          <w:szCs w:val="20"/>
        </w:rPr>
        <w:t>5.1.9.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w:t>
      </w:r>
    </w:p>
    <w:p w14:paraId="790C6508" w14:textId="77777777"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5.1.10. Уплатить Застройщику предусмотренные Договором и (или) действующим законодательством РФ неустойки (штрафы, пени) в течение 5 (Пяти) рабочих дней с момента получения соответствующего письменного требования Застройщика.</w:t>
      </w:r>
    </w:p>
    <w:p w14:paraId="6B8CE0BC" w14:textId="77777777" w:rsidR="00E83C61" w:rsidRPr="001E4726" w:rsidRDefault="00E83C61" w:rsidP="001E4726">
      <w:pPr>
        <w:spacing w:line="2" w:lineRule="exact"/>
        <w:ind w:right="-23" w:firstLine="426"/>
        <w:contextualSpacing/>
        <w:rPr>
          <w:rFonts w:eastAsia="Times New Roman"/>
          <w:sz w:val="20"/>
          <w:szCs w:val="20"/>
        </w:rPr>
      </w:pPr>
    </w:p>
    <w:p w14:paraId="16967DD1" w14:textId="77777777"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5.1.11. В случае изменения паспортных данных, места регистрации, контактного телефона или адреса для направления уведомлений и корреспонденции, указанных в разделе 13 настоящего Договора, письменно уведомить об этом Застройщика в течение 5 (Пяти) рабочих дней с момента наступления соответствующего обстоятельства.</w:t>
      </w:r>
    </w:p>
    <w:p w14:paraId="26657599" w14:textId="77777777"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В случае не уведомления Участником долевого строительства Застройщика о произошедших изменениях все риски неблагоприятных последствий несет Участник долевого строительства самостоятельно.</w:t>
      </w:r>
    </w:p>
    <w:p w14:paraId="1D5D2AAD" w14:textId="77777777"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5.1.12. 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передаточного акта или иного документа о передаче Объекта долевого строительства.</w:t>
      </w:r>
    </w:p>
    <w:p w14:paraId="1A3AFC40" w14:textId="77777777" w:rsidR="00E83C61" w:rsidRPr="001E4726" w:rsidRDefault="00E83C61" w:rsidP="001E4726">
      <w:pPr>
        <w:spacing w:line="3" w:lineRule="exact"/>
        <w:ind w:right="-23" w:firstLine="426"/>
        <w:contextualSpacing/>
        <w:rPr>
          <w:rFonts w:eastAsia="Times New Roman"/>
          <w:sz w:val="20"/>
          <w:szCs w:val="20"/>
        </w:rPr>
      </w:pPr>
    </w:p>
    <w:p w14:paraId="63EBEF13" w14:textId="77777777" w:rsidR="00E83C61" w:rsidRPr="001E4726" w:rsidRDefault="00621688" w:rsidP="001E4726">
      <w:pPr>
        <w:ind w:right="-23" w:firstLine="426"/>
        <w:contextualSpacing/>
        <w:jc w:val="both"/>
        <w:rPr>
          <w:rFonts w:eastAsia="Times New Roman"/>
          <w:sz w:val="20"/>
          <w:szCs w:val="20"/>
        </w:rPr>
      </w:pPr>
      <w:r w:rsidRPr="001E4726">
        <w:rPr>
          <w:rFonts w:eastAsia="Times New Roman"/>
          <w:sz w:val="20"/>
          <w:szCs w:val="20"/>
        </w:rPr>
        <w:t>5.1.13. Обязуется выполнить все свои обязательства, указанные в иных разделах Договора, а также в Законе о долевом участии в строительстве.</w:t>
      </w:r>
    </w:p>
    <w:p w14:paraId="6D3FA535" w14:textId="77777777" w:rsidR="00E83C61" w:rsidRPr="001E4726" w:rsidRDefault="00621688" w:rsidP="001E4726">
      <w:pPr>
        <w:ind w:right="-23" w:firstLine="426"/>
        <w:contextualSpacing/>
        <w:rPr>
          <w:rFonts w:eastAsia="Times New Roman"/>
          <w:sz w:val="20"/>
          <w:szCs w:val="20"/>
        </w:rPr>
      </w:pPr>
      <w:r w:rsidRPr="001E4726">
        <w:rPr>
          <w:rFonts w:eastAsia="Times New Roman"/>
          <w:sz w:val="20"/>
          <w:szCs w:val="20"/>
        </w:rPr>
        <w:t>5.2. Права Участника долевого строительства:</w:t>
      </w:r>
    </w:p>
    <w:p w14:paraId="3DB1E561" w14:textId="77777777"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5.2.1.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w:t>
      </w:r>
    </w:p>
    <w:p w14:paraId="6CB98F48" w14:textId="77777777" w:rsidR="00E83C61" w:rsidRPr="001E4726" w:rsidRDefault="00E83C61" w:rsidP="001E4726">
      <w:pPr>
        <w:spacing w:line="2" w:lineRule="exact"/>
        <w:ind w:right="-23" w:firstLine="426"/>
        <w:contextualSpacing/>
        <w:rPr>
          <w:rFonts w:eastAsia="Times New Roman"/>
          <w:sz w:val="20"/>
          <w:szCs w:val="20"/>
        </w:rPr>
      </w:pPr>
    </w:p>
    <w:p w14:paraId="25BA9D37" w14:textId="426559B2" w:rsidR="00E83C61" w:rsidRPr="001E4726" w:rsidRDefault="00621688" w:rsidP="001E4726">
      <w:pPr>
        <w:spacing w:line="250" w:lineRule="auto"/>
        <w:ind w:right="-23" w:firstLine="426"/>
        <w:contextualSpacing/>
        <w:jc w:val="both"/>
        <w:rPr>
          <w:sz w:val="20"/>
          <w:szCs w:val="20"/>
        </w:rPr>
      </w:pPr>
      <w:r w:rsidRPr="001E4726">
        <w:rPr>
          <w:rFonts w:eastAsia="Times New Roman"/>
          <w:sz w:val="20"/>
          <w:szCs w:val="20"/>
        </w:rPr>
        <w:t xml:space="preserve">5.2.2. </w:t>
      </w:r>
      <w:r w:rsidR="00047E00" w:rsidRPr="001049CD">
        <w:rPr>
          <w:rFonts w:eastAsia="Times New Roman"/>
          <w:sz w:val="20"/>
          <w:szCs w:val="20"/>
        </w:rPr>
        <w:t xml:space="preserve">Уступить свои права и обязанности по настоящему Договору третьим лицам при условии получения письменного согласия Застройщика, предоставления одного экземпляра такого соглашения Застройщику, и полного выполнения Участником долевого строительства обязательств по внесению цены Договора согласно </w:t>
      </w:r>
      <w:proofErr w:type="spellStart"/>
      <w:r w:rsidR="00047E00" w:rsidRPr="001049CD">
        <w:rPr>
          <w:rFonts w:eastAsia="Times New Roman"/>
          <w:sz w:val="20"/>
          <w:szCs w:val="20"/>
        </w:rPr>
        <w:t>п.п</w:t>
      </w:r>
      <w:proofErr w:type="spellEnd"/>
      <w:r w:rsidR="00047E00" w:rsidRPr="001049CD">
        <w:rPr>
          <w:rFonts w:eastAsia="Times New Roman"/>
          <w:sz w:val="20"/>
          <w:szCs w:val="20"/>
        </w:rPr>
        <w:t>. 3.1., 3.2, 3.8 и 3.9. Договора до момента подписания Сторонами акта приема-передачи или иного документа о передаче Объекта долевого строительства</w:t>
      </w:r>
      <w:r w:rsidRPr="001E4726">
        <w:rPr>
          <w:rFonts w:eastAsia="Times New Roman"/>
          <w:sz w:val="20"/>
          <w:szCs w:val="20"/>
        </w:rPr>
        <w:t>.</w:t>
      </w:r>
    </w:p>
    <w:p w14:paraId="032E1BBA" w14:textId="77777777" w:rsidR="00E83C61" w:rsidRPr="001E4726" w:rsidRDefault="00E83C61" w:rsidP="001E4726">
      <w:pPr>
        <w:spacing w:line="1" w:lineRule="exact"/>
        <w:ind w:right="-23" w:firstLine="426"/>
        <w:contextualSpacing/>
        <w:rPr>
          <w:sz w:val="20"/>
          <w:szCs w:val="20"/>
        </w:rPr>
      </w:pPr>
    </w:p>
    <w:p w14:paraId="1AEA72C2" w14:textId="77777777" w:rsidR="00E83C61" w:rsidRPr="001E4726" w:rsidRDefault="00621688" w:rsidP="001E4726">
      <w:pPr>
        <w:ind w:right="-23" w:firstLine="426"/>
        <w:contextualSpacing/>
        <w:jc w:val="both"/>
        <w:rPr>
          <w:rFonts w:eastAsia="Times New Roman"/>
          <w:sz w:val="20"/>
          <w:szCs w:val="20"/>
        </w:rPr>
      </w:pPr>
      <w:r w:rsidRPr="001E4726">
        <w:rPr>
          <w:rFonts w:eastAsia="Times New Roman"/>
          <w:sz w:val="20"/>
          <w:szCs w:val="20"/>
        </w:rPr>
        <w:t>5.2.3. 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2F413B32" w14:textId="77777777" w:rsidR="00E83C61" w:rsidRPr="001E4726" w:rsidRDefault="00621688" w:rsidP="001E4726">
      <w:pPr>
        <w:ind w:right="-23" w:firstLine="426"/>
        <w:contextualSpacing/>
        <w:jc w:val="both"/>
        <w:rPr>
          <w:rFonts w:eastAsia="Times New Roman"/>
          <w:sz w:val="20"/>
          <w:szCs w:val="20"/>
        </w:rPr>
      </w:pPr>
      <w:r w:rsidRPr="001E4726">
        <w:rPr>
          <w:rFonts w:eastAsia="Times New Roman"/>
          <w:sz w:val="20"/>
          <w:szCs w:val="20"/>
        </w:rPr>
        <w:t>5.2.4. После передачи Застройщиком Объекта по передаточному акту Участник долевого строительства вправе производить на Объекте работы по чистовой отделке.</w:t>
      </w:r>
    </w:p>
    <w:p w14:paraId="7488B8EA" w14:textId="77777777" w:rsidR="00E83C61" w:rsidRPr="001E4726" w:rsidRDefault="00E83C61" w:rsidP="001E4726">
      <w:pPr>
        <w:ind w:right="-23" w:firstLine="426"/>
        <w:contextualSpacing/>
        <w:jc w:val="both"/>
        <w:rPr>
          <w:rFonts w:eastAsia="Times New Roman"/>
          <w:sz w:val="20"/>
          <w:szCs w:val="20"/>
        </w:rPr>
      </w:pPr>
    </w:p>
    <w:p w14:paraId="3C2ADB59" w14:textId="77777777" w:rsidR="00E83C61" w:rsidRPr="001E4726" w:rsidRDefault="00621688" w:rsidP="001E4726">
      <w:pPr>
        <w:ind w:right="-23" w:firstLine="426"/>
        <w:contextualSpacing/>
        <w:jc w:val="both"/>
        <w:rPr>
          <w:sz w:val="20"/>
          <w:szCs w:val="20"/>
        </w:rPr>
      </w:pPr>
      <w:r w:rsidRPr="001E4726">
        <w:rPr>
          <w:sz w:val="20"/>
          <w:szCs w:val="20"/>
        </w:rPr>
        <w:t>Участник долевого строительства не вправе:</w:t>
      </w:r>
    </w:p>
    <w:p w14:paraId="532DC65D" w14:textId="77777777" w:rsidR="00E83C61" w:rsidRPr="001E4726" w:rsidRDefault="00621688" w:rsidP="001E4726">
      <w:pPr>
        <w:ind w:right="-23" w:firstLine="426"/>
        <w:contextualSpacing/>
        <w:jc w:val="both"/>
        <w:rPr>
          <w:sz w:val="20"/>
          <w:szCs w:val="20"/>
        </w:rPr>
      </w:pPr>
      <w:r w:rsidRPr="001E4726">
        <w:rPr>
          <w:sz w:val="20"/>
          <w:szCs w:val="20"/>
        </w:rPr>
        <w:lastRenderedPageBreak/>
        <w:t>5.2.5. Изменять конструктивные элементы в строящемся Объекте, а также производить строительные, отделочные и иные виды работ, в том числе производить замену входной двери до момента подписания передаточного акта.</w:t>
      </w:r>
    </w:p>
    <w:p w14:paraId="1E1FC03E" w14:textId="77777777" w:rsidR="00E83C61" w:rsidRPr="001E4726" w:rsidRDefault="00621688" w:rsidP="001E4726">
      <w:pPr>
        <w:ind w:right="-23" w:firstLine="426"/>
        <w:contextualSpacing/>
        <w:jc w:val="both"/>
        <w:rPr>
          <w:sz w:val="20"/>
          <w:szCs w:val="20"/>
        </w:rPr>
      </w:pPr>
      <w:r w:rsidRPr="001E4726">
        <w:rPr>
          <w:sz w:val="20"/>
          <w:szCs w:val="20"/>
        </w:rPr>
        <w:t>5.2.6. В случае если Участником долевого строительства были произведены изменения конструктивных элементов или производство указанных работ, Участник долевого строительства обязан своими силами и за свой счет в течение 7 (семи) рабочих дней с момента получения соответствующего требования Застройщика вернуть Объект в первоначальное состояние и уплатить Застройщику штраф в размере 3 (трех) процентов от цены, указанной в п. 3.1 настоящего Договора. В случае нарушения срока, установленного настоящим пунктом, Застройщик вправе самостоятельно привести Объект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в первоначальное состояние.</w:t>
      </w:r>
    </w:p>
    <w:p w14:paraId="431ED7ED" w14:textId="77777777" w:rsidR="00E83C61" w:rsidRPr="001E4726" w:rsidRDefault="00E83C61" w:rsidP="001E4726">
      <w:pPr>
        <w:ind w:right="-23" w:firstLine="426"/>
        <w:contextualSpacing/>
        <w:jc w:val="both"/>
        <w:rPr>
          <w:sz w:val="20"/>
          <w:szCs w:val="20"/>
        </w:rPr>
      </w:pPr>
    </w:p>
    <w:p w14:paraId="114E6AEE" w14:textId="77777777" w:rsidR="00E83C61" w:rsidRPr="001E4726" w:rsidRDefault="00E83C61" w:rsidP="001E4726">
      <w:pPr>
        <w:spacing w:line="1" w:lineRule="exact"/>
        <w:ind w:right="-23" w:firstLine="426"/>
        <w:contextualSpacing/>
        <w:rPr>
          <w:sz w:val="20"/>
          <w:szCs w:val="20"/>
        </w:rPr>
      </w:pPr>
    </w:p>
    <w:p w14:paraId="0868D90C" w14:textId="77777777" w:rsidR="00E83C61" w:rsidRPr="001E4726" w:rsidRDefault="00621688" w:rsidP="001E4726">
      <w:pPr>
        <w:ind w:right="-23" w:firstLine="426"/>
        <w:contextualSpacing/>
        <w:rPr>
          <w:sz w:val="20"/>
          <w:szCs w:val="20"/>
        </w:rPr>
      </w:pPr>
      <w:r w:rsidRPr="001E4726">
        <w:rPr>
          <w:rFonts w:eastAsia="Times New Roman"/>
          <w:sz w:val="20"/>
          <w:szCs w:val="20"/>
        </w:rPr>
        <w:t>5.3. Обязанности Застройщика:</w:t>
      </w:r>
    </w:p>
    <w:p w14:paraId="395B57C2"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5.3.1.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в степени готовности, включающей выполнение следующих видов строительных и отделочных работ:</w:t>
      </w:r>
    </w:p>
    <w:p w14:paraId="00428260" w14:textId="77777777" w:rsidR="00E83C61" w:rsidRPr="001E4726" w:rsidRDefault="00E83C61" w:rsidP="001E4726">
      <w:pPr>
        <w:spacing w:line="4" w:lineRule="exact"/>
        <w:ind w:right="-23" w:firstLine="426"/>
        <w:contextualSpacing/>
        <w:rPr>
          <w:sz w:val="20"/>
          <w:szCs w:val="20"/>
        </w:rPr>
      </w:pPr>
    </w:p>
    <w:p w14:paraId="129048A3" w14:textId="77777777" w:rsidR="00E83C61" w:rsidRPr="001E4726" w:rsidRDefault="00621688" w:rsidP="001E4726">
      <w:pPr>
        <w:ind w:right="-23" w:firstLine="426"/>
        <w:contextualSpacing/>
        <w:rPr>
          <w:sz w:val="20"/>
          <w:szCs w:val="20"/>
        </w:rPr>
      </w:pPr>
      <w:r w:rsidRPr="001E4726">
        <w:rPr>
          <w:rFonts w:eastAsia="Times New Roman"/>
          <w:sz w:val="20"/>
          <w:szCs w:val="20"/>
        </w:rPr>
        <w:t>5.3.1.1 штукатурка стен;</w:t>
      </w:r>
    </w:p>
    <w:p w14:paraId="443F4BB0" w14:textId="77777777" w:rsidR="00E83C61" w:rsidRPr="001E4726" w:rsidRDefault="00621688" w:rsidP="001E4726">
      <w:pPr>
        <w:ind w:right="-23" w:firstLine="426"/>
        <w:contextualSpacing/>
        <w:rPr>
          <w:sz w:val="20"/>
          <w:szCs w:val="20"/>
        </w:rPr>
      </w:pPr>
      <w:r w:rsidRPr="001E4726">
        <w:rPr>
          <w:rFonts w:eastAsia="Times New Roman"/>
          <w:sz w:val="20"/>
          <w:szCs w:val="20"/>
        </w:rPr>
        <w:t>5.3.1.2 стяжка пола;</w:t>
      </w:r>
    </w:p>
    <w:p w14:paraId="4B47892B" w14:textId="06C71109" w:rsidR="00E83C61" w:rsidRPr="001E4726" w:rsidRDefault="00621688" w:rsidP="001E4726">
      <w:pPr>
        <w:ind w:right="-23" w:firstLine="426"/>
        <w:contextualSpacing/>
        <w:rPr>
          <w:sz w:val="20"/>
          <w:szCs w:val="20"/>
        </w:rPr>
      </w:pPr>
      <w:r w:rsidRPr="001E4726">
        <w:rPr>
          <w:rFonts w:eastAsia="Times New Roman"/>
          <w:sz w:val="20"/>
          <w:szCs w:val="20"/>
        </w:rPr>
        <w:t>5.3.1.3</w:t>
      </w:r>
      <w:r w:rsidR="00CD3E15">
        <w:rPr>
          <w:rFonts w:eastAsia="Times New Roman"/>
          <w:sz w:val="20"/>
          <w:szCs w:val="20"/>
        </w:rPr>
        <w:t xml:space="preserve"> потолок – без отделки</w:t>
      </w:r>
      <w:r w:rsidRPr="001E4726">
        <w:rPr>
          <w:rFonts w:eastAsia="Times New Roman"/>
          <w:sz w:val="20"/>
          <w:szCs w:val="20"/>
        </w:rPr>
        <w:t>;</w:t>
      </w:r>
    </w:p>
    <w:p w14:paraId="126607B2" w14:textId="37B68DA3" w:rsidR="00E83C61" w:rsidRPr="001E4726" w:rsidRDefault="00621688" w:rsidP="001E4726">
      <w:pPr>
        <w:ind w:right="-23" w:firstLine="426"/>
        <w:contextualSpacing/>
        <w:rPr>
          <w:sz w:val="20"/>
          <w:szCs w:val="20"/>
        </w:rPr>
      </w:pPr>
      <w:r w:rsidRPr="001E4726">
        <w:rPr>
          <w:rFonts w:eastAsia="Times New Roman"/>
          <w:sz w:val="20"/>
          <w:szCs w:val="20"/>
        </w:rPr>
        <w:t>5.3.1.4 установка оконного стеклопакета</w:t>
      </w:r>
    </w:p>
    <w:p w14:paraId="51FA3250" w14:textId="1D61B267" w:rsidR="00E83C61" w:rsidRPr="001E4726" w:rsidRDefault="00621688" w:rsidP="00047E00">
      <w:pPr>
        <w:ind w:right="-23" w:firstLine="426"/>
        <w:contextualSpacing/>
        <w:jc w:val="both"/>
        <w:rPr>
          <w:sz w:val="20"/>
          <w:szCs w:val="20"/>
        </w:rPr>
      </w:pPr>
      <w:r w:rsidRPr="001E4726">
        <w:rPr>
          <w:rFonts w:eastAsia="Times New Roman"/>
          <w:sz w:val="20"/>
          <w:szCs w:val="20"/>
        </w:rPr>
        <w:t>5.3.1.5 установк</w:t>
      </w:r>
      <w:r w:rsidR="00047E00">
        <w:rPr>
          <w:rFonts w:eastAsia="Times New Roman"/>
          <w:sz w:val="20"/>
          <w:szCs w:val="20"/>
        </w:rPr>
        <w:t>а</w:t>
      </w:r>
      <w:r w:rsidRPr="001E4726">
        <w:rPr>
          <w:rFonts w:eastAsia="Times New Roman"/>
          <w:sz w:val="20"/>
          <w:szCs w:val="20"/>
        </w:rPr>
        <w:t xml:space="preserve"> индивидуального прибора учета расхода воды и установк</w:t>
      </w:r>
      <w:r w:rsidR="00047E00">
        <w:rPr>
          <w:rFonts w:eastAsia="Times New Roman"/>
          <w:sz w:val="20"/>
          <w:szCs w:val="20"/>
        </w:rPr>
        <w:t>а</w:t>
      </w:r>
      <w:r w:rsidRPr="001E4726">
        <w:rPr>
          <w:rFonts w:eastAsia="Times New Roman"/>
          <w:sz w:val="20"/>
          <w:szCs w:val="20"/>
        </w:rPr>
        <w:t xml:space="preserve"> запорной арматуры, без установки сантехнического оборудования;</w:t>
      </w:r>
    </w:p>
    <w:p w14:paraId="0669162F" w14:textId="77777777" w:rsidR="00E83C61" w:rsidRPr="001E4726" w:rsidRDefault="00E83C61" w:rsidP="001E4726">
      <w:pPr>
        <w:spacing w:line="3" w:lineRule="exact"/>
        <w:ind w:right="-23" w:firstLine="426"/>
        <w:contextualSpacing/>
        <w:rPr>
          <w:sz w:val="20"/>
          <w:szCs w:val="20"/>
        </w:rPr>
      </w:pPr>
    </w:p>
    <w:p w14:paraId="0884CADD" w14:textId="0DB95F4A" w:rsidR="00E83C61" w:rsidRPr="001E4726" w:rsidRDefault="00621688" w:rsidP="001E4726">
      <w:pPr>
        <w:ind w:right="-23" w:firstLine="426"/>
        <w:contextualSpacing/>
        <w:jc w:val="both"/>
        <w:rPr>
          <w:sz w:val="20"/>
          <w:szCs w:val="20"/>
        </w:rPr>
      </w:pPr>
      <w:r w:rsidRPr="001E4726">
        <w:rPr>
          <w:rFonts w:eastAsia="Times New Roman"/>
          <w:sz w:val="20"/>
          <w:szCs w:val="20"/>
        </w:rPr>
        <w:t>5.3.1.</w:t>
      </w:r>
      <w:r w:rsidR="00047E00">
        <w:rPr>
          <w:rFonts w:eastAsia="Times New Roman"/>
          <w:sz w:val="20"/>
          <w:szCs w:val="20"/>
        </w:rPr>
        <w:t>6</w:t>
      </w:r>
      <w:r w:rsidRPr="001E4726">
        <w:rPr>
          <w:rFonts w:eastAsia="Times New Roman"/>
          <w:sz w:val="20"/>
          <w:szCs w:val="20"/>
        </w:rPr>
        <w:t xml:space="preserve"> разводка канализации – устройство стояков, без установки сантехнического оборудования;</w:t>
      </w:r>
    </w:p>
    <w:p w14:paraId="69674631" w14:textId="7A32557D"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5.3.1.</w:t>
      </w:r>
      <w:r w:rsidR="00047E00">
        <w:rPr>
          <w:rFonts w:eastAsia="Times New Roman"/>
          <w:sz w:val="20"/>
          <w:szCs w:val="20"/>
        </w:rPr>
        <w:t>7</w:t>
      </w:r>
      <w:r w:rsidRPr="001E4726">
        <w:rPr>
          <w:rFonts w:eastAsia="Times New Roman"/>
          <w:sz w:val="20"/>
          <w:szCs w:val="20"/>
        </w:rPr>
        <w:t xml:space="preserve"> разводка отопления по квартире с установкой отопительных радиаторов;</w:t>
      </w:r>
    </w:p>
    <w:p w14:paraId="39FCB1B3" w14:textId="77777777" w:rsidR="00E83C61" w:rsidRPr="001E4726" w:rsidRDefault="00E83C61" w:rsidP="001E4726">
      <w:pPr>
        <w:spacing w:line="1" w:lineRule="exact"/>
        <w:ind w:right="-23" w:firstLine="426"/>
        <w:contextualSpacing/>
        <w:rPr>
          <w:sz w:val="20"/>
          <w:szCs w:val="20"/>
        </w:rPr>
      </w:pPr>
    </w:p>
    <w:p w14:paraId="2E39E915" w14:textId="12ACF382" w:rsidR="00E83C61" w:rsidRPr="001E4726" w:rsidRDefault="00621688" w:rsidP="001E4726">
      <w:pPr>
        <w:ind w:right="-23" w:firstLine="426"/>
        <w:contextualSpacing/>
        <w:rPr>
          <w:rFonts w:eastAsia="Times New Roman"/>
          <w:sz w:val="20"/>
          <w:szCs w:val="20"/>
        </w:rPr>
      </w:pPr>
      <w:r w:rsidRPr="001E4726">
        <w:rPr>
          <w:rFonts w:eastAsia="Times New Roman"/>
          <w:sz w:val="20"/>
          <w:szCs w:val="20"/>
        </w:rPr>
        <w:t>5.3.1.</w:t>
      </w:r>
      <w:r w:rsidR="00047E00">
        <w:rPr>
          <w:rFonts w:eastAsia="Times New Roman"/>
          <w:sz w:val="20"/>
          <w:szCs w:val="20"/>
        </w:rPr>
        <w:t>8</w:t>
      </w:r>
      <w:r w:rsidRPr="001E4726">
        <w:rPr>
          <w:rFonts w:eastAsia="Times New Roman"/>
          <w:sz w:val="20"/>
          <w:szCs w:val="20"/>
        </w:rPr>
        <w:t xml:space="preserve"> разводка электричества по квартире, необходимая для сдачи дома в эксплуатацию;</w:t>
      </w:r>
    </w:p>
    <w:p w14:paraId="7EAFA849" w14:textId="67B7B27E"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5.3.1.</w:t>
      </w:r>
      <w:r w:rsidR="00047E00">
        <w:rPr>
          <w:rFonts w:eastAsia="Times New Roman"/>
          <w:sz w:val="20"/>
          <w:szCs w:val="20"/>
        </w:rPr>
        <w:t>9</w:t>
      </w:r>
      <w:r w:rsidRPr="001E4726">
        <w:rPr>
          <w:rFonts w:eastAsia="Times New Roman"/>
          <w:sz w:val="20"/>
          <w:szCs w:val="20"/>
        </w:rPr>
        <w:t xml:space="preserve"> Остальные работы в Квартире, а также установка сантехнического оборудования и его стоимость не входит в цену Квартиры и производится Участником долевого строительства по своему усмотрению и за свой счет после регистрации права собственности Участника долевого строительства на Квартиру.</w:t>
      </w:r>
    </w:p>
    <w:p w14:paraId="33D7FAAC" w14:textId="77777777" w:rsidR="00E83C61" w:rsidRPr="001E4726" w:rsidRDefault="00E83C61" w:rsidP="001E4726">
      <w:pPr>
        <w:spacing w:line="4" w:lineRule="exact"/>
        <w:ind w:right="-23" w:firstLine="426"/>
        <w:contextualSpacing/>
        <w:rPr>
          <w:sz w:val="20"/>
          <w:szCs w:val="20"/>
        </w:rPr>
      </w:pPr>
    </w:p>
    <w:p w14:paraId="7FB85F96" w14:textId="0C0E504A" w:rsidR="00E83C61" w:rsidRPr="001E4726" w:rsidRDefault="00621688" w:rsidP="001E4726">
      <w:pPr>
        <w:ind w:right="-23" w:firstLine="426"/>
        <w:contextualSpacing/>
        <w:jc w:val="both"/>
        <w:rPr>
          <w:sz w:val="20"/>
          <w:szCs w:val="20"/>
        </w:rPr>
      </w:pPr>
      <w:r w:rsidRPr="001E4726">
        <w:rPr>
          <w:rFonts w:eastAsia="Times New Roman"/>
          <w:sz w:val="20"/>
          <w:szCs w:val="20"/>
        </w:rPr>
        <w:t>5.3.1.1</w:t>
      </w:r>
      <w:r w:rsidR="00047E00">
        <w:rPr>
          <w:rFonts w:eastAsia="Times New Roman"/>
          <w:sz w:val="20"/>
          <w:szCs w:val="20"/>
        </w:rPr>
        <w:t>0</w:t>
      </w:r>
      <w:r w:rsidRPr="001E4726">
        <w:rPr>
          <w:rFonts w:eastAsia="Times New Roman"/>
          <w:sz w:val="20"/>
          <w:szCs w:val="20"/>
        </w:rPr>
        <w:t xml:space="preserve"> При передаче Объекта долевого строительства по Акту приема-передачи одновременно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5F380C27" w14:textId="77777777" w:rsidR="00E83C61" w:rsidRPr="001E4726" w:rsidRDefault="00621688" w:rsidP="001E4726">
      <w:pPr>
        <w:ind w:right="-23" w:firstLine="426"/>
        <w:contextualSpacing/>
        <w:jc w:val="both"/>
        <w:rPr>
          <w:sz w:val="20"/>
          <w:szCs w:val="20"/>
        </w:rPr>
      </w:pPr>
      <w:r w:rsidRPr="001E4726">
        <w:rPr>
          <w:rFonts w:eastAsia="Times New Roman"/>
          <w:sz w:val="20"/>
          <w:szCs w:val="20"/>
        </w:rPr>
        <w:t>5.3.2. Обеспечить строительство Объекта в соответствии с условиями Договора и требованиями правовых актов и актов, применяемых к отношениям по Договору, не отнесённых к нормативным.</w:t>
      </w:r>
    </w:p>
    <w:p w14:paraId="04372E61" w14:textId="77777777" w:rsidR="00E83C61" w:rsidRPr="001E4726" w:rsidRDefault="00E83C61" w:rsidP="001E4726">
      <w:pPr>
        <w:spacing w:line="1" w:lineRule="exact"/>
        <w:ind w:right="-23" w:firstLine="426"/>
        <w:contextualSpacing/>
        <w:rPr>
          <w:sz w:val="20"/>
          <w:szCs w:val="20"/>
        </w:rPr>
      </w:pPr>
    </w:p>
    <w:p w14:paraId="53FAFC87"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5.3.3.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5EB6B736" w14:textId="77777777" w:rsidR="00E83C61" w:rsidRPr="001E4726" w:rsidRDefault="00E83C61" w:rsidP="001E4726">
      <w:pPr>
        <w:spacing w:line="3" w:lineRule="exact"/>
        <w:ind w:right="-23" w:firstLine="426"/>
        <w:contextualSpacing/>
        <w:rPr>
          <w:sz w:val="20"/>
          <w:szCs w:val="20"/>
        </w:rPr>
      </w:pPr>
    </w:p>
    <w:p w14:paraId="229F693D" w14:textId="77777777" w:rsidR="00E83C61" w:rsidRPr="001E4726" w:rsidRDefault="00621688" w:rsidP="001E4726">
      <w:pPr>
        <w:ind w:right="-23" w:firstLine="426"/>
        <w:contextualSpacing/>
        <w:jc w:val="both"/>
        <w:rPr>
          <w:sz w:val="20"/>
          <w:szCs w:val="20"/>
        </w:rPr>
      </w:pPr>
      <w:r w:rsidRPr="001E4726">
        <w:rPr>
          <w:rFonts w:eastAsia="Times New Roman"/>
          <w:sz w:val="20"/>
          <w:szCs w:val="20"/>
        </w:rPr>
        <w:t xml:space="preserve">5.3.4. В случае изменения адреса или других реквизитов, Застройщик обязан в десятидневный срок разместить информацию в сети Интернет на сайте </w:t>
      </w:r>
      <w:hyperlink r:id="rId13" w:history="1">
        <w:r w:rsidRPr="001E4726">
          <w:rPr>
            <w:rStyle w:val="a6"/>
            <w:rFonts w:eastAsia="Calibri"/>
            <w:color w:val="auto"/>
            <w:sz w:val="20"/>
            <w:szCs w:val="20"/>
          </w:rPr>
          <w:t>https://наш.дом.рф/</w:t>
        </w:r>
      </w:hyperlink>
      <w:r w:rsidRPr="001E4726">
        <w:rPr>
          <w:rFonts w:eastAsia="Calibri"/>
          <w:sz w:val="20"/>
          <w:szCs w:val="20"/>
        </w:rPr>
        <w:t xml:space="preserve"> </w:t>
      </w:r>
      <w:r w:rsidRPr="001E4726">
        <w:rPr>
          <w:rFonts w:eastAsia="Times New Roman"/>
          <w:sz w:val="20"/>
          <w:szCs w:val="20"/>
        </w:rPr>
        <w:t>единой информационной системы жилищного строительства в личном кабинете застройщика.</w:t>
      </w:r>
    </w:p>
    <w:p w14:paraId="5894FBBC" w14:textId="77777777" w:rsidR="00E83C61" w:rsidRPr="001E4726" w:rsidRDefault="00E83C61" w:rsidP="001E4726">
      <w:pPr>
        <w:spacing w:line="1" w:lineRule="exact"/>
        <w:ind w:right="-23" w:firstLine="426"/>
        <w:contextualSpacing/>
        <w:rPr>
          <w:sz w:val="20"/>
          <w:szCs w:val="20"/>
        </w:rPr>
      </w:pPr>
    </w:p>
    <w:p w14:paraId="668A4C70"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5.3.5. В случаях, указанных в п.5.3.4.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 информации в сети Интернет.</w:t>
      </w:r>
    </w:p>
    <w:p w14:paraId="62A3492A" w14:textId="77777777" w:rsidR="00E83C61" w:rsidRPr="001E4726" w:rsidRDefault="00E83C61" w:rsidP="001E4726">
      <w:pPr>
        <w:spacing w:line="4" w:lineRule="exact"/>
        <w:ind w:right="-23" w:firstLine="426"/>
        <w:contextualSpacing/>
        <w:rPr>
          <w:sz w:val="20"/>
          <w:szCs w:val="20"/>
        </w:rPr>
      </w:pPr>
    </w:p>
    <w:p w14:paraId="2D3AC05A"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5.3.6.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14:paraId="41F20C58" w14:textId="77777777" w:rsidR="00E83C61" w:rsidRPr="001E4726" w:rsidRDefault="00E83C61" w:rsidP="001E4726">
      <w:pPr>
        <w:spacing w:line="4" w:lineRule="exact"/>
        <w:ind w:right="-23" w:firstLine="426"/>
        <w:contextualSpacing/>
        <w:rPr>
          <w:sz w:val="20"/>
          <w:szCs w:val="20"/>
        </w:rPr>
      </w:pPr>
    </w:p>
    <w:p w14:paraId="7DD06907" w14:textId="77777777" w:rsidR="00E83C61" w:rsidRPr="001E4726" w:rsidRDefault="00621688" w:rsidP="001E4726">
      <w:pPr>
        <w:ind w:right="-23" w:firstLine="426"/>
        <w:contextualSpacing/>
        <w:jc w:val="both"/>
        <w:rPr>
          <w:sz w:val="20"/>
          <w:szCs w:val="20"/>
        </w:rPr>
      </w:pPr>
      <w:r w:rsidRPr="001E4726">
        <w:rPr>
          <w:rFonts w:eastAsia="Times New Roman"/>
          <w:sz w:val="20"/>
          <w:szCs w:val="20"/>
        </w:rPr>
        <w:t>5.3.7. Выполнять иные свои обязанности, возникающие как на основании Договора и иных сделок, так и в силу требований правовых актов.</w:t>
      </w:r>
    </w:p>
    <w:p w14:paraId="7FE318C5" w14:textId="77777777" w:rsidR="00E83C61" w:rsidRPr="001E4726" w:rsidRDefault="00E83C61" w:rsidP="001E4726">
      <w:pPr>
        <w:spacing w:line="4" w:lineRule="exact"/>
        <w:ind w:right="-23" w:firstLine="426"/>
        <w:contextualSpacing/>
        <w:rPr>
          <w:sz w:val="20"/>
          <w:szCs w:val="20"/>
        </w:rPr>
      </w:pPr>
    </w:p>
    <w:p w14:paraId="1622154F" w14:textId="34982B53" w:rsidR="00047E00" w:rsidRDefault="00621688" w:rsidP="001E4726">
      <w:pPr>
        <w:spacing w:line="271" w:lineRule="auto"/>
        <w:ind w:right="-23" w:firstLine="426"/>
        <w:contextualSpacing/>
        <w:jc w:val="both"/>
        <w:rPr>
          <w:rFonts w:eastAsia="Times New Roman"/>
          <w:sz w:val="20"/>
          <w:szCs w:val="20"/>
        </w:rPr>
      </w:pPr>
      <w:r w:rsidRPr="001E4726">
        <w:rPr>
          <w:rFonts w:eastAsia="Times New Roman"/>
          <w:sz w:val="20"/>
          <w:szCs w:val="20"/>
        </w:rPr>
        <w:t>5.3.</w:t>
      </w:r>
      <w:r w:rsidR="001E4726" w:rsidRPr="001E4726">
        <w:rPr>
          <w:rFonts w:eastAsia="Times New Roman"/>
          <w:sz w:val="20"/>
          <w:szCs w:val="20"/>
        </w:rPr>
        <w:t>8</w:t>
      </w:r>
      <w:r w:rsidRPr="001E4726">
        <w:rPr>
          <w:rFonts w:eastAsia="Times New Roman"/>
          <w:sz w:val="20"/>
          <w:szCs w:val="20"/>
        </w:rPr>
        <w:t xml:space="preserve">. </w:t>
      </w:r>
      <w:r w:rsidR="00047E00" w:rsidRPr="001049CD">
        <w:rPr>
          <w:rFonts w:eastAsia="Times New Roman"/>
          <w:sz w:val="20"/>
          <w:szCs w:val="20"/>
        </w:rPr>
        <w:t>Письменно 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w:t>
      </w:r>
    </w:p>
    <w:p w14:paraId="463A493C" w14:textId="56E217C8" w:rsidR="00E83C61" w:rsidRPr="001E4726" w:rsidRDefault="00047E00" w:rsidP="001E4726">
      <w:pPr>
        <w:spacing w:line="271" w:lineRule="auto"/>
        <w:ind w:right="-23" w:firstLine="426"/>
        <w:contextualSpacing/>
        <w:jc w:val="both"/>
        <w:rPr>
          <w:rFonts w:eastAsia="Times New Roman"/>
          <w:sz w:val="20"/>
          <w:szCs w:val="20"/>
        </w:rPr>
      </w:pPr>
      <w:r>
        <w:rPr>
          <w:rFonts w:eastAsia="Times New Roman"/>
          <w:sz w:val="20"/>
          <w:szCs w:val="20"/>
        </w:rPr>
        <w:t xml:space="preserve">5.3.9. </w:t>
      </w:r>
      <w:r w:rsidR="00621688" w:rsidRPr="001E4726">
        <w:rPr>
          <w:rFonts w:eastAsia="Times New Roman"/>
          <w:sz w:val="20"/>
          <w:szCs w:val="20"/>
        </w:rPr>
        <w:t>Обязательства Застройщика по настоящему Договору считаются исполненными с момента подписания Сторонами Акта приёма-передачи Объекта долевого строительства согласно п. 5.3.1 Договора или подписания Застройщиком одностороннего акта о передаче Объекта долевого строительства.</w:t>
      </w:r>
    </w:p>
    <w:p w14:paraId="45184C74" w14:textId="7F6BA802" w:rsidR="00E83C61" w:rsidRPr="001E4726" w:rsidRDefault="00621688" w:rsidP="001E4726">
      <w:pPr>
        <w:spacing w:line="243" w:lineRule="auto"/>
        <w:ind w:right="-23" w:firstLine="426"/>
        <w:contextualSpacing/>
        <w:jc w:val="both"/>
        <w:rPr>
          <w:rFonts w:eastAsia="Times New Roman"/>
          <w:sz w:val="20"/>
          <w:szCs w:val="20"/>
        </w:rPr>
      </w:pPr>
      <w:r w:rsidRPr="001E4726">
        <w:rPr>
          <w:rFonts w:eastAsia="Times New Roman"/>
          <w:sz w:val="20"/>
          <w:szCs w:val="20"/>
        </w:rPr>
        <w:t>5.3.</w:t>
      </w:r>
      <w:r w:rsidR="00047E00">
        <w:rPr>
          <w:rFonts w:eastAsia="Times New Roman"/>
          <w:sz w:val="20"/>
          <w:szCs w:val="20"/>
        </w:rPr>
        <w:t>10</w:t>
      </w:r>
      <w:r w:rsidRPr="001E4726">
        <w:rPr>
          <w:rFonts w:eastAsia="Times New Roman"/>
          <w:sz w:val="20"/>
          <w:szCs w:val="20"/>
        </w:rPr>
        <w:t xml:space="preserve">. Застройщик обязуется информировать </w:t>
      </w:r>
      <w:proofErr w:type="spellStart"/>
      <w:r w:rsidRPr="001E4726">
        <w:rPr>
          <w:rFonts w:eastAsia="Times New Roman"/>
          <w:sz w:val="20"/>
          <w:szCs w:val="20"/>
        </w:rPr>
        <w:t>Эскроу</w:t>
      </w:r>
      <w:proofErr w:type="spellEnd"/>
      <w:r w:rsidRPr="001E4726">
        <w:rPr>
          <w:rFonts w:eastAsia="Times New Roman"/>
          <w:sz w:val="20"/>
          <w:szCs w:val="20"/>
        </w:rPr>
        <w:t>-агента о расторжении/прекращении настоящего Договора не позднее 3 (Трех) рабочих дней с момента расторжения/прекращения настоящего Договора.</w:t>
      </w:r>
    </w:p>
    <w:p w14:paraId="5039C6D2" w14:textId="44639CA9" w:rsidR="00E83C61" w:rsidRPr="001E4726" w:rsidRDefault="00621688" w:rsidP="001E4726">
      <w:pPr>
        <w:spacing w:line="243" w:lineRule="auto"/>
        <w:ind w:right="-23" w:firstLine="426"/>
        <w:contextualSpacing/>
        <w:jc w:val="both"/>
        <w:rPr>
          <w:rFonts w:eastAsia="Times New Roman"/>
          <w:sz w:val="20"/>
          <w:szCs w:val="20"/>
        </w:rPr>
      </w:pPr>
      <w:r w:rsidRPr="001E4726">
        <w:rPr>
          <w:rFonts w:eastAsia="Times New Roman"/>
          <w:sz w:val="20"/>
          <w:szCs w:val="20"/>
        </w:rPr>
        <w:t>5.3.1</w:t>
      </w:r>
      <w:r w:rsidR="00047E00">
        <w:rPr>
          <w:rFonts w:eastAsia="Times New Roman"/>
          <w:sz w:val="20"/>
          <w:szCs w:val="20"/>
        </w:rPr>
        <w:t>1</w:t>
      </w:r>
      <w:r w:rsidRPr="001E4726">
        <w:rPr>
          <w:rFonts w:eastAsia="Times New Roman"/>
          <w:sz w:val="20"/>
          <w:szCs w:val="20"/>
        </w:rPr>
        <w:t>. Зарегистрировать Договор в установленном законном порядке.</w:t>
      </w:r>
    </w:p>
    <w:p w14:paraId="538D4778" w14:textId="77777777" w:rsidR="00E83C61" w:rsidRPr="001E4726" w:rsidRDefault="00E83C61" w:rsidP="001E4726">
      <w:pPr>
        <w:spacing w:line="1" w:lineRule="exact"/>
        <w:ind w:right="-23" w:firstLine="426"/>
        <w:contextualSpacing/>
        <w:rPr>
          <w:sz w:val="20"/>
          <w:szCs w:val="20"/>
        </w:rPr>
      </w:pPr>
    </w:p>
    <w:p w14:paraId="6DFBB6FC" w14:textId="77777777" w:rsidR="00E83C61" w:rsidRPr="001E4726" w:rsidRDefault="00621688" w:rsidP="001E4726">
      <w:pPr>
        <w:ind w:right="-23" w:firstLine="426"/>
        <w:contextualSpacing/>
        <w:rPr>
          <w:sz w:val="20"/>
          <w:szCs w:val="20"/>
        </w:rPr>
      </w:pPr>
      <w:r w:rsidRPr="001E4726">
        <w:rPr>
          <w:rFonts w:eastAsia="Times New Roman"/>
          <w:sz w:val="20"/>
          <w:szCs w:val="20"/>
        </w:rPr>
        <w:t>5.4. Права Застройщика:</w:t>
      </w:r>
    </w:p>
    <w:p w14:paraId="6CA7CD11" w14:textId="6D84D47C" w:rsidR="00E83C61" w:rsidRPr="00C5095A" w:rsidRDefault="00621688" w:rsidP="001E4726">
      <w:pPr>
        <w:ind w:right="-23" w:firstLine="426"/>
        <w:contextualSpacing/>
        <w:jc w:val="both"/>
        <w:rPr>
          <w:rFonts w:eastAsia="Times New Roman"/>
          <w:sz w:val="20"/>
          <w:szCs w:val="20"/>
        </w:rPr>
      </w:pPr>
      <w:r w:rsidRPr="001E4726">
        <w:rPr>
          <w:rFonts w:eastAsia="Times New Roman"/>
          <w:sz w:val="20"/>
          <w:szCs w:val="20"/>
        </w:rPr>
        <w:t xml:space="preserve">5.4.1. Застройщик вправе в одностороннем порядке отказаться от исполнения Договора в порядке, предусмотренном статьей 9 настоящего Федерального закона, в случае нарушения срока внесения платежа в течение более чем два месяца, если в соответствии с договором уплата цены договора должна производиться участником долевого строительства путем единовременного внесения платежа,  либо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w:t>
      </w:r>
      <w:r w:rsidRPr="001E4726">
        <w:rPr>
          <w:rFonts w:eastAsia="Times New Roman"/>
          <w:sz w:val="20"/>
          <w:szCs w:val="20"/>
        </w:rPr>
        <w:lastRenderedPageBreak/>
        <w:t xml:space="preserve">долевого строительства сроков внесения платежей, то есть нарушение срока внесения платежа более чем три раза в течение </w:t>
      </w:r>
      <w:r w:rsidRPr="00C5095A">
        <w:rPr>
          <w:rFonts w:eastAsia="Times New Roman"/>
          <w:sz w:val="20"/>
          <w:szCs w:val="20"/>
        </w:rPr>
        <w:t>двенадцати месяцев или просрочка внесения платежа в течение более чем два месяца.</w:t>
      </w:r>
    </w:p>
    <w:p w14:paraId="1BD89BE0" w14:textId="7B648FE9" w:rsidR="000065B0" w:rsidRPr="001E4726" w:rsidRDefault="000065B0" w:rsidP="001E4726">
      <w:pPr>
        <w:ind w:right="-23" w:firstLine="426"/>
        <w:contextualSpacing/>
        <w:jc w:val="both"/>
        <w:rPr>
          <w:sz w:val="20"/>
          <w:szCs w:val="20"/>
        </w:rPr>
      </w:pPr>
      <w:r w:rsidRPr="00C5095A">
        <w:rPr>
          <w:rFonts w:eastAsia="Times New Roman"/>
          <w:sz w:val="20"/>
          <w:szCs w:val="20"/>
        </w:rPr>
        <w:t xml:space="preserve">5.4.2. При уклонении Участника долевого строительства от принятия Объекта долевого строительства в срок, предусмотренный п.2.3. Договора Застройщик по истечении двух месяцев со дня, предусмотренного настоящим Договором для </w:t>
      </w:r>
      <w:r w:rsidRPr="001049CD">
        <w:rPr>
          <w:rFonts w:eastAsia="Times New Roman"/>
          <w:sz w:val="20"/>
          <w:szCs w:val="20"/>
        </w:rPr>
        <w:t>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r>
        <w:rPr>
          <w:rFonts w:eastAsia="Times New Roman"/>
          <w:sz w:val="20"/>
          <w:szCs w:val="20"/>
        </w:rPr>
        <w:t>.</w:t>
      </w:r>
    </w:p>
    <w:p w14:paraId="7C72F830" w14:textId="77777777" w:rsidR="00E83C61" w:rsidRPr="001E4726" w:rsidRDefault="00E83C61" w:rsidP="001E4726">
      <w:pPr>
        <w:spacing w:line="1" w:lineRule="exact"/>
        <w:ind w:right="-23" w:firstLine="426"/>
        <w:contextualSpacing/>
        <w:rPr>
          <w:sz w:val="20"/>
          <w:szCs w:val="20"/>
        </w:rPr>
      </w:pPr>
    </w:p>
    <w:p w14:paraId="0F15763A" w14:textId="66D0570F" w:rsidR="00E83C61" w:rsidRPr="001E4726" w:rsidRDefault="00621688" w:rsidP="001E4726">
      <w:pPr>
        <w:spacing w:line="244" w:lineRule="auto"/>
        <w:ind w:right="-23" w:firstLine="426"/>
        <w:contextualSpacing/>
        <w:jc w:val="both"/>
        <w:rPr>
          <w:rFonts w:eastAsia="Times New Roman"/>
          <w:sz w:val="20"/>
          <w:szCs w:val="20"/>
        </w:rPr>
      </w:pPr>
      <w:r w:rsidRPr="001E4726">
        <w:rPr>
          <w:rFonts w:eastAsia="Times New Roman"/>
          <w:sz w:val="20"/>
          <w:szCs w:val="20"/>
        </w:rPr>
        <w:t>5.4.</w:t>
      </w:r>
      <w:r w:rsidR="000065B0">
        <w:rPr>
          <w:rFonts w:eastAsia="Times New Roman"/>
          <w:sz w:val="20"/>
          <w:szCs w:val="20"/>
        </w:rPr>
        <w:t>3</w:t>
      </w:r>
      <w:r w:rsidRPr="001E4726">
        <w:rPr>
          <w:rFonts w:eastAsia="Times New Roman"/>
          <w:sz w:val="20"/>
          <w:szCs w:val="20"/>
        </w:rPr>
        <w:t>. Застройщик имеет право без согласия Участника долевого строительства вносить незначительные изменения в проектную документацию, не влияющие на общие конструктивные и технические характеристики и качество Объекта долевого строительства, изменение которых отражаются в проекте и Проектной декларации</w:t>
      </w:r>
      <w:r w:rsidRPr="001E4726">
        <w:rPr>
          <w:sz w:val="20"/>
          <w:szCs w:val="20"/>
        </w:rPr>
        <w:t xml:space="preserve">. </w:t>
      </w:r>
      <w:r w:rsidRPr="001E4726">
        <w:rPr>
          <w:rFonts w:eastAsia="Times New Roman"/>
          <w:sz w:val="20"/>
          <w:szCs w:val="20"/>
        </w:rPr>
        <w:t>При этом заключения дополнительного соглашения не требуется.</w:t>
      </w:r>
    </w:p>
    <w:p w14:paraId="45654492" w14:textId="77777777" w:rsidR="00E83C61" w:rsidRPr="001E4726" w:rsidRDefault="00621688" w:rsidP="001E4726">
      <w:pPr>
        <w:spacing w:line="244" w:lineRule="auto"/>
        <w:ind w:right="-23" w:firstLine="426"/>
        <w:contextualSpacing/>
        <w:jc w:val="both"/>
        <w:rPr>
          <w:rFonts w:eastAsia="Times New Roman"/>
          <w:sz w:val="20"/>
          <w:szCs w:val="20"/>
        </w:rPr>
      </w:pPr>
      <w:r w:rsidRPr="001E4726">
        <w:rPr>
          <w:sz w:val="20"/>
          <w:szCs w:val="20"/>
        </w:rPr>
        <w:t>Не являются существенными изменения проектной документации строящегося Объекта недвижимости в целом и Объекта долевого строительства в частности; не являются существенным нарушением требований к качеству Объекта долевого строительства изменения, производимые Застройщиком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5904630A" w14:textId="77777777" w:rsidR="00E83C61" w:rsidRPr="001E4726" w:rsidRDefault="00E83C61" w:rsidP="001E4726">
      <w:pPr>
        <w:spacing w:line="244" w:lineRule="auto"/>
        <w:ind w:right="-23" w:firstLine="426"/>
        <w:contextualSpacing/>
        <w:jc w:val="both"/>
        <w:rPr>
          <w:rFonts w:eastAsia="Times New Roman"/>
          <w:sz w:val="20"/>
          <w:szCs w:val="20"/>
        </w:rPr>
      </w:pPr>
    </w:p>
    <w:p w14:paraId="3A4C2534" w14:textId="77777777" w:rsidR="00E83C61" w:rsidRPr="001E4726" w:rsidRDefault="00621688" w:rsidP="001E4726">
      <w:pPr>
        <w:spacing w:line="244" w:lineRule="auto"/>
        <w:ind w:right="-23" w:firstLine="426"/>
        <w:contextualSpacing/>
        <w:jc w:val="center"/>
        <w:rPr>
          <w:rFonts w:eastAsia="Times New Roman"/>
          <w:sz w:val="20"/>
          <w:szCs w:val="20"/>
        </w:rPr>
      </w:pPr>
      <w:r w:rsidRPr="001E4726">
        <w:rPr>
          <w:rFonts w:eastAsia="Times New Roman"/>
          <w:b/>
          <w:bCs/>
          <w:sz w:val="20"/>
          <w:szCs w:val="20"/>
        </w:rPr>
        <w:t>6. Гарантии качества.</w:t>
      </w:r>
    </w:p>
    <w:p w14:paraId="0F955DD0" w14:textId="77777777" w:rsidR="00E83C61" w:rsidRPr="001E4726" w:rsidRDefault="00E83C61" w:rsidP="001E4726">
      <w:pPr>
        <w:spacing w:line="12" w:lineRule="exact"/>
        <w:ind w:right="-23" w:firstLine="426"/>
        <w:contextualSpacing/>
        <w:rPr>
          <w:sz w:val="20"/>
          <w:szCs w:val="20"/>
        </w:rPr>
      </w:pPr>
    </w:p>
    <w:p w14:paraId="703CADF4"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6.1.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w:t>
      </w:r>
    </w:p>
    <w:p w14:paraId="62EA6F16" w14:textId="77777777" w:rsidR="00E83C61" w:rsidRPr="001E4726" w:rsidRDefault="00E83C61" w:rsidP="001E4726">
      <w:pPr>
        <w:spacing w:line="4" w:lineRule="exact"/>
        <w:ind w:right="-23" w:firstLine="426"/>
        <w:contextualSpacing/>
        <w:rPr>
          <w:sz w:val="20"/>
          <w:szCs w:val="20"/>
        </w:rPr>
      </w:pPr>
    </w:p>
    <w:p w14:paraId="56B48C29"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6.2.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или делающими его непригодным для предусмотренного Договором использования, а именно для проживания,</w:t>
      </w:r>
    </w:p>
    <w:p w14:paraId="6771F3AF" w14:textId="77777777" w:rsidR="00E83C61" w:rsidRPr="001E4726" w:rsidRDefault="00E83C61" w:rsidP="001E4726">
      <w:pPr>
        <w:spacing w:line="4" w:lineRule="exact"/>
        <w:ind w:right="-23" w:firstLine="426"/>
        <w:contextualSpacing/>
        <w:rPr>
          <w:sz w:val="20"/>
          <w:szCs w:val="20"/>
        </w:rPr>
      </w:pPr>
    </w:p>
    <w:p w14:paraId="199E64E8" w14:textId="77777777" w:rsidR="00E83C61" w:rsidRPr="001E4726" w:rsidRDefault="00621688" w:rsidP="001E4726">
      <w:pPr>
        <w:ind w:right="-23" w:firstLine="426"/>
        <w:contextualSpacing/>
        <w:jc w:val="both"/>
        <w:rPr>
          <w:sz w:val="20"/>
          <w:szCs w:val="20"/>
        </w:rPr>
      </w:pPr>
      <w:r w:rsidRPr="001E4726">
        <w:rPr>
          <w:rFonts w:eastAsia="Times New Roman"/>
          <w:sz w:val="20"/>
          <w:szCs w:val="20"/>
        </w:rPr>
        <w:t>Участник долевого строительства вправе требовать от Застройщика безвозмездного устранения недостатков в согласованные Сторонами разумные сроки или, по соглашению сторон, соразмерного уменьшения цены Объекта долевого строительства или возмещения своих расходов по устранению недостатков.</w:t>
      </w:r>
    </w:p>
    <w:p w14:paraId="6C91D412" w14:textId="77777777" w:rsidR="00E83C61" w:rsidRPr="001E4726" w:rsidRDefault="00E83C61" w:rsidP="001E4726">
      <w:pPr>
        <w:spacing w:line="1" w:lineRule="exact"/>
        <w:ind w:right="-23" w:firstLine="426"/>
        <w:contextualSpacing/>
        <w:rPr>
          <w:sz w:val="20"/>
          <w:szCs w:val="20"/>
        </w:rPr>
      </w:pPr>
    </w:p>
    <w:p w14:paraId="3181B4CB"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Стороны установили, что основаниями для признания Объекта долевого строительства непригодным для проживания является наличие факторов, которые не позволяют обеспечить безопасность жизни и здоровья граждан вследствие:</w:t>
      </w:r>
    </w:p>
    <w:p w14:paraId="5801AC22" w14:textId="77777777" w:rsidR="00E83C61" w:rsidRPr="001E4726" w:rsidRDefault="00E83C61" w:rsidP="001E4726">
      <w:pPr>
        <w:spacing w:line="3" w:lineRule="exact"/>
        <w:ind w:right="-23" w:firstLine="426"/>
        <w:contextualSpacing/>
        <w:rPr>
          <w:sz w:val="20"/>
          <w:szCs w:val="20"/>
        </w:rPr>
      </w:pPr>
    </w:p>
    <w:p w14:paraId="53356CC4" w14:textId="77777777" w:rsidR="00E83C61" w:rsidRPr="001E4726" w:rsidRDefault="00621688" w:rsidP="001E4726">
      <w:pPr>
        <w:numPr>
          <w:ilvl w:val="1"/>
          <w:numId w:val="6"/>
        </w:numPr>
        <w:tabs>
          <w:tab w:val="left" w:pos="1348"/>
        </w:tabs>
        <w:ind w:right="-23" w:firstLine="426"/>
        <w:contextualSpacing/>
        <w:jc w:val="both"/>
        <w:rPr>
          <w:rFonts w:eastAsia="Times New Roman"/>
          <w:sz w:val="20"/>
          <w:szCs w:val="20"/>
        </w:rPr>
      </w:pPr>
      <w:r w:rsidRPr="001E4726">
        <w:rPr>
          <w:rFonts w:eastAsia="Times New Roman"/>
          <w:sz w:val="20"/>
          <w:szCs w:val="20"/>
        </w:rPr>
        <w:t>несоответствия эксплуатационных характеристик Объекта/Объекта долевого строительства, приводящих к снижению до недопустимого уровня надежности здания, прочности и устойчивости строительных конструкций и оснований;</w:t>
      </w:r>
    </w:p>
    <w:p w14:paraId="439A81EE" w14:textId="77777777" w:rsidR="00E83C61" w:rsidRPr="001E4726" w:rsidRDefault="00621688" w:rsidP="001E4726">
      <w:pPr>
        <w:numPr>
          <w:ilvl w:val="1"/>
          <w:numId w:val="6"/>
        </w:numPr>
        <w:tabs>
          <w:tab w:val="left" w:pos="1195"/>
        </w:tabs>
        <w:spacing w:line="239" w:lineRule="auto"/>
        <w:ind w:right="-23" w:firstLine="426"/>
        <w:contextualSpacing/>
        <w:jc w:val="both"/>
        <w:rPr>
          <w:rFonts w:eastAsia="Times New Roman"/>
          <w:sz w:val="20"/>
          <w:szCs w:val="20"/>
        </w:rPr>
      </w:pPr>
      <w:r w:rsidRPr="001E4726">
        <w:rPr>
          <w:rFonts w:eastAsia="Times New Roman"/>
          <w:sz w:val="20"/>
          <w:szCs w:val="20"/>
        </w:rPr>
        <w:t xml:space="preserve">несоответствия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температурного режима в жилых помещениях (температура отапливаемых помещений менее +20 градусов по Цельсию), а также не позволяющих обеспечить изоляцию от проникновения наружного холодного воздуха, пароизоляцию от диффузии водяного пара из помещения, обеспечивающую отсутствие конденсации влаги на внутренних поверхностях </w:t>
      </w:r>
      <w:proofErr w:type="spellStart"/>
      <w:r w:rsidRPr="001E4726">
        <w:rPr>
          <w:rFonts w:eastAsia="Times New Roman"/>
          <w:sz w:val="20"/>
          <w:szCs w:val="20"/>
        </w:rPr>
        <w:t>несветопрозрачных</w:t>
      </w:r>
      <w:proofErr w:type="spellEnd"/>
      <w:r w:rsidRPr="001E4726">
        <w:rPr>
          <w:rFonts w:eastAsia="Times New Roman"/>
          <w:sz w:val="20"/>
          <w:szCs w:val="20"/>
        </w:rPr>
        <w:t xml:space="preserve"> ограждающих конструкций и препятствующую накоплению излишней влаги в конструкциях жилого дома;</w:t>
      </w:r>
    </w:p>
    <w:p w14:paraId="1977626D" w14:textId="77777777" w:rsidR="00E83C61" w:rsidRPr="001E4726" w:rsidRDefault="00E83C61" w:rsidP="001E4726">
      <w:pPr>
        <w:spacing w:line="9" w:lineRule="exact"/>
        <w:ind w:right="-23" w:firstLine="426"/>
        <w:contextualSpacing/>
        <w:rPr>
          <w:rFonts w:eastAsia="Times New Roman"/>
          <w:sz w:val="20"/>
          <w:szCs w:val="20"/>
        </w:rPr>
      </w:pPr>
    </w:p>
    <w:p w14:paraId="1407B6B5" w14:textId="77777777" w:rsidR="00E83C61" w:rsidRPr="001E4726" w:rsidRDefault="00621688" w:rsidP="001E4726">
      <w:pPr>
        <w:numPr>
          <w:ilvl w:val="1"/>
          <w:numId w:val="6"/>
        </w:numPr>
        <w:tabs>
          <w:tab w:val="left" w:pos="1290"/>
        </w:tabs>
        <w:ind w:right="-23" w:firstLine="426"/>
        <w:contextualSpacing/>
        <w:jc w:val="both"/>
        <w:rPr>
          <w:rFonts w:eastAsia="Times New Roman"/>
          <w:sz w:val="20"/>
          <w:szCs w:val="20"/>
        </w:rPr>
      </w:pPr>
      <w:r w:rsidRPr="001E4726">
        <w:rPr>
          <w:rFonts w:eastAsia="Times New Roman"/>
          <w:sz w:val="20"/>
          <w:szCs w:val="20"/>
        </w:rPr>
        <w:t>отсутствия предусмотренных проектом строительства элементов инженерных коммуникаций в Объекте долевого строительства, предусмотренных проектной документацией Объекта (водопровод, канализация, электроснабжение, отопление) 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w:t>
      </w:r>
    </w:p>
    <w:p w14:paraId="3364AE52" w14:textId="77777777" w:rsidR="00E83C61" w:rsidRPr="001E4726" w:rsidRDefault="00621688" w:rsidP="008C5AA3">
      <w:pPr>
        <w:tabs>
          <w:tab w:val="left" w:pos="1290"/>
        </w:tabs>
        <w:ind w:right="-23" w:firstLine="426"/>
        <w:contextualSpacing/>
        <w:jc w:val="both"/>
        <w:rPr>
          <w:rFonts w:eastAsia="Times New Roman"/>
          <w:sz w:val="20"/>
          <w:szCs w:val="20"/>
        </w:rPr>
      </w:pPr>
      <w:r w:rsidRPr="001E4726">
        <w:rPr>
          <w:rFonts w:eastAsia="Times New Roman"/>
          <w:sz w:val="20"/>
          <w:szCs w:val="20"/>
        </w:rPr>
        <w:t>6.3. Гарантийный срок для Объекта долевого строительства составляет 3 (Три) года с даты ввода Объекта в эксплуатацию. При этом:</w:t>
      </w:r>
    </w:p>
    <w:p w14:paraId="388048FF" w14:textId="77777777" w:rsidR="00E83C61" w:rsidRPr="001E4726" w:rsidRDefault="00E83C61" w:rsidP="001E4726">
      <w:pPr>
        <w:pStyle w:val="af5"/>
        <w:numPr>
          <w:ilvl w:val="0"/>
          <w:numId w:val="7"/>
        </w:numPr>
        <w:spacing w:line="1" w:lineRule="exact"/>
        <w:ind w:right="-23"/>
        <w:rPr>
          <w:rFonts w:eastAsia="Times New Roman"/>
          <w:sz w:val="20"/>
          <w:szCs w:val="20"/>
        </w:rPr>
      </w:pPr>
    </w:p>
    <w:p w14:paraId="2C7D23DF" w14:textId="77777777" w:rsidR="00E83C61" w:rsidRPr="001E4726" w:rsidRDefault="00621688" w:rsidP="001E4726">
      <w:pPr>
        <w:pStyle w:val="af5"/>
        <w:ind w:right="-23"/>
        <w:jc w:val="both"/>
        <w:rPr>
          <w:rFonts w:eastAsia="Times New Roman"/>
          <w:sz w:val="20"/>
          <w:szCs w:val="20"/>
        </w:rPr>
      </w:pPr>
      <w:r w:rsidRPr="001E4726">
        <w:rPr>
          <w:rFonts w:eastAsia="Times New Roman"/>
          <w:sz w:val="20"/>
          <w:szCs w:val="20"/>
        </w:rPr>
        <w:t>–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квартиры в Объекте.</w:t>
      </w:r>
    </w:p>
    <w:p w14:paraId="57D5F58E" w14:textId="77777777" w:rsidR="00E83C61" w:rsidRPr="001E4726" w:rsidRDefault="00621688" w:rsidP="001E4726">
      <w:pPr>
        <w:pStyle w:val="af5"/>
        <w:spacing w:line="239" w:lineRule="auto"/>
        <w:ind w:right="-23"/>
        <w:jc w:val="both"/>
        <w:rPr>
          <w:rFonts w:eastAsia="Times New Roman"/>
          <w:sz w:val="20"/>
          <w:szCs w:val="20"/>
        </w:rPr>
      </w:pPr>
      <w:r w:rsidRPr="001E4726">
        <w:rPr>
          <w:rFonts w:eastAsia="Times New Roman"/>
          <w:sz w:val="20"/>
          <w:szCs w:val="20"/>
        </w:rPr>
        <w:t>–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p>
    <w:p w14:paraId="463A36BB" w14:textId="77777777" w:rsidR="00E83C61" w:rsidRPr="001E4726" w:rsidRDefault="00621688" w:rsidP="001E4726">
      <w:pPr>
        <w:pStyle w:val="af5"/>
        <w:spacing w:line="239" w:lineRule="auto"/>
        <w:ind w:right="-23"/>
        <w:jc w:val="both"/>
        <w:rPr>
          <w:rFonts w:eastAsia="Times New Roman"/>
          <w:sz w:val="20"/>
          <w:szCs w:val="20"/>
        </w:rPr>
      </w:pPr>
      <w:r w:rsidRPr="001E4726">
        <w:rPr>
          <w:rFonts w:eastAsia="Times New Roman"/>
          <w:sz w:val="20"/>
          <w:szCs w:val="20"/>
        </w:rPr>
        <w:t>-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w:t>
      </w:r>
    </w:p>
    <w:p w14:paraId="292D0D92" w14:textId="77777777" w:rsidR="00E83C61" w:rsidRPr="001E4726" w:rsidRDefault="00621688" w:rsidP="001E4726">
      <w:pPr>
        <w:spacing w:line="239" w:lineRule="auto"/>
        <w:ind w:right="-23" w:firstLine="426"/>
        <w:contextualSpacing/>
        <w:rPr>
          <w:rFonts w:eastAsia="Times New Roman"/>
          <w:sz w:val="20"/>
          <w:szCs w:val="20"/>
        </w:rPr>
      </w:pPr>
      <w:r w:rsidRPr="001E4726">
        <w:rPr>
          <w:rFonts w:eastAsia="Times New Roman"/>
          <w:sz w:val="20"/>
          <w:szCs w:val="20"/>
        </w:rPr>
        <w:t>Указанный гарантийный срок исчисляется со дня передачи объекта долевого строительства участнику долевого строительства/</w:t>
      </w:r>
    </w:p>
    <w:p w14:paraId="7B4E33A9" w14:textId="77777777" w:rsidR="00E83C61" w:rsidRPr="001E4726" w:rsidRDefault="00621688" w:rsidP="008C5AA3">
      <w:pPr>
        <w:spacing w:line="239" w:lineRule="auto"/>
        <w:ind w:right="-23" w:firstLine="426"/>
        <w:contextualSpacing/>
        <w:jc w:val="both"/>
        <w:rPr>
          <w:rFonts w:eastAsia="Times New Roman"/>
          <w:sz w:val="20"/>
          <w:szCs w:val="20"/>
        </w:rPr>
      </w:pPr>
      <w:r w:rsidRPr="001E4726">
        <w:rPr>
          <w:rFonts w:eastAsia="Times New Roman"/>
          <w:sz w:val="20"/>
          <w:szCs w:val="20"/>
        </w:rPr>
        <w:t xml:space="preserve">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а также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w:t>
      </w:r>
      <w:r w:rsidRPr="001E4726">
        <w:rPr>
          <w:rFonts w:eastAsia="Times New Roman"/>
          <w:sz w:val="20"/>
          <w:szCs w:val="20"/>
        </w:rPr>
        <w:lastRenderedPageBreak/>
        <w:t>ненадлежащего их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06E64D1" w14:textId="77777777" w:rsidR="00E83C61" w:rsidRPr="001E4726" w:rsidRDefault="00E83C61" w:rsidP="008C5AA3">
      <w:pPr>
        <w:spacing w:line="8" w:lineRule="exact"/>
        <w:ind w:right="-23" w:firstLine="426"/>
        <w:contextualSpacing/>
        <w:jc w:val="both"/>
        <w:rPr>
          <w:sz w:val="20"/>
          <w:szCs w:val="20"/>
        </w:rPr>
      </w:pPr>
    </w:p>
    <w:p w14:paraId="5A654E3D" w14:textId="77777777" w:rsidR="00E83C61" w:rsidRPr="001E4726" w:rsidRDefault="00E83C61" w:rsidP="008C5AA3">
      <w:pPr>
        <w:spacing w:line="4" w:lineRule="exact"/>
        <w:ind w:right="-23" w:firstLine="426"/>
        <w:contextualSpacing/>
        <w:jc w:val="both"/>
        <w:rPr>
          <w:sz w:val="20"/>
          <w:szCs w:val="20"/>
        </w:rPr>
      </w:pPr>
    </w:p>
    <w:p w14:paraId="09EB4113" w14:textId="77777777" w:rsidR="008C5AA3" w:rsidRPr="00C5095A" w:rsidRDefault="00621688" w:rsidP="008C5AA3">
      <w:pPr>
        <w:ind w:right="-23" w:firstLine="426"/>
        <w:jc w:val="both"/>
        <w:rPr>
          <w:sz w:val="20"/>
          <w:szCs w:val="20"/>
        </w:rPr>
      </w:pPr>
      <w:r w:rsidRPr="00C5095A">
        <w:rPr>
          <w:rFonts w:eastAsia="Times New Roman"/>
          <w:sz w:val="20"/>
          <w:szCs w:val="20"/>
        </w:rPr>
        <w:t>6.</w:t>
      </w:r>
      <w:r w:rsidR="001E4726" w:rsidRPr="00C5095A">
        <w:rPr>
          <w:rFonts w:eastAsia="Times New Roman"/>
          <w:sz w:val="20"/>
          <w:szCs w:val="20"/>
        </w:rPr>
        <w:t>4</w:t>
      </w:r>
      <w:r w:rsidRPr="00C5095A">
        <w:rPr>
          <w:rFonts w:eastAsia="Times New Roman"/>
          <w:sz w:val="20"/>
          <w:szCs w:val="20"/>
        </w:rPr>
        <w:t xml:space="preserve">. </w:t>
      </w:r>
      <w:r w:rsidR="008C5AA3" w:rsidRPr="00C5095A">
        <w:rPr>
          <w:rFonts w:eastAsia="Times New Roman"/>
          <w:sz w:val="20"/>
          <w:szCs w:val="20"/>
        </w:rPr>
        <w:t>При приемке Объекта долевого строительства Участник долевого строительства вправе до подписания Акта приема-передачи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недостатков в соответствии с п.6.2. Договора.</w:t>
      </w:r>
    </w:p>
    <w:p w14:paraId="7C9F30D3" w14:textId="212C3944" w:rsidR="008C5AA3" w:rsidRDefault="008C5AA3" w:rsidP="008C5AA3">
      <w:pPr>
        <w:spacing w:line="239" w:lineRule="auto"/>
        <w:ind w:right="-23" w:firstLine="426"/>
        <w:contextualSpacing/>
        <w:jc w:val="both"/>
        <w:rPr>
          <w:rFonts w:eastAsia="Times New Roman"/>
          <w:sz w:val="20"/>
          <w:szCs w:val="20"/>
        </w:rPr>
      </w:pPr>
      <w:r w:rsidRPr="00C5095A">
        <w:rPr>
          <w:rFonts w:eastAsia="Times New Roman"/>
          <w:sz w:val="20"/>
          <w:szCs w:val="20"/>
        </w:rPr>
        <w:t>Участник долевого строительства вправе предъявить Застройщику требования в связи с ненадлежащим качеством Объекта долевого строительства, связанным со скрытыми дефектами, в установленном п.6.2. Договора порядке при условии, если такое качество выявлено в течение гарантийного срока.</w:t>
      </w:r>
    </w:p>
    <w:p w14:paraId="46AE970D" w14:textId="77777777" w:rsidR="008C5AA3" w:rsidRDefault="008C5AA3" w:rsidP="008C5AA3">
      <w:pPr>
        <w:spacing w:line="239" w:lineRule="auto"/>
        <w:ind w:right="-23" w:firstLine="426"/>
        <w:contextualSpacing/>
        <w:jc w:val="both"/>
        <w:rPr>
          <w:rFonts w:eastAsia="Times New Roman"/>
          <w:sz w:val="20"/>
          <w:szCs w:val="20"/>
        </w:rPr>
      </w:pPr>
    </w:p>
    <w:p w14:paraId="7B775738" w14:textId="15D574CE" w:rsidR="00E83C61" w:rsidRPr="001E4726" w:rsidRDefault="008C5AA3" w:rsidP="008C5AA3">
      <w:pPr>
        <w:spacing w:line="239" w:lineRule="auto"/>
        <w:ind w:right="-23" w:firstLine="426"/>
        <w:contextualSpacing/>
        <w:jc w:val="both"/>
        <w:rPr>
          <w:sz w:val="20"/>
          <w:szCs w:val="20"/>
        </w:rPr>
      </w:pPr>
      <w:r>
        <w:rPr>
          <w:rFonts w:eastAsia="Times New Roman"/>
          <w:sz w:val="20"/>
          <w:szCs w:val="20"/>
        </w:rPr>
        <w:t xml:space="preserve">6.5. </w:t>
      </w:r>
      <w:r w:rsidR="00621688" w:rsidRPr="001E4726">
        <w:rPr>
          <w:rFonts w:eastAsia="Times New Roman"/>
          <w:sz w:val="20"/>
          <w:szCs w:val="20"/>
        </w:rPr>
        <w:t>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w:t>
      </w:r>
    </w:p>
    <w:p w14:paraId="2C59F01D" w14:textId="77777777" w:rsidR="00E83C61" w:rsidRPr="001E4726" w:rsidRDefault="00E83C61" w:rsidP="001E4726">
      <w:pPr>
        <w:spacing w:line="3" w:lineRule="exact"/>
        <w:ind w:right="-23" w:firstLine="426"/>
        <w:contextualSpacing/>
        <w:rPr>
          <w:sz w:val="20"/>
          <w:szCs w:val="20"/>
        </w:rPr>
      </w:pPr>
    </w:p>
    <w:p w14:paraId="115D4A40" w14:textId="211BCDE8" w:rsidR="00E83C61" w:rsidRPr="001E4726" w:rsidRDefault="00621688" w:rsidP="001E4726">
      <w:pPr>
        <w:ind w:right="-23" w:firstLine="426"/>
        <w:contextualSpacing/>
        <w:jc w:val="both"/>
        <w:rPr>
          <w:sz w:val="20"/>
          <w:szCs w:val="20"/>
        </w:rPr>
      </w:pPr>
      <w:r w:rsidRPr="001E4726">
        <w:rPr>
          <w:rFonts w:eastAsia="Times New Roman"/>
          <w:sz w:val="20"/>
          <w:szCs w:val="20"/>
        </w:rPr>
        <w:t>6.</w:t>
      </w:r>
      <w:r w:rsidR="008C5AA3">
        <w:rPr>
          <w:rFonts w:eastAsia="Times New Roman"/>
          <w:sz w:val="20"/>
          <w:szCs w:val="20"/>
        </w:rPr>
        <w:t>6</w:t>
      </w:r>
      <w:r w:rsidRPr="001E4726">
        <w:rPr>
          <w:rFonts w:eastAsia="Times New Roman"/>
          <w:sz w:val="20"/>
          <w:szCs w:val="20"/>
        </w:rPr>
        <w:t>. 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путем направления письменного уведомления (ценным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www.nalog.ru, раздел «Риски бизнеса, Проверь себя и контрагента», поиск осуществляется по ИНН либо ОГРН Застройщика, указанным в разделе 13 Договора.</w:t>
      </w:r>
    </w:p>
    <w:p w14:paraId="42F63831" w14:textId="77777777" w:rsidR="00E83C61" w:rsidRPr="001E4726" w:rsidRDefault="00E83C61" w:rsidP="001E4726">
      <w:pPr>
        <w:spacing w:line="1" w:lineRule="exact"/>
        <w:ind w:right="-23" w:firstLine="426"/>
        <w:contextualSpacing/>
        <w:rPr>
          <w:sz w:val="20"/>
          <w:szCs w:val="20"/>
        </w:rPr>
      </w:pPr>
    </w:p>
    <w:p w14:paraId="7AD67974"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5 рабочих дней с даты получения Застройщиком уведомления, осмотр производится в рабочие дни и рабочие часы.</w:t>
      </w:r>
    </w:p>
    <w:p w14:paraId="10FE4630" w14:textId="77777777" w:rsidR="00E83C61" w:rsidRPr="001E4726" w:rsidRDefault="00E83C61" w:rsidP="001E4726">
      <w:pPr>
        <w:spacing w:line="4" w:lineRule="exact"/>
        <w:ind w:right="-23" w:firstLine="426"/>
        <w:contextualSpacing/>
        <w:rPr>
          <w:sz w:val="20"/>
          <w:szCs w:val="20"/>
        </w:rPr>
      </w:pPr>
    </w:p>
    <w:p w14:paraId="05D75A69" w14:textId="77777777" w:rsidR="00E83C61" w:rsidRPr="001E4726" w:rsidRDefault="00621688" w:rsidP="001E4726">
      <w:pPr>
        <w:ind w:right="-23" w:firstLine="426"/>
        <w:contextualSpacing/>
        <w:jc w:val="both"/>
        <w:rPr>
          <w:rFonts w:eastAsia="Times New Roman"/>
          <w:sz w:val="20"/>
          <w:szCs w:val="20"/>
        </w:rPr>
      </w:pPr>
      <w:r w:rsidRPr="001E4726">
        <w:rPr>
          <w:rFonts w:eastAsia="Times New Roman"/>
          <w:sz w:val="20"/>
          <w:szCs w:val="20"/>
        </w:rPr>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7 (семи)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приводится ориентировочная стоимость устранения выявленных недостатков, при этом недостатки, возникшие по вине Застройщика, устраняются безвозмездно.</w:t>
      </w:r>
    </w:p>
    <w:p w14:paraId="5BD9CE8F" w14:textId="77777777" w:rsidR="00E83C61" w:rsidRPr="001E4726" w:rsidRDefault="00E83C61" w:rsidP="001E4726">
      <w:pPr>
        <w:ind w:right="-23" w:firstLine="426"/>
        <w:contextualSpacing/>
        <w:jc w:val="both"/>
        <w:rPr>
          <w:rFonts w:eastAsia="Times New Roman"/>
          <w:sz w:val="20"/>
          <w:szCs w:val="20"/>
        </w:rPr>
      </w:pPr>
    </w:p>
    <w:p w14:paraId="31B41FC0" w14:textId="77777777" w:rsidR="00E83C61" w:rsidRPr="001E4726" w:rsidRDefault="00621688" w:rsidP="001E4726">
      <w:pPr>
        <w:spacing w:line="250" w:lineRule="auto"/>
        <w:ind w:right="-23" w:firstLine="426"/>
        <w:contextualSpacing/>
        <w:jc w:val="center"/>
        <w:rPr>
          <w:rFonts w:eastAsia="Times New Roman"/>
          <w:sz w:val="20"/>
          <w:szCs w:val="20"/>
        </w:rPr>
      </w:pPr>
      <w:r w:rsidRPr="001E4726">
        <w:rPr>
          <w:rFonts w:eastAsia="Times New Roman"/>
          <w:b/>
          <w:bCs/>
          <w:sz w:val="20"/>
          <w:szCs w:val="20"/>
        </w:rPr>
        <w:t>7. Срок действия Договора</w:t>
      </w:r>
    </w:p>
    <w:p w14:paraId="6632C5AA" w14:textId="77777777" w:rsidR="00E83C61" w:rsidRPr="001E4726" w:rsidRDefault="00E83C61" w:rsidP="001E4726">
      <w:pPr>
        <w:spacing w:line="12" w:lineRule="exact"/>
        <w:ind w:right="-23" w:firstLine="426"/>
        <w:contextualSpacing/>
        <w:rPr>
          <w:sz w:val="20"/>
          <w:szCs w:val="20"/>
        </w:rPr>
      </w:pPr>
    </w:p>
    <w:p w14:paraId="44D5FE72" w14:textId="77777777" w:rsidR="00E83C61" w:rsidRPr="001E4726" w:rsidRDefault="00621688" w:rsidP="001E4726">
      <w:pPr>
        <w:spacing w:line="271" w:lineRule="auto"/>
        <w:ind w:right="-23" w:firstLine="426"/>
        <w:contextualSpacing/>
        <w:jc w:val="both"/>
        <w:rPr>
          <w:rFonts w:eastAsia="Times New Roman"/>
          <w:sz w:val="20"/>
          <w:szCs w:val="20"/>
        </w:rPr>
      </w:pPr>
      <w:r w:rsidRPr="001E4726">
        <w:rPr>
          <w:rFonts w:eastAsia="Times New Roman"/>
          <w:sz w:val="20"/>
          <w:szCs w:val="20"/>
        </w:rPr>
        <w:t>7.1. Договор, все изменения (дополнения) к нему заключаются в письменной форме, подлежат государственной регистрации в органах, осуществляющих государственную регистрацию прав на недвижимое имущество и сделок с ним в порядке, предусмотренном Федеральным законом "О государственной регистрации недвижимости" от 13.07.2015 N 218-ФЗ, и считаются заключенными (вступившими в силу) с момента такой регистрации.</w:t>
      </w:r>
    </w:p>
    <w:p w14:paraId="2E52E7E4" w14:textId="77777777" w:rsidR="00E83C61" w:rsidRPr="001E4726" w:rsidRDefault="00621688" w:rsidP="001E4726">
      <w:pPr>
        <w:spacing w:line="271" w:lineRule="auto"/>
        <w:ind w:right="-23" w:firstLine="426"/>
        <w:contextualSpacing/>
        <w:jc w:val="both"/>
        <w:rPr>
          <w:sz w:val="20"/>
          <w:szCs w:val="20"/>
        </w:rPr>
      </w:pPr>
      <w:r w:rsidRPr="001E4726">
        <w:rPr>
          <w:sz w:val="20"/>
          <w:szCs w:val="20"/>
        </w:rPr>
        <w:t>Стороны обязуются уведомить Кредитора обо всех изменениях, вносимых в настоящий Договор, а также о его расторжении по любым основаниям, за исключением его надлежащего исполнения, в письменном виде в срок не позднее 5 (Пяти) рабочих дней до планируемой даты их внесения/расторжения Договора с направлением в адрес Кредитора соответствующего письма с уведомлением о вручении</w:t>
      </w:r>
    </w:p>
    <w:p w14:paraId="50E5508B" w14:textId="77777777" w:rsidR="00E83C61" w:rsidRPr="001E4726" w:rsidRDefault="00E83C61" w:rsidP="001E4726">
      <w:pPr>
        <w:spacing w:line="1" w:lineRule="exact"/>
        <w:ind w:right="-23" w:firstLine="426"/>
        <w:contextualSpacing/>
        <w:rPr>
          <w:sz w:val="20"/>
          <w:szCs w:val="20"/>
        </w:rPr>
      </w:pPr>
    </w:p>
    <w:p w14:paraId="084FBCFD" w14:textId="77777777" w:rsidR="00E83C61" w:rsidRPr="001E4726" w:rsidRDefault="00621688" w:rsidP="001E4726">
      <w:pPr>
        <w:spacing w:line="255" w:lineRule="auto"/>
        <w:ind w:right="-23" w:firstLine="426"/>
        <w:contextualSpacing/>
        <w:jc w:val="both"/>
        <w:rPr>
          <w:rFonts w:eastAsia="Times New Roman"/>
          <w:sz w:val="20"/>
          <w:szCs w:val="20"/>
        </w:rPr>
      </w:pPr>
      <w:r w:rsidRPr="001E4726">
        <w:rPr>
          <w:rFonts w:eastAsia="Times New Roman"/>
          <w:sz w:val="20"/>
          <w:szCs w:val="20"/>
        </w:rPr>
        <w:t>7.2. 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w:t>
      </w:r>
    </w:p>
    <w:p w14:paraId="67737FD6" w14:textId="77777777" w:rsidR="00E83C61" w:rsidRPr="001E4726" w:rsidRDefault="00E83C61" w:rsidP="001E4726">
      <w:pPr>
        <w:spacing w:line="255" w:lineRule="auto"/>
        <w:ind w:right="-23" w:firstLine="426"/>
        <w:contextualSpacing/>
        <w:jc w:val="both"/>
        <w:rPr>
          <w:rFonts w:eastAsia="Times New Roman"/>
          <w:sz w:val="20"/>
          <w:szCs w:val="20"/>
        </w:rPr>
      </w:pPr>
    </w:p>
    <w:p w14:paraId="7611FD3D" w14:textId="77777777" w:rsidR="00E83C61" w:rsidRPr="001E4726" w:rsidRDefault="00621688" w:rsidP="001E4726">
      <w:pPr>
        <w:spacing w:line="255" w:lineRule="auto"/>
        <w:ind w:right="-23" w:firstLine="426"/>
        <w:contextualSpacing/>
        <w:jc w:val="center"/>
        <w:rPr>
          <w:rFonts w:eastAsia="Times New Roman"/>
          <w:sz w:val="20"/>
          <w:szCs w:val="20"/>
        </w:rPr>
      </w:pPr>
      <w:r w:rsidRPr="001E4726">
        <w:rPr>
          <w:rFonts w:eastAsia="Times New Roman"/>
          <w:b/>
          <w:bCs/>
          <w:sz w:val="20"/>
          <w:szCs w:val="20"/>
        </w:rPr>
        <w:t>8. Изменение Договора и прекращение его действия</w:t>
      </w:r>
    </w:p>
    <w:p w14:paraId="2B2D0A5E" w14:textId="77777777" w:rsidR="00E83C61" w:rsidRPr="001E4726" w:rsidRDefault="00E83C61" w:rsidP="001E4726">
      <w:pPr>
        <w:spacing w:line="12" w:lineRule="exact"/>
        <w:ind w:right="-23" w:firstLine="426"/>
        <w:contextualSpacing/>
        <w:rPr>
          <w:sz w:val="20"/>
          <w:szCs w:val="20"/>
        </w:rPr>
      </w:pPr>
    </w:p>
    <w:p w14:paraId="79F37FB4" w14:textId="77777777" w:rsidR="00E83C61" w:rsidRPr="001E4726" w:rsidRDefault="00621688" w:rsidP="001E4726">
      <w:pPr>
        <w:ind w:right="-23" w:firstLine="426"/>
        <w:contextualSpacing/>
        <w:jc w:val="both"/>
        <w:rPr>
          <w:sz w:val="20"/>
          <w:szCs w:val="20"/>
        </w:rPr>
      </w:pPr>
      <w:r w:rsidRPr="001E4726">
        <w:rPr>
          <w:rFonts w:eastAsia="Times New Roman"/>
          <w:sz w:val="20"/>
          <w:szCs w:val="20"/>
        </w:rPr>
        <w:t>8.1. Договор может быть изменен по соглашению Сторон или в порядке, предусмотренном действующим законодательством РФ.</w:t>
      </w:r>
    </w:p>
    <w:p w14:paraId="0D770824"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8.2. Плановый срок окончания строительства Объекта, указанный в Разрешении на строительство (п.1.2. Договора), автоматически изменяется на срок, который может быть установлен (изменен) соответствующим актом органа власти, при этом срок передачи Объекта долевого строительства по п.2.3. Договора остается неизменным.</w:t>
      </w:r>
    </w:p>
    <w:p w14:paraId="2A800859" w14:textId="77777777" w:rsidR="00E83C61" w:rsidRPr="001E4726" w:rsidRDefault="00E83C61" w:rsidP="001E4726">
      <w:pPr>
        <w:spacing w:line="4" w:lineRule="exact"/>
        <w:ind w:right="-23" w:firstLine="426"/>
        <w:contextualSpacing/>
        <w:rPr>
          <w:sz w:val="20"/>
          <w:szCs w:val="20"/>
        </w:rPr>
      </w:pPr>
    </w:p>
    <w:p w14:paraId="0CCD0BD0" w14:textId="77777777" w:rsidR="00E83C61" w:rsidRPr="001E4726" w:rsidRDefault="00621688" w:rsidP="001E4726">
      <w:pPr>
        <w:ind w:right="-23" w:firstLine="426"/>
        <w:contextualSpacing/>
        <w:rPr>
          <w:sz w:val="20"/>
          <w:szCs w:val="20"/>
        </w:rPr>
      </w:pPr>
      <w:r w:rsidRPr="001E4726">
        <w:rPr>
          <w:rFonts w:eastAsia="Times New Roman"/>
          <w:sz w:val="20"/>
          <w:szCs w:val="20"/>
        </w:rPr>
        <w:t>8.3. Договор прекращается:</w:t>
      </w:r>
    </w:p>
    <w:p w14:paraId="314AD6FF" w14:textId="77777777" w:rsidR="00E83C61" w:rsidRPr="001E4726" w:rsidRDefault="00621688" w:rsidP="001E4726">
      <w:pPr>
        <w:numPr>
          <w:ilvl w:val="0"/>
          <w:numId w:val="8"/>
        </w:numPr>
        <w:tabs>
          <w:tab w:val="left" w:pos="400"/>
        </w:tabs>
        <w:ind w:right="-23" w:firstLine="426"/>
        <w:contextualSpacing/>
        <w:rPr>
          <w:rFonts w:eastAsia="Times New Roman"/>
          <w:sz w:val="20"/>
          <w:szCs w:val="20"/>
        </w:rPr>
      </w:pPr>
      <w:r w:rsidRPr="001E4726">
        <w:rPr>
          <w:rFonts w:eastAsia="Times New Roman"/>
          <w:sz w:val="20"/>
          <w:szCs w:val="20"/>
        </w:rPr>
        <w:t>по соглашению Сторон;</w:t>
      </w:r>
    </w:p>
    <w:p w14:paraId="1F26C377" w14:textId="77777777" w:rsidR="00E83C61" w:rsidRPr="001E4726" w:rsidRDefault="00621688" w:rsidP="001E4726">
      <w:pPr>
        <w:numPr>
          <w:ilvl w:val="0"/>
          <w:numId w:val="8"/>
        </w:numPr>
        <w:tabs>
          <w:tab w:val="left" w:pos="400"/>
        </w:tabs>
        <w:ind w:right="-23" w:firstLine="426"/>
        <w:contextualSpacing/>
        <w:rPr>
          <w:rFonts w:eastAsia="Times New Roman"/>
          <w:sz w:val="20"/>
          <w:szCs w:val="20"/>
        </w:rPr>
      </w:pPr>
      <w:r w:rsidRPr="001E4726">
        <w:rPr>
          <w:rFonts w:eastAsia="Times New Roman"/>
          <w:sz w:val="20"/>
          <w:szCs w:val="20"/>
        </w:rPr>
        <w:t>по выполнению Сторонами своих обязательств по Договору;</w:t>
      </w:r>
    </w:p>
    <w:p w14:paraId="2D256301" w14:textId="77777777" w:rsidR="00E83C61" w:rsidRPr="001E4726" w:rsidRDefault="00621688" w:rsidP="001E4726">
      <w:pPr>
        <w:numPr>
          <w:ilvl w:val="0"/>
          <w:numId w:val="8"/>
        </w:numPr>
        <w:tabs>
          <w:tab w:val="left" w:pos="380"/>
        </w:tabs>
        <w:ind w:right="-23" w:firstLine="426"/>
        <w:contextualSpacing/>
        <w:rPr>
          <w:rFonts w:eastAsia="Times New Roman"/>
          <w:sz w:val="20"/>
          <w:szCs w:val="20"/>
        </w:rPr>
      </w:pPr>
      <w:r w:rsidRPr="001E4726">
        <w:rPr>
          <w:rFonts w:eastAsia="Times New Roman"/>
          <w:sz w:val="20"/>
          <w:szCs w:val="20"/>
        </w:rPr>
        <w:t>по решению суда;</w:t>
      </w:r>
    </w:p>
    <w:p w14:paraId="0E53EEBD" w14:textId="77777777" w:rsidR="00E83C61" w:rsidRPr="001E4726" w:rsidRDefault="00621688" w:rsidP="001E4726">
      <w:pPr>
        <w:numPr>
          <w:ilvl w:val="0"/>
          <w:numId w:val="8"/>
        </w:numPr>
        <w:tabs>
          <w:tab w:val="left" w:pos="447"/>
        </w:tabs>
        <w:ind w:right="-23" w:firstLine="426"/>
        <w:contextualSpacing/>
        <w:jc w:val="both"/>
        <w:rPr>
          <w:rFonts w:eastAsia="Times New Roman"/>
          <w:sz w:val="20"/>
          <w:szCs w:val="20"/>
        </w:rPr>
      </w:pPr>
      <w:r w:rsidRPr="001E4726">
        <w:rPr>
          <w:rFonts w:eastAsia="Times New Roman"/>
          <w:sz w:val="20"/>
          <w:szCs w:val="20"/>
        </w:rPr>
        <w:t>при одностороннем отказе Стороны в тех случаях, когда односторонний отказ допускается действующим законодательством РФ.</w:t>
      </w:r>
    </w:p>
    <w:p w14:paraId="44FA862D" w14:textId="77777777" w:rsidR="00E83C61" w:rsidRPr="001E4726" w:rsidRDefault="00621688" w:rsidP="001E4726">
      <w:pPr>
        <w:ind w:right="-23" w:firstLine="426"/>
        <w:contextualSpacing/>
        <w:rPr>
          <w:rFonts w:eastAsia="Times New Roman"/>
          <w:sz w:val="20"/>
          <w:szCs w:val="20"/>
        </w:rPr>
      </w:pPr>
      <w:r w:rsidRPr="001E4726">
        <w:rPr>
          <w:rFonts w:eastAsia="Times New Roman"/>
          <w:sz w:val="20"/>
          <w:szCs w:val="20"/>
        </w:rPr>
        <w:lastRenderedPageBreak/>
        <w:t>8.4.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14:paraId="59FA4B0E" w14:textId="77777777" w:rsidR="00E83C61" w:rsidRPr="001E4726" w:rsidRDefault="00621688" w:rsidP="001E4726">
      <w:pPr>
        <w:numPr>
          <w:ilvl w:val="0"/>
          <w:numId w:val="8"/>
        </w:numPr>
        <w:tabs>
          <w:tab w:val="left" w:pos="399"/>
        </w:tabs>
        <w:spacing w:line="239" w:lineRule="auto"/>
        <w:ind w:right="-23" w:firstLine="426"/>
        <w:contextualSpacing/>
        <w:jc w:val="both"/>
        <w:rPr>
          <w:rFonts w:eastAsia="Times New Roman"/>
          <w:sz w:val="20"/>
          <w:szCs w:val="20"/>
        </w:rPr>
      </w:pPr>
      <w:r w:rsidRPr="001E4726">
        <w:rPr>
          <w:rFonts w:eastAsia="Times New Roman"/>
          <w:sz w:val="20"/>
          <w:szCs w:val="20"/>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 и более;</w:t>
      </w:r>
    </w:p>
    <w:p w14:paraId="721E48B3" w14:textId="77777777" w:rsidR="00E83C61" w:rsidRPr="001E4726" w:rsidRDefault="00E83C61" w:rsidP="001E4726">
      <w:pPr>
        <w:spacing w:line="1" w:lineRule="exact"/>
        <w:ind w:right="-23" w:firstLine="426"/>
        <w:contextualSpacing/>
        <w:rPr>
          <w:rFonts w:eastAsia="Times New Roman"/>
          <w:sz w:val="20"/>
          <w:szCs w:val="20"/>
        </w:rPr>
      </w:pPr>
    </w:p>
    <w:p w14:paraId="0ED7FB75" w14:textId="77777777" w:rsidR="00E83C61" w:rsidRPr="001E4726" w:rsidRDefault="00621688" w:rsidP="001E4726">
      <w:pPr>
        <w:numPr>
          <w:ilvl w:val="0"/>
          <w:numId w:val="8"/>
        </w:numPr>
        <w:tabs>
          <w:tab w:val="left" w:pos="444"/>
        </w:tabs>
        <w:spacing w:line="239" w:lineRule="auto"/>
        <w:ind w:right="-23" w:firstLine="426"/>
        <w:contextualSpacing/>
        <w:jc w:val="both"/>
        <w:rPr>
          <w:rFonts w:eastAsia="Times New Roman"/>
          <w:sz w:val="20"/>
          <w:szCs w:val="20"/>
        </w:rPr>
      </w:pPr>
      <w:r w:rsidRPr="001E4726">
        <w:rPr>
          <w:rFonts w:eastAsia="Times New Roman"/>
          <w:sz w:val="20"/>
          <w:szCs w:val="20"/>
        </w:rPr>
        <w:t>неисполнения Застройщиком предусмотренных п.6.2. Договора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 а именно для проживания;</w:t>
      </w:r>
    </w:p>
    <w:p w14:paraId="0ED677DF" w14:textId="77777777" w:rsidR="00E83C61" w:rsidRPr="001E4726" w:rsidRDefault="00E83C61" w:rsidP="001E4726">
      <w:pPr>
        <w:spacing w:line="3" w:lineRule="exact"/>
        <w:ind w:right="-23" w:firstLine="426"/>
        <w:contextualSpacing/>
        <w:rPr>
          <w:rFonts w:eastAsia="Times New Roman"/>
          <w:sz w:val="20"/>
          <w:szCs w:val="20"/>
        </w:rPr>
      </w:pPr>
    </w:p>
    <w:p w14:paraId="54C15A9C" w14:textId="77777777" w:rsidR="00E83C61" w:rsidRPr="001E4726" w:rsidRDefault="00621688" w:rsidP="001E4726">
      <w:pPr>
        <w:numPr>
          <w:ilvl w:val="0"/>
          <w:numId w:val="8"/>
        </w:numPr>
        <w:tabs>
          <w:tab w:val="left" w:pos="380"/>
        </w:tabs>
        <w:ind w:right="-23" w:firstLine="426"/>
        <w:contextualSpacing/>
        <w:rPr>
          <w:rFonts w:eastAsia="Times New Roman"/>
          <w:sz w:val="20"/>
          <w:szCs w:val="20"/>
        </w:rPr>
      </w:pPr>
      <w:r w:rsidRPr="001E4726">
        <w:rPr>
          <w:rFonts w:eastAsia="Times New Roman"/>
          <w:sz w:val="20"/>
          <w:szCs w:val="20"/>
        </w:rPr>
        <w:t>существенного нарушения требований к качеству Объекта долевого строительства;</w:t>
      </w:r>
    </w:p>
    <w:p w14:paraId="18BE0025" w14:textId="77777777" w:rsidR="00E83C61" w:rsidRPr="001E4726" w:rsidRDefault="00621688" w:rsidP="001E4726">
      <w:pPr>
        <w:numPr>
          <w:ilvl w:val="0"/>
          <w:numId w:val="8"/>
        </w:numPr>
        <w:tabs>
          <w:tab w:val="left" w:pos="380"/>
        </w:tabs>
        <w:ind w:right="-23" w:firstLine="426"/>
        <w:contextualSpacing/>
        <w:rPr>
          <w:rFonts w:eastAsia="Times New Roman"/>
          <w:sz w:val="20"/>
          <w:szCs w:val="20"/>
        </w:rPr>
      </w:pPr>
      <w:r w:rsidRPr="001E4726">
        <w:rPr>
          <w:rFonts w:eastAsia="Times New Roman"/>
          <w:sz w:val="20"/>
          <w:szCs w:val="20"/>
        </w:rPr>
        <w:t>в иных установленных федеральным законом случаях.</w:t>
      </w:r>
    </w:p>
    <w:p w14:paraId="4C184D61" w14:textId="77777777" w:rsidR="00E83C61" w:rsidRPr="001E4726" w:rsidRDefault="00621688" w:rsidP="001E4726">
      <w:pPr>
        <w:ind w:right="-23" w:firstLine="426"/>
        <w:contextualSpacing/>
        <w:jc w:val="both"/>
        <w:rPr>
          <w:rFonts w:eastAsia="Times New Roman"/>
          <w:sz w:val="20"/>
          <w:szCs w:val="20"/>
        </w:rPr>
      </w:pPr>
      <w:r w:rsidRPr="001E4726">
        <w:rPr>
          <w:rFonts w:eastAsia="Times New Roman"/>
          <w:sz w:val="20"/>
          <w:szCs w:val="20"/>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настоящим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5B5D5615" w14:textId="77777777" w:rsidR="00E83C61" w:rsidRPr="001E4726" w:rsidRDefault="00621688" w:rsidP="001E4726">
      <w:pPr>
        <w:ind w:right="-23" w:firstLine="426"/>
        <w:contextualSpacing/>
        <w:rPr>
          <w:sz w:val="20"/>
          <w:szCs w:val="20"/>
        </w:rPr>
      </w:pPr>
      <w:r w:rsidRPr="001E4726">
        <w:rPr>
          <w:rFonts w:eastAsia="Times New Roman"/>
          <w:sz w:val="20"/>
          <w:szCs w:val="20"/>
        </w:rPr>
        <w:t>По требованию Участника долевого строительства Договор может быть расторгнут в судебном порядке в случае:</w:t>
      </w:r>
    </w:p>
    <w:p w14:paraId="26BC4749" w14:textId="77777777" w:rsidR="00E83C61" w:rsidRPr="001E4726" w:rsidRDefault="00621688" w:rsidP="001E4726">
      <w:pPr>
        <w:numPr>
          <w:ilvl w:val="0"/>
          <w:numId w:val="9"/>
        </w:numPr>
        <w:tabs>
          <w:tab w:val="left" w:pos="396"/>
        </w:tabs>
        <w:spacing w:line="239" w:lineRule="auto"/>
        <w:ind w:right="-23" w:firstLine="426"/>
        <w:contextualSpacing/>
        <w:jc w:val="both"/>
        <w:rPr>
          <w:rFonts w:eastAsia="Times New Roman"/>
          <w:sz w:val="20"/>
          <w:szCs w:val="20"/>
        </w:rPr>
      </w:pPr>
      <w:r w:rsidRPr="001E4726">
        <w:rPr>
          <w:rFonts w:eastAsia="Times New Roman"/>
          <w:sz w:val="20"/>
          <w:szCs w:val="20"/>
        </w:rPr>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20078554" w14:textId="77777777" w:rsidR="00E83C61" w:rsidRPr="001E4726" w:rsidRDefault="00E83C61" w:rsidP="001E4726">
      <w:pPr>
        <w:spacing w:line="2" w:lineRule="exact"/>
        <w:ind w:right="-23" w:firstLine="426"/>
        <w:contextualSpacing/>
        <w:rPr>
          <w:rFonts w:eastAsia="Times New Roman"/>
          <w:sz w:val="20"/>
          <w:szCs w:val="20"/>
        </w:rPr>
      </w:pPr>
    </w:p>
    <w:p w14:paraId="5B9297C5" w14:textId="77777777" w:rsidR="00E83C61" w:rsidRPr="001E4726" w:rsidRDefault="00621688" w:rsidP="001E4726">
      <w:pPr>
        <w:numPr>
          <w:ilvl w:val="0"/>
          <w:numId w:val="9"/>
        </w:numPr>
        <w:tabs>
          <w:tab w:val="left" w:pos="417"/>
        </w:tabs>
        <w:ind w:right="-23" w:firstLine="426"/>
        <w:contextualSpacing/>
        <w:jc w:val="both"/>
        <w:rPr>
          <w:rFonts w:eastAsia="Times New Roman"/>
          <w:sz w:val="20"/>
          <w:szCs w:val="20"/>
        </w:rPr>
      </w:pPr>
      <w:r w:rsidRPr="001E4726">
        <w:rPr>
          <w:rFonts w:eastAsia="Times New Roman"/>
          <w:sz w:val="20"/>
          <w:szCs w:val="20"/>
        </w:rPr>
        <w:t>существенного изменения проектной документации строящихся (создаваемых) многоквартирного дома и (или) иного объекта недвижимости, в состав которых входит объект долевого строительства, в том числе превышения допустимого изменения общей площади жилого помещения или площади нежилого помещения, являющихся объектом долевого строительства, которое может быть установлено в договоре в размере не более пяти процентов от указанной площади;</w:t>
      </w:r>
    </w:p>
    <w:p w14:paraId="21D53982" w14:textId="77777777" w:rsidR="00E83C61" w:rsidRPr="001E4726" w:rsidRDefault="00621688" w:rsidP="001E4726">
      <w:pPr>
        <w:numPr>
          <w:ilvl w:val="0"/>
          <w:numId w:val="9"/>
        </w:numPr>
        <w:tabs>
          <w:tab w:val="left" w:pos="476"/>
        </w:tabs>
        <w:spacing w:line="239" w:lineRule="auto"/>
        <w:ind w:right="-23" w:firstLine="426"/>
        <w:contextualSpacing/>
        <w:jc w:val="both"/>
        <w:rPr>
          <w:rFonts w:eastAsia="Times New Roman"/>
          <w:sz w:val="20"/>
          <w:szCs w:val="20"/>
        </w:rPr>
      </w:pPr>
      <w:r w:rsidRPr="001E4726">
        <w:rPr>
          <w:rFonts w:eastAsia="Times New Roman"/>
          <w:sz w:val="20"/>
          <w:szCs w:val="20"/>
        </w:rPr>
        <w:t>изменения назначения общего имущества и (или) нежилых помещений, входящих в состав многоквартирного дома и (или) иного объекта недвижимости;</w:t>
      </w:r>
    </w:p>
    <w:p w14:paraId="0C0BFB02" w14:textId="77777777" w:rsidR="00E83C61" w:rsidRPr="001E4726" w:rsidRDefault="00E83C61" w:rsidP="001E4726">
      <w:pPr>
        <w:spacing w:line="1" w:lineRule="exact"/>
        <w:ind w:right="-23" w:firstLine="426"/>
        <w:contextualSpacing/>
        <w:rPr>
          <w:rFonts w:eastAsia="Times New Roman"/>
          <w:sz w:val="20"/>
          <w:szCs w:val="20"/>
        </w:rPr>
      </w:pPr>
    </w:p>
    <w:p w14:paraId="42A939D8" w14:textId="77777777" w:rsidR="00E83C61" w:rsidRPr="001E4726" w:rsidRDefault="00621688" w:rsidP="001E4726">
      <w:pPr>
        <w:numPr>
          <w:ilvl w:val="0"/>
          <w:numId w:val="9"/>
        </w:numPr>
        <w:tabs>
          <w:tab w:val="left" w:pos="380"/>
        </w:tabs>
        <w:ind w:right="-23" w:firstLine="426"/>
        <w:contextualSpacing/>
        <w:rPr>
          <w:rFonts w:eastAsia="Times New Roman"/>
          <w:sz w:val="20"/>
          <w:szCs w:val="20"/>
        </w:rPr>
      </w:pPr>
      <w:r w:rsidRPr="001E4726">
        <w:rPr>
          <w:rFonts w:eastAsia="Times New Roman"/>
          <w:sz w:val="20"/>
          <w:szCs w:val="20"/>
        </w:rPr>
        <w:t>в иных, установленных федеральным законом случаях.</w:t>
      </w:r>
    </w:p>
    <w:p w14:paraId="711CDD32" w14:textId="77777777" w:rsidR="00E83C61" w:rsidRPr="001E4726" w:rsidRDefault="00621688" w:rsidP="001E4726">
      <w:pPr>
        <w:spacing w:line="255" w:lineRule="auto"/>
        <w:ind w:right="-23" w:firstLine="426"/>
        <w:contextualSpacing/>
        <w:jc w:val="both"/>
        <w:rPr>
          <w:rFonts w:eastAsia="Times New Roman"/>
          <w:sz w:val="20"/>
          <w:szCs w:val="20"/>
        </w:rPr>
      </w:pPr>
      <w:r w:rsidRPr="001E4726">
        <w:rPr>
          <w:rFonts w:eastAsia="Times New Roman"/>
          <w:sz w:val="20"/>
          <w:szCs w:val="20"/>
        </w:rPr>
        <w:t>В случае внесения изменений в Федеральный закон №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настоящего Договора или предъявить требования о расторжении Договора в судебном порядке только по основаниям, предусмотренным Федеральным законом №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14:paraId="7B5EBD2C" w14:textId="77777777" w:rsidR="00E83C61" w:rsidRPr="001E4726" w:rsidRDefault="00E83C61" w:rsidP="001E4726">
      <w:pPr>
        <w:spacing w:line="255" w:lineRule="auto"/>
        <w:ind w:right="-23" w:firstLine="426"/>
        <w:contextualSpacing/>
        <w:jc w:val="both"/>
        <w:rPr>
          <w:rFonts w:eastAsia="Times New Roman"/>
          <w:sz w:val="20"/>
          <w:szCs w:val="20"/>
        </w:rPr>
      </w:pPr>
    </w:p>
    <w:p w14:paraId="7C8C447B" w14:textId="77777777"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8.5. Застройщик вправе в одностороннем порядке отказаться от исполнения Договора в порядке, предусмотренном Федеральным законом № 214-ФЗ, в случаях:</w:t>
      </w:r>
    </w:p>
    <w:p w14:paraId="2C2C1A7F" w14:textId="77777777" w:rsidR="00E83C61" w:rsidRPr="001E4726" w:rsidRDefault="00E83C61" w:rsidP="001E4726">
      <w:pPr>
        <w:spacing w:line="1" w:lineRule="exact"/>
        <w:ind w:right="-23" w:firstLine="426"/>
        <w:contextualSpacing/>
        <w:rPr>
          <w:rFonts w:eastAsia="Times New Roman"/>
          <w:sz w:val="20"/>
          <w:szCs w:val="20"/>
        </w:rPr>
      </w:pPr>
    </w:p>
    <w:p w14:paraId="33013EB2" w14:textId="77777777" w:rsidR="00E83C61" w:rsidRPr="001E4726" w:rsidRDefault="00621688" w:rsidP="001E4726">
      <w:pPr>
        <w:ind w:right="-23" w:firstLine="426"/>
        <w:contextualSpacing/>
        <w:jc w:val="both"/>
        <w:rPr>
          <w:rFonts w:eastAsia="Times New Roman"/>
          <w:sz w:val="20"/>
          <w:szCs w:val="20"/>
        </w:rPr>
      </w:pPr>
      <w:r w:rsidRPr="001E4726">
        <w:rPr>
          <w:rFonts w:eastAsia="Times New Roman"/>
          <w:sz w:val="20"/>
          <w:szCs w:val="20"/>
        </w:rPr>
        <w:t>- при единовременной оплате — в случае просрочки внесения платежа Участником долевого строительства более чем на 2 (Два) месяца;</w:t>
      </w:r>
    </w:p>
    <w:p w14:paraId="51CF1438" w14:textId="77777777"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 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более чем на 2 (Два) месяца.</w:t>
      </w:r>
    </w:p>
    <w:p w14:paraId="10479538" w14:textId="77777777" w:rsidR="00E83C61" w:rsidRPr="001E4726" w:rsidRDefault="00E83C61" w:rsidP="001E4726">
      <w:pPr>
        <w:spacing w:line="4" w:lineRule="exact"/>
        <w:ind w:right="-23" w:firstLine="426"/>
        <w:contextualSpacing/>
        <w:rPr>
          <w:rFonts w:eastAsia="Times New Roman"/>
          <w:sz w:val="20"/>
          <w:szCs w:val="20"/>
        </w:rPr>
      </w:pPr>
    </w:p>
    <w:p w14:paraId="253435E6" w14:textId="77777777" w:rsidR="00E83C61" w:rsidRPr="001E4726" w:rsidRDefault="00621688" w:rsidP="001E4726">
      <w:pPr>
        <w:ind w:right="-23" w:firstLine="426"/>
        <w:contextualSpacing/>
        <w:rPr>
          <w:rFonts w:eastAsia="Times New Roman"/>
          <w:sz w:val="20"/>
          <w:szCs w:val="20"/>
        </w:rPr>
      </w:pPr>
      <w:r w:rsidRPr="001E4726">
        <w:rPr>
          <w:rFonts w:eastAsia="Times New Roman"/>
          <w:sz w:val="20"/>
          <w:szCs w:val="20"/>
        </w:rPr>
        <w:t>- в иных, установленных федеральным законом или договором случаях.</w:t>
      </w:r>
    </w:p>
    <w:p w14:paraId="5F048701" w14:textId="77777777" w:rsidR="00E83C61" w:rsidRPr="001E4726" w:rsidRDefault="00621688" w:rsidP="001E4726">
      <w:pPr>
        <w:ind w:right="-23" w:firstLine="426"/>
        <w:contextualSpacing/>
        <w:jc w:val="both"/>
        <w:rPr>
          <w:rFonts w:eastAsia="Times New Roman"/>
          <w:sz w:val="20"/>
          <w:szCs w:val="20"/>
        </w:rPr>
      </w:pPr>
      <w:r w:rsidRPr="001E4726">
        <w:rPr>
          <w:rFonts w:eastAsia="Times New Roman"/>
          <w:sz w:val="20"/>
          <w:szCs w:val="20"/>
        </w:rPr>
        <w:t xml:space="preserve"> В случае наличия оснований для одностороннего отказа Застройщика от исполнения Договора, предусмотренных </w:t>
      </w:r>
      <w:proofErr w:type="spellStart"/>
      <w:r w:rsidRPr="001E4726">
        <w:rPr>
          <w:rFonts w:eastAsia="Times New Roman"/>
          <w:sz w:val="20"/>
          <w:szCs w:val="20"/>
        </w:rPr>
        <w:t>п.п</w:t>
      </w:r>
      <w:proofErr w:type="spellEnd"/>
      <w:r w:rsidRPr="001E4726">
        <w:rPr>
          <w:rFonts w:eastAsia="Times New Roman"/>
          <w:sz w:val="20"/>
          <w:szCs w:val="20"/>
        </w:rPr>
        <w:t>. 8.5 настоящего Договора, Застройщик вправе расторгнуть Договор не ранее чем через тридцать дней после направления в письменной форме Участнику долевого строительства в порядке, предусмотренном п. 4.1. настоящего Договора, предупреждения о необходимости погашения им задолженности по уплате цены Договора и о последствиях неисполнения такого требования.</w:t>
      </w:r>
    </w:p>
    <w:p w14:paraId="4BBC1205" w14:textId="77777777" w:rsidR="00E83C61" w:rsidRPr="001E4726" w:rsidRDefault="00621688" w:rsidP="001E4726">
      <w:pPr>
        <w:ind w:right="-23" w:firstLine="426"/>
        <w:contextualSpacing/>
        <w:jc w:val="both"/>
        <w:rPr>
          <w:rFonts w:eastAsia="Times New Roman"/>
          <w:sz w:val="20"/>
          <w:szCs w:val="20"/>
        </w:rPr>
      </w:pPr>
      <w:r w:rsidRPr="001E4726">
        <w:rPr>
          <w:rFonts w:eastAsia="Times New Roman"/>
          <w:sz w:val="20"/>
          <w:szCs w:val="20"/>
        </w:rPr>
        <w:t>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w:t>
      </w:r>
    </w:p>
    <w:p w14:paraId="090C2FCC" w14:textId="77777777" w:rsidR="00E83C61" w:rsidRPr="001E4726" w:rsidRDefault="00621688" w:rsidP="001E4726">
      <w:pPr>
        <w:spacing w:line="255" w:lineRule="auto"/>
        <w:ind w:right="-23" w:firstLine="426"/>
        <w:contextualSpacing/>
        <w:jc w:val="both"/>
        <w:rPr>
          <w:rFonts w:eastAsia="Times New Roman"/>
          <w:sz w:val="20"/>
          <w:szCs w:val="20"/>
        </w:rPr>
      </w:pPr>
      <w:r w:rsidRPr="001E4726">
        <w:rPr>
          <w:rFonts w:eastAsia="Times New Roman"/>
          <w:sz w:val="20"/>
          <w:szCs w:val="20"/>
        </w:rPr>
        <w:t>8.6. Застройщик вправе требовать расторжения Договора в случае существенного нарушения Участником долевого строительства своих обязательств по Договору. В целях настоящего Договора под существенным нарушением Участником долевого строительства своих обязательств признаются нарушение обязательств, установленных пунктами 5.1.6., 5.1.7., 5.1.8. Договора.</w:t>
      </w:r>
    </w:p>
    <w:p w14:paraId="339260C1" w14:textId="77777777" w:rsidR="00E83C61" w:rsidRPr="00C5095A" w:rsidRDefault="00621688" w:rsidP="001E4726">
      <w:pPr>
        <w:ind w:right="-23" w:firstLine="426"/>
        <w:contextualSpacing/>
        <w:jc w:val="both"/>
        <w:rPr>
          <w:sz w:val="20"/>
          <w:szCs w:val="20"/>
        </w:rPr>
      </w:pPr>
      <w:r w:rsidRPr="001E4726">
        <w:rPr>
          <w:rFonts w:eastAsia="Times New Roman"/>
          <w:sz w:val="20"/>
          <w:szCs w:val="20"/>
        </w:rPr>
        <w:t xml:space="preserve">8.7.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w:t>
      </w:r>
      <w:r w:rsidRPr="00C5095A">
        <w:rPr>
          <w:rFonts w:eastAsia="Times New Roman"/>
          <w:sz w:val="20"/>
          <w:szCs w:val="20"/>
        </w:rPr>
        <w:t>договора. Указанное уведомление должно быть направлено по почте заказным письмом с описью вложения.</w:t>
      </w:r>
    </w:p>
    <w:p w14:paraId="11969612" w14:textId="77777777" w:rsidR="00E83C61" w:rsidRPr="00C5095A" w:rsidRDefault="00E83C61" w:rsidP="001E4726">
      <w:pPr>
        <w:spacing w:line="1" w:lineRule="exact"/>
        <w:ind w:right="-23" w:firstLine="426"/>
        <w:contextualSpacing/>
        <w:rPr>
          <w:sz w:val="20"/>
          <w:szCs w:val="20"/>
        </w:rPr>
      </w:pPr>
    </w:p>
    <w:p w14:paraId="5907EEBA" w14:textId="77777777" w:rsidR="00E83C61" w:rsidRPr="00C5095A" w:rsidRDefault="00621688" w:rsidP="001E4726">
      <w:pPr>
        <w:spacing w:line="239" w:lineRule="auto"/>
        <w:ind w:right="-23" w:firstLine="426"/>
        <w:contextualSpacing/>
        <w:jc w:val="both"/>
        <w:rPr>
          <w:sz w:val="20"/>
          <w:szCs w:val="20"/>
        </w:rPr>
      </w:pPr>
      <w:r w:rsidRPr="00C5095A">
        <w:rPr>
          <w:rFonts w:eastAsia="Times New Roman"/>
          <w:sz w:val="20"/>
          <w:szCs w:val="20"/>
        </w:rPr>
        <w:t>8.8. Участник долевого строительства имеет право в любое время до оформления Акта приема-передачи обратиться к Застройщику с предложением о расторжении настоящего Договора.</w:t>
      </w:r>
    </w:p>
    <w:p w14:paraId="205E4CA2" w14:textId="77777777" w:rsidR="00E83C61" w:rsidRPr="00C5095A" w:rsidRDefault="00E83C61" w:rsidP="001E4726">
      <w:pPr>
        <w:spacing w:line="1" w:lineRule="exact"/>
        <w:ind w:right="-23" w:firstLine="426"/>
        <w:contextualSpacing/>
        <w:rPr>
          <w:sz w:val="20"/>
          <w:szCs w:val="20"/>
        </w:rPr>
      </w:pPr>
    </w:p>
    <w:p w14:paraId="5CAEAE61" w14:textId="77777777" w:rsidR="00E83C61" w:rsidRPr="00C5095A" w:rsidRDefault="00621688" w:rsidP="001E4726">
      <w:pPr>
        <w:spacing w:line="271" w:lineRule="auto"/>
        <w:ind w:right="-23" w:firstLine="426"/>
        <w:contextualSpacing/>
        <w:jc w:val="both"/>
        <w:rPr>
          <w:rFonts w:eastAsia="Times New Roman"/>
          <w:sz w:val="20"/>
          <w:szCs w:val="20"/>
        </w:rPr>
      </w:pPr>
      <w:r w:rsidRPr="00C5095A">
        <w:rPr>
          <w:rFonts w:eastAsia="Times New Roman"/>
          <w:sz w:val="20"/>
          <w:szCs w:val="20"/>
        </w:rPr>
        <w:t>Расторжение Договора в этом случае оформляется соглашением о расторжении Сторон в письменной форме, подлежащим государственной регистрации.</w:t>
      </w:r>
    </w:p>
    <w:p w14:paraId="5BF22F5B" w14:textId="77777777" w:rsidR="008C5AA3" w:rsidRPr="00C5095A" w:rsidRDefault="008C5AA3" w:rsidP="008C5AA3">
      <w:pPr>
        <w:spacing w:line="268" w:lineRule="auto"/>
        <w:ind w:right="-23" w:firstLine="426"/>
        <w:jc w:val="both"/>
        <w:rPr>
          <w:rFonts w:eastAsia="Times New Roman"/>
          <w:sz w:val="20"/>
          <w:szCs w:val="20"/>
        </w:rPr>
      </w:pPr>
      <w:r w:rsidRPr="00C5095A">
        <w:rPr>
          <w:rFonts w:eastAsia="Times New Roman"/>
          <w:sz w:val="20"/>
          <w:szCs w:val="20"/>
        </w:rPr>
        <w:t xml:space="preserve">8.9.   </w:t>
      </w:r>
      <w:bookmarkStart w:id="4" w:name="_Hlk239074434"/>
      <w:r w:rsidRPr="00C5095A">
        <w:rPr>
          <w:rFonts w:eastAsia="Times New Roman"/>
          <w:sz w:val="20"/>
          <w:szCs w:val="20"/>
        </w:rPr>
        <w:t xml:space="preserve">100% </w:t>
      </w:r>
      <w:proofErr w:type="gramStart"/>
      <w:r w:rsidRPr="00C5095A">
        <w:rPr>
          <w:rFonts w:eastAsia="Times New Roman"/>
          <w:sz w:val="20"/>
          <w:szCs w:val="20"/>
        </w:rPr>
        <w:t>и  РАССРОЧКА</w:t>
      </w:r>
      <w:bookmarkEnd w:id="4"/>
      <w:proofErr w:type="gramEnd"/>
    </w:p>
    <w:p w14:paraId="750F8A93" w14:textId="77777777" w:rsidR="008C5AA3" w:rsidRPr="00C5095A" w:rsidRDefault="008C5AA3" w:rsidP="008C5AA3">
      <w:pPr>
        <w:spacing w:line="239" w:lineRule="auto"/>
        <w:ind w:right="-23" w:firstLine="426"/>
        <w:jc w:val="both"/>
        <w:rPr>
          <w:rFonts w:eastAsia="Times New Roman"/>
          <w:sz w:val="20"/>
          <w:szCs w:val="20"/>
        </w:rPr>
      </w:pPr>
      <w:r w:rsidRPr="00C5095A">
        <w:rPr>
          <w:rFonts w:eastAsia="Times New Roman"/>
          <w:sz w:val="20"/>
          <w:szCs w:val="20"/>
        </w:rPr>
        <w:lastRenderedPageBreak/>
        <w:t xml:space="preserve"> В случае прекращения договора счета </w:t>
      </w:r>
      <w:proofErr w:type="spellStart"/>
      <w:r w:rsidRPr="00C5095A">
        <w:rPr>
          <w:rFonts w:eastAsia="Times New Roman"/>
          <w:sz w:val="20"/>
          <w:szCs w:val="20"/>
        </w:rPr>
        <w:t>эскроу</w:t>
      </w:r>
      <w:proofErr w:type="spellEnd"/>
      <w:r w:rsidRPr="00C5095A">
        <w:rPr>
          <w:rFonts w:eastAsia="Times New Roman"/>
          <w:sz w:val="20"/>
          <w:szCs w:val="20"/>
        </w:rPr>
        <w:t xml:space="preserve"> по основаниям, предусмотренным частью 7 ст.15.5 Закона о Долевом Участии, денежные средства со счета </w:t>
      </w:r>
      <w:proofErr w:type="spellStart"/>
      <w:r w:rsidRPr="00C5095A">
        <w:rPr>
          <w:rFonts w:eastAsia="Times New Roman"/>
          <w:sz w:val="20"/>
          <w:szCs w:val="20"/>
        </w:rPr>
        <w:t>эскроу</w:t>
      </w:r>
      <w:proofErr w:type="spellEnd"/>
      <w:r w:rsidRPr="00C5095A">
        <w:rPr>
          <w:rFonts w:eastAsia="Times New Roman"/>
          <w:sz w:val="20"/>
          <w:szCs w:val="20"/>
        </w:rPr>
        <w:t xml:space="preserve">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либо перечисляются на его залоговый счет, права по которому переданы в залог Банку, если такое условие предусмотрено договором, заключенным между Участником и Банком. Договор счета </w:t>
      </w:r>
      <w:proofErr w:type="spellStart"/>
      <w:r w:rsidRPr="00C5095A">
        <w:rPr>
          <w:rFonts w:eastAsia="Times New Roman"/>
          <w:sz w:val="20"/>
          <w:szCs w:val="20"/>
        </w:rPr>
        <w:t>эскроу</w:t>
      </w:r>
      <w:proofErr w:type="spellEnd"/>
      <w:r w:rsidRPr="00C5095A">
        <w:rPr>
          <w:rFonts w:eastAsia="Times New Roman"/>
          <w:sz w:val="20"/>
          <w:szCs w:val="20"/>
        </w:rPr>
        <w:t xml:space="preserve"> должен содержать информацию о банковском счете депонента,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 предусмотренным частью 7 ст.15.5 Закона о Долевом Участии.</w:t>
      </w:r>
    </w:p>
    <w:p w14:paraId="70442568" w14:textId="77777777" w:rsidR="008C5AA3" w:rsidRPr="00C5095A" w:rsidRDefault="008C5AA3" w:rsidP="008C5AA3">
      <w:pPr>
        <w:spacing w:line="268" w:lineRule="auto"/>
        <w:ind w:right="-23" w:firstLine="426"/>
        <w:jc w:val="both"/>
        <w:rPr>
          <w:rFonts w:eastAsia="Times New Roman"/>
          <w:sz w:val="20"/>
          <w:szCs w:val="20"/>
        </w:rPr>
      </w:pPr>
      <w:r w:rsidRPr="00C5095A">
        <w:rPr>
          <w:rFonts w:eastAsia="Times New Roman"/>
          <w:sz w:val="20"/>
          <w:szCs w:val="20"/>
        </w:rPr>
        <w:t>ИПОТЕКА</w:t>
      </w:r>
    </w:p>
    <w:p w14:paraId="7E10D442" w14:textId="70626347" w:rsidR="00E83C61" w:rsidRPr="001E4726" w:rsidRDefault="008C5AA3" w:rsidP="008C5AA3">
      <w:pPr>
        <w:spacing w:line="239" w:lineRule="auto"/>
        <w:ind w:right="-23" w:firstLine="426"/>
        <w:jc w:val="both"/>
        <w:rPr>
          <w:rFonts w:eastAsia="Times New Roman"/>
          <w:sz w:val="20"/>
          <w:szCs w:val="20"/>
        </w:rPr>
      </w:pPr>
      <w:r w:rsidRPr="00C5095A">
        <w:rPr>
          <w:rFonts w:eastAsia="Times New Roman"/>
          <w:sz w:val="20"/>
          <w:szCs w:val="20"/>
        </w:rPr>
        <w:t xml:space="preserve"> В случае расторжения настоящего Договора по основаниям, предусмотренным законом или Договором, денежные средства со</w:t>
      </w:r>
      <w:r w:rsidRPr="00835133">
        <w:rPr>
          <w:rFonts w:eastAsia="Times New Roman"/>
          <w:sz w:val="20"/>
          <w:szCs w:val="20"/>
        </w:rPr>
        <w:t xml:space="preserve"> счета </w:t>
      </w:r>
      <w:proofErr w:type="spellStart"/>
      <w:r w:rsidRPr="00835133">
        <w:rPr>
          <w:rFonts w:eastAsia="Times New Roman"/>
          <w:sz w:val="20"/>
          <w:szCs w:val="20"/>
        </w:rPr>
        <w:t>эскроу</w:t>
      </w:r>
      <w:proofErr w:type="spellEnd"/>
      <w:r w:rsidRPr="00835133">
        <w:rPr>
          <w:rFonts w:eastAsia="Times New Roman"/>
          <w:sz w:val="20"/>
          <w:szCs w:val="20"/>
        </w:rPr>
        <w:t xml:space="preserve">, подлежат возврату Участнику долевого строительства, путем их перечисления </w:t>
      </w:r>
      <w:proofErr w:type="spellStart"/>
      <w:r w:rsidRPr="00835133">
        <w:rPr>
          <w:rFonts w:eastAsia="Times New Roman"/>
          <w:sz w:val="20"/>
          <w:szCs w:val="20"/>
        </w:rPr>
        <w:t>эскроу</w:t>
      </w:r>
      <w:proofErr w:type="spellEnd"/>
      <w:r w:rsidRPr="00835133">
        <w:rPr>
          <w:rFonts w:eastAsia="Times New Roman"/>
          <w:sz w:val="20"/>
          <w:szCs w:val="20"/>
        </w:rPr>
        <w:t xml:space="preserve">-агентом на счет Участника долевого строительства (в случае приобретения объекта недвижимости в общую совместную собственность, необходимо указать ФИО Заемщика), открытый у Кредитора, по следующим реквизитам №_______________, Филиал №_________ Банка ВТБ (ПАО) в г. ________, к/с _________ БИК _________. При заключении договора счета </w:t>
      </w:r>
      <w:proofErr w:type="spellStart"/>
      <w:r w:rsidRPr="00835133">
        <w:rPr>
          <w:rFonts w:eastAsia="Times New Roman"/>
          <w:sz w:val="20"/>
          <w:szCs w:val="20"/>
        </w:rPr>
        <w:t>эскроу</w:t>
      </w:r>
      <w:proofErr w:type="spellEnd"/>
      <w:r w:rsidRPr="00835133">
        <w:rPr>
          <w:rFonts w:eastAsia="Times New Roman"/>
          <w:sz w:val="20"/>
          <w:szCs w:val="20"/>
        </w:rPr>
        <w:t xml:space="preserve">, Участник долевого строительства обязан указать в договоре счета </w:t>
      </w:r>
      <w:proofErr w:type="spellStart"/>
      <w:r w:rsidRPr="00835133">
        <w:rPr>
          <w:rFonts w:eastAsia="Times New Roman"/>
          <w:sz w:val="20"/>
          <w:szCs w:val="20"/>
        </w:rPr>
        <w:t>эскроу</w:t>
      </w:r>
      <w:proofErr w:type="spellEnd"/>
      <w:r w:rsidRPr="00835133">
        <w:rPr>
          <w:rFonts w:eastAsia="Times New Roman"/>
          <w:sz w:val="20"/>
          <w:szCs w:val="20"/>
        </w:rPr>
        <w:t xml:space="preserve"> указанный номер счета, в качестве счета на который осуществляется возврат денежных средств. В случае, если к моменту расторжения настоящего Договора, денежные средства со счета </w:t>
      </w:r>
      <w:proofErr w:type="spellStart"/>
      <w:r w:rsidRPr="00835133">
        <w:rPr>
          <w:rFonts w:eastAsia="Times New Roman"/>
          <w:sz w:val="20"/>
          <w:szCs w:val="20"/>
        </w:rPr>
        <w:t>эскроу</w:t>
      </w:r>
      <w:proofErr w:type="spellEnd"/>
      <w:r w:rsidRPr="00835133">
        <w:rPr>
          <w:rFonts w:eastAsia="Times New Roman"/>
          <w:sz w:val="20"/>
          <w:szCs w:val="20"/>
        </w:rPr>
        <w:t xml:space="preserve">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Кредитора о возврате денежных средств не менее чем за 5 рабочих дней до их отправки путём направления соответствующего письма с уведомлением о вручении</w:t>
      </w:r>
      <w:r>
        <w:rPr>
          <w:rFonts w:eastAsia="Times New Roman"/>
          <w:sz w:val="20"/>
          <w:szCs w:val="20"/>
        </w:rPr>
        <w:t>.</w:t>
      </w:r>
    </w:p>
    <w:p w14:paraId="155902DD" w14:textId="77777777" w:rsidR="00E83C61" w:rsidRPr="001E4726" w:rsidRDefault="00E83C61" w:rsidP="001E4726">
      <w:pPr>
        <w:spacing w:line="271" w:lineRule="auto"/>
        <w:ind w:right="-23" w:firstLine="426"/>
        <w:contextualSpacing/>
        <w:jc w:val="both"/>
        <w:rPr>
          <w:rFonts w:eastAsia="Times New Roman"/>
          <w:sz w:val="20"/>
          <w:szCs w:val="20"/>
        </w:rPr>
      </w:pPr>
    </w:p>
    <w:p w14:paraId="2D86E2BA" w14:textId="77777777" w:rsidR="00E83C61" w:rsidRPr="001E4726" w:rsidRDefault="00621688" w:rsidP="001E4726">
      <w:pPr>
        <w:spacing w:line="271" w:lineRule="auto"/>
        <w:ind w:right="-23" w:firstLine="426"/>
        <w:contextualSpacing/>
        <w:jc w:val="center"/>
        <w:rPr>
          <w:rFonts w:eastAsia="Times New Roman"/>
          <w:sz w:val="20"/>
          <w:szCs w:val="20"/>
        </w:rPr>
      </w:pPr>
      <w:r w:rsidRPr="001E4726">
        <w:rPr>
          <w:rFonts w:eastAsia="Times New Roman"/>
          <w:b/>
          <w:bCs/>
          <w:sz w:val="20"/>
          <w:szCs w:val="20"/>
        </w:rPr>
        <w:t>9. Ответственность Сторон</w:t>
      </w:r>
    </w:p>
    <w:p w14:paraId="2AB4B5BD" w14:textId="77777777" w:rsidR="00E83C61" w:rsidRPr="001E4726" w:rsidRDefault="00E83C61" w:rsidP="001E4726">
      <w:pPr>
        <w:spacing w:line="12" w:lineRule="exact"/>
        <w:ind w:right="-23" w:firstLine="426"/>
        <w:contextualSpacing/>
        <w:rPr>
          <w:sz w:val="20"/>
          <w:szCs w:val="20"/>
        </w:rPr>
      </w:pPr>
    </w:p>
    <w:p w14:paraId="71ACE807"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9.1.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w:t>
      </w:r>
    </w:p>
    <w:p w14:paraId="114E429E" w14:textId="77777777" w:rsidR="00E83C61" w:rsidRPr="001E4726" w:rsidRDefault="00E83C61" w:rsidP="001E4726">
      <w:pPr>
        <w:spacing w:line="4" w:lineRule="exact"/>
        <w:ind w:right="-23" w:firstLine="426"/>
        <w:contextualSpacing/>
        <w:rPr>
          <w:sz w:val="20"/>
          <w:szCs w:val="20"/>
        </w:rPr>
      </w:pPr>
    </w:p>
    <w:p w14:paraId="025E546F" w14:textId="77777777" w:rsidR="00E83C61" w:rsidRPr="001E4726" w:rsidRDefault="00621688" w:rsidP="001E4726">
      <w:pPr>
        <w:ind w:right="-23" w:firstLine="426"/>
        <w:contextualSpacing/>
        <w:jc w:val="both"/>
        <w:rPr>
          <w:sz w:val="20"/>
          <w:szCs w:val="20"/>
        </w:rPr>
      </w:pPr>
      <w:r w:rsidRPr="001E4726">
        <w:rPr>
          <w:rFonts w:eastAsia="Times New Roman"/>
          <w:sz w:val="20"/>
          <w:szCs w:val="20"/>
        </w:rPr>
        <w:t>9.2.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Федеральным законом № 214-ФЗ и Договором неустойки (штрафы, пени) и возместить в полном объеме причиненные убытки сверх неустойки.</w:t>
      </w:r>
    </w:p>
    <w:p w14:paraId="77D9E02A" w14:textId="77777777" w:rsidR="00E83C61" w:rsidRPr="001E4726" w:rsidRDefault="00621688" w:rsidP="001E4726">
      <w:pPr>
        <w:spacing w:line="255" w:lineRule="auto"/>
        <w:ind w:right="-23" w:firstLine="426"/>
        <w:contextualSpacing/>
        <w:jc w:val="both"/>
        <w:rPr>
          <w:rFonts w:eastAsia="Times New Roman"/>
          <w:sz w:val="20"/>
          <w:szCs w:val="20"/>
        </w:rPr>
      </w:pPr>
      <w:r w:rsidRPr="001E4726">
        <w:rPr>
          <w:rFonts w:eastAsia="Times New Roman"/>
          <w:sz w:val="20"/>
          <w:szCs w:val="20"/>
        </w:rPr>
        <w:t>9.3. В случае необоснованного уклонения Участника долевого строительства от приемки Объекта долевого строительства Участник долевого строительства возмещает Застройщику все расходы на содержание (коммунальные и иные услуги) и охрану Объекта долевого строительства за период таковой просрочки.</w:t>
      </w:r>
    </w:p>
    <w:p w14:paraId="7C79B427" w14:textId="77777777" w:rsidR="00E83C61" w:rsidRPr="001E4726" w:rsidRDefault="00621688" w:rsidP="001E4726">
      <w:pPr>
        <w:spacing w:line="255" w:lineRule="auto"/>
        <w:ind w:right="-23" w:firstLine="426"/>
        <w:contextualSpacing/>
        <w:jc w:val="both"/>
        <w:rPr>
          <w:rFonts w:eastAsia="Times New Roman"/>
          <w:sz w:val="20"/>
          <w:szCs w:val="20"/>
        </w:rPr>
      </w:pPr>
      <w:r w:rsidRPr="001E4726">
        <w:rPr>
          <w:rFonts w:eastAsia="Times New Roman"/>
          <w:sz w:val="20"/>
          <w:szCs w:val="20"/>
        </w:rPr>
        <w:t xml:space="preserve">9.4. Если иное не установлено договором, при уклонении участника долевого строительства от принятия объекта долевого строительства в предусмотренный частью 4 статьи 8 Федерального закона № 214-ФЗ срок или при отказе участника долевого строительства от принятия объекта долевого строительства (за исключением случая, указанного в части 5 ст. 8 Закона) Застройщик по истечении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(за исключением случая досрочной передачи объекта долевого строительства, указанного в части 3 ст. 8 Закона).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настоящей частью одностороннего акта или иного документа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частью 4 статьи 8 Закона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w:t>
      </w:r>
    </w:p>
    <w:p w14:paraId="6401278A" w14:textId="77777777" w:rsidR="00E83C61" w:rsidRPr="001E4726" w:rsidRDefault="00E83C61" w:rsidP="001E4726">
      <w:pPr>
        <w:spacing w:line="255" w:lineRule="auto"/>
        <w:ind w:right="-23" w:firstLine="426"/>
        <w:contextualSpacing/>
        <w:jc w:val="both"/>
        <w:rPr>
          <w:rFonts w:eastAsia="Times New Roman"/>
          <w:sz w:val="20"/>
          <w:szCs w:val="20"/>
        </w:rPr>
      </w:pPr>
    </w:p>
    <w:p w14:paraId="1B56BE37" w14:textId="77777777" w:rsidR="00E83C61" w:rsidRPr="001E4726" w:rsidRDefault="00621688" w:rsidP="001E4726">
      <w:pPr>
        <w:keepNext/>
        <w:spacing w:line="254" w:lineRule="auto"/>
        <w:ind w:right="-23" w:firstLine="425"/>
        <w:contextualSpacing/>
        <w:jc w:val="center"/>
        <w:rPr>
          <w:rFonts w:eastAsia="Times New Roman"/>
          <w:sz w:val="20"/>
          <w:szCs w:val="20"/>
        </w:rPr>
      </w:pPr>
      <w:r w:rsidRPr="001E4726">
        <w:rPr>
          <w:rFonts w:eastAsia="Times New Roman"/>
          <w:b/>
          <w:bCs/>
          <w:sz w:val="20"/>
          <w:szCs w:val="20"/>
        </w:rPr>
        <w:t>10. Обстоятельства непреодолимой силы</w:t>
      </w:r>
    </w:p>
    <w:p w14:paraId="69CBF8BA" w14:textId="77777777" w:rsidR="00E83C61" w:rsidRPr="001E4726" w:rsidRDefault="00E83C61" w:rsidP="001E4726">
      <w:pPr>
        <w:spacing w:line="12" w:lineRule="exact"/>
        <w:ind w:right="-23" w:firstLine="426"/>
        <w:contextualSpacing/>
        <w:rPr>
          <w:sz w:val="20"/>
          <w:szCs w:val="20"/>
        </w:rPr>
      </w:pPr>
    </w:p>
    <w:p w14:paraId="5111F2FA" w14:textId="77777777" w:rsidR="00E83C61" w:rsidRPr="001E4726" w:rsidRDefault="00621688" w:rsidP="001E4726">
      <w:pPr>
        <w:ind w:right="-23" w:firstLine="426"/>
        <w:contextualSpacing/>
        <w:jc w:val="both"/>
        <w:rPr>
          <w:sz w:val="20"/>
          <w:szCs w:val="20"/>
        </w:rPr>
      </w:pPr>
      <w:r w:rsidRPr="001E4726">
        <w:rPr>
          <w:rFonts w:eastAsia="Times New Roman"/>
          <w:sz w:val="20"/>
          <w:szCs w:val="20"/>
        </w:rPr>
        <w:t>10.1.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38A340E1"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10.2. 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69FCCC55" w14:textId="77777777" w:rsidR="00E83C61" w:rsidRPr="001E4726" w:rsidRDefault="00E83C61" w:rsidP="001E4726">
      <w:pPr>
        <w:spacing w:line="7" w:lineRule="exact"/>
        <w:ind w:right="-23" w:firstLine="426"/>
        <w:contextualSpacing/>
        <w:rPr>
          <w:sz w:val="20"/>
          <w:szCs w:val="20"/>
        </w:rPr>
      </w:pPr>
    </w:p>
    <w:p w14:paraId="2237B57E" w14:textId="77777777" w:rsidR="00E83C61" w:rsidRPr="001E4726" w:rsidRDefault="00621688" w:rsidP="001E4726">
      <w:pPr>
        <w:ind w:right="-23" w:firstLine="426"/>
        <w:contextualSpacing/>
        <w:jc w:val="both"/>
        <w:rPr>
          <w:sz w:val="20"/>
          <w:szCs w:val="20"/>
        </w:rPr>
      </w:pPr>
      <w:r w:rsidRPr="001E4726">
        <w:rPr>
          <w:rFonts w:eastAsia="Times New Roman"/>
          <w:sz w:val="20"/>
          <w:szCs w:val="20"/>
        </w:rPr>
        <w:lastRenderedPageBreak/>
        <w:t>10.3. Доказательством наступления обстоятельств непреодолимой силы являются соответствующие документы, выдаваемые Торгово-промышленной палатой региона (страны), где такие обстоятельства имели место, если они не являются общеизвестными.</w:t>
      </w:r>
    </w:p>
    <w:p w14:paraId="4E3A69BB" w14:textId="77777777" w:rsidR="00E83C61" w:rsidRPr="001E4726" w:rsidRDefault="00E83C61" w:rsidP="001E4726">
      <w:pPr>
        <w:spacing w:line="1" w:lineRule="exact"/>
        <w:ind w:right="-23" w:firstLine="426"/>
        <w:contextualSpacing/>
        <w:rPr>
          <w:sz w:val="20"/>
          <w:szCs w:val="20"/>
        </w:rPr>
      </w:pPr>
    </w:p>
    <w:p w14:paraId="31F7054C"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10.4.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6C9310B2" w14:textId="77777777" w:rsidR="00E83C61" w:rsidRPr="001E4726" w:rsidRDefault="00E83C61" w:rsidP="001E4726">
      <w:pPr>
        <w:spacing w:line="4" w:lineRule="exact"/>
        <w:ind w:right="-23" w:firstLine="426"/>
        <w:contextualSpacing/>
        <w:rPr>
          <w:sz w:val="20"/>
          <w:szCs w:val="20"/>
        </w:rPr>
      </w:pPr>
    </w:p>
    <w:p w14:paraId="60F45F91" w14:textId="77777777" w:rsidR="00E83C61" w:rsidRPr="001E4726" w:rsidRDefault="00621688" w:rsidP="001E4726">
      <w:pPr>
        <w:spacing w:line="271" w:lineRule="auto"/>
        <w:ind w:right="-23" w:firstLine="426"/>
        <w:contextualSpacing/>
        <w:jc w:val="both"/>
        <w:rPr>
          <w:rFonts w:eastAsia="Times New Roman"/>
          <w:sz w:val="20"/>
          <w:szCs w:val="20"/>
        </w:rPr>
      </w:pPr>
      <w:r w:rsidRPr="001E4726">
        <w:rPr>
          <w:rFonts w:eastAsia="Times New Roman"/>
          <w:sz w:val="20"/>
          <w:szCs w:val="20"/>
        </w:rPr>
        <w:t>10.5.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1A0334E4" w14:textId="77777777" w:rsidR="00E83C61" w:rsidRPr="001E4726" w:rsidRDefault="00E83C61" w:rsidP="001E4726">
      <w:pPr>
        <w:spacing w:line="271" w:lineRule="auto"/>
        <w:ind w:right="-23" w:firstLine="426"/>
        <w:contextualSpacing/>
        <w:jc w:val="both"/>
        <w:rPr>
          <w:rFonts w:eastAsia="Times New Roman"/>
          <w:sz w:val="20"/>
          <w:szCs w:val="20"/>
        </w:rPr>
      </w:pPr>
    </w:p>
    <w:p w14:paraId="52912067" w14:textId="77777777" w:rsidR="00E83C61" w:rsidRPr="001E4726" w:rsidRDefault="00621688" w:rsidP="001E4726">
      <w:pPr>
        <w:spacing w:line="271" w:lineRule="auto"/>
        <w:ind w:right="-23" w:firstLine="426"/>
        <w:contextualSpacing/>
        <w:jc w:val="center"/>
        <w:rPr>
          <w:rFonts w:eastAsia="Times New Roman"/>
          <w:b/>
          <w:bCs/>
          <w:sz w:val="20"/>
          <w:szCs w:val="20"/>
        </w:rPr>
      </w:pPr>
      <w:r w:rsidRPr="001E4726">
        <w:rPr>
          <w:rFonts w:eastAsia="Times New Roman"/>
          <w:b/>
          <w:bCs/>
          <w:sz w:val="20"/>
          <w:szCs w:val="20"/>
        </w:rPr>
        <w:t>11. Дополнительные условия. Уступка прав требования по Договору.</w:t>
      </w:r>
    </w:p>
    <w:p w14:paraId="05EC9CA9" w14:textId="77777777" w:rsidR="00E83C61" w:rsidRPr="001E4726" w:rsidRDefault="00E83C61" w:rsidP="001E4726">
      <w:pPr>
        <w:spacing w:line="12" w:lineRule="exact"/>
        <w:ind w:right="-23" w:firstLine="426"/>
        <w:contextualSpacing/>
        <w:rPr>
          <w:sz w:val="20"/>
          <w:szCs w:val="20"/>
        </w:rPr>
      </w:pPr>
    </w:p>
    <w:p w14:paraId="6142A0A9" w14:textId="77777777" w:rsidR="00E83C61" w:rsidRPr="001E4726" w:rsidRDefault="00621688" w:rsidP="001E4726">
      <w:pPr>
        <w:ind w:right="-23" w:firstLine="426"/>
        <w:contextualSpacing/>
        <w:jc w:val="both"/>
        <w:rPr>
          <w:sz w:val="20"/>
          <w:szCs w:val="20"/>
        </w:rPr>
      </w:pPr>
      <w:r w:rsidRPr="001E4726">
        <w:rPr>
          <w:rFonts w:eastAsia="Times New Roman"/>
          <w:sz w:val="20"/>
          <w:szCs w:val="20"/>
        </w:rPr>
        <w:t xml:space="preserve">11.1. В процессе строительства Объекта возможны изменения параметров помещений,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Указанные изменения и отклонения признаются Сторонами допустимыми и не приводят к изменению цены Договора за исключением случаев, предусмотренных в </w:t>
      </w:r>
      <w:proofErr w:type="spellStart"/>
      <w:r w:rsidRPr="001E4726">
        <w:rPr>
          <w:rFonts w:eastAsia="Times New Roman"/>
          <w:sz w:val="20"/>
          <w:szCs w:val="20"/>
        </w:rPr>
        <w:t>п.п</w:t>
      </w:r>
      <w:proofErr w:type="spellEnd"/>
      <w:r w:rsidRPr="001E4726">
        <w:rPr>
          <w:rFonts w:eastAsia="Times New Roman"/>
          <w:sz w:val="20"/>
          <w:szCs w:val="20"/>
        </w:rPr>
        <w:t>. 3.8. и 3.9. Договора.</w:t>
      </w:r>
    </w:p>
    <w:p w14:paraId="541A661C" w14:textId="77777777" w:rsidR="00E83C61" w:rsidRPr="001E4726" w:rsidRDefault="00621688" w:rsidP="001E4726">
      <w:pPr>
        <w:ind w:right="-23" w:firstLine="426"/>
        <w:contextualSpacing/>
        <w:jc w:val="both"/>
        <w:rPr>
          <w:sz w:val="20"/>
          <w:szCs w:val="20"/>
        </w:rPr>
      </w:pPr>
      <w:r w:rsidRPr="001E4726">
        <w:rPr>
          <w:rFonts w:eastAsia="Times New Roman"/>
          <w:sz w:val="20"/>
          <w:szCs w:val="20"/>
        </w:rPr>
        <w:t>11.2.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кадастрового учета (технического учета и технической инвентаризации). Почтовый адрес Объекта, номер Объекта долевого строительства и площадь Объекта долевого строительства по данным кадастрового учета указываются в Акте приема-передачи Объекта долевого строительства.</w:t>
      </w:r>
    </w:p>
    <w:p w14:paraId="13CC1D89"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11.3. Стороны пришли к соглашению, что существенным изменением размера передаваемого Участнику долевого строительства Объекта долевого строительства является изменение Общей площади Объекта долевого строительства в любую сторону более чем на 5 (пять) % от указанной в п.2.2. и/или в Приложении № 1 настоящего Договора площади, установленную Федеральным законом № 214-ФЗ.</w:t>
      </w:r>
    </w:p>
    <w:p w14:paraId="1895D0B0" w14:textId="77777777" w:rsidR="00E83C61" w:rsidRPr="001E4726" w:rsidRDefault="00E83C61" w:rsidP="001E4726">
      <w:pPr>
        <w:spacing w:line="4" w:lineRule="exact"/>
        <w:ind w:right="-23" w:firstLine="426"/>
        <w:contextualSpacing/>
        <w:rPr>
          <w:sz w:val="20"/>
          <w:szCs w:val="20"/>
        </w:rPr>
      </w:pPr>
    </w:p>
    <w:p w14:paraId="4673A117" w14:textId="77777777"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Дополнительно к условиям, изложенным в п. п. 3.8., 3.9. Договора, не являются существенными изменения проектной документации строящегося Объекта и не являются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w:t>
      </w:r>
    </w:p>
    <w:p w14:paraId="5CF7CF30" w14:textId="77777777"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11.4. Участник долевого строительства дает свое безусловное согласие на проведение комплекса мероприятий, направленных на межевание исходного земельного участка в соответствии с проектами планировки территорий и межевания (возможное увеличение, уменьшение площади, связанное с преобразованием земельного участка, раздел, объединение, перераспределение, изменения вида разрешенного использования земельного участка, изменение площади или выдел земельного участка), на постановку вновь образованных земельных участков на кадастровый учет, прекращение права на преобразованный земельный участок, регистрацию права на вновь образованные земельные участки, тем самым подтверждая, что его право на общее имущество не будет распространяться на вновь образованные земельные участки, а также на строения, расположенные на них, за исключением участка, относящегося непосредственно к многоквартирному дому с прилегающей территорией, предназначенной для благоустройства, обслуживания и эксплуатации жилого дома.</w:t>
      </w:r>
    </w:p>
    <w:p w14:paraId="29D44A7E" w14:textId="77777777"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Стороны при необходимости обязуются оформить и подписать соответствующее дополнительное соглашение к настоящему Договору, либо Протокол собрания Участников долевого строительства.</w:t>
      </w:r>
    </w:p>
    <w:p w14:paraId="503A8662" w14:textId="0457577D"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 xml:space="preserve">11.5. Уступка Участником долевого </w:t>
      </w:r>
      <w:r w:rsidRPr="00C5095A">
        <w:rPr>
          <w:rFonts w:eastAsia="Times New Roman"/>
          <w:sz w:val="20"/>
          <w:szCs w:val="20"/>
        </w:rPr>
        <w:t>строительства прав требований по Договору иному лицу допускается только после уплаты им Застройщику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704249CC" w14:textId="6E7F66D4" w:rsidR="00E83C61"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 xml:space="preserve">11.6. </w:t>
      </w:r>
      <w:r w:rsidR="005E3B2E" w:rsidRPr="001049CD">
        <w:rPr>
          <w:rFonts w:eastAsia="Times New Roman"/>
          <w:sz w:val="20"/>
          <w:szCs w:val="20"/>
        </w:rPr>
        <w:t>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 В случае, если соглашение (договор) об уступке прав требований по договору заключается в форме электронного документа, к нему применяются правила, установленные ч. ч. 3 и 3.1 ст. 4 Закона.</w:t>
      </w:r>
      <w:r w:rsidR="001E4726" w:rsidRPr="001E4726">
        <w:rPr>
          <w:rFonts w:eastAsia="Times New Roman"/>
          <w:sz w:val="20"/>
          <w:szCs w:val="20"/>
        </w:rPr>
        <w:t xml:space="preserve"> </w:t>
      </w:r>
    </w:p>
    <w:p w14:paraId="125C9A15" w14:textId="77777777" w:rsidR="005E3B2E" w:rsidRPr="001049CD" w:rsidRDefault="005E3B2E" w:rsidP="005E3B2E">
      <w:pPr>
        <w:spacing w:line="237" w:lineRule="auto"/>
        <w:ind w:right="-23" w:firstLine="426"/>
        <w:jc w:val="both"/>
        <w:rPr>
          <w:rFonts w:eastAsia="Times New Roman"/>
          <w:sz w:val="20"/>
          <w:szCs w:val="20"/>
        </w:rPr>
      </w:pPr>
      <w:r w:rsidRPr="001049CD">
        <w:rPr>
          <w:rFonts w:eastAsia="Times New Roman"/>
          <w:sz w:val="20"/>
          <w:szCs w:val="20"/>
        </w:rPr>
        <w:t>11.7. Уступка прав требования по Договору совершается при наличии письменного согласия Банка, полученного на основании предварительного письменного уведомления, направленного Банку Участником долевого строительства. 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w:t>
      </w:r>
    </w:p>
    <w:p w14:paraId="744F74D6" w14:textId="77777777" w:rsidR="005E3B2E" w:rsidRPr="001E4726" w:rsidRDefault="005E3B2E" w:rsidP="001E4726">
      <w:pPr>
        <w:spacing w:line="239" w:lineRule="auto"/>
        <w:ind w:right="-23" w:firstLine="426"/>
        <w:contextualSpacing/>
        <w:jc w:val="both"/>
        <w:rPr>
          <w:rFonts w:eastAsia="Times New Roman"/>
          <w:color w:val="FF0000"/>
          <w:sz w:val="20"/>
          <w:szCs w:val="20"/>
        </w:rPr>
      </w:pPr>
    </w:p>
    <w:p w14:paraId="4F715439" w14:textId="77777777" w:rsidR="001E4726" w:rsidRPr="001E4726" w:rsidRDefault="001E4726" w:rsidP="001E4726">
      <w:pPr>
        <w:spacing w:line="239" w:lineRule="auto"/>
        <w:ind w:right="-23" w:firstLine="426"/>
        <w:contextualSpacing/>
        <w:jc w:val="both"/>
        <w:rPr>
          <w:rFonts w:eastAsia="Times New Roman"/>
          <w:color w:val="FF0000"/>
          <w:sz w:val="20"/>
          <w:szCs w:val="20"/>
        </w:rPr>
      </w:pPr>
    </w:p>
    <w:p w14:paraId="185E5CA5" w14:textId="77777777" w:rsidR="00E83C61" w:rsidRPr="001E4726" w:rsidRDefault="00621688" w:rsidP="001E4726">
      <w:pPr>
        <w:spacing w:line="271" w:lineRule="auto"/>
        <w:ind w:right="-23" w:firstLine="426"/>
        <w:contextualSpacing/>
        <w:jc w:val="center"/>
        <w:rPr>
          <w:rFonts w:eastAsia="Times New Roman"/>
          <w:b/>
          <w:bCs/>
          <w:sz w:val="20"/>
          <w:szCs w:val="20"/>
        </w:rPr>
      </w:pPr>
      <w:r w:rsidRPr="001E4726">
        <w:rPr>
          <w:rFonts w:eastAsia="Times New Roman"/>
          <w:b/>
          <w:bCs/>
          <w:sz w:val="20"/>
          <w:szCs w:val="20"/>
        </w:rPr>
        <w:t>12. Заключительные положения</w:t>
      </w:r>
    </w:p>
    <w:p w14:paraId="7714D36B" w14:textId="77777777" w:rsidR="00E83C61" w:rsidRPr="001E4726" w:rsidRDefault="00E83C61" w:rsidP="001E4726">
      <w:pPr>
        <w:keepNext/>
        <w:spacing w:line="12" w:lineRule="exact"/>
        <w:ind w:right="-23" w:firstLine="426"/>
        <w:contextualSpacing/>
        <w:rPr>
          <w:sz w:val="20"/>
          <w:szCs w:val="20"/>
        </w:rPr>
      </w:pPr>
    </w:p>
    <w:p w14:paraId="74FFB9E3" w14:textId="77777777" w:rsidR="00E83C61" w:rsidRPr="001E4726" w:rsidRDefault="00621688" w:rsidP="001E4726">
      <w:pPr>
        <w:keepNext/>
        <w:spacing w:line="239" w:lineRule="auto"/>
        <w:ind w:right="-23" w:firstLine="426"/>
        <w:contextualSpacing/>
        <w:jc w:val="both"/>
        <w:rPr>
          <w:sz w:val="20"/>
          <w:szCs w:val="20"/>
        </w:rPr>
      </w:pPr>
      <w:r w:rsidRPr="001E4726">
        <w:rPr>
          <w:rFonts w:eastAsia="Times New Roman"/>
          <w:sz w:val="20"/>
          <w:szCs w:val="20"/>
        </w:rPr>
        <w:t>12.1. Стороны несут расходы по уплате государственной пошлины за регистрацию Договора и дополнительных соглашений к нему, пропорционально, в соответствии со ст. 333.33 Налогового кодекса РФ.</w:t>
      </w:r>
    </w:p>
    <w:p w14:paraId="118B29C9" w14:textId="77777777" w:rsidR="00E83C61" w:rsidRPr="001E4726" w:rsidRDefault="00E83C61" w:rsidP="001E4726">
      <w:pPr>
        <w:spacing w:line="3" w:lineRule="exact"/>
        <w:ind w:right="-23" w:firstLine="426"/>
        <w:contextualSpacing/>
        <w:rPr>
          <w:sz w:val="20"/>
          <w:szCs w:val="20"/>
        </w:rPr>
      </w:pPr>
    </w:p>
    <w:p w14:paraId="22CEC249" w14:textId="77777777" w:rsidR="00E83C61" w:rsidRPr="001E4726" w:rsidRDefault="00621688" w:rsidP="001E4726">
      <w:pPr>
        <w:ind w:right="-23" w:firstLine="426"/>
        <w:contextualSpacing/>
        <w:jc w:val="both"/>
        <w:rPr>
          <w:sz w:val="20"/>
          <w:szCs w:val="20"/>
        </w:rPr>
      </w:pPr>
      <w:r w:rsidRPr="001E4726">
        <w:rPr>
          <w:rFonts w:eastAsia="Times New Roman"/>
          <w:sz w:val="20"/>
          <w:szCs w:val="20"/>
        </w:rPr>
        <w:t>Участник долевого строительства за свой счет осуществляет мероприятия, необходимые для государственной регистрации права собственности на Объект долевого строительства.</w:t>
      </w:r>
    </w:p>
    <w:p w14:paraId="7100422F"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lastRenderedPageBreak/>
        <w:t>12.2. 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w:t>
      </w:r>
    </w:p>
    <w:p w14:paraId="31F7F2D8" w14:textId="77777777" w:rsidR="00E83C61" w:rsidRPr="001E4726" w:rsidRDefault="00E83C61" w:rsidP="001E4726">
      <w:pPr>
        <w:spacing w:line="3" w:lineRule="exact"/>
        <w:ind w:right="-23" w:firstLine="426"/>
        <w:contextualSpacing/>
        <w:rPr>
          <w:sz w:val="20"/>
          <w:szCs w:val="20"/>
        </w:rPr>
      </w:pPr>
    </w:p>
    <w:p w14:paraId="102C265B" w14:textId="77777777" w:rsidR="00E83C61" w:rsidRPr="001E4726" w:rsidRDefault="00621688" w:rsidP="001E4726">
      <w:pPr>
        <w:ind w:right="-23" w:firstLine="426"/>
        <w:contextualSpacing/>
        <w:rPr>
          <w:sz w:val="20"/>
          <w:szCs w:val="20"/>
        </w:rPr>
      </w:pPr>
      <w:r w:rsidRPr="001E4726">
        <w:rPr>
          <w:rFonts w:eastAsia="Times New Roman"/>
          <w:sz w:val="20"/>
          <w:szCs w:val="20"/>
        </w:rPr>
        <w:t>12.2.1. Применительно к передаче Объекта долевого строительства наиболее ранняя из дат:</w:t>
      </w:r>
    </w:p>
    <w:p w14:paraId="08C83B64" w14:textId="77777777" w:rsidR="00E83C61" w:rsidRPr="001E4726" w:rsidRDefault="00621688" w:rsidP="001E4726">
      <w:pPr>
        <w:numPr>
          <w:ilvl w:val="0"/>
          <w:numId w:val="10"/>
        </w:numPr>
        <w:tabs>
          <w:tab w:val="left" w:pos="414"/>
        </w:tabs>
        <w:ind w:right="-23" w:firstLine="426"/>
        <w:contextualSpacing/>
        <w:jc w:val="both"/>
        <w:rPr>
          <w:rFonts w:eastAsia="Times New Roman"/>
          <w:sz w:val="20"/>
          <w:szCs w:val="20"/>
        </w:rPr>
      </w:pPr>
      <w:r w:rsidRPr="001E4726">
        <w:rPr>
          <w:rFonts w:eastAsia="Times New Roman"/>
          <w:sz w:val="20"/>
          <w:szCs w:val="20"/>
        </w:rPr>
        <w:t>день передачи уведомления Участнику долевого строительства лично, либо его представителю под расписку;</w:t>
      </w:r>
    </w:p>
    <w:p w14:paraId="049B2600" w14:textId="77777777" w:rsidR="00E83C61" w:rsidRPr="001E4726" w:rsidRDefault="00621688" w:rsidP="001E4726">
      <w:pPr>
        <w:numPr>
          <w:ilvl w:val="0"/>
          <w:numId w:val="10"/>
        </w:numPr>
        <w:tabs>
          <w:tab w:val="left" w:pos="408"/>
        </w:tabs>
        <w:spacing w:line="239" w:lineRule="auto"/>
        <w:ind w:right="-23" w:firstLine="426"/>
        <w:contextualSpacing/>
        <w:jc w:val="both"/>
        <w:rPr>
          <w:rFonts w:eastAsia="Times New Roman"/>
          <w:sz w:val="20"/>
          <w:szCs w:val="20"/>
        </w:rPr>
      </w:pPr>
      <w:r w:rsidRPr="001E4726">
        <w:rPr>
          <w:rFonts w:eastAsia="Times New Roman"/>
          <w:sz w:val="20"/>
          <w:szCs w:val="20"/>
        </w:rPr>
        <w:t>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w:t>
      </w:r>
    </w:p>
    <w:p w14:paraId="4F0D8A18" w14:textId="77777777" w:rsidR="00E83C61" w:rsidRPr="001E4726" w:rsidRDefault="00E83C61" w:rsidP="001E4726">
      <w:pPr>
        <w:spacing w:line="2" w:lineRule="exact"/>
        <w:ind w:right="-23" w:firstLine="426"/>
        <w:contextualSpacing/>
        <w:rPr>
          <w:rFonts w:eastAsia="Times New Roman"/>
          <w:sz w:val="20"/>
          <w:szCs w:val="20"/>
        </w:rPr>
      </w:pPr>
    </w:p>
    <w:p w14:paraId="38F31CCC" w14:textId="6E4AA605" w:rsidR="001E4726" w:rsidRPr="009827F0" w:rsidRDefault="00621688" w:rsidP="001E4726">
      <w:pPr>
        <w:ind w:right="-23" w:firstLine="426"/>
        <w:contextualSpacing/>
        <w:jc w:val="both"/>
        <w:rPr>
          <w:rFonts w:eastAsia="Times New Roman"/>
          <w:sz w:val="20"/>
          <w:szCs w:val="20"/>
        </w:rPr>
      </w:pPr>
      <w:r w:rsidRPr="009827F0">
        <w:rPr>
          <w:rFonts w:eastAsia="Times New Roman"/>
          <w:sz w:val="20"/>
          <w:szCs w:val="20"/>
        </w:rPr>
        <w:t xml:space="preserve">12.2.2. </w:t>
      </w:r>
      <w:r w:rsidR="001E4726" w:rsidRPr="009827F0">
        <w:rPr>
          <w:rFonts w:eastAsia="Times New Roman"/>
          <w:sz w:val="20"/>
          <w:szCs w:val="20"/>
        </w:rPr>
        <w:t>Применительно к другим условиям Договора днем получения Участником долевого строительства уведомления, сообщения, требования либо иного юридически значимого сообщения является, если иное в императивном порядке не предусмотрено законодательством Российской Федерации:</w:t>
      </w:r>
    </w:p>
    <w:p w14:paraId="7EEAFF09" w14:textId="45E06A43" w:rsidR="001E4726" w:rsidRPr="009827F0" w:rsidRDefault="001E4726" w:rsidP="001E4726">
      <w:pPr>
        <w:ind w:right="-23" w:firstLine="426"/>
        <w:contextualSpacing/>
        <w:jc w:val="both"/>
        <w:rPr>
          <w:rFonts w:eastAsia="Times New Roman"/>
          <w:sz w:val="20"/>
          <w:szCs w:val="20"/>
        </w:rPr>
      </w:pPr>
      <w:r w:rsidRPr="009827F0">
        <w:rPr>
          <w:rFonts w:eastAsia="Times New Roman"/>
          <w:sz w:val="20"/>
          <w:szCs w:val="20"/>
        </w:rPr>
        <w:t>- день передачи уведомления Участнику долевого строительства либо его представителю лично под расписку;</w:t>
      </w:r>
    </w:p>
    <w:p w14:paraId="18470790" w14:textId="78EB6D4E" w:rsidR="001E4726" w:rsidRPr="009827F0" w:rsidRDefault="001E4726" w:rsidP="001E4726">
      <w:pPr>
        <w:ind w:right="-23" w:firstLine="426"/>
        <w:contextualSpacing/>
        <w:jc w:val="both"/>
        <w:rPr>
          <w:rFonts w:eastAsia="Times New Roman"/>
          <w:sz w:val="20"/>
          <w:szCs w:val="20"/>
        </w:rPr>
      </w:pPr>
      <w:r w:rsidRPr="009827F0">
        <w:rPr>
          <w:rFonts w:eastAsia="Times New Roman"/>
          <w:sz w:val="20"/>
          <w:szCs w:val="20"/>
        </w:rPr>
        <w:t>- день направления уведомления на адрес электронной почты Участника долевого строительства, указанный в настоящем Договоре, в случаях, когда использование электронной почты допускается законодательством Российской Федерации либо настоящим Договором, при наличии подтверждения отправки электронного сообщения и отсутствии уведомления о невозможности его доставки;</w:t>
      </w:r>
    </w:p>
    <w:p w14:paraId="77F9EC8F" w14:textId="3DE02CEB" w:rsidR="001E4726" w:rsidRPr="009827F0" w:rsidRDefault="001E4726" w:rsidP="001E4726">
      <w:pPr>
        <w:ind w:right="-23" w:firstLine="426"/>
        <w:contextualSpacing/>
        <w:jc w:val="both"/>
        <w:rPr>
          <w:rFonts w:eastAsia="Times New Roman"/>
          <w:sz w:val="20"/>
          <w:szCs w:val="20"/>
        </w:rPr>
      </w:pPr>
      <w:r w:rsidRPr="009827F0">
        <w:rPr>
          <w:rFonts w:eastAsia="Times New Roman"/>
          <w:sz w:val="20"/>
          <w:szCs w:val="20"/>
        </w:rPr>
        <w:t>- десятый день со дня отправки уведомления по почте регистрируемым почтовым отправлением с описью вложения по адресу, указанному в настоящем Договоре,</w:t>
      </w:r>
    </w:p>
    <w:p w14:paraId="5EEE7A03" w14:textId="77777777" w:rsidR="001E4726" w:rsidRPr="009827F0" w:rsidRDefault="001E4726" w:rsidP="001E4726">
      <w:pPr>
        <w:ind w:right="-23" w:firstLine="426"/>
        <w:contextualSpacing/>
        <w:jc w:val="both"/>
        <w:rPr>
          <w:rFonts w:eastAsia="Times New Roman"/>
          <w:sz w:val="20"/>
          <w:szCs w:val="20"/>
        </w:rPr>
      </w:pPr>
      <w:r w:rsidRPr="009827F0">
        <w:rPr>
          <w:rFonts w:eastAsia="Times New Roman"/>
          <w:sz w:val="20"/>
          <w:szCs w:val="20"/>
        </w:rPr>
        <w:t>в зависимости от того, какая из указанных дат наступит ранее.</w:t>
      </w:r>
    </w:p>
    <w:p w14:paraId="5577881E" w14:textId="5C2801F8" w:rsidR="00E83C61" w:rsidRPr="009827F0" w:rsidRDefault="001E4726" w:rsidP="001E4726">
      <w:pPr>
        <w:ind w:right="-23" w:firstLine="426"/>
        <w:contextualSpacing/>
        <w:jc w:val="both"/>
        <w:rPr>
          <w:rFonts w:eastAsia="Times New Roman"/>
          <w:sz w:val="20"/>
          <w:szCs w:val="20"/>
        </w:rPr>
      </w:pPr>
      <w:r w:rsidRPr="009827F0">
        <w:rPr>
          <w:rFonts w:eastAsia="Times New Roman"/>
          <w:sz w:val="20"/>
          <w:szCs w:val="20"/>
        </w:rPr>
        <w:t>Стороны признают юридическую силу уведомлений, сообщений, требований и иных документов, направленных посредством электронной почты в случаях, когда такой способ направления допускается законодательством Российской Федерации или настоящим Договором.</w:t>
      </w:r>
    </w:p>
    <w:p w14:paraId="65ADD916" w14:textId="77777777"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12.3.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596E1A4D" w14:textId="77777777" w:rsidR="00E83C61" w:rsidRPr="001E4726" w:rsidRDefault="00E83C61" w:rsidP="001E4726">
      <w:pPr>
        <w:spacing w:line="3" w:lineRule="exact"/>
        <w:ind w:right="-23" w:firstLine="426"/>
        <w:contextualSpacing/>
        <w:rPr>
          <w:rFonts w:eastAsia="Times New Roman"/>
          <w:sz w:val="20"/>
          <w:szCs w:val="20"/>
        </w:rPr>
      </w:pPr>
    </w:p>
    <w:p w14:paraId="6FF3D8BB" w14:textId="77777777" w:rsidR="00E83C61" w:rsidRPr="001E4726" w:rsidRDefault="00621688" w:rsidP="001E4726">
      <w:pPr>
        <w:ind w:right="-23" w:firstLine="426"/>
        <w:contextualSpacing/>
        <w:jc w:val="both"/>
        <w:rPr>
          <w:rFonts w:eastAsia="Times New Roman"/>
          <w:sz w:val="20"/>
          <w:szCs w:val="20"/>
        </w:rPr>
      </w:pPr>
      <w:r w:rsidRPr="001E4726">
        <w:rPr>
          <w:rFonts w:eastAsia="Times New Roman"/>
          <w:sz w:val="20"/>
          <w:szCs w:val="20"/>
        </w:rPr>
        <w:t>12.4. 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в соответствии с гражданским процессуальным законодательством РФ. Участник долевого строительства, как потребитель, имеет право на подачу искового заявления:</w:t>
      </w:r>
    </w:p>
    <w:p w14:paraId="78CE7930" w14:textId="77777777" w:rsidR="00E83C61" w:rsidRPr="001E4726" w:rsidRDefault="00621688" w:rsidP="001E4726">
      <w:pPr>
        <w:ind w:right="-23" w:firstLine="426"/>
        <w:contextualSpacing/>
        <w:jc w:val="both"/>
        <w:rPr>
          <w:rFonts w:eastAsia="Times New Roman"/>
          <w:sz w:val="20"/>
          <w:szCs w:val="20"/>
        </w:rPr>
      </w:pPr>
      <w:r w:rsidRPr="001E4726">
        <w:rPr>
          <w:rFonts w:eastAsia="Times New Roman"/>
          <w:sz w:val="20"/>
          <w:szCs w:val="20"/>
        </w:rPr>
        <w:t>- по месту своего проживания (постоянного или временного);</w:t>
      </w:r>
    </w:p>
    <w:p w14:paraId="240C1F00" w14:textId="77777777" w:rsidR="00E83C61" w:rsidRPr="001E4726" w:rsidRDefault="00621688" w:rsidP="001E4726">
      <w:pPr>
        <w:ind w:right="-23" w:firstLine="426"/>
        <w:contextualSpacing/>
        <w:jc w:val="both"/>
        <w:rPr>
          <w:rFonts w:eastAsia="Times New Roman"/>
          <w:sz w:val="20"/>
          <w:szCs w:val="20"/>
        </w:rPr>
      </w:pPr>
      <w:r w:rsidRPr="001E4726">
        <w:rPr>
          <w:rFonts w:eastAsia="Times New Roman"/>
          <w:sz w:val="20"/>
          <w:szCs w:val="20"/>
        </w:rPr>
        <w:t>- по месту официального нахождения Застройщика;</w:t>
      </w:r>
    </w:p>
    <w:p w14:paraId="000E0085" w14:textId="77777777" w:rsidR="00E83C61" w:rsidRPr="001E4726" w:rsidRDefault="00621688" w:rsidP="001E4726">
      <w:pPr>
        <w:ind w:right="-23" w:firstLine="426"/>
        <w:contextualSpacing/>
        <w:jc w:val="both"/>
        <w:rPr>
          <w:rFonts w:eastAsia="Times New Roman"/>
          <w:sz w:val="20"/>
          <w:szCs w:val="20"/>
        </w:rPr>
      </w:pPr>
      <w:r w:rsidRPr="001E4726">
        <w:rPr>
          <w:rFonts w:eastAsia="Times New Roman"/>
          <w:sz w:val="20"/>
          <w:szCs w:val="20"/>
        </w:rPr>
        <w:t>-по местонахождению площадки, где ведется строительство Объекта.</w:t>
      </w:r>
    </w:p>
    <w:p w14:paraId="3436A6AA" w14:textId="77777777" w:rsidR="00E83C61" w:rsidRPr="001E4726" w:rsidRDefault="00621688" w:rsidP="001E4726">
      <w:pPr>
        <w:ind w:right="-23" w:firstLine="426"/>
        <w:contextualSpacing/>
        <w:rPr>
          <w:rFonts w:eastAsia="Times New Roman"/>
          <w:sz w:val="20"/>
          <w:szCs w:val="20"/>
        </w:rPr>
      </w:pPr>
      <w:r w:rsidRPr="001E4726">
        <w:rPr>
          <w:rFonts w:eastAsia="Times New Roman"/>
          <w:sz w:val="20"/>
          <w:szCs w:val="20"/>
        </w:rPr>
        <w:t>12.5. Все приложения к Договору являются его неотъемлемой частью.</w:t>
      </w:r>
    </w:p>
    <w:p w14:paraId="2FA49204" w14:textId="77777777" w:rsidR="00E83C61" w:rsidRPr="001E4726" w:rsidRDefault="00621688" w:rsidP="001E4726">
      <w:pPr>
        <w:spacing w:line="241" w:lineRule="auto"/>
        <w:ind w:right="-23" w:firstLine="426"/>
        <w:contextualSpacing/>
        <w:jc w:val="both"/>
        <w:rPr>
          <w:sz w:val="20"/>
          <w:szCs w:val="20"/>
        </w:rPr>
      </w:pPr>
      <w:r w:rsidRPr="001E4726">
        <w:rPr>
          <w:rFonts w:eastAsia="Times New Roman"/>
          <w:sz w:val="20"/>
          <w:szCs w:val="20"/>
        </w:rPr>
        <w:t>12.6. Участник долевого строительства дает свое согласие в соответствии с Федеральным законом от 27.07.2006г. №152-ФЗ "О персональных данных" на обработку своих персональных данных. Такое согласие дается на 5 (пять) лет и может быть отозвано в любой момент времени путем передачи подписанного письменного уведомления.</w:t>
      </w:r>
    </w:p>
    <w:p w14:paraId="578264CA" w14:textId="77777777" w:rsidR="00E83C61" w:rsidRPr="001E4726" w:rsidRDefault="00E83C61" w:rsidP="001E4726">
      <w:pPr>
        <w:spacing w:line="3" w:lineRule="exact"/>
        <w:ind w:right="-23" w:firstLine="426"/>
        <w:contextualSpacing/>
        <w:rPr>
          <w:sz w:val="20"/>
          <w:szCs w:val="20"/>
        </w:rPr>
      </w:pPr>
    </w:p>
    <w:p w14:paraId="40618235" w14:textId="77777777" w:rsidR="00E83C61" w:rsidRPr="001E4726" w:rsidRDefault="00621688" w:rsidP="001E4726">
      <w:pPr>
        <w:spacing w:line="239" w:lineRule="auto"/>
        <w:ind w:right="-23" w:firstLine="426"/>
        <w:contextualSpacing/>
        <w:jc w:val="both"/>
        <w:rPr>
          <w:sz w:val="20"/>
          <w:szCs w:val="20"/>
        </w:rPr>
      </w:pPr>
      <w:r w:rsidRPr="001E4726">
        <w:rPr>
          <w:rFonts w:eastAsia="Times New Roman"/>
          <w:sz w:val="20"/>
          <w:szCs w:val="20"/>
        </w:rPr>
        <w:t>12.7.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p>
    <w:p w14:paraId="77CD0983" w14:textId="77777777" w:rsidR="00E83C61" w:rsidRPr="001E4726" w:rsidRDefault="00E83C61" w:rsidP="001E4726">
      <w:pPr>
        <w:spacing w:line="9" w:lineRule="exact"/>
        <w:ind w:right="-23" w:firstLine="426"/>
        <w:contextualSpacing/>
        <w:rPr>
          <w:sz w:val="20"/>
          <w:szCs w:val="20"/>
        </w:rPr>
      </w:pPr>
    </w:p>
    <w:p w14:paraId="0FF2D3C3" w14:textId="77777777" w:rsidR="00E83C61" w:rsidRPr="001E4726" w:rsidRDefault="00621688" w:rsidP="001E4726">
      <w:pPr>
        <w:ind w:right="-23" w:firstLine="426"/>
        <w:contextualSpacing/>
        <w:jc w:val="both"/>
        <w:rPr>
          <w:sz w:val="20"/>
          <w:szCs w:val="20"/>
        </w:rPr>
      </w:pPr>
      <w:r w:rsidRPr="001E4726">
        <w:rPr>
          <w:rFonts w:eastAsia="Times New Roman"/>
          <w:sz w:val="20"/>
          <w:szCs w:val="20"/>
        </w:rPr>
        <w:t>12.8.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w:t>
      </w:r>
      <w:r w:rsidRPr="001E4726">
        <w:rPr>
          <w:sz w:val="20"/>
          <w:szCs w:val="20"/>
        </w:rPr>
        <w:t xml:space="preserve"> и </w:t>
      </w:r>
      <w:r w:rsidRPr="001E4726">
        <w:rPr>
          <w:rFonts w:eastAsia="Times New Roman"/>
          <w:sz w:val="20"/>
          <w:szCs w:val="20"/>
        </w:rPr>
        <w:t>условиях расчетов по нему, ознакомился с проектной декларацией. Также подтверждает, что при заключении Договора Участник долевого строительства ознакомлен с информацией о Застройщике, замечаний и вопросов к предоставленной информации не имеет.</w:t>
      </w:r>
    </w:p>
    <w:p w14:paraId="71B2AC57" w14:textId="77777777" w:rsidR="00E83C61" w:rsidRPr="001E4726" w:rsidRDefault="00E83C61" w:rsidP="001E4726">
      <w:pPr>
        <w:spacing w:line="5" w:lineRule="exact"/>
        <w:ind w:right="-23" w:firstLine="426"/>
        <w:contextualSpacing/>
        <w:rPr>
          <w:rFonts w:eastAsia="Times New Roman"/>
          <w:sz w:val="20"/>
          <w:szCs w:val="20"/>
        </w:rPr>
      </w:pPr>
    </w:p>
    <w:p w14:paraId="6E8A70E6" w14:textId="77777777" w:rsidR="00E83C61" w:rsidRPr="001E4726" w:rsidRDefault="00621688" w:rsidP="001E4726">
      <w:pPr>
        <w:spacing w:line="239" w:lineRule="auto"/>
        <w:ind w:right="-23" w:firstLine="426"/>
        <w:contextualSpacing/>
        <w:jc w:val="both"/>
        <w:rPr>
          <w:rFonts w:eastAsia="Times New Roman"/>
          <w:sz w:val="20"/>
          <w:szCs w:val="20"/>
        </w:rPr>
      </w:pPr>
      <w:r w:rsidRPr="001E4726">
        <w:rPr>
          <w:rFonts w:eastAsia="Times New Roman"/>
          <w:sz w:val="20"/>
          <w:szCs w:val="20"/>
        </w:rPr>
        <w:t>12.9. Договор составлен в четырех идентичных экземплярах: один экземпляр для Застройщика, один для Участника долевого строительства, один экземпляр для Банка, один экземпляр для органа, осуществляющего государственную регистрацию прав на недвижимое имущество и сделок с ним. Все экземпляры имеют равную юридическую силу.</w:t>
      </w:r>
    </w:p>
    <w:p w14:paraId="501A2BF4" w14:textId="77777777" w:rsidR="00E83C61" w:rsidRPr="001E4726" w:rsidRDefault="00621688" w:rsidP="001E4726">
      <w:pPr>
        <w:ind w:right="-23"/>
        <w:contextualSpacing/>
        <w:jc w:val="both"/>
        <w:rPr>
          <w:rFonts w:eastAsia="Times New Roman"/>
          <w:sz w:val="20"/>
          <w:szCs w:val="20"/>
        </w:rPr>
      </w:pPr>
      <w:r w:rsidRPr="001E4726">
        <w:rPr>
          <w:rFonts w:eastAsia="Times New Roman"/>
          <w:sz w:val="20"/>
          <w:szCs w:val="20"/>
        </w:rPr>
        <w:t>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w:t>
      </w:r>
    </w:p>
    <w:p w14:paraId="171507FC" w14:textId="77777777" w:rsidR="00E83C61" w:rsidRPr="001E4726" w:rsidRDefault="00621688" w:rsidP="001E4726">
      <w:pPr>
        <w:ind w:right="-23" w:firstLine="426"/>
        <w:contextualSpacing/>
        <w:rPr>
          <w:rFonts w:eastAsia="Times New Roman"/>
          <w:sz w:val="20"/>
          <w:szCs w:val="20"/>
        </w:rPr>
      </w:pPr>
      <w:r w:rsidRPr="001E4726">
        <w:rPr>
          <w:rFonts w:eastAsia="Times New Roman"/>
          <w:sz w:val="20"/>
          <w:szCs w:val="20"/>
        </w:rPr>
        <w:t>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1CE007F2" w14:textId="77777777" w:rsidR="00E83C61" w:rsidRPr="001E4726" w:rsidRDefault="00621688" w:rsidP="001E4726">
      <w:pPr>
        <w:ind w:right="-23" w:firstLine="426"/>
        <w:contextualSpacing/>
        <w:rPr>
          <w:rFonts w:eastAsia="Times New Roman"/>
          <w:sz w:val="20"/>
          <w:szCs w:val="20"/>
        </w:rPr>
      </w:pPr>
      <w:r w:rsidRPr="001E4726">
        <w:rPr>
          <w:rFonts w:eastAsia="Times New Roman"/>
          <w:sz w:val="20"/>
          <w:szCs w:val="20"/>
        </w:rPr>
        <w:t>12.10. Приложения к Договору участия в долевом строительстве:</w:t>
      </w:r>
    </w:p>
    <w:p w14:paraId="599D87A2" w14:textId="77777777" w:rsidR="00E83C61" w:rsidRPr="001E4726" w:rsidRDefault="00621688" w:rsidP="001E4726">
      <w:pPr>
        <w:spacing w:line="271" w:lineRule="auto"/>
        <w:ind w:right="-23" w:firstLine="426"/>
        <w:contextualSpacing/>
        <w:rPr>
          <w:rFonts w:eastAsia="Times New Roman"/>
          <w:sz w:val="20"/>
          <w:szCs w:val="20"/>
        </w:rPr>
      </w:pPr>
      <w:r w:rsidRPr="001E4726">
        <w:rPr>
          <w:rFonts w:eastAsia="Times New Roman"/>
          <w:sz w:val="20"/>
          <w:szCs w:val="20"/>
        </w:rPr>
        <w:t>12.10.1. Приложение № 1 - Местоположение Объекта долевого строительства на плане этажа Объекта и План Объекта долевого строительства.</w:t>
      </w:r>
    </w:p>
    <w:p w14:paraId="0B693EF3" w14:textId="77777777" w:rsidR="00E83C61" w:rsidRPr="001E4726" w:rsidRDefault="00E83C61" w:rsidP="001E4726">
      <w:pPr>
        <w:spacing w:line="271" w:lineRule="auto"/>
        <w:ind w:right="-23" w:firstLine="426"/>
        <w:contextualSpacing/>
        <w:rPr>
          <w:rFonts w:eastAsia="Times New Roman"/>
          <w:sz w:val="20"/>
          <w:szCs w:val="20"/>
        </w:rPr>
      </w:pPr>
    </w:p>
    <w:p w14:paraId="5FA0B5BC" w14:textId="77777777" w:rsidR="00E83C61" w:rsidRPr="001E4726" w:rsidRDefault="00621688" w:rsidP="001E4726">
      <w:pPr>
        <w:keepNext/>
        <w:spacing w:line="271" w:lineRule="auto"/>
        <w:ind w:right="-23" w:firstLine="425"/>
        <w:contextualSpacing/>
        <w:jc w:val="center"/>
        <w:rPr>
          <w:rFonts w:eastAsia="Times New Roman"/>
          <w:sz w:val="20"/>
          <w:szCs w:val="20"/>
        </w:rPr>
      </w:pPr>
      <w:r w:rsidRPr="001E4726">
        <w:rPr>
          <w:rFonts w:eastAsia="Times New Roman"/>
          <w:b/>
          <w:bCs/>
          <w:sz w:val="20"/>
          <w:szCs w:val="20"/>
        </w:rPr>
        <w:t>13. Адреса, реквизиты и подписи Сторон.</w:t>
      </w:r>
    </w:p>
    <w:tbl>
      <w:tblPr>
        <w:tblStyle w:val="af4"/>
        <w:tblW w:w="10067" w:type="dxa"/>
        <w:tblInd w:w="-147" w:type="dxa"/>
        <w:tblLook w:val="04A0" w:firstRow="1" w:lastRow="0" w:firstColumn="1" w:lastColumn="0" w:noHBand="0" w:noVBand="1"/>
      </w:tblPr>
      <w:tblGrid>
        <w:gridCol w:w="4733"/>
        <w:gridCol w:w="5334"/>
      </w:tblGrid>
      <w:tr w:rsidR="00E83C61" w:rsidRPr="001E4726" w14:paraId="4FDD6708" w14:textId="77777777" w:rsidTr="00534F27">
        <w:trPr>
          <w:trHeight w:val="182"/>
        </w:trPr>
        <w:tc>
          <w:tcPr>
            <w:tcW w:w="4733" w:type="dxa"/>
            <w:tcBorders>
              <w:top w:val="single" w:sz="4" w:space="0" w:color="auto"/>
              <w:left w:val="single" w:sz="4" w:space="0" w:color="auto"/>
              <w:bottom w:val="single" w:sz="4" w:space="0" w:color="auto"/>
              <w:right w:val="single" w:sz="4" w:space="0" w:color="auto"/>
            </w:tcBorders>
          </w:tcPr>
          <w:p w14:paraId="3368D5BF" w14:textId="77777777" w:rsidR="00E83C61" w:rsidRPr="001E4726" w:rsidRDefault="00621688" w:rsidP="001E4726">
            <w:pPr>
              <w:pStyle w:val="ConsPlusNormal"/>
              <w:keepNext/>
              <w:keepLines/>
              <w:widowControl/>
              <w:ind w:right="-23" w:firstLine="0"/>
              <w:contextualSpacing/>
              <w:jc w:val="center"/>
              <w:rPr>
                <w:rFonts w:ascii="Times New Roman" w:hAnsi="Times New Roman" w:cs="Times New Roman"/>
                <w:b/>
              </w:rPr>
            </w:pPr>
            <w:r w:rsidRPr="001E4726">
              <w:rPr>
                <w:rFonts w:ascii="Times New Roman" w:hAnsi="Times New Roman" w:cs="Times New Roman"/>
                <w:b/>
              </w:rPr>
              <w:t>«Застройщик»</w:t>
            </w:r>
          </w:p>
        </w:tc>
        <w:tc>
          <w:tcPr>
            <w:tcW w:w="5334" w:type="dxa"/>
            <w:tcBorders>
              <w:top w:val="single" w:sz="4" w:space="0" w:color="auto"/>
              <w:left w:val="single" w:sz="4" w:space="0" w:color="auto"/>
              <w:bottom w:val="single" w:sz="4" w:space="0" w:color="auto"/>
              <w:right w:val="single" w:sz="4" w:space="0" w:color="auto"/>
            </w:tcBorders>
          </w:tcPr>
          <w:p w14:paraId="57DCE22B" w14:textId="77777777" w:rsidR="00E83C61" w:rsidRPr="001E4726" w:rsidRDefault="00621688" w:rsidP="001E4726">
            <w:pPr>
              <w:pStyle w:val="ConsPlusNormal"/>
              <w:keepNext/>
              <w:keepLines/>
              <w:widowControl/>
              <w:ind w:right="-23" w:firstLine="0"/>
              <w:contextualSpacing/>
              <w:jc w:val="center"/>
              <w:rPr>
                <w:rFonts w:ascii="Times New Roman" w:hAnsi="Times New Roman" w:cs="Times New Roman"/>
                <w:b/>
              </w:rPr>
            </w:pPr>
            <w:r w:rsidRPr="001E4726">
              <w:rPr>
                <w:rFonts w:ascii="Times New Roman" w:hAnsi="Times New Roman" w:cs="Times New Roman"/>
                <w:b/>
              </w:rPr>
              <w:t>«</w:t>
            </w:r>
            <w:r w:rsidRPr="001E4726">
              <w:rPr>
                <w:rFonts w:ascii="Times New Roman" w:hAnsi="Times New Roman" w:cs="Times New Roman"/>
                <w:b/>
                <w:bCs/>
              </w:rPr>
              <w:t>Участник</w:t>
            </w:r>
            <w:r w:rsidRPr="001E4726">
              <w:rPr>
                <w:rFonts w:ascii="Times New Roman" w:hAnsi="Times New Roman" w:cs="Times New Roman"/>
                <w:b/>
                <w:bCs/>
                <w:lang w:val="en-US"/>
              </w:rPr>
              <w:t xml:space="preserve"> </w:t>
            </w:r>
            <w:r w:rsidRPr="001E4726">
              <w:rPr>
                <w:rFonts w:ascii="Times New Roman" w:hAnsi="Times New Roman" w:cs="Times New Roman"/>
                <w:b/>
              </w:rPr>
              <w:t>долевого строительства»</w:t>
            </w:r>
          </w:p>
        </w:tc>
      </w:tr>
      <w:tr w:rsidR="00534F27" w:rsidRPr="001E4726" w14:paraId="42D69DEE" w14:textId="77777777" w:rsidTr="00DB2741">
        <w:trPr>
          <w:trHeight w:val="3194"/>
        </w:trPr>
        <w:tc>
          <w:tcPr>
            <w:tcW w:w="4733" w:type="dxa"/>
            <w:tcBorders>
              <w:top w:val="single" w:sz="4" w:space="0" w:color="auto"/>
              <w:left w:val="single" w:sz="4" w:space="0" w:color="auto"/>
              <w:bottom w:val="single" w:sz="4" w:space="0" w:color="auto"/>
              <w:right w:val="single" w:sz="4" w:space="0" w:color="auto"/>
            </w:tcBorders>
          </w:tcPr>
          <w:p w14:paraId="69AE8502" w14:textId="77777777" w:rsidR="00534F27" w:rsidRPr="001049CD" w:rsidRDefault="00534F27" w:rsidP="00534F27">
            <w:pPr>
              <w:pStyle w:val="ConsPlusNormal"/>
              <w:keepNext/>
              <w:keepLines/>
              <w:widowControl/>
              <w:ind w:right="-23" w:firstLine="0"/>
              <w:rPr>
                <w:rFonts w:ascii="Times New Roman" w:hAnsi="Times New Roman" w:cs="Times New Roman"/>
                <w:bCs/>
              </w:rPr>
            </w:pPr>
            <w:r w:rsidRPr="001049CD">
              <w:rPr>
                <w:rFonts w:ascii="Times New Roman" w:hAnsi="Times New Roman" w:cs="Times New Roman"/>
                <w:bCs/>
              </w:rPr>
              <w:t xml:space="preserve">Общество с ограниченной ответственностью «Специализированный застройщик </w:t>
            </w:r>
            <w:r>
              <w:rPr>
                <w:rFonts w:ascii="Times New Roman" w:hAnsi="Times New Roman" w:cs="Times New Roman"/>
                <w:bCs/>
              </w:rPr>
              <w:t>Концепт-Строй</w:t>
            </w:r>
            <w:r w:rsidRPr="001049CD">
              <w:rPr>
                <w:rFonts w:ascii="Times New Roman" w:hAnsi="Times New Roman" w:cs="Times New Roman"/>
                <w:bCs/>
              </w:rPr>
              <w:t xml:space="preserve">» </w:t>
            </w:r>
          </w:p>
          <w:p w14:paraId="67317F48" w14:textId="77777777" w:rsidR="00534F27" w:rsidRPr="00985010" w:rsidRDefault="00534F27" w:rsidP="00985010">
            <w:pPr>
              <w:pStyle w:val="ConsPlusNormal"/>
              <w:keepNext/>
              <w:keepLines/>
              <w:widowControl/>
              <w:ind w:right="-23" w:firstLine="0"/>
              <w:rPr>
                <w:rFonts w:ascii="Times New Roman" w:hAnsi="Times New Roman" w:cs="Times New Roman"/>
              </w:rPr>
            </w:pPr>
            <w:r w:rsidRPr="00985010">
              <w:rPr>
                <w:rFonts w:ascii="Times New Roman" w:hAnsi="Times New Roman" w:cs="Times New Roman"/>
              </w:rPr>
              <w:t>ИНН/КПП 1648053526 / 164801001</w:t>
            </w:r>
          </w:p>
          <w:p w14:paraId="70ECDA06" w14:textId="77777777" w:rsidR="00534F27" w:rsidRPr="001049CD" w:rsidRDefault="00534F27" w:rsidP="00534F27">
            <w:pPr>
              <w:pStyle w:val="ConsPlusNormal"/>
              <w:keepNext/>
              <w:keepLines/>
              <w:widowControl/>
              <w:ind w:right="-23" w:firstLine="0"/>
              <w:rPr>
                <w:rFonts w:ascii="Times New Roman" w:hAnsi="Times New Roman" w:cs="Times New Roman"/>
              </w:rPr>
            </w:pPr>
            <w:r w:rsidRPr="001049CD">
              <w:rPr>
                <w:rFonts w:ascii="Times New Roman" w:hAnsi="Times New Roman" w:cs="Times New Roman"/>
              </w:rPr>
              <w:t>ОГРН 12</w:t>
            </w:r>
            <w:r>
              <w:rPr>
                <w:rFonts w:ascii="Times New Roman" w:hAnsi="Times New Roman" w:cs="Times New Roman"/>
              </w:rPr>
              <w:t>11600019674</w:t>
            </w:r>
          </w:p>
          <w:p w14:paraId="49751576" w14:textId="32F483DE" w:rsidR="00534F27" w:rsidRPr="00460AF8" w:rsidRDefault="00534F27" w:rsidP="00534F27">
            <w:pPr>
              <w:pStyle w:val="ConsPlusNormal"/>
              <w:keepNext/>
              <w:keepLines/>
              <w:widowControl/>
              <w:ind w:right="-23" w:firstLine="0"/>
              <w:rPr>
                <w:rFonts w:ascii="Times New Roman" w:hAnsi="Times New Roman" w:cs="Times New Roman"/>
                <w:bCs/>
              </w:rPr>
            </w:pPr>
            <w:r w:rsidRPr="001049CD">
              <w:rPr>
                <w:rFonts w:ascii="Times New Roman" w:hAnsi="Times New Roman" w:cs="Times New Roman"/>
                <w:bCs/>
              </w:rPr>
              <w:t xml:space="preserve">Юридический адрес: </w:t>
            </w:r>
            <w:r w:rsidRPr="001049CD">
              <w:rPr>
                <w:rFonts w:ascii="Times New Roman" w:hAnsi="Times New Roman" w:cs="Times New Roman"/>
              </w:rPr>
              <w:t xml:space="preserve">422550, Республика Татарстан, Зеленодольский район, г. Зеленодольск, </w:t>
            </w:r>
            <w:proofErr w:type="spellStart"/>
            <w:r w:rsidRPr="001049CD">
              <w:rPr>
                <w:rFonts w:ascii="Times New Roman" w:hAnsi="Times New Roman" w:cs="Times New Roman"/>
              </w:rPr>
              <w:t>ул.</w:t>
            </w:r>
            <w:r>
              <w:rPr>
                <w:rFonts w:ascii="Times New Roman" w:hAnsi="Times New Roman" w:cs="Times New Roman"/>
              </w:rPr>
              <w:t>Волжская</w:t>
            </w:r>
            <w:proofErr w:type="spellEnd"/>
            <w:r w:rsidRPr="001049CD">
              <w:rPr>
                <w:rFonts w:ascii="Times New Roman" w:hAnsi="Times New Roman" w:cs="Times New Roman"/>
              </w:rPr>
              <w:t>, д.</w:t>
            </w:r>
            <w:r>
              <w:rPr>
                <w:rFonts w:ascii="Times New Roman" w:hAnsi="Times New Roman" w:cs="Times New Roman"/>
              </w:rPr>
              <w:t>10а</w:t>
            </w:r>
            <w:r w:rsidRPr="00460AF8">
              <w:rPr>
                <w:rFonts w:ascii="Times New Roman" w:hAnsi="Times New Roman" w:cs="Times New Roman"/>
              </w:rPr>
              <w:t xml:space="preserve">, </w:t>
            </w:r>
            <w:r>
              <w:rPr>
                <w:rFonts w:ascii="Times New Roman" w:hAnsi="Times New Roman" w:cs="Times New Roman"/>
              </w:rPr>
              <w:t>к</w:t>
            </w:r>
            <w:r w:rsidRPr="00460AF8">
              <w:rPr>
                <w:rFonts w:ascii="Times New Roman" w:hAnsi="Times New Roman" w:cs="Times New Roman"/>
              </w:rPr>
              <w:t xml:space="preserve">.1, </w:t>
            </w:r>
            <w:r w:rsidRPr="001049CD">
              <w:rPr>
                <w:rFonts w:ascii="Times New Roman" w:hAnsi="Times New Roman" w:cs="Times New Roman"/>
              </w:rPr>
              <w:t>оф. 2</w:t>
            </w:r>
            <w:r w:rsidRPr="00460AF8">
              <w:rPr>
                <w:rFonts w:ascii="Times New Roman" w:hAnsi="Times New Roman" w:cs="Times New Roman"/>
              </w:rPr>
              <w:t>05</w:t>
            </w:r>
          </w:p>
          <w:p w14:paraId="2BC51E52" w14:textId="77777777" w:rsidR="00534F27" w:rsidRPr="00DB2741" w:rsidRDefault="00534F27" w:rsidP="00DB2741">
            <w:pPr>
              <w:pStyle w:val="ConsPlusNormal"/>
              <w:keepNext/>
              <w:keepLines/>
              <w:widowControl/>
              <w:ind w:right="-23" w:firstLine="0"/>
              <w:rPr>
                <w:rFonts w:ascii="Times New Roman" w:hAnsi="Times New Roman" w:cs="Times New Roman"/>
                <w:bCs/>
              </w:rPr>
            </w:pPr>
            <w:r w:rsidRPr="00DB2741">
              <w:rPr>
                <w:rFonts w:ascii="Times New Roman" w:hAnsi="Times New Roman" w:cs="Times New Roman"/>
                <w:bCs/>
              </w:rPr>
              <w:t>Банковские реквизиты:</w:t>
            </w:r>
          </w:p>
          <w:p w14:paraId="4428EA15" w14:textId="4241AE92" w:rsidR="00534F27" w:rsidRPr="00DB2741" w:rsidRDefault="00534F27" w:rsidP="00DB2741">
            <w:pPr>
              <w:pStyle w:val="ConsPlusNormal"/>
              <w:keepNext/>
              <w:keepLines/>
              <w:widowControl/>
              <w:ind w:right="-23" w:firstLine="0"/>
              <w:rPr>
                <w:rFonts w:ascii="Times New Roman" w:hAnsi="Times New Roman" w:cs="Times New Roman"/>
                <w:bCs/>
              </w:rPr>
            </w:pPr>
            <w:r w:rsidRPr="00DB2741">
              <w:rPr>
                <w:rFonts w:ascii="Times New Roman" w:hAnsi="Times New Roman" w:cs="Times New Roman"/>
                <w:bCs/>
              </w:rPr>
              <w:t xml:space="preserve">Банк: </w:t>
            </w:r>
            <w:r w:rsidR="00050DBB" w:rsidRPr="00DB2741">
              <w:rPr>
                <w:rFonts w:ascii="Times New Roman" w:hAnsi="Times New Roman" w:cs="Times New Roman"/>
                <w:bCs/>
              </w:rPr>
              <w:t>Филиал "Центральный" Банка ВТБ (ПАО)</w:t>
            </w:r>
          </w:p>
          <w:p w14:paraId="70A90D9B" w14:textId="6C3B1DD6" w:rsidR="00534F27" w:rsidRPr="00DB2741" w:rsidRDefault="00534F27" w:rsidP="00DB2741">
            <w:pPr>
              <w:pStyle w:val="ConsPlusNormal"/>
              <w:keepNext/>
              <w:keepLines/>
              <w:widowControl/>
              <w:ind w:right="-23" w:firstLine="0"/>
              <w:rPr>
                <w:rFonts w:ascii="Times New Roman" w:hAnsi="Times New Roman" w:cs="Times New Roman"/>
                <w:bCs/>
              </w:rPr>
            </w:pPr>
            <w:r w:rsidRPr="00DB2741">
              <w:rPr>
                <w:rFonts w:ascii="Times New Roman" w:hAnsi="Times New Roman" w:cs="Times New Roman"/>
                <w:bCs/>
              </w:rPr>
              <w:t xml:space="preserve">р/счет: </w:t>
            </w:r>
            <w:r w:rsidR="00050DBB" w:rsidRPr="00DB2741">
              <w:rPr>
                <w:rFonts w:ascii="Times New Roman" w:hAnsi="Times New Roman" w:cs="Times New Roman"/>
                <w:bCs/>
              </w:rPr>
              <w:t>40702810416404207552</w:t>
            </w:r>
          </w:p>
          <w:p w14:paraId="207BD551" w14:textId="1060CA3C" w:rsidR="00534F27" w:rsidRPr="00DB2741" w:rsidRDefault="00534F27" w:rsidP="00DB2741">
            <w:pPr>
              <w:pStyle w:val="ConsPlusNormal"/>
              <w:keepNext/>
              <w:keepLines/>
              <w:widowControl/>
              <w:ind w:right="-23" w:firstLine="0"/>
              <w:rPr>
                <w:rFonts w:ascii="Times New Roman" w:hAnsi="Times New Roman" w:cs="Times New Roman"/>
                <w:bCs/>
              </w:rPr>
            </w:pPr>
            <w:r w:rsidRPr="00DB2741">
              <w:rPr>
                <w:rFonts w:ascii="Times New Roman" w:hAnsi="Times New Roman" w:cs="Times New Roman"/>
                <w:bCs/>
              </w:rPr>
              <w:t>к/счет:</w:t>
            </w:r>
            <w:r w:rsidR="00050DBB" w:rsidRPr="00DB2741">
              <w:rPr>
                <w:rFonts w:ascii="Times New Roman" w:hAnsi="Times New Roman" w:cs="Times New Roman"/>
                <w:bCs/>
              </w:rPr>
              <w:t xml:space="preserve"> 30101810145250000411</w:t>
            </w:r>
          </w:p>
          <w:p w14:paraId="468685CA" w14:textId="3D84DD6C" w:rsidR="00534F27" w:rsidRPr="001E4726" w:rsidRDefault="00534F27" w:rsidP="00DB2741">
            <w:pPr>
              <w:pStyle w:val="ConsPlusNormal"/>
              <w:keepNext/>
              <w:keepLines/>
              <w:widowControl/>
              <w:ind w:right="-23" w:firstLine="0"/>
              <w:rPr>
                <w:bCs/>
              </w:rPr>
            </w:pPr>
            <w:r w:rsidRPr="00DB2741">
              <w:rPr>
                <w:rFonts w:ascii="Times New Roman" w:hAnsi="Times New Roman" w:cs="Times New Roman"/>
                <w:bCs/>
              </w:rPr>
              <w:t xml:space="preserve">БИК: </w:t>
            </w:r>
            <w:r w:rsidR="00050DBB" w:rsidRPr="00DB2741">
              <w:rPr>
                <w:rFonts w:ascii="Times New Roman" w:hAnsi="Times New Roman" w:cs="Times New Roman"/>
                <w:bCs/>
              </w:rPr>
              <w:t>044525411</w:t>
            </w:r>
          </w:p>
        </w:tc>
        <w:tc>
          <w:tcPr>
            <w:tcW w:w="5334" w:type="dxa"/>
            <w:tcBorders>
              <w:top w:val="single" w:sz="4" w:space="0" w:color="auto"/>
              <w:left w:val="single" w:sz="4" w:space="0" w:color="auto"/>
              <w:bottom w:val="single" w:sz="4" w:space="0" w:color="auto"/>
              <w:right w:val="single" w:sz="4" w:space="0" w:color="auto"/>
            </w:tcBorders>
          </w:tcPr>
          <w:tbl>
            <w:tblPr>
              <w:tblW w:w="5118" w:type="dxa"/>
              <w:tblLook w:val="04A0" w:firstRow="1" w:lastRow="0" w:firstColumn="1" w:lastColumn="0" w:noHBand="0" w:noVBand="1"/>
            </w:tblPr>
            <w:tblGrid>
              <w:gridCol w:w="5118"/>
            </w:tblGrid>
            <w:tr w:rsidR="00534F27" w:rsidRPr="001E4726" w14:paraId="6A4750C5" w14:textId="77777777">
              <w:tc>
                <w:tcPr>
                  <w:tcW w:w="5118" w:type="dxa"/>
                </w:tcPr>
                <w:p w14:paraId="2292480A" w14:textId="422A7C75" w:rsidR="00534F27" w:rsidRPr="001C0924" w:rsidRDefault="00534F27" w:rsidP="00534F27">
                  <w:pPr>
                    <w:contextualSpacing/>
                    <w:jc w:val="both"/>
                    <w:rPr>
                      <w:b/>
                      <w:color w:val="000000"/>
                      <w:sz w:val="20"/>
                      <w:szCs w:val="20"/>
                    </w:rPr>
                  </w:pPr>
                  <w:r w:rsidRPr="001C0924">
                    <w:rPr>
                      <w:rFonts w:eastAsia="Times New Roman"/>
                      <w:b/>
                      <w:color w:val="000000"/>
                      <w:sz w:val="20"/>
                      <w:szCs w:val="20"/>
                    </w:rPr>
                    <w:t>ФИО,</w:t>
                  </w:r>
                </w:p>
                <w:p w14:paraId="60E27DA6" w14:textId="5C84FB4E" w:rsidR="00534F27" w:rsidRPr="001C0924" w:rsidRDefault="00534F27" w:rsidP="00534F27">
                  <w:pPr>
                    <w:contextualSpacing/>
                    <w:jc w:val="both"/>
                    <w:rPr>
                      <w:sz w:val="20"/>
                      <w:szCs w:val="20"/>
                    </w:rPr>
                  </w:pPr>
                  <w:r w:rsidRPr="001C0924">
                    <w:rPr>
                      <w:rFonts w:eastAsia="Times New Roman"/>
                      <w:color w:val="000000"/>
                      <w:sz w:val="20"/>
                      <w:szCs w:val="20"/>
                    </w:rPr>
                    <w:t xml:space="preserve">Гр. РФ, пол </w:t>
                  </w:r>
                  <w:r w:rsidR="009827F0" w:rsidRPr="001C0924">
                    <w:rPr>
                      <w:rFonts w:eastAsia="Times New Roman"/>
                      <w:color w:val="000000"/>
                      <w:sz w:val="20"/>
                      <w:szCs w:val="20"/>
                    </w:rPr>
                    <w:t>_____</w:t>
                  </w:r>
                  <w:r w:rsidRPr="001C0924">
                    <w:rPr>
                      <w:rFonts w:eastAsia="Times New Roman"/>
                      <w:color w:val="000000"/>
                      <w:sz w:val="20"/>
                      <w:szCs w:val="20"/>
                    </w:rPr>
                    <w:t xml:space="preserve">, </w:t>
                  </w:r>
                  <w:r w:rsidR="009827F0" w:rsidRPr="001C0924">
                    <w:rPr>
                      <w:rFonts w:eastAsia="Times New Roman"/>
                      <w:color w:val="000000"/>
                      <w:sz w:val="20"/>
                      <w:szCs w:val="20"/>
                    </w:rPr>
                    <w:t>__.__._____</w:t>
                  </w:r>
                  <w:r w:rsidRPr="001C0924">
                    <w:rPr>
                      <w:rFonts w:eastAsia="Times New Roman"/>
                      <w:color w:val="000000"/>
                      <w:sz w:val="20"/>
                      <w:szCs w:val="20"/>
                    </w:rPr>
                    <w:t xml:space="preserve"> года рождения, место рождения: </w:t>
                  </w:r>
                  <w:r w:rsidR="009827F0" w:rsidRPr="001C0924">
                    <w:rPr>
                      <w:rFonts w:eastAsia="Times New Roman"/>
                      <w:color w:val="000000"/>
                      <w:sz w:val="20"/>
                      <w:szCs w:val="20"/>
                    </w:rPr>
                    <w:t>_____</w:t>
                  </w:r>
                  <w:r w:rsidRPr="001C0924">
                    <w:rPr>
                      <w:rFonts w:eastAsia="Times New Roman"/>
                      <w:color w:val="000000"/>
                      <w:sz w:val="20"/>
                      <w:szCs w:val="20"/>
                    </w:rPr>
                    <w:t xml:space="preserve">, паспорт </w:t>
                  </w:r>
                  <w:r w:rsidR="009827F0" w:rsidRPr="001C0924">
                    <w:rPr>
                      <w:rFonts w:eastAsia="Times New Roman"/>
                      <w:color w:val="000000"/>
                      <w:sz w:val="20"/>
                      <w:szCs w:val="20"/>
                    </w:rPr>
                    <w:t>____ _______</w:t>
                  </w:r>
                  <w:r w:rsidRPr="001C0924">
                    <w:rPr>
                      <w:rFonts w:eastAsia="Times New Roman"/>
                      <w:color w:val="000000"/>
                      <w:sz w:val="20"/>
                      <w:szCs w:val="20"/>
                    </w:rPr>
                    <w:t xml:space="preserve">, выдан </w:t>
                  </w:r>
                  <w:r w:rsidR="009827F0" w:rsidRPr="001C0924">
                    <w:rPr>
                      <w:rFonts w:eastAsia="Times New Roman"/>
                      <w:color w:val="000000"/>
                      <w:sz w:val="20"/>
                      <w:szCs w:val="20"/>
                    </w:rPr>
                    <w:t>__.__.____</w:t>
                  </w:r>
                  <w:r w:rsidRPr="001C0924">
                    <w:rPr>
                      <w:rFonts w:eastAsia="Times New Roman"/>
                      <w:color w:val="000000"/>
                      <w:sz w:val="20"/>
                      <w:szCs w:val="20"/>
                    </w:rPr>
                    <w:t xml:space="preserve"> года </w:t>
                  </w:r>
                  <w:r w:rsidR="009827F0" w:rsidRPr="001C0924">
                    <w:rPr>
                      <w:rFonts w:eastAsia="Times New Roman"/>
                      <w:color w:val="000000"/>
                      <w:sz w:val="20"/>
                      <w:szCs w:val="20"/>
                    </w:rPr>
                    <w:t>____________________________</w:t>
                  </w:r>
                  <w:r w:rsidRPr="001C0924">
                    <w:rPr>
                      <w:rFonts w:eastAsia="Times New Roman"/>
                      <w:color w:val="000000"/>
                      <w:sz w:val="20"/>
                      <w:szCs w:val="20"/>
                    </w:rPr>
                    <w:t xml:space="preserve">, код подразделения: </w:t>
                  </w:r>
                  <w:r w:rsidR="009827F0" w:rsidRPr="001C0924">
                    <w:rPr>
                      <w:rFonts w:eastAsia="Times New Roman"/>
                      <w:color w:val="000000"/>
                      <w:sz w:val="20"/>
                      <w:szCs w:val="20"/>
                    </w:rPr>
                    <w:t>___-___</w:t>
                  </w:r>
                  <w:r w:rsidRPr="001C0924">
                    <w:rPr>
                      <w:rFonts w:eastAsia="Times New Roman"/>
                      <w:color w:val="000000"/>
                      <w:sz w:val="20"/>
                      <w:szCs w:val="20"/>
                    </w:rPr>
                    <w:t xml:space="preserve"> зарегистрирован по адресу: </w:t>
                  </w:r>
                  <w:r w:rsidR="009827F0" w:rsidRPr="001C0924">
                    <w:rPr>
                      <w:rFonts w:eastAsia="Times New Roman"/>
                      <w:color w:val="000000"/>
                      <w:sz w:val="20"/>
                      <w:szCs w:val="20"/>
                    </w:rPr>
                    <w:t>_________________________________________________</w:t>
                  </w:r>
                </w:p>
                <w:p w14:paraId="4E51ED73" w14:textId="3192FC47" w:rsidR="00534F27" w:rsidRPr="001C0924" w:rsidRDefault="00534F27" w:rsidP="00534F27">
                  <w:pPr>
                    <w:contextualSpacing/>
                    <w:jc w:val="both"/>
                    <w:rPr>
                      <w:sz w:val="20"/>
                      <w:szCs w:val="20"/>
                    </w:rPr>
                  </w:pPr>
                  <w:r w:rsidRPr="001C0924">
                    <w:rPr>
                      <w:sz w:val="20"/>
                      <w:szCs w:val="20"/>
                    </w:rPr>
                    <w:t xml:space="preserve">ИНН: </w:t>
                  </w:r>
                </w:p>
                <w:p w14:paraId="6BFB3739" w14:textId="00CC6436" w:rsidR="00534F27" w:rsidRPr="001C0924" w:rsidRDefault="00534F27" w:rsidP="00534F27">
                  <w:pPr>
                    <w:contextualSpacing/>
                    <w:jc w:val="both"/>
                    <w:rPr>
                      <w:sz w:val="20"/>
                      <w:szCs w:val="20"/>
                    </w:rPr>
                  </w:pPr>
                  <w:r w:rsidRPr="001C0924">
                    <w:rPr>
                      <w:sz w:val="20"/>
                      <w:szCs w:val="20"/>
                    </w:rPr>
                    <w:t xml:space="preserve">СНИЛС: </w:t>
                  </w:r>
                </w:p>
                <w:p w14:paraId="0F0FBEAD" w14:textId="77777777" w:rsidR="00534F27" w:rsidRPr="001C0924" w:rsidRDefault="00534F27" w:rsidP="00534F27">
                  <w:pPr>
                    <w:contextualSpacing/>
                    <w:jc w:val="both"/>
                    <w:rPr>
                      <w:rFonts w:eastAsia="Times New Roman"/>
                      <w:color w:val="000000"/>
                      <w:sz w:val="20"/>
                      <w:szCs w:val="20"/>
                    </w:rPr>
                  </w:pPr>
                  <w:r w:rsidRPr="001C0924">
                    <w:rPr>
                      <w:rFonts w:eastAsia="Times New Roman"/>
                      <w:color w:val="000000"/>
                      <w:sz w:val="20"/>
                      <w:szCs w:val="20"/>
                    </w:rPr>
                    <w:t>Тел:</w:t>
                  </w:r>
                </w:p>
                <w:p w14:paraId="6FF7CC25" w14:textId="2F87D5A2" w:rsidR="00534F27" w:rsidRPr="001E4726" w:rsidRDefault="009827F0" w:rsidP="00534F27">
                  <w:pPr>
                    <w:contextualSpacing/>
                    <w:jc w:val="both"/>
                    <w:rPr>
                      <w:rFonts w:eastAsia="Times New Roman"/>
                      <w:color w:val="000000"/>
                      <w:sz w:val="20"/>
                      <w:szCs w:val="20"/>
                    </w:rPr>
                  </w:pPr>
                  <w:r w:rsidRPr="001C0924">
                    <w:rPr>
                      <w:rFonts w:eastAsia="Times New Roman"/>
                      <w:sz w:val="20"/>
                      <w:szCs w:val="20"/>
                    </w:rPr>
                    <w:t>Э</w:t>
                  </w:r>
                  <w:r w:rsidR="00534F27" w:rsidRPr="001C0924">
                    <w:rPr>
                      <w:rFonts w:eastAsia="Times New Roman"/>
                      <w:sz w:val="20"/>
                      <w:szCs w:val="20"/>
                    </w:rPr>
                    <w:t>л. почта:</w:t>
                  </w:r>
                </w:p>
              </w:tc>
            </w:tr>
          </w:tbl>
          <w:p w14:paraId="26A3748C" w14:textId="77777777" w:rsidR="00534F27" w:rsidRPr="001E4726" w:rsidRDefault="00534F27" w:rsidP="00534F27">
            <w:pPr>
              <w:pStyle w:val="ConsPlusNormal"/>
              <w:keepNext/>
              <w:keepLines/>
              <w:widowControl/>
              <w:ind w:right="-23" w:firstLine="0"/>
              <w:contextualSpacing/>
              <w:jc w:val="both"/>
              <w:rPr>
                <w:rFonts w:ascii="Times New Roman" w:hAnsi="Times New Roman" w:cs="Times New Roman"/>
              </w:rPr>
            </w:pPr>
          </w:p>
        </w:tc>
      </w:tr>
    </w:tbl>
    <w:p w14:paraId="3E757CD1" w14:textId="77777777" w:rsidR="00E83C61" w:rsidRPr="001E4726" w:rsidRDefault="00E83C61" w:rsidP="001E4726">
      <w:pPr>
        <w:ind w:right="-23" w:firstLine="426"/>
        <w:contextualSpacing/>
        <w:jc w:val="center"/>
        <w:rPr>
          <w:rFonts w:eastAsia="Times New Roman"/>
          <w:b/>
          <w:bCs/>
          <w:sz w:val="20"/>
          <w:szCs w:val="20"/>
        </w:rPr>
      </w:pPr>
    </w:p>
    <w:p w14:paraId="3C423119" w14:textId="77777777" w:rsidR="00E83C61" w:rsidRPr="001E4726" w:rsidRDefault="00621688" w:rsidP="001E4726">
      <w:pPr>
        <w:ind w:right="-23" w:firstLine="426"/>
        <w:contextualSpacing/>
        <w:jc w:val="center"/>
        <w:rPr>
          <w:rFonts w:eastAsia="Times New Roman"/>
          <w:b/>
          <w:bCs/>
          <w:sz w:val="20"/>
          <w:szCs w:val="20"/>
        </w:rPr>
      </w:pPr>
      <w:r w:rsidRPr="001E4726">
        <w:rPr>
          <w:rFonts w:eastAsia="Times New Roman"/>
          <w:b/>
          <w:bCs/>
          <w:sz w:val="20"/>
          <w:szCs w:val="20"/>
        </w:rPr>
        <w:t>Подписи сторон</w:t>
      </w:r>
    </w:p>
    <w:p w14:paraId="52625762" w14:textId="77777777" w:rsidR="00E83C61" w:rsidRPr="001E4726" w:rsidRDefault="00E83C61" w:rsidP="001E4726">
      <w:pPr>
        <w:ind w:right="-23" w:firstLine="426"/>
        <w:contextualSpacing/>
        <w:jc w:val="center"/>
        <w:rPr>
          <w:rFonts w:eastAsia="Times New Roman"/>
          <w:b/>
          <w:bCs/>
          <w:sz w:val="20"/>
          <w:szCs w:val="20"/>
        </w:rPr>
      </w:pPr>
    </w:p>
    <w:tbl>
      <w:tblPr>
        <w:tblW w:w="9958" w:type="dxa"/>
        <w:tblLayout w:type="fixed"/>
        <w:tblLook w:val="04A0" w:firstRow="1" w:lastRow="0" w:firstColumn="1" w:lastColumn="0" w:noHBand="0" w:noVBand="1"/>
      </w:tblPr>
      <w:tblGrid>
        <w:gridCol w:w="4723"/>
        <w:gridCol w:w="5235"/>
      </w:tblGrid>
      <w:tr w:rsidR="00E83C61" w:rsidRPr="001E4726" w14:paraId="26ADDF90" w14:textId="77777777">
        <w:tc>
          <w:tcPr>
            <w:tcW w:w="4723" w:type="dxa"/>
          </w:tcPr>
          <w:p w14:paraId="21BF397F" w14:textId="77777777" w:rsidR="00E83C61" w:rsidRPr="001E4726" w:rsidRDefault="00621688" w:rsidP="001E4726">
            <w:pPr>
              <w:ind w:right="-23"/>
              <w:contextualSpacing/>
              <w:jc w:val="both"/>
              <w:rPr>
                <w:b/>
                <w:sz w:val="20"/>
                <w:szCs w:val="20"/>
              </w:rPr>
            </w:pPr>
            <w:r w:rsidRPr="001E4726">
              <w:rPr>
                <w:b/>
                <w:sz w:val="20"/>
                <w:szCs w:val="20"/>
              </w:rPr>
              <w:t>Застройщик:</w:t>
            </w:r>
          </w:p>
          <w:p w14:paraId="53CD345E" w14:textId="77777777" w:rsidR="00E369A8" w:rsidRDefault="00E369A8" w:rsidP="00191E86">
            <w:pPr>
              <w:ind w:right="-23"/>
              <w:jc w:val="both"/>
              <w:rPr>
                <w:b/>
                <w:sz w:val="20"/>
                <w:szCs w:val="20"/>
              </w:rPr>
            </w:pPr>
          </w:p>
          <w:p w14:paraId="0AA40656" w14:textId="77777777" w:rsidR="00E369A8" w:rsidRDefault="00E369A8" w:rsidP="00191E86">
            <w:pPr>
              <w:ind w:right="-23"/>
              <w:jc w:val="both"/>
              <w:rPr>
                <w:b/>
                <w:sz w:val="20"/>
                <w:szCs w:val="20"/>
              </w:rPr>
            </w:pPr>
          </w:p>
          <w:p w14:paraId="2D8708A8" w14:textId="77777777" w:rsidR="00E369A8" w:rsidRDefault="00E369A8" w:rsidP="00191E86">
            <w:pPr>
              <w:ind w:right="-23"/>
              <w:jc w:val="both"/>
              <w:rPr>
                <w:b/>
                <w:sz w:val="20"/>
                <w:szCs w:val="20"/>
              </w:rPr>
            </w:pPr>
          </w:p>
          <w:p w14:paraId="08187A21" w14:textId="5193C8B1" w:rsidR="00191E86" w:rsidRDefault="00E369A8" w:rsidP="00191E86">
            <w:pPr>
              <w:ind w:right="-23"/>
              <w:jc w:val="both"/>
              <w:rPr>
                <w:b/>
                <w:sz w:val="20"/>
                <w:szCs w:val="20"/>
              </w:rPr>
            </w:pPr>
            <w:r>
              <w:rPr>
                <w:b/>
                <w:sz w:val="20"/>
                <w:szCs w:val="20"/>
              </w:rPr>
              <w:t>______________________________________</w:t>
            </w:r>
          </w:p>
          <w:p w14:paraId="6D930947" w14:textId="77777777" w:rsidR="00E369A8" w:rsidRPr="00C018A1" w:rsidRDefault="00E369A8" w:rsidP="00191E86">
            <w:pPr>
              <w:ind w:right="-23"/>
              <w:jc w:val="both"/>
              <w:rPr>
                <w:bCs/>
                <w:sz w:val="20"/>
                <w:szCs w:val="20"/>
              </w:rPr>
            </w:pPr>
          </w:p>
          <w:p w14:paraId="6AB58EA4" w14:textId="77777777" w:rsidR="00E83C61" w:rsidRPr="001E4726" w:rsidRDefault="00E83C61" w:rsidP="001E4726">
            <w:pPr>
              <w:ind w:right="-23"/>
              <w:contextualSpacing/>
              <w:jc w:val="both"/>
              <w:rPr>
                <w:b/>
                <w:sz w:val="20"/>
                <w:szCs w:val="20"/>
              </w:rPr>
            </w:pPr>
          </w:p>
          <w:p w14:paraId="76201DFF" w14:textId="7A415478" w:rsidR="00E83C61" w:rsidRPr="001E4726" w:rsidRDefault="00621688" w:rsidP="001E4726">
            <w:pPr>
              <w:ind w:right="-23"/>
              <w:contextualSpacing/>
              <w:jc w:val="both"/>
              <w:rPr>
                <w:b/>
                <w:sz w:val="20"/>
                <w:szCs w:val="20"/>
              </w:rPr>
            </w:pPr>
            <w:r w:rsidRPr="001E4726">
              <w:rPr>
                <w:b/>
                <w:sz w:val="20"/>
                <w:szCs w:val="20"/>
              </w:rPr>
              <w:t>________________________/</w:t>
            </w:r>
            <w:r w:rsidR="00E369A8">
              <w:rPr>
                <w:b/>
                <w:sz w:val="20"/>
                <w:szCs w:val="20"/>
              </w:rPr>
              <w:t>____________</w:t>
            </w:r>
            <w:r w:rsidRPr="001E4726">
              <w:rPr>
                <w:b/>
                <w:sz w:val="20"/>
                <w:szCs w:val="20"/>
              </w:rPr>
              <w:t>/</w:t>
            </w:r>
          </w:p>
          <w:p w14:paraId="599552AF" w14:textId="77777777" w:rsidR="00E83C61" w:rsidRPr="001E4726" w:rsidRDefault="00621688" w:rsidP="001E4726">
            <w:pPr>
              <w:ind w:right="-23"/>
              <w:contextualSpacing/>
              <w:jc w:val="both"/>
              <w:rPr>
                <w:b/>
                <w:sz w:val="20"/>
                <w:szCs w:val="20"/>
              </w:rPr>
            </w:pPr>
            <w:r w:rsidRPr="001E4726">
              <w:rPr>
                <w:b/>
                <w:sz w:val="20"/>
                <w:szCs w:val="20"/>
              </w:rPr>
              <w:t>М.П.</w:t>
            </w:r>
          </w:p>
        </w:tc>
        <w:tc>
          <w:tcPr>
            <w:tcW w:w="5235" w:type="dxa"/>
          </w:tcPr>
          <w:p w14:paraId="5091D911" w14:textId="77777777" w:rsidR="00E83C61" w:rsidRPr="001E4726" w:rsidRDefault="00621688" w:rsidP="001E4726">
            <w:pPr>
              <w:pStyle w:val="ConsPlusNormal"/>
              <w:ind w:right="-23" w:firstLineChars="50" w:firstLine="100"/>
              <w:contextualSpacing/>
              <w:jc w:val="both"/>
              <w:rPr>
                <w:rFonts w:ascii="Times New Roman" w:hAnsi="Times New Roman" w:cs="Times New Roman"/>
                <w:b/>
                <w:bCs/>
              </w:rPr>
            </w:pPr>
            <w:r w:rsidRPr="001E4726">
              <w:rPr>
                <w:rFonts w:ascii="Times New Roman" w:hAnsi="Times New Roman" w:cs="Times New Roman"/>
                <w:b/>
                <w:bCs/>
                <w:lang w:eastAsia="en-US"/>
              </w:rPr>
              <w:t>Участник</w:t>
            </w:r>
            <w:r w:rsidRPr="001E4726">
              <w:rPr>
                <w:rFonts w:ascii="Times New Roman" w:hAnsi="Times New Roman" w:cs="Times New Roman"/>
                <w:b/>
                <w:bCs/>
              </w:rPr>
              <w:t xml:space="preserve"> долевого строительства:</w:t>
            </w:r>
          </w:p>
          <w:p w14:paraId="2EF22052" w14:textId="77777777" w:rsidR="00E83C61" w:rsidRPr="001E4726" w:rsidRDefault="00E83C61" w:rsidP="001E4726">
            <w:pPr>
              <w:pStyle w:val="ConsPlusNormal"/>
              <w:ind w:right="-23" w:firstLine="0"/>
              <w:contextualSpacing/>
              <w:jc w:val="both"/>
              <w:rPr>
                <w:rFonts w:ascii="Times New Roman" w:hAnsi="Times New Roman" w:cs="Times New Roman"/>
                <w:bCs/>
              </w:rPr>
            </w:pPr>
          </w:p>
          <w:p w14:paraId="71FD7E3E" w14:textId="77777777" w:rsidR="00E83C61" w:rsidRPr="001E4726" w:rsidRDefault="00E83C61" w:rsidP="001E4726">
            <w:pPr>
              <w:pStyle w:val="ConsPlusNormal"/>
              <w:ind w:right="-23" w:firstLine="0"/>
              <w:contextualSpacing/>
              <w:jc w:val="both"/>
              <w:rPr>
                <w:rFonts w:ascii="Times New Roman" w:hAnsi="Times New Roman" w:cs="Times New Roman"/>
                <w:bCs/>
              </w:rPr>
            </w:pPr>
          </w:p>
          <w:p w14:paraId="3F22C6D2" w14:textId="77777777" w:rsidR="00E83C61" w:rsidRPr="001E4726" w:rsidRDefault="00E83C61" w:rsidP="001E4726">
            <w:pPr>
              <w:pStyle w:val="ConsPlusNormal"/>
              <w:ind w:right="-23" w:firstLine="0"/>
              <w:contextualSpacing/>
              <w:jc w:val="both"/>
              <w:rPr>
                <w:rFonts w:ascii="Times New Roman" w:hAnsi="Times New Roman" w:cs="Times New Roman"/>
                <w:bCs/>
              </w:rPr>
            </w:pPr>
          </w:p>
          <w:tbl>
            <w:tblPr>
              <w:tblW w:w="5117" w:type="dxa"/>
              <w:tblLayout w:type="fixed"/>
              <w:tblLook w:val="04A0" w:firstRow="1" w:lastRow="0" w:firstColumn="1" w:lastColumn="0" w:noHBand="0" w:noVBand="1"/>
            </w:tblPr>
            <w:tblGrid>
              <w:gridCol w:w="5117"/>
            </w:tblGrid>
            <w:tr w:rsidR="00E83C61" w:rsidRPr="001E4726" w14:paraId="149D86B3" w14:textId="77777777">
              <w:tc>
                <w:tcPr>
                  <w:tcW w:w="5117" w:type="dxa"/>
                </w:tcPr>
                <w:p w14:paraId="2473607C" w14:textId="285F3B6D" w:rsidR="00E83C61" w:rsidRPr="001E4726" w:rsidRDefault="009827F0" w:rsidP="001E4726">
                  <w:pPr>
                    <w:contextualSpacing/>
                    <w:jc w:val="both"/>
                    <w:rPr>
                      <w:b/>
                      <w:sz w:val="20"/>
                      <w:szCs w:val="20"/>
                    </w:rPr>
                  </w:pPr>
                  <w:r>
                    <w:rPr>
                      <w:b/>
                      <w:sz w:val="20"/>
                      <w:szCs w:val="20"/>
                    </w:rPr>
                    <w:t>_______________________________</w:t>
                  </w:r>
                </w:p>
                <w:p w14:paraId="794928BF" w14:textId="77777777" w:rsidR="00E83C61" w:rsidRPr="001E4726" w:rsidRDefault="00E83C61" w:rsidP="001E4726">
                  <w:pPr>
                    <w:contextualSpacing/>
                    <w:jc w:val="both"/>
                    <w:rPr>
                      <w:b/>
                      <w:sz w:val="20"/>
                      <w:szCs w:val="20"/>
                    </w:rPr>
                  </w:pPr>
                </w:p>
                <w:p w14:paraId="02DB8931" w14:textId="3752723C" w:rsidR="00E369A8" w:rsidRDefault="00E369A8" w:rsidP="001E4726">
                  <w:pPr>
                    <w:contextualSpacing/>
                    <w:jc w:val="both"/>
                    <w:rPr>
                      <w:b/>
                      <w:sz w:val="20"/>
                      <w:szCs w:val="20"/>
                    </w:rPr>
                  </w:pPr>
                </w:p>
                <w:p w14:paraId="06AD0DF8" w14:textId="3B2AC3FD" w:rsidR="00E83C61" w:rsidRPr="001E4726" w:rsidRDefault="00621688" w:rsidP="001E4726">
                  <w:pPr>
                    <w:contextualSpacing/>
                    <w:jc w:val="both"/>
                    <w:rPr>
                      <w:b/>
                      <w:sz w:val="20"/>
                      <w:szCs w:val="20"/>
                    </w:rPr>
                  </w:pPr>
                  <w:r w:rsidRPr="001E4726">
                    <w:rPr>
                      <w:b/>
                      <w:sz w:val="20"/>
                      <w:szCs w:val="20"/>
                    </w:rPr>
                    <w:t>____________________/</w:t>
                  </w:r>
                  <w:r w:rsidR="009827F0">
                    <w:rPr>
                      <w:b/>
                      <w:sz w:val="20"/>
                      <w:szCs w:val="20"/>
                    </w:rPr>
                    <w:t>_______________</w:t>
                  </w:r>
                  <w:r w:rsidR="00E369A8">
                    <w:rPr>
                      <w:b/>
                      <w:sz w:val="20"/>
                      <w:szCs w:val="20"/>
                    </w:rPr>
                    <w:t>/</w:t>
                  </w:r>
                </w:p>
                <w:p w14:paraId="37FD89D5" w14:textId="77777777" w:rsidR="00E83C61" w:rsidRPr="001E4726" w:rsidRDefault="00E83C61" w:rsidP="001E4726">
                  <w:pPr>
                    <w:contextualSpacing/>
                    <w:jc w:val="both"/>
                    <w:rPr>
                      <w:b/>
                      <w:sz w:val="20"/>
                      <w:szCs w:val="20"/>
                    </w:rPr>
                  </w:pPr>
                </w:p>
              </w:tc>
            </w:tr>
          </w:tbl>
          <w:p w14:paraId="45456424" w14:textId="77777777" w:rsidR="00E83C61" w:rsidRPr="001E4726" w:rsidRDefault="00E83C61" w:rsidP="001E4726">
            <w:pPr>
              <w:pStyle w:val="ConsPlusNormal"/>
              <w:ind w:right="-23" w:firstLine="0"/>
              <w:contextualSpacing/>
              <w:jc w:val="both"/>
              <w:rPr>
                <w:rFonts w:ascii="Times New Roman" w:hAnsi="Times New Roman" w:cs="Times New Roman"/>
                <w:bCs/>
              </w:rPr>
            </w:pPr>
          </w:p>
        </w:tc>
      </w:tr>
    </w:tbl>
    <w:p w14:paraId="2E100DDC" w14:textId="77777777" w:rsidR="00E83C61" w:rsidRPr="001E4726" w:rsidRDefault="00621688" w:rsidP="001E4726">
      <w:pPr>
        <w:contextualSpacing/>
        <w:rPr>
          <w:rFonts w:eastAsia="Times New Roman"/>
          <w:b/>
          <w:sz w:val="20"/>
          <w:szCs w:val="20"/>
        </w:rPr>
      </w:pPr>
      <w:r w:rsidRPr="001E4726">
        <w:rPr>
          <w:rFonts w:eastAsia="Times New Roman"/>
          <w:b/>
          <w:sz w:val="20"/>
          <w:szCs w:val="20"/>
        </w:rPr>
        <w:br w:type="page"/>
      </w:r>
    </w:p>
    <w:p w14:paraId="38F08EF5" w14:textId="77777777" w:rsidR="00E83C61" w:rsidRPr="004C3F2F" w:rsidRDefault="00621688" w:rsidP="001E4726">
      <w:pPr>
        <w:contextualSpacing/>
        <w:jc w:val="right"/>
        <w:rPr>
          <w:rFonts w:eastAsia="Times New Roman"/>
          <w:b/>
          <w:sz w:val="20"/>
          <w:szCs w:val="20"/>
        </w:rPr>
      </w:pPr>
      <w:r w:rsidRPr="004C3F2F">
        <w:rPr>
          <w:rFonts w:eastAsia="Times New Roman"/>
          <w:b/>
          <w:sz w:val="20"/>
          <w:szCs w:val="20"/>
        </w:rPr>
        <w:lastRenderedPageBreak/>
        <w:t>Приложение № 1</w:t>
      </w:r>
    </w:p>
    <w:p w14:paraId="4699B089" w14:textId="31D59AE9" w:rsidR="00E83C61" w:rsidRPr="004C3F2F" w:rsidRDefault="00621688" w:rsidP="001E4726">
      <w:pPr>
        <w:ind w:right="-23" w:firstLine="426"/>
        <w:contextualSpacing/>
        <w:jc w:val="right"/>
        <w:rPr>
          <w:b/>
          <w:sz w:val="20"/>
          <w:szCs w:val="20"/>
        </w:rPr>
      </w:pPr>
      <w:r w:rsidRPr="004C3F2F">
        <w:rPr>
          <w:rFonts w:eastAsia="Times New Roman"/>
          <w:b/>
          <w:sz w:val="20"/>
          <w:szCs w:val="20"/>
        </w:rPr>
        <w:t xml:space="preserve">к договору </w:t>
      </w:r>
      <w:r w:rsidRPr="004C3F2F">
        <w:rPr>
          <w:b/>
          <w:sz w:val="20"/>
          <w:szCs w:val="20"/>
        </w:rPr>
        <w:t xml:space="preserve">№ </w:t>
      </w:r>
      <w:r w:rsidR="004C3F2F" w:rsidRPr="004C3F2F">
        <w:rPr>
          <w:b/>
          <w:sz w:val="20"/>
          <w:szCs w:val="20"/>
        </w:rPr>
        <w:t>__-__-___</w:t>
      </w:r>
      <w:r w:rsidRPr="004C3F2F">
        <w:rPr>
          <w:b/>
          <w:sz w:val="20"/>
          <w:szCs w:val="20"/>
        </w:rPr>
        <w:t xml:space="preserve"> участия в долевом строительстве</w:t>
      </w:r>
    </w:p>
    <w:p w14:paraId="6B023292" w14:textId="4FEE2060" w:rsidR="00E83C61" w:rsidRPr="004C3F2F" w:rsidRDefault="00621688" w:rsidP="001E4726">
      <w:pPr>
        <w:ind w:right="-23" w:firstLine="426"/>
        <w:contextualSpacing/>
        <w:jc w:val="right"/>
        <w:rPr>
          <w:rFonts w:eastAsia="Times New Roman"/>
          <w:b/>
          <w:sz w:val="20"/>
          <w:szCs w:val="20"/>
        </w:rPr>
      </w:pPr>
      <w:r w:rsidRPr="004C3F2F">
        <w:rPr>
          <w:b/>
          <w:sz w:val="20"/>
          <w:szCs w:val="20"/>
        </w:rPr>
        <w:t>от «</w:t>
      </w:r>
      <w:r w:rsidR="004C3F2F" w:rsidRPr="004C3F2F">
        <w:rPr>
          <w:b/>
          <w:sz w:val="20"/>
          <w:szCs w:val="20"/>
        </w:rPr>
        <w:t>__</w:t>
      </w:r>
      <w:r w:rsidRPr="004C3F2F">
        <w:rPr>
          <w:b/>
          <w:sz w:val="20"/>
          <w:szCs w:val="20"/>
        </w:rPr>
        <w:t xml:space="preserve">» </w:t>
      </w:r>
      <w:r w:rsidR="004C3F2F" w:rsidRPr="004C3F2F">
        <w:rPr>
          <w:b/>
          <w:sz w:val="20"/>
          <w:szCs w:val="20"/>
        </w:rPr>
        <w:t>________</w:t>
      </w:r>
      <w:r w:rsidRPr="004C3F2F">
        <w:rPr>
          <w:b/>
          <w:sz w:val="20"/>
          <w:szCs w:val="20"/>
        </w:rPr>
        <w:t xml:space="preserve"> 202</w:t>
      </w:r>
      <w:r w:rsidR="004C3F2F" w:rsidRPr="004C3F2F">
        <w:rPr>
          <w:b/>
          <w:sz w:val="20"/>
          <w:szCs w:val="20"/>
        </w:rPr>
        <w:t>_</w:t>
      </w:r>
      <w:r w:rsidRPr="004C3F2F">
        <w:rPr>
          <w:b/>
          <w:sz w:val="20"/>
          <w:szCs w:val="20"/>
        </w:rPr>
        <w:t xml:space="preserve"> г.</w:t>
      </w:r>
    </w:p>
    <w:p w14:paraId="1AB2D4D7" w14:textId="77777777" w:rsidR="00E83C61" w:rsidRPr="004C3F2F" w:rsidRDefault="00E83C61" w:rsidP="001E4726">
      <w:pPr>
        <w:ind w:right="-23" w:firstLine="426"/>
        <w:contextualSpacing/>
        <w:jc w:val="right"/>
        <w:rPr>
          <w:rFonts w:eastAsia="Times New Roman"/>
          <w:b/>
          <w:sz w:val="20"/>
          <w:szCs w:val="20"/>
        </w:rPr>
      </w:pPr>
    </w:p>
    <w:p w14:paraId="599C096E" w14:textId="77777777" w:rsidR="00E83C61" w:rsidRPr="004C3F2F" w:rsidRDefault="00621688" w:rsidP="001E4726">
      <w:pPr>
        <w:ind w:right="-23" w:firstLine="426"/>
        <w:contextualSpacing/>
        <w:jc w:val="center"/>
        <w:rPr>
          <w:rFonts w:eastAsia="Times New Roman"/>
          <w:b/>
          <w:sz w:val="20"/>
          <w:szCs w:val="20"/>
        </w:rPr>
      </w:pPr>
      <w:r w:rsidRPr="004C3F2F">
        <w:rPr>
          <w:rFonts w:eastAsia="Times New Roman"/>
          <w:b/>
          <w:sz w:val="20"/>
          <w:szCs w:val="20"/>
        </w:rPr>
        <w:t>Местоположение на поэтажном плане</w:t>
      </w:r>
    </w:p>
    <w:p w14:paraId="5222AC2F" w14:textId="7CF03C93" w:rsidR="00E83C61" w:rsidRPr="004C3F2F" w:rsidRDefault="00621688" w:rsidP="001E4726">
      <w:pPr>
        <w:ind w:right="-23" w:firstLine="426"/>
        <w:contextualSpacing/>
        <w:jc w:val="center"/>
        <w:rPr>
          <w:rFonts w:eastAsia="Times New Roman"/>
          <w:sz w:val="20"/>
          <w:szCs w:val="20"/>
        </w:rPr>
      </w:pPr>
      <w:r w:rsidRPr="004C3F2F">
        <w:rPr>
          <w:rFonts w:eastAsia="Times New Roman"/>
          <w:b/>
          <w:sz w:val="20"/>
          <w:szCs w:val="20"/>
        </w:rPr>
        <w:t>квартиры №</w:t>
      </w:r>
      <w:r w:rsidR="004C3F2F" w:rsidRPr="004C3F2F">
        <w:rPr>
          <w:b/>
          <w:sz w:val="20"/>
          <w:szCs w:val="20"/>
        </w:rPr>
        <w:t>___</w:t>
      </w:r>
    </w:p>
    <w:p w14:paraId="17345E25" w14:textId="77777777" w:rsidR="00E83C61" w:rsidRPr="004C3F2F" w:rsidRDefault="00E83C61" w:rsidP="001E4726">
      <w:pPr>
        <w:ind w:right="-23" w:firstLine="426"/>
        <w:contextualSpacing/>
        <w:rPr>
          <w:rFonts w:eastAsia="Times New Roman"/>
          <w:sz w:val="20"/>
          <w:szCs w:val="20"/>
        </w:rPr>
      </w:pPr>
    </w:p>
    <w:p w14:paraId="1E497C87" w14:textId="2750C18C" w:rsidR="00E83C61" w:rsidRPr="004C3F2F" w:rsidRDefault="00621688" w:rsidP="001E4726">
      <w:pPr>
        <w:ind w:right="-23" w:firstLine="426"/>
        <w:contextualSpacing/>
        <w:rPr>
          <w:b/>
          <w:sz w:val="20"/>
          <w:szCs w:val="20"/>
          <w:vertAlign w:val="superscript"/>
        </w:rPr>
      </w:pPr>
      <w:r w:rsidRPr="004C3F2F">
        <w:rPr>
          <w:sz w:val="20"/>
          <w:szCs w:val="20"/>
        </w:rPr>
        <w:t>Общая площадь</w:t>
      </w:r>
      <w:r w:rsidRPr="004C3F2F">
        <w:rPr>
          <w:sz w:val="20"/>
          <w:szCs w:val="20"/>
        </w:rPr>
        <w:tab/>
      </w:r>
      <w:r w:rsidRPr="004C3F2F">
        <w:rPr>
          <w:b/>
          <w:sz w:val="20"/>
          <w:szCs w:val="20"/>
        </w:rPr>
        <w:t xml:space="preserve">– </w:t>
      </w:r>
    </w:p>
    <w:p w14:paraId="043B0935" w14:textId="77E530A9" w:rsidR="00E83C61" w:rsidRPr="004C3F2F" w:rsidRDefault="00621688" w:rsidP="001E4726">
      <w:pPr>
        <w:ind w:right="-23" w:firstLine="426"/>
        <w:contextualSpacing/>
        <w:rPr>
          <w:sz w:val="20"/>
          <w:szCs w:val="20"/>
        </w:rPr>
      </w:pPr>
      <w:r w:rsidRPr="004C3F2F">
        <w:rPr>
          <w:sz w:val="20"/>
          <w:szCs w:val="20"/>
        </w:rPr>
        <w:t>Этаж</w:t>
      </w:r>
      <w:r w:rsidRPr="004C3F2F">
        <w:rPr>
          <w:sz w:val="20"/>
          <w:szCs w:val="20"/>
        </w:rPr>
        <w:tab/>
      </w:r>
      <w:r w:rsidRPr="004C3F2F">
        <w:rPr>
          <w:sz w:val="20"/>
          <w:szCs w:val="20"/>
        </w:rPr>
        <w:tab/>
        <w:t>–</w:t>
      </w:r>
    </w:p>
    <w:p w14:paraId="7FFB23BD" w14:textId="50824DCB" w:rsidR="00E83C61" w:rsidRPr="001E4726" w:rsidRDefault="00621688" w:rsidP="001E4726">
      <w:pPr>
        <w:ind w:right="-23" w:firstLine="426"/>
        <w:contextualSpacing/>
        <w:rPr>
          <w:rFonts w:eastAsia="Times New Roman"/>
          <w:sz w:val="20"/>
          <w:szCs w:val="20"/>
        </w:rPr>
      </w:pPr>
      <w:r w:rsidRPr="004C3F2F">
        <w:rPr>
          <w:sz w:val="20"/>
          <w:szCs w:val="20"/>
        </w:rPr>
        <w:t>Подъезд</w:t>
      </w:r>
      <w:r w:rsidRPr="004C3F2F">
        <w:rPr>
          <w:sz w:val="20"/>
          <w:szCs w:val="20"/>
        </w:rPr>
        <w:tab/>
      </w:r>
      <w:r w:rsidRPr="004C3F2F">
        <w:rPr>
          <w:sz w:val="20"/>
          <w:szCs w:val="20"/>
        </w:rPr>
        <w:tab/>
        <w:t>–</w:t>
      </w:r>
    </w:p>
    <w:p w14:paraId="5832771E" w14:textId="7F9A03B6" w:rsidR="00E83C61" w:rsidRDefault="00E83C61" w:rsidP="001E4726">
      <w:pPr>
        <w:ind w:right="-23" w:firstLine="426"/>
        <w:contextualSpacing/>
        <w:rPr>
          <w:rFonts w:eastAsia="Times New Roman"/>
          <w:sz w:val="20"/>
          <w:szCs w:val="20"/>
        </w:rPr>
      </w:pPr>
    </w:p>
    <w:p w14:paraId="528D5839" w14:textId="137E6D55" w:rsidR="0065384E" w:rsidRDefault="0065384E" w:rsidP="001E4726">
      <w:pPr>
        <w:ind w:right="-23" w:firstLine="426"/>
        <w:contextualSpacing/>
        <w:rPr>
          <w:rFonts w:eastAsia="Times New Roman"/>
          <w:sz w:val="20"/>
          <w:szCs w:val="20"/>
        </w:rPr>
      </w:pPr>
    </w:p>
    <w:p w14:paraId="74351B8F" w14:textId="469AF233" w:rsidR="0065384E" w:rsidRDefault="0065384E" w:rsidP="001E4726">
      <w:pPr>
        <w:ind w:right="-23" w:firstLine="426"/>
        <w:contextualSpacing/>
        <w:rPr>
          <w:rFonts w:eastAsia="Times New Roman"/>
          <w:sz w:val="20"/>
          <w:szCs w:val="20"/>
        </w:rPr>
      </w:pPr>
      <w:r w:rsidRPr="001E4726">
        <w:rPr>
          <w:rFonts w:eastAsia="Times New Roman"/>
          <w:sz w:val="20"/>
          <w:szCs w:val="20"/>
        </w:rPr>
        <w:t>Границы выделены на плане цветом</w:t>
      </w:r>
    </w:p>
    <w:p w14:paraId="414A775A" w14:textId="60D195F4" w:rsidR="0065384E" w:rsidRDefault="0065384E" w:rsidP="001E4726">
      <w:pPr>
        <w:ind w:right="-23" w:firstLine="426"/>
        <w:contextualSpacing/>
        <w:rPr>
          <w:rFonts w:eastAsia="Times New Roman"/>
          <w:sz w:val="20"/>
          <w:szCs w:val="20"/>
        </w:rPr>
      </w:pPr>
    </w:p>
    <w:p w14:paraId="63729ECF" w14:textId="3F435DFD" w:rsidR="0065384E" w:rsidRDefault="0065384E" w:rsidP="001E4726">
      <w:pPr>
        <w:ind w:right="-23" w:firstLine="426"/>
        <w:contextualSpacing/>
        <w:rPr>
          <w:rFonts w:eastAsia="Times New Roman"/>
          <w:sz w:val="20"/>
          <w:szCs w:val="20"/>
        </w:rPr>
      </w:pPr>
    </w:p>
    <w:p w14:paraId="1679973E" w14:textId="51ABE151" w:rsidR="0065384E" w:rsidRDefault="0065384E" w:rsidP="001E4726">
      <w:pPr>
        <w:ind w:right="-23" w:firstLine="426"/>
        <w:contextualSpacing/>
        <w:rPr>
          <w:rFonts w:eastAsia="Times New Roman"/>
          <w:sz w:val="20"/>
          <w:szCs w:val="20"/>
        </w:rPr>
      </w:pPr>
    </w:p>
    <w:p w14:paraId="49EFB851" w14:textId="0C7ED7BE" w:rsidR="0065384E" w:rsidRDefault="0065384E" w:rsidP="001E4726">
      <w:pPr>
        <w:ind w:right="-23" w:firstLine="426"/>
        <w:contextualSpacing/>
        <w:rPr>
          <w:rFonts w:eastAsia="Times New Roman"/>
          <w:sz w:val="20"/>
          <w:szCs w:val="20"/>
        </w:rPr>
      </w:pPr>
    </w:p>
    <w:p w14:paraId="79273F1B" w14:textId="71ACD9A7" w:rsidR="0065384E" w:rsidRDefault="0065384E" w:rsidP="001E4726">
      <w:pPr>
        <w:ind w:right="-23" w:firstLine="426"/>
        <w:contextualSpacing/>
        <w:rPr>
          <w:rFonts w:eastAsia="Times New Roman"/>
          <w:sz w:val="20"/>
          <w:szCs w:val="20"/>
        </w:rPr>
      </w:pPr>
    </w:p>
    <w:p w14:paraId="0F26DCC6" w14:textId="60F04A34" w:rsidR="0065384E" w:rsidRDefault="0065384E" w:rsidP="001E4726">
      <w:pPr>
        <w:ind w:right="-23" w:firstLine="426"/>
        <w:contextualSpacing/>
        <w:rPr>
          <w:rFonts w:eastAsia="Times New Roman"/>
          <w:sz w:val="20"/>
          <w:szCs w:val="20"/>
        </w:rPr>
      </w:pPr>
    </w:p>
    <w:p w14:paraId="7D5BA885" w14:textId="405CEB48" w:rsidR="0065384E" w:rsidRDefault="0065384E" w:rsidP="001E4726">
      <w:pPr>
        <w:ind w:right="-23" w:firstLine="426"/>
        <w:contextualSpacing/>
        <w:rPr>
          <w:rFonts w:eastAsia="Times New Roman"/>
          <w:sz w:val="20"/>
          <w:szCs w:val="20"/>
        </w:rPr>
      </w:pPr>
    </w:p>
    <w:p w14:paraId="47BAF176" w14:textId="05C2ED2E" w:rsidR="0065384E" w:rsidRDefault="0065384E" w:rsidP="001E4726">
      <w:pPr>
        <w:ind w:right="-23" w:firstLine="426"/>
        <w:contextualSpacing/>
        <w:rPr>
          <w:rFonts w:eastAsia="Times New Roman"/>
          <w:sz w:val="20"/>
          <w:szCs w:val="20"/>
        </w:rPr>
      </w:pPr>
    </w:p>
    <w:p w14:paraId="2211AD4B" w14:textId="1B31D6D6" w:rsidR="005103DE" w:rsidRDefault="005103DE" w:rsidP="001E4726">
      <w:pPr>
        <w:ind w:right="-23" w:firstLine="426"/>
        <w:contextualSpacing/>
        <w:rPr>
          <w:rFonts w:eastAsia="Times New Roman"/>
          <w:sz w:val="20"/>
          <w:szCs w:val="20"/>
        </w:rPr>
      </w:pPr>
    </w:p>
    <w:p w14:paraId="620B993F" w14:textId="7202E6FE" w:rsidR="005103DE" w:rsidRDefault="005103DE" w:rsidP="001E4726">
      <w:pPr>
        <w:ind w:right="-23" w:firstLine="426"/>
        <w:contextualSpacing/>
        <w:rPr>
          <w:rFonts w:eastAsia="Times New Roman"/>
          <w:sz w:val="20"/>
          <w:szCs w:val="20"/>
        </w:rPr>
      </w:pPr>
    </w:p>
    <w:p w14:paraId="746487B2" w14:textId="4FB6A762" w:rsidR="005103DE" w:rsidRDefault="005103DE" w:rsidP="001E4726">
      <w:pPr>
        <w:ind w:right="-23" w:firstLine="426"/>
        <w:contextualSpacing/>
        <w:rPr>
          <w:rFonts w:eastAsia="Times New Roman"/>
          <w:sz w:val="20"/>
          <w:szCs w:val="20"/>
        </w:rPr>
      </w:pPr>
    </w:p>
    <w:p w14:paraId="2D402DD9" w14:textId="122BB01B" w:rsidR="005103DE" w:rsidRDefault="005103DE" w:rsidP="001E4726">
      <w:pPr>
        <w:ind w:right="-23" w:firstLine="426"/>
        <w:contextualSpacing/>
        <w:rPr>
          <w:rFonts w:eastAsia="Times New Roman"/>
          <w:sz w:val="20"/>
          <w:szCs w:val="20"/>
        </w:rPr>
      </w:pPr>
    </w:p>
    <w:p w14:paraId="310FC038" w14:textId="444DF7F7" w:rsidR="005103DE" w:rsidRDefault="005103DE" w:rsidP="001E4726">
      <w:pPr>
        <w:ind w:right="-23" w:firstLine="426"/>
        <w:contextualSpacing/>
        <w:rPr>
          <w:rFonts w:eastAsia="Times New Roman"/>
          <w:sz w:val="20"/>
          <w:szCs w:val="20"/>
        </w:rPr>
      </w:pPr>
    </w:p>
    <w:p w14:paraId="26917D8A" w14:textId="3689D6F9" w:rsidR="0065384E" w:rsidRDefault="0065384E" w:rsidP="001E4726">
      <w:pPr>
        <w:ind w:right="-23" w:firstLine="426"/>
        <w:contextualSpacing/>
        <w:rPr>
          <w:rFonts w:eastAsia="Times New Roman"/>
          <w:sz w:val="20"/>
          <w:szCs w:val="20"/>
        </w:rPr>
      </w:pPr>
    </w:p>
    <w:p w14:paraId="6108DF01" w14:textId="2C600D52" w:rsidR="0065384E" w:rsidRDefault="0065384E" w:rsidP="001E4726">
      <w:pPr>
        <w:ind w:right="-23" w:firstLine="426"/>
        <w:contextualSpacing/>
        <w:rPr>
          <w:rFonts w:eastAsia="Times New Roman"/>
          <w:sz w:val="20"/>
          <w:szCs w:val="20"/>
        </w:rPr>
      </w:pPr>
    </w:p>
    <w:p w14:paraId="7BEBC21A" w14:textId="77777777" w:rsidR="0065384E" w:rsidRDefault="0065384E" w:rsidP="001E4726">
      <w:pPr>
        <w:ind w:right="-23" w:firstLine="426"/>
        <w:contextualSpacing/>
        <w:rPr>
          <w:rFonts w:eastAsia="Times New Roman"/>
          <w:sz w:val="20"/>
          <w:szCs w:val="20"/>
        </w:rPr>
      </w:pPr>
    </w:p>
    <w:p w14:paraId="2A1C97D5" w14:textId="25F98386" w:rsidR="0065384E" w:rsidRDefault="0065384E" w:rsidP="001E4726">
      <w:pPr>
        <w:ind w:right="-23" w:firstLine="426"/>
        <w:contextualSpacing/>
        <w:rPr>
          <w:rFonts w:eastAsia="Times New Roman"/>
          <w:sz w:val="20"/>
          <w:szCs w:val="20"/>
        </w:rPr>
      </w:pPr>
    </w:p>
    <w:p w14:paraId="7037678B" w14:textId="188C44B9" w:rsidR="0065384E" w:rsidRDefault="0065384E" w:rsidP="001E4726">
      <w:pPr>
        <w:ind w:right="-23" w:firstLine="426"/>
        <w:contextualSpacing/>
        <w:rPr>
          <w:rFonts w:eastAsia="Times New Roman"/>
          <w:sz w:val="20"/>
          <w:szCs w:val="20"/>
        </w:rPr>
      </w:pPr>
    </w:p>
    <w:p w14:paraId="58351F2F" w14:textId="77777777" w:rsidR="0065384E" w:rsidRPr="001E4726" w:rsidRDefault="0065384E" w:rsidP="001E4726">
      <w:pPr>
        <w:ind w:right="-23" w:firstLine="426"/>
        <w:contextualSpacing/>
        <w:rPr>
          <w:rFonts w:eastAsia="Times New Roman"/>
          <w:sz w:val="20"/>
          <w:szCs w:val="20"/>
        </w:rPr>
      </w:pPr>
    </w:p>
    <w:p w14:paraId="2249DA1A" w14:textId="77777777" w:rsidR="00E83C61" w:rsidRPr="001E4726" w:rsidRDefault="00E83C61" w:rsidP="001E4726">
      <w:pPr>
        <w:ind w:right="-23" w:firstLine="426"/>
        <w:contextualSpacing/>
        <w:rPr>
          <w:rFonts w:eastAsia="Times New Roman"/>
          <w:sz w:val="20"/>
          <w:szCs w:val="20"/>
        </w:rPr>
      </w:pPr>
    </w:p>
    <w:p w14:paraId="0640D963" w14:textId="77777777" w:rsidR="00E83C61" w:rsidRPr="001E4726" w:rsidRDefault="00621688" w:rsidP="001E4726">
      <w:pPr>
        <w:ind w:right="-23" w:firstLine="426"/>
        <w:contextualSpacing/>
        <w:jc w:val="center"/>
        <w:rPr>
          <w:rFonts w:eastAsia="Times New Roman"/>
          <w:b/>
          <w:sz w:val="20"/>
          <w:szCs w:val="20"/>
        </w:rPr>
      </w:pPr>
      <w:r w:rsidRPr="001E4726">
        <w:rPr>
          <w:rFonts w:eastAsia="Times New Roman"/>
          <w:b/>
          <w:sz w:val="20"/>
          <w:szCs w:val="20"/>
        </w:rPr>
        <w:t>План Объекта долевого строительства</w:t>
      </w:r>
    </w:p>
    <w:p w14:paraId="00E05873" w14:textId="77777777" w:rsidR="00E83C61" w:rsidRPr="001E4726" w:rsidRDefault="00E83C61" w:rsidP="001E4726">
      <w:pPr>
        <w:ind w:right="-23"/>
        <w:contextualSpacing/>
        <w:rPr>
          <w:rFonts w:eastAsia="Times New Roman"/>
          <w:sz w:val="20"/>
          <w:szCs w:val="20"/>
        </w:rPr>
      </w:pPr>
    </w:p>
    <w:p w14:paraId="7788E93F" w14:textId="00BD2378" w:rsidR="00E83C61" w:rsidRDefault="00E83C61" w:rsidP="001E4726">
      <w:pPr>
        <w:ind w:right="-23"/>
        <w:contextualSpacing/>
        <w:rPr>
          <w:rFonts w:eastAsia="Times New Roman"/>
          <w:sz w:val="20"/>
          <w:szCs w:val="20"/>
        </w:rPr>
      </w:pPr>
    </w:p>
    <w:p w14:paraId="36682B66" w14:textId="5555B9CD" w:rsidR="004C3F2F" w:rsidRDefault="004C3F2F" w:rsidP="001E4726">
      <w:pPr>
        <w:ind w:right="-23"/>
        <w:contextualSpacing/>
        <w:rPr>
          <w:rFonts w:eastAsia="Times New Roman"/>
          <w:sz w:val="20"/>
          <w:szCs w:val="20"/>
        </w:rPr>
      </w:pPr>
    </w:p>
    <w:p w14:paraId="54C5CDD4" w14:textId="50FEFB47" w:rsidR="004C3F2F" w:rsidRDefault="004C3F2F" w:rsidP="001E4726">
      <w:pPr>
        <w:ind w:right="-23"/>
        <w:contextualSpacing/>
        <w:rPr>
          <w:rFonts w:eastAsia="Times New Roman"/>
          <w:sz w:val="20"/>
          <w:szCs w:val="20"/>
        </w:rPr>
      </w:pPr>
    </w:p>
    <w:p w14:paraId="60FAB625" w14:textId="5AF67DDA" w:rsidR="004C3F2F" w:rsidRDefault="004C3F2F" w:rsidP="001E4726">
      <w:pPr>
        <w:ind w:right="-23"/>
        <w:contextualSpacing/>
        <w:rPr>
          <w:rFonts w:eastAsia="Times New Roman"/>
          <w:sz w:val="20"/>
          <w:szCs w:val="20"/>
        </w:rPr>
      </w:pPr>
    </w:p>
    <w:p w14:paraId="3D46E9D7" w14:textId="6485A82F" w:rsidR="005103DE" w:rsidRDefault="005103DE" w:rsidP="001E4726">
      <w:pPr>
        <w:ind w:right="-23"/>
        <w:contextualSpacing/>
        <w:rPr>
          <w:rFonts w:eastAsia="Times New Roman"/>
          <w:sz w:val="20"/>
          <w:szCs w:val="20"/>
        </w:rPr>
      </w:pPr>
    </w:p>
    <w:p w14:paraId="7691ED0F" w14:textId="77777777" w:rsidR="005103DE" w:rsidRDefault="005103DE" w:rsidP="001E4726">
      <w:pPr>
        <w:ind w:right="-23"/>
        <w:contextualSpacing/>
        <w:rPr>
          <w:rFonts w:eastAsia="Times New Roman"/>
          <w:sz w:val="20"/>
          <w:szCs w:val="20"/>
        </w:rPr>
      </w:pPr>
    </w:p>
    <w:p w14:paraId="73711567" w14:textId="544F0D3F" w:rsidR="004C3F2F" w:rsidRDefault="004C3F2F" w:rsidP="001E4726">
      <w:pPr>
        <w:ind w:right="-23"/>
        <w:contextualSpacing/>
        <w:rPr>
          <w:rFonts w:eastAsia="Times New Roman"/>
          <w:sz w:val="20"/>
          <w:szCs w:val="20"/>
        </w:rPr>
      </w:pPr>
    </w:p>
    <w:p w14:paraId="77BC1B66" w14:textId="06741F61" w:rsidR="004C3F2F" w:rsidRDefault="004C3F2F" w:rsidP="001E4726">
      <w:pPr>
        <w:ind w:right="-23"/>
        <w:contextualSpacing/>
        <w:rPr>
          <w:rFonts w:eastAsia="Times New Roman"/>
          <w:sz w:val="20"/>
          <w:szCs w:val="20"/>
        </w:rPr>
      </w:pPr>
    </w:p>
    <w:p w14:paraId="12E65B8E" w14:textId="2A531467" w:rsidR="004C3F2F" w:rsidRDefault="004C3F2F" w:rsidP="001E4726">
      <w:pPr>
        <w:ind w:right="-23"/>
        <w:contextualSpacing/>
        <w:rPr>
          <w:rFonts w:eastAsia="Times New Roman"/>
          <w:sz w:val="20"/>
          <w:szCs w:val="20"/>
        </w:rPr>
      </w:pPr>
    </w:p>
    <w:p w14:paraId="504287A3" w14:textId="235A585A" w:rsidR="004C3F2F" w:rsidRDefault="004C3F2F" w:rsidP="001E4726">
      <w:pPr>
        <w:ind w:right="-23"/>
        <w:contextualSpacing/>
        <w:rPr>
          <w:rFonts w:eastAsia="Times New Roman"/>
          <w:sz w:val="20"/>
          <w:szCs w:val="20"/>
        </w:rPr>
      </w:pPr>
    </w:p>
    <w:p w14:paraId="5BFC29E5" w14:textId="73E00EAE" w:rsidR="004C3F2F" w:rsidRDefault="004C3F2F" w:rsidP="001E4726">
      <w:pPr>
        <w:ind w:right="-23"/>
        <w:contextualSpacing/>
        <w:rPr>
          <w:rFonts w:eastAsia="Times New Roman"/>
          <w:sz w:val="20"/>
          <w:szCs w:val="20"/>
        </w:rPr>
      </w:pPr>
    </w:p>
    <w:p w14:paraId="75A016E7" w14:textId="77777777" w:rsidR="004C3F2F" w:rsidRDefault="004C3F2F" w:rsidP="001E4726">
      <w:pPr>
        <w:ind w:right="-23"/>
        <w:contextualSpacing/>
        <w:rPr>
          <w:rFonts w:eastAsia="Times New Roman"/>
          <w:sz w:val="20"/>
          <w:szCs w:val="20"/>
        </w:rPr>
      </w:pPr>
    </w:p>
    <w:p w14:paraId="27E2172D" w14:textId="279FE1CE" w:rsidR="004C3F2F" w:rsidRDefault="004C3F2F" w:rsidP="001E4726">
      <w:pPr>
        <w:ind w:right="-23"/>
        <w:contextualSpacing/>
        <w:rPr>
          <w:rFonts w:eastAsia="Times New Roman"/>
          <w:sz w:val="20"/>
          <w:szCs w:val="20"/>
        </w:rPr>
      </w:pPr>
    </w:p>
    <w:p w14:paraId="3BA6681D" w14:textId="79F4F6ED" w:rsidR="004C3F2F" w:rsidRDefault="004C3F2F" w:rsidP="001E4726">
      <w:pPr>
        <w:ind w:right="-23"/>
        <w:contextualSpacing/>
        <w:rPr>
          <w:rFonts w:eastAsia="Times New Roman"/>
          <w:sz w:val="20"/>
          <w:szCs w:val="20"/>
        </w:rPr>
      </w:pPr>
    </w:p>
    <w:p w14:paraId="45B1CC7F" w14:textId="77777777" w:rsidR="004C3F2F" w:rsidRPr="001E4726" w:rsidRDefault="004C3F2F" w:rsidP="001E4726">
      <w:pPr>
        <w:ind w:right="-23"/>
        <w:contextualSpacing/>
        <w:rPr>
          <w:rFonts w:eastAsia="Times New Roman"/>
          <w:sz w:val="20"/>
          <w:szCs w:val="20"/>
        </w:rPr>
      </w:pPr>
    </w:p>
    <w:p w14:paraId="5A690F1F" w14:textId="77777777" w:rsidR="00E83C61" w:rsidRPr="001E4726" w:rsidRDefault="00E83C61" w:rsidP="001E4726">
      <w:pPr>
        <w:ind w:right="-23" w:firstLine="426"/>
        <w:contextualSpacing/>
        <w:rPr>
          <w:rFonts w:eastAsia="Times New Roman"/>
          <w:sz w:val="20"/>
          <w:szCs w:val="20"/>
        </w:rPr>
      </w:pPr>
    </w:p>
    <w:p w14:paraId="0B75EE35" w14:textId="77777777" w:rsidR="00E83C61" w:rsidRPr="001E4726" w:rsidRDefault="00E83C61" w:rsidP="001E4726">
      <w:pPr>
        <w:ind w:right="-23" w:firstLine="426"/>
        <w:contextualSpacing/>
        <w:rPr>
          <w:rFonts w:eastAsia="Times New Roman"/>
          <w:sz w:val="20"/>
          <w:szCs w:val="20"/>
        </w:rPr>
      </w:pPr>
    </w:p>
    <w:p w14:paraId="464027D8" w14:textId="77777777" w:rsidR="00E83C61" w:rsidRPr="001E4726" w:rsidRDefault="00621688" w:rsidP="001E4726">
      <w:pPr>
        <w:ind w:right="-23"/>
        <w:contextualSpacing/>
        <w:jc w:val="center"/>
        <w:rPr>
          <w:rFonts w:eastAsia="Times New Roman"/>
          <w:b/>
          <w:sz w:val="20"/>
          <w:szCs w:val="20"/>
        </w:rPr>
      </w:pPr>
      <w:r w:rsidRPr="001E4726">
        <w:rPr>
          <w:rFonts w:eastAsia="Times New Roman"/>
          <w:b/>
          <w:sz w:val="20"/>
          <w:szCs w:val="20"/>
        </w:rPr>
        <w:t>Подписи сторон</w:t>
      </w:r>
    </w:p>
    <w:p w14:paraId="0A3E97F2" w14:textId="77777777" w:rsidR="00E83C61" w:rsidRPr="001E4726" w:rsidRDefault="00E83C61" w:rsidP="001E4726">
      <w:pPr>
        <w:ind w:right="-23" w:firstLine="426"/>
        <w:contextualSpacing/>
        <w:jc w:val="center"/>
        <w:rPr>
          <w:rFonts w:eastAsia="Times New Roman"/>
          <w:b/>
          <w:bCs/>
          <w:sz w:val="20"/>
          <w:szCs w:val="20"/>
        </w:rPr>
      </w:pPr>
    </w:p>
    <w:tbl>
      <w:tblPr>
        <w:tblW w:w="9958" w:type="dxa"/>
        <w:tblLayout w:type="fixed"/>
        <w:tblLook w:val="04A0" w:firstRow="1" w:lastRow="0" w:firstColumn="1" w:lastColumn="0" w:noHBand="0" w:noVBand="1"/>
      </w:tblPr>
      <w:tblGrid>
        <w:gridCol w:w="4723"/>
        <w:gridCol w:w="587"/>
        <w:gridCol w:w="4648"/>
      </w:tblGrid>
      <w:tr w:rsidR="005C527F" w:rsidRPr="001E4726" w14:paraId="258840E9" w14:textId="77777777" w:rsidTr="00B4403F">
        <w:tc>
          <w:tcPr>
            <w:tcW w:w="4723" w:type="dxa"/>
          </w:tcPr>
          <w:p w14:paraId="1EEF0AAE" w14:textId="77777777" w:rsidR="005C527F" w:rsidRPr="001E4726" w:rsidRDefault="005C527F" w:rsidP="005C527F">
            <w:pPr>
              <w:ind w:right="-23"/>
              <w:contextualSpacing/>
              <w:jc w:val="both"/>
              <w:rPr>
                <w:b/>
                <w:sz w:val="20"/>
                <w:szCs w:val="20"/>
              </w:rPr>
            </w:pPr>
            <w:r w:rsidRPr="001E4726">
              <w:rPr>
                <w:b/>
                <w:sz w:val="20"/>
                <w:szCs w:val="20"/>
              </w:rPr>
              <w:t>Застройщик:</w:t>
            </w:r>
          </w:p>
          <w:p w14:paraId="53796F34" w14:textId="77777777" w:rsidR="005C527F" w:rsidRDefault="005C527F" w:rsidP="005C527F">
            <w:pPr>
              <w:ind w:right="-23"/>
              <w:jc w:val="both"/>
              <w:rPr>
                <w:b/>
                <w:sz w:val="20"/>
                <w:szCs w:val="20"/>
              </w:rPr>
            </w:pPr>
          </w:p>
          <w:p w14:paraId="74AC0E5B" w14:textId="77777777" w:rsidR="005C527F" w:rsidRDefault="005C527F" w:rsidP="005C527F">
            <w:pPr>
              <w:ind w:right="-23"/>
              <w:jc w:val="both"/>
              <w:rPr>
                <w:b/>
                <w:sz w:val="20"/>
                <w:szCs w:val="20"/>
              </w:rPr>
            </w:pPr>
          </w:p>
          <w:p w14:paraId="07AFAB8E" w14:textId="77777777" w:rsidR="005C527F" w:rsidRDefault="005C527F" w:rsidP="005C527F">
            <w:pPr>
              <w:ind w:right="-23"/>
              <w:jc w:val="both"/>
              <w:rPr>
                <w:b/>
                <w:sz w:val="20"/>
                <w:szCs w:val="20"/>
              </w:rPr>
            </w:pPr>
          </w:p>
          <w:p w14:paraId="795508AD" w14:textId="77777777" w:rsidR="005C527F" w:rsidRDefault="005C527F" w:rsidP="005C527F">
            <w:pPr>
              <w:ind w:right="-23"/>
              <w:jc w:val="both"/>
              <w:rPr>
                <w:b/>
                <w:sz w:val="20"/>
                <w:szCs w:val="20"/>
              </w:rPr>
            </w:pPr>
            <w:r>
              <w:rPr>
                <w:b/>
                <w:sz w:val="20"/>
                <w:szCs w:val="20"/>
              </w:rPr>
              <w:t>______________________________________</w:t>
            </w:r>
          </w:p>
          <w:p w14:paraId="4E3AC77D" w14:textId="77777777" w:rsidR="005C527F" w:rsidRPr="00C018A1" w:rsidRDefault="005C527F" w:rsidP="005C527F">
            <w:pPr>
              <w:ind w:right="-23"/>
              <w:jc w:val="both"/>
              <w:rPr>
                <w:bCs/>
                <w:sz w:val="20"/>
                <w:szCs w:val="20"/>
              </w:rPr>
            </w:pPr>
          </w:p>
          <w:p w14:paraId="4003DCF4" w14:textId="77777777" w:rsidR="005C527F" w:rsidRPr="001E4726" w:rsidRDefault="005C527F" w:rsidP="005C527F">
            <w:pPr>
              <w:ind w:right="-23"/>
              <w:contextualSpacing/>
              <w:jc w:val="both"/>
              <w:rPr>
                <w:b/>
                <w:sz w:val="20"/>
                <w:szCs w:val="20"/>
              </w:rPr>
            </w:pPr>
          </w:p>
          <w:p w14:paraId="6F404E9C" w14:textId="77777777" w:rsidR="005C527F" w:rsidRPr="001E4726" w:rsidRDefault="005C527F" w:rsidP="005C527F">
            <w:pPr>
              <w:ind w:right="-23"/>
              <w:contextualSpacing/>
              <w:jc w:val="both"/>
              <w:rPr>
                <w:b/>
                <w:sz w:val="20"/>
                <w:szCs w:val="20"/>
              </w:rPr>
            </w:pPr>
            <w:r w:rsidRPr="001E4726">
              <w:rPr>
                <w:b/>
                <w:sz w:val="20"/>
                <w:szCs w:val="20"/>
              </w:rPr>
              <w:t>________________________/</w:t>
            </w:r>
            <w:r>
              <w:rPr>
                <w:b/>
                <w:sz w:val="20"/>
                <w:szCs w:val="20"/>
              </w:rPr>
              <w:t>____________</w:t>
            </w:r>
            <w:r w:rsidRPr="001E4726">
              <w:rPr>
                <w:b/>
                <w:sz w:val="20"/>
                <w:szCs w:val="20"/>
              </w:rPr>
              <w:t>/</w:t>
            </w:r>
          </w:p>
          <w:p w14:paraId="2BB71FC5" w14:textId="1114ABF0" w:rsidR="005C527F" w:rsidRPr="001E4726" w:rsidRDefault="005C527F" w:rsidP="005C527F">
            <w:pPr>
              <w:ind w:right="-23"/>
              <w:contextualSpacing/>
              <w:jc w:val="both"/>
              <w:rPr>
                <w:b/>
                <w:sz w:val="20"/>
                <w:szCs w:val="20"/>
              </w:rPr>
            </w:pPr>
            <w:r w:rsidRPr="001E4726">
              <w:rPr>
                <w:b/>
                <w:sz w:val="20"/>
                <w:szCs w:val="20"/>
              </w:rPr>
              <w:t>М.П.</w:t>
            </w:r>
          </w:p>
        </w:tc>
        <w:tc>
          <w:tcPr>
            <w:tcW w:w="5235" w:type="dxa"/>
            <w:gridSpan w:val="2"/>
          </w:tcPr>
          <w:p w14:paraId="6114D400" w14:textId="77777777" w:rsidR="005C527F" w:rsidRPr="001E4726" w:rsidRDefault="005C527F" w:rsidP="005C527F">
            <w:pPr>
              <w:pStyle w:val="ConsPlusNormal"/>
              <w:ind w:right="-23" w:firstLineChars="50" w:firstLine="100"/>
              <w:contextualSpacing/>
              <w:jc w:val="both"/>
              <w:rPr>
                <w:rFonts w:ascii="Times New Roman" w:hAnsi="Times New Roman" w:cs="Times New Roman"/>
                <w:b/>
                <w:bCs/>
              </w:rPr>
            </w:pPr>
            <w:r w:rsidRPr="001E4726">
              <w:rPr>
                <w:rFonts w:ascii="Times New Roman" w:hAnsi="Times New Roman" w:cs="Times New Roman"/>
                <w:b/>
                <w:bCs/>
                <w:lang w:eastAsia="en-US"/>
              </w:rPr>
              <w:t>Участник</w:t>
            </w:r>
            <w:r w:rsidRPr="001E4726">
              <w:rPr>
                <w:rFonts w:ascii="Times New Roman" w:hAnsi="Times New Roman" w:cs="Times New Roman"/>
                <w:b/>
                <w:bCs/>
              </w:rPr>
              <w:t xml:space="preserve"> долевого строительства:</w:t>
            </w:r>
          </w:p>
          <w:p w14:paraId="7715FE94" w14:textId="77777777" w:rsidR="005C527F" w:rsidRPr="001E4726" w:rsidRDefault="005C527F" w:rsidP="005C527F">
            <w:pPr>
              <w:pStyle w:val="ConsPlusNormal"/>
              <w:ind w:right="-23" w:firstLine="0"/>
              <w:contextualSpacing/>
              <w:jc w:val="both"/>
              <w:rPr>
                <w:rFonts w:ascii="Times New Roman" w:hAnsi="Times New Roman" w:cs="Times New Roman"/>
                <w:bCs/>
              </w:rPr>
            </w:pPr>
          </w:p>
          <w:p w14:paraId="21D47A44" w14:textId="77777777" w:rsidR="005C527F" w:rsidRPr="001E4726" w:rsidRDefault="005C527F" w:rsidP="005C527F">
            <w:pPr>
              <w:pStyle w:val="ConsPlusNormal"/>
              <w:ind w:right="-23" w:firstLine="0"/>
              <w:contextualSpacing/>
              <w:jc w:val="both"/>
              <w:rPr>
                <w:rFonts w:ascii="Times New Roman" w:hAnsi="Times New Roman" w:cs="Times New Roman"/>
                <w:bCs/>
              </w:rPr>
            </w:pPr>
          </w:p>
          <w:p w14:paraId="6F6337F9" w14:textId="77777777" w:rsidR="005C527F" w:rsidRPr="001E4726" w:rsidRDefault="005C527F" w:rsidP="005C527F">
            <w:pPr>
              <w:pStyle w:val="ConsPlusNormal"/>
              <w:ind w:right="-23" w:firstLine="0"/>
              <w:contextualSpacing/>
              <w:jc w:val="both"/>
              <w:rPr>
                <w:rFonts w:ascii="Times New Roman" w:hAnsi="Times New Roman" w:cs="Times New Roman"/>
                <w:bCs/>
              </w:rPr>
            </w:pPr>
          </w:p>
          <w:tbl>
            <w:tblPr>
              <w:tblW w:w="5117" w:type="dxa"/>
              <w:tblLayout w:type="fixed"/>
              <w:tblLook w:val="04A0" w:firstRow="1" w:lastRow="0" w:firstColumn="1" w:lastColumn="0" w:noHBand="0" w:noVBand="1"/>
            </w:tblPr>
            <w:tblGrid>
              <w:gridCol w:w="5117"/>
            </w:tblGrid>
            <w:tr w:rsidR="005C527F" w:rsidRPr="001E4726" w14:paraId="0DA26530" w14:textId="77777777" w:rsidTr="00BF216C">
              <w:tc>
                <w:tcPr>
                  <w:tcW w:w="5117" w:type="dxa"/>
                </w:tcPr>
                <w:p w14:paraId="4C675147" w14:textId="77777777" w:rsidR="005C527F" w:rsidRPr="001E4726" w:rsidRDefault="005C527F" w:rsidP="005C527F">
                  <w:pPr>
                    <w:contextualSpacing/>
                    <w:jc w:val="both"/>
                    <w:rPr>
                      <w:b/>
                      <w:sz w:val="20"/>
                      <w:szCs w:val="20"/>
                    </w:rPr>
                  </w:pPr>
                  <w:r>
                    <w:rPr>
                      <w:b/>
                      <w:sz w:val="20"/>
                      <w:szCs w:val="20"/>
                    </w:rPr>
                    <w:t>_______________________________</w:t>
                  </w:r>
                </w:p>
                <w:p w14:paraId="32A5FA85" w14:textId="77777777" w:rsidR="005C527F" w:rsidRPr="001E4726" w:rsidRDefault="005C527F" w:rsidP="005C527F">
                  <w:pPr>
                    <w:contextualSpacing/>
                    <w:jc w:val="both"/>
                    <w:rPr>
                      <w:b/>
                      <w:sz w:val="20"/>
                      <w:szCs w:val="20"/>
                    </w:rPr>
                  </w:pPr>
                </w:p>
                <w:p w14:paraId="24887F1C" w14:textId="77777777" w:rsidR="005C527F" w:rsidRDefault="005C527F" w:rsidP="005C527F">
                  <w:pPr>
                    <w:contextualSpacing/>
                    <w:jc w:val="both"/>
                    <w:rPr>
                      <w:b/>
                      <w:sz w:val="20"/>
                      <w:szCs w:val="20"/>
                    </w:rPr>
                  </w:pPr>
                </w:p>
                <w:p w14:paraId="238110E4" w14:textId="77777777" w:rsidR="005C527F" w:rsidRPr="001E4726" w:rsidRDefault="005C527F" w:rsidP="005C527F">
                  <w:pPr>
                    <w:contextualSpacing/>
                    <w:jc w:val="both"/>
                    <w:rPr>
                      <w:b/>
                      <w:sz w:val="20"/>
                      <w:szCs w:val="20"/>
                    </w:rPr>
                  </w:pPr>
                  <w:r w:rsidRPr="001E4726">
                    <w:rPr>
                      <w:b/>
                      <w:sz w:val="20"/>
                      <w:szCs w:val="20"/>
                    </w:rPr>
                    <w:t>____________________/</w:t>
                  </w:r>
                  <w:r>
                    <w:rPr>
                      <w:b/>
                      <w:sz w:val="20"/>
                      <w:szCs w:val="20"/>
                    </w:rPr>
                    <w:t>_______________/</w:t>
                  </w:r>
                </w:p>
                <w:p w14:paraId="2971CBC1" w14:textId="77777777" w:rsidR="005C527F" w:rsidRPr="001E4726" w:rsidRDefault="005C527F" w:rsidP="005C527F">
                  <w:pPr>
                    <w:contextualSpacing/>
                    <w:jc w:val="both"/>
                    <w:rPr>
                      <w:b/>
                      <w:sz w:val="20"/>
                      <w:szCs w:val="20"/>
                    </w:rPr>
                  </w:pPr>
                </w:p>
              </w:tc>
            </w:tr>
          </w:tbl>
          <w:p w14:paraId="5CB84DA9" w14:textId="77777777" w:rsidR="005C527F" w:rsidRPr="001E4726" w:rsidRDefault="005C527F" w:rsidP="005C527F">
            <w:pPr>
              <w:pStyle w:val="ConsPlusNormal"/>
              <w:ind w:right="-23" w:firstLine="0"/>
              <w:contextualSpacing/>
              <w:jc w:val="both"/>
              <w:rPr>
                <w:rFonts w:ascii="Times New Roman" w:hAnsi="Times New Roman" w:cs="Times New Roman"/>
                <w:bCs/>
              </w:rPr>
            </w:pPr>
          </w:p>
        </w:tc>
      </w:tr>
      <w:tr w:rsidR="004017E1" w:rsidRPr="001E4726" w14:paraId="5D379741" w14:textId="77777777" w:rsidTr="004017E1">
        <w:trPr>
          <w:gridAfter w:val="1"/>
          <w:wAfter w:w="4648" w:type="dxa"/>
        </w:trPr>
        <w:tc>
          <w:tcPr>
            <w:tcW w:w="5310" w:type="dxa"/>
            <w:gridSpan w:val="2"/>
          </w:tcPr>
          <w:p w14:paraId="354DBF73" w14:textId="77777777" w:rsidR="004017E1" w:rsidRPr="001E4726" w:rsidRDefault="004017E1" w:rsidP="001E4726">
            <w:pPr>
              <w:contextualSpacing/>
              <w:jc w:val="both"/>
              <w:rPr>
                <w:bCs/>
                <w:sz w:val="20"/>
                <w:szCs w:val="20"/>
              </w:rPr>
            </w:pPr>
          </w:p>
        </w:tc>
      </w:tr>
    </w:tbl>
    <w:p w14:paraId="38B27347" w14:textId="77777777" w:rsidR="00E83C61" w:rsidRPr="001E4726" w:rsidRDefault="00E83C61" w:rsidP="001E4726">
      <w:pPr>
        <w:ind w:right="-23"/>
        <w:contextualSpacing/>
        <w:rPr>
          <w:rFonts w:eastAsia="Times New Roman"/>
          <w:sz w:val="20"/>
          <w:szCs w:val="20"/>
        </w:rPr>
      </w:pPr>
    </w:p>
    <w:sectPr w:rsidR="00E83C61" w:rsidRPr="001E4726">
      <w:footerReference w:type="default" r:id="rId14"/>
      <w:pgSz w:w="11900" w:h="16840"/>
      <w:pgMar w:top="709" w:right="701" w:bottom="709" w:left="1440" w:header="0" w:footer="0" w:gutter="0"/>
      <w:cols w:space="720" w:equalWidth="0">
        <w:col w:w="96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E1246" w14:textId="77777777" w:rsidR="00392566" w:rsidRDefault="00392566">
      <w:r>
        <w:separator/>
      </w:r>
    </w:p>
  </w:endnote>
  <w:endnote w:type="continuationSeparator" w:id="0">
    <w:p w14:paraId="012594C3" w14:textId="77777777" w:rsidR="00392566" w:rsidRDefault="00392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DengXian"/>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088388"/>
      <w:docPartObj>
        <w:docPartGallery w:val="AutoText"/>
      </w:docPartObj>
    </w:sdtPr>
    <w:sdtEndPr/>
    <w:sdtContent>
      <w:p w14:paraId="3A092374" w14:textId="7BE72986" w:rsidR="00E66EA4" w:rsidRDefault="00E66EA4">
        <w:pPr>
          <w:pStyle w:val="af2"/>
          <w:jc w:val="right"/>
        </w:pPr>
        <w:r>
          <w:fldChar w:fldCharType="begin"/>
        </w:r>
        <w:r>
          <w:instrText>PAGE   \* MERGEFORMAT</w:instrText>
        </w:r>
        <w:r>
          <w:fldChar w:fldCharType="separate"/>
        </w:r>
        <w:r>
          <w:rPr>
            <w:noProof/>
          </w:rPr>
          <w:t>15</w:t>
        </w:r>
        <w:r>
          <w:fldChar w:fldCharType="end"/>
        </w:r>
      </w:p>
    </w:sdtContent>
  </w:sdt>
  <w:p w14:paraId="0BA1EBA4" w14:textId="77777777" w:rsidR="00E66EA4" w:rsidRDefault="00E66EA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D4DB6" w14:textId="77777777" w:rsidR="00392566" w:rsidRDefault="00392566">
      <w:r>
        <w:separator/>
      </w:r>
    </w:p>
  </w:footnote>
  <w:footnote w:type="continuationSeparator" w:id="0">
    <w:p w14:paraId="3C621A9A" w14:textId="77777777" w:rsidR="00392566" w:rsidRDefault="003925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6A6"/>
    <w:multiLevelType w:val="multilevel"/>
    <w:tmpl w:val="000026A6"/>
    <w:lvl w:ilvl="0">
      <w:start w:val="1"/>
      <w:numFmt w:val="bullet"/>
      <w:lvlText w:val="-"/>
      <w:lvlJc w:val="left"/>
    </w:lvl>
    <w:lvl w:ilvl="1">
      <w:start w:val="1"/>
      <w:numFmt w:val="bullet"/>
      <w:lvlText w:val="В"/>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3B25"/>
    <w:multiLevelType w:val="multilevel"/>
    <w:tmpl w:val="00003B25"/>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428B"/>
    <w:multiLevelType w:val="multilevel"/>
    <w:tmpl w:val="0000428B"/>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004DC8"/>
    <w:multiLevelType w:val="multilevel"/>
    <w:tmpl w:val="00004DC8"/>
    <w:lvl w:ilvl="0">
      <w:start w:val="1"/>
      <w:numFmt w:val="bullet"/>
      <w:lvlText w:val="и"/>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00054DE"/>
    <w:multiLevelType w:val="multilevel"/>
    <w:tmpl w:val="000054DE"/>
    <w:lvl w:ilvl="0">
      <w:start w:val="1"/>
      <w:numFmt w:val="bullet"/>
      <w:lvlText w:val="и"/>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31863AD"/>
    <w:multiLevelType w:val="multilevel"/>
    <w:tmpl w:val="031863AD"/>
    <w:lvl w:ilvl="0">
      <w:start w:val="1"/>
      <w:numFmt w:val="bullet"/>
      <w:lvlText w:val="и"/>
      <w:lvlJc w:val="left"/>
    </w:lvl>
    <w:lvl w:ilvl="1">
      <w:start w:val="1"/>
      <w:numFmt w:val="bullet"/>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6" w15:restartNumberingAfterBreak="0">
    <w:nsid w:val="0E9F1EFF"/>
    <w:multiLevelType w:val="multilevel"/>
    <w:tmpl w:val="0E9F1E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2D407E7"/>
    <w:multiLevelType w:val="multilevel"/>
    <w:tmpl w:val="12D407E7"/>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8" w15:restartNumberingAfterBreak="0">
    <w:nsid w:val="1BAE0DEE"/>
    <w:multiLevelType w:val="multilevel"/>
    <w:tmpl w:val="1BAE0DEE"/>
    <w:lvl w:ilvl="0">
      <w:start w:val="1"/>
      <w:numFmt w:val="decimal"/>
      <w:lvlText w:val="%1."/>
      <w:lvlJc w:val="left"/>
      <w:pPr>
        <w:ind w:left="786" w:hanging="360"/>
      </w:pPr>
      <w:rPr>
        <w:rFonts w:hint="default"/>
      </w:rPr>
    </w:lvl>
    <w:lvl w:ilvl="1">
      <w:start w:val="11"/>
      <w:numFmt w:val="decimal"/>
      <w:isLgl/>
      <w:lvlText w:val="%1.%2."/>
      <w:lvlJc w:val="left"/>
      <w:pPr>
        <w:ind w:left="1371" w:hanging="945"/>
      </w:pPr>
      <w:rPr>
        <w:rFonts w:hint="default"/>
      </w:rPr>
    </w:lvl>
    <w:lvl w:ilvl="2">
      <w:start w:val="1"/>
      <w:numFmt w:val="decimal"/>
      <w:isLgl/>
      <w:lvlText w:val="%1.%2.%3."/>
      <w:lvlJc w:val="left"/>
      <w:pPr>
        <w:ind w:left="1371" w:hanging="945"/>
      </w:pPr>
      <w:rPr>
        <w:rFonts w:hint="default"/>
      </w:rPr>
    </w:lvl>
    <w:lvl w:ilvl="3">
      <w:start w:val="1"/>
      <w:numFmt w:val="decimal"/>
      <w:isLgl/>
      <w:lvlText w:val="%1.%2.%3.%4."/>
      <w:lvlJc w:val="left"/>
      <w:pPr>
        <w:ind w:left="1371" w:hanging="945"/>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num w:numId="1">
    <w:abstractNumId w:val="8"/>
  </w:num>
  <w:num w:numId="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6"/>
  </w:num>
  <w:num w:numId="5">
    <w:abstractNumId w:val="4"/>
  </w:num>
  <w:num w:numId="6">
    <w:abstractNumId w:val="3"/>
  </w:num>
  <w:num w:numId="7">
    <w:abstractNumId w:val="5"/>
  </w:num>
  <w:num w:numId="8">
    <w:abstractNumId w:val="2"/>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ACB"/>
    <w:rsid w:val="000065B0"/>
    <w:rsid w:val="00006740"/>
    <w:rsid w:val="00020293"/>
    <w:rsid w:val="000323D3"/>
    <w:rsid w:val="00037271"/>
    <w:rsid w:val="00042310"/>
    <w:rsid w:val="00043555"/>
    <w:rsid w:val="00047887"/>
    <w:rsid w:val="00047BCF"/>
    <w:rsid w:val="00047E00"/>
    <w:rsid w:val="00050DBB"/>
    <w:rsid w:val="00054DA7"/>
    <w:rsid w:val="0006491C"/>
    <w:rsid w:val="00064C8B"/>
    <w:rsid w:val="00065CA4"/>
    <w:rsid w:val="0006618E"/>
    <w:rsid w:val="00066A98"/>
    <w:rsid w:val="0006778E"/>
    <w:rsid w:val="000705DE"/>
    <w:rsid w:val="00075C45"/>
    <w:rsid w:val="00076FBA"/>
    <w:rsid w:val="00081098"/>
    <w:rsid w:val="000855B4"/>
    <w:rsid w:val="00085AE2"/>
    <w:rsid w:val="0008688C"/>
    <w:rsid w:val="000874EB"/>
    <w:rsid w:val="000911C0"/>
    <w:rsid w:val="00091D5D"/>
    <w:rsid w:val="00094353"/>
    <w:rsid w:val="00096661"/>
    <w:rsid w:val="000966B0"/>
    <w:rsid w:val="000A1520"/>
    <w:rsid w:val="000A2D34"/>
    <w:rsid w:val="000A3AFB"/>
    <w:rsid w:val="000A46C5"/>
    <w:rsid w:val="000B1ADA"/>
    <w:rsid w:val="000B4C7E"/>
    <w:rsid w:val="000C5615"/>
    <w:rsid w:val="000C6AE8"/>
    <w:rsid w:val="000D07F2"/>
    <w:rsid w:val="000D2EE1"/>
    <w:rsid w:val="000D3962"/>
    <w:rsid w:val="000D6772"/>
    <w:rsid w:val="000E1D0A"/>
    <w:rsid w:val="000F2026"/>
    <w:rsid w:val="000F22AF"/>
    <w:rsid w:val="000F302A"/>
    <w:rsid w:val="000F33A5"/>
    <w:rsid w:val="00102821"/>
    <w:rsid w:val="001049CD"/>
    <w:rsid w:val="00107B0C"/>
    <w:rsid w:val="00111D36"/>
    <w:rsid w:val="00113A8A"/>
    <w:rsid w:val="00113DCA"/>
    <w:rsid w:val="00123481"/>
    <w:rsid w:val="00125439"/>
    <w:rsid w:val="00125820"/>
    <w:rsid w:val="0013052E"/>
    <w:rsid w:val="00133101"/>
    <w:rsid w:val="001338F8"/>
    <w:rsid w:val="0013728C"/>
    <w:rsid w:val="001400A1"/>
    <w:rsid w:val="001408B7"/>
    <w:rsid w:val="00141A32"/>
    <w:rsid w:val="00142358"/>
    <w:rsid w:val="00142B37"/>
    <w:rsid w:val="00143388"/>
    <w:rsid w:val="0014506D"/>
    <w:rsid w:val="001517F1"/>
    <w:rsid w:val="0015602E"/>
    <w:rsid w:val="0015644D"/>
    <w:rsid w:val="00160C75"/>
    <w:rsid w:val="00161265"/>
    <w:rsid w:val="00162D66"/>
    <w:rsid w:val="00165C92"/>
    <w:rsid w:val="00172DB8"/>
    <w:rsid w:val="001739A5"/>
    <w:rsid w:val="001810BF"/>
    <w:rsid w:val="0018702A"/>
    <w:rsid w:val="0018796E"/>
    <w:rsid w:val="00191E86"/>
    <w:rsid w:val="001965AF"/>
    <w:rsid w:val="001A0BC8"/>
    <w:rsid w:val="001B4BA4"/>
    <w:rsid w:val="001B5E0C"/>
    <w:rsid w:val="001C0924"/>
    <w:rsid w:val="001C0C13"/>
    <w:rsid w:val="001C695B"/>
    <w:rsid w:val="001D01C4"/>
    <w:rsid w:val="001D5097"/>
    <w:rsid w:val="001D52F3"/>
    <w:rsid w:val="001D6C55"/>
    <w:rsid w:val="001E0827"/>
    <w:rsid w:val="001E1619"/>
    <w:rsid w:val="001E4726"/>
    <w:rsid w:val="001E6673"/>
    <w:rsid w:val="001E6843"/>
    <w:rsid w:val="001E7682"/>
    <w:rsid w:val="001F31A0"/>
    <w:rsid w:val="001F5CA9"/>
    <w:rsid w:val="001F6FE4"/>
    <w:rsid w:val="002010FE"/>
    <w:rsid w:val="00202588"/>
    <w:rsid w:val="00205464"/>
    <w:rsid w:val="00205DCB"/>
    <w:rsid w:val="00207433"/>
    <w:rsid w:val="0021054D"/>
    <w:rsid w:val="00210D7C"/>
    <w:rsid w:val="0021241D"/>
    <w:rsid w:val="00216F79"/>
    <w:rsid w:val="00232828"/>
    <w:rsid w:val="00232DE4"/>
    <w:rsid w:val="00233747"/>
    <w:rsid w:val="00240CFA"/>
    <w:rsid w:val="00243394"/>
    <w:rsid w:val="002442DC"/>
    <w:rsid w:val="00252596"/>
    <w:rsid w:val="0025375C"/>
    <w:rsid w:val="00254D08"/>
    <w:rsid w:val="002567F6"/>
    <w:rsid w:val="002610EF"/>
    <w:rsid w:val="00262590"/>
    <w:rsid w:val="00264920"/>
    <w:rsid w:val="00270F4B"/>
    <w:rsid w:val="00271CB8"/>
    <w:rsid w:val="00285D9D"/>
    <w:rsid w:val="002869AC"/>
    <w:rsid w:val="002904CF"/>
    <w:rsid w:val="00292BF0"/>
    <w:rsid w:val="00292C5F"/>
    <w:rsid w:val="00294775"/>
    <w:rsid w:val="00295D2B"/>
    <w:rsid w:val="002973CB"/>
    <w:rsid w:val="0029741F"/>
    <w:rsid w:val="0029754A"/>
    <w:rsid w:val="002A1C2B"/>
    <w:rsid w:val="002A3EAE"/>
    <w:rsid w:val="002A49CD"/>
    <w:rsid w:val="002A7377"/>
    <w:rsid w:val="002A77EB"/>
    <w:rsid w:val="002B0E8A"/>
    <w:rsid w:val="002B363B"/>
    <w:rsid w:val="002D2694"/>
    <w:rsid w:val="002D31A3"/>
    <w:rsid w:val="002E2CC5"/>
    <w:rsid w:val="002E44D8"/>
    <w:rsid w:val="002E4A4B"/>
    <w:rsid w:val="002F6C75"/>
    <w:rsid w:val="0030349F"/>
    <w:rsid w:val="00303A7D"/>
    <w:rsid w:val="00311B37"/>
    <w:rsid w:val="00312F1D"/>
    <w:rsid w:val="00313908"/>
    <w:rsid w:val="00314FFD"/>
    <w:rsid w:val="003208C9"/>
    <w:rsid w:val="00321780"/>
    <w:rsid w:val="00323D5E"/>
    <w:rsid w:val="00333F3B"/>
    <w:rsid w:val="003368F6"/>
    <w:rsid w:val="00337B75"/>
    <w:rsid w:val="00341029"/>
    <w:rsid w:val="00347CD1"/>
    <w:rsid w:val="0035375C"/>
    <w:rsid w:val="00354781"/>
    <w:rsid w:val="003702EA"/>
    <w:rsid w:val="003825B1"/>
    <w:rsid w:val="00386B4F"/>
    <w:rsid w:val="00392566"/>
    <w:rsid w:val="00395C6B"/>
    <w:rsid w:val="0039704B"/>
    <w:rsid w:val="00397D18"/>
    <w:rsid w:val="003A4CE7"/>
    <w:rsid w:val="003A64D4"/>
    <w:rsid w:val="003A65EA"/>
    <w:rsid w:val="003A7549"/>
    <w:rsid w:val="003B4271"/>
    <w:rsid w:val="003C626B"/>
    <w:rsid w:val="003C6758"/>
    <w:rsid w:val="003D2B5A"/>
    <w:rsid w:val="003E1B2C"/>
    <w:rsid w:val="003E2532"/>
    <w:rsid w:val="003E5CBC"/>
    <w:rsid w:val="003E6207"/>
    <w:rsid w:val="003F051B"/>
    <w:rsid w:val="00400B9A"/>
    <w:rsid w:val="004017E1"/>
    <w:rsid w:val="00402960"/>
    <w:rsid w:val="00407CF2"/>
    <w:rsid w:val="00411BC7"/>
    <w:rsid w:val="00412BA0"/>
    <w:rsid w:val="00414AAD"/>
    <w:rsid w:val="004226CE"/>
    <w:rsid w:val="0042679A"/>
    <w:rsid w:val="00433014"/>
    <w:rsid w:val="00433440"/>
    <w:rsid w:val="004345A0"/>
    <w:rsid w:val="0043669B"/>
    <w:rsid w:val="00453149"/>
    <w:rsid w:val="00454652"/>
    <w:rsid w:val="0045659B"/>
    <w:rsid w:val="004653A5"/>
    <w:rsid w:val="0047055D"/>
    <w:rsid w:val="00470A53"/>
    <w:rsid w:val="00473366"/>
    <w:rsid w:val="00480895"/>
    <w:rsid w:val="004839BA"/>
    <w:rsid w:val="00485DF6"/>
    <w:rsid w:val="00486D1A"/>
    <w:rsid w:val="004870FF"/>
    <w:rsid w:val="004872EF"/>
    <w:rsid w:val="004875D5"/>
    <w:rsid w:val="004A1EB3"/>
    <w:rsid w:val="004A2740"/>
    <w:rsid w:val="004B43C2"/>
    <w:rsid w:val="004C1331"/>
    <w:rsid w:val="004C30C8"/>
    <w:rsid w:val="004C3F09"/>
    <w:rsid w:val="004C3F2F"/>
    <w:rsid w:val="004D0BEC"/>
    <w:rsid w:val="004D0DB5"/>
    <w:rsid w:val="004D29CC"/>
    <w:rsid w:val="004D521B"/>
    <w:rsid w:val="004D6178"/>
    <w:rsid w:val="004D7AA8"/>
    <w:rsid w:val="004F398D"/>
    <w:rsid w:val="004F4B26"/>
    <w:rsid w:val="004F7581"/>
    <w:rsid w:val="00501777"/>
    <w:rsid w:val="0050772A"/>
    <w:rsid w:val="005103DE"/>
    <w:rsid w:val="00515F32"/>
    <w:rsid w:val="005161DC"/>
    <w:rsid w:val="00523669"/>
    <w:rsid w:val="0052542C"/>
    <w:rsid w:val="00532984"/>
    <w:rsid w:val="00534F27"/>
    <w:rsid w:val="0054128B"/>
    <w:rsid w:val="00542460"/>
    <w:rsid w:val="00542808"/>
    <w:rsid w:val="00545045"/>
    <w:rsid w:val="005454C8"/>
    <w:rsid w:val="00546242"/>
    <w:rsid w:val="005468BF"/>
    <w:rsid w:val="00546FD5"/>
    <w:rsid w:val="005558CF"/>
    <w:rsid w:val="00557EF3"/>
    <w:rsid w:val="005663E3"/>
    <w:rsid w:val="00567585"/>
    <w:rsid w:val="0057444E"/>
    <w:rsid w:val="00582AD2"/>
    <w:rsid w:val="00583DCB"/>
    <w:rsid w:val="00585DF1"/>
    <w:rsid w:val="00591100"/>
    <w:rsid w:val="00591E11"/>
    <w:rsid w:val="0059286C"/>
    <w:rsid w:val="005939BF"/>
    <w:rsid w:val="005A1011"/>
    <w:rsid w:val="005A7786"/>
    <w:rsid w:val="005B1ECB"/>
    <w:rsid w:val="005B27B6"/>
    <w:rsid w:val="005B2A02"/>
    <w:rsid w:val="005C05D5"/>
    <w:rsid w:val="005C17A4"/>
    <w:rsid w:val="005C527F"/>
    <w:rsid w:val="005C546D"/>
    <w:rsid w:val="005D31E4"/>
    <w:rsid w:val="005D5646"/>
    <w:rsid w:val="005D590C"/>
    <w:rsid w:val="005D5FFE"/>
    <w:rsid w:val="005E0C4F"/>
    <w:rsid w:val="005E1186"/>
    <w:rsid w:val="005E3B2E"/>
    <w:rsid w:val="005E6021"/>
    <w:rsid w:val="005E6B6E"/>
    <w:rsid w:val="005F3994"/>
    <w:rsid w:val="005F7780"/>
    <w:rsid w:val="00605F11"/>
    <w:rsid w:val="0061072D"/>
    <w:rsid w:val="006117B2"/>
    <w:rsid w:val="00621688"/>
    <w:rsid w:val="00623857"/>
    <w:rsid w:val="00624782"/>
    <w:rsid w:val="00633283"/>
    <w:rsid w:val="0063604E"/>
    <w:rsid w:val="006449D7"/>
    <w:rsid w:val="00644BAF"/>
    <w:rsid w:val="0064528B"/>
    <w:rsid w:val="0064639B"/>
    <w:rsid w:val="00650EE1"/>
    <w:rsid w:val="00651051"/>
    <w:rsid w:val="006525E1"/>
    <w:rsid w:val="0065384E"/>
    <w:rsid w:val="00654C24"/>
    <w:rsid w:val="0065620E"/>
    <w:rsid w:val="006573B5"/>
    <w:rsid w:val="006670BE"/>
    <w:rsid w:val="0066758B"/>
    <w:rsid w:val="00667CB9"/>
    <w:rsid w:val="00670D21"/>
    <w:rsid w:val="00674B13"/>
    <w:rsid w:val="006770A0"/>
    <w:rsid w:val="006815DC"/>
    <w:rsid w:val="006837C4"/>
    <w:rsid w:val="00683E10"/>
    <w:rsid w:val="00691250"/>
    <w:rsid w:val="00693865"/>
    <w:rsid w:val="006A23D9"/>
    <w:rsid w:val="006A482C"/>
    <w:rsid w:val="006A6774"/>
    <w:rsid w:val="006A6E4D"/>
    <w:rsid w:val="006B014A"/>
    <w:rsid w:val="006B42CD"/>
    <w:rsid w:val="006B6A5D"/>
    <w:rsid w:val="006B6D2D"/>
    <w:rsid w:val="006B7CAE"/>
    <w:rsid w:val="006C337A"/>
    <w:rsid w:val="006C43E8"/>
    <w:rsid w:val="006C4D3A"/>
    <w:rsid w:val="006D1002"/>
    <w:rsid w:val="006E2531"/>
    <w:rsid w:val="006E6443"/>
    <w:rsid w:val="006F1A48"/>
    <w:rsid w:val="006F3EE8"/>
    <w:rsid w:val="006F5EE2"/>
    <w:rsid w:val="00700F17"/>
    <w:rsid w:val="007017E1"/>
    <w:rsid w:val="007018DA"/>
    <w:rsid w:val="007054B5"/>
    <w:rsid w:val="00711786"/>
    <w:rsid w:val="00712E93"/>
    <w:rsid w:val="00714DD4"/>
    <w:rsid w:val="00721B02"/>
    <w:rsid w:val="007267B5"/>
    <w:rsid w:val="0072798A"/>
    <w:rsid w:val="00730592"/>
    <w:rsid w:val="00733592"/>
    <w:rsid w:val="00733F4C"/>
    <w:rsid w:val="007376A8"/>
    <w:rsid w:val="00743CF1"/>
    <w:rsid w:val="0074726D"/>
    <w:rsid w:val="00747BE0"/>
    <w:rsid w:val="00757C5E"/>
    <w:rsid w:val="00764E6D"/>
    <w:rsid w:val="0077649C"/>
    <w:rsid w:val="00792634"/>
    <w:rsid w:val="007973D9"/>
    <w:rsid w:val="007A062F"/>
    <w:rsid w:val="007A1A3B"/>
    <w:rsid w:val="007A566E"/>
    <w:rsid w:val="007A6B8E"/>
    <w:rsid w:val="007A7A1B"/>
    <w:rsid w:val="007B0DEB"/>
    <w:rsid w:val="007B1E12"/>
    <w:rsid w:val="007B3D96"/>
    <w:rsid w:val="007B51AB"/>
    <w:rsid w:val="007B53A0"/>
    <w:rsid w:val="007B733C"/>
    <w:rsid w:val="007B75B0"/>
    <w:rsid w:val="007C17B7"/>
    <w:rsid w:val="007C299B"/>
    <w:rsid w:val="007D1678"/>
    <w:rsid w:val="007D2596"/>
    <w:rsid w:val="007D2F36"/>
    <w:rsid w:val="007D7209"/>
    <w:rsid w:val="007E777C"/>
    <w:rsid w:val="007E77D8"/>
    <w:rsid w:val="007F351B"/>
    <w:rsid w:val="007F5A21"/>
    <w:rsid w:val="00800776"/>
    <w:rsid w:val="0080173B"/>
    <w:rsid w:val="00807652"/>
    <w:rsid w:val="008107FE"/>
    <w:rsid w:val="00816727"/>
    <w:rsid w:val="00822DDC"/>
    <w:rsid w:val="0082398C"/>
    <w:rsid w:val="00824C99"/>
    <w:rsid w:val="00825137"/>
    <w:rsid w:val="00833C2F"/>
    <w:rsid w:val="00842364"/>
    <w:rsid w:val="00846E4C"/>
    <w:rsid w:val="00862924"/>
    <w:rsid w:val="008651A4"/>
    <w:rsid w:val="00865AD0"/>
    <w:rsid w:val="00873C8B"/>
    <w:rsid w:val="008750EB"/>
    <w:rsid w:val="00882C7B"/>
    <w:rsid w:val="0088372A"/>
    <w:rsid w:val="00891033"/>
    <w:rsid w:val="00894227"/>
    <w:rsid w:val="008963BC"/>
    <w:rsid w:val="008A030D"/>
    <w:rsid w:val="008A2039"/>
    <w:rsid w:val="008A39AE"/>
    <w:rsid w:val="008A476B"/>
    <w:rsid w:val="008A4E6B"/>
    <w:rsid w:val="008A5462"/>
    <w:rsid w:val="008A5F0F"/>
    <w:rsid w:val="008A7005"/>
    <w:rsid w:val="008B0F1F"/>
    <w:rsid w:val="008B4781"/>
    <w:rsid w:val="008B58E4"/>
    <w:rsid w:val="008C431A"/>
    <w:rsid w:val="008C55DE"/>
    <w:rsid w:val="008C5AA3"/>
    <w:rsid w:val="008C6660"/>
    <w:rsid w:val="008D0ACB"/>
    <w:rsid w:val="008D17BF"/>
    <w:rsid w:val="008D2A58"/>
    <w:rsid w:val="008D7F38"/>
    <w:rsid w:val="008E01AD"/>
    <w:rsid w:val="008E6558"/>
    <w:rsid w:val="008E70BC"/>
    <w:rsid w:val="008E763A"/>
    <w:rsid w:val="008F2421"/>
    <w:rsid w:val="008F44A7"/>
    <w:rsid w:val="008F4618"/>
    <w:rsid w:val="008F68A3"/>
    <w:rsid w:val="00900C61"/>
    <w:rsid w:val="009034AA"/>
    <w:rsid w:val="00904B05"/>
    <w:rsid w:val="00906115"/>
    <w:rsid w:val="00907F9E"/>
    <w:rsid w:val="009122F2"/>
    <w:rsid w:val="0091754A"/>
    <w:rsid w:val="009202B1"/>
    <w:rsid w:val="0093412B"/>
    <w:rsid w:val="00934562"/>
    <w:rsid w:val="0093775A"/>
    <w:rsid w:val="00941F6F"/>
    <w:rsid w:val="009467C1"/>
    <w:rsid w:val="00946B31"/>
    <w:rsid w:val="009472AE"/>
    <w:rsid w:val="00952BB2"/>
    <w:rsid w:val="00952CC8"/>
    <w:rsid w:val="00956D69"/>
    <w:rsid w:val="00956FF3"/>
    <w:rsid w:val="009612EF"/>
    <w:rsid w:val="00961DA7"/>
    <w:rsid w:val="0096750A"/>
    <w:rsid w:val="00977A5B"/>
    <w:rsid w:val="009827F0"/>
    <w:rsid w:val="00983AF4"/>
    <w:rsid w:val="00985010"/>
    <w:rsid w:val="00990879"/>
    <w:rsid w:val="00992244"/>
    <w:rsid w:val="00996C5B"/>
    <w:rsid w:val="009B2304"/>
    <w:rsid w:val="009B483A"/>
    <w:rsid w:val="009C0F5D"/>
    <w:rsid w:val="009C12BA"/>
    <w:rsid w:val="009C153B"/>
    <w:rsid w:val="009C19A4"/>
    <w:rsid w:val="009C409D"/>
    <w:rsid w:val="009C4E2A"/>
    <w:rsid w:val="009C4E58"/>
    <w:rsid w:val="009C5361"/>
    <w:rsid w:val="009C5BD6"/>
    <w:rsid w:val="009C6631"/>
    <w:rsid w:val="009D1375"/>
    <w:rsid w:val="009E2EED"/>
    <w:rsid w:val="009E65CC"/>
    <w:rsid w:val="009E669C"/>
    <w:rsid w:val="009E706C"/>
    <w:rsid w:val="009F1CEF"/>
    <w:rsid w:val="009F5129"/>
    <w:rsid w:val="009F7B8F"/>
    <w:rsid w:val="00A04B8F"/>
    <w:rsid w:val="00A0558C"/>
    <w:rsid w:val="00A07467"/>
    <w:rsid w:val="00A11EC2"/>
    <w:rsid w:val="00A12366"/>
    <w:rsid w:val="00A15F5D"/>
    <w:rsid w:val="00A1673C"/>
    <w:rsid w:val="00A2144C"/>
    <w:rsid w:val="00A2486B"/>
    <w:rsid w:val="00A3200B"/>
    <w:rsid w:val="00A33B53"/>
    <w:rsid w:val="00A33EDC"/>
    <w:rsid w:val="00A36AD4"/>
    <w:rsid w:val="00A3787F"/>
    <w:rsid w:val="00A40AC5"/>
    <w:rsid w:val="00A47434"/>
    <w:rsid w:val="00A57221"/>
    <w:rsid w:val="00A652EF"/>
    <w:rsid w:val="00A7348C"/>
    <w:rsid w:val="00A75278"/>
    <w:rsid w:val="00A8469A"/>
    <w:rsid w:val="00A87E8F"/>
    <w:rsid w:val="00A903F1"/>
    <w:rsid w:val="00A935B2"/>
    <w:rsid w:val="00A955CB"/>
    <w:rsid w:val="00A96E0B"/>
    <w:rsid w:val="00AA0238"/>
    <w:rsid w:val="00AA2DCE"/>
    <w:rsid w:val="00AA30F2"/>
    <w:rsid w:val="00AA314B"/>
    <w:rsid w:val="00AA5FC9"/>
    <w:rsid w:val="00AB1F91"/>
    <w:rsid w:val="00AB2EC5"/>
    <w:rsid w:val="00AB32DB"/>
    <w:rsid w:val="00AC0AFA"/>
    <w:rsid w:val="00AC0B3B"/>
    <w:rsid w:val="00AC0BCD"/>
    <w:rsid w:val="00AC40C2"/>
    <w:rsid w:val="00AC4E2E"/>
    <w:rsid w:val="00AD23BD"/>
    <w:rsid w:val="00AE0766"/>
    <w:rsid w:val="00AE114A"/>
    <w:rsid w:val="00AE15C7"/>
    <w:rsid w:val="00AE1BAC"/>
    <w:rsid w:val="00AE20DE"/>
    <w:rsid w:val="00AE4398"/>
    <w:rsid w:val="00AE515C"/>
    <w:rsid w:val="00AF1271"/>
    <w:rsid w:val="00AF2194"/>
    <w:rsid w:val="00AF5E53"/>
    <w:rsid w:val="00B0433F"/>
    <w:rsid w:val="00B04BEC"/>
    <w:rsid w:val="00B12C0D"/>
    <w:rsid w:val="00B1310B"/>
    <w:rsid w:val="00B135CD"/>
    <w:rsid w:val="00B13851"/>
    <w:rsid w:val="00B1481F"/>
    <w:rsid w:val="00B17008"/>
    <w:rsid w:val="00B21949"/>
    <w:rsid w:val="00B21DEA"/>
    <w:rsid w:val="00B22C0A"/>
    <w:rsid w:val="00B23C85"/>
    <w:rsid w:val="00B2723E"/>
    <w:rsid w:val="00B318A4"/>
    <w:rsid w:val="00B33669"/>
    <w:rsid w:val="00B37096"/>
    <w:rsid w:val="00B40729"/>
    <w:rsid w:val="00B4098E"/>
    <w:rsid w:val="00B42F73"/>
    <w:rsid w:val="00B4509B"/>
    <w:rsid w:val="00B50AB7"/>
    <w:rsid w:val="00B529DA"/>
    <w:rsid w:val="00B54718"/>
    <w:rsid w:val="00B579CE"/>
    <w:rsid w:val="00B627E5"/>
    <w:rsid w:val="00B6422E"/>
    <w:rsid w:val="00B74A03"/>
    <w:rsid w:val="00B82248"/>
    <w:rsid w:val="00B84EA5"/>
    <w:rsid w:val="00B94DBB"/>
    <w:rsid w:val="00B9525E"/>
    <w:rsid w:val="00B96EFF"/>
    <w:rsid w:val="00BA0241"/>
    <w:rsid w:val="00BA25CB"/>
    <w:rsid w:val="00BA7FB1"/>
    <w:rsid w:val="00BB13B8"/>
    <w:rsid w:val="00BB5033"/>
    <w:rsid w:val="00BB5059"/>
    <w:rsid w:val="00BB76A8"/>
    <w:rsid w:val="00BC191D"/>
    <w:rsid w:val="00BC7A3E"/>
    <w:rsid w:val="00BD48D4"/>
    <w:rsid w:val="00BD7378"/>
    <w:rsid w:val="00BE5319"/>
    <w:rsid w:val="00BE6949"/>
    <w:rsid w:val="00BF346D"/>
    <w:rsid w:val="00BF36B8"/>
    <w:rsid w:val="00BF74E7"/>
    <w:rsid w:val="00C00C71"/>
    <w:rsid w:val="00C041E5"/>
    <w:rsid w:val="00C10341"/>
    <w:rsid w:val="00C112B0"/>
    <w:rsid w:val="00C12028"/>
    <w:rsid w:val="00C21698"/>
    <w:rsid w:val="00C218A2"/>
    <w:rsid w:val="00C25053"/>
    <w:rsid w:val="00C31EC5"/>
    <w:rsid w:val="00C3280D"/>
    <w:rsid w:val="00C359CC"/>
    <w:rsid w:val="00C4747F"/>
    <w:rsid w:val="00C50069"/>
    <w:rsid w:val="00C5095A"/>
    <w:rsid w:val="00C52D33"/>
    <w:rsid w:val="00C52F5C"/>
    <w:rsid w:val="00C54C97"/>
    <w:rsid w:val="00C560AD"/>
    <w:rsid w:val="00C573B1"/>
    <w:rsid w:val="00C63A72"/>
    <w:rsid w:val="00C65487"/>
    <w:rsid w:val="00C66D75"/>
    <w:rsid w:val="00C714D4"/>
    <w:rsid w:val="00C74222"/>
    <w:rsid w:val="00C76B08"/>
    <w:rsid w:val="00C867A9"/>
    <w:rsid w:val="00C93CD5"/>
    <w:rsid w:val="00C943CF"/>
    <w:rsid w:val="00CA2DB6"/>
    <w:rsid w:val="00CA2F20"/>
    <w:rsid w:val="00CB1613"/>
    <w:rsid w:val="00CC587D"/>
    <w:rsid w:val="00CD3E15"/>
    <w:rsid w:val="00CD50B3"/>
    <w:rsid w:val="00CD5BBF"/>
    <w:rsid w:val="00CD5DC9"/>
    <w:rsid w:val="00CD6EB6"/>
    <w:rsid w:val="00CE2079"/>
    <w:rsid w:val="00CE3E3E"/>
    <w:rsid w:val="00CE4086"/>
    <w:rsid w:val="00CE6294"/>
    <w:rsid w:val="00CF0B37"/>
    <w:rsid w:val="00CF32B7"/>
    <w:rsid w:val="00D00228"/>
    <w:rsid w:val="00D04162"/>
    <w:rsid w:val="00D0770E"/>
    <w:rsid w:val="00D107E0"/>
    <w:rsid w:val="00D127DF"/>
    <w:rsid w:val="00D13712"/>
    <w:rsid w:val="00D148D4"/>
    <w:rsid w:val="00D316D0"/>
    <w:rsid w:val="00D40A36"/>
    <w:rsid w:val="00D42353"/>
    <w:rsid w:val="00D42B81"/>
    <w:rsid w:val="00D44722"/>
    <w:rsid w:val="00D455D3"/>
    <w:rsid w:val="00D459C5"/>
    <w:rsid w:val="00D5740C"/>
    <w:rsid w:val="00D61050"/>
    <w:rsid w:val="00D65645"/>
    <w:rsid w:val="00D658E2"/>
    <w:rsid w:val="00D65ADF"/>
    <w:rsid w:val="00D702BD"/>
    <w:rsid w:val="00D72586"/>
    <w:rsid w:val="00D736E7"/>
    <w:rsid w:val="00D80856"/>
    <w:rsid w:val="00D86843"/>
    <w:rsid w:val="00D872F0"/>
    <w:rsid w:val="00D91884"/>
    <w:rsid w:val="00DA06D9"/>
    <w:rsid w:val="00DA1220"/>
    <w:rsid w:val="00DA5D8D"/>
    <w:rsid w:val="00DB2741"/>
    <w:rsid w:val="00DB3609"/>
    <w:rsid w:val="00DC211A"/>
    <w:rsid w:val="00DC3D7D"/>
    <w:rsid w:val="00DC539C"/>
    <w:rsid w:val="00DC60B8"/>
    <w:rsid w:val="00DC6945"/>
    <w:rsid w:val="00DD0588"/>
    <w:rsid w:val="00DD2D44"/>
    <w:rsid w:val="00DD753C"/>
    <w:rsid w:val="00DE05A8"/>
    <w:rsid w:val="00DE2ECC"/>
    <w:rsid w:val="00DE3B3F"/>
    <w:rsid w:val="00DE5B2E"/>
    <w:rsid w:val="00DE7083"/>
    <w:rsid w:val="00DF3562"/>
    <w:rsid w:val="00DF76DF"/>
    <w:rsid w:val="00E04098"/>
    <w:rsid w:val="00E07BB2"/>
    <w:rsid w:val="00E115C0"/>
    <w:rsid w:val="00E11992"/>
    <w:rsid w:val="00E13FF4"/>
    <w:rsid w:val="00E16D33"/>
    <w:rsid w:val="00E20DFD"/>
    <w:rsid w:val="00E33694"/>
    <w:rsid w:val="00E35654"/>
    <w:rsid w:val="00E369A8"/>
    <w:rsid w:val="00E47CB7"/>
    <w:rsid w:val="00E62443"/>
    <w:rsid w:val="00E66EA4"/>
    <w:rsid w:val="00E72087"/>
    <w:rsid w:val="00E7523D"/>
    <w:rsid w:val="00E83C61"/>
    <w:rsid w:val="00E87464"/>
    <w:rsid w:val="00E901C4"/>
    <w:rsid w:val="00E916B2"/>
    <w:rsid w:val="00E922E4"/>
    <w:rsid w:val="00E96B0B"/>
    <w:rsid w:val="00EA08ED"/>
    <w:rsid w:val="00EB14CB"/>
    <w:rsid w:val="00EC077D"/>
    <w:rsid w:val="00ED7EE9"/>
    <w:rsid w:val="00EE77A4"/>
    <w:rsid w:val="00EF12EB"/>
    <w:rsid w:val="00EF1749"/>
    <w:rsid w:val="00EF2D77"/>
    <w:rsid w:val="00EF4997"/>
    <w:rsid w:val="00EF7662"/>
    <w:rsid w:val="00EF7D8C"/>
    <w:rsid w:val="00F00FAF"/>
    <w:rsid w:val="00F03EB5"/>
    <w:rsid w:val="00F14DAF"/>
    <w:rsid w:val="00F163D4"/>
    <w:rsid w:val="00F2176F"/>
    <w:rsid w:val="00F2493F"/>
    <w:rsid w:val="00F25A73"/>
    <w:rsid w:val="00F270C9"/>
    <w:rsid w:val="00F3395A"/>
    <w:rsid w:val="00F33D97"/>
    <w:rsid w:val="00F45F2C"/>
    <w:rsid w:val="00F51444"/>
    <w:rsid w:val="00F51AB6"/>
    <w:rsid w:val="00F54051"/>
    <w:rsid w:val="00F5527D"/>
    <w:rsid w:val="00F56E3F"/>
    <w:rsid w:val="00F60579"/>
    <w:rsid w:val="00F607C9"/>
    <w:rsid w:val="00F60BB9"/>
    <w:rsid w:val="00F63426"/>
    <w:rsid w:val="00F67791"/>
    <w:rsid w:val="00F7105B"/>
    <w:rsid w:val="00F7625D"/>
    <w:rsid w:val="00F76386"/>
    <w:rsid w:val="00F83DA9"/>
    <w:rsid w:val="00F871AB"/>
    <w:rsid w:val="00F944EE"/>
    <w:rsid w:val="00F945A2"/>
    <w:rsid w:val="00F95914"/>
    <w:rsid w:val="00FA1E8E"/>
    <w:rsid w:val="00FB39B5"/>
    <w:rsid w:val="00FB5D33"/>
    <w:rsid w:val="00FB69BA"/>
    <w:rsid w:val="00FC0044"/>
    <w:rsid w:val="00FC4A26"/>
    <w:rsid w:val="00FC5863"/>
    <w:rsid w:val="00FD275A"/>
    <w:rsid w:val="00FD3763"/>
    <w:rsid w:val="00FD42AA"/>
    <w:rsid w:val="00FD7ECE"/>
    <w:rsid w:val="00FE1E57"/>
    <w:rsid w:val="00FE429A"/>
    <w:rsid w:val="00FE73F9"/>
    <w:rsid w:val="00FF75A5"/>
    <w:rsid w:val="07D449FD"/>
    <w:rsid w:val="137F5050"/>
    <w:rsid w:val="1ED47CA2"/>
    <w:rsid w:val="20371AE7"/>
    <w:rsid w:val="332D5503"/>
    <w:rsid w:val="36B96AB6"/>
    <w:rsid w:val="46CC473F"/>
    <w:rsid w:val="4919366B"/>
    <w:rsid w:val="5E192411"/>
    <w:rsid w:val="69AF1771"/>
    <w:rsid w:val="6B822971"/>
    <w:rsid w:val="6D7C6CE1"/>
    <w:rsid w:val="6D9D0AA4"/>
    <w:rsid w:val="791C5BC1"/>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B1FFB9"/>
  <w15:docId w15:val="{567C92B5-FD4A-4562-A5E6-1C132208F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uiPriority="29" w:qFormat="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3F2F"/>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954F72" w:themeColor="followedHyperlink"/>
      <w:u w:val="single"/>
    </w:rPr>
  </w:style>
  <w:style w:type="character" w:styleId="a4">
    <w:name w:val="annotation reference"/>
    <w:basedOn w:val="a0"/>
    <w:uiPriority w:val="99"/>
    <w:semiHidden/>
    <w:unhideWhenUsed/>
    <w:rPr>
      <w:sz w:val="16"/>
      <w:szCs w:val="16"/>
    </w:rPr>
  </w:style>
  <w:style w:type="character" w:styleId="a5">
    <w:name w:val="Emphasis"/>
    <w:basedOn w:val="a0"/>
    <w:uiPriority w:val="20"/>
    <w:qFormat/>
    <w:rPr>
      <w:i/>
      <w:iCs/>
    </w:rPr>
  </w:style>
  <w:style w:type="character" w:styleId="a6">
    <w:name w:val="Hyperlink"/>
    <w:basedOn w:val="a0"/>
    <w:uiPriority w:val="99"/>
    <w:unhideWhenUsed/>
    <w:qFormat/>
    <w:rPr>
      <w:color w:val="0000FF"/>
      <w:u w:val="single"/>
    </w:rPr>
  </w:style>
  <w:style w:type="character" w:styleId="a7">
    <w:name w:val="Strong"/>
    <w:basedOn w:val="a0"/>
    <w:uiPriority w:val="22"/>
    <w:qFormat/>
    <w:rPr>
      <w:b/>
      <w:bCs/>
    </w:rPr>
  </w:style>
  <w:style w:type="paragraph" w:styleId="a8">
    <w:name w:val="Balloon Text"/>
    <w:basedOn w:val="a"/>
    <w:link w:val="a9"/>
    <w:uiPriority w:val="99"/>
    <w:semiHidden/>
    <w:unhideWhenUsed/>
    <w:rPr>
      <w:rFonts w:ascii="Segoe UI" w:hAnsi="Segoe UI" w:cs="Segoe UI"/>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header"/>
    <w:basedOn w:val="a"/>
    <w:link w:val="af"/>
    <w:uiPriority w:val="99"/>
    <w:unhideWhenUsed/>
    <w:pPr>
      <w:tabs>
        <w:tab w:val="center" w:pos="4677"/>
        <w:tab w:val="right" w:pos="9355"/>
      </w:tabs>
    </w:pPr>
  </w:style>
  <w:style w:type="paragraph" w:styleId="af0">
    <w:name w:val="Body Text"/>
    <w:basedOn w:val="a"/>
    <w:link w:val="af1"/>
    <w:uiPriority w:val="99"/>
    <w:unhideWhenUsed/>
    <w:pPr>
      <w:overflowPunct w:val="0"/>
      <w:autoSpaceDE w:val="0"/>
      <w:autoSpaceDN w:val="0"/>
      <w:adjustRightInd w:val="0"/>
      <w:jc w:val="both"/>
    </w:pPr>
    <w:rPr>
      <w:rFonts w:eastAsia="Times New Roman"/>
      <w:sz w:val="24"/>
      <w:szCs w:val="24"/>
    </w:rPr>
  </w:style>
  <w:style w:type="paragraph" w:styleId="af2">
    <w:name w:val="footer"/>
    <w:basedOn w:val="a"/>
    <w:link w:val="af3"/>
    <w:uiPriority w:val="99"/>
    <w:unhideWhenUsed/>
    <w:pPr>
      <w:tabs>
        <w:tab w:val="center" w:pos="4677"/>
        <w:tab w:val="right" w:pos="9355"/>
      </w:tabs>
    </w:pPr>
  </w:style>
  <w:style w:type="table" w:styleId="af4">
    <w:name w:val="Table Grid"/>
    <w:basedOn w:val="a1"/>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Текст выноски Знак"/>
    <w:basedOn w:val="a0"/>
    <w:link w:val="a8"/>
    <w:uiPriority w:val="99"/>
    <w:semiHidden/>
    <w:rPr>
      <w:rFonts w:ascii="Segoe UI" w:hAnsi="Segoe UI" w:cs="Segoe UI"/>
      <w:sz w:val="18"/>
      <w:szCs w:val="18"/>
    </w:rPr>
  </w:style>
  <w:style w:type="paragraph" w:styleId="af5">
    <w:name w:val="List Paragraph"/>
    <w:basedOn w:val="a"/>
    <w:uiPriority w:val="1"/>
    <w:qFormat/>
    <w:pPr>
      <w:ind w:left="720"/>
      <w:contextualSpacing/>
    </w:pPr>
  </w:style>
  <w:style w:type="paragraph" w:customStyle="1" w:styleId="Default">
    <w:name w:val="Default"/>
    <w:uiPriority w:val="99"/>
    <w:pPr>
      <w:autoSpaceDE w:val="0"/>
      <w:autoSpaceDN w:val="0"/>
      <w:adjustRightInd w:val="0"/>
    </w:pPr>
    <w:rPr>
      <w:rFonts w:eastAsiaTheme="minorHAnsi"/>
      <w:color w:val="000000"/>
      <w:sz w:val="24"/>
      <w:szCs w:val="24"/>
      <w:lang w:eastAsia="en-US"/>
    </w:rPr>
  </w:style>
  <w:style w:type="paragraph" w:customStyle="1" w:styleId="ConsPlusNormal">
    <w:name w:val="ConsPlusNormal"/>
    <w:uiPriority w:val="99"/>
    <w:pPr>
      <w:widowControl w:val="0"/>
      <w:autoSpaceDE w:val="0"/>
      <w:autoSpaceDN w:val="0"/>
      <w:adjustRightInd w:val="0"/>
      <w:ind w:firstLine="720"/>
    </w:pPr>
    <w:rPr>
      <w:rFonts w:ascii="Arial" w:eastAsia="Times New Roman" w:hAnsi="Arial" w:cs="Arial"/>
    </w:rPr>
  </w:style>
  <w:style w:type="paragraph" w:styleId="2">
    <w:name w:val="Quote"/>
    <w:basedOn w:val="a"/>
    <w:next w:val="a"/>
    <w:link w:val="20"/>
    <w:uiPriority w:val="29"/>
    <w:qFormat/>
    <w:pPr>
      <w:spacing w:before="200" w:after="160"/>
      <w:ind w:left="864" w:right="864"/>
      <w:jc w:val="center"/>
    </w:pPr>
    <w:rPr>
      <w:i/>
      <w:iCs/>
      <w:color w:val="404040" w:themeColor="text1" w:themeTint="BF"/>
    </w:rPr>
  </w:style>
  <w:style w:type="character" w:customStyle="1" w:styleId="20">
    <w:name w:val="Цитата 2 Знак"/>
    <w:basedOn w:val="a0"/>
    <w:link w:val="2"/>
    <w:uiPriority w:val="29"/>
    <w:rPr>
      <w:i/>
      <w:iCs/>
      <w:color w:val="404040" w:themeColor="text1" w:themeTint="BF"/>
    </w:rPr>
  </w:style>
  <w:style w:type="character" w:customStyle="1" w:styleId="1">
    <w:name w:val="Неразрешенное упоминание1"/>
    <w:basedOn w:val="a0"/>
    <w:uiPriority w:val="99"/>
    <w:semiHidden/>
    <w:unhideWhenUsed/>
    <w:rPr>
      <w:color w:val="605E5C"/>
      <w:shd w:val="clear" w:color="auto" w:fill="E1DFDD"/>
    </w:rPr>
  </w:style>
  <w:style w:type="character" w:customStyle="1" w:styleId="af1">
    <w:name w:val="Основной текст Знак"/>
    <w:basedOn w:val="a0"/>
    <w:link w:val="af0"/>
    <w:uiPriority w:val="99"/>
    <w:rPr>
      <w:rFonts w:eastAsia="Times New Roman"/>
      <w:sz w:val="24"/>
      <w:szCs w:val="24"/>
    </w:rPr>
  </w:style>
  <w:style w:type="character" w:customStyle="1" w:styleId="21">
    <w:name w:val="Неразрешенное упоминание2"/>
    <w:basedOn w:val="a0"/>
    <w:uiPriority w:val="99"/>
    <w:semiHidden/>
    <w:unhideWhenUsed/>
    <w:rPr>
      <w:color w:val="605E5C"/>
      <w:shd w:val="clear" w:color="auto" w:fill="E1DFDD"/>
    </w:rPr>
  </w:style>
  <w:style w:type="character" w:customStyle="1" w:styleId="af6">
    <w:name w:val="Основной текст + Полужирный"/>
    <w:rPr>
      <w:rFonts w:ascii="Times New Roman" w:eastAsia="Times New Roman" w:hAnsi="Times New Roman" w:cs="Times New Roman" w:hint="default"/>
      <w:b/>
      <w:bCs/>
      <w:spacing w:val="0"/>
      <w:sz w:val="23"/>
      <w:szCs w:val="23"/>
      <w:u w:val="none"/>
    </w:rPr>
  </w:style>
  <w:style w:type="character" w:customStyle="1" w:styleId="ab">
    <w:name w:val="Текст примечания Знак"/>
    <w:basedOn w:val="a0"/>
    <w:link w:val="aa"/>
    <w:uiPriority w:val="99"/>
    <w:semiHidden/>
    <w:rPr>
      <w:sz w:val="20"/>
      <w:szCs w:val="20"/>
    </w:rPr>
  </w:style>
  <w:style w:type="character" w:customStyle="1" w:styleId="ad">
    <w:name w:val="Тема примечания Знак"/>
    <w:basedOn w:val="ab"/>
    <w:link w:val="ac"/>
    <w:uiPriority w:val="99"/>
    <w:semiHidden/>
    <w:rPr>
      <w:b/>
      <w:bCs/>
      <w:sz w:val="20"/>
      <w:szCs w:val="20"/>
    </w:rPr>
  </w:style>
  <w:style w:type="character" w:customStyle="1" w:styleId="10">
    <w:name w:val="Сильное выделение1"/>
    <w:basedOn w:val="a0"/>
    <w:uiPriority w:val="21"/>
    <w:qFormat/>
    <w:rPr>
      <w:i/>
      <w:iCs/>
      <w:color w:val="5B9BD5" w:themeColor="accent1"/>
    </w:rPr>
  </w:style>
  <w:style w:type="character" w:customStyle="1" w:styleId="af7">
    <w:name w:val="Нет"/>
    <w:uiPriority w:val="99"/>
    <w:qFormat/>
  </w:style>
  <w:style w:type="character" w:customStyle="1" w:styleId="af">
    <w:name w:val="Верхний колонтитул Знак"/>
    <w:basedOn w:val="a0"/>
    <w:link w:val="ae"/>
    <w:uiPriority w:val="99"/>
    <w:qFormat/>
  </w:style>
  <w:style w:type="character" w:customStyle="1" w:styleId="af3">
    <w:name w:val="Нижний колонтитул Знак"/>
    <w:basedOn w:val="a0"/>
    <w:link w:val="af2"/>
    <w:uiPriority w:val="99"/>
  </w:style>
  <w:style w:type="character" w:customStyle="1" w:styleId="100">
    <w:name w:val="Стиль 10 пт По ширине"/>
    <w:rPr>
      <w:rFonts w:ascii="Times New Roman" w:hAnsi="Times New Roman" w:cs="Times New Roman"/>
      <w:sz w:val="20"/>
      <w:szCs w:val="20"/>
    </w:rPr>
  </w:style>
  <w:style w:type="character" w:customStyle="1" w:styleId="fontstyle01">
    <w:name w:val="fontstyle01"/>
    <w:basedOn w:val="a0"/>
    <w:rPr>
      <w:rFonts w:ascii="TimesNewRomanPSMT" w:hAnsi="TimesNewRomanPSMT" w:hint="default"/>
      <w:color w:val="000000"/>
      <w:sz w:val="20"/>
      <w:szCs w:val="20"/>
    </w:rPr>
  </w:style>
  <w:style w:type="character" w:customStyle="1" w:styleId="selectable-text">
    <w:name w:val="selectable-text"/>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454178">
      <w:bodyDiv w:val="1"/>
      <w:marLeft w:val="0"/>
      <w:marRight w:val="0"/>
      <w:marTop w:val="0"/>
      <w:marBottom w:val="0"/>
      <w:divBdr>
        <w:top w:val="none" w:sz="0" w:space="0" w:color="auto"/>
        <w:left w:val="none" w:sz="0" w:space="0" w:color="auto"/>
        <w:bottom w:val="none" w:sz="0" w:space="0" w:color="auto"/>
        <w:right w:val="none" w:sz="0" w:space="0" w:color="auto"/>
      </w:divBdr>
    </w:div>
    <w:div w:id="973751983">
      <w:bodyDiv w:val="1"/>
      <w:marLeft w:val="0"/>
      <w:marRight w:val="0"/>
      <w:marTop w:val="0"/>
      <w:marBottom w:val="0"/>
      <w:divBdr>
        <w:top w:val="none" w:sz="0" w:space="0" w:color="auto"/>
        <w:left w:val="none" w:sz="0" w:space="0" w:color="auto"/>
        <w:bottom w:val="none" w:sz="0" w:space="0" w:color="auto"/>
        <w:right w:val="none" w:sz="0" w:space="0" w:color="auto"/>
      </w:divBdr>
    </w:div>
    <w:div w:id="16898640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vtb.ru" TargetMode="External"/><Relationship Id="rId13" Type="http://schemas.openxmlformats.org/officeDocument/2006/relationships/hyperlink" Target="https://&#1085;&#1072;&#1096;.&#1076;&#1086;&#1084;.&#1088;&#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D-001788296@vtb.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E4D155B814F49C79E199C43009323C860E6DAA06A30BBD9BBB131AD93DEA28E5C1AC8A269C8AEY8M9Q"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0E6604B2C0F9ED1A550086FC79924A2CDBCE4D155B814F49C79E199C43009323C860E6DAA06A30BBDEBBB131AD93DEA28E5C1AC8A269C8AEY8M9Q"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D491259844F49C79E199C43009323C860E6DAA06A31BCD8BBB131AD93DEA28E5C1AC8A269C8AEY8M9Q"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3CFEE-79AE-4AB2-A9EF-C2CB8FBF5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16</Pages>
  <Words>11300</Words>
  <Characters>64413</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Сбербанк России</Company>
  <LinksUpToDate>false</LinksUpToDate>
  <CharactersWithSpaces>75562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Ирек Вильямович Хамитов</cp:lastModifiedBy>
  <cp:revision>75</cp:revision>
  <cp:lastPrinted>2026-08-31T10:44:00Z</cp:lastPrinted>
  <dcterms:created xsi:type="dcterms:W3CDTF">2026-08-03T12:59:00Z</dcterms:created>
  <dcterms:modified xsi:type="dcterms:W3CDTF">2026-09-21T06:19:00Z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1049-12.2.0.21183</vt:lpwstr>
  </property>
  <property fmtid="{D5CDD505-2E9C-101B-9397-08002B2CF9AE}" pid="3" name="ICV">
    <vt:lpwstr>E821EFEB94434D2196A69AA4A6281097_12</vt:lpwstr>
  </property>
</Properties>
</file>