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2AF2" w14:textId="77777777" w:rsidR="00E13DB0" w:rsidRPr="006D3126" w:rsidRDefault="00E13DB0" w:rsidP="00E13DB0">
      <w:pPr>
        <w:spacing w:after="0" w:line="240" w:lineRule="auto"/>
        <w:jc w:val="center"/>
        <w:rPr>
          <w:rFonts w:ascii="Times New Roman" w:hAnsi="Times New Roman"/>
          <w:b/>
          <w:bCs/>
          <w:sz w:val="24"/>
        </w:rPr>
      </w:pPr>
      <w:r w:rsidRPr="006D3126">
        <w:rPr>
          <w:rFonts w:ascii="Times New Roman" w:hAnsi="Times New Roman"/>
          <w:b/>
          <w:bCs/>
          <w:sz w:val="24"/>
        </w:rPr>
        <w:t xml:space="preserve">ДОГОВОР </w:t>
      </w:r>
    </w:p>
    <w:p w14:paraId="363A9C63" w14:textId="611EBE2A" w:rsidR="00E13DB0" w:rsidRPr="006D3126" w:rsidRDefault="00E13DB0" w:rsidP="00E13DB0">
      <w:pPr>
        <w:spacing w:after="0" w:line="240" w:lineRule="auto"/>
        <w:jc w:val="center"/>
        <w:rPr>
          <w:rFonts w:ascii="Times New Roman" w:hAnsi="Times New Roman"/>
          <w:b/>
          <w:bCs/>
          <w:sz w:val="24"/>
        </w:rPr>
      </w:pPr>
      <w:r w:rsidRPr="006D3126">
        <w:rPr>
          <w:rFonts w:ascii="Times New Roman" w:hAnsi="Times New Roman"/>
          <w:b/>
          <w:bCs/>
          <w:sz w:val="24"/>
        </w:rPr>
        <w:t>УЧАСТИЯ В ДОЛЕВОМ СТРОИТЕЛЬСТВЕ</w:t>
      </w:r>
    </w:p>
    <w:p w14:paraId="49A78A93" w14:textId="47B9CD71" w:rsidR="00E13DB0" w:rsidRPr="006D3126" w:rsidRDefault="00E13DB0" w:rsidP="00E13DB0">
      <w:pPr>
        <w:spacing w:after="0" w:line="240" w:lineRule="auto"/>
        <w:jc w:val="center"/>
        <w:rPr>
          <w:rFonts w:ascii="Times New Roman" w:hAnsi="Times New Roman"/>
          <w:b/>
          <w:bCs/>
          <w:sz w:val="24"/>
        </w:rPr>
      </w:pPr>
      <w:r w:rsidRPr="006D3126">
        <w:rPr>
          <w:rFonts w:ascii="Times New Roman" w:hAnsi="Times New Roman"/>
          <w:b/>
          <w:bCs/>
          <w:sz w:val="24"/>
        </w:rPr>
        <w:t>№ Астра - _(кв)</w:t>
      </w:r>
    </w:p>
    <w:p w14:paraId="71263C64" w14:textId="77777777" w:rsidR="00E13DB0" w:rsidRPr="006D3126" w:rsidRDefault="00E13DB0" w:rsidP="00E13DB0">
      <w:pPr>
        <w:spacing w:after="0" w:line="240" w:lineRule="auto"/>
        <w:jc w:val="center"/>
        <w:rPr>
          <w:rFonts w:ascii="Times New Roman" w:hAnsi="Times New Roman"/>
          <w:sz w:val="24"/>
        </w:rPr>
      </w:pPr>
    </w:p>
    <w:p w14:paraId="6F0DD1B5" w14:textId="77777777" w:rsidR="00E13DB0" w:rsidRPr="006D3126" w:rsidRDefault="00E13DB0" w:rsidP="00E13DB0">
      <w:pPr>
        <w:spacing w:after="0" w:line="240" w:lineRule="auto"/>
        <w:jc w:val="center"/>
        <w:rPr>
          <w:rFonts w:ascii="Times New Roman" w:hAnsi="Times New Roman"/>
          <w:sz w:val="24"/>
        </w:rPr>
      </w:pPr>
    </w:p>
    <w:p w14:paraId="64A3D629" w14:textId="49B5DE52" w:rsidR="00E13DB0" w:rsidRDefault="00E13DB0" w:rsidP="00E13DB0">
      <w:pPr>
        <w:spacing w:after="0" w:line="240" w:lineRule="auto"/>
        <w:jc w:val="both"/>
        <w:rPr>
          <w:rFonts w:ascii="Times New Roman" w:hAnsi="Times New Roman"/>
          <w:sz w:val="24"/>
        </w:rPr>
      </w:pPr>
      <w:r w:rsidRPr="006D3126">
        <w:rPr>
          <w:rFonts w:ascii="Times New Roman" w:hAnsi="Times New Roman"/>
          <w:sz w:val="24"/>
        </w:rPr>
        <w:t>г. Казань                                                                                                                           _</w:t>
      </w:r>
      <w:proofErr w:type="gramStart"/>
      <w:r w:rsidRPr="006D3126">
        <w:rPr>
          <w:rFonts w:ascii="Times New Roman" w:hAnsi="Times New Roman"/>
          <w:sz w:val="24"/>
        </w:rPr>
        <w:t>_._</w:t>
      </w:r>
      <w:proofErr w:type="gramEnd"/>
      <w:r w:rsidRPr="006D3126">
        <w:rPr>
          <w:rFonts w:ascii="Times New Roman" w:hAnsi="Times New Roman"/>
          <w:sz w:val="24"/>
        </w:rPr>
        <w:t>_.20__ г.</w:t>
      </w:r>
    </w:p>
    <w:p w14:paraId="1C8F45B3" w14:textId="77777777" w:rsidR="002D4924" w:rsidRPr="006D3126" w:rsidRDefault="002D4924" w:rsidP="00E13DB0">
      <w:pPr>
        <w:spacing w:after="0" w:line="240" w:lineRule="auto"/>
        <w:jc w:val="both"/>
        <w:rPr>
          <w:rFonts w:ascii="Times New Roman" w:hAnsi="Times New Roman"/>
          <w:sz w:val="24"/>
        </w:rPr>
      </w:pPr>
    </w:p>
    <w:p w14:paraId="57DBD85C" w14:textId="58C32BEC" w:rsidR="00320C8B" w:rsidRPr="006D3126" w:rsidRDefault="00E13DB0" w:rsidP="00E13DB0">
      <w:pPr>
        <w:spacing w:after="0" w:line="240" w:lineRule="auto"/>
        <w:jc w:val="both"/>
        <w:rPr>
          <w:rFonts w:ascii="Times New Roman" w:hAnsi="Times New Roman"/>
          <w:sz w:val="24"/>
        </w:rPr>
      </w:pPr>
      <w:r w:rsidRPr="006D3126">
        <w:rPr>
          <w:rFonts w:ascii="Times New Roman" w:hAnsi="Times New Roman"/>
          <w:sz w:val="24"/>
        </w:rPr>
        <w:t>Общество с ограниченной ответственностью</w:t>
      </w:r>
      <w:r w:rsidR="0039423C" w:rsidRPr="006D3126">
        <w:rPr>
          <w:rFonts w:ascii="Times New Roman" w:hAnsi="Times New Roman"/>
          <w:sz w:val="24"/>
        </w:rPr>
        <w:t xml:space="preserve"> СПЕЦИАЛИЗИРОВАННЫЙ ЗАСТРОЙЩИК "СТАТУС" </w:t>
      </w:r>
      <w:r w:rsidRPr="006D3126">
        <w:rPr>
          <w:rFonts w:ascii="Times New Roman" w:hAnsi="Times New Roman"/>
          <w:sz w:val="24"/>
        </w:rPr>
        <w:t xml:space="preserve">(ОГРН </w:t>
      </w:r>
      <w:r w:rsidR="0039423C" w:rsidRPr="006D3126">
        <w:rPr>
          <w:rFonts w:ascii="Times New Roman" w:hAnsi="Times New Roman"/>
          <w:sz w:val="24"/>
        </w:rPr>
        <w:t>1161675050514</w:t>
      </w:r>
      <w:r w:rsidRPr="006D3126">
        <w:rPr>
          <w:rFonts w:ascii="Times New Roman" w:hAnsi="Times New Roman"/>
          <w:sz w:val="24"/>
        </w:rPr>
        <w:t xml:space="preserve">, ИНН </w:t>
      </w:r>
      <w:r w:rsidR="0039423C" w:rsidRPr="006D3126">
        <w:rPr>
          <w:rFonts w:ascii="Times New Roman" w:hAnsi="Times New Roman"/>
          <w:sz w:val="24"/>
        </w:rPr>
        <w:t>1619006842</w:t>
      </w:r>
      <w:r w:rsidRPr="006D3126">
        <w:rPr>
          <w:rFonts w:ascii="Times New Roman" w:hAnsi="Times New Roman"/>
          <w:sz w:val="24"/>
        </w:rPr>
        <w:t xml:space="preserve">, место нахождения: </w:t>
      </w:r>
      <w:r w:rsidR="009355C3" w:rsidRPr="006D3126">
        <w:rPr>
          <w:rFonts w:ascii="Times New Roman" w:hAnsi="Times New Roman"/>
          <w:sz w:val="24"/>
        </w:rPr>
        <w:t xml:space="preserve">422092, Республика Татарстан (Татарстан), Тюлячинский р-н, п. </w:t>
      </w:r>
      <w:proofErr w:type="spellStart"/>
      <w:r w:rsidR="009355C3" w:rsidRPr="006D3126">
        <w:rPr>
          <w:rFonts w:ascii="Times New Roman" w:hAnsi="Times New Roman"/>
          <w:sz w:val="24"/>
        </w:rPr>
        <w:t>Узяк</w:t>
      </w:r>
      <w:proofErr w:type="spellEnd"/>
      <w:r w:rsidR="009355C3" w:rsidRPr="006D3126">
        <w:rPr>
          <w:rFonts w:ascii="Times New Roman" w:hAnsi="Times New Roman"/>
          <w:sz w:val="24"/>
        </w:rPr>
        <w:t xml:space="preserve">, ул. </w:t>
      </w:r>
      <w:proofErr w:type="spellStart"/>
      <w:r w:rsidR="009355C3" w:rsidRPr="006D3126">
        <w:rPr>
          <w:rFonts w:ascii="Times New Roman" w:hAnsi="Times New Roman"/>
          <w:sz w:val="24"/>
        </w:rPr>
        <w:t>Хазиева</w:t>
      </w:r>
      <w:proofErr w:type="spellEnd"/>
      <w:r w:rsidR="009355C3" w:rsidRPr="006D3126">
        <w:rPr>
          <w:rFonts w:ascii="Times New Roman" w:hAnsi="Times New Roman"/>
          <w:sz w:val="24"/>
        </w:rPr>
        <w:t xml:space="preserve">, </w:t>
      </w:r>
      <w:proofErr w:type="spellStart"/>
      <w:r w:rsidR="009355C3" w:rsidRPr="006D3126">
        <w:rPr>
          <w:rFonts w:ascii="Times New Roman" w:hAnsi="Times New Roman"/>
          <w:sz w:val="24"/>
        </w:rPr>
        <w:t>зд</w:t>
      </w:r>
      <w:proofErr w:type="spellEnd"/>
      <w:r w:rsidR="009355C3" w:rsidRPr="006D3126">
        <w:rPr>
          <w:rFonts w:ascii="Times New Roman" w:hAnsi="Times New Roman"/>
          <w:sz w:val="24"/>
        </w:rPr>
        <w:t xml:space="preserve"> 2, офис 5</w:t>
      </w:r>
      <w:r w:rsidRPr="006D3126">
        <w:rPr>
          <w:rFonts w:ascii="Times New Roman" w:hAnsi="Times New Roman"/>
          <w:sz w:val="24"/>
        </w:rPr>
        <w:t xml:space="preserve">), в лице </w:t>
      </w:r>
      <w:r w:rsidR="009355C3" w:rsidRPr="006D3126">
        <w:rPr>
          <w:rFonts w:ascii="Times New Roman" w:hAnsi="Times New Roman"/>
          <w:sz w:val="24"/>
        </w:rPr>
        <w:t xml:space="preserve">Марданова Зуфара </w:t>
      </w:r>
      <w:proofErr w:type="spellStart"/>
      <w:r w:rsidR="009355C3" w:rsidRPr="006D3126">
        <w:rPr>
          <w:rFonts w:ascii="Times New Roman" w:hAnsi="Times New Roman"/>
          <w:sz w:val="24"/>
        </w:rPr>
        <w:t>Музакаровича</w:t>
      </w:r>
      <w:proofErr w:type="spellEnd"/>
      <w:r w:rsidRPr="006D3126">
        <w:rPr>
          <w:rFonts w:ascii="Times New Roman" w:hAnsi="Times New Roman"/>
          <w:sz w:val="24"/>
        </w:rPr>
        <w:t>, действующ</w:t>
      </w:r>
      <w:r w:rsidR="009355C3" w:rsidRPr="006D3126">
        <w:rPr>
          <w:rFonts w:ascii="Times New Roman" w:hAnsi="Times New Roman"/>
          <w:sz w:val="24"/>
        </w:rPr>
        <w:t>его</w:t>
      </w:r>
      <w:r w:rsidRPr="006D3126">
        <w:rPr>
          <w:rFonts w:ascii="Times New Roman" w:hAnsi="Times New Roman"/>
          <w:sz w:val="24"/>
        </w:rPr>
        <w:t xml:space="preserve"> на основании </w:t>
      </w:r>
      <w:r w:rsidR="00FF2049" w:rsidRPr="006D3126">
        <w:rPr>
          <w:rFonts w:ascii="Times New Roman" w:hAnsi="Times New Roman"/>
          <w:sz w:val="24"/>
        </w:rPr>
        <w:t>Устава</w:t>
      </w:r>
      <w:r w:rsidRPr="006D3126">
        <w:rPr>
          <w:rFonts w:ascii="Times New Roman" w:hAnsi="Times New Roman"/>
          <w:sz w:val="24"/>
        </w:rPr>
        <w:t xml:space="preserve">, именуемого в дальнейшем </w:t>
      </w:r>
      <w:r w:rsidR="00BE7DA8" w:rsidRPr="006D3126">
        <w:rPr>
          <w:rFonts w:ascii="Times New Roman" w:hAnsi="Times New Roman"/>
          <w:sz w:val="24"/>
        </w:rPr>
        <w:t>«</w:t>
      </w:r>
      <w:r w:rsidRPr="006D3126">
        <w:rPr>
          <w:rFonts w:ascii="Times New Roman" w:hAnsi="Times New Roman"/>
          <w:sz w:val="24"/>
        </w:rPr>
        <w:t>Застройщик</w:t>
      </w:r>
      <w:r w:rsidR="00BE7DA8" w:rsidRPr="006D3126">
        <w:rPr>
          <w:rFonts w:ascii="Times New Roman" w:hAnsi="Times New Roman"/>
          <w:sz w:val="24"/>
        </w:rPr>
        <w:t>»</w:t>
      </w:r>
      <w:r w:rsidRPr="006D3126">
        <w:rPr>
          <w:rFonts w:ascii="Times New Roman" w:hAnsi="Times New Roman"/>
          <w:sz w:val="24"/>
        </w:rPr>
        <w:t xml:space="preserve">, с одной стороны, </w:t>
      </w:r>
      <w:r w:rsidR="00BE7DA8" w:rsidRPr="006D3126">
        <w:rPr>
          <w:rFonts w:ascii="Times New Roman" w:hAnsi="Times New Roman"/>
          <w:sz w:val="24"/>
        </w:rPr>
        <w:t>и __________________________, ИНН _________, СНИЛС______, ____года рождения, паспорт _______, выдан ____, код подразделения ___, адрес регистрации: _______, именуемый(</w:t>
      </w:r>
      <w:proofErr w:type="spellStart"/>
      <w:r w:rsidR="00BE7DA8" w:rsidRPr="006D3126">
        <w:rPr>
          <w:rFonts w:ascii="Times New Roman" w:hAnsi="Times New Roman"/>
          <w:sz w:val="24"/>
        </w:rPr>
        <w:t>ая</w:t>
      </w:r>
      <w:proofErr w:type="spellEnd"/>
      <w:r w:rsidR="00BE7DA8" w:rsidRPr="006D3126">
        <w:rPr>
          <w:rFonts w:ascii="Times New Roman" w:hAnsi="Times New Roman"/>
          <w:sz w:val="24"/>
        </w:rPr>
        <w:t>) в дальнейшем</w:t>
      </w:r>
      <w:r w:rsidRPr="006D3126">
        <w:rPr>
          <w:rFonts w:ascii="Times New Roman" w:hAnsi="Times New Roman"/>
          <w:sz w:val="24"/>
        </w:rPr>
        <w:t xml:space="preserve"> </w:t>
      </w:r>
      <w:r w:rsidR="00BE7DA8" w:rsidRPr="006D3126">
        <w:rPr>
          <w:rFonts w:ascii="Times New Roman" w:hAnsi="Times New Roman"/>
          <w:sz w:val="24"/>
        </w:rPr>
        <w:t>«</w:t>
      </w:r>
      <w:r w:rsidRPr="006D3126">
        <w:rPr>
          <w:rFonts w:ascii="Times New Roman" w:hAnsi="Times New Roman"/>
          <w:sz w:val="24"/>
        </w:rPr>
        <w:t>УЧАСТНИК ДОЛЕВОГО СТРОИТЕЛЬСТВА</w:t>
      </w:r>
      <w:r w:rsidR="00BE7DA8" w:rsidRPr="006D3126">
        <w:rPr>
          <w:rFonts w:ascii="Times New Roman" w:hAnsi="Times New Roman"/>
          <w:sz w:val="24"/>
        </w:rPr>
        <w:t>»</w:t>
      </w:r>
      <w:r w:rsidRPr="006D3126">
        <w:rPr>
          <w:rFonts w:ascii="Times New Roman" w:hAnsi="Times New Roman"/>
          <w:sz w:val="24"/>
        </w:rPr>
        <w:t xml:space="preserve">, с другой стороны, вместе именуемые </w:t>
      </w:r>
      <w:r w:rsidR="00BE7DA8" w:rsidRPr="006D3126">
        <w:rPr>
          <w:rFonts w:ascii="Times New Roman" w:hAnsi="Times New Roman"/>
          <w:sz w:val="24"/>
        </w:rPr>
        <w:t>«</w:t>
      </w:r>
      <w:r w:rsidRPr="006D3126">
        <w:rPr>
          <w:rFonts w:ascii="Times New Roman" w:hAnsi="Times New Roman"/>
          <w:sz w:val="24"/>
        </w:rPr>
        <w:t>Стороны</w:t>
      </w:r>
      <w:r w:rsidR="00BE7DA8" w:rsidRPr="006D3126">
        <w:rPr>
          <w:rFonts w:ascii="Times New Roman" w:hAnsi="Times New Roman"/>
          <w:sz w:val="24"/>
        </w:rPr>
        <w:t>»</w:t>
      </w:r>
      <w:r w:rsidRPr="006D3126">
        <w:rPr>
          <w:rFonts w:ascii="Times New Roman" w:hAnsi="Times New Roman"/>
          <w:sz w:val="24"/>
        </w:rPr>
        <w:t>, заключили настоящий Договор о нижеследующем:</w:t>
      </w:r>
    </w:p>
    <w:p w14:paraId="3B0E4D29" w14:textId="2EB30034" w:rsidR="00BE7DA8" w:rsidRPr="006D3126" w:rsidRDefault="00BE7DA8" w:rsidP="00BE7DA8">
      <w:pPr>
        <w:spacing w:after="0" w:line="240" w:lineRule="auto"/>
        <w:jc w:val="center"/>
        <w:rPr>
          <w:rFonts w:ascii="Times New Roman" w:hAnsi="Times New Roman"/>
          <w:b/>
          <w:bCs/>
          <w:sz w:val="24"/>
        </w:rPr>
      </w:pPr>
      <w:r w:rsidRPr="006D3126">
        <w:rPr>
          <w:rFonts w:ascii="Times New Roman" w:hAnsi="Times New Roman"/>
          <w:b/>
          <w:bCs/>
          <w:sz w:val="24"/>
        </w:rPr>
        <w:t>1. ТЕРМИНЫ И ТОЛКОВАНИЯ</w:t>
      </w:r>
    </w:p>
    <w:p w14:paraId="4F979921" w14:textId="4875B4F0" w:rsidR="00BE7DA8"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Для целей настоящего Договора применяются следующие термины: </w:t>
      </w:r>
    </w:p>
    <w:p w14:paraId="4EF85496" w14:textId="4D8D3BD3" w:rsidR="006E2860"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1.1. </w:t>
      </w:r>
      <w:r w:rsidRPr="006D3126">
        <w:rPr>
          <w:rFonts w:ascii="Times New Roman" w:hAnsi="Times New Roman"/>
          <w:b/>
          <w:bCs/>
          <w:sz w:val="24"/>
        </w:rPr>
        <w:t>Объект недвижимости</w:t>
      </w:r>
      <w:r w:rsidRPr="006D3126">
        <w:rPr>
          <w:rFonts w:ascii="Times New Roman" w:hAnsi="Times New Roman"/>
          <w:sz w:val="24"/>
        </w:rPr>
        <w:t xml:space="preserve"> – жилой 10-ти этажный дом по ул. Выборгский переулок, 2А, г. Казани, общая площадь 4939,32 кв.м, наружные стены – </w:t>
      </w:r>
      <w:r w:rsidR="005A1837" w:rsidRPr="006D3126">
        <w:rPr>
          <w:rFonts w:ascii="Times New Roman" w:hAnsi="Times New Roman"/>
          <w:sz w:val="24"/>
        </w:rPr>
        <w:t>м</w:t>
      </w:r>
      <w:r w:rsidR="00E841B5" w:rsidRPr="006D3126">
        <w:rPr>
          <w:rFonts w:ascii="Times New Roman" w:hAnsi="Times New Roman"/>
          <w:sz w:val="24"/>
        </w:rPr>
        <w:t>ногослойные: внутренний слой из силикатного кирпича на цементно-песчаном растворе, средний слой - минераловатный утеплитель, вентиляционный зазор, наружный слой – облицовка из керамического кирпича на цементно-песчаном растворе</w:t>
      </w:r>
      <w:r w:rsidR="005A1837" w:rsidRPr="006D3126">
        <w:rPr>
          <w:rFonts w:ascii="Times New Roman" w:hAnsi="Times New Roman"/>
          <w:sz w:val="24"/>
        </w:rPr>
        <w:t>, плиты перекрытий железобетонные многопустотные</w:t>
      </w:r>
      <w:r w:rsidRPr="006D3126">
        <w:rPr>
          <w:rFonts w:ascii="Times New Roman" w:hAnsi="Times New Roman"/>
          <w:sz w:val="24"/>
        </w:rPr>
        <w:t xml:space="preserve">, класс энергоэффективности </w:t>
      </w:r>
      <w:r w:rsidR="00FF2049" w:rsidRPr="006D3126">
        <w:rPr>
          <w:rFonts w:ascii="Times New Roman" w:hAnsi="Times New Roman"/>
          <w:sz w:val="24"/>
        </w:rPr>
        <w:t>С</w:t>
      </w:r>
      <w:r w:rsidRPr="006D3126">
        <w:rPr>
          <w:rFonts w:ascii="Times New Roman" w:hAnsi="Times New Roman"/>
          <w:sz w:val="24"/>
        </w:rPr>
        <w:t>, сейсмостойкость 5 и менее баллов, строящийся с привлечением денежных средств УЧАСТНИКОВ ДОЛЕВОГО СТРОИТЕЛЬСТВА</w:t>
      </w:r>
      <w:r w:rsidR="009B5262" w:rsidRPr="006D3126">
        <w:rPr>
          <w:rFonts w:ascii="Times New Roman" w:hAnsi="Times New Roman"/>
          <w:sz w:val="24"/>
        </w:rPr>
        <w:t>.</w:t>
      </w:r>
      <w:r w:rsidRPr="006D3126">
        <w:rPr>
          <w:rFonts w:ascii="Times New Roman" w:hAnsi="Times New Roman"/>
          <w:sz w:val="24"/>
        </w:rPr>
        <w:t xml:space="preserve"> </w:t>
      </w:r>
    </w:p>
    <w:p w14:paraId="7BF3FBC3" w14:textId="77777777" w:rsidR="009B5262"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1.2. </w:t>
      </w:r>
      <w:r w:rsidRPr="006D3126">
        <w:rPr>
          <w:rFonts w:ascii="Times New Roman" w:hAnsi="Times New Roman"/>
          <w:b/>
          <w:bCs/>
          <w:sz w:val="24"/>
        </w:rPr>
        <w:t>Объект долевого строительства</w:t>
      </w:r>
      <w:r w:rsidRPr="006D3126">
        <w:rPr>
          <w:rFonts w:ascii="Times New Roman" w:hAnsi="Times New Roman"/>
          <w:sz w:val="24"/>
        </w:rPr>
        <w:t xml:space="preserve"> – жилое помещение,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w:t>
      </w:r>
    </w:p>
    <w:p w14:paraId="7594E17F" w14:textId="77777777" w:rsidR="009B5262"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1.3. </w:t>
      </w:r>
      <w:r w:rsidRPr="006D3126">
        <w:rPr>
          <w:rFonts w:ascii="Times New Roman" w:hAnsi="Times New Roman"/>
          <w:b/>
          <w:bCs/>
          <w:sz w:val="24"/>
        </w:rPr>
        <w:t>Проектная общая площадь Объекта долевого строительства</w:t>
      </w:r>
      <w:r w:rsidRPr="006D3126">
        <w:rPr>
          <w:rFonts w:ascii="Times New Roman" w:hAnsi="Times New Roman"/>
          <w:sz w:val="24"/>
        </w:rPr>
        <w:t xml:space="preserve"> – площадь по проекту в соответствии с ч. 5. ст. 15 "Жилищного кодекса Российской Федерации" от 29.12.2004 г. N 188-ФЗ без учета обмеров, произведенных кадастровым инженером, имеющим действующий квалификационный аттестат кадастрового инженера. </w:t>
      </w:r>
    </w:p>
    <w:p w14:paraId="55764067" w14:textId="77777777" w:rsidR="005A42EA"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1.4. </w:t>
      </w:r>
      <w:r w:rsidRPr="006D3126">
        <w:rPr>
          <w:rFonts w:ascii="Times New Roman" w:hAnsi="Times New Roman"/>
          <w:b/>
          <w:bCs/>
          <w:sz w:val="24"/>
        </w:rPr>
        <w:t>Проектная общая приведенная площадь Объекта долевого строительства</w:t>
      </w:r>
      <w:r w:rsidRPr="006D3126">
        <w:rPr>
          <w:rFonts w:ascii="Times New Roman" w:hAnsi="Times New Roman"/>
          <w:sz w:val="24"/>
        </w:rPr>
        <w:t xml:space="preserve"> - площадь по проекту, рассчитанная в соответствии с Приказом Минстроя России от 25 ноября 2016 г. N 854/</w:t>
      </w:r>
      <w:proofErr w:type="spellStart"/>
      <w:r w:rsidRPr="006D3126">
        <w:rPr>
          <w:rFonts w:ascii="Times New Roman" w:hAnsi="Times New Roman"/>
          <w:sz w:val="24"/>
        </w:rPr>
        <w:t>пр</w:t>
      </w:r>
      <w:proofErr w:type="spellEnd"/>
      <w:r w:rsidRPr="006D3126">
        <w:rPr>
          <w:rFonts w:ascii="Times New Roman" w:hAnsi="Times New Roman"/>
          <w:sz w:val="24"/>
        </w:rPr>
        <w:t xml:space="preserve">, состоящая из суммы Проектной общей площади жилого помещения и площади 2 лоджии, веранды, балкона, террасы с понижающими коэффициентами, установленными федеральным органом исполнительной власти, без учета обмеров, произведенных кадастровым инженером, имеющим действующий квалификационный аттестат кадастрового инженера. </w:t>
      </w:r>
    </w:p>
    <w:p w14:paraId="507B9D1C" w14:textId="56643102" w:rsidR="009B5262"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1.5. </w:t>
      </w:r>
      <w:r w:rsidRPr="006D3126">
        <w:rPr>
          <w:rFonts w:ascii="Times New Roman" w:hAnsi="Times New Roman"/>
          <w:b/>
          <w:bCs/>
          <w:sz w:val="24"/>
        </w:rPr>
        <w:t>Общая площадь Объекта долевого строительства</w:t>
      </w:r>
      <w:r w:rsidRPr="006D3126">
        <w:rPr>
          <w:rFonts w:ascii="Times New Roman" w:hAnsi="Times New Roman"/>
          <w:sz w:val="24"/>
        </w:rPr>
        <w:t xml:space="preserve"> - площадь в соответствии с ч. 5. ст. 15 </w:t>
      </w:r>
      <w:r w:rsidR="009B5262" w:rsidRPr="006D3126">
        <w:rPr>
          <w:rFonts w:ascii="Times New Roman" w:hAnsi="Times New Roman"/>
          <w:sz w:val="24"/>
        </w:rPr>
        <w:t>«</w:t>
      </w:r>
      <w:r w:rsidRPr="006D3126">
        <w:rPr>
          <w:rFonts w:ascii="Times New Roman" w:hAnsi="Times New Roman"/>
          <w:sz w:val="24"/>
        </w:rPr>
        <w:t>Жилищного кодекса Российской Федерации</w:t>
      </w:r>
      <w:r w:rsidR="009B5262" w:rsidRPr="006D3126">
        <w:rPr>
          <w:rFonts w:ascii="Times New Roman" w:hAnsi="Times New Roman"/>
          <w:sz w:val="24"/>
        </w:rPr>
        <w:t>»</w:t>
      </w:r>
      <w:r w:rsidRPr="006D3126">
        <w:rPr>
          <w:rFonts w:ascii="Times New Roman" w:hAnsi="Times New Roman"/>
          <w:sz w:val="24"/>
        </w:rPr>
        <w:t xml:space="preserve"> от 29.12.2004 г. N 188-ФЗ в соответствии с данными экспликации технического плана </w:t>
      </w:r>
      <w:r w:rsidR="002B6608" w:rsidRPr="006D3126">
        <w:rPr>
          <w:rFonts w:ascii="Times New Roman" w:hAnsi="Times New Roman"/>
          <w:sz w:val="24"/>
        </w:rPr>
        <w:t>здания</w:t>
      </w:r>
      <w:r w:rsidR="002B6608">
        <w:rPr>
          <w:rFonts w:ascii="Times New Roman" w:hAnsi="Times New Roman"/>
          <w:sz w:val="24"/>
        </w:rPr>
        <w:t xml:space="preserve"> </w:t>
      </w:r>
      <w:r w:rsidR="002B6608" w:rsidRPr="006D3126">
        <w:rPr>
          <w:rFonts w:ascii="Times New Roman" w:hAnsi="Times New Roman"/>
          <w:sz w:val="24"/>
        </w:rPr>
        <w:t>(Объекта недвижимости),</w:t>
      </w:r>
      <w:r w:rsidRPr="006D3126">
        <w:rPr>
          <w:rFonts w:ascii="Times New Roman" w:hAnsi="Times New Roman"/>
          <w:sz w:val="24"/>
        </w:rPr>
        <w:t xml:space="preserve"> изготовленного кадастровым инженером, имеющим действующий квалификационный аттестат кадастрового инженера. </w:t>
      </w:r>
    </w:p>
    <w:p w14:paraId="68D3D6F9" w14:textId="6B9BBBAC" w:rsidR="00BE7DA8" w:rsidRPr="006D3126" w:rsidRDefault="00BE7DA8" w:rsidP="00E13DB0">
      <w:pPr>
        <w:spacing w:after="0" w:line="240" w:lineRule="auto"/>
        <w:jc w:val="both"/>
        <w:rPr>
          <w:rFonts w:ascii="Times New Roman" w:hAnsi="Times New Roman"/>
          <w:sz w:val="24"/>
        </w:rPr>
      </w:pPr>
      <w:r w:rsidRPr="006D3126">
        <w:rPr>
          <w:rFonts w:ascii="Times New Roman" w:hAnsi="Times New Roman"/>
          <w:sz w:val="24"/>
        </w:rPr>
        <w:t xml:space="preserve">1.6. </w:t>
      </w:r>
      <w:r w:rsidRPr="006D3126">
        <w:rPr>
          <w:rFonts w:ascii="Times New Roman" w:hAnsi="Times New Roman"/>
          <w:b/>
          <w:bCs/>
          <w:sz w:val="24"/>
        </w:rPr>
        <w:t>Общая приведенная площадь Объекта долевого строительства</w:t>
      </w:r>
      <w:r w:rsidRPr="006D3126">
        <w:rPr>
          <w:rFonts w:ascii="Times New Roman" w:hAnsi="Times New Roman"/>
          <w:sz w:val="24"/>
        </w:rPr>
        <w:t xml:space="preserve"> – площадь, рассчитанная в соответствии с Приказом Минстроя России от 25 ноября 2016 г. N854/</w:t>
      </w:r>
      <w:proofErr w:type="spellStart"/>
      <w:r w:rsidRPr="006D3126">
        <w:rPr>
          <w:rFonts w:ascii="Times New Roman" w:hAnsi="Times New Roman"/>
          <w:sz w:val="24"/>
        </w:rPr>
        <w:t>пр</w:t>
      </w:r>
      <w:proofErr w:type="spellEnd"/>
      <w:r w:rsidRPr="006D3126">
        <w:rPr>
          <w:rFonts w:ascii="Times New Roman" w:hAnsi="Times New Roman"/>
          <w:sz w:val="24"/>
        </w:rPr>
        <w:t>,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61CDD6FE" w14:textId="30BDBBD2" w:rsidR="009B5262" w:rsidRPr="006D3126" w:rsidRDefault="009B5262" w:rsidP="009B5262">
      <w:pPr>
        <w:spacing w:after="0" w:line="240" w:lineRule="auto"/>
        <w:jc w:val="center"/>
        <w:rPr>
          <w:rFonts w:ascii="Times New Roman" w:hAnsi="Times New Roman"/>
          <w:b/>
          <w:bCs/>
          <w:sz w:val="24"/>
        </w:rPr>
      </w:pPr>
      <w:r w:rsidRPr="006D3126">
        <w:rPr>
          <w:rFonts w:ascii="Times New Roman" w:hAnsi="Times New Roman"/>
          <w:b/>
          <w:bCs/>
          <w:sz w:val="24"/>
        </w:rPr>
        <w:t>2. ПРАВОВОЕ ОБОСНОВАНИЕ ДОГОВОРА</w:t>
      </w:r>
    </w:p>
    <w:p w14:paraId="213FA03D" w14:textId="77777777" w:rsidR="009B5262" w:rsidRPr="006D3126" w:rsidRDefault="009B5262" w:rsidP="00E13DB0">
      <w:pPr>
        <w:spacing w:after="0" w:line="240" w:lineRule="auto"/>
        <w:jc w:val="both"/>
        <w:rPr>
          <w:rFonts w:ascii="Times New Roman" w:hAnsi="Times New Roman"/>
          <w:sz w:val="24"/>
        </w:rPr>
      </w:pPr>
      <w:r w:rsidRPr="006D3126">
        <w:rPr>
          <w:rFonts w:ascii="Times New Roman" w:hAnsi="Times New Roman"/>
          <w:sz w:val="24"/>
        </w:rPr>
        <w:t xml:space="preserve">2.1. 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w:t>
      </w:r>
      <w:r w:rsidRPr="006D3126">
        <w:rPr>
          <w:rFonts w:ascii="Times New Roman" w:hAnsi="Times New Roman"/>
          <w:sz w:val="24"/>
        </w:rPr>
        <w:lastRenderedPageBreak/>
        <w:t xml:space="preserve">домов и иных объектов недвижимости и о внесении изменений в некоторые законодательные акты Российской Федерации» (далее ФЗ № 214-ФЗ). </w:t>
      </w:r>
    </w:p>
    <w:p w14:paraId="27E72DCA" w14:textId="77777777" w:rsidR="009B5262" w:rsidRPr="006D3126" w:rsidRDefault="009B5262" w:rsidP="00E13DB0">
      <w:pPr>
        <w:spacing w:after="0" w:line="240" w:lineRule="auto"/>
        <w:jc w:val="both"/>
        <w:rPr>
          <w:rFonts w:ascii="Times New Roman" w:hAnsi="Times New Roman"/>
          <w:sz w:val="24"/>
        </w:rPr>
      </w:pPr>
      <w:r w:rsidRPr="006D3126">
        <w:rPr>
          <w:rFonts w:ascii="Times New Roman" w:hAnsi="Times New Roman"/>
          <w:sz w:val="24"/>
        </w:rPr>
        <w:t xml:space="preserve">2.2. Правовым основанием для заключения настоящего Договора является: </w:t>
      </w:r>
    </w:p>
    <w:p w14:paraId="2245CE61" w14:textId="7363FC24" w:rsidR="006D4649" w:rsidRPr="006D3126" w:rsidRDefault="009B5262" w:rsidP="00E13DB0">
      <w:pPr>
        <w:spacing w:after="0" w:line="240" w:lineRule="auto"/>
        <w:jc w:val="both"/>
        <w:rPr>
          <w:rFonts w:ascii="Times New Roman" w:hAnsi="Times New Roman"/>
          <w:sz w:val="24"/>
        </w:rPr>
      </w:pPr>
      <w:r w:rsidRPr="006D3126">
        <w:rPr>
          <w:rFonts w:ascii="Times New Roman" w:hAnsi="Times New Roman"/>
          <w:sz w:val="24"/>
        </w:rPr>
        <w:t xml:space="preserve">- </w:t>
      </w:r>
      <w:r w:rsidR="006D4649" w:rsidRPr="006D3126">
        <w:rPr>
          <w:rFonts w:ascii="Times New Roman" w:hAnsi="Times New Roman"/>
          <w:sz w:val="24"/>
        </w:rPr>
        <w:t xml:space="preserve">Договор купли-продажи земельного участка и расположенного на нем здания (проходной пункт с пристроем), выдан 20.03.2020. </w:t>
      </w:r>
      <w:r w:rsidRPr="006D3126">
        <w:rPr>
          <w:rFonts w:ascii="Times New Roman" w:hAnsi="Times New Roman"/>
          <w:sz w:val="24"/>
        </w:rPr>
        <w:t>Объект права – земельный участок, категория земель – «земли населенных пунктов», вид разрешенного использования - «</w:t>
      </w:r>
      <w:r w:rsidR="006D4649" w:rsidRPr="006D3126">
        <w:rPr>
          <w:rFonts w:ascii="Times New Roman" w:hAnsi="Times New Roman"/>
          <w:sz w:val="24"/>
        </w:rPr>
        <w:t>многоэтажная жилая застройка (высотная застройка)</w:t>
      </w:r>
      <w:r w:rsidRPr="006D3126">
        <w:rPr>
          <w:rFonts w:ascii="Times New Roman" w:hAnsi="Times New Roman"/>
          <w:sz w:val="24"/>
        </w:rPr>
        <w:t xml:space="preserve">», площадью </w:t>
      </w:r>
      <w:r w:rsidR="006D4649" w:rsidRPr="006D3126">
        <w:rPr>
          <w:rFonts w:ascii="Times New Roman" w:hAnsi="Times New Roman"/>
          <w:sz w:val="24"/>
        </w:rPr>
        <w:t>3452</w:t>
      </w:r>
      <w:r w:rsidRPr="006D3126">
        <w:rPr>
          <w:rFonts w:ascii="Times New Roman" w:hAnsi="Times New Roman"/>
          <w:sz w:val="24"/>
        </w:rPr>
        <w:t xml:space="preserve"> кв.м</w:t>
      </w:r>
      <w:r w:rsidR="006D3126">
        <w:rPr>
          <w:rFonts w:ascii="Times New Roman" w:hAnsi="Times New Roman"/>
          <w:sz w:val="24"/>
        </w:rPr>
        <w:t>.</w:t>
      </w:r>
      <w:r w:rsidRPr="006D3126">
        <w:rPr>
          <w:rFonts w:ascii="Times New Roman" w:hAnsi="Times New Roman"/>
          <w:sz w:val="24"/>
        </w:rPr>
        <w:t xml:space="preserve">, кадастровый номер земельного участка </w:t>
      </w:r>
      <w:r w:rsidR="006D4649" w:rsidRPr="006D3126">
        <w:rPr>
          <w:rFonts w:ascii="Times New Roman" w:hAnsi="Times New Roman"/>
          <w:sz w:val="24"/>
        </w:rPr>
        <w:t>16</w:t>
      </w:r>
      <w:r w:rsidRPr="006D3126">
        <w:rPr>
          <w:rFonts w:ascii="Times New Roman" w:hAnsi="Times New Roman"/>
          <w:sz w:val="24"/>
        </w:rPr>
        <w:t>:</w:t>
      </w:r>
      <w:r w:rsidR="006D4649" w:rsidRPr="006D3126">
        <w:rPr>
          <w:rFonts w:ascii="Times New Roman" w:hAnsi="Times New Roman"/>
          <w:sz w:val="24"/>
        </w:rPr>
        <w:t>50</w:t>
      </w:r>
      <w:r w:rsidRPr="006D3126">
        <w:rPr>
          <w:rFonts w:ascii="Times New Roman" w:hAnsi="Times New Roman"/>
          <w:sz w:val="24"/>
        </w:rPr>
        <w:t>:</w:t>
      </w:r>
      <w:r w:rsidR="006D4649" w:rsidRPr="006D3126">
        <w:rPr>
          <w:rFonts w:ascii="Times New Roman" w:hAnsi="Times New Roman"/>
          <w:sz w:val="24"/>
        </w:rPr>
        <w:t>200204</w:t>
      </w:r>
      <w:r w:rsidRPr="006D3126">
        <w:rPr>
          <w:rFonts w:ascii="Times New Roman" w:hAnsi="Times New Roman"/>
          <w:sz w:val="24"/>
        </w:rPr>
        <w:t>:</w:t>
      </w:r>
      <w:r w:rsidR="006D4649" w:rsidRPr="006D3126">
        <w:rPr>
          <w:rFonts w:ascii="Times New Roman" w:hAnsi="Times New Roman"/>
          <w:sz w:val="24"/>
        </w:rPr>
        <w:t>755</w:t>
      </w:r>
      <w:r w:rsidRPr="006D3126">
        <w:rPr>
          <w:rFonts w:ascii="Times New Roman" w:hAnsi="Times New Roman"/>
          <w:sz w:val="24"/>
        </w:rPr>
        <w:t xml:space="preserve">, имеющего адресный ориентир: </w:t>
      </w:r>
      <w:r w:rsidR="006D4649" w:rsidRPr="006D3126">
        <w:rPr>
          <w:rFonts w:ascii="Times New Roman" w:hAnsi="Times New Roman"/>
          <w:sz w:val="24"/>
        </w:rPr>
        <w:t>Российская Федерация, Республика Татарстан, МО «г. Казань», г. Казань, Московский район, пер. Выборгский</w:t>
      </w:r>
      <w:r w:rsidRPr="006D3126">
        <w:rPr>
          <w:rFonts w:ascii="Times New Roman" w:hAnsi="Times New Roman"/>
          <w:sz w:val="24"/>
        </w:rPr>
        <w:t xml:space="preserve">. </w:t>
      </w:r>
    </w:p>
    <w:p w14:paraId="245AF6D3" w14:textId="4D6554C3" w:rsidR="006D4649" w:rsidRPr="006D3126" w:rsidRDefault="009B5262" w:rsidP="00E13DB0">
      <w:pPr>
        <w:spacing w:after="0" w:line="240" w:lineRule="auto"/>
        <w:jc w:val="both"/>
        <w:rPr>
          <w:rFonts w:ascii="Times New Roman" w:hAnsi="Times New Roman"/>
          <w:sz w:val="24"/>
        </w:rPr>
      </w:pPr>
      <w:r w:rsidRPr="006D3126">
        <w:rPr>
          <w:rFonts w:ascii="Times New Roman" w:hAnsi="Times New Roman"/>
          <w:sz w:val="24"/>
        </w:rPr>
        <w:t>- Разрешение на строительство №</w:t>
      </w:r>
      <w:r w:rsidR="006D4649" w:rsidRPr="006D3126">
        <w:t xml:space="preserve"> </w:t>
      </w:r>
      <w:r w:rsidR="006D4649" w:rsidRPr="006D3126">
        <w:rPr>
          <w:rFonts w:ascii="Times New Roman" w:hAnsi="Times New Roman"/>
          <w:sz w:val="24"/>
        </w:rPr>
        <w:t>16-50-34-2026</w:t>
      </w:r>
      <w:r w:rsidRPr="006D3126">
        <w:rPr>
          <w:rFonts w:ascii="Times New Roman" w:hAnsi="Times New Roman"/>
          <w:sz w:val="24"/>
        </w:rPr>
        <w:t xml:space="preserve"> от </w:t>
      </w:r>
      <w:r w:rsidR="006D4649" w:rsidRPr="006D3126">
        <w:rPr>
          <w:rFonts w:ascii="Times New Roman" w:hAnsi="Times New Roman"/>
          <w:sz w:val="24"/>
        </w:rPr>
        <w:t xml:space="preserve">16.03.2026 </w:t>
      </w:r>
      <w:r w:rsidRPr="006D3126">
        <w:rPr>
          <w:rFonts w:ascii="Times New Roman" w:hAnsi="Times New Roman"/>
          <w:sz w:val="24"/>
        </w:rPr>
        <w:t xml:space="preserve">г., выдано </w:t>
      </w:r>
      <w:r w:rsidR="006D4649" w:rsidRPr="006D3126">
        <w:rPr>
          <w:rFonts w:ascii="Times New Roman" w:hAnsi="Times New Roman"/>
          <w:sz w:val="24"/>
        </w:rPr>
        <w:t>Исполнительным комитетом муниципального образования города Казани</w:t>
      </w:r>
      <w:r w:rsidRPr="006D3126">
        <w:rPr>
          <w:rFonts w:ascii="Times New Roman" w:hAnsi="Times New Roman"/>
          <w:sz w:val="24"/>
        </w:rPr>
        <w:t xml:space="preserve">. </w:t>
      </w:r>
    </w:p>
    <w:p w14:paraId="5DD59DF0" w14:textId="6B0B1CC1" w:rsidR="009B5262" w:rsidRPr="006D3126" w:rsidRDefault="009B5262" w:rsidP="00E13DB0">
      <w:pPr>
        <w:spacing w:after="0" w:line="240" w:lineRule="auto"/>
        <w:jc w:val="both"/>
        <w:rPr>
          <w:rFonts w:ascii="Times New Roman" w:hAnsi="Times New Roman"/>
          <w:sz w:val="24"/>
        </w:rPr>
      </w:pPr>
      <w:r w:rsidRPr="006D3126">
        <w:rPr>
          <w:rFonts w:ascii="Times New Roman" w:hAnsi="Times New Roman"/>
          <w:sz w:val="24"/>
        </w:rPr>
        <w:t>- Проектная декларация, размещенная в сети Интернет: в Единой информационной системе жилищного строительства.</w:t>
      </w:r>
    </w:p>
    <w:p w14:paraId="36F3FB94" w14:textId="49072871" w:rsidR="006D4649" w:rsidRPr="006D3126" w:rsidRDefault="006D4649" w:rsidP="006D4649">
      <w:pPr>
        <w:spacing w:after="0" w:line="240" w:lineRule="auto"/>
        <w:jc w:val="center"/>
        <w:rPr>
          <w:rFonts w:ascii="Times New Roman" w:hAnsi="Times New Roman"/>
          <w:b/>
          <w:bCs/>
          <w:sz w:val="24"/>
        </w:rPr>
      </w:pPr>
      <w:r w:rsidRPr="006D3126">
        <w:rPr>
          <w:rFonts w:ascii="Times New Roman" w:hAnsi="Times New Roman"/>
          <w:b/>
          <w:bCs/>
          <w:sz w:val="24"/>
        </w:rPr>
        <w:t>3. ПРЕДМЕТ ДОГОВОРА</w:t>
      </w:r>
    </w:p>
    <w:p w14:paraId="5A77AE3D" w14:textId="77777777" w:rsidR="006D4649"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3.1. 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при наличии Разрешения на ввод в эксплуатацию Объекта недвижимости принять Объект долевого строительства. </w:t>
      </w:r>
    </w:p>
    <w:p w14:paraId="228FBC1D"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3.2. Объект долевого строительства – жилое помещение, назначение: _____, условный номер: __, этаж расположения: __, проектная общая площадь: __ кв.м, проектная общая приведенная площадь: __ кв.м, количество комнат: _: проектная площадь комнат: __ кв.м: условный номер комнаты: _, проектной площадью: </w:t>
      </w:r>
      <w:r w:rsidR="00B824DD" w:rsidRPr="006D3126">
        <w:rPr>
          <w:rFonts w:ascii="Times New Roman" w:hAnsi="Times New Roman"/>
          <w:sz w:val="24"/>
        </w:rPr>
        <w:t>__</w:t>
      </w:r>
      <w:r w:rsidRPr="006D3126">
        <w:rPr>
          <w:rFonts w:ascii="Times New Roman" w:hAnsi="Times New Roman"/>
          <w:sz w:val="24"/>
        </w:rPr>
        <w:t xml:space="preserve"> кв.м</w:t>
      </w:r>
      <w:r w:rsidR="00B824DD" w:rsidRPr="006D3126">
        <w:rPr>
          <w:rFonts w:ascii="Times New Roman" w:hAnsi="Times New Roman"/>
          <w:sz w:val="24"/>
        </w:rPr>
        <w:t xml:space="preserve">., </w:t>
      </w:r>
      <w:r w:rsidRPr="006D3126">
        <w:rPr>
          <w:rFonts w:ascii="Times New Roman" w:hAnsi="Times New Roman"/>
          <w:sz w:val="24"/>
        </w:rPr>
        <w:t xml:space="preserve">проектная площадь помещений вспомогательного назначения: </w:t>
      </w:r>
      <w:r w:rsidR="00B824DD" w:rsidRPr="006D3126">
        <w:rPr>
          <w:rFonts w:ascii="Times New Roman" w:hAnsi="Times New Roman"/>
          <w:sz w:val="24"/>
        </w:rPr>
        <w:t>__</w:t>
      </w:r>
      <w:r w:rsidRPr="006D3126">
        <w:rPr>
          <w:rFonts w:ascii="Times New Roman" w:hAnsi="Times New Roman"/>
          <w:sz w:val="24"/>
        </w:rPr>
        <w:t xml:space="preserve"> кв.м в количестве </w:t>
      </w:r>
      <w:r w:rsidR="00B824DD" w:rsidRPr="006D3126">
        <w:rPr>
          <w:rFonts w:ascii="Times New Roman" w:hAnsi="Times New Roman"/>
          <w:sz w:val="24"/>
        </w:rPr>
        <w:t>_</w:t>
      </w:r>
      <w:r w:rsidRPr="006D3126">
        <w:rPr>
          <w:rFonts w:ascii="Times New Roman" w:hAnsi="Times New Roman"/>
          <w:sz w:val="24"/>
        </w:rPr>
        <w:t xml:space="preserve"> шт.: наименование помещения: </w:t>
      </w:r>
      <w:r w:rsidR="00B824DD" w:rsidRPr="006D3126">
        <w:rPr>
          <w:rFonts w:ascii="Times New Roman" w:hAnsi="Times New Roman"/>
          <w:sz w:val="24"/>
        </w:rPr>
        <w:t>___</w:t>
      </w:r>
      <w:r w:rsidRPr="006D3126">
        <w:rPr>
          <w:rFonts w:ascii="Times New Roman" w:hAnsi="Times New Roman"/>
          <w:sz w:val="24"/>
        </w:rPr>
        <w:t xml:space="preserve">, проектной площадью: </w:t>
      </w:r>
      <w:r w:rsidR="00B824DD" w:rsidRPr="006D3126">
        <w:rPr>
          <w:rFonts w:ascii="Times New Roman" w:hAnsi="Times New Roman"/>
          <w:sz w:val="24"/>
        </w:rPr>
        <w:t>__</w:t>
      </w:r>
      <w:r w:rsidRPr="006D3126">
        <w:rPr>
          <w:rFonts w:ascii="Times New Roman" w:hAnsi="Times New Roman"/>
          <w:sz w:val="24"/>
        </w:rPr>
        <w:t xml:space="preserve"> кв.м, наименование помещения: с/у, проектной площадью: </w:t>
      </w:r>
      <w:r w:rsidR="00B824DD" w:rsidRPr="006D3126">
        <w:rPr>
          <w:rFonts w:ascii="Times New Roman" w:hAnsi="Times New Roman"/>
          <w:sz w:val="24"/>
        </w:rPr>
        <w:t>__</w:t>
      </w:r>
      <w:r w:rsidRPr="006D3126">
        <w:rPr>
          <w:rFonts w:ascii="Times New Roman" w:hAnsi="Times New Roman"/>
          <w:sz w:val="24"/>
        </w:rPr>
        <w:t xml:space="preserve"> кв.м, наименование помещения: холл, проектной площадью: </w:t>
      </w:r>
      <w:r w:rsidR="00B824DD" w:rsidRPr="006D3126">
        <w:rPr>
          <w:rFonts w:ascii="Times New Roman" w:hAnsi="Times New Roman"/>
          <w:sz w:val="24"/>
        </w:rPr>
        <w:t>___</w:t>
      </w:r>
      <w:r w:rsidRPr="006D3126">
        <w:rPr>
          <w:rFonts w:ascii="Times New Roman" w:hAnsi="Times New Roman"/>
          <w:sz w:val="24"/>
        </w:rPr>
        <w:t xml:space="preserve"> кв.м, расположенный в Объекте недвижимости (далее – Объект долевого строительства). В Объекте долевого строительства отделочные и специальные работы не производятся. </w:t>
      </w:r>
    </w:p>
    <w:p w14:paraId="7F08E19A"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3.3. Указанный адрес Объекта недвижимости является строительным адресом. По окончании строительства Объекту недвижимости будет присвоен почтовый адрес. Характеристики Объекта долевого строительства являются проектными. На 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 </w:t>
      </w:r>
    </w:p>
    <w:p w14:paraId="79F41650"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3.4. 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14:paraId="04F2F02E"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3.5. 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 </w:t>
      </w:r>
    </w:p>
    <w:p w14:paraId="2699D7A8" w14:textId="76F30B3D" w:rsidR="00B824DD" w:rsidRPr="006D3126" w:rsidRDefault="006D4649" w:rsidP="00B824DD">
      <w:pPr>
        <w:spacing w:after="0" w:line="240" w:lineRule="auto"/>
        <w:jc w:val="center"/>
        <w:rPr>
          <w:rFonts w:ascii="Times New Roman" w:hAnsi="Times New Roman"/>
          <w:b/>
          <w:bCs/>
          <w:sz w:val="24"/>
        </w:rPr>
      </w:pPr>
      <w:r w:rsidRPr="006D3126">
        <w:rPr>
          <w:rFonts w:ascii="Times New Roman" w:hAnsi="Times New Roman"/>
          <w:b/>
          <w:bCs/>
          <w:sz w:val="24"/>
        </w:rPr>
        <w:t>4. ЦЕНА ДОГОВОРА</w:t>
      </w:r>
    </w:p>
    <w:p w14:paraId="0ADFF420" w14:textId="3E3CEE9C"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4.1. На момент подписания настоящего договора Цена Договора составляет </w:t>
      </w:r>
      <w:r w:rsidR="00B824DD" w:rsidRPr="006D3126">
        <w:rPr>
          <w:rFonts w:ascii="Times New Roman" w:hAnsi="Times New Roman"/>
          <w:sz w:val="24"/>
        </w:rPr>
        <w:t>_____</w:t>
      </w:r>
      <w:r w:rsidRPr="006D3126">
        <w:rPr>
          <w:rFonts w:ascii="Times New Roman" w:hAnsi="Times New Roman"/>
          <w:sz w:val="24"/>
        </w:rPr>
        <w:t xml:space="preserve"> (</w:t>
      </w:r>
      <w:r w:rsidR="00B824DD" w:rsidRPr="006D3126">
        <w:rPr>
          <w:rFonts w:ascii="Times New Roman" w:hAnsi="Times New Roman"/>
          <w:sz w:val="24"/>
        </w:rPr>
        <w:t>________</w:t>
      </w:r>
      <w:r w:rsidRPr="006D3126">
        <w:rPr>
          <w:rFonts w:ascii="Times New Roman" w:hAnsi="Times New Roman"/>
          <w:sz w:val="24"/>
        </w:rPr>
        <w:t xml:space="preserve">), что соответствует долевому участию в строительстве </w:t>
      </w:r>
      <w:r w:rsidR="00B824DD" w:rsidRPr="006D3126">
        <w:rPr>
          <w:rFonts w:ascii="Times New Roman" w:hAnsi="Times New Roman"/>
          <w:sz w:val="24"/>
        </w:rPr>
        <w:t>___</w:t>
      </w:r>
      <w:r w:rsidRPr="006D3126">
        <w:rPr>
          <w:rFonts w:ascii="Times New Roman" w:hAnsi="Times New Roman"/>
          <w:sz w:val="24"/>
        </w:rPr>
        <w:t xml:space="preserve"> кв.м</w:t>
      </w:r>
      <w:r w:rsidR="00B824DD" w:rsidRPr="006D3126">
        <w:rPr>
          <w:rFonts w:ascii="Times New Roman" w:hAnsi="Times New Roman"/>
          <w:sz w:val="24"/>
        </w:rPr>
        <w:t>.</w:t>
      </w:r>
      <w:r w:rsidR="009F33D2" w:rsidRPr="006D3126">
        <w:rPr>
          <w:rFonts w:ascii="Times New Roman" w:hAnsi="Times New Roman"/>
          <w:sz w:val="24"/>
        </w:rPr>
        <w:t xml:space="preserve"> </w:t>
      </w:r>
      <w:r w:rsidRPr="006D3126">
        <w:rPr>
          <w:rFonts w:ascii="Times New Roman" w:hAnsi="Times New Roman"/>
          <w:sz w:val="24"/>
        </w:rPr>
        <w:t>Проектной общей приведенной площади Объекта долевого строительства</w:t>
      </w:r>
      <w:r w:rsidR="009F33D2" w:rsidRPr="006D3126">
        <w:rPr>
          <w:rFonts w:ascii="Times New Roman" w:hAnsi="Times New Roman"/>
          <w:sz w:val="24"/>
        </w:rPr>
        <w:t>,</w:t>
      </w:r>
      <w:r w:rsidRPr="006D3126">
        <w:rPr>
          <w:rFonts w:ascii="Times New Roman" w:hAnsi="Times New Roman"/>
          <w:sz w:val="24"/>
        </w:rPr>
        <w:t xml:space="preserve"> из расчета </w:t>
      </w:r>
      <w:r w:rsidR="00B824DD" w:rsidRPr="006D3126">
        <w:rPr>
          <w:rFonts w:ascii="Times New Roman" w:hAnsi="Times New Roman"/>
          <w:sz w:val="24"/>
        </w:rPr>
        <w:t>___</w:t>
      </w:r>
      <w:r w:rsidRPr="006D3126">
        <w:rPr>
          <w:rFonts w:ascii="Times New Roman" w:hAnsi="Times New Roman"/>
          <w:sz w:val="24"/>
        </w:rPr>
        <w:t xml:space="preserve"> (</w:t>
      </w:r>
      <w:r w:rsidR="00B824DD" w:rsidRPr="006D3126">
        <w:rPr>
          <w:rFonts w:ascii="Times New Roman" w:hAnsi="Times New Roman"/>
          <w:sz w:val="24"/>
        </w:rPr>
        <w:t>___</w:t>
      </w:r>
      <w:r w:rsidRPr="006D3126">
        <w:rPr>
          <w:rFonts w:ascii="Times New Roman" w:hAnsi="Times New Roman"/>
          <w:sz w:val="24"/>
        </w:rPr>
        <w:t>) за один квадратный метр</w:t>
      </w:r>
      <w:r w:rsidR="00B824DD" w:rsidRPr="006D3126">
        <w:rPr>
          <w:rFonts w:ascii="Times New Roman" w:hAnsi="Times New Roman"/>
          <w:sz w:val="24"/>
        </w:rPr>
        <w:t xml:space="preserve"> </w:t>
      </w:r>
      <w:r w:rsidRPr="006D3126">
        <w:rPr>
          <w:rFonts w:ascii="Times New Roman" w:hAnsi="Times New Roman"/>
          <w:sz w:val="24"/>
        </w:rPr>
        <w:t xml:space="preserve">Проектной общей приведенной площади Объекта долевого строительства. </w:t>
      </w:r>
    </w:p>
    <w:p w14:paraId="765A4CF3"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4.2. Цена Договора, указанная в п. 4.1., подлежит изменению в случаях, предусмотренных настоящим Договором. </w:t>
      </w:r>
    </w:p>
    <w:p w14:paraId="3B039D2E" w14:textId="429ABDA0" w:rsidR="00585678"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4.3. Цена Договора, указанная в п. 4.1. настоящего Договора, оплачивается УЧАСТНИКОМ ДОЛЕВОГО СТРОИТЕЛЬСТВА в следующем порядке: Цена Договора в размере </w:t>
      </w:r>
      <w:r w:rsidR="00B824DD" w:rsidRPr="006D3126">
        <w:rPr>
          <w:rFonts w:ascii="Times New Roman" w:hAnsi="Times New Roman"/>
          <w:sz w:val="24"/>
        </w:rPr>
        <w:t>____</w:t>
      </w:r>
      <w:r w:rsidRPr="006D3126">
        <w:rPr>
          <w:rFonts w:ascii="Times New Roman" w:hAnsi="Times New Roman"/>
          <w:sz w:val="24"/>
        </w:rPr>
        <w:t xml:space="preserve"> (</w:t>
      </w:r>
      <w:r w:rsidR="00B824DD" w:rsidRPr="006D3126">
        <w:rPr>
          <w:rFonts w:ascii="Times New Roman" w:hAnsi="Times New Roman"/>
          <w:sz w:val="24"/>
        </w:rPr>
        <w:t>_____</w:t>
      </w:r>
      <w:r w:rsidRPr="006D3126">
        <w:rPr>
          <w:rFonts w:ascii="Times New Roman" w:hAnsi="Times New Roman"/>
          <w:sz w:val="24"/>
        </w:rPr>
        <w:t xml:space="preserve">) вносится УЧАСТНИКОМ ДОЛЕВОГО СТРОИТЕЛЬСТВА не позднее 5 (Пяти) рабочих дней с даты регистрации настоящего Договора в Федеральной службе государственной </w:t>
      </w:r>
      <w:r w:rsidRPr="006D3126">
        <w:rPr>
          <w:rFonts w:ascii="Times New Roman" w:hAnsi="Times New Roman"/>
          <w:sz w:val="24"/>
        </w:rPr>
        <w:lastRenderedPageBreak/>
        <w:t xml:space="preserve">регистрации, кадастра и картографии на счет эскроу, открываемый УЧАСТНИКОМ ДОЛЕВОГО СТРОИТЕЛЬСТВА в Банк </w:t>
      </w:r>
      <w:r w:rsidR="00B824DD" w:rsidRPr="006D3126">
        <w:rPr>
          <w:rFonts w:ascii="Times New Roman" w:hAnsi="Times New Roman"/>
          <w:sz w:val="24"/>
        </w:rPr>
        <w:t>_____</w:t>
      </w:r>
      <w:r w:rsidRPr="006D3126">
        <w:rPr>
          <w:rFonts w:ascii="Times New Roman" w:hAnsi="Times New Roman"/>
          <w:sz w:val="24"/>
        </w:rPr>
        <w:t xml:space="preserve">, являющемся кредитной организацией по законодательству Российской Федерации, Генеральная лицензия Банка России на осуществление банковских операций № </w:t>
      </w:r>
      <w:r w:rsidR="00B824DD" w:rsidRPr="006D3126">
        <w:rPr>
          <w:rFonts w:ascii="Times New Roman" w:hAnsi="Times New Roman"/>
          <w:sz w:val="24"/>
        </w:rPr>
        <w:t>__</w:t>
      </w:r>
      <w:r w:rsidRPr="006D3126">
        <w:rPr>
          <w:rFonts w:ascii="Times New Roman" w:hAnsi="Times New Roman"/>
          <w:sz w:val="24"/>
        </w:rPr>
        <w:t xml:space="preserve">, местонахождение: </w:t>
      </w:r>
      <w:r w:rsidR="00B824DD" w:rsidRPr="006D3126">
        <w:rPr>
          <w:rFonts w:ascii="Times New Roman" w:hAnsi="Times New Roman"/>
          <w:sz w:val="24"/>
        </w:rPr>
        <w:t>_________</w:t>
      </w:r>
      <w:r w:rsidRPr="006D3126">
        <w:rPr>
          <w:rFonts w:ascii="Times New Roman" w:hAnsi="Times New Roman"/>
          <w:sz w:val="24"/>
        </w:rPr>
        <w:t xml:space="preserve">, почтовый адрес: </w:t>
      </w:r>
      <w:r w:rsidR="00B824DD" w:rsidRPr="006D3126">
        <w:rPr>
          <w:rFonts w:ascii="Times New Roman" w:hAnsi="Times New Roman"/>
          <w:sz w:val="24"/>
        </w:rPr>
        <w:t>_______</w:t>
      </w:r>
      <w:r w:rsidRPr="006D3126">
        <w:rPr>
          <w:rFonts w:ascii="Times New Roman" w:hAnsi="Times New Roman"/>
          <w:sz w:val="24"/>
        </w:rPr>
        <w:t xml:space="preserve">, кор/счет </w:t>
      </w:r>
      <w:r w:rsidR="00B824DD" w:rsidRPr="006D3126">
        <w:rPr>
          <w:rFonts w:ascii="Times New Roman" w:hAnsi="Times New Roman"/>
          <w:sz w:val="24"/>
        </w:rPr>
        <w:t>____</w:t>
      </w:r>
      <w:r w:rsidRPr="006D3126">
        <w:rPr>
          <w:rFonts w:ascii="Times New Roman" w:hAnsi="Times New Roman"/>
          <w:sz w:val="24"/>
        </w:rPr>
        <w:t xml:space="preserve">, ИНН </w:t>
      </w:r>
      <w:r w:rsidR="00B824DD" w:rsidRPr="006D3126">
        <w:rPr>
          <w:rFonts w:ascii="Times New Roman" w:hAnsi="Times New Roman"/>
          <w:sz w:val="24"/>
        </w:rPr>
        <w:t>____</w:t>
      </w:r>
      <w:r w:rsidRPr="006D3126">
        <w:rPr>
          <w:rFonts w:ascii="Times New Roman" w:hAnsi="Times New Roman"/>
          <w:sz w:val="24"/>
        </w:rPr>
        <w:t xml:space="preserve">, БИК </w:t>
      </w:r>
      <w:r w:rsidR="00B824DD" w:rsidRPr="006D3126">
        <w:rPr>
          <w:rFonts w:ascii="Times New Roman" w:hAnsi="Times New Roman"/>
          <w:sz w:val="24"/>
        </w:rPr>
        <w:t>_____</w:t>
      </w:r>
      <w:r w:rsidRPr="006D3126">
        <w:rPr>
          <w:rFonts w:ascii="Times New Roman" w:hAnsi="Times New Roman"/>
          <w:sz w:val="24"/>
        </w:rPr>
        <w:t xml:space="preserve">, адрес электронной почты: </w:t>
      </w:r>
      <w:r w:rsidR="00B824DD" w:rsidRPr="006D3126">
        <w:rPr>
          <w:rFonts w:ascii="Times New Roman" w:hAnsi="Times New Roman"/>
          <w:sz w:val="24"/>
        </w:rPr>
        <w:t>______</w:t>
      </w:r>
      <w:r w:rsidRPr="006D3126">
        <w:rPr>
          <w:rFonts w:ascii="Times New Roman" w:hAnsi="Times New Roman"/>
          <w:sz w:val="24"/>
        </w:rPr>
        <w:t xml:space="preserve">, телефон </w:t>
      </w:r>
      <w:r w:rsidR="00B824DD" w:rsidRPr="006D3126">
        <w:rPr>
          <w:rFonts w:ascii="Times New Roman" w:hAnsi="Times New Roman"/>
          <w:sz w:val="24"/>
        </w:rPr>
        <w:t>______</w:t>
      </w:r>
      <w:r w:rsidRPr="006D3126">
        <w:rPr>
          <w:rFonts w:ascii="Times New Roman" w:hAnsi="Times New Roman"/>
          <w:sz w:val="24"/>
        </w:rPr>
        <w:t xml:space="preserve"> (далее по тексту - "Эскроу-агент"). Счет эскроу открывается УЧАСТНИКОМ ДОЛЕВОГО СТРОИТЕЛЬСТВА в Эскроу</w:t>
      </w:r>
      <w:r w:rsidR="009F33D2" w:rsidRPr="006D3126">
        <w:rPr>
          <w:rFonts w:ascii="Times New Roman" w:hAnsi="Times New Roman"/>
          <w:sz w:val="24"/>
        </w:rPr>
        <w:t>-</w:t>
      </w:r>
      <w:r w:rsidRPr="006D3126">
        <w:rPr>
          <w:rFonts w:ascii="Times New Roman" w:hAnsi="Times New Roman"/>
          <w:sz w:val="24"/>
        </w:rPr>
        <w:t>агенте для учета и блокирования Эскроу-агентом денежных средств УЧАСТНИКА ДОЛЕВОГО СТРОИТЕЛЬСТВА, уплачиваемых в счет Цены Договора, в целях их дальнейшего перечисления Эскроу-агентом ЗАСТРОЙЩИКУ при наступлении условий, предусмотренных ФЗ № 214-ФЗ.</w:t>
      </w:r>
    </w:p>
    <w:p w14:paraId="6E151C2F" w14:textId="74016001"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 4.4. 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3% (три процента).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3% (трех процентов) включительно в сторону увеличения либо в сторону уменьшения Цена Договора изменению не подлежит. В случае изменения Общей приведенной площади Объекта долевого строительства по отношению к Проектной общей приведенной площади более чем на 3% (три процента) Стороны производят расчет стоимости разницы площадей. Расчет осуществляется по цене за один квадратный метр, установленной в п. 4.1. настоящего Договора. Общая приведенная площадь Объекта долевого строительства устанавливается в соответствии с данными экспликации технического плана </w:t>
      </w:r>
      <w:r w:rsidR="002B6608" w:rsidRPr="006D3126">
        <w:rPr>
          <w:rFonts w:ascii="Times New Roman" w:hAnsi="Times New Roman"/>
          <w:sz w:val="24"/>
        </w:rPr>
        <w:t>здания (Объекта недвижимости),</w:t>
      </w:r>
      <w:r w:rsidRPr="006D3126">
        <w:rPr>
          <w:rFonts w:ascii="Times New Roman" w:hAnsi="Times New Roman"/>
          <w:sz w:val="24"/>
        </w:rPr>
        <w:t xml:space="preserve"> изготовленного кадастровым инженером, имеющим действующий квалификационный аттестат кадастрового инженера. </w:t>
      </w:r>
    </w:p>
    <w:p w14:paraId="519143F0"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4.5. 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Объекта долевого строительства более чем на 3% (три процента), то УЧАСТНИК ДОЛЕВОГО СТРОИТЕЛЬСТВА доплачивает возникшую разницу в течение 10 (Десяти) рабочих дней после надлежащего уведомления его ЗАСТРОЙЩИКОМ. </w:t>
      </w:r>
    </w:p>
    <w:p w14:paraId="02F53377" w14:textId="77777777" w:rsidR="00B824DD"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 xml:space="preserve">4.6. 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Объекта долевого строительства более чем на 3% (три процента), то УЧАСТНИКУ ДОЛЕВОГО СТРОИТЕЛЬСТВА после подписания Сторонами Передаточного акта возвращается разница в течение 10 (Десяти) рабочих дней после предоставления УЧАСТНИКОМ ДОЛЕВОГО СТРОИТЕЛЬСТВА реквизитов счета в банке, на который должны быть возвращены денежные средства. </w:t>
      </w:r>
    </w:p>
    <w:p w14:paraId="76F0AB6A" w14:textId="4CE832E4" w:rsidR="006D4649" w:rsidRPr="006D3126" w:rsidRDefault="006D4649" w:rsidP="00E13DB0">
      <w:pPr>
        <w:spacing w:after="0" w:line="240" w:lineRule="auto"/>
        <w:jc w:val="both"/>
        <w:rPr>
          <w:rFonts w:ascii="Times New Roman" w:hAnsi="Times New Roman"/>
          <w:sz w:val="24"/>
        </w:rPr>
      </w:pPr>
      <w:r w:rsidRPr="006D3126">
        <w:rPr>
          <w:rFonts w:ascii="Times New Roman" w:hAnsi="Times New Roman"/>
          <w:sz w:val="24"/>
        </w:rPr>
        <w:t>4.7. 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 открытый в соответствии с п. 4.3. настоящего Договора.</w:t>
      </w:r>
    </w:p>
    <w:p w14:paraId="5409DDE9" w14:textId="19931F3F" w:rsidR="00B824DD" w:rsidRPr="006D3126" w:rsidRDefault="00B824DD" w:rsidP="00B824DD">
      <w:pPr>
        <w:spacing w:after="0" w:line="240" w:lineRule="auto"/>
        <w:jc w:val="center"/>
        <w:rPr>
          <w:rFonts w:ascii="Times New Roman" w:hAnsi="Times New Roman"/>
          <w:b/>
          <w:bCs/>
          <w:sz w:val="24"/>
        </w:rPr>
      </w:pPr>
      <w:r w:rsidRPr="006D3126">
        <w:rPr>
          <w:rFonts w:ascii="Times New Roman" w:hAnsi="Times New Roman"/>
          <w:b/>
          <w:bCs/>
          <w:sz w:val="24"/>
        </w:rPr>
        <w:t>5. СРОК И ПОРЯДОК ПЕРЕДАЧИ ОБЪЕКТА ДОЛЕВОГО СТРОИТЕЛЬСТВА</w:t>
      </w:r>
    </w:p>
    <w:p w14:paraId="0DF2B753"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5.1. Передача УЧАСТНИКУ ДОЛЕВОГО СТРОИТЕЛЬСТВА Объекта долевого строительства и принятие его УЧАСТНИКОМ ДОЛЕВОГО СТРОИТЕЛЬСТВА осуществляется по подписываемому сторонами Передаточному акту по окончании строительства Объекта недвижимости в указанный в настоящем пункте период: </w:t>
      </w:r>
    </w:p>
    <w:p w14:paraId="5C369762" w14:textId="5E65710E"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5.1.1. начало периода - _</w:t>
      </w:r>
      <w:proofErr w:type="gramStart"/>
      <w:r w:rsidRPr="006D3126">
        <w:rPr>
          <w:rFonts w:ascii="Times New Roman" w:hAnsi="Times New Roman"/>
          <w:sz w:val="24"/>
        </w:rPr>
        <w:t>_._</w:t>
      </w:r>
      <w:proofErr w:type="gramEnd"/>
      <w:r w:rsidRPr="006D3126">
        <w:rPr>
          <w:rFonts w:ascii="Times New Roman" w:hAnsi="Times New Roman"/>
          <w:sz w:val="24"/>
        </w:rPr>
        <w:t xml:space="preserve">_.2028 г. </w:t>
      </w:r>
    </w:p>
    <w:p w14:paraId="7ECB3C26"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5.1.2. окончание периода - не позднее _</w:t>
      </w:r>
      <w:proofErr w:type="gramStart"/>
      <w:r w:rsidRPr="006D3126">
        <w:rPr>
          <w:rFonts w:ascii="Times New Roman" w:hAnsi="Times New Roman"/>
          <w:sz w:val="24"/>
        </w:rPr>
        <w:t>_._</w:t>
      </w:r>
      <w:proofErr w:type="gramEnd"/>
      <w:r w:rsidRPr="006D3126">
        <w:rPr>
          <w:rFonts w:ascii="Times New Roman" w:hAnsi="Times New Roman"/>
          <w:sz w:val="24"/>
        </w:rPr>
        <w:t xml:space="preserve">_.2028 г. </w:t>
      </w:r>
    </w:p>
    <w:p w14:paraId="139DAA6D"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5.2.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 ДОЛЕВОГО СТРОИТЕЛЬСТВА. </w:t>
      </w:r>
    </w:p>
    <w:p w14:paraId="5A99E687"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5.3.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разделом 4 настоящего Договора. </w:t>
      </w:r>
    </w:p>
    <w:p w14:paraId="3D1EAF22"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lastRenderedPageBreak/>
        <w:t xml:space="preserve">5.4. В срок не позднее 10 (Десяти) рабочих дней с момента получения УЧАСТНИКОМ ДОЛЕВОГО СТРОИТЕЛЬСТВА уведомления о завершении строительства Объекта недвижимости УЧАСТНИК ДОЛЕВОГО СТРОИТЕЛЬСТВА обязан выполнить все свои обязательства, установленные разделом 4 настоящего Договора, и принять Объект долевого строительства. </w:t>
      </w:r>
    </w:p>
    <w:p w14:paraId="4F0083C9"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 </w:t>
      </w:r>
    </w:p>
    <w:p w14:paraId="7E1F8EF4"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5.6. 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и в сроки, установленные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 </w:t>
      </w:r>
    </w:p>
    <w:p w14:paraId="1D8F6E2E" w14:textId="77777777"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5.7. В случае немотивированного уклонения УЧАСТНИКА ДОЛЕВОГО СТРОИТЕЛЬСТВА от принятия Объекта долевого строительства ЗАСТРОЙЩИК вправе потребовать от УЧАСТНИКА ДОЛЕВОГО СТРОИТЕЛЬСТВА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уклонения от принятия Объекта долевого строительства, а также вправе потребовать возмещения УЧАСТНИКОМ ДОЛЕВОГО СТРОИТЕЛЬСТВА затрат, которые понес ЗАСТРОЙЩИК на содержание Объекта долевого строительства и общего имущества Объекта недвижимости пропорционально доле Участника долевого строительства, за период с момента уклонения 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В целях настоящего пункта УЧАСТНИК ДОЛЕВОГО СТРОИТЕЛЬСТВА считается уклонившимся от принятия Объекта долевого строительства по истечении срока, установленного п. 5.4. настоящего Договора. </w:t>
      </w:r>
    </w:p>
    <w:p w14:paraId="2E363C32" w14:textId="77777777" w:rsidR="00585678"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 xml:space="preserve">5.8. 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(Сорок пять) дней. В случае нарушения срока устранения недостатков (дефектов) Объекта долевого строительства, установленного настоящим пунктом, ЗАСТРОЙЩИК уплачивает УЧАСТНИКУ ДОЛЕВОГО СТРОИТЕЛЬСТВА, за каждый день просрочки неустойку, размер неустойки (пени) рассчитывается согласно ч.8 ст. 7 ФЗ № 214-ФЗ. </w:t>
      </w:r>
    </w:p>
    <w:p w14:paraId="65F9E923" w14:textId="095F75C8" w:rsidR="00B824DD" w:rsidRPr="006D3126" w:rsidRDefault="00B824DD" w:rsidP="00E13DB0">
      <w:pPr>
        <w:spacing w:after="0" w:line="240" w:lineRule="auto"/>
        <w:jc w:val="both"/>
        <w:rPr>
          <w:rFonts w:ascii="Times New Roman" w:hAnsi="Times New Roman"/>
          <w:sz w:val="24"/>
        </w:rPr>
      </w:pPr>
      <w:r w:rsidRPr="006D3126">
        <w:rPr>
          <w:rFonts w:ascii="Times New Roman" w:hAnsi="Times New Roman"/>
          <w:sz w:val="24"/>
        </w:rPr>
        <w:t>5.9. Подписание Передаточного акта не может быть поставлено в зависимость от уплаты Сторонами неустойки, предусмотренной настоящим Договором.</w:t>
      </w:r>
    </w:p>
    <w:p w14:paraId="296DFAB8" w14:textId="7B3839D0" w:rsidR="000D2AA6" w:rsidRPr="006D3126" w:rsidRDefault="000D2AA6" w:rsidP="000D2AA6">
      <w:pPr>
        <w:spacing w:after="0" w:line="240" w:lineRule="auto"/>
        <w:jc w:val="center"/>
        <w:rPr>
          <w:rFonts w:ascii="Times New Roman" w:hAnsi="Times New Roman"/>
          <w:b/>
          <w:bCs/>
          <w:sz w:val="24"/>
        </w:rPr>
      </w:pPr>
      <w:r w:rsidRPr="006D3126">
        <w:rPr>
          <w:rFonts w:ascii="Times New Roman" w:hAnsi="Times New Roman"/>
          <w:b/>
          <w:bCs/>
          <w:sz w:val="24"/>
        </w:rPr>
        <w:t>6. ГАРАНТИИ КАЧЕСТВА</w:t>
      </w:r>
    </w:p>
    <w:p w14:paraId="4D1356CC" w14:textId="77777777" w:rsidR="00F53B83" w:rsidRPr="006D3126" w:rsidRDefault="000D2AA6" w:rsidP="00E13DB0">
      <w:pPr>
        <w:spacing w:after="0" w:line="240" w:lineRule="auto"/>
        <w:jc w:val="both"/>
        <w:rPr>
          <w:rFonts w:ascii="Times New Roman" w:hAnsi="Times New Roman"/>
          <w:sz w:val="24"/>
        </w:rPr>
      </w:pPr>
      <w:r w:rsidRPr="006D3126">
        <w:rPr>
          <w:rFonts w:ascii="Times New Roman" w:hAnsi="Times New Roman"/>
          <w:sz w:val="24"/>
        </w:rPr>
        <w:t xml:space="preserve">6.1. 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 </w:t>
      </w:r>
    </w:p>
    <w:p w14:paraId="5FAB2AC7" w14:textId="45696CA1" w:rsidR="00F53B83" w:rsidRPr="006D3126" w:rsidRDefault="000D2AA6" w:rsidP="00E13DB0">
      <w:pPr>
        <w:spacing w:after="0" w:line="240" w:lineRule="auto"/>
        <w:jc w:val="both"/>
        <w:rPr>
          <w:rFonts w:ascii="Times New Roman" w:hAnsi="Times New Roman"/>
          <w:sz w:val="24"/>
        </w:rPr>
      </w:pPr>
      <w:r w:rsidRPr="006D3126">
        <w:rPr>
          <w:rFonts w:ascii="Times New Roman" w:hAnsi="Times New Roman"/>
          <w:sz w:val="24"/>
        </w:rPr>
        <w:t xml:space="preserve">6.2.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w:t>
      </w:r>
    </w:p>
    <w:p w14:paraId="216655AE" w14:textId="6DF1B6D2" w:rsidR="00F53B83" w:rsidRPr="006D3126" w:rsidRDefault="000D2AA6" w:rsidP="00F53B83">
      <w:pPr>
        <w:spacing w:after="0" w:line="240" w:lineRule="auto"/>
        <w:jc w:val="center"/>
        <w:rPr>
          <w:rFonts w:ascii="Times New Roman" w:hAnsi="Times New Roman"/>
          <w:b/>
          <w:bCs/>
          <w:sz w:val="24"/>
        </w:rPr>
      </w:pPr>
      <w:r w:rsidRPr="006D3126">
        <w:rPr>
          <w:rFonts w:ascii="Times New Roman" w:hAnsi="Times New Roman"/>
          <w:b/>
          <w:bCs/>
          <w:sz w:val="24"/>
        </w:rPr>
        <w:t>7. ОБЯЗАННОСТИ ЗАСТРОЙЩИКА</w:t>
      </w:r>
    </w:p>
    <w:p w14:paraId="213DB3FA" w14:textId="77777777" w:rsidR="00F53B83" w:rsidRPr="006D3126" w:rsidRDefault="000D2AA6" w:rsidP="00E13DB0">
      <w:pPr>
        <w:spacing w:after="0" w:line="240" w:lineRule="auto"/>
        <w:jc w:val="both"/>
        <w:rPr>
          <w:rFonts w:ascii="Times New Roman" w:hAnsi="Times New Roman"/>
          <w:sz w:val="24"/>
        </w:rPr>
      </w:pPr>
      <w:r w:rsidRPr="006D3126">
        <w:rPr>
          <w:rFonts w:ascii="Times New Roman" w:hAnsi="Times New Roman"/>
          <w:sz w:val="24"/>
        </w:rPr>
        <w:t xml:space="preserve">7.1. 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 </w:t>
      </w:r>
    </w:p>
    <w:p w14:paraId="1180CE70" w14:textId="6CFF827C" w:rsidR="000D2AA6" w:rsidRPr="006D3126" w:rsidRDefault="000D2AA6" w:rsidP="00E13DB0">
      <w:pPr>
        <w:spacing w:after="0" w:line="240" w:lineRule="auto"/>
        <w:jc w:val="both"/>
        <w:rPr>
          <w:rFonts w:ascii="Times New Roman" w:hAnsi="Times New Roman"/>
          <w:sz w:val="24"/>
        </w:rPr>
      </w:pPr>
      <w:r w:rsidRPr="006D3126">
        <w:rPr>
          <w:rFonts w:ascii="Times New Roman" w:hAnsi="Times New Roman"/>
          <w:sz w:val="24"/>
        </w:rPr>
        <w:t xml:space="preserve">7.2. В случае изменений в проектной документации на строительство Объекта долевого строительства информировать УЧАСТНИКА ДОЛЕВОГО СТРОИТЕЛЬСТВА о </w:t>
      </w:r>
      <w:r w:rsidRPr="006D3126">
        <w:rPr>
          <w:rFonts w:ascii="Times New Roman" w:hAnsi="Times New Roman"/>
          <w:sz w:val="24"/>
        </w:rPr>
        <w:lastRenderedPageBreak/>
        <w:t>соответствующих изменениях в порядке и в сроки, предусмотренные действующим законодательством.</w:t>
      </w:r>
    </w:p>
    <w:p w14:paraId="314496E2" w14:textId="2F5D1CFE" w:rsidR="00F53B83" w:rsidRPr="006D3126" w:rsidRDefault="00F53B83" w:rsidP="00F53B83">
      <w:pPr>
        <w:spacing w:after="0" w:line="240" w:lineRule="auto"/>
        <w:jc w:val="center"/>
        <w:rPr>
          <w:rFonts w:ascii="Times New Roman" w:hAnsi="Times New Roman"/>
          <w:sz w:val="24"/>
        </w:rPr>
      </w:pPr>
      <w:r w:rsidRPr="006D3126">
        <w:rPr>
          <w:rFonts w:ascii="Times New Roman" w:hAnsi="Times New Roman"/>
          <w:sz w:val="24"/>
        </w:rPr>
        <w:t>8. ОБЯЗАННОСТИ УЧАСТНИКА ДОЛЕВОГО СТРОИТЕЛЬСТВА</w:t>
      </w:r>
    </w:p>
    <w:p w14:paraId="590E1681"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8.1. Уплатить Цену Договора в порядке, установленном настоящим Договором. </w:t>
      </w:r>
    </w:p>
    <w:p w14:paraId="7B892993"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8.2. В случаях, предусмотренных настоящим Договором, подписать необходимые дополнительные соглашения к настоящему Договору. </w:t>
      </w:r>
    </w:p>
    <w:p w14:paraId="7FF8296B"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8.3. Принять Объект долевого строительства по Передаточному акту в порядке, установленном настоящим Договором. </w:t>
      </w:r>
    </w:p>
    <w:p w14:paraId="0A658835"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8.4. 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 </w:t>
      </w:r>
    </w:p>
    <w:p w14:paraId="1B031DE2"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8.5. 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 </w:t>
      </w:r>
    </w:p>
    <w:p w14:paraId="6768A28F" w14:textId="1F23BA29" w:rsidR="009B5262"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8.6. Осуществить действия, направленные на государственную регистрацию настоящего Договора в регистрирующем органе, в том числе предоставить Застройщику информацию, необходимую для электронной регистрации настоящего Договора, не позднее 3 (Трех) рабочих дней с даты настоящего Договора. В случае</w:t>
      </w:r>
      <w:r w:rsidR="00585678" w:rsidRPr="006D3126">
        <w:rPr>
          <w:rFonts w:ascii="Times New Roman" w:hAnsi="Times New Roman"/>
          <w:sz w:val="24"/>
        </w:rPr>
        <w:t>,</w:t>
      </w:r>
      <w:r w:rsidRPr="006D3126">
        <w:rPr>
          <w:rFonts w:ascii="Times New Roman" w:hAnsi="Times New Roman"/>
          <w:sz w:val="24"/>
        </w:rPr>
        <w:t xml:space="preserve"> если в указанный срок УЧАСТНИК ДОЛЕВОГО СТРОИТЕЛЬСТВА не совершит вышеуказанные действия и не представит ЗАСТРОЙЩИКУ запрашиваемую информацию, настоящий Договор считается не подписанным и не подлежит государственной регистрации.</w:t>
      </w:r>
    </w:p>
    <w:p w14:paraId="0A008340" w14:textId="50B7F37C"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9. ОСОБЫЕ УСЛОВИЯ</w:t>
      </w:r>
    </w:p>
    <w:p w14:paraId="5C312E70"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9.1. 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 </w:t>
      </w:r>
    </w:p>
    <w:p w14:paraId="60E8492B"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9.2. 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 а также </w:t>
      </w:r>
      <w:r w:rsidRPr="006D3126">
        <w:rPr>
          <w:rFonts w:ascii="Times New Roman" w:hAnsi="Times New Roman"/>
          <w:sz w:val="24"/>
        </w:rPr>
        <w:lastRenderedPageBreak/>
        <w:t xml:space="preserve">последствиях несоблюдения положений ч.3. ст. 382 Гражданского кодекса Российской Федерации. 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при условии письменного согласования ЗАСТРОЙЩИКОМ такой уступки. 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 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 </w:t>
      </w:r>
    </w:p>
    <w:p w14:paraId="4D5D8C43"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9.3. УЧАСТНИК ДОЛЕВОГО СТРОИТЕЛЬСТВА подтверждает и гарантирует, что при заключении настоящего Договора им были соблюдены все требования законодательства, установленные для порядка совершения УЧАСТНИКОМ ДОЛЕВОГО СТРОИТЕЛЬСТВА данной гражданско-правовой сделки, в том числе: </w:t>
      </w:r>
    </w:p>
    <w:p w14:paraId="1E97CD85"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 единоличный исполнительный орган УЧАСТНИКА ДОЛЕВОГО СТРОИТЕЛЬСТВА обладает полномочиями на подписание настоящего Договора и совершения действий по его государственной регистрации и исполнению; </w:t>
      </w:r>
    </w:p>
    <w:p w14:paraId="58B3EC92"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 получены одобрения настоящего Договора всеми органами, одобрение которых предусмотрено действующим законодательством и внутренними документами УЧАСТНИКА ДОЛЕВОГО СТРОИТЕЛЬСТВА; </w:t>
      </w:r>
    </w:p>
    <w:p w14:paraId="3EAA9AD0" w14:textId="40B41C71"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отсутствуют обстоятельства, вынуждающие совершить сделку на крайне невыгодных для себя условиях, действует добровольно, понимает содержание настоящего Договора, права и обязанности, вытекающие из него, а также последствия нарушения его условий. 9.4. 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0F6A38DC" w14:textId="79140F15"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10. ОТВЕТСТВЕННОСТЬ СТОРОН</w:t>
      </w:r>
    </w:p>
    <w:p w14:paraId="1D593051"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10.1. 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w:t>
      </w:r>
    </w:p>
    <w:p w14:paraId="67100D0D" w14:textId="6DD19BF6"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10.2. 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 </w:t>
      </w:r>
    </w:p>
    <w:p w14:paraId="5B71E3E9"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10.3. УЧАСТНИК ДОЛЕВОГО СТРОИТЕЛЬСТВА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он уплачивает ЗАСТРОЙЩИКУ штраф – 10 (Десять) % от Цены Договора. </w:t>
      </w:r>
    </w:p>
    <w:p w14:paraId="18D3E15F" w14:textId="019F6853"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10.4. В части, не оговоренной в настоящем разделе, Стороны несут ответственность в соответствии с действующим законодательством РФ.</w:t>
      </w:r>
    </w:p>
    <w:p w14:paraId="57067014" w14:textId="2D0687D5"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11. ОБСТОЯТЕЛЬСТВА НЕПРЕОДОЛИМОЙ СИЛЫ (ФОРС-МАЖОР)</w:t>
      </w:r>
    </w:p>
    <w:p w14:paraId="32AF425D"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11.1.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 </w:t>
      </w:r>
    </w:p>
    <w:p w14:paraId="586FC0CD"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11.2. 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w:t>
      </w:r>
      <w:r w:rsidRPr="006D3126">
        <w:rPr>
          <w:rFonts w:ascii="Times New Roman" w:hAnsi="Times New Roman"/>
          <w:sz w:val="24"/>
        </w:rPr>
        <w:lastRenderedPageBreak/>
        <w:t xml:space="preserve">обстоятельства, независящие от воли Сторон, непосредственно повлиявшие на исполнение обязательств по настоящему Договору. </w:t>
      </w:r>
    </w:p>
    <w:p w14:paraId="21925EAF"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11.3.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 </w:t>
      </w:r>
    </w:p>
    <w:p w14:paraId="520AEDD6"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11.4. С момента наступления форс-мажорных обстоятельств, сроки обязательств по настоящему Договору отодвигаются на время действия таких обстоятельств. </w:t>
      </w:r>
    </w:p>
    <w:p w14:paraId="02A719F0" w14:textId="074736B8"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11.5. 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 </w:t>
      </w:r>
    </w:p>
    <w:p w14:paraId="4C05CD78" w14:textId="15A85C99"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12. РАСТОРЖЕНИЕ И ИЗМЕНЕНИЕ ДОГОВОРА</w:t>
      </w:r>
    </w:p>
    <w:p w14:paraId="730EE35E"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12.1. 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 </w:t>
      </w:r>
    </w:p>
    <w:p w14:paraId="4328BB7C"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12.2. Односторонний отказ Сторон от исполнения настоящего Договора не допускается, за исключением случаев, прямо предусмотренных ФЗ № 214-ФЗ. При наступлении такого случая настоящий Договор считается расторгнутым со дня направления другой Стороне уведомления об одностороннем отказе от исполнения настоящего Договора по почте заказным письмом с описью вложения, если иной порядок не предусмотрен законом.</w:t>
      </w:r>
    </w:p>
    <w:p w14:paraId="74648333" w14:textId="4F0A337D"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13. СООБЩЕНИЯ И УВЕДОМЛЕНИЯ</w:t>
      </w:r>
    </w:p>
    <w:p w14:paraId="4CC714FB"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13.1. Сообщения и уведомления, осуществляемые в порядке, предусмотренном ФЗ № 214-ФЗ:</w:t>
      </w:r>
    </w:p>
    <w:p w14:paraId="483CE198" w14:textId="0C7CACCA"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13.1.1. В случае одностороннего отказа одной из Сторон от исполнения Договора, уведомление направляется по почте заказным письмом с описью вложения. 9 13.1.2. 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в порядке и в сроки, предусмотренные законодательством РФ. </w:t>
      </w:r>
    </w:p>
    <w:p w14:paraId="090E3B5D"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13.2. 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w:t>
      </w:r>
    </w:p>
    <w:p w14:paraId="09C8907E"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13.3. УЧАСТНИК ДОЛЕВОГО СТРОИТЕЛЬСТВА направляет уведомления ЗАСТРОЙЩИКУ по адресу для направления корреспонденции. </w:t>
      </w:r>
    </w:p>
    <w:p w14:paraId="54ADA57A" w14:textId="10AE13C9"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13.4. Уведомление УЧАСТНИКА ДОЛЕВОГО СТРОИТЕЛЬСТВА со стороны ЗАСТРОЙЩИКА, за исключением уведомлений, для которых законом предусмотрен конкретный порядок их направления, считается надлежащим в случае его публикации в средствах массовой информации и (или) размещения в информационно</w:t>
      </w:r>
      <w:r w:rsidR="00585678" w:rsidRPr="006D3126">
        <w:rPr>
          <w:rFonts w:ascii="Times New Roman" w:hAnsi="Times New Roman"/>
          <w:sz w:val="24"/>
        </w:rPr>
        <w:t>-</w:t>
      </w:r>
      <w:r w:rsidRPr="006D3126">
        <w:rPr>
          <w:rFonts w:ascii="Times New Roman" w:hAnsi="Times New Roman"/>
          <w:sz w:val="24"/>
        </w:rPr>
        <w:t xml:space="preserve">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СMС-сообщений на номер мобильного телефона УЧАСТНИКА ДОЛЕВОГО СТРОИТЕЛЬСТВА, которые указаны в п.15.2. настоящего Договора. </w:t>
      </w:r>
    </w:p>
    <w:p w14:paraId="6119C098" w14:textId="33FE8493"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14. ЗАКЛЮЧИТЕЛЬНЫЕ ПОЛОЖЕНИЯ</w:t>
      </w:r>
    </w:p>
    <w:p w14:paraId="59C7E4D3"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14.1. Обязательства ЗАСТРОЙЩИКА считаются исполненными с момента подписания Сторонами Передаточного акта. </w:t>
      </w:r>
    </w:p>
    <w:p w14:paraId="433D59D9"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14.2.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Передаточного акта. </w:t>
      </w:r>
    </w:p>
    <w:p w14:paraId="411F548B"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14.3. 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 </w:t>
      </w:r>
    </w:p>
    <w:p w14:paraId="6328F189"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14.4. 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w:t>
      </w:r>
      <w:r w:rsidRPr="006D3126">
        <w:rPr>
          <w:rFonts w:ascii="Times New Roman" w:hAnsi="Times New Roman"/>
          <w:sz w:val="24"/>
        </w:rPr>
        <w:lastRenderedPageBreak/>
        <w:t xml:space="preserve">действующего законодательства РФ. 14.5. Приложения к настоящему Договору, являющиеся его неотъемлемой частью: </w:t>
      </w:r>
    </w:p>
    <w:p w14:paraId="515D4A15"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 Приложение № 1 – Поэтажный план </w:t>
      </w:r>
    </w:p>
    <w:p w14:paraId="46CF1418"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 Приложение № 2 – Описание Объекта долевого строительства. </w:t>
      </w:r>
    </w:p>
    <w:p w14:paraId="4842AA89" w14:textId="409531EC" w:rsidR="00F53B83" w:rsidRPr="006D3126" w:rsidRDefault="00F53B83" w:rsidP="00F53B83">
      <w:pPr>
        <w:spacing w:after="0" w:line="240" w:lineRule="auto"/>
        <w:jc w:val="center"/>
        <w:rPr>
          <w:rFonts w:ascii="Times New Roman" w:hAnsi="Times New Roman"/>
          <w:b/>
          <w:bCs/>
          <w:sz w:val="24"/>
        </w:rPr>
      </w:pPr>
      <w:r w:rsidRPr="006D3126">
        <w:rPr>
          <w:rFonts w:ascii="Times New Roman" w:hAnsi="Times New Roman"/>
          <w:b/>
          <w:bCs/>
          <w:sz w:val="24"/>
        </w:rPr>
        <w:t>15. МЕСТОНАХОЖДЕНИЕ И РЕКВИЗИТЫ СТОРОН</w:t>
      </w:r>
    </w:p>
    <w:p w14:paraId="395B4E6A" w14:textId="78793D98"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15.1. ЗАСТРОЙЩИК: Общество с ограниченной ответственностью СПЕЦИАЛИЗИРОВАННЫЙ ЗАСТРОЙЩИК "СТАТУС" (ОГРН 1161675050514, ИНН 1619006842, место нахождения: 422092, Республика Татарстан (Татарстан), Тюлячинский р-н, п. </w:t>
      </w:r>
      <w:proofErr w:type="spellStart"/>
      <w:r w:rsidRPr="006D3126">
        <w:rPr>
          <w:rFonts w:ascii="Times New Roman" w:hAnsi="Times New Roman"/>
          <w:sz w:val="24"/>
        </w:rPr>
        <w:t>Узяк</w:t>
      </w:r>
      <w:proofErr w:type="spellEnd"/>
      <w:r w:rsidRPr="006D3126">
        <w:rPr>
          <w:rFonts w:ascii="Times New Roman" w:hAnsi="Times New Roman"/>
          <w:sz w:val="24"/>
        </w:rPr>
        <w:t xml:space="preserve">, ул. </w:t>
      </w:r>
      <w:proofErr w:type="spellStart"/>
      <w:r w:rsidRPr="006D3126">
        <w:rPr>
          <w:rFonts w:ascii="Times New Roman" w:hAnsi="Times New Roman"/>
          <w:sz w:val="24"/>
        </w:rPr>
        <w:t>Хазиева</w:t>
      </w:r>
      <w:proofErr w:type="spellEnd"/>
      <w:r w:rsidRPr="006D3126">
        <w:rPr>
          <w:rFonts w:ascii="Times New Roman" w:hAnsi="Times New Roman"/>
          <w:sz w:val="24"/>
        </w:rPr>
        <w:t xml:space="preserve">, </w:t>
      </w:r>
      <w:proofErr w:type="spellStart"/>
      <w:r w:rsidRPr="006D3126">
        <w:rPr>
          <w:rFonts w:ascii="Times New Roman" w:hAnsi="Times New Roman"/>
          <w:sz w:val="24"/>
        </w:rPr>
        <w:t>зд</w:t>
      </w:r>
      <w:proofErr w:type="spellEnd"/>
      <w:r w:rsidRPr="006D3126">
        <w:rPr>
          <w:rFonts w:ascii="Times New Roman" w:hAnsi="Times New Roman"/>
          <w:sz w:val="24"/>
        </w:rPr>
        <w:t xml:space="preserve"> 2, офис 5), в лице Марданова Зуфара </w:t>
      </w:r>
      <w:proofErr w:type="spellStart"/>
      <w:r w:rsidRPr="006D3126">
        <w:rPr>
          <w:rFonts w:ascii="Times New Roman" w:hAnsi="Times New Roman"/>
          <w:sz w:val="24"/>
        </w:rPr>
        <w:t>Музакаровича</w:t>
      </w:r>
      <w:proofErr w:type="spellEnd"/>
      <w:r w:rsidRPr="006D3126">
        <w:rPr>
          <w:rFonts w:ascii="Times New Roman" w:hAnsi="Times New Roman"/>
          <w:sz w:val="24"/>
        </w:rPr>
        <w:t xml:space="preserve">, действующего на основании </w:t>
      </w:r>
      <w:r w:rsidR="00FF2049" w:rsidRPr="006D3126">
        <w:rPr>
          <w:rFonts w:ascii="Times New Roman" w:hAnsi="Times New Roman"/>
          <w:sz w:val="24"/>
        </w:rPr>
        <w:t>Устава</w:t>
      </w:r>
      <w:r w:rsidRPr="006D3126">
        <w:rPr>
          <w:rFonts w:ascii="Times New Roman" w:hAnsi="Times New Roman"/>
          <w:sz w:val="24"/>
        </w:rPr>
        <w:t xml:space="preserve">, р/счёт ___ в ____, к/счёт _____, БИК ____ ОГРН ____ ИНН ___ КПП ____ </w:t>
      </w:r>
    </w:p>
    <w:p w14:paraId="25448B3D"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15.2. УЧАСТНИК ДОЛЕВОГО СТРОИТЕЛЬСТВА ______, </w:t>
      </w:r>
    </w:p>
    <w:p w14:paraId="2B7198B2" w14:textId="77777777"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 xml:space="preserve">номер телефона ______, адрес электронной почты ______. </w:t>
      </w:r>
    </w:p>
    <w:p w14:paraId="2A208B95" w14:textId="63B93490" w:rsidR="00F53B83" w:rsidRPr="006D3126" w:rsidRDefault="00F53B83" w:rsidP="00E13DB0">
      <w:pPr>
        <w:spacing w:after="0" w:line="240" w:lineRule="auto"/>
        <w:jc w:val="both"/>
        <w:rPr>
          <w:rFonts w:ascii="Times New Roman" w:hAnsi="Times New Roman"/>
          <w:sz w:val="24"/>
        </w:rPr>
      </w:pPr>
      <w:r w:rsidRPr="006D3126">
        <w:rPr>
          <w:rFonts w:ascii="Times New Roman" w:hAnsi="Times New Roman"/>
          <w:sz w:val="24"/>
        </w:rPr>
        <w:t>Адрес для направления корреспонденции: ________</w:t>
      </w:r>
      <w:r w:rsidR="0008334A" w:rsidRPr="006D3126">
        <w:rPr>
          <w:rFonts w:ascii="Times New Roman" w:hAnsi="Times New Roman"/>
          <w:sz w:val="24"/>
        </w:rPr>
        <w:t>.</w:t>
      </w:r>
    </w:p>
    <w:p w14:paraId="2E97DBD2" w14:textId="12D8D511" w:rsidR="0008334A" w:rsidRPr="006D3126" w:rsidRDefault="0008334A" w:rsidP="0008334A">
      <w:pPr>
        <w:spacing w:after="0" w:line="240" w:lineRule="auto"/>
        <w:jc w:val="center"/>
        <w:rPr>
          <w:rFonts w:ascii="Times New Roman" w:hAnsi="Times New Roman"/>
          <w:b/>
          <w:bCs/>
          <w:sz w:val="24"/>
        </w:rPr>
      </w:pPr>
      <w:r w:rsidRPr="006D3126">
        <w:rPr>
          <w:rFonts w:ascii="Times New Roman" w:hAnsi="Times New Roman"/>
          <w:b/>
          <w:bCs/>
          <w:sz w:val="24"/>
        </w:rPr>
        <w:t>16. ПОДПИСИ СТОРОН</w:t>
      </w:r>
    </w:p>
    <w:p w14:paraId="67182F71" w14:textId="2ED4A3AC" w:rsidR="0008334A" w:rsidRPr="006D3126" w:rsidRDefault="0008334A" w:rsidP="00E13DB0">
      <w:pPr>
        <w:spacing w:after="0" w:line="240" w:lineRule="auto"/>
        <w:jc w:val="both"/>
        <w:rPr>
          <w:rFonts w:ascii="Times New Roman" w:hAnsi="Times New Roman"/>
          <w:sz w:val="24"/>
        </w:rPr>
      </w:pPr>
      <w:r w:rsidRPr="006D3126">
        <w:rPr>
          <w:rFonts w:ascii="Times New Roman" w:hAnsi="Times New Roman"/>
          <w:sz w:val="24"/>
        </w:rPr>
        <w:t>Настоящий Договор подписан Сторонами усиленными квалифицированными электронными подписями.</w:t>
      </w:r>
    </w:p>
    <w:p w14:paraId="02A91464" w14:textId="77777777" w:rsidR="0008334A" w:rsidRPr="006D3126" w:rsidRDefault="0008334A" w:rsidP="00E13DB0">
      <w:pPr>
        <w:spacing w:after="0" w:line="240" w:lineRule="auto"/>
        <w:jc w:val="both"/>
        <w:rPr>
          <w:rFonts w:ascii="Times New Roman" w:hAnsi="Times New Roman"/>
          <w:sz w:val="24"/>
        </w:rPr>
      </w:pPr>
    </w:p>
    <w:p w14:paraId="6770EF3B" w14:textId="77777777" w:rsidR="0008334A" w:rsidRPr="006D3126" w:rsidRDefault="0008334A" w:rsidP="00E13DB0">
      <w:pPr>
        <w:spacing w:after="0" w:line="240" w:lineRule="auto"/>
        <w:jc w:val="both"/>
        <w:rPr>
          <w:rFonts w:ascii="Times New Roman" w:hAnsi="Times New Roman"/>
          <w:sz w:val="24"/>
        </w:rPr>
      </w:pPr>
    </w:p>
    <w:p w14:paraId="177673E7" w14:textId="77777777" w:rsidR="0008334A" w:rsidRPr="006D3126" w:rsidRDefault="0008334A" w:rsidP="00E13DB0">
      <w:pPr>
        <w:spacing w:after="0" w:line="240" w:lineRule="auto"/>
        <w:jc w:val="both"/>
        <w:rPr>
          <w:rFonts w:ascii="Times New Roman" w:hAnsi="Times New Roman"/>
          <w:sz w:val="24"/>
        </w:rPr>
      </w:pPr>
    </w:p>
    <w:p w14:paraId="2BF7BAD9" w14:textId="77777777" w:rsidR="0008334A" w:rsidRPr="006D3126" w:rsidRDefault="0008334A" w:rsidP="00E13DB0">
      <w:pPr>
        <w:spacing w:after="0" w:line="240" w:lineRule="auto"/>
        <w:jc w:val="both"/>
        <w:rPr>
          <w:rFonts w:ascii="Times New Roman" w:hAnsi="Times New Roman"/>
          <w:sz w:val="24"/>
        </w:rPr>
      </w:pPr>
    </w:p>
    <w:p w14:paraId="668586DC" w14:textId="77777777" w:rsidR="0008334A" w:rsidRPr="006D3126" w:rsidRDefault="0008334A" w:rsidP="00E13DB0">
      <w:pPr>
        <w:spacing w:after="0" w:line="240" w:lineRule="auto"/>
        <w:jc w:val="both"/>
        <w:rPr>
          <w:rFonts w:ascii="Times New Roman" w:hAnsi="Times New Roman"/>
          <w:sz w:val="24"/>
        </w:rPr>
      </w:pPr>
    </w:p>
    <w:p w14:paraId="59DA70FC" w14:textId="77777777" w:rsidR="0008334A" w:rsidRPr="006D3126" w:rsidRDefault="0008334A" w:rsidP="00E13DB0">
      <w:pPr>
        <w:spacing w:after="0" w:line="240" w:lineRule="auto"/>
        <w:jc w:val="both"/>
        <w:rPr>
          <w:rFonts w:ascii="Times New Roman" w:hAnsi="Times New Roman"/>
          <w:sz w:val="24"/>
        </w:rPr>
      </w:pPr>
    </w:p>
    <w:p w14:paraId="651AB14D" w14:textId="77777777" w:rsidR="0008334A" w:rsidRPr="006D3126" w:rsidRDefault="0008334A" w:rsidP="00E13DB0">
      <w:pPr>
        <w:spacing w:after="0" w:line="240" w:lineRule="auto"/>
        <w:jc w:val="both"/>
        <w:rPr>
          <w:rFonts w:ascii="Times New Roman" w:hAnsi="Times New Roman"/>
          <w:sz w:val="24"/>
        </w:rPr>
      </w:pPr>
    </w:p>
    <w:p w14:paraId="3B38C0BF" w14:textId="77777777" w:rsidR="0008334A" w:rsidRPr="006D3126" w:rsidRDefault="0008334A" w:rsidP="00E13DB0">
      <w:pPr>
        <w:spacing w:after="0" w:line="240" w:lineRule="auto"/>
        <w:jc w:val="both"/>
        <w:rPr>
          <w:rFonts w:ascii="Times New Roman" w:hAnsi="Times New Roman"/>
          <w:sz w:val="24"/>
        </w:rPr>
      </w:pPr>
    </w:p>
    <w:p w14:paraId="469EF56A" w14:textId="77777777" w:rsidR="0008334A" w:rsidRPr="006D3126" w:rsidRDefault="0008334A" w:rsidP="00E13DB0">
      <w:pPr>
        <w:spacing w:after="0" w:line="240" w:lineRule="auto"/>
        <w:jc w:val="both"/>
        <w:rPr>
          <w:rFonts w:ascii="Times New Roman" w:hAnsi="Times New Roman"/>
          <w:sz w:val="24"/>
        </w:rPr>
      </w:pPr>
    </w:p>
    <w:p w14:paraId="51724D62" w14:textId="77777777" w:rsidR="0008334A" w:rsidRPr="006D3126" w:rsidRDefault="0008334A" w:rsidP="00E13DB0">
      <w:pPr>
        <w:spacing w:after="0" w:line="240" w:lineRule="auto"/>
        <w:jc w:val="both"/>
        <w:rPr>
          <w:rFonts w:ascii="Times New Roman" w:hAnsi="Times New Roman"/>
          <w:sz w:val="24"/>
        </w:rPr>
      </w:pPr>
    </w:p>
    <w:p w14:paraId="52EF3C04" w14:textId="77777777" w:rsidR="0008334A" w:rsidRPr="006D3126" w:rsidRDefault="0008334A" w:rsidP="00E13DB0">
      <w:pPr>
        <w:spacing w:after="0" w:line="240" w:lineRule="auto"/>
        <w:jc w:val="both"/>
        <w:rPr>
          <w:rFonts w:ascii="Times New Roman" w:hAnsi="Times New Roman"/>
          <w:sz w:val="24"/>
        </w:rPr>
      </w:pPr>
    </w:p>
    <w:p w14:paraId="6F8AEDC7" w14:textId="77777777" w:rsidR="0008334A" w:rsidRPr="006D3126" w:rsidRDefault="0008334A" w:rsidP="00E13DB0">
      <w:pPr>
        <w:spacing w:after="0" w:line="240" w:lineRule="auto"/>
        <w:jc w:val="both"/>
        <w:rPr>
          <w:rFonts w:ascii="Times New Roman" w:hAnsi="Times New Roman"/>
          <w:sz w:val="24"/>
        </w:rPr>
      </w:pPr>
    </w:p>
    <w:p w14:paraId="4A5216A1" w14:textId="77777777" w:rsidR="0008334A" w:rsidRPr="006D3126" w:rsidRDefault="0008334A" w:rsidP="00E13DB0">
      <w:pPr>
        <w:spacing w:after="0" w:line="240" w:lineRule="auto"/>
        <w:jc w:val="both"/>
        <w:rPr>
          <w:rFonts w:ascii="Times New Roman" w:hAnsi="Times New Roman"/>
          <w:sz w:val="24"/>
        </w:rPr>
      </w:pPr>
    </w:p>
    <w:p w14:paraId="52A06856" w14:textId="77777777" w:rsidR="0008334A" w:rsidRPr="006D3126" w:rsidRDefault="0008334A" w:rsidP="00E13DB0">
      <w:pPr>
        <w:spacing w:after="0" w:line="240" w:lineRule="auto"/>
        <w:jc w:val="both"/>
        <w:rPr>
          <w:rFonts w:ascii="Times New Roman" w:hAnsi="Times New Roman"/>
          <w:sz w:val="24"/>
        </w:rPr>
      </w:pPr>
    </w:p>
    <w:p w14:paraId="28C9F878" w14:textId="77777777" w:rsidR="0008334A" w:rsidRPr="006D3126" w:rsidRDefault="0008334A" w:rsidP="00E13DB0">
      <w:pPr>
        <w:spacing w:after="0" w:line="240" w:lineRule="auto"/>
        <w:jc w:val="both"/>
        <w:rPr>
          <w:rFonts w:ascii="Times New Roman" w:hAnsi="Times New Roman"/>
          <w:sz w:val="24"/>
        </w:rPr>
      </w:pPr>
    </w:p>
    <w:p w14:paraId="3041F389" w14:textId="77777777" w:rsidR="0008334A" w:rsidRPr="006D3126" w:rsidRDefault="0008334A" w:rsidP="00E13DB0">
      <w:pPr>
        <w:spacing w:after="0" w:line="240" w:lineRule="auto"/>
        <w:jc w:val="both"/>
        <w:rPr>
          <w:rFonts w:ascii="Times New Roman" w:hAnsi="Times New Roman"/>
          <w:sz w:val="24"/>
        </w:rPr>
      </w:pPr>
    </w:p>
    <w:p w14:paraId="4BD93A58" w14:textId="77777777" w:rsidR="0008334A" w:rsidRPr="006D3126" w:rsidRDefault="0008334A" w:rsidP="00E13DB0">
      <w:pPr>
        <w:spacing w:after="0" w:line="240" w:lineRule="auto"/>
        <w:jc w:val="both"/>
        <w:rPr>
          <w:rFonts w:ascii="Times New Roman" w:hAnsi="Times New Roman"/>
          <w:sz w:val="24"/>
        </w:rPr>
      </w:pPr>
    </w:p>
    <w:p w14:paraId="044C2664" w14:textId="77777777" w:rsidR="0008334A" w:rsidRPr="006D3126" w:rsidRDefault="0008334A" w:rsidP="00E13DB0">
      <w:pPr>
        <w:spacing w:after="0" w:line="240" w:lineRule="auto"/>
        <w:jc w:val="both"/>
        <w:rPr>
          <w:rFonts w:ascii="Times New Roman" w:hAnsi="Times New Roman"/>
          <w:sz w:val="24"/>
        </w:rPr>
      </w:pPr>
    </w:p>
    <w:p w14:paraId="04733DD6" w14:textId="77777777" w:rsidR="0008334A" w:rsidRPr="006D3126" w:rsidRDefault="0008334A" w:rsidP="00E13DB0">
      <w:pPr>
        <w:spacing w:after="0" w:line="240" w:lineRule="auto"/>
        <w:jc w:val="both"/>
        <w:rPr>
          <w:rFonts w:ascii="Times New Roman" w:hAnsi="Times New Roman"/>
          <w:sz w:val="24"/>
        </w:rPr>
      </w:pPr>
    </w:p>
    <w:p w14:paraId="351AAC04" w14:textId="77777777" w:rsidR="0008334A" w:rsidRPr="006D3126" w:rsidRDefault="0008334A" w:rsidP="00E13DB0">
      <w:pPr>
        <w:spacing w:after="0" w:line="240" w:lineRule="auto"/>
        <w:jc w:val="both"/>
        <w:rPr>
          <w:rFonts w:ascii="Times New Roman" w:hAnsi="Times New Roman"/>
          <w:sz w:val="24"/>
        </w:rPr>
      </w:pPr>
    </w:p>
    <w:p w14:paraId="24E8A2B2" w14:textId="77777777" w:rsidR="0008334A" w:rsidRPr="006D3126" w:rsidRDefault="0008334A" w:rsidP="00E13DB0">
      <w:pPr>
        <w:spacing w:after="0" w:line="240" w:lineRule="auto"/>
        <w:jc w:val="both"/>
        <w:rPr>
          <w:rFonts w:ascii="Times New Roman" w:hAnsi="Times New Roman"/>
          <w:sz w:val="24"/>
        </w:rPr>
      </w:pPr>
    </w:p>
    <w:p w14:paraId="6C849ED9" w14:textId="77777777" w:rsidR="0008334A" w:rsidRPr="006D3126" w:rsidRDefault="0008334A" w:rsidP="00E13DB0">
      <w:pPr>
        <w:spacing w:after="0" w:line="240" w:lineRule="auto"/>
        <w:jc w:val="both"/>
        <w:rPr>
          <w:rFonts w:ascii="Times New Roman" w:hAnsi="Times New Roman"/>
          <w:sz w:val="24"/>
        </w:rPr>
      </w:pPr>
    </w:p>
    <w:p w14:paraId="366A0013" w14:textId="77777777" w:rsidR="0008334A" w:rsidRPr="006D3126" w:rsidRDefault="0008334A" w:rsidP="00E13DB0">
      <w:pPr>
        <w:spacing w:after="0" w:line="240" w:lineRule="auto"/>
        <w:jc w:val="both"/>
        <w:rPr>
          <w:rFonts w:ascii="Times New Roman" w:hAnsi="Times New Roman"/>
          <w:sz w:val="24"/>
        </w:rPr>
      </w:pPr>
    </w:p>
    <w:p w14:paraId="3FED4FE9" w14:textId="77777777" w:rsidR="0008334A" w:rsidRPr="006D3126" w:rsidRDefault="0008334A" w:rsidP="00E13DB0">
      <w:pPr>
        <w:spacing w:after="0" w:line="240" w:lineRule="auto"/>
        <w:jc w:val="both"/>
        <w:rPr>
          <w:rFonts w:ascii="Times New Roman" w:hAnsi="Times New Roman"/>
          <w:sz w:val="24"/>
        </w:rPr>
      </w:pPr>
    </w:p>
    <w:p w14:paraId="684BC0D0" w14:textId="77777777" w:rsidR="0008334A" w:rsidRPr="006D3126" w:rsidRDefault="0008334A" w:rsidP="00E13DB0">
      <w:pPr>
        <w:spacing w:after="0" w:line="240" w:lineRule="auto"/>
        <w:jc w:val="both"/>
        <w:rPr>
          <w:rFonts w:ascii="Times New Roman" w:hAnsi="Times New Roman"/>
          <w:sz w:val="24"/>
        </w:rPr>
      </w:pPr>
    </w:p>
    <w:p w14:paraId="146DA272" w14:textId="77777777" w:rsidR="0008334A" w:rsidRPr="006D3126" w:rsidRDefault="0008334A" w:rsidP="00E13DB0">
      <w:pPr>
        <w:spacing w:after="0" w:line="240" w:lineRule="auto"/>
        <w:jc w:val="both"/>
        <w:rPr>
          <w:rFonts w:ascii="Times New Roman" w:hAnsi="Times New Roman"/>
          <w:sz w:val="24"/>
        </w:rPr>
      </w:pPr>
    </w:p>
    <w:p w14:paraId="39507726" w14:textId="77777777" w:rsidR="0008334A" w:rsidRPr="006D3126" w:rsidRDefault="0008334A" w:rsidP="00E13DB0">
      <w:pPr>
        <w:spacing w:after="0" w:line="240" w:lineRule="auto"/>
        <w:jc w:val="both"/>
        <w:rPr>
          <w:rFonts w:ascii="Times New Roman" w:hAnsi="Times New Roman"/>
          <w:sz w:val="24"/>
        </w:rPr>
      </w:pPr>
    </w:p>
    <w:p w14:paraId="5FD1F90A" w14:textId="77777777" w:rsidR="0008334A" w:rsidRPr="006D3126" w:rsidRDefault="0008334A" w:rsidP="00E13DB0">
      <w:pPr>
        <w:spacing w:after="0" w:line="240" w:lineRule="auto"/>
        <w:jc w:val="both"/>
        <w:rPr>
          <w:rFonts w:ascii="Times New Roman" w:hAnsi="Times New Roman"/>
          <w:sz w:val="24"/>
        </w:rPr>
      </w:pPr>
    </w:p>
    <w:p w14:paraId="18C3E38E" w14:textId="77777777" w:rsidR="0008334A" w:rsidRPr="006D3126" w:rsidRDefault="0008334A" w:rsidP="00E13DB0">
      <w:pPr>
        <w:spacing w:after="0" w:line="240" w:lineRule="auto"/>
        <w:jc w:val="both"/>
        <w:rPr>
          <w:rFonts w:ascii="Times New Roman" w:hAnsi="Times New Roman"/>
          <w:sz w:val="24"/>
        </w:rPr>
      </w:pPr>
    </w:p>
    <w:p w14:paraId="6EB4857E" w14:textId="77777777" w:rsidR="0008334A" w:rsidRPr="006D3126" w:rsidRDefault="0008334A" w:rsidP="00E13DB0">
      <w:pPr>
        <w:spacing w:after="0" w:line="240" w:lineRule="auto"/>
        <w:jc w:val="both"/>
        <w:rPr>
          <w:rFonts w:ascii="Times New Roman" w:hAnsi="Times New Roman"/>
          <w:sz w:val="24"/>
        </w:rPr>
      </w:pPr>
    </w:p>
    <w:p w14:paraId="1A2F3FC8" w14:textId="77777777" w:rsidR="0008334A" w:rsidRPr="006D3126" w:rsidRDefault="0008334A" w:rsidP="00E13DB0">
      <w:pPr>
        <w:spacing w:after="0" w:line="240" w:lineRule="auto"/>
        <w:jc w:val="both"/>
        <w:rPr>
          <w:rFonts w:ascii="Times New Roman" w:hAnsi="Times New Roman"/>
          <w:sz w:val="24"/>
        </w:rPr>
      </w:pPr>
    </w:p>
    <w:p w14:paraId="3FCD0780" w14:textId="77777777" w:rsidR="0008334A" w:rsidRPr="006D3126" w:rsidRDefault="0008334A" w:rsidP="00E13DB0">
      <w:pPr>
        <w:spacing w:after="0" w:line="240" w:lineRule="auto"/>
        <w:jc w:val="both"/>
        <w:rPr>
          <w:rFonts w:ascii="Times New Roman" w:hAnsi="Times New Roman"/>
          <w:sz w:val="24"/>
        </w:rPr>
      </w:pPr>
    </w:p>
    <w:p w14:paraId="644936D7" w14:textId="77777777" w:rsidR="0008334A" w:rsidRPr="006D3126" w:rsidRDefault="0008334A" w:rsidP="00E13DB0">
      <w:pPr>
        <w:spacing w:after="0" w:line="240" w:lineRule="auto"/>
        <w:jc w:val="both"/>
        <w:rPr>
          <w:rFonts w:ascii="Times New Roman" w:hAnsi="Times New Roman"/>
          <w:sz w:val="24"/>
        </w:rPr>
      </w:pPr>
    </w:p>
    <w:p w14:paraId="3FD4440F" w14:textId="5E3CD9A4" w:rsidR="0008334A" w:rsidRDefault="0008334A" w:rsidP="00E13DB0">
      <w:pPr>
        <w:spacing w:after="0" w:line="240" w:lineRule="auto"/>
        <w:jc w:val="both"/>
        <w:rPr>
          <w:rFonts w:ascii="Times New Roman" w:hAnsi="Times New Roman"/>
          <w:sz w:val="24"/>
        </w:rPr>
      </w:pPr>
    </w:p>
    <w:p w14:paraId="5F76584B" w14:textId="77777777" w:rsidR="006D3126" w:rsidRPr="006D3126" w:rsidRDefault="006D3126" w:rsidP="00E13DB0">
      <w:pPr>
        <w:spacing w:after="0" w:line="240" w:lineRule="auto"/>
        <w:jc w:val="both"/>
        <w:rPr>
          <w:rFonts w:ascii="Times New Roman" w:hAnsi="Times New Roman"/>
          <w:sz w:val="24"/>
        </w:rPr>
      </w:pPr>
    </w:p>
    <w:p w14:paraId="3E77B26D" w14:textId="77777777" w:rsidR="0008334A" w:rsidRPr="006D3126" w:rsidRDefault="0008334A" w:rsidP="00E13DB0">
      <w:pPr>
        <w:spacing w:after="0" w:line="240" w:lineRule="auto"/>
        <w:jc w:val="both"/>
        <w:rPr>
          <w:rFonts w:ascii="Times New Roman" w:hAnsi="Times New Roman"/>
          <w:sz w:val="24"/>
        </w:rPr>
      </w:pPr>
    </w:p>
    <w:p w14:paraId="7EC0B5C4" w14:textId="77777777" w:rsidR="0008334A" w:rsidRPr="006D3126" w:rsidRDefault="0008334A" w:rsidP="00E13DB0">
      <w:pPr>
        <w:spacing w:after="0" w:line="240" w:lineRule="auto"/>
        <w:jc w:val="both"/>
        <w:rPr>
          <w:rFonts w:ascii="Times New Roman" w:hAnsi="Times New Roman"/>
          <w:sz w:val="24"/>
        </w:rPr>
      </w:pPr>
    </w:p>
    <w:p w14:paraId="18EBEE92" w14:textId="77777777" w:rsidR="0008334A" w:rsidRPr="006D3126" w:rsidRDefault="0008334A" w:rsidP="00E13DB0">
      <w:pPr>
        <w:spacing w:after="0" w:line="240" w:lineRule="auto"/>
        <w:jc w:val="both"/>
        <w:rPr>
          <w:rFonts w:ascii="Times New Roman" w:hAnsi="Times New Roman"/>
          <w:sz w:val="24"/>
        </w:rPr>
      </w:pPr>
    </w:p>
    <w:p w14:paraId="07A011A7" w14:textId="77777777" w:rsidR="0008334A" w:rsidRPr="006D3126" w:rsidRDefault="0008334A" w:rsidP="0008334A">
      <w:pPr>
        <w:spacing w:after="0" w:line="240" w:lineRule="auto"/>
        <w:jc w:val="right"/>
        <w:rPr>
          <w:rFonts w:ascii="Times New Roman" w:hAnsi="Times New Roman"/>
          <w:sz w:val="24"/>
        </w:rPr>
      </w:pPr>
      <w:r w:rsidRPr="006D3126">
        <w:rPr>
          <w:rFonts w:ascii="Times New Roman" w:hAnsi="Times New Roman"/>
          <w:sz w:val="24"/>
        </w:rPr>
        <w:lastRenderedPageBreak/>
        <w:t xml:space="preserve">Приложение № 1 </w:t>
      </w:r>
    </w:p>
    <w:p w14:paraId="6BB9AFCC" w14:textId="77777777" w:rsidR="0008334A" w:rsidRPr="006D3126" w:rsidRDefault="0008334A" w:rsidP="0008334A">
      <w:pPr>
        <w:spacing w:after="0" w:line="240" w:lineRule="auto"/>
        <w:jc w:val="right"/>
        <w:rPr>
          <w:rFonts w:ascii="Times New Roman" w:hAnsi="Times New Roman"/>
          <w:sz w:val="24"/>
        </w:rPr>
      </w:pPr>
      <w:r w:rsidRPr="006D3126">
        <w:rPr>
          <w:rFonts w:ascii="Times New Roman" w:hAnsi="Times New Roman"/>
          <w:sz w:val="24"/>
        </w:rPr>
        <w:t xml:space="preserve">к Договору участия в долевом строительстве </w:t>
      </w:r>
    </w:p>
    <w:p w14:paraId="7C91B1C2" w14:textId="4FEB5545" w:rsidR="00F53B83" w:rsidRPr="006D3126" w:rsidRDefault="0008334A" w:rsidP="0008334A">
      <w:pPr>
        <w:spacing w:after="0" w:line="240" w:lineRule="auto"/>
        <w:jc w:val="right"/>
        <w:rPr>
          <w:rFonts w:ascii="Times New Roman" w:hAnsi="Times New Roman"/>
          <w:sz w:val="24"/>
        </w:rPr>
      </w:pPr>
      <w:r w:rsidRPr="006D3126">
        <w:rPr>
          <w:rFonts w:ascii="Times New Roman" w:hAnsi="Times New Roman"/>
          <w:sz w:val="24"/>
        </w:rPr>
        <w:t xml:space="preserve">№ Астра - __(кв) от </w:t>
      </w:r>
      <w:r w:rsidR="002B6608">
        <w:rPr>
          <w:rFonts w:ascii="Times New Roman" w:hAnsi="Times New Roman"/>
          <w:sz w:val="24"/>
        </w:rPr>
        <w:t>_</w:t>
      </w:r>
      <w:proofErr w:type="gramStart"/>
      <w:r w:rsidR="002B6608">
        <w:rPr>
          <w:rFonts w:ascii="Times New Roman" w:hAnsi="Times New Roman"/>
          <w:sz w:val="24"/>
        </w:rPr>
        <w:t>_</w:t>
      </w:r>
      <w:r w:rsidRPr="006D3126">
        <w:rPr>
          <w:rFonts w:ascii="Times New Roman" w:hAnsi="Times New Roman"/>
          <w:sz w:val="24"/>
        </w:rPr>
        <w:t>.</w:t>
      </w:r>
      <w:r w:rsidR="002B6608">
        <w:rPr>
          <w:rFonts w:ascii="Times New Roman" w:hAnsi="Times New Roman"/>
          <w:sz w:val="24"/>
        </w:rPr>
        <w:t>_</w:t>
      </w:r>
      <w:proofErr w:type="gramEnd"/>
      <w:r w:rsidR="002B6608">
        <w:rPr>
          <w:rFonts w:ascii="Times New Roman" w:hAnsi="Times New Roman"/>
          <w:sz w:val="24"/>
        </w:rPr>
        <w:t>_</w:t>
      </w:r>
      <w:r w:rsidRPr="006D3126">
        <w:rPr>
          <w:rFonts w:ascii="Times New Roman" w:hAnsi="Times New Roman"/>
          <w:sz w:val="24"/>
        </w:rPr>
        <w:t>.20</w:t>
      </w:r>
      <w:r w:rsidR="002B6608">
        <w:rPr>
          <w:rFonts w:ascii="Times New Roman" w:hAnsi="Times New Roman"/>
          <w:sz w:val="24"/>
        </w:rPr>
        <w:t>__</w:t>
      </w:r>
      <w:r w:rsidRPr="006D3126">
        <w:rPr>
          <w:rFonts w:ascii="Times New Roman" w:hAnsi="Times New Roman"/>
          <w:sz w:val="24"/>
        </w:rPr>
        <w:t xml:space="preserve"> г.</w:t>
      </w:r>
    </w:p>
    <w:p w14:paraId="0D93A57F" w14:textId="7C1FDF38" w:rsidR="0008334A" w:rsidRPr="006D3126" w:rsidRDefault="0008334A" w:rsidP="0008334A">
      <w:pPr>
        <w:spacing w:after="0" w:line="240" w:lineRule="auto"/>
        <w:jc w:val="right"/>
        <w:rPr>
          <w:rFonts w:ascii="Times New Roman" w:hAnsi="Times New Roman"/>
          <w:sz w:val="24"/>
        </w:rPr>
      </w:pPr>
      <w:r w:rsidRPr="006D3126">
        <w:rPr>
          <w:rFonts w:ascii="Times New Roman" w:hAnsi="Times New Roman"/>
          <w:sz w:val="24"/>
        </w:rPr>
        <w:t>г. Казань, Выборгский переулок, 2А</w:t>
      </w:r>
    </w:p>
    <w:p w14:paraId="793D9C13" w14:textId="77777777" w:rsidR="0008334A" w:rsidRPr="006D3126" w:rsidRDefault="0008334A" w:rsidP="0008334A">
      <w:pPr>
        <w:spacing w:after="0" w:line="240" w:lineRule="auto"/>
        <w:jc w:val="right"/>
        <w:rPr>
          <w:rFonts w:ascii="Times New Roman" w:hAnsi="Times New Roman"/>
          <w:sz w:val="24"/>
        </w:rPr>
      </w:pPr>
    </w:p>
    <w:p w14:paraId="588091FD" w14:textId="627E37FD" w:rsidR="0008334A" w:rsidRPr="006D3126" w:rsidRDefault="0008334A" w:rsidP="0008334A">
      <w:pPr>
        <w:spacing w:after="0" w:line="240" w:lineRule="auto"/>
        <w:jc w:val="center"/>
        <w:rPr>
          <w:rFonts w:ascii="Times New Roman" w:hAnsi="Times New Roman"/>
          <w:sz w:val="24"/>
        </w:rPr>
      </w:pPr>
      <w:r w:rsidRPr="006D3126">
        <w:rPr>
          <w:rFonts w:ascii="Times New Roman" w:hAnsi="Times New Roman"/>
          <w:sz w:val="24"/>
        </w:rPr>
        <w:t>Поэтажный план</w:t>
      </w:r>
    </w:p>
    <w:p w14:paraId="179296E4" w14:textId="77777777" w:rsidR="0008334A" w:rsidRPr="006D3126" w:rsidRDefault="0008334A" w:rsidP="0008334A">
      <w:pPr>
        <w:spacing w:after="0" w:line="240" w:lineRule="auto"/>
        <w:jc w:val="center"/>
        <w:rPr>
          <w:noProof/>
        </w:rPr>
      </w:pPr>
    </w:p>
    <w:p w14:paraId="48B452B1" w14:textId="11F8F9C4" w:rsidR="0008334A" w:rsidRPr="006D3126" w:rsidRDefault="0008334A" w:rsidP="0008334A">
      <w:pPr>
        <w:spacing w:after="0" w:line="240" w:lineRule="auto"/>
        <w:rPr>
          <w:rFonts w:ascii="Times New Roman" w:hAnsi="Times New Roman"/>
          <w:sz w:val="24"/>
        </w:rPr>
      </w:pPr>
      <w:r w:rsidRPr="006D3126">
        <w:rPr>
          <w:noProof/>
        </w:rPr>
        <w:drawing>
          <wp:inline distT="0" distB="0" distL="0" distR="0" wp14:anchorId="0F86A489" wp14:editId="0DB83982">
            <wp:extent cx="6108942" cy="3829050"/>
            <wp:effectExtent l="0" t="0" r="6350" b="0"/>
            <wp:docPr id="19509495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7885" t="11708" r="5375" b="3090"/>
                    <a:stretch>
                      <a:fillRect/>
                    </a:stretch>
                  </pic:blipFill>
                  <pic:spPr bwMode="auto">
                    <a:xfrm>
                      <a:off x="0" y="0"/>
                      <a:ext cx="6113703" cy="3832034"/>
                    </a:xfrm>
                    <a:prstGeom prst="rect">
                      <a:avLst/>
                    </a:prstGeom>
                    <a:noFill/>
                    <a:ln>
                      <a:noFill/>
                    </a:ln>
                    <a:extLst>
                      <a:ext uri="{53640926-AAD7-44D8-BBD7-CCE9431645EC}">
                        <a14:shadowObscured xmlns:a14="http://schemas.microsoft.com/office/drawing/2010/main"/>
                      </a:ext>
                    </a:extLst>
                  </pic:spPr>
                </pic:pic>
              </a:graphicData>
            </a:graphic>
          </wp:inline>
        </w:drawing>
      </w:r>
    </w:p>
    <w:p w14:paraId="4885FD3B" w14:textId="77777777" w:rsidR="0008334A" w:rsidRPr="006D3126" w:rsidRDefault="0008334A" w:rsidP="0008334A">
      <w:pPr>
        <w:spacing w:after="0" w:line="240" w:lineRule="auto"/>
        <w:jc w:val="right"/>
        <w:rPr>
          <w:rFonts w:ascii="Times New Roman" w:hAnsi="Times New Roman"/>
          <w:sz w:val="24"/>
        </w:rPr>
      </w:pPr>
    </w:p>
    <w:p w14:paraId="5106DC02" w14:textId="77777777" w:rsidR="00F53B83" w:rsidRPr="006D3126" w:rsidRDefault="00F53B83" w:rsidP="00E13DB0">
      <w:pPr>
        <w:spacing w:after="0" w:line="240" w:lineRule="auto"/>
        <w:jc w:val="both"/>
        <w:rPr>
          <w:rFonts w:ascii="Times New Roman" w:hAnsi="Times New Roman"/>
          <w:sz w:val="24"/>
        </w:rPr>
      </w:pPr>
    </w:p>
    <w:p w14:paraId="30803E07" w14:textId="77777777" w:rsidR="00F53B83" w:rsidRPr="006D3126" w:rsidRDefault="00F53B83" w:rsidP="00E13DB0">
      <w:pPr>
        <w:spacing w:after="0" w:line="240" w:lineRule="auto"/>
        <w:jc w:val="both"/>
        <w:rPr>
          <w:rFonts w:ascii="Times New Roman" w:hAnsi="Times New Roman"/>
          <w:sz w:val="24"/>
        </w:rPr>
      </w:pPr>
    </w:p>
    <w:p w14:paraId="69E8038D" w14:textId="77777777" w:rsidR="0008334A" w:rsidRPr="006D3126" w:rsidRDefault="0008334A" w:rsidP="00E13DB0">
      <w:pPr>
        <w:spacing w:after="0" w:line="240" w:lineRule="auto"/>
        <w:jc w:val="both"/>
        <w:rPr>
          <w:rFonts w:ascii="Times New Roman" w:hAnsi="Times New Roman"/>
          <w:sz w:val="24"/>
        </w:rPr>
      </w:pPr>
      <w:r w:rsidRPr="006D3126">
        <w:rPr>
          <w:rFonts w:ascii="Times New Roman" w:hAnsi="Times New Roman"/>
          <w:sz w:val="24"/>
        </w:rPr>
        <w:t xml:space="preserve">Кухонная мебель, кухонные плиты, стиральные машины, сантехнические приборы, межкомнатные двери не устанавливаются. На прилагаемом плане указанное выше нанесено условно в целях определения функционального назначения помещений. Направление и сторона открывания входной двери нанесены условно, для обозначения расположения входной двери. </w:t>
      </w:r>
    </w:p>
    <w:p w14:paraId="209E2259" w14:textId="00C3D235" w:rsidR="0008334A" w:rsidRDefault="0008334A" w:rsidP="00E13DB0">
      <w:pPr>
        <w:spacing w:after="0" w:line="240" w:lineRule="auto"/>
        <w:jc w:val="both"/>
        <w:rPr>
          <w:rFonts w:ascii="Times New Roman" w:hAnsi="Times New Roman"/>
          <w:sz w:val="24"/>
        </w:rPr>
      </w:pPr>
      <w:r w:rsidRPr="006D3126">
        <w:rPr>
          <w:rFonts w:ascii="Times New Roman" w:hAnsi="Times New Roman"/>
          <w:sz w:val="24"/>
        </w:rPr>
        <w:t>Настоящий Договор подписан Сторонами усиленными квалифицированными электронными подписями.</w:t>
      </w:r>
    </w:p>
    <w:p w14:paraId="0B11642D" w14:textId="77777777" w:rsidR="0008334A" w:rsidRDefault="0008334A" w:rsidP="00E13DB0">
      <w:pPr>
        <w:spacing w:after="0" w:line="240" w:lineRule="auto"/>
        <w:jc w:val="both"/>
        <w:rPr>
          <w:rFonts w:ascii="Times New Roman" w:hAnsi="Times New Roman"/>
          <w:sz w:val="24"/>
        </w:rPr>
      </w:pPr>
    </w:p>
    <w:p w14:paraId="091DF510" w14:textId="77777777" w:rsidR="00F53B83" w:rsidRDefault="00F53B83" w:rsidP="00E13DB0">
      <w:pPr>
        <w:spacing w:after="0" w:line="240" w:lineRule="auto"/>
        <w:jc w:val="both"/>
        <w:rPr>
          <w:rFonts w:ascii="Times New Roman" w:hAnsi="Times New Roman"/>
          <w:sz w:val="24"/>
        </w:rPr>
      </w:pPr>
    </w:p>
    <w:p w14:paraId="2602D5CC" w14:textId="77777777" w:rsidR="00F53B83" w:rsidRDefault="00F53B83" w:rsidP="00E13DB0">
      <w:pPr>
        <w:spacing w:after="0" w:line="240" w:lineRule="auto"/>
        <w:jc w:val="both"/>
        <w:rPr>
          <w:rFonts w:ascii="Times New Roman" w:hAnsi="Times New Roman"/>
          <w:sz w:val="24"/>
        </w:rPr>
      </w:pPr>
    </w:p>
    <w:p w14:paraId="48067465" w14:textId="77777777" w:rsidR="00BE7DA8" w:rsidRPr="00E13DB0" w:rsidRDefault="00BE7DA8" w:rsidP="00E13DB0">
      <w:pPr>
        <w:spacing w:after="0" w:line="240" w:lineRule="auto"/>
        <w:jc w:val="both"/>
        <w:rPr>
          <w:rFonts w:ascii="Times New Roman" w:hAnsi="Times New Roman"/>
          <w:sz w:val="24"/>
        </w:rPr>
      </w:pPr>
    </w:p>
    <w:p w14:paraId="25405FA6" w14:textId="77777777" w:rsidR="00E13DB0" w:rsidRPr="00E13DB0" w:rsidRDefault="00E13DB0" w:rsidP="00E13DB0">
      <w:pPr>
        <w:spacing w:after="0" w:line="240" w:lineRule="auto"/>
        <w:jc w:val="both"/>
        <w:rPr>
          <w:rFonts w:ascii="Times New Roman" w:hAnsi="Times New Roman"/>
          <w:sz w:val="24"/>
        </w:rPr>
      </w:pPr>
    </w:p>
    <w:sectPr w:rsidR="00E13DB0" w:rsidRPr="00E13DB0" w:rsidSect="00E13DB0">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E8D"/>
    <w:rsid w:val="00075E8D"/>
    <w:rsid w:val="0008334A"/>
    <w:rsid w:val="000D2AA6"/>
    <w:rsid w:val="001A2DDF"/>
    <w:rsid w:val="002B64F4"/>
    <w:rsid w:val="002B6608"/>
    <w:rsid w:val="002D4924"/>
    <w:rsid w:val="00320C8B"/>
    <w:rsid w:val="0039423C"/>
    <w:rsid w:val="00585678"/>
    <w:rsid w:val="005A1837"/>
    <w:rsid w:val="005A42EA"/>
    <w:rsid w:val="006D3126"/>
    <w:rsid w:val="006D4649"/>
    <w:rsid w:val="006E2860"/>
    <w:rsid w:val="008210EA"/>
    <w:rsid w:val="009355C3"/>
    <w:rsid w:val="009B5262"/>
    <w:rsid w:val="009F33D2"/>
    <w:rsid w:val="00A0165A"/>
    <w:rsid w:val="00A22357"/>
    <w:rsid w:val="00B240AC"/>
    <w:rsid w:val="00B824DD"/>
    <w:rsid w:val="00BE7DA8"/>
    <w:rsid w:val="00BF4EEB"/>
    <w:rsid w:val="00D129FE"/>
    <w:rsid w:val="00DF052D"/>
    <w:rsid w:val="00E13DB0"/>
    <w:rsid w:val="00E841B5"/>
    <w:rsid w:val="00F308F2"/>
    <w:rsid w:val="00F53B83"/>
    <w:rsid w:val="00FA15AD"/>
    <w:rsid w:val="00FF2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462A1"/>
  <w15:chartTrackingRefBased/>
  <w15:docId w15:val="{32DE439A-908B-40FD-B639-65F63FF7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75E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5E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5E8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075E8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075E8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75E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75E8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75E8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75E8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E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5E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5E8D"/>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075E8D"/>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075E8D"/>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075E8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075E8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075E8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075E8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075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75E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5E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075E8D"/>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075E8D"/>
    <w:pPr>
      <w:spacing w:before="160"/>
      <w:jc w:val="center"/>
    </w:pPr>
    <w:rPr>
      <w:i/>
      <w:iCs/>
      <w:color w:val="404040" w:themeColor="text1" w:themeTint="BF"/>
    </w:rPr>
  </w:style>
  <w:style w:type="character" w:customStyle="1" w:styleId="22">
    <w:name w:val="Цитата 2 Знак"/>
    <w:basedOn w:val="a0"/>
    <w:link w:val="21"/>
    <w:uiPriority w:val="29"/>
    <w:rsid w:val="00075E8D"/>
    <w:rPr>
      <w:i/>
      <w:iCs/>
      <w:color w:val="404040" w:themeColor="text1" w:themeTint="BF"/>
    </w:rPr>
  </w:style>
  <w:style w:type="paragraph" w:styleId="a7">
    <w:name w:val="List Paragraph"/>
    <w:basedOn w:val="a"/>
    <w:uiPriority w:val="34"/>
    <w:qFormat/>
    <w:rsid w:val="00075E8D"/>
    <w:pPr>
      <w:ind w:left="720"/>
      <w:contextualSpacing/>
    </w:pPr>
  </w:style>
  <w:style w:type="character" w:styleId="a8">
    <w:name w:val="Intense Emphasis"/>
    <w:basedOn w:val="a0"/>
    <w:uiPriority w:val="21"/>
    <w:qFormat/>
    <w:rsid w:val="00075E8D"/>
    <w:rPr>
      <w:i/>
      <w:iCs/>
      <w:color w:val="2F5496" w:themeColor="accent1" w:themeShade="BF"/>
    </w:rPr>
  </w:style>
  <w:style w:type="paragraph" w:styleId="a9">
    <w:name w:val="Intense Quote"/>
    <w:basedOn w:val="a"/>
    <w:next w:val="a"/>
    <w:link w:val="aa"/>
    <w:uiPriority w:val="30"/>
    <w:qFormat/>
    <w:rsid w:val="00075E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75E8D"/>
    <w:rPr>
      <w:i/>
      <w:iCs/>
      <w:color w:val="2F5496" w:themeColor="accent1" w:themeShade="BF"/>
    </w:rPr>
  </w:style>
  <w:style w:type="character" w:styleId="ab">
    <w:name w:val="Intense Reference"/>
    <w:basedOn w:val="a0"/>
    <w:uiPriority w:val="32"/>
    <w:qFormat/>
    <w:rsid w:val="00075E8D"/>
    <w:rPr>
      <w:b/>
      <w:bCs/>
      <w:smallCaps/>
      <w:color w:val="2F5496" w:themeColor="accent1" w:themeShade="BF"/>
      <w:spacing w:val="5"/>
    </w:rPr>
  </w:style>
  <w:style w:type="character" w:styleId="ac">
    <w:name w:val="annotation reference"/>
    <w:basedOn w:val="a0"/>
    <w:uiPriority w:val="99"/>
    <w:semiHidden/>
    <w:unhideWhenUsed/>
    <w:rsid w:val="009F33D2"/>
    <w:rPr>
      <w:sz w:val="16"/>
      <w:szCs w:val="16"/>
    </w:rPr>
  </w:style>
  <w:style w:type="paragraph" w:styleId="ad">
    <w:name w:val="annotation text"/>
    <w:basedOn w:val="a"/>
    <w:link w:val="ae"/>
    <w:uiPriority w:val="99"/>
    <w:semiHidden/>
    <w:unhideWhenUsed/>
    <w:rsid w:val="009F33D2"/>
    <w:pPr>
      <w:spacing w:line="240" w:lineRule="auto"/>
    </w:pPr>
    <w:rPr>
      <w:sz w:val="20"/>
      <w:szCs w:val="20"/>
    </w:rPr>
  </w:style>
  <w:style w:type="character" w:customStyle="1" w:styleId="ae">
    <w:name w:val="Текст примечания Знак"/>
    <w:basedOn w:val="a0"/>
    <w:link w:val="ad"/>
    <w:uiPriority w:val="99"/>
    <w:semiHidden/>
    <w:rsid w:val="009F33D2"/>
    <w:rPr>
      <w:sz w:val="20"/>
      <w:szCs w:val="20"/>
    </w:rPr>
  </w:style>
  <w:style w:type="paragraph" w:styleId="af">
    <w:name w:val="annotation subject"/>
    <w:basedOn w:val="ad"/>
    <w:next w:val="ad"/>
    <w:link w:val="af0"/>
    <w:uiPriority w:val="99"/>
    <w:semiHidden/>
    <w:unhideWhenUsed/>
    <w:rsid w:val="009F33D2"/>
    <w:rPr>
      <w:b/>
      <w:bCs/>
    </w:rPr>
  </w:style>
  <w:style w:type="character" w:customStyle="1" w:styleId="af0">
    <w:name w:val="Тема примечания Знак"/>
    <w:basedOn w:val="ae"/>
    <w:link w:val="af"/>
    <w:uiPriority w:val="99"/>
    <w:semiHidden/>
    <w:rsid w:val="009F33D2"/>
    <w:rPr>
      <w:b/>
      <w:bCs/>
      <w:sz w:val="20"/>
      <w:szCs w:val="20"/>
    </w:rPr>
  </w:style>
  <w:style w:type="paragraph" w:styleId="af1">
    <w:name w:val="Revision"/>
    <w:hidden/>
    <w:uiPriority w:val="99"/>
    <w:semiHidden/>
    <w:rsid w:val="009F33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9</Pages>
  <Words>4238</Words>
  <Characters>24162</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Циберкина</dc:creator>
  <cp:keywords/>
  <dc:description/>
  <cp:lastModifiedBy>Мария Циберкина</cp:lastModifiedBy>
  <cp:revision>14</cp:revision>
  <dcterms:created xsi:type="dcterms:W3CDTF">2026-08-17T13:13:00Z</dcterms:created>
  <dcterms:modified xsi:type="dcterms:W3CDTF">2026-09-29T08:58:00Z</dcterms:modified>
</cp:coreProperties>
</file>