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F94B" w14:textId="77777777" w:rsidR="00851252" w:rsidRPr="00851252" w:rsidRDefault="00851252" w:rsidP="00851252">
      <w:pPr>
        <w:widowControl w:val="0"/>
        <w:spacing w:after="0" w:line="240" w:lineRule="auto"/>
        <w:jc w:val="center"/>
        <w:outlineLvl w:val="0"/>
        <w:rPr>
          <w:rFonts w:ascii="Times New Roman" w:eastAsia="Times New Roman" w:hAnsi="Times New Roman" w:cs="Times New Roman"/>
          <w:b/>
        </w:rPr>
      </w:pPr>
      <w:r w:rsidRPr="00851252">
        <w:rPr>
          <w:rFonts w:ascii="Times New Roman" w:eastAsia="Times New Roman" w:hAnsi="Times New Roman" w:cs="Times New Roman"/>
          <w:b/>
        </w:rPr>
        <w:t>ДОГОВОР №</w:t>
      </w:r>
      <w:r w:rsidRPr="00851252">
        <w:rPr>
          <w:rFonts w:ascii="Times New Roman" w:hAnsi="Times New Roman" w:cs="Times New Roman"/>
          <w:b/>
          <w:color w:val="282A2F"/>
          <w:shd w:val="clear" w:color="auto" w:fill="FFFFFF"/>
        </w:rPr>
        <w:t> </w:t>
      </w:r>
    </w:p>
    <w:p w14:paraId="66635B9B" w14:textId="77777777" w:rsidR="00851252" w:rsidRPr="00851252" w:rsidRDefault="00851252" w:rsidP="00851252">
      <w:pPr>
        <w:widowControl w:val="0"/>
        <w:spacing w:after="0" w:line="240" w:lineRule="auto"/>
        <w:jc w:val="center"/>
        <w:outlineLvl w:val="0"/>
        <w:rPr>
          <w:rFonts w:ascii="Times New Roman" w:eastAsia="Times New Roman" w:hAnsi="Times New Roman" w:cs="Times New Roman"/>
          <w:b/>
        </w:rPr>
      </w:pPr>
      <w:r w:rsidRPr="00851252">
        <w:rPr>
          <w:rFonts w:ascii="Times New Roman" w:eastAsia="Times New Roman" w:hAnsi="Times New Roman" w:cs="Times New Roman"/>
          <w:b/>
        </w:rPr>
        <w:t>участия в долевом строительстве «Жилой дом по ул. Севастопольская, 41, г. Симферополь, Республика Крым»</w:t>
      </w:r>
    </w:p>
    <w:p w14:paraId="0CBE2D57" w14:textId="77777777" w:rsidR="00851252" w:rsidRPr="00851252" w:rsidRDefault="00851252" w:rsidP="00851252">
      <w:pPr>
        <w:widowControl w:val="0"/>
        <w:tabs>
          <w:tab w:val="left" w:pos="6150"/>
        </w:tabs>
        <w:spacing w:after="0" w:line="240" w:lineRule="auto"/>
        <w:rPr>
          <w:rFonts w:ascii="Times New Roman" w:eastAsia="Times New Roman" w:hAnsi="Times New Roman" w:cs="Times New Roman"/>
          <w:b/>
        </w:rPr>
      </w:pPr>
    </w:p>
    <w:tbl>
      <w:tblPr>
        <w:tblW w:w="11041" w:type="dxa"/>
        <w:tblLook w:val="04A0" w:firstRow="1" w:lastRow="0" w:firstColumn="1" w:lastColumn="0" w:noHBand="0" w:noVBand="1"/>
      </w:tblPr>
      <w:tblGrid>
        <w:gridCol w:w="6379"/>
        <w:gridCol w:w="4662"/>
      </w:tblGrid>
      <w:tr w:rsidR="00851252" w:rsidRPr="00851252" w14:paraId="223636FF" w14:textId="77777777" w:rsidTr="00F74538">
        <w:tc>
          <w:tcPr>
            <w:tcW w:w="6379" w:type="dxa"/>
          </w:tcPr>
          <w:p w14:paraId="76DE28E3" w14:textId="77777777" w:rsidR="00851252" w:rsidRPr="00851252" w:rsidRDefault="00851252" w:rsidP="00F74538">
            <w:pPr>
              <w:widowControl w:val="0"/>
              <w:spacing w:after="0" w:line="240" w:lineRule="auto"/>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г. Симферополь</w:t>
            </w:r>
          </w:p>
        </w:tc>
        <w:tc>
          <w:tcPr>
            <w:tcW w:w="4662" w:type="dxa"/>
          </w:tcPr>
          <w:p w14:paraId="43D374D7" w14:textId="052BA115" w:rsidR="00851252" w:rsidRPr="00851252" w:rsidRDefault="00851252" w:rsidP="00F74538">
            <w:pPr>
              <w:widowControl w:val="0"/>
              <w:spacing w:after="0" w:line="240" w:lineRule="auto"/>
              <w:jc w:val="center"/>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2026 г. </w:t>
            </w:r>
          </w:p>
        </w:tc>
      </w:tr>
      <w:tr w:rsidR="00851252" w:rsidRPr="00851252" w14:paraId="5803BC2A" w14:textId="77777777" w:rsidTr="00F74538">
        <w:tc>
          <w:tcPr>
            <w:tcW w:w="6379" w:type="dxa"/>
          </w:tcPr>
          <w:p w14:paraId="14E894C7" w14:textId="77777777" w:rsidR="00851252" w:rsidRPr="00851252" w:rsidRDefault="00851252" w:rsidP="00F74538">
            <w:pPr>
              <w:widowControl w:val="0"/>
              <w:spacing w:after="0" w:line="240" w:lineRule="auto"/>
              <w:jc w:val="both"/>
              <w:rPr>
                <w:rFonts w:ascii="Times New Roman" w:eastAsia="Times New Roman" w:hAnsi="Times New Roman" w:cs="Times New Roman"/>
                <w:lang w:eastAsia="ru-RU"/>
              </w:rPr>
            </w:pPr>
          </w:p>
        </w:tc>
        <w:tc>
          <w:tcPr>
            <w:tcW w:w="4662" w:type="dxa"/>
          </w:tcPr>
          <w:p w14:paraId="39A05C5A" w14:textId="77777777" w:rsidR="00851252" w:rsidRPr="00851252" w:rsidRDefault="00851252" w:rsidP="00F74538">
            <w:pPr>
              <w:widowControl w:val="0"/>
              <w:spacing w:after="0" w:line="240" w:lineRule="auto"/>
              <w:jc w:val="right"/>
              <w:rPr>
                <w:rFonts w:ascii="Times New Roman" w:eastAsia="Times New Roman" w:hAnsi="Times New Roman" w:cs="Times New Roman"/>
                <w:lang w:eastAsia="ru-RU"/>
              </w:rPr>
            </w:pPr>
          </w:p>
        </w:tc>
      </w:tr>
    </w:tbl>
    <w:p w14:paraId="22567E70" w14:textId="77777777" w:rsidR="00851252" w:rsidRPr="00851252" w:rsidRDefault="00851252" w:rsidP="00851252">
      <w:pPr>
        <w:widowControl w:val="0"/>
        <w:tabs>
          <w:tab w:val="left" w:pos="1605"/>
        </w:tabs>
        <w:spacing w:after="0" w:line="240" w:lineRule="auto"/>
        <w:ind w:firstLine="709"/>
        <w:jc w:val="both"/>
        <w:rPr>
          <w:rFonts w:ascii="Times New Roman" w:eastAsia="Times New Roman" w:hAnsi="Times New Roman" w:cs="Times New Roman"/>
        </w:rPr>
      </w:pPr>
    </w:p>
    <w:p w14:paraId="6B3D46BB" w14:textId="77777777" w:rsidR="00851252" w:rsidRPr="00851252" w:rsidRDefault="00851252" w:rsidP="00851252">
      <w:pPr>
        <w:suppressAutoHyphens/>
        <w:autoSpaceDE w:val="0"/>
        <w:spacing w:after="0" w:line="240" w:lineRule="auto"/>
        <w:ind w:firstLine="709"/>
        <w:jc w:val="both"/>
        <w:rPr>
          <w:rFonts w:ascii="Times New Roman" w:eastAsia="Times New Roman" w:hAnsi="Times New Roman" w:cs="Times New Roman"/>
          <w:b/>
          <w:color w:val="000000" w:themeColor="text1"/>
          <w:lang w:eastAsia="ru-RU"/>
        </w:rPr>
      </w:pPr>
      <w:bookmarkStart w:id="0" w:name="OLE_LINK74"/>
      <w:bookmarkStart w:id="1" w:name="OLE_LINK75"/>
      <w:bookmarkStart w:id="2" w:name="OLE_LINK76"/>
      <w:bookmarkStart w:id="3" w:name="OLE_LINK82"/>
      <w:r w:rsidRPr="00851252">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bookmarkEnd w:id="0"/>
      <w:bookmarkEnd w:id="1"/>
      <w:bookmarkEnd w:id="2"/>
      <w:bookmarkEnd w:id="3"/>
      <w:r w:rsidRPr="00851252">
        <w:rPr>
          <w:rFonts w:ascii="Times New Roman" w:eastAsia="Times New Roman" w:hAnsi="Times New Roman" w:cs="Times New Roman"/>
          <w:noProof/>
          <w:color w:val="000000"/>
        </w:rPr>
        <w:t>,</w:t>
      </w:r>
      <w:r w:rsidRPr="00851252">
        <w:rPr>
          <w:rFonts w:ascii="Times New Roman" w:eastAsia="Times New Roman" w:hAnsi="Times New Roman" w:cs="Times New Roman"/>
          <w:b/>
          <w:noProof/>
          <w:color w:val="000000"/>
        </w:rPr>
        <w:t xml:space="preserve"> </w:t>
      </w:r>
      <w:bookmarkStart w:id="4" w:name="OLE_LINK67"/>
      <w:r w:rsidRPr="00851252">
        <w:rPr>
          <w:rFonts w:ascii="Times New Roman" w:eastAsia="Times New Roman" w:hAnsi="Times New Roman" w:cs="Times New Roman"/>
          <w:noProof/>
          <w:color w:val="000000"/>
        </w:rPr>
        <w:t xml:space="preserve">дата государственной регистрации 20 мая 2019 года, </w:t>
      </w:r>
      <w:bookmarkEnd w:id="4"/>
      <w:r w:rsidRPr="00851252">
        <w:rPr>
          <w:rFonts w:ascii="Times New Roman" w:eastAsia="Times New Roman" w:hAnsi="Times New Roman" w:cs="Times New Roman"/>
          <w:noProof/>
          <w:color w:val="000000"/>
        </w:rPr>
        <w:t xml:space="preserve">ОГРН: 1199112009095, ИНН: 9102255526, КПП: 910201001, адрес места нахождения: 295051, Российская Федерация, город Симферополь, бульвар Ленина, дом 12, помещение 301, кабинет 25, именуемое в дальнейшем </w:t>
      </w:r>
      <w:r w:rsidRPr="00851252">
        <w:rPr>
          <w:rFonts w:ascii="Times New Roman" w:eastAsia="Times New Roman" w:hAnsi="Times New Roman" w:cs="Times New Roman"/>
          <w:b/>
          <w:noProof/>
          <w:color w:val="000000"/>
        </w:rPr>
        <w:t>«Застройщик»</w:t>
      </w:r>
      <w:r w:rsidRPr="00851252">
        <w:rPr>
          <w:rFonts w:ascii="Times New Roman" w:eastAsia="Times New Roman" w:hAnsi="Times New Roman" w:cs="Times New Roman"/>
          <w:noProof/>
          <w:color w:val="000000"/>
        </w:rPr>
        <w:t>, в лице Генерального директора Кущева Дениса Валерьевича, действующего на основании Устава, с одной стороны, и</w:t>
      </w:r>
    </w:p>
    <w:p w14:paraId="28CF6F0B" w14:textId="77777777" w:rsidR="00851252" w:rsidRPr="00851252" w:rsidRDefault="00851252" w:rsidP="00851252">
      <w:pPr>
        <w:suppressAutoHyphens/>
        <w:autoSpaceDE w:val="0"/>
        <w:spacing w:after="0" w:line="240" w:lineRule="auto"/>
        <w:ind w:firstLine="709"/>
        <w:jc w:val="both"/>
        <w:rPr>
          <w:rFonts w:ascii="Times New Roman" w:eastAsia="Times New Roman" w:hAnsi="Times New Roman" w:cs="Times New Roman"/>
          <w:shd w:val="clear" w:color="auto" w:fill="FFFFFF"/>
        </w:rPr>
      </w:pPr>
      <w:r w:rsidRPr="00851252">
        <w:rPr>
          <w:rFonts w:ascii="Times New Roman" w:hAnsi="Times New Roman" w:cs="Times New Roman"/>
          <w:b/>
        </w:rPr>
        <w:t>__________________________________________________</w:t>
      </w:r>
      <w:r w:rsidRPr="00851252">
        <w:rPr>
          <w:rFonts w:ascii="Times New Roman" w:hAnsi="Times New Roman" w:cs="Times New Roman"/>
        </w:rPr>
        <w:t>,</w:t>
      </w:r>
      <w:r w:rsidRPr="00851252">
        <w:rPr>
          <w:rFonts w:ascii="Arial" w:hAnsi="Arial" w:cs="Arial"/>
          <w:shd w:val="clear" w:color="auto" w:fill="FFFFFF"/>
        </w:rPr>
        <w:t xml:space="preserve"> </w:t>
      </w:r>
      <w:r w:rsidRPr="00851252">
        <w:rPr>
          <w:rFonts w:ascii="Times New Roman" w:eastAsia="Times New Roman" w:hAnsi="Times New Roman" w:cs="Times New Roman"/>
        </w:rPr>
        <w:t>именуемое в дальнейшем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действующей на основании Устава, с другой стороны, далее совместно именуемые «Стороны», руководствуясь положениями </w:t>
      </w:r>
      <w:r w:rsidRPr="00851252">
        <w:rPr>
          <w:rFonts w:ascii="Times New Roman" w:eastAsia="Times New Roman" w:hAnsi="Times New Roman" w:cs="Times New Roman"/>
          <w:lang w:eastAsia="ru-RU"/>
        </w:rPr>
        <w:t>Федерального закона от 30 декабря 2004 г. № 214-ФЗ</w:t>
      </w:r>
      <w:r w:rsidRPr="00851252">
        <w:rPr>
          <w:rFonts w:ascii="Times New Roman" w:eastAsia="Times New Roman" w:hAnsi="Times New Roman" w:cs="Times New Roman"/>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38E3BD42" w14:textId="77777777" w:rsidR="00851252" w:rsidRPr="00851252" w:rsidRDefault="00851252" w:rsidP="00851252">
      <w:pPr>
        <w:spacing w:after="0" w:line="240" w:lineRule="auto"/>
        <w:ind w:firstLine="709"/>
        <w:jc w:val="both"/>
        <w:rPr>
          <w:rFonts w:ascii="Times New Roman" w:eastAsia="Times New Roman" w:hAnsi="Times New Roman" w:cs="Times New Roman"/>
          <w:bCs/>
        </w:rPr>
      </w:pPr>
    </w:p>
    <w:p w14:paraId="13E052AA" w14:textId="77777777" w:rsidR="00851252" w:rsidRPr="00851252" w:rsidRDefault="00851252" w:rsidP="00851252">
      <w:pPr>
        <w:numPr>
          <w:ilvl w:val="0"/>
          <w:numId w:val="1"/>
        </w:numPr>
        <w:spacing w:after="0" w:line="240" w:lineRule="auto"/>
        <w:jc w:val="center"/>
        <w:rPr>
          <w:rFonts w:ascii="Times New Roman" w:eastAsia="Times New Roman" w:hAnsi="Times New Roman" w:cs="Times New Roman"/>
          <w:b/>
          <w:bCs/>
          <w:lang w:eastAsia="ru-RU"/>
        </w:rPr>
      </w:pPr>
      <w:r w:rsidRPr="00851252">
        <w:rPr>
          <w:rFonts w:ascii="Times New Roman" w:eastAsia="Times New Roman" w:hAnsi="Times New Roman" w:cs="Times New Roman"/>
          <w:b/>
          <w:bCs/>
          <w:lang w:eastAsia="ru-RU"/>
        </w:rPr>
        <w:t>Термины и общие положения</w:t>
      </w:r>
    </w:p>
    <w:p w14:paraId="1FCFF463"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eastAsia="Times New Roman" w:hAnsi="Times New Roman" w:cs="Times New Roman"/>
          <w:lang w:eastAsia="ru-RU"/>
        </w:rPr>
        <w:t xml:space="preserve">1.1. </w:t>
      </w:r>
      <w:r w:rsidRPr="00851252">
        <w:rPr>
          <w:rFonts w:ascii="Times New Roman" w:eastAsia="Times New Roman" w:hAnsi="Times New Roman" w:cs="Times New Roman"/>
          <w:b/>
          <w:lang w:eastAsia="ru-RU"/>
        </w:rPr>
        <w:t>Застройщик</w:t>
      </w:r>
      <w:r w:rsidRPr="00851252">
        <w:rPr>
          <w:rFonts w:ascii="Times New Roman" w:eastAsia="Times New Roman" w:hAnsi="Times New Roman" w:cs="Times New Roman"/>
          <w:lang w:eastAsia="ru-RU"/>
        </w:rPr>
        <w:t xml:space="preserve"> – </w:t>
      </w:r>
      <w:r w:rsidRPr="00851252">
        <w:rPr>
          <w:rFonts w:ascii="Times New Roman" w:eastAsia="Times New Roman" w:hAnsi="Times New Roman" w:cs="Times New Roman"/>
          <w:b/>
          <w:lang w:eastAsia="ru-RU"/>
        </w:rPr>
        <w:t xml:space="preserve">Общество с ограниченной ответственностью  </w:t>
      </w:r>
      <w:r w:rsidRPr="00851252">
        <w:rPr>
          <w:rFonts w:ascii="Times New Roman" w:eastAsia="Times New Roman" w:hAnsi="Times New Roman" w:cs="Times New Roman"/>
          <w:b/>
          <w:noProof/>
          <w:color w:val="000000"/>
        </w:rPr>
        <w:t>«Специализированный застройщик «Амурский</w:t>
      </w:r>
      <w:r w:rsidRPr="00851252">
        <w:rPr>
          <w:rFonts w:ascii="Times New Roman" w:hAnsi="Times New Roman" w:cs="Times New Roman"/>
          <w:b/>
          <w:noProof/>
        </w:rPr>
        <w:t>»</w:t>
      </w:r>
      <w:r w:rsidRPr="00851252">
        <w:rPr>
          <w:rFonts w:ascii="Times New Roman" w:eastAsia="Times New Roman" w:hAnsi="Times New Roman" w:cs="Times New Roman"/>
          <w:lang w:eastAsia="ru-RU"/>
        </w:rPr>
        <w:t xml:space="preserve">— юридическое лицо, имеющее на праве аренды земельный участок и привлекающее денежные средства </w:t>
      </w:r>
      <w:r w:rsidRPr="00851252">
        <w:rPr>
          <w:rFonts w:ascii="Times New Roman" w:eastAsia="Times New Roman" w:hAnsi="Times New Roman" w:cs="Times New Roman"/>
          <w:b/>
          <w:lang w:eastAsia="ru-RU"/>
        </w:rPr>
        <w:t>Участников долевого строительства</w:t>
      </w:r>
      <w:r w:rsidRPr="00851252">
        <w:rPr>
          <w:rFonts w:ascii="Times New Roman" w:eastAsia="Times New Roman" w:hAnsi="Times New Roman" w:cs="Times New Roman"/>
          <w:lang w:eastAsia="ru-RU"/>
        </w:rPr>
        <w:t xml:space="preserve"> в соответствии с настоящим Договором и действующим законодательством Российской Федерации для строительства </w:t>
      </w:r>
      <w:r w:rsidRPr="00851252">
        <w:rPr>
          <w:rFonts w:ascii="Times New Roman" w:eastAsia="Times New Roman" w:hAnsi="Times New Roman" w:cs="Times New Roman"/>
          <w:bdr w:val="none" w:sz="0" w:space="0" w:color="auto" w:frame="1"/>
          <w:lang w:eastAsia="ru-RU"/>
        </w:rPr>
        <w:t>(</w:t>
      </w:r>
      <w:r w:rsidRPr="00851252">
        <w:rPr>
          <w:rFonts w:ascii="Times New Roman" w:eastAsia="Times New Roman" w:hAnsi="Times New Roman" w:cs="Times New Roman"/>
          <w:lang w:eastAsia="ru-RU"/>
        </w:rPr>
        <w:t>создания) на этом земельном участке объекта:</w:t>
      </w:r>
      <w:r w:rsidRPr="00851252">
        <w:rPr>
          <w:rFonts w:ascii="Times New Roman" w:eastAsia="Times New Roman" w:hAnsi="Times New Roman" w:cs="Times New Roman"/>
          <w:b/>
        </w:rPr>
        <w:t xml:space="preserve"> «Жилой дом по ул. Севастопольская, 41, г. Симферополь, Республика Крым»</w:t>
      </w:r>
      <w:r w:rsidRPr="00851252">
        <w:rPr>
          <w:rFonts w:ascii="Times New Roman" w:eastAsia="Times New Roman" w:hAnsi="Times New Roman" w:cs="Times New Roman"/>
          <w:lang w:eastAsia="ru-RU"/>
        </w:rPr>
        <w:t xml:space="preserve"> (</w:t>
      </w:r>
      <w:r w:rsidRPr="00851252">
        <w:rPr>
          <w:rFonts w:ascii="Times New Roman" w:hAnsi="Times New Roman" w:cs="Times New Roman"/>
          <w:lang w:eastAsia="ru-RU"/>
        </w:rPr>
        <w:t>далее - Объект, многоквартирный дом</w:t>
      </w:r>
      <w:r w:rsidRPr="00851252">
        <w:rPr>
          <w:rFonts w:ascii="Times New Roman" w:eastAsia="Times New Roman" w:hAnsi="Times New Roman" w:cs="Times New Roman"/>
          <w:lang w:eastAsia="ru-RU"/>
        </w:rPr>
        <w:t xml:space="preserve">) </w:t>
      </w:r>
      <w:r w:rsidRPr="00851252">
        <w:rPr>
          <w:rFonts w:ascii="Times New Roman" w:hAnsi="Times New Roman" w:cs="Times New Roman"/>
          <w:lang w:eastAsia="ru-RU"/>
        </w:rPr>
        <w:t>на основании полученного разрешения на строительство.</w:t>
      </w:r>
    </w:p>
    <w:p w14:paraId="07DF4F63" w14:textId="77777777" w:rsidR="00851252" w:rsidRPr="00BC2154" w:rsidRDefault="00851252" w:rsidP="00851252">
      <w:pPr>
        <w:spacing w:after="0" w:line="240" w:lineRule="auto"/>
        <w:ind w:firstLine="709"/>
        <w:jc w:val="both"/>
        <w:rPr>
          <w:rFonts w:ascii="Times New Roman" w:eastAsia="Times New Roman" w:hAnsi="Times New Roman" w:cs="Times New Roman"/>
          <w:lang w:eastAsia="ru-RU"/>
        </w:rPr>
      </w:pPr>
      <w:r w:rsidRPr="00851252">
        <w:rPr>
          <w:rFonts w:ascii="Times New Roman" w:hAnsi="Times New Roman" w:cs="Times New Roman"/>
          <w:lang w:eastAsia="ru-RU"/>
        </w:rPr>
        <w:t xml:space="preserve">1.2. </w:t>
      </w:r>
      <w:r w:rsidRPr="00851252">
        <w:rPr>
          <w:rFonts w:ascii="Times New Roman" w:hAnsi="Times New Roman" w:cs="Times New Roman"/>
          <w:b/>
          <w:lang w:eastAsia="ru-RU"/>
        </w:rPr>
        <w:t>Участник долевого строительства</w:t>
      </w:r>
      <w:r w:rsidRPr="00851252">
        <w:rPr>
          <w:rFonts w:ascii="Times New Roman" w:hAnsi="Times New Roman" w:cs="Times New Roman"/>
          <w:lang w:eastAsia="ru-RU"/>
        </w:rPr>
        <w:t xml:space="preserve"> — лицо, уплачивающее </w:t>
      </w:r>
      <w:r w:rsidRPr="00851252">
        <w:rPr>
          <w:rFonts w:ascii="Times New Roman" w:hAnsi="Times New Roman" w:cs="Times New Roman"/>
          <w:b/>
          <w:lang w:eastAsia="ru-RU"/>
        </w:rPr>
        <w:t>Застройщику</w:t>
      </w:r>
      <w:r w:rsidRPr="00851252">
        <w:rPr>
          <w:rFonts w:ascii="Times New Roman" w:hAnsi="Times New Roman" w:cs="Times New Roman"/>
          <w:lang w:eastAsia="ru-RU"/>
        </w:rPr>
        <w:t xml:space="preserve"> обусловленные Договором денежные средства для </w:t>
      </w:r>
      <w:r w:rsidRPr="00BC2154">
        <w:rPr>
          <w:rFonts w:ascii="Times New Roman" w:hAnsi="Times New Roman" w:cs="Times New Roman"/>
          <w:lang w:eastAsia="ru-RU"/>
        </w:rPr>
        <w:t xml:space="preserve">строительства </w:t>
      </w:r>
      <w:r w:rsidRPr="00BC2154">
        <w:rPr>
          <w:rFonts w:ascii="Times New Roman" w:hAnsi="Times New Roman" w:cs="Times New Roman"/>
          <w:noProof/>
        </w:rPr>
        <w:t xml:space="preserve">Объекта </w:t>
      </w:r>
      <w:r w:rsidRPr="00BC2154">
        <w:rPr>
          <w:rFonts w:ascii="Times New Roman" w:hAnsi="Times New Roman" w:cs="Times New Roman"/>
          <w:lang w:eastAsia="ru-RU"/>
        </w:rPr>
        <w:t>на условиях настоящего Договора.</w:t>
      </w:r>
    </w:p>
    <w:p w14:paraId="1CF53F24" w14:textId="310459ED"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BC2154">
        <w:rPr>
          <w:rFonts w:ascii="Times New Roman" w:eastAsia="Times New Roman" w:hAnsi="Times New Roman" w:cs="Times New Roman"/>
          <w:lang w:eastAsia="ru-RU"/>
        </w:rPr>
        <w:t xml:space="preserve">1.3. </w:t>
      </w:r>
      <w:r w:rsidRPr="00BC2154">
        <w:rPr>
          <w:rFonts w:ascii="Times New Roman" w:eastAsia="Times New Roman" w:hAnsi="Times New Roman" w:cs="Times New Roman"/>
          <w:b/>
          <w:lang w:eastAsia="ru-RU"/>
        </w:rPr>
        <w:t>Объект долевого строительства</w:t>
      </w:r>
      <w:r w:rsidRPr="00BC2154">
        <w:rPr>
          <w:rFonts w:ascii="Times New Roman" w:eastAsia="Times New Roman" w:hAnsi="Times New Roman" w:cs="Times New Roman"/>
          <w:lang w:eastAsia="ru-RU"/>
        </w:rPr>
        <w:t xml:space="preserve"> — </w:t>
      </w:r>
      <w:proofErr w:type="spellStart"/>
      <w:r w:rsidRPr="00BC2154">
        <w:rPr>
          <w:rFonts w:ascii="Times New Roman" w:eastAsia="Times New Roman" w:hAnsi="Times New Roman" w:cs="Times New Roman"/>
          <w:lang w:eastAsia="ru-RU"/>
        </w:rPr>
        <w:t>машино</w:t>
      </w:r>
      <w:proofErr w:type="spellEnd"/>
      <w:r w:rsidRPr="00BC2154">
        <w:rPr>
          <w:rFonts w:ascii="Times New Roman" w:eastAsia="Times New Roman" w:hAnsi="Times New Roman" w:cs="Times New Roman"/>
          <w:lang w:eastAsia="ru-RU"/>
        </w:rPr>
        <w:t xml:space="preserve">-место, общее имущество в Объекте, подлежащие передаче </w:t>
      </w:r>
      <w:r w:rsidRPr="00BC2154">
        <w:rPr>
          <w:rFonts w:ascii="Times New Roman" w:eastAsia="Times New Roman" w:hAnsi="Times New Roman" w:cs="Times New Roman"/>
          <w:b/>
          <w:lang w:eastAsia="ru-RU"/>
        </w:rPr>
        <w:t>Участнику долевого строительства</w:t>
      </w:r>
      <w:r w:rsidRPr="00BC2154">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w:t>
      </w:r>
      <w:r w:rsidRPr="00851252">
        <w:rPr>
          <w:rFonts w:ascii="Times New Roman" w:eastAsia="Times New Roman" w:hAnsi="Times New Roman" w:cs="Times New Roman"/>
          <w:lang w:eastAsia="ru-RU"/>
        </w:rPr>
        <w:t xml:space="preserve">) с привлечением денежных средств </w:t>
      </w:r>
      <w:r w:rsidRPr="00851252">
        <w:rPr>
          <w:rFonts w:ascii="Times New Roman" w:eastAsia="Times New Roman" w:hAnsi="Times New Roman" w:cs="Times New Roman"/>
          <w:b/>
          <w:lang w:eastAsia="ru-RU"/>
        </w:rPr>
        <w:t>Участника долевого строительства</w:t>
      </w:r>
      <w:r w:rsidRPr="00851252">
        <w:rPr>
          <w:rFonts w:ascii="Times New Roman" w:eastAsia="Times New Roman" w:hAnsi="Times New Roman" w:cs="Times New Roman"/>
          <w:lang w:eastAsia="ru-RU"/>
        </w:rPr>
        <w:t>.</w:t>
      </w:r>
    </w:p>
    <w:p w14:paraId="07840812"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 xml:space="preserve">1.4. </w:t>
      </w:r>
      <w:r w:rsidRPr="00851252">
        <w:rPr>
          <w:rFonts w:ascii="Times New Roman" w:hAnsi="Times New Roman" w:cs="Times New Roman"/>
          <w:b/>
          <w:lang w:eastAsia="ru-RU"/>
        </w:rPr>
        <w:t>Проектная декларация</w:t>
      </w:r>
      <w:r w:rsidRPr="00851252">
        <w:rPr>
          <w:rFonts w:ascii="Times New Roman" w:hAnsi="Times New Roman" w:cs="Times New Roman"/>
          <w:lang w:eastAsia="ru-RU"/>
        </w:rPr>
        <w:t xml:space="preserve"> — информация</w:t>
      </w:r>
      <w:r w:rsidRPr="00851252">
        <w:rPr>
          <w:rFonts w:ascii="Times New Roman" w:hAnsi="Times New Roman" w:cs="Times New Roman"/>
          <w:lang w:val="uk-UA" w:eastAsia="ru-RU"/>
        </w:rPr>
        <w:t xml:space="preserve"> </w:t>
      </w:r>
      <w:r w:rsidRPr="00851252">
        <w:rPr>
          <w:rFonts w:ascii="Times New Roman" w:hAnsi="Times New Roman" w:cs="Times New Roman"/>
          <w:lang w:eastAsia="ru-RU"/>
        </w:rPr>
        <w:t>о</w:t>
      </w:r>
      <w:r w:rsidRPr="00851252">
        <w:rPr>
          <w:rFonts w:ascii="Times New Roman" w:hAnsi="Times New Roman" w:cs="Times New Roman"/>
          <w:lang w:val="uk-UA" w:eastAsia="ru-RU"/>
        </w:rPr>
        <w:t xml:space="preserve"> </w:t>
      </w:r>
      <w:r w:rsidRPr="00851252">
        <w:rPr>
          <w:rFonts w:ascii="Times New Roman" w:hAnsi="Times New Roman" w:cs="Times New Roman"/>
          <w:b/>
          <w:lang w:eastAsia="ru-RU"/>
        </w:rPr>
        <w:t>Застройщике</w:t>
      </w:r>
      <w:r w:rsidRPr="00851252">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7" w:tooltip="https://наш" w:history="1">
        <w:r w:rsidRPr="00851252">
          <w:rPr>
            <w:rFonts w:ascii="Times New Roman" w:hAnsi="Times New Roman" w:cs="Times New Roman"/>
            <w:u w:val="single"/>
            <w:lang w:eastAsia="ru-RU"/>
          </w:rPr>
          <w:t>https://наш</w:t>
        </w:r>
      </w:hyperlink>
      <w:r w:rsidRPr="00851252">
        <w:rPr>
          <w:rFonts w:ascii="Times New Roman" w:hAnsi="Times New Roman" w:cs="Times New Roman"/>
          <w:lang w:eastAsia="ru-RU"/>
        </w:rPr>
        <w:t>.дом.рф.</w:t>
      </w:r>
    </w:p>
    <w:p w14:paraId="6F3652A8" w14:textId="77777777"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1.5. </w:t>
      </w:r>
      <w:r w:rsidRPr="00851252">
        <w:rPr>
          <w:rFonts w:ascii="Times New Roman" w:eastAsia="Times New Roman" w:hAnsi="Times New Roman" w:cs="Times New Roman"/>
          <w:b/>
          <w:lang w:eastAsia="ru-RU"/>
        </w:rPr>
        <w:t>Холодные помещения</w:t>
      </w:r>
      <w:r w:rsidRPr="00851252">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120DF91C"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lang w:eastAsia="ru-RU"/>
        </w:rPr>
        <w:t xml:space="preserve">1.6. </w:t>
      </w:r>
      <w:proofErr w:type="spellStart"/>
      <w:r w:rsidRPr="00851252">
        <w:rPr>
          <w:rFonts w:ascii="Times New Roman" w:eastAsia="Times New Roman" w:hAnsi="Times New Roman" w:cs="Times New Roman"/>
          <w:b/>
          <w:bCs/>
          <w:shd w:val="clear" w:color="auto" w:fill="FFFFFF"/>
        </w:rPr>
        <w:t>Эскроу</w:t>
      </w:r>
      <w:proofErr w:type="spellEnd"/>
      <w:r w:rsidRPr="00851252">
        <w:rPr>
          <w:rFonts w:ascii="Times New Roman" w:eastAsia="Times New Roman" w:hAnsi="Times New Roman" w:cs="Times New Roman"/>
          <w:b/>
          <w:bCs/>
          <w:shd w:val="clear" w:color="auto" w:fill="FFFFFF"/>
        </w:rPr>
        <w:t>-агент (Акцептант):</w:t>
      </w:r>
      <w:r w:rsidRPr="00851252">
        <w:rPr>
          <w:rFonts w:ascii="Times New Roman" w:eastAsia="Times New Roman" w:hAnsi="Times New Roman" w:cs="Times New Roman"/>
          <w:b/>
          <w:bCs/>
          <w:shd w:val="clear" w:color="auto" w:fill="FFFFFF"/>
          <w:lang w:val="en-US"/>
        </w:rPr>
        <w:t> </w:t>
      </w:r>
      <w:r w:rsidRPr="00851252">
        <w:rPr>
          <w:rFonts w:ascii="Times New Roman" w:eastAsia="Times New Roman" w:hAnsi="Times New Roman" w:cs="Times New Roman"/>
          <w:shd w:val="clear" w:color="auto" w:fill="FFFFFF"/>
        </w:rPr>
        <w:t>Акционерное общество</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«Акционерный Банк</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стр.1,</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адрес электронной почты:</w:t>
      </w:r>
      <w:r w:rsidRPr="00851252">
        <w:rPr>
          <w:rFonts w:ascii="Times New Roman" w:eastAsia="Times New Roman" w:hAnsi="Times New Roman" w:cs="Times New Roman"/>
          <w:shd w:val="clear" w:color="auto" w:fill="FFFFFF"/>
          <w:lang w:val="en-US"/>
        </w:rPr>
        <w:t> </w:t>
      </w:r>
      <w:hyperlink r:id="rId8" w:tooltip="mailto:bank@abr.ru" w:history="1">
        <w:r w:rsidRPr="00851252">
          <w:rPr>
            <w:rFonts w:ascii="Times New Roman" w:eastAsia="Times New Roman" w:hAnsi="Times New Roman" w:cs="Times New Roman"/>
            <w:u w:val="single"/>
            <w:shd w:val="clear" w:color="auto" w:fill="FFFFFF"/>
            <w:lang w:val="en-US"/>
          </w:rPr>
          <w:t>bank</w:t>
        </w:r>
        <w:r w:rsidRPr="00851252">
          <w:rPr>
            <w:rFonts w:ascii="Times New Roman" w:eastAsia="Times New Roman" w:hAnsi="Times New Roman" w:cs="Times New Roman"/>
            <w:u w:val="single"/>
            <w:shd w:val="clear" w:color="auto" w:fill="FFFFFF"/>
          </w:rPr>
          <w:t>@</w:t>
        </w:r>
        <w:proofErr w:type="spellStart"/>
        <w:r w:rsidRPr="00851252">
          <w:rPr>
            <w:rFonts w:ascii="Times New Roman" w:eastAsia="Times New Roman" w:hAnsi="Times New Roman" w:cs="Times New Roman"/>
            <w:u w:val="single"/>
            <w:shd w:val="clear" w:color="auto" w:fill="FFFFFF"/>
            <w:lang w:val="en-US"/>
          </w:rPr>
          <w:t>abr</w:t>
        </w:r>
        <w:proofErr w:type="spellEnd"/>
        <w:r w:rsidRPr="00851252">
          <w:rPr>
            <w:rFonts w:ascii="Times New Roman" w:eastAsia="Times New Roman" w:hAnsi="Times New Roman" w:cs="Times New Roman"/>
            <w:u w:val="single"/>
            <w:shd w:val="clear" w:color="auto" w:fill="FFFFFF"/>
          </w:rPr>
          <w:t>.</w:t>
        </w:r>
        <w:proofErr w:type="spellStart"/>
        <w:r w:rsidRPr="00851252">
          <w:rPr>
            <w:rFonts w:ascii="Times New Roman" w:eastAsia="Times New Roman" w:hAnsi="Times New Roman" w:cs="Times New Roman"/>
            <w:u w:val="single"/>
            <w:shd w:val="clear" w:color="auto" w:fill="FFFFFF"/>
            <w:lang w:val="en-US"/>
          </w:rPr>
          <w:t>ru</w:t>
        </w:r>
        <w:proofErr w:type="spellEnd"/>
      </w:hyperlink>
      <w:r w:rsidRPr="00851252">
        <w:rPr>
          <w:rFonts w:ascii="Times New Roman" w:eastAsia="Times New Roman" w:hAnsi="Times New Roman" w:cs="Times New Roman"/>
          <w:shd w:val="clear" w:color="auto" w:fill="FFFFFF"/>
        </w:rPr>
        <w:t>,</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номер телефона: +7 (3652) 549-601,</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ОГРН 1027800000084, ИНН 7831000122, к/счет</w:t>
      </w:r>
      <w:r w:rsidRPr="00851252">
        <w:rPr>
          <w:rFonts w:ascii="Times New Roman" w:eastAsia="Times New Roman" w:hAnsi="Times New Roman" w:cs="Times New Roman"/>
          <w:shd w:val="clear" w:color="auto" w:fill="FFFFFF"/>
          <w:lang w:val="en-US"/>
        </w:rPr>
        <w:t> RUR </w:t>
      </w:r>
      <w:r w:rsidRPr="00851252">
        <w:rPr>
          <w:rFonts w:ascii="Times New Roman" w:eastAsia="Times New Roman" w:hAnsi="Times New Roman" w:cs="Times New Roman"/>
          <w:shd w:val="clear" w:color="auto" w:fill="FFFFFF"/>
        </w:rPr>
        <w:t>№30101810800000000861 в Северо-Западном ГУ Банка России, БИК 044030861.</w:t>
      </w:r>
    </w:p>
    <w:p w14:paraId="3D1A673C" w14:textId="77777777"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1.7. Право </w:t>
      </w:r>
      <w:r w:rsidRPr="00851252">
        <w:rPr>
          <w:rFonts w:ascii="Times New Roman" w:eastAsia="Times New Roman" w:hAnsi="Times New Roman" w:cs="Times New Roman"/>
          <w:b/>
          <w:lang w:eastAsia="ru-RU"/>
        </w:rPr>
        <w:t>Застройщика</w:t>
      </w:r>
      <w:r w:rsidRPr="00851252">
        <w:rPr>
          <w:rFonts w:ascii="Times New Roman" w:eastAsia="Times New Roman" w:hAnsi="Times New Roman" w:cs="Times New Roman"/>
          <w:lang w:eastAsia="ru-RU"/>
        </w:rPr>
        <w:t xml:space="preserve"> на привлечение денежных средств для строительства</w:t>
      </w:r>
      <w:r w:rsidRPr="00851252">
        <w:rPr>
          <w:rFonts w:ascii="Times New Roman" w:eastAsia="Times New Roman" w:hAnsi="Times New Roman" w:cs="Times New Roman"/>
          <w:bdr w:val="none" w:sz="0" w:space="0" w:color="auto" w:frame="1"/>
          <w:lang w:eastAsia="ru-RU"/>
        </w:rPr>
        <w:t> (</w:t>
      </w:r>
      <w:r w:rsidRPr="00851252">
        <w:rPr>
          <w:rFonts w:ascii="Times New Roman" w:eastAsia="Times New Roman" w:hAnsi="Times New Roman" w:cs="Times New Roman"/>
          <w:lang w:eastAsia="ru-RU"/>
        </w:rPr>
        <w:t xml:space="preserve">создания) </w:t>
      </w:r>
      <w:r w:rsidRPr="00851252">
        <w:rPr>
          <w:rFonts w:ascii="Times New Roman" w:hAnsi="Times New Roman" w:cs="Times New Roman"/>
          <w:noProof/>
        </w:rPr>
        <w:t xml:space="preserve">Объекта </w:t>
      </w:r>
      <w:r w:rsidRPr="00851252">
        <w:rPr>
          <w:rFonts w:ascii="Times New Roman" w:eastAsia="Times New Roman" w:hAnsi="Times New Roman" w:cs="Times New Roman"/>
          <w:lang w:eastAsia="ru-RU"/>
        </w:rPr>
        <w:t>с принятием на себя обязательств, после исполнения которых у </w:t>
      </w:r>
      <w:r w:rsidRPr="00851252">
        <w:rPr>
          <w:rFonts w:ascii="Times New Roman" w:eastAsia="Times New Roman" w:hAnsi="Times New Roman" w:cs="Times New Roman"/>
          <w:b/>
          <w:lang w:eastAsia="ru-RU"/>
        </w:rPr>
        <w:t>Участника долевого строительства</w:t>
      </w:r>
      <w:r w:rsidRPr="00851252">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sidRPr="00851252">
        <w:rPr>
          <w:rFonts w:ascii="Times New Roman" w:eastAsia="Times New Roman" w:hAnsi="Times New Roman" w:cs="Times New Roman"/>
          <w:bdr w:val="none" w:sz="0" w:space="0" w:color="auto" w:frame="1"/>
          <w:lang w:eastAsia="ru-RU"/>
        </w:rPr>
        <w:t>(</w:t>
      </w:r>
      <w:r w:rsidRPr="00851252">
        <w:rPr>
          <w:rFonts w:ascii="Times New Roman" w:eastAsia="Times New Roman" w:hAnsi="Times New Roman" w:cs="Times New Roman"/>
          <w:lang w:eastAsia="ru-RU"/>
        </w:rPr>
        <w:t xml:space="preserve">создаваемом) </w:t>
      </w:r>
      <w:r w:rsidRPr="00851252">
        <w:rPr>
          <w:rFonts w:ascii="Times New Roman" w:hAnsi="Times New Roman" w:cs="Times New Roman"/>
          <w:noProof/>
        </w:rPr>
        <w:t xml:space="preserve">Объекте </w:t>
      </w:r>
      <w:r w:rsidRPr="00851252">
        <w:rPr>
          <w:rFonts w:ascii="Times New Roman" w:eastAsia="Times New Roman" w:hAnsi="Times New Roman" w:cs="Times New Roman"/>
          <w:lang w:eastAsia="ru-RU"/>
        </w:rPr>
        <w:t xml:space="preserve">и доли в праве собственности на общее имущество в </w:t>
      </w:r>
      <w:r w:rsidRPr="00851252">
        <w:rPr>
          <w:rFonts w:ascii="Times New Roman" w:hAnsi="Times New Roman" w:cs="Times New Roman"/>
          <w:noProof/>
        </w:rPr>
        <w:t>Объекте,</w:t>
      </w:r>
      <w:r w:rsidRPr="00851252">
        <w:rPr>
          <w:rFonts w:ascii="Times New Roman" w:eastAsia="Times New Roman" w:hAnsi="Times New Roman" w:cs="Times New Roman"/>
          <w:lang w:eastAsia="ru-RU"/>
        </w:rPr>
        <w:t xml:space="preserve"> подтверждают следующие документы:</w:t>
      </w:r>
    </w:p>
    <w:p w14:paraId="38F74E40" w14:textId="77777777" w:rsidR="00851252" w:rsidRPr="00851252" w:rsidRDefault="00851252" w:rsidP="00851252">
      <w:pPr>
        <w:pStyle w:val="a9"/>
        <w:jc w:val="both"/>
        <w:rPr>
          <w:rFonts w:ascii="Times New Roman" w:eastAsia="Times New Roman" w:hAnsi="Times New Roman" w:cs="Times New Roman"/>
          <w:color w:val="000000"/>
          <w:lang w:eastAsia="ru-RU"/>
        </w:rPr>
      </w:pPr>
      <w:r w:rsidRPr="00851252">
        <w:rPr>
          <w:rFonts w:ascii="Times New Roman" w:eastAsia="Times New Roman" w:hAnsi="Times New Roman" w:cs="Times New Roman"/>
          <w:color w:val="000000"/>
          <w:lang w:eastAsia="ru-RU"/>
        </w:rPr>
        <w:t>- учредительные документы Застройщика;</w:t>
      </w:r>
      <w:r w:rsidRPr="00851252">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851252">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851252">
        <w:rPr>
          <w:rFonts w:ascii="Times New Roman" w:eastAsia="Times New Roman" w:hAnsi="Times New Roman" w:cs="Times New Roman"/>
          <w:color w:val="000000"/>
          <w:lang w:eastAsia="ru-RU"/>
        </w:rPr>
        <w:br/>
        <w:t>- разрешение на строительство №91-RU93308000-1494-2021 от 21 декабря 2021 г., выдано Министерством жилищной политики и государственного строительного надзора Республики Крым;</w:t>
      </w:r>
      <w:r w:rsidRPr="00851252">
        <w:rPr>
          <w:rFonts w:ascii="Times New Roman" w:eastAsia="Times New Roman" w:hAnsi="Times New Roman" w:cs="Times New Roman"/>
          <w:color w:val="000000"/>
          <w:lang w:eastAsia="ru-RU"/>
        </w:rPr>
        <w:br/>
        <w:t xml:space="preserve">- проектная декларация, а также внесённые в нее изменения, размещенные Застройщиком на сайте Единой </w:t>
      </w:r>
      <w:r w:rsidRPr="00851252">
        <w:rPr>
          <w:rFonts w:ascii="Times New Roman" w:eastAsia="Times New Roman" w:hAnsi="Times New Roman" w:cs="Times New Roman"/>
          <w:color w:val="000000"/>
          <w:lang w:eastAsia="ru-RU"/>
        </w:rPr>
        <w:lastRenderedPageBreak/>
        <w:t>информационной системы жилищного строительства (</w:t>
      </w:r>
      <w:proofErr w:type="spellStart"/>
      <w:r w:rsidRPr="00851252">
        <w:rPr>
          <w:rFonts w:ascii="Times New Roman" w:eastAsia="Times New Roman" w:hAnsi="Times New Roman" w:cs="Times New Roman"/>
          <w:color w:val="000000"/>
          <w:lang w:eastAsia="ru-RU"/>
        </w:rPr>
        <w:t>наш.дом.рф</w:t>
      </w:r>
      <w:proofErr w:type="spellEnd"/>
      <w:r w:rsidRPr="00851252">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51252">
        <w:rPr>
          <w:rFonts w:ascii="Times New Roman" w:eastAsia="Times New Roman" w:hAnsi="Times New Roman" w:cs="Times New Roman"/>
          <w:color w:val="000000"/>
          <w:lang w:eastAsia="ru-RU"/>
        </w:rPr>
        <w:br/>
        <w:t xml:space="preserve">- договор аренды земельного участка № 93-2019, площадью 6765 </w:t>
      </w:r>
      <w:proofErr w:type="spellStart"/>
      <w:r w:rsidRPr="00851252">
        <w:rPr>
          <w:rFonts w:ascii="Times New Roman" w:eastAsia="Times New Roman" w:hAnsi="Times New Roman" w:cs="Times New Roman"/>
          <w:color w:val="000000"/>
          <w:lang w:eastAsia="ru-RU"/>
        </w:rPr>
        <w:t>кв.м</w:t>
      </w:r>
      <w:proofErr w:type="spellEnd"/>
      <w:r w:rsidRPr="00851252">
        <w:rPr>
          <w:rFonts w:ascii="Times New Roman" w:eastAsia="Times New Roman" w:hAnsi="Times New Roman" w:cs="Times New Roman"/>
          <w:color w:val="000000"/>
          <w:lang w:eastAsia="ru-RU"/>
        </w:rPr>
        <w:t>., кадастровый номер: 90:22:010304:1515, расположенного по адресу: Российская Федерация, Республика Крым, г. Симферополь, ул. Севастопольская 41, заключенный 03 июня 2019 года между Администрацией города Симферополя Республики Крым и Обществом с ограниченной ответственностью «Благоустройство-Приват», с учетом дополнительного соглашения к договору аренды от 30 апреля 2025 года, заключенного между Администрацией города Симферополя Республики Крым и Обществом с ограниченной ответственностью «Специализированный застройщик «Амурский»  (ранее договор субаренды земельного участка № 1/2019 заключенный 12 ноября 2019 г. между Обществом с ограниченной ответственностью «Благоустройство-Приват» и Обществом с ограниченной ответственностью  «Специализированный застройщик «Амурский»).</w:t>
      </w:r>
    </w:p>
    <w:p w14:paraId="0281C4D8"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1.8. Настоящим Участник долевого строительства и Застройщик (Оференты) предлагают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-агенту (Акцептанту) заключить трехсторонний договор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в рамках Общих условий открытия и совершения операций по счетам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sidRPr="00851252">
        <w:rPr>
          <w:rFonts w:ascii="Times New Roman" w:hAnsi="Times New Roman" w:cs="Times New Roman"/>
          <w:lang w:eastAsia="zh-CN"/>
        </w:rPr>
        <w:t>Акционерном обществе «Акционерный Банк «РОССИЯ» (далее – Общие условия)</w:t>
      </w:r>
      <w:r w:rsidRPr="00851252">
        <w:rPr>
          <w:rFonts w:ascii="Times New Roman" w:hAnsi="Times New Roman" w:cs="Times New Roman"/>
        </w:rPr>
        <w:t xml:space="preserve"> и настоящего Договора, путем открытия Акцептантом специального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в порядке, предусмотренном Общими условиями (далее – Договор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w:t>
      </w:r>
    </w:p>
    <w:p w14:paraId="476952E8"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1.9. Оференты считают себя заключившими Договор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на имя Участника долевого строительства. Договор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считается заключенным Сторонами с даты акцептования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 агентом Заявления на открытие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2E9E7037"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-агенту документы, указанные в Общих условиях, для заключения Договора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и открытия специального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/внесения изменений в Договор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w:t>
      </w:r>
    </w:p>
    <w:p w14:paraId="0F43C7F9"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подать заявление на открытие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и внести на счет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365B54B4"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Реквизиты счета Участника долевого строительства, открытого у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w:t>
      </w:r>
    </w:p>
    <w:p w14:paraId="68CD4E89"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lang w:eastAsia="ru-RU"/>
        </w:rPr>
        <w:t xml:space="preserve">1.12. Правопреемники </w:t>
      </w:r>
      <w:r w:rsidRPr="00851252">
        <w:rPr>
          <w:rFonts w:ascii="Times New Roman" w:hAnsi="Times New Roman" w:cs="Times New Roman"/>
          <w:b/>
          <w:lang w:eastAsia="ru-RU"/>
        </w:rPr>
        <w:t>Участника долевого строительства</w:t>
      </w:r>
      <w:r w:rsidRPr="00851252">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851252">
        <w:rPr>
          <w:rFonts w:ascii="Times New Roman" w:hAnsi="Times New Roman" w:cs="Times New Roman"/>
        </w:rPr>
        <w:t>.</w:t>
      </w:r>
    </w:p>
    <w:p w14:paraId="274AD31C"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открытых в Акционерном обществе «Акционерный Банк «Россия»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919DE1" w14:textId="77777777" w:rsidR="00851252" w:rsidRPr="00851252" w:rsidRDefault="00851252" w:rsidP="00851252">
      <w:pPr>
        <w:spacing w:after="0" w:line="240" w:lineRule="auto"/>
        <w:jc w:val="both"/>
        <w:rPr>
          <w:rFonts w:ascii="Times New Roman" w:hAnsi="Times New Roman" w:cs="Times New Roman"/>
          <w:lang w:eastAsia="ru-RU"/>
        </w:rPr>
      </w:pPr>
    </w:p>
    <w:p w14:paraId="7962B03A" w14:textId="77777777" w:rsidR="00851252" w:rsidRPr="00851252" w:rsidRDefault="00851252" w:rsidP="00851252">
      <w:pPr>
        <w:numPr>
          <w:ilvl w:val="0"/>
          <w:numId w:val="1"/>
        </w:numPr>
        <w:tabs>
          <w:tab w:val="left" w:pos="7384"/>
        </w:tabs>
        <w:spacing w:after="0" w:line="240" w:lineRule="auto"/>
        <w:contextualSpacing/>
        <w:jc w:val="center"/>
        <w:rPr>
          <w:rFonts w:ascii="Times New Roman" w:eastAsia="Times New Roman" w:hAnsi="Times New Roman" w:cs="Times New Roman"/>
          <w:b/>
          <w:lang w:eastAsia="ru-RU"/>
        </w:rPr>
      </w:pPr>
      <w:r w:rsidRPr="00851252">
        <w:rPr>
          <w:rFonts w:ascii="Times New Roman" w:eastAsia="Times New Roman" w:hAnsi="Times New Roman" w:cs="Times New Roman"/>
          <w:b/>
          <w:lang w:eastAsia="ru-RU"/>
        </w:rPr>
        <w:t>Предмет Договора</w:t>
      </w:r>
    </w:p>
    <w:p w14:paraId="5A0FAC10" w14:textId="77777777" w:rsidR="00851252" w:rsidRPr="00851252" w:rsidRDefault="00851252" w:rsidP="00851252">
      <w:pPr>
        <w:tabs>
          <w:tab w:val="left" w:pos="709"/>
        </w:tabs>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 xml:space="preserve">2.1. По условиям настоящего Договора </w:t>
      </w:r>
      <w:r w:rsidRPr="00851252">
        <w:rPr>
          <w:rFonts w:ascii="Times New Roman" w:hAnsi="Times New Roman" w:cs="Times New Roman"/>
          <w:b/>
          <w:lang w:eastAsia="ru-RU"/>
        </w:rPr>
        <w:t>Застройщик</w:t>
      </w:r>
      <w:r w:rsidRPr="00851252">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851252">
        <w:rPr>
          <w:rFonts w:ascii="Times New Roman" w:hAnsi="Times New Roman" w:cs="Times New Roman"/>
          <w:b/>
          <w:lang w:eastAsia="ru-RU"/>
        </w:rPr>
        <w:t>Объект долевого строительства</w:t>
      </w:r>
      <w:r w:rsidRPr="00851252">
        <w:rPr>
          <w:rFonts w:ascii="Times New Roman" w:hAnsi="Times New Roman" w:cs="Times New Roman"/>
          <w:lang w:eastAsia="ru-RU"/>
        </w:rPr>
        <w:t xml:space="preserve"> </w:t>
      </w:r>
      <w:r w:rsidRPr="00851252">
        <w:rPr>
          <w:rFonts w:ascii="Times New Roman" w:hAnsi="Times New Roman" w:cs="Times New Roman"/>
          <w:b/>
          <w:lang w:eastAsia="ru-RU"/>
        </w:rPr>
        <w:t>Участнику долевого строительства</w:t>
      </w:r>
      <w:r w:rsidRPr="00851252">
        <w:rPr>
          <w:rFonts w:ascii="Times New Roman" w:hAnsi="Times New Roman" w:cs="Times New Roman"/>
          <w:lang w:eastAsia="ru-RU"/>
        </w:rPr>
        <w:t xml:space="preserve">, а </w:t>
      </w:r>
      <w:r w:rsidRPr="00851252">
        <w:rPr>
          <w:rFonts w:ascii="Times New Roman" w:hAnsi="Times New Roman" w:cs="Times New Roman"/>
          <w:b/>
          <w:lang w:eastAsia="ru-RU"/>
        </w:rPr>
        <w:t xml:space="preserve">Участник </w:t>
      </w:r>
      <w:r w:rsidRPr="00851252">
        <w:rPr>
          <w:rFonts w:ascii="Times New Roman" w:hAnsi="Times New Roman" w:cs="Times New Roman"/>
          <w:b/>
          <w:lang w:eastAsia="ru-RU"/>
        </w:rPr>
        <w:lastRenderedPageBreak/>
        <w:t>долевого строительства</w:t>
      </w:r>
      <w:r w:rsidRPr="00851252">
        <w:rPr>
          <w:rFonts w:ascii="Times New Roman" w:hAnsi="Times New Roman" w:cs="Times New Roman"/>
          <w:lang w:eastAsia="ru-RU"/>
        </w:rPr>
        <w:t xml:space="preserve"> обязуется уплатить обусловленную цену Договора и принять </w:t>
      </w:r>
      <w:r w:rsidRPr="00851252">
        <w:rPr>
          <w:rFonts w:ascii="Times New Roman" w:hAnsi="Times New Roman" w:cs="Times New Roman"/>
          <w:b/>
          <w:lang w:eastAsia="ru-RU"/>
        </w:rPr>
        <w:t>Объект долевого строительства</w:t>
      </w:r>
      <w:r w:rsidRPr="00851252">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2648B98E" w14:textId="77777777" w:rsidR="00851252" w:rsidRPr="00851252" w:rsidRDefault="00851252" w:rsidP="00851252">
      <w:pPr>
        <w:tabs>
          <w:tab w:val="left" w:pos="709"/>
        </w:tabs>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 xml:space="preserve">2.2. Характеристика </w:t>
      </w:r>
      <w:r w:rsidRPr="00851252">
        <w:rPr>
          <w:rFonts w:ascii="Times New Roman" w:hAnsi="Times New Roman" w:cs="Times New Roman"/>
          <w:b/>
          <w:lang w:eastAsia="ru-RU"/>
        </w:rPr>
        <w:t>Объекта долевого строительства</w:t>
      </w:r>
      <w:r w:rsidRPr="00851252">
        <w:rPr>
          <w:rFonts w:ascii="Times New Roman" w:hAnsi="Times New Roman" w:cs="Times New Roman"/>
          <w:lang w:eastAsia="ru-RU"/>
        </w:rPr>
        <w:t xml:space="preserve"> согласно проектной документации:</w:t>
      </w:r>
    </w:p>
    <w:p w14:paraId="4F034AF6" w14:textId="77777777" w:rsidR="00851252" w:rsidRPr="00851252" w:rsidRDefault="00851252" w:rsidP="00851252">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5" w:name="OLE_LINK68"/>
      <w:bookmarkStart w:id="6" w:name="OLE_LINK69"/>
      <w:bookmarkStart w:id="7" w:name="_Hlk106375309"/>
      <w:r w:rsidRPr="00851252">
        <w:rPr>
          <w:rFonts w:ascii="Times New Roman" w:eastAsia="Times New Roman" w:hAnsi="Times New Roman" w:cs="Times New Roman"/>
          <w:color w:val="000000"/>
          <w:lang w:eastAsia="ru-RU"/>
        </w:rPr>
        <w:t xml:space="preserve">Местонахождение: </w:t>
      </w:r>
      <w:r w:rsidRPr="00851252">
        <w:rPr>
          <w:rFonts w:ascii="Times New Roman" w:eastAsia="Times New Roman" w:hAnsi="Times New Roman" w:cs="Times New Roman"/>
          <w:b/>
          <w:color w:val="000000"/>
          <w:lang w:eastAsia="ru-RU"/>
        </w:rPr>
        <w:t>Российская Федерация, Республика Крым, г. Симферополь, ул. Севастопольская, 41.</w:t>
      </w:r>
    </w:p>
    <w:p w14:paraId="4C5F990E" w14:textId="77777777" w:rsidR="00851252" w:rsidRPr="00851252" w:rsidRDefault="00851252" w:rsidP="00851252">
      <w:pPr>
        <w:spacing w:after="0" w:line="240" w:lineRule="auto"/>
        <w:ind w:firstLine="709"/>
        <w:jc w:val="both"/>
        <w:rPr>
          <w:rFonts w:ascii="Times New Roman" w:hAnsi="Times New Roman" w:cs="Times New Roman"/>
          <w:b/>
        </w:rPr>
      </w:pPr>
      <w:r w:rsidRPr="00851252">
        <w:rPr>
          <w:rFonts w:ascii="Times New Roman" w:hAnsi="Times New Roman" w:cs="Times New Roman"/>
          <w:lang w:eastAsia="ru-RU"/>
        </w:rPr>
        <w:t xml:space="preserve">Наименование объекта: </w:t>
      </w:r>
      <w:bookmarkEnd w:id="5"/>
      <w:bookmarkEnd w:id="6"/>
      <w:r w:rsidRPr="00851252">
        <w:rPr>
          <w:rFonts w:ascii="Times New Roman" w:hAnsi="Times New Roman" w:cs="Times New Roman"/>
          <w:b/>
        </w:rPr>
        <w:t>«Жилой дом по ул. Севастопольская, 41, г. Симферополь, Республика Крым».</w:t>
      </w:r>
    </w:p>
    <w:p w14:paraId="0A7F9830" w14:textId="77777777" w:rsidR="00851252" w:rsidRPr="00851252" w:rsidRDefault="00851252" w:rsidP="00851252">
      <w:pPr>
        <w:widowControl w:val="0"/>
        <w:spacing w:after="0" w:line="240" w:lineRule="auto"/>
        <w:ind w:firstLine="708"/>
        <w:jc w:val="both"/>
        <w:outlineLvl w:val="0"/>
        <w:rPr>
          <w:rFonts w:ascii="Times New Roman" w:eastAsia="Times New Roman" w:hAnsi="Times New Roman" w:cs="Times New Roman"/>
          <w:b/>
        </w:rPr>
      </w:pPr>
    </w:p>
    <w:p w14:paraId="5BFE24B4" w14:textId="77777777" w:rsidR="00851252" w:rsidRPr="00851252" w:rsidRDefault="00851252" w:rsidP="00851252">
      <w:pPr>
        <w:spacing w:after="0" w:line="240" w:lineRule="auto"/>
        <w:ind w:firstLine="709"/>
        <w:jc w:val="both"/>
        <w:rPr>
          <w:rFonts w:ascii="Times New Roman" w:hAnsi="Times New Roman" w:cs="Times New Roman"/>
          <w:lang w:eastAsia="ru-RU"/>
        </w:rPr>
      </w:pPr>
      <w:bookmarkStart w:id="8" w:name="_Hlk106371009"/>
      <w:bookmarkEnd w:id="7"/>
      <w:r w:rsidRPr="00851252">
        <w:rPr>
          <w:rFonts w:ascii="Times New Roman" w:hAnsi="Times New Roman" w:cs="Times New Roman"/>
          <w:lang w:eastAsia="ru-RU"/>
        </w:rPr>
        <w:t>2.2.1. Основные характеристики Объекта:</w:t>
      </w:r>
    </w:p>
    <w:tbl>
      <w:tblPr>
        <w:tblW w:w="9921" w:type="dxa"/>
        <w:tblInd w:w="4" w:type="dxa"/>
        <w:tblCellMar>
          <w:top w:w="15" w:type="dxa"/>
          <w:left w:w="15" w:type="dxa"/>
          <w:bottom w:w="15" w:type="dxa"/>
          <w:right w:w="15" w:type="dxa"/>
        </w:tblCellMar>
        <w:tblLook w:val="04A0" w:firstRow="1" w:lastRow="0" w:firstColumn="1" w:lastColumn="0" w:noHBand="0" w:noVBand="1"/>
      </w:tblPr>
      <w:tblGrid>
        <w:gridCol w:w="3388"/>
        <w:gridCol w:w="6533"/>
      </w:tblGrid>
      <w:tr w:rsidR="00851252" w:rsidRPr="00851252" w14:paraId="4C993142" w14:textId="77777777" w:rsidTr="00F74538">
        <w:trPr>
          <w:trHeight w:val="276"/>
        </w:trPr>
        <w:tc>
          <w:tcPr>
            <w:tcW w:w="3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bookmarkEnd w:id="8"/>
          <w:p w14:paraId="3FD3013B" w14:textId="77777777" w:rsidR="00851252" w:rsidRPr="00851252" w:rsidRDefault="00851252" w:rsidP="00F74538">
            <w:pPr>
              <w:spacing w:after="0" w:line="240" w:lineRule="auto"/>
              <w:ind w:left="-426" w:right="-1" w:firstLine="426"/>
              <w:jc w:val="both"/>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Наименование характеристики</w:t>
            </w:r>
          </w:p>
        </w:tc>
        <w:tc>
          <w:tcPr>
            <w:tcW w:w="65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E3073B" w14:textId="77777777" w:rsidR="00851252" w:rsidRPr="00851252" w:rsidRDefault="00851252" w:rsidP="00F74538">
            <w:pPr>
              <w:spacing w:after="0" w:line="240" w:lineRule="auto"/>
              <w:ind w:left="-426" w:right="-1" w:firstLine="426"/>
              <w:jc w:val="center"/>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Описание характеристики</w:t>
            </w:r>
          </w:p>
        </w:tc>
      </w:tr>
      <w:tr w:rsidR="00851252" w:rsidRPr="00851252" w14:paraId="1D220B2A"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038E1D"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Вид</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6FBFE9"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Здание</w:t>
            </w:r>
          </w:p>
        </w:tc>
      </w:tr>
      <w:tr w:rsidR="00851252" w:rsidRPr="00851252" w14:paraId="13367461"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3029B"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Назначение</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57BE8F"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Многоквартирный жилой дом</w:t>
            </w:r>
          </w:p>
        </w:tc>
      </w:tr>
      <w:tr w:rsidR="00851252" w:rsidRPr="00851252" w14:paraId="3792BCC1"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1B6D9A"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Количество этажей</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887E8"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17</w:t>
            </w:r>
          </w:p>
        </w:tc>
      </w:tr>
      <w:tr w:rsidR="00851252" w:rsidRPr="00851252" w14:paraId="38D1D655"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5FFA0E" w14:textId="77777777" w:rsidR="00851252" w:rsidRPr="00851252" w:rsidRDefault="00851252" w:rsidP="00F74538">
            <w:pPr>
              <w:spacing w:after="0" w:line="240" w:lineRule="auto"/>
              <w:ind w:right="-1"/>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Общая площадь, </w:t>
            </w:r>
            <w:proofErr w:type="spellStart"/>
            <w:r w:rsidRPr="00851252">
              <w:rPr>
                <w:rFonts w:ascii="Times New Roman" w:eastAsia="Times New Roman" w:hAnsi="Times New Roman" w:cs="Times New Roman"/>
                <w:lang w:eastAsia="ru-RU"/>
              </w:rPr>
              <w:t>кв.м</w:t>
            </w:r>
            <w:proofErr w:type="spellEnd"/>
            <w:r w:rsidRPr="00851252">
              <w:rPr>
                <w:rFonts w:ascii="Times New Roman" w:eastAsia="Times New Roman" w:hAnsi="Times New Roman" w:cs="Times New Roman"/>
                <w:lang w:eastAsia="ru-RU"/>
              </w:rPr>
              <w:t>.</w:t>
            </w:r>
          </w:p>
        </w:tc>
        <w:tc>
          <w:tcPr>
            <w:tcW w:w="6533" w:type="dxa"/>
            <w:tcBorders>
              <w:top w:val="nil"/>
              <w:left w:val="nil"/>
              <w:bottom w:val="single" w:sz="8" w:space="0" w:color="000000"/>
              <w:right w:val="single" w:sz="8" w:space="0" w:color="000000"/>
            </w:tcBorders>
            <w:tcMar>
              <w:top w:w="0" w:type="dxa"/>
              <w:left w:w="108" w:type="dxa"/>
              <w:bottom w:w="0" w:type="dxa"/>
              <w:right w:w="108" w:type="dxa"/>
            </w:tcMar>
            <w:hideMark/>
          </w:tcPr>
          <w:p w14:paraId="64089891"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14325,63</w:t>
            </w:r>
          </w:p>
        </w:tc>
      </w:tr>
      <w:tr w:rsidR="00851252" w:rsidRPr="00851252" w14:paraId="4AE664BE"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1844AE" w14:textId="77777777" w:rsidR="00851252" w:rsidRPr="00851252" w:rsidRDefault="00851252" w:rsidP="00F74538">
            <w:pPr>
              <w:spacing w:after="0" w:line="240" w:lineRule="auto"/>
              <w:ind w:right="-1"/>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Материал наружных стен</w:t>
            </w:r>
          </w:p>
        </w:tc>
        <w:tc>
          <w:tcPr>
            <w:tcW w:w="6533" w:type="dxa"/>
            <w:tcBorders>
              <w:top w:val="nil"/>
              <w:left w:val="nil"/>
              <w:bottom w:val="single" w:sz="8" w:space="0" w:color="000000"/>
              <w:right w:val="single" w:sz="8" w:space="0" w:color="000000"/>
            </w:tcBorders>
            <w:tcMar>
              <w:top w:w="0" w:type="dxa"/>
              <w:left w:w="108" w:type="dxa"/>
              <w:bottom w:w="0" w:type="dxa"/>
              <w:right w:w="108" w:type="dxa"/>
            </w:tcMar>
            <w:hideMark/>
          </w:tcPr>
          <w:p w14:paraId="6F0FC430"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Наружные стены многослойные, материал стен - газобетонные блоки, стены утеплены и облицованы навесным вентилируемым фасадом</w:t>
            </w:r>
          </w:p>
        </w:tc>
      </w:tr>
      <w:tr w:rsidR="00851252" w:rsidRPr="00851252" w14:paraId="08F3FF44" w14:textId="77777777" w:rsidTr="00F74538">
        <w:trPr>
          <w:trHeight w:val="240"/>
        </w:trPr>
        <w:tc>
          <w:tcPr>
            <w:tcW w:w="3388"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03B397E1"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Материал поэтажных перекрытий</w:t>
            </w:r>
          </w:p>
        </w:tc>
        <w:tc>
          <w:tcPr>
            <w:tcW w:w="6533"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BD657D3"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монолитный железобетон</w:t>
            </w:r>
          </w:p>
        </w:tc>
      </w:tr>
      <w:tr w:rsidR="00851252" w:rsidRPr="00851252" w14:paraId="30897651" w14:textId="77777777" w:rsidTr="00F74538">
        <w:trPr>
          <w:trHeight w:val="255"/>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947D5E"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Конструктивная схема здания</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9A3253"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стеновая конструктивная схема с продольными и </w:t>
            </w:r>
            <w:proofErr w:type="gramStart"/>
            <w:r w:rsidRPr="00851252">
              <w:rPr>
                <w:rFonts w:ascii="Times New Roman" w:eastAsia="Times New Roman" w:hAnsi="Times New Roman" w:cs="Times New Roman"/>
                <w:lang w:eastAsia="ru-RU"/>
              </w:rPr>
              <w:t>поперечными монолитными железобетонными несущими стенами</w:t>
            </w:r>
            <w:proofErr w:type="gramEnd"/>
            <w:r w:rsidRPr="00851252">
              <w:rPr>
                <w:rFonts w:ascii="Times New Roman" w:eastAsia="Times New Roman" w:hAnsi="Times New Roman" w:cs="Times New Roman"/>
                <w:lang w:eastAsia="ru-RU"/>
              </w:rPr>
              <w:t xml:space="preserve"> и перекрытиями</w:t>
            </w:r>
          </w:p>
        </w:tc>
      </w:tr>
      <w:tr w:rsidR="00851252" w:rsidRPr="00851252" w14:paraId="1412A5DA"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CC4F0"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Класс энергоэффективности</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6BF7EA"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«С»</w:t>
            </w:r>
          </w:p>
        </w:tc>
      </w:tr>
      <w:tr w:rsidR="00851252" w:rsidRPr="00851252" w14:paraId="29F700D7"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714781"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Сейсмостойкость</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D0F940" w14:textId="77777777" w:rsidR="00851252" w:rsidRPr="00851252" w:rsidRDefault="00851252" w:rsidP="00F74538">
            <w:pPr>
              <w:spacing w:after="0" w:line="240" w:lineRule="auto"/>
              <w:rPr>
                <w:rFonts w:ascii="Times New Roman" w:eastAsia="Times New Roman" w:hAnsi="Times New Roman" w:cs="Times New Roman"/>
                <w:lang w:eastAsia="ru-RU"/>
              </w:rPr>
            </w:pPr>
            <w:r w:rsidRPr="00851252">
              <w:rPr>
                <w:rFonts w:ascii="Times New Roman" w:eastAsia="Times New Roman" w:hAnsi="Times New Roman" w:cs="Times New Roman"/>
                <w:bCs/>
                <w:lang w:eastAsia="ru-RU"/>
              </w:rPr>
              <w:t>8 баллов</w:t>
            </w:r>
          </w:p>
        </w:tc>
      </w:tr>
      <w:tr w:rsidR="00851252" w:rsidRPr="00851252" w14:paraId="5E228A6F"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803DD"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Утепление</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E8DAE5" w14:textId="77777777" w:rsidR="00851252" w:rsidRPr="00851252" w:rsidRDefault="00851252" w:rsidP="00F74538">
            <w:pPr>
              <w:spacing w:after="0" w:line="240" w:lineRule="auto"/>
              <w:rPr>
                <w:rFonts w:ascii="Times New Roman" w:eastAsia="Times New Roman" w:hAnsi="Times New Roman" w:cs="Times New Roman"/>
                <w:bCs/>
                <w:lang w:eastAsia="ru-RU"/>
              </w:rPr>
            </w:pPr>
            <w:r w:rsidRPr="00851252">
              <w:rPr>
                <w:rFonts w:ascii="Times New Roman" w:eastAsia="Times New Roman" w:hAnsi="Times New Roman" w:cs="Times New Roman"/>
                <w:lang w:eastAsia="ru-RU"/>
              </w:rPr>
              <w:t>Наружные стены многослойные, материал стен газобетонные блоки, фасадная система с утеплителем</w:t>
            </w:r>
          </w:p>
        </w:tc>
      </w:tr>
      <w:tr w:rsidR="00851252" w:rsidRPr="00851252" w14:paraId="500B9186" w14:textId="77777777" w:rsidTr="00F74538">
        <w:trPr>
          <w:trHeight w:val="276"/>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5BF47"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Вентиляция дома</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2809C5" w14:textId="77777777" w:rsidR="00851252" w:rsidRPr="00851252" w:rsidRDefault="00851252" w:rsidP="00F74538">
            <w:pPr>
              <w:spacing w:after="0" w:line="240" w:lineRule="auto"/>
              <w:rPr>
                <w:rFonts w:ascii="Times New Roman" w:eastAsia="Times New Roman" w:hAnsi="Times New Roman" w:cs="Times New Roman"/>
                <w:bCs/>
                <w:lang w:eastAsia="ru-RU"/>
              </w:rPr>
            </w:pPr>
            <w:r w:rsidRPr="00851252">
              <w:rPr>
                <w:rFonts w:ascii="Times New Roman" w:eastAsia="Times New Roman" w:hAnsi="Times New Roman" w:cs="Times New Roman"/>
                <w:lang w:eastAsia="ru-RU"/>
              </w:rPr>
              <w:t>приточно-вытяжная с естественным и механическим побуждением в зависимости от типа, назначения и расположения помещений</w:t>
            </w:r>
          </w:p>
        </w:tc>
      </w:tr>
      <w:tr w:rsidR="00851252" w:rsidRPr="00851252" w14:paraId="2171BE89" w14:textId="77777777" w:rsidTr="00BC2154">
        <w:trPr>
          <w:trHeight w:val="349"/>
        </w:trPr>
        <w:tc>
          <w:tcPr>
            <w:tcW w:w="33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DA9C0B" w14:textId="77777777" w:rsidR="00851252" w:rsidRPr="00851252" w:rsidRDefault="00851252" w:rsidP="00F74538">
            <w:pPr>
              <w:spacing w:after="0" w:line="240" w:lineRule="auto"/>
              <w:ind w:right="-1"/>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Кровля</w:t>
            </w:r>
          </w:p>
        </w:tc>
        <w:tc>
          <w:tcPr>
            <w:tcW w:w="65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A12E15" w14:textId="77777777" w:rsidR="00851252" w:rsidRPr="00851252" w:rsidRDefault="00851252" w:rsidP="00F74538">
            <w:pPr>
              <w:spacing w:after="0" w:line="240" w:lineRule="auto"/>
              <w:rPr>
                <w:rFonts w:ascii="Times New Roman" w:eastAsia="Times New Roman" w:hAnsi="Times New Roman" w:cs="Times New Roman"/>
                <w:bCs/>
                <w:lang w:eastAsia="ru-RU"/>
              </w:rPr>
            </w:pPr>
            <w:r w:rsidRPr="00851252">
              <w:rPr>
                <w:rFonts w:ascii="Times New Roman" w:eastAsia="Times New Roman" w:hAnsi="Times New Roman" w:cs="Times New Roman"/>
                <w:bCs/>
                <w:lang w:eastAsia="ru-RU"/>
              </w:rPr>
              <w:t>Плоская из рулонных материалов с организованным внутренним водостоком</w:t>
            </w:r>
          </w:p>
        </w:tc>
      </w:tr>
    </w:tbl>
    <w:p w14:paraId="23A75E9F" w14:textId="77777777" w:rsidR="00851252" w:rsidRPr="00851252" w:rsidRDefault="00851252" w:rsidP="00851252">
      <w:pPr>
        <w:spacing w:after="0" w:line="240" w:lineRule="auto"/>
        <w:rPr>
          <w:rFonts w:ascii="Times New Roman" w:eastAsia="Times New Roman" w:hAnsi="Times New Roman" w:cs="Times New Roman"/>
        </w:rPr>
      </w:pPr>
    </w:p>
    <w:p w14:paraId="66E5ACDC" w14:textId="77777777" w:rsidR="00851252" w:rsidRPr="00BC2154" w:rsidRDefault="00851252" w:rsidP="00851252">
      <w:pPr>
        <w:spacing w:after="0" w:line="240" w:lineRule="auto"/>
        <w:ind w:firstLine="709"/>
        <w:rPr>
          <w:rFonts w:ascii="Times New Roman" w:eastAsia="Times New Roman" w:hAnsi="Times New Roman" w:cs="Times New Roman"/>
        </w:rPr>
      </w:pPr>
      <w:r w:rsidRPr="00BC2154">
        <w:rPr>
          <w:rFonts w:ascii="Times New Roman" w:eastAsia="Times New Roman" w:hAnsi="Times New Roman" w:cs="Times New Roman"/>
        </w:rPr>
        <w:t xml:space="preserve">2.2.2. Основные характеристики </w:t>
      </w:r>
      <w:r w:rsidRPr="00BC2154">
        <w:rPr>
          <w:rFonts w:ascii="Times New Roman" w:eastAsia="Times New Roman" w:hAnsi="Times New Roman" w:cs="Times New Roman"/>
          <w:b/>
          <w:bCs/>
        </w:rPr>
        <w:t>Объекта долевого строительства</w:t>
      </w:r>
      <w:r w:rsidRPr="00BC2154">
        <w:rPr>
          <w:rFonts w:ascii="Times New Roman" w:eastAsia="Times New Roman" w:hAnsi="Times New Roman" w:cs="Times New Roman"/>
        </w:rPr>
        <w:t>:</w:t>
      </w:r>
    </w:p>
    <w:tbl>
      <w:tblPr>
        <w:tblW w:w="9923" w:type="dxa"/>
        <w:tblInd w:w="-8" w:type="dxa"/>
        <w:tblLayout w:type="fixed"/>
        <w:tblCellMar>
          <w:left w:w="40" w:type="dxa"/>
          <w:right w:w="40" w:type="dxa"/>
        </w:tblCellMar>
        <w:tblLook w:val="04A0" w:firstRow="1" w:lastRow="0" w:firstColumn="1" w:lastColumn="0" w:noHBand="0" w:noVBand="1"/>
      </w:tblPr>
      <w:tblGrid>
        <w:gridCol w:w="5387"/>
        <w:gridCol w:w="4536"/>
      </w:tblGrid>
      <w:tr w:rsidR="00851252" w:rsidRPr="00BC2154" w14:paraId="48D25CA7" w14:textId="77777777" w:rsidTr="00851252">
        <w:trPr>
          <w:trHeight w:hRule="exact" w:val="263"/>
        </w:trPr>
        <w:tc>
          <w:tcPr>
            <w:tcW w:w="5387" w:type="dxa"/>
            <w:tcBorders>
              <w:top w:val="single" w:sz="6" w:space="0" w:color="auto"/>
              <w:left w:val="single" w:sz="6" w:space="0" w:color="auto"/>
              <w:bottom w:val="single" w:sz="4" w:space="0" w:color="auto"/>
              <w:right w:val="single" w:sz="6" w:space="0" w:color="auto"/>
            </w:tcBorders>
            <w:shd w:val="clear" w:color="auto" w:fill="FFFFFF"/>
          </w:tcPr>
          <w:p w14:paraId="5F46485A" w14:textId="77777777" w:rsidR="00851252" w:rsidRPr="00BC2154" w:rsidRDefault="00851252" w:rsidP="00851252">
            <w:pPr>
              <w:shd w:val="clear" w:color="auto" w:fill="FFFFFF"/>
              <w:spacing w:after="0" w:line="240" w:lineRule="auto"/>
              <w:ind w:left="-426" w:right="-1" w:firstLine="426"/>
              <w:rPr>
                <w:rFonts w:ascii="Times New Roman" w:eastAsia="Times New Roman" w:hAnsi="Times New Roman" w:cs="Times New Roman"/>
              </w:rPr>
            </w:pPr>
            <w:r w:rsidRPr="00BC2154">
              <w:rPr>
                <w:rFonts w:ascii="Times New Roman" w:eastAsia="Times New Roman" w:hAnsi="Times New Roman" w:cs="Times New Roman"/>
                <w:b/>
              </w:rPr>
              <w:t>Наименование характеристики</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14:paraId="265292B1" w14:textId="77777777" w:rsidR="00851252" w:rsidRPr="00BC2154" w:rsidRDefault="00851252" w:rsidP="00851252">
            <w:pPr>
              <w:shd w:val="clear" w:color="auto" w:fill="FFFFFF"/>
              <w:spacing w:after="0" w:line="240" w:lineRule="auto"/>
              <w:ind w:left="-426" w:right="-1" w:firstLine="426"/>
              <w:rPr>
                <w:rFonts w:ascii="Times New Roman" w:eastAsia="Times New Roman" w:hAnsi="Times New Roman" w:cs="Times New Roman"/>
              </w:rPr>
            </w:pPr>
            <w:r w:rsidRPr="00BC2154">
              <w:rPr>
                <w:rFonts w:ascii="Times New Roman" w:eastAsia="Times New Roman" w:hAnsi="Times New Roman" w:cs="Times New Roman"/>
                <w:b/>
              </w:rPr>
              <w:t>Описание характеристики</w:t>
            </w:r>
          </w:p>
        </w:tc>
      </w:tr>
      <w:tr w:rsidR="00851252" w:rsidRPr="00BC2154" w14:paraId="7F3909CD" w14:textId="77777777" w:rsidTr="00851252">
        <w:trPr>
          <w:trHeight w:hRule="exact" w:val="345"/>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49395007" w14:textId="77777777" w:rsidR="00851252" w:rsidRPr="00BC2154" w:rsidRDefault="00851252" w:rsidP="00851252">
            <w:pPr>
              <w:shd w:val="clear" w:color="auto" w:fill="FFFFFF"/>
              <w:spacing w:after="0" w:line="240" w:lineRule="auto"/>
              <w:ind w:right="-1"/>
              <w:rPr>
                <w:rFonts w:ascii="Times New Roman" w:eastAsia="Times New Roman" w:hAnsi="Times New Roman" w:cs="Times New Roman"/>
              </w:rPr>
            </w:pPr>
            <w:r w:rsidRPr="00BC2154">
              <w:rPr>
                <w:rFonts w:ascii="Times New Roman" w:eastAsia="Times New Roman" w:hAnsi="Times New Roman" w:cs="Times New Roman"/>
              </w:rPr>
              <w:t>Назначение</w:t>
            </w:r>
          </w:p>
        </w:tc>
        <w:tc>
          <w:tcPr>
            <w:tcW w:w="4536" w:type="dxa"/>
            <w:tcBorders>
              <w:top w:val="single" w:sz="4" w:space="0" w:color="auto"/>
              <w:left w:val="single" w:sz="6" w:space="0" w:color="auto"/>
              <w:bottom w:val="single" w:sz="6" w:space="0" w:color="auto"/>
              <w:right w:val="single" w:sz="6" w:space="0" w:color="auto"/>
            </w:tcBorders>
            <w:shd w:val="clear" w:color="auto" w:fill="FFFFFF"/>
          </w:tcPr>
          <w:p w14:paraId="36C002D2" w14:textId="77777777" w:rsidR="00851252" w:rsidRPr="00BC2154" w:rsidRDefault="00851252" w:rsidP="00851252">
            <w:pPr>
              <w:shd w:val="clear" w:color="auto" w:fill="FFFFFF"/>
              <w:spacing w:after="0" w:line="240" w:lineRule="auto"/>
              <w:ind w:left="-426" w:right="-1" w:firstLine="426"/>
              <w:jc w:val="center"/>
              <w:rPr>
                <w:rFonts w:ascii="Times New Roman" w:eastAsia="Times New Roman" w:hAnsi="Times New Roman" w:cs="Times New Roman"/>
              </w:rPr>
            </w:pPr>
            <w:r w:rsidRPr="00BC2154">
              <w:rPr>
                <w:rFonts w:ascii="Times New Roman" w:eastAsia="Times New Roman" w:hAnsi="Times New Roman" w:cs="Times New Roman"/>
                <w:noProof/>
                <w:lang w:val="en-US"/>
              </w:rPr>
              <w:t>Машино-место</w:t>
            </w:r>
          </w:p>
        </w:tc>
      </w:tr>
      <w:tr w:rsidR="00851252" w:rsidRPr="00BC2154" w14:paraId="08BC69D5" w14:textId="77777777" w:rsidTr="00851252">
        <w:trPr>
          <w:trHeight w:hRule="exact" w:val="279"/>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4A3A03AB" w14:textId="77777777" w:rsidR="00851252" w:rsidRPr="00BC2154" w:rsidRDefault="00851252" w:rsidP="00851252">
            <w:pPr>
              <w:shd w:val="clear" w:color="auto" w:fill="FFFFFF"/>
              <w:spacing w:after="0" w:line="240" w:lineRule="auto"/>
              <w:ind w:right="-1"/>
              <w:rPr>
                <w:rFonts w:ascii="Times New Roman" w:eastAsia="Times New Roman" w:hAnsi="Times New Roman" w:cs="Times New Roman"/>
              </w:rPr>
            </w:pPr>
            <w:r w:rsidRPr="00BC2154">
              <w:rPr>
                <w:rFonts w:ascii="Times New Roman" w:eastAsia="Times New Roman" w:hAnsi="Times New Roman" w:cs="Times New Roman"/>
              </w:rPr>
              <w:t>Условный номер</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EAB9D40" w14:textId="3CC01A07" w:rsidR="00851252" w:rsidRPr="00BC2154" w:rsidRDefault="00851252" w:rsidP="00851252">
            <w:pPr>
              <w:shd w:val="clear" w:color="auto" w:fill="FFFFFF"/>
              <w:spacing w:after="0" w:line="240" w:lineRule="auto"/>
              <w:ind w:left="-426" w:right="-1" w:firstLine="426"/>
              <w:jc w:val="center"/>
              <w:rPr>
                <w:rFonts w:ascii="Times New Roman" w:eastAsia="Times New Roman" w:hAnsi="Times New Roman" w:cs="Times New Roman"/>
              </w:rPr>
            </w:pPr>
          </w:p>
        </w:tc>
      </w:tr>
      <w:tr w:rsidR="00851252" w:rsidRPr="00BC2154" w14:paraId="2A829A0D" w14:textId="77777777" w:rsidTr="00851252">
        <w:trPr>
          <w:trHeight w:hRule="exact" w:val="246"/>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3F34D217" w14:textId="77777777" w:rsidR="00851252" w:rsidRPr="00BC2154" w:rsidRDefault="00851252" w:rsidP="00851252">
            <w:pPr>
              <w:shd w:val="clear" w:color="auto" w:fill="FFFFFF"/>
              <w:spacing w:after="0" w:line="240" w:lineRule="auto"/>
              <w:ind w:right="-1"/>
              <w:rPr>
                <w:rFonts w:ascii="Times New Roman" w:eastAsia="Times New Roman" w:hAnsi="Times New Roman" w:cs="Times New Roman"/>
                <w:spacing w:val="-2"/>
              </w:rPr>
            </w:pPr>
            <w:r w:rsidRPr="00BC2154">
              <w:rPr>
                <w:rFonts w:ascii="Times New Roman" w:eastAsia="Times New Roman" w:hAnsi="Times New Roman" w:cs="Times New Roman"/>
              </w:rPr>
              <w:t xml:space="preserve">Общая проектная площадь, </w:t>
            </w:r>
            <w:proofErr w:type="spellStart"/>
            <w:r w:rsidRPr="00BC2154">
              <w:rPr>
                <w:rFonts w:ascii="Times New Roman" w:eastAsia="Times New Roman" w:hAnsi="Times New Roman" w:cs="Times New Roman"/>
              </w:rPr>
              <w:t>кв.м</w:t>
            </w:r>
            <w:proofErr w:type="spellEnd"/>
            <w:r w:rsidRPr="00BC2154">
              <w:rPr>
                <w:rFonts w:ascii="Times New Roman" w:eastAsia="Times New Roman" w:hAnsi="Times New Roman" w:cs="Times New Roman"/>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86CA1A8" w14:textId="30B362CC" w:rsidR="00851252" w:rsidRPr="00BC2154" w:rsidRDefault="00851252" w:rsidP="00851252">
            <w:pPr>
              <w:shd w:val="clear" w:color="auto" w:fill="FFFFFF"/>
              <w:spacing w:after="0" w:line="240" w:lineRule="auto"/>
              <w:ind w:left="-426" w:right="-1" w:firstLine="426"/>
              <w:jc w:val="center"/>
              <w:rPr>
                <w:rFonts w:ascii="Times New Roman" w:eastAsia="Times New Roman" w:hAnsi="Times New Roman" w:cs="Times New Roman"/>
              </w:rPr>
            </w:pPr>
          </w:p>
        </w:tc>
      </w:tr>
      <w:tr w:rsidR="00851252" w:rsidRPr="00BC2154" w14:paraId="16C9C30D" w14:textId="77777777" w:rsidTr="00851252">
        <w:trPr>
          <w:trHeight w:hRule="exact" w:val="259"/>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6F5CAD67" w14:textId="77777777" w:rsidR="00851252" w:rsidRPr="00BC2154" w:rsidRDefault="00851252" w:rsidP="00851252">
            <w:pPr>
              <w:shd w:val="clear" w:color="auto" w:fill="FFFFFF"/>
              <w:spacing w:after="0" w:line="240" w:lineRule="auto"/>
              <w:ind w:right="-1"/>
              <w:rPr>
                <w:rFonts w:ascii="Times New Roman" w:eastAsia="Times New Roman" w:hAnsi="Times New Roman" w:cs="Times New Roman"/>
              </w:rPr>
            </w:pPr>
            <w:r w:rsidRPr="00BC2154">
              <w:rPr>
                <w:rFonts w:ascii="Times New Roman" w:eastAsia="Times New Roman" w:hAnsi="Times New Roman" w:cs="Times New Roman"/>
              </w:rPr>
              <w:t>Этаж</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1752999" w14:textId="6CE2074B" w:rsidR="00851252" w:rsidRPr="00BC2154" w:rsidRDefault="00851252" w:rsidP="00851252">
            <w:pPr>
              <w:shd w:val="clear" w:color="auto" w:fill="FFFFFF"/>
              <w:spacing w:after="0" w:line="240" w:lineRule="auto"/>
              <w:ind w:left="-426" w:right="-1" w:firstLine="426"/>
              <w:jc w:val="center"/>
              <w:rPr>
                <w:rFonts w:ascii="Times New Roman" w:eastAsia="Times New Roman" w:hAnsi="Times New Roman" w:cs="Times New Roman"/>
              </w:rPr>
            </w:pPr>
          </w:p>
        </w:tc>
      </w:tr>
      <w:tr w:rsidR="00851252" w:rsidRPr="00851252" w14:paraId="67DC96F1" w14:textId="77777777" w:rsidTr="00851252">
        <w:trPr>
          <w:trHeight w:hRule="exact" w:val="259"/>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554C95D9" w14:textId="77777777" w:rsidR="00851252" w:rsidRPr="00851252" w:rsidRDefault="00851252" w:rsidP="00851252">
            <w:pPr>
              <w:shd w:val="clear" w:color="auto" w:fill="FFFFFF"/>
              <w:spacing w:after="0" w:line="240" w:lineRule="auto"/>
              <w:ind w:right="-1"/>
              <w:rPr>
                <w:rFonts w:ascii="Times New Roman" w:eastAsia="Times New Roman" w:hAnsi="Times New Roman" w:cs="Times New Roman"/>
              </w:rPr>
            </w:pPr>
            <w:r w:rsidRPr="00BC2154">
              <w:rPr>
                <w:rFonts w:ascii="Times New Roman" w:eastAsia="Times New Roman" w:hAnsi="Times New Roman" w:cs="Times New Roman"/>
              </w:rPr>
              <w:t>Подъезд</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761D94A6" w14:textId="363ECA9F" w:rsidR="00851252" w:rsidRPr="00851252" w:rsidRDefault="00851252" w:rsidP="00851252">
            <w:pPr>
              <w:shd w:val="clear" w:color="auto" w:fill="FFFFFF"/>
              <w:spacing w:after="0" w:line="240" w:lineRule="auto"/>
              <w:ind w:left="-426" w:right="-1" w:firstLine="426"/>
              <w:jc w:val="center"/>
              <w:rPr>
                <w:rFonts w:ascii="Times New Roman" w:eastAsia="Times New Roman" w:hAnsi="Times New Roman" w:cs="Times New Roman"/>
              </w:rPr>
            </w:pPr>
          </w:p>
        </w:tc>
      </w:tr>
    </w:tbl>
    <w:p w14:paraId="6B5B8958" w14:textId="77777777" w:rsidR="00851252" w:rsidRPr="00851252" w:rsidRDefault="00851252" w:rsidP="00851252">
      <w:pPr>
        <w:autoSpaceDE w:val="0"/>
        <w:autoSpaceDN w:val="0"/>
        <w:adjustRightInd w:val="0"/>
        <w:spacing w:after="0" w:line="240" w:lineRule="auto"/>
        <w:jc w:val="both"/>
        <w:rPr>
          <w:rFonts w:ascii="Times New Roman" w:eastAsia="Times New Roman" w:hAnsi="Times New Roman" w:cs="Times New Roman"/>
          <w:bCs/>
        </w:rPr>
      </w:pPr>
    </w:p>
    <w:p w14:paraId="556F8FC1" w14:textId="77777777" w:rsidR="00851252" w:rsidRPr="00851252" w:rsidRDefault="00851252" w:rsidP="00851252">
      <w:pPr>
        <w:autoSpaceDE w:val="0"/>
        <w:autoSpaceDN w:val="0"/>
        <w:adjustRightInd w:val="0"/>
        <w:spacing w:after="0" w:line="240" w:lineRule="auto"/>
        <w:ind w:firstLine="708"/>
        <w:jc w:val="both"/>
        <w:rPr>
          <w:rFonts w:ascii="Times New Roman" w:eastAsia="Times New Roman" w:hAnsi="Times New Roman" w:cs="Times New Roman"/>
          <w:bCs/>
          <w:color w:val="000000"/>
        </w:rPr>
      </w:pPr>
      <w:bookmarkStart w:id="9" w:name="_Hlk209088369"/>
      <w:r w:rsidRPr="00851252">
        <w:rPr>
          <w:rFonts w:ascii="Times New Roman" w:eastAsia="Times New Roman" w:hAnsi="Times New Roman" w:cs="Times New Roman"/>
          <w:bCs/>
          <w:color w:val="000000"/>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C549F48" w14:textId="523B927B" w:rsidR="00851252" w:rsidRPr="00851252" w:rsidRDefault="00851252" w:rsidP="00851252">
      <w:pPr>
        <w:autoSpaceDE w:val="0"/>
        <w:autoSpaceDN w:val="0"/>
        <w:adjustRightInd w:val="0"/>
        <w:spacing w:after="0" w:line="240" w:lineRule="auto"/>
        <w:ind w:firstLine="708"/>
        <w:jc w:val="both"/>
        <w:rPr>
          <w:rFonts w:ascii="Times New Roman" w:eastAsia="Times New Roman" w:hAnsi="Times New Roman" w:cs="Times New Roman"/>
          <w:bCs/>
          <w:color w:val="000000"/>
        </w:rPr>
      </w:pPr>
      <w:bookmarkStart w:id="10" w:name="_Hlk99092475"/>
      <w:r w:rsidRPr="00851252">
        <w:rPr>
          <w:rFonts w:ascii="Times New Roman" w:eastAsia="Times New Roman" w:hAnsi="Times New Roman" w:cs="Times New Roman"/>
          <w:bCs/>
          <w:color w:val="000000"/>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bookmarkEnd w:id="10"/>
    </w:p>
    <w:p w14:paraId="08477015" w14:textId="132DF6D2" w:rsidR="00851252" w:rsidRPr="00851252" w:rsidRDefault="00851252" w:rsidP="00851252">
      <w:pPr>
        <w:widowControl w:val="0"/>
        <w:spacing w:after="0" w:line="240" w:lineRule="auto"/>
        <w:ind w:firstLine="709"/>
        <w:jc w:val="both"/>
        <w:rPr>
          <w:rFonts w:ascii="Times New Roman" w:eastAsia="Times New Roman" w:hAnsi="Times New Roman" w:cs="Times New Roman"/>
          <w:bCs/>
        </w:rPr>
      </w:pPr>
      <w:r w:rsidRPr="00851252">
        <w:rPr>
          <w:rFonts w:ascii="Times New Roman" w:eastAsia="Times New Roman" w:hAnsi="Times New Roman" w:cs="Times New Roman"/>
          <w:bCs/>
        </w:rPr>
        <w:t>2.2.</w:t>
      </w:r>
      <w:r w:rsidRPr="00851252">
        <w:rPr>
          <w:rFonts w:ascii="Times New Roman" w:eastAsia="Times New Roman" w:hAnsi="Times New Roman" w:cs="Times New Roman"/>
          <w:noProof/>
        </w:rPr>
        <w:t>3</w:t>
      </w:r>
      <w:r w:rsidRPr="00851252">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851252">
        <w:rPr>
          <w:rFonts w:ascii="Times New Roman" w:eastAsia="Times New Roman" w:hAnsi="Times New Roman" w:cs="Times New Roman"/>
          <w:b/>
        </w:rPr>
        <w:t>Объекта долевого строительства</w:t>
      </w:r>
      <w:r w:rsidRPr="00851252">
        <w:rPr>
          <w:rFonts w:ascii="Times New Roman" w:eastAsia="Times New Roman" w:hAnsi="Times New Roman" w:cs="Times New Roman"/>
        </w:rPr>
        <w:t xml:space="preserve"> </w:t>
      </w:r>
      <w:r w:rsidRPr="00851252">
        <w:rPr>
          <w:rFonts w:ascii="Times New Roman" w:eastAsia="Times New Roman" w:hAnsi="Times New Roman" w:cs="Times New Roman"/>
          <w:bCs/>
        </w:rPr>
        <w:t xml:space="preserve">может отличаться от Общей проектной площади, указанной в настоящем Договоре. Уточнение фактической площади и нумерации </w:t>
      </w:r>
      <w:r w:rsidRPr="00851252">
        <w:rPr>
          <w:rFonts w:ascii="Times New Roman" w:eastAsia="Times New Roman" w:hAnsi="Times New Roman" w:cs="Times New Roman"/>
          <w:b/>
        </w:rPr>
        <w:t>Объекта долевого строительства</w:t>
      </w:r>
      <w:r w:rsidRPr="00851252">
        <w:rPr>
          <w:rFonts w:ascii="Times New Roman" w:eastAsia="Times New Roman" w:hAnsi="Times New Roman" w:cs="Times New Roman"/>
        </w:rPr>
        <w:t xml:space="preserve"> </w:t>
      </w:r>
      <w:r w:rsidRPr="00851252">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37A3964B" w14:textId="77777777" w:rsidR="00851252" w:rsidRPr="00851252" w:rsidRDefault="00851252" w:rsidP="00851252">
      <w:pPr>
        <w:spacing w:after="0" w:line="240" w:lineRule="auto"/>
        <w:ind w:firstLine="709"/>
        <w:jc w:val="both"/>
        <w:rPr>
          <w:rFonts w:ascii="Times New Roman" w:hAnsi="Times New Roman" w:cs="Times New Roman"/>
        </w:rPr>
      </w:pPr>
      <w:bookmarkStart w:id="11" w:name="_Hlk209093369"/>
      <w:r w:rsidRPr="00851252">
        <w:rPr>
          <w:rFonts w:ascii="Times New Roman" w:hAnsi="Times New Roman" w:cs="Times New Roman"/>
        </w:rPr>
        <w:lastRenderedPageBreak/>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долевого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bookmarkEnd w:id="11"/>
    <w:p w14:paraId="19C98BB9" w14:textId="77777777" w:rsidR="00851252" w:rsidRPr="00851252" w:rsidRDefault="00851252" w:rsidP="00851252">
      <w:pPr>
        <w:tabs>
          <w:tab w:val="left" w:pos="709"/>
        </w:tabs>
        <w:spacing w:after="0" w:line="240" w:lineRule="auto"/>
        <w:ind w:firstLine="709"/>
        <w:jc w:val="both"/>
        <w:rPr>
          <w:rFonts w:ascii="Times New Roman" w:eastAsia="Times New Roman" w:hAnsi="Times New Roman" w:cs="Times New Roman"/>
          <w:b/>
          <w:lang w:eastAsia="ru-RU"/>
        </w:rPr>
      </w:pPr>
      <w:r w:rsidRPr="00851252">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sidRPr="00851252">
        <w:rPr>
          <w:rFonts w:ascii="Times New Roman" w:eastAsia="Times New Roman" w:hAnsi="Times New Roman" w:cs="Times New Roman"/>
          <w:b/>
          <w:lang w:eastAsia="ru-RU"/>
        </w:rPr>
        <w:t>Застройщик</w:t>
      </w:r>
      <w:r w:rsidRPr="00851252">
        <w:rPr>
          <w:rFonts w:ascii="Times New Roman" w:eastAsia="Times New Roman" w:hAnsi="Times New Roman" w:cs="Times New Roman"/>
          <w:lang w:eastAsia="ru-RU"/>
        </w:rPr>
        <w:t xml:space="preserve"> совместно с </w:t>
      </w:r>
      <w:r w:rsidRPr="00851252">
        <w:rPr>
          <w:rFonts w:ascii="Times New Roman" w:eastAsia="Times New Roman" w:hAnsi="Times New Roman" w:cs="Times New Roman"/>
          <w:b/>
          <w:lang w:eastAsia="ru-RU"/>
        </w:rPr>
        <w:t>Участником долевого строительства</w:t>
      </w:r>
      <w:r w:rsidRPr="00851252">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851252">
        <w:rPr>
          <w:rFonts w:ascii="Times New Roman" w:eastAsia="Times New Roman" w:hAnsi="Times New Roman" w:cs="Times New Roman"/>
          <w:b/>
          <w:lang w:eastAsia="ru-RU"/>
        </w:rPr>
        <w:t>Участник долевого строительства.</w:t>
      </w:r>
    </w:p>
    <w:p w14:paraId="6401EED4" w14:textId="77777777" w:rsidR="00851252" w:rsidRPr="00851252" w:rsidRDefault="00851252" w:rsidP="00851252">
      <w:pPr>
        <w:tabs>
          <w:tab w:val="left" w:pos="709"/>
        </w:tabs>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2.4. В рамках строительства </w:t>
      </w:r>
      <w:r w:rsidRPr="00851252">
        <w:rPr>
          <w:rFonts w:ascii="Times New Roman" w:eastAsia="Times New Roman" w:hAnsi="Times New Roman" w:cs="Times New Roman"/>
          <w:b/>
          <w:lang w:eastAsia="ru-RU"/>
        </w:rPr>
        <w:t>Объекта</w:t>
      </w:r>
      <w:r w:rsidRPr="00851252">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sidRPr="00851252">
        <w:rPr>
          <w:rFonts w:ascii="Times New Roman" w:eastAsia="Times New Roman" w:hAnsi="Times New Roman" w:cs="Times New Roman"/>
          <w:b/>
          <w:lang w:eastAsia="ru-RU"/>
        </w:rPr>
        <w:t>Участника долевого строительства</w:t>
      </w:r>
      <w:r w:rsidRPr="00851252">
        <w:rPr>
          <w:rFonts w:ascii="Times New Roman" w:eastAsia="Times New Roman" w:hAnsi="Times New Roman" w:cs="Times New Roman"/>
          <w:lang w:eastAsia="ru-RU"/>
        </w:rPr>
        <w:t xml:space="preserve"> не осуществляется.</w:t>
      </w:r>
    </w:p>
    <w:p w14:paraId="393424D1" w14:textId="77777777" w:rsidR="00851252" w:rsidRPr="00851252" w:rsidRDefault="00851252" w:rsidP="00851252">
      <w:pPr>
        <w:spacing w:after="0" w:line="240" w:lineRule="auto"/>
        <w:ind w:firstLine="709"/>
        <w:jc w:val="both"/>
        <w:rPr>
          <w:rFonts w:ascii="Times New Roman" w:hAnsi="Times New Roman" w:cs="Times New Roman"/>
        </w:rPr>
      </w:pPr>
      <w:bookmarkStart w:id="12" w:name="_Hlk209093384"/>
      <w:r w:rsidRPr="00851252">
        <w:rPr>
          <w:rFonts w:ascii="Times New Roman" w:hAnsi="Times New Roman" w:cs="Times New Roman"/>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851252">
        <w:rPr>
          <w:rFonts w:ascii="Times New Roman" w:hAnsi="Times New Roman" w:cs="Times New Roman"/>
        </w:rPr>
        <w:t>рендеры</w:t>
      </w:r>
      <w:proofErr w:type="spellEnd"/>
      <w:r w:rsidRPr="00851252">
        <w:rPr>
          <w:rFonts w:ascii="Times New Roman" w:hAnsi="Times New Roman" w:cs="Times New Roman"/>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851252">
        <w:rPr>
          <w:rFonts w:ascii="Times New Roman" w:hAnsi="Times New Roman" w:cs="Times New Roman"/>
        </w:rPr>
        <w:t>рендерами</w:t>
      </w:r>
      <w:proofErr w:type="spellEnd"/>
      <w:r w:rsidRPr="00851252">
        <w:rPr>
          <w:rFonts w:ascii="Times New Roman" w:hAnsi="Times New Roman" w:cs="Times New Roman"/>
        </w:rPr>
        <w:t xml:space="preserve"> и иными рекламными материалами.</w:t>
      </w:r>
    </w:p>
    <w:p w14:paraId="20752BB0" w14:textId="77777777" w:rsidR="00851252" w:rsidRPr="00BC2154"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Участник долевого строительства уведомлен о том, что объекты недвижимости, входящие в состав Объекта, </w:t>
      </w:r>
      <w:r w:rsidRPr="00BC2154">
        <w:rPr>
          <w:rFonts w:ascii="Times New Roman" w:hAnsi="Times New Roman" w:cs="Times New Roman"/>
        </w:rPr>
        <w:t>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bookmarkEnd w:id="9"/>
    <w:bookmarkEnd w:id="12"/>
    <w:p w14:paraId="0FC087A6" w14:textId="77777777" w:rsidR="00851252" w:rsidRPr="00BC2154" w:rsidRDefault="00851252" w:rsidP="00851252">
      <w:pPr>
        <w:spacing w:after="0" w:line="240" w:lineRule="auto"/>
        <w:ind w:firstLine="709"/>
        <w:jc w:val="both"/>
        <w:rPr>
          <w:rFonts w:ascii="Times New Roman" w:eastAsia="Times New Roman" w:hAnsi="Times New Roman" w:cs="Times New Roman"/>
          <w:noProof/>
          <w:color w:val="000000"/>
        </w:rPr>
      </w:pPr>
      <w:r w:rsidRPr="00BC2154">
        <w:rPr>
          <w:rFonts w:ascii="Times New Roman" w:eastAsia="Times New Roman" w:hAnsi="Times New Roman" w:cs="Times New Roman"/>
          <w:noProof/>
          <w:color w:val="000000"/>
        </w:rPr>
        <w:t xml:space="preserve">2.6. </w:t>
      </w:r>
      <w:r w:rsidRPr="00BC2154">
        <w:rPr>
          <w:rFonts w:ascii="Times New Roman" w:eastAsia="Times New Roman" w:hAnsi="Times New Roman" w:cs="Times New Roman"/>
          <w:b/>
          <w:noProof/>
          <w:color w:val="000000"/>
        </w:rPr>
        <w:t xml:space="preserve">Объект долевого строительства, </w:t>
      </w:r>
      <w:r w:rsidRPr="00BC2154">
        <w:rPr>
          <w:rFonts w:ascii="Times New Roman" w:eastAsia="Times New Roman" w:hAnsi="Times New Roman" w:cs="Times New Roman"/>
          <w:noProof/>
          <w:color w:val="000000"/>
        </w:rPr>
        <w:t xml:space="preserve">указанный в пп. 2.2.2. договора, приобретается </w:t>
      </w:r>
      <w:r w:rsidRPr="00BC2154">
        <w:rPr>
          <w:rFonts w:ascii="Times New Roman" w:eastAsia="Times New Roman" w:hAnsi="Times New Roman" w:cs="Times New Roman"/>
          <w:b/>
          <w:noProof/>
          <w:color w:val="000000"/>
        </w:rPr>
        <w:t>Участником долевого строительства</w:t>
      </w:r>
      <w:r w:rsidRPr="00BC2154">
        <w:rPr>
          <w:rFonts w:ascii="Times New Roman" w:eastAsia="Times New Roman" w:hAnsi="Times New Roman" w:cs="Times New Roman"/>
          <w:noProof/>
          <w:color w:val="000000"/>
        </w:rPr>
        <w:t xml:space="preserve"> </w:t>
      </w:r>
      <w:r w:rsidRPr="00BC2154">
        <w:rPr>
          <w:rFonts w:ascii="Times New Roman" w:eastAsia="Times New Roman" w:hAnsi="Times New Roman" w:cs="Times New Roman"/>
          <w:color w:val="000000"/>
        </w:rPr>
        <w:t>исключительно для личных, семейных, домашних и иных нужд, не связанных с осуществлением предпринимательской деятельности.</w:t>
      </w:r>
    </w:p>
    <w:p w14:paraId="6820B1BC" w14:textId="77777777" w:rsidR="00851252" w:rsidRPr="00BC2154" w:rsidRDefault="00851252" w:rsidP="00851252">
      <w:pPr>
        <w:tabs>
          <w:tab w:val="left" w:pos="709"/>
        </w:tabs>
        <w:spacing w:after="0" w:line="240" w:lineRule="auto"/>
        <w:ind w:firstLine="709"/>
        <w:jc w:val="both"/>
        <w:rPr>
          <w:rFonts w:ascii="Times New Roman" w:eastAsia="Times New Roman" w:hAnsi="Times New Roman" w:cs="Times New Roman"/>
          <w:color w:val="000000"/>
          <w:lang w:eastAsia="ru-RU"/>
        </w:rPr>
      </w:pPr>
    </w:p>
    <w:p w14:paraId="4A19B689" w14:textId="77777777" w:rsidR="00851252" w:rsidRPr="00BC2154" w:rsidRDefault="00851252" w:rsidP="00851252">
      <w:pPr>
        <w:tabs>
          <w:tab w:val="left" w:pos="709"/>
        </w:tabs>
        <w:spacing w:after="0" w:line="240" w:lineRule="auto"/>
        <w:ind w:firstLine="709"/>
        <w:jc w:val="both"/>
        <w:rPr>
          <w:rFonts w:ascii="Times New Roman" w:eastAsia="Times New Roman" w:hAnsi="Times New Roman" w:cs="Times New Roman"/>
          <w:lang w:eastAsia="ru-RU"/>
        </w:rPr>
      </w:pPr>
    </w:p>
    <w:p w14:paraId="577C7711" w14:textId="77777777" w:rsidR="00851252" w:rsidRPr="00BC2154" w:rsidRDefault="00851252" w:rsidP="00851252">
      <w:pPr>
        <w:tabs>
          <w:tab w:val="left" w:pos="7384"/>
        </w:tabs>
        <w:spacing w:after="0" w:line="240" w:lineRule="auto"/>
        <w:jc w:val="center"/>
        <w:rPr>
          <w:rFonts w:ascii="Times New Roman" w:eastAsia="Times New Roman" w:hAnsi="Times New Roman" w:cs="Times New Roman"/>
          <w:b/>
          <w:lang w:eastAsia="ru-RU"/>
        </w:rPr>
      </w:pPr>
      <w:r w:rsidRPr="00BC2154">
        <w:rPr>
          <w:rFonts w:ascii="Times New Roman" w:eastAsia="Times New Roman" w:hAnsi="Times New Roman" w:cs="Times New Roman"/>
          <w:b/>
          <w:lang w:eastAsia="ru-RU"/>
        </w:rPr>
        <w:t>3. Цена. Условия и порядок оплаты</w:t>
      </w:r>
    </w:p>
    <w:p w14:paraId="5CF0A416" w14:textId="77777777" w:rsidR="00851252" w:rsidRPr="00BC2154" w:rsidRDefault="00851252" w:rsidP="00851252">
      <w:pPr>
        <w:spacing w:after="0" w:line="240" w:lineRule="auto"/>
        <w:ind w:firstLine="709"/>
        <w:jc w:val="both"/>
        <w:rPr>
          <w:rFonts w:ascii="Times New Roman" w:hAnsi="Times New Roman" w:cs="Times New Roman"/>
          <w:lang w:eastAsia="ru-RU"/>
        </w:rPr>
      </w:pPr>
      <w:r w:rsidRPr="00BC2154">
        <w:rPr>
          <w:rFonts w:ascii="Times New Roman" w:hAnsi="Times New Roman" w:cs="Times New Roman"/>
          <w:lang w:eastAsia="ru-RU"/>
        </w:rPr>
        <w:t xml:space="preserve">3.1. </w:t>
      </w:r>
      <w:r w:rsidRPr="00BC2154">
        <w:rPr>
          <w:rFonts w:ascii="Times New Roman" w:hAnsi="Times New Roman" w:cs="Times New Roman"/>
          <w:b/>
          <w:lang w:eastAsia="ru-RU"/>
        </w:rPr>
        <w:t>Цена Договора</w:t>
      </w:r>
      <w:r w:rsidRPr="00BC2154">
        <w:rPr>
          <w:rFonts w:ascii="Times New Roman" w:hAnsi="Times New Roman" w:cs="Times New Roman"/>
          <w:lang w:eastAsia="ru-RU"/>
        </w:rPr>
        <w:t xml:space="preserve"> – сумма денежных средств, подлежащих уплате </w:t>
      </w:r>
      <w:r w:rsidRPr="00BC2154">
        <w:rPr>
          <w:rFonts w:ascii="Times New Roman" w:hAnsi="Times New Roman" w:cs="Times New Roman"/>
          <w:b/>
          <w:lang w:eastAsia="ru-RU"/>
        </w:rPr>
        <w:t>Участником долевого строительства</w:t>
      </w:r>
      <w:r w:rsidRPr="00BC2154">
        <w:rPr>
          <w:rFonts w:ascii="Times New Roman" w:hAnsi="Times New Roman" w:cs="Times New Roman"/>
          <w:lang w:eastAsia="ru-RU"/>
        </w:rPr>
        <w:t xml:space="preserve"> для строительства (создания) </w:t>
      </w:r>
      <w:r w:rsidRPr="00BC2154">
        <w:rPr>
          <w:rFonts w:ascii="Times New Roman" w:hAnsi="Times New Roman" w:cs="Times New Roman"/>
          <w:b/>
          <w:lang w:eastAsia="ru-RU"/>
        </w:rPr>
        <w:t>Объекта долевого строительства</w:t>
      </w:r>
      <w:r w:rsidRPr="00BC2154">
        <w:rPr>
          <w:rFonts w:ascii="Times New Roman" w:hAnsi="Times New Roman" w:cs="Times New Roman"/>
          <w:lang w:eastAsia="ru-RU"/>
        </w:rPr>
        <w:t xml:space="preserve">. </w:t>
      </w:r>
    </w:p>
    <w:p w14:paraId="16D3C2D3" w14:textId="77777777" w:rsidR="00851252" w:rsidRPr="00BC2154" w:rsidRDefault="00851252" w:rsidP="00851252">
      <w:pPr>
        <w:tabs>
          <w:tab w:val="left" w:pos="709"/>
        </w:tabs>
        <w:spacing w:after="0" w:line="240" w:lineRule="auto"/>
        <w:ind w:firstLine="709"/>
        <w:jc w:val="both"/>
        <w:rPr>
          <w:rFonts w:ascii="Times New Roman" w:eastAsia="Times New Roman" w:hAnsi="Times New Roman" w:cs="Times New Roman"/>
          <w:b/>
          <w:lang w:eastAsia="ru-RU"/>
        </w:rPr>
      </w:pPr>
      <w:r w:rsidRPr="00BC2154">
        <w:rPr>
          <w:rFonts w:ascii="Times New Roman" w:eastAsia="Times New Roman" w:hAnsi="Times New Roman" w:cs="Times New Roman"/>
          <w:b/>
          <w:lang w:eastAsia="ru-RU"/>
        </w:rPr>
        <w:t>Цена Договора (Объекта долевого строительства)</w:t>
      </w:r>
      <w:r w:rsidRPr="00BC2154">
        <w:rPr>
          <w:rFonts w:ascii="Times New Roman" w:eastAsia="Times New Roman" w:hAnsi="Times New Roman" w:cs="Times New Roman"/>
          <w:lang w:eastAsia="ru-RU"/>
        </w:rPr>
        <w:t xml:space="preserve"> составляет</w:t>
      </w:r>
      <w:r w:rsidRPr="00BC2154">
        <w:rPr>
          <w:rFonts w:ascii="Times New Roman" w:eastAsia="Times New Roman" w:hAnsi="Times New Roman" w:cs="Times New Roman"/>
          <w:b/>
          <w:lang w:eastAsia="ru-RU"/>
        </w:rPr>
        <w:t xml:space="preserve"> _____________________________________________________________</w:t>
      </w:r>
      <w:r w:rsidRPr="00BC2154">
        <w:rPr>
          <w:rFonts w:ascii="Times New Roman" w:eastAsia="Times New Roman" w:hAnsi="Times New Roman" w:cs="Times New Roman"/>
          <w:lang w:eastAsia="ru-RU"/>
        </w:rPr>
        <w:t xml:space="preserve"> Стороны подтверждают, что они не заблуждаются в отношении цены </w:t>
      </w:r>
      <w:r w:rsidRPr="00BC2154">
        <w:rPr>
          <w:rFonts w:ascii="Times New Roman" w:eastAsia="Times New Roman" w:hAnsi="Times New Roman" w:cs="Times New Roman"/>
          <w:b/>
          <w:lang w:eastAsia="ru-RU"/>
        </w:rPr>
        <w:t>Объекта долевого строительства.</w:t>
      </w:r>
    </w:p>
    <w:p w14:paraId="54E5E288" w14:textId="77777777" w:rsidR="00851252" w:rsidRPr="00BC2154" w:rsidRDefault="00851252" w:rsidP="00851252">
      <w:pPr>
        <w:tabs>
          <w:tab w:val="left" w:pos="709"/>
        </w:tabs>
        <w:spacing w:after="0" w:line="240" w:lineRule="auto"/>
        <w:ind w:firstLine="709"/>
        <w:jc w:val="both"/>
        <w:rPr>
          <w:rFonts w:ascii="Times New Roman" w:eastAsia="Times New Roman" w:hAnsi="Times New Roman" w:cs="Times New Roman"/>
          <w:lang w:eastAsia="ru-RU"/>
        </w:rPr>
      </w:pPr>
      <w:r w:rsidRPr="00BC2154">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sidRPr="00BC2154">
        <w:rPr>
          <w:rFonts w:ascii="Times New Roman" w:eastAsia="Times New Roman" w:hAnsi="Times New Roman" w:cs="Times New Roman"/>
          <w:lang w:eastAsia="ru-RU"/>
        </w:rPr>
        <w:t>эскроу</w:t>
      </w:r>
      <w:proofErr w:type="spellEnd"/>
      <w:r w:rsidRPr="00BC2154">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sidRPr="00BC2154">
        <w:rPr>
          <w:rFonts w:ascii="Times New Roman" w:eastAsia="Times New Roman" w:hAnsi="Times New Roman" w:cs="Times New Roman"/>
          <w:lang w:eastAsia="ru-RU"/>
        </w:rPr>
        <w:t>Эскроу</w:t>
      </w:r>
      <w:proofErr w:type="spellEnd"/>
      <w:r w:rsidRPr="00BC2154">
        <w:rPr>
          <w:rFonts w:ascii="Times New Roman" w:eastAsia="Times New Roman" w:hAnsi="Times New Roman" w:cs="Times New Roman"/>
          <w:lang w:eastAsia="ru-RU"/>
        </w:rPr>
        <w:t>-агенте).</w:t>
      </w:r>
    </w:p>
    <w:p w14:paraId="123058FF" w14:textId="77777777" w:rsidR="00851252" w:rsidRPr="00BC2154" w:rsidRDefault="00851252" w:rsidP="00851252">
      <w:pPr>
        <w:tabs>
          <w:tab w:val="left" w:pos="709"/>
        </w:tabs>
        <w:spacing w:after="0" w:line="240" w:lineRule="auto"/>
        <w:ind w:firstLine="709"/>
        <w:jc w:val="both"/>
        <w:rPr>
          <w:rFonts w:ascii="Times New Roman" w:eastAsia="Times New Roman" w:hAnsi="Times New Roman" w:cs="Times New Roman"/>
          <w:lang w:eastAsia="ru-RU"/>
        </w:rPr>
      </w:pPr>
      <w:r w:rsidRPr="00BC2154">
        <w:rPr>
          <w:rFonts w:ascii="Times New Roman" w:eastAsia="Times New Roman" w:hAnsi="Times New Roman" w:cs="Times New Roman"/>
          <w:lang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63D2DD17" w14:textId="77777777"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BC2154">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sidRPr="00BC2154">
        <w:rPr>
          <w:rFonts w:ascii="Times New Roman" w:hAnsi="Times New Roman" w:cs="Times New Roman"/>
          <w:b/>
          <w:lang w:eastAsia="ru-RU"/>
        </w:rPr>
        <w:t>Объекта долевого строительства</w:t>
      </w:r>
      <w:r w:rsidRPr="00BC2154">
        <w:rPr>
          <w:rFonts w:ascii="Times New Roman" w:hAnsi="Times New Roman" w:cs="Times New Roman"/>
          <w:lang w:eastAsia="ru-RU"/>
        </w:rPr>
        <w:t xml:space="preserve"> является её изменение в любую сторону не более</w:t>
      </w:r>
      <w:bookmarkStart w:id="13" w:name="_GoBack"/>
      <w:bookmarkEnd w:id="13"/>
      <w:r w:rsidRPr="00851252">
        <w:rPr>
          <w:rFonts w:ascii="Times New Roman" w:hAnsi="Times New Roman" w:cs="Times New Roman"/>
          <w:lang w:eastAsia="ru-RU"/>
        </w:rPr>
        <w:t xml:space="preserve"> чем на 5 (пять) процентов от показателей, указанных в пп.2.2.2.</w:t>
      </w:r>
      <w:r w:rsidRPr="00851252">
        <w:rPr>
          <w:rFonts w:ascii="Times New Roman" w:eastAsia="Times New Roman" w:hAnsi="Times New Roman" w:cs="Times New Roman"/>
          <w:lang w:eastAsia="ru-RU"/>
        </w:rPr>
        <w:t xml:space="preserve"> настоящего</w:t>
      </w:r>
      <w:r w:rsidRPr="00851252">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51252">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51252">
        <w:rPr>
          <w:rFonts w:ascii="Times New Roman" w:hAnsi="Times New Roman" w:cs="Times New Roman"/>
          <w:lang w:eastAsia="ru-RU"/>
        </w:rPr>
        <w:t>.</w:t>
      </w:r>
    </w:p>
    <w:p w14:paraId="2B78ACE0"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3.1.3. По соглашению Сторон Цена договора может быть изменена в следующих случаях:</w:t>
      </w:r>
    </w:p>
    <w:p w14:paraId="4F8CC7F8" w14:textId="77777777" w:rsidR="00851252" w:rsidRPr="00851252" w:rsidRDefault="00851252" w:rsidP="00851252">
      <w:pPr>
        <w:tabs>
          <w:tab w:val="left" w:pos="709"/>
        </w:tabs>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 внесения изменений и дополнений в проектную документацию </w:t>
      </w:r>
      <w:bookmarkStart w:id="14" w:name="OLE_LINK10"/>
      <w:bookmarkStart w:id="15" w:name="OLE_LINK11"/>
      <w:bookmarkStart w:id="16" w:name="OLE_LINK12"/>
      <w:bookmarkStart w:id="17" w:name="OLE_LINK13"/>
      <w:r w:rsidRPr="00851252">
        <w:rPr>
          <w:rFonts w:ascii="Times New Roman" w:eastAsia="Times New Roman" w:hAnsi="Times New Roman" w:cs="Times New Roman"/>
          <w:b/>
          <w:lang w:eastAsia="ru-RU"/>
        </w:rPr>
        <w:t>Объекта долевого строительства</w:t>
      </w:r>
      <w:r w:rsidRPr="00851252">
        <w:rPr>
          <w:rFonts w:ascii="Times New Roman" w:eastAsia="Times New Roman" w:hAnsi="Times New Roman" w:cs="Times New Roman"/>
          <w:lang w:eastAsia="ru-RU"/>
        </w:rPr>
        <w:t xml:space="preserve"> </w:t>
      </w:r>
      <w:bookmarkEnd w:id="14"/>
      <w:bookmarkEnd w:id="15"/>
      <w:bookmarkEnd w:id="16"/>
      <w:bookmarkEnd w:id="17"/>
      <w:r w:rsidRPr="00851252">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sidRPr="00851252">
        <w:rPr>
          <w:rFonts w:ascii="Times New Roman" w:eastAsia="Times New Roman" w:hAnsi="Times New Roman" w:cs="Times New Roman"/>
          <w:b/>
          <w:lang w:eastAsia="ru-RU"/>
        </w:rPr>
        <w:t>Объекта долевого строительства</w:t>
      </w:r>
      <w:r w:rsidRPr="00851252">
        <w:rPr>
          <w:rFonts w:ascii="Times New Roman" w:eastAsia="Times New Roman" w:hAnsi="Times New Roman" w:cs="Times New Roman"/>
          <w:lang w:eastAsia="ru-RU"/>
        </w:rPr>
        <w:t>;</w:t>
      </w:r>
    </w:p>
    <w:p w14:paraId="66E05094"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 xml:space="preserve">- внесения изменений в состав </w:t>
      </w:r>
      <w:r w:rsidRPr="00851252">
        <w:rPr>
          <w:rFonts w:ascii="Times New Roman" w:hAnsi="Times New Roman" w:cs="Times New Roman"/>
          <w:b/>
          <w:lang w:eastAsia="ru-RU"/>
        </w:rPr>
        <w:t>Объекта долевого строительства</w:t>
      </w:r>
      <w:r w:rsidRPr="00851252">
        <w:rPr>
          <w:rFonts w:ascii="Times New Roman" w:hAnsi="Times New Roman" w:cs="Times New Roman"/>
          <w:lang w:eastAsia="ru-RU"/>
        </w:rPr>
        <w:t xml:space="preserve"> по согласию Сторон.</w:t>
      </w:r>
    </w:p>
    <w:p w14:paraId="468035A7"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lang w:eastAsia="ru-RU"/>
        </w:rPr>
        <w:t>3.2.</w:t>
      </w:r>
      <w:r w:rsidRPr="00851252">
        <w:rPr>
          <w:rFonts w:ascii="Times New Roman" w:hAnsi="Times New Roman" w:cs="Times New Roman"/>
          <w:lang w:val="en-US" w:eastAsia="ru-RU"/>
        </w:rPr>
        <w:t> </w:t>
      </w:r>
      <w:r w:rsidRPr="00851252">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открываемый у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-агента по Договору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F97131F"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3.2.1. 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-агент/Акцептант: Акционерное общество «Акционерный Банк «РОССИЯ».</w:t>
      </w:r>
    </w:p>
    <w:p w14:paraId="21C562BB"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lastRenderedPageBreak/>
        <w:t>3.2.2.</w:t>
      </w:r>
      <w:r w:rsidRPr="00851252">
        <w:rPr>
          <w:rFonts w:ascii="Times New Roman" w:hAnsi="Times New Roman" w:cs="Times New Roman"/>
          <w:lang w:val="en-US"/>
        </w:rPr>
        <w:t> </w:t>
      </w:r>
      <w:r w:rsidRPr="00851252">
        <w:rPr>
          <w:rFonts w:ascii="Times New Roman" w:hAnsi="Times New Roman" w:cs="Times New Roman"/>
        </w:rPr>
        <w:t xml:space="preserve">Участник/Депонент: </w:t>
      </w:r>
    </w:p>
    <w:p w14:paraId="2C696AF0" w14:textId="77777777" w:rsidR="00851252" w:rsidRPr="00851252" w:rsidRDefault="00851252" w:rsidP="00851252">
      <w:pPr>
        <w:keepNext/>
        <w:keepLines/>
        <w:spacing w:after="0" w:line="240" w:lineRule="auto"/>
        <w:ind w:firstLine="709"/>
        <w:jc w:val="both"/>
        <w:rPr>
          <w:rFonts w:ascii="Times New Roman" w:eastAsia="Times New Roman" w:hAnsi="Times New Roman" w:cs="Times New Roman"/>
          <w:b/>
          <w:noProof/>
          <w:color w:val="000000"/>
        </w:rPr>
      </w:pPr>
      <w:r w:rsidRPr="00851252">
        <w:rPr>
          <w:rFonts w:ascii="Times New Roman" w:eastAsia="Times New Roman" w:hAnsi="Times New Roman" w:cs="Times New Roman"/>
        </w:rPr>
        <w:t>3.2.3.</w:t>
      </w:r>
      <w:r w:rsidRPr="00851252">
        <w:rPr>
          <w:rFonts w:ascii="Times New Roman" w:eastAsia="Times New Roman" w:hAnsi="Times New Roman" w:cs="Times New Roman"/>
          <w:lang w:val="en-US"/>
        </w:rPr>
        <w:t> </w:t>
      </w:r>
      <w:r w:rsidRPr="00851252">
        <w:rPr>
          <w:rFonts w:ascii="Times New Roman" w:eastAsia="Times New Roman" w:hAnsi="Times New Roman" w:cs="Times New Roman"/>
        </w:rPr>
        <w:t xml:space="preserve">Застройщик/Бенефициар: </w:t>
      </w:r>
      <w:r w:rsidRPr="00851252">
        <w:rPr>
          <w:rFonts w:ascii="Times New Roman" w:eastAsia="Times New Roman" w:hAnsi="Times New Roman" w:cs="Times New Roman"/>
          <w:b/>
          <w:color w:val="000000" w:themeColor="text1"/>
          <w:lang w:eastAsia="ru-RU"/>
        </w:rPr>
        <w:t>Общество с ограниченной ответственностью «Специализированный застройщик «Амурский»</w:t>
      </w:r>
    </w:p>
    <w:p w14:paraId="63384C35"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3.2.4. Депонируемая сумма: </w:t>
      </w:r>
    </w:p>
    <w:p w14:paraId="01D070FD"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3.2.5.</w:t>
      </w:r>
      <w:r w:rsidRPr="00851252">
        <w:rPr>
          <w:rFonts w:ascii="Times New Roman" w:hAnsi="Times New Roman" w:cs="Times New Roman"/>
          <w:lang w:val="en-US"/>
        </w:rPr>
        <w:t> </w:t>
      </w:r>
      <w:r w:rsidRPr="00851252">
        <w:rPr>
          <w:rFonts w:ascii="Times New Roman" w:hAnsi="Times New Roman" w:cs="Times New Roman"/>
        </w:rPr>
        <w:t xml:space="preserve">Срок условного депонирования денежных средств: до </w:t>
      </w:r>
      <w:r w:rsidRPr="00851252">
        <w:rPr>
          <w:rFonts w:ascii="Times New Roman" w:hAnsi="Times New Roman" w:cs="Times New Roman"/>
          <w:lang w:eastAsia="ru-RU"/>
        </w:rPr>
        <w:t>31 марта 2027 г.</w:t>
      </w:r>
    </w:p>
    <w:p w14:paraId="348B4452"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-агентом Застройщику на р/с 40702810410282016350 открытый в Симферопольском филиале АБ «РОССИЯ», </w:t>
      </w:r>
      <w:proofErr w:type="spellStart"/>
      <w:r w:rsidRPr="00851252">
        <w:rPr>
          <w:rFonts w:ascii="Times New Roman" w:hAnsi="Times New Roman" w:cs="Times New Roman"/>
        </w:rPr>
        <w:t>кор.счет</w:t>
      </w:r>
      <w:proofErr w:type="spellEnd"/>
      <w:r w:rsidRPr="00851252">
        <w:rPr>
          <w:rFonts w:ascii="Times New Roman" w:hAnsi="Times New Roman" w:cs="Times New Roman"/>
        </w:rPr>
        <w:t xml:space="preserve"> 30101810835100000107, БИК 043510107, </w:t>
      </w:r>
      <w:r w:rsidRPr="00851252">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sidRPr="00851252">
        <w:rPr>
          <w:rFonts w:ascii="Times New Roman" w:hAnsi="Times New Roman" w:cs="Times New Roman"/>
          <w:shd w:val="clear" w:color="auto" w:fill="FFFFFF"/>
        </w:rPr>
        <w:t>Эскроу</w:t>
      </w:r>
      <w:proofErr w:type="spellEnd"/>
      <w:r w:rsidRPr="00851252">
        <w:rPr>
          <w:rFonts w:ascii="Times New Roman" w:hAnsi="Times New Roman" w:cs="Times New Roman"/>
          <w:shd w:val="clear" w:color="auto" w:fill="FFFFFF"/>
        </w:rPr>
        <w:t>-агенту, предоставившему денежные средства Застройщику.</w:t>
      </w:r>
    </w:p>
    <w:p w14:paraId="5DC8D049" w14:textId="77777777" w:rsidR="00851252" w:rsidRPr="00851252" w:rsidRDefault="00851252" w:rsidP="00851252">
      <w:pPr>
        <w:shd w:val="clear" w:color="auto" w:fill="FFFFFF"/>
        <w:spacing w:after="0" w:line="240" w:lineRule="auto"/>
        <w:ind w:firstLine="709"/>
        <w:jc w:val="both"/>
        <w:rPr>
          <w:rFonts w:ascii="Times New Roman" w:eastAsia="Times New Roman" w:hAnsi="Times New Roman" w:cs="Times New Roman"/>
          <w:lang w:eastAsia="ru-RU"/>
        </w:rPr>
      </w:pPr>
      <w:r w:rsidRPr="00851252">
        <w:rPr>
          <w:rFonts w:ascii="Times New Roman" w:hAnsi="Times New Roman" w:cs="Times New Roman"/>
          <w:lang w:eastAsia="ru-RU"/>
        </w:rPr>
        <w:t>3.2.6. Уплата </w:t>
      </w:r>
      <w:r w:rsidRPr="00851252">
        <w:rPr>
          <w:rFonts w:ascii="Times New Roman" w:hAnsi="Times New Roman" w:cs="Times New Roman"/>
          <w:b/>
          <w:bCs/>
          <w:lang w:eastAsia="ru-RU"/>
        </w:rPr>
        <w:t>цены Договора</w:t>
      </w:r>
      <w:r w:rsidRPr="00851252">
        <w:rPr>
          <w:rFonts w:ascii="Times New Roman" w:hAnsi="Times New Roman" w:cs="Times New Roman"/>
          <w:lang w:eastAsia="ru-RU"/>
        </w:rPr>
        <w:t> производится </w:t>
      </w:r>
      <w:r w:rsidRPr="00851252">
        <w:rPr>
          <w:rFonts w:ascii="Times New Roman" w:hAnsi="Times New Roman" w:cs="Times New Roman"/>
          <w:b/>
          <w:bCs/>
          <w:lang w:eastAsia="ru-RU"/>
        </w:rPr>
        <w:t>Участником долевого строительства</w:t>
      </w:r>
      <w:r w:rsidRPr="00851252">
        <w:rPr>
          <w:rFonts w:ascii="Times New Roman" w:hAnsi="Times New Roman" w:cs="Times New Roman"/>
          <w:lang w:eastAsia="ru-RU"/>
        </w:rPr>
        <w:t xml:space="preserve"> на специальный счет </w:t>
      </w:r>
      <w:proofErr w:type="spellStart"/>
      <w:r w:rsidRPr="00851252">
        <w:rPr>
          <w:rFonts w:ascii="Times New Roman" w:hAnsi="Times New Roman" w:cs="Times New Roman"/>
          <w:lang w:eastAsia="ru-RU"/>
        </w:rPr>
        <w:t>эскроу</w:t>
      </w:r>
      <w:proofErr w:type="spellEnd"/>
      <w:r w:rsidRPr="00851252">
        <w:rPr>
          <w:rFonts w:ascii="Times New Roman" w:hAnsi="Times New Roman" w:cs="Times New Roman"/>
          <w:lang w:eastAsia="ru-RU"/>
        </w:rPr>
        <w:t xml:space="preserve">, открываемый у </w:t>
      </w:r>
      <w:proofErr w:type="spellStart"/>
      <w:r w:rsidRPr="00851252">
        <w:rPr>
          <w:rFonts w:ascii="Times New Roman" w:hAnsi="Times New Roman" w:cs="Times New Roman"/>
          <w:lang w:eastAsia="ru-RU"/>
        </w:rPr>
        <w:t>Эскроу</w:t>
      </w:r>
      <w:proofErr w:type="spellEnd"/>
      <w:r w:rsidRPr="00851252">
        <w:rPr>
          <w:rFonts w:ascii="Times New Roman" w:hAnsi="Times New Roman" w:cs="Times New Roman"/>
          <w:lang w:eastAsia="ru-RU"/>
        </w:rPr>
        <w:t>-агента, в течение 10 (Десяти) календарных дней с момента государственной регистрации настоящего Договора.</w:t>
      </w:r>
    </w:p>
    <w:p w14:paraId="7BEB70D5" w14:textId="77777777" w:rsidR="00851252" w:rsidRPr="00851252" w:rsidRDefault="00851252" w:rsidP="00851252">
      <w:pPr>
        <w:shd w:val="clear" w:color="auto" w:fill="FFFFFF"/>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3.2.7.</w:t>
      </w:r>
      <w:r w:rsidRPr="00851252">
        <w:rPr>
          <w:rFonts w:ascii="Times New Roman" w:eastAsia="Times New Roman" w:hAnsi="Times New Roman" w:cs="Times New Roman"/>
          <w:lang w:val="en-US" w:eastAsia="ru-RU"/>
        </w:rPr>
        <w:t> </w:t>
      </w:r>
      <w:r w:rsidRPr="00851252">
        <w:rPr>
          <w:rFonts w:ascii="Times New Roman" w:eastAsia="Times New Roman" w:hAnsi="Times New Roman" w:cs="Times New Roman"/>
          <w:lang w:eastAsia="ru-RU"/>
        </w:rPr>
        <w:t xml:space="preserve">Обязанность </w:t>
      </w:r>
      <w:r w:rsidRPr="00851252">
        <w:rPr>
          <w:rFonts w:ascii="Times New Roman" w:eastAsia="Times New Roman" w:hAnsi="Times New Roman" w:cs="Times New Roman"/>
          <w:b/>
          <w:bCs/>
          <w:lang w:eastAsia="ru-RU"/>
        </w:rPr>
        <w:t>Участника долевого строительства</w:t>
      </w:r>
      <w:r w:rsidRPr="00851252">
        <w:rPr>
          <w:rFonts w:ascii="Times New Roman" w:eastAsia="Times New Roman" w:hAnsi="Times New Roman" w:cs="Times New Roman"/>
          <w:lang w:eastAsia="ru-RU"/>
        </w:rPr>
        <w:t xml:space="preserve"> по оплате </w:t>
      </w:r>
      <w:r w:rsidRPr="00851252">
        <w:rPr>
          <w:rFonts w:ascii="Times New Roman" w:eastAsia="Times New Roman" w:hAnsi="Times New Roman" w:cs="Times New Roman"/>
          <w:b/>
          <w:bCs/>
          <w:lang w:eastAsia="ru-RU"/>
        </w:rPr>
        <w:t>Цены Договора</w:t>
      </w:r>
      <w:r w:rsidRPr="00851252">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sidRPr="00851252">
        <w:rPr>
          <w:rFonts w:ascii="Times New Roman" w:eastAsia="Times New Roman" w:hAnsi="Times New Roman" w:cs="Times New Roman"/>
          <w:lang w:eastAsia="ru-RU"/>
        </w:rPr>
        <w:t>эскроу</w:t>
      </w:r>
      <w:proofErr w:type="spellEnd"/>
      <w:r w:rsidRPr="00851252">
        <w:rPr>
          <w:rFonts w:ascii="Times New Roman" w:eastAsia="Times New Roman" w:hAnsi="Times New Roman" w:cs="Times New Roman"/>
          <w:lang w:eastAsia="ru-RU"/>
        </w:rPr>
        <w:t xml:space="preserve"> у </w:t>
      </w:r>
      <w:proofErr w:type="spellStart"/>
      <w:r w:rsidRPr="00851252">
        <w:rPr>
          <w:rFonts w:ascii="Times New Roman" w:eastAsia="Times New Roman" w:hAnsi="Times New Roman" w:cs="Times New Roman"/>
          <w:lang w:eastAsia="ru-RU"/>
        </w:rPr>
        <w:t>Эскроу</w:t>
      </w:r>
      <w:proofErr w:type="spellEnd"/>
      <w:r w:rsidRPr="00851252">
        <w:rPr>
          <w:rFonts w:ascii="Times New Roman" w:eastAsia="Times New Roman" w:hAnsi="Times New Roman" w:cs="Times New Roman"/>
          <w:lang w:eastAsia="ru-RU"/>
        </w:rPr>
        <w:t>-агента денежных средств в полном объеме.</w:t>
      </w:r>
    </w:p>
    <w:p w14:paraId="1254A64D" w14:textId="77777777" w:rsidR="00851252" w:rsidRPr="00851252" w:rsidRDefault="00851252" w:rsidP="00851252">
      <w:pPr>
        <w:shd w:val="clear" w:color="auto" w:fill="FFFFFF"/>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shd w:val="clear" w:color="auto" w:fill="FFFFFF"/>
        </w:rPr>
        <w:t>3.2.8.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w:t>
      </w:r>
      <w:r w:rsidRPr="00851252">
        <w:rPr>
          <w:rFonts w:ascii="Times New Roman" w:hAnsi="Times New Roman" w:cs="Times New Roman"/>
        </w:rPr>
        <w:t>40702810410282016350</w:t>
      </w:r>
      <w:r w:rsidRPr="00851252">
        <w:rPr>
          <w:rFonts w:ascii="Times New Roman" w:eastAsia="Times New Roman" w:hAnsi="Times New Roman" w:cs="Times New Roman"/>
          <w:shd w:val="clear" w:color="auto" w:fill="FFFFFF"/>
        </w:rPr>
        <w:t>,</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открытый</w:t>
      </w:r>
      <w:r w:rsidRPr="00851252">
        <w:rPr>
          <w:rFonts w:ascii="Times New Roman" w:eastAsia="Times New Roman" w:hAnsi="Times New Roman" w:cs="Times New Roman"/>
          <w:shd w:val="clear" w:color="auto" w:fill="FFFFFF"/>
          <w:lang w:val="en-US"/>
        </w:rPr>
        <w:t> </w:t>
      </w:r>
      <w:r w:rsidRPr="00851252">
        <w:rPr>
          <w:rFonts w:ascii="Times New Roman" w:eastAsia="Times New Roman" w:hAnsi="Times New Roman" w:cs="Times New Roman"/>
          <w:shd w:val="clear" w:color="auto" w:fill="FFFFFF"/>
        </w:rPr>
        <w:t xml:space="preserve">в Симферопольском филиале АБ «РОССИЯ», </w:t>
      </w:r>
      <w:proofErr w:type="spellStart"/>
      <w:r w:rsidRPr="00851252">
        <w:rPr>
          <w:rFonts w:ascii="Times New Roman" w:eastAsia="Times New Roman" w:hAnsi="Times New Roman" w:cs="Times New Roman"/>
          <w:shd w:val="clear" w:color="auto" w:fill="FFFFFF"/>
        </w:rPr>
        <w:t>кор.счет</w:t>
      </w:r>
      <w:proofErr w:type="spellEnd"/>
      <w:r w:rsidRPr="00851252">
        <w:rPr>
          <w:rFonts w:ascii="Times New Roman" w:eastAsia="Times New Roman" w:hAnsi="Times New Roman" w:cs="Times New Roman"/>
          <w:shd w:val="clear" w:color="auto" w:fill="FFFFFF"/>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51252">
        <w:rPr>
          <w:rFonts w:ascii="Times New Roman" w:eastAsia="Times New Roman" w:hAnsi="Times New Roman" w:cs="Times New Roman"/>
          <w:shd w:val="clear" w:color="auto" w:fill="FFFFFF"/>
        </w:rPr>
        <w:t>эскроу</w:t>
      </w:r>
      <w:proofErr w:type="spellEnd"/>
      <w:r w:rsidRPr="00851252">
        <w:rPr>
          <w:rFonts w:ascii="Times New Roman" w:eastAsia="Times New Roman" w:hAnsi="Times New Roman" w:cs="Times New Roman"/>
          <w:shd w:val="clear" w:color="auto" w:fill="FFFFFF"/>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547C8275" w14:textId="77777777" w:rsidR="00851252" w:rsidRPr="00851252" w:rsidRDefault="00851252" w:rsidP="00851252">
      <w:pPr>
        <w:spacing w:after="0" w:line="240" w:lineRule="auto"/>
        <w:jc w:val="both"/>
        <w:rPr>
          <w:rFonts w:ascii="Times New Roman" w:hAnsi="Times New Roman" w:cs="Times New Roman"/>
          <w:lang w:eastAsia="ru-RU"/>
        </w:rPr>
      </w:pPr>
    </w:p>
    <w:p w14:paraId="47A59BF8" w14:textId="77777777" w:rsidR="00851252" w:rsidRPr="00851252" w:rsidRDefault="00851252" w:rsidP="00851252">
      <w:pPr>
        <w:tabs>
          <w:tab w:val="left" w:pos="7384"/>
        </w:tabs>
        <w:spacing w:after="0" w:line="240" w:lineRule="auto"/>
        <w:jc w:val="center"/>
        <w:rPr>
          <w:rFonts w:ascii="Times New Roman" w:eastAsia="Times New Roman" w:hAnsi="Times New Roman" w:cs="Times New Roman"/>
          <w:b/>
          <w:lang w:eastAsia="ru-RU"/>
        </w:rPr>
      </w:pPr>
      <w:r w:rsidRPr="00851252">
        <w:rPr>
          <w:rFonts w:ascii="Times New Roman" w:eastAsia="Times New Roman" w:hAnsi="Times New Roman" w:cs="Times New Roman"/>
          <w:b/>
          <w:lang w:eastAsia="ru-RU"/>
        </w:rPr>
        <w:t>4. Права и обязанности Сторон</w:t>
      </w:r>
    </w:p>
    <w:p w14:paraId="375D4E4A" w14:textId="77777777" w:rsidR="00851252" w:rsidRPr="00851252" w:rsidRDefault="00851252" w:rsidP="00851252">
      <w:pPr>
        <w:spacing w:after="0" w:line="240" w:lineRule="auto"/>
        <w:ind w:firstLine="709"/>
        <w:jc w:val="both"/>
        <w:rPr>
          <w:rFonts w:ascii="Times New Roman" w:hAnsi="Times New Roman" w:cs="Times New Roman"/>
          <w:b/>
          <w:lang w:eastAsia="ru-RU"/>
        </w:rPr>
      </w:pPr>
      <w:r w:rsidRPr="00851252">
        <w:rPr>
          <w:rFonts w:ascii="Times New Roman" w:hAnsi="Times New Roman" w:cs="Times New Roman"/>
          <w:b/>
          <w:lang w:eastAsia="ru-RU"/>
        </w:rPr>
        <w:t>4.1. Застройщик обязан:</w:t>
      </w:r>
    </w:p>
    <w:p w14:paraId="11913484"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lang w:eastAsia="ru-RU"/>
        </w:rPr>
        <w:t xml:space="preserve">4.1.1. </w:t>
      </w:r>
      <w:r w:rsidRPr="00851252">
        <w:rPr>
          <w:rFonts w:ascii="Times New Roman" w:hAnsi="Times New Roman" w:cs="Times New Roman"/>
        </w:rPr>
        <w:t>Своевременно и в полном объеме выполнять свои обязательства по Договору.</w:t>
      </w:r>
    </w:p>
    <w:p w14:paraId="0A98784F"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rPr>
        <w:t>4.1.2. П</w:t>
      </w:r>
      <w:r w:rsidRPr="00851252">
        <w:rPr>
          <w:rFonts w:ascii="Times New Roman" w:hAnsi="Times New Roman" w:cs="Times New Roman"/>
          <w:shd w:val="clear" w:color="auto" w:fill="FFFFFF"/>
          <w:lang w:eastAsia="ru-RU"/>
        </w:rPr>
        <w:t xml:space="preserve">ередать </w:t>
      </w:r>
      <w:r w:rsidRPr="00851252">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851252">
        <w:rPr>
          <w:rFonts w:ascii="Times New Roman" w:hAnsi="Times New Roman" w:cs="Times New Roman"/>
          <w:shd w:val="clear" w:color="auto" w:fill="FFFFFF"/>
          <w:lang w:eastAsia="ru-RU"/>
        </w:rPr>
        <w:t>, качество к</w:t>
      </w:r>
      <w:r w:rsidRPr="00851252">
        <w:rPr>
          <w:rFonts w:ascii="Times New Roman" w:hAnsi="Times New Roman" w:cs="Times New Roman"/>
          <w:shd w:val="clear" w:color="auto" w:fill="FFFFFF"/>
        </w:rPr>
        <w:t>оторого соответствует условиям Д</w:t>
      </w:r>
      <w:r w:rsidRPr="00851252">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64C25B3"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851252">
        <w:rPr>
          <w:rFonts w:ascii="Times New Roman" w:hAnsi="Times New Roman" w:cs="Times New Roman"/>
          <w:noProof/>
        </w:rPr>
        <w:t xml:space="preserve">Объекта </w:t>
      </w:r>
      <w:r w:rsidRPr="00851252">
        <w:rPr>
          <w:rFonts w:ascii="Times New Roman" w:hAnsi="Times New Roman" w:cs="Times New Roman"/>
          <w:shd w:val="clear" w:color="auto" w:fill="FFFFFF"/>
        </w:rPr>
        <w:t xml:space="preserve">передать </w:t>
      </w:r>
      <w:r w:rsidRPr="00851252">
        <w:rPr>
          <w:rFonts w:ascii="Times New Roman" w:hAnsi="Times New Roman" w:cs="Times New Roman"/>
          <w:b/>
          <w:shd w:val="clear" w:color="auto" w:fill="FFFFFF"/>
        </w:rPr>
        <w:t>Объект долевого строительства Участнику долевого строительства</w:t>
      </w:r>
      <w:r w:rsidRPr="00851252">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851252">
        <w:rPr>
          <w:rFonts w:ascii="Times New Roman" w:hAnsi="Times New Roman" w:cs="Times New Roman"/>
          <w:b/>
          <w:shd w:val="clear" w:color="auto" w:fill="FFFFFF"/>
        </w:rPr>
        <w:t>Застройщиком</w:t>
      </w:r>
      <w:r w:rsidRPr="00851252">
        <w:rPr>
          <w:rFonts w:ascii="Times New Roman" w:hAnsi="Times New Roman" w:cs="Times New Roman"/>
          <w:shd w:val="clear" w:color="auto" w:fill="FFFFFF"/>
        </w:rPr>
        <w:t xml:space="preserve"> обязательства по передаче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w:t>
      </w:r>
    </w:p>
    <w:p w14:paraId="024F03F2"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rPr>
        <w:t xml:space="preserve">4.1.4. Направить </w:t>
      </w:r>
      <w:r w:rsidRPr="00851252">
        <w:rPr>
          <w:rFonts w:ascii="Times New Roman" w:hAnsi="Times New Roman" w:cs="Times New Roman"/>
          <w:b/>
        </w:rPr>
        <w:t>Участнику долевого строительства</w:t>
      </w:r>
      <w:r w:rsidRPr="00851252">
        <w:rPr>
          <w:rFonts w:ascii="Times New Roman" w:hAnsi="Times New Roman" w:cs="Times New Roman"/>
        </w:rPr>
        <w:t xml:space="preserve"> </w:t>
      </w:r>
      <w:r w:rsidRPr="00851252">
        <w:rPr>
          <w:rFonts w:ascii="Times New Roman" w:hAnsi="Times New Roman" w:cs="Times New Roman"/>
          <w:shd w:val="clear" w:color="auto" w:fill="FFFFFF"/>
        </w:rPr>
        <w:t xml:space="preserve">не менее чем за 1 (Один) месяц до наступления срока передачи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сообщение о завершении строительства (создания) </w:t>
      </w:r>
      <w:r w:rsidRPr="00851252">
        <w:rPr>
          <w:rFonts w:ascii="Times New Roman" w:hAnsi="Times New Roman" w:cs="Times New Roman"/>
          <w:noProof/>
        </w:rPr>
        <w:t>Объекта,</w:t>
      </w:r>
      <w:r w:rsidRPr="00851252">
        <w:rPr>
          <w:rFonts w:ascii="Times New Roman" w:hAnsi="Times New Roman" w:cs="Times New Roman"/>
          <w:shd w:val="clear" w:color="auto" w:fill="FFFFFF"/>
        </w:rPr>
        <w:t xml:space="preserve"> и предупредить </w:t>
      </w:r>
      <w:r w:rsidRPr="00851252">
        <w:rPr>
          <w:rFonts w:ascii="Times New Roman" w:hAnsi="Times New Roman" w:cs="Times New Roman"/>
          <w:b/>
          <w:shd w:val="clear" w:color="auto" w:fill="FFFFFF"/>
        </w:rPr>
        <w:t>Участника долевого строительства</w:t>
      </w:r>
      <w:r w:rsidRPr="00851252">
        <w:rPr>
          <w:rFonts w:ascii="Times New Roman" w:hAnsi="Times New Roman" w:cs="Times New Roman"/>
          <w:shd w:val="clear" w:color="auto" w:fill="FFFFFF"/>
        </w:rPr>
        <w:t xml:space="preserve"> о необходимости принятия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 о последствиях бездействия </w:t>
      </w:r>
      <w:r w:rsidRPr="00851252">
        <w:rPr>
          <w:rFonts w:ascii="Times New Roman" w:hAnsi="Times New Roman" w:cs="Times New Roman"/>
          <w:b/>
          <w:shd w:val="clear" w:color="auto" w:fill="FFFFFF"/>
        </w:rPr>
        <w:t>Участника долевого строительства</w:t>
      </w:r>
      <w:r w:rsidRPr="00851252">
        <w:rPr>
          <w:rFonts w:ascii="Times New Roman" w:hAnsi="Times New Roman" w:cs="Times New Roman"/>
          <w:shd w:val="clear" w:color="auto" w:fill="FFFFFF"/>
        </w:rPr>
        <w:t>.</w:t>
      </w:r>
    </w:p>
    <w:p w14:paraId="2C570C12"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4.1.5. В случае если строительство</w:t>
      </w:r>
      <w:r w:rsidRPr="00851252">
        <w:rPr>
          <w:rFonts w:ascii="Times New Roman" w:hAnsi="Times New Roman" w:cs="Times New Roman"/>
          <w:bdr w:val="none" w:sz="0" w:space="0" w:color="auto" w:frame="1"/>
        </w:rPr>
        <w:t xml:space="preserve"> (</w:t>
      </w:r>
      <w:r w:rsidRPr="00851252">
        <w:rPr>
          <w:rFonts w:ascii="Times New Roman" w:hAnsi="Times New Roman" w:cs="Times New Roman"/>
        </w:rPr>
        <w:t xml:space="preserve">создание) </w:t>
      </w:r>
      <w:r w:rsidRPr="00851252">
        <w:rPr>
          <w:rFonts w:ascii="Times New Roman" w:hAnsi="Times New Roman" w:cs="Times New Roman"/>
          <w:noProof/>
        </w:rPr>
        <w:t xml:space="preserve">Объекта </w:t>
      </w:r>
      <w:r w:rsidRPr="00851252">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851252">
        <w:rPr>
          <w:rFonts w:ascii="Times New Roman" w:hAnsi="Times New Roman" w:cs="Times New Roman"/>
          <w:b/>
        </w:rPr>
        <w:t>Участнику долевого строительства</w:t>
      </w:r>
      <w:r w:rsidRPr="00851252">
        <w:rPr>
          <w:rFonts w:ascii="Times New Roman" w:hAnsi="Times New Roman" w:cs="Times New Roman"/>
        </w:rPr>
        <w:t xml:space="preserve"> соответствующую информацию и предложение об изменении срока 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В случае согласия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изменение предусмотренного Договором срока передачи </w:t>
      </w:r>
      <w:r w:rsidRPr="00851252">
        <w:rPr>
          <w:rFonts w:ascii="Times New Roman" w:hAnsi="Times New Roman" w:cs="Times New Roman"/>
          <w:b/>
        </w:rPr>
        <w:t>Застройщиком Объекта долевого строительства Участнику долевого строительства</w:t>
      </w:r>
      <w:r w:rsidRPr="00851252">
        <w:rPr>
          <w:rFonts w:ascii="Times New Roman" w:hAnsi="Times New Roman" w:cs="Times New Roman"/>
        </w:rPr>
        <w:t xml:space="preserve"> оформляется дополнительным соглашением.</w:t>
      </w:r>
    </w:p>
    <w:p w14:paraId="2276C803"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 xml:space="preserve">4.1.6. В случае смерти </w:t>
      </w:r>
      <w:r w:rsidRPr="00851252">
        <w:rPr>
          <w:rFonts w:ascii="Times New Roman" w:hAnsi="Times New Roman" w:cs="Times New Roman"/>
          <w:b/>
          <w:shd w:val="clear" w:color="auto" w:fill="FFFFFF"/>
        </w:rPr>
        <w:t>Участника долевого строительства</w:t>
      </w:r>
      <w:r w:rsidRPr="00851252">
        <w:rPr>
          <w:rFonts w:ascii="Times New Roman" w:hAnsi="Times New Roman" w:cs="Times New Roman"/>
          <w:shd w:val="clear" w:color="auto" w:fill="FFFFFF"/>
        </w:rPr>
        <w:t xml:space="preserve">, </w:t>
      </w:r>
      <w:r w:rsidRPr="00851252">
        <w:rPr>
          <w:rFonts w:ascii="Times New Roman" w:hAnsi="Times New Roman" w:cs="Times New Roman"/>
        </w:rPr>
        <w:t>передать его права</w:t>
      </w:r>
      <w:r w:rsidRPr="00851252">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851252">
        <w:rPr>
          <w:rFonts w:ascii="Times New Roman" w:hAnsi="Times New Roman" w:cs="Times New Roman"/>
          <w:b/>
          <w:shd w:val="clear" w:color="auto" w:fill="FFFFFF"/>
        </w:rPr>
        <w:t>Застройщику</w:t>
      </w:r>
      <w:r w:rsidRPr="00851252">
        <w:rPr>
          <w:rFonts w:ascii="Times New Roman" w:hAnsi="Times New Roman" w:cs="Times New Roman"/>
          <w:shd w:val="clear" w:color="auto" w:fill="FFFFFF"/>
        </w:rPr>
        <w:t>.</w:t>
      </w:r>
    </w:p>
    <w:p w14:paraId="41E3F1C8" w14:textId="77777777" w:rsidR="00851252" w:rsidRPr="00851252" w:rsidRDefault="00851252" w:rsidP="00851252">
      <w:pPr>
        <w:spacing w:after="0" w:line="240" w:lineRule="auto"/>
        <w:ind w:firstLine="709"/>
        <w:jc w:val="both"/>
        <w:rPr>
          <w:rFonts w:ascii="Times New Roman" w:hAnsi="Times New Roman" w:cs="Times New Roman"/>
          <w:noProof/>
        </w:rPr>
      </w:pPr>
      <w:r w:rsidRPr="00851252">
        <w:rPr>
          <w:rFonts w:ascii="Times New Roman" w:hAnsi="Times New Roman" w:cs="Times New Roman"/>
          <w:shd w:val="clear" w:color="auto" w:fill="FFFFFF"/>
        </w:rPr>
        <w:t xml:space="preserve">4.1.7. Передать </w:t>
      </w:r>
      <w:r w:rsidRPr="00851252">
        <w:rPr>
          <w:rFonts w:ascii="Times New Roman" w:hAnsi="Times New Roman" w:cs="Times New Roman"/>
          <w:b/>
          <w:shd w:val="clear" w:color="auto" w:fill="FFFFFF"/>
        </w:rPr>
        <w:t>Участнику долевого строительства</w:t>
      </w:r>
      <w:r w:rsidRPr="00851252">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851252">
        <w:rPr>
          <w:rFonts w:ascii="Times New Roman" w:hAnsi="Times New Roman" w:cs="Times New Roman"/>
          <w:b/>
          <w:shd w:val="clear" w:color="auto" w:fill="FFFFFF"/>
        </w:rPr>
        <w:t>Объект долевого строительства</w:t>
      </w:r>
      <w:r w:rsidRPr="00851252">
        <w:rPr>
          <w:rFonts w:ascii="Times New Roman" w:hAnsi="Times New Roman" w:cs="Times New Roman"/>
          <w:shd w:val="clear" w:color="auto" w:fill="FFFFFF"/>
        </w:rPr>
        <w:t>.</w:t>
      </w:r>
      <w:r w:rsidRPr="00851252">
        <w:rPr>
          <w:rFonts w:ascii="Times New Roman" w:hAnsi="Times New Roman" w:cs="Times New Roman"/>
        </w:rPr>
        <w:t xml:space="preserve"> </w:t>
      </w:r>
    </w:p>
    <w:p w14:paraId="60BF6590" w14:textId="77777777" w:rsidR="00851252" w:rsidRPr="00851252" w:rsidRDefault="00851252" w:rsidP="00851252">
      <w:pPr>
        <w:spacing w:after="0" w:line="240" w:lineRule="auto"/>
        <w:ind w:firstLine="709"/>
        <w:jc w:val="both"/>
        <w:rPr>
          <w:rFonts w:ascii="Times New Roman" w:hAnsi="Times New Roman" w:cs="Times New Roman"/>
          <w:b/>
        </w:rPr>
      </w:pPr>
      <w:r w:rsidRPr="00851252">
        <w:rPr>
          <w:rFonts w:ascii="Times New Roman" w:hAnsi="Times New Roman" w:cs="Times New Roman"/>
          <w:b/>
        </w:rPr>
        <w:t>4.2. Участник долевого строительства обязан:</w:t>
      </w:r>
    </w:p>
    <w:p w14:paraId="29A83256"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lastRenderedPageBreak/>
        <w:t xml:space="preserve">4.2.1. Уплатить </w:t>
      </w:r>
      <w:r w:rsidRPr="00851252">
        <w:rPr>
          <w:rFonts w:ascii="Times New Roman" w:hAnsi="Times New Roman" w:cs="Times New Roman"/>
          <w:b/>
          <w:bCs/>
          <w:shd w:val="clear" w:color="auto" w:fill="FFFFFF"/>
        </w:rPr>
        <w:t>Цену Договора Объекта долевого строительства</w:t>
      </w:r>
      <w:r w:rsidRPr="00851252">
        <w:rPr>
          <w:rFonts w:ascii="Times New Roman" w:hAnsi="Times New Roman" w:cs="Times New Roman"/>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851252">
        <w:rPr>
          <w:rFonts w:ascii="Times New Roman" w:hAnsi="Times New Roman" w:cs="Times New Roman"/>
          <w:b/>
          <w:shd w:val="clear" w:color="auto" w:fill="FFFFFF"/>
        </w:rPr>
        <w:t>уплата цены Договора</w:t>
      </w:r>
      <w:r w:rsidRPr="00851252">
        <w:rPr>
          <w:rFonts w:ascii="Times New Roman" w:hAnsi="Times New Roman" w:cs="Times New Roman"/>
          <w:shd w:val="clear" w:color="auto" w:fill="FFFFFF"/>
        </w:rPr>
        <w:t xml:space="preserve"> (остаток неоплаченной суммы цены Договора) производится </w:t>
      </w:r>
      <w:r w:rsidRPr="00851252">
        <w:rPr>
          <w:rFonts w:ascii="Times New Roman" w:hAnsi="Times New Roman" w:cs="Times New Roman"/>
          <w:b/>
          <w:shd w:val="clear" w:color="auto" w:fill="FFFFFF"/>
        </w:rPr>
        <w:t xml:space="preserve">не позднее </w:t>
      </w:r>
      <w:r w:rsidRPr="00851252">
        <w:rPr>
          <w:rFonts w:ascii="Times New Roman" w:hAnsi="Times New Roman" w:cs="Times New Roman"/>
          <w:shd w:val="clear" w:color="auto" w:fill="FFFFFF"/>
        </w:rPr>
        <w:t xml:space="preserve">3 (Третьего) рабочего дня, предшествующего предполагаемой дате ввода </w:t>
      </w:r>
      <w:r w:rsidRPr="00851252">
        <w:rPr>
          <w:rFonts w:ascii="Times New Roman" w:hAnsi="Times New Roman" w:cs="Times New Roman"/>
          <w:b/>
          <w:shd w:val="clear" w:color="auto" w:fill="FFFFFF"/>
        </w:rPr>
        <w:t>Объекта (многоквартирного дома)</w:t>
      </w:r>
      <w:r w:rsidRPr="00851252">
        <w:rPr>
          <w:rFonts w:ascii="Times New Roman" w:hAnsi="Times New Roman" w:cs="Times New Roman"/>
          <w:shd w:val="clear" w:color="auto" w:fill="FFFFFF"/>
        </w:rPr>
        <w:t xml:space="preserve">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851252">
        <w:rPr>
          <w:rFonts w:ascii="Times New Roman" w:hAnsi="Times New Roman" w:cs="Times New Roman"/>
          <w:shd w:val="clear" w:color="auto" w:fill="FFFFFF"/>
        </w:rPr>
        <w:t>пп</w:t>
      </w:r>
      <w:proofErr w:type="spellEnd"/>
      <w:r w:rsidRPr="00851252">
        <w:rPr>
          <w:rFonts w:ascii="Times New Roman" w:hAnsi="Times New Roman" w:cs="Times New Roman"/>
          <w:shd w:val="clear" w:color="auto" w:fill="FFFFFF"/>
        </w:rPr>
        <w:t>. 4.1.3 настоящего Договора.</w:t>
      </w:r>
    </w:p>
    <w:p w14:paraId="349FCBBC"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rPr>
        <w:t>4.2.2. Приступить к принятию</w:t>
      </w:r>
      <w:r w:rsidRPr="00851252">
        <w:rPr>
          <w:rFonts w:ascii="Times New Roman" w:hAnsi="Times New Roman" w:cs="Times New Roman"/>
          <w:shd w:val="clear" w:color="auto" w:fill="FFFFFF"/>
        </w:rPr>
        <w:t xml:space="preserve">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 </w:t>
      </w:r>
      <w:r w:rsidRPr="00851252">
        <w:rPr>
          <w:rFonts w:ascii="Times New Roman" w:hAnsi="Times New Roman" w:cs="Times New Roman"/>
        </w:rPr>
        <w:t xml:space="preserve">подписать акт приема-передачи в момент принятия, в случае соответствия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w:t>
      </w:r>
      <w:r w:rsidRPr="00851252">
        <w:rPr>
          <w:rFonts w:ascii="Times New Roman" w:hAnsi="Times New Roman" w:cs="Times New Roman"/>
          <w:shd w:val="clear" w:color="auto" w:fill="FFFFFF"/>
        </w:rPr>
        <w:t>условиям Д</w:t>
      </w:r>
      <w:r w:rsidRPr="00851252">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51252">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851252">
        <w:rPr>
          <w:rFonts w:ascii="Times New Roman" w:hAnsi="Times New Roman" w:cs="Times New Roman"/>
          <w:b/>
          <w:shd w:val="clear" w:color="auto" w:fill="FFFFFF"/>
        </w:rPr>
        <w:t>Застройщика</w:t>
      </w:r>
      <w:r w:rsidRPr="00851252">
        <w:rPr>
          <w:rFonts w:ascii="Times New Roman" w:hAnsi="Times New Roman" w:cs="Times New Roman"/>
          <w:shd w:val="clear" w:color="auto" w:fill="FFFFFF"/>
        </w:rPr>
        <w:t xml:space="preserve"> о завершении строительства (создания) </w:t>
      </w:r>
      <w:r w:rsidRPr="00851252">
        <w:rPr>
          <w:rFonts w:ascii="Times New Roman" w:hAnsi="Times New Roman" w:cs="Times New Roman"/>
          <w:noProof/>
        </w:rPr>
        <w:t xml:space="preserve">Объекта </w:t>
      </w:r>
      <w:r w:rsidRPr="00851252">
        <w:rPr>
          <w:rFonts w:ascii="Times New Roman" w:hAnsi="Times New Roman" w:cs="Times New Roman"/>
          <w:shd w:val="clear" w:color="auto" w:fill="FFFFFF"/>
        </w:rPr>
        <w:t xml:space="preserve">в соответствии с Договором и о готовности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к передаче.</w:t>
      </w:r>
    </w:p>
    <w:p w14:paraId="7157B181" w14:textId="77777777" w:rsidR="00851252" w:rsidRPr="00851252" w:rsidRDefault="00851252" w:rsidP="00851252">
      <w:pPr>
        <w:spacing w:after="0" w:line="240" w:lineRule="auto"/>
        <w:ind w:firstLine="709"/>
        <w:jc w:val="both"/>
        <w:rPr>
          <w:rFonts w:ascii="Times New Roman" w:hAnsi="Times New Roman" w:cs="Times New Roman"/>
        </w:rPr>
      </w:pPr>
      <w:bookmarkStart w:id="18" w:name="_Hlk209088568"/>
      <w:r w:rsidRPr="00851252">
        <w:rPr>
          <w:rFonts w:ascii="Times New Roman" w:hAnsi="Times New Roman" w:cs="Times New Roman"/>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4C418345"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bookmarkEnd w:id="18"/>
    </w:p>
    <w:p w14:paraId="0855CD01"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 xml:space="preserve">4.2.4. До осуществления государственной регистрации прав на </w:t>
      </w:r>
      <w:r w:rsidRPr="00851252">
        <w:rPr>
          <w:rFonts w:ascii="Times New Roman" w:hAnsi="Times New Roman" w:cs="Times New Roman"/>
          <w:b/>
          <w:shd w:val="clear" w:color="auto" w:fill="FFFFFF"/>
        </w:rPr>
        <w:t>Объект долевого строительства</w:t>
      </w:r>
      <w:r w:rsidRPr="00851252">
        <w:rPr>
          <w:rFonts w:ascii="Times New Roman" w:hAnsi="Times New Roman" w:cs="Times New Roman"/>
          <w:shd w:val="clear" w:color="auto" w:fill="FFFFFF"/>
        </w:rPr>
        <w:t xml:space="preserve"> без предварительного письменного согласия </w:t>
      </w:r>
      <w:r w:rsidRPr="00851252">
        <w:rPr>
          <w:rFonts w:ascii="Times New Roman" w:hAnsi="Times New Roman" w:cs="Times New Roman"/>
          <w:b/>
          <w:shd w:val="clear" w:color="auto" w:fill="FFFFFF"/>
        </w:rPr>
        <w:t>Застройщика</w:t>
      </w:r>
      <w:r w:rsidRPr="00851252">
        <w:rPr>
          <w:rFonts w:ascii="Times New Roman" w:hAnsi="Times New Roman" w:cs="Times New Roman"/>
          <w:shd w:val="clear" w:color="auto" w:fill="FFFFFF"/>
        </w:rPr>
        <w:t xml:space="preserve"> не производить никаких изменений конструктивных элементов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 </w:t>
      </w:r>
      <w:r w:rsidRPr="00851252">
        <w:rPr>
          <w:rFonts w:ascii="Times New Roman" w:hAnsi="Times New Roman" w:cs="Times New Roman"/>
          <w:noProof/>
        </w:rPr>
        <w:t xml:space="preserve">Объекта </w:t>
      </w:r>
      <w:r w:rsidRPr="00851252">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851252">
        <w:rPr>
          <w:rFonts w:ascii="Times New Roman" w:hAnsi="Times New Roman" w:cs="Times New Roman"/>
          <w:b/>
          <w:shd w:val="clear" w:color="auto" w:fill="FFFFFF"/>
        </w:rPr>
        <w:t>Объект долевого строительства</w:t>
      </w:r>
      <w:r w:rsidRPr="00851252">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51252">
        <w:rPr>
          <w:rFonts w:ascii="Times New Roman" w:hAnsi="Times New Roman" w:cs="Times New Roman"/>
          <w:noProof/>
        </w:rPr>
        <w:t>Объекта.</w:t>
      </w:r>
    </w:p>
    <w:p w14:paraId="5EA65828"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51252">
        <w:rPr>
          <w:rFonts w:ascii="Times New Roman" w:hAnsi="Times New Roman" w:cs="Times New Roman"/>
          <w:noProof/>
        </w:rPr>
        <w:t>Объекта,</w:t>
      </w:r>
      <w:r w:rsidRPr="00851252">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понес </w:t>
      </w:r>
      <w:r w:rsidRPr="00851252">
        <w:rPr>
          <w:rFonts w:ascii="Times New Roman" w:hAnsi="Times New Roman" w:cs="Times New Roman"/>
          <w:b/>
          <w:shd w:val="clear" w:color="auto" w:fill="FFFFFF"/>
        </w:rPr>
        <w:t>Застройщик</w:t>
      </w:r>
      <w:r w:rsidRPr="00851252">
        <w:rPr>
          <w:rFonts w:ascii="Times New Roman" w:hAnsi="Times New Roman" w:cs="Times New Roman"/>
          <w:shd w:val="clear" w:color="auto" w:fill="FFFFFF"/>
        </w:rPr>
        <w:t xml:space="preserve">, </w:t>
      </w:r>
      <w:r w:rsidRPr="00851252">
        <w:rPr>
          <w:rFonts w:ascii="Times New Roman" w:hAnsi="Times New Roman" w:cs="Times New Roman"/>
          <w:b/>
          <w:shd w:val="clear" w:color="auto" w:fill="FFFFFF"/>
        </w:rPr>
        <w:t>Участник долевого строительства</w:t>
      </w:r>
      <w:r w:rsidRPr="00851252">
        <w:rPr>
          <w:rFonts w:ascii="Times New Roman" w:hAnsi="Times New Roman" w:cs="Times New Roman"/>
          <w:shd w:val="clear" w:color="auto" w:fill="FFFFFF"/>
        </w:rPr>
        <w:t xml:space="preserve"> обязан возместить их в полном объеме. </w:t>
      </w:r>
    </w:p>
    <w:p w14:paraId="2E90EA99"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 xml:space="preserve">4.2.6. Письменно уведомлять </w:t>
      </w:r>
      <w:r w:rsidRPr="00851252">
        <w:rPr>
          <w:rFonts w:ascii="Times New Roman" w:hAnsi="Times New Roman" w:cs="Times New Roman"/>
          <w:b/>
          <w:shd w:val="clear" w:color="auto" w:fill="FFFFFF"/>
        </w:rPr>
        <w:t>Застройщика</w:t>
      </w:r>
      <w:r w:rsidRPr="00851252">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851252">
        <w:rPr>
          <w:rFonts w:ascii="Times New Roman" w:hAnsi="Times New Roman" w:cs="Times New Roman"/>
          <w:b/>
          <w:shd w:val="clear" w:color="auto" w:fill="FFFFFF"/>
        </w:rPr>
        <w:t>Участником долевого строительства</w:t>
      </w:r>
      <w:r w:rsidRPr="00851252">
        <w:rPr>
          <w:rFonts w:ascii="Times New Roman" w:hAnsi="Times New Roman" w:cs="Times New Roman"/>
          <w:shd w:val="clear" w:color="auto" w:fill="FFFFFF"/>
        </w:rPr>
        <w:t xml:space="preserve"> данного обязательства, возлагаются на </w:t>
      </w:r>
      <w:r w:rsidRPr="00851252">
        <w:rPr>
          <w:rFonts w:ascii="Times New Roman" w:hAnsi="Times New Roman" w:cs="Times New Roman"/>
          <w:b/>
          <w:shd w:val="clear" w:color="auto" w:fill="FFFFFF"/>
        </w:rPr>
        <w:t>Участника долевого строительства</w:t>
      </w:r>
      <w:r w:rsidRPr="00851252">
        <w:rPr>
          <w:rFonts w:ascii="Times New Roman" w:hAnsi="Times New Roman" w:cs="Times New Roman"/>
          <w:shd w:val="clear" w:color="auto" w:fill="FFFFFF"/>
        </w:rPr>
        <w:t xml:space="preserve"> в полном объеме. Действия, выполненные </w:t>
      </w:r>
      <w:r w:rsidRPr="00851252">
        <w:rPr>
          <w:rFonts w:ascii="Times New Roman" w:hAnsi="Times New Roman" w:cs="Times New Roman"/>
          <w:b/>
          <w:shd w:val="clear" w:color="auto" w:fill="FFFFFF"/>
        </w:rPr>
        <w:t>Застройщиком</w:t>
      </w:r>
      <w:r w:rsidRPr="00851252">
        <w:rPr>
          <w:rFonts w:ascii="Times New Roman" w:hAnsi="Times New Roman" w:cs="Times New Roman"/>
          <w:shd w:val="clear" w:color="auto" w:fill="FFFFFF"/>
        </w:rPr>
        <w:t xml:space="preserve"> по предоставленным </w:t>
      </w:r>
      <w:r w:rsidRPr="00851252">
        <w:rPr>
          <w:rFonts w:ascii="Times New Roman" w:hAnsi="Times New Roman" w:cs="Times New Roman"/>
          <w:b/>
          <w:shd w:val="clear" w:color="auto" w:fill="FFFFFF"/>
        </w:rPr>
        <w:t>Участником долевого строительства</w:t>
      </w:r>
      <w:r w:rsidRPr="00851252">
        <w:rPr>
          <w:rFonts w:ascii="Times New Roman" w:hAnsi="Times New Roman" w:cs="Times New Roman"/>
          <w:shd w:val="clear" w:color="auto" w:fill="FFFFFF"/>
        </w:rPr>
        <w:t xml:space="preserve"> сведениям, считаются надлежащим образом совершенными.</w:t>
      </w:r>
    </w:p>
    <w:p w14:paraId="0884B0EC" w14:textId="77777777" w:rsidR="00851252" w:rsidRPr="00851252" w:rsidRDefault="00851252" w:rsidP="00851252">
      <w:pPr>
        <w:spacing w:after="0" w:line="240" w:lineRule="auto"/>
        <w:ind w:firstLine="709"/>
        <w:jc w:val="both"/>
        <w:rPr>
          <w:rFonts w:ascii="Times New Roman" w:hAnsi="Times New Roman" w:cs="Times New Roman"/>
          <w:b/>
        </w:rPr>
      </w:pPr>
      <w:r w:rsidRPr="00851252">
        <w:rPr>
          <w:rFonts w:ascii="Times New Roman" w:hAnsi="Times New Roman" w:cs="Times New Roman"/>
          <w:b/>
        </w:rPr>
        <w:t xml:space="preserve">4.3. Застройщик вправе: </w:t>
      </w:r>
    </w:p>
    <w:p w14:paraId="65841032" w14:textId="77777777" w:rsidR="00851252" w:rsidRPr="00851252" w:rsidRDefault="00851252" w:rsidP="00851252">
      <w:pPr>
        <w:spacing w:after="0" w:line="240" w:lineRule="auto"/>
        <w:ind w:firstLine="709"/>
        <w:jc w:val="both"/>
        <w:rPr>
          <w:rFonts w:ascii="Times New Roman" w:hAnsi="Times New Roman" w:cs="Times New Roman"/>
          <w:shd w:val="clear" w:color="auto" w:fill="FFFFFF"/>
        </w:rPr>
      </w:pPr>
      <w:r w:rsidRPr="00851252">
        <w:rPr>
          <w:rFonts w:ascii="Times New Roman" w:hAnsi="Times New Roman" w:cs="Times New Roman"/>
          <w:shd w:val="clear" w:color="auto" w:fill="FFFFFF"/>
        </w:rPr>
        <w:t>4.3.1. В случае уклонения </w:t>
      </w:r>
      <w:r w:rsidRPr="00851252">
        <w:rPr>
          <w:rFonts w:ascii="Times New Roman" w:hAnsi="Times New Roman" w:cs="Times New Roman"/>
          <w:b/>
          <w:bCs/>
          <w:shd w:val="clear" w:color="auto" w:fill="FFFFFF"/>
        </w:rPr>
        <w:t>Участника долевого строительства</w:t>
      </w:r>
      <w:r w:rsidRPr="00851252">
        <w:rPr>
          <w:rFonts w:ascii="Times New Roman" w:hAnsi="Times New Roman" w:cs="Times New Roman"/>
          <w:shd w:val="clear" w:color="auto" w:fill="FFFFFF"/>
        </w:rPr>
        <w:t> от принятия </w:t>
      </w:r>
      <w:r w:rsidRPr="00851252">
        <w:rPr>
          <w:rFonts w:ascii="Times New Roman" w:hAnsi="Times New Roman" w:cs="Times New Roman"/>
          <w:b/>
          <w:bCs/>
          <w:shd w:val="clear" w:color="auto" w:fill="FFFFFF"/>
        </w:rPr>
        <w:t>Объекта долевого строительства</w:t>
      </w:r>
      <w:r w:rsidRPr="00851252">
        <w:rPr>
          <w:rFonts w:ascii="Times New Roman" w:hAnsi="Times New Roman" w:cs="Times New Roman"/>
          <w:shd w:val="clear" w:color="auto" w:fill="FFFFFF"/>
        </w:rPr>
        <w:t> или при отказе </w:t>
      </w:r>
      <w:r w:rsidRPr="00851252">
        <w:rPr>
          <w:rFonts w:ascii="Times New Roman" w:hAnsi="Times New Roman" w:cs="Times New Roman"/>
          <w:b/>
          <w:bCs/>
          <w:shd w:val="clear" w:color="auto" w:fill="FFFFFF"/>
        </w:rPr>
        <w:t>Участника долевого строительства</w:t>
      </w:r>
      <w:r w:rsidRPr="00851252">
        <w:rPr>
          <w:rFonts w:ascii="Times New Roman" w:hAnsi="Times New Roman" w:cs="Times New Roman"/>
          <w:shd w:val="clear" w:color="auto" w:fill="FFFFFF"/>
        </w:rPr>
        <w:t> от принятия </w:t>
      </w:r>
      <w:r w:rsidRPr="00851252">
        <w:rPr>
          <w:rFonts w:ascii="Times New Roman" w:hAnsi="Times New Roman" w:cs="Times New Roman"/>
          <w:b/>
          <w:bCs/>
          <w:shd w:val="clear" w:color="auto" w:fill="FFFFFF"/>
        </w:rPr>
        <w:t>Объекта долевого строительства </w:t>
      </w:r>
      <w:r w:rsidRPr="00851252">
        <w:rPr>
          <w:rFonts w:ascii="Times New Roman" w:hAnsi="Times New Roman" w:cs="Times New Roman"/>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851252">
        <w:rPr>
          <w:rFonts w:ascii="Times New Roman" w:hAnsi="Times New Roman" w:cs="Times New Roman"/>
          <w:b/>
          <w:bCs/>
          <w:shd w:val="clear" w:color="auto" w:fill="FFFFFF"/>
        </w:rPr>
        <w:t xml:space="preserve">Объекта долевого </w:t>
      </w:r>
      <w:r w:rsidRPr="00851252">
        <w:rPr>
          <w:rFonts w:ascii="Times New Roman" w:hAnsi="Times New Roman" w:cs="Times New Roman"/>
          <w:b/>
          <w:bCs/>
          <w:shd w:val="clear" w:color="auto" w:fill="FFFFFF"/>
        </w:rPr>
        <w:lastRenderedPageBreak/>
        <w:t>строительства</w:t>
      </w:r>
      <w:r w:rsidRPr="00851252">
        <w:rPr>
          <w:rFonts w:ascii="Times New Roman" w:hAnsi="Times New Roman" w:cs="Times New Roman"/>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851252">
        <w:rPr>
          <w:rFonts w:ascii="Times New Roman" w:hAnsi="Times New Roman" w:cs="Times New Roman"/>
          <w:b/>
          <w:bCs/>
          <w:shd w:val="clear" w:color="auto" w:fill="FFFFFF"/>
        </w:rPr>
        <w:t>Объекта долевого строительства</w:t>
      </w:r>
      <w:r w:rsidRPr="00851252">
        <w:rPr>
          <w:rFonts w:ascii="Times New Roman" w:hAnsi="Times New Roman" w:cs="Times New Roman"/>
          <w:shd w:val="clear" w:color="auto" w:fill="FFFFFF"/>
        </w:rPr>
        <w:t> признается перешедшим к </w:t>
      </w:r>
      <w:r w:rsidRPr="00851252">
        <w:rPr>
          <w:rFonts w:ascii="Times New Roman" w:hAnsi="Times New Roman" w:cs="Times New Roman"/>
          <w:b/>
          <w:bCs/>
          <w:shd w:val="clear" w:color="auto" w:fill="FFFFFF"/>
        </w:rPr>
        <w:t>Участнику долевого строительства</w:t>
      </w:r>
      <w:r w:rsidRPr="00851252">
        <w:rPr>
          <w:rFonts w:ascii="Times New Roman" w:hAnsi="Times New Roman" w:cs="Times New Roman"/>
          <w:shd w:val="clear" w:color="auto" w:fill="FFFFFF"/>
        </w:rPr>
        <w:t> со дня составления одностороннего акта или иного документа о передаче </w:t>
      </w:r>
      <w:r w:rsidRPr="00851252">
        <w:rPr>
          <w:rFonts w:ascii="Times New Roman" w:hAnsi="Times New Roman" w:cs="Times New Roman"/>
          <w:b/>
          <w:bCs/>
          <w:shd w:val="clear" w:color="auto" w:fill="FFFFFF"/>
        </w:rPr>
        <w:t>Объекта долевого строительства</w:t>
      </w:r>
      <w:r w:rsidRPr="00851252">
        <w:rPr>
          <w:rFonts w:ascii="Times New Roman" w:hAnsi="Times New Roman" w:cs="Times New Roman"/>
          <w:shd w:val="clear" w:color="auto" w:fill="FFFFFF"/>
        </w:rPr>
        <w:t>.</w:t>
      </w:r>
    </w:p>
    <w:p w14:paraId="166E2C6D"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851252">
        <w:rPr>
          <w:rFonts w:ascii="Times New Roman" w:hAnsi="Times New Roman" w:cs="Times New Roman"/>
          <w:b/>
          <w:shd w:val="clear" w:color="auto" w:fill="FFFFFF"/>
        </w:rPr>
        <w:t>Участником долевого строительства</w:t>
      </w:r>
      <w:r w:rsidRPr="00851252">
        <w:rPr>
          <w:rFonts w:ascii="Times New Roman" w:hAnsi="Times New Roman" w:cs="Times New Roman"/>
          <w:shd w:val="clear" w:color="auto" w:fill="FFFFFF"/>
        </w:rPr>
        <w:t xml:space="preserve"> обязательства по оплате </w:t>
      </w:r>
      <w:r w:rsidRPr="00851252">
        <w:rPr>
          <w:rFonts w:ascii="Times New Roman" w:hAnsi="Times New Roman" w:cs="Times New Roman"/>
          <w:b/>
          <w:shd w:val="clear" w:color="auto" w:fill="FFFFFF"/>
        </w:rPr>
        <w:t>Цены Договора</w:t>
      </w:r>
      <w:r w:rsidRPr="00851252">
        <w:rPr>
          <w:rFonts w:ascii="Times New Roman" w:hAnsi="Times New Roman" w:cs="Times New Roman"/>
          <w:lang w:eastAsia="ru-RU"/>
        </w:rPr>
        <w:t>.</w:t>
      </w:r>
    </w:p>
    <w:p w14:paraId="1BAB1868" w14:textId="77777777" w:rsidR="00851252" w:rsidRPr="00851252" w:rsidRDefault="00851252" w:rsidP="00851252">
      <w:pPr>
        <w:spacing w:after="0" w:line="240" w:lineRule="auto"/>
        <w:ind w:firstLine="709"/>
        <w:jc w:val="both"/>
        <w:rPr>
          <w:rFonts w:ascii="Times New Roman" w:hAnsi="Times New Roman" w:cs="Times New Roman"/>
        </w:rPr>
      </w:pPr>
      <w:bookmarkStart w:id="19" w:name="_Hlk209088681"/>
      <w:r w:rsidRPr="00851252">
        <w:rPr>
          <w:rFonts w:ascii="Times New Roman" w:hAnsi="Times New Roman" w:cs="Times New Roman"/>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bookmarkEnd w:id="19"/>
    </w:p>
    <w:p w14:paraId="0DD41A36" w14:textId="77777777" w:rsidR="00851252" w:rsidRPr="00851252" w:rsidRDefault="00851252" w:rsidP="00851252">
      <w:pPr>
        <w:spacing w:after="0" w:line="240" w:lineRule="auto"/>
        <w:ind w:firstLine="709"/>
        <w:jc w:val="both"/>
        <w:rPr>
          <w:rFonts w:ascii="Times New Roman" w:hAnsi="Times New Roman" w:cs="Times New Roman"/>
          <w:b/>
          <w:shd w:val="clear" w:color="auto" w:fill="FFFFFF"/>
        </w:rPr>
      </w:pPr>
      <w:r w:rsidRPr="00851252">
        <w:rPr>
          <w:rFonts w:ascii="Times New Roman" w:hAnsi="Times New Roman" w:cs="Times New Roman"/>
          <w:b/>
          <w:shd w:val="clear" w:color="auto" w:fill="FFFFFF"/>
        </w:rPr>
        <w:t>4.4. Участник долевого строительства вправе:</w:t>
      </w:r>
    </w:p>
    <w:p w14:paraId="1CFE4796"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shd w:val="clear" w:color="auto" w:fill="FFFFFF"/>
        </w:rPr>
        <w:t xml:space="preserve">4.4.1. До подписания акта приема-передачи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потребовать от </w:t>
      </w:r>
      <w:r w:rsidRPr="00851252">
        <w:rPr>
          <w:rFonts w:ascii="Times New Roman" w:hAnsi="Times New Roman" w:cs="Times New Roman"/>
          <w:b/>
          <w:shd w:val="clear" w:color="auto" w:fill="FFFFFF"/>
        </w:rPr>
        <w:t>Застройщика</w:t>
      </w:r>
      <w:r w:rsidRPr="00851252">
        <w:rPr>
          <w:rFonts w:ascii="Times New Roman" w:hAnsi="Times New Roman" w:cs="Times New Roman"/>
          <w:shd w:val="clear" w:color="auto" w:fill="FFFFFF"/>
        </w:rPr>
        <w:t xml:space="preserve"> составления акта, в котором указывается несоответствие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851252">
        <w:rPr>
          <w:rFonts w:ascii="Times New Roman" w:hAnsi="Times New Roman" w:cs="Times New Roman"/>
          <w:shd w:val="clear" w:color="auto" w:fill="FFFFFF"/>
        </w:rPr>
        <w:t>пп</w:t>
      </w:r>
      <w:proofErr w:type="spellEnd"/>
      <w:r w:rsidRPr="00851252">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851252">
        <w:rPr>
          <w:rFonts w:ascii="Times New Roman" w:hAnsi="Times New Roman" w:cs="Times New Roman"/>
          <w:b/>
          <w:shd w:val="clear" w:color="auto" w:fill="FFFFFF"/>
        </w:rPr>
        <w:t>Объекта долевого строительства</w:t>
      </w:r>
      <w:r w:rsidRPr="00851252">
        <w:rPr>
          <w:rFonts w:ascii="Times New Roman" w:hAnsi="Times New Roman" w:cs="Times New Roman"/>
          <w:shd w:val="clear" w:color="auto" w:fill="FFFFFF"/>
        </w:rPr>
        <w:t xml:space="preserve"> до исполнения </w:t>
      </w:r>
      <w:r w:rsidRPr="00851252">
        <w:rPr>
          <w:rFonts w:ascii="Times New Roman" w:hAnsi="Times New Roman" w:cs="Times New Roman"/>
          <w:b/>
          <w:shd w:val="clear" w:color="auto" w:fill="FFFFFF"/>
        </w:rPr>
        <w:t>Застройщиком</w:t>
      </w:r>
      <w:r w:rsidRPr="00851252">
        <w:rPr>
          <w:rFonts w:ascii="Times New Roman" w:hAnsi="Times New Roman" w:cs="Times New Roman"/>
          <w:shd w:val="clear" w:color="auto" w:fill="FFFFFF"/>
        </w:rPr>
        <w:t xml:space="preserve"> обязанностей, предусмотренных </w:t>
      </w:r>
      <w:r w:rsidRPr="00851252">
        <w:rPr>
          <w:rFonts w:ascii="Times New Roman" w:hAnsi="Times New Roman" w:cs="Times New Roman"/>
        </w:rPr>
        <w:t>Договором.</w:t>
      </w:r>
    </w:p>
    <w:p w14:paraId="620D0149"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4.4.2. В случае несогласия с изменениями срока 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в порядке, предусмотренном пп.4.1.5.</w:t>
      </w:r>
      <w:r w:rsidRPr="00851252">
        <w:rPr>
          <w:rFonts w:ascii="Times New Roman" w:hAnsi="Times New Roman" w:cs="Times New Roman"/>
          <w:shd w:val="clear" w:color="auto" w:fill="FFFFFF"/>
        </w:rPr>
        <w:t xml:space="preserve"> настоящего</w:t>
      </w:r>
      <w:r w:rsidRPr="00851252">
        <w:rPr>
          <w:rFonts w:ascii="Times New Roman" w:hAnsi="Times New Roman" w:cs="Times New Roman"/>
        </w:rPr>
        <w:t xml:space="preserve"> Договора, отказаться от исполнения настоящего Договора.</w:t>
      </w:r>
    </w:p>
    <w:p w14:paraId="27F7256A" w14:textId="77777777" w:rsidR="00851252" w:rsidRPr="00851252" w:rsidRDefault="00851252" w:rsidP="00851252">
      <w:pPr>
        <w:spacing w:after="0" w:line="240" w:lineRule="auto"/>
        <w:ind w:firstLine="709"/>
        <w:jc w:val="both"/>
        <w:rPr>
          <w:rFonts w:ascii="Times New Roman" w:hAnsi="Times New Roman" w:cs="Times New Roman"/>
        </w:rPr>
      </w:pPr>
    </w:p>
    <w:p w14:paraId="4F630975" w14:textId="77777777" w:rsidR="00851252" w:rsidRPr="00851252" w:rsidRDefault="00851252" w:rsidP="00851252">
      <w:pPr>
        <w:spacing w:after="0" w:line="240" w:lineRule="auto"/>
        <w:jc w:val="center"/>
        <w:rPr>
          <w:rFonts w:ascii="Times New Roman" w:hAnsi="Times New Roman" w:cs="Times New Roman"/>
          <w:b/>
        </w:rPr>
      </w:pPr>
      <w:r w:rsidRPr="00851252">
        <w:rPr>
          <w:rFonts w:ascii="Times New Roman" w:hAnsi="Times New Roman" w:cs="Times New Roman"/>
          <w:b/>
        </w:rPr>
        <w:t>5. Передача Объекта долевого строительства</w:t>
      </w:r>
    </w:p>
    <w:p w14:paraId="256E9EF4"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5.1. Передача </w:t>
      </w:r>
      <w:r w:rsidRPr="00851252">
        <w:rPr>
          <w:rFonts w:ascii="Times New Roman" w:hAnsi="Times New Roman" w:cs="Times New Roman"/>
          <w:b/>
        </w:rPr>
        <w:t>Объекта долевого строительства Застройщиком</w:t>
      </w:r>
      <w:r w:rsidRPr="00851252">
        <w:rPr>
          <w:rFonts w:ascii="Times New Roman" w:hAnsi="Times New Roman" w:cs="Times New Roman"/>
        </w:rPr>
        <w:t xml:space="preserve"> и принятие его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осуществляются на основании подписываемого сторонами акта приема-передачи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В случае какого-либо несоответствия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требованиям, определенным п.2.2.</w:t>
      </w:r>
      <w:r w:rsidRPr="00851252">
        <w:rPr>
          <w:rFonts w:ascii="Times New Roman" w:hAnsi="Times New Roman" w:cs="Times New Roman"/>
          <w:shd w:val="clear" w:color="auto" w:fill="FFFFFF"/>
        </w:rPr>
        <w:t xml:space="preserve"> настоящего</w:t>
      </w:r>
      <w:r w:rsidRPr="00851252">
        <w:rPr>
          <w:rFonts w:ascii="Times New Roman" w:hAnsi="Times New Roman" w:cs="Times New Roman"/>
        </w:rPr>
        <w:t xml:space="preserve"> Договора, за исключением случаев, указанных в пп.3.1.2.</w:t>
      </w:r>
      <w:r w:rsidRPr="00851252">
        <w:rPr>
          <w:rFonts w:ascii="Times New Roman" w:hAnsi="Times New Roman" w:cs="Times New Roman"/>
          <w:shd w:val="clear" w:color="auto" w:fill="FFFFFF"/>
        </w:rPr>
        <w:t xml:space="preserve"> настоящего </w:t>
      </w:r>
      <w:r w:rsidRPr="00851252">
        <w:rPr>
          <w:rFonts w:ascii="Times New Roman" w:hAnsi="Times New Roman" w:cs="Times New Roman"/>
        </w:rPr>
        <w:t xml:space="preserve">Договора,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вправе воспользоваться условиями, предусмотренными пп.4.4.1.</w:t>
      </w:r>
      <w:r w:rsidRPr="00851252">
        <w:rPr>
          <w:rFonts w:ascii="Times New Roman" w:hAnsi="Times New Roman" w:cs="Times New Roman"/>
          <w:shd w:val="clear" w:color="auto" w:fill="FFFFFF"/>
        </w:rPr>
        <w:t xml:space="preserve"> настоящего</w:t>
      </w:r>
      <w:r w:rsidRPr="00851252">
        <w:rPr>
          <w:rFonts w:ascii="Times New Roman" w:hAnsi="Times New Roman" w:cs="Times New Roman"/>
        </w:rPr>
        <w:t xml:space="preserve"> Договора. В случае подписания Сторонами акта приема-передачи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он считается принятым без замечаний.</w:t>
      </w:r>
    </w:p>
    <w:p w14:paraId="1FD4BB21"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rPr>
        <w:t xml:space="preserve">5.2. Передача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851252">
        <w:rPr>
          <w:rFonts w:ascii="Times New Roman" w:hAnsi="Times New Roman" w:cs="Times New Roman"/>
          <w:noProof/>
        </w:rPr>
        <w:t>Объекта</w:t>
      </w:r>
      <w:r w:rsidRPr="00851252">
        <w:rPr>
          <w:rFonts w:ascii="Times New Roman" w:hAnsi="Times New Roman" w:cs="Times New Roman"/>
        </w:rPr>
        <w:t xml:space="preserve">, и выполнения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обязательств по оплате цены </w:t>
      </w:r>
      <w:r w:rsidRPr="00851252">
        <w:rPr>
          <w:rFonts w:ascii="Times New Roman" w:hAnsi="Times New Roman" w:cs="Times New Roman"/>
          <w:b/>
        </w:rPr>
        <w:t>Объекта долевого строительства</w:t>
      </w:r>
      <w:r w:rsidRPr="00851252">
        <w:rPr>
          <w:rFonts w:ascii="Times New Roman" w:hAnsi="Times New Roman" w:cs="Times New Roman"/>
          <w:lang w:eastAsia="ru-RU"/>
        </w:rPr>
        <w:t>.</w:t>
      </w:r>
    </w:p>
    <w:p w14:paraId="3F1B9537"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 xml:space="preserve">5.3. </w:t>
      </w:r>
      <w:r w:rsidRPr="00851252">
        <w:rPr>
          <w:rFonts w:ascii="Times New Roman" w:hAnsi="Times New Roman" w:cs="Times New Roman"/>
          <w:b/>
          <w:lang w:eastAsia="ru-RU"/>
        </w:rPr>
        <w:t>Объект долевого строительства</w:t>
      </w:r>
      <w:r w:rsidRPr="00851252">
        <w:rPr>
          <w:rFonts w:ascii="Times New Roman" w:hAnsi="Times New Roman" w:cs="Times New Roman"/>
          <w:lang w:eastAsia="ru-RU"/>
        </w:rPr>
        <w:t xml:space="preserve"> должен быть передан </w:t>
      </w:r>
      <w:r w:rsidRPr="00851252">
        <w:rPr>
          <w:rFonts w:ascii="Times New Roman" w:hAnsi="Times New Roman" w:cs="Times New Roman"/>
          <w:b/>
          <w:lang w:eastAsia="ru-RU"/>
        </w:rPr>
        <w:t>Участнику долевого строительства</w:t>
      </w:r>
      <w:r w:rsidRPr="00851252">
        <w:rPr>
          <w:rFonts w:ascii="Times New Roman" w:hAnsi="Times New Roman" w:cs="Times New Roman"/>
          <w:lang w:eastAsia="ru-RU"/>
        </w:rPr>
        <w:t xml:space="preserve"> в срок не позднее 31 марта 2027 г., но не ранее завершения строительства и получения разрешения на ввод многоквартирного дома. </w:t>
      </w:r>
    </w:p>
    <w:p w14:paraId="2038299C" w14:textId="77777777" w:rsidR="00851252" w:rsidRPr="00851252" w:rsidRDefault="00851252" w:rsidP="00851252">
      <w:pPr>
        <w:spacing w:after="0" w:line="240" w:lineRule="auto"/>
        <w:ind w:firstLine="709"/>
        <w:jc w:val="both"/>
        <w:rPr>
          <w:rFonts w:ascii="Times New Roman" w:hAnsi="Times New Roman" w:cs="Times New Roman"/>
          <w:lang w:eastAsia="ru-RU"/>
        </w:rPr>
      </w:pPr>
      <w:r w:rsidRPr="00851252">
        <w:rPr>
          <w:rFonts w:ascii="Times New Roman" w:hAnsi="Times New Roman" w:cs="Times New Roman"/>
          <w:lang w:eastAsia="ru-RU"/>
        </w:rPr>
        <w:t>Срок получения разрешения на ввод многоквартирного дома в эксплуатацию 30 сентября 2026 г.</w:t>
      </w:r>
    </w:p>
    <w:p w14:paraId="25A11C37" w14:textId="77777777"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5.3.1. </w:t>
      </w:r>
      <w:r w:rsidRPr="00851252">
        <w:rPr>
          <w:rFonts w:ascii="Times New Roman" w:eastAsia="Times New Roman" w:hAnsi="Times New Roman" w:cs="Times New Roman"/>
          <w:b/>
          <w:lang w:eastAsia="ru-RU"/>
        </w:rPr>
        <w:t>Застройщик</w:t>
      </w:r>
      <w:r w:rsidRPr="00851252">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851252">
        <w:rPr>
          <w:rFonts w:ascii="Times New Roman" w:eastAsia="Times New Roman" w:hAnsi="Times New Roman" w:cs="Times New Roman"/>
          <w:b/>
          <w:lang w:eastAsia="ru-RU"/>
        </w:rPr>
        <w:t>Объекта</w:t>
      </w:r>
      <w:r w:rsidRPr="00851252">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30C43BF4" w14:textId="77777777" w:rsidR="00851252" w:rsidRPr="00851252" w:rsidRDefault="00851252" w:rsidP="00851252">
      <w:pPr>
        <w:spacing w:after="0" w:line="240" w:lineRule="auto"/>
        <w:ind w:firstLine="709"/>
        <w:jc w:val="both"/>
        <w:rPr>
          <w:rFonts w:ascii="Times New Roman" w:eastAsia="Times New Roman" w:hAnsi="Times New Roman" w:cs="Times New Roman"/>
          <w:lang w:eastAsia="ru-RU"/>
        </w:rPr>
      </w:pPr>
      <w:r w:rsidRPr="00851252">
        <w:rPr>
          <w:rFonts w:ascii="Times New Roman" w:eastAsia="Times New Roman" w:hAnsi="Times New Roman" w:cs="Times New Roman"/>
          <w:lang w:eastAsia="ru-RU"/>
        </w:rPr>
        <w:t xml:space="preserve">5.4. В целях установления времени передачи </w:t>
      </w:r>
      <w:r w:rsidRPr="00851252">
        <w:rPr>
          <w:rFonts w:ascii="Times New Roman" w:eastAsia="Times New Roman" w:hAnsi="Times New Roman" w:cs="Times New Roman"/>
          <w:b/>
          <w:lang w:eastAsia="ru-RU"/>
        </w:rPr>
        <w:t>Объекта долевого строительства Участнику долевого строительства</w:t>
      </w:r>
      <w:r w:rsidRPr="00851252">
        <w:rPr>
          <w:rFonts w:ascii="Times New Roman" w:eastAsia="Times New Roman" w:hAnsi="Times New Roman" w:cs="Times New Roman"/>
          <w:lang w:eastAsia="ru-RU"/>
        </w:rPr>
        <w:t xml:space="preserve">, </w:t>
      </w:r>
      <w:r w:rsidRPr="00851252">
        <w:rPr>
          <w:rFonts w:ascii="Times New Roman" w:eastAsia="Times New Roman" w:hAnsi="Times New Roman" w:cs="Times New Roman"/>
          <w:b/>
          <w:lang w:eastAsia="ru-RU"/>
        </w:rPr>
        <w:t>Застройщик</w:t>
      </w:r>
      <w:r w:rsidRPr="00851252">
        <w:rPr>
          <w:rFonts w:ascii="Times New Roman" w:eastAsia="Times New Roman" w:hAnsi="Times New Roman" w:cs="Times New Roman"/>
          <w:lang w:eastAsia="ru-RU"/>
        </w:rPr>
        <w:t xml:space="preserve"> действует в порядке, предусмотренном пп.4.1.4. </w:t>
      </w:r>
      <w:r w:rsidRPr="00851252">
        <w:rPr>
          <w:rFonts w:ascii="Times New Roman" w:hAnsi="Times New Roman" w:cs="Times New Roman"/>
          <w:shd w:val="clear" w:color="auto" w:fill="FFFFFF"/>
        </w:rPr>
        <w:t xml:space="preserve">настоящего </w:t>
      </w:r>
      <w:r w:rsidRPr="00851252">
        <w:rPr>
          <w:rFonts w:ascii="Times New Roman" w:eastAsia="Times New Roman" w:hAnsi="Times New Roman" w:cs="Times New Roman"/>
          <w:lang w:eastAsia="ru-RU"/>
        </w:rPr>
        <w:t xml:space="preserve">Договора. Сообщение о готовности </w:t>
      </w:r>
      <w:r w:rsidRPr="00851252">
        <w:rPr>
          <w:rFonts w:ascii="Times New Roman" w:eastAsia="Times New Roman" w:hAnsi="Times New Roman" w:cs="Times New Roman"/>
          <w:b/>
          <w:lang w:eastAsia="ru-RU"/>
        </w:rPr>
        <w:t>Объекта долевого строительства</w:t>
      </w:r>
      <w:r w:rsidRPr="00851252">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851252">
        <w:rPr>
          <w:rFonts w:ascii="Times New Roman" w:eastAsia="Times New Roman" w:hAnsi="Times New Roman" w:cs="Times New Roman"/>
          <w:b/>
          <w:lang w:eastAsia="ru-RU"/>
        </w:rPr>
        <w:t>Застройщика</w:t>
      </w:r>
      <w:r w:rsidRPr="00851252">
        <w:rPr>
          <w:rFonts w:ascii="Times New Roman" w:eastAsia="Times New Roman" w:hAnsi="Times New Roman" w:cs="Times New Roman"/>
          <w:lang w:eastAsia="ru-RU"/>
        </w:rPr>
        <w:t xml:space="preserve"> согласно пп.4.2.6. </w:t>
      </w:r>
      <w:r w:rsidRPr="00851252">
        <w:rPr>
          <w:rFonts w:ascii="Times New Roman" w:hAnsi="Times New Roman" w:cs="Times New Roman"/>
          <w:shd w:val="clear" w:color="auto" w:fill="FFFFFF"/>
        </w:rPr>
        <w:t xml:space="preserve">настоящего </w:t>
      </w:r>
      <w:r w:rsidRPr="00851252">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33CCE8A"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5.5.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при приемке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руководствуется пп.4.2.2. </w:t>
      </w:r>
      <w:r w:rsidRPr="00851252">
        <w:rPr>
          <w:rFonts w:ascii="Times New Roman" w:hAnsi="Times New Roman" w:cs="Times New Roman"/>
          <w:shd w:val="clear" w:color="auto" w:fill="FFFFFF"/>
        </w:rPr>
        <w:t xml:space="preserve">настоящего </w:t>
      </w:r>
      <w:r w:rsidRPr="00851252">
        <w:rPr>
          <w:rFonts w:ascii="Times New Roman" w:hAnsi="Times New Roman" w:cs="Times New Roman"/>
        </w:rPr>
        <w:t xml:space="preserve">Договора. При уклонении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от принятия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в предусмотренный Договором срок или при отказе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от принятия </w:t>
      </w:r>
      <w:r w:rsidRPr="00851252">
        <w:rPr>
          <w:rFonts w:ascii="Times New Roman" w:hAnsi="Times New Roman" w:cs="Times New Roman"/>
          <w:b/>
        </w:rPr>
        <w:t>Объекта долевого строительства Застройщик</w:t>
      </w:r>
      <w:r w:rsidRPr="00851252">
        <w:rPr>
          <w:rFonts w:ascii="Times New Roman" w:hAnsi="Times New Roman" w:cs="Times New Roman"/>
        </w:rPr>
        <w:t xml:space="preserve"> действует в рамках пп.4.3.1.</w:t>
      </w:r>
      <w:r w:rsidRPr="00851252">
        <w:rPr>
          <w:rFonts w:ascii="Times New Roman" w:hAnsi="Times New Roman" w:cs="Times New Roman"/>
          <w:shd w:val="clear" w:color="auto" w:fill="FFFFFF"/>
        </w:rPr>
        <w:t xml:space="preserve"> настоящего</w:t>
      </w:r>
      <w:r w:rsidRPr="00851252">
        <w:rPr>
          <w:rFonts w:ascii="Times New Roman" w:hAnsi="Times New Roman" w:cs="Times New Roman"/>
        </w:rPr>
        <w:t xml:space="preserve"> Договора.</w:t>
      </w:r>
    </w:p>
    <w:p w14:paraId="7ECC683C"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5.6.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несет расходы на содержание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со дня подписания им Акта приема-передачи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а в случаях, указанных в пп.4.3.1. </w:t>
      </w:r>
      <w:r w:rsidRPr="00851252">
        <w:rPr>
          <w:rFonts w:ascii="Times New Roman" w:hAnsi="Times New Roman" w:cs="Times New Roman"/>
          <w:shd w:val="clear" w:color="auto" w:fill="FFFFFF"/>
        </w:rPr>
        <w:t xml:space="preserve">настоящего </w:t>
      </w:r>
      <w:r w:rsidRPr="00851252">
        <w:rPr>
          <w:rFonts w:ascii="Times New Roman" w:hAnsi="Times New Roman" w:cs="Times New Roman"/>
        </w:rPr>
        <w:t>Договора - со дня составления одностороннего Акта.</w:t>
      </w:r>
    </w:p>
    <w:p w14:paraId="02C7B96A" w14:textId="77777777" w:rsidR="00851252" w:rsidRPr="00851252" w:rsidRDefault="00851252" w:rsidP="00851252">
      <w:pPr>
        <w:keepNext/>
        <w:spacing w:after="0" w:line="240" w:lineRule="auto"/>
        <w:ind w:firstLine="709"/>
        <w:jc w:val="both"/>
        <w:rPr>
          <w:rFonts w:ascii="Times New Roman" w:hAnsi="Times New Roman" w:cs="Times New Roman"/>
        </w:rPr>
      </w:pPr>
      <w:r w:rsidRPr="00851252">
        <w:rPr>
          <w:rFonts w:ascii="Times New Roman" w:hAnsi="Times New Roman" w:cs="Times New Roman"/>
        </w:rPr>
        <w:lastRenderedPageBreak/>
        <w:t xml:space="preserve">5.7. Право собственности на </w:t>
      </w:r>
      <w:r w:rsidRPr="00851252">
        <w:rPr>
          <w:rFonts w:ascii="Times New Roman" w:hAnsi="Times New Roman" w:cs="Times New Roman"/>
          <w:b/>
        </w:rPr>
        <w:t xml:space="preserve">Объект долевого строительства </w:t>
      </w:r>
      <w:r w:rsidRPr="00851252">
        <w:rPr>
          <w:rFonts w:ascii="Times New Roman" w:hAnsi="Times New Roman" w:cs="Times New Roman"/>
        </w:rPr>
        <w:t xml:space="preserve">возникает у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после полной уплаты денежных средств, которые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lang w:eastAsia="ru-RU"/>
        </w:rPr>
        <w:t xml:space="preserve"> или составления одностороннего Акта, с момента</w:t>
      </w:r>
      <w:r w:rsidRPr="00851252">
        <w:rPr>
          <w:rFonts w:ascii="Times New Roman" w:hAnsi="Times New Roman" w:cs="Times New Roman"/>
        </w:rPr>
        <w:t xml:space="preserve"> государственной регистрации указанного права в установленном законом порядке.</w:t>
      </w:r>
    </w:p>
    <w:p w14:paraId="4320D579" w14:textId="77777777" w:rsidR="00851252" w:rsidRPr="00851252" w:rsidRDefault="00851252" w:rsidP="00851252">
      <w:pPr>
        <w:keepNext/>
        <w:tabs>
          <w:tab w:val="left" w:pos="3990"/>
          <w:tab w:val="left" w:pos="7384"/>
        </w:tabs>
        <w:spacing w:after="0" w:line="240" w:lineRule="auto"/>
        <w:jc w:val="center"/>
        <w:rPr>
          <w:rFonts w:ascii="Times New Roman" w:eastAsia="Times New Roman" w:hAnsi="Times New Roman" w:cs="Times New Roman"/>
          <w:b/>
        </w:rPr>
      </w:pPr>
    </w:p>
    <w:p w14:paraId="5DAA651D" w14:textId="77777777" w:rsidR="00851252" w:rsidRPr="00851252" w:rsidRDefault="00851252" w:rsidP="00851252">
      <w:pPr>
        <w:keepNext/>
        <w:tabs>
          <w:tab w:val="left" w:pos="3990"/>
          <w:tab w:val="left" w:pos="7384"/>
        </w:tabs>
        <w:spacing w:after="0" w:line="240" w:lineRule="auto"/>
        <w:jc w:val="center"/>
        <w:rPr>
          <w:rFonts w:ascii="Times New Roman" w:eastAsia="Times New Roman" w:hAnsi="Times New Roman" w:cs="Times New Roman"/>
          <w:b/>
        </w:rPr>
      </w:pPr>
      <w:r w:rsidRPr="00851252">
        <w:rPr>
          <w:rFonts w:ascii="Times New Roman" w:eastAsia="Times New Roman" w:hAnsi="Times New Roman" w:cs="Times New Roman"/>
          <w:b/>
        </w:rPr>
        <w:t>6. Гарантии качества Объекта долевого строительства</w:t>
      </w:r>
    </w:p>
    <w:p w14:paraId="6CF5F86D" w14:textId="77777777" w:rsidR="00851252" w:rsidRPr="00851252" w:rsidRDefault="00851252" w:rsidP="00851252">
      <w:pPr>
        <w:keepNext/>
        <w:keepLines/>
        <w:spacing w:after="0" w:line="240" w:lineRule="auto"/>
        <w:ind w:firstLine="708"/>
        <w:jc w:val="both"/>
        <w:rPr>
          <w:rFonts w:ascii="Times New Roman" w:hAnsi="Times New Roman" w:cs="Times New Roman"/>
          <w:b/>
          <w:bCs/>
          <w:color w:val="222222"/>
          <w:shd w:val="clear" w:color="auto" w:fill="FFFFFF"/>
        </w:rPr>
      </w:pPr>
      <w:r w:rsidRPr="00851252">
        <w:rPr>
          <w:rFonts w:ascii="Times New Roman" w:hAnsi="Times New Roman" w:cs="Times New Roman"/>
          <w:color w:val="222222"/>
          <w:shd w:val="clear" w:color="auto" w:fill="FFFFFF"/>
        </w:rPr>
        <w:t>6.1. На Объект долевого строительства, за исключением объектов технологического и инженерного оборудования, </w:t>
      </w:r>
      <w:r w:rsidRPr="00851252">
        <w:rPr>
          <w:rFonts w:ascii="Times New Roman" w:hAnsi="Times New Roman" w:cs="Times New Roman"/>
          <w:b/>
          <w:bCs/>
          <w:color w:val="222222"/>
          <w:shd w:val="clear" w:color="auto" w:fill="FFFFFF"/>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851252">
        <w:rPr>
          <w:rFonts w:ascii="Times New Roman" w:hAnsi="Times New Roman" w:cs="Times New Roman"/>
          <w:color w:val="222222"/>
          <w:shd w:val="clear" w:color="auto" w:fill="FFFFFF"/>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851252">
        <w:rPr>
          <w:rFonts w:ascii="Times New Roman" w:hAnsi="Times New Roman" w:cs="Times New Roman"/>
          <w:b/>
          <w:bCs/>
          <w:color w:val="222222"/>
          <w:shd w:val="clear" w:color="auto" w:fill="FFFFFF"/>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33486735" w14:textId="77777777" w:rsidR="00851252" w:rsidRPr="00851252" w:rsidRDefault="00851252" w:rsidP="00851252">
      <w:pPr>
        <w:pStyle w:val="a9"/>
        <w:ind w:firstLine="709"/>
        <w:jc w:val="both"/>
        <w:rPr>
          <w:rFonts w:ascii="Times New Roman" w:hAnsi="Times New Roman" w:cs="Times New Roman"/>
        </w:rPr>
      </w:pPr>
      <w:r w:rsidRPr="00851252">
        <w:rPr>
          <w:rFonts w:ascii="Times New Roman" w:hAnsi="Times New Roman" w:cs="Times New Roman"/>
        </w:rPr>
        <w:t xml:space="preserve">6.2.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BAC2E99" w14:textId="77777777" w:rsidR="00851252" w:rsidRPr="00851252" w:rsidRDefault="00851252" w:rsidP="00851252">
      <w:pPr>
        <w:pStyle w:val="a9"/>
        <w:ind w:firstLine="709"/>
        <w:jc w:val="both"/>
        <w:rPr>
          <w:rFonts w:ascii="Times New Roman" w:hAnsi="Times New Roman" w:cs="Times New Roman"/>
        </w:rPr>
      </w:pPr>
      <w:r w:rsidRPr="00851252">
        <w:rPr>
          <w:rFonts w:ascii="Times New Roman" w:hAnsi="Times New Roman" w:cs="Times New Roman"/>
        </w:rPr>
        <w:t xml:space="preserve">6.3. </w:t>
      </w:r>
      <w:r w:rsidRPr="00851252">
        <w:rPr>
          <w:rFonts w:ascii="Times New Roman" w:hAnsi="Times New Roman" w:cs="Times New Roman"/>
          <w:b/>
        </w:rPr>
        <w:t>Застройщик</w:t>
      </w:r>
      <w:r w:rsidRPr="00851252">
        <w:rPr>
          <w:rFonts w:ascii="Times New Roman" w:hAnsi="Times New Roman" w:cs="Times New Roman"/>
        </w:rPr>
        <w:t xml:space="preserve"> не несет ответственности за недостатки (дефекты)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или привлеченными им третьими лицами.</w:t>
      </w:r>
    </w:p>
    <w:p w14:paraId="17849553" w14:textId="77777777" w:rsidR="00851252" w:rsidRPr="00851252" w:rsidRDefault="00851252" w:rsidP="00851252">
      <w:pPr>
        <w:keepNext/>
        <w:keepLines/>
        <w:spacing w:after="0" w:line="240" w:lineRule="auto"/>
        <w:ind w:firstLine="708"/>
        <w:jc w:val="both"/>
        <w:rPr>
          <w:rFonts w:ascii="Times New Roman" w:eastAsia="Times New Roman" w:hAnsi="Times New Roman" w:cs="Times New Roman"/>
          <w:b/>
        </w:rPr>
      </w:pPr>
    </w:p>
    <w:p w14:paraId="546160CD"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r w:rsidRPr="00851252">
        <w:rPr>
          <w:rFonts w:ascii="Times New Roman" w:eastAsia="Times New Roman" w:hAnsi="Times New Roman" w:cs="Times New Roman"/>
          <w:b/>
        </w:rPr>
        <w:t>7. Ответственность Сторон</w:t>
      </w:r>
    </w:p>
    <w:p w14:paraId="36CB7589" w14:textId="77777777" w:rsidR="00851252" w:rsidRPr="00851252" w:rsidRDefault="00851252" w:rsidP="00851252">
      <w:pPr>
        <w:keepNext/>
        <w:keepLines/>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668D32D"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7.2. В случае нарушения предусмотренного настоящим Договором срока передачи </w:t>
      </w:r>
      <w:r w:rsidRPr="00851252">
        <w:rPr>
          <w:rFonts w:ascii="Times New Roman" w:hAnsi="Times New Roman" w:cs="Times New Roman"/>
          <w:b/>
        </w:rPr>
        <w:t>Участнику долевого строительства Объекта долевого строительства Застройщик</w:t>
      </w:r>
      <w:r w:rsidRPr="00851252">
        <w:rPr>
          <w:rFonts w:ascii="Times New Roman" w:hAnsi="Times New Roman" w:cs="Times New Roman"/>
        </w:rPr>
        <w:t xml:space="preserve"> уплачивает </w:t>
      </w:r>
      <w:r w:rsidRPr="00851252">
        <w:rPr>
          <w:rFonts w:ascii="Times New Roman" w:hAnsi="Times New Roman" w:cs="Times New Roman"/>
          <w:b/>
        </w:rPr>
        <w:t>Участнику долевого строительства</w:t>
      </w:r>
      <w:r w:rsidRPr="00851252">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E7A26FB"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sidRPr="00851252">
        <w:rPr>
          <w:rFonts w:ascii="Times New Roman" w:eastAsia="Times New Roman" w:hAnsi="Times New Roman" w:cs="Times New Roman"/>
          <w:b/>
          <w:lang w:eastAsia="ru-RU"/>
        </w:rPr>
        <w:t>Участник долевого строительства</w:t>
      </w:r>
      <w:r w:rsidRPr="00851252">
        <w:rPr>
          <w:rFonts w:ascii="Times New Roman" w:eastAsia="Times New Roman" w:hAnsi="Times New Roman" w:cs="Times New Roman"/>
          <w:lang w:eastAsia="ru-RU"/>
        </w:rPr>
        <w:t xml:space="preserve"> уплачивает </w:t>
      </w:r>
      <w:r w:rsidRPr="00851252">
        <w:rPr>
          <w:rFonts w:ascii="Times New Roman" w:eastAsia="Times New Roman" w:hAnsi="Times New Roman" w:cs="Times New Roman"/>
          <w:b/>
          <w:lang w:eastAsia="ru-RU"/>
        </w:rPr>
        <w:t>Застройщику</w:t>
      </w:r>
      <w:r w:rsidRPr="00851252">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5F366FE1"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466EFEF4"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7.5. </w:t>
      </w:r>
      <w:r w:rsidRPr="00851252">
        <w:rPr>
          <w:rFonts w:ascii="Times New Roman" w:eastAsia="Times New Roman" w:hAnsi="Times New Roman" w:cs="Times New Roman"/>
          <w:b/>
        </w:rPr>
        <w:t>Застройщик</w:t>
      </w:r>
      <w:r w:rsidRPr="00851252">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2B37A5EB"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7.5.1. Если другие работы, не входящие в обязанности </w:t>
      </w:r>
      <w:r w:rsidRPr="00851252">
        <w:rPr>
          <w:rFonts w:ascii="Times New Roman" w:eastAsia="Times New Roman" w:hAnsi="Times New Roman" w:cs="Times New Roman"/>
          <w:b/>
        </w:rPr>
        <w:t>Застройщика</w:t>
      </w:r>
      <w:r w:rsidRPr="00851252">
        <w:rPr>
          <w:rFonts w:ascii="Times New Roman" w:eastAsia="Times New Roman" w:hAnsi="Times New Roman" w:cs="Times New Roman"/>
        </w:rPr>
        <w:t xml:space="preserve">, но связанные со строительством </w:t>
      </w:r>
      <w:r w:rsidRPr="00851252">
        <w:rPr>
          <w:rFonts w:ascii="Times New Roman" w:eastAsia="Times New Roman" w:hAnsi="Times New Roman" w:cs="Times New Roman"/>
          <w:b/>
        </w:rPr>
        <w:t>Объекта долевого строительства</w:t>
      </w:r>
      <w:r w:rsidRPr="00851252">
        <w:rPr>
          <w:rFonts w:ascii="Times New Roman" w:eastAsia="Times New Roman" w:hAnsi="Times New Roman" w:cs="Times New Roman"/>
        </w:rPr>
        <w:t xml:space="preserve">, задерживают выполнение обязательств </w:t>
      </w:r>
      <w:r w:rsidRPr="00851252">
        <w:rPr>
          <w:rFonts w:ascii="Times New Roman" w:eastAsia="Times New Roman" w:hAnsi="Times New Roman" w:cs="Times New Roman"/>
          <w:b/>
        </w:rPr>
        <w:t>Застройщика</w:t>
      </w:r>
      <w:r w:rsidRPr="00851252">
        <w:rPr>
          <w:rFonts w:ascii="Times New Roman" w:eastAsia="Times New Roman" w:hAnsi="Times New Roman" w:cs="Times New Roman"/>
        </w:rPr>
        <w:t xml:space="preserve"> по настоящему Договору.</w:t>
      </w:r>
    </w:p>
    <w:p w14:paraId="10E4E298"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7D599DE"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187C996A"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7F164115"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3CBD112"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0D205E8F" w14:textId="77777777" w:rsidR="00851252" w:rsidRPr="00851252" w:rsidRDefault="00851252" w:rsidP="00851252">
      <w:pPr>
        <w:spacing w:after="0" w:line="240" w:lineRule="auto"/>
        <w:jc w:val="both"/>
        <w:rPr>
          <w:rFonts w:ascii="Times New Roman" w:eastAsia="Times New Roman" w:hAnsi="Times New Roman" w:cs="Times New Roman"/>
        </w:rPr>
      </w:pPr>
    </w:p>
    <w:p w14:paraId="2DD83E36"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r w:rsidRPr="00851252">
        <w:rPr>
          <w:rFonts w:ascii="Times New Roman" w:eastAsia="Times New Roman" w:hAnsi="Times New Roman" w:cs="Times New Roman"/>
          <w:b/>
        </w:rPr>
        <w:t>8. Уступка (передача) прав по Договору</w:t>
      </w:r>
    </w:p>
    <w:p w14:paraId="5BD7622D" w14:textId="77777777" w:rsidR="00851252" w:rsidRPr="00851252" w:rsidRDefault="00851252" w:rsidP="00851252">
      <w:pPr>
        <w:keepNext/>
        <w:keepLines/>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 xml:space="preserve">8.1. Уступка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0DE39E7" w14:textId="77777777" w:rsidR="00851252" w:rsidRPr="00851252" w:rsidRDefault="00851252" w:rsidP="00851252">
      <w:pPr>
        <w:keepNext/>
        <w:keepLines/>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8603FCB" w14:textId="77777777" w:rsidR="00851252" w:rsidRPr="00851252" w:rsidRDefault="00851252" w:rsidP="00851252">
      <w:pPr>
        <w:spacing w:after="0" w:line="240" w:lineRule="auto"/>
        <w:ind w:firstLine="686"/>
        <w:jc w:val="both"/>
        <w:rPr>
          <w:rFonts w:ascii="Times New Roman" w:eastAsia="Times New Roman" w:hAnsi="Times New Roman" w:cs="Times New Roman"/>
        </w:rPr>
      </w:pPr>
      <w:r w:rsidRPr="00851252">
        <w:rPr>
          <w:rFonts w:ascii="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либо лицо (лица), которому переданы (уступлены) права и (или) обязанности, предусмотренные Договором, по соглашению с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w:t>
      </w:r>
    </w:p>
    <w:p w14:paraId="3F7BFF60"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 xml:space="preserve">8.4. Уступка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w:t>
      </w:r>
    </w:p>
    <w:p w14:paraId="1300DB4C"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 xml:space="preserve">8.5. </w:t>
      </w:r>
      <w:r w:rsidRPr="00851252">
        <w:rPr>
          <w:rFonts w:ascii="Times New Roman" w:eastAsia="Times New Roman" w:hAnsi="Times New Roman" w:cs="Times New Roman"/>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копию выписки из Единого государственного реестра недвижимости, подтверждающую государственную регистрацию договора уступки. </w:t>
      </w:r>
    </w:p>
    <w:p w14:paraId="22E9A8C9" w14:textId="77777777" w:rsidR="00851252" w:rsidRPr="00851252" w:rsidRDefault="00851252" w:rsidP="00851252">
      <w:pPr>
        <w:widowControl w:val="0"/>
        <w:shd w:val="clear" w:color="auto" w:fill="FFFFFF"/>
        <w:spacing w:after="0" w:line="240" w:lineRule="auto"/>
        <w:ind w:firstLine="720"/>
        <w:jc w:val="both"/>
        <w:rPr>
          <w:rFonts w:ascii="Times New Roman" w:eastAsia="Times New Roman" w:hAnsi="Times New Roman" w:cs="Times New Roman"/>
        </w:rPr>
      </w:pPr>
      <w:r w:rsidRPr="00851252">
        <w:rPr>
          <w:rFonts w:ascii="Times New Roman" w:hAnsi="Times New Roman" w:cs="Times New Roman"/>
        </w:rPr>
        <w:t xml:space="preserve">8.6. В случае несоблюдения </w:t>
      </w:r>
      <w:r w:rsidRPr="00851252">
        <w:rPr>
          <w:rFonts w:ascii="Times New Roman" w:hAnsi="Times New Roman" w:cs="Times New Roman"/>
          <w:b/>
        </w:rPr>
        <w:t>Участником долевого строительства</w:t>
      </w:r>
      <w:r w:rsidRPr="00851252">
        <w:rPr>
          <w:rFonts w:ascii="Times New Roman" w:hAnsi="Times New Roman" w:cs="Times New Roman"/>
        </w:rPr>
        <w:t xml:space="preserve"> условий, предусмотренных пунктом 8.5. настоящего Договора, </w:t>
      </w:r>
      <w:r w:rsidRPr="00851252">
        <w:rPr>
          <w:rFonts w:ascii="Times New Roman" w:hAnsi="Times New Roman" w:cs="Times New Roman"/>
          <w:b/>
        </w:rPr>
        <w:t>новый</w:t>
      </w:r>
      <w:r w:rsidRPr="00851252">
        <w:rPr>
          <w:rFonts w:ascii="Times New Roman" w:hAnsi="Times New Roman" w:cs="Times New Roman"/>
        </w:rPr>
        <w:t xml:space="preserve">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851252">
        <w:rPr>
          <w:rFonts w:ascii="Times New Roman" w:hAnsi="Times New Roman" w:cs="Times New Roman"/>
          <w:b/>
        </w:rPr>
        <w:t>Застройщиком</w:t>
      </w:r>
      <w:r w:rsidRPr="00851252">
        <w:rPr>
          <w:rFonts w:ascii="Times New Roman" w:hAnsi="Times New Roman" w:cs="Times New Roman"/>
        </w:rPr>
        <w:t xml:space="preserve"> в адрес первоначального</w:t>
      </w:r>
      <w:r w:rsidRPr="00851252">
        <w:rPr>
          <w:rFonts w:ascii="Times New Roman" w:hAnsi="Times New Roman" w:cs="Times New Roman"/>
          <w:b/>
        </w:rPr>
        <w:t xml:space="preserve"> Участника долевого строительства</w:t>
      </w:r>
      <w:r w:rsidRPr="00851252">
        <w:rPr>
          <w:rFonts w:ascii="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78FCE701" w14:textId="77777777" w:rsidR="00851252" w:rsidRPr="00851252" w:rsidRDefault="00851252" w:rsidP="00851252">
      <w:pPr>
        <w:widowControl w:val="0"/>
        <w:shd w:val="clear" w:color="auto" w:fill="FFFFFF"/>
        <w:spacing w:after="0" w:line="240" w:lineRule="auto"/>
        <w:ind w:firstLine="720"/>
        <w:jc w:val="both"/>
        <w:rPr>
          <w:rFonts w:ascii="Times New Roman" w:eastAsia="Times New Roman" w:hAnsi="Times New Roman" w:cs="Times New Roman"/>
        </w:rPr>
      </w:pPr>
      <w:r w:rsidRPr="00851252">
        <w:rPr>
          <w:rFonts w:ascii="Times New Roman" w:hAnsi="Times New Roman" w:cs="Times New Roman"/>
        </w:rPr>
        <w:t xml:space="preserve">До получения Застройщиком от </w:t>
      </w:r>
      <w:r w:rsidRPr="00851252">
        <w:rPr>
          <w:rFonts w:ascii="Times New Roman" w:hAnsi="Times New Roman" w:cs="Times New Roman"/>
          <w:b/>
        </w:rPr>
        <w:t>Участника долевого строительства</w:t>
      </w:r>
      <w:r w:rsidRPr="00851252">
        <w:rPr>
          <w:rFonts w:ascii="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851252">
        <w:rPr>
          <w:rFonts w:ascii="Times New Roman" w:hAnsi="Times New Roman" w:cs="Times New Roman"/>
          <w:b/>
        </w:rPr>
        <w:t>первоначального Участника долевого строительства</w:t>
      </w:r>
      <w:r w:rsidRPr="00851252">
        <w:rPr>
          <w:rFonts w:ascii="Times New Roman" w:hAnsi="Times New Roman" w:cs="Times New Roman"/>
        </w:rPr>
        <w:t>, считается направленной надлежащему лицу.</w:t>
      </w:r>
    </w:p>
    <w:p w14:paraId="19371637" w14:textId="77777777" w:rsidR="00851252" w:rsidRPr="00851252" w:rsidRDefault="00851252" w:rsidP="00851252">
      <w:pPr>
        <w:widowControl w:val="0"/>
        <w:shd w:val="clear" w:color="auto" w:fill="FFFFFF"/>
        <w:spacing w:after="0" w:line="240" w:lineRule="auto"/>
        <w:ind w:firstLine="720"/>
        <w:jc w:val="both"/>
        <w:rPr>
          <w:rFonts w:ascii="Times New Roman" w:eastAsia="Times New Roman" w:hAnsi="Times New Roman" w:cs="Times New Roman"/>
        </w:rPr>
      </w:pPr>
      <w:r w:rsidRPr="00851252">
        <w:rPr>
          <w:rFonts w:ascii="Times New Roman" w:hAnsi="Times New Roman" w:cs="Times New Roman"/>
        </w:rPr>
        <w:t xml:space="preserve">8.7. В договоре или соглашении об уступке прав требования по настоящему Договору обязательно </w:t>
      </w:r>
      <w:r w:rsidRPr="00851252">
        <w:rPr>
          <w:rFonts w:ascii="Times New Roman" w:hAnsi="Times New Roman" w:cs="Times New Roman"/>
        </w:rPr>
        <w:lastRenderedPageBreak/>
        <w:t xml:space="preserve">указание полных паспортных данных </w:t>
      </w:r>
      <w:r w:rsidRPr="00851252">
        <w:rPr>
          <w:rFonts w:ascii="Times New Roman" w:hAnsi="Times New Roman" w:cs="Times New Roman"/>
          <w:b/>
        </w:rPr>
        <w:t>нового Участника долевого строительства</w:t>
      </w:r>
      <w:r w:rsidRPr="00851252">
        <w:rPr>
          <w:rFonts w:ascii="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851252">
        <w:rPr>
          <w:rFonts w:ascii="Times New Roman" w:hAnsi="Times New Roman" w:cs="Times New Roman"/>
          <w:b/>
        </w:rPr>
        <w:t>Застройщика</w:t>
      </w:r>
      <w:r w:rsidRPr="00851252">
        <w:rPr>
          <w:rFonts w:ascii="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851252">
        <w:rPr>
          <w:rFonts w:ascii="Times New Roman" w:hAnsi="Times New Roman" w:cs="Times New Roman"/>
          <w:b/>
        </w:rPr>
        <w:t>Застройщика</w:t>
      </w:r>
      <w:r w:rsidRPr="00851252">
        <w:rPr>
          <w:rFonts w:ascii="Times New Roman" w:hAnsi="Times New Roman" w:cs="Times New Roman"/>
        </w:rPr>
        <w:t xml:space="preserve"> за просрочку передачи </w:t>
      </w:r>
      <w:r w:rsidRPr="00851252">
        <w:rPr>
          <w:rFonts w:ascii="Times New Roman" w:hAnsi="Times New Roman" w:cs="Times New Roman"/>
          <w:b/>
        </w:rPr>
        <w:t>Объекта долевого строительства</w:t>
      </w:r>
      <w:r w:rsidRPr="00851252">
        <w:rPr>
          <w:rFonts w:ascii="Times New Roman" w:hAnsi="Times New Roman" w:cs="Times New Roman"/>
        </w:rPr>
        <w:t xml:space="preserve"> </w:t>
      </w:r>
      <w:r w:rsidRPr="00851252">
        <w:rPr>
          <w:rFonts w:ascii="Times New Roman" w:hAnsi="Times New Roman" w:cs="Times New Roman"/>
          <w:b/>
        </w:rPr>
        <w:t>новому Участнику долевого строительства</w:t>
      </w:r>
      <w:r w:rsidRPr="00851252">
        <w:rPr>
          <w:rFonts w:ascii="Times New Roman" w:hAnsi="Times New Roman" w:cs="Times New Roman"/>
        </w:rPr>
        <w:t xml:space="preserve"> не наступает. При этом, Застройщик</w:t>
      </w:r>
      <w:r w:rsidRPr="00851252">
        <w:rPr>
          <w:rFonts w:ascii="Times New Roman" w:hAnsi="Times New Roman" w:cs="Times New Roman"/>
          <w:b/>
        </w:rPr>
        <w:t xml:space="preserve"> </w:t>
      </w:r>
      <w:r w:rsidRPr="00851252">
        <w:rPr>
          <w:rFonts w:ascii="Times New Roman" w:hAnsi="Times New Roman" w:cs="Times New Roman"/>
        </w:rPr>
        <w:t xml:space="preserve">вправе в соответствии со ст. 382 ГК РФ исполнить свои обязанности по настоящему Договору в пользу </w:t>
      </w:r>
      <w:r w:rsidRPr="00851252">
        <w:rPr>
          <w:rFonts w:ascii="Times New Roman" w:hAnsi="Times New Roman" w:cs="Times New Roman"/>
          <w:b/>
        </w:rPr>
        <w:t>первоначального Участника долевого строительства</w:t>
      </w:r>
      <w:r w:rsidRPr="00851252">
        <w:rPr>
          <w:rFonts w:ascii="Times New Roman" w:hAnsi="Times New Roman" w:cs="Times New Roman"/>
        </w:rPr>
        <w:t xml:space="preserve">. </w:t>
      </w:r>
    </w:p>
    <w:p w14:paraId="715BF167" w14:textId="77777777" w:rsidR="00851252" w:rsidRPr="00851252" w:rsidRDefault="00851252" w:rsidP="00851252">
      <w:pPr>
        <w:spacing w:after="0" w:line="240" w:lineRule="auto"/>
        <w:ind w:firstLine="708"/>
        <w:jc w:val="both"/>
        <w:rPr>
          <w:rFonts w:ascii="Times New Roman" w:eastAsia="Times New Roman" w:hAnsi="Times New Roman" w:cs="Times New Roman"/>
          <w:b/>
        </w:rPr>
      </w:pPr>
      <w:r w:rsidRPr="00851252">
        <w:rPr>
          <w:rFonts w:ascii="Times New Roman" w:hAnsi="Times New Roman" w:cs="Times New Roman"/>
        </w:rPr>
        <w:t xml:space="preserve">8.8. С момента государственной регистрации договора уступки прав требования по настоящему Договору, к </w:t>
      </w:r>
      <w:r w:rsidRPr="00851252">
        <w:rPr>
          <w:rFonts w:ascii="Times New Roman" w:hAnsi="Times New Roman" w:cs="Times New Roman"/>
          <w:b/>
        </w:rPr>
        <w:t>новому</w:t>
      </w:r>
      <w:r w:rsidRPr="00851252">
        <w:rPr>
          <w:rFonts w:ascii="Times New Roman" w:hAnsi="Times New Roman" w:cs="Times New Roman"/>
        </w:rPr>
        <w:t xml:space="preserve"> </w:t>
      </w:r>
      <w:r w:rsidRPr="00851252">
        <w:rPr>
          <w:rFonts w:ascii="Times New Roman" w:hAnsi="Times New Roman" w:cs="Times New Roman"/>
          <w:b/>
        </w:rPr>
        <w:t xml:space="preserve">Участнику долевого строительства </w:t>
      </w:r>
      <w:r w:rsidRPr="00851252">
        <w:rPr>
          <w:rFonts w:ascii="Times New Roman" w:hAnsi="Times New Roman" w:cs="Times New Roman"/>
        </w:rPr>
        <w:t xml:space="preserve">переходят все права и обязанности по Договору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заключенному </w:t>
      </w:r>
      <w:r w:rsidRPr="00851252">
        <w:rPr>
          <w:rFonts w:ascii="Times New Roman" w:hAnsi="Times New Roman" w:cs="Times New Roman"/>
          <w:b/>
        </w:rPr>
        <w:t>первоначальным</w:t>
      </w:r>
      <w:r w:rsidRPr="00851252">
        <w:rPr>
          <w:rFonts w:ascii="Times New Roman" w:hAnsi="Times New Roman" w:cs="Times New Roman"/>
        </w:rPr>
        <w:t xml:space="preserve"> </w:t>
      </w:r>
      <w:r w:rsidRPr="00851252">
        <w:rPr>
          <w:rFonts w:ascii="Times New Roman" w:hAnsi="Times New Roman" w:cs="Times New Roman"/>
          <w:b/>
        </w:rPr>
        <w:t xml:space="preserve">Участником долевого строительства </w:t>
      </w:r>
      <w:r w:rsidRPr="00851252">
        <w:rPr>
          <w:rFonts w:ascii="Times New Roman" w:hAnsi="Times New Roman" w:cs="Times New Roman"/>
        </w:rPr>
        <w:t xml:space="preserve">с </w:t>
      </w:r>
      <w:r w:rsidRPr="00851252">
        <w:rPr>
          <w:rFonts w:ascii="Times New Roman" w:hAnsi="Times New Roman" w:cs="Times New Roman"/>
          <w:b/>
        </w:rPr>
        <w:t>АО «АБ «РОССИЯ».</w:t>
      </w:r>
    </w:p>
    <w:p w14:paraId="6F48E9D0" w14:textId="77777777" w:rsidR="00851252" w:rsidRPr="00851252" w:rsidRDefault="00851252" w:rsidP="00851252">
      <w:pPr>
        <w:spacing w:after="0" w:line="240" w:lineRule="auto"/>
        <w:jc w:val="both"/>
        <w:rPr>
          <w:rFonts w:ascii="Times New Roman" w:hAnsi="Times New Roman" w:cs="Times New Roman"/>
        </w:rPr>
      </w:pPr>
      <w:r w:rsidRPr="00851252">
        <w:rPr>
          <w:rFonts w:ascii="Times New Roman" w:hAnsi="Times New Roman" w:cs="Times New Roman"/>
        </w:rPr>
        <w:t>В течение</w:t>
      </w:r>
      <w:r w:rsidRPr="00851252">
        <w:rPr>
          <w:rFonts w:ascii="Times New Roman" w:hAnsi="Times New Roman" w:cs="Times New Roman"/>
          <w:lang w:val="en-US"/>
        </w:rPr>
        <w:t> </w:t>
      </w:r>
      <w:r w:rsidRPr="00851252">
        <w:rPr>
          <w:rFonts w:ascii="Times New Roman" w:hAnsi="Times New Roman" w:cs="Times New Roman"/>
        </w:rPr>
        <w:t>10 (Десяти) календарных дней</w:t>
      </w:r>
      <w:r w:rsidRPr="00851252">
        <w:rPr>
          <w:rFonts w:ascii="Times New Roman" w:hAnsi="Times New Roman" w:cs="Times New Roman"/>
          <w:lang w:val="en-US"/>
        </w:rPr>
        <w:t> </w:t>
      </w:r>
      <w:r w:rsidRPr="00851252">
        <w:rPr>
          <w:rFonts w:ascii="Times New Roman" w:hAnsi="Times New Roman" w:cs="Times New Roman"/>
        </w:rPr>
        <w:t>после государственной регистрации договора уступки прав требования по настоящему Договору,</w:t>
      </w:r>
      <w:r w:rsidRPr="00851252">
        <w:rPr>
          <w:rFonts w:ascii="Times New Roman" w:hAnsi="Times New Roman" w:cs="Times New Roman"/>
          <w:lang w:val="en-US"/>
        </w:rPr>
        <w:t> </w:t>
      </w:r>
      <w:r w:rsidRPr="00851252">
        <w:rPr>
          <w:rFonts w:ascii="Times New Roman" w:hAnsi="Times New Roman" w:cs="Times New Roman"/>
          <w:b/>
        </w:rPr>
        <w:t>первоначальный</w:t>
      </w:r>
      <w:r w:rsidRPr="00851252">
        <w:rPr>
          <w:rFonts w:ascii="Times New Roman" w:hAnsi="Times New Roman" w:cs="Times New Roman"/>
        </w:rPr>
        <w:t xml:space="preserve"> </w:t>
      </w:r>
      <w:r w:rsidRPr="00851252">
        <w:rPr>
          <w:rFonts w:ascii="Times New Roman" w:hAnsi="Times New Roman" w:cs="Times New Roman"/>
          <w:b/>
        </w:rPr>
        <w:t>Участник долевого строительства</w:t>
      </w:r>
      <w:r w:rsidRPr="00851252">
        <w:rPr>
          <w:rFonts w:ascii="Times New Roman" w:hAnsi="Times New Roman" w:cs="Times New Roman"/>
        </w:rPr>
        <w:t xml:space="preserve"> и </w:t>
      </w:r>
      <w:r w:rsidRPr="00851252">
        <w:rPr>
          <w:rFonts w:ascii="Times New Roman" w:hAnsi="Times New Roman" w:cs="Times New Roman"/>
          <w:b/>
        </w:rPr>
        <w:t>новый</w:t>
      </w:r>
      <w:r w:rsidRPr="00851252">
        <w:rPr>
          <w:rFonts w:ascii="Times New Roman" w:hAnsi="Times New Roman" w:cs="Times New Roman"/>
        </w:rPr>
        <w:t xml:space="preserve"> </w:t>
      </w:r>
      <w:r w:rsidRPr="00851252">
        <w:rPr>
          <w:rFonts w:ascii="Times New Roman" w:hAnsi="Times New Roman" w:cs="Times New Roman"/>
          <w:b/>
        </w:rPr>
        <w:t>Участник долевого строительства</w:t>
      </w:r>
      <w:r w:rsidRPr="00851252">
        <w:rPr>
          <w:rFonts w:ascii="Times New Roman" w:hAnsi="Times New Roman" w:cs="Times New Roman"/>
          <w:lang w:val="en-US"/>
        </w:rPr>
        <w:t> </w:t>
      </w:r>
      <w:r w:rsidRPr="00851252">
        <w:rPr>
          <w:rFonts w:ascii="Times New Roman" w:hAnsi="Times New Roman" w:cs="Times New Roman"/>
        </w:rPr>
        <w:t xml:space="preserve">обязуются обратиться к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-агенту </w:t>
      </w:r>
      <w:r w:rsidRPr="00851252">
        <w:rPr>
          <w:rFonts w:ascii="Times New Roman" w:hAnsi="Times New Roman" w:cs="Times New Roman"/>
          <w:b/>
        </w:rPr>
        <w:t>(АО «АБ «РОССИЯ»)</w:t>
      </w:r>
      <w:r w:rsidRPr="00851252">
        <w:rPr>
          <w:rFonts w:ascii="Times New Roman" w:hAnsi="Times New Roman" w:cs="Times New Roman"/>
        </w:rPr>
        <w:t xml:space="preserve"> для внесения изменений в индивидуальные условия договора счета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заключенного между</w:t>
      </w:r>
      <w:r w:rsidRPr="00851252">
        <w:rPr>
          <w:rFonts w:ascii="Times New Roman" w:hAnsi="Times New Roman" w:cs="Times New Roman"/>
          <w:lang w:val="en-US"/>
        </w:rPr>
        <w:t> </w:t>
      </w:r>
      <w:r w:rsidRPr="00851252">
        <w:rPr>
          <w:rFonts w:ascii="Times New Roman" w:hAnsi="Times New Roman" w:cs="Times New Roman"/>
          <w:b/>
        </w:rPr>
        <w:t>первоначальным Участником долевого строительства</w:t>
      </w:r>
      <w:r w:rsidRPr="00851252">
        <w:rPr>
          <w:rFonts w:ascii="Times New Roman" w:hAnsi="Times New Roman" w:cs="Times New Roman"/>
        </w:rPr>
        <w:t xml:space="preserve"> и</w:t>
      </w:r>
      <w:r w:rsidRPr="00851252">
        <w:rPr>
          <w:rFonts w:ascii="Times New Roman" w:hAnsi="Times New Roman" w:cs="Times New Roman"/>
          <w:lang w:val="en-US"/>
        </w:rPr>
        <w:t>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-агентом.</w:t>
      </w:r>
    </w:p>
    <w:p w14:paraId="5B3EB1E5" w14:textId="77777777" w:rsidR="00851252" w:rsidRPr="00851252" w:rsidRDefault="00851252" w:rsidP="00851252">
      <w:pPr>
        <w:spacing w:after="0" w:line="240" w:lineRule="auto"/>
        <w:rPr>
          <w:rFonts w:ascii="Times New Roman" w:eastAsia="Times New Roman" w:hAnsi="Times New Roman" w:cs="Times New Roman"/>
          <w:b/>
        </w:rPr>
      </w:pPr>
    </w:p>
    <w:p w14:paraId="0F3B763C" w14:textId="77777777" w:rsidR="00851252" w:rsidRPr="00851252" w:rsidRDefault="00851252" w:rsidP="00851252">
      <w:pPr>
        <w:keepNext/>
        <w:keepLines/>
        <w:spacing w:after="0" w:line="240" w:lineRule="auto"/>
        <w:ind w:firstLine="567"/>
        <w:jc w:val="center"/>
        <w:rPr>
          <w:rFonts w:ascii="Times New Roman" w:eastAsia="Times New Roman" w:hAnsi="Times New Roman" w:cs="Times New Roman"/>
          <w:b/>
        </w:rPr>
      </w:pPr>
      <w:r w:rsidRPr="00851252">
        <w:rPr>
          <w:rFonts w:ascii="Times New Roman" w:eastAsia="Times New Roman" w:hAnsi="Times New Roman" w:cs="Times New Roman"/>
          <w:b/>
        </w:rPr>
        <w:t>9. Срок действия Договора. Изменение и расторжение Договора</w:t>
      </w:r>
    </w:p>
    <w:p w14:paraId="77339FAE" w14:textId="77777777" w:rsidR="00851252" w:rsidRPr="00851252" w:rsidRDefault="00851252" w:rsidP="00851252">
      <w:pPr>
        <w:keepNext/>
        <w:keepLines/>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1281C5C8"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может выдать нотариально удостоверенную доверенность на имя представителя </w:t>
      </w:r>
      <w:r w:rsidRPr="00851252">
        <w:rPr>
          <w:rFonts w:ascii="Times New Roman" w:eastAsia="Times New Roman" w:hAnsi="Times New Roman" w:cs="Times New Roman"/>
          <w:b/>
        </w:rPr>
        <w:t>Застройщика</w:t>
      </w:r>
      <w:r w:rsidRPr="00851252">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w:t>
      </w:r>
    </w:p>
    <w:p w14:paraId="178D4EF8"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9.3.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sidRPr="00851252">
        <w:rPr>
          <w:rFonts w:ascii="Times New Roman" w:eastAsia="Times New Roman" w:hAnsi="Times New Roman" w:cs="Times New Roman"/>
          <w:b/>
        </w:rPr>
        <w:t>Застройщиком</w:t>
      </w:r>
      <w:r w:rsidRPr="00851252">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231B343F"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65B0188C"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9.5. Настоящий Договор может быть расторгнут по соглашению Сторон.</w:t>
      </w:r>
    </w:p>
    <w:p w14:paraId="2FAA8D86"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9.6. 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w:t>
      </w:r>
      <w:r w:rsidRPr="00851252" w:rsidDel="00C25771">
        <w:rPr>
          <w:rFonts w:ascii="Times New Roman" w:eastAsia="Times New Roman" w:hAnsi="Times New Roman" w:cs="Times New Roman"/>
        </w:rPr>
        <w:t xml:space="preserve"> </w:t>
      </w:r>
      <w:r w:rsidRPr="00851252">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041F47"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9.7. </w:t>
      </w:r>
      <w:r w:rsidRPr="00851252">
        <w:rPr>
          <w:rFonts w:ascii="Times New Roman" w:eastAsia="Times New Roman" w:hAnsi="Times New Roman" w:cs="Times New Roman"/>
          <w:b/>
        </w:rPr>
        <w:t>Участник долевого строительства</w:t>
      </w:r>
      <w:r w:rsidRPr="00851252">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sidRPr="00851252">
        <w:rPr>
          <w:rFonts w:ascii="Times New Roman" w:eastAsia="Times New Roman" w:hAnsi="Times New Roman" w:cs="Times New Roman"/>
        </w:rPr>
        <w:t>пп</w:t>
      </w:r>
      <w:proofErr w:type="spellEnd"/>
      <w:r w:rsidRPr="00851252">
        <w:rPr>
          <w:rFonts w:ascii="Times New Roman" w:eastAsia="Times New Roman" w:hAnsi="Times New Roman" w:cs="Times New Roman"/>
        </w:rPr>
        <w:t>. 1.1 ст. 9 ФЗ № 214</w:t>
      </w:r>
      <w:r w:rsidRPr="00851252" w:rsidDel="00C25771">
        <w:rPr>
          <w:rFonts w:ascii="Times New Roman" w:eastAsia="Times New Roman" w:hAnsi="Times New Roman" w:cs="Times New Roman"/>
        </w:rPr>
        <w:t xml:space="preserve"> </w:t>
      </w:r>
      <w:r w:rsidRPr="00851252">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0B936"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sidRPr="00851252">
        <w:rPr>
          <w:rFonts w:ascii="Times New Roman" w:hAnsi="Times New Roman" w:cs="Times New Roman"/>
          <w:lang w:eastAsia="ru-RU"/>
        </w:rPr>
        <w:t>.</w:t>
      </w:r>
    </w:p>
    <w:p w14:paraId="023E4555" w14:textId="77777777" w:rsidR="00851252" w:rsidRPr="00851252" w:rsidRDefault="00851252" w:rsidP="00851252">
      <w:pPr>
        <w:spacing w:after="0" w:line="240" w:lineRule="auto"/>
        <w:ind w:firstLine="709"/>
        <w:jc w:val="both"/>
        <w:rPr>
          <w:rFonts w:ascii="Times New Roman" w:eastAsia="Times New Roman" w:hAnsi="Times New Roman" w:cs="Times New Roman"/>
          <w:lang w:val="uk-UA"/>
        </w:rPr>
      </w:pPr>
      <w:r w:rsidRPr="00851252">
        <w:rPr>
          <w:rFonts w:ascii="Times New Roman" w:eastAsia="Times New Roman" w:hAnsi="Times New Roman" w:cs="Times New Roman"/>
        </w:rPr>
        <w:t xml:space="preserve">9.9. </w:t>
      </w:r>
      <w:r w:rsidRPr="00851252">
        <w:rPr>
          <w:rFonts w:ascii="Times New Roman" w:eastAsia="Times New Roman" w:hAnsi="Times New Roman" w:cs="Times New Roman"/>
          <w:b/>
        </w:rPr>
        <w:t>Застройщик</w:t>
      </w:r>
      <w:r w:rsidRPr="00851252">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sidRPr="00851252">
        <w:rPr>
          <w:rFonts w:ascii="Times New Roman" w:eastAsia="Times New Roman" w:hAnsi="Times New Roman" w:cs="Times New Roman"/>
          <w:b/>
        </w:rPr>
        <w:t>Участником долевого строительства</w:t>
      </w:r>
      <w:r w:rsidRPr="00851252">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51252">
        <w:rPr>
          <w:rFonts w:ascii="Times New Roman" w:eastAsia="Times New Roman" w:hAnsi="Times New Roman" w:cs="Times New Roman"/>
          <w:lang w:val="uk-UA"/>
        </w:rPr>
        <w:t>.</w:t>
      </w:r>
    </w:p>
    <w:p w14:paraId="29F672E5" w14:textId="77777777" w:rsidR="00851252" w:rsidRPr="00851252" w:rsidRDefault="00851252" w:rsidP="00851252">
      <w:pPr>
        <w:spacing w:after="0" w:line="240" w:lineRule="auto"/>
        <w:ind w:firstLine="709"/>
        <w:jc w:val="both"/>
        <w:rPr>
          <w:rFonts w:ascii="Times New Roman" w:eastAsia="Times New Roman" w:hAnsi="Times New Roman" w:cs="Times New Roman"/>
          <w:lang w:val="uk-UA"/>
        </w:rPr>
      </w:pPr>
      <w:r w:rsidRPr="00851252">
        <w:rPr>
          <w:rFonts w:ascii="Times New Roman" w:eastAsia="Times New Roman" w:hAnsi="Times New Roman" w:cs="Times New Roman"/>
          <w:lang w:val="uk-UA"/>
        </w:rPr>
        <w:t xml:space="preserve">9.10. </w:t>
      </w:r>
      <w:r w:rsidRPr="00851252">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sidRPr="00851252">
        <w:rPr>
          <w:rFonts w:ascii="Times New Roman" w:eastAsia="Times New Roman" w:hAnsi="Times New Roman" w:cs="Times New Roman"/>
        </w:rPr>
        <w:t>эскроу</w:t>
      </w:r>
      <w:proofErr w:type="spellEnd"/>
      <w:r w:rsidRPr="00851252">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sidRPr="00851252">
        <w:rPr>
          <w:rFonts w:ascii="Times New Roman" w:eastAsia="Times New Roman" w:hAnsi="Times New Roman" w:cs="Times New Roman"/>
        </w:rPr>
        <w:t>Эскроу</w:t>
      </w:r>
      <w:proofErr w:type="spellEnd"/>
      <w:r w:rsidRPr="00851252">
        <w:rPr>
          <w:rFonts w:ascii="Times New Roman" w:eastAsia="Times New Roman" w:hAnsi="Times New Roman" w:cs="Times New Roman"/>
        </w:rPr>
        <w:t xml:space="preserve">-агентом на счет </w:t>
      </w:r>
      <w:r w:rsidRPr="00851252">
        <w:rPr>
          <w:rFonts w:ascii="Times New Roman" w:eastAsia="Times New Roman" w:hAnsi="Times New Roman" w:cs="Times New Roman"/>
        </w:rPr>
        <w:lastRenderedPageBreak/>
        <w:t>Участника долевого строительства, открытого в уполномоченном банке. При заключении Договора счета-</w:t>
      </w:r>
      <w:proofErr w:type="spellStart"/>
      <w:r w:rsidRPr="00851252">
        <w:rPr>
          <w:rFonts w:ascii="Times New Roman" w:eastAsia="Times New Roman" w:hAnsi="Times New Roman" w:cs="Times New Roman"/>
        </w:rPr>
        <w:t>эскроу</w:t>
      </w:r>
      <w:proofErr w:type="spellEnd"/>
      <w:r w:rsidRPr="00851252">
        <w:rPr>
          <w:rFonts w:ascii="Times New Roman" w:eastAsia="Times New Roman" w:hAnsi="Times New Roman" w:cs="Times New Roman"/>
        </w:rPr>
        <w:t>, Участник долевого строительства обязан указать в договоре счета-</w:t>
      </w:r>
      <w:proofErr w:type="spellStart"/>
      <w:r w:rsidRPr="00851252">
        <w:rPr>
          <w:rFonts w:ascii="Times New Roman" w:eastAsia="Times New Roman" w:hAnsi="Times New Roman" w:cs="Times New Roman"/>
        </w:rPr>
        <w:t>эскроу</w:t>
      </w:r>
      <w:proofErr w:type="spellEnd"/>
      <w:r w:rsidRPr="00851252">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6EA28AB1" w14:textId="77777777" w:rsidR="00851252" w:rsidRPr="00851252" w:rsidRDefault="00851252" w:rsidP="00851252">
      <w:pPr>
        <w:spacing w:after="0" w:line="240" w:lineRule="auto"/>
        <w:ind w:firstLine="709"/>
        <w:jc w:val="both"/>
        <w:rPr>
          <w:rFonts w:ascii="Times New Roman" w:hAnsi="Times New Roman" w:cs="Times New Roman"/>
        </w:rPr>
      </w:pPr>
      <w:r w:rsidRPr="00851252">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-агентом/уполномоченным банком в порядке и срок, предусмотренными Договором </w:t>
      </w:r>
      <w:proofErr w:type="spellStart"/>
      <w:r w:rsidRPr="00851252">
        <w:rPr>
          <w:rFonts w:ascii="Times New Roman" w:hAnsi="Times New Roman" w:cs="Times New Roman"/>
        </w:rPr>
        <w:t>эскроу</w:t>
      </w:r>
      <w:proofErr w:type="spellEnd"/>
      <w:r w:rsidRPr="00851252">
        <w:rPr>
          <w:rFonts w:ascii="Times New Roman" w:hAnsi="Times New Roman" w:cs="Times New Roman"/>
        </w:rPr>
        <w:t xml:space="preserve"> счета.</w:t>
      </w:r>
    </w:p>
    <w:p w14:paraId="6CAF8E6D" w14:textId="77777777" w:rsidR="00851252" w:rsidRPr="00851252" w:rsidRDefault="00851252" w:rsidP="00851252">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9.12.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5F7DB9E"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p>
    <w:p w14:paraId="30B10528"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r w:rsidRPr="00851252">
        <w:rPr>
          <w:rFonts w:ascii="Times New Roman" w:eastAsia="Times New Roman" w:hAnsi="Times New Roman" w:cs="Times New Roman"/>
          <w:b/>
        </w:rPr>
        <w:t>10. Заключительные положения</w:t>
      </w:r>
    </w:p>
    <w:p w14:paraId="121F9152" w14:textId="77777777" w:rsidR="00851252" w:rsidRPr="00851252" w:rsidRDefault="00851252" w:rsidP="00851252">
      <w:pPr>
        <w:spacing w:after="0" w:line="240" w:lineRule="auto"/>
        <w:ind w:firstLine="709"/>
        <w:jc w:val="both"/>
        <w:rPr>
          <w:rFonts w:ascii="Times New Roman" w:eastAsia="Times New Roman" w:hAnsi="Times New Roman" w:cs="Times New Roman"/>
          <w:color w:val="000000"/>
        </w:rPr>
      </w:pPr>
      <w:bookmarkStart w:id="20" w:name="_Hlk209088703"/>
      <w:r w:rsidRPr="00851252">
        <w:rPr>
          <w:rFonts w:ascii="Times New Roman" w:eastAsia="Times New Roman" w:hAnsi="Times New Roman" w:cs="Times New Roman"/>
          <w:color w:val="000000"/>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bookmarkEnd w:id="20"/>
    </w:p>
    <w:p w14:paraId="6016BCB2" w14:textId="77777777" w:rsidR="00851252" w:rsidRPr="00851252" w:rsidRDefault="00851252" w:rsidP="00851252">
      <w:pPr>
        <w:spacing w:after="0" w:line="240" w:lineRule="auto"/>
        <w:ind w:firstLine="708"/>
        <w:jc w:val="both"/>
        <w:rPr>
          <w:rFonts w:ascii="Times New Roman" w:hAnsi="Times New Roman" w:cs="Times New Roman"/>
          <w:i/>
        </w:rPr>
      </w:pPr>
      <w:r w:rsidRPr="00851252">
        <w:rPr>
          <w:rFonts w:ascii="Times New Roman" w:hAnsi="Times New Roman" w:cs="Times New Roman"/>
          <w:noProof/>
        </w:rPr>
        <w:t xml:space="preserve">10.1.1. Уведомления Застройщика  направляются в письменном виде почтовыми отправлениями  либо могут быть направлены Участнику долевого строительства </w:t>
      </w:r>
      <w:r w:rsidRPr="00851252">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351E48F"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7BA315E"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eastAsia="Times New Roman" w:hAnsi="Times New Roman" w:cs="Times New Roman"/>
        </w:rPr>
        <w:t xml:space="preserve">10.3. </w:t>
      </w:r>
      <w:r w:rsidRPr="00851252">
        <w:rPr>
          <w:rFonts w:ascii="Times New Roman" w:eastAsia="Times New Roman" w:hAnsi="Times New Roman" w:cs="Times New Roman"/>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51252">
        <w:rPr>
          <w:rFonts w:ascii="Times New Roman" w:eastAsia="Times New Roman" w:hAnsi="Times New Roman" w:cs="Times New Roman"/>
        </w:rPr>
        <w:t>.</w:t>
      </w:r>
    </w:p>
    <w:p w14:paraId="1D04C0D0"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 xml:space="preserve">10.4. Неотъемлемыми частями настоящего Договора являются следующие приложения: </w:t>
      </w:r>
    </w:p>
    <w:p w14:paraId="5A65A0FC" w14:textId="77777777" w:rsidR="00851252" w:rsidRPr="00851252" w:rsidRDefault="00851252" w:rsidP="00851252">
      <w:pPr>
        <w:spacing w:after="0" w:line="240" w:lineRule="auto"/>
        <w:ind w:firstLine="709"/>
        <w:jc w:val="both"/>
        <w:rPr>
          <w:rFonts w:ascii="Times New Roman" w:eastAsia="Times New Roman" w:hAnsi="Times New Roman" w:cs="Times New Roman"/>
        </w:rPr>
      </w:pPr>
      <w:r w:rsidRPr="00851252">
        <w:rPr>
          <w:rFonts w:ascii="Times New Roman" w:hAnsi="Times New Roman" w:cs="Times New Roman"/>
        </w:rPr>
        <w:t>10.4.1. Приложение №1 «План расположения Объекта долевого строительства».</w:t>
      </w:r>
    </w:p>
    <w:p w14:paraId="07DDD0F2"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p>
    <w:p w14:paraId="63A58EE1"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r w:rsidRPr="00851252">
        <w:rPr>
          <w:rFonts w:ascii="Times New Roman" w:eastAsia="Times New Roman" w:hAnsi="Times New Roman" w:cs="Times New Roman"/>
          <w:b/>
          <w:lang w:val="en-US"/>
        </w:rPr>
        <w:t>1</w:t>
      </w:r>
      <w:r w:rsidRPr="00851252">
        <w:rPr>
          <w:rFonts w:ascii="Times New Roman" w:eastAsia="Times New Roman" w:hAnsi="Times New Roman" w:cs="Times New Roman"/>
          <w:b/>
        </w:rPr>
        <w:t>1</w:t>
      </w:r>
      <w:r w:rsidRPr="00851252">
        <w:rPr>
          <w:rFonts w:ascii="Times New Roman" w:eastAsia="Times New Roman" w:hAnsi="Times New Roman" w:cs="Times New Roman"/>
          <w:b/>
          <w:lang w:val="en-US"/>
        </w:rPr>
        <w:t xml:space="preserve">. </w:t>
      </w:r>
      <w:proofErr w:type="spellStart"/>
      <w:r w:rsidRPr="00851252">
        <w:rPr>
          <w:rFonts w:ascii="Times New Roman" w:eastAsia="Times New Roman" w:hAnsi="Times New Roman" w:cs="Times New Roman"/>
          <w:b/>
          <w:lang w:val="en-US"/>
        </w:rPr>
        <w:t>Реквизиты</w:t>
      </w:r>
      <w:proofErr w:type="spellEnd"/>
      <w:r w:rsidRPr="00851252">
        <w:rPr>
          <w:rFonts w:ascii="Times New Roman" w:eastAsia="Times New Roman" w:hAnsi="Times New Roman" w:cs="Times New Roman"/>
          <w:b/>
          <w:lang w:val="en-US"/>
        </w:rPr>
        <w:t xml:space="preserve"> и </w:t>
      </w:r>
      <w:proofErr w:type="spellStart"/>
      <w:r w:rsidRPr="00851252">
        <w:rPr>
          <w:rFonts w:ascii="Times New Roman" w:eastAsia="Times New Roman" w:hAnsi="Times New Roman" w:cs="Times New Roman"/>
          <w:b/>
          <w:lang w:val="en-US"/>
        </w:rPr>
        <w:t>подписи</w:t>
      </w:r>
      <w:proofErr w:type="spellEnd"/>
      <w:r w:rsidRPr="00851252">
        <w:rPr>
          <w:rFonts w:ascii="Times New Roman" w:eastAsia="Times New Roman" w:hAnsi="Times New Roman" w:cs="Times New Roman"/>
          <w:b/>
          <w:lang w:val="en-US"/>
        </w:rPr>
        <w:t xml:space="preserve"> </w:t>
      </w:r>
      <w:proofErr w:type="spellStart"/>
      <w:r w:rsidRPr="00851252">
        <w:rPr>
          <w:rFonts w:ascii="Times New Roman" w:eastAsia="Times New Roman" w:hAnsi="Times New Roman" w:cs="Times New Roman"/>
          <w:b/>
          <w:lang w:val="en-US"/>
        </w:rPr>
        <w:t>сторон</w:t>
      </w:r>
      <w:proofErr w:type="spellEnd"/>
      <w:r w:rsidRPr="00851252">
        <w:rPr>
          <w:rFonts w:ascii="Times New Roman" w:eastAsia="Times New Roman" w:hAnsi="Times New Roman" w:cs="Times New Roman"/>
          <w:b/>
        </w:rPr>
        <w:t>:</w:t>
      </w:r>
    </w:p>
    <w:tbl>
      <w:tblPr>
        <w:tblStyle w:val="a8"/>
        <w:tblW w:w="15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9997"/>
      </w:tblGrid>
      <w:tr w:rsidR="00851252" w:rsidRPr="00851252" w14:paraId="5F894BFF" w14:textId="77777777" w:rsidTr="00F74538">
        <w:tc>
          <w:tcPr>
            <w:tcW w:w="7508" w:type="dxa"/>
          </w:tcPr>
          <w:p w14:paraId="61674C11" w14:textId="77777777" w:rsidR="00851252" w:rsidRPr="00851252" w:rsidRDefault="00851252" w:rsidP="00F74538">
            <w:pPr>
              <w:keepNext/>
              <w:keepLines/>
              <w:rPr>
                <w:rFonts w:ascii="Times New Roman" w:eastAsia="Times New Roman" w:hAnsi="Times New Roman" w:cs="Times New Roman"/>
                <w:b/>
                <w:noProof/>
                <w:color w:val="000000"/>
              </w:rPr>
            </w:pPr>
            <w:r w:rsidRPr="00851252">
              <w:rPr>
                <w:rFonts w:ascii="Times New Roman" w:eastAsia="Times New Roman" w:hAnsi="Times New Roman" w:cs="Times New Roman"/>
                <w:b/>
                <w:smallCaps/>
              </w:rPr>
              <w:t>Застройщик</w:t>
            </w:r>
          </w:p>
          <w:p w14:paraId="52DE0B74" w14:textId="77777777" w:rsidR="00851252" w:rsidRPr="00851252" w:rsidRDefault="00851252" w:rsidP="00F74538">
            <w:pPr>
              <w:keepNext/>
              <w:keepLines/>
              <w:rPr>
                <w:rFonts w:ascii="Times New Roman" w:eastAsia="Times New Roman" w:hAnsi="Times New Roman" w:cs="Times New Roman"/>
                <w:b/>
                <w:noProof/>
                <w:color w:val="000000"/>
              </w:rPr>
            </w:pPr>
            <w:r w:rsidRPr="00851252">
              <w:rPr>
                <w:rFonts w:ascii="Times New Roman" w:eastAsia="Times New Roman" w:hAnsi="Times New Roman" w:cs="Times New Roman"/>
                <w:b/>
                <w:noProof/>
                <w:color w:val="000000"/>
              </w:rPr>
              <w:t>Общество с ограниченной ответственностью  «Специализированный застройщик «Амурский»</w:t>
            </w:r>
          </w:p>
          <w:p w14:paraId="2B6A54D5" w14:textId="77777777" w:rsidR="00851252" w:rsidRPr="00851252" w:rsidRDefault="00851252" w:rsidP="00F74538">
            <w:pPr>
              <w:keepNext/>
              <w:keepLines/>
              <w:rPr>
                <w:rFonts w:ascii="Times New Roman" w:eastAsia="Times New Roman" w:hAnsi="Times New Roman" w:cs="Times New Roman"/>
                <w:noProof/>
                <w:color w:val="000000"/>
              </w:rPr>
            </w:pPr>
            <w:r w:rsidRPr="00851252">
              <w:rPr>
                <w:rFonts w:ascii="Times New Roman" w:eastAsia="Times New Roman" w:hAnsi="Times New Roman" w:cs="Times New Roman"/>
                <w:b/>
                <w:color w:val="000000"/>
              </w:rPr>
              <w:t xml:space="preserve">Юридический адрес: </w:t>
            </w:r>
            <w:r w:rsidRPr="00851252">
              <w:rPr>
                <w:rFonts w:ascii="Times New Roman" w:eastAsia="Times New Roman" w:hAnsi="Times New Roman" w:cs="Times New Roman"/>
                <w:noProof/>
                <w:color w:val="000000"/>
              </w:rPr>
              <w:t>295051, Российская Федерация, город Симферополь, бульвар Ленина, дом 12,  помещение 301, кабинет 25</w:t>
            </w:r>
          </w:p>
          <w:p w14:paraId="2945343D" w14:textId="77777777" w:rsidR="00851252" w:rsidRPr="00851252" w:rsidRDefault="00851252" w:rsidP="00F74538">
            <w:pPr>
              <w:keepNext/>
              <w:keepLines/>
              <w:rPr>
                <w:rFonts w:ascii="Times New Roman" w:eastAsia="Times New Roman" w:hAnsi="Times New Roman" w:cs="Times New Roman"/>
                <w:noProof/>
                <w:color w:val="000000"/>
              </w:rPr>
            </w:pPr>
            <w:r w:rsidRPr="00851252">
              <w:rPr>
                <w:rFonts w:ascii="Times New Roman" w:eastAsia="Times New Roman" w:hAnsi="Times New Roman" w:cs="Times New Roman"/>
                <w:noProof/>
                <w:color w:val="000000"/>
              </w:rPr>
              <w:t>ОГРН: 1199112009095</w:t>
            </w:r>
          </w:p>
          <w:p w14:paraId="5EF1DF3A" w14:textId="77777777" w:rsidR="00851252" w:rsidRPr="00851252" w:rsidRDefault="00851252" w:rsidP="00F74538">
            <w:pPr>
              <w:keepNext/>
              <w:keepLines/>
              <w:rPr>
                <w:rFonts w:ascii="Times New Roman" w:eastAsia="Times New Roman" w:hAnsi="Times New Roman" w:cs="Times New Roman"/>
                <w:noProof/>
                <w:color w:val="000000"/>
              </w:rPr>
            </w:pPr>
            <w:r w:rsidRPr="00851252">
              <w:rPr>
                <w:rFonts w:ascii="Times New Roman" w:eastAsia="Times New Roman" w:hAnsi="Times New Roman" w:cs="Times New Roman"/>
                <w:noProof/>
                <w:color w:val="000000"/>
              </w:rPr>
              <w:t>ИНН: 9102255526, КПП: 910201001</w:t>
            </w:r>
          </w:p>
          <w:p w14:paraId="000D9076" w14:textId="77777777" w:rsidR="00851252" w:rsidRPr="00851252" w:rsidRDefault="00851252" w:rsidP="00F74538">
            <w:pPr>
              <w:keepNext/>
              <w:keepLines/>
              <w:rPr>
                <w:rFonts w:ascii="Times New Roman" w:eastAsia="Times New Roman" w:hAnsi="Times New Roman" w:cs="Times New Roman"/>
                <w:noProof/>
                <w:color w:val="000000"/>
              </w:rPr>
            </w:pPr>
            <w:r w:rsidRPr="00851252">
              <w:rPr>
                <w:rFonts w:ascii="Times New Roman" w:eastAsia="Times New Roman" w:hAnsi="Times New Roman" w:cs="Times New Roman"/>
                <w:noProof/>
                <w:color w:val="000000"/>
              </w:rPr>
              <w:t xml:space="preserve">р/с: </w:t>
            </w:r>
            <w:r w:rsidRPr="00851252">
              <w:rPr>
                <w:rFonts w:ascii="Times New Roman" w:hAnsi="Times New Roman" w:cs="Times New Roman"/>
              </w:rPr>
              <w:t>40702810410282016350</w:t>
            </w:r>
          </w:p>
          <w:p w14:paraId="236BB0EC" w14:textId="77777777" w:rsidR="00851252" w:rsidRPr="00851252" w:rsidRDefault="00851252" w:rsidP="00F74538">
            <w:pPr>
              <w:keepNext/>
              <w:keepLines/>
              <w:rPr>
                <w:rFonts w:ascii="Times New Roman" w:hAnsi="Times New Roman" w:cs="Times New Roman"/>
              </w:rPr>
            </w:pPr>
            <w:r w:rsidRPr="00851252">
              <w:rPr>
                <w:rFonts w:ascii="Times New Roman" w:hAnsi="Times New Roman" w:cs="Times New Roman"/>
              </w:rPr>
              <w:t xml:space="preserve">открытый в Симферопольском филиале </w:t>
            </w:r>
          </w:p>
          <w:p w14:paraId="756F0E19" w14:textId="77777777" w:rsidR="00851252" w:rsidRPr="00851252" w:rsidRDefault="00851252" w:rsidP="00F74538">
            <w:pPr>
              <w:keepNext/>
              <w:keepLines/>
              <w:rPr>
                <w:rFonts w:ascii="Times New Roman" w:hAnsi="Times New Roman" w:cs="Times New Roman"/>
              </w:rPr>
            </w:pPr>
            <w:r w:rsidRPr="00851252">
              <w:rPr>
                <w:rFonts w:ascii="Times New Roman" w:hAnsi="Times New Roman" w:cs="Times New Roman"/>
              </w:rPr>
              <w:t xml:space="preserve">АБ «РОССИЯ», </w:t>
            </w:r>
          </w:p>
          <w:p w14:paraId="407CBDAF" w14:textId="77777777" w:rsidR="00851252" w:rsidRPr="00851252" w:rsidRDefault="00851252" w:rsidP="00F74538">
            <w:pPr>
              <w:keepNext/>
              <w:keepLines/>
              <w:rPr>
                <w:rFonts w:ascii="Times New Roman" w:hAnsi="Times New Roman" w:cs="Times New Roman"/>
              </w:rPr>
            </w:pPr>
            <w:proofErr w:type="spellStart"/>
            <w:proofErr w:type="gramStart"/>
            <w:r w:rsidRPr="00851252">
              <w:rPr>
                <w:rFonts w:ascii="Times New Roman" w:hAnsi="Times New Roman" w:cs="Times New Roman"/>
              </w:rPr>
              <w:t>кор.счет</w:t>
            </w:r>
            <w:proofErr w:type="spellEnd"/>
            <w:proofErr w:type="gramEnd"/>
            <w:r w:rsidRPr="00851252">
              <w:rPr>
                <w:rFonts w:ascii="Times New Roman" w:hAnsi="Times New Roman" w:cs="Times New Roman"/>
              </w:rPr>
              <w:t xml:space="preserve"> 30101810835100000107 </w:t>
            </w:r>
          </w:p>
          <w:p w14:paraId="0C85ABEF" w14:textId="77777777" w:rsidR="00851252" w:rsidRPr="00851252" w:rsidRDefault="00851252" w:rsidP="00F74538">
            <w:pPr>
              <w:keepNext/>
              <w:keepLines/>
              <w:rPr>
                <w:rFonts w:ascii="Times New Roman" w:eastAsia="Times New Roman" w:hAnsi="Times New Roman" w:cs="Times New Roman"/>
                <w:color w:val="000000"/>
              </w:rPr>
            </w:pPr>
            <w:r w:rsidRPr="00851252">
              <w:rPr>
                <w:rFonts w:ascii="Times New Roman" w:hAnsi="Times New Roman" w:cs="Times New Roman"/>
              </w:rPr>
              <w:t>БИК 043510107</w:t>
            </w:r>
          </w:p>
          <w:p w14:paraId="7F219CA1" w14:textId="77777777" w:rsidR="00851252" w:rsidRPr="00851252" w:rsidRDefault="00851252" w:rsidP="00F74538">
            <w:pPr>
              <w:keepNext/>
              <w:keepLines/>
              <w:rPr>
                <w:rFonts w:ascii="Times New Roman" w:eastAsia="Times New Roman" w:hAnsi="Times New Roman" w:cs="Times New Roman"/>
                <w:noProof/>
                <w:color w:val="000000"/>
              </w:rPr>
            </w:pPr>
            <w:r w:rsidRPr="00851252">
              <w:rPr>
                <w:rFonts w:ascii="Times New Roman" w:eastAsia="Times New Roman" w:hAnsi="Times New Roman" w:cs="Times New Roman"/>
                <w:noProof/>
                <w:color w:val="000000"/>
              </w:rPr>
              <w:t>т.: +7(8692)417996</w:t>
            </w:r>
          </w:p>
          <w:p w14:paraId="4782BE28" w14:textId="77777777" w:rsidR="00851252" w:rsidRPr="00851252" w:rsidRDefault="00851252" w:rsidP="00F74538">
            <w:pPr>
              <w:keepNext/>
              <w:keepLines/>
              <w:rPr>
                <w:rFonts w:ascii="Times New Roman" w:eastAsia="Times New Roman" w:hAnsi="Times New Roman" w:cs="Times New Roman"/>
                <w:color w:val="000000"/>
                <w:lang w:eastAsia="ru-RU"/>
              </w:rPr>
            </w:pPr>
            <w:r w:rsidRPr="00851252">
              <w:rPr>
                <w:rFonts w:ascii="Times New Roman" w:eastAsia="Times New Roman" w:hAnsi="Times New Roman" w:cs="Times New Roman"/>
                <w:color w:val="000000"/>
                <w:lang w:val="en-US" w:eastAsia="ru-RU"/>
              </w:rPr>
              <w:t>e</w:t>
            </w:r>
            <w:r w:rsidRPr="00851252">
              <w:rPr>
                <w:rFonts w:ascii="Times New Roman" w:eastAsia="Times New Roman" w:hAnsi="Times New Roman" w:cs="Times New Roman"/>
                <w:color w:val="000000"/>
                <w:lang w:eastAsia="ru-RU"/>
              </w:rPr>
              <w:t>-</w:t>
            </w:r>
            <w:r w:rsidRPr="00851252">
              <w:rPr>
                <w:rFonts w:ascii="Times New Roman" w:eastAsia="Times New Roman" w:hAnsi="Times New Roman" w:cs="Times New Roman"/>
                <w:color w:val="000000"/>
                <w:lang w:val="en-US" w:eastAsia="ru-RU"/>
              </w:rPr>
              <w:t>mail</w:t>
            </w:r>
            <w:r w:rsidRPr="00851252">
              <w:rPr>
                <w:rFonts w:ascii="Times New Roman" w:eastAsia="Times New Roman" w:hAnsi="Times New Roman" w:cs="Times New Roman"/>
                <w:color w:val="000000"/>
                <w:lang w:eastAsia="ru-RU"/>
              </w:rPr>
              <w:t xml:space="preserve">: </w:t>
            </w:r>
            <w:r w:rsidRPr="00851252">
              <w:rPr>
                <w:rFonts w:ascii="Times New Roman" w:eastAsia="Times New Roman" w:hAnsi="Times New Roman" w:cs="Times New Roman"/>
                <w:color w:val="000000"/>
                <w:lang w:val="en-US" w:eastAsia="ru-RU"/>
              </w:rPr>
              <w:t>info</w:t>
            </w:r>
            <w:r w:rsidRPr="00851252">
              <w:rPr>
                <w:rFonts w:ascii="Times New Roman" w:eastAsia="Times New Roman" w:hAnsi="Times New Roman" w:cs="Times New Roman"/>
                <w:color w:val="000000"/>
                <w:lang w:eastAsia="ru-RU"/>
              </w:rPr>
              <w:t>@</w:t>
            </w:r>
            <w:proofErr w:type="spellStart"/>
            <w:r w:rsidRPr="00851252">
              <w:rPr>
                <w:rFonts w:ascii="Times New Roman" w:eastAsia="Times New Roman" w:hAnsi="Times New Roman" w:cs="Times New Roman"/>
                <w:color w:val="000000"/>
                <w:lang w:val="en-US" w:eastAsia="ru-RU"/>
              </w:rPr>
              <w:t>interstroi</w:t>
            </w:r>
            <w:proofErr w:type="spellEnd"/>
            <w:r w:rsidRPr="00851252">
              <w:rPr>
                <w:rFonts w:ascii="Times New Roman" w:eastAsia="Times New Roman" w:hAnsi="Times New Roman" w:cs="Times New Roman"/>
                <w:color w:val="000000"/>
                <w:lang w:eastAsia="ru-RU"/>
              </w:rPr>
              <w:t>.</w:t>
            </w:r>
            <w:r w:rsidRPr="00851252">
              <w:rPr>
                <w:rFonts w:ascii="Times New Roman" w:eastAsia="Times New Roman" w:hAnsi="Times New Roman" w:cs="Times New Roman"/>
                <w:color w:val="000000"/>
                <w:lang w:val="en-US" w:eastAsia="ru-RU"/>
              </w:rPr>
              <w:t>com</w:t>
            </w:r>
            <w:r w:rsidRPr="00851252">
              <w:rPr>
                <w:rFonts w:ascii="Times New Roman" w:eastAsia="Times New Roman" w:hAnsi="Times New Roman" w:cs="Times New Roman"/>
                <w:color w:val="000000"/>
                <w:lang w:eastAsia="ru-RU"/>
              </w:rPr>
              <w:t>.</w:t>
            </w:r>
            <w:proofErr w:type="spellStart"/>
            <w:r w:rsidRPr="00851252">
              <w:rPr>
                <w:rFonts w:ascii="Times New Roman" w:eastAsia="Times New Roman" w:hAnsi="Times New Roman" w:cs="Times New Roman"/>
                <w:color w:val="000000"/>
                <w:lang w:val="en-US" w:eastAsia="ru-RU"/>
              </w:rPr>
              <w:t>ru</w:t>
            </w:r>
            <w:proofErr w:type="spellEnd"/>
          </w:p>
          <w:p w14:paraId="7DC5CD22" w14:textId="77777777" w:rsidR="00851252" w:rsidRPr="00851252" w:rsidRDefault="00851252" w:rsidP="00F74538">
            <w:pPr>
              <w:tabs>
                <w:tab w:val="center" w:pos="2248"/>
              </w:tabs>
              <w:rPr>
                <w:rFonts w:ascii="Times New Roman" w:eastAsia="Times New Roman" w:hAnsi="Times New Roman" w:cs="Times New Roman"/>
                <w:b/>
                <w:color w:val="000000"/>
                <w:lang w:eastAsia="uk-UA"/>
              </w:rPr>
            </w:pPr>
            <w:bookmarkStart w:id="21" w:name="OLE_LINK15"/>
            <w:r w:rsidRPr="00851252">
              <w:rPr>
                <w:rFonts w:ascii="Times New Roman" w:eastAsia="Times New Roman" w:hAnsi="Times New Roman" w:cs="Times New Roman"/>
                <w:b/>
                <w:color w:val="000000"/>
                <w:lang w:eastAsia="uk-UA"/>
              </w:rPr>
              <w:t>Генеральный директор</w:t>
            </w:r>
          </w:p>
          <w:p w14:paraId="285B91EE" w14:textId="77777777" w:rsidR="00851252" w:rsidRPr="00851252" w:rsidRDefault="00851252" w:rsidP="00F74538">
            <w:pPr>
              <w:tabs>
                <w:tab w:val="center" w:pos="2248"/>
              </w:tabs>
              <w:rPr>
                <w:rFonts w:ascii="Times New Roman" w:eastAsia="Times New Roman" w:hAnsi="Times New Roman" w:cs="Times New Roman"/>
                <w:b/>
                <w:bCs/>
                <w:color w:val="000000"/>
                <w:lang w:eastAsia="ru-RU"/>
              </w:rPr>
            </w:pPr>
            <w:r w:rsidRPr="00851252">
              <w:rPr>
                <w:rFonts w:ascii="Times New Roman" w:eastAsia="Times New Roman" w:hAnsi="Times New Roman" w:cs="Times New Roman"/>
                <w:b/>
                <w:bCs/>
                <w:color w:val="000000"/>
                <w:lang w:eastAsia="ru-RU"/>
              </w:rPr>
              <w:t xml:space="preserve">_____________________ </w:t>
            </w:r>
            <w:proofErr w:type="spellStart"/>
            <w:r w:rsidRPr="00851252">
              <w:rPr>
                <w:rFonts w:ascii="Times New Roman" w:eastAsia="Times New Roman" w:hAnsi="Times New Roman" w:cs="Times New Roman"/>
                <w:b/>
                <w:bCs/>
                <w:color w:val="000000"/>
                <w:lang w:eastAsia="ru-RU"/>
              </w:rPr>
              <w:t>Кущев</w:t>
            </w:r>
            <w:proofErr w:type="spellEnd"/>
            <w:r w:rsidRPr="00851252">
              <w:rPr>
                <w:rFonts w:ascii="Times New Roman" w:eastAsia="Times New Roman" w:hAnsi="Times New Roman" w:cs="Times New Roman"/>
                <w:b/>
                <w:bCs/>
                <w:color w:val="000000"/>
                <w:lang w:eastAsia="ru-RU"/>
              </w:rPr>
              <w:t xml:space="preserve"> Д.В.</w:t>
            </w:r>
          </w:p>
          <w:bookmarkEnd w:id="21"/>
          <w:p w14:paraId="5BFA259C" w14:textId="77777777" w:rsidR="00851252" w:rsidRPr="00851252" w:rsidRDefault="00851252" w:rsidP="00F74538">
            <w:pPr>
              <w:keepNext/>
              <w:keepLines/>
              <w:jc w:val="center"/>
              <w:rPr>
                <w:rFonts w:ascii="Times New Roman" w:eastAsia="Times New Roman" w:hAnsi="Times New Roman" w:cs="Times New Roman"/>
                <w:b/>
              </w:rPr>
            </w:pPr>
          </w:p>
        </w:tc>
        <w:tc>
          <w:tcPr>
            <w:tcW w:w="7878" w:type="dxa"/>
          </w:tcPr>
          <w:tbl>
            <w:tblPr>
              <w:tblpPr w:leftFromText="180" w:rightFromText="180" w:vertAnchor="text" w:tblpY="1"/>
              <w:tblOverlap w:val="never"/>
              <w:tblW w:w="9781" w:type="dxa"/>
              <w:tblLook w:val="04A0" w:firstRow="1" w:lastRow="0" w:firstColumn="1" w:lastColumn="0" w:noHBand="0" w:noVBand="1"/>
            </w:tblPr>
            <w:tblGrid>
              <w:gridCol w:w="9781"/>
            </w:tblGrid>
            <w:tr w:rsidR="00851252" w:rsidRPr="00851252" w14:paraId="5A359463" w14:textId="77777777" w:rsidTr="00F74538">
              <w:tc>
                <w:tcPr>
                  <w:tcW w:w="4677" w:type="dxa"/>
                  <w:vAlign w:val="center"/>
                </w:tcPr>
                <w:p w14:paraId="2681BCD2" w14:textId="77777777" w:rsidR="00851252" w:rsidRPr="00851252" w:rsidRDefault="00851252" w:rsidP="00F74538">
                  <w:pPr>
                    <w:keepNext/>
                    <w:keepLines/>
                    <w:spacing w:after="0" w:line="240" w:lineRule="auto"/>
                    <w:rPr>
                      <w:rFonts w:ascii="Times New Roman" w:eastAsia="Times New Roman" w:hAnsi="Times New Roman" w:cs="Times New Roman"/>
                      <w:b/>
                      <w:bCs/>
                      <w:lang w:eastAsia="uk-UA"/>
                    </w:rPr>
                  </w:pPr>
                </w:p>
              </w:tc>
            </w:tr>
          </w:tbl>
          <w:p w14:paraId="548A7A79" w14:textId="77777777" w:rsidR="00851252" w:rsidRPr="00851252" w:rsidRDefault="00851252" w:rsidP="00F74538">
            <w:pPr>
              <w:keepNext/>
              <w:keepLines/>
              <w:jc w:val="center"/>
              <w:rPr>
                <w:rFonts w:ascii="Times New Roman" w:eastAsia="Times New Roman" w:hAnsi="Times New Roman" w:cs="Times New Roman"/>
                <w:b/>
              </w:rPr>
            </w:pPr>
          </w:p>
        </w:tc>
      </w:tr>
    </w:tbl>
    <w:p w14:paraId="31355FE3"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p>
    <w:p w14:paraId="67AC50AB"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p>
    <w:p w14:paraId="589F9BB8" w14:textId="77777777" w:rsidR="00851252" w:rsidRPr="00851252" w:rsidRDefault="00851252" w:rsidP="00851252">
      <w:pPr>
        <w:keepNext/>
        <w:keepLines/>
        <w:spacing w:after="0" w:line="240" w:lineRule="auto"/>
        <w:jc w:val="center"/>
        <w:rPr>
          <w:rFonts w:ascii="Times New Roman" w:eastAsia="Times New Roman" w:hAnsi="Times New Roman" w:cs="Times New Roman"/>
          <w:b/>
        </w:rPr>
      </w:pPr>
    </w:p>
    <w:tbl>
      <w:tblPr>
        <w:tblpPr w:leftFromText="180" w:rightFromText="180" w:vertAnchor="text" w:tblpY="1"/>
        <w:tblOverlap w:val="never"/>
        <w:tblW w:w="9781" w:type="dxa"/>
        <w:tblLook w:val="04A0" w:firstRow="1" w:lastRow="0" w:firstColumn="1" w:lastColumn="0" w:noHBand="0" w:noVBand="1"/>
      </w:tblPr>
      <w:tblGrid>
        <w:gridCol w:w="4677"/>
        <w:gridCol w:w="427"/>
        <w:gridCol w:w="4677"/>
      </w:tblGrid>
      <w:tr w:rsidR="00851252" w:rsidRPr="00851252" w14:paraId="007B5D9D" w14:textId="77777777" w:rsidTr="00F74538">
        <w:tc>
          <w:tcPr>
            <w:tcW w:w="5104" w:type="dxa"/>
            <w:gridSpan w:val="2"/>
            <w:vAlign w:val="center"/>
          </w:tcPr>
          <w:p w14:paraId="7E25B563" w14:textId="77777777" w:rsidR="00851252" w:rsidRPr="00851252" w:rsidRDefault="00851252" w:rsidP="00F74538">
            <w:pPr>
              <w:keepNext/>
              <w:keepLines/>
              <w:spacing w:after="0" w:line="240" w:lineRule="auto"/>
              <w:rPr>
                <w:rFonts w:ascii="Times New Roman" w:eastAsia="Times New Roman" w:hAnsi="Times New Roman" w:cs="Times New Roman"/>
                <w:b/>
                <w:bCs/>
                <w:lang w:eastAsia="ru-RU"/>
              </w:rPr>
            </w:pPr>
            <w:bookmarkStart w:id="22" w:name="OLE_LINK71"/>
            <w:bookmarkStart w:id="23" w:name="OLE_LINK72"/>
            <w:bookmarkStart w:id="24" w:name="OLE_LINK73"/>
            <w:r w:rsidRPr="00851252">
              <w:rPr>
                <w:rFonts w:ascii="Times New Roman" w:eastAsia="Times New Roman" w:hAnsi="Times New Roman" w:cs="Times New Roman"/>
                <w:b/>
                <w:bCs/>
                <w:lang w:eastAsia="ru-RU"/>
              </w:rPr>
              <w:br w:type="page"/>
            </w:r>
          </w:p>
        </w:tc>
        <w:tc>
          <w:tcPr>
            <w:tcW w:w="4677" w:type="dxa"/>
            <w:vAlign w:val="center"/>
          </w:tcPr>
          <w:p w14:paraId="07AC851D" w14:textId="77777777" w:rsidR="00851252" w:rsidRPr="00851252" w:rsidRDefault="00851252" w:rsidP="00F74538">
            <w:pPr>
              <w:keepNext/>
              <w:keepLines/>
              <w:spacing w:after="0" w:line="240" w:lineRule="auto"/>
              <w:rPr>
                <w:rFonts w:ascii="Times New Roman" w:eastAsia="Times New Roman" w:hAnsi="Times New Roman" w:cs="Times New Roman"/>
                <w:b/>
                <w:bCs/>
                <w:lang w:eastAsia="uk-UA"/>
              </w:rPr>
            </w:pPr>
          </w:p>
        </w:tc>
      </w:tr>
      <w:tr w:rsidR="00851252" w:rsidRPr="00851252" w14:paraId="48176A3F" w14:textId="77777777" w:rsidTr="00F74538">
        <w:trPr>
          <w:gridAfter w:val="2"/>
          <w:wAfter w:w="5104" w:type="dxa"/>
        </w:trPr>
        <w:tc>
          <w:tcPr>
            <w:tcW w:w="4677" w:type="dxa"/>
          </w:tcPr>
          <w:p w14:paraId="17C30CBB" w14:textId="77777777" w:rsidR="00851252" w:rsidRPr="00851252" w:rsidRDefault="00851252" w:rsidP="00F74538">
            <w:pPr>
              <w:spacing w:after="0" w:line="240" w:lineRule="auto"/>
              <w:rPr>
                <w:rFonts w:ascii="Times New Roman" w:eastAsia="Times New Roman" w:hAnsi="Times New Roman" w:cs="Times New Roman"/>
                <w:b/>
                <w:bCs/>
                <w:color w:val="000000"/>
                <w:lang w:eastAsia="ru-RU"/>
              </w:rPr>
            </w:pPr>
          </w:p>
          <w:p w14:paraId="30CC1A5B" w14:textId="77777777" w:rsidR="00851252" w:rsidRPr="00851252" w:rsidRDefault="00851252" w:rsidP="00F74538">
            <w:pPr>
              <w:spacing w:after="0" w:line="240" w:lineRule="auto"/>
              <w:rPr>
                <w:rFonts w:ascii="Times New Roman" w:eastAsia="Times New Roman" w:hAnsi="Times New Roman" w:cs="Times New Roman"/>
                <w:b/>
                <w:bCs/>
                <w:color w:val="000000"/>
                <w:lang w:eastAsia="ru-RU"/>
              </w:rPr>
            </w:pPr>
          </w:p>
          <w:p w14:paraId="211BF1C9" w14:textId="77777777" w:rsidR="00851252" w:rsidRPr="00851252" w:rsidRDefault="00851252" w:rsidP="00F74538">
            <w:pPr>
              <w:keepNext/>
              <w:keepLines/>
              <w:spacing w:after="0" w:line="240" w:lineRule="auto"/>
              <w:rPr>
                <w:rFonts w:ascii="Times New Roman" w:eastAsia="Times New Roman" w:hAnsi="Times New Roman" w:cs="Times New Roman"/>
                <w:lang w:eastAsia="ru-RU"/>
              </w:rPr>
            </w:pPr>
          </w:p>
        </w:tc>
      </w:tr>
      <w:tr w:rsidR="00851252" w:rsidRPr="00851252" w14:paraId="7A3AE2E2" w14:textId="77777777" w:rsidTr="00F74538">
        <w:trPr>
          <w:gridAfter w:val="2"/>
          <w:wAfter w:w="5104" w:type="dxa"/>
        </w:trPr>
        <w:tc>
          <w:tcPr>
            <w:tcW w:w="4677" w:type="dxa"/>
          </w:tcPr>
          <w:p w14:paraId="4553DA40" w14:textId="77777777" w:rsidR="00851252" w:rsidRPr="00851252" w:rsidRDefault="00851252" w:rsidP="00F74538">
            <w:pPr>
              <w:widowControl w:val="0"/>
              <w:spacing w:after="0" w:line="240" w:lineRule="auto"/>
              <w:rPr>
                <w:rFonts w:ascii="Times New Roman" w:eastAsia="Times New Roman" w:hAnsi="Times New Roman" w:cs="Times New Roman"/>
                <w:b/>
                <w:bCs/>
                <w:lang w:eastAsia="ru-RU"/>
              </w:rPr>
            </w:pPr>
          </w:p>
          <w:p w14:paraId="3CE8A5DD" w14:textId="77777777" w:rsidR="00851252" w:rsidRPr="00851252" w:rsidRDefault="00851252" w:rsidP="00F74538">
            <w:pPr>
              <w:widowControl w:val="0"/>
              <w:spacing w:after="0" w:line="240" w:lineRule="auto"/>
              <w:rPr>
                <w:rFonts w:ascii="Times New Roman" w:eastAsia="Times New Roman" w:hAnsi="Times New Roman" w:cs="Times New Roman"/>
                <w:b/>
                <w:bCs/>
                <w:lang w:eastAsia="ru-RU"/>
              </w:rPr>
            </w:pPr>
          </w:p>
          <w:p w14:paraId="442FD63E" w14:textId="77777777" w:rsidR="00851252" w:rsidRPr="00851252" w:rsidRDefault="00851252" w:rsidP="00F74538">
            <w:pPr>
              <w:widowControl w:val="0"/>
              <w:spacing w:after="0" w:line="240" w:lineRule="auto"/>
              <w:jc w:val="right"/>
              <w:rPr>
                <w:rFonts w:ascii="Times New Roman" w:eastAsia="Times New Roman" w:hAnsi="Times New Roman" w:cs="Times New Roman"/>
                <w:b/>
                <w:u w:val="single"/>
                <w:lang w:eastAsia="ru-RU"/>
              </w:rPr>
            </w:pPr>
          </w:p>
        </w:tc>
      </w:tr>
    </w:tbl>
    <w:bookmarkEnd w:id="22"/>
    <w:bookmarkEnd w:id="23"/>
    <w:bookmarkEnd w:id="24"/>
    <w:p w14:paraId="401EFA8D" w14:textId="77777777" w:rsidR="00851252" w:rsidRPr="00851252" w:rsidRDefault="00851252" w:rsidP="00851252">
      <w:pPr>
        <w:spacing w:after="0" w:line="240" w:lineRule="auto"/>
        <w:rPr>
          <w:rFonts w:ascii="Times New Roman" w:eastAsia="Times New Roman" w:hAnsi="Times New Roman" w:cs="Times New Roman"/>
        </w:rPr>
      </w:pPr>
      <w:r w:rsidRPr="00851252">
        <w:rPr>
          <w:rFonts w:ascii="Times New Roman" w:eastAsia="Times New Roman" w:hAnsi="Times New Roman" w:cs="Times New Roman"/>
        </w:rPr>
        <w:br w:type="textWrapping" w:clear="all"/>
      </w:r>
    </w:p>
    <w:p w14:paraId="7F7ED633" w14:textId="77777777" w:rsidR="00851252" w:rsidRPr="00851252" w:rsidRDefault="00851252" w:rsidP="00851252">
      <w:pPr>
        <w:spacing w:after="0" w:line="240" w:lineRule="auto"/>
      </w:pPr>
    </w:p>
    <w:p w14:paraId="3FEC60B5" w14:textId="77777777" w:rsidR="00851252" w:rsidRPr="00851252" w:rsidRDefault="00851252" w:rsidP="00851252">
      <w:pPr>
        <w:spacing w:after="0" w:line="240" w:lineRule="auto"/>
      </w:pPr>
    </w:p>
    <w:p w14:paraId="6A46D518" w14:textId="77777777" w:rsidR="00851252" w:rsidRPr="00851252" w:rsidRDefault="00851252" w:rsidP="00851252"/>
    <w:p w14:paraId="06AE60F2" w14:textId="77777777" w:rsidR="00C95EBC" w:rsidRPr="00851252" w:rsidRDefault="00C95EBC"/>
    <w:sectPr w:rsidR="00C95EBC" w:rsidRPr="00851252" w:rsidSect="00C111EA">
      <w:headerReference w:type="default" r:id="rId9"/>
      <w:footerReference w:type="even" r:id="rId10"/>
      <w:footerReference w:type="default" r:id="rId11"/>
      <w:headerReference w:type="first" r:id="rId12"/>
      <w:pgSz w:w="11909" w:h="16834"/>
      <w:pgMar w:top="709" w:right="710" w:bottom="426" w:left="1276" w:header="720" w:footer="93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F874" w14:textId="77777777" w:rsidR="00413D31" w:rsidRDefault="00413D31">
      <w:pPr>
        <w:spacing w:after="0" w:line="240" w:lineRule="auto"/>
      </w:pPr>
      <w:r>
        <w:separator/>
      </w:r>
    </w:p>
  </w:endnote>
  <w:endnote w:type="continuationSeparator" w:id="0">
    <w:p w14:paraId="2A6CDF9D" w14:textId="77777777" w:rsidR="00413D31" w:rsidRDefault="0041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6F66" w14:textId="77777777" w:rsidR="00C111EA" w:rsidRDefault="00851252">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1705A1A8" w14:textId="77777777" w:rsidR="00C111EA" w:rsidRDefault="00413D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9EB1" w14:textId="77777777" w:rsidR="00C111EA" w:rsidRPr="00763EAA" w:rsidRDefault="00413D31" w:rsidP="00C111EA">
    <w:pPr>
      <w:pStyle w:val="a5"/>
      <w:tabs>
        <w:tab w:val="clear" w:pos="9355"/>
      </w:tabs>
      <w:jc w:val="right"/>
    </w:pPr>
    <w:sdt>
      <w:sdtPr>
        <w:id w:val="-1707010419"/>
        <w:docPartObj>
          <w:docPartGallery w:val="Page Numbers (Bottom of Page)"/>
          <w:docPartUnique/>
        </w:docPartObj>
      </w:sdtPr>
      <w:sdtEndPr/>
      <w:sdtContent>
        <w:r w:rsidR="00851252">
          <w:fldChar w:fldCharType="begin"/>
        </w:r>
        <w:r w:rsidR="00851252">
          <w:instrText>PAGE   \* MERGEFORMAT</w:instrText>
        </w:r>
        <w:r w:rsidR="00851252">
          <w:fldChar w:fldCharType="separate"/>
        </w:r>
        <w:r w:rsidR="00851252">
          <w:rPr>
            <w:noProof/>
          </w:rPr>
          <w:t>1</w:t>
        </w:r>
        <w:r w:rsidR="00851252">
          <w:rPr>
            <w:noProof/>
          </w:rPr>
          <w:fldChar w:fldCharType="end"/>
        </w:r>
      </w:sdtContent>
    </w:sdt>
    <w:r w:rsidR="00851252">
      <w:tab/>
    </w:r>
  </w:p>
  <w:p w14:paraId="697FD160" w14:textId="77777777" w:rsidR="00165D19" w:rsidRDefault="0041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A78B9" w14:textId="77777777" w:rsidR="00413D31" w:rsidRDefault="00413D31">
      <w:pPr>
        <w:spacing w:after="0" w:line="240" w:lineRule="auto"/>
      </w:pPr>
      <w:r>
        <w:separator/>
      </w:r>
    </w:p>
  </w:footnote>
  <w:footnote w:type="continuationSeparator" w:id="0">
    <w:p w14:paraId="15657810" w14:textId="77777777" w:rsidR="00413D31" w:rsidRDefault="0041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F5A7" w14:textId="77777777" w:rsidR="00C111EA" w:rsidRPr="00E431DD" w:rsidRDefault="00851252" w:rsidP="00C111EA">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9E9D" w14:textId="77777777" w:rsidR="00C111EA" w:rsidRDefault="00413D3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BC"/>
    <w:rsid w:val="00413D31"/>
    <w:rsid w:val="00851252"/>
    <w:rsid w:val="00BC2154"/>
    <w:rsid w:val="00C12D82"/>
    <w:rsid w:val="00C95EBC"/>
    <w:rsid w:val="00DF0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D9F3"/>
  <w15:chartTrackingRefBased/>
  <w15:docId w15:val="{82534655-6983-4E6C-8E83-ED90046F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12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2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1252"/>
  </w:style>
  <w:style w:type="paragraph" w:styleId="a5">
    <w:name w:val="footer"/>
    <w:basedOn w:val="a"/>
    <w:link w:val="a6"/>
    <w:uiPriority w:val="99"/>
    <w:unhideWhenUsed/>
    <w:rsid w:val="008512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1252"/>
  </w:style>
  <w:style w:type="character" w:styleId="a7">
    <w:name w:val="page number"/>
    <w:basedOn w:val="a0"/>
    <w:rsid w:val="00851252"/>
  </w:style>
  <w:style w:type="table" w:styleId="a8">
    <w:name w:val="Table Grid"/>
    <w:basedOn w:val="a1"/>
    <w:uiPriority w:val="39"/>
    <w:rsid w:val="0085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cntmcntdefault">
    <w:name w:val="mcntmcntmcntdefault"/>
    <w:basedOn w:val="a"/>
    <w:rsid w:val="0085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851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ab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5;&#1072;&#109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6990</Words>
  <Characters>39845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6</cp:revision>
  <dcterms:created xsi:type="dcterms:W3CDTF">2026-01-23T11:38:00Z</dcterms:created>
  <dcterms:modified xsi:type="dcterms:W3CDTF">2026-02-11T06:35:00Z</dcterms:modified>
</cp:coreProperties>
</file>