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C67B1" w14:textId="77777777" w:rsidR="0008136C" w:rsidRPr="008F5F2A" w:rsidRDefault="00EA466A">
      <w:pPr>
        <w:widowControl w:val="0"/>
        <w:tabs>
          <w:tab w:val="left" w:pos="1560"/>
        </w:tabs>
        <w:spacing w:before="1" w:after="0" w:line="252" w:lineRule="exact"/>
        <w:ind w:left="1134" w:right="-33"/>
        <w:jc w:val="center"/>
        <w:outlineLvl w:val="0"/>
        <w:rPr>
          <w:rFonts w:ascii="Times New Roman" w:eastAsia="Times New Roman" w:hAnsi="Times New Roman" w:cs="Times New Roman"/>
          <w:b/>
        </w:rPr>
      </w:pPr>
      <w:r w:rsidRPr="008F5F2A">
        <w:rPr>
          <w:rFonts w:ascii="Times New Roman" w:eastAsia="Times New Roman" w:hAnsi="Times New Roman" w:cs="Times New Roman"/>
          <w:b/>
        </w:rPr>
        <w:t>Договор участия в долевом строительстве № _____</w:t>
      </w:r>
    </w:p>
    <w:p w14:paraId="4BC2B8B5" w14:textId="77777777" w:rsidR="0008136C" w:rsidRPr="008F5F2A" w:rsidRDefault="0008136C">
      <w:pPr>
        <w:widowControl w:val="0"/>
        <w:tabs>
          <w:tab w:val="left" w:pos="1560"/>
        </w:tabs>
        <w:spacing w:before="1" w:after="0" w:line="252" w:lineRule="exact"/>
        <w:ind w:left="1134" w:right="-33"/>
        <w:jc w:val="center"/>
        <w:outlineLvl w:val="0"/>
        <w:rPr>
          <w:rFonts w:ascii="Times New Roman" w:eastAsia="Times New Roman" w:hAnsi="Times New Roman" w:cs="Times New Roman"/>
          <w:bCs/>
        </w:rPr>
      </w:pPr>
    </w:p>
    <w:p w14:paraId="0834D591" w14:textId="77777777" w:rsidR="0008136C" w:rsidRPr="008F5F2A" w:rsidRDefault="0008136C">
      <w:pPr>
        <w:widowControl w:val="0"/>
        <w:tabs>
          <w:tab w:val="left" w:pos="1560"/>
        </w:tabs>
        <w:spacing w:before="1" w:after="0" w:line="252" w:lineRule="exact"/>
        <w:ind w:left="1134" w:right="-33"/>
        <w:jc w:val="center"/>
        <w:outlineLvl w:val="0"/>
        <w:rPr>
          <w:rFonts w:ascii="Times New Roman" w:eastAsia="Times New Roman" w:hAnsi="Times New Roman" w:cs="Times New Roman"/>
          <w:bCs/>
        </w:rPr>
      </w:pPr>
    </w:p>
    <w:p w14:paraId="6DF1DF09" w14:textId="77777777" w:rsidR="0008136C" w:rsidRPr="008F5F2A" w:rsidRDefault="00EA466A">
      <w:pPr>
        <w:widowControl w:val="0"/>
        <w:tabs>
          <w:tab w:val="left" w:pos="1560"/>
        </w:tabs>
        <w:spacing w:before="1" w:after="0" w:line="252" w:lineRule="exact"/>
        <w:ind w:left="1134" w:right="-33"/>
        <w:jc w:val="both"/>
        <w:outlineLvl w:val="0"/>
        <w:rPr>
          <w:rFonts w:ascii="Times New Roman" w:eastAsia="Times New Roman" w:hAnsi="Times New Roman" w:cs="Times New Roman"/>
          <w:bCs/>
        </w:rPr>
      </w:pPr>
      <w:r w:rsidRPr="008F5F2A">
        <w:rPr>
          <w:rFonts w:ascii="Times New Roman" w:eastAsia="Times New Roman" w:hAnsi="Times New Roman" w:cs="Times New Roman"/>
          <w:bCs/>
        </w:rPr>
        <w:t>г. Ростов-на-Дону                                                                                             «___» ________ 2024 г.</w:t>
      </w:r>
    </w:p>
    <w:p w14:paraId="7306416C" w14:textId="77777777" w:rsidR="0008136C" w:rsidRPr="008F5F2A" w:rsidRDefault="0008136C">
      <w:pPr>
        <w:widowControl w:val="0"/>
        <w:tabs>
          <w:tab w:val="left" w:pos="1560"/>
        </w:tabs>
        <w:spacing w:before="1" w:after="0" w:line="252" w:lineRule="exact"/>
        <w:ind w:left="1134" w:right="-33"/>
        <w:jc w:val="both"/>
        <w:outlineLvl w:val="0"/>
        <w:rPr>
          <w:rFonts w:ascii="Times New Roman" w:eastAsia="Times New Roman" w:hAnsi="Times New Roman" w:cs="Times New Roman"/>
          <w:bCs/>
        </w:rPr>
      </w:pPr>
    </w:p>
    <w:p w14:paraId="5208AE77" w14:textId="77777777" w:rsidR="0008136C" w:rsidRPr="008F5F2A" w:rsidRDefault="00EA466A">
      <w:pPr>
        <w:widowControl w:val="0"/>
        <w:tabs>
          <w:tab w:val="left" w:pos="1418"/>
        </w:tabs>
        <w:spacing w:before="1" w:after="0" w:line="252" w:lineRule="exact"/>
        <w:ind w:left="851" w:right="-33"/>
        <w:jc w:val="both"/>
        <w:outlineLvl w:val="0"/>
        <w:rPr>
          <w:rFonts w:ascii="Times New Roman" w:eastAsia="Times New Roman" w:hAnsi="Times New Roman" w:cs="Times New Roman"/>
          <w:bCs/>
        </w:rPr>
      </w:pPr>
      <w:r w:rsidRPr="008F5F2A">
        <w:rPr>
          <w:rFonts w:ascii="Times New Roman" w:eastAsia="Times New Roman" w:hAnsi="Times New Roman" w:cs="Times New Roman"/>
          <w:bCs/>
        </w:rPr>
        <w:tab/>
      </w:r>
      <w:bookmarkStart w:id="0" w:name="_Hlk167189434"/>
      <w:r w:rsidRPr="008F5F2A">
        <w:rPr>
          <w:rFonts w:ascii="Times New Roman" w:eastAsia="Times New Roman" w:hAnsi="Times New Roman" w:cs="Times New Roman"/>
          <w:b/>
        </w:rPr>
        <w:t>Общество</w:t>
      </w:r>
      <w:r w:rsidRPr="008F5F2A">
        <w:rPr>
          <w:rFonts w:ascii="Times New Roman" w:eastAsia="Times New Roman" w:hAnsi="Times New Roman" w:cs="Times New Roman"/>
          <w:b/>
          <w:spacing w:val="98"/>
        </w:rPr>
        <w:t xml:space="preserve"> </w:t>
      </w:r>
      <w:r w:rsidRPr="008F5F2A">
        <w:rPr>
          <w:rFonts w:ascii="Times New Roman" w:eastAsia="Times New Roman" w:hAnsi="Times New Roman" w:cs="Times New Roman"/>
          <w:b/>
        </w:rPr>
        <w:t>с ограниченной ответственностью</w:t>
      </w:r>
      <w:r w:rsidRPr="008F5F2A">
        <w:rPr>
          <w:rFonts w:ascii="Times New Roman" w:eastAsia="Times New Roman" w:hAnsi="Times New Roman" w:cs="Times New Roman"/>
          <w:b/>
          <w:spacing w:val="42"/>
        </w:rPr>
        <w:t xml:space="preserve"> «</w:t>
      </w:r>
      <w:r w:rsidRPr="008F5F2A">
        <w:rPr>
          <w:rFonts w:ascii="Times New Roman" w:hAnsi="Times New Roman" w:cs="Times New Roman"/>
          <w:b/>
        </w:rPr>
        <w:t>Специализированный застройщик</w:t>
      </w:r>
      <w:r w:rsidRPr="008F5F2A">
        <w:rPr>
          <w:rFonts w:ascii="Times New Roman" w:eastAsia="Times New Roman" w:hAnsi="Times New Roman" w:cs="Times New Roman"/>
          <w:bCs/>
          <w:spacing w:val="42"/>
        </w:rPr>
        <w:t xml:space="preserve"> «</w:t>
      </w:r>
      <w:r w:rsidRPr="008F5F2A">
        <w:rPr>
          <w:rFonts w:ascii="Times New Roman" w:hAnsi="Times New Roman" w:cs="Times New Roman"/>
          <w:b/>
        </w:rPr>
        <w:t>Авангард</w:t>
      </w:r>
      <w:r w:rsidRPr="008F5F2A">
        <w:rPr>
          <w:rFonts w:ascii="Times New Roman" w:eastAsia="Times New Roman" w:hAnsi="Times New Roman" w:cs="Times New Roman"/>
          <w:bCs/>
          <w:spacing w:val="42"/>
        </w:rPr>
        <w:t>»</w:t>
      </w:r>
      <w:bookmarkEnd w:id="0"/>
      <w:r w:rsidRPr="008F5F2A">
        <w:rPr>
          <w:rFonts w:ascii="Times New Roman" w:eastAsia="Times New Roman" w:hAnsi="Times New Roman" w:cs="Times New Roman"/>
          <w:bCs/>
          <w:spacing w:val="42"/>
        </w:rPr>
        <w:t xml:space="preserve"> </w:t>
      </w:r>
      <w:r w:rsidRPr="008F5F2A">
        <w:rPr>
          <w:rFonts w:ascii="Times New Roman" w:eastAsia="Times New Roman" w:hAnsi="Times New Roman" w:cs="Times New Roman"/>
          <w:bCs/>
          <w:spacing w:val="-12"/>
        </w:rPr>
        <w:t xml:space="preserve">в </w:t>
      </w:r>
      <w:r w:rsidRPr="008F5F2A">
        <w:rPr>
          <w:rFonts w:ascii="Times New Roman" w:eastAsia="Times New Roman" w:hAnsi="Times New Roman" w:cs="Times New Roman"/>
          <w:bCs/>
        </w:rPr>
        <w:t>лице Директора управляющей организации ООО «Дюна» Катаняна Николая Александровича, действующего на основании договора № 1-АВ о передаче полномочий единоличного исполнительного органа общества с ограниченной ответственностью управляющей организации от 17.04.2024 года и устава</w:t>
      </w:r>
      <w:r w:rsidRPr="008F5F2A">
        <w:rPr>
          <w:rFonts w:ascii="Times New Roman" w:eastAsia="Times New Roman" w:hAnsi="Times New Roman" w:cs="Times New Roman"/>
          <w:bCs/>
          <w:spacing w:val="1"/>
        </w:rPr>
        <w:t xml:space="preserve">, именуемое в дальнейшем </w:t>
      </w:r>
      <w:r w:rsidRPr="008F5F2A">
        <w:rPr>
          <w:rFonts w:ascii="Times New Roman" w:eastAsia="Times New Roman" w:hAnsi="Times New Roman" w:cs="Times New Roman"/>
          <w:bCs/>
        </w:rPr>
        <w:t>«Застройщик»,</w:t>
      </w:r>
      <w:r w:rsidRPr="008F5F2A">
        <w:rPr>
          <w:rFonts w:ascii="Times New Roman" w:eastAsia="Times New Roman" w:hAnsi="Times New Roman" w:cs="Times New Roman"/>
          <w:bCs/>
          <w:spacing w:val="-1"/>
        </w:rPr>
        <w:t xml:space="preserve"> </w:t>
      </w:r>
      <w:r w:rsidRPr="008F5F2A">
        <w:rPr>
          <w:rFonts w:ascii="Times New Roman" w:eastAsia="Times New Roman" w:hAnsi="Times New Roman" w:cs="Times New Roman"/>
          <w:bCs/>
        </w:rPr>
        <w:t>и</w:t>
      </w:r>
    </w:p>
    <w:p w14:paraId="3219EA2A" w14:textId="77777777" w:rsidR="0008136C" w:rsidRPr="008F5F2A" w:rsidRDefault="00EA466A">
      <w:pPr>
        <w:widowControl w:val="0"/>
        <w:tabs>
          <w:tab w:val="left" w:pos="1418"/>
          <w:tab w:val="left" w:pos="7545"/>
          <w:tab w:val="left" w:pos="9067"/>
        </w:tabs>
        <w:spacing w:after="0" w:line="252" w:lineRule="exact"/>
        <w:ind w:left="851" w:right="-33"/>
        <w:jc w:val="both"/>
        <w:outlineLvl w:val="0"/>
        <w:rPr>
          <w:rFonts w:ascii="Times New Roman" w:eastAsia="Times New Roman" w:hAnsi="Times New Roman" w:cs="Times New Roman"/>
        </w:rPr>
      </w:pPr>
      <w:r w:rsidRPr="008F5F2A">
        <w:rPr>
          <w:rFonts w:ascii="Times New Roman" w:eastAsia="Times New Roman" w:hAnsi="Times New Roman" w:cs="Times New Roman"/>
          <w:bCs/>
        </w:rPr>
        <w:tab/>
      </w:r>
      <w:r w:rsidRPr="008F5F2A">
        <w:rPr>
          <w:rFonts w:ascii="Times New Roman" w:eastAsia="Times New Roman" w:hAnsi="Times New Roman" w:cs="Times New Roman"/>
          <w:b/>
        </w:rPr>
        <w:t>Гражданин/ка</w:t>
      </w:r>
      <w:r w:rsidRPr="008F5F2A">
        <w:rPr>
          <w:rFonts w:ascii="Times New Roman" w:eastAsia="Times New Roman" w:hAnsi="Times New Roman" w:cs="Times New Roman"/>
          <w:b/>
          <w:spacing w:val="12"/>
        </w:rPr>
        <w:t xml:space="preserve"> </w:t>
      </w:r>
      <w:r w:rsidRPr="008F5F2A">
        <w:rPr>
          <w:rFonts w:ascii="Times New Roman" w:eastAsia="Times New Roman" w:hAnsi="Times New Roman" w:cs="Times New Roman"/>
          <w:b/>
        </w:rPr>
        <w:t>Российской</w:t>
      </w:r>
      <w:r w:rsidRPr="008F5F2A">
        <w:rPr>
          <w:rFonts w:ascii="Times New Roman" w:eastAsia="Times New Roman" w:hAnsi="Times New Roman" w:cs="Times New Roman"/>
          <w:b/>
          <w:spacing w:val="13"/>
        </w:rPr>
        <w:t xml:space="preserve"> </w:t>
      </w:r>
      <w:r w:rsidRPr="008F5F2A">
        <w:rPr>
          <w:rFonts w:ascii="Times New Roman" w:eastAsia="Times New Roman" w:hAnsi="Times New Roman" w:cs="Times New Roman"/>
          <w:b/>
        </w:rPr>
        <w:t xml:space="preserve">Федерации </w:t>
      </w:r>
      <w:r w:rsidRPr="008F5F2A">
        <w:rPr>
          <w:rFonts w:ascii="Times New Roman" w:eastAsia="Times New Roman" w:hAnsi="Times New Roman" w:cs="Times New Roman"/>
          <w:bCs/>
        </w:rPr>
        <w:t>____________</w:t>
      </w:r>
      <w:r w:rsidRPr="008F5F2A">
        <w:rPr>
          <w:rFonts w:ascii="Times New Roman" w:eastAsia="Times New Roman" w:hAnsi="Times New Roman" w:cs="Times New Roman"/>
          <w:b/>
        </w:rPr>
        <w:t xml:space="preserve"> </w:t>
      </w:r>
      <w:r w:rsidRPr="008F5F2A">
        <w:rPr>
          <w:rFonts w:ascii="Times New Roman" w:eastAsia="Times New Roman" w:hAnsi="Times New Roman" w:cs="Times New Roman"/>
          <w:bCs/>
        </w:rPr>
        <w:t>, дата рождения: ________место</w:t>
      </w:r>
      <w:r w:rsidRPr="008F5F2A">
        <w:rPr>
          <w:rFonts w:ascii="Times New Roman" w:eastAsia="Times New Roman" w:hAnsi="Times New Roman" w:cs="Times New Roman"/>
          <w:bCs/>
          <w:spacing w:val="53"/>
        </w:rPr>
        <w:t xml:space="preserve"> </w:t>
      </w:r>
      <w:r w:rsidRPr="008F5F2A">
        <w:rPr>
          <w:rFonts w:ascii="Times New Roman" w:eastAsia="Times New Roman" w:hAnsi="Times New Roman" w:cs="Times New Roman"/>
          <w:bCs/>
        </w:rPr>
        <w:t>рождения:__________, паспорт: ____________,</w:t>
      </w:r>
      <w:r w:rsidRPr="008F5F2A">
        <w:rPr>
          <w:rFonts w:ascii="Times New Roman" w:eastAsia="Times New Roman" w:hAnsi="Times New Roman" w:cs="Times New Roman"/>
          <w:bCs/>
          <w:spacing w:val="52"/>
        </w:rPr>
        <w:t xml:space="preserve"> </w:t>
      </w:r>
      <w:r w:rsidRPr="008F5F2A">
        <w:rPr>
          <w:rFonts w:ascii="Times New Roman" w:eastAsia="Times New Roman" w:hAnsi="Times New Roman" w:cs="Times New Roman"/>
          <w:bCs/>
        </w:rPr>
        <w:t>выдан:__________________________</w:t>
      </w:r>
      <w:r w:rsidRPr="008F5F2A">
        <w:rPr>
          <w:rFonts w:ascii="Times New Roman" w:eastAsia="Times New Roman" w:hAnsi="Times New Roman" w:cs="Times New Roman"/>
        </w:rPr>
        <w:t>,</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код</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подразделения: _________, зарегистрирован/на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адресу: ____________________________, СНИЛС №_______, тел. _______________, именуемый/ая/в дальнейшем «Участник долевого строительства / Участник»,</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совместно именуемые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 заключили настоящий договор (далее – «Договор») о нижеследующем:</w:t>
      </w:r>
    </w:p>
    <w:p w14:paraId="27392C6B" w14:textId="77777777" w:rsidR="0008136C" w:rsidRPr="008F5F2A" w:rsidRDefault="0008136C">
      <w:pPr>
        <w:widowControl w:val="0"/>
        <w:tabs>
          <w:tab w:val="left" w:pos="1418"/>
        </w:tabs>
        <w:spacing w:before="1" w:after="0" w:line="240" w:lineRule="auto"/>
        <w:ind w:left="851" w:right="-33"/>
        <w:jc w:val="both"/>
        <w:rPr>
          <w:rFonts w:ascii="Times New Roman" w:eastAsia="Times New Roman" w:hAnsi="Times New Roman" w:cs="Times New Roman"/>
        </w:rPr>
      </w:pPr>
    </w:p>
    <w:p w14:paraId="5769D292"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1" w:name="1._термины_и_толкование"/>
      <w:bookmarkStart w:id="2" w:name="1.1_Если_из_контекста_не_следует_иное,_т"/>
      <w:bookmarkEnd w:id="1"/>
      <w:bookmarkEnd w:id="2"/>
      <w:r w:rsidRPr="008F5F2A">
        <w:rPr>
          <w:rFonts w:ascii="Times New Roman" w:eastAsia="Times New Roman" w:hAnsi="Times New Roman" w:cs="Times New Roman"/>
          <w:b/>
        </w:rPr>
        <w:t>ТЕРМИНЫ</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И ТОЛКОВАНИЕ</w:t>
      </w:r>
    </w:p>
    <w:p w14:paraId="11C012BE"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1.1. Если</w:t>
      </w:r>
      <w:r w:rsidRPr="008F5F2A">
        <w:rPr>
          <w:rFonts w:ascii="Times New Roman" w:eastAsia="Times New Roman" w:hAnsi="Times New Roman" w:cs="Times New Roman"/>
          <w:spacing w:val="24"/>
        </w:rPr>
        <w:t xml:space="preserve"> </w:t>
      </w:r>
      <w:r w:rsidRPr="008F5F2A">
        <w:rPr>
          <w:rFonts w:ascii="Times New Roman" w:eastAsia="Times New Roman" w:hAnsi="Times New Roman" w:cs="Times New Roman"/>
        </w:rPr>
        <w:t>из</w:t>
      </w:r>
      <w:r w:rsidRPr="008F5F2A">
        <w:rPr>
          <w:rFonts w:ascii="Times New Roman" w:eastAsia="Times New Roman" w:hAnsi="Times New Roman" w:cs="Times New Roman"/>
          <w:spacing w:val="23"/>
        </w:rPr>
        <w:t xml:space="preserve"> </w:t>
      </w:r>
      <w:r w:rsidRPr="008F5F2A">
        <w:rPr>
          <w:rFonts w:ascii="Times New Roman" w:eastAsia="Times New Roman" w:hAnsi="Times New Roman" w:cs="Times New Roman"/>
        </w:rPr>
        <w:t>контекста</w:t>
      </w:r>
      <w:r w:rsidRPr="008F5F2A">
        <w:rPr>
          <w:rFonts w:ascii="Times New Roman" w:eastAsia="Times New Roman" w:hAnsi="Times New Roman" w:cs="Times New Roman"/>
          <w:spacing w:val="23"/>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следует</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иное,</w:t>
      </w:r>
      <w:r w:rsidRPr="008F5F2A">
        <w:rPr>
          <w:rFonts w:ascii="Times New Roman" w:eastAsia="Times New Roman" w:hAnsi="Times New Roman" w:cs="Times New Roman"/>
          <w:spacing w:val="24"/>
        </w:rPr>
        <w:t xml:space="preserve"> </w:t>
      </w:r>
      <w:r w:rsidRPr="008F5F2A">
        <w:rPr>
          <w:rFonts w:ascii="Times New Roman" w:eastAsia="Times New Roman" w:hAnsi="Times New Roman" w:cs="Times New Roman"/>
        </w:rPr>
        <w:t>термины,</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употребленные</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3"/>
        </w:rPr>
        <w:t xml:space="preserve"> </w:t>
      </w:r>
      <w:r w:rsidRPr="008F5F2A">
        <w:rPr>
          <w:rFonts w:ascii="Times New Roman" w:eastAsia="Times New Roman" w:hAnsi="Times New Roman" w:cs="Times New Roman"/>
        </w:rPr>
        <w:t>настоящем</w:t>
      </w:r>
      <w:r w:rsidRPr="008F5F2A">
        <w:rPr>
          <w:rFonts w:ascii="Times New Roman" w:eastAsia="Times New Roman" w:hAnsi="Times New Roman" w:cs="Times New Roman"/>
          <w:spacing w:val="22"/>
        </w:rPr>
        <w:t xml:space="preserve"> </w:t>
      </w:r>
      <w:r w:rsidRPr="008F5F2A">
        <w:rPr>
          <w:rFonts w:ascii="Times New Roman" w:eastAsia="Times New Roman" w:hAnsi="Times New Roman" w:cs="Times New Roman"/>
        </w:rPr>
        <w:t>Договоре</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заглавной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буквы, имеют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следующие значения:</w:t>
      </w:r>
    </w:p>
    <w:p w14:paraId="109BC57D" w14:textId="77777777" w:rsidR="0008136C" w:rsidRPr="008F5F2A" w:rsidRDefault="00EA466A">
      <w:pPr>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«Земельный участок»</w:t>
      </w:r>
      <w:r w:rsidRPr="008F5F2A">
        <w:rPr>
          <w:rFonts w:ascii="Times New Roman" w:eastAsia="Calibri" w:hAnsi="Times New Roman" w:cs="Times New Roman"/>
        </w:rPr>
        <w:t xml:space="preserve"> - площадью </w:t>
      </w:r>
      <w:r w:rsidRPr="008F5F2A">
        <w:rPr>
          <w:rFonts w:ascii="Times New Roman" w:hAnsi="Times New Roman" w:cs="Times New Roman"/>
        </w:rPr>
        <w:t xml:space="preserve">22518,00 </w:t>
      </w:r>
      <w:r w:rsidRPr="008F5F2A">
        <w:rPr>
          <w:rFonts w:ascii="Times New Roman" w:eastAsia="Calibri" w:hAnsi="Times New Roman" w:cs="Times New Roman"/>
        </w:rPr>
        <w:t>кв.м., категория земель - земли населенных пунктов, вид разрешенного использования – Г</w:t>
      </w:r>
      <w:r w:rsidRPr="008F5F2A">
        <w:rPr>
          <w:rFonts w:ascii="Times New Roman" w:hAnsi="Times New Roman" w:cs="Times New Roman"/>
        </w:rPr>
        <w:t>остиничное обслуживание, магазины, общественное питание, обеспечение занятий спортом в помещениях, амбулаторно-поликлиническое обслуживание, бытовое обслуживание, развлекательные мероприятия</w:t>
      </w:r>
      <w:r w:rsidRPr="008F5F2A">
        <w:rPr>
          <w:rFonts w:ascii="Times New Roman" w:eastAsia="Calibri" w:hAnsi="Times New Roman" w:cs="Times New Roman"/>
        </w:rPr>
        <w:t xml:space="preserve">, кадастровый номер: </w:t>
      </w:r>
      <w:r w:rsidRPr="008F5F2A">
        <w:rPr>
          <w:rFonts w:ascii="Times New Roman" w:hAnsi="Times New Roman" w:cs="Times New Roman"/>
          <w:u w:val="single"/>
        </w:rPr>
        <w:t>23:37:0107001:6538</w:t>
      </w:r>
      <w:r w:rsidRPr="008F5F2A">
        <w:rPr>
          <w:rFonts w:ascii="Times New Roman" w:eastAsia="Calibri" w:hAnsi="Times New Roman" w:cs="Times New Roman"/>
        </w:rPr>
        <w:t xml:space="preserve">, расположенный по адресу: Краснодарский край, </w:t>
      </w:r>
      <w:r w:rsidRPr="008F5F2A">
        <w:rPr>
          <w:rFonts w:ascii="Times New Roman" w:eastAsia="Times New Roman" w:hAnsi="Times New Roman" w:cs="Times New Roman"/>
          <w:lang w:eastAsia="ru-RU"/>
        </w:rPr>
        <w:t xml:space="preserve">р-н Анапский, г. Анапа, ул. Дружбы на котором ведется строительство гостиничного комплекса </w:t>
      </w:r>
      <w:r w:rsidRPr="008F5F2A">
        <w:rPr>
          <w:rFonts w:ascii="Times New Roman" w:hAnsi="Times New Roman" w:cs="Times New Roman"/>
          <w:u w:val="single"/>
        </w:rPr>
        <w:t>(Квартал №2, зона расположения ОКС № 7).</w:t>
      </w:r>
      <w:r w:rsidRPr="008F5F2A">
        <w:rPr>
          <w:rFonts w:ascii="Times New Roman" w:eastAsia="Calibri" w:hAnsi="Times New Roman" w:cs="Times New Roman"/>
        </w:rPr>
        <w:t xml:space="preserve"> </w:t>
      </w:r>
    </w:p>
    <w:p w14:paraId="42F4044F" w14:textId="77777777" w:rsidR="0008136C" w:rsidRPr="008F5F2A" w:rsidRDefault="00EA466A">
      <w:pPr>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«Застройщик»</w:t>
      </w:r>
      <w:r w:rsidRPr="008F5F2A">
        <w:rPr>
          <w:rFonts w:ascii="Times New Roman" w:eastAsia="Calibri" w:hAnsi="Times New Roman" w:cs="Times New Roman"/>
        </w:rPr>
        <w:t xml:space="preserve"> – юридическое лицо, владеющее земельным участком с кадастровым номером 23:37:0107001:6538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недвижимости.</w:t>
      </w:r>
    </w:p>
    <w:p w14:paraId="26561182" w14:textId="77777777" w:rsidR="0008136C" w:rsidRPr="008F5F2A" w:rsidRDefault="00EA466A">
      <w:pPr>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«Участник долевого строительства»/«Участник»</w:t>
      </w:r>
      <w:r w:rsidRPr="008F5F2A">
        <w:rPr>
          <w:rFonts w:ascii="Times New Roman" w:eastAsia="Calibri" w:hAnsi="Times New Roman" w:cs="Times New Roman"/>
        </w:rPr>
        <w:t xml:space="preserve"> – физическое (юридическое) лицо, заключившее Договор и вносящее денежные средства для строительства гостиничного комплекса, на условиях Договора.</w:t>
      </w:r>
    </w:p>
    <w:p w14:paraId="4EEA74A7"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 xml:space="preserve">«Здание» </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Здание гостиничного комплекса,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построено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земельном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участке, принадлежащем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праве</w:t>
      </w:r>
      <w:r w:rsidRPr="008F5F2A">
        <w:rPr>
          <w:rFonts w:ascii="Times New Roman" w:eastAsia="Times New Roman" w:hAnsi="Times New Roman" w:cs="Times New Roman"/>
          <w:spacing w:val="-1"/>
        </w:rPr>
        <w:t xml:space="preserve"> собственности</w:t>
      </w:r>
      <w:r w:rsidRPr="008F5F2A">
        <w:rPr>
          <w:rFonts w:ascii="Times New Roman" w:eastAsia="Times New Roman" w:hAnsi="Times New Roman" w:cs="Times New Roman"/>
        </w:rPr>
        <w:t xml:space="preserve">, что подтверждается выпиской из ЕГРН, номер государственной регистрации права </w:t>
      </w:r>
      <w:r w:rsidRPr="008F5F2A">
        <w:rPr>
          <w:rFonts w:ascii="Times New Roman" w:hAnsi="Times New Roman" w:cs="Times New Roman"/>
        </w:rPr>
        <w:t>23:37:0107001:6538-23/228/2023-7, дата государственной регистрации права 15.09.2023 года</w:t>
      </w:r>
      <w:r w:rsidRPr="008F5F2A">
        <w:rPr>
          <w:rFonts w:ascii="Times New Roman" w:eastAsia="Times New Roman" w:hAnsi="Times New Roman" w:cs="Times New Roman"/>
        </w:rPr>
        <w:t>.</w:t>
      </w:r>
    </w:p>
    <w:p w14:paraId="138A0F00" w14:textId="77777777" w:rsidR="0008136C" w:rsidRPr="008F5F2A" w:rsidRDefault="00EA466A">
      <w:pPr>
        <w:widowControl w:val="0"/>
        <w:tabs>
          <w:tab w:val="left" w:pos="1418"/>
        </w:tabs>
        <w:spacing w:after="0" w:line="240" w:lineRule="auto"/>
        <w:ind w:left="851" w:right="-33"/>
        <w:jc w:val="both"/>
        <w:rPr>
          <w:rFonts w:ascii="Times New Roman" w:hAnsi="Times New Roman" w:cs="Times New Roman"/>
          <w:sz w:val="23"/>
          <w:szCs w:val="23"/>
        </w:rPr>
      </w:pPr>
      <w:r w:rsidRPr="008F5F2A">
        <w:rPr>
          <w:rFonts w:ascii="Times New Roman" w:eastAsia="Times New Roman" w:hAnsi="Times New Roman" w:cs="Times New Roman"/>
        </w:rPr>
        <w:tab/>
      </w:r>
      <w:bookmarkStart w:id="3" w:name="_Hlk177656737"/>
      <w:r w:rsidRPr="008F5F2A">
        <w:rPr>
          <w:rFonts w:ascii="Times New Roman" w:hAnsi="Times New Roman" w:cs="Times New Roman"/>
          <w:sz w:val="23"/>
          <w:szCs w:val="23"/>
        </w:rPr>
        <w:t>Общая площадь здания – 54 973,92 кв.м, количество этажей – 10</w:t>
      </w:r>
      <w:bookmarkEnd w:id="3"/>
      <w:r w:rsidRPr="008F5F2A">
        <w:rPr>
          <w:rFonts w:ascii="Times New Roman" w:hAnsi="Times New Roman" w:cs="Times New Roman"/>
          <w:sz w:val="23"/>
          <w:szCs w:val="23"/>
        </w:rPr>
        <w:t>.</w:t>
      </w:r>
    </w:p>
    <w:p w14:paraId="326E2ECB" w14:textId="77777777" w:rsidR="0008136C" w:rsidRPr="008F5F2A" w:rsidRDefault="00EA466A">
      <w:pPr>
        <w:widowControl w:val="0"/>
        <w:tabs>
          <w:tab w:val="left" w:pos="1418"/>
        </w:tabs>
        <w:spacing w:before="2"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«Закон № 214»</w:t>
      </w:r>
      <w:r w:rsidRPr="008F5F2A">
        <w:rPr>
          <w:rFonts w:ascii="Times New Roman" w:eastAsia="Times New Roman" w:hAnsi="Times New Roman" w:cs="Times New Roman"/>
        </w:rPr>
        <w:t xml:space="preserve"> - означает Федеральный закон № 214-ФЗ от 30 декабря 2004 года «Об участии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долевом строительстве многоквартирных домов и иных объектов недвижимости и о внесении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изменений в некоторые законодательные акты Российской Федерации», с учетом изменений 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дополнений.</w:t>
      </w:r>
    </w:p>
    <w:p w14:paraId="4805F9A3"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«Объект</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Долевого</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Строительства»</w:t>
      </w:r>
      <w:r w:rsidRPr="008F5F2A">
        <w:rPr>
          <w:rFonts w:ascii="Times New Roman" w:eastAsia="Times New Roman" w:hAnsi="Times New Roman" w:cs="Times New Roman"/>
        </w:rPr>
        <w:t xml:space="preserve"> (далее – «Объект») означает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нежилое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помещение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подлежащее передаче Участнику после получения разрешения на ввод Здания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эксплуатацию, характеристики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которого указаны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приложениях</w:t>
      </w:r>
      <w:r w:rsidRPr="008F5F2A">
        <w:rPr>
          <w:rFonts w:ascii="Times New Roman" w:eastAsia="Times New Roman" w:hAnsi="Times New Roman" w:cs="Times New Roman"/>
          <w:spacing w:val="-4"/>
        </w:rPr>
        <w:t xml:space="preserve"> № 2 и № 3 </w:t>
      </w:r>
      <w:r w:rsidRPr="008F5F2A">
        <w:rPr>
          <w:rFonts w:ascii="Times New Roman" w:eastAsia="Times New Roman" w:hAnsi="Times New Roman" w:cs="Times New Roman"/>
        </w:rPr>
        <w:t>к</w:t>
      </w:r>
      <w:r w:rsidRPr="008F5F2A">
        <w:rPr>
          <w:rFonts w:ascii="Times New Roman" w:eastAsia="Times New Roman" w:hAnsi="Times New Roman" w:cs="Times New Roman"/>
          <w:spacing w:val="-2"/>
        </w:rPr>
        <w:t xml:space="preserve"> настоящему </w:t>
      </w:r>
      <w:r w:rsidRPr="008F5F2A">
        <w:rPr>
          <w:rFonts w:ascii="Times New Roman" w:eastAsia="Times New Roman" w:hAnsi="Times New Roman" w:cs="Times New Roman"/>
        </w:rPr>
        <w:t>Договору.</w:t>
      </w:r>
    </w:p>
    <w:p w14:paraId="2846BE87"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«Передаточный</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Акт»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подтверждающий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 принятие его Участником и исполнение Застройщиком обязательств по настоящему Договору.</w:t>
      </w:r>
    </w:p>
    <w:p w14:paraId="3D08127E"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«Проектная</w:t>
      </w:r>
      <w:r w:rsidRPr="008F5F2A">
        <w:rPr>
          <w:rFonts w:ascii="Times New Roman" w:eastAsia="Times New Roman" w:hAnsi="Times New Roman" w:cs="Times New Roman"/>
          <w:spacing w:val="-9"/>
          <w:u w:val="single"/>
        </w:rPr>
        <w:t xml:space="preserve"> </w:t>
      </w:r>
      <w:r w:rsidRPr="008F5F2A">
        <w:rPr>
          <w:rFonts w:ascii="Times New Roman" w:eastAsia="Times New Roman" w:hAnsi="Times New Roman" w:cs="Times New Roman"/>
          <w:u w:val="single"/>
        </w:rPr>
        <w:t>Декларация»</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означает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проектную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декларацию</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отношении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размещаемую</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Застройщиком в свободном доступе в соответствии с Законом № 214, а также последующие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информирует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путем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публикации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 порядке.</w:t>
      </w:r>
    </w:p>
    <w:p w14:paraId="79BA3041"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Times New Roman" w:hAnsi="Times New Roman" w:cs="Times New Roman"/>
        </w:rPr>
        <w:tab/>
      </w:r>
      <w:r w:rsidRPr="008F5F2A">
        <w:rPr>
          <w:rFonts w:ascii="Times New Roman" w:eastAsia="Calibri" w:hAnsi="Times New Roman" w:cs="Times New Roman"/>
          <w:u w:val="single"/>
        </w:rPr>
        <w:t>«Разрешение на строительство</w:t>
      </w:r>
      <w:r w:rsidRPr="008F5F2A">
        <w:rPr>
          <w:rFonts w:ascii="Times New Roman" w:eastAsia="Calibri" w:hAnsi="Times New Roman" w:cs="Times New Roman"/>
        </w:rPr>
        <w:t xml:space="preserve">» означает документ, дающий право Застройщику осуществлять строительство Объекта недвижимости. </w:t>
      </w:r>
    </w:p>
    <w:p w14:paraId="76DA2E90"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Calibri" w:hAnsi="Times New Roman" w:cs="Times New Roman"/>
        </w:rPr>
        <w:tab/>
      </w:r>
      <w:r w:rsidRPr="008F5F2A">
        <w:rPr>
          <w:rFonts w:ascii="Times New Roman" w:eastAsia="Calibri" w:hAnsi="Times New Roman" w:cs="Times New Roman"/>
          <w:u w:val="single"/>
        </w:rPr>
        <w:t>«Разрешение на ввод объекта в эксплуатацию</w:t>
      </w:r>
      <w:r w:rsidRPr="008F5F2A">
        <w:rPr>
          <w:rFonts w:ascii="Times New Roman" w:eastAsia="Calibri" w:hAnsi="Times New Roman" w:cs="Times New Roman"/>
        </w:rPr>
        <w:t xml:space="preserve">» означает документ, удостоверяющий 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Объекта недвижимости требованиям к строительству, установленным на дату выдачи представленного для получения </w:t>
      </w:r>
      <w:r w:rsidRPr="008F5F2A">
        <w:rPr>
          <w:rFonts w:ascii="Times New Roman" w:eastAsia="Calibri" w:hAnsi="Times New Roman" w:cs="Times New Roman"/>
        </w:rPr>
        <w:lastRenderedPageBreak/>
        <w:t xml:space="preserve">разрешения на строительство градостроительного плана земельного участка, разрешенному использованию земельного участка. </w:t>
      </w:r>
    </w:p>
    <w:p w14:paraId="2B393B62"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Calibri" w:hAnsi="Times New Roman" w:cs="Times New Roman"/>
        </w:rPr>
        <w:tab/>
      </w:r>
      <w:r w:rsidRPr="008F5F2A">
        <w:rPr>
          <w:rFonts w:ascii="Times New Roman" w:eastAsia="Calibri" w:hAnsi="Times New Roman" w:cs="Times New Roman"/>
          <w:u w:val="single"/>
        </w:rPr>
        <w:t>«Общая проектная площадь Объекта долевого строительства»</w:t>
      </w:r>
      <w:r w:rsidRPr="008F5F2A">
        <w:rPr>
          <w:rFonts w:ascii="Times New Roman" w:eastAsia="Calibri" w:hAnsi="Times New Roman" w:cs="Times New Roman"/>
        </w:rPr>
        <w:t xml:space="preserve"> означает площадь по проекту без учета обмеров, произведенных кадастровым инженером, имеющим действующий квалификационный аттестат кадастрового инженера. </w:t>
      </w:r>
    </w:p>
    <w:p w14:paraId="4DA7D5D3" w14:textId="77777777" w:rsidR="0008136C" w:rsidRPr="008F5F2A" w:rsidRDefault="00EA466A">
      <w:pPr>
        <w:spacing w:after="0" w:line="240" w:lineRule="auto"/>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«Общая площадь Объекта долевого строительства»</w:t>
      </w:r>
      <w:r w:rsidRPr="008F5F2A">
        <w:rPr>
          <w:rFonts w:ascii="Times New Roman" w:eastAsia="Calibri" w:hAnsi="Times New Roman" w:cs="Times New Roman"/>
        </w:rPr>
        <w:t xml:space="preserve"> означает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3AC2D479" w14:textId="77777777" w:rsidR="0008136C" w:rsidRPr="008F5F2A" w:rsidRDefault="00EA466A">
      <w:pPr>
        <w:spacing w:after="0" w:line="240" w:lineRule="auto"/>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 xml:space="preserve">«Общее имущество </w:t>
      </w:r>
      <w:r w:rsidRPr="008F5F2A">
        <w:rPr>
          <w:rFonts w:ascii="Times New Roman" w:eastAsia="Calibri" w:hAnsi="Times New Roman" w:cs="Times New Roman"/>
          <w:iCs/>
          <w:u w:val="single"/>
        </w:rPr>
        <w:t>Объекта</w:t>
      </w:r>
      <w:r w:rsidRPr="008F5F2A">
        <w:rPr>
          <w:rFonts w:ascii="Times New Roman" w:eastAsia="Calibri" w:hAnsi="Times New Roman" w:cs="Times New Roman"/>
          <w:u w:val="single"/>
        </w:rPr>
        <w:t>»</w:t>
      </w:r>
      <w:r w:rsidRPr="008F5F2A">
        <w:rPr>
          <w:rFonts w:ascii="Times New Roman" w:eastAsia="Calibri" w:hAnsi="Times New Roman" w:cs="Times New Roman"/>
        </w:rPr>
        <w:t xml:space="preserve"> обозначает помещения в Здании, предназначенные для обслуживания более одного помещения в Гостиничном комплексе, в том числе лестничные клетки, лифты, лифтовые холлы, помещения для прокладки инженерных сетей и коммуникаций, венткамеры, электрощитовые, коридоры, иное обслуживающее более одного помещения в Гостиничном комплексе оборудование; крыши, ограждающие несущие и ненесущие конструкции данного дома, земельный участок, на котором расположено Здание, с элементами озеленения и благоустройства.</w:t>
      </w:r>
    </w:p>
    <w:p w14:paraId="5F5DF11C" w14:textId="77777777" w:rsidR="0008136C" w:rsidRPr="008F5F2A" w:rsidRDefault="00EA466A">
      <w:pPr>
        <w:spacing w:after="0" w:line="240" w:lineRule="auto"/>
        <w:ind w:left="851" w:firstLine="565"/>
        <w:contextualSpacing/>
        <w:jc w:val="both"/>
        <w:rPr>
          <w:rFonts w:ascii="Times New Roman" w:eastAsia="Calibri" w:hAnsi="Times New Roman" w:cs="Times New Roman"/>
        </w:rPr>
      </w:pPr>
      <w:r w:rsidRPr="008F5F2A">
        <w:rPr>
          <w:rFonts w:ascii="Times New Roman" w:eastAsia="Calibri" w:hAnsi="Times New Roman" w:cs="Times New Roman"/>
        </w:rPr>
        <w:t>Границы и размер земельного участка, на котором расположено Здание, определяются в соответствии с требованиями земельного законодательства и законодательства о градостроительной деятельности.</w:t>
      </w:r>
    </w:p>
    <w:p w14:paraId="31F7A021"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w:t>
      </w:r>
    </w:p>
    <w:p w14:paraId="03C6ED7B"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rPr>
        <w:t xml:space="preserve">При этом под долей Участника в Общем имуществе 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 </w:t>
      </w:r>
      <w:r w:rsidRPr="008F5F2A">
        <w:rPr>
          <w:rFonts w:ascii="Times New Roman" w:eastAsia="Calibri" w:hAnsi="Times New Roman" w:cs="Times New Roman"/>
          <w:iCs/>
        </w:rPr>
        <w:t>к</w:t>
      </w:r>
      <w:r w:rsidRPr="008F5F2A">
        <w:rPr>
          <w:rFonts w:ascii="Times New Roman" w:eastAsia="Calibri" w:hAnsi="Times New Roman" w:cs="Times New Roman"/>
        </w:rPr>
        <w:t xml:space="preserve"> </w:t>
      </w:r>
      <w:r w:rsidRPr="008F5F2A">
        <w:rPr>
          <w:rFonts w:ascii="Times New Roman" w:eastAsia="Calibri" w:hAnsi="Times New Roman" w:cs="Times New Roman"/>
          <w:iCs/>
        </w:rPr>
        <w:t>общей площади всех нежилых помещений в Здании.</w:t>
      </w:r>
    </w:p>
    <w:p w14:paraId="019132D9"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 </w:t>
      </w:r>
    </w:p>
    <w:p w14:paraId="3A5853EC"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не применяются. </w:t>
      </w:r>
    </w:p>
    <w:p w14:paraId="69985B33"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«Цена</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Договора»</w:t>
      </w:r>
      <w:r w:rsidRPr="008F5F2A">
        <w:rPr>
          <w:rFonts w:ascii="Times New Roman" w:eastAsia="Times New Roman" w:hAnsi="Times New Roman" w:cs="Times New Roman"/>
          <w:spacing w:val="1"/>
        </w:rPr>
        <w:t xml:space="preserve"> - </w:t>
      </w:r>
      <w:r w:rsidRPr="008F5F2A">
        <w:rPr>
          <w:rFonts w:ascii="Times New Roman" w:eastAsia="Calibri" w:hAnsi="Times New Roman" w:cs="Times New Roman"/>
        </w:rPr>
        <w:t>размер денежных средств, подлежащих уплате Участником Застройщику по настоящему Договору.</w:t>
      </w:r>
    </w:p>
    <w:p w14:paraId="14EFB05C"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spacing w:val="1"/>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«Договор</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эскроу</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заключаемый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ст.860.7</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Гражданского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кодекса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Российской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Федерации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открытии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специального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эскроу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блокирования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денежных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средств,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(эскроу-агентом)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владельца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(депонента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возникновении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оснований,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эскроу.</w:t>
      </w:r>
      <w:r w:rsidRPr="008F5F2A">
        <w:rPr>
          <w:rFonts w:ascii="Times New Roman" w:eastAsia="Times New Roman" w:hAnsi="Times New Roman" w:cs="Times New Roman"/>
          <w:spacing w:val="1"/>
        </w:rPr>
        <w:t xml:space="preserve"> </w:t>
      </w:r>
    </w:p>
    <w:p w14:paraId="4A4D846D"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денежные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средства,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находящиеся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эскроу,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принадлежат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депоненту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до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возникновения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оснований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передачи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денежных</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средств</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 xml:space="preserve">бенефициару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 xml:space="preserve">(Застройщику), а после указанной даты - бенефициару. </w:t>
      </w:r>
    </w:p>
    <w:p w14:paraId="1ADE1C9F"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Распоряжение денежными средствами,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находящимися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счете эскроу,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осуществляется в 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предусмотренном параграфом 3</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Главы</w:t>
      </w:r>
      <w:r w:rsidRPr="008F5F2A">
        <w:rPr>
          <w:rFonts w:ascii="Times New Roman" w:eastAsia="Times New Roman" w:hAnsi="Times New Roman" w:cs="Times New Roman"/>
          <w:spacing w:val="-1"/>
        </w:rPr>
        <w:t xml:space="preserve"> 4</w:t>
      </w:r>
      <w:r w:rsidRPr="008F5F2A">
        <w:rPr>
          <w:rFonts w:ascii="Times New Roman" w:eastAsia="Times New Roman" w:hAnsi="Times New Roman" w:cs="Times New Roman"/>
        </w:rPr>
        <w:t>5 Гражданского</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кодекса Российской</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Федерации.</w:t>
      </w:r>
    </w:p>
    <w:p w14:paraId="55FCBD21"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«Уполномоченный</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банк</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(эскроу-агент)»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уполномоченный банк, </w:t>
      </w:r>
      <w:r w:rsidRPr="008F5F2A">
        <w:rPr>
          <w:rFonts w:ascii="Times New Roman" w:eastAsia="Times New Roman" w:hAnsi="Times New Roman" w:cs="Times New Roman"/>
        </w:rPr>
        <w:t>являющийся кредитной организацией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законодательству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Российской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Федерации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(генеральная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лицензия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России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банковских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операций  ПАО «Сбербанк России»)</w:t>
      </w:r>
      <w:hyperlink r:id="rId7" w:tooltip="mailto:sberbank@sberbank.ru" w:history="1">
        <w:r w:rsidRPr="008F5F2A">
          <w:rPr>
            <w:rFonts w:ascii="Times New Roman" w:eastAsia="Times New Roman" w:hAnsi="Times New Roman" w:cs="Times New Roman"/>
          </w:rPr>
          <w:t>.</w:t>
        </w:r>
      </w:hyperlink>
    </w:p>
    <w:p w14:paraId="5BF06BC2" w14:textId="77777777" w:rsidR="0008136C" w:rsidRPr="008F5F2A" w:rsidRDefault="0008136C">
      <w:pPr>
        <w:widowControl w:val="0"/>
        <w:tabs>
          <w:tab w:val="left" w:pos="1418"/>
        </w:tabs>
        <w:spacing w:after="0" w:line="240" w:lineRule="auto"/>
        <w:ind w:left="851" w:right="-33"/>
        <w:jc w:val="both"/>
        <w:rPr>
          <w:rFonts w:ascii="Times New Roman" w:eastAsia="Times New Roman" w:hAnsi="Times New Roman" w:cs="Times New Roman"/>
        </w:rPr>
      </w:pPr>
    </w:p>
    <w:p w14:paraId="3162EA56"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4" w:name="2._ПРЕДМЕТ_ДОГОВОРА"/>
      <w:bookmarkStart w:id="5" w:name="2.1_Застройщик_настоящим_обязуется_в_пре"/>
      <w:bookmarkEnd w:id="4"/>
      <w:bookmarkEnd w:id="5"/>
      <w:r w:rsidRPr="008F5F2A">
        <w:rPr>
          <w:rFonts w:ascii="Times New Roman" w:eastAsia="Times New Roman" w:hAnsi="Times New Roman" w:cs="Times New Roman"/>
          <w:b/>
        </w:rPr>
        <w:t>ПРЕДМЕТ</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ДОГОВОРА</w:t>
      </w:r>
    </w:p>
    <w:p w14:paraId="3AC4BE8F"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Застройщик обязуется в предусмотренный Договором срок своими силами и</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привлечением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других</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лиц</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построить</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Здание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ввода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hAnsi="Times New Roman" w:cs="Times New Roman"/>
        </w:rPr>
        <w:t>эксплуатацию, передать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Участник обязуется </w:t>
      </w:r>
      <w:r w:rsidRPr="008F5F2A">
        <w:rPr>
          <w:rFonts w:ascii="Times New Roman" w:hAnsi="Times New Roman" w:cs="Times New Roman"/>
        </w:rPr>
        <w:t>уплатить Цену Договора и принять Объект в порядке и в сроки, предусмотренные настоящим Договором.</w:t>
      </w:r>
      <w:bookmarkStart w:id="6" w:name="2.2_Характеристики_Объекта_Долевого_Стро"/>
      <w:bookmarkEnd w:id="6"/>
    </w:p>
    <w:p w14:paraId="28CF3B35" w14:textId="77777777" w:rsidR="0008136C" w:rsidRPr="008F5F2A" w:rsidRDefault="00EA466A">
      <w:pPr>
        <w:widowControl w:val="0"/>
        <w:numPr>
          <w:ilvl w:val="1"/>
          <w:numId w:val="9"/>
        </w:numPr>
        <w:spacing w:after="0" w:line="240" w:lineRule="auto"/>
        <w:ind w:left="851" w:firstLine="567"/>
        <w:jc w:val="both"/>
        <w:rPr>
          <w:rFonts w:ascii="Times New Roman" w:eastAsia="Times New Roman" w:hAnsi="Times New Roman" w:cs="Times New Roman"/>
          <w:spacing w:val="1"/>
        </w:rPr>
      </w:pPr>
      <w:r w:rsidRPr="008F5F2A">
        <w:rPr>
          <w:rFonts w:ascii="Times New Roman" w:eastAsia="Times New Roman" w:hAnsi="Times New Roman" w:cs="Times New Roman"/>
        </w:rPr>
        <w:t>Характеристики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приведены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Приложении №</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p>
    <w:p w14:paraId="311F3021"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spacing w:val="-1"/>
        </w:rPr>
        <w:t>Строительство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осуществляется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привлечением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кредитных</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средств</w:t>
      </w:r>
      <w:r w:rsidRPr="008F5F2A">
        <w:rPr>
          <w:rFonts w:ascii="Times New Roman" w:eastAsia="Times New Roman" w:hAnsi="Times New Roman" w:cs="Times New Roman"/>
          <w:spacing w:val="-53"/>
        </w:rPr>
        <w:t xml:space="preserve"> </w:t>
      </w:r>
      <w:r w:rsidRPr="008F5F2A">
        <w:rPr>
          <w:rFonts w:ascii="Times New Roman" w:hAnsi="Times New Roman" w:cs="Times New Roman"/>
        </w:rPr>
        <w:t>Публичного акционерного общества «Сбербанк России»</w:t>
      </w:r>
      <w:r w:rsidRPr="008F5F2A">
        <w:rPr>
          <w:rFonts w:ascii="Times New Roman" w:eastAsia="Times New Roman" w:hAnsi="Times New Roman" w:cs="Times New Roman"/>
          <w:spacing w:val="-1"/>
        </w:rPr>
        <w:t xml:space="preserve"> (далее – ПАО «Сбербанк России»)</w:t>
      </w:r>
      <w:r w:rsidRPr="008F5F2A">
        <w:rPr>
          <w:rFonts w:ascii="Times New Roman" w:eastAsia="Times New Roman" w:hAnsi="Times New Roman" w:cs="Times New Roman"/>
        </w:rPr>
        <w:t>,</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земельный участок, на котором осуществляется</w:t>
      </w:r>
      <w:bookmarkStart w:id="7" w:name="Стороны_настоящим_заявляют,_что_настоящи"/>
      <w:bookmarkEnd w:id="7"/>
      <w:r w:rsidRPr="008F5F2A">
        <w:rPr>
          <w:rFonts w:ascii="Times New Roman" w:eastAsia="Times New Roman" w:hAnsi="Times New Roman" w:cs="Times New Roman"/>
        </w:rPr>
        <w:t xml:space="preserve"> строительство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 находится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залоге/ипотеке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w:t>
      </w:r>
      <w:r w:rsidRPr="008F5F2A">
        <w:rPr>
          <w:rFonts w:ascii="Times New Roman" w:eastAsia="Times New Roman" w:hAnsi="Times New Roman" w:cs="Times New Roman"/>
          <w:spacing w:val="-3"/>
        </w:rPr>
        <w:t xml:space="preserve"> ПАО </w:t>
      </w:r>
      <w:r w:rsidRPr="008F5F2A">
        <w:rPr>
          <w:rFonts w:ascii="Times New Roman" w:eastAsia="Times New Roman" w:hAnsi="Times New Roman" w:cs="Times New Roman"/>
        </w:rPr>
        <w:t>Сбербанк.</w:t>
      </w:r>
    </w:p>
    <w:p w14:paraId="14862D98"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 xml:space="preserve">При заключении настоящего Договора Стороны исходят из того, что приобретаемый </w:t>
      </w:r>
      <w:r w:rsidRPr="008F5F2A">
        <w:rPr>
          <w:rFonts w:ascii="Times New Roman" w:eastAsia="Times New Roman" w:hAnsi="Times New Roman" w:cs="Times New Roman"/>
        </w:rPr>
        <w:lastRenderedPageBreak/>
        <w:t>Участником Объект не является объектом производственного назначения, приобретается участником для личного (индивидуального или семейного) использования.</w:t>
      </w:r>
    </w:p>
    <w:p w14:paraId="7A8FDE42" w14:textId="77777777" w:rsidR="0008136C" w:rsidRPr="008F5F2A" w:rsidRDefault="0008136C">
      <w:pPr>
        <w:widowControl w:val="0"/>
        <w:tabs>
          <w:tab w:val="left" w:pos="1418"/>
        </w:tabs>
        <w:spacing w:before="9" w:after="0" w:line="240" w:lineRule="auto"/>
        <w:ind w:left="851" w:right="-33"/>
        <w:rPr>
          <w:rFonts w:ascii="Times New Roman" w:eastAsia="Times New Roman" w:hAnsi="Times New Roman" w:cs="Times New Roman"/>
        </w:rPr>
      </w:pPr>
    </w:p>
    <w:p w14:paraId="7C4E7319" w14:textId="77777777" w:rsidR="0008136C" w:rsidRPr="008F5F2A" w:rsidRDefault="00EA466A">
      <w:pPr>
        <w:widowControl w:val="0"/>
        <w:numPr>
          <w:ilvl w:val="0"/>
          <w:numId w:val="9"/>
        </w:numPr>
        <w:tabs>
          <w:tab w:val="left" w:pos="1418"/>
        </w:tabs>
        <w:spacing w:after="0" w:line="240" w:lineRule="auto"/>
        <w:ind w:left="851" w:right="-33"/>
        <w:jc w:val="center"/>
        <w:outlineLvl w:val="0"/>
        <w:rPr>
          <w:rFonts w:ascii="Times New Roman" w:eastAsia="Times New Roman" w:hAnsi="Times New Roman" w:cs="Times New Roman"/>
          <w:b/>
        </w:rPr>
      </w:pPr>
      <w:bookmarkStart w:id="8" w:name="3._ПРАВА_И_ОБЯЗАННОСТИ_СТОРОН"/>
      <w:bookmarkEnd w:id="8"/>
      <w:r w:rsidRPr="008F5F2A">
        <w:rPr>
          <w:rFonts w:ascii="Times New Roman" w:eastAsia="Times New Roman" w:hAnsi="Times New Roman" w:cs="Times New Roman"/>
          <w:b/>
        </w:rPr>
        <w:t>ПРАВА</w:t>
      </w:r>
      <w:r w:rsidRPr="008F5F2A">
        <w:rPr>
          <w:rFonts w:ascii="Times New Roman" w:eastAsia="Times New Roman" w:hAnsi="Times New Roman" w:cs="Times New Roman"/>
          <w:b/>
          <w:spacing w:val="-7"/>
        </w:rPr>
        <w:t xml:space="preserve"> </w:t>
      </w:r>
      <w:r w:rsidRPr="008F5F2A">
        <w:rPr>
          <w:rFonts w:ascii="Times New Roman" w:eastAsia="Times New Roman" w:hAnsi="Times New Roman" w:cs="Times New Roman"/>
          <w:b/>
        </w:rPr>
        <w:t>И</w:t>
      </w:r>
      <w:r w:rsidRPr="008F5F2A">
        <w:rPr>
          <w:rFonts w:ascii="Times New Roman" w:eastAsia="Times New Roman" w:hAnsi="Times New Roman" w:cs="Times New Roman"/>
          <w:b/>
          <w:spacing w:val="-5"/>
        </w:rPr>
        <w:t xml:space="preserve"> </w:t>
      </w:r>
      <w:r w:rsidRPr="008F5F2A">
        <w:rPr>
          <w:rFonts w:ascii="Times New Roman" w:eastAsia="Times New Roman" w:hAnsi="Times New Roman" w:cs="Times New Roman"/>
          <w:b/>
        </w:rPr>
        <w:t>ОБЯЗАННОСТИ</w:t>
      </w:r>
      <w:r w:rsidRPr="008F5F2A">
        <w:rPr>
          <w:rFonts w:ascii="Times New Roman" w:eastAsia="Times New Roman" w:hAnsi="Times New Roman" w:cs="Times New Roman"/>
          <w:b/>
          <w:spacing w:val="-1"/>
        </w:rPr>
        <w:t xml:space="preserve"> </w:t>
      </w:r>
      <w:r w:rsidRPr="008F5F2A">
        <w:rPr>
          <w:rFonts w:ascii="Times New Roman" w:eastAsia="Times New Roman" w:hAnsi="Times New Roman" w:cs="Times New Roman"/>
          <w:b/>
        </w:rPr>
        <w:t>СТОРОН</w:t>
      </w:r>
    </w:p>
    <w:p w14:paraId="68A2804A" w14:textId="77777777" w:rsidR="0008136C" w:rsidRPr="008F5F2A" w:rsidRDefault="00EA466A">
      <w:pPr>
        <w:widowControl w:val="0"/>
        <w:tabs>
          <w:tab w:val="left" w:pos="1418"/>
        </w:tabs>
        <w:spacing w:before="2" w:after="0" w:line="252" w:lineRule="exact"/>
        <w:ind w:left="851" w:right="-33"/>
        <w:jc w:val="both"/>
        <w:rPr>
          <w:rFonts w:ascii="Times New Roman" w:eastAsia="Times New Roman" w:hAnsi="Times New Roman" w:cs="Times New Roman"/>
          <w:i/>
          <w:iCs/>
          <w:u w:val="single"/>
        </w:rPr>
      </w:pPr>
      <w:bookmarkStart w:id="9" w:name="3.1_Застройщик:"/>
      <w:bookmarkStart w:id="10" w:name="3.1.1._Обеспечивает_строительство_и_сдач"/>
      <w:bookmarkEnd w:id="9"/>
      <w:bookmarkEnd w:id="10"/>
      <w:r w:rsidRPr="008F5F2A">
        <w:rPr>
          <w:rFonts w:ascii="Times New Roman" w:eastAsia="Times New Roman" w:hAnsi="Times New Roman" w:cs="Times New Roman"/>
        </w:rPr>
        <w:tab/>
      </w:r>
      <w:r w:rsidRPr="008F5F2A">
        <w:rPr>
          <w:rFonts w:ascii="Times New Roman" w:eastAsia="Times New Roman" w:hAnsi="Times New Roman" w:cs="Times New Roman"/>
          <w:i/>
          <w:iCs/>
          <w:u w:val="single"/>
        </w:rPr>
        <w:t>Застройщик:</w:t>
      </w:r>
    </w:p>
    <w:p w14:paraId="3D207A9D"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bookmarkStart w:id="11" w:name="3.1.2._Обязуется_направлять_денежные_сре"/>
      <w:bookmarkEnd w:id="11"/>
      <w:r w:rsidRPr="008F5F2A">
        <w:rPr>
          <w:rFonts w:ascii="Times New Roman" w:eastAsia="Times New Roman" w:hAnsi="Times New Roman" w:cs="Times New Roman"/>
        </w:rPr>
        <w:t>Обязуется осуществить своими силами и (или) с привлечением других лиц комплекс организационных и технических мероприятий, направленных на обеспечение строительства Объекта в соответствии с проектной документацией, сроками строительства и в установленном порядке получить разрешение на ввод Объекта недвижимости в эксплуатацию.</w:t>
      </w:r>
    </w:p>
    <w:p w14:paraId="220CA9CF"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Обязуется контролировать своими силами и (или) с привлечением других лиц качество работ на соблюдение строительных норм, правил и технических характеристик параметров проектирования, строительства и отделки Объекта и осуществлять приемку выполненных работ.</w:t>
      </w:r>
    </w:p>
    <w:p w14:paraId="5ADB3CB2"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Обязуется направлять денежные средства, полученные по настоящему Договору,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создание Объекта, а также</w:t>
      </w:r>
      <w:r w:rsidRPr="008F5F2A">
        <w:rPr>
          <w:rFonts w:ascii="Times New Roman" w:eastAsia="Times New Roman" w:hAnsi="Times New Roman" w:cs="Times New Roman"/>
          <w:spacing w:val="1"/>
        </w:rPr>
        <w:t xml:space="preserve"> </w:t>
      </w:r>
      <w:bookmarkStart w:id="12" w:name="3.1.3._Обязуется_передать_Участнику_Доле"/>
      <w:bookmarkEnd w:id="12"/>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иные цели, определенные 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w:t>
      </w:r>
    </w:p>
    <w:p w14:paraId="27B451FB"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Обязуется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характеристики</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качество</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которого</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соответствует</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условиям</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требованиям, требованиям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технических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регламентов,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проектной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градостроительным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регламентам.</w:t>
      </w:r>
      <w:bookmarkStart w:id="13" w:name="3.1.4._Вправе_вносить_изменения_в_проект"/>
      <w:bookmarkEnd w:id="13"/>
    </w:p>
    <w:p w14:paraId="4BB9D171"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hAnsi="Times New Roman" w:cs="Times New Roman"/>
        </w:rPr>
      </w:pP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вносить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проектную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документацию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информацию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Застройщике, после чего Застройщик обязуется внести соответствующие изменения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Проектную</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декларацию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опубликовать</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сроки,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установленные</w:t>
      </w:r>
      <w:r w:rsidRPr="008F5F2A">
        <w:rPr>
          <w:rFonts w:ascii="Times New Roman" w:eastAsia="Times New Roman" w:hAnsi="Times New Roman" w:cs="Times New Roman"/>
          <w:spacing w:val="-9"/>
        </w:rPr>
        <w:t xml:space="preserve"> </w:t>
      </w:r>
      <w:r w:rsidRPr="008F5F2A">
        <w:rPr>
          <w:rFonts w:ascii="Times New Roman" w:hAnsi="Times New Roman" w:cs="Times New Roman"/>
        </w:rPr>
        <w:t>Законом № 214.</w:t>
      </w:r>
      <w:bookmarkStart w:id="14" w:name="3.1.5._Имеет_иные_права_и_обязанности,_п"/>
      <w:bookmarkEnd w:id="14"/>
      <w:r w:rsidRPr="008F5F2A">
        <w:rPr>
          <w:rFonts w:ascii="Times New Roman" w:hAnsi="Times New Roman" w:cs="Times New Roman"/>
        </w:rPr>
        <w:t xml:space="preserve"> </w:t>
      </w:r>
    </w:p>
    <w:p w14:paraId="32A4ABED" w14:textId="77777777" w:rsidR="0008136C" w:rsidRPr="008F5F2A" w:rsidRDefault="00EA466A">
      <w:pPr>
        <w:widowControl w:val="0"/>
        <w:numPr>
          <w:ilvl w:val="1"/>
          <w:numId w:val="9"/>
        </w:numPr>
        <w:spacing w:after="0" w:line="240" w:lineRule="auto"/>
        <w:ind w:left="851" w:firstLine="567"/>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Застройщик не принимает на себя обязательства по полной чистовой уборке Объекта долевого строительства. </w:t>
      </w:r>
    </w:p>
    <w:p w14:paraId="72646EB3"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Calibri" w:hAnsi="Times New Roman" w:cs="Times New Roman"/>
          <w:iCs/>
        </w:rPr>
        <w:t xml:space="preserve">В случае, если Участник долевого строительства отказывает / 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случаях, предусмотренных настоящим Договором, Застройщик вправе не устранять данные недостатки, а Участник долевого строительства не вправе требовать такого устранения.   </w:t>
      </w:r>
    </w:p>
    <w:p w14:paraId="11F7AD6F"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Имеет</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обязанности,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214.</w:t>
      </w:r>
    </w:p>
    <w:p w14:paraId="65C53E15" w14:textId="77777777" w:rsidR="0008136C" w:rsidRPr="008F5F2A" w:rsidRDefault="00EA466A">
      <w:pPr>
        <w:widowControl w:val="0"/>
        <w:tabs>
          <w:tab w:val="left" w:pos="1418"/>
        </w:tabs>
        <w:spacing w:after="0" w:line="252" w:lineRule="exact"/>
        <w:ind w:left="851" w:right="-33"/>
        <w:outlineLvl w:val="0"/>
        <w:rPr>
          <w:rFonts w:ascii="Times New Roman" w:eastAsia="Times New Roman" w:hAnsi="Times New Roman" w:cs="Times New Roman"/>
          <w:bCs/>
          <w:i/>
          <w:iCs/>
          <w:u w:val="single"/>
        </w:rPr>
      </w:pPr>
      <w:bookmarkStart w:id="15" w:name="3.2_Участник_Долевого_Строительства:"/>
      <w:bookmarkEnd w:id="15"/>
      <w:r w:rsidRPr="008F5F2A">
        <w:rPr>
          <w:rFonts w:ascii="Times New Roman" w:eastAsia="Times New Roman" w:hAnsi="Times New Roman" w:cs="Times New Roman"/>
          <w:bCs/>
        </w:rPr>
        <w:tab/>
      </w:r>
      <w:r w:rsidRPr="008F5F2A">
        <w:rPr>
          <w:rFonts w:ascii="Times New Roman" w:eastAsia="Times New Roman" w:hAnsi="Times New Roman" w:cs="Times New Roman"/>
          <w:bCs/>
          <w:i/>
          <w:iCs/>
          <w:u w:val="single"/>
        </w:rPr>
        <w:t>Участник</w:t>
      </w:r>
      <w:r w:rsidRPr="008F5F2A">
        <w:rPr>
          <w:rFonts w:ascii="Times New Roman" w:eastAsia="Times New Roman" w:hAnsi="Times New Roman" w:cs="Times New Roman"/>
          <w:bCs/>
          <w:i/>
          <w:iCs/>
          <w:spacing w:val="-5"/>
          <w:u w:val="single"/>
        </w:rPr>
        <w:t xml:space="preserve"> </w:t>
      </w:r>
      <w:r w:rsidRPr="008F5F2A">
        <w:rPr>
          <w:rFonts w:ascii="Times New Roman" w:eastAsia="Times New Roman" w:hAnsi="Times New Roman" w:cs="Times New Roman"/>
          <w:bCs/>
          <w:i/>
          <w:iCs/>
          <w:u w:val="single"/>
        </w:rPr>
        <w:t>долевого</w:t>
      </w:r>
      <w:r w:rsidRPr="008F5F2A">
        <w:rPr>
          <w:rFonts w:ascii="Times New Roman" w:eastAsia="Times New Roman" w:hAnsi="Times New Roman" w:cs="Times New Roman"/>
          <w:bCs/>
          <w:i/>
          <w:iCs/>
          <w:spacing w:val="-5"/>
          <w:u w:val="single"/>
        </w:rPr>
        <w:t xml:space="preserve"> </w:t>
      </w:r>
      <w:r w:rsidRPr="008F5F2A">
        <w:rPr>
          <w:rFonts w:ascii="Times New Roman" w:eastAsia="Times New Roman" w:hAnsi="Times New Roman" w:cs="Times New Roman"/>
          <w:bCs/>
          <w:i/>
          <w:iCs/>
          <w:u w:val="single"/>
        </w:rPr>
        <w:t>строительства:</w:t>
      </w:r>
      <w:bookmarkStart w:id="16" w:name="3.2.1._Обязуется_производить_уплату_Цены"/>
      <w:bookmarkEnd w:id="16"/>
    </w:p>
    <w:p w14:paraId="5AEBA5C3" w14:textId="77777777" w:rsidR="0008136C" w:rsidRPr="008F5F2A" w:rsidRDefault="00EA466A">
      <w:pPr>
        <w:widowControl w:val="0"/>
        <w:tabs>
          <w:tab w:val="left" w:pos="1418"/>
        </w:tabs>
        <w:spacing w:after="0" w:line="252" w:lineRule="exact"/>
        <w:ind w:left="851" w:right="-33"/>
        <w:jc w:val="both"/>
        <w:outlineLvl w:val="0"/>
        <w:rPr>
          <w:rFonts w:ascii="Times New Roman" w:eastAsia="Times New Roman" w:hAnsi="Times New Roman" w:cs="Times New Roman"/>
          <w:bCs/>
        </w:rPr>
      </w:pPr>
      <w:r w:rsidRPr="008F5F2A">
        <w:rPr>
          <w:rFonts w:ascii="Times New Roman" w:eastAsia="Times New Roman" w:hAnsi="Times New Roman" w:cs="Times New Roman"/>
          <w:bCs/>
        </w:rPr>
        <w:tab/>
        <w:t>3.9</w:t>
      </w:r>
      <w:r w:rsidRPr="008F5F2A">
        <w:rPr>
          <w:rFonts w:ascii="Times New Roman" w:eastAsia="Times New Roman" w:hAnsi="Times New Roman" w:cs="Times New Roman"/>
          <w:bCs/>
        </w:rPr>
        <w:tab/>
        <w:t>Обязуется</w:t>
      </w:r>
      <w:r w:rsidRPr="008F5F2A">
        <w:rPr>
          <w:rFonts w:ascii="Times New Roman" w:eastAsia="Times New Roman" w:hAnsi="Times New Roman" w:cs="Times New Roman"/>
          <w:bCs/>
          <w:spacing w:val="-7"/>
        </w:rPr>
        <w:t xml:space="preserve"> </w:t>
      </w:r>
      <w:r w:rsidRPr="008F5F2A">
        <w:rPr>
          <w:rFonts w:ascii="Times New Roman" w:eastAsia="Times New Roman" w:hAnsi="Times New Roman" w:cs="Times New Roman"/>
          <w:bCs/>
        </w:rPr>
        <w:t>производить</w:t>
      </w:r>
      <w:r w:rsidRPr="008F5F2A">
        <w:rPr>
          <w:rFonts w:ascii="Times New Roman" w:eastAsia="Times New Roman" w:hAnsi="Times New Roman" w:cs="Times New Roman"/>
          <w:bCs/>
          <w:spacing w:val="-3"/>
        </w:rPr>
        <w:t xml:space="preserve"> </w:t>
      </w:r>
      <w:r w:rsidRPr="008F5F2A">
        <w:rPr>
          <w:rFonts w:ascii="Times New Roman" w:eastAsia="Times New Roman" w:hAnsi="Times New Roman" w:cs="Times New Roman"/>
          <w:bCs/>
        </w:rPr>
        <w:t>уплату</w:t>
      </w:r>
      <w:r w:rsidRPr="008F5F2A">
        <w:rPr>
          <w:rFonts w:ascii="Times New Roman" w:eastAsia="Times New Roman" w:hAnsi="Times New Roman" w:cs="Times New Roman"/>
          <w:bCs/>
          <w:spacing w:val="-8"/>
        </w:rPr>
        <w:t xml:space="preserve"> </w:t>
      </w:r>
      <w:r w:rsidRPr="008F5F2A">
        <w:rPr>
          <w:rFonts w:ascii="Times New Roman" w:eastAsia="Times New Roman" w:hAnsi="Times New Roman" w:cs="Times New Roman"/>
          <w:bCs/>
        </w:rPr>
        <w:t>Цены</w:t>
      </w:r>
      <w:r w:rsidRPr="008F5F2A">
        <w:rPr>
          <w:rFonts w:ascii="Times New Roman" w:eastAsia="Times New Roman" w:hAnsi="Times New Roman" w:cs="Times New Roman"/>
          <w:bCs/>
          <w:spacing w:val="-5"/>
        </w:rPr>
        <w:t xml:space="preserve"> </w:t>
      </w:r>
      <w:r w:rsidRPr="008F5F2A">
        <w:rPr>
          <w:rFonts w:ascii="Times New Roman" w:eastAsia="Times New Roman" w:hAnsi="Times New Roman" w:cs="Times New Roman"/>
          <w:bCs/>
        </w:rPr>
        <w:t>Договора</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в</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размере</w:t>
      </w:r>
      <w:r w:rsidRPr="008F5F2A">
        <w:rPr>
          <w:rFonts w:ascii="Times New Roman" w:eastAsia="Times New Roman" w:hAnsi="Times New Roman" w:cs="Times New Roman"/>
          <w:bCs/>
          <w:spacing w:val="-5"/>
        </w:rPr>
        <w:t xml:space="preserve"> </w:t>
      </w:r>
      <w:r w:rsidRPr="008F5F2A">
        <w:rPr>
          <w:rFonts w:ascii="Times New Roman" w:eastAsia="Times New Roman" w:hAnsi="Times New Roman" w:cs="Times New Roman"/>
          <w:bCs/>
        </w:rPr>
        <w:t>и</w:t>
      </w:r>
      <w:r w:rsidRPr="008F5F2A">
        <w:rPr>
          <w:rFonts w:ascii="Times New Roman" w:eastAsia="Times New Roman" w:hAnsi="Times New Roman" w:cs="Times New Roman"/>
          <w:bCs/>
          <w:spacing w:val="-7"/>
        </w:rPr>
        <w:t xml:space="preserve"> </w:t>
      </w:r>
      <w:r w:rsidRPr="008F5F2A">
        <w:rPr>
          <w:rFonts w:ascii="Times New Roman" w:eastAsia="Times New Roman" w:hAnsi="Times New Roman" w:cs="Times New Roman"/>
          <w:bCs/>
        </w:rPr>
        <w:t>в</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порядке,</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указанном</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в</w:t>
      </w:r>
      <w:r w:rsidRPr="008F5F2A">
        <w:rPr>
          <w:rFonts w:ascii="Times New Roman" w:eastAsia="Times New Roman" w:hAnsi="Times New Roman" w:cs="Times New Roman"/>
          <w:bCs/>
          <w:spacing w:val="-6"/>
        </w:rPr>
        <w:t xml:space="preserve"> разделе</w:t>
      </w:r>
      <w:r w:rsidRPr="008F5F2A">
        <w:rPr>
          <w:rFonts w:ascii="Times New Roman" w:eastAsia="Times New Roman" w:hAnsi="Times New Roman" w:cs="Times New Roman"/>
          <w:bCs/>
        </w:rPr>
        <w:t xml:space="preserve"> </w:t>
      </w:r>
      <w:hyperlink w:anchor="_bookmark7" w:tooltip="#_bookmark7" w:history="1">
        <w:r w:rsidRPr="008F5F2A">
          <w:rPr>
            <w:rFonts w:ascii="Times New Roman" w:eastAsia="Times New Roman" w:hAnsi="Times New Roman" w:cs="Times New Roman"/>
            <w:bCs/>
          </w:rPr>
          <w:t>6</w:t>
        </w:r>
        <w:r w:rsidRPr="008F5F2A">
          <w:rPr>
            <w:rFonts w:ascii="Times New Roman" w:eastAsia="Times New Roman" w:hAnsi="Times New Roman" w:cs="Times New Roman"/>
            <w:bCs/>
            <w:spacing w:val="-1"/>
          </w:rPr>
          <w:t xml:space="preserve"> </w:t>
        </w:r>
      </w:hyperlink>
      <w:r w:rsidRPr="008F5F2A">
        <w:rPr>
          <w:rFonts w:ascii="Times New Roman" w:eastAsia="Times New Roman" w:hAnsi="Times New Roman" w:cs="Times New Roman"/>
          <w:bCs/>
          <w:spacing w:val="-1"/>
        </w:rPr>
        <w:t xml:space="preserve">настоящего </w:t>
      </w:r>
      <w:r w:rsidRPr="008F5F2A">
        <w:rPr>
          <w:rFonts w:ascii="Times New Roman" w:eastAsia="Times New Roman" w:hAnsi="Times New Roman" w:cs="Times New Roman"/>
          <w:bCs/>
        </w:rPr>
        <w:t>Договора.</w:t>
      </w:r>
    </w:p>
    <w:p w14:paraId="1D430687" w14:textId="77777777" w:rsidR="0008136C" w:rsidRPr="008F5F2A" w:rsidRDefault="00EA466A">
      <w:pPr>
        <w:widowControl w:val="0"/>
        <w:tabs>
          <w:tab w:val="left" w:pos="1418"/>
        </w:tabs>
        <w:spacing w:before="1" w:after="0" w:line="240" w:lineRule="auto"/>
        <w:ind w:left="851" w:right="-33"/>
        <w:jc w:val="both"/>
        <w:rPr>
          <w:rFonts w:ascii="Times New Roman" w:hAnsi="Times New Roman" w:cs="Times New Roman"/>
        </w:rPr>
      </w:pPr>
      <w:bookmarkStart w:id="17" w:name="3.2.2._Обязуется_принять_Объект_Долевого"/>
      <w:bookmarkEnd w:id="17"/>
      <w:r w:rsidRPr="008F5F2A">
        <w:rPr>
          <w:rFonts w:ascii="Times New Roman" w:eastAsia="Times New Roman" w:hAnsi="Times New Roman" w:cs="Times New Roman"/>
        </w:rPr>
        <w:tab/>
        <w:t>3.10</w:t>
      </w:r>
      <w:r w:rsidRPr="008F5F2A">
        <w:rPr>
          <w:rFonts w:ascii="Times New Roman" w:eastAsia="Times New Roman" w:hAnsi="Times New Roman" w:cs="Times New Roman"/>
        </w:rPr>
        <w:tab/>
      </w:r>
      <w:r w:rsidRPr="008F5F2A">
        <w:rPr>
          <w:rFonts w:ascii="Times New Roman" w:hAnsi="Times New Roman" w:cs="Times New Roman"/>
        </w:rPr>
        <w:t>Обязуется принять Объект в порядке и сроки, предусмотренные</w:t>
      </w:r>
      <w:bookmarkStart w:id="18" w:name="3.2.3._До_подписания_Передаточного_Акта_"/>
      <w:bookmarkEnd w:id="18"/>
      <w:r w:rsidRPr="008F5F2A">
        <w:rPr>
          <w:rFonts w:ascii="Times New Roman" w:hAnsi="Times New Roman" w:cs="Times New Roman"/>
        </w:rPr>
        <w:t xml:space="preserve"> </w:t>
      </w:r>
      <w:bookmarkStart w:id="19" w:name="_bookmark0"/>
      <w:bookmarkEnd w:id="19"/>
      <w:r w:rsidRPr="008F5F2A">
        <w:rPr>
          <w:rFonts w:ascii="Times New Roman" w:hAnsi="Times New Roman" w:cs="Times New Roman"/>
        </w:rPr>
        <w:t>Разделом 4 настоящего Договора.</w:t>
      </w:r>
    </w:p>
    <w:p w14:paraId="2F5E36F8"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3.11</w:t>
      </w:r>
      <w:r w:rsidRPr="008F5F2A">
        <w:rPr>
          <w:rFonts w:ascii="Times New Roman" w:eastAsia="Times New Roman" w:hAnsi="Times New Roman" w:cs="Times New Roman"/>
        </w:rPr>
        <w:tab/>
        <w:t>До подписания Передаточного Акта в отношении Объекта 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переустройство</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перепланировку</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(включая,</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но</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ограничиваясь, работы по перепланировке, возведению, сносу перегородок внутри 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разводке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инженерных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коммуникаций,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электрики,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пробивке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проемов,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ниш,</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борозд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стенах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перекрытиях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проводить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без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предварительного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письменного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согласия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иных</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собственников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помещений</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 xml:space="preserve">(участников долевого строительства) в Здании работы, которые затрагивают его фасад (включая, но не ограничиваясь, установку снаружи Здания любых устройств и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сооружений,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любые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работы,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затрагивающие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внешний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вид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конструкцию</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фасада). После подписания Передаточного Акта Участник обязуется выполнять все указанные настоящим пунктом Договора действия только в порядке, установленном действующим законодательством Российской Федерации.</w:t>
      </w:r>
    </w:p>
    <w:p w14:paraId="4C6F9E56"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bookmarkStart w:id="20" w:name="3.2.4._Не_вести_рекламную_деятельность,_"/>
      <w:bookmarkEnd w:id="20"/>
      <w:r w:rsidRPr="008F5F2A">
        <w:rPr>
          <w:rFonts w:ascii="Times New Roman" w:eastAsia="Times New Roman" w:hAnsi="Times New Roman" w:cs="Times New Roman"/>
        </w:rPr>
        <w:tab/>
        <w:t>3.12</w:t>
      </w:r>
      <w:r w:rsidRPr="008F5F2A">
        <w:rPr>
          <w:rFonts w:ascii="Times New Roman" w:eastAsia="Times New Roman" w:hAnsi="Times New Roman" w:cs="Times New Roman"/>
        </w:rPr>
        <w:tab/>
        <w:t>Не вести рекламную деятельность, связанную с предметом настоящего Договора, с использованием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коммерческого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обозначения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принадлежащих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либо используемых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объектов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исключительных прав.</w:t>
      </w:r>
      <w:bookmarkStart w:id="21" w:name="3.2.5._До_полной_оплаты_Цены_Договора_не"/>
      <w:bookmarkEnd w:id="21"/>
    </w:p>
    <w:p w14:paraId="711A25B3"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spacing w:val="-1"/>
        </w:rPr>
        <w:t>3.13</w:t>
      </w:r>
      <w:r w:rsidRPr="008F5F2A">
        <w:rPr>
          <w:rFonts w:ascii="Times New Roman" w:eastAsia="Times New Roman" w:hAnsi="Times New Roman" w:cs="Times New Roman"/>
          <w:spacing w:val="-1"/>
        </w:rPr>
        <w:tab/>
        <w:t>До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полной</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оплаты</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Цены</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распоряжаться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получаемыми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2"/>
        </w:rPr>
        <w:t xml:space="preserve"> </w:t>
      </w:r>
      <w:r w:rsidRPr="008F5F2A">
        <w:rPr>
          <w:rFonts w:ascii="Times New Roman" w:hAnsi="Times New Roman" w:cs="Times New Roman"/>
        </w:rPr>
        <w:t>настоящему  Договору имущественными правами на Объект (в том числе заключать сделки, объектом которых</w:t>
      </w:r>
      <w:r w:rsidRPr="008F5F2A">
        <w:rPr>
          <w:rFonts w:ascii="Times New Roman" w:eastAsia="Times New Roman" w:hAnsi="Times New Roman" w:cs="Times New Roman"/>
          <w:spacing w:val="37"/>
        </w:rPr>
        <w:t xml:space="preserve"> </w:t>
      </w:r>
      <w:r w:rsidRPr="008F5F2A">
        <w:rPr>
          <w:rFonts w:ascii="Times New Roman" w:eastAsia="Times New Roman" w:hAnsi="Times New Roman" w:cs="Times New Roman"/>
        </w:rPr>
        <w:t>являются</w:t>
      </w:r>
      <w:r w:rsidRPr="008F5F2A">
        <w:rPr>
          <w:rFonts w:ascii="Times New Roman" w:eastAsia="Times New Roman" w:hAnsi="Times New Roman" w:cs="Times New Roman"/>
          <w:spacing w:val="34"/>
        </w:rPr>
        <w:t xml:space="preserve"> </w:t>
      </w:r>
      <w:r w:rsidRPr="008F5F2A">
        <w:rPr>
          <w:rFonts w:ascii="Times New Roman" w:eastAsia="Times New Roman" w:hAnsi="Times New Roman" w:cs="Times New Roman"/>
        </w:rPr>
        <w:t>имущественные</w:t>
      </w:r>
      <w:r w:rsidRPr="008F5F2A">
        <w:rPr>
          <w:rFonts w:ascii="Times New Roman" w:eastAsia="Times New Roman" w:hAnsi="Times New Roman" w:cs="Times New Roman"/>
          <w:spacing w:val="38"/>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35"/>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38"/>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предметом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отчуждение,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обременение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возможное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отчуждение в будущем третьим лицам) без предварительного письменного уведомления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 исключением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возникновения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ипотеки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закона).</w:t>
      </w:r>
    </w:p>
    <w:p w14:paraId="132549C7" w14:textId="77777777" w:rsidR="0008136C" w:rsidRPr="008F5F2A" w:rsidRDefault="00EA466A">
      <w:pPr>
        <w:widowControl w:val="0"/>
        <w:tabs>
          <w:tab w:val="left" w:pos="1418"/>
        </w:tabs>
        <w:spacing w:after="0" w:line="252" w:lineRule="exact"/>
        <w:ind w:left="851" w:right="-33"/>
        <w:jc w:val="both"/>
        <w:rPr>
          <w:rFonts w:ascii="Times New Roman" w:eastAsia="Times New Roman" w:hAnsi="Times New Roman" w:cs="Times New Roman"/>
        </w:rPr>
      </w:pPr>
      <w:bookmarkStart w:id="22" w:name="3.2.6._Имеет_иные_права_и_обязанности,_п"/>
      <w:bookmarkEnd w:id="22"/>
      <w:r w:rsidRPr="008F5F2A">
        <w:rPr>
          <w:rFonts w:ascii="Times New Roman" w:eastAsia="Times New Roman" w:hAnsi="Times New Roman" w:cs="Times New Roman"/>
        </w:rPr>
        <w:tab/>
        <w:t>3.14</w:t>
      </w:r>
      <w:r w:rsidRPr="008F5F2A">
        <w:rPr>
          <w:rFonts w:ascii="Times New Roman" w:eastAsia="Times New Roman" w:hAnsi="Times New Roman" w:cs="Times New Roman"/>
        </w:rPr>
        <w:tab/>
        <w:t xml:space="preserve">С момента передачи Объекта долевого строительства Участнику нести бремя содержания, риск случайной гибели или случайного повреждения Объекта, самостоятельно оплачивать коммунальные, эксплуатационные и иные услуги по содержанию Объекта, нести расходы на содержание Общего имущества, в т.ч. земельного участка и объектов благоустройства пропорционально своей доле, выполнять иные обязанности, связанные с использованием Объекта. </w:t>
      </w:r>
    </w:p>
    <w:p w14:paraId="188C139D" w14:textId="77777777" w:rsidR="0008136C" w:rsidRPr="008F5F2A" w:rsidRDefault="00EA466A">
      <w:pPr>
        <w:widowControl w:val="0"/>
        <w:tabs>
          <w:tab w:val="left" w:pos="1418"/>
        </w:tabs>
        <w:spacing w:after="0" w:line="252" w:lineRule="exact"/>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3.15</w:t>
      </w:r>
      <w:r w:rsidRPr="008F5F2A">
        <w:rPr>
          <w:rFonts w:ascii="Times New Roman" w:eastAsia="Times New Roman" w:hAnsi="Times New Roman" w:cs="Times New Roman"/>
        </w:rPr>
        <w:tab/>
        <w:t>Имеет</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обязанности,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214.</w:t>
      </w:r>
    </w:p>
    <w:p w14:paraId="50D929FA" w14:textId="77777777" w:rsidR="0008136C" w:rsidRPr="008F5F2A" w:rsidRDefault="0008136C">
      <w:pPr>
        <w:widowControl w:val="0"/>
        <w:tabs>
          <w:tab w:val="left" w:pos="1418"/>
        </w:tabs>
        <w:spacing w:after="0" w:line="240" w:lineRule="auto"/>
        <w:ind w:left="851" w:right="-33"/>
        <w:rPr>
          <w:rFonts w:ascii="Times New Roman" w:eastAsia="Times New Roman" w:hAnsi="Times New Roman" w:cs="Times New Roman"/>
        </w:rPr>
      </w:pPr>
    </w:p>
    <w:p w14:paraId="362C41A6" w14:textId="77777777" w:rsidR="0008136C" w:rsidRPr="008F5F2A" w:rsidRDefault="00EA466A">
      <w:pPr>
        <w:widowControl w:val="0"/>
        <w:numPr>
          <w:ilvl w:val="0"/>
          <w:numId w:val="9"/>
        </w:numPr>
        <w:tabs>
          <w:tab w:val="left" w:pos="1418"/>
        </w:tabs>
        <w:spacing w:before="1" w:after="0" w:line="240" w:lineRule="auto"/>
        <w:ind w:left="851" w:right="-33"/>
        <w:jc w:val="center"/>
        <w:outlineLvl w:val="0"/>
        <w:rPr>
          <w:rFonts w:ascii="Times New Roman" w:eastAsia="Times New Roman" w:hAnsi="Times New Roman" w:cs="Times New Roman"/>
          <w:b/>
        </w:rPr>
      </w:pPr>
      <w:bookmarkStart w:id="23" w:name="4._ПЕРЕДАЧА_Объекта_Долевого_Строительст"/>
      <w:bookmarkStart w:id="24" w:name="4.1_На_дату_подписания_Договора_планируе"/>
      <w:bookmarkStart w:id="25" w:name="_bookmark1"/>
      <w:bookmarkEnd w:id="23"/>
      <w:bookmarkEnd w:id="24"/>
      <w:bookmarkEnd w:id="25"/>
      <w:r w:rsidRPr="008F5F2A">
        <w:rPr>
          <w:rFonts w:ascii="Times New Roman" w:eastAsia="Times New Roman" w:hAnsi="Times New Roman" w:cs="Times New Roman"/>
          <w:b/>
        </w:rPr>
        <w:t>ПЕРЕДАЧА</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ОБЪЕКТА</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ДОЛЕВОГО</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СТРОИТЕЛЬСТВА</w:t>
      </w:r>
    </w:p>
    <w:p w14:paraId="5ADF515F" w14:textId="77777777" w:rsidR="0008136C" w:rsidRPr="008F5F2A" w:rsidRDefault="00EA466A">
      <w:pPr>
        <w:widowControl w:val="0"/>
        <w:numPr>
          <w:ilvl w:val="1"/>
          <w:numId w:val="9"/>
        </w:numPr>
        <w:tabs>
          <w:tab w:val="left" w:pos="1418"/>
        </w:tabs>
        <w:spacing w:before="1"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планируемым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разрешения на ввод Здания в эксплуатацию является </w:t>
      </w:r>
      <w:r w:rsidRPr="008F5F2A">
        <w:rPr>
          <w:rFonts w:ascii="Times New Roman" w:eastAsia="Times New Roman" w:hAnsi="Times New Roman" w:cs="Times New Roman"/>
          <w:b/>
          <w:bCs/>
          <w:lang w:val="en-US"/>
        </w:rPr>
        <w:t>II</w:t>
      </w:r>
      <w:r w:rsidRPr="008F5F2A">
        <w:rPr>
          <w:rFonts w:ascii="Times New Roman" w:eastAsia="Times New Roman" w:hAnsi="Times New Roman" w:cs="Times New Roman"/>
          <w:b/>
          <w:bCs/>
        </w:rPr>
        <w:t xml:space="preserve"> квартал 2027 года</w:t>
      </w:r>
      <w:r w:rsidRPr="008F5F2A">
        <w:rPr>
          <w:rFonts w:ascii="Times New Roman" w:eastAsia="Times New Roman" w:hAnsi="Times New Roman" w:cs="Times New Roman"/>
        </w:rPr>
        <w:t xml:space="preserve">. </w:t>
      </w:r>
    </w:p>
    <w:p w14:paraId="4441A212" w14:textId="77777777" w:rsidR="0008136C" w:rsidRPr="008F5F2A" w:rsidRDefault="00EA466A">
      <w:pPr>
        <w:widowControl w:val="0"/>
        <w:tabs>
          <w:tab w:val="left" w:pos="1418"/>
        </w:tabs>
        <w:spacing w:before="1"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Данный 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может быть изменен Застройщиком в случае необходимости, при условии соблюдения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 срока, указанного</w:t>
      </w:r>
      <w:r w:rsidRPr="008F5F2A">
        <w:rPr>
          <w:rFonts w:ascii="Times New Roman" w:eastAsia="Times New Roman" w:hAnsi="Times New Roman" w:cs="Times New Roman"/>
          <w:spacing w:val="1"/>
        </w:rPr>
        <w:t xml:space="preserve"> в </w:t>
      </w:r>
      <w:r w:rsidRPr="008F5F2A">
        <w:rPr>
          <w:rFonts w:ascii="Times New Roman" w:eastAsia="Times New Roman" w:hAnsi="Times New Roman" w:cs="Times New Roman"/>
        </w:rPr>
        <w:t xml:space="preserve">п. </w:t>
      </w:r>
      <w:hyperlink w:anchor="_bookmark2" w:tooltip="#_bookmark2" w:history="1">
        <w:r w:rsidRPr="008F5F2A">
          <w:rPr>
            <w:rFonts w:ascii="Times New Roman" w:eastAsia="Times New Roman" w:hAnsi="Times New Roman" w:cs="Times New Roman"/>
          </w:rPr>
          <w:t>4.2</w:t>
        </w:r>
      </w:hyperlink>
      <w:r w:rsidRPr="008F5F2A">
        <w:rPr>
          <w:rFonts w:ascii="Times New Roman" w:eastAsia="Times New Roman" w:hAnsi="Times New Roman" w:cs="Times New Roman"/>
        </w:rPr>
        <w:t xml:space="preserve"> настоящего Договора, при этом подписание соответствующего</w:t>
      </w:r>
      <w:bookmarkStart w:id="26" w:name="4.2_Застройщик_обязуется_передать_Объект"/>
      <w:bookmarkEnd w:id="26"/>
      <w:r w:rsidRPr="008F5F2A">
        <w:rPr>
          <w:rFonts w:ascii="Times New Roman" w:eastAsia="Times New Roman" w:hAnsi="Times New Roman" w:cs="Times New Roman"/>
          <w:spacing w:val="1"/>
        </w:rPr>
        <w:t xml:space="preserve"> </w:t>
      </w:r>
      <w:bookmarkStart w:id="27" w:name="_bookmark2"/>
      <w:bookmarkEnd w:id="27"/>
      <w:r w:rsidRPr="008F5F2A">
        <w:rPr>
          <w:rFonts w:ascii="Times New Roman" w:eastAsia="Times New Roman" w:hAnsi="Times New Roman" w:cs="Times New Roman"/>
        </w:rPr>
        <w:t>дополнительного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соглашения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 настоящему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не требуется.</w:t>
      </w:r>
    </w:p>
    <w:p w14:paraId="24F37058"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Застройщик обязуется передать Объект Участнику по Передаточному Акту после получения разрешения на ввод Здания в</w:t>
      </w:r>
      <w:r w:rsidRPr="008F5F2A">
        <w:rPr>
          <w:rFonts w:ascii="Times New Roman" w:eastAsia="Times New Roman" w:hAnsi="Times New Roman" w:cs="Times New Roman"/>
          <w:spacing w:val="1"/>
        </w:rPr>
        <w:t xml:space="preserve"> </w:t>
      </w:r>
      <w:bookmarkStart w:id="28" w:name="4.3_В_случае_если_строительство_(создани"/>
      <w:bookmarkEnd w:id="28"/>
      <w:r w:rsidRPr="008F5F2A">
        <w:rPr>
          <w:rFonts w:ascii="Times New Roman" w:eastAsia="Times New Roman" w:hAnsi="Times New Roman" w:cs="Times New Roman"/>
        </w:rPr>
        <w:t>эксплуатацию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не позднее </w:t>
      </w:r>
      <w:r w:rsidRPr="008F5F2A">
        <w:rPr>
          <w:rFonts w:ascii="Times New Roman" w:eastAsia="Times New Roman" w:hAnsi="Times New Roman" w:cs="Times New Roman"/>
          <w:b/>
          <w:bCs/>
        </w:rPr>
        <w:t>30 декабря 2027 года</w:t>
      </w:r>
      <w:r w:rsidRPr="008F5F2A">
        <w:rPr>
          <w:rFonts w:ascii="Times New Roman" w:eastAsia="Times New Roman" w:hAnsi="Times New Roman" w:cs="Times New Roman"/>
        </w:rPr>
        <w:t>. Застройщик вправе передать Объект ранее указанного в п. 4.1 настоящего Договора срока.</w:t>
      </w:r>
    </w:p>
    <w:p w14:paraId="2A29B7B6"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(создание)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может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завершено</w:t>
      </w:r>
      <w:r w:rsidRPr="008F5F2A">
        <w:rPr>
          <w:rFonts w:ascii="Times New Roman" w:eastAsia="Times New Roman" w:hAnsi="Times New Roman" w:cs="Times New Roman"/>
          <w:spacing w:val="1"/>
        </w:rPr>
        <w:t xml:space="preserve"> </w:t>
      </w:r>
      <w:r w:rsidRPr="008F5F2A">
        <w:rPr>
          <w:rFonts w:ascii="Times New Roman" w:hAnsi="Times New Roman" w:cs="Times New Roman"/>
        </w:rPr>
        <w:t xml:space="preserve">в срок, указанный в п. </w:t>
      </w:r>
      <w:hyperlink w:anchor="_bookmark2" w:tooltip="#_bookmark2" w:history="1">
        <w:r w:rsidRPr="008F5F2A">
          <w:rPr>
            <w:rFonts w:ascii="Times New Roman" w:hAnsi="Times New Roman" w:cs="Times New Roman"/>
          </w:rPr>
          <w:t>4.2</w:t>
        </w:r>
      </w:hyperlink>
      <w:r w:rsidRPr="008F5F2A">
        <w:rPr>
          <w:rFonts w:ascii="Times New Roman" w:hAnsi="Times New Roman" w:cs="Times New Roman"/>
        </w:rPr>
        <w:t xml:space="preserve"> настоящего Договора, Застройщик не позднее, чем за 2 (два) месяца до истечения указанного срока обязан направить Участнику соответствующую информацию и предложение об изменении Договора.</w:t>
      </w:r>
    </w:p>
    <w:p w14:paraId="1D798F7F"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29" w:name="4.4_Не_менее_чем_за_14_(четырнадцать)_ра"/>
      <w:bookmarkStart w:id="30" w:name="_bookmark3"/>
      <w:bookmarkEnd w:id="29"/>
      <w:bookmarkEnd w:id="30"/>
      <w:r w:rsidRPr="008F5F2A">
        <w:rPr>
          <w:rFonts w:ascii="Times New Roman" w:eastAsia="Times New Roman" w:hAnsi="Times New Roman" w:cs="Times New Roman"/>
        </w:rPr>
        <w:t>Не менее чем за 14 (четырнадцать) рабочих дней до начала передачи Объекта Участнику 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 том, что Объект готов к передаче. Участник, получивший сообщение Застройщика о готовности 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 передаче, обязан приступить к его приемке в течение срока,</w:t>
      </w:r>
      <w:r w:rsidRPr="008F5F2A">
        <w:rPr>
          <w:rFonts w:ascii="Times New Roman" w:eastAsia="Times New Roman" w:hAnsi="Times New Roman" w:cs="Times New Roman"/>
          <w:spacing w:val="1"/>
        </w:rPr>
        <w:t xml:space="preserve"> </w:t>
      </w:r>
      <w:bookmarkStart w:id="31" w:name="4.5_Обязательство_Застройщика_по_передач"/>
      <w:bookmarkEnd w:id="31"/>
      <w:r w:rsidRPr="008F5F2A">
        <w:rPr>
          <w:rFonts w:ascii="Times New Roman" w:eastAsia="Times New Roman" w:hAnsi="Times New Roman" w:cs="Times New Roman"/>
        </w:rPr>
        <w:t>указанного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p>
    <w:p w14:paraId="5B82AE76"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Обязательство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является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встречным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обязательству Участника по уплате Цены Договора и (или)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приемке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предусмотренном</w:t>
      </w:r>
      <w:r w:rsidRPr="008F5F2A">
        <w:rPr>
          <w:rFonts w:ascii="Times New Roman" w:eastAsia="Times New Roman" w:hAnsi="Times New Roman" w:cs="Times New Roman"/>
          <w:spacing w:val="1"/>
        </w:rPr>
        <w:t xml:space="preserve"> настоящим </w:t>
      </w:r>
      <w:r w:rsidRPr="008F5F2A">
        <w:rPr>
          <w:rFonts w:ascii="Times New Roman" w:eastAsia="Times New Roman" w:hAnsi="Times New Roman" w:cs="Times New Roman"/>
        </w:rPr>
        <w:t>Договором. Неисполнение обязательства Участника по уплате Цены 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влечет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соразмерное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продление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передачи,</w:t>
      </w:r>
      <w:r w:rsidRPr="008F5F2A">
        <w:rPr>
          <w:rFonts w:ascii="Times New Roman" w:eastAsia="Times New Roman" w:hAnsi="Times New Roman" w:cs="Times New Roman"/>
          <w:spacing w:val="1"/>
        </w:rPr>
        <w:t xml:space="preserve"> </w:t>
      </w:r>
      <w:bookmarkStart w:id="32" w:name="4.6_Вне_зависимости_от_наличия_волеизъяв"/>
      <w:bookmarkEnd w:id="32"/>
      <w:r w:rsidRPr="008F5F2A">
        <w:rPr>
          <w:rFonts w:ascii="Times New Roman" w:eastAsia="Times New Roman" w:hAnsi="Times New Roman" w:cs="Times New Roman"/>
        </w:rPr>
        <w:t>установленного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hyperlink w:anchor="_bookmark2" w:tooltip="#_bookmark2" w:history="1">
        <w:r w:rsidRPr="008F5F2A">
          <w:rPr>
            <w:rFonts w:ascii="Times New Roman" w:eastAsia="Times New Roman" w:hAnsi="Times New Roman" w:cs="Times New Roman"/>
          </w:rPr>
          <w:t xml:space="preserve">4.2 </w:t>
        </w:r>
      </w:hyperlink>
      <w:r w:rsidRPr="008F5F2A">
        <w:rPr>
          <w:rFonts w:ascii="Times New Roman" w:eastAsia="Times New Roman" w:hAnsi="Times New Roman" w:cs="Times New Roman"/>
        </w:rPr>
        <w:t>настоящего Договора.</w:t>
      </w:r>
    </w:p>
    <w:p w14:paraId="3F6BCEF7"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Вне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зависимости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наличия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волеизъявления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досрочно, в любой день по своему усмотрению, при условии 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оплаты Цены Договора и получения разрешения на ввод объекта в эксплуатацию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Здания.</w:t>
      </w:r>
    </w:p>
    <w:p w14:paraId="25EFBB5D"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3" w:name="4.7_В_случае_если_в_Объекте_Долевого_Стр"/>
      <w:bookmarkEnd w:id="33"/>
      <w:r w:rsidRPr="008F5F2A">
        <w:rPr>
          <w:rFonts w:ascii="Times New Roman" w:eastAsia="Times New Roman" w:hAnsi="Times New Roman" w:cs="Times New Roman"/>
        </w:rPr>
        <w:t>В</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Объекте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имеются</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какие-либо</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дефекты,</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которые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препятствуют</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использованию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назначению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(далее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 «существенные дефекты»), которые выявлены в процессе передачи Объекта Участнику, Стороны подписывают дефектную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ведомость, в которой отражают перечень таких существенных дефектов, подлежащих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устранению,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разумный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устранения,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любом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должен с</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оставлять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90</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(девяноста)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ведомости. </w:t>
      </w:r>
    </w:p>
    <w:p w14:paraId="78F3AC42"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В случае, если в Объекте имеются какие-либо дефекты, которые не препятствуют использованию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 по назначению (далее - «несущественные дефекты»), дефекты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подлежат указанию в дефектной ведомости, прилагаемой к Передаточному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Акту, и подлежат устранению в разумный срок для их устранения, который в любом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должен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составлять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60</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(шестидесяти)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Передаточного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акта.</w:t>
      </w:r>
      <w:r w:rsidRPr="008F5F2A">
        <w:rPr>
          <w:rFonts w:ascii="Times New Roman" w:eastAsia="Times New Roman" w:hAnsi="Times New Roman" w:cs="Times New Roman"/>
          <w:spacing w:val="2"/>
        </w:rPr>
        <w:t xml:space="preserve"> </w:t>
      </w:r>
    </w:p>
    <w:p w14:paraId="37245923"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4" w:name="4.9_В_случае_если_Участник_Долевого_Стро"/>
      <w:bookmarkEnd w:id="34"/>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отказался</w:t>
      </w:r>
      <w:r w:rsidRPr="008F5F2A">
        <w:rPr>
          <w:rFonts w:ascii="Times New Roman" w:eastAsia="Times New Roman" w:hAnsi="Times New Roman" w:cs="Times New Roman"/>
          <w:spacing w:val="1"/>
        </w:rPr>
        <w:t xml:space="preserve"> </w:t>
      </w:r>
      <w:r w:rsidRPr="008F5F2A">
        <w:rPr>
          <w:rFonts w:ascii="Times New Roman" w:hAnsi="Times New Roman" w:cs="Times New Roman"/>
        </w:rPr>
        <w:t>от подписания Передаточного Акта в связи с наличием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существенных</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дефектов,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то</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 xml:space="preserve">устранения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 xml:space="preserve">процедура приемки Объекта повторяется. </w:t>
      </w:r>
      <w:bookmarkStart w:id="35" w:name="4.10_Настоящим_Стороны_договорились,_что"/>
      <w:bookmarkEnd w:id="35"/>
    </w:p>
    <w:p w14:paraId="087C629E"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Стороны договорились, что подписание Передаточного Акта позднее срока,</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указанного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hyperlink w:anchor="_bookmark2" w:tooltip="#_bookmark2" w:history="1">
        <w:r w:rsidRPr="008F5F2A">
          <w:rPr>
            <w:rFonts w:ascii="Times New Roman" w:eastAsia="Times New Roman" w:hAnsi="Times New Roman" w:cs="Times New Roman"/>
          </w:rPr>
          <w:t>4.2</w:t>
        </w:r>
      </w:hyperlink>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 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вызванное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необходимостью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работ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устранению</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каких-либо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дефектов,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нарушением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2"/>
        </w:rPr>
        <w:t xml:space="preserve"> </w:t>
      </w:r>
      <w:r w:rsidRPr="008F5F2A">
        <w:rPr>
          <w:rFonts w:ascii="Times New Roman" w:hAnsi="Times New Roman" w:cs="Times New Roman"/>
        </w:rPr>
        <w:t xml:space="preserve">указанного в п. 4.2 </w:t>
      </w:r>
      <w:bookmarkStart w:id="36" w:name="_bookmark5"/>
      <w:bookmarkEnd w:id="36"/>
      <w:r w:rsidRPr="008F5F2A">
        <w:rPr>
          <w:rFonts w:ascii="Times New Roman" w:hAnsi="Times New Roman" w:cs="Times New Roman"/>
        </w:rPr>
        <w:t>настоящего Договора.</w:t>
      </w:r>
    </w:p>
    <w:p w14:paraId="26E00524"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Стороны согласовали, что считается немотивированным отказ Участника от подписания Передаточного Акта и приемки Объекта по причинам:</w:t>
      </w:r>
    </w:p>
    <w:p w14:paraId="7B320353" w14:textId="77777777" w:rsidR="0008136C" w:rsidRPr="008F5F2A" w:rsidRDefault="00EA466A">
      <w:pPr>
        <w:widowControl w:val="0"/>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 xml:space="preserve">- </w:t>
      </w:r>
      <w:r w:rsidRPr="008F5F2A">
        <w:rPr>
          <w:rFonts w:ascii="Times New Roman" w:hAnsi="Times New Roman" w:cs="Times New Roman"/>
        </w:rPr>
        <w:t>расхождение фактической площади Объекта (указанной в Передаточном Акте) относительно проектной площади (указанной в Приложении 1 к Договору) в пределах 5 % (пяти процентов) в большую или меньшую сторону;</w:t>
      </w:r>
    </w:p>
    <w:p w14:paraId="48B691C5" w14:textId="77777777" w:rsidR="0008136C" w:rsidRPr="008F5F2A" w:rsidRDefault="00EA466A">
      <w:pPr>
        <w:widowControl w:val="0"/>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 xml:space="preserve">- </w:t>
      </w:r>
      <w:r w:rsidRPr="008F5F2A">
        <w:rPr>
          <w:rFonts w:ascii="Times New Roman" w:hAnsi="Times New Roman" w:cs="Times New Roman"/>
        </w:rPr>
        <w:t>внесение Застройщиком изменений в Проектную Документацию в установленном законодательством порядке.</w:t>
      </w:r>
    </w:p>
    <w:p w14:paraId="1F030DE8" w14:textId="77777777" w:rsidR="0008136C" w:rsidRPr="008F5F2A" w:rsidRDefault="00EA466A">
      <w:pPr>
        <w:widowControl w:val="0"/>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В указанных случаях Участник не вправе отказаться от исполнения настоящего Договора, требовать возврата Цены Договора, отказаться от приемки Объекта, требовать от Застройщика совершения действий по изменению Объекта, требовать соразмерного уменьшения Цены Договора, требовать компенсации расходов на изменение Объекта своими силами.</w:t>
      </w:r>
    </w:p>
    <w:p w14:paraId="533940DE"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 xml:space="preserve">Вышеуказанные случаи не будут считаться нарушением условия о качестве Объекта и не являются </w:t>
      </w:r>
      <w:bookmarkStart w:id="37" w:name="4.12_В_случае_уклонения_или_немотивирова"/>
      <w:bookmarkEnd w:id="37"/>
      <w:r w:rsidRPr="008F5F2A">
        <w:rPr>
          <w:rFonts w:ascii="Times New Roman" w:eastAsia="Times New Roman" w:hAnsi="Times New Roman" w:cs="Times New Roman"/>
        </w:rPr>
        <w:t>существенными дефектами.</w:t>
      </w:r>
    </w:p>
    <w:p w14:paraId="567A5858"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 xml:space="preserve">В случае уклонения или немотивированного отказа Участника от подписания Передаточного Акта и приемки Объекта Застройщик, по истечении 2 (двух) месяцев после окончания срока, указанного в уведомлении, направленном в соответствии с п. </w:t>
      </w:r>
      <w:hyperlink w:anchor="_bookmark3" w:tooltip="#_bookmark3" w:history="1">
        <w:r w:rsidRPr="008F5F2A">
          <w:rPr>
            <w:rFonts w:ascii="Times New Roman" w:eastAsia="Times New Roman" w:hAnsi="Times New Roman" w:cs="Times New Roman"/>
          </w:rPr>
          <w:t xml:space="preserve">4.4 </w:t>
        </w:r>
      </w:hyperlink>
      <w:r w:rsidRPr="008F5F2A">
        <w:rPr>
          <w:rFonts w:ascii="Times New Roman" w:eastAsia="Times New Roman" w:hAnsi="Times New Roman" w:cs="Times New Roman"/>
        </w:rPr>
        <w:t xml:space="preserve">настоящего Договора, вправе </w:t>
      </w:r>
      <w:r w:rsidRPr="008F5F2A">
        <w:rPr>
          <w:rFonts w:ascii="Times New Roman" w:eastAsia="Times New Roman" w:hAnsi="Times New Roman" w:cs="Times New Roman"/>
        </w:rPr>
        <w:lastRenderedPageBreak/>
        <w:t xml:space="preserve">составить и подписать в одностороннем порядке Передаточный Акт. </w:t>
      </w:r>
    </w:p>
    <w:p w14:paraId="2E9BFDB0" w14:textId="77777777" w:rsidR="0008136C" w:rsidRPr="008F5F2A" w:rsidRDefault="00EA466A">
      <w:pPr>
        <w:widowControl w:val="0"/>
        <w:tabs>
          <w:tab w:val="left" w:pos="1276"/>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 xml:space="preserve">При этом Уклонением Участника от принятия Объекта считается: не подписание по любой причине в предусмотренный настоящим Договором срок Передаточного Акта при отсутствии Дефектов. Ссылка Участника на обстоятельства, перечисленные в п. </w:t>
      </w:r>
      <w:hyperlink w:anchor="_bookmark5" w:tooltip="#_bookmark5" w:history="1">
        <w:r w:rsidRPr="008F5F2A">
          <w:rPr>
            <w:rFonts w:ascii="Times New Roman" w:eastAsia="Times New Roman" w:hAnsi="Times New Roman" w:cs="Times New Roman"/>
          </w:rPr>
          <w:t>4.11</w:t>
        </w:r>
      </w:hyperlink>
      <w:r w:rsidRPr="008F5F2A">
        <w:rPr>
          <w:rFonts w:ascii="Times New Roman" w:eastAsia="Times New Roman" w:hAnsi="Times New Roman" w:cs="Times New Roman"/>
        </w:rPr>
        <w:t xml:space="preserve"> настоящего Договора, не может считаться мотивированным отказом от подписания Передаточного Акта.</w:t>
      </w:r>
    </w:p>
    <w:p w14:paraId="31601AFC"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8" w:name="4.13_С_момента_подписания_Передаточного_"/>
      <w:bookmarkEnd w:id="38"/>
      <w:r w:rsidRPr="008F5F2A">
        <w:rPr>
          <w:rFonts w:ascii="Times New Roman" w:eastAsia="Times New Roman" w:hAnsi="Times New Roman" w:cs="Times New Roman"/>
        </w:rPr>
        <w:t>С момента подписания Передаточного Акта к Участнику переходит риск случайной гибели или повреждения Объекта, а также возникают обязанности по несению расходов на эксплуатацию Объекта и соответствующей доли в общем имуществе (включая оплату содержания и ремонта Здания, оплату коммунальных услуг, содержание придомовой территории и иных расходов, предусмотренных действующим законодательством).</w:t>
      </w:r>
    </w:p>
    <w:p w14:paraId="4EF80B6A"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9" w:name="4.14_Участник_Долевого_Строительства_изв"/>
      <w:bookmarkEnd w:id="39"/>
      <w:r w:rsidRPr="008F5F2A">
        <w:rPr>
          <w:rFonts w:ascii="Times New Roman" w:eastAsia="Times New Roman" w:hAnsi="Times New Roman" w:cs="Times New Roman"/>
        </w:rPr>
        <w:t>Участник согласен, что после оформления разрешения на ввод Здания в эксплуатацию в установленном градостроительным законодательством порядке Здание будет управляться выбранной Застройщиком организацией, с которой Участник обязуется подписать соответствующий договор в сроки, указанные в уведомлении Застройщика.</w:t>
      </w:r>
    </w:p>
    <w:p w14:paraId="1CDAC17E"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Участник одновременно с принятием Объекта принимает и долю в праве собственности на Общее имущество (в т.ч. вышеуказанный земельный участок), которая рассчитывается пропорционально площади Объекта.</w:t>
      </w:r>
    </w:p>
    <w:p w14:paraId="0F3DCC67" w14:textId="77777777" w:rsidR="0008136C" w:rsidRPr="008F5F2A" w:rsidRDefault="0008136C">
      <w:pPr>
        <w:widowControl w:val="0"/>
        <w:tabs>
          <w:tab w:val="left" w:pos="1418"/>
        </w:tabs>
        <w:spacing w:after="0" w:line="240" w:lineRule="auto"/>
        <w:ind w:left="851" w:right="-33" w:firstLine="567"/>
        <w:jc w:val="both"/>
        <w:rPr>
          <w:rFonts w:ascii="Times New Roman" w:eastAsia="Times New Roman" w:hAnsi="Times New Roman" w:cs="Times New Roman"/>
        </w:rPr>
      </w:pPr>
    </w:p>
    <w:p w14:paraId="50D745C9"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40" w:name="5._ГАРАНТИЙНЫЙ_ПЕРИОД"/>
      <w:bookmarkStart w:id="41" w:name="5.1_Гарантийный_срок_в_значении_статьи_7"/>
      <w:bookmarkStart w:id="42" w:name="_bookmark6"/>
      <w:bookmarkEnd w:id="40"/>
      <w:bookmarkEnd w:id="41"/>
      <w:bookmarkEnd w:id="42"/>
      <w:r w:rsidRPr="008F5F2A">
        <w:rPr>
          <w:rFonts w:ascii="Times New Roman" w:eastAsia="Times New Roman" w:hAnsi="Times New Roman" w:cs="Times New Roman"/>
          <w:b/>
        </w:rPr>
        <w:t>ГАРАНТИЙНЫЙ</w:t>
      </w:r>
      <w:r w:rsidRPr="008F5F2A">
        <w:rPr>
          <w:rFonts w:ascii="Times New Roman" w:eastAsia="Times New Roman" w:hAnsi="Times New Roman" w:cs="Times New Roman"/>
          <w:b/>
          <w:spacing w:val="-1"/>
        </w:rPr>
        <w:t xml:space="preserve"> </w:t>
      </w:r>
      <w:r w:rsidRPr="008F5F2A">
        <w:rPr>
          <w:rFonts w:ascii="Times New Roman" w:eastAsia="Times New Roman" w:hAnsi="Times New Roman" w:cs="Times New Roman"/>
          <w:b/>
        </w:rPr>
        <w:t>СРОК</w:t>
      </w:r>
    </w:p>
    <w:p w14:paraId="6D9D1CF6"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Гарантийный</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срок</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значении</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статьи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7</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Закона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214</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(далее</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«Гарантийный</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срок»)</w:t>
      </w:r>
      <w:r w:rsidRPr="008F5F2A">
        <w:rPr>
          <w:rFonts w:ascii="Times New Roman" w:eastAsia="Times New Roman" w:hAnsi="Times New Roman" w:cs="Times New Roman"/>
          <w:spacing w:val="-8"/>
        </w:rPr>
        <w:t xml:space="preserve"> </w:t>
      </w:r>
      <w:r w:rsidRPr="008F5F2A">
        <w:rPr>
          <w:rFonts w:ascii="Times New Roman" w:hAnsi="Times New Roman" w:cs="Times New Roman"/>
        </w:rPr>
        <w:t>на Объект (за исключением технологического и инженерного оборудования в соответствии с Приложением № 2) составляет 3 (три) года. Гарантийный срок на технологическое и инженерн</w:t>
      </w:r>
      <w:r w:rsidRPr="008F5F2A">
        <w:rPr>
          <w:rFonts w:ascii="Times New Roman" w:eastAsia="Times New Roman" w:hAnsi="Times New Roman" w:cs="Times New Roman"/>
        </w:rPr>
        <w:t>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оборудование, входящее в состав Объекта, составляет 3 (три)</w:t>
      </w:r>
      <w:r w:rsidRPr="008F5F2A">
        <w:rPr>
          <w:rFonts w:ascii="Times New Roman" w:eastAsia="Times New Roman" w:hAnsi="Times New Roman" w:cs="Times New Roman"/>
          <w:spacing w:val="1"/>
        </w:rPr>
        <w:t xml:space="preserve"> </w:t>
      </w:r>
      <w:bookmarkStart w:id="43" w:name="5.2_Гарантийный_срок_на_внутренние_отдел"/>
      <w:bookmarkEnd w:id="43"/>
      <w:r w:rsidRPr="008F5F2A">
        <w:rPr>
          <w:rFonts w:ascii="Times New Roman" w:eastAsia="Times New Roman" w:hAnsi="Times New Roman" w:cs="Times New Roman"/>
        </w:rPr>
        <w:t>года.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начинают</w:t>
      </w:r>
      <w:r w:rsidRPr="008F5F2A">
        <w:rPr>
          <w:rFonts w:ascii="Times New Roman" w:eastAsia="Times New Roman" w:hAnsi="Times New Roman" w:cs="Times New Roman"/>
          <w:spacing w:val="-2"/>
        </w:rPr>
        <w:t xml:space="preserve"> отсчитываться </w:t>
      </w:r>
      <w:r w:rsidRPr="008F5F2A">
        <w:rPr>
          <w:rFonts w:ascii="Times New Roman" w:eastAsia="Times New Roman" w:hAnsi="Times New Roman" w:cs="Times New Roman"/>
        </w:rPr>
        <w:t>с</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Передаточного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Акта.</w:t>
      </w:r>
    </w:p>
    <w:p w14:paraId="3F6D0D9E"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44" w:name="5.3_В_течение_сроков,_указанных_в_статье"/>
      <w:bookmarkStart w:id="45" w:name="5.4_В_случае_выявления_в_течение_Гаранти"/>
      <w:bookmarkEnd w:id="44"/>
      <w:bookmarkEnd w:id="45"/>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выявления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Гарантийного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существенных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дефектов,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потребовать</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устранения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таких</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существенных дефектов в разумный срок, который в любом случае должен составлять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 более 90 (девяноста) календарных дней с даты подписания Сторонами дефектной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ведомости, если такие дефекты возникли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причине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отступления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качеству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строительства Объекта и не связаны с нормальным износом, нарушением требований технических регламентов, градостроительных регламентов, иных обязательных требований к процессу его эксплуатации,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 том числе вследствие ненадлежащего ремонта Объекта, проведенного Участником самостоятельно или с привлечением третьих лиц.</w:t>
      </w:r>
      <w:r w:rsidRPr="008F5F2A">
        <w:rPr>
          <w:rFonts w:ascii="Times New Roman" w:eastAsia="Times New Roman" w:hAnsi="Times New Roman" w:cs="Times New Roman"/>
          <w:spacing w:val="-12"/>
        </w:rPr>
        <w:t xml:space="preserve"> </w:t>
      </w:r>
    </w:p>
    <w:p w14:paraId="55B030CD" w14:textId="77777777" w:rsidR="0008136C" w:rsidRPr="008F5F2A" w:rsidRDefault="0008136C">
      <w:pPr>
        <w:widowControl w:val="0"/>
        <w:tabs>
          <w:tab w:val="left" w:pos="1418"/>
        </w:tabs>
        <w:spacing w:before="8" w:after="0" w:line="240" w:lineRule="auto"/>
        <w:ind w:left="851" w:right="-33"/>
        <w:rPr>
          <w:rFonts w:ascii="Times New Roman" w:eastAsia="Times New Roman" w:hAnsi="Times New Roman" w:cs="Times New Roman"/>
        </w:rPr>
      </w:pPr>
      <w:bookmarkStart w:id="46" w:name="5.5_Застройщик_не_несет_ответственности_"/>
      <w:bookmarkEnd w:id="46"/>
    </w:p>
    <w:p w14:paraId="634D1079" w14:textId="77777777" w:rsidR="0008136C" w:rsidRPr="008F5F2A" w:rsidRDefault="00EA466A">
      <w:pPr>
        <w:widowControl w:val="0"/>
        <w:numPr>
          <w:ilvl w:val="0"/>
          <w:numId w:val="9"/>
        </w:numPr>
        <w:tabs>
          <w:tab w:val="left" w:pos="1418"/>
        </w:tabs>
        <w:spacing w:after="0" w:line="240" w:lineRule="auto"/>
        <w:ind w:left="851" w:right="-33"/>
        <w:jc w:val="center"/>
        <w:outlineLvl w:val="0"/>
        <w:rPr>
          <w:rFonts w:ascii="Times New Roman" w:eastAsia="Times New Roman" w:hAnsi="Times New Roman" w:cs="Times New Roman"/>
          <w:b/>
        </w:rPr>
      </w:pPr>
      <w:bookmarkStart w:id="47" w:name="6._Цена_Договора_и_Порядок_Оплаты"/>
      <w:bookmarkStart w:id="48" w:name="6.1_Цена_Договора_представляет_собой_сов"/>
      <w:bookmarkStart w:id="49" w:name="_bookmark7"/>
      <w:bookmarkStart w:id="50" w:name="_bookmark8"/>
      <w:bookmarkStart w:id="51" w:name="_Hlk168405679"/>
      <w:bookmarkEnd w:id="47"/>
      <w:bookmarkEnd w:id="48"/>
      <w:bookmarkEnd w:id="49"/>
      <w:bookmarkEnd w:id="50"/>
      <w:r w:rsidRPr="008F5F2A">
        <w:rPr>
          <w:rFonts w:ascii="Times New Roman" w:eastAsia="Times New Roman" w:hAnsi="Times New Roman" w:cs="Times New Roman"/>
          <w:b/>
        </w:rPr>
        <w:t>ЦЕНА</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ДОГОВОРА</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И</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ПОРЯДОК</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ОПЛАТЫ</w:t>
      </w:r>
    </w:p>
    <w:p w14:paraId="1E7DD04B"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Цена Договора представляет собой совокупность всех средств, подлежащих выплате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Участником Застройщику по настоящему Договору, является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фиксированной</w:t>
      </w:r>
      <w:r w:rsidRPr="008F5F2A">
        <w:rPr>
          <w:rFonts w:ascii="Times New Roman" w:eastAsia="Times New Roman" w:hAnsi="Times New Roman" w:cs="Times New Roman"/>
          <w:spacing w:val="60"/>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60"/>
        </w:rPr>
        <w:t xml:space="preserve"> </w:t>
      </w:r>
      <w:r w:rsidRPr="008F5F2A">
        <w:rPr>
          <w:rFonts w:ascii="Times New Roman" w:eastAsia="Times New Roman" w:hAnsi="Times New Roman" w:cs="Times New Roman"/>
        </w:rPr>
        <w:t xml:space="preserve">составляет </w:t>
      </w:r>
      <w:r w:rsidRPr="008F5F2A">
        <w:rPr>
          <w:rFonts w:ascii="Times New Roman" w:eastAsia="Times New Roman" w:hAnsi="Times New Roman" w:cs="Times New Roman"/>
          <w:b/>
          <w:bCs/>
        </w:rPr>
        <w:t>________ (__________) рублей 00 копеек</w:t>
      </w:r>
      <w:r w:rsidRPr="008F5F2A">
        <w:rPr>
          <w:rFonts w:ascii="Times New Roman" w:eastAsia="Times New Roman" w:hAnsi="Times New Roman" w:cs="Times New Roman"/>
        </w:rPr>
        <w:t>,</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НДС</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облагается</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основании пп.23.1,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п.3</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ст.149</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РФ</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p>
    <w:p w14:paraId="5BAC9B05"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Оплата</w:t>
      </w:r>
      <w:r w:rsidRPr="008F5F2A">
        <w:rPr>
          <w:rFonts w:ascii="Times New Roman" w:eastAsia="Times New Roman" w:hAnsi="Times New Roman" w:cs="Times New Roman"/>
          <w:spacing w:val="34"/>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32"/>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32"/>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31"/>
        </w:rPr>
        <w:t xml:space="preserve"> </w:t>
      </w:r>
      <w:r w:rsidRPr="008F5F2A">
        <w:rPr>
          <w:rFonts w:ascii="Times New Roman" w:eastAsia="Times New Roman" w:hAnsi="Times New Roman" w:cs="Times New Roman"/>
        </w:rPr>
        <w:t>производится</w:t>
      </w:r>
      <w:r w:rsidRPr="008F5F2A">
        <w:rPr>
          <w:rFonts w:ascii="Times New Roman" w:eastAsia="Times New Roman" w:hAnsi="Times New Roman" w:cs="Times New Roman"/>
          <w:spacing w:val="33"/>
        </w:rPr>
        <w:t xml:space="preserve"> </w:t>
      </w:r>
      <w:r w:rsidRPr="008F5F2A">
        <w:rPr>
          <w:rFonts w:ascii="Times New Roman" w:hAnsi="Times New Roman" w:cs="Times New Roman"/>
        </w:rPr>
        <w:t>путем внесения депонируемой суммы на счет-эскроу в следующем порядке:</w:t>
      </w:r>
    </w:p>
    <w:p w14:paraId="07C3FD7D"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Сумма </w:t>
      </w:r>
      <w:r w:rsidRPr="008F5F2A">
        <w:rPr>
          <w:rFonts w:ascii="Times New Roman" w:eastAsia="Times New Roman" w:hAnsi="Times New Roman" w:cs="Times New Roman"/>
          <w:b/>
          <w:bCs/>
        </w:rPr>
        <w:t>в размере _________ (__________)</w:t>
      </w:r>
      <w:r w:rsidRPr="008F5F2A">
        <w:rPr>
          <w:rFonts w:ascii="Times New Roman" w:eastAsia="Times New Roman" w:hAnsi="Times New Roman" w:cs="Times New Roman"/>
        </w:rPr>
        <w:t xml:space="preserve"> </w:t>
      </w:r>
      <w:r w:rsidRPr="008F5F2A">
        <w:rPr>
          <w:rFonts w:ascii="Times New Roman" w:eastAsia="Times New Roman" w:hAnsi="Times New Roman" w:cs="Times New Roman"/>
          <w:b/>
          <w:bCs/>
        </w:rPr>
        <w:t>рублей 00 копеек</w:t>
      </w:r>
      <w:r w:rsidRPr="008F5F2A">
        <w:rPr>
          <w:rFonts w:ascii="Times New Roman" w:eastAsia="Times New Roman" w:hAnsi="Times New Roman" w:cs="Times New Roman"/>
        </w:rPr>
        <w:t>, в течении 5 (пяти) рабочих дней с даты государственной регистрации настоящего Договора уполномоченным органом.</w:t>
      </w:r>
    </w:p>
    <w:p w14:paraId="04E062C1"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Сумма в размере _________(__________) рублей 00 копеек, в срок не позднее __________.</w:t>
      </w:r>
    </w:p>
    <w:p w14:paraId="2F393E63" w14:textId="77777777" w:rsidR="0008136C" w:rsidRPr="008F5F2A" w:rsidRDefault="0008136C">
      <w:pPr>
        <w:widowControl w:val="0"/>
        <w:tabs>
          <w:tab w:val="left" w:pos="1418"/>
        </w:tabs>
        <w:spacing w:before="1" w:after="0" w:line="240" w:lineRule="auto"/>
        <w:ind w:left="851" w:right="-33" w:firstLine="709"/>
        <w:jc w:val="both"/>
        <w:rPr>
          <w:rFonts w:ascii="Times New Roman" w:eastAsia="Times New Roman" w:hAnsi="Times New Roman" w:cs="Times New Roman"/>
        </w:rPr>
      </w:pPr>
    </w:p>
    <w:p w14:paraId="421B1F40"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счета-эскроу, заключенным между Бенефициаром, Депонентом и Эскроу-агентом, с учетом следующего:</w:t>
      </w:r>
    </w:p>
    <w:p w14:paraId="258AB870"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b/>
          <w:bCs/>
        </w:rPr>
      </w:pPr>
      <w:r w:rsidRPr="008F5F2A">
        <w:rPr>
          <w:rFonts w:ascii="Times New Roman" w:eastAsia="Times New Roman" w:hAnsi="Times New Roman" w:cs="Times New Roman"/>
          <w:b/>
          <w:bCs/>
        </w:rPr>
        <w:t>Депонент: ____________________</w:t>
      </w:r>
    </w:p>
    <w:p w14:paraId="55D26087"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b/>
          <w:bCs/>
        </w:rPr>
        <w:t>Эскроу-агент</w:t>
      </w:r>
      <w:r w:rsidRPr="008F5F2A">
        <w:rPr>
          <w:rFonts w:ascii="Times New Roman" w:eastAsia="Times New Roman" w:hAnsi="Times New Roman" w:cs="Times New Roman"/>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w:t>
      </w:r>
      <w:r w:rsidRPr="008F5F2A">
        <w:rPr>
          <w:rFonts w:ascii="Times New Roman" w:eastAsia="Times New Roman" w:hAnsi="Times New Roman" w:cs="Times New Roman"/>
        </w:rPr>
        <w:lastRenderedPageBreak/>
        <w:t>8800 555 55 50 – для мобильных и городских.</w:t>
      </w:r>
    </w:p>
    <w:p w14:paraId="02CDEB98"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b/>
          <w:bCs/>
        </w:rPr>
        <w:t>Бенефициар:</w:t>
      </w:r>
      <w:r w:rsidRPr="008F5F2A">
        <w:rPr>
          <w:rFonts w:ascii="Times New Roman" w:eastAsia="Times New Roman" w:hAnsi="Times New Roman" w:cs="Times New Roman"/>
        </w:rPr>
        <w:t xml:space="preserve"> Общество с ограниченной ответственностью «Специализированный застройщик «Авангард» (ООО «СЗ «Авангард»).</w:t>
      </w:r>
    </w:p>
    <w:p w14:paraId="30D3E3D0"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b/>
          <w:bCs/>
        </w:rPr>
        <w:t>Депонируемая сумма</w:t>
      </w:r>
      <w:r w:rsidRPr="008F5F2A">
        <w:rPr>
          <w:rFonts w:ascii="Times New Roman" w:eastAsia="Times New Roman" w:hAnsi="Times New Roman" w:cs="Times New Roman"/>
        </w:rPr>
        <w:t xml:space="preserve">: </w:t>
      </w:r>
      <w:r w:rsidRPr="008F5F2A">
        <w:rPr>
          <w:rFonts w:ascii="Times New Roman" w:eastAsia="Times New Roman" w:hAnsi="Times New Roman" w:cs="Times New Roman"/>
          <w:b/>
          <w:bCs/>
        </w:rPr>
        <w:t>____________________ (__________) рублей 00 копеек</w:t>
      </w:r>
      <w:r w:rsidRPr="008F5F2A">
        <w:rPr>
          <w:rFonts w:ascii="Times New Roman" w:eastAsia="Times New Roman" w:hAnsi="Times New Roman" w:cs="Times New Roman"/>
        </w:rPr>
        <w:t xml:space="preserve">. </w:t>
      </w:r>
    </w:p>
    <w:p w14:paraId="4BD761E1"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Все платежи производятся в российских рублях. При оплате Цены Договора в назначении платежа должно быть указано «оплата денежных средств по Договору участия в долевом строительстве </w:t>
      </w:r>
      <w:r w:rsidRPr="008F5F2A">
        <w:rPr>
          <w:rFonts w:ascii="Times New Roman" w:eastAsia="Times New Roman" w:hAnsi="Times New Roman" w:cs="Times New Roman"/>
          <w:b/>
          <w:bCs/>
        </w:rPr>
        <w:t xml:space="preserve">№ </w:t>
      </w:r>
      <w:r w:rsidRPr="008F5F2A">
        <w:rPr>
          <w:rFonts w:ascii="Times New Roman" w:eastAsia="Times New Roman" w:hAnsi="Times New Roman" w:cs="Times New Roman"/>
          <w:b/>
        </w:rPr>
        <w:t>________</w:t>
      </w:r>
      <w:r w:rsidRPr="008F5F2A">
        <w:rPr>
          <w:rFonts w:ascii="Times New Roman" w:eastAsia="Times New Roman" w:hAnsi="Times New Roman" w:cs="Times New Roman"/>
        </w:rPr>
        <w:t xml:space="preserve"> </w:t>
      </w:r>
      <w:r w:rsidRPr="008F5F2A">
        <w:rPr>
          <w:rFonts w:ascii="Times New Roman" w:eastAsia="Times New Roman" w:hAnsi="Times New Roman" w:cs="Times New Roman"/>
          <w:b/>
          <w:bCs/>
        </w:rPr>
        <w:t>от «_____ » ________ 202__ г.</w:t>
      </w:r>
      <w:r w:rsidRPr="008F5F2A">
        <w:rPr>
          <w:rFonts w:ascii="Times New Roman" w:eastAsia="Times New Roman" w:hAnsi="Times New Roman" w:cs="Times New Roman"/>
        </w:rPr>
        <w:t>, НДС не облагается.»</w:t>
      </w:r>
    </w:p>
    <w:p w14:paraId="20D2D1E0" w14:textId="77777777" w:rsidR="0008136C" w:rsidRPr="008F5F2A" w:rsidRDefault="00EA466A">
      <w:pPr>
        <w:widowControl w:val="0"/>
        <w:tabs>
          <w:tab w:val="left" w:pos="1418"/>
        </w:tabs>
        <w:spacing w:after="0" w:line="240" w:lineRule="auto"/>
        <w:ind w:left="851" w:right="-33" w:firstLine="709"/>
        <w:jc w:val="both"/>
        <w:rPr>
          <w:rFonts w:ascii="Times New Roman" w:eastAsia="Times New Roman" w:hAnsi="Times New Roman" w:cs="Times New Roman"/>
        </w:rPr>
      </w:pPr>
      <w:bookmarkStart w:id="52" w:name="Оплата_Цены_Договора_Участником_Долевого"/>
      <w:bookmarkStart w:id="53" w:name="Участник_долевого_строительства_вправе_у"/>
      <w:bookmarkStart w:id="54" w:name="Цена_Договора_не_включает_в_себя:_расход"/>
      <w:bookmarkEnd w:id="52"/>
      <w:bookmarkEnd w:id="53"/>
      <w:bookmarkEnd w:id="54"/>
      <w:r w:rsidRPr="008F5F2A">
        <w:rPr>
          <w:rFonts w:ascii="Times New Roman" w:eastAsia="Times New Roman" w:hAnsi="Times New Roman" w:cs="Times New Roman"/>
        </w:rPr>
        <w:t>Цена Договора не включает в себя следующие платежи, которые уплачиваются Участником дополнительно: расходы по заключению и исполнению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(нотариальное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оформление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открытие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аккредитивов,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банковские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комиссии,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пошлины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расходы,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связанные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государственной регистрацией настоящего Договора и дополнительных соглашений 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собственности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т.д.);</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расходы</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услуги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работы</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управлению</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Зданием,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коммунальные и иные эксплуатационные расходы, начисляемые за период после</w:t>
      </w:r>
      <w:r w:rsidRPr="008F5F2A">
        <w:rPr>
          <w:rFonts w:ascii="Times New Roman" w:eastAsia="Times New Roman" w:hAnsi="Times New Roman" w:cs="Times New Roman"/>
          <w:spacing w:val="1"/>
        </w:rPr>
        <w:t xml:space="preserve"> </w:t>
      </w:r>
      <w:bookmarkStart w:id="55" w:name="Обязанность_участника_долевого_строитель"/>
      <w:bookmarkEnd w:id="55"/>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Акта приема-передачи.</w:t>
      </w:r>
    </w:p>
    <w:p w14:paraId="52CA4FBF"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Обязанность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уплате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исполненной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 поступления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депонируемой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суммы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эскроу.</w:t>
      </w:r>
    </w:p>
    <w:p w14:paraId="36623644"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Реквизиты банковских счетов Депонента (Участника) и Бенефициара (Застройщика), на которые подлежат перечислению денежные средства со Счета эскроу, указаны в разделе 17 настоящего Договора.</w:t>
      </w:r>
    </w:p>
    <w:p w14:paraId="70C8AD69"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bookmarkStart w:id="56" w:name="6.3_Стороны_настоящим_признают_и_соглаша"/>
      <w:bookmarkEnd w:id="56"/>
      <w:r w:rsidRPr="008F5F2A">
        <w:rPr>
          <w:rFonts w:ascii="Times New Roman" w:eastAsia="Times New Roman" w:hAnsi="Times New Roman" w:cs="Times New Roman"/>
        </w:rPr>
        <w:t>Любое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объема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выполняемых Застройщиком работ в результате изменений проектной документации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законодательства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(включая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возможные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 стандартов и (или) вступление в силу технических регламентов), а 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используемых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материалов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оборудования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(включая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инженерное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оборудование) без ухудшения потребительских свойств для Участника не будет являться основанием для</w:t>
      </w:r>
      <w:r w:rsidRPr="008F5F2A">
        <w:rPr>
          <w:rFonts w:ascii="Times New Roman" w:eastAsia="Times New Roman" w:hAnsi="Times New Roman" w:cs="Times New Roman"/>
          <w:spacing w:val="1"/>
        </w:rPr>
        <w:t xml:space="preserve"> </w:t>
      </w:r>
      <w:bookmarkStart w:id="57" w:name="6.4_Объект_Долевого_Строительства_приобр"/>
      <w:bookmarkEnd w:id="57"/>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Цены Договора.</w:t>
      </w:r>
    </w:p>
    <w:p w14:paraId="5DB185C3" w14:textId="77777777" w:rsidR="0008136C" w:rsidRPr="008F5F2A" w:rsidRDefault="00EA466A">
      <w:pPr>
        <w:widowControl w:val="0"/>
        <w:numPr>
          <w:ilvl w:val="1"/>
          <w:numId w:val="9"/>
        </w:numPr>
        <w:tabs>
          <w:tab w:val="left" w:pos="1418"/>
          <w:tab w:val="left" w:pos="1528"/>
        </w:tabs>
        <w:spacing w:before="1" w:after="0" w:line="240" w:lineRule="auto"/>
        <w:ind w:left="851" w:right="-33" w:firstLine="709"/>
        <w:jc w:val="both"/>
        <w:rPr>
          <w:rFonts w:ascii="Times New Roman" w:eastAsia="Times New Roman" w:hAnsi="Times New Roman" w:cs="Times New Roman"/>
        </w:rPr>
      </w:pPr>
      <w:bookmarkStart w:id="58" w:name="6.6_Обязательства_Участника_по_оплате_сч"/>
      <w:bookmarkStart w:id="59" w:name="6.7_В_случае_Уступки_права_требования_и_"/>
      <w:bookmarkEnd w:id="58"/>
      <w:bookmarkEnd w:id="59"/>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Уступки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1"/>
        </w:rPr>
        <w:t>,</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являющимся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владельцем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эскроу,</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4"/>
        </w:rPr>
        <w:t xml:space="preserve"> </w:t>
      </w:r>
      <w:r w:rsidRPr="008F5F2A">
        <w:rPr>
          <w:rFonts w:ascii="Times New Roman" w:hAnsi="Times New Roman" w:cs="Times New Roman"/>
        </w:rPr>
        <w:t>или переход прав по иным основаниям, в том числе в порядке универсального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правопреемства</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обращении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взыскания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имущество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xml:space="preserve">должника, переходят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к новому Участнику с момента государственной регистрации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соглашения (договора), на основании которого производится уступка прав требований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перехода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основаниям прав требований по такому Договору переходят все права и обязанности 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эскроу,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заключенному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прежним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Участником, если иное не вытекает из действующего законодательства Российской Федерации или существа обязательства.</w:t>
      </w:r>
    </w:p>
    <w:p w14:paraId="7E6563FA" w14:textId="77777777" w:rsidR="0008136C" w:rsidRPr="008F5F2A" w:rsidRDefault="00EA466A">
      <w:pPr>
        <w:widowControl w:val="0"/>
        <w:numPr>
          <w:ilvl w:val="1"/>
          <w:numId w:val="9"/>
        </w:numPr>
        <w:tabs>
          <w:tab w:val="left" w:pos="1418"/>
          <w:tab w:val="left" w:pos="1528"/>
        </w:tabs>
        <w:spacing w:after="0" w:line="240" w:lineRule="auto"/>
        <w:ind w:left="851" w:right="-34" w:firstLine="709"/>
        <w:contextualSpacing/>
        <w:jc w:val="both"/>
        <w:rPr>
          <w:rFonts w:ascii="Times New Roman" w:eastAsia="Times New Roman" w:hAnsi="Times New Roman" w:cs="Times New Roman"/>
        </w:rPr>
      </w:pPr>
      <w:bookmarkStart w:id="60" w:name="6.8_В_случае_отказа_Уполномоченного_Банк"/>
      <w:bookmarkEnd w:id="60"/>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Уполномоченного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эскроу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Участником, расторжения Уполномоченным банком 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счета эскроу с Участником, являющимся стороной Договора, по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основаниям,</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указанным</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hyperlink r:id="rId8" w:tooltip="consultantplus://offline/ref%3DEB651FD5109FE7EB108A24C5CA58CAFF9840737697C24216126C0767A44D6B8E2ADB075BA0EAA157B0V7L" w:history="1">
        <w:r w:rsidRPr="008F5F2A">
          <w:rPr>
            <w:rFonts w:ascii="Times New Roman" w:eastAsia="Times New Roman" w:hAnsi="Times New Roman" w:cs="Times New Roman"/>
          </w:rPr>
          <w:t>пункте</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5.2</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статьи</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7</w:t>
        </w:r>
        <w:r w:rsidRPr="008F5F2A">
          <w:rPr>
            <w:rFonts w:ascii="Times New Roman" w:eastAsia="Times New Roman" w:hAnsi="Times New Roman" w:cs="Times New Roman"/>
            <w:spacing w:val="-11"/>
          </w:rPr>
          <w:t xml:space="preserve"> </w:t>
        </w:r>
      </w:hyperlink>
      <w:r w:rsidRPr="008F5F2A">
        <w:rPr>
          <w:rFonts w:ascii="Times New Roman" w:eastAsia="Times New Roman" w:hAnsi="Times New Roman" w:cs="Times New Roman"/>
        </w:rPr>
        <w:t>Федерального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закона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7</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августа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2001</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года №</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115-ФЗ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противодействии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легализации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(отмыванию)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доходов,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преступным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путем,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финансированию</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терроризма",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может</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одностороннем</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 xml:space="preserve">порядке отказаться от исполнения Договора в порядке, предусмотренном </w:t>
      </w:r>
      <w:hyperlink r:id="rId9" w:tooltip="consultantplus://offline/ref%3DEB651FD5109FE7EB108A24C5CA58CAFF9949767890CF4216126C0767A44D6B8E2ADB075BA0EAA050B0V1L" w:history="1">
        <w:r w:rsidRPr="008F5F2A">
          <w:rPr>
            <w:rFonts w:ascii="Times New Roman" w:eastAsia="Times New Roman" w:hAnsi="Times New Roman" w:cs="Times New Roman"/>
          </w:rPr>
          <w:t xml:space="preserve">частями 3 </w:t>
        </w:r>
      </w:hyperlink>
      <w:r w:rsidRPr="008F5F2A">
        <w:rPr>
          <w:rFonts w:ascii="Times New Roman" w:eastAsia="Times New Roman" w:hAnsi="Times New Roman" w:cs="Times New Roman"/>
        </w:rPr>
        <w:t xml:space="preserve">и </w:t>
      </w:r>
      <w:hyperlink r:id="rId10" w:tooltip="consultantplus://offline/ref%3DEB651FD5109FE7EB108A24C5CA58CAFF9949767890CF4216126C0767A44D6B8E2ADB075BA0EAA050B0V6L" w:history="1">
        <w:r w:rsidRPr="008F5F2A">
          <w:rPr>
            <w:rFonts w:ascii="Times New Roman" w:eastAsia="Times New Roman" w:hAnsi="Times New Roman" w:cs="Times New Roman"/>
          </w:rPr>
          <w:t>4</w:t>
        </w:r>
      </w:hyperlink>
      <w:r w:rsidRPr="008F5F2A">
        <w:rPr>
          <w:rFonts w:ascii="Times New Roman" w:eastAsia="Times New Roman" w:hAnsi="Times New Roman" w:cs="Times New Roman"/>
          <w:spacing w:val="1"/>
        </w:rPr>
        <w:t xml:space="preserve"> </w:t>
      </w:r>
      <w:hyperlink r:id="rId11" w:tooltip="consultantplus://offline/ref%3DEB651FD5109FE7EB108A24C5CA58CAFF9949767890CF4216126C0767A44D6B8E2ADB075BA0EAA050B0V6L" w:history="1">
        <w:r w:rsidRPr="008F5F2A">
          <w:rPr>
            <w:rFonts w:ascii="Times New Roman" w:eastAsia="Times New Roman" w:hAnsi="Times New Roman" w:cs="Times New Roman"/>
          </w:rPr>
          <w:t>статьи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9</w:t>
        </w:r>
      </w:hyperlink>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Федерального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30.12.2004 г.</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214-ФЗ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долевом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строительстве многоквартирных домов и иных объектов недвижимости и о внесении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некоторые законодательные акты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РФ».</w:t>
      </w:r>
    </w:p>
    <w:p w14:paraId="12B95B5E" w14:textId="77777777" w:rsidR="0008136C" w:rsidRPr="008F5F2A" w:rsidRDefault="00EA466A">
      <w:pPr>
        <w:widowControl w:val="0"/>
        <w:numPr>
          <w:ilvl w:val="1"/>
          <w:numId w:val="9"/>
        </w:numPr>
        <w:tabs>
          <w:tab w:val="left" w:pos="1418"/>
        </w:tabs>
        <w:spacing w:before="71" w:after="0" w:line="240" w:lineRule="auto"/>
        <w:ind w:left="851" w:right="-34" w:firstLine="709"/>
        <w:contextualSpacing/>
        <w:jc w:val="both"/>
        <w:rPr>
          <w:rFonts w:ascii="Times New Roman" w:eastAsia="Times New Roman" w:hAnsi="Times New Roman" w:cs="Times New Roman"/>
        </w:rPr>
      </w:pPr>
      <w:bookmarkStart w:id="61" w:name="6.9_Настоящим_Стороны_подтверждают,_что_"/>
      <w:bookmarkEnd w:id="51"/>
      <w:bookmarkEnd w:id="61"/>
      <w:r w:rsidRPr="008F5F2A">
        <w:rPr>
          <w:rFonts w:ascii="Times New Roman" w:eastAsia="Times New Roman" w:hAnsi="Times New Roman" w:cs="Times New Roman"/>
        </w:rPr>
        <w:t>Настоящим Стороны подтверждают, что порядок оплаты, предусмотренный настоящим Договором,</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не является основанием для начисления каких-либо процентов на денежные суммы,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оплачиваемые любой Стороной, за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исключением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неустоек,</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предусмотренных</w:t>
      </w:r>
      <w:r w:rsidRPr="008F5F2A">
        <w:rPr>
          <w:rFonts w:ascii="Times New Roman" w:eastAsia="Times New Roman" w:hAnsi="Times New Roman" w:cs="Times New Roman"/>
          <w:spacing w:val="-12"/>
        </w:rPr>
        <w:t xml:space="preserve"> настоящим </w:t>
      </w:r>
      <w:r w:rsidRPr="008F5F2A">
        <w:rPr>
          <w:rFonts w:ascii="Times New Roman" w:eastAsia="Times New Roman" w:hAnsi="Times New Roman" w:cs="Times New Roman"/>
        </w:rPr>
        <w:t xml:space="preserve">Договором </w:t>
      </w:r>
      <w:r w:rsidRPr="008F5F2A">
        <w:rPr>
          <w:rFonts w:ascii="Times New Roman" w:eastAsia="Times New Roman" w:hAnsi="Times New Roman" w:cs="Times New Roman"/>
          <w:spacing w:val="-53"/>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w:t>
      </w:r>
      <w:bookmarkStart w:id="62" w:name="6.10_Если_фактическая_площадь_Объекта_До"/>
      <w:bookmarkStart w:id="63" w:name="_bookmark10"/>
      <w:bookmarkEnd w:id="62"/>
      <w:bookmarkEnd w:id="63"/>
    </w:p>
    <w:p w14:paraId="6BF2EE33" w14:textId="40692F22" w:rsidR="0008136C" w:rsidRPr="008F5F2A" w:rsidRDefault="00EA466A">
      <w:pPr>
        <w:widowControl w:val="0"/>
        <w:numPr>
          <w:ilvl w:val="1"/>
          <w:numId w:val="9"/>
        </w:numPr>
        <w:tabs>
          <w:tab w:val="left" w:pos="1418"/>
        </w:tabs>
        <w:spacing w:before="71" w:after="0" w:line="240" w:lineRule="auto"/>
        <w:ind w:left="851" w:right="-34" w:firstLine="709"/>
        <w:contextualSpacing/>
        <w:jc w:val="both"/>
        <w:rPr>
          <w:rFonts w:ascii="Times New Roman" w:eastAsia="Times New Roman" w:hAnsi="Times New Roman" w:cs="Times New Roman"/>
        </w:rPr>
      </w:pPr>
      <w:r w:rsidRPr="008F5F2A">
        <w:rPr>
          <w:rFonts w:ascii="Times New Roman" w:hAnsi="Times New Roman" w:cs="Times New Roman"/>
        </w:rPr>
        <w:t>Если количество квадратных метров площади Объекта, указанной в Передаточном Акте, будет больше или меньше количества квадратных метров, указанных в столбце «Площадь нежилого помещения (кв.м.)» в Приложении № 1 к Договору</w:t>
      </w:r>
      <w:r w:rsidRPr="008F5F2A">
        <w:rPr>
          <w:rFonts w:ascii="Times New Roman" w:eastAsia="Times New Roman" w:hAnsi="Times New Roman" w:cs="Times New Roman"/>
        </w:rPr>
        <w:t xml:space="preserve">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5%</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процентов)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hAnsi="Times New Roman" w:cs="Times New Roman"/>
        </w:rPr>
        <w:t>, Цена договора подлежит увеличению или уменьшению соответственно выявленной разницы площадей. Для целей расчета такого изменения Цены Договора стоимость квадратного метра подлежит определению в следующем порядке: Цена Договора/количество квадратных метров, указанных в столбце «Площадь (кв.м.)» в Приложении № 1 к Договору.</w:t>
      </w:r>
      <w:r w:rsidR="004E6D3D">
        <w:rPr>
          <w:rFonts w:ascii="Times New Roman" w:hAnsi="Times New Roman" w:cs="Times New Roman"/>
        </w:rPr>
        <w:t xml:space="preserve"> </w:t>
      </w:r>
      <w:r w:rsidR="004E6D3D" w:rsidRPr="004E6D3D">
        <w:rPr>
          <w:rFonts w:ascii="Times New Roman" w:hAnsi="Times New Roman" w:cs="Times New Roman"/>
        </w:rPr>
        <w:t>Если разница составит менее 5% (пяти процентов), Стороны взаиморасчеты не производят.</w:t>
      </w:r>
      <w:bookmarkStart w:id="64" w:name="_GoBack"/>
      <w:bookmarkEnd w:id="64"/>
    </w:p>
    <w:p w14:paraId="61A91E8D"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bookmarkStart w:id="65" w:name="6.11_Если_фактические_затраты_Застройщик"/>
      <w:bookmarkEnd w:id="65"/>
      <w:r w:rsidRPr="008F5F2A">
        <w:rPr>
          <w:rFonts w:ascii="Times New Roman" w:eastAsia="Times New Roman" w:hAnsi="Times New Roman" w:cs="Times New Roman"/>
        </w:rPr>
        <w:t>Если фактические затраты Застройщика на строительство (создание) Объекта окажутся меньше суммы, указанной в п. 6.1 настоящего Договора, разница между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фактическими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затратами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суммой, указанной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6.1</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подлежит возврату Участнику, является доходом Застройщика,</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остается в качестве его вознаграждения по настоящему Договору и расходуется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усмотрению.</w:t>
      </w:r>
      <w:r w:rsidRPr="008F5F2A">
        <w:rPr>
          <w:rFonts w:ascii="Times New Roman" w:eastAsia="Times New Roman" w:hAnsi="Times New Roman" w:cs="Times New Roman"/>
          <w:spacing w:val="1"/>
        </w:rPr>
        <w:t xml:space="preserve"> </w:t>
      </w:r>
    </w:p>
    <w:p w14:paraId="3005E329"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строительство (создание) Объекта окажутся больше </w:t>
      </w:r>
      <w:r w:rsidRPr="008F5F2A">
        <w:rPr>
          <w:rFonts w:ascii="Times New Roman" w:eastAsia="Times New Roman" w:hAnsi="Times New Roman" w:cs="Times New Roman"/>
        </w:rPr>
        <w:lastRenderedPageBreak/>
        <w:t>суммы, указанной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6.1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разница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между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фактическими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затратами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суммой, указанной</w:t>
      </w:r>
      <w:r w:rsidRPr="008F5F2A">
        <w:rPr>
          <w:rFonts w:ascii="Times New Roman" w:eastAsia="Times New Roman" w:hAnsi="Times New Roman" w:cs="Times New Roman"/>
          <w:spacing w:val="-2"/>
        </w:rPr>
        <w:t xml:space="preserve"> в </w:t>
      </w:r>
      <w:r w:rsidRPr="008F5F2A">
        <w:rPr>
          <w:rFonts w:ascii="Times New Roman" w:eastAsia="Times New Roman" w:hAnsi="Times New Roman" w:cs="Times New Roman"/>
        </w:rPr>
        <w:t>п. 6.1</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покрывается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p>
    <w:p w14:paraId="6CE870DC" w14:textId="77777777" w:rsidR="0008136C" w:rsidRPr="008F5F2A" w:rsidRDefault="0008136C">
      <w:pPr>
        <w:widowControl w:val="0"/>
        <w:tabs>
          <w:tab w:val="left" w:pos="1418"/>
        </w:tabs>
        <w:spacing w:before="10" w:after="0" w:line="240" w:lineRule="auto"/>
        <w:ind w:left="851" w:right="-33" w:firstLine="709"/>
        <w:rPr>
          <w:rFonts w:ascii="Times New Roman" w:eastAsia="Times New Roman" w:hAnsi="Times New Roman" w:cs="Times New Roman"/>
        </w:rPr>
      </w:pPr>
    </w:p>
    <w:p w14:paraId="2C3EA760"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66" w:name="7._УСТУПКА_ПРАВ_И_ОБЯЗАННОСТЕЙ"/>
      <w:bookmarkEnd w:id="66"/>
      <w:r w:rsidRPr="008F5F2A">
        <w:rPr>
          <w:rFonts w:ascii="Times New Roman" w:eastAsia="Times New Roman" w:hAnsi="Times New Roman" w:cs="Times New Roman"/>
          <w:b/>
        </w:rPr>
        <w:t>УСТУПКА</w:t>
      </w:r>
      <w:r w:rsidRPr="008F5F2A">
        <w:rPr>
          <w:rFonts w:ascii="Times New Roman" w:eastAsia="Times New Roman" w:hAnsi="Times New Roman" w:cs="Times New Roman"/>
          <w:b/>
          <w:spacing w:val="-5"/>
        </w:rPr>
        <w:t xml:space="preserve"> </w:t>
      </w:r>
      <w:r w:rsidRPr="008F5F2A">
        <w:rPr>
          <w:rFonts w:ascii="Times New Roman" w:eastAsia="Times New Roman" w:hAnsi="Times New Roman" w:cs="Times New Roman"/>
          <w:b/>
        </w:rPr>
        <w:t>ПРАВ И ПЕРЕХОД</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ОБЯЗАННОСТЕЙ</w:t>
      </w:r>
    </w:p>
    <w:p w14:paraId="7AA7E6A9"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67" w:name="7.1_Уступка_Участником_Долевого_Строител"/>
      <w:bookmarkEnd w:id="67"/>
      <w:r w:rsidRPr="008F5F2A">
        <w:rPr>
          <w:rFonts w:ascii="Times New Roman" w:eastAsia="Times New Roman" w:hAnsi="Times New Roman" w:cs="Times New Roman"/>
        </w:rPr>
        <w:t>Уступка Участником прав и (или) переход обязанностей по настоящему 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иному лицу допускается в период с момента государственной регистрации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 до момента подписания Сторонами Передаточного Акта при условии 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 Договора.</w:t>
      </w:r>
    </w:p>
    <w:p w14:paraId="1648EAF7"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hAnsi="Times New Roman" w:cs="Times New Roman"/>
        </w:rPr>
      </w:pPr>
      <w:bookmarkStart w:id="68" w:name="7.2_В_случае_неполной_уплаты_Участником_"/>
      <w:bookmarkEnd w:id="68"/>
      <w:r w:rsidRPr="008F5F2A">
        <w:rPr>
          <w:rFonts w:ascii="Times New Roman" w:eastAsia="Times New Roman" w:hAnsi="Times New Roman" w:cs="Times New Roman"/>
          <w:spacing w:val="-1"/>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случае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spacing w:val="-1"/>
        </w:rPr>
        <w:t>неполной</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spacing w:val="-1"/>
        </w:rPr>
        <w:t>уплаты</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spacing w:val="-1"/>
        </w:rPr>
        <w:t>Участником</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уступка</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обязанностей</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7"/>
        </w:rPr>
        <w:t xml:space="preserve"> настоящему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иному</w:t>
      </w:r>
      <w:r w:rsidRPr="008F5F2A">
        <w:rPr>
          <w:rFonts w:ascii="Times New Roman" w:eastAsia="Times New Roman" w:hAnsi="Times New Roman" w:cs="Times New Roman"/>
          <w:spacing w:val="-7"/>
        </w:rPr>
        <w:t xml:space="preserve"> </w:t>
      </w:r>
      <w:r w:rsidRPr="008F5F2A">
        <w:rPr>
          <w:rFonts w:ascii="Times New Roman" w:hAnsi="Times New Roman" w:cs="Times New Roman"/>
        </w:rPr>
        <w:t xml:space="preserve">лицу допускается только после получения письменного согласия Застройщика одновременно </w:t>
      </w:r>
      <w:bookmarkStart w:id="69" w:name="7.3_Стороны_пришли_к_соглашению,_что_в_с"/>
      <w:bookmarkEnd w:id="69"/>
      <w:r w:rsidRPr="008F5F2A">
        <w:rPr>
          <w:rFonts w:ascii="Times New Roman" w:hAnsi="Times New Roman" w:cs="Times New Roman"/>
        </w:rPr>
        <w:t xml:space="preserve">с переводом долга на нового Участника. </w:t>
      </w:r>
    </w:p>
    <w:p w14:paraId="066ACC1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пришли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намерений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произвести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уступку</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полностью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частично,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обязуется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 уведомление не позднее чем за 10 (десять) рабочих дней до планируемой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уступке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 При неполной уплате Участником Цены Договора, Застройщик предоставляет согласие в соответствии с п. 7.2 настоящего Договора или мотивированный отказ от предоставления согласия в течение 10 (десяти) рабочих дней с даты получения уведомления от Участника.</w:t>
      </w:r>
    </w:p>
    <w:p w14:paraId="4A24575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70" w:name="7.4_Замена_Участника_Долевого_Строительс"/>
      <w:bookmarkEnd w:id="70"/>
      <w:r w:rsidRPr="008F5F2A">
        <w:rPr>
          <w:rFonts w:ascii="Times New Roman" w:eastAsia="Times New Roman" w:hAnsi="Times New Roman" w:cs="Times New Roman"/>
        </w:rPr>
        <w:t>Замена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состоявшейся с момента государственной регистрации соглашения (договора) об уступке прав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Едином государственном реестре недвижимости. </w:t>
      </w:r>
    </w:p>
    <w:p w14:paraId="6F3754EF" w14:textId="77777777" w:rsidR="0008136C" w:rsidRPr="008F5F2A" w:rsidRDefault="00EA466A">
      <w:pPr>
        <w:widowControl w:val="0"/>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В течение 10 (десяти) рабочих дней 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предоставить</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копию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соглашения</w:t>
      </w:r>
      <w:r w:rsidRPr="008F5F2A">
        <w:rPr>
          <w:rFonts w:ascii="Times New Roman" w:eastAsia="Times New Roman" w:hAnsi="Times New Roman" w:cs="Times New Roman"/>
          <w:spacing w:val="1"/>
        </w:rPr>
        <w:t xml:space="preserve"> (договора)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уступке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штампом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регистрирующего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Ответственность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последствия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лежит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Участнике.</w:t>
      </w:r>
    </w:p>
    <w:p w14:paraId="38C234BC" w14:textId="77777777" w:rsidR="0008136C" w:rsidRPr="008F5F2A" w:rsidRDefault="0008136C">
      <w:pPr>
        <w:widowControl w:val="0"/>
        <w:tabs>
          <w:tab w:val="left" w:pos="1418"/>
        </w:tabs>
        <w:spacing w:before="11" w:after="0" w:line="240" w:lineRule="auto"/>
        <w:ind w:left="851" w:right="-33"/>
        <w:rPr>
          <w:rFonts w:ascii="Times New Roman" w:eastAsia="Times New Roman" w:hAnsi="Times New Roman" w:cs="Times New Roman"/>
        </w:rPr>
      </w:pPr>
      <w:bookmarkStart w:id="71" w:name="7.5_В_той_мере,_в_которой_это_допускаетс"/>
      <w:bookmarkEnd w:id="71"/>
    </w:p>
    <w:p w14:paraId="0D6DD6F5"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72" w:name="8._ОБЕСПЕЧЕНИЕ_ИСПОЛНЕНИЯ_ЗАСТРОЙЩИКОМ_С"/>
      <w:bookmarkStart w:id="73" w:name="8.1_Обязательства_Застройщика_по:"/>
      <w:bookmarkEnd w:id="72"/>
      <w:bookmarkEnd w:id="73"/>
      <w:r w:rsidRPr="008F5F2A">
        <w:rPr>
          <w:rFonts w:ascii="Times New Roman" w:eastAsia="Times New Roman" w:hAnsi="Times New Roman" w:cs="Times New Roman"/>
          <w:b/>
        </w:rPr>
        <w:t>ОБЕСПЕЧЕНИЕ</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ИСПОЛНЕНИЯ</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ЗАСТРОЙЩИКОМ</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СВОИХ</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ОБЯЗАТЕЛЬСТВ</w:t>
      </w:r>
    </w:p>
    <w:p w14:paraId="49DC337E" w14:textId="77777777" w:rsidR="0008136C" w:rsidRPr="008F5F2A" w:rsidRDefault="00EA466A">
      <w:pPr>
        <w:widowControl w:val="0"/>
        <w:numPr>
          <w:ilvl w:val="1"/>
          <w:numId w:val="9"/>
        </w:numPr>
        <w:tabs>
          <w:tab w:val="left" w:pos="1418"/>
        </w:tabs>
        <w:spacing w:after="0" w:line="252" w:lineRule="exact"/>
        <w:ind w:left="851" w:right="-33" w:firstLine="709"/>
        <w:jc w:val="both"/>
        <w:rPr>
          <w:rFonts w:ascii="Times New Roman" w:hAnsi="Times New Roman" w:cs="Times New Roman"/>
        </w:rPr>
      </w:pPr>
      <w:r w:rsidRPr="008F5F2A">
        <w:rPr>
          <w:rFonts w:ascii="Times New Roman" w:eastAsia="Times New Roman" w:hAnsi="Times New Roman" w:cs="Times New Roman"/>
        </w:rPr>
        <w:t xml:space="preserve"> Обязательства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по</w:t>
      </w:r>
      <w:bookmarkStart w:id="74" w:name="(a)_возврату_денежных_средств,_внесенных"/>
      <w:bookmarkEnd w:id="74"/>
      <w:r w:rsidRPr="008F5F2A">
        <w:rPr>
          <w:rFonts w:ascii="Times New Roman" w:eastAsia="Times New Roman" w:hAnsi="Times New Roman" w:cs="Times New Roman"/>
        </w:rPr>
        <w:t xml:space="preserve"> возврату денежных средств, внесенных Участником, в</w:t>
      </w:r>
      <w:r w:rsidRPr="008F5F2A">
        <w:rPr>
          <w:rFonts w:ascii="Times New Roman" w:eastAsia="Times New Roman" w:hAnsi="Times New Roman" w:cs="Times New Roman"/>
          <w:spacing w:val="1"/>
        </w:rPr>
        <w:t xml:space="preserve"> </w:t>
      </w:r>
      <w:bookmarkStart w:id="75" w:name="(b)_уплате_Участнику_Долевого_Строительс"/>
      <w:bookmarkEnd w:id="75"/>
      <w:r w:rsidRPr="008F5F2A">
        <w:rPr>
          <w:rFonts w:ascii="Times New Roman" w:eastAsia="Times New Roman" w:hAnsi="Times New Roman" w:cs="Times New Roman"/>
        </w:rPr>
        <w:t>случаях,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214 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Договором, по уплате Участнику денежных средств, причитающихся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возмещение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убытков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качестве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неустойки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(штрафа,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вследствие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просрочки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ненадлежащего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исполнения обязательства по передаче Объекта, </w:t>
      </w:r>
      <w:r w:rsidRPr="008F5F2A">
        <w:rPr>
          <w:rFonts w:ascii="Times New Roman" w:hAnsi="Times New Roman" w:cs="Times New Roman"/>
        </w:rPr>
        <w:t>и иных, причитающихся ему в соответствии с настоящим Договором и (или) законодательством</w:t>
      </w:r>
      <w:bookmarkStart w:id="76" w:name="обеспечиваются_залогом_земельного_участк"/>
      <w:bookmarkEnd w:id="76"/>
      <w:r w:rsidRPr="008F5F2A">
        <w:rPr>
          <w:rFonts w:ascii="Times New Roman" w:hAnsi="Times New Roman" w:cs="Times New Roman"/>
        </w:rPr>
        <w:t xml:space="preserve"> средств, обеспечиваются залогом земельного участка и строящегося на нем Здания в соответствии с Законом № 214, а также применимыми положениями Гражданского Кодекса РФ, Федерального закона от 16.07.1998 г. № 102-ФЗ «Об ипотеке (залоге недвижимости)».</w:t>
      </w:r>
    </w:p>
    <w:p w14:paraId="1FB05559" w14:textId="77777777" w:rsidR="0008136C" w:rsidRPr="008F5F2A" w:rsidRDefault="00EA466A">
      <w:pPr>
        <w:widowControl w:val="0"/>
        <w:tabs>
          <w:tab w:val="left" w:pos="1418"/>
        </w:tabs>
        <w:spacing w:after="0" w:line="240" w:lineRule="auto"/>
        <w:ind w:left="851" w:right="-33" w:firstLine="709"/>
        <w:jc w:val="both"/>
        <w:rPr>
          <w:rFonts w:ascii="Times New Roman" w:eastAsia="Times New Roman" w:hAnsi="Times New Roman" w:cs="Times New Roman"/>
        </w:rPr>
      </w:pPr>
      <w:bookmarkStart w:id="77" w:name="Вышеуказанное_право_залога_не_распростра"/>
      <w:bookmarkEnd w:id="77"/>
      <w:r w:rsidRPr="008F5F2A">
        <w:rPr>
          <w:rFonts w:ascii="Times New Roman" w:eastAsia="Times New Roman" w:hAnsi="Times New Roman" w:cs="Times New Roman"/>
        </w:rPr>
        <w:t>Вышеуказанное право залога не распространяется на иные помещения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заключает договоры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долевом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 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w:t>
      </w:r>
    </w:p>
    <w:p w14:paraId="4AC6F260" w14:textId="77777777" w:rsidR="0008136C" w:rsidRPr="008F5F2A" w:rsidRDefault="00EA466A">
      <w:pPr>
        <w:widowControl w:val="0"/>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8.2</w:t>
      </w:r>
      <w:r w:rsidRPr="008F5F2A">
        <w:rPr>
          <w:rFonts w:ascii="Times New Roman" w:eastAsia="Times New Roman" w:hAnsi="Times New Roman" w:cs="Times New Roman"/>
        </w:rPr>
        <w:tab/>
        <w:t>Помимо указанного выше, земельный участок, на котором осуществляется строительство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 находится в залоге в пользу ПАО «Сбербанк России»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основании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ипотеки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№ДИ4_520В00</w:t>
      </w:r>
      <w:r w:rsidRPr="008F5F2A">
        <w:rPr>
          <w:rFonts w:ascii="Times New Roman" w:eastAsia="Times New Roman" w:hAnsi="Times New Roman" w:cs="Times New Roman"/>
          <w:lang w:val="en-US"/>
        </w:rPr>
        <w:t>G</w:t>
      </w:r>
      <w:r w:rsidRPr="008F5F2A">
        <w:rPr>
          <w:rFonts w:ascii="Times New Roman" w:eastAsia="Times New Roman" w:hAnsi="Times New Roman" w:cs="Times New Roman"/>
        </w:rPr>
        <w:t>6</w:t>
      </w:r>
      <w:r w:rsidRPr="008F5F2A">
        <w:rPr>
          <w:rFonts w:ascii="Times New Roman" w:eastAsia="Times New Roman" w:hAnsi="Times New Roman" w:cs="Times New Roman"/>
          <w:lang w:val="en-US"/>
        </w:rPr>
        <w:t>B</w:t>
      </w:r>
      <w:r w:rsidRPr="008F5F2A">
        <w:rPr>
          <w:rFonts w:ascii="Times New Roman" w:eastAsia="Times New Roman" w:hAnsi="Times New Roman" w:cs="Times New Roman"/>
        </w:rPr>
        <w:t xml:space="preserve">, выдан 09.11.2023 номер государственной регистрации 23:37:0107001:6538-23/228/2023-8 от 15.11.2023. </w:t>
      </w:r>
      <w:r w:rsidRPr="008F5F2A">
        <w:rPr>
          <w:rFonts w:ascii="Times New Roman" w:eastAsia="Times New Roman" w:hAnsi="Times New Roman" w:cs="Times New Roman"/>
          <w:spacing w:val="-52"/>
        </w:rPr>
        <w:t xml:space="preserve"> </w:t>
      </w:r>
    </w:p>
    <w:p w14:paraId="4D4D2BCF" w14:textId="77777777" w:rsidR="0008136C" w:rsidRPr="008F5F2A" w:rsidRDefault="0008136C">
      <w:pPr>
        <w:widowControl w:val="0"/>
        <w:tabs>
          <w:tab w:val="left" w:pos="1418"/>
        </w:tabs>
        <w:spacing w:before="10" w:after="0" w:line="240" w:lineRule="auto"/>
        <w:ind w:left="851" w:right="-33"/>
        <w:rPr>
          <w:rFonts w:ascii="Times New Roman" w:eastAsia="Times New Roman" w:hAnsi="Times New Roman" w:cs="Times New Roman"/>
        </w:rPr>
      </w:pPr>
    </w:p>
    <w:p w14:paraId="2496835C"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78" w:name="9._ответственность_сторон"/>
      <w:bookmarkEnd w:id="78"/>
      <w:r w:rsidRPr="008F5F2A">
        <w:rPr>
          <w:rFonts w:ascii="Times New Roman" w:eastAsia="Times New Roman" w:hAnsi="Times New Roman" w:cs="Times New Roman"/>
          <w:b/>
        </w:rPr>
        <w:t>ОТВЕТСТВЕННОСТЬ</w:t>
      </w:r>
      <w:r w:rsidRPr="008F5F2A">
        <w:rPr>
          <w:rFonts w:ascii="Times New Roman" w:eastAsia="Times New Roman" w:hAnsi="Times New Roman" w:cs="Times New Roman"/>
          <w:b/>
          <w:spacing w:val="-9"/>
        </w:rPr>
        <w:t xml:space="preserve"> </w:t>
      </w:r>
      <w:r w:rsidRPr="008F5F2A">
        <w:rPr>
          <w:rFonts w:ascii="Times New Roman" w:eastAsia="Times New Roman" w:hAnsi="Times New Roman" w:cs="Times New Roman"/>
          <w:b/>
        </w:rPr>
        <w:t>СТОРОН</w:t>
      </w:r>
    </w:p>
    <w:p w14:paraId="3D3A2E1F" w14:textId="77777777" w:rsidR="0008136C" w:rsidRPr="008F5F2A" w:rsidRDefault="00EA466A">
      <w:pPr>
        <w:widowControl w:val="0"/>
        <w:numPr>
          <w:ilvl w:val="1"/>
          <w:numId w:val="5"/>
        </w:numPr>
        <w:tabs>
          <w:tab w:val="left" w:pos="1418"/>
        </w:tabs>
        <w:spacing w:after="0" w:line="252" w:lineRule="exact"/>
        <w:ind w:left="851" w:right="-33" w:firstLine="709"/>
        <w:jc w:val="both"/>
        <w:rPr>
          <w:rFonts w:ascii="Times New Roman" w:hAnsi="Times New Roman" w:cs="Times New Roman"/>
        </w:rPr>
      </w:pPr>
      <w:bookmarkStart w:id="79" w:name="9.1._В_случае_нарушения_срока_передачи_О"/>
      <w:bookmarkEnd w:id="79"/>
      <w:r w:rsidRPr="008F5F2A">
        <w:rPr>
          <w:rFonts w:ascii="Times New Roman" w:eastAsia="Times New Roman" w:hAnsi="Times New Roman" w:cs="Times New Roman"/>
        </w:rPr>
        <w:t>В случае нарушения срока передачи Объекта в установленный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настоящим Договором срок, Застройщик уплачивает Участнику </w:t>
      </w:r>
      <w:r w:rsidRPr="008F5F2A">
        <w:rPr>
          <w:rFonts w:ascii="Times New Roman" w:eastAsia="Times New Roman" w:hAnsi="Times New Roman" w:cs="Times New Roman"/>
          <w:spacing w:val="-1"/>
        </w:rPr>
        <w:t>неустойку</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размере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одной</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трехсотой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ставки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рефинансирования</w:t>
      </w:r>
      <w:r w:rsidRPr="008F5F2A">
        <w:rPr>
          <w:rFonts w:ascii="Times New Roman" w:eastAsia="Times New Roman" w:hAnsi="Times New Roman" w:cs="Times New Roman"/>
          <w:spacing w:val="-9"/>
        </w:rPr>
        <w:t xml:space="preserve"> </w:t>
      </w:r>
      <w:r w:rsidRPr="008F5F2A">
        <w:rPr>
          <w:rFonts w:ascii="Times New Roman" w:hAnsi="Times New Roman" w:cs="Times New Roman"/>
        </w:rPr>
        <w:t>Центрального банка Российской Федерации, действовавшей на день исполнения обязательства, от Цены Договора за каждый день просрочки, если иной размер неустойки не установлен Законом № 214.</w:t>
      </w:r>
    </w:p>
    <w:p w14:paraId="7C0842F6" w14:textId="77777777" w:rsidR="0008136C" w:rsidRPr="008F5F2A" w:rsidRDefault="00EA466A">
      <w:pPr>
        <w:widowControl w:val="0"/>
        <w:numPr>
          <w:ilvl w:val="1"/>
          <w:numId w:val="5"/>
        </w:numPr>
        <w:tabs>
          <w:tab w:val="left" w:pos="1418"/>
          <w:tab w:val="left" w:pos="1500"/>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систематического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течении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двенадцати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месяцев)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нарушения Участником сроков внесения платежей в счет Цены Договора, </w:t>
      </w:r>
      <w:r w:rsidRPr="008F5F2A">
        <w:rPr>
          <w:rFonts w:ascii="Times New Roman" w:hAnsi="Times New Roman" w:cs="Times New Roman"/>
        </w:rPr>
        <w:t>Застройщик вправе отказаться от исполнения настоящего Договора в одностороннем внесудебном порядке в соответствии с п.10.3 настоящего Договора.</w:t>
      </w:r>
    </w:p>
    <w:p w14:paraId="63FDC031" w14:textId="77777777" w:rsidR="0008136C" w:rsidRPr="008F5F2A" w:rsidRDefault="00EA466A">
      <w:pPr>
        <w:widowControl w:val="0"/>
        <w:numPr>
          <w:ilvl w:val="1"/>
          <w:numId w:val="5"/>
        </w:numPr>
        <w:tabs>
          <w:tab w:val="left" w:pos="1389"/>
          <w:tab w:val="left" w:pos="1418"/>
        </w:tabs>
        <w:spacing w:after="0" w:line="240" w:lineRule="auto"/>
        <w:ind w:left="851" w:right="-33" w:firstLine="709"/>
        <w:jc w:val="both"/>
        <w:rPr>
          <w:rFonts w:ascii="Times New Roman" w:eastAsia="Times New Roman" w:hAnsi="Times New Roman" w:cs="Times New Roman"/>
        </w:rPr>
      </w:pPr>
      <w:bookmarkStart w:id="80" w:name="9.3.____В_случае_просрочки_Участником_До"/>
      <w:bookmarkEnd w:id="80"/>
      <w:r w:rsidRPr="008F5F2A">
        <w:rPr>
          <w:rFonts w:ascii="Times New Roman" w:eastAsia="Times New Roman" w:hAnsi="Times New Roman" w:cs="Times New Roman"/>
        </w:rPr>
        <w:t>В случае просрочки Участником уплаты Цены Договора на 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 2 (двух) месяцев Застройщик вправе отказаться от исполнения Договора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одностороннем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внесудебном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 п.</w:t>
      </w:r>
      <w:hyperlink w:anchor="_bookmark12" w:tooltip="#_bookmark12" w:history="1">
        <w:r w:rsidRPr="008F5F2A">
          <w:rPr>
            <w:rFonts w:ascii="Times New Roman" w:eastAsia="Times New Roman" w:hAnsi="Times New Roman" w:cs="Times New Roman"/>
          </w:rPr>
          <w:t>10.3</w:t>
        </w:r>
        <w:r w:rsidRPr="008F5F2A">
          <w:rPr>
            <w:rFonts w:ascii="Times New Roman" w:eastAsia="Times New Roman" w:hAnsi="Times New Roman" w:cs="Times New Roman"/>
            <w:spacing w:val="-4"/>
          </w:rPr>
          <w:t xml:space="preserve"> </w:t>
        </w:r>
      </w:hyperlink>
      <w:r w:rsidRPr="008F5F2A">
        <w:rPr>
          <w:rFonts w:ascii="Times New Roman" w:eastAsia="Times New Roman" w:hAnsi="Times New Roman" w:cs="Times New Roman"/>
          <w:spacing w:val="-4"/>
        </w:rPr>
        <w:t xml:space="preserve">настоящего </w:t>
      </w:r>
      <w:r w:rsidRPr="008F5F2A">
        <w:rPr>
          <w:rFonts w:ascii="Times New Roman" w:eastAsia="Times New Roman" w:hAnsi="Times New Roman" w:cs="Times New Roman"/>
        </w:rPr>
        <w:t>Договора.</w:t>
      </w:r>
    </w:p>
    <w:p w14:paraId="18C2F623" w14:textId="77777777" w:rsidR="0008136C" w:rsidRPr="008F5F2A" w:rsidRDefault="00EA466A">
      <w:pPr>
        <w:widowControl w:val="0"/>
        <w:numPr>
          <w:ilvl w:val="1"/>
          <w:numId w:val="5"/>
        </w:numPr>
        <w:tabs>
          <w:tab w:val="left" w:pos="1418"/>
        </w:tabs>
        <w:spacing w:after="0" w:line="240" w:lineRule="auto"/>
        <w:ind w:left="851" w:right="-33" w:firstLine="709"/>
        <w:jc w:val="both"/>
        <w:rPr>
          <w:rFonts w:ascii="Times New Roman" w:eastAsia="Times New Roman" w:hAnsi="Times New Roman" w:cs="Times New Roman"/>
        </w:rPr>
      </w:pPr>
      <w:bookmarkStart w:id="81" w:name="9.4.__В_случае_нарушения_установленного_"/>
      <w:bookmarkStart w:id="82" w:name="_bookmark11"/>
      <w:bookmarkEnd w:id="81"/>
      <w:bookmarkEnd w:id="82"/>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нарушения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установленного</w:t>
      </w:r>
      <w:r w:rsidRPr="008F5F2A">
        <w:rPr>
          <w:rFonts w:ascii="Times New Roman" w:eastAsia="Times New Roman" w:hAnsi="Times New Roman" w:cs="Times New Roman"/>
          <w:spacing w:val="1"/>
        </w:rPr>
        <w:t xml:space="preserve"> настоящим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внесения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платежей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уплачивает Застройщику неустойку в размере одной трехсотой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ставки рефинансирования, установленной Центральным банком Российской Федерации,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действующей на день исполнения обязательства, от суммы просроченного платежа 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каждый</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день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просрочки.</w:t>
      </w:r>
    </w:p>
    <w:p w14:paraId="0A696A7E" w14:textId="77777777" w:rsidR="0008136C" w:rsidRPr="008F5F2A" w:rsidRDefault="00EA466A">
      <w:pPr>
        <w:widowControl w:val="0"/>
        <w:numPr>
          <w:ilvl w:val="1"/>
          <w:numId w:val="5"/>
        </w:numPr>
        <w:tabs>
          <w:tab w:val="left" w:pos="1379"/>
          <w:tab w:val="left" w:pos="1418"/>
        </w:tabs>
        <w:spacing w:after="0" w:line="240" w:lineRule="auto"/>
        <w:ind w:left="851" w:right="-33" w:firstLine="709"/>
        <w:jc w:val="both"/>
        <w:rPr>
          <w:rFonts w:ascii="Times New Roman" w:hAnsi="Times New Roman" w:cs="Times New Roman"/>
        </w:rPr>
      </w:pPr>
      <w:bookmarkStart w:id="83" w:name="9.5.__В_случае_отказа_или_уклонения_Учас"/>
      <w:bookmarkEnd w:id="83"/>
      <w:r w:rsidRPr="008F5F2A">
        <w:rPr>
          <w:rFonts w:ascii="Times New Roman" w:eastAsia="Times New Roman" w:hAnsi="Times New Roman" w:cs="Times New Roman"/>
        </w:rPr>
        <w:lastRenderedPageBreak/>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уклонения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w:t>
      </w:r>
      <w:r w:rsidRPr="008F5F2A">
        <w:rPr>
          <w:rFonts w:ascii="Times New Roman" w:hAnsi="Times New Roman" w:cs="Times New Roman"/>
        </w:rPr>
        <w:t xml:space="preserve">с управляющей организацией договора и оплаты ее услуг и иных расходов по содержанию Здания Участник обязуется в течение 10 (десяти) рабочих дней с момента направления Участнику соответствующего требования Застройщика возместить Застройщику все понесенные им расходы соответственно доле Участника (за </w:t>
      </w:r>
      <w:bookmarkStart w:id="84" w:name="9.6.___В_случае_нарушения_условия_статьи"/>
      <w:bookmarkEnd w:id="84"/>
      <w:r w:rsidRPr="008F5F2A">
        <w:rPr>
          <w:rFonts w:ascii="Times New Roman" w:hAnsi="Times New Roman" w:cs="Times New Roman"/>
        </w:rPr>
        <w:t>период с даты подписания Передаточного Акта).</w:t>
      </w:r>
    </w:p>
    <w:p w14:paraId="09272C15" w14:textId="77777777" w:rsidR="0008136C" w:rsidRPr="008F5F2A" w:rsidRDefault="00EA466A">
      <w:pPr>
        <w:widowControl w:val="0"/>
        <w:numPr>
          <w:ilvl w:val="1"/>
          <w:numId w:val="5"/>
        </w:numPr>
        <w:tabs>
          <w:tab w:val="left" w:pos="1376"/>
          <w:tab w:val="left" w:pos="1418"/>
        </w:tabs>
        <w:spacing w:after="0" w:line="240" w:lineRule="auto"/>
        <w:ind w:left="851" w:right="-33" w:firstLine="709"/>
        <w:jc w:val="both"/>
        <w:rPr>
          <w:rFonts w:ascii="Times New Roman" w:hAnsi="Times New Roman" w:cs="Times New Roman"/>
        </w:rPr>
      </w:pPr>
      <w:bookmarkStart w:id="85" w:name="9.7._____За_нарушение_условия_статей_6.5"/>
      <w:bookmarkEnd w:id="85"/>
      <w:r w:rsidRPr="008F5F2A">
        <w:rPr>
          <w:rFonts w:ascii="Times New Roman" w:eastAsia="Times New Roman" w:hAnsi="Times New Roman" w:cs="Times New Roman"/>
          <w:spacing w:val="-1"/>
        </w:rPr>
        <w:t>За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spacing w:val="-1"/>
        </w:rPr>
        <w:t>нарушение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условия</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 xml:space="preserve">п. </w:t>
      </w:r>
      <w:hyperlink w:anchor="_bookmark9" w:tooltip="#_bookmark9" w:history="1">
        <w:r w:rsidRPr="008F5F2A">
          <w:rPr>
            <w:rFonts w:ascii="Times New Roman" w:eastAsia="Times New Roman" w:hAnsi="Times New Roman" w:cs="Times New Roman"/>
          </w:rPr>
          <w:t>6.2</w:t>
        </w:r>
        <w:r w:rsidRPr="008F5F2A">
          <w:rPr>
            <w:rFonts w:ascii="Times New Roman" w:eastAsia="Times New Roman" w:hAnsi="Times New Roman" w:cs="Times New Roman"/>
            <w:spacing w:val="-11"/>
          </w:rPr>
          <w:t xml:space="preserve"> </w:t>
        </w:r>
      </w:hyperlink>
      <w:r w:rsidRPr="008F5F2A">
        <w:rPr>
          <w:rFonts w:ascii="Times New Roman" w:eastAsia="Times New Roman" w:hAnsi="Times New Roman" w:cs="Times New Roman"/>
          <w:spacing w:val="-11"/>
        </w:rPr>
        <w:t xml:space="preserve">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 xml:space="preserve">выплачивает </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 xml:space="preserve">Застройщику неустойку (пени) в размере 0,1%, исчисляемую </w:t>
      </w:r>
      <w:r w:rsidRPr="008F5F2A">
        <w:rPr>
          <w:rFonts w:ascii="Times New Roman" w:hAnsi="Times New Roman" w:cs="Times New Roman"/>
        </w:rPr>
        <w:t>от размера ненадлежащим образом оформленного платежа за каждый день, начиная с даты совершения такого платежа до момента исправления наименования платежа в соответствии с требованиями настоящего Договора.</w:t>
      </w:r>
    </w:p>
    <w:p w14:paraId="3ED2DFF8" w14:textId="77777777" w:rsidR="0008136C" w:rsidRPr="008F5F2A" w:rsidRDefault="0008136C">
      <w:pPr>
        <w:widowControl w:val="0"/>
        <w:tabs>
          <w:tab w:val="left" w:pos="1376"/>
          <w:tab w:val="left" w:pos="1418"/>
        </w:tabs>
        <w:spacing w:after="0" w:line="240" w:lineRule="auto"/>
        <w:ind w:left="851" w:right="-33" w:firstLine="709"/>
        <w:jc w:val="both"/>
        <w:rPr>
          <w:rFonts w:ascii="Times New Roman" w:eastAsia="Times New Roman" w:hAnsi="Times New Roman" w:cs="Times New Roman"/>
        </w:rPr>
      </w:pPr>
    </w:p>
    <w:p w14:paraId="3AE70BBB"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86" w:name="9.8.____В_целях_соблюдения_Закона_№_214-"/>
      <w:bookmarkStart w:id="87" w:name="(b)_размер_ответственности_Застройщика_о"/>
      <w:bookmarkStart w:id="88" w:name="10._РАСТОРЖЕНИЕ_ДОГОВОРА"/>
      <w:bookmarkEnd w:id="86"/>
      <w:bookmarkEnd w:id="87"/>
      <w:bookmarkEnd w:id="88"/>
      <w:r w:rsidRPr="008F5F2A">
        <w:rPr>
          <w:rFonts w:ascii="Times New Roman" w:eastAsia="Times New Roman" w:hAnsi="Times New Roman" w:cs="Times New Roman"/>
          <w:b/>
        </w:rPr>
        <w:t>РАСТОРЖЕНИЕ</w:t>
      </w:r>
      <w:r w:rsidRPr="008F5F2A">
        <w:rPr>
          <w:rFonts w:ascii="Times New Roman" w:eastAsia="Times New Roman" w:hAnsi="Times New Roman" w:cs="Times New Roman"/>
          <w:b/>
          <w:spacing w:val="-9"/>
        </w:rPr>
        <w:t xml:space="preserve"> </w:t>
      </w:r>
      <w:r w:rsidRPr="008F5F2A">
        <w:rPr>
          <w:rFonts w:ascii="Times New Roman" w:eastAsia="Times New Roman" w:hAnsi="Times New Roman" w:cs="Times New Roman"/>
          <w:b/>
        </w:rPr>
        <w:t>ДОГОВОРА</w:t>
      </w:r>
    </w:p>
    <w:p w14:paraId="4CB9C83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89" w:name="10.1_Участник_Долевого_Строительства_впр"/>
      <w:bookmarkEnd w:id="89"/>
      <w:r w:rsidRPr="008F5F2A">
        <w:rPr>
          <w:rFonts w:ascii="Times New Roman" w:eastAsia="Times New Roman" w:hAnsi="Times New Roman" w:cs="Times New Roman"/>
        </w:rPr>
        <w:t xml:space="preserve"> 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расторгнуть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соответствии с Законом № 214. </w:t>
      </w:r>
      <w:bookmarkStart w:id="90" w:name="10.2_В_случае_если_после_даты_подписания"/>
      <w:bookmarkEnd w:id="90"/>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Закон</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214</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будут</w:t>
      </w:r>
      <w:r w:rsidRPr="008F5F2A">
        <w:rPr>
          <w:rFonts w:ascii="Times New Roman" w:eastAsia="Times New Roman" w:hAnsi="Times New Roman" w:cs="Times New Roman"/>
          <w:spacing w:val="-11"/>
        </w:rPr>
        <w:t xml:space="preserve"> </w:t>
      </w:r>
      <w:r w:rsidRPr="008F5F2A">
        <w:rPr>
          <w:rFonts w:ascii="Times New Roman" w:hAnsi="Times New Roman" w:cs="Times New Roman"/>
        </w:rPr>
        <w:t>внесены изменения, в соответствии с которыми Участнику будет предоставлено какое-либо право на расторжение настоящего Договора или односторонний отказ от его исполнения, то такие положения Закона № 214 не подлежат применению к настоящему Договору, за исключением случаев, когда соответствующее императивное положение Закона № 214 не позволяет по соглашению Сторон лишить</w:t>
      </w:r>
      <w:bookmarkStart w:id="91" w:name="10.3_Застройщик_вправе_отказаться_от_исп"/>
      <w:bookmarkEnd w:id="91"/>
      <w:r w:rsidRPr="008F5F2A">
        <w:rPr>
          <w:rFonts w:ascii="Times New Roman" w:hAnsi="Times New Roman" w:cs="Times New Roman"/>
        </w:rPr>
        <w:t xml:space="preserve"> </w:t>
      </w:r>
      <w:bookmarkStart w:id="92" w:name="_bookmark12"/>
      <w:bookmarkEnd w:id="92"/>
      <w:r w:rsidRPr="008F5F2A">
        <w:rPr>
          <w:rFonts w:ascii="Times New Roman" w:hAnsi="Times New Roman" w:cs="Times New Roman"/>
        </w:rPr>
        <w:t>Участника возможности использовать такое право.</w:t>
      </w:r>
    </w:p>
    <w:p w14:paraId="0E42EA8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Застройщик вправе отказаться от исполнения настоящего Договора в одностороннем внесудебном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 в случае нарушения Участником обязательств в соответствии с Законом № 214 и настоящим Договором. В этом случае Застройщик должен направить Участнику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исправить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соответствующее нарушение и предложить срок на исправление нарушения не менее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того, что указан в Законе № 214 (а при отсутствии в Законе № 214 указания на срок – в течение 10</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(десяти)</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рабочих</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информацией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последствиях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неисполнения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нарушение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устранено,</w:t>
      </w:r>
      <w:r w:rsidRPr="008F5F2A">
        <w:rPr>
          <w:rFonts w:ascii="Times New Roman" w:eastAsia="Times New Roman" w:hAnsi="Times New Roman" w:cs="Times New Roman"/>
          <w:spacing w:val="1"/>
        </w:rPr>
        <w:t xml:space="preserve"> настоящий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считаться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расторгнутым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одностороннем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отказе от</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исполнения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p>
    <w:p w14:paraId="382C233F"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bookmarkStart w:id="93" w:name="10.4_В_случае_прекращения_Договора_на_ос"/>
      <w:bookmarkEnd w:id="93"/>
      <w:r w:rsidRPr="008F5F2A">
        <w:rPr>
          <w:rFonts w:ascii="Times New Roman" w:eastAsia="Times New Roman" w:hAnsi="Times New Roman" w:cs="Times New Roman"/>
        </w:rPr>
        <w:t xml:space="preserve"> В случае прекращения настоящего Договора на основании п. </w:t>
      </w:r>
      <w:hyperlink w:anchor="_bookmark12" w:tooltip="#_bookmark12" w:history="1">
        <w:r w:rsidRPr="008F5F2A">
          <w:rPr>
            <w:rFonts w:ascii="Times New Roman" w:eastAsia="Times New Roman" w:hAnsi="Times New Roman" w:cs="Times New Roman"/>
          </w:rPr>
          <w:t xml:space="preserve">10.2 </w:t>
        </w:r>
      </w:hyperlink>
      <w:r w:rsidRPr="008F5F2A">
        <w:rPr>
          <w:rFonts w:ascii="Times New Roman" w:eastAsia="Times New Roman" w:hAnsi="Times New Roman" w:cs="Times New Roman"/>
        </w:rPr>
        <w:t>настоящего Договора Застройщик имеет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выплаты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неустойки,</w:t>
      </w:r>
      <w:r w:rsidRPr="008F5F2A">
        <w:rPr>
          <w:rFonts w:ascii="Times New Roman" w:eastAsia="Times New Roman" w:hAnsi="Times New Roman" w:cs="Times New Roman"/>
          <w:spacing w:val="1"/>
        </w:rPr>
        <w:t xml:space="preserve"> </w:t>
      </w:r>
      <w:bookmarkStart w:id="94" w:name="10.5_В_случае_расторжения_настоящего_Дог"/>
      <w:bookmarkEnd w:id="94"/>
      <w:r w:rsidRPr="008F5F2A">
        <w:rPr>
          <w:rFonts w:ascii="Times New Roman" w:eastAsia="Times New Roman" w:hAnsi="Times New Roman" w:cs="Times New Roman"/>
        </w:rPr>
        <w:t>предусмотренной</w:t>
      </w:r>
      <w:r w:rsidRPr="008F5F2A">
        <w:rPr>
          <w:rFonts w:ascii="Times New Roman" w:eastAsia="Times New Roman" w:hAnsi="Times New Roman" w:cs="Times New Roman"/>
          <w:spacing w:val="-2"/>
        </w:rPr>
        <w:t xml:space="preserve"> настоящим </w:t>
      </w:r>
      <w:r w:rsidRPr="008F5F2A">
        <w:rPr>
          <w:rFonts w:ascii="Times New Roman" w:eastAsia="Times New Roman" w:hAnsi="Times New Roman" w:cs="Times New Roman"/>
        </w:rPr>
        <w:t>Договором.</w:t>
      </w:r>
    </w:p>
    <w:p w14:paraId="1050F870"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В случае расторжения настоящего Договора по любым основаниям, отсутствия 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 в государственной регистрации настоящего Договора, Участник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имеет права требовать от Застройщика передачи ему 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В</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spacing w:val="-1"/>
        </w:rPr>
        <w:t>таких</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spacing w:val="-1"/>
        </w:rPr>
        <w:t>случаях</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spacing w:val="-1"/>
        </w:rPr>
        <w:t>денежная</w:t>
      </w:r>
      <w:r w:rsidRPr="008F5F2A">
        <w:rPr>
          <w:rFonts w:ascii="Times New Roman" w:eastAsia="Times New Roman" w:hAnsi="Times New Roman" w:cs="Times New Roman"/>
          <w:spacing w:val="-18"/>
        </w:rPr>
        <w:t xml:space="preserve"> </w:t>
      </w:r>
      <w:r w:rsidRPr="008F5F2A">
        <w:rPr>
          <w:rFonts w:ascii="Times New Roman" w:eastAsia="Times New Roman" w:hAnsi="Times New Roman" w:cs="Times New Roman"/>
        </w:rPr>
        <w:t>сумма,</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оплаченная</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счет Цены Договора, подлежит возврату Застройщиком в порядке и сроки, предусмотренные действующим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законодательством и настоящим Договором.</w:t>
      </w:r>
    </w:p>
    <w:p w14:paraId="0D579E48" w14:textId="77777777" w:rsidR="0008136C" w:rsidRPr="008F5F2A" w:rsidRDefault="0008136C">
      <w:pPr>
        <w:widowControl w:val="0"/>
        <w:tabs>
          <w:tab w:val="left" w:pos="1418"/>
        </w:tabs>
        <w:spacing w:after="0" w:line="240" w:lineRule="auto"/>
        <w:ind w:left="851" w:right="-33"/>
        <w:jc w:val="both"/>
        <w:rPr>
          <w:rFonts w:ascii="Times New Roman" w:eastAsia="Times New Roman" w:hAnsi="Times New Roman" w:cs="Times New Roman"/>
        </w:rPr>
      </w:pPr>
    </w:p>
    <w:p w14:paraId="755FEF78"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95" w:name="11._ОБСТОЯТЕЛЬСТВА_НЕПРЕОДОЛИМОЙ_СИЛЫ"/>
      <w:bookmarkStart w:id="96" w:name="11.1_В_настоящем_Договоре_обстоятельства"/>
      <w:bookmarkStart w:id="97" w:name="_bookmark13"/>
      <w:bookmarkEnd w:id="95"/>
      <w:bookmarkEnd w:id="96"/>
      <w:bookmarkEnd w:id="97"/>
      <w:r w:rsidRPr="008F5F2A">
        <w:rPr>
          <w:rFonts w:ascii="Times New Roman" w:eastAsia="Times New Roman" w:hAnsi="Times New Roman" w:cs="Times New Roman"/>
          <w:b/>
        </w:rPr>
        <w:t>ОБСТОЯТЕЛЬСТВА</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НЕПРЕОДОЛИМОЙ</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СИЛЫ</w:t>
      </w:r>
    </w:p>
    <w:p w14:paraId="7C72BB1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 xml:space="preserve">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означают: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стихийные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бедствия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(наводнения,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землетрясения,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техногенные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катастрофы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т.п.),</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войну, военные действия, диверсии,</w:t>
      </w:r>
      <w:r w:rsidRPr="008F5F2A">
        <w:rPr>
          <w:rFonts w:ascii="Times New Roman" w:eastAsia="Times New Roman" w:hAnsi="Times New Roman" w:cs="Times New Roman"/>
          <w:spacing w:val="1"/>
        </w:rPr>
        <w:t xml:space="preserve"> террористические и экстремистские акты, </w:t>
      </w:r>
      <w:r w:rsidRPr="008F5F2A">
        <w:rPr>
          <w:rFonts w:ascii="Times New Roman" w:eastAsia="Times New Roman" w:hAnsi="Times New Roman" w:cs="Times New Roman"/>
        </w:rPr>
        <w:t>революцию,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восстание,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гражданские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изъятие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Земельного</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Участка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законодательством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 xml:space="preserve">ядерный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spacing w:val="-1"/>
        </w:rPr>
        <w:t>взрыв,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spacing w:val="-1"/>
        </w:rPr>
        <w:t>радиоактивное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8"/>
        </w:rPr>
        <w:t xml:space="preserve"> </w:t>
      </w:r>
      <w:r w:rsidRPr="008F5F2A">
        <w:rPr>
          <w:rFonts w:ascii="Times New Roman" w:eastAsia="Times New Roman" w:hAnsi="Times New Roman" w:cs="Times New Roman"/>
        </w:rPr>
        <w:t>химическое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заражение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ионизирующее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излучение,</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решение</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государственного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муниципального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власти,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регулирования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экономики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кредитно-финансовой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системы,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санкций,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вето,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эмбарго,</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международных</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внутренних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конфликтов,</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забастовок</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организациях,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xml:space="preserve">задействованных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в подготовке и выполнении работ при строительстве Здания, и (или) любое другое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обстоятельство, включая изменение действовавшего на дату подписания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Договора законодательства, при условии, что любое из указанных обстоятельств </w:t>
      </w:r>
      <w:r w:rsidRPr="008F5F2A">
        <w:rPr>
          <w:rFonts w:ascii="Times New Roman" w:hAnsi="Times New Roman" w:cs="Times New Roman"/>
        </w:rPr>
        <w:t>делают невозможным исполнение обязательств по настоящему Договору. При этом недостаток финансовых средств не относится к обстоятельствам непреодолимой силы.</w:t>
      </w:r>
    </w:p>
    <w:p w14:paraId="58803BC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98" w:name="11.2_Если_не_указано_иное,_Стороны_освоб"/>
      <w:bookmarkEnd w:id="98"/>
      <w:r w:rsidRPr="008F5F2A">
        <w:rPr>
          <w:rFonts w:ascii="Times New Roman" w:eastAsia="Times New Roman" w:hAnsi="Times New Roman" w:cs="Times New Roman"/>
        </w:rPr>
        <w:t xml:space="preserve"> 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освобождаются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неспособность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явилась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результатом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возникших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оказала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существенное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влияние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Сторону, ссылающуюся на обстоятельства непреодолимой силы, и такое освобождение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действовать</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всего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периода</w:t>
      </w:r>
      <w:r w:rsidRPr="008F5F2A">
        <w:rPr>
          <w:rFonts w:ascii="Times New Roman" w:eastAsia="Times New Roman" w:hAnsi="Times New Roman" w:cs="Times New Roman"/>
          <w:spacing w:val="-12"/>
        </w:rPr>
        <w:t xml:space="preserve"> </w:t>
      </w:r>
      <w:r w:rsidRPr="008F5F2A">
        <w:rPr>
          <w:rFonts w:ascii="Times New Roman" w:hAnsi="Times New Roman" w:cs="Times New Roman"/>
        </w:rPr>
        <w:t>действия обстоятельств непреодолимой силы. Однако Стороны должны продолжать исполнять свои обязательства, не затронутые обстоятельствами непреодолимой силы.</w:t>
      </w:r>
    </w:p>
    <w:p w14:paraId="4A82BDE0"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99" w:name="11.3_Сторона,_ссылающаяся_на_обстоятельс"/>
      <w:bookmarkEnd w:id="99"/>
      <w:r w:rsidRPr="008F5F2A">
        <w:rPr>
          <w:rFonts w:ascii="Times New Roman" w:eastAsia="Times New Roman" w:hAnsi="Times New Roman" w:cs="Times New Roman"/>
        </w:rPr>
        <w:t xml:space="preserve"> 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ссылающаяся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можно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скорее, но, в любом случае, не позднее, чем через 14 (четырнадцать) календарных 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lastRenderedPageBreak/>
        <w:t>события,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виде 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Стороне. Данное сообщение должно содержать информацию о природе 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 силы и, по возможности, указание на период их действия и оценку 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влияния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способность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ссылающейся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bookmarkStart w:id="100" w:name="11.4_После_прекращения_последствий_обсто"/>
      <w:bookmarkEnd w:id="100"/>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Договору.</w:t>
      </w:r>
    </w:p>
    <w:p w14:paraId="14BB202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 xml:space="preserve"> 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прекращения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последствий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ссылающаяся на них, должна в кратчайшие сроки, но, в любом случае, не позднее, чем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через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14</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(четырнадцать)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прекращения,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виде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ссылающаяся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 непреодолимой силы, не сообщит другой Стороне о наступлении либо 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прекращении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последствий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hAnsi="Times New Roman" w:cs="Times New Roman"/>
        </w:rPr>
        <w:t>либо сделает это с опозданием, то она будет нести ответственность за любые убытки и расходы, вызванные отсутствием такого сообщения либо его опозданием.</w:t>
      </w:r>
    </w:p>
    <w:p w14:paraId="69CC5F1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01" w:name="11.5_Если_обстоятельства_непреодолимой_с"/>
      <w:bookmarkEnd w:id="101"/>
      <w:r w:rsidRPr="008F5F2A">
        <w:rPr>
          <w:rFonts w:ascii="Times New Roman" w:eastAsia="Times New Roman" w:hAnsi="Times New Roman" w:cs="Times New Roman"/>
        </w:rPr>
        <w:t xml:space="preserve"> Если обстоятельства непреодолимой силы или их последствия длятся более 3 (трех)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месяцев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этот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времени можно разумно предположить, что обстоятельства непреодолимой силы или их</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последствия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будут</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длиться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3</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(трех)</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месяцев,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обстоятельством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является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действующего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законодательства,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незамедлительно провести переговоры, основанные на принципах добросовестности,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чтобы внести такие изменения в настоящий Договор, которые обеспечат продолжение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 ими своих обязательств по настоящему Договору как можно ближе к тому, как это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предполагалось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подписании</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p>
    <w:p w14:paraId="6068CBAC" w14:textId="77777777" w:rsidR="0008136C" w:rsidRPr="008F5F2A" w:rsidRDefault="0008136C">
      <w:pPr>
        <w:widowControl w:val="0"/>
        <w:tabs>
          <w:tab w:val="left" w:pos="1418"/>
        </w:tabs>
        <w:spacing w:before="9" w:after="0" w:line="240" w:lineRule="auto"/>
        <w:ind w:left="851" w:right="-33" w:firstLine="709"/>
        <w:rPr>
          <w:rFonts w:ascii="Times New Roman" w:eastAsia="Times New Roman" w:hAnsi="Times New Roman" w:cs="Times New Roman"/>
        </w:rPr>
      </w:pPr>
    </w:p>
    <w:p w14:paraId="2F5A68EA"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102" w:name="12._ПРИМЕНИМОЕ_ПРАВО_И_РАЗРЕШЕНИЕ_СПОРОВ"/>
      <w:bookmarkEnd w:id="102"/>
      <w:r w:rsidRPr="008F5F2A">
        <w:rPr>
          <w:rFonts w:ascii="Times New Roman" w:eastAsia="Times New Roman" w:hAnsi="Times New Roman" w:cs="Times New Roman"/>
          <w:b/>
        </w:rPr>
        <w:t>РАЗРЕШЕНИЕ</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СПОРОВ</w:t>
      </w:r>
    </w:p>
    <w:p w14:paraId="3A77B445"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03" w:name="12.1_Настоящий_Договор_регулируется_и_по"/>
      <w:bookmarkStart w:id="104" w:name="12.2_Если_между_Сторонами_возникает_спор"/>
      <w:bookmarkEnd w:id="103"/>
      <w:bookmarkEnd w:id="104"/>
      <w:r w:rsidRPr="008F5F2A">
        <w:rPr>
          <w:rFonts w:ascii="Times New Roman" w:eastAsia="Times New Roman" w:hAnsi="Times New Roman" w:cs="Times New Roman"/>
        </w:rPr>
        <w:t xml:space="preserve"> 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между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связи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должны сделать все возможное, чтобы прийти к соглашению, но, если соглашение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будет</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достигнуто</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в</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течение</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60</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(шестидесяти)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 xml:space="preserve">соответствующей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претензии,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подлежит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разрешению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судом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действующим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законодательством.</w:t>
      </w:r>
    </w:p>
    <w:p w14:paraId="1D4B9E0D" w14:textId="77777777" w:rsidR="0008136C" w:rsidRPr="008F5F2A" w:rsidRDefault="0008136C">
      <w:pPr>
        <w:widowControl w:val="0"/>
        <w:tabs>
          <w:tab w:val="left" w:pos="1418"/>
        </w:tabs>
        <w:spacing w:after="0" w:line="240" w:lineRule="auto"/>
        <w:ind w:left="851" w:right="-33"/>
        <w:jc w:val="both"/>
        <w:rPr>
          <w:rFonts w:ascii="Times New Roman" w:eastAsia="Times New Roman" w:hAnsi="Times New Roman" w:cs="Times New Roman"/>
        </w:rPr>
      </w:pPr>
    </w:p>
    <w:p w14:paraId="78FB0A2C"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105" w:name="13._УВЕДОМЛЕНИЯ"/>
      <w:bookmarkStart w:id="106" w:name="13.1_Если_иное_не_предусмотрено_императи"/>
      <w:bookmarkStart w:id="107" w:name="_bookmark14"/>
      <w:bookmarkEnd w:id="105"/>
      <w:bookmarkEnd w:id="106"/>
      <w:bookmarkEnd w:id="107"/>
      <w:r w:rsidRPr="008F5F2A">
        <w:rPr>
          <w:rFonts w:ascii="Times New Roman" w:eastAsia="Times New Roman" w:hAnsi="Times New Roman" w:cs="Times New Roman"/>
          <w:b/>
        </w:rPr>
        <w:t>УВЕДОМЛЕНИЯ</w:t>
      </w:r>
    </w:p>
    <w:p w14:paraId="51C235B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Если иное не предусмотрено императивными нормами Закона № 214 и положениями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 Договора, все уведомления в соответствии с настоящим 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совершены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выбору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отправителя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одним</w:t>
      </w:r>
      <w:r w:rsidRPr="008F5F2A">
        <w:rPr>
          <w:rFonts w:ascii="Times New Roman" w:eastAsia="Times New Roman" w:hAnsi="Times New Roman" w:cs="Times New Roman"/>
          <w:spacing w:val="1"/>
        </w:rPr>
        <w:t xml:space="preserve"> из </w:t>
      </w:r>
      <w:r w:rsidRPr="008F5F2A">
        <w:rPr>
          <w:rFonts w:ascii="Times New Roman" w:eastAsia="Times New Roman" w:hAnsi="Times New Roman" w:cs="Times New Roman"/>
        </w:rPr>
        <w:t>способов,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3"/>
        </w:rPr>
        <w:t xml:space="preserve"> </w:t>
      </w:r>
      <w:hyperlink w:anchor="_bookmark14" w:tooltip="#_bookmark14" w:history="1">
        <w:r w:rsidRPr="008F5F2A">
          <w:rPr>
            <w:rFonts w:ascii="Times New Roman" w:eastAsia="Times New Roman" w:hAnsi="Times New Roman" w:cs="Times New Roman"/>
          </w:rPr>
          <w:t xml:space="preserve">13 </w:t>
        </w:r>
      </w:hyperlink>
      <w:r w:rsidRPr="008F5F2A">
        <w:rPr>
          <w:rFonts w:ascii="Times New Roman" w:eastAsia="Times New Roman" w:hAnsi="Times New Roman" w:cs="Times New Roman"/>
        </w:rPr>
        <w:t>настоящего Договора.</w:t>
      </w:r>
    </w:p>
    <w:p w14:paraId="22929CF2"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08" w:name="13.2_Уведомления_считаются_полученными_а"/>
      <w:bookmarkStart w:id="109" w:name="_bookmark15"/>
      <w:bookmarkEnd w:id="108"/>
      <w:bookmarkEnd w:id="109"/>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считаются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полученными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адресатом</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вступают</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фактического</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получения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когда</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они</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считаются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полученными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которая</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наступит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ранее).</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Способы отправления уведомлений и даты, когда они считаются полученными: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вручении уполномоченному представителю адресата лично под расписку о получении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курьерским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вручения;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предварительно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оплаченным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почтовым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вручении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описью</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вложения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Почтой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России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истечении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7</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(семи)</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почтовой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службой–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истечении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3</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даты </w:t>
      </w:r>
      <w:r w:rsidRPr="008F5F2A">
        <w:rPr>
          <w:rFonts w:ascii="Times New Roman" w:eastAsia="Times New Roman" w:hAnsi="Times New Roman" w:cs="Times New Roman"/>
        </w:rPr>
        <w:t>отправления;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телеграммой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следующий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электронной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почтой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посредством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СМС-сообщения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день отправления.</w:t>
      </w:r>
    </w:p>
    <w:p w14:paraId="6D9BBAFD"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110" w:name="13.3_Условия_о_сроках_получения_уведомле"/>
      <w:bookmarkEnd w:id="110"/>
      <w:r w:rsidRPr="008F5F2A">
        <w:rPr>
          <w:rFonts w:ascii="Times New Roman" w:eastAsia="Times New Roman" w:hAnsi="Times New Roman" w:cs="Times New Roman"/>
        </w:rPr>
        <w:t>Условия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hyperlink w:anchor="_bookmark15" w:tooltip="#_bookmark15" w:history="1">
        <w:r w:rsidRPr="008F5F2A">
          <w:rPr>
            <w:rFonts w:ascii="Times New Roman" w:eastAsia="Times New Roman" w:hAnsi="Times New Roman" w:cs="Times New Roman"/>
          </w:rPr>
          <w:t>13.2</w:t>
        </w:r>
      </w:hyperlink>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применяются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отправленное Стороне, доставлено (вручено) позднее соответствующей указанной 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 не вручено вследствие уклонения адресата от получения уведомления (неявки 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получения), выбытия адресата или возвращения отправления с отметкой организации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связи,</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spacing w:val="-1"/>
        </w:rPr>
        <w:t>осуществляющей</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доставку,</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отсутствии</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адресата</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адресу</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rPr>
        <w:t>доставки,</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rPr>
        <w:t>том</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числе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связи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 отсутствием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адресата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 указанному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адресу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доставки,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неверностью</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адреса.</w:t>
      </w:r>
      <w:bookmarkStart w:id="111" w:name="13.4_Каждая_Сторона_гарантирует_возможно"/>
      <w:bookmarkEnd w:id="111"/>
    </w:p>
    <w:p w14:paraId="0A617C44"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hAnsi="Times New Roman" w:cs="Times New Roman"/>
        </w:rPr>
        <w:t>Каждая Сторона заверяет о возможности доставки корреспонденции по указанному в настоящем Договоре адресу и в полной мере несет риски невозможности получения (доставки).</w:t>
      </w:r>
    </w:p>
    <w:p w14:paraId="58E8F60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12" w:name="13.5_Застройщик_вправе_уведомлять_Участн"/>
      <w:bookmarkStart w:id="113" w:name="_bookmark16"/>
      <w:bookmarkEnd w:id="112"/>
      <w:bookmarkEnd w:id="113"/>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посредством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размещения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сайте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Единой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информационной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системе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жилищного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специальный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способ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 уведомлений не определен законодательством и такой способ уведомления не противоречит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целям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
        </w:rPr>
        <w:t xml:space="preserve"> </w:t>
      </w:r>
      <w:r w:rsidRPr="008F5F2A">
        <w:rPr>
          <w:rFonts w:ascii="Times New Roman" w:hAnsi="Times New Roman" w:cs="Times New Roman"/>
        </w:rPr>
        <w:t xml:space="preserve">При этом Участник считается уведомленным в момент публикации Застройщиком </w:t>
      </w:r>
      <w:bookmarkStart w:id="114" w:name="13.6_В_случае_изменения_своих_персональн"/>
      <w:bookmarkEnd w:id="114"/>
      <w:r w:rsidRPr="008F5F2A">
        <w:rPr>
          <w:rFonts w:ascii="Times New Roman" w:hAnsi="Times New Roman" w:cs="Times New Roman"/>
        </w:rPr>
        <w:t>соответствующей информации.</w:t>
      </w:r>
    </w:p>
    <w:p w14:paraId="7C331C4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В случае изменения своих персональных данных и реквизитов, указанных в настоящем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Договоре, Участник обязуется в течение 5 (пяти) 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письменно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уведомить</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таком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изменении,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сообщить</w:t>
      </w:r>
      <w:r w:rsidRPr="008F5F2A">
        <w:rPr>
          <w:rFonts w:ascii="Times New Roman" w:eastAsia="Times New Roman" w:hAnsi="Times New Roman" w:cs="Times New Roman"/>
          <w:spacing w:val="-12"/>
        </w:rPr>
        <w:t xml:space="preserve"> другой стороне </w:t>
      </w:r>
      <w:r w:rsidRPr="008F5F2A">
        <w:rPr>
          <w:rFonts w:ascii="Times New Roman" w:eastAsia="Times New Roman" w:hAnsi="Times New Roman" w:cs="Times New Roman"/>
        </w:rPr>
        <w:t>новые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реквизиты,</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 предоставить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документы, подтверждающие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такое изменение.</w:t>
      </w:r>
    </w:p>
    <w:p w14:paraId="4FD15A76" w14:textId="77777777" w:rsidR="0008136C" w:rsidRPr="008F5F2A" w:rsidRDefault="00EA466A">
      <w:pPr>
        <w:widowControl w:val="0"/>
        <w:numPr>
          <w:ilvl w:val="1"/>
          <w:numId w:val="9"/>
        </w:numPr>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Подписывая настоящий Договор, Участник долевого строительства дает согласие на </w:t>
      </w:r>
      <w:r w:rsidRPr="008F5F2A">
        <w:rPr>
          <w:rFonts w:ascii="Times New Roman" w:eastAsia="Times New Roman" w:hAnsi="Times New Roman" w:cs="Times New Roman"/>
          <w:lang w:eastAsia="ar-SA"/>
        </w:rPr>
        <w:lastRenderedPageBreak/>
        <w:t xml:space="preserve">осуществление следующих действий с Земельным участком: </w:t>
      </w:r>
    </w:p>
    <w:p w14:paraId="2D884C64"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bookmarkStart w:id="115" w:name="_Hlk135383854"/>
      <w:r w:rsidRPr="008F5F2A">
        <w:rPr>
          <w:rFonts w:ascii="Times New Roman" w:eastAsia="Times New Roman" w:hAnsi="Times New Roman" w:cs="Times New Roman"/>
          <w:lang w:eastAsia="ar-SA"/>
        </w:rPr>
        <w:t>Объекта недвижимости</w:t>
      </w:r>
      <w:bookmarkEnd w:id="115"/>
      <w:r w:rsidRPr="008F5F2A">
        <w:rPr>
          <w:rFonts w:ascii="Times New Roman" w:eastAsia="Times New Roman" w:hAnsi="Times New Roman" w:cs="Times New Roman"/>
          <w:lang w:eastAsia="ar-SA"/>
        </w:rPr>
        <w:t xml:space="preserve">; </w:t>
      </w:r>
    </w:p>
    <w:p w14:paraId="60E764E7"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 на последующее (до и/или после ввода Объекта недвижимости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2816E42F"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на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 недвижимости;</w:t>
      </w:r>
    </w:p>
    <w:p w14:paraId="113CB8FE"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на отчуждение вновь образованных земельных участков, на которых не находится создаваемый Объект недвижимости,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61919A8C"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При получении Участником долевого строительства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оформленное по форме Застройщика, а также при необходимости подписать дополнительное соглашение к настоящему Договору.</w:t>
      </w:r>
    </w:p>
    <w:p w14:paraId="29E2E87E" w14:textId="77777777" w:rsidR="0008136C" w:rsidRPr="008F5F2A" w:rsidRDefault="00EA466A">
      <w:pPr>
        <w:widowControl w:val="0"/>
        <w:numPr>
          <w:ilvl w:val="1"/>
          <w:numId w:val="9"/>
        </w:numPr>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Стороны допускают возможность корректировки Застройщиком проектной документации, </w:t>
      </w:r>
      <w:r w:rsidRPr="008F5F2A">
        <w:rPr>
          <w:rFonts w:ascii="Times New Roman" w:eastAsia="Times New Roman" w:hAnsi="Times New Roman" w:cs="Times New Roman"/>
          <w:iCs/>
          <w:lang w:eastAsia="ar-SA"/>
        </w:rPr>
        <w:t xml:space="preserve">включая рабочую документацию, стандарты Застройщика, в том числе, но не ограничиваясь, в стандарт отделки помещений Застройщика, </w:t>
      </w:r>
      <w:r w:rsidRPr="008F5F2A">
        <w:rPr>
          <w:rFonts w:ascii="Times New Roman" w:eastAsia="Times New Roman" w:hAnsi="Times New Roman" w:cs="Times New Roman"/>
          <w:lang w:eastAsia="ar-SA"/>
        </w:rPr>
        <w:t xml:space="preserve">не затрагивающей конструктивных элементов Объекта долевого строительства, без уведомления Участника долевого строительства. </w:t>
      </w:r>
    </w:p>
    <w:p w14:paraId="00FDF861" w14:textId="77777777" w:rsidR="0008136C" w:rsidRPr="008F5F2A" w:rsidRDefault="00EA466A">
      <w:pPr>
        <w:widowControl w:val="0"/>
        <w:spacing w:after="0" w:line="240" w:lineRule="auto"/>
        <w:ind w:left="851" w:firstLine="709"/>
        <w:contextualSpacing/>
        <w:jc w:val="both"/>
        <w:rPr>
          <w:rFonts w:ascii="Times New Roman" w:eastAsia="Calibri" w:hAnsi="Times New Roman" w:cs="Times New Roman"/>
        </w:rPr>
      </w:pPr>
      <w:r w:rsidRPr="008F5F2A">
        <w:rPr>
          <w:rFonts w:ascii="Times New Roman" w:eastAsia="Calibri" w:hAnsi="Times New Roman" w:cs="Times New Roman"/>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Объекте недвижимости. Застройщик имеет право вносить в Объект недвижимости и/или Объект долевого строительства архитектурные, структурные изменения, а также</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изменять строительные материалы и/или оборудование, указанные в проектной документации, на эквивалентные по</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качеству строительные материалы или оборудование при условии, что по завершению строительства Объект недвижимости и Объект долевого строительства</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будут отвечать требованиям проектной документации. Так же Застройщик имеет право изменять фасадную часть Объекта недвижимости,</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конструкцию</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наружной</w:t>
      </w:r>
      <w:r w:rsidRPr="008F5F2A">
        <w:rPr>
          <w:rFonts w:ascii="Times New Roman" w:eastAsia="Calibri" w:hAnsi="Times New Roman" w:cs="Times New Roman"/>
          <w:spacing w:val="-4"/>
        </w:rPr>
        <w:t xml:space="preserve"> </w:t>
      </w:r>
      <w:r w:rsidRPr="008F5F2A">
        <w:rPr>
          <w:rFonts w:ascii="Times New Roman" w:eastAsia="Calibri" w:hAnsi="Times New Roman" w:cs="Times New Roman"/>
        </w:rPr>
        <w:t>стены</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Объекта недвижимости</w:t>
      </w:r>
      <w:r w:rsidRPr="008F5F2A">
        <w:rPr>
          <w:rFonts w:ascii="Times New Roman" w:eastAsia="Calibri" w:hAnsi="Times New Roman" w:cs="Times New Roman"/>
          <w:spacing w:val="-3"/>
        </w:rPr>
        <w:t xml:space="preserve"> </w:t>
      </w:r>
      <w:r w:rsidRPr="008F5F2A">
        <w:rPr>
          <w:rFonts w:ascii="Times New Roman" w:eastAsia="Calibri" w:hAnsi="Times New Roman" w:cs="Times New Roman"/>
        </w:rPr>
        <w:t>без</w:t>
      </w:r>
      <w:r w:rsidRPr="008F5F2A">
        <w:rPr>
          <w:rFonts w:ascii="Times New Roman" w:eastAsia="Calibri" w:hAnsi="Times New Roman" w:cs="Times New Roman"/>
          <w:spacing w:val="-2"/>
        </w:rPr>
        <w:t xml:space="preserve"> </w:t>
      </w:r>
      <w:r w:rsidRPr="008F5F2A">
        <w:rPr>
          <w:rFonts w:ascii="Times New Roman" w:eastAsia="Calibri" w:hAnsi="Times New Roman" w:cs="Times New Roman"/>
        </w:rPr>
        <w:t>изменения</w:t>
      </w:r>
      <w:r w:rsidRPr="008F5F2A">
        <w:rPr>
          <w:rFonts w:ascii="Times New Roman" w:eastAsia="Calibri" w:hAnsi="Times New Roman" w:cs="Times New Roman"/>
          <w:spacing w:val="-4"/>
        </w:rPr>
        <w:t xml:space="preserve"> </w:t>
      </w:r>
      <w:r w:rsidRPr="008F5F2A">
        <w:rPr>
          <w:rFonts w:ascii="Times New Roman" w:eastAsia="Calibri" w:hAnsi="Times New Roman" w:cs="Times New Roman"/>
        </w:rPr>
        <w:t>его</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теплотехнических</w:t>
      </w:r>
      <w:r w:rsidRPr="008F5F2A">
        <w:rPr>
          <w:rFonts w:ascii="Times New Roman" w:eastAsia="Calibri" w:hAnsi="Times New Roman" w:cs="Times New Roman"/>
          <w:spacing w:val="-2"/>
        </w:rPr>
        <w:t xml:space="preserve"> </w:t>
      </w:r>
      <w:r w:rsidRPr="008F5F2A">
        <w:rPr>
          <w:rFonts w:ascii="Times New Roman" w:eastAsia="Calibri" w:hAnsi="Times New Roman" w:cs="Times New Roman"/>
        </w:rPr>
        <w:t>характеристик</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и</w:t>
      </w:r>
      <w:r w:rsidRPr="008F5F2A">
        <w:rPr>
          <w:rFonts w:ascii="Times New Roman" w:eastAsia="Calibri" w:hAnsi="Times New Roman" w:cs="Times New Roman"/>
          <w:spacing w:val="-4"/>
        </w:rPr>
        <w:t xml:space="preserve"> </w:t>
      </w:r>
      <w:r w:rsidRPr="008F5F2A">
        <w:rPr>
          <w:rFonts w:ascii="Times New Roman" w:eastAsia="Calibri" w:hAnsi="Times New Roman" w:cs="Times New Roman"/>
        </w:rPr>
        <w:t>конструктивной</w:t>
      </w:r>
      <w:r w:rsidRPr="008F5F2A">
        <w:rPr>
          <w:rFonts w:ascii="Times New Roman" w:eastAsia="Calibri" w:hAnsi="Times New Roman" w:cs="Times New Roman"/>
          <w:spacing w:val="-3"/>
        </w:rPr>
        <w:t xml:space="preserve"> </w:t>
      </w:r>
      <w:r w:rsidRPr="008F5F2A">
        <w:rPr>
          <w:rFonts w:ascii="Times New Roman" w:eastAsia="Calibri" w:hAnsi="Times New Roman" w:cs="Times New Roman"/>
        </w:rPr>
        <w:t>прочности. Стороны договорились что данный факт не будет считаться Сторонами существенным изменением проекта в соответствии со статьей 9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2E431C"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В случае, если корректировка проектной документации затрагивает конструктивные элементы Объекта долевого строительства (перенос несущих стен, установка дополнительных перегородок, дверных и/или оконных проемов, изменение количества помещений в Объекте долевого </w:t>
      </w:r>
      <w:r w:rsidRPr="008F5F2A">
        <w:rPr>
          <w:rFonts w:ascii="Times New Roman" w:eastAsia="Times New Roman" w:hAnsi="Times New Roman" w:cs="Times New Roman"/>
          <w:lang w:eastAsia="ar-SA"/>
        </w:rPr>
        <w:lastRenderedPageBreak/>
        <w:t>строительства), Застройщик обязуется известить Участника письменно, при этом Сторонами заключается дополнительное соглашение к настоящему договору об изменении технических характеристик Объекта долевого строительства.</w:t>
      </w:r>
    </w:p>
    <w:p w14:paraId="4BD1408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реквизитов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(организационно-правовой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формы,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наименования,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адреса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местонахождения,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юридического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адресов,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банковских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реквизитов) 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указанном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п. </w:t>
      </w:r>
      <w:hyperlink w:anchor="_bookmark16" w:tooltip="#_bookmark16" w:history="1">
        <w:r w:rsidRPr="008F5F2A">
          <w:rPr>
            <w:rFonts w:ascii="Times New Roman" w:eastAsia="Times New Roman" w:hAnsi="Times New Roman" w:cs="Times New Roman"/>
          </w:rPr>
          <w:t xml:space="preserve">13.5 </w:t>
        </w:r>
      </w:hyperlink>
      <w:r w:rsidRPr="008F5F2A">
        <w:rPr>
          <w:rFonts w:ascii="Times New Roman" w:eastAsia="Times New Roman" w:hAnsi="Times New Roman" w:cs="Times New Roman"/>
        </w:rPr>
        <w:t>настоящего Договора.</w:t>
      </w:r>
    </w:p>
    <w:p w14:paraId="35A602C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16" w:name="13.8_Все_действия,_совершенные_Сторонами"/>
      <w:bookmarkEnd w:id="116"/>
      <w:r w:rsidRPr="008F5F2A">
        <w:rPr>
          <w:rFonts w:ascii="Times New Roman" w:eastAsia="Times New Roman" w:hAnsi="Times New Roman" w:cs="Times New Roman"/>
        </w:rPr>
        <w:t xml:space="preserve"> Все действия, совершенные Сторонами по старым адресам и счетам до поступления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составленных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настоящим</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Договором,</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считаются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совершенными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надлежащим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образом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 xml:space="preserve">засчитываются </w:t>
      </w:r>
      <w:r w:rsidRPr="008F5F2A">
        <w:rPr>
          <w:rFonts w:ascii="Times New Roman" w:eastAsia="Times New Roman" w:hAnsi="Times New Roman" w:cs="Times New Roman"/>
          <w:spacing w:val="-52"/>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w:t>
      </w:r>
    </w:p>
    <w:p w14:paraId="3CC477A3"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17" w:name="13.9_Все_уведомления,_направляемые_в_соо"/>
      <w:bookmarkEnd w:id="117"/>
      <w:r w:rsidRPr="008F5F2A">
        <w:rPr>
          <w:rFonts w:ascii="Times New Roman" w:eastAsia="Times New Roman" w:hAnsi="Times New Roman" w:cs="Times New Roman"/>
        </w:rPr>
        <w:t xml:space="preserve"> Все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направляемые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составляются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письменном виде и подлежат доставке курьерской службой либо иным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признанным способом, по адресу соответствующей Стороны, приведенному ниже, либо</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иному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адресу,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котором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соответствующая</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уведомила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Сторону.</w:t>
      </w:r>
    </w:p>
    <w:p w14:paraId="582E73AB" w14:textId="77777777" w:rsidR="0008136C" w:rsidRPr="008F5F2A" w:rsidRDefault="0008136C">
      <w:pPr>
        <w:widowControl w:val="0"/>
        <w:tabs>
          <w:tab w:val="left" w:pos="1418"/>
        </w:tabs>
        <w:spacing w:before="9" w:after="0" w:line="240" w:lineRule="auto"/>
        <w:ind w:left="851" w:right="-33" w:firstLine="709"/>
        <w:rPr>
          <w:rFonts w:ascii="Times New Roman" w:eastAsia="Times New Roman" w:hAnsi="Times New Roman" w:cs="Times New Roman"/>
        </w:rPr>
      </w:pPr>
    </w:p>
    <w:p w14:paraId="09183D98"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118" w:name="14._ГОСУДАРСТВЕННАЯ_РЕГИСТРАЦИЯ"/>
      <w:bookmarkEnd w:id="118"/>
      <w:r w:rsidRPr="008F5F2A">
        <w:rPr>
          <w:rFonts w:ascii="Times New Roman" w:eastAsia="Times New Roman" w:hAnsi="Times New Roman" w:cs="Times New Roman"/>
          <w:b/>
        </w:rPr>
        <w:t>ГОСУДАРСТВЕННАЯ</w:t>
      </w:r>
      <w:r w:rsidRPr="008F5F2A">
        <w:rPr>
          <w:rFonts w:ascii="Times New Roman" w:eastAsia="Times New Roman" w:hAnsi="Times New Roman" w:cs="Times New Roman"/>
          <w:b/>
          <w:spacing w:val="-9"/>
        </w:rPr>
        <w:t xml:space="preserve"> </w:t>
      </w:r>
      <w:r w:rsidRPr="008F5F2A">
        <w:rPr>
          <w:rFonts w:ascii="Times New Roman" w:eastAsia="Times New Roman" w:hAnsi="Times New Roman" w:cs="Times New Roman"/>
          <w:b/>
        </w:rPr>
        <w:t>РЕГИСТРАЦИЯ</w:t>
      </w:r>
    </w:p>
    <w:p w14:paraId="01FF94DD" w14:textId="77777777" w:rsidR="0008136C" w:rsidRPr="008F5F2A" w:rsidRDefault="00EA466A">
      <w:pPr>
        <w:widowControl w:val="0"/>
        <w:numPr>
          <w:ilvl w:val="1"/>
          <w:numId w:val="9"/>
        </w:numPr>
        <w:tabs>
          <w:tab w:val="left" w:pos="1418"/>
        </w:tabs>
        <w:spacing w:after="0" w:line="240" w:lineRule="auto"/>
        <w:ind w:left="851" w:firstLine="709"/>
        <w:jc w:val="both"/>
        <w:rPr>
          <w:rFonts w:ascii="Times New Roman" w:eastAsia="Times New Roman" w:hAnsi="Times New Roman" w:cs="Times New Roman"/>
        </w:rPr>
      </w:pPr>
      <w:bookmarkStart w:id="119" w:name="14.1_Стороны_обязуются_обеспечить_подачу"/>
      <w:bookmarkEnd w:id="119"/>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обязуются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обеспечить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подачу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уполномоченный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дополнительных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соглашений</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10 (десяти)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рабочих</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9"/>
        </w:rPr>
        <w:t xml:space="preserve"> настоящего </w:t>
      </w:r>
      <w:r w:rsidRPr="008F5F2A">
        <w:rPr>
          <w:rFonts w:ascii="Times New Roman" w:eastAsia="Times New Roman" w:hAnsi="Times New Roman" w:cs="Times New Roman"/>
        </w:rPr>
        <w:t>Договора или соответствующего дополнительного соглашения.</w:t>
      </w:r>
      <w:bookmarkStart w:id="120" w:name="14.2_Право_собственности_на_завершенный_"/>
      <w:bookmarkEnd w:id="120"/>
    </w:p>
    <w:p w14:paraId="44FE8EF1" w14:textId="77777777" w:rsidR="0008136C" w:rsidRPr="008F5F2A" w:rsidRDefault="00EA466A">
      <w:pPr>
        <w:widowControl w:val="0"/>
        <w:numPr>
          <w:ilvl w:val="1"/>
          <w:numId w:val="9"/>
        </w:numPr>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Право собственности на завершенный строительством Объект возникает у Участника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указанного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действующим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законодательством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При этом у Участника в силу закона одновременно возникает доля в праве собственности на общее имущество в Здании.</w:t>
      </w:r>
    </w:p>
    <w:p w14:paraId="74BE9748" w14:textId="77777777" w:rsidR="0008136C" w:rsidRPr="008F5F2A" w:rsidRDefault="00EA466A">
      <w:pPr>
        <w:widowControl w:val="0"/>
        <w:numPr>
          <w:ilvl w:val="1"/>
          <w:numId w:val="9"/>
        </w:numPr>
        <w:tabs>
          <w:tab w:val="left" w:pos="1289"/>
          <w:tab w:val="left" w:pos="1418"/>
        </w:tabs>
        <w:spacing w:before="1" w:after="0" w:line="240" w:lineRule="auto"/>
        <w:ind w:left="851" w:right="-33" w:firstLine="709"/>
        <w:jc w:val="both"/>
        <w:rPr>
          <w:rFonts w:ascii="Times New Roman" w:hAnsi="Times New Roman" w:cs="Times New Roman"/>
        </w:rPr>
      </w:pPr>
      <w:bookmarkStart w:id="121" w:name="14.3_Если_иное_не_предусмотрено_соглашен"/>
      <w:bookmarkEnd w:id="121"/>
      <w:r w:rsidRPr="008F5F2A">
        <w:rPr>
          <w:rFonts w:ascii="Times New Roman" w:eastAsia="Times New Roman" w:hAnsi="Times New Roman" w:cs="Times New Roman"/>
        </w:rPr>
        <w:t xml:space="preserve"> Если иное не предусмотрено соглашением Сторон, в течение 10 (десяти) рабочих </w:t>
      </w:r>
      <w:r w:rsidRPr="008F5F2A">
        <w:rPr>
          <w:rFonts w:ascii="Times New Roman" w:hAnsi="Times New Roman" w:cs="Times New Roman"/>
        </w:rPr>
        <w:t>дней с момента подписания Передаточного Акта Участник обязан направить в уполномоченный орган все необходимые и достаточные документы для государственной регистрации права собственности на Объект и предоставить Застройщику копию расписки о приеме заявления о государственной регистрации.</w:t>
      </w:r>
    </w:p>
    <w:p w14:paraId="4EBE8CEE" w14:textId="77777777" w:rsidR="0008136C" w:rsidRPr="008F5F2A" w:rsidRDefault="00EA466A">
      <w:pPr>
        <w:widowControl w:val="0"/>
        <w:numPr>
          <w:ilvl w:val="1"/>
          <w:numId w:val="9"/>
        </w:numPr>
        <w:tabs>
          <w:tab w:val="left" w:pos="1289"/>
          <w:tab w:val="left" w:pos="1418"/>
        </w:tabs>
        <w:spacing w:after="0" w:line="240" w:lineRule="auto"/>
        <w:ind w:left="851" w:right="-33" w:firstLine="709"/>
        <w:jc w:val="both"/>
        <w:rPr>
          <w:rFonts w:ascii="Times New Roman" w:eastAsia="Times New Roman" w:hAnsi="Times New Roman" w:cs="Times New Roman"/>
        </w:rPr>
      </w:pPr>
      <w:bookmarkStart w:id="122" w:name="14.4_Правоотношения,_связанные_с_процесс"/>
      <w:bookmarkEnd w:id="122"/>
      <w:r w:rsidRPr="008F5F2A">
        <w:rPr>
          <w:rFonts w:ascii="Times New Roman" w:eastAsia="Times New Roman" w:hAnsi="Times New Roman" w:cs="Times New Roman"/>
        </w:rPr>
        <w:t>Правоотношения,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связанные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процессом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дополнительных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оформления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собственности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переданный Участнику Объект могут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 урегулированы в отдельном договоре, заключаемом между Участником 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лицом).</w:t>
      </w:r>
    </w:p>
    <w:p w14:paraId="7F317653" w14:textId="77777777" w:rsidR="0008136C" w:rsidRPr="008F5F2A" w:rsidRDefault="0008136C">
      <w:pPr>
        <w:widowControl w:val="0"/>
        <w:tabs>
          <w:tab w:val="left" w:pos="1418"/>
        </w:tabs>
        <w:spacing w:before="8" w:after="0" w:line="240" w:lineRule="auto"/>
        <w:ind w:left="851" w:right="-33" w:firstLine="709"/>
        <w:rPr>
          <w:rFonts w:ascii="Times New Roman" w:eastAsia="Times New Roman" w:hAnsi="Times New Roman" w:cs="Times New Roman"/>
        </w:rPr>
      </w:pPr>
    </w:p>
    <w:p w14:paraId="279555A0" w14:textId="77777777" w:rsidR="0008136C" w:rsidRPr="008F5F2A" w:rsidRDefault="00EA466A">
      <w:pPr>
        <w:widowControl w:val="0"/>
        <w:numPr>
          <w:ilvl w:val="0"/>
          <w:numId w:val="9"/>
        </w:numPr>
        <w:tabs>
          <w:tab w:val="left" w:pos="1418"/>
        </w:tabs>
        <w:spacing w:after="0" w:line="240" w:lineRule="auto"/>
        <w:ind w:left="851" w:right="-33"/>
        <w:jc w:val="center"/>
        <w:outlineLvl w:val="0"/>
        <w:rPr>
          <w:rFonts w:ascii="Times New Roman" w:eastAsia="Times New Roman" w:hAnsi="Times New Roman" w:cs="Times New Roman"/>
          <w:b/>
        </w:rPr>
      </w:pPr>
      <w:bookmarkStart w:id="123" w:name="15._ОСОБЫЕ_УСЛОВИЯ"/>
      <w:bookmarkStart w:id="124" w:name="15.1_Право_Застройщика_на_заключение_нас"/>
      <w:bookmarkEnd w:id="123"/>
      <w:bookmarkEnd w:id="124"/>
      <w:r w:rsidRPr="008F5F2A">
        <w:rPr>
          <w:rFonts w:ascii="Times New Roman" w:eastAsia="Times New Roman" w:hAnsi="Times New Roman" w:cs="Times New Roman"/>
          <w:b/>
        </w:rPr>
        <w:t>ОСОБЫЕ</w:t>
      </w:r>
      <w:r w:rsidRPr="008F5F2A">
        <w:rPr>
          <w:rFonts w:ascii="Times New Roman" w:eastAsia="Times New Roman" w:hAnsi="Times New Roman" w:cs="Times New Roman"/>
          <w:b/>
          <w:spacing w:val="1"/>
        </w:rPr>
        <w:t xml:space="preserve"> </w:t>
      </w:r>
      <w:r w:rsidRPr="008F5F2A">
        <w:rPr>
          <w:rFonts w:ascii="Times New Roman" w:eastAsia="Times New Roman" w:hAnsi="Times New Roman" w:cs="Times New Roman"/>
          <w:b/>
        </w:rPr>
        <w:t>УСЛОВИЯ</w:t>
      </w:r>
    </w:p>
    <w:p w14:paraId="27029E30" w14:textId="77777777" w:rsidR="0008136C" w:rsidRPr="008F5F2A" w:rsidRDefault="00EA466A">
      <w:pPr>
        <w:widowControl w:val="0"/>
        <w:numPr>
          <w:ilvl w:val="1"/>
          <w:numId w:val="9"/>
        </w:numPr>
        <w:tabs>
          <w:tab w:val="left" w:pos="1418"/>
        </w:tabs>
        <w:spacing w:before="2"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Право Застройщика на заключение настоящего Договора подтверждается документами,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указанными в Проектной декларации, размещенной на портале единой информационной системы жилищного строительства. Застройщик гарантирует, что Застройщиком не заключен, и не 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заключён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период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кроме</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выполнение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условий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приведет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возникновению (с момента государственной регистрации) права собственности этого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Приложении</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Договору.</w:t>
      </w:r>
    </w:p>
    <w:p w14:paraId="2A7B60B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125" w:name="15.2_Участник_Долевого_Строительства_уве"/>
      <w:bookmarkStart w:id="126" w:name="15.3_Участник_Долевого_Строительства_дае"/>
      <w:bookmarkEnd w:id="125"/>
      <w:bookmarkEnd w:id="126"/>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согласие</w:t>
      </w:r>
      <w:r w:rsidRPr="008F5F2A">
        <w:rPr>
          <w:rFonts w:ascii="Times New Roman" w:eastAsia="Times New Roman" w:hAnsi="Times New Roman" w:cs="Times New Roman"/>
          <w:spacing w:val="1"/>
        </w:rPr>
        <w:t xml:space="preserve">, оформленное в виде отдельного документа,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поручает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построенные с использованием денежных средств Участника внешние инженерные сети и иные объекты внешней инженерной инфраструктуры 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обеспечения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надлежащей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эксплуатации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собственность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специализированных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организаций.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обязуется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предоставить соответствующее письменное согласие по получении соответствующего</w:t>
      </w:r>
      <w:r w:rsidRPr="008F5F2A">
        <w:rPr>
          <w:rFonts w:ascii="Times New Roman" w:eastAsia="Times New Roman" w:hAnsi="Times New Roman" w:cs="Times New Roman"/>
          <w:spacing w:val="1"/>
        </w:rPr>
        <w:t xml:space="preserve"> </w:t>
      </w:r>
      <w:bookmarkStart w:id="127" w:name="15.4_Подписывая_настоящий_Договор,_Участ"/>
      <w:bookmarkEnd w:id="127"/>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сроки, указанные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требовании.</w:t>
      </w:r>
    </w:p>
    <w:p w14:paraId="5A3A3F0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hAnsi="Times New Roman" w:cs="Times New Roman"/>
        </w:rPr>
        <w:t>Подписывая настоящий Договор, Участник выражает свое согласие на передачу, без какой-либо оплаты в пользу Участника,  земельного участка, строящегося на нем Здания и его частей в залог  (в том числе последующий) в обеспечение обязательств Застройщика по иным договорам  участия в долевом строительстве.</w:t>
      </w:r>
    </w:p>
    <w:p w14:paraId="07917ECA"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28" w:name="15.5_В_случае_подписания_Передаточного_а"/>
      <w:bookmarkEnd w:id="128"/>
      <w:r w:rsidRPr="008F5F2A">
        <w:rPr>
          <w:rFonts w:ascii="Times New Roman" w:eastAsia="Times New Roman" w:hAnsi="Times New Roman" w:cs="Times New Roman"/>
        </w:rPr>
        <w:t>В случае подписания Передаточного акта до момента исполнения Участником 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находящимся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залоге 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Застройщика.</w:t>
      </w:r>
    </w:p>
    <w:p w14:paraId="73B9AD2C"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29" w:name="15.6_Настоящим_Участник_Долевого_Строите"/>
      <w:bookmarkEnd w:id="129"/>
      <w:r w:rsidRPr="008F5F2A">
        <w:rPr>
          <w:rFonts w:ascii="Times New Roman" w:eastAsia="Times New Roman" w:hAnsi="Times New Roman" w:cs="Times New Roman"/>
        </w:rPr>
        <w:t>Настоящим Участник в соответствии с Федеральным законом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27.02.2006г.</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152-ФЗ</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персональных</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данных"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заявляет</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свое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согласие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обработку</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использование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персональных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 целях заключения и исполнения настоящего Договора. Также Участник</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дает согласие Застройщику на передачу своих персональных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лицам,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упомянутым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надлежащего</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Обработка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персональных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lastRenderedPageBreak/>
        <w:t>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объеме,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достижения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вышеуказанной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подтверждает,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согласие действуют в течение срока хранения Застройщиком персональных 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составляет</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5 (пять)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лет</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 момента их</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получения.</w:t>
      </w:r>
    </w:p>
    <w:p w14:paraId="35356E1E" w14:textId="77777777" w:rsidR="0008136C" w:rsidRPr="008F5F2A" w:rsidRDefault="00EA466A">
      <w:pPr>
        <w:widowControl w:val="0"/>
        <w:numPr>
          <w:ilvl w:val="1"/>
          <w:numId w:val="9"/>
        </w:numPr>
        <w:tabs>
          <w:tab w:val="left" w:pos="1418"/>
        </w:tabs>
        <w:spacing w:before="71" w:after="0" w:line="240" w:lineRule="auto"/>
        <w:ind w:left="851" w:right="-33" w:firstLine="709"/>
        <w:jc w:val="both"/>
        <w:rPr>
          <w:rFonts w:ascii="Times New Roman" w:hAnsi="Times New Roman" w:cs="Times New Roman"/>
        </w:rPr>
      </w:pPr>
      <w:bookmarkStart w:id="130" w:name="15.7_Настоящим_Участник_Долевого_Строите"/>
      <w:bookmarkEnd w:id="130"/>
      <w:r w:rsidRPr="008F5F2A">
        <w:rPr>
          <w:rFonts w:ascii="Times New Roman" w:eastAsia="Times New Roman" w:hAnsi="Times New Roman" w:cs="Times New Roman"/>
        </w:rPr>
        <w:t xml:space="preserve">Настоящим Участник выражает </w:t>
      </w:r>
      <w:r w:rsidRPr="008F5F2A">
        <w:rPr>
          <w:rFonts w:ascii="Times New Roman" w:hAnsi="Times New Roman" w:cs="Times New Roman"/>
        </w:rPr>
        <w:t xml:space="preserve">свое согласие на получение от Застройщика и/или привлеченных им лиц информации как в период действий настоящего Договора, так и по истечении его действия об акциях, скидках, новых услугах и предложениях (в том числе участия в опросах и анкетировании) путем информирования Участника через смс-сообщения, электронную почту, телефонную связь и почтовые сообщения, а также предложений участия в опросах и </w:t>
      </w:r>
      <w:bookmarkStart w:id="131" w:name="15.8_Подписанием_настоящего_Договора_Уча"/>
      <w:bookmarkEnd w:id="131"/>
      <w:r w:rsidRPr="008F5F2A">
        <w:rPr>
          <w:rFonts w:ascii="Times New Roman" w:hAnsi="Times New Roman" w:cs="Times New Roman"/>
        </w:rPr>
        <w:t>анкетировании.</w:t>
      </w:r>
    </w:p>
    <w:p w14:paraId="5DCE358F"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Подписанием настоящего Договора Участник подтверждает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ознакомление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документацией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деятельности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проекту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ознакомиться с актуальной документацией на официальном сайте Застройщика и (или)</w:t>
      </w:r>
      <w:r w:rsidRPr="008F5F2A">
        <w:rPr>
          <w:rFonts w:ascii="Times New Roman" w:eastAsia="Times New Roman" w:hAnsi="Times New Roman" w:cs="Times New Roman"/>
          <w:spacing w:val="1"/>
        </w:rPr>
        <w:t xml:space="preserve"> </w:t>
      </w:r>
      <w:bookmarkStart w:id="132" w:name="15.9_При_подписании_настоящего_Договора_"/>
      <w:bookmarkEnd w:id="132"/>
      <w:r w:rsidRPr="008F5F2A">
        <w:rPr>
          <w:rFonts w:ascii="Times New Roman" w:eastAsia="Times New Roman" w:hAnsi="Times New Roman" w:cs="Times New Roman"/>
        </w:rPr>
        <w:t>Единой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информационной</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системе</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жилищного</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строительства.</w:t>
      </w:r>
    </w:p>
    <w:p w14:paraId="4AE9A5C9"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hAnsi="Times New Roman" w:cs="Times New Roman"/>
        </w:rPr>
        <w:t>При</w:t>
      </w:r>
      <w:r w:rsidRPr="008F5F2A">
        <w:rPr>
          <w:rFonts w:ascii="Times New Roman" w:hAnsi="Times New Roman" w:cs="Times New Roman"/>
          <w:spacing w:val="1"/>
        </w:rPr>
        <w:t xml:space="preserve"> </w:t>
      </w:r>
      <w:r w:rsidRPr="008F5F2A">
        <w:rPr>
          <w:rFonts w:ascii="Times New Roman" w:hAnsi="Times New Roman" w:cs="Times New Roman"/>
        </w:rPr>
        <w:t>подписании</w:t>
      </w:r>
      <w:r w:rsidRPr="008F5F2A">
        <w:rPr>
          <w:rFonts w:ascii="Times New Roman" w:hAnsi="Times New Roman" w:cs="Times New Roman"/>
          <w:spacing w:val="1"/>
        </w:rPr>
        <w:t xml:space="preserve"> </w:t>
      </w:r>
      <w:r w:rsidRPr="008F5F2A">
        <w:rPr>
          <w:rFonts w:ascii="Times New Roman" w:hAnsi="Times New Roman" w:cs="Times New Roman"/>
        </w:rPr>
        <w:t>настоящего</w:t>
      </w:r>
      <w:r w:rsidRPr="008F5F2A">
        <w:rPr>
          <w:rFonts w:ascii="Times New Roman" w:hAnsi="Times New Roman" w:cs="Times New Roman"/>
          <w:spacing w:val="1"/>
        </w:rPr>
        <w:t xml:space="preserve"> </w:t>
      </w:r>
      <w:r w:rsidRPr="008F5F2A">
        <w:rPr>
          <w:rFonts w:ascii="Times New Roman" w:hAnsi="Times New Roman" w:cs="Times New Roman"/>
        </w:rPr>
        <w:t>Договора Стороны подтверждают, что они обладают полномочиями на подписание настоящего Договора, а также отсутствуют обстоятельства, вынуждающие совершить данную сделку на крайне невыгодных для себя условиях.</w:t>
      </w:r>
    </w:p>
    <w:p w14:paraId="0089ED02" w14:textId="77777777" w:rsidR="0008136C" w:rsidRPr="008F5F2A" w:rsidRDefault="0008136C">
      <w:pPr>
        <w:widowControl w:val="0"/>
        <w:tabs>
          <w:tab w:val="left" w:pos="1418"/>
        </w:tabs>
        <w:spacing w:after="0" w:line="240" w:lineRule="auto"/>
        <w:ind w:left="1560" w:right="-33"/>
        <w:jc w:val="both"/>
        <w:rPr>
          <w:rFonts w:ascii="Times New Roman" w:hAnsi="Times New Roman" w:cs="Times New Roman"/>
        </w:rPr>
      </w:pPr>
    </w:p>
    <w:p w14:paraId="46562929"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133" w:name="16._ЗАКЛЮЧИТЕЛЬНЫЕ_ПОЛОЖЕНИЯ"/>
      <w:bookmarkEnd w:id="133"/>
      <w:r w:rsidRPr="008F5F2A">
        <w:rPr>
          <w:rFonts w:ascii="Times New Roman" w:eastAsia="Times New Roman" w:hAnsi="Times New Roman" w:cs="Times New Roman"/>
          <w:b/>
        </w:rPr>
        <w:t>ЗАКЛЮЧИТЕЛЬНЫЕ</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ПОЛОЖЕНИЯ</w:t>
      </w:r>
    </w:p>
    <w:p w14:paraId="7275F604"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4" w:name="16.1_Настоящий_Договор_вступает_в_силу_с"/>
      <w:bookmarkEnd w:id="134"/>
      <w:r w:rsidRPr="008F5F2A">
        <w:rPr>
          <w:rFonts w:ascii="Times New Roman" w:eastAsia="Times New Roman" w:hAnsi="Times New Roman" w:cs="Times New Roman"/>
        </w:rPr>
        <w:t>Настоящий Договор вступает в силу с момента его государственной регистрации, 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применяется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отношениям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заменяет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предыдущие договоренности между Сторонами относительно его предмета. Действие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 Договора прекращается в момент исполнения Сторонами всех обязательств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настоящему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расторжения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p>
    <w:p w14:paraId="326BE0E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5" w:name="16.2_Изменения_к_Договору_вступают_в_сил"/>
      <w:bookmarkEnd w:id="135"/>
      <w:r w:rsidRPr="008F5F2A">
        <w:rPr>
          <w:rFonts w:ascii="Times New Roman" w:eastAsia="Times New Roman" w:hAnsi="Times New Roman" w:cs="Times New Roman"/>
        </w:rPr>
        <w:t xml:space="preserve">Изменения к настоящему Договору вступают в силу только после подписания их Сторонами и после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выполненной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надлежащим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образом,</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это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 xml:space="preserve">требуется </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действующим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законодательством.</w:t>
      </w:r>
    </w:p>
    <w:p w14:paraId="6F9EE117"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6" w:name="16.3_Если_настоящий_Договор_содержит_обя"/>
      <w:bookmarkEnd w:id="136"/>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содержит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действовать,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производит</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такое</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действие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 собственный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в настоящем Договоре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указано</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иное.</w:t>
      </w:r>
    </w:p>
    <w:p w14:paraId="3D2E28E4"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7" w:name="16.4_Если_настоящий_Договор_содержит_обя"/>
      <w:bookmarkEnd w:id="137"/>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содержит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совершить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определенные действия при получении требования другой Стороны, то такие действия должны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 совершены в сроки, установленные настоящим Договором, а если такие сроки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установлены – в требовании Стороны о совершении действия. В случае отсутствия сроков в</w:t>
      </w:r>
      <w:r w:rsidRPr="008F5F2A">
        <w:rPr>
          <w:rFonts w:ascii="Times New Roman" w:eastAsia="Times New Roman" w:hAnsi="Times New Roman" w:cs="Times New Roman"/>
          <w:spacing w:val="1"/>
        </w:rPr>
        <w:t xml:space="preserve"> настоящем </w:t>
      </w:r>
      <w:r w:rsidRPr="008F5F2A">
        <w:rPr>
          <w:rFonts w:ascii="Times New Roman" w:eastAsia="Times New Roman" w:hAnsi="Times New Roman" w:cs="Times New Roman"/>
        </w:rPr>
        <w:t>Договоре или в требовании Стороны другая Сторона обязуется совершить необходимые 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разумного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любом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должен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превышать</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20 (двадцати)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календарных дней.</w:t>
      </w:r>
    </w:p>
    <w:p w14:paraId="2EE37E4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8" w:name="16.5_Приложения_к_настоящему_Договору_яв"/>
      <w:bookmarkEnd w:id="138"/>
      <w:r w:rsidRPr="008F5F2A">
        <w:rPr>
          <w:rFonts w:ascii="Times New Roman" w:eastAsia="Times New Roman" w:hAnsi="Times New Roman" w:cs="Times New Roman"/>
        </w:rPr>
        <w:t>В случае каких-либо противоречий между положениями основного текста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приложений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преимущественную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основной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текст</w:t>
      </w:r>
      <w:r w:rsidRPr="008F5F2A">
        <w:rPr>
          <w:rFonts w:ascii="Times New Roman" w:eastAsia="Times New Roman" w:hAnsi="Times New Roman" w:cs="Times New Roman"/>
          <w:spacing w:val="1"/>
        </w:rPr>
        <w:t xml:space="preserve"> </w:t>
      </w:r>
      <w:bookmarkStart w:id="139" w:name="16.7_За_исключением_положений_статьи_11_"/>
      <w:bookmarkEnd w:id="139"/>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p>
    <w:p w14:paraId="6870669F"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За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исключением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положений</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2"/>
        </w:rPr>
        <w:t xml:space="preserve"> </w:t>
      </w:r>
      <w:hyperlink w:anchor="_bookmark13" w:tooltip="#_bookmark13" w:history="1">
        <w:r w:rsidRPr="008F5F2A">
          <w:rPr>
            <w:rFonts w:ascii="Times New Roman" w:eastAsia="Times New Roman" w:hAnsi="Times New Roman" w:cs="Times New Roman"/>
          </w:rPr>
          <w:t>11</w:t>
        </w:r>
        <w:r w:rsidRPr="008F5F2A">
          <w:rPr>
            <w:rFonts w:ascii="Times New Roman" w:eastAsia="Times New Roman" w:hAnsi="Times New Roman" w:cs="Times New Roman"/>
            <w:spacing w:val="-12"/>
          </w:rPr>
          <w:t xml:space="preserve"> </w:t>
        </w:r>
      </w:hyperlink>
      <w:r w:rsidRPr="008F5F2A">
        <w:rPr>
          <w:rFonts w:ascii="Times New Roman" w:eastAsia="Times New Roman" w:hAnsi="Times New Roman" w:cs="Times New Roman"/>
          <w:spacing w:val="-12"/>
        </w:rPr>
        <w:t xml:space="preserve">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существенное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из которых Стороны исходили при заключении настоящего Договора, не создает оснований 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расторжения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какой-либо из</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Сторон.</w:t>
      </w:r>
    </w:p>
    <w:p w14:paraId="3B1DD32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40" w:name="16.8_Если_какое-либо_из_условий_настояще"/>
      <w:bookmarkEnd w:id="140"/>
      <w:r w:rsidRPr="008F5F2A">
        <w:rPr>
          <w:rFonts w:ascii="Times New Roman" w:eastAsia="Times New Roman" w:hAnsi="Times New Roman" w:cs="Times New Roman"/>
        </w:rPr>
        <w:t>Если какое-либо из условий настоящего Договора будет признано незаконным или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имеющим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spacing w:val="-1"/>
        </w:rPr>
        <w:t>юридической</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все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другие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условия</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этого</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остаются</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rPr>
        <w:t>силе,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такое незаконное</w:t>
      </w:r>
      <w:r w:rsidRPr="008F5F2A">
        <w:rPr>
          <w:rFonts w:ascii="Times New Roman" w:eastAsia="Times New Roman" w:hAnsi="Times New Roman" w:cs="Times New Roman"/>
          <w:spacing w:val="39"/>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38"/>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имеющее</w:t>
      </w:r>
      <w:r w:rsidRPr="008F5F2A">
        <w:rPr>
          <w:rFonts w:ascii="Times New Roman" w:eastAsia="Times New Roman" w:hAnsi="Times New Roman" w:cs="Times New Roman"/>
          <w:spacing w:val="39"/>
        </w:rPr>
        <w:t xml:space="preserve"> </w:t>
      </w:r>
      <w:r w:rsidRPr="008F5F2A">
        <w:rPr>
          <w:rFonts w:ascii="Times New Roman" w:eastAsia="Times New Roman" w:hAnsi="Times New Roman" w:cs="Times New Roman"/>
        </w:rPr>
        <w:t>юридической</w:t>
      </w:r>
      <w:r w:rsidRPr="008F5F2A">
        <w:rPr>
          <w:rFonts w:ascii="Times New Roman" w:eastAsia="Times New Roman" w:hAnsi="Times New Roman" w:cs="Times New Roman"/>
          <w:spacing w:val="40"/>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37"/>
        </w:rPr>
        <w:t xml:space="preserve"> </w:t>
      </w:r>
      <w:r w:rsidRPr="008F5F2A">
        <w:rPr>
          <w:rFonts w:ascii="Times New Roman" w:eastAsia="Times New Roman" w:hAnsi="Times New Roman" w:cs="Times New Roman"/>
        </w:rPr>
        <w:t>условие,</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возможности,</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подлежит изменению, в целях придать ему юридическую силу в соответствии с намерениями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w:t>
      </w:r>
    </w:p>
    <w:p w14:paraId="02396C03" w14:textId="77777777" w:rsidR="0008136C" w:rsidRPr="008F5F2A" w:rsidRDefault="00EA466A">
      <w:pPr>
        <w:widowControl w:val="0"/>
        <w:numPr>
          <w:ilvl w:val="1"/>
          <w:numId w:val="9"/>
        </w:numPr>
        <w:tabs>
          <w:tab w:val="left" w:pos="1418"/>
          <w:tab w:val="left" w:pos="1701"/>
        </w:tabs>
        <w:spacing w:before="1" w:after="0" w:line="240" w:lineRule="auto"/>
        <w:ind w:left="851" w:right="-33" w:firstLine="709"/>
        <w:jc w:val="both"/>
        <w:rPr>
          <w:rFonts w:ascii="Times New Roman" w:eastAsia="Times New Roman" w:hAnsi="Times New Roman" w:cs="Times New Roman"/>
        </w:rPr>
      </w:pPr>
      <w:bookmarkStart w:id="141" w:name="16.9_Если_какое-либо_условие_Договора_бу"/>
      <w:bookmarkEnd w:id="141"/>
      <w:r w:rsidRPr="008F5F2A">
        <w:rPr>
          <w:rFonts w:ascii="Times New Roman" w:eastAsia="Times New Roman" w:hAnsi="Times New Roman" w:cs="Times New Roman"/>
        </w:rPr>
        <w:t>Если какое-либо условие настоящего Договора будет противоречить Закону № 214, Стороны будут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руководствоваться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редакции,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действовала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4"/>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иное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следует</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из</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императивных</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положений</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Закона №</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214.</w:t>
      </w:r>
    </w:p>
    <w:p w14:paraId="6FF16C74" w14:textId="77777777" w:rsidR="0008136C" w:rsidRPr="008F5F2A" w:rsidRDefault="00EA466A">
      <w:pPr>
        <w:widowControl w:val="0"/>
        <w:numPr>
          <w:ilvl w:val="1"/>
          <w:numId w:val="9"/>
        </w:numPr>
        <w:tabs>
          <w:tab w:val="left" w:pos="1418"/>
          <w:tab w:val="left" w:pos="1701"/>
        </w:tabs>
        <w:spacing w:after="0" w:line="240" w:lineRule="auto"/>
        <w:ind w:left="851" w:right="-33" w:firstLine="709"/>
        <w:contextualSpacing/>
        <w:jc w:val="both"/>
        <w:rPr>
          <w:rFonts w:ascii="Times New Roman" w:eastAsia="Times New Roman" w:hAnsi="Times New Roman" w:cs="Times New Roman"/>
        </w:rPr>
      </w:pPr>
      <w:bookmarkStart w:id="142" w:name="16.10_Если_какая-либо_из_Сторон_не_предъ"/>
      <w:bookmarkEnd w:id="142"/>
      <w:r w:rsidRPr="008F5F2A">
        <w:rPr>
          <w:rFonts w:ascii="Times New Roman" w:eastAsia="Times New Roman" w:hAnsi="Times New Roman" w:cs="Times New Roman"/>
          <w:spacing w:val="-1"/>
        </w:rPr>
        <w:t>Если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какая-либо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из</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Сторон</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предъявляет</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другой стороне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претензии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относительно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какого-</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либо действия или бездействия другой Стороны, независимо от того, в течение какого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времени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оно</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продолжается,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то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это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рассматривается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как</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отказ</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каких-</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p>
    <w:p w14:paraId="1BDA9548" w14:textId="77777777" w:rsidR="0008136C" w:rsidRPr="008F5F2A" w:rsidRDefault="00EA466A">
      <w:pPr>
        <w:spacing w:line="240" w:lineRule="auto"/>
        <w:ind w:left="851" w:firstLine="709"/>
        <w:contextualSpacing/>
        <w:jc w:val="both"/>
        <w:rPr>
          <w:rFonts w:ascii="Times New Roman" w:hAnsi="Times New Roman" w:cs="Times New Roman"/>
        </w:rPr>
      </w:pPr>
      <w:r w:rsidRPr="008F5F2A">
        <w:rPr>
          <w:rFonts w:ascii="Times New Roman" w:hAnsi="Times New Roman" w:cs="Times New Roman"/>
        </w:rPr>
        <w:t>Отказ любой Стороны от требований в отношении нарушения любого из условий настоящего Договора не считается отказом от требования в отношении нарушения любого другого условия настоящего Договора либо согласием на последующее нарушение того же или иного условия настоящего Договора. Если какое-либо действие любой из Сторон предполагает согласие или разрешение другой Стороны, то согласие или разрешение другой Стороны на такое действие предоставляется разово на каждый факт, требующий такого согласия или разрешения.</w:t>
      </w:r>
    </w:p>
    <w:p w14:paraId="2B9DAE5E" w14:textId="77777777" w:rsidR="0008136C" w:rsidRPr="008F5F2A" w:rsidRDefault="00EA466A">
      <w:pPr>
        <w:widowControl w:val="0"/>
        <w:numPr>
          <w:ilvl w:val="1"/>
          <w:numId w:val="9"/>
        </w:numPr>
        <w:tabs>
          <w:tab w:val="left" w:pos="1418"/>
          <w:tab w:val="left" w:pos="1701"/>
        </w:tabs>
        <w:spacing w:after="0" w:line="240" w:lineRule="auto"/>
        <w:ind w:left="851" w:right="-33" w:firstLine="709"/>
        <w:contextualSpacing/>
        <w:jc w:val="both"/>
        <w:rPr>
          <w:rFonts w:ascii="Times New Roman" w:eastAsia="Times New Roman" w:hAnsi="Times New Roman" w:cs="Times New Roman"/>
        </w:rPr>
      </w:pP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признают,</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подписании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намерение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таково,</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lastRenderedPageBreak/>
        <w:t>в объеме, разрешенном действующим законодательством, настоящий Договор 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иметь</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обязательную</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правопреемников.</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предпримут</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все</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возможное,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чтобы использовать любые будущие изменения в законодательстве в целях реализации</w:t>
      </w:r>
      <w:r w:rsidRPr="008F5F2A">
        <w:rPr>
          <w:rFonts w:ascii="Times New Roman" w:eastAsia="Times New Roman" w:hAnsi="Times New Roman" w:cs="Times New Roman"/>
          <w:spacing w:val="1"/>
        </w:rPr>
        <w:t xml:space="preserve"> </w:t>
      </w:r>
      <w:bookmarkStart w:id="143" w:name="16.12_Настоящий_Договор_составлен_в_трех"/>
      <w:bookmarkEnd w:id="143"/>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намерения.</w:t>
      </w:r>
    </w:p>
    <w:p w14:paraId="5B37235D" w14:textId="77777777" w:rsidR="0008136C" w:rsidRPr="008F5F2A" w:rsidRDefault="00EA466A">
      <w:pPr>
        <w:widowControl w:val="0"/>
        <w:numPr>
          <w:ilvl w:val="1"/>
          <w:numId w:val="9"/>
        </w:numPr>
        <w:tabs>
          <w:tab w:val="left" w:pos="1418"/>
          <w:tab w:val="left" w:pos="1701"/>
        </w:tabs>
        <w:spacing w:after="0" w:line="240" w:lineRule="auto"/>
        <w:ind w:left="851" w:right="-33" w:firstLine="709"/>
        <w:contextualSpacing/>
        <w:jc w:val="both"/>
        <w:rPr>
          <w:rFonts w:ascii="Times New Roman" w:eastAsia="Times New Roman" w:hAnsi="Times New Roman" w:cs="Times New Roman"/>
        </w:rPr>
      </w:pPr>
      <w:r w:rsidRPr="008F5F2A">
        <w:rPr>
          <w:rFonts w:ascii="Times New Roman" w:eastAsia="Times New Roman" w:hAnsi="Times New Roman" w:cs="Times New Roman"/>
        </w:rPr>
        <w:t>Настоящий Договор составлен в двух подлинных экземплярах на русском языке, 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одному подлинному экземпляру для каждой из Сторон.</w:t>
      </w:r>
    </w:p>
    <w:p w14:paraId="6D54911B" w14:textId="77777777" w:rsidR="0008136C" w:rsidRPr="008F5F2A" w:rsidRDefault="00EA466A">
      <w:pPr>
        <w:widowControl w:val="0"/>
        <w:numPr>
          <w:ilvl w:val="1"/>
          <w:numId w:val="9"/>
        </w:numPr>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Настоящий Договор подписан с приложениями:</w:t>
      </w:r>
    </w:p>
    <w:p w14:paraId="604FAF58" w14:textId="77777777" w:rsidR="0008136C" w:rsidRPr="008F5F2A" w:rsidRDefault="00EA466A">
      <w:pPr>
        <w:widowControl w:val="0"/>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Приложение № 1 - план этажа;</w:t>
      </w:r>
    </w:p>
    <w:p w14:paraId="6C06AA98" w14:textId="77777777" w:rsidR="0008136C" w:rsidRPr="008F5F2A" w:rsidRDefault="00EA466A">
      <w:pPr>
        <w:widowControl w:val="0"/>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Приложение № 2 - техническое описание Объекта;</w:t>
      </w:r>
    </w:p>
    <w:p w14:paraId="56CB6B13" w14:textId="77777777" w:rsidR="0008136C" w:rsidRPr="008F5F2A" w:rsidRDefault="00EA466A">
      <w:pPr>
        <w:widowControl w:val="0"/>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Приложение № 3- комплектация Объекта.</w:t>
      </w:r>
    </w:p>
    <w:p w14:paraId="54D79A6F" w14:textId="77777777" w:rsidR="0008136C" w:rsidRPr="008F5F2A" w:rsidRDefault="0008136C">
      <w:pPr>
        <w:widowControl w:val="0"/>
        <w:tabs>
          <w:tab w:val="left" w:pos="1418"/>
        </w:tabs>
        <w:spacing w:after="0" w:line="240" w:lineRule="auto"/>
        <w:ind w:left="851"/>
        <w:rPr>
          <w:rFonts w:ascii="Times New Roman" w:eastAsia="Times New Roman" w:hAnsi="Times New Roman" w:cs="Times New Roman"/>
        </w:rPr>
      </w:pPr>
    </w:p>
    <w:p w14:paraId="6E4C68B1" w14:textId="77777777" w:rsidR="0008136C" w:rsidRPr="008F5F2A" w:rsidRDefault="00EA466A">
      <w:pPr>
        <w:widowControl w:val="0"/>
        <w:numPr>
          <w:ilvl w:val="0"/>
          <w:numId w:val="9"/>
        </w:numPr>
        <w:tabs>
          <w:tab w:val="left" w:pos="1418"/>
        </w:tabs>
        <w:spacing w:after="0" w:line="240" w:lineRule="auto"/>
        <w:ind w:left="851"/>
        <w:jc w:val="center"/>
        <w:outlineLvl w:val="0"/>
        <w:rPr>
          <w:rFonts w:ascii="Times New Roman" w:eastAsia="Times New Roman" w:hAnsi="Times New Roman" w:cs="Times New Roman"/>
          <w:b/>
        </w:rPr>
      </w:pPr>
      <w:bookmarkStart w:id="144" w:name="17._реквизиты_и_ПОДПИСИ_СТОРОН"/>
      <w:bookmarkEnd w:id="144"/>
      <w:r w:rsidRPr="008F5F2A">
        <w:rPr>
          <w:rFonts w:ascii="Times New Roman" w:eastAsia="Times New Roman" w:hAnsi="Times New Roman" w:cs="Times New Roman"/>
          <w:b/>
        </w:rPr>
        <w:t>РЕКВИЗИТЫ</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И</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ПОДПИСИ СТОРОН</w:t>
      </w:r>
    </w:p>
    <w:p w14:paraId="04593C60" w14:textId="77777777" w:rsidR="0008136C" w:rsidRPr="008F5F2A" w:rsidRDefault="0008136C">
      <w:pPr>
        <w:widowControl w:val="0"/>
        <w:tabs>
          <w:tab w:val="left" w:pos="1418"/>
        </w:tabs>
        <w:spacing w:before="9" w:after="0" w:line="240" w:lineRule="auto"/>
        <w:ind w:left="851"/>
        <w:rPr>
          <w:rFonts w:ascii="Times New Roman" w:eastAsia="Times New Roman" w:hAnsi="Times New Roman" w:cs="Times New Roman"/>
        </w:rPr>
      </w:pPr>
    </w:p>
    <w:p w14:paraId="6E6DDBE8" w14:textId="77777777" w:rsidR="0008136C" w:rsidRPr="008F5F2A" w:rsidRDefault="0008136C">
      <w:pPr>
        <w:widowControl w:val="0"/>
        <w:spacing w:after="0" w:line="233" w:lineRule="exact"/>
        <w:rPr>
          <w:rFonts w:ascii="Times New Roman" w:eastAsia="Times New Roman" w:hAnsi="Times New Roman" w:cs="Times New Roman"/>
        </w:rPr>
      </w:pPr>
    </w:p>
    <w:tbl>
      <w:tblPr>
        <w:tblStyle w:val="TableNormal"/>
        <w:tblW w:w="10181" w:type="dxa"/>
        <w:tblInd w:w="414" w:type="dxa"/>
        <w:tblLayout w:type="fixed"/>
        <w:tblLook w:val="01E0" w:firstRow="1" w:lastRow="1" w:firstColumn="1" w:lastColumn="1" w:noHBand="0" w:noVBand="0"/>
      </w:tblPr>
      <w:tblGrid>
        <w:gridCol w:w="5148"/>
        <w:gridCol w:w="5033"/>
      </w:tblGrid>
      <w:tr w:rsidR="008F5F2A" w:rsidRPr="008F5F2A" w14:paraId="40728663" w14:textId="77777777">
        <w:trPr>
          <w:trHeight w:val="248"/>
        </w:trPr>
        <w:tc>
          <w:tcPr>
            <w:tcW w:w="5148" w:type="dxa"/>
          </w:tcPr>
          <w:p w14:paraId="079A337E" w14:textId="77777777" w:rsidR="0008136C" w:rsidRPr="008F5F2A" w:rsidRDefault="00EA466A">
            <w:pPr>
              <w:spacing w:line="228" w:lineRule="exact"/>
              <w:ind w:left="200" w:firstLine="383"/>
              <w:rPr>
                <w:rFonts w:ascii="Times New Roman" w:eastAsia="Times New Roman" w:hAnsi="Times New Roman" w:cs="Times New Roman"/>
              </w:rPr>
            </w:pPr>
            <w:r w:rsidRPr="008F5F2A">
              <w:rPr>
                <w:rFonts w:ascii="Times New Roman" w:eastAsia="Times New Roman" w:hAnsi="Times New Roman" w:cs="Times New Roman"/>
                <w:b/>
                <w:bCs/>
              </w:rPr>
              <w:t>Участник долевого строительства</w:t>
            </w:r>
            <w:r w:rsidRPr="008F5F2A">
              <w:rPr>
                <w:rFonts w:ascii="Times New Roman" w:eastAsia="Times New Roman" w:hAnsi="Times New Roman" w:cs="Times New Roman"/>
              </w:rPr>
              <w:t>:</w:t>
            </w:r>
          </w:p>
          <w:p w14:paraId="41B624F1"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b/>
                <w:lang w:val="ru-RU"/>
              </w:rPr>
              <w:t>Гражданин/ка</w:t>
            </w:r>
            <w:r w:rsidRPr="008F5F2A">
              <w:rPr>
                <w:rFonts w:ascii="Times New Roman" w:eastAsia="Times New Roman" w:hAnsi="Times New Roman" w:cs="Times New Roman"/>
                <w:b/>
                <w:spacing w:val="12"/>
                <w:lang w:val="ru-RU"/>
              </w:rPr>
              <w:t xml:space="preserve"> </w:t>
            </w:r>
            <w:r w:rsidRPr="008F5F2A">
              <w:rPr>
                <w:rFonts w:ascii="Times New Roman" w:eastAsia="Times New Roman" w:hAnsi="Times New Roman" w:cs="Times New Roman"/>
                <w:b/>
                <w:lang w:val="ru-RU"/>
              </w:rPr>
              <w:t>Российской</w:t>
            </w:r>
            <w:r w:rsidRPr="008F5F2A">
              <w:rPr>
                <w:rFonts w:ascii="Times New Roman" w:eastAsia="Times New Roman" w:hAnsi="Times New Roman" w:cs="Times New Roman"/>
                <w:b/>
                <w:spacing w:val="13"/>
                <w:lang w:val="ru-RU"/>
              </w:rPr>
              <w:t xml:space="preserve"> </w:t>
            </w:r>
            <w:r w:rsidRPr="008F5F2A">
              <w:rPr>
                <w:rFonts w:ascii="Times New Roman" w:eastAsia="Times New Roman" w:hAnsi="Times New Roman" w:cs="Times New Roman"/>
                <w:b/>
                <w:lang w:val="ru-RU"/>
              </w:rPr>
              <w:t xml:space="preserve">Федерации </w:t>
            </w:r>
            <w:r w:rsidRPr="008F5F2A">
              <w:rPr>
                <w:rFonts w:ascii="Times New Roman" w:eastAsia="Times New Roman" w:hAnsi="Times New Roman" w:cs="Times New Roman"/>
                <w:bCs/>
                <w:lang w:val="ru-RU"/>
              </w:rPr>
              <w:t>____________</w:t>
            </w:r>
            <w:r w:rsidRPr="008F5F2A">
              <w:rPr>
                <w:rFonts w:ascii="Times New Roman" w:eastAsia="Times New Roman" w:hAnsi="Times New Roman" w:cs="Times New Roman"/>
                <w:b/>
                <w:lang w:val="ru-RU"/>
              </w:rPr>
              <w:t xml:space="preserve"> </w:t>
            </w:r>
            <w:r w:rsidRPr="008F5F2A">
              <w:rPr>
                <w:rFonts w:ascii="Times New Roman" w:eastAsia="Times New Roman" w:hAnsi="Times New Roman" w:cs="Times New Roman"/>
                <w:bCs/>
                <w:lang w:val="ru-RU"/>
              </w:rPr>
              <w:t>, дата рождения: ________место</w:t>
            </w:r>
            <w:r w:rsidRPr="008F5F2A">
              <w:rPr>
                <w:rFonts w:ascii="Times New Roman" w:eastAsia="Times New Roman" w:hAnsi="Times New Roman" w:cs="Times New Roman"/>
                <w:bCs/>
                <w:spacing w:val="53"/>
                <w:lang w:val="ru-RU"/>
              </w:rPr>
              <w:t xml:space="preserve"> </w:t>
            </w:r>
            <w:r w:rsidRPr="008F5F2A">
              <w:rPr>
                <w:rFonts w:ascii="Times New Roman" w:eastAsia="Times New Roman" w:hAnsi="Times New Roman" w:cs="Times New Roman"/>
                <w:bCs/>
                <w:lang w:val="ru-RU"/>
              </w:rPr>
              <w:t>рождения:__________, паспорт: ____________,</w:t>
            </w:r>
            <w:r w:rsidRPr="008F5F2A">
              <w:rPr>
                <w:rFonts w:ascii="Times New Roman" w:eastAsia="Times New Roman" w:hAnsi="Times New Roman" w:cs="Times New Roman"/>
                <w:bCs/>
                <w:spacing w:val="52"/>
                <w:lang w:val="ru-RU"/>
              </w:rPr>
              <w:t xml:space="preserve"> </w:t>
            </w:r>
            <w:r w:rsidRPr="008F5F2A">
              <w:rPr>
                <w:rFonts w:ascii="Times New Roman" w:eastAsia="Times New Roman" w:hAnsi="Times New Roman" w:cs="Times New Roman"/>
                <w:bCs/>
                <w:lang w:val="ru-RU"/>
              </w:rPr>
              <w:t>выдан:__________________________</w:t>
            </w:r>
            <w:r w:rsidRPr="008F5F2A">
              <w:rPr>
                <w:rFonts w:ascii="Times New Roman" w:eastAsia="Times New Roman" w:hAnsi="Times New Roman" w:cs="Times New Roman"/>
                <w:lang w:val="ru-RU"/>
              </w:rPr>
              <w:t>,</w:t>
            </w:r>
            <w:r w:rsidRPr="008F5F2A">
              <w:rPr>
                <w:rFonts w:ascii="Times New Roman" w:eastAsia="Times New Roman" w:hAnsi="Times New Roman" w:cs="Times New Roman"/>
                <w:spacing w:val="-2"/>
                <w:lang w:val="ru-RU"/>
              </w:rPr>
              <w:t xml:space="preserve"> </w:t>
            </w:r>
            <w:r w:rsidRPr="008F5F2A">
              <w:rPr>
                <w:rFonts w:ascii="Times New Roman" w:eastAsia="Times New Roman" w:hAnsi="Times New Roman" w:cs="Times New Roman"/>
                <w:lang w:val="ru-RU"/>
              </w:rPr>
              <w:t>код</w:t>
            </w:r>
            <w:r w:rsidRPr="008F5F2A">
              <w:rPr>
                <w:rFonts w:ascii="Times New Roman" w:eastAsia="Times New Roman" w:hAnsi="Times New Roman" w:cs="Times New Roman"/>
                <w:spacing w:val="2"/>
                <w:lang w:val="ru-RU"/>
              </w:rPr>
              <w:t xml:space="preserve"> </w:t>
            </w:r>
            <w:r w:rsidRPr="008F5F2A">
              <w:rPr>
                <w:rFonts w:ascii="Times New Roman" w:eastAsia="Times New Roman" w:hAnsi="Times New Roman" w:cs="Times New Roman"/>
                <w:lang w:val="ru-RU"/>
              </w:rPr>
              <w:t>подразделения: _________ ,</w:t>
            </w:r>
          </w:p>
          <w:p w14:paraId="03B405ED"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lang w:val="ru-RU"/>
              </w:rPr>
              <w:t>зарегистрированный/на</w:t>
            </w:r>
            <w:r w:rsidRPr="008F5F2A">
              <w:rPr>
                <w:rFonts w:ascii="Times New Roman" w:eastAsia="Times New Roman" w:hAnsi="Times New Roman" w:cs="Times New Roman"/>
                <w:spacing w:val="-1"/>
                <w:lang w:val="ru-RU"/>
              </w:rPr>
              <w:t xml:space="preserve"> </w:t>
            </w:r>
            <w:r w:rsidRPr="008F5F2A">
              <w:rPr>
                <w:rFonts w:ascii="Times New Roman" w:eastAsia="Times New Roman" w:hAnsi="Times New Roman" w:cs="Times New Roman"/>
                <w:lang w:val="ru-RU"/>
              </w:rPr>
              <w:t>по</w:t>
            </w:r>
            <w:r w:rsidRPr="008F5F2A">
              <w:rPr>
                <w:rFonts w:ascii="Times New Roman" w:eastAsia="Times New Roman" w:hAnsi="Times New Roman" w:cs="Times New Roman"/>
                <w:spacing w:val="-1"/>
                <w:lang w:val="ru-RU"/>
              </w:rPr>
              <w:t xml:space="preserve"> </w:t>
            </w:r>
            <w:r w:rsidRPr="008F5F2A">
              <w:rPr>
                <w:rFonts w:ascii="Times New Roman" w:eastAsia="Times New Roman" w:hAnsi="Times New Roman" w:cs="Times New Roman"/>
                <w:lang w:val="ru-RU"/>
              </w:rPr>
              <w:t>адресу: ____________________________</w:t>
            </w:r>
          </w:p>
          <w:p w14:paraId="2C53F671"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lang w:val="ru-RU"/>
              </w:rPr>
              <w:t>СНИЛС №_______</w:t>
            </w:r>
          </w:p>
          <w:p w14:paraId="2C22205F" w14:textId="77777777" w:rsidR="0008136C" w:rsidRPr="008F5F2A" w:rsidRDefault="00EA466A">
            <w:pPr>
              <w:rPr>
                <w:rFonts w:ascii="Times New Roman" w:eastAsia="Times New Roman" w:hAnsi="Times New Roman" w:cs="Times New Roman"/>
                <w:u w:val="single"/>
              </w:rPr>
            </w:pPr>
            <w:r w:rsidRPr="008F5F2A">
              <w:rPr>
                <w:rFonts w:ascii="Times New Roman" w:eastAsia="Times New Roman" w:hAnsi="Times New Roman" w:cs="Times New Roman"/>
                <w:lang w:val="ru-RU"/>
              </w:rPr>
              <w:t xml:space="preserve">тел. </w:t>
            </w:r>
            <w:r w:rsidRPr="008F5F2A">
              <w:rPr>
                <w:rFonts w:ascii="Times New Roman" w:eastAsia="Times New Roman" w:hAnsi="Times New Roman" w:cs="Times New Roman"/>
              </w:rPr>
              <w:t>_______________</w:t>
            </w:r>
          </w:p>
          <w:p w14:paraId="3440B5C1" w14:textId="77777777" w:rsidR="0008136C" w:rsidRPr="008F5F2A" w:rsidRDefault="00EA466A">
            <w:pPr>
              <w:rPr>
                <w:rFonts w:ascii="Times New Roman" w:eastAsia="Times New Roman" w:hAnsi="Times New Roman" w:cs="Times New Roman"/>
              </w:rPr>
            </w:pPr>
            <w:r w:rsidRPr="008F5F2A">
              <w:rPr>
                <w:rFonts w:ascii="Times New Roman" w:eastAsia="Times New Roman" w:hAnsi="Times New Roman" w:cs="Times New Roman"/>
              </w:rPr>
              <w:t>email</w:t>
            </w:r>
            <w:r w:rsidRPr="008F5F2A">
              <w:rPr>
                <w:rFonts w:ascii="Times New Roman" w:eastAsia="Times New Roman" w:hAnsi="Times New Roman" w:cs="Times New Roman"/>
                <w:lang w:val="ru-RU"/>
              </w:rPr>
              <w:t>:</w:t>
            </w:r>
          </w:p>
          <w:p w14:paraId="31896D67" w14:textId="77777777" w:rsidR="0008136C" w:rsidRPr="008F5F2A" w:rsidRDefault="0008136C">
            <w:pPr>
              <w:rPr>
                <w:rFonts w:ascii="Times New Roman" w:eastAsia="Times New Roman" w:hAnsi="Times New Roman" w:cs="Times New Roman"/>
                <w:u w:val="single"/>
              </w:rPr>
            </w:pPr>
          </w:p>
          <w:p w14:paraId="0036DC6B" w14:textId="77777777" w:rsidR="0008136C" w:rsidRPr="008F5F2A" w:rsidRDefault="0008136C">
            <w:pPr>
              <w:rPr>
                <w:rFonts w:ascii="Times New Roman" w:eastAsia="Times New Roman" w:hAnsi="Times New Roman" w:cs="Times New Roman"/>
                <w:u w:val="single"/>
              </w:rPr>
            </w:pPr>
          </w:p>
          <w:p w14:paraId="53B299BC" w14:textId="77777777" w:rsidR="0008136C" w:rsidRPr="008F5F2A" w:rsidRDefault="0008136C">
            <w:pPr>
              <w:rPr>
                <w:rFonts w:ascii="Times New Roman" w:eastAsia="Times New Roman" w:hAnsi="Times New Roman" w:cs="Times New Roman"/>
                <w:u w:val="single"/>
              </w:rPr>
            </w:pPr>
          </w:p>
          <w:p w14:paraId="05C0A93A"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rPr>
              <w:t>______________________/______________</w:t>
            </w:r>
            <w:r w:rsidRPr="008F5F2A">
              <w:rPr>
                <w:rFonts w:ascii="Times New Roman" w:eastAsia="Times New Roman" w:hAnsi="Times New Roman" w:cs="Times New Roman"/>
                <w:lang w:val="ru-RU"/>
              </w:rPr>
              <w:t>/</w:t>
            </w:r>
          </w:p>
        </w:tc>
        <w:tc>
          <w:tcPr>
            <w:tcW w:w="5033" w:type="dxa"/>
          </w:tcPr>
          <w:p w14:paraId="4B28D576" w14:textId="77777777" w:rsidR="0008136C" w:rsidRPr="008F5F2A" w:rsidRDefault="00EA466A">
            <w:pPr>
              <w:tabs>
                <w:tab w:val="left" w:pos="1418"/>
              </w:tabs>
              <w:spacing w:line="244" w:lineRule="exact"/>
              <w:rPr>
                <w:rFonts w:ascii="Times New Roman" w:eastAsia="Times New Roman" w:hAnsi="Times New Roman" w:cs="Times New Roman"/>
                <w:b/>
                <w:bCs/>
                <w:lang w:val="ru-RU"/>
              </w:rPr>
            </w:pPr>
            <w:r w:rsidRPr="008F5F2A">
              <w:rPr>
                <w:rFonts w:ascii="Times New Roman" w:eastAsia="Times New Roman" w:hAnsi="Times New Roman" w:cs="Times New Roman"/>
                <w:b/>
                <w:bCs/>
                <w:lang w:val="ru-RU"/>
              </w:rPr>
              <w:t xml:space="preserve">Застройщик: </w:t>
            </w:r>
          </w:p>
          <w:p w14:paraId="7891DCF7" w14:textId="77777777" w:rsidR="0008136C" w:rsidRPr="008F5F2A" w:rsidRDefault="00EA466A">
            <w:pPr>
              <w:tabs>
                <w:tab w:val="left" w:pos="1418"/>
              </w:tabs>
              <w:spacing w:line="244" w:lineRule="exact"/>
              <w:rPr>
                <w:rFonts w:ascii="Times New Roman" w:eastAsia="Times New Roman" w:hAnsi="Times New Roman" w:cs="Times New Roman"/>
                <w:b/>
                <w:bCs/>
                <w:lang w:val="ru-RU"/>
              </w:rPr>
            </w:pPr>
            <w:r w:rsidRPr="008F5F2A">
              <w:rPr>
                <w:rFonts w:ascii="Times New Roman" w:eastAsia="Times New Roman" w:hAnsi="Times New Roman" w:cs="Times New Roman"/>
                <w:b/>
                <w:bCs/>
                <w:lang w:val="ru-RU"/>
              </w:rPr>
              <w:t>ООО «СЗ «Авангард»</w:t>
            </w:r>
          </w:p>
          <w:p w14:paraId="0ED6EC6A"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 xml:space="preserve">344082, Ростовская Область, г Ростов-на-Дону, </w:t>
            </w:r>
          </w:p>
          <w:p w14:paraId="66385B93"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 xml:space="preserve">пр-кт Сиверса, д. 1-3, этаж 5, помещ. 45А </w:t>
            </w:r>
          </w:p>
          <w:p w14:paraId="1B1DF1AB"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ОГРН 1226100019298</w:t>
            </w:r>
          </w:p>
          <w:p w14:paraId="66CCE9BC"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 xml:space="preserve">ИНН 6164138560 </w:t>
            </w:r>
          </w:p>
          <w:p w14:paraId="5E2FCF79"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КПП 616401001</w:t>
            </w:r>
          </w:p>
          <w:p w14:paraId="6B3750A9"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р/с 40702810552090039775</w:t>
            </w:r>
          </w:p>
          <w:p w14:paraId="441E5F53"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 xml:space="preserve">ЮГО-ЗАПАДНЫЙ БАНК ПАО СБЕРБАНК </w:t>
            </w:r>
          </w:p>
          <w:p w14:paraId="5C3BDDC6"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БИК 046015602</w:t>
            </w:r>
          </w:p>
          <w:p w14:paraId="7FB7E0F9"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к/с 30101810600000000602</w:t>
            </w:r>
          </w:p>
          <w:p w14:paraId="4C3EADD0" w14:textId="77777777" w:rsidR="0008136C" w:rsidRPr="008F5F2A" w:rsidRDefault="0008136C">
            <w:pPr>
              <w:rPr>
                <w:rFonts w:ascii="Times New Roman" w:hAnsi="Times New Roman" w:cs="Times New Roman"/>
                <w:lang w:val="ru-RU"/>
              </w:rPr>
            </w:pPr>
          </w:p>
          <w:p w14:paraId="1B9EDA0F" w14:textId="77777777" w:rsidR="0008136C" w:rsidRPr="008F5F2A" w:rsidRDefault="00EA466A">
            <w:pPr>
              <w:rPr>
                <w:rFonts w:ascii="Times New Roman" w:hAnsi="Times New Roman" w:cs="Times New Roman"/>
                <w:lang w:val="ru-RU"/>
              </w:rPr>
            </w:pPr>
            <w:r w:rsidRPr="008F5F2A">
              <w:rPr>
                <w:rFonts w:ascii="Times New Roman" w:hAnsi="Times New Roman" w:cs="Times New Roman"/>
                <w:lang w:val="ru-RU"/>
              </w:rPr>
              <w:t>Директор управляющей организации ООО «Дюна»</w:t>
            </w:r>
          </w:p>
          <w:p w14:paraId="38202E97" w14:textId="77777777" w:rsidR="0008136C" w:rsidRPr="008F5F2A" w:rsidRDefault="0008136C">
            <w:pPr>
              <w:rPr>
                <w:rFonts w:ascii="Times New Roman" w:hAnsi="Times New Roman" w:cs="Times New Roman"/>
                <w:lang w:val="ru-RU"/>
              </w:rPr>
            </w:pPr>
          </w:p>
          <w:p w14:paraId="45A83916" w14:textId="77777777" w:rsidR="0008136C" w:rsidRPr="008F5F2A" w:rsidRDefault="00EA466A">
            <w:pPr>
              <w:rPr>
                <w:rFonts w:ascii="Times New Roman" w:hAnsi="Times New Roman" w:cs="Times New Roman"/>
                <w:lang w:val="ru-RU"/>
              </w:rPr>
            </w:pPr>
            <w:r w:rsidRPr="008F5F2A">
              <w:rPr>
                <w:rFonts w:ascii="Times New Roman" w:hAnsi="Times New Roman" w:cs="Times New Roman"/>
              </w:rPr>
              <w:t>____________________</w:t>
            </w:r>
            <w:r w:rsidRPr="008F5F2A">
              <w:rPr>
                <w:rFonts w:ascii="Times New Roman" w:hAnsi="Times New Roman" w:cs="Times New Roman"/>
                <w:lang w:val="ru-RU"/>
              </w:rPr>
              <w:t>/</w:t>
            </w:r>
            <w:r w:rsidRPr="008F5F2A">
              <w:rPr>
                <w:rFonts w:ascii="Times New Roman" w:hAnsi="Times New Roman" w:cs="Times New Roman"/>
              </w:rPr>
              <w:t>Н.А. Катанян</w:t>
            </w:r>
            <w:r w:rsidRPr="008F5F2A">
              <w:rPr>
                <w:rFonts w:ascii="Times New Roman" w:hAnsi="Times New Roman" w:cs="Times New Roman"/>
                <w:lang w:val="ru-RU"/>
              </w:rPr>
              <w:t>/</w:t>
            </w:r>
          </w:p>
          <w:p w14:paraId="61A2DFDA" w14:textId="77777777" w:rsidR="0008136C" w:rsidRPr="008F5F2A" w:rsidRDefault="0008136C">
            <w:pPr>
              <w:spacing w:line="228" w:lineRule="exact"/>
              <w:ind w:left="975"/>
              <w:rPr>
                <w:rFonts w:ascii="Times New Roman" w:eastAsia="Times New Roman" w:hAnsi="Times New Roman" w:cs="Times New Roman"/>
              </w:rPr>
            </w:pPr>
          </w:p>
        </w:tc>
      </w:tr>
      <w:tr w:rsidR="008F5F2A" w:rsidRPr="008F5F2A" w14:paraId="558D0750" w14:textId="77777777">
        <w:trPr>
          <w:trHeight w:val="248"/>
        </w:trPr>
        <w:tc>
          <w:tcPr>
            <w:tcW w:w="5148" w:type="dxa"/>
          </w:tcPr>
          <w:p w14:paraId="049A55CA" w14:textId="77777777" w:rsidR="0008136C" w:rsidRPr="008F5F2A" w:rsidRDefault="0008136C">
            <w:pPr>
              <w:spacing w:line="228" w:lineRule="exact"/>
              <w:ind w:left="200" w:firstLine="383"/>
              <w:rPr>
                <w:rFonts w:ascii="Times New Roman" w:eastAsia="Times New Roman" w:hAnsi="Times New Roman" w:cs="Times New Roman"/>
              </w:rPr>
            </w:pPr>
          </w:p>
        </w:tc>
        <w:tc>
          <w:tcPr>
            <w:tcW w:w="5033" w:type="dxa"/>
          </w:tcPr>
          <w:p w14:paraId="2FD9E759" w14:textId="77777777" w:rsidR="0008136C" w:rsidRPr="008F5F2A" w:rsidRDefault="0008136C">
            <w:pPr>
              <w:tabs>
                <w:tab w:val="left" w:pos="1418"/>
              </w:tabs>
              <w:spacing w:line="244" w:lineRule="exact"/>
              <w:rPr>
                <w:rFonts w:ascii="Times New Roman" w:eastAsia="Times New Roman" w:hAnsi="Times New Roman" w:cs="Times New Roman"/>
              </w:rPr>
            </w:pPr>
          </w:p>
        </w:tc>
      </w:tr>
    </w:tbl>
    <w:p w14:paraId="1E5E7AEE" w14:textId="77777777" w:rsidR="0008136C" w:rsidRPr="008F5F2A" w:rsidRDefault="00EA466A">
      <w:pPr>
        <w:rPr>
          <w:rFonts w:ascii="Times New Roman" w:hAnsi="Times New Roman" w:cs="Times New Roman"/>
          <w:b/>
          <w:bCs/>
        </w:rPr>
      </w:pPr>
      <w:r w:rsidRPr="008F5F2A">
        <w:rPr>
          <w:rFonts w:ascii="Times New Roman" w:hAnsi="Times New Roman" w:cs="Times New Roman"/>
          <w:b/>
          <w:bCs/>
        </w:rPr>
        <w:br w:type="page" w:clear="all"/>
      </w:r>
    </w:p>
    <w:p w14:paraId="299EC166"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lastRenderedPageBreak/>
        <w:t>Приложение № 1</w:t>
      </w:r>
    </w:p>
    <w:p w14:paraId="4A6E1DBA"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t xml:space="preserve">к Договору № </w:t>
      </w:r>
      <w:r w:rsidRPr="008F5F2A">
        <w:rPr>
          <w:rFonts w:ascii="Times New Roman" w:eastAsia="Times New Roman" w:hAnsi="Times New Roman" w:cs="Times New Roman"/>
        </w:rPr>
        <w:t>_________</w:t>
      </w:r>
    </w:p>
    <w:p w14:paraId="7D7740D5"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t>участия в долевом строительстве</w:t>
      </w:r>
    </w:p>
    <w:p w14:paraId="62FF2A88"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t>от «_____» _________ 202___ года</w:t>
      </w:r>
    </w:p>
    <w:p w14:paraId="720F86AF" w14:textId="77777777" w:rsidR="0008136C" w:rsidRPr="008F5F2A" w:rsidRDefault="0008136C">
      <w:pPr>
        <w:spacing w:after="0" w:line="240" w:lineRule="auto"/>
        <w:ind w:left="6804"/>
        <w:contextualSpacing/>
        <w:rPr>
          <w:rFonts w:ascii="Times New Roman" w:hAnsi="Times New Roman" w:cs="Times New Roman"/>
        </w:rPr>
      </w:pPr>
    </w:p>
    <w:p w14:paraId="58AEDB43" w14:textId="77777777" w:rsidR="0008136C" w:rsidRPr="008F5F2A" w:rsidRDefault="00EA466A">
      <w:pPr>
        <w:spacing w:after="0" w:line="240" w:lineRule="auto"/>
        <w:contextualSpacing/>
        <w:jc w:val="center"/>
        <w:rPr>
          <w:rFonts w:ascii="Times New Roman" w:hAnsi="Times New Roman" w:cs="Times New Roman"/>
          <w:b/>
          <w:bCs/>
        </w:rPr>
      </w:pPr>
      <w:r w:rsidRPr="008F5F2A">
        <w:rPr>
          <w:rFonts w:ascii="Times New Roman" w:hAnsi="Times New Roman" w:cs="Times New Roman"/>
          <w:b/>
          <w:bCs/>
        </w:rPr>
        <w:t>План этажа</w:t>
      </w:r>
    </w:p>
    <w:p w14:paraId="471E8490" w14:textId="77777777" w:rsidR="0008136C" w:rsidRPr="008F5F2A" w:rsidRDefault="00EA466A">
      <w:pPr>
        <w:spacing w:after="0" w:line="240" w:lineRule="auto"/>
        <w:ind w:firstLine="708"/>
        <w:contextualSpacing/>
        <w:jc w:val="center"/>
        <w:rPr>
          <w:rFonts w:ascii="Times New Roman" w:hAnsi="Times New Roman" w:cs="Times New Roman"/>
        </w:rPr>
      </w:pPr>
      <w:r w:rsidRPr="008F5F2A">
        <w:rPr>
          <w:rFonts w:ascii="Times New Roman" w:hAnsi="Times New Roman" w:cs="Times New Roman"/>
          <w:bCs/>
        </w:rPr>
        <w:t xml:space="preserve">Объект № ________ </w:t>
      </w:r>
      <w:r w:rsidRPr="008F5F2A">
        <w:rPr>
          <w:rFonts w:ascii="Times New Roman" w:hAnsi="Times New Roman" w:cs="Times New Roman"/>
        </w:rPr>
        <w:t>на _____ этаже, площадь Объекта _________ кв.м.</w:t>
      </w:r>
    </w:p>
    <w:p w14:paraId="78D05F60" w14:textId="77777777" w:rsidR="0008136C" w:rsidRPr="008F5F2A" w:rsidRDefault="0008136C">
      <w:pPr>
        <w:spacing w:after="0" w:line="240" w:lineRule="auto"/>
        <w:ind w:firstLine="708"/>
        <w:contextualSpacing/>
        <w:jc w:val="center"/>
        <w:rPr>
          <w:rFonts w:ascii="Times New Roman" w:hAnsi="Times New Roman" w:cs="Times New Roman"/>
        </w:rPr>
      </w:pPr>
    </w:p>
    <w:tbl>
      <w:tblPr>
        <w:tblW w:w="10201" w:type="dxa"/>
        <w:tblLook w:val="04A0" w:firstRow="1" w:lastRow="0" w:firstColumn="1" w:lastColumn="0" w:noHBand="0" w:noVBand="1"/>
      </w:tblPr>
      <w:tblGrid>
        <w:gridCol w:w="1320"/>
        <w:gridCol w:w="1317"/>
        <w:gridCol w:w="708"/>
        <w:gridCol w:w="2900"/>
        <w:gridCol w:w="2255"/>
        <w:gridCol w:w="1701"/>
      </w:tblGrid>
      <w:tr w:rsidR="008F5F2A" w:rsidRPr="008F5F2A" w14:paraId="59955FB9" w14:textId="77777777">
        <w:trPr>
          <w:trHeight w:val="228"/>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7E89F"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Условный номер</w:t>
            </w:r>
          </w:p>
        </w:tc>
        <w:tc>
          <w:tcPr>
            <w:tcW w:w="131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7D41A9E"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Назначение</w:t>
            </w:r>
          </w:p>
        </w:tc>
        <w:tc>
          <w:tcPr>
            <w:tcW w:w="708" w:type="dxa"/>
            <w:tcBorders>
              <w:top w:val="single" w:sz="4" w:space="0" w:color="auto"/>
              <w:left w:val="none" w:sz="4" w:space="0" w:color="000000"/>
              <w:bottom w:val="single" w:sz="4" w:space="0" w:color="auto"/>
              <w:right w:val="single" w:sz="4" w:space="0" w:color="auto"/>
            </w:tcBorders>
            <w:shd w:val="clear" w:color="auto" w:fill="auto"/>
            <w:noWrap/>
            <w:vAlign w:val="center"/>
          </w:tcPr>
          <w:p w14:paraId="3F0DE6CE"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Этаж</w:t>
            </w:r>
          </w:p>
        </w:tc>
        <w:tc>
          <w:tcPr>
            <w:tcW w:w="290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35C4AA6"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Площадь нежилого помещения (кв.м.)</w:t>
            </w:r>
          </w:p>
        </w:tc>
        <w:tc>
          <w:tcPr>
            <w:tcW w:w="2255" w:type="dxa"/>
            <w:tcBorders>
              <w:top w:val="single" w:sz="4" w:space="0" w:color="auto"/>
              <w:left w:val="none" w:sz="4" w:space="0" w:color="000000"/>
              <w:bottom w:val="single" w:sz="4" w:space="0" w:color="auto"/>
              <w:right w:val="single" w:sz="4" w:space="0" w:color="auto"/>
            </w:tcBorders>
            <w:shd w:val="clear" w:color="auto" w:fill="auto"/>
            <w:noWrap/>
            <w:vAlign w:val="center"/>
          </w:tcPr>
          <w:p w14:paraId="56A885AA"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Площадь балкона/лоджии (кв.м.)</w:t>
            </w:r>
          </w:p>
        </w:tc>
        <w:tc>
          <w:tcPr>
            <w:tcW w:w="1701" w:type="dxa"/>
            <w:tcBorders>
              <w:top w:val="single" w:sz="4" w:space="0" w:color="auto"/>
              <w:left w:val="none" w:sz="4" w:space="0" w:color="000000"/>
              <w:bottom w:val="single" w:sz="4" w:space="0" w:color="auto"/>
              <w:right w:val="single" w:sz="4" w:space="0" w:color="auto"/>
            </w:tcBorders>
            <w:vAlign w:val="center"/>
          </w:tcPr>
          <w:p w14:paraId="1A1CAFEA"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Площадь  (кв.м.)</w:t>
            </w:r>
          </w:p>
        </w:tc>
      </w:tr>
      <w:tr w:rsidR="008F5F2A" w:rsidRPr="008F5F2A" w14:paraId="432477FE" w14:textId="77777777">
        <w:trPr>
          <w:trHeight w:val="332"/>
        </w:trPr>
        <w:tc>
          <w:tcPr>
            <w:tcW w:w="132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286337E" w14:textId="77777777" w:rsidR="0008136C" w:rsidRPr="008F5F2A" w:rsidRDefault="0008136C">
            <w:pPr>
              <w:spacing w:after="0" w:line="240" w:lineRule="auto"/>
              <w:rPr>
                <w:rFonts w:ascii="Times New Roman" w:eastAsia="Times New Roman" w:hAnsi="Times New Roman" w:cs="Times New Roman"/>
                <w:lang w:eastAsia="ru-RU"/>
              </w:rPr>
            </w:pPr>
          </w:p>
        </w:tc>
        <w:tc>
          <w:tcPr>
            <w:tcW w:w="1317"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1724936" w14:textId="77777777" w:rsidR="0008136C" w:rsidRPr="008F5F2A" w:rsidRDefault="0008136C">
            <w:pPr>
              <w:spacing w:after="0" w:line="240" w:lineRule="auto"/>
              <w:rPr>
                <w:rFonts w:ascii="Times New Roman" w:eastAsia="Times New Roman" w:hAnsi="Times New Roman" w:cs="Times New Roman"/>
                <w:lang w:eastAsia="ru-RU"/>
              </w:rPr>
            </w:pP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86F4754" w14:textId="77777777" w:rsidR="0008136C" w:rsidRPr="008F5F2A" w:rsidRDefault="0008136C">
            <w:pPr>
              <w:spacing w:after="0" w:line="240" w:lineRule="auto"/>
              <w:rPr>
                <w:rFonts w:ascii="Times New Roman" w:eastAsia="Times New Roman" w:hAnsi="Times New Roman" w:cs="Times New Roman"/>
                <w:lang w:eastAsia="ru-RU"/>
              </w:rPr>
            </w:pPr>
          </w:p>
        </w:tc>
        <w:tc>
          <w:tcPr>
            <w:tcW w:w="290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0102987" w14:textId="77777777" w:rsidR="0008136C" w:rsidRPr="008F5F2A" w:rsidRDefault="0008136C">
            <w:pPr>
              <w:spacing w:after="0" w:line="240" w:lineRule="auto"/>
              <w:rPr>
                <w:rFonts w:ascii="Times New Roman" w:eastAsia="Times New Roman" w:hAnsi="Times New Roman" w:cs="Times New Roman"/>
                <w:lang w:eastAsia="ru-RU"/>
              </w:rPr>
            </w:pPr>
          </w:p>
        </w:tc>
        <w:tc>
          <w:tcPr>
            <w:tcW w:w="2255"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715CE04" w14:textId="77777777" w:rsidR="0008136C" w:rsidRPr="008F5F2A" w:rsidRDefault="0008136C">
            <w:pPr>
              <w:spacing w:after="0" w:line="240" w:lineRule="auto"/>
              <w:rPr>
                <w:rFonts w:ascii="Times New Roman" w:eastAsia="Times New Roman" w:hAnsi="Times New Roman" w:cs="Times New Roman"/>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vAlign w:val="bottom"/>
          </w:tcPr>
          <w:p w14:paraId="6A8D207E" w14:textId="77777777" w:rsidR="0008136C" w:rsidRPr="008F5F2A" w:rsidRDefault="0008136C">
            <w:pPr>
              <w:spacing w:after="0" w:line="240" w:lineRule="auto"/>
              <w:rPr>
                <w:rFonts w:ascii="Times New Roman" w:eastAsia="Times New Roman" w:hAnsi="Times New Roman" w:cs="Times New Roman"/>
                <w:highlight w:val="yellow"/>
                <w:lang w:eastAsia="ru-RU"/>
              </w:rPr>
            </w:pPr>
          </w:p>
        </w:tc>
      </w:tr>
    </w:tbl>
    <w:p w14:paraId="691C1EBE" w14:textId="77777777" w:rsidR="0008136C" w:rsidRPr="008F5F2A" w:rsidRDefault="00EA466A">
      <w:pPr>
        <w:spacing w:before="100" w:beforeAutospacing="1" w:after="100" w:afterAutospacing="1"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После присвоения почтового адреса Зданию номер нежилого помещения (условный номер) может измениться.</w:t>
      </w:r>
    </w:p>
    <w:p w14:paraId="76D44632" w14:textId="77777777" w:rsidR="0008136C" w:rsidRPr="008F5F2A" w:rsidRDefault="00EA466A">
      <w:pPr>
        <w:tabs>
          <w:tab w:val="left" w:pos="2412"/>
        </w:tabs>
        <w:spacing w:before="100" w:beforeAutospacing="1" w:after="100" w:afterAutospacing="1"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ab/>
      </w:r>
    </w:p>
    <w:p w14:paraId="4895F0F0" w14:textId="77777777" w:rsidR="0008136C" w:rsidRPr="008F5F2A" w:rsidRDefault="0008136C">
      <w:pPr>
        <w:tabs>
          <w:tab w:val="left" w:pos="2970"/>
        </w:tabs>
        <w:rPr>
          <w:rFonts w:ascii="Times New Roman" w:eastAsia="Times New Roman" w:hAnsi="Times New Roman" w:cs="Times New Roman"/>
        </w:rPr>
      </w:pPr>
    </w:p>
    <w:p w14:paraId="3B48FBEF" w14:textId="77777777" w:rsidR="0008136C" w:rsidRPr="008F5F2A" w:rsidRDefault="0008136C">
      <w:pPr>
        <w:tabs>
          <w:tab w:val="left" w:pos="2970"/>
        </w:tabs>
        <w:rPr>
          <w:rFonts w:ascii="Times New Roman" w:eastAsia="Times New Roman" w:hAnsi="Times New Roman" w:cs="Times New Roman"/>
        </w:rPr>
      </w:pPr>
    </w:p>
    <w:p w14:paraId="79F5C401" w14:textId="77777777" w:rsidR="0008136C" w:rsidRPr="008F5F2A" w:rsidRDefault="0008136C">
      <w:pPr>
        <w:tabs>
          <w:tab w:val="left" w:pos="2970"/>
        </w:tabs>
        <w:rPr>
          <w:rFonts w:ascii="Times New Roman" w:eastAsia="Times New Roman" w:hAnsi="Times New Roman" w:cs="Times New Roman"/>
        </w:rPr>
      </w:pPr>
    </w:p>
    <w:p w14:paraId="646D65CE" w14:textId="77777777" w:rsidR="0008136C" w:rsidRPr="008F5F2A" w:rsidRDefault="0008136C">
      <w:pPr>
        <w:tabs>
          <w:tab w:val="left" w:pos="2970"/>
        </w:tabs>
        <w:rPr>
          <w:rFonts w:ascii="Times New Roman" w:eastAsia="Times New Roman" w:hAnsi="Times New Roman" w:cs="Times New Roman"/>
        </w:rPr>
      </w:pPr>
    </w:p>
    <w:p w14:paraId="53E76B06" w14:textId="77777777" w:rsidR="0008136C" w:rsidRPr="008F5F2A" w:rsidRDefault="0008136C">
      <w:pPr>
        <w:tabs>
          <w:tab w:val="left" w:pos="2970"/>
        </w:tabs>
        <w:rPr>
          <w:rFonts w:ascii="Times New Roman" w:eastAsia="Times New Roman" w:hAnsi="Times New Roman" w:cs="Times New Roman"/>
        </w:rPr>
      </w:pPr>
    </w:p>
    <w:p w14:paraId="7001A130" w14:textId="77777777" w:rsidR="0008136C" w:rsidRPr="008F5F2A" w:rsidRDefault="0008136C">
      <w:pPr>
        <w:tabs>
          <w:tab w:val="left" w:pos="2970"/>
        </w:tabs>
        <w:rPr>
          <w:rFonts w:ascii="Times New Roman" w:eastAsia="Times New Roman" w:hAnsi="Times New Roman" w:cs="Times New Roman"/>
        </w:rPr>
      </w:pPr>
    </w:p>
    <w:p w14:paraId="0991B0BE" w14:textId="77777777" w:rsidR="0008136C" w:rsidRPr="008F5F2A" w:rsidRDefault="0008136C">
      <w:pPr>
        <w:tabs>
          <w:tab w:val="left" w:pos="2970"/>
        </w:tabs>
        <w:rPr>
          <w:rFonts w:ascii="Times New Roman" w:eastAsia="Times New Roman" w:hAnsi="Times New Roman" w:cs="Times New Roman"/>
        </w:rPr>
      </w:pPr>
    </w:p>
    <w:p w14:paraId="353617B4" w14:textId="77777777" w:rsidR="0008136C" w:rsidRPr="008F5F2A" w:rsidRDefault="0008136C">
      <w:pPr>
        <w:tabs>
          <w:tab w:val="left" w:pos="2970"/>
        </w:tabs>
        <w:rPr>
          <w:rFonts w:ascii="Times New Roman" w:eastAsia="Times New Roman" w:hAnsi="Times New Roman" w:cs="Times New Roman"/>
        </w:rPr>
      </w:pPr>
    </w:p>
    <w:p w14:paraId="77383472" w14:textId="77777777" w:rsidR="0008136C" w:rsidRPr="008F5F2A" w:rsidRDefault="0008136C">
      <w:pPr>
        <w:tabs>
          <w:tab w:val="left" w:pos="2970"/>
        </w:tabs>
        <w:rPr>
          <w:rFonts w:ascii="Times New Roman" w:eastAsia="Times New Roman" w:hAnsi="Times New Roman" w:cs="Times New Roman"/>
        </w:rPr>
      </w:pPr>
    </w:p>
    <w:p w14:paraId="4240F45F"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Участник извещен и согласен, что:</w:t>
      </w:r>
    </w:p>
    <w:p w14:paraId="50EBBD3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1. план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создаваемого Здания и определения Проектной площади Объекта и помещений в его составе, а также отображает в графической форме расположение по отношению друг к другу частей  Объекта;</w:t>
      </w:r>
    </w:p>
    <w:p w14:paraId="7EC61B7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2. указанная в настоящем Приложении площадь является ориентировочной (Проектная площадь), а также может не совпадать с площадью Объекта (Фактическая площадь), которая устанавливается на основании обмеров кадастрового инженера (проводимых в момент оформления Застройщиком разрешения на ввод Здания в эксплуатацию), и подлежит указанию в Передаточном Акте;</w:t>
      </w:r>
    </w:p>
    <w:p w14:paraId="1118076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3. параметры (размеры, форма и расположение) внешних границ Объекта, а также параметры (размеры, форма и расположение границ) помещений, входящих в состав Объекта, носят информационный характер, являются ориентировочными и могут быть изменены по сравнению с параметрами, указанными в настоящем Приложении;</w:t>
      </w:r>
    </w:p>
    <w:p w14:paraId="61E0172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4. расположение, размеры и форма дверных и оконных проемов в помещениях, а также направление их движения могут быть изменены по сравнению с параметрами, указанными на плане Объекта.</w:t>
      </w:r>
    </w:p>
    <w:p w14:paraId="6CE48011" w14:textId="77777777" w:rsidR="0008136C" w:rsidRPr="008F5F2A" w:rsidRDefault="0008136C">
      <w:pPr>
        <w:tabs>
          <w:tab w:val="left" w:pos="2970"/>
        </w:tabs>
        <w:spacing w:line="240" w:lineRule="auto"/>
        <w:contextualSpacing/>
        <w:jc w:val="both"/>
        <w:rPr>
          <w:rFonts w:ascii="Times New Roman" w:eastAsia="Times New Roman" w:hAnsi="Times New Roman" w:cs="Times New Roman"/>
        </w:rPr>
      </w:pPr>
    </w:p>
    <w:tbl>
      <w:tblPr>
        <w:tblW w:w="0" w:type="auto"/>
        <w:tblLook w:val="04A0" w:firstRow="1" w:lastRow="0" w:firstColumn="1" w:lastColumn="0" w:noHBand="0" w:noVBand="1"/>
      </w:tblPr>
      <w:tblGrid>
        <w:gridCol w:w="4672"/>
        <w:gridCol w:w="4673"/>
      </w:tblGrid>
      <w:tr w:rsidR="0008136C" w:rsidRPr="008F5F2A" w14:paraId="2FADC6DD" w14:textId="77777777">
        <w:tc>
          <w:tcPr>
            <w:tcW w:w="4672" w:type="dxa"/>
            <w:shd w:val="clear" w:color="auto" w:fill="auto"/>
          </w:tcPr>
          <w:p w14:paraId="1511EAAA"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Участник долевого строительства:</w:t>
            </w:r>
          </w:p>
          <w:p w14:paraId="6B64312E" w14:textId="77777777" w:rsidR="0008136C" w:rsidRPr="008F5F2A" w:rsidRDefault="0008136C">
            <w:pPr>
              <w:spacing w:after="0" w:line="240" w:lineRule="auto"/>
              <w:jc w:val="both"/>
              <w:rPr>
                <w:rFonts w:ascii="Times New Roman" w:hAnsi="Times New Roman" w:cs="Times New Roman"/>
              </w:rPr>
            </w:pPr>
          </w:p>
          <w:p w14:paraId="7DBF9F1A" w14:textId="77777777" w:rsidR="0008136C" w:rsidRPr="008F5F2A" w:rsidRDefault="0008136C">
            <w:pPr>
              <w:spacing w:after="0" w:line="240" w:lineRule="auto"/>
              <w:jc w:val="both"/>
              <w:rPr>
                <w:rFonts w:ascii="Times New Roman" w:hAnsi="Times New Roman" w:cs="Times New Roman"/>
              </w:rPr>
            </w:pPr>
          </w:p>
          <w:p w14:paraId="3B47B024" w14:textId="77777777" w:rsidR="0008136C" w:rsidRPr="008F5F2A" w:rsidRDefault="0008136C">
            <w:pPr>
              <w:spacing w:after="0" w:line="240" w:lineRule="auto"/>
              <w:jc w:val="both"/>
              <w:rPr>
                <w:rFonts w:ascii="Times New Roman" w:hAnsi="Times New Roman" w:cs="Times New Roman"/>
              </w:rPr>
            </w:pPr>
          </w:p>
          <w:p w14:paraId="483D2D1E"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                       /</w:t>
            </w:r>
          </w:p>
        </w:tc>
        <w:tc>
          <w:tcPr>
            <w:tcW w:w="4673" w:type="dxa"/>
            <w:shd w:val="clear" w:color="auto" w:fill="auto"/>
          </w:tcPr>
          <w:p w14:paraId="6DF8C225"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Застройщик:</w:t>
            </w:r>
          </w:p>
          <w:p w14:paraId="7B3CF502"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 xml:space="preserve">Директор управляющей организации </w:t>
            </w:r>
          </w:p>
          <w:p w14:paraId="6C903965"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ООО «Дюна»</w:t>
            </w:r>
          </w:p>
          <w:p w14:paraId="73F6D8A4" w14:textId="77777777" w:rsidR="0008136C" w:rsidRPr="008F5F2A" w:rsidRDefault="0008136C">
            <w:pPr>
              <w:spacing w:after="0" w:line="240" w:lineRule="auto"/>
              <w:jc w:val="both"/>
              <w:rPr>
                <w:rFonts w:ascii="Times New Roman" w:hAnsi="Times New Roman" w:cs="Times New Roman"/>
              </w:rPr>
            </w:pPr>
          </w:p>
          <w:p w14:paraId="5FE1FCA5"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____________________/Н.А. Катанян/</w:t>
            </w:r>
          </w:p>
          <w:p w14:paraId="7BA62386" w14:textId="77777777" w:rsidR="0008136C" w:rsidRPr="008F5F2A" w:rsidRDefault="0008136C">
            <w:pPr>
              <w:spacing w:after="0" w:line="240" w:lineRule="auto"/>
              <w:jc w:val="both"/>
              <w:rPr>
                <w:rFonts w:ascii="Times New Roman" w:hAnsi="Times New Roman" w:cs="Times New Roman"/>
              </w:rPr>
            </w:pPr>
          </w:p>
        </w:tc>
      </w:tr>
    </w:tbl>
    <w:p w14:paraId="38B2D770" w14:textId="77777777" w:rsidR="0008136C" w:rsidRPr="008F5F2A" w:rsidRDefault="0008136C">
      <w:pPr>
        <w:tabs>
          <w:tab w:val="left" w:pos="2970"/>
        </w:tabs>
        <w:spacing w:line="240" w:lineRule="auto"/>
        <w:contextualSpacing/>
        <w:jc w:val="both"/>
        <w:rPr>
          <w:rFonts w:ascii="Times New Roman" w:eastAsia="Times New Roman" w:hAnsi="Times New Roman" w:cs="Times New Roman"/>
        </w:rPr>
      </w:pPr>
    </w:p>
    <w:p w14:paraId="3FFFC4A5" w14:textId="77777777" w:rsidR="0008136C" w:rsidRPr="008F5F2A" w:rsidRDefault="0008136C">
      <w:pPr>
        <w:tabs>
          <w:tab w:val="left" w:pos="2970"/>
        </w:tabs>
        <w:spacing w:line="240" w:lineRule="auto"/>
        <w:contextualSpacing/>
        <w:rPr>
          <w:rFonts w:ascii="Times New Roman" w:eastAsia="Times New Roman" w:hAnsi="Times New Roman" w:cs="Times New Roman"/>
        </w:rPr>
      </w:pPr>
    </w:p>
    <w:p w14:paraId="5227C96E" w14:textId="77777777" w:rsidR="0008136C" w:rsidRPr="008F5F2A" w:rsidRDefault="0008136C">
      <w:pPr>
        <w:tabs>
          <w:tab w:val="left" w:pos="2970"/>
        </w:tabs>
        <w:rPr>
          <w:rFonts w:ascii="Times New Roman" w:eastAsia="Times New Roman" w:hAnsi="Times New Roman" w:cs="Times New Roman"/>
        </w:rPr>
        <w:sectPr w:rsidR="0008136C" w:rsidRPr="008F5F2A">
          <w:footerReference w:type="default" r:id="rId12"/>
          <w:pgSz w:w="11910" w:h="16850"/>
          <w:pgMar w:top="920" w:right="853" w:bottom="709" w:left="600" w:header="0" w:footer="682" w:gutter="0"/>
          <w:cols w:space="720"/>
          <w:docGrid w:linePitch="360"/>
        </w:sectPr>
      </w:pPr>
    </w:p>
    <w:p w14:paraId="5B67527B"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lastRenderedPageBreak/>
        <w:t>Приложение № 2</w:t>
      </w:r>
    </w:p>
    <w:p w14:paraId="25D42A80"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t xml:space="preserve">к Договору № </w:t>
      </w:r>
      <w:r w:rsidRPr="008F5F2A">
        <w:rPr>
          <w:rFonts w:ascii="Times New Roman" w:eastAsia="Times New Roman" w:hAnsi="Times New Roman" w:cs="Times New Roman"/>
          <w:sz w:val="20"/>
          <w:szCs w:val="20"/>
        </w:rPr>
        <w:t>__________</w:t>
      </w:r>
    </w:p>
    <w:p w14:paraId="576F46F7"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t>участия в долевом строительстве</w:t>
      </w:r>
    </w:p>
    <w:p w14:paraId="63026318"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t>от «_____» __________ 202____ года</w:t>
      </w:r>
    </w:p>
    <w:p w14:paraId="6DA0891A" w14:textId="77777777" w:rsidR="0008136C" w:rsidRPr="008F5F2A" w:rsidRDefault="0008136C">
      <w:pPr>
        <w:spacing w:after="0" w:line="240" w:lineRule="auto"/>
        <w:contextualSpacing/>
        <w:jc w:val="both"/>
        <w:rPr>
          <w:rFonts w:ascii="Times New Roman" w:hAnsi="Times New Roman" w:cs="Times New Roman"/>
          <w:b/>
          <w:bCs/>
          <w:sz w:val="20"/>
          <w:szCs w:val="20"/>
        </w:rPr>
      </w:pPr>
    </w:p>
    <w:p w14:paraId="42B88E2D" w14:textId="77777777" w:rsidR="0008136C" w:rsidRPr="008F5F2A" w:rsidRDefault="00EA466A">
      <w:pPr>
        <w:spacing w:after="0" w:line="240" w:lineRule="auto"/>
        <w:contextualSpacing/>
        <w:jc w:val="center"/>
        <w:rPr>
          <w:rFonts w:ascii="Times New Roman" w:hAnsi="Times New Roman" w:cs="Times New Roman"/>
          <w:b/>
          <w:bCs/>
          <w:sz w:val="20"/>
          <w:szCs w:val="20"/>
        </w:rPr>
      </w:pPr>
      <w:r w:rsidRPr="008F5F2A">
        <w:rPr>
          <w:rFonts w:ascii="Times New Roman" w:hAnsi="Times New Roman" w:cs="Times New Roman"/>
          <w:b/>
          <w:bCs/>
          <w:sz w:val="20"/>
          <w:szCs w:val="20"/>
        </w:rPr>
        <w:t xml:space="preserve">Техническое описание Объекта </w:t>
      </w:r>
    </w:p>
    <w:p w14:paraId="3D332532" w14:textId="77777777" w:rsidR="0008136C" w:rsidRPr="008F5F2A" w:rsidRDefault="00EA466A">
      <w:pPr>
        <w:spacing w:after="0" w:line="240" w:lineRule="auto"/>
        <w:ind w:firstLine="708"/>
        <w:contextualSpacing/>
        <w:jc w:val="both"/>
        <w:rPr>
          <w:rFonts w:ascii="Times New Roman" w:hAnsi="Times New Roman" w:cs="Times New Roman"/>
        </w:rPr>
      </w:pPr>
      <w:r w:rsidRPr="008F5F2A">
        <w:rPr>
          <w:rFonts w:ascii="Times New Roman" w:hAnsi="Times New Roman" w:cs="Times New Roman"/>
          <w:b/>
        </w:rPr>
        <w:t>1. Описание Здания</w:t>
      </w:r>
      <w:r w:rsidRPr="008F5F2A">
        <w:rPr>
          <w:rFonts w:ascii="Times New Roman" w:hAnsi="Times New Roman" w:cs="Times New Roman"/>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396"/>
        <w:gridCol w:w="6550"/>
      </w:tblGrid>
      <w:tr w:rsidR="008F5F2A" w:rsidRPr="008F5F2A" w14:paraId="71503F79" w14:textId="77777777">
        <w:trPr>
          <w:trHeight w:val="384"/>
        </w:trPr>
        <w:tc>
          <w:tcPr>
            <w:tcW w:w="439" w:type="dxa"/>
          </w:tcPr>
          <w:p w14:paraId="6E26C8A0"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w:t>
            </w:r>
          </w:p>
        </w:tc>
        <w:tc>
          <w:tcPr>
            <w:tcW w:w="2396" w:type="dxa"/>
          </w:tcPr>
          <w:p w14:paraId="60EB9DAE"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Конструктивные части</w:t>
            </w:r>
          </w:p>
        </w:tc>
        <w:tc>
          <w:tcPr>
            <w:tcW w:w="6550" w:type="dxa"/>
          </w:tcPr>
          <w:p w14:paraId="4A0D0A48"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Описание</w:t>
            </w:r>
          </w:p>
        </w:tc>
      </w:tr>
      <w:tr w:rsidR="008F5F2A" w:rsidRPr="008F5F2A" w14:paraId="440445AB" w14:textId="77777777">
        <w:trPr>
          <w:trHeight w:val="401"/>
        </w:trPr>
        <w:tc>
          <w:tcPr>
            <w:tcW w:w="439" w:type="dxa"/>
          </w:tcPr>
          <w:p w14:paraId="2EA00490"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1</w:t>
            </w:r>
          </w:p>
        </w:tc>
        <w:tc>
          <w:tcPr>
            <w:tcW w:w="2396" w:type="dxa"/>
          </w:tcPr>
          <w:p w14:paraId="4BDBC8AD"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Фундамент</w:t>
            </w:r>
          </w:p>
        </w:tc>
        <w:tc>
          <w:tcPr>
            <w:tcW w:w="6550" w:type="dxa"/>
          </w:tcPr>
          <w:p w14:paraId="49AE6FCF"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Монолитные железобетонные плиты из бетона класса В30 по прочности</w:t>
            </w:r>
          </w:p>
        </w:tc>
      </w:tr>
      <w:tr w:rsidR="008F5F2A" w:rsidRPr="008F5F2A" w14:paraId="56C27969" w14:textId="77777777">
        <w:trPr>
          <w:trHeight w:val="522"/>
        </w:trPr>
        <w:tc>
          <w:tcPr>
            <w:tcW w:w="439" w:type="dxa"/>
          </w:tcPr>
          <w:p w14:paraId="72F1996B"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2</w:t>
            </w:r>
          </w:p>
        </w:tc>
        <w:tc>
          <w:tcPr>
            <w:tcW w:w="2396" w:type="dxa"/>
          </w:tcPr>
          <w:p w14:paraId="39979814"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Наружные стены</w:t>
            </w:r>
          </w:p>
        </w:tc>
        <w:tc>
          <w:tcPr>
            <w:tcW w:w="6550" w:type="dxa"/>
          </w:tcPr>
          <w:p w14:paraId="07B21B00"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Не несущие наружные стены из газобетонных блоков, фасад - комбинированный</w:t>
            </w:r>
          </w:p>
        </w:tc>
      </w:tr>
      <w:tr w:rsidR="008F5F2A" w:rsidRPr="008F5F2A" w14:paraId="11DA1EA7" w14:textId="77777777">
        <w:trPr>
          <w:trHeight w:val="395"/>
        </w:trPr>
        <w:tc>
          <w:tcPr>
            <w:tcW w:w="439" w:type="dxa"/>
          </w:tcPr>
          <w:p w14:paraId="7DB883A3"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3</w:t>
            </w:r>
          </w:p>
        </w:tc>
        <w:tc>
          <w:tcPr>
            <w:tcW w:w="2396" w:type="dxa"/>
          </w:tcPr>
          <w:p w14:paraId="2A9F03E5"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Перекрытия</w:t>
            </w:r>
          </w:p>
        </w:tc>
        <w:tc>
          <w:tcPr>
            <w:tcW w:w="6550" w:type="dxa"/>
          </w:tcPr>
          <w:p w14:paraId="31652F73"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Монолитные железобетонные толщиной 200 мм</w:t>
            </w:r>
          </w:p>
        </w:tc>
      </w:tr>
      <w:tr w:rsidR="008F5F2A" w:rsidRPr="008F5F2A" w14:paraId="3AF7259D" w14:textId="77777777">
        <w:trPr>
          <w:trHeight w:val="554"/>
        </w:trPr>
        <w:tc>
          <w:tcPr>
            <w:tcW w:w="439" w:type="dxa"/>
          </w:tcPr>
          <w:p w14:paraId="77D6B844"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4</w:t>
            </w:r>
          </w:p>
        </w:tc>
        <w:tc>
          <w:tcPr>
            <w:tcW w:w="2396" w:type="dxa"/>
          </w:tcPr>
          <w:p w14:paraId="03681379"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Перегородки между номерами</w:t>
            </w:r>
          </w:p>
        </w:tc>
        <w:tc>
          <w:tcPr>
            <w:tcW w:w="6550" w:type="dxa"/>
          </w:tcPr>
          <w:p w14:paraId="4ABFCBB8"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Межномерные и перегородки, отделяющие номер от межномерного коридора - из гипсокартона или газоблоков</w:t>
            </w:r>
          </w:p>
        </w:tc>
      </w:tr>
      <w:tr w:rsidR="008F5F2A" w:rsidRPr="008F5F2A" w14:paraId="532E3CAE" w14:textId="77777777">
        <w:trPr>
          <w:trHeight w:val="479"/>
        </w:trPr>
        <w:tc>
          <w:tcPr>
            <w:tcW w:w="439" w:type="dxa"/>
          </w:tcPr>
          <w:p w14:paraId="366AD4B9"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5</w:t>
            </w:r>
          </w:p>
        </w:tc>
        <w:tc>
          <w:tcPr>
            <w:tcW w:w="2396" w:type="dxa"/>
          </w:tcPr>
          <w:p w14:paraId="3B6F8B22"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Межкомнатные перегородки</w:t>
            </w:r>
          </w:p>
        </w:tc>
        <w:tc>
          <w:tcPr>
            <w:tcW w:w="6550" w:type="dxa"/>
          </w:tcPr>
          <w:p w14:paraId="41396D98"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Из гипсокартона</w:t>
            </w:r>
          </w:p>
        </w:tc>
      </w:tr>
      <w:tr w:rsidR="008F5F2A" w:rsidRPr="008F5F2A" w14:paraId="3BCB2FEF" w14:textId="77777777">
        <w:trPr>
          <w:trHeight w:val="247"/>
        </w:trPr>
        <w:tc>
          <w:tcPr>
            <w:tcW w:w="439" w:type="dxa"/>
          </w:tcPr>
          <w:p w14:paraId="2FDABE99"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6</w:t>
            </w:r>
          </w:p>
        </w:tc>
        <w:tc>
          <w:tcPr>
            <w:tcW w:w="2396" w:type="dxa"/>
          </w:tcPr>
          <w:p w14:paraId="75CEAFD2"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Кровля</w:t>
            </w:r>
          </w:p>
        </w:tc>
        <w:tc>
          <w:tcPr>
            <w:tcW w:w="6550" w:type="dxa"/>
          </w:tcPr>
          <w:p w14:paraId="153C0CFE"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Плоская, рулонная, с организованным внутренним водостоком</w:t>
            </w:r>
          </w:p>
        </w:tc>
      </w:tr>
      <w:tr w:rsidR="008F5F2A" w:rsidRPr="008F5F2A" w14:paraId="1AA81206" w14:textId="77777777">
        <w:trPr>
          <w:trHeight w:val="253"/>
        </w:trPr>
        <w:tc>
          <w:tcPr>
            <w:tcW w:w="439" w:type="dxa"/>
          </w:tcPr>
          <w:p w14:paraId="7CFABE7C"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7</w:t>
            </w:r>
          </w:p>
        </w:tc>
        <w:tc>
          <w:tcPr>
            <w:tcW w:w="2396" w:type="dxa"/>
          </w:tcPr>
          <w:p w14:paraId="3A6A9302" w14:textId="77777777" w:rsidR="0008136C" w:rsidRPr="008F5F2A" w:rsidRDefault="00EA466A">
            <w:pPr>
              <w:jc w:val="center"/>
              <w:rPr>
                <w:rFonts w:ascii="Times New Roman" w:hAnsi="Times New Roman" w:cs="Times New Roman"/>
                <w:sz w:val="20"/>
                <w:szCs w:val="20"/>
              </w:rPr>
            </w:pPr>
            <w:r w:rsidRPr="008F5F2A">
              <w:rPr>
                <w:rFonts w:ascii="Times New Roman" w:eastAsia="Calibri" w:hAnsi="Times New Roman" w:cs="Times New Roman"/>
                <w:sz w:val="20"/>
                <w:szCs w:val="20"/>
              </w:rPr>
              <w:t>Класс энергетической эффективности</w:t>
            </w:r>
          </w:p>
        </w:tc>
        <w:tc>
          <w:tcPr>
            <w:tcW w:w="6550" w:type="dxa"/>
          </w:tcPr>
          <w:p w14:paraId="25968639" w14:textId="77777777" w:rsidR="0008136C" w:rsidRPr="008F5F2A" w:rsidRDefault="00EA466A">
            <w:pPr>
              <w:jc w:val="center"/>
              <w:rPr>
                <w:rFonts w:ascii="Times New Roman" w:hAnsi="Times New Roman" w:cs="Times New Roman"/>
                <w:sz w:val="20"/>
                <w:szCs w:val="20"/>
              </w:rPr>
            </w:pPr>
            <w:r w:rsidRPr="008F5F2A">
              <w:rPr>
                <w:rFonts w:ascii="Times New Roman" w:eastAsia="Calibri" w:hAnsi="Times New Roman" w:cs="Times New Roman"/>
                <w:sz w:val="20"/>
                <w:szCs w:val="20"/>
              </w:rPr>
              <w:t>В (высокий)</w:t>
            </w:r>
          </w:p>
        </w:tc>
      </w:tr>
      <w:tr w:rsidR="008F5F2A" w:rsidRPr="008F5F2A" w14:paraId="0C1BE36A" w14:textId="77777777">
        <w:trPr>
          <w:trHeight w:val="291"/>
        </w:trPr>
        <w:tc>
          <w:tcPr>
            <w:tcW w:w="439" w:type="dxa"/>
          </w:tcPr>
          <w:p w14:paraId="3CC83770"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8</w:t>
            </w:r>
          </w:p>
        </w:tc>
        <w:tc>
          <w:tcPr>
            <w:tcW w:w="2396" w:type="dxa"/>
          </w:tcPr>
          <w:p w14:paraId="6803938F" w14:textId="77777777" w:rsidR="0008136C" w:rsidRPr="008F5F2A" w:rsidRDefault="00EA466A">
            <w:pPr>
              <w:jc w:val="center"/>
              <w:rPr>
                <w:rFonts w:ascii="Times New Roman" w:eastAsia="Calibri" w:hAnsi="Times New Roman" w:cs="Times New Roman"/>
                <w:sz w:val="20"/>
                <w:szCs w:val="20"/>
              </w:rPr>
            </w:pPr>
            <w:r w:rsidRPr="008F5F2A">
              <w:rPr>
                <w:rFonts w:ascii="Times New Roman" w:hAnsi="Times New Roman" w:cs="Times New Roman"/>
                <w:sz w:val="20"/>
                <w:szCs w:val="20"/>
              </w:rPr>
              <w:t>Сейсмостойкость</w:t>
            </w:r>
          </w:p>
        </w:tc>
        <w:tc>
          <w:tcPr>
            <w:tcW w:w="6550" w:type="dxa"/>
          </w:tcPr>
          <w:p w14:paraId="6C40C6EA" w14:textId="77777777" w:rsidR="0008136C" w:rsidRPr="008F5F2A" w:rsidRDefault="00EA466A">
            <w:pPr>
              <w:jc w:val="center"/>
              <w:rPr>
                <w:rFonts w:ascii="Times New Roman" w:eastAsia="Calibri" w:hAnsi="Times New Roman" w:cs="Times New Roman"/>
                <w:sz w:val="20"/>
                <w:szCs w:val="20"/>
              </w:rPr>
            </w:pPr>
            <w:r w:rsidRPr="008F5F2A">
              <w:rPr>
                <w:rFonts w:ascii="Times New Roman" w:eastAsia="Calibri" w:hAnsi="Times New Roman" w:cs="Times New Roman"/>
                <w:sz w:val="20"/>
                <w:szCs w:val="20"/>
              </w:rPr>
              <w:t>8 баллов</w:t>
            </w:r>
          </w:p>
        </w:tc>
      </w:tr>
    </w:tbl>
    <w:p w14:paraId="24F01C45" w14:textId="77777777" w:rsidR="0008136C" w:rsidRPr="008F5F2A" w:rsidRDefault="00EA466A">
      <w:pPr>
        <w:spacing w:after="0" w:line="240" w:lineRule="auto"/>
        <w:ind w:firstLine="708"/>
        <w:contextualSpacing/>
        <w:rPr>
          <w:rFonts w:ascii="Times New Roman" w:hAnsi="Times New Roman" w:cs="Times New Roman"/>
          <w:b/>
          <w:sz w:val="20"/>
          <w:szCs w:val="20"/>
        </w:rPr>
      </w:pPr>
      <w:r w:rsidRPr="008F5F2A">
        <w:rPr>
          <w:rFonts w:ascii="Times New Roman" w:hAnsi="Times New Roman" w:cs="Times New Roman"/>
          <w:b/>
          <w:sz w:val="20"/>
          <w:szCs w:val="20"/>
        </w:rPr>
        <w:t>2. Описание отделки Объекта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811"/>
      </w:tblGrid>
      <w:tr w:rsidR="008F5F2A" w:rsidRPr="008F5F2A" w14:paraId="3D8645E3" w14:textId="77777777">
        <w:tc>
          <w:tcPr>
            <w:tcW w:w="556" w:type="dxa"/>
          </w:tcPr>
          <w:p w14:paraId="2A7956D6"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1</w:t>
            </w:r>
          </w:p>
        </w:tc>
        <w:tc>
          <w:tcPr>
            <w:tcW w:w="8811" w:type="dxa"/>
          </w:tcPr>
          <w:p w14:paraId="0C052C6F"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 xml:space="preserve">Входная дверь </w:t>
            </w:r>
          </w:p>
        </w:tc>
      </w:tr>
      <w:tr w:rsidR="008F5F2A" w:rsidRPr="008F5F2A" w14:paraId="75462C5C" w14:textId="77777777">
        <w:trPr>
          <w:trHeight w:val="338"/>
        </w:trPr>
        <w:tc>
          <w:tcPr>
            <w:tcW w:w="556" w:type="dxa"/>
          </w:tcPr>
          <w:p w14:paraId="6333EBB5"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2</w:t>
            </w:r>
          </w:p>
        </w:tc>
        <w:tc>
          <w:tcPr>
            <w:tcW w:w="8811" w:type="dxa"/>
          </w:tcPr>
          <w:p w14:paraId="59E65B37"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Система электроснабжения - разводка, розетки, выключатели</w:t>
            </w:r>
          </w:p>
        </w:tc>
      </w:tr>
      <w:tr w:rsidR="008F5F2A" w:rsidRPr="008F5F2A" w14:paraId="3A053CB5" w14:textId="77777777">
        <w:trPr>
          <w:trHeight w:val="257"/>
        </w:trPr>
        <w:tc>
          <w:tcPr>
            <w:tcW w:w="556" w:type="dxa"/>
          </w:tcPr>
          <w:p w14:paraId="2020CE65"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3</w:t>
            </w:r>
          </w:p>
        </w:tc>
        <w:tc>
          <w:tcPr>
            <w:tcW w:w="8811" w:type="dxa"/>
          </w:tcPr>
          <w:p w14:paraId="259AADAB"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Приборы учета электроснабжения.</w:t>
            </w:r>
          </w:p>
        </w:tc>
      </w:tr>
      <w:tr w:rsidR="008F5F2A" w:rsidRPr="008F5F2A" w14:paraId="3650FE2F" w14:textId="77777777">
        <w:trPr>
          <w:trHeight w:val="269"/>
        </w:trPr>
        <w:tc>
          <w:tcPr>
            <w:tcW w:w="556" w:type="dxa"/>
          </w:tcPr>
          <w:p w14:paraId="75F6BF72"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4</w:t>
            </w:r>
          </w:p>
        </w:tc>
        <w:tc>
          <w:tcPr>
            <w:tcW w:w="8811" w:type="dxa"/>
          </w:tcPr>
          <w:p w14:paraId="161B7480"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Покрытие пола – ковролин</w:t>
            </w:r>
          </w:p>
        </w:tc>
      </w:tr>
      <w:tr w:rsidR="008F5F2A" w:rsidRPr="008F5F2A" w14:paraId="007B1466" w14:textId="77777777">
        <w:trPr>
          <w:trHeight w:val="273"/>
        </w:trPr>
        <w:tc>
          <w:tcPr>
            <w:tcW w:w="556" w:type="dxa"/>
          </w:tcPr>
          <w:p w14:paraId="5C3426F1"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5</w:t>
            </w:r>
          </w:p>
        </w:tc>
        <w:tc>
          <w:tcPr>
            <w:tcW w:w="8811" w:type="dxa"/>
          </w:tcPr>
          <w:p w14:paraId="57C6CB88"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Отделка стен – обои</w:t>
            </w:r>
          </w:p>
        </w:tc>
      </w:tr>
      <w:tr w:rsidR="008F5F2A" w:rsidRPr="008F5F2A" w14:paraId="210BB91A" w14:textId="77777777">
        <w:trPr>
          <w:trHeight w:val="263"/>
        </w:trPr>
        <w:tc>
          <w:tcPr>
            <w:tcW w:w="556" w:type="dxa"/>
          </w:tcPr>
          <w:p w14:paraId="0CCA476D"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6</w:t>
            </w:r>
          </w:p>
        </w:tc>
        <w:tc>
          <w:tcPr>
            <w:tcW w:w="8811" w:type="dxa"/>
          </w:tcPr>
          <w:p w14:paraId="4722E72E"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Отделка потолков – потолок преимущественно из ГКЛ</w:t>
            </w:r>
          </w:p>
        </w:tc>
      </w:tr>
      <w:tr w:rsidR="0008136C" w:rsidRPr="008F5F2A" w14:paraId="1692EA60" w14:textId="77777777">
        <w:trPr>
          <w:trHeight w:val="263"/>
        </w:trPr>
        <w:tc>
          <w:tcPr>
            <w:tcW w:w="556" w:type="dxa"/>
          </w:tcPr>
          <w:p w14:paraId="59C8CD18"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7</w:t>
            </w:r>
          </w:p>
        </w:tc>
        <w:tc>
          <w:tcPr>
            <w:tcW w:w="8811" w:type="dxa"/>
          </w:tcPr>
          <w:p w14:paraId="077109D5"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 xml:space="preserve">Система кондиционирования </w:t>
            </w:r>
            <w:r w:rsidRPr="008F5F2A">
              <w:rPr>
                <w:rFonts w:ascii="Times New Roman" w:hAnsi="Times New Roman" w:cs="Times New Roman"/>
                <w:sz w:val="20"/>
                <w:szCs w:val="20"/>
                <w:lang w:val="en-US"/>
              </w:rPr>
              <w:t>VRF</w:t>
            </w:r>
          </w:p>
        </w:tc>
      </w:tr>
    </w:tbl>
    <w:p w14:paraId="1D362EFB" w14:textId="77777777" w:rsidR="0008136C" w:rsidRPr="008F5F2A" w:rsidRDefault="0008136C">
      <w:pPr>
        <w:spacing w:after="0" w:line="240" w:lineRule="auto"/>
        <w:contextualSpacing/>
        <w:rPr>
          <w:rFonts w:ascii="Times New Roman" w:hAnsi="Times New Roman" w:cs="Times New Roman"/>
          <w:b/>
          <w:bCs/>
        </w:rPr>
      </w:pPr>
    </w:p>
    <w:p w14:paraId="42B51F50"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Стороны пришли к соглашению, что выбор строительных изделий и отделочных материалов самостоятельно осуществляется Застройщиком.</w:t>
      </w:r>
    </w:p>
    <w:p w14:paraId="397F0885"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Использование сходных материалов не является недостатком, приводящим к ухудшению качества Объекта, либо иным его недостатком, делающим Объект непригодным для использования, и не является нарушением условий настоящего Договора.</w:t>
      </w:r>
    </w:p>
    <w:p w14:paraId="5976A298"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Застройщик вправе по своему усмотрению устанавливать в Объекте дополнительное оборудование либо иным образом изменять уровень отделки Объекта. Установка в Объекте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3748779D"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и стоимости одного квадратного метра площади Объекта, установленных настоящим Договором.</w:t>
      </w:r>
    </w:p>
    <w:p w14:paraId="72218611"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0B2137AF" w14:textId="77777777" w:rsidR="0008136C" w:rsidRPr="008F5F2A" w:rsidRDefault="0008136C">
      <w:pPr>
        <w:spacing w:after="0" w:line="240" w:lineRule="auto"/>
        <w:contextualSpacing/>
        <w:rPr>
          <w:rFonts w:ascii="Times New Roman" w:hAnsi="Times New Roman" w:cs="Times New Roman"/>
          <w:b/>
          <w:bCs/>
        </w:rPr>
      </w:pPr>
    </w:p>
    <w:tbl>
      <w:tblPr>
        <w:tblW w:w="0" w:type="auto"/>
        <w:tblLook w:val="04A0" w:firstRow="1" w:lastRow="0" w:firstColumn="1" w:lastColumn="0" w:noHBand="0" w:noVBand="1"/>
      </w:tblPr>
      <w:tblGrid>
        <w:gridCol w:w="4672"/>
        <w:gridCol w:w="4673"/>
      </w:tblGrid>
      <w:tr w:rsidR="008F5F2A" w:rsidRPr="008F5F2A" w14:paraId="0D2C2CD8" w14:textId="77777777">
        <w:tc>
          <w:tcPr>
            <w:tcW w:w="4672" w:type="dxa"/>
            <w:shd w:val="clear" w:color="auto" w:fill="auto"/>
          </w:tcPr>
          <w:p w14:paraId="1461F1A5"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Участник долевого строительства:</w:t>
            </w:r>
          </w:p>
          <w:p w14:paraId="0C7FFBD8" w14:textId="77777777" w:rsidR="0008136C" w:rsidRPr="008F5F2A" w:rsidRDefault="0008136C">
            <w:pPr>
              <w:spacing w:after="0" w:line="240" w:lineRule="auto"/>
              <w:jc w:val="both"/>
              <w:rPr>
                <w:rFonts w:ascii="Times New Roman" w:hAnsi="Times New Roman" w:cs="Times New Roman"/>
                <w:sz w:val="20"/>
                <w:szCs w:val="20"/>
              </w:rPr>
            </w:pPr>
          </w:p>
          <w:p w14:paraId="24ED4A16" w14:textId="77777777" w:rsidR="0008136C" w:rsidRPr="008F5F2A" w:rsidRDefault="0008136C">
            <w:pPr>
              <w:spacing w:after="0" w:line="240" w:lineRule="auto"/>
              <w:jc w:val="both"/>
              <w:rPr>
                <w:rFonts w:ascii="Times New Roman" w:hAnsi="Times New Roman" w:cs="Times New Roman"/>
                <w:sz w:val="20"/>
                <w:szCs w:val="20"/>
              </w:rPr>
            </w:pPr>
          </w:p>
          <w:p w14:paraId="3E4005CF" w14:textId="77777777" w:rsidR="0008136C" w:rsidRPr="008F5F2A" w:rsidRDefault="0008136C">
            <w:pPr>
              <w:spacing w:after="0" w:line="240" w:lineRule="auto"/>
              <w:jc w:val="both"/>
              <w:rPr>
                <w:rFonts w:ascii="Times New Roman" w:hAnsi="Times New Roman" w:cs="Times New Roman"/>
                <w:sz w:val="20"/>
                <w:szCs w:val="20"/>
              </w:rPr>
            </w:pPr>
          </w:p>
          <w:p w14:paraId="392BAB8B"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________________/                  /</w:t>
            </w:r>
          </w:p>
        </w:tc>
        <w:tc>
          <w:tcPr>
            <w:tcW w:w="4673" w:type="dxa"/>
            <w:shd w:val="clear" w:color="auto" w:fill="auto"/>
          </w:tcPr>
          <w:p w14:paraId="5B60C910"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Застройщик:</w:t>
            </w:r>
          </w:p>
          <w:p w14:paraId="2B0E554A"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 xml:space="preserve">Директор управляющей организации </w:t>
            </w:r>
          </w:p>
          <w:p w14:paraId="5FEAAFA1"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ООО «Дюна»</w:t>
            </w:r>
          </w:p>
          <w:p w14:paraId="496092B9" w14:textId="77777777" w:rsidR="0008136C" w:rsidRPr="008F5F2A" w:rsidRDefault="0008136C">
            <w:pPr>
              <w:spacing w:after="0" w:line="240" w:lineRule="auto"/>
              <w:jc w:val="both"/>
              <w:rPr>
                <w:rFonts w:ascii="Times New Roman" w:hAnsi="Times New Roman" w:cs="Times New Roman"/>
                <w:sz w:val="20"/>
                <w:szCs w:val="20"/>
              </w:rPr>
            </w:pPr>
          </w:p>
          <w:p w14:paraId="18E997E1"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____________________/Н.А. Катанян/</w:t>
            </w:r>
          </w:p>
          <w:p w14:paraId="54744FF4" w14:textId="77777777" w:rsidR="0008136C" w:rsidRPr="008F5F2A" w:rsidRDefault="0008136C">
            <w:pPr>
              <w:spacing w:after="0" w:line="240" w:lineRule="auto"/>
              <w:jc w:val="both"/>
              <w:rPr>
                <w:rFonts w:ascii="Times New Roman" w:hAnsi="Times New Roman" w:cs="Times New Roman"/>
                <w:sz w:val="20"/>
                <w:szCs w:val="20"/>
              </w:rPr>
            </w:pPr>
          </w:p>
        </w:tc>
      </w:tr>
    </w:tbl>
    <w:p w14:paraId="72C10ED7" w14:textId="77777777" w:rsidR="0008136C" w:rsidRPr="008F5F2A" w:rsidRDefault="00EA466A">
      <w:pPr>
        <w:spacing w:after="0" w:line="240" w:lineRule="auto"/>
        <w:ind w:left="4956"/>
        <w:rPr>
          <w:rFonts w:ascii="Times New Roman" w:hAnsi="Times New Roman" w:cs="Times New Roman"/>
        </w:rPr>
      </w:pPr>
      <w:r w:rsidRPr="008F5F2A">
        <w:rPr>
          <w:rFonts w:ascii="Times New Roman" w:hAnsi="Times New Roman" w:cs="Times New Roman"/>
        </w:rPr>
        <w:br w:type="page" w:clear="all"/>
      </w:r>
      <w:r w:rsidRPr="008F5F2A">
        <w:rPr>
          <w:rFonts w:ascii="Times New Roman" w:hAnsi="Times New Roman" w:cs="Times New Roman"/>
        </w:rPr>
        <w:lastRenderedPageBreak/>
        <w:t xml:space="preserve">             Приложение № 3</w:t>
      </w:r>
    </w:p>
    <w:p w14:paraId="73634D08" w14:textId="77777777" w:rsidR="0008136C" w:rsidRPr="008F5F2A" w:rsidRDefault="00EA466A">
      <w:pPr>
        <w:spacing w:after="0" w:line="240" w:lineRule="auto"/>
        <w:ind w:left="5670"/>
        <w:contextualSpacing/>
        <w:rPr>
          <w:rFonts w:ascii="Times New Roman" w:hAnsi="Times New Roman" w:cs="Times New Roman"/>
        </w:rPr>
      </w:pPr>
      <w:r w:rsidRPr="008F5F2A">
        <w:rPr>
          <w:rFonts w:ascii="Times New Roman" w:hAnsi="Times New Roman" w:cs="Times New Roman"/>
        </w:rPr>
        <w:t>к Договору № _________</w:t>
      </w:r>
    </w:p>
    <w:p w14:paraId="438F20B8" w14:textId="77777777" w:rsidR="0008136C" w:rsidRPr="008F5F2A" w:rsidRDefault="00EA466A">
      <w:pPr>
        <w:spacing w:after="0" w:line="240" w:lineRule="auto"/>
        <w:ind w:left="5670"/>
        <w:contextualSpacing/>
        <w:rPr>
          <w:rFonts w:ascii="Times New Roman" w:hAnsi="Times New Roman" w:cs="Times New Roman"/>
        </w:rPr>
      </w:pPr>
      <w:r w:rsidRPr="008F5F2A">
        <w:rPr>
          <w:rFonts w:ascii="Times New Roman" w:hAnsi="Times New Roman" w:cs="Times New Roman"/>
        </w:rPr>
        <w:t>участия в долевом строительстве</w:t>
      </w:r>
    </w:p>
    <w:p w14:paraId="64E71393" w14:textId="77777777" w:rsidR="0008136C" w:rsidRPr="008F5F2A" w:rsidRDefault="00EA466A">
      <w:pPr>
        <w:spacing w:after="0" w:line="240" w:lineRule="auto"/>
        <w:ind w:left="5670"/>
        <w:contextualSpacing/>
        <w:rPr>
          <w:rFonts w:ascii="Times New Roman" w:hAnsi="Times New Roman" w:cs="Times New Roman"/>
        </w:rPr>
      </w:pPr>
      <w:r w:rsidRPr="008F5F2A">
        <w:rPr>
          <w:rFonts w:ascii="Times New Roman" w:hAnsi="Times New Roman" w:cs="Times New Roman"/>
        </w:rPr>
        <w:t>от «___» ______ 20__ года</w:t>
      </w:r>
    </w:p>
    <w:p w14:paraId="0FE6DB5A" w14:textId="77777777" w:rsidR="0008136C" w:rsidRPr="008F5F2A" w:rsidRDefault="0008136C">
      <w:pPr>
        <w:spacing w:after="0" w:line="240" w:lineRule="auto"/>
        <w:contextualSpacing/>
        <w:jc w:val="both"/>
        <w:rPr>
          <w:rFonts w:ascii="Times New Roman" w:hAnsi="Times New Roman" w:cs="Times New Roman"/>
          <w:b/>
          <w:bCs/>
        </w:rPr>
      </w:pPr>
    </w:p>
    <w:p w14:paraId="2679C338" w14:textId="77777777" w:rsidR="0008136C" w:rsidRPr="008F5F2A" w:rsidRDefault="00EA466A">
      <w:pPr>
        <w:spacing w:after="0" w:line="240" w:lineRule="auto"/>
        <w:contextualSpacing/>
        <w:jc w:val="center"/>
        <w:rPr>
          <w:rFonts w:ascii="Times New Roman" w:hAnsi="Times New Roman" w:cs="Times New Roman"/>
          <w:b/>
          <w:bCs/>
        </w:rPr>
      </w:pPr>
      <w:r w:rsidRPr="008F5F2A">
        <w:rPr>
          <w:rFonts w:ascii="Times New Roman" w:hAnsi="Times New Roman" w:cs="Times New Roman"/>
          <w:b/>
          <w:bCs/>
        </w:rPr>
        <w:t xml:space="preserve">Комплектация Объекта </w:t>
      </w:r>
    </w:p>
    <w:p w14:paraId="284305AD" w14:textId="77777777" w:rsidR="0008136C" w:rsidRPr="008F5F2A" w:rsidRDefault="0008136C">
      <w:pPr>
        <w:spacing w:after="0" w:line="240" w:lineRule="auto"/>
        <w:contextualSpacing/>
        <w:jc w:val="center"/>
        <w:rPr>
          <w:rFonts w:ascii="Times New Roman" w:hAnsi="Times New Roman" w:cs="Times New Roman"/>
          <w:b/>
          <w:bCs/>
        </w:rPr>
      </w:pPr>
    </w:p>
    <w:p w14:paraId="2E3D7885" w14:textId="77777777" w:rsidR="0008136C" w:rsidRPr="008F5F2A" w:rsidRDefault="00EA466A">
      <w:pPr>
        <w:spacing w:after="0" w:line="240" w:lineRule="auto"/>
        <w:ind w:firstLine="708"/>
        <w:contextualSpacing/>
        <w:rPr>
          <w:rFonts w:ascii="Times New Roman" w:hAnsi="Times New Roman" w:cs="Times New Roman"/>
          <w:b/>
          <w:bCs/>
        </w:rPr>
      </w:pPr>
      <w:r w:rsidRPr="008F5F2A">
        <w:rPr>
          <w:rFonts w:ascii="Times New Roman" w:hAnsi="Times New Roman" w:cs="Times New Roman"/>
          <w:b/>
          <w:bCs/>
        </w:rPr>
        <w:t>1. Комплектация мебели: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3"/>
      </w:tblGrid>
      <w:tr w:rsidR="008F5F2A" w:rsidRPr="008F5F2A" w14:paraId="45F05DB0" w14:textId="77777777">
        <w:tc>
          <w:tcPr>
            <w:tcW w:w="436" w:type="dxa"/>
            <w:shd w:val="clear" w:color="auto" w:fill="auto"/>
          </w:tcPr>
          <w:p w14:paraId="0745426A"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w:t>
            </w:r>
          </w:p>
        </w:tc>
        <w:tc>
          <w:tcPr>
            <w:tcW w:w="8803" w:type="dxa"/>
            <w:shd w:val="clear" w:color="auto" w:fill="auto"/>
          </w:tcPr>
          <w:p w14:paraId="0711838D" w14:textId="77777777" w:rsidR="0008136C" w:rsidRPr="008F5F2A" w:rsidRDefault="00EA466A">
            <w:pPr>
              <w:spacing w:after="0" w:line="240" w:lineRule="auto"/>
              <w:contextualSpacing/>
              <w:jc w:val="both"/>
              <w:outlineLvl w:val="0"/>
              <w:rPr>
                <w:rFonts w:ascii="Times New Roman" w:hAnsi="Times New Roman" w:cs="Times New Roman"/>
              </w:rPr>
            </w:pPr>
            <w:r w:rsidRPr="008F5F2A">
              <w:rPr>
                <w:rFonts w:ascii="Times New Roman" w:hAnsi="Times New Roman" w:cs="Times New Roman"/>
              </w:rPr>
              <w:t>Зеркало – 1шт.</w:t>
            </w:r>
          </w:p>
        </w:tc>
      </w:tr>
      <w:tr w:rsidR="008F5F2A" w:rsidRPr="008F5F2A" w14:paraId="47CD982E" w14:textId="77777777">
        <w:tc>
          <w:tcPr>
            <w:tcW w:w="436" w:type="dxa"/>
            <w:shd w:val="clear" w:color="auto" w:fill="auto"/>
          </w:tcPr>
          <w:p w14:paraId="3146FBE2"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2</w:t>
            </w:r>
          </w:p>
        </w:tc>
        <w:tc>
          <w:tcPr>
            <w:tcW w:w="8803" w:type="dxa"/>
            <w:shd w:val="clear" w:color="auto" w:fill="auto"/>
          </w:tcPr>
          <w:p w14:paraId="0B39E9DE" w14:textId="77777777" w:rsidR="0008136C" w:rsidRPr="008F5F2A" w:rsidRDefault="00EA466A">
            <w:pPr>
              <w:spacing w:after="0" w:line="240" w:lineRule="auto"/>
              <w:jc w:val="both"/>
              <w:rPr>
                <w:rFonts w:ascii="Times New Roman" w:hAnsi="Times New Roman" w:cs="Times New Roman"/>
                <w:lang w:eastAsia="ru-RU"/>
              </w:rPr>
            </w:pPr>
            <w:r w:rsidRPr="008F5F2A">
              <w:rPr>
                <w:rFonts w:ascii="Times New Roman" w:eastAsia="Times New Roman" w:hAnsi="Times New Roman" w:cs="Times New Roman"/>
                <w:lang w:eastAsia="ru-RU"/>
              </w:rPr>
              <w:t>Шкаф индивидуального изготовления</w:t>
            </w:r>
            <w:r w:rsidRPr="008F5F2A">
              <w:rPr>
                <w:rFonts w:ascii="Times New Roman" w:hAnsi="Times New Roman" w:cs="Times New Roman"/>
              </w:rPr>
              <w:t xml:space="preserve"> – 1шт.</w:t>
            </w:r>
          </w:p>
        </w:tc>
      </w:tr>
      <w:tr w:rsidR="008F5F2A" w:rsidRPr="008F5F2A" w14:paraId="07A59FD9" w14:textId="77777777">
        <w:tc>
          <w:tcPr>
            <w:tcW w:w="436" w:type="dxa"/>
            <w:shd w:val="clear" w:color="auto" w:fill="auto"/>
          </w:tcPr>
          <w:p w14:paraId="3553EED5"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3</w:t>
            </w:r>
          </w:p>
        </w:tc>
        <w:tc>
          <w:tcPr>
            <w:tcW w:w="8803" w:type="dxa"/>
            <w:shd w:val="clear" w:color="auto" w:fill="auto"/>
          </w:tcPr>
          <w:p w14:paraId="6FFE3E36"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Подставка для багажа - 1 шт.</w:t>
            </w:r>
          </w:p>
        </w:tc>
      </w:tr>
      <w:tr w:rsidR="008F5F2A" w:rsidRPr="008F5F2A" w14:paraId="0164AA1D" w14:textId="77777777">
        <w:tc>
          <w:tcPr>
            <w:tcW w:w="436" w:type="dxa"/>
            <w:shd w:val="clear" w:color="auto" w:fill="auto"/>
          </w:tcPr>
          <w:p w14:paraId="77F1EF9E"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4</w:t>
            </w:r>
          </w:p>
        </w:tc>
        <w:tc>
          <w:tcPr>
            <w:tcW w:w="8803" w:type="dxa"/>
            <w:shd w:val="clear" w:color="auto" w:fill="auto"/>
          </w:tcPr>
          <w:p w14:paraId="17826B8C" w14:textId="77777777" w:rsidR="0008136C" w:rsidRPr="008F5F2A" w:rsidRDefault="00EA466A">
            <w:pPr>
              <w:spacing w:after="0" w:line="240" w:lineRule="auto"/>
              <w:jc w:val="both"/>
              <w:rPr>
                <w:rFonts w:ascii="Times New Roman" w:hAnsi="Times New Roman" w:cs="Times New Roman"/>
                <w:lang w:eastAsia="ru-RU"/>
              </w:rPr>
            </w:pPr>
            <w:r w:rsidRPr="008F5F2A">
              <w:rPr>
                <w:rFonts w:ascii="Times New Roman" w:hAnsi="Times New Roman" w:cs="Times New Roman"/>
              </w:rPr>
              <w:t>Стол индивидуальное изготовление – 1 шт.</w:t>
            </w:r>
          </w:p>
        </w:tc>
      </w:tr>
      <w:tr w:rsidR="008F5F2A" w:rsidRPr="008F5F2A" w14:paraId="63E987A4" w14:textId="77777777">
        <w:tc>
          <w:tcPr>
            <w:tcW w:w="436" w:type="dxa"/>
            <w:shd w:val="clear" w:color="auto" w:fill="auto"/>
          </w:tcPr>
          <w:p w14:paraId="0DDEBC42"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5</w:t>
            </w:r>
          </w:p>
        </w:tc>
        <w:tc>
          <w:tcPr>
            <w:tcW w:w="8803" w:type="dxa"/>
            <w:shd w:val="clear" w:color="auto" w:fill="auto"/>
          </w:tcPr>
          <w:p w14:paraId="34E8D96A" w14:textId="77777777" w:rsidR="0008136C" w:rsidRPr="008F5F2A" w:rsidRDefault="00EA466A">
            <w:pPr>
              <w:spacing w:after="0" w:line="240" w:lineRule="auto"/>
              <w:jc w:val="both"/>
              <w:rPr>
                <w:rFonts w:ascii="Times New Roman" w:hAnsi="Times New Roman" w:cs="Times New Roman"/>
                <w:lang w:eastAsia="ru-RU"/>
              </w:rPr>
            </w:pPr>
            <w:r w:rsidRPr="008F5F2A">
              <w:rPr>
                <w:rFonts w:ascii="Times New Roman" w:hAnsi="Times New Roman" w:cs="Times New Roman"/>
              </w:rPr>
              <w:t>Кресло или Стул индивидуального изготовления – 1 шт.</w:t>
            </w:r>
          </w:p>
        </w:tc>
      </w:tr>
      <w:tr w:rsidR="008F5F2A" w:rsidRPr="008F5F2A" w14:paraId="508C7804" w14:textId="77777777">
        <w:tc>
          <w:tcPr>
            <w:tcW w:w="436" w:type="dxa"/>
            <w:shd w:val="clear" w:color="auto" w:fill="auto"/>
          </w:tcPr>
          <w:p w14:paraId="110595C1"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6</w:t>
            </w:r>
          </w:p>
        </w:tc>
        <w:tc>
          <w:tcPr>
            <w:tcW w:w="8803" w:type="dxa"/>
            <w:shd w:val="clear" w:color="auto" w:fill="auto"/>
          </w:tcPr>
          <w:p w14:paraId="1E4ECFF4"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Столик журнальный- 1 шт.</w:t>
            </w:r>
          </w:p>
        </w:tc>
      </w:tr>
      <w:tr w:rsidR="008F5F2A" w:rsidRPr="008F5F2A" w14:paraId="6348C19E" w14:textId="77777777">
        <w:tc>
          <w:tcPr>
            <w:tcW w:w="436" w:type="dxa"/>
            <w:shd w:val="clear" w:color="auto" w:fill="auto"/>
          </w:tcPr>
          <w:p w14:paraId="37E50A05"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7</w:t>
            </w:r>
          </w:p>
        </w:tc>
        <w:tc>
          <w:tcPr>
            <w:tcW w:w="8803" w:type="dxa"/>
            <w:shd w:val="clear" w:color="auto" w:fill="auto"/>
          </w:tcPr>
          <w:p w14:paraId="68BE301D"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Спальная система Бокс Спринг -2 шт.</w:t>
            </w:r>
          </w:p>
        </w:tc>
      </w:tr>
      <w:tr w:rsidR="008F5F2A" w:rsidRPr="008F5F2A" w14:paraId="39E20C2E" w14:textId="77777777">
        <w:tc>
          <w:tcPr>
            <w:tcW w:w="436" w:type="dxa"/>
            <w:shd w:val="clear" w:color="auto" w:fill="auto"/>
          </w:tcPr>
          <w:p w14:paraId="7938B89D"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8</w:t>
            </w:r>
          </w:p>
        </w:tc>
        <w:tc>
          <w:tcPr>
            <w:tcW w:w="8803" w:type="dxa"/>
            <w:shd w:val="clear" w:color="auto" w:fill="auto"/>
          </w:tcPr>
          <w:p w14:paraId="100F66A9"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Изголовье кровати-1 шт.</w:t>
            </w:r>
          </w:p>
        </w:tc>
      </w:tr>
      <w:tr w:rsidR="008F5F2A" w:rsidRPr="008F5F2A" w14:paraId="411E846F" w14:textId="77777777">
        <w:tc>
          <w:tcPr>
            <w:tcW w:w="436" w:type="dxa"/>
            <w:shd w:val="clear" w:color="auto" w:fill="auto"/>
          </w:tcPr>
          <w:p w14:paraId="2FFA0FB0"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9</w:t>
            </w:r>
          </w:p>
        </w:tc>
        <w:tc>
          <w:tcPr>
            <w:tcW w:w="8803" w:type="dxa"/>
            <w:shd w:val="clear" w:color="auto" w:fill="auto"/>
          </w:tcPr>
          <w:p w14:paraId="273897A6"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Тумба прикроватная или навесная полка индивидуального изготовления-2 шт.</w:t>
            </w:r>
          </w:p>
        </w:tc>
      </w:tr>
      <w:tr w:rsidR="008F5F2A" w:rsidRPr="008F5F2A" w14:paraId="4A50301B" w14:textId="77777777">
        <w:tc>
          <w:tcPr>
            <w:tcW w:w="436" w:type="dxa"/>
            <w:shd w:val="clear" w:color="auto" w:fill="auto"/>
          </w:tcPr>
          <w:p w14:paraId="4ACB7AF4"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10</w:t>
            </w:r>
          </w:p>
        </w:tc>
        <w:tc>
          <w:tcPr>
            <w:tcW w:w="8803" w:type="dxa"/>
            <w:shd w:val="clear" w:color="auto" w:fill="auto"/>
          </w:tcPr>
          <w:p w14:paraId="7B38BA4E"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Бытовой модуль с раковиной и смесителем -1 шт.</w:t>
            </w:r>
          </w:p>
        </w:tc>
      </w:tr>
      <w:tr w:rsidR="0008136C" w:rsidRPr="008F5F2A" w14:paraId="1069B04F" w14:textId="77777777">
        <w:tc>
          <w:tcPr>
            <w:tcW w:w="436" w:type="dxa"/>
            <w:shd w:val="clear" w:color="auto" w:fill="auto"/>
          </w:tcPr>
          <w:p w14:paraId="015259B3"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11</w:t>
            </w:r>
          </w:p>
        </w:tc>
        <w:tc>
          <w:tcPr>
            <w:tcW w:w="8803" w:type="dxa"/>
            <w:shd w:val="clear" w:color="auto" w:fill="auto"/>
          </w:tcPr>
          <w:p w14:paraId="4F47CBFE"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Комплект обеденной мебели или  барной стойки – 1 комп.</w:t>
            </w:r>
          </w:p>
        </w:tc>
      </w:tr>
    </w:tbl>
    <w:p w14:paraId="419D8E42" w14:textId="77777777" w:rsidR="0008136C" w:rsidRPr="008F5F2A" w:rsidRDefault="0008136C">
      <w:pPr>
        <w:spacing w:after="0" w:line="240" w:lineRule="auto"/>
        <w:ind w:firstLine="708"/>
        <w:contextualSpacing/>
        <w:rPr>
          <w:rFonts w:ascii="Times New Roman" w:hAnsi="Times New Roman" w:cs="Times New Roman"/>
          <w:b/>
          <w:bCs/>
        </w:rPr>
      </w:pPr>
    </w:p>
    <w:p w14:paraId="54673F5C" w14:textId="77777777" w:rsidR="0008136C" w:rsidRPr="008F5F2A" w:rsidRDefault="00EA466A">
      <w:pPr>
        <w:spacing w:after="0" w:line="240" w:lineRule="auto"/>
        <w:ind w:firstLine="708"/>
        <w:contextualSpacing/>
        <w:rPr>
          <w:rFonts w:ascii="Times New Roman" w:hAnsi="Times New Roman" w:cs="Times New Roman"/>
          <w:b/>
          <w:bCs/>
        </w:rPr>
      </w:pPr>
      <w:r w:rsidRPr="008F5F2A">
        <w:rPr>
          <w:rFonts w:ascii="Times New Roman" w:hAnsi="Times New Roman" w:cs="Times New Roman"/>
          <w:b/>
          <w:bCs/>
        </w:rPr>
        <w:t>2. Комплектация техники: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3"/>
      </w:tblGrid>
      <w:tr w:rsidR="008F5F2A" w:rsidRPr="008F5F2A" w14:paraId="128E9F54" w14:textId="77777777">
        <w:tc>
          <w:tcPr>
            <w:tcW w:w="436" w:type="dxa"/>
            <w:shd w:val="clear" w:color="auto" w:fill="auto"/>
          </w:tcPr>
          <w:p w14:paraId="17F68DE8"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w:t>
            </w:r>
          </w:p>
        </w:tc>
        <w:tc>
          <w:tcPr>
            <w:tcW w:w="8803" w:type="dxa"/>
            <w:shd w:val="clear" w:color="auto" w:fill="auto"/>
          </w:tcPr>
          <w:p w14:paraId="68AEBCD1" w14:textId="77777777" w:rsidR="0008136C" w:rsidRPr="008F5F2A" w:rsidRDefault="00EA466A">
            <w:pPr>
              <w:spacing w:after="0" w:line="240" w:lineRule="auto"/>
              <w:jc w:val="both"/>
              <w:rPr>
                <w:rFonts w:ascii="Times New Roman" w:hAnsi="Times New Roman" w:cs="Times New Roman"/>
                <w:lang w:eastAsia="ru-RU"/>
              </w:rPr>
            </w:pPr>
            <w:r w:rsidRPr="008F5F2A">
              <w:rPr>
                <w:rFonts w:ascii="Times New Roman" w:hAnsi="Times New Roman" w:cs="Times New Roman"/>
              </w:rPr>
              <w:t>Мини бар или мини холодильник – 1 шт.</w:t>
            </w:r>
          </w:p>
        </w:tc>
      </w:tr>
      <w:tr w:rsidR="008F5F2A" w:rsidRPr="008F5F2A" w14:paraId="34781D7D" w14:textId="77777777">
        <w:tc>
          <w:tcPr>
            <w:tcW w:w="436" w:type="dxa"/>
            <w:shd w:val="clear" w:color="auto" w:fill="auto"/>
          </w:tcPr>
          <w:p w14:paraId="04832798"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2</w:t>
            </w:r>
          </w:p>
        </w:tc>
        <w:tc>
          <w:tcPr>
            <w:tcW w:w="8803" w:type="dxa"/>
            <w:shd w:val="clear" w:color="auto" w:fill="auto"/>
          </w:tcPr>
          <w:p w14:paraId="3692B009"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rPr>
              <w:t>Чайная станция-1 шт.</w:t>
            </w:r>
          </w:p>
        </w:tc>
      </w:tr>
      <w:tr w:rsidR="008F5F2A" w:rsidRPr="008F5F2A" w14:paraId="00AC4C18" w14:textId="77777777">
        <w:tc>
          <w:tcPr>
            <w:tcW w:w="436" w:type="dxa"/>
            <w:shd w:val="clear" w:color="auto" w:fill="auto"/>
          </w:tcPr>
          <w:p w14:paraId="7F10248A"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3</w:t>
            </w:r>
          </w:p>
        </w:tc>
        <w:tc>
          <w:tcPr>
            <w:tcW w:w="8803" w:type="dxa"/>
            <w:shd w:val="clear" w:color="auto" w:fill="auto"/>
          </w:tcPr>
          <w:p w14:paraId="2956C40F"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Телевизор – 1 шт.</w:t>
            </w:r>
          </w:p>
        </w:tc>
      </w:tr>
      <w:tr w:rsidR="008F5F2A" w:rsidRPr="008F5F2A" w14:paraId="6D25966A" w14:textId="77777777">
        <w:trPr>
          <w:trHeight w:val="295"/>
        </w:trPr>
        <w:tc>
          <w:tcPr>
            <w:tcW w:w="436" w:type="dxa"/>
            <w:shd w:val="clear" w:color="auto" w:fill="auto"/>
          </w:tcPr>
          <w:p w14:paraId="6CEFE39F"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4</w:t>
            </w:r>
          </w:p>
        </w:tc>
        <w:tc>
          <w:tcPr>
            <w:tcW w:w="8803" w:type="dxa"/>
            <w:shd w:val="clear" w:color="auto" w:fill="auto"/>
          </w:tcPr>
          <w:p w14:paraId="49FC3FBA"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bCs/>
                <w:lang w:eastAsia="ru-RU"/>
              </w:rPr>
              <w:t>Телефон однолинейный для связи с ресепшеном – 1шт.</w:t>
            </w:r>
          </w:p>
        </w:tc>
      </w:tr>
      <w:tr w:rsidR="008F5F2A" w:rsidRPr="008F5F2A" w14:paraId="28D3012C" w14:textId="77777777">
        <w:trPr>
          <w:trHeight w:val="295"/>
        </w:trPr>
        <w:tc>
          <w:tcPr>
            <w:tcW w:w="436" w:type="dxa"/>
            <w:shd w:val="clear" w:color="auto" w:fill="auto"/>
          </w:tcPr>
          <w:p w14:paraId="56084429"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5</w:t>
            </w:r>
          </w:p>
        </w:tc>
        <w:tc>
          <w:tcPr>
            <w:tcW w:w="8803" w:type="dxa"/>
            <w:shd w:val="clear" w:color="auto" w:fill="auto"/>
          </w:tcPr>
          <w:p w14:paraId="162BC937"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Утюг – 1шт.</w:t>
            </w:r>
          </w:p>
        </w:tc>
      </w:tr>
      <w:tr w:rsidR="008F5F2A" w:rsidRPr="008F5F2A" w14:paraId="68E740E1" w14:textId="77777777">
        <w:trPr>
          <w:trHeight w:val="295"/>
        </w:trPr>
        <w:tc>
          <w:tcPr>
            <w:tcW w:w="436" w:type="dxa"/>
            <w:shd w:val="clear" w:color="auto" w:fill="auto"/>
          </w:tcPr>
          <w:p w14:paraId="41E0C5AF"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6</w:t>
            </w:r>
          </w:p>
        </w:tc>
        <w:tc>
          <w:tcPr>
            <w:tcW w:w="8803" w:type="dxa"/>
            <w:shd w:val="clear" w:color="auto" w:fill="auto"/>
          </w:tcPr>
          <w:p w14:paraId="670C961A"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rPr>
              <w:t>Фен-1 шт</w:t>
            </w:r>
          </w:p>
        </w:tc>
      </w:tr>
      <w:tr w:rsidR="008F5F2A" w:rsidRPr="008F5F2A" w14:paraId="180C7FC3" w14:textId="77777777">
        <w:trPr>
          <w:trHeight w:val="295"/>
        </w:trPr>
        <w:tc>
          <w:tcPr>
            <w:tcW w:w="436" w:type="dxa"/>
            <w:shd w:val="clear" w:color="auto" w:fill="auto"/>
          </w:tcPr>
          <w:p w14:paraId="0AB0E4FD"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7</w:t>
            </w:r>
          </w:p>
        </w:tc>
        <w:tc>
          <w:tcPr>
            <w:tcW w:w="8803" w:type="dxa"/>
            <w:shd w:val="clear" w:color="auto" w:fill="auto"/>
          </w:tcPr>
          <w:p w14:paraId="3F4D6AF1"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Индукционная панель -1 шт.</w:t>
            </w:r>
          </w:p>
        </w:tc>
      </w:tr>
      <w:tr w:rsidR="008F5F2A" w:rsidRPr="008F5F2A" w14:paraId="63045BC9" w14:textId="77777777">
        <w:trPr>
          <w:trHeight w:val="295"/>
        </w:trPr>
        <w:tc>
          <w:tcPr>
            <w:tcW w:w="436" w:type="dxa"/>
            <w:shd w:val="clear" w:color="auto" w:fill="auto"/>
          </w:tcPr>
          <w:p w14:paraId="328E1802"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8</w:t>
            </w:r>
          </w:p>
        </w:tc>
        <w:tc>
          <w:tcPr>
            <w:tcW w:w="8803" w:type="dxa"/>
            <w:shd w:val="clear" w:color="auto" w:fill="auto"/>
          </w:tcPr>
          <w:p w14:paraId="103BD919"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СВЧ – 1 шт.</w:t>
            </w:r>
          </w:p>
        </w:tc>
      </w:tr>
      <w:tr w:rsidR="008F5F2A" w:rsidRPr="008F5F2A" w14:paraId="4683F024" w14:textId="77777777">
        <w:trPr>
          <w:trHeight w:val="295"/>
        </w:trPr>
        <w:tc>
          <w:tcPr>
            <w:tcW w:w="436" w:type="dxa"/>
            <w:shd w:val="clear" w:color="auto" w:fill="auto"/>
          </w:tcPr>
          <w:p w14:paraId="394227B4"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9</w:t>
            </w:r>
          </w:p>
        </w:tc>
        <w:tc>
          <w:tcPr>
            <w:tcW w:w="8803" w:type="dxa"/>
            <w:shd w:val="clear" w:color="auto" w:fill="auto"/>
          </w:tcPr>
          <w:p w14:paraId="39F9FDA2"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Вытяжная система -1 шт.</w:t>
            </w:r>
          </w:p>
        </w:tc>
      </w:tr>
      <w:tr w:rsidR="0008136C" w:rsidRPr="008F5F2A" w14:paraId="428FDEEA" w14:textId="77777777">
        <w:trPr>
          <w:trHeight w:val="295"/>
        </w:trPr>
        <w:tc>
          <w:tcPr>
            <w:tcW w:w="436" w:type="dxa"/>
            <w:shd w:val="clear" w:color="auto" w:fill="auto"/>
          </w:tcPr>
          <w:p w14:paraId="4EA06912"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10</w:t>
            </w:r>
          </w:p>
        </w:tc>
        <w:tc>
          <w:tcPr>
            <w:tcW w:w="8803" w:type="dxa"/>
            <w:shd w:val="clear" w:color="auto" w:fill="auto"/>
          </w:tcPr>
          <w:p w14:paraId="7AEBC921"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Посудомоечная машина -1 шт.</w:t>
            </w:r>
          </w:p>
        </w:tc>
      </w:tr>
    </w:tbl>
    <w:p w14:paraId="24678E73" w14:textId="77777777" w:rsidR="0008136C" w:rsidRPr="008F5F2A" w:rsidRDefault="0008136C">
      <w:pPr>
        <w:spacing w:after="0" w:line="240" w:lineRule="auto"/>
        <w:contextualSpacing/>
        <w:rPr>
          <w:rFonts w:ascii="Times New Roman" w:eastAsia="Times New Roman" w:hAnsi="Times New Roman" w:cs="Times New Roman"/>
          <w:b/>
          <w:lang w:eastAsia="ar-SA"/>
        </w:rPr>
      </w:pPr>
    </w:p>
    <w:p w14:paraId="33D0AAA5" w14:textId="77777777" w:rsidR="0008136C" w:rsidRPr="008F5F2A" w:rsidRDefault="00EA466A">
      <w:pPr>
        <w:spacing w:after="0" w:line="240" w:lineRule="auto"/>
        <w:ind w:firstLine="708"/>
        <w:contextualSpacing/>
        <w:rPr>
          <w:rFonts w:ascii="Times New Roman" w:hAnsi="Times New Roman" w:cs="Times New Roman"/>
          <w:b/>
          <w:bCs/>
        </w:rPr>
      </w:pPr>
      <w:r w:rsidRPr="008F5F2A">
        <w:rPr>
          <w:rFonts w:ascii="Times New Roman" w:hAnsi="Times New Roman" w:cs="Times New Roman"/>
          <w:b/>
          <w:bCs/>
        </w:rPr>
        <w:t>3. Комплектация ванной комнаты: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8F5F2A" w:rsidRPr="008F5F2A" w14:paraId="0FADF30E" w14:textId="77777777">
        <w:tc>
          <w:tcPr>
            <w:tcW w:w="434" w:type="dxa"/>
            <w:shd w:val="clear" w:color="auto" w:fill="auto"/>
          </w:tcPr>
          <w:p w14:paraId="672F3FC0"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w:t>
            </w:r>
          </w:p>
        </w:tc>
        <w:tc>
          <w:tcPr>
            <w:tcW w:w="8803" w:type="dxa"/>
            <w:shd w:val="clear" w:color="auto" w:fill="auto"/>
          </w:tcPr>
          <w:p w14:paraId="1AAD915A" w14:textId="77777777" w:rsidR="0008136C" w:rsidRPr="008F5F2A" w:rsidRDefault="00EA466A">
            <w:pPr>
              <w:spacing w:after="0" w:line="240" w:lineRule="auto"/>
              <w:contextualSpacing/>
              <w:jc w:val="both"/>
              <w:outlineLvl w:val="0"/>
              <w:rPr>
                <w:rFonts w:ascii="Times New Roman" w:hAnsi="Times New Roman" w:cs="Times New Roman"/>
              </w:rPr>
            </w:pPr>
            <w:r w:rsidRPr="008F5F2A">
              <w:rPr>
                <w:rFonts w:ascii="Times New Roman" w:hAnsi="Times New Roman" w:cs="Times New Roman"/>
              </w:rPr>
              <w:t>Душевая система или ванная со смесителем- 1 шт.</w:t>
            </w:r>
          </w:p>
        </w:tc>
      </w:tr>
      <w:tr w:rsidR="008F5F2A" w:rsidRPr="008F5F2A" w14:paraId="17AC68AC" w14:textId="77777777">
        <w:tc>
          <w:tcPr>
            <w:tcW w:w="434" w:type="dxa"/>
            <w:shd w:val="clear" w:color="auto" w:fill="auto"/>
          </w:tcPr>
          <w:p w14:paraId="1F520CE5"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2</w:t>
            </w:r>
          </w:p>
        </w:tc>
        <w:tc>
          <w:tcPr>
            <w:tcW w:w="8803" w:type="dxa"/>
            <w:shd w:val="clear" w:color="auto" w:fill="auto"/>
          </w:tcPr>
          <w:p w14:paraId="29C5787F"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Столешница с раковиной и смесителем -1 шт.</w:t>
            </w:r>
          </w:p>
        </w:tc>
      </w:tr>
      <w:tr w:rsidR="008F5F2A" w:rsidRPr="008F5F2A" w14:paraId="53088EA5" w14:textId="77777777">
        <w:tc>
          <w:tcPr>
            <w:tcW w:w="434" w:type="dxa"/>
            <w:shd w:val="clear" w:color="auto" w:fill="auto"/>
          </w:tcPr>
          <w:p w14:paraId="4C383B5E"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3</w:t>
            </w:r>
          </w:p>
        </w:tc>
        <w:tc>
          <w:tcPr>
            <w:tcW w:w="8803" w:type="dxa"/>
            <w:shd w:val="clear" w:color="auto" w:fill="auto"/>
          </w:tcPr>
          <w:p w14:paraId="244A576C" w14:textId="77777777" w:rsidR="0008136C" w:rsidRPr="008F5F2A" w:rsidRDefault="00EA466A">
            <w:pPr>
              <w:spacing w:after="0" w:line="240" w:lineRule="auto"/>
              <w:contextualSpacing/>
              <w:jc w:val="both"/>
              <w:outlineLvl w:val="0"/>
              <w:rPr>
                <w:rFonts w:ascii="Times New Roman" w:hAnsi="Times New Roman" w:cs="Times New Roman"/>
              </w:rPr>
            </w:pPr>
            <w:r w:rsidRPr="008F5F2A">
              <w:rPr>
                <w:rFonts w:ascii="Times New Roman" w:hAnsi="Times New Roman" w:cs="Times New Roman"/>
              </w:rPr>
              <w:t>Инсталляционная сантехническая система -1 шт.</w:t>
            </w:r>
          </w:p>
        </w:tc>
      </w:tr>
      <w:tr w:rsidR="008F5F2A" w:rsidRPr="008F5F2A" w14:paraId="25EEADFB" w14:textId="77777777">
        <w:tc>
          <w:tcPr>
            <w:tcW w:w="434" w:type="dxa"/>
            <w:shd w:val="clear" w:color="auto" w:fill="auto"/>
          </w:tcPr>
          <w:p w14:paraId="0A552391"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4</w:t>
            </w:r>
          </w:p>
        </w:tc>
        <w:tc>
          <w:tcPr>
            <w:tcW w:w="8803" w:type="dxa"/>
            <w:shd w:val="clear" w:color="auto" w:fill="auto"/>
          </w:tcPr>
          <w:p w14:paraId="7F421A0F" w14:textId="77777777" w:rsidR="0008136C" w:rsidRPr="008F5F2A" w:rsidRDefault="00EA466A">
            <w:pPr>
              <w:spacing w:after="0" w:line="240" w:lineRule="auto"/>
              <w:contextualSpacing/>
              <w:jc w:val="both"/>
              <w:outlineLvl w:val="0"/>
              <w:rPr>
                <w:rFonts w:ascii="Times New Roman" w:hAnsi="Times New Roman" w:cs="Times New Roman"/>
              </w:rPr>
            </w:pPr>
            <w:r w:rsidRPr="008F5F2A">
              <w:rPr>
                <w:rFonts w:ascii="Times New Roman" w:hAnsi="Times New Roman" w:cs="Times New Roman"/>
              </w:rPr>
              <w:t>Зеркало с подсветкой -1 шт.</w:t>
            </w:r>
          </w:p>
        </w:tc>
      </w:tr>
      <w:tr w:rsidR="008F5F2A" w:rsidRPr="008F5F2A" w14:paraId="0A37A5B6" w14:textId="77777777">
        <w:tc>
          <w:tcPr>
            <w:tcW w:w="434" w:type="dxa"/>
            <w:shd w:val="clear" w:color="auto" w:fill="auto"/>
          </w:tcPr>
          <w:p w14:paraId="50954BD3"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5</w:t>
            </w:r>
          </w:p>
        </w:tc>
        <w:tc>
          <w:tcPr>
            <w:tcW w:w="8803" w:type="dxa"/>
            <w:shd w:val="clear" w:color="auto" w:fill="auto"/>
          </w:tcPr>
          <w:p w14:paraId="0A8ACF19" w14:textId="77777777" w:rsidR="0008136C" w:rsidRPr="008F5F2A" w:rsidRDefault="00EA466A">
            <w:pPr>
              <w:spacing w:after="0" w:line="240" w:lineRule="auto"/>
              <w:contextualSpacing/>
              <w:jc w:val="both"/>
              <w:outlineLvl w:val="0"/>
              <w:rPr>
                <w:rFonts w:ascii="Times New Roman" w:hAnsi="Times New Roman" w:cs="Times New Roman"/>
              </w:rPr>
            </w:pPr>
            <w:r w:rsidRPr="008F5F2A">
              <w:rPr>
                <w:rFonts w:ascii="Times New Roman" w:hAnsi="Times New Roman" w:cs="Times New Roman"/>
              </w:rPr>
              <w:t>Полотенцесушитель -1 шт.</w:t>
            </w:r>
          </w:p>
        </w:tc>
      </w:tr>
      <w:tr w:rsidR="0008136C" w:rsidRPr="008F5F2A" w14:paraId="3210CFCD" w14:textId="77777777">
        <w:tc>
          <w:tcPr>
            <w:tcW w:w="434" w:type="dxa"/>
            <w:shd w:val="clear" w:color="auto" w:fill="auto"/>
          </w:tcPr>
          <w:p w14:paraId="13DCF05E"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6</w:t>
            </w:r>
          </w:p>
        </w:tc>
        <w:tc>
          <w:tcPr>
            <w:tcW w:w="8803" w:type="dxa"/>
            <w:shd w:val="clear" w:color="auto" w:fill="auto"/>
          </w:tcPr>
          <w:p w14:paraId="1DFDF0EF"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Комплект аксессуаров – 1 шт.</w:t>
            </w:r>
          </w:p>
        </w:tc>
      </w:tr>
    </w:tbl>
    <w:p w14:paraId="4A00B02E" w14:textId="77777777" w:rsidR="0008136C" w:rsidRPr="008F5F2A" w:rsidRDefault="0008136C">
      <w:pPr>
        <w:spacing w:after="0" w:line="240" w:lineRule="auto"/>
        <w:contextualSpacing/>
        <w:rPr>
          <w:rFonts w:ascii="Times New Roman" w:eastAsia="Times New Roman" w:hAnsi="Times New Roman" w:cs="Times New Roman"/>
          <w:b/>
          <w:lang w:eastAsia="ar-SA"/>
        </w:rPr>
      </w:pPr>
    </w:p>
    <w:p w14:paraId="1773C435" w14:textId="77777777" w:rsidR="0008136C" w:rsidRPr="008F5F2A" w:rsidRDefault="00EA466A">
      <w:pPr>
        <w:spacing w:after="0" w:line="240" w:lineRule="auto"/>
        <w:ind w:firstLine="708"/>
        <w:contextualSpacing/>
        <w:rPr>
          <w:rFonts w:ascii="Times New Roman" w:eastAsia="Times New Roman" w:hAnsi="Times New Roman" w:cs="Times New Roman"/>
          <w:b/>
          <w:lang w:eastAsia="ar-SA"/>
        </w:rPr>
      </w:pPr>
      <w:r w:rsidRPr="008F5F2A">
        <w:rPr>
          <w:rFonts w:ascii="Times New Roman" w:hAnsi="Times New Roman" w:cs="Times New Roman"/>
          <w:b/>
          <w:bCs/>
        </w:rPr>
        <w:t>4. Дополнительное оснащение номера: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3"/>
      </w:tblGrid>
      <w:tr w:rsidR="008F5F2A" w:rsidRPr="008F5F2A" w14:paraId="5F2B56F4" w14:textId="77777777">
        <w:tc>
          <w:tcPr>
            <w:tcW w:w="436" w:type="dxa"/>
            <w:shd w:val="clear" w:color="auto" w:fill="auto"/>
          </w:tcPr>
          <w:p w14:paraId="4F3AE385"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w:t>
            </w:r>
          </w:p>
        </w:tc>
        <w:tc>
          <w:tcPr>
            <w:tcW w:w="8803" w:type="dxa"/>
            <w:shd w:val="clear" w:color="auto" w:fill="auto"/>
          </w:tcPr>
          <w:p w14:paraId="21373CFC"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Сейф – 1 шт.</w:t>
            </w:r>
          </w:p>
        </w:tc>
      </w:tr>
      <w:tr w:rsidR="008F5F2A" w:rsidRPr="008F5F2A" w14:paraId="719F90A7" w14:textId="77777777">
        <w:tc>
          <w:tcPr>
            <w:tcW w:w="436" w:type="dxa"/>
            <w:shd w:val="clear" w:color="auto" w:fill="auto"/>
          </w:tcPr>
          <w:p w14:paraId="1CB3AC74"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2</w:t>
            </w:r>
          </w:p>
        </w:tc>
        <w:tc>
          <w:tcPr>
            <w:tcW w:w="8803" w:type="dxa"/>
            <w:shd w:val="clear" w:color="auto" w:fill="auto"/>
          </w:tcPr>
          <w:p w14:paraId="33EBA181"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Гладильная доска – 1 шт.</w:t>
            </w:r>
          </w:p>
        </w:tc>
      </w:tr>
      <w:tr w:rsidR="008F5F2A" w:rsidRPr="008F5F2A" w14:paraId="1B31FCCA" w14:textId="77777777">
        <w:tc>
          <w:tcPr>
            <w:tcW w:w="436" w:type="dxa"/>
            <w:shd w:val="clear" w:color="auto" w:fill="auto"/>
          </w:tcPr>
          <w:p w14:paraId="117D38C1"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3</w:t>
            </w:r>
          </w:p>
        </w:tc>
        <w:tc>
          <w:tcPr>
            <w:tcW w:w="8803" w:type="dxa"/>
            <w:shd w:val="clear" w:color="auto" w:fill="auto"/>
          </w:tcPr>
          <w:p w14:paraId="0BF6EEC0"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rPr>
              <w:t>Одеяло для спального места – 2 шт.</w:t>
            </w:r>
          </w:p>
        </w:tc>
      </w:tr>
      <w:tr w:rsidR="008F5F2A" w:rsidRPr="008F5F2A" w14:paraId="1ACEEC70" w14:textId="77777777">
        <w:tc>
          <w:tcPr>
            <w:tcW w:w="436" w:type="dxa"/>
            <w:shd w:val="clear" w:color="auto" w:fill="auto"/>
          </w:tcPr>
          <w:p w14:paraId="67BB9E55"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4</w:t>
            </w:r>
          </w:p>
        </w:tc>
        <w:tc>
          <w:tcPr>
            <w:tcW w:w="8803" w:type="dxa"/>
            <w:shd w:val="clear" w:color="auto" w:fill="auto"/>
          </w:tcPr>
          <w:p w14:paraId="23B611A0"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Подушка – 2 шт.</w:t>
            </w:r>
          </w:p>
        </w:tc>
      </w:tr>
      <w:tr w:rsidR="008F5F2A" w:rsidRPr="008F5F2A" w14:paraId="6CE060DD" w14:textId="77777777">
        <w:tc>
          <w:tcPr>
            <w:tcW w:w="436" w:type="dxa"/>
            <w:shd w:val="clear" w:color="auto" w:fill="auto"/>
          </w:tcPr>
          <w:p w14:paraId="0F5138D7"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5</w:t>
            </w:r>
          </w:p>
        </w:tc>
        <w:tc>
          <w:tcPr>
            <w:tcW w:w="8803" w:type="dxa"/>
            <w:shd w:val="clear" w:color="auto" w:fill="auto"/>
          </w:tcPr>
          <w:p w14:paraId="39FE53C4"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Наматрасник – 2 шт.</w:t>
            </w:r>
          </w:p>
        </w:tc>
      </w:tr>
      <w:tr w:rsidR="008F5F2A" w:rsidRPr="008F5F2A" w14:paraId="12F305FE" w14:textId="77777777">
        <w:tc>
          <w:tcPr>
            <w:tcW w:w="436" w:type="dxa"/>
            <w:shd w:val="clear" w:color="auto" w:fill="auto"/>
          </w:tcPr>
          <w:p w14:paraId="76F0F63E"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6</w:t>
            </w:r>
          </w:p>
        </w:tc>
        <w:tc>
          <w:tcPr>
            <w:tcW w:w="8803" w:type="dxa"/>
            <w:shd w:val="clear" w:color="auto" w:fill="auto"/>
          </w:tcPr>
          <w:p w14:paraId="1523A163"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Наволочка – 2 шт.</w:t>
            </w:r>
          </w:p>
        </w:tc>
      </w:tr>
      <w:tr w:rsidR="008F5F2A" w:rsidRPr="008F5F2A" w14:paraId="194DC298" w14:textId="77777777">
        <w:tc>
          <w:tcPr>
            <w:tcW w:w="436" w:type="dxa"/>
            <w:shd w:val="clear" w:color="auto" w:fill="auto"/>
          </w:tcPr>
          <w:p w14:paraId="1039AF80"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7</w:t>
            </w:r>
          </w:p>
        </w:tc>
        <w:tc>
          <w:tcPr>
            <w:tcW w:w="8803" w:type="dxa"/>
            <w:shd w:val="clear" w:color="auto" w:fill="auto"/>
          </w:tcPr>
          <w:p w14:paraId="100E8D41"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Простыня для двухспальной кровати – 1 шт.</w:t>
            </w:r>
          </w:p>
        </w:tc>
      </w:tr>
      <w:tr w:rsidR="008F5F2A" w:rsidRPr="008F5F2A" w14:paraId="7D02F85A" w14:textId="77777777">
        <w:tc>
          <w:tcPr>
            <w:tcW w:w="436" w:type="dxa"/>
            <w:shd w:val="clear" w:color="auto" w:fill="auto"/>
          </w:tcPr>
          <w:p w14:paraId="572EFBBD"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8</w:t>
            </w:r>
          </w:p>
        </w:tc>
        <w:tc>
          <w:tcPr>
            <w:tcW w:w="8803" w:type="dxa"/>
            <w:shd w:val="clear" w:color="auto" w:fill="auto"/>
          </w:tcPr>
          <w:p w14:paraId="407C562E"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Пододеяльник – 2 шт.</w:t>
            </w:r>
          </w:p>
        </w:tc>
      </w:tr>
      <w:tr w:rsidR="008F5F2A" w:rsidRPr="008F5F2A" w14:paraId="281586D1" w14:textId="77777777">
        <w:tc>
          <w:tcPr>
            <w:tcW w:w="436" w:type="dxa"/>
            <w:shd w:val="clear" w:color="auto" w:fill="auto"/>
          </w:tcPr>
          <w:p w14:paraId="75FE8622"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9</w:t>
            </w:r>
          </w:p>
        </w:tc>
        <w:tc>
          <w:tcPr>
            <w:tcW w:w="8803" w:type="dxa"/>
            <w:shd w:val="clear" w:color="auto" w:fill="auto"/>
          </w:tcPr>
          <w:p w14:paraId="406CC6DB"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Комплект штор с карнизами – 2 шт.</w:t>
            </w:r>
          </w:p>
        </w:tc>
      </w:tr>
      <w:tr w:rsidR="008F5F2A" w:rsidRPr="008F5F2A" w14:paraId="0395384F" w14:textId="77777777">
        <w:tc>
          <w:tcPr>
            <w:tcW w:w="436" w:type="dxa"/>
            <w:shd w:val="clear" w:color="auto" w:fill="auto"/>
          </w:tcPr>
          <w:p w14:paraId="5CE1CFCC"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10</w:t>
            </w:r>
          </w:p>
        </w:tc>
        <w:tc>
          <w:tcPr>
            <w:tcW w:w="8803" w:type="dxa"/>
            <w:shd w:val="clear" w:color="auto" w:fill="auto"/>
          </w:tcPr>
          <w:p w14:paraId="5DEDB713"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Полотенце банное – 2 шт.</w:t>
            </w:r>
          </w:p>
        </w:tc>
      </w:tr>
      <w:tr w:rsidR="008F5F2A" w:rsidRPr="008F5F2A" w14:paraId="6075BCE6" w14:textId="77777777">
        <w:tc>
          <w:tcPr>
            <w:tcW w:w="436" w:type="dxa"/>
            <w:shd w:val="clear" w:color="auto" w:fill="auto"/>
          </w:tcPr>
          <w:p w14:paraId="0E9DF177"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11</w:t>
            </w:r>
          </w:p>
        </w:tc>
        <w:tc>
          <w:tcPr>
            <w:tcW w:w="8803" w:type="dxa"/>
            <w:shd w:val="clear" w:color="auto" w:fill="auto"/>
          </w:tcPr>
          <w:p w14:paraId="5C450FA3"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Полотенце для лица – 2 шт.</w:t>
            </w:r>
          </w:p>
        </w:tc>
      </w:tr>
      <w:tr w:rsidR="008F5F2A" w:rsidRPr="008F5F2A" w14:paraId="30B2B594" w14:textId="77777777">
        <w:trPr>
          <w:trHeight w:val="295"/>
        </w:trPr>
        <w:tc>
          <w:tcPr>
            <w:tcW w:w="436" w:type="dxa"/>
            <w:shd w:val="clear" w:color="auto" w:fill="auto"/>
          </w:tcPr>
          <w:p w14:paraId="1FDCB7D8"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12</w:t>
            </w:r>
          </w:p>
        </w:tc>
        <w:tc>
          <w:tcPr>
            <w:tcW w:w="8803" w:type="dxa"/>
            <w:shd w:val="clear" w:color="auto" w:fill="auto"/>
          </w:tcPr>
          <w:p w14:paraId="7185AFB5"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Полотенце для рук – 2 шт.</w:t>
            </w:r>
          </w:p>
        </w:tc>
      </w:tr>
      <w:tr w:rsidR="008F5F2A" w:rsidRPr="008F5F2A" w14:paraId="3164ED44" w14:textId="77777777">
        <w:trPr>
          <w:trHeight w:val="295"/>
        </w:trPr>
        <w:tc>
          <w:tcPr>
            <w:tcW w:w="436" w:type="dxa"/>
            <w:shd w:val="clear" w:color="auto" w:fill="auto"/>
          </w:tcPr>
          <w:p w14:paraId="52ECCE4C"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13</w:t>
            </w:r>
          </w:p>
        </w:tc>
        <w:tc>
          <w:tcPr>
            <w:tcW w:w="8803" w:type="dxa"/>
            <w:shd w:val="clear" w:color="auto" w:fill="auto"/>
          </w:tcPr>
          <w:p w14:paraId="61B32A26"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Полотенце для ног – 2 шт.</w:t>
            </w:r>
          </w:p>
        </w:tc>
      </w:tr>
      <w:tr w:rsidR="008F5F2A" w:rsidRPr="008F5F2A" w14:paraId="38995D64" w14:textId="77777777">
        <w:trPr>
          <w:trHeight w:val="295"/>
        </w:trPr>
        <w:tc>
          <w:tcPr>
            <w:tcW w:w="436" w:type="dxa"/>
            <w:shd w:val="clear" w:color="auto" w:fill="auto"/>
          </w:tcPr>
          <w:p w14:paraId="07EF0E0B"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lastRenderedPageBreak/>
              <w:t>14</w:t>
            </w:r>
          </w:p>
        </w:tc>
        <w:tc>
          <w:tcPr>
            <w:tcW w:w="8803" w:type="dxa"/>
            <w:shd w:val="clear" w:color="auto" w:fill="auto"/>
          </w:tcPr>
          <w:p w14:paraId="78FA6248"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Халат  – 2 шт.</w:t>
            </w:r>
          </w:p>
        </w:tc>
      </w:tr>
      <w:tr w:rsidR="0008136C" w:rsidRPr="008F5F2A" w14:paraId="793BC278" w14:textId="77777777">
        <w:trPr>
          <w:trHeight w:val="295"/>
        </w:trPr>
        <w:tc>
          <w:tcPr>
            <w:tcW w:w="436" w:type="dxa"/>
            <w:shd w:val="clear" w:color="auto" w:fill="auto"/>
          </w:tcPr>
          <w:p w14:paraId="6EA09B45" w14:textId="77777777" w:rsidR="0008136C" w:rsidRPr="008F5F2A" w:rsidRDefault="00EA466A">
            <w:pPr>
              <w:spacing w:after="0" w:line="240" w:lineRule="auto"/>
              <w:contextualSpacing/>
              <w:jc w:val="both"/>
              <w:rPr>
                <w:rFonts w:ascii="Times New Roman" w:hAnsi="Times New Roman" w:cs="Times New Roman"/>
                <w:bCs/>
              </w:rPr>
            </w:pPr>
            <w:r w:rsidRPr="008F5F2A">
              <w:rPr>
                <w:rFonts w:ascii="Times New Roman" w:hAnsi="Times New Roman" w:cs="Times New Roman"/>
                <w:bCs/>
              </w:rPr>
              <w:t>15</w:t>
            </w:r>
          </w:p>
        </w:tc>
        <w:tc>
          <w:tcPr>
            <w:tcW w:w="8803" w:type="dxa"/>
            <w:shd w:val="clear" w:color="auto" w:fill="auto"/>
          </w:tcPr>
          <w:p w14:paraId="22718D05" w14:textId="77777777" w:rsidR="0008136C" w:rsidRPr="008F5F2A" w:rsidRDefault="00EA466A">
            <w:pPr>
              <w:spacing w:after="0" w:line="240" w:lineRule="auto"/>
              <w:jc w:val="both"/>
              <w:rPr>
                <w:rFonts w:ascii="Times New Roman" w:hAnsi="Times New Roman" w:cs="Times New Roman"/>
                <w:bCs/>
                <w:lang w:eastAsia="ru-RU"/>
              </w:rPr>
            </w:pPr>
            <w:r w:rsidRPr="008F5F2A">
              <w:rPr>
                <w:rFonts w:ascii="Times New Roman" w:hAnsi="Times New Roman" w:cs="Times New Roman"/>
                <w:bCs/>
                <w:lang w:eastAsia="ru-RU"/>
              </w:rPr>
              <w:t>Тапочки</w:t>
            </w:r>
            <w:r w:rsidRPr="008F5F2A">
              <w:rPr>
                <w:rFonts w:ascii="Times New Roman" w:hAnsi="Times New Roman" w:cs="Times New Roman"/>
                <w:bCs/>
                <w:lang w:val="en-US" w:eastAsia="ru-RU"/>
              </w:rPr>
              <w:t xml:space="preserve"> </w:t>
            </w:r>
            <w:r w:rsidRPr="008F5F2A">
              <w:rPr>
                <w:rFonts w:ascii="Times New Roman" w:hAnsi="Times New Roman" w:cs="Times New Roman"/>
                <w:bCs/>
                <w:lang w:eastAsia="ru-RU"/>
              </w:rPr>
              <w:t>одноразовые – 2 шт.</w:t>
            </w:r>
          </w:p>
        </w:tc>
      </w:tr>
    </w:tbl>
    <w:p w14:paraId="04A064A4" w14:textId="77777777" w:rsidR="0008136C" w:rsidRPr="008F5F2A" w:rsidRDefault="0008136C">
      <w:pPr>
        <w:spacing w:after="0" w:line="240" w:lineRule="auto"/>
        <w:ind w:firstLine="708"/>
        <w:contextualSpacing/>
        <w:rPr>
          <w:rFonts w:ascii="Times New Roman" w:eastAsia="Times New Roman" w:hAnsi="Times New Roman" w:cs="Times New Roman"/>
          <w:bCs/>
          <w:lang w:eastAsia="ar-SA"/>
        </w:rPr>
      </w:pPr>
    </w:p>
    <w:p w14:paraId="1841A28D"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согласились с тем, что расстановка сантехнических приборов, техники и иного оборудования носит условный характер и может быть изменена Застройщиком в процессе реализации строительства Гостиничного комплекса.</w:t>
      </w:r>
    </w:p>
    <w:p w14:paraId="2905ACD4"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59C3FDEE"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согласились с тем, что нумерация гостиничного номера, носит условный характер и может быть изменена перед вводом в эксплуатацию Гостиничного комплекса.</w:t>
      </w:r>
    </w:p>
    <w:p w14:paraId="4EF18726"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подтверждают, что все вышеуказанные изменения не являются изменением условий Договора, не требуют подписания дополнительного соглашения к Договору.</w:t>
      </w:r>
    </w:p>
    <w:p w14:paraId="22DAA807" w14:textId="77777777" w:rsidR="0008136C" w:rsidRPr="008F5F2A" w:rsidRDefault="0008136C">
      <w:pPr>
        <w:spacing w:after="0" w:line="240" w:lineRule="auto"/>
        <w:ind w:firstLine="708"/>
        <w:contextualSpacing/>
        <w:jc w:val="both"/>
        <w:rPr>
          <w:rFonts w:ascii="Times New Roman" w:eastAsia="Times New Roman" w:hAnsi="Times New Roman" w:cs="Times New Roman"/>
          <w:bCs/>
          <w:lang w:eastAsia="ar-SA"/>
        </w:rPr>
      </w:pPr>
    </w:p>
    <w:p w14:paraId="396CEB9C" w14:textId="77777777" w:rsidR="0008136C" w:rsidRPr="008F5F2A" w:rsidRDefault="0008136C">
      <w:pPr>
        <w:spacing w:after="0" w:line="240" w:lineRule="auto"/>
        <w:ind w:firstLine="708"/>
        <w:contextualSpacing/>
        <w:jc w:val="both"/>
        <w:rPr>
          <w:rFonts w:ascii="Times New Roman" w:eastAsia="Times New Roman" w:hAnsi="Times New Roman" w:cs="Times New Roman"/>
          <w:bCs/>
          <w:lang w:eastAsia="ar-SA"/>
        </w:rPr>
      </w:pPr>
    </w:p>
    <w:p w14:paraId="22979C10" w14:textId="77777777" w:rsidR="0008136C" w:rsidRPr="008F5F2A" w:rsidRDefault="0008136C">
      <w:pPr>
        <w:spacing w:after="0" w:line="240" w:lineRule="auto"/>
        <w:ind w:firstLine="708"/>
        <w:contextualSpacing/>
        <w:jc w:val="both"/>
        <w:rPr>
          <w:rFonts w:ascii="Times New Roman" w:eastAsia="Times New Roman" w:hAnsi="Times New Roman" w:cs="Times New Roman"/>
          <w:bCs/>
          <w:lang w:eastAsia="ar-SA"/>
        </w:rPr>
      </w:pPr>
    </w:p>
    <w:tbl>
      <w:tblPr>
        <w:tblW w:w="0" w:type="auto"/>
        <w:tblLook w:val="04A0" w:firstRow="1" w:lastRow="0" w:firstColumn="1" w:lastColumn="0" w:noHBand="0" w:noVBand="1"/>
      </w:tblPr>
      <w:tblGrid>
        <w:gridCol w:w="4672"/>
        <w:gridCol w:w="4673"/>
      </w:tblGrid>
      <w:tr w:rsidR="0008136C" w:rsidRPr="008F5F2A" w14:paraId="7901AEFF" w14:textId="77777777">
        <w:tc>
          <w:tcPr>
            <w:tcW w:w="4672" w:type="dxa"/>
            <w:shd w:val="clear" w:color="auto" w:fill="auto"/>
          </w:tcPr>
          <w:p w14:paraId="2D4AC3DE"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Участник долевого строительства:</w:t>
            </w:r>
          </w:p>
          <w:p w14:paraId="2848DC03" w14:textId="77777777" w:rsidR="0008136C" w:rsidRPr="008F5F2A" w:rsidRDefault="0008136C">
            <w:pPr>
              <w:spacing w:after="0" w:line="240" w:lineRule="auto"/>
              <w:jc w:val="both"/>
              <w:rPr>
                <w:rFonts w:ascii="Times New Roman" w:hAnsi="Times New Roman" w:cs="Times New Roman"/>
              </w:rPr>
            </w:pPr>
          </w:p>
          <w:p w14:paraId="0E2D3A0E" w14:textId="77777777" w:rsidR="0008136C" w:rsidRPr="008F5F2A" w:rsidRDefault="0008136C">
            <w:pPr>
              <w:spacing w:after="0" w:line="240" w:lineRule="auto"/>
              <w:jc w:val="both"/>
              <w:rPr>
                <w:rFonts w:ascii="Times New Roman" w:hAnsi="Times New Roman" w:cs="Times New Roman"/>
              </w:rPr>
            </w:pPr>
          </w:p>
          <w:p w14:paraId="7818F231" w14:textId="77777777" w:rsidR="0008136C" w:rsidRPr="008F5F2A" w:rsidRDefault="0008136C">
            <w:pPr>
              <w:spacing w:after="0" w:line="240" w:lineRule="auto"/>
              <w:jc w:val="both"/>
              <w:rPr>
                <w:rFonts w:ascii="Times New Roman" w:hAnsi="Times New Roman" w:cs="Times New Roman"/>
              </w:rPr>
            </w:pPr>
          </w:p>
          <w:p w14:paraId="70102A19"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________________/                        /</w:t>
            </w:r>
          </w:p>
        </w:tc>
        <w:tc>
          <w:tcPr>
            <w:tcW w:w="4673" w:type="dxa"/>
            <w:shd w:val="clear" w:color="auto" w:fill="auto"/>
          </w:tcPr>
          <w:p w14:paraId="372BFB4A"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Застройщик:</w:t>
            </w:r>
          </w:p>
          <w:p w14:paraId="2D54299D"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 xml:space="preserve">Директор управляющей организации </w:t>
            </w:r>
          </w:p>
          <w:p w14:paraId="10CD3CD0"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ООО «Дюна»</w:t>
            </w:r>
          </w:p>
          <w:p w14:paraId="2CA2A3B2" w14:textId="77777777" w:rsidR="0008136C" w:rsidRPr="008F5F2A" w:rsidRDefault="0008136C">
            <w:pPr>
              <w:spacing w:after="0" w:line="240" w:lineRule="auto"/>
              <w:jc w:val="both"/>
              <w:rPr>
                <w:rFonts w:ascii="Times New Roman" w:hAnsi="Times New Roman" w:cs="Times New Roman"/>
              </w:rPr>
            </w:pPr>
          </w:p>
          <w:p w14:paraId="766EBCFA"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____________________/Н.А. Катанян/</w:t>
            </w:r>
          </w:p>
          <w:p w14:paraId="1154B072" w14:textId="77777777" w:rsidR="0008136C" w:rsidRPr="008F5F2A" w:rsidRDefault="0008136C">
            <w:pPr>
              <w:spacing w:after="0" w:line="240" w:lineRule="auto"/>
              <w:jc w:val="both"/>
              <w:rPr>
                <w:rFonts w:ascii="Times New Roman" w:hAnsi="Times New Roman" w:cs="Times New Roman"/>
              </w:rPr>
            </w:pPr>
          </w:p>
        </w:tc>
      </w:tr>
    </w:tbl>
    <w:p w14:paraId="50A36592" w14:textId="77777777" w:rsidR="0008136C" w:rsidRPr="008F5F2A" w:rsidRDefault="0008136C">
      <w:pPr>
        <w:rPr>
          <w:rFonts w:ascii="Times New Roman" w:hAnsi="Times New Roman" w:cs="Times New Roman"/>
        </w:rPr>
      </w:pPr>
    </w:p>
    <w:sectPr w:rsidR="0008136C" w:rsidRPr="008F5F2A">
      <w:pgSz w:w="11906" w:h="16838"/>
      <w:pgMar w:top="993" w:right="70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D1424" w14:textId="77777777" w:rsidR="001542E3" w:rsidRDefault="001542E3">
      <w:pPr>
        <w:spacing w:after="0" w:line="240" w:lineRule="auto"/>
      </w:pPr>
      <w:r>
        <w:separator/>
      </w:r>
    </w:p>
  </w:endnote>
  <w:endnote w:type="continuationSeparator" w:id="0">
    <w:p w14:paraId="501C5070" w14:textId="77777777" w:rsidR="001542E3" w:rsidRDefault="0015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F8D6A" w14:textId="77777777" w:rsidR="0008136C" w:rsidRDefault="00EA466A">
    <w:pPr>
      <w:pStyle w:val="af9"/>
      <w:jc w:val="center"/>
    </w:pPr>
    <w:r>
      <w:fldChar w:fldCharType="begin"/>
    </w:r>
    <w:r>
      <w:instrText>PAGE   \* MERGEFORMAT</w:instrText>
    </w:r>
    <w:r>
      <w:fldChar w:fldCharType="separate"/>
    </w:r>
    <w:r>
      <w:t>12</w:t>
    </w:r>
    <w:r>
      <w:fldChar w:fldCharType="end"/>
    </w:r>
  </w:p>
  <w:p w14:paraId="1160E670" w14:textId="77777777" w:rsidR="0008136C" w:rsidRDefault="0008136C">
    <w:pPr>
      <w:pStyle w:val="af4"/>
      <w:spacing w:line="14" w:lineRule="auto"/>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5784E" w14:textId="77777777" w:rsidR="001542E3" w:rsidRDefault="001542E3">
      <w:pPr>
        <w:spacing w:after="0" w:line="240" w:lineRule="auto"/>
      </w:pPr>
      <w:r>
        <w:separator/>
      </w:r>
    </w:p>
  </w:footnote>
  <w:footnote w:type="continuationSeparator" w:id="0">
    <w:p w14:paraId="0E1A509E" w14:textId="77777777" w:rsidR="001542E3" w:rsidRDefault="00154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F7C96"/>
    <w:multiLevelType w:val="hybridMultilevel"/>
    <w:tmpl w:val="8F2ADACE"/>
    <w:lvl w:ilvl="0" w:tplc="D242C422">
      <w:start w:val="1"/>
      <w:numFmt w:val="lowerLetter"/>
      <w:lvlText w:val="(%1)"/>
      <w:lvlJc w:val="left"/>
      <w:pPr>
        <w:ind w:left="818" w:hanging="692"/>
      </w:pPr>
      <w:rPr>
        <w:rFonts w:ascii="Times New Roman" w:eastAsia="Times New Roman" w:hAnsi="Times New Roman" w:cs="Times New Roman" w:hint="default"/>
        <w:sz w:val="22"/>
        <w:szCs w:val="22"/>
        <w:lang w:val="ru-RU" w:eastAsia="en-US" w:bidi="ar-SA"/>
      </w:rPr>
    </w:lvl>
    <w:lvl w:ilvl="1" w:tplc="DADEFA56">
      <w:start w:val="1"/>
      <w:numFmt w:val="bullet"/>
      <w:lvlText w:val="•"/>
      <w:lvlJc w:val="left"/>
      <w:pPr>
        <w:ind w:left="1808" w:hanging="692"/>
      </w:pPr>
      <w:rPr>
        <w:rFonts w:hint="default"/>
        <w:lang w:val="ru-RU" w:eastAsia="en-US" w:bidi="ar-SA"/>
      </w:rPr>
    </w:lvl>
    <w:lvl w:ilvl="2" w:tplc="7D5EEC62">
      <w:start w:val="1"/>
      <w:numFmt w:val="bullet"/>
      <w:lvlText w:val="•"/>
      <w:lvlJc w:val="left"/>
      <w:pPr>
        <w:ind w:left="2797" w:hanging="692"/>
      </w:pPr>
      <w:rPr>
        <w:rFonts w:hint="default"/>
        <w:lang w:val="ru-RU" w:eastAsia="en-US" w:bidi="ar-SA"/>
      </w:rPr>
    </w:lvl>
    <w:lvl w:ilvl="3" w:tplc="182E13EC">
      <w:start w:val="1"/>
      <w:numFmt w:val="bullet"/>
      <w:lvlText w:val="•"/>
      <w:lvlJc w:val="left"/>
      <w:pPr>
        <w:ind w:left="3785" w:hanging="692"/>
      </w:pPr>
      <w:rPr>
        <w:rFonts w:hint="default"/>
        <w:lang w:val="ru-RU" w:eastAsia="en-US" w:bidi="ar-SA"/>
      </w:rPr>
    </w:lvl>
    <w:lvl w:ilvl="4" w:tplc="922C0968">
      <w:start w:val="1"/>
      <w:numFmt w:val="bullet"/>
      <w:lvlText w:val="•"/>
      <w:lvlJc w:val="left"/>
      <w:pPr>
        <w:ind w:left="4774" w:hanging="692"/>
      </w:pPr>
      <w:rPr>
        <w:rFonts w:hint="default"/>
        <w:lang w:val="ru-RU" w:eastAsia="en-US" w:bidi="ar-SA"/>
      </w:rPr>
    </w:lvl>
    <w:lvl w:ilvl="5" w:tplc="3D66009C">
      <w:start w:val="1"/>
      <w:numFmt w:val="bullet"/>
      <w:lvlText w:val="•"/>
      <w:lvlJc w:val="left"/>
      <w:pPr>
        <w:ind w:left="5763" w:hanging="692"/>
      </w:pPr>
      <w:rPr>
        <w:rFonts w:hint="default"/>
        <w:lang w:val="ru-RU" w:eastAsia="en-US" w:bidi="ar-SA"/>
      </w:rPr>
    </w:lvl>
    <w:lvl w:ilvl="6" w:tplc="AC00F864">
      <w:start w:val="1"/>
      <w:numFmt w:val="bullet"/>
      <w:lvlText w:val="•"/>
      <w:lvlJc w:val="left"/>
      <w:pPr>
        <w:ind w:left="6751" w:hanging="692"/>
      </w:pPr>
      <w:rPr>
        <w:rFonts w:hint="default"/>
        <w:lang w:val="ru-RU" w:eastAsia="en-US" w:bidi="ar-SA"/>
      </w:rPr>
    </w:lvl>
    <w:lvl w:ilvl="7" w:tplc="C74417E8">
      <w:start w:val="1"/>
      <w:numFmt w:val="bullet"/>
      <w:lvlText w:val="•"/>
      <w:lvlJc w:val="left"/>
      <w:pPr>
        <w:ind w:left="7740" w:hanging="692"/>
      </w:pPr>
      <w:rPr>
        <w:rFonts w:hint="default"/>
        <w:lang w:val="ru-RU" w:eastAsia="en-US" w:bidi="ar-SA"/>
      </w:rPr>
    </w:lvl>
    <w:lvl w:ilvl="8" w:tplc="7CA657DA">
      <w:start w:val="1"/>
      <w:numFmt w:val="bullet"/>
      <w:lvlText w:val="•"/>
      <w:lvlJc w:val="left"/>
      <w:pPr>
        <w:ind w:left="8729" w:hanging="692"/>
      </w:pPr>
      <w:rPr>
        <w:rFonts w:hint="default"/>
        <w:lang w:val="ru-RU" w:eastAsia="en-US" w:bidi="ar-SA"/>
      </w:rPr>
    </w:lvl>
  </w:abstractNum>
  <w:abstractNum w:abstractNumId="1" w15:restartNumberingAfterBreak="0">
    <w:nsid w:val="345C7884"/>
    <w:multiLevelType w:val="hybridMultilevel"/>
    <w:tmpl w:val="4A1A46C8"/>
    <w:lvl w:ilvl="0" w:tplc="FADE9AAA">
      <w:start w:val="36"/>
      <w:numFmt w:val="decimal"/>
      <w:lvlText w:val="%1"/>
      <w:lvlJc w:val="left"/>
      <w:pPr>
        <w:ind w:left="1898" w:hanging="360"/>
      </w:pPr>
      <w:rPr>
        <w:rFonts w:asciiTheme="minorHAnsi" w:eastAsia="Calibri" w:hAnsiTheme="minorHAnsi" w:cstheme="minorBidi" w:hint="default"/>
      </w:rPr>
    </w:lvl>
    <w:lvl w:ilvl="1" w:tplc="F9BC26CC">
      <w:start w:val="1"/>
      <w:numFmt w:val="lowerLetter"/>
      <w:lvlText w:val="%2."/>
      <w:lvlJc w:val="left"/>
      <w:pPr>
        <w:ind w:left="2618" w:hanging="360"/>
      </w:pPr>
    </w:lvl>
    <w:lvl w:ilvl="2" w:tplc="E92A8C7E">
      <w:start w:val="1"/>
      <w:numFmt w:val="lowerRoman"/>
      <w:lvlText w:val="%3."/>
      <w:lvlJc w:val="right"/>
      <w:pPr>
        <w:ind w:left="3338" w:hanging="180"/>
      </w:pPr>
    </w:lvl>
    <w:lvl w:ilvl="3" w:tplc="29589F5C">
      <w:start w:val="1"/>
      <w:numFmt w:val="decimal"/>
      <w:lvlText w:val="%4."/>
      <w:lvlJc w:val="left"/>
      <w:pPr>
        <w:ind w:left="4058" w:hanging="360"/>
      </w:pPr>
    </w:lvl>
    <w:lvl w:ilvl="4" w:tplc="35F6716E">
      <w:start w:val="1"/>
      <w:numFmt w:val="lowerLetter"/>
      <w:lvlText w:val="%5."/>
      <w:lvlJc w:val="left"/>
      <w:pPr>
        <w:ind w:left="4778" w:hanging="360"/>
      </w:pPr>
    </w:lvl>
    <w:lvl w:ilvl="5" w:tplc="04743F0A">
      <w:start w:val="1"/>
      <w:numFmt w:val="lowerRoman"/>
      <w:lvlText w:val="%6."/>
      <w:lvlJc w:val="right"/>
      <w:pPr>
        <w:ind w:left="5498" w:hanging="180"/>
      </w:pPr>
    </w:lvl>
    <w:lvl w:ilvl="6" w:tplc="F33AB6C4">
      <w:start w:val="1"/>
      <w:numFmt w:val="decimal"/>
      <w:lvlText w:val="%7."/>
      <w:lvlJc w:val="left"/>
      <w:pPr>
        <w:ind w:left="6218" w:hanging="360"/>
      </w:pPr>
    </w:lvl>
    <w:lvl w:ilvl="7" w:tplc="0D8AB2CC">
      <w:start w:val="1"/>
      <w:numFmt w:val="lowerLetter"/>
      <w:lvlText w:val="%8."/>
      <w:lvlJc w:val="left"/>
      <w:pPr>
        <w:ind w:left="6938" w:hanging="360"/>
      </w:pPr>
    </w:lvl>
    <w:lvl w:ilvl="8" w:tplc="DC36B4F0">
      <w:start w:val="1"/>
      <w:numFmt w:val="lowerRoman"/>
      <w:lvlText w:val="%9."/>
      <w:lvlJc w:val="right"/>
      <w:pPr>
        <w:ind w:left="7658" w:hanging="180"/>
      </w:pPr>
    </w:lvl>
  </w:abstractNum>
  <w:abstractNum w:abstractNumId="2" w15:restartNumberingAfterBreak="0">
    <w:nsid w:val="3F8179D0"/>
    <w:multiLevelType w:val="hybridMultilevel"/>
    <w:tmpl w:val="F6D4A834"/>
    <w:lvl w:ilvl="0" w:tplc="7E260C0A">
      <w:start w:val="1"/>
      <w:numFmt w:val="lowerLetter"/>
      <w:lvlText w:val="(%1)"/>
      <w:lvlJc w:val="left"/>
      <w:pPr>
        <w:ind w:left="2237" w:hanging="733"/>
      </w:pPr>
      <w:rPr>
        <w:rFonts w:ascii="Times New Roman" w:eastAsia="Times New Roman" w:hAnsi="Times New Roman" w:cs="Times New Roman" w:hint="default"/>
        <w:sz w:val="22"/>
        <w:szCs w:val="22"/>
        <w:lang w:val="ru-RU" w:eastAsia="en-US" w:bidi="ar-SA"/>
      </w:rPr>
    </w:lvl>
    <w:lvl w:ilvl="1" w:tplc="35C082AA">
      <w:start w:val="1"/>
      <w:numFmt w:val="bullet"/>
      <w:lvlText w:val="•"/>
      <w:lvlJc w:val="left"/>
      <w:pPr>
        <w:ind w:left="3086" w:hanging="733"/>
      </w:pPr>
      <w:rPr>
        <w:rFonts w:hint="default"/>
        <w:lang w:val="ru-RU" w:eastAsia="en-US" w:bidi="ar-SA"/>
      </w:rPr>
    </w:lvl>
    <w:lvl w:ilvl="2" w:tplc="330A7DBE">
      <w:start w:val="1"/>
      <w:numFmt w:val="bullet"/>
      <w:lvlText w:val="•"/>
      <w:lvlJc w:val="left"/>
      <w:pPr>
        <w:ind w:left="3933" w:hanging="733"/>
      </w:pPr>
      <w:rPr>
        <w:rFonts w:hint="default"/>
        <w:lang w:val="ru-RU" w:eastAsia="en-US" w:bidi="ar-SA"/>
      </w:rPr>
    </w:lvl>
    <w:lvl w:ilvl="3" w:tplc="783277F6">
      <w:start w:val="1"/>
      <w:numFmt w:val="bullet"/>
      <w:lvlText w:val="•"/>
      <w:lvlJc w:val="left"/>
      <w:pPr>
        <w:ind w:left="4779" w:hanging="733"/>
      </w:pPr>
      <w:rPr>
        <w:rFonts w:hint="default"/>
        <w:lang w:val="ru-RU" w:eastAsia="en-US" w:bidi="ar-SA"/>
      </w:rPr>
    </w:lvl>
    <w:lvl w:ilvl="4" w:tplc="B3622464">
      <w:start w:val="1"/>
      <w:numFmt w:val="bullet"/>
      <w:lvlText w:val="•"/>
      <w:lvlJc w:val="left"/>
      <w:pPr>
        <w:ind w:left="5626" w:hanging="733"/>
      </w:pPr>
      <w:rPr>
        <w:rFonts w:hint="default"/>
        <w:lang w:val="ru-RU" w:eastAsia="en-US" w:bidi="ar-SA"/>
      </w:rPr>
    </w:lvl>
    <w:lvl w:ilvl="5" w:tplc="7A7C7712">
      <w:start w:val="1"/>
      <w:numFmt w:val="bullet"/>
      <w:lvlText w:val="•"/>
      <w:lvlJc w:val="left"/>
      <w:pPr>
        <w:ind w:left="6473" w:hanging="733"/>
      </w:pPr>
      <w:rPr>
        <w:rFonts w:hint="default"/>
        <w:lang w:val="ru-RU" w:eastAsia="en-US" w:bidi="ar-SA"/>
      </w:rPr>
    </w:lvl>
    <w:lvl w:ilvl="6" w:tplc="72E66446">
      <w:start w:val="1"/>
      <w:numFmt w:val="bullet"/>
      <w:lvlText w:val="•"/>
      <w:lvlJc w:val="left"/>
      <w:pPr>
        <w:ind w:left="7319" w:hanging="733"/>
      </w:pPr>
      <w:rPr>
        <w:rFonts w:hint="default"/>
        <w:lang w:val="ru-RU" w:eastAsia="en-US" w:bidi="ar-SA"/>
      </w:rPr>
    </w:lvl>
    <w:lvl w:ilvl="7" w:tplc="610A36E0">
      <w:start w:val="1"/>
      <w:numFmt w:val="bullet"/>
      <w:lvlText w:val="•"/>
      <w:lvlJc w:val="left"/>
      <w:pPr>
        <w:ind w:left="8166" w:hanging="733"/>
      </w:pPr>
      <w:rPr>
        <w:rFonts w:hint="default"/>
        <w:lang w:val="ru-RU" w:eastAsia="en-US" w:bidi="ar-SA"/>
      </w:rPr>
    </w:lvl>
    <w:lvl w:ilvl="8" w:tplc="93A0FC5E">
      <w:start w:val="1"/>
      <w:numFmt w:val="bullet"/>
      <w:lvlText w:val="•"/>
      <w:lvlJc w:val="left"/>
      <w:pPr>
        <w:ind w:left="9013" w:hanging="733"/>
      </w:pPr>
      <w:rPr>
        <w:rFonts w:hint="default"/>
        <w:lang w:val="ru-RU" w:eastAsia="en-US" w:bidi="ar-SA"/>
      </w:rPr>
    </w:lvl>
  </w:abstractNum>
  <w:abstractNum w:abstractNumId="3" w15:restartNumberingAfterBreak="0">
    <w:nsid w:val="40DA3220"/>
    <w:multiLevelType w:val="hybridMultilevel"/>
    <w:tmpl w:val="648854B2"/>
    <w:lvl w:ilvl="0" w:tplc="ACCA5FF2">
      <w:start w:val="1"/>
      <w:numFmt w:val="lowerLetter"/>
      <w:lvlText w:val="(%1)"/>
      <w:lvlJc w:val="left"/>
      <w:pPr>
        <w:ind w:left="2258" w:hanging="733"/>
      </w:pPr>
      <w:rPr>
        <w:rFonts w:ascii="Times New Roman" w:eastAsia="Times New Roman" w:hAnsi="Times New Roman" w:cs="Times New Roman" w:hint="default"/>
        <w:sz w:val="22"/>
        <w:szCs w:val="22"/>
        <w:lang w:val="ru-RU" w:eastAsia="en-US" w:bidi="ar-SA"/>
      </w:rPr>
    </w:lvl>
    <w:lvl w:ilvl="1" w:tplc="1D00E44C">
      <w:start w:val="1"/>
      <w:numFmt w:val="bullet"/>
      <w:lvlText w:val="•"/>
      <w:lvlJc w:val="left"/>
      <w:pPr>
        <w:ind w:left="3104" w:hanging="733"/>
      </w:pPr>
      <w:rPr>
        <w:rFonts w:hint="default"/>
        <w:lang w:val="ru-RU" w:eastAsia="en-US" w:bidi="ar-SA"/>
      </w:rPr>
    </w:lvl>
    <w:lvl w:ilvl="2" w:tplc="E4B6A462">
      <w:start w:val="1"/>
      <w:numFmt w:val="bullet"/>
      <w:lvlText w:val="•"/>
      <w:lvlJc w:val="left"/>
      <w:pPr>
        <w:ind w:left="3949" w:hanging="733"/>
      </w:pPr>
      <w:rPr>
        <w:rFonts w:hint="default"/>
        <w:lang w:val="ru-RU" w:eastAsia="en-US" w:bidi="ar-SA"/>
      </w:rPr>
    </w:lvl>
    <w:lvl w:ilvl="3" w:tplc="CEC88EF8">
      <w:start w:val="1"/>
      <w:numFmt w:val="bullet"/>
      <w:lvlText w:val="•"/>
      <w:lvlJc w:val="left"/>
      <w:pPr>
        <w:ind w:left="4793" w:hanging="733"/>
      </w:pPr>
      <w:rPr>
        <w:rFonts w:hint="default"/>
        <w:lang w:val="ru-RU" w:eastAsia="en-US" w:bidi="ar-SA"/>
      </w:rPr>
    </w:lvl>
    <w:lvl w:ilvl="4" w:tplc="4F8C023E">
      <w:start w:val="1"/>
      <w:numFmt w:val="bullet"/>
      <w:lvlText w:val="•"/>
      <w:lvlJc w:val="left"/>
      <w:pPr>
        <w:ind w:left="5638" w:hanging="733"/>
      </w:pPr>
      <w:rPr>
        <w:rFonts w:hint="default"/>
        <w:lang w:val="ru-RU" w:eastAsia="en-US" w:bidi="ar-SA"/>
      </w:rPr>
    </w:lvl>
    <w:lvl w:ilvl="5" w:tplc="4BC05922">
      <w:start w:val="1"/>
      <w:numFmt w:val="bullet"/>
      <w:lvlText w:val="•"/>
      <w:lvlJc w:val="left"/>
      <w:pPr>
        <w:ind w:left="6483" w:hanging="733"/>
      </w:pPr>
      <w:rPr>
        <w:rFonts w:hint="default"/>
        <w:lang w:val="ru-RU" w:eastAsia="en-US" w:bidi="ar-SA"/>
      </w:rPr>
    </w:lvl>
    <w:lvl w:ilvl="6" w:tplc="E0D01D4E">
      <w:start w:val="1"/>
      <w:numFmt w:val="bullet"/>
      <w:lvlText w:val="•"/>
      <w:lvlJc w:val="left"/>
      <w:pPr>
        <w:ind w:left="7327" w:hanging="733"/>
      </w:pPr>
      <w:rPr>
        <w:rFonts w:hint="default"/>
        <w:lang w:val="ru-RU" w:eastAsia="en-US" w:bidi="ar-SA"/>
      </w:rPr>
    </w:lvl>
    <w:lvl w:ilvl="7" w:tplc="B4383DFA">
      <w:start w:val="1"/>
      <w:numFmt w:val="bullet"/>
      <w:lvlText w:val="•"/>
      <w:lvlJc w:val="left"/>
      <w:pPr>
        <w:ind w:left="8172" w:hanging="733"/>
      </w:pPr>
      <w:rPr>
        <w:rFonts w:hint="default"/>
        <w:lang w:val="ru-RU" w:eastAsia="en-US" w:bidi="ar-SA"/>
      </w:rPr>
    </w:lvl>
    <w:lvl w:ilvl="8" w:tplc="FDE02702">
      <w:start w:val="1"/>
      <w:numFmt w:val="bullet"/>
      <w:lvlText w:val="•"/>
      <w:lvlJc w:val="left"/>
      <w:pPr>
        <w:ind w:left="9017" w:hanging="733"/>
      </w:pPr>
      <w:rPr>
        <w:rFonts w:hint="default"/>
        <w:lang w:val="ru-RU" w:eastAsia="en-US" w:bidi="ar-SA"/>
      </w:rPr>
    </w:lvl>
  </w:abstractNum>
  <w:abstractNum w:abstractNumId="4" w15:restartNumberingAfterBreak="0">
    <w:nsid w:val="527B0486"/>
    <w:multiLevelType w:val="hybridMultilevel"/>
    <w:tmpl w:val="75002308"/>
    <w:lvl w:ilvl="0" w:tplc="45146554">
      <w:start w:val="1"/>
      <w:numFmt w:val="bullet"/>
      <w:lvlText w:val="-"/>
      <w:lvlJc w:val="left"/>
      <w:pPr>
        <w:ind w:left="818" w:hanging="708"/>
      </w:pPr>
      <w:rPr>
        <w:rFonts w:ascii="Times New Roman" w:eastAsia="Times New Roman" w:hAnsi="Times New Roman" w:cs="Times New Roman" w:hint="default"/>
        <w:sz w:val="22"/>
        <w:szCs w:val="22"/>
        <w:lang w:val="ru-RU" w:eastAsia="en-US" w:bidi="ar-SA"/>
      </w:rPr>
    </w:lvl>
    <w:lvl w:ilvl="1" w:tplc="C6006676">
      <w:start w:val="1"/>
      <w:numFmt w:val="bullet"/>
      <w:lvlText w:val="•"/>
      <w:lvlJc w:val="left"/>
      <w:pPr>
        <w:ind w:left="1808" w:hanging="708"/>
      </w:pPr>
      <w:rPr>
        <w:rFonts w:hint="default"/>
        <w:lang w:val="ru-RU" w:eastAsia="en-US" w:bidi="ar-SA"/>
      </w:rPr>
    </w:lvl>
    <w:lvl w:ilvl="2" w:tplc="5E3E0DD6">
      <w:start w:val="1"/>
      <w:numFmt w:val="bullet"/>
      <w:lvlText w:val="•"/>
      <w:lvlJc w:val="left"/>
      <w:pPr>
        <w:ind w:left="2797" w:hanging="708"/>
      </w:pPr>
      <w:rPr>
        <w:rFonts w:hint="default"/>
        <w:lang w:val="ru-RU" w:eastAsia="en-US" w:bidi="ar-SA"/>
      </w:rPr>
    </w:lvl>
    <w:lvl w:ilvl="3" w:tplc="4F6C7602">
      <w:start w:val="1"/>
      <w:numFmt w:val="bullet"/>
      <w:lvlText w:val="•"/>
      <w:lvlJc w:val="left"/>
      <w:pPr>
        <w:ind w:left="3785" w:hanging="708"/>
      </w:pPr>
      <w:rPr>
        <w:rFonts w:hint="default"/>
        <w:lang w:val="ru-RU" w:eastAsia="en-US" w:bidi="ar-SA"/>
      </w:rPr>
    </w:lvl>
    <w:lvl w:ilvl="4" w:tplc="8C88CF3E">
      <w:start w:val="1"/>
      <w:numFmt w:val="bullet"/>
      <w:lvlText w:val="•"/>
      <w:lvlJc w:val="left"/>
      <w:pPr>
        <w:ind w:left="4774" w:hanging="708"/>
      </w:pPr>
      <w:rPr>
        <w:rFonts w:hint="default"/>
        <w:lang w:val="ru-RU" w:eastAsia="en-US" w:bidi="ar-SA"/>
      </w:rPr>
    </w:lvl>
    <w:lvl w:ilvl="5" w:tplc="102CE2A8">
      <w:start w:val="1"/>
      <w:numFmt w:val="bullet"/>
      <w:lvlText w:val="•"/>
      <w:lvlJc w:val="left"/>
      <w:pPr>
        <w:ind w:left="5763" w:hanging="708"/>
      </w:pPr>
      <w:rPr>
        <w:rFonts w:hint="default"/>
        <w:lang w:val="ru-RU" w:eastAsia="en-US" w:bidi="ar-SA"/>
      </w:rPr>
    </w:lvl>
    <w:lvl w:ilvl="6" w:tplc="F4669F5A">
      <w:start w:val="1"/>
      <w:numFmt w:val="bullet"/>
      <w:lvlText w:val="•"/>
      <w:lvlJc w:val="left"/>
      <w:pPr>
        <w:ind w:left="6751" w:hanging="708"/>
      </w:pPr>
      <w:rPr>
        <w:rFonts w:hint="default"/>
        <w:lang w:val="ru-RU" w:eastAsia="en-US" w:bidi="ar-SA"/>
      </w:rPr>
    </w:lvl>
    <w:lvl w:ilvl="7" w:tplc="CDFA7140">
      <w:start w:val="1"/>
      <w:numFmt w:val="bullet"/>
      <w:lvlText w:val="•"/>
      <w:lvlJc w:val="left"/>
      <w:pPr>
        <w:ind w:left="7740" w:hanging="708"/>
      </w:pPr>
      <w:rPr>
        <w:rFonts w:hint="default"/>
        <w:lang w:val="ru-RU" w:eastAsia="en-US" w:bidi="ar-SA"/>
      </w:rPr>
    </w:lvl>
    <w:lvl w:ilvl="8" w:tplc="0916D1CE">
      <w:start w:val="1"/>
      <w:numFmt w:val="bullet"/>
      <w:lvlText w:val="•"/>
      <w:lvlJc w:val="left"/>
      <w:pPr>
        <w:ind w:left="8729" w:hanging="708"/>
      </w:pPr>
      <w:rPr>
        <w:rFonts w:hint="default"/>
        <w:lang w:val="ru-RU" w:eastAsia="en-US" w:bidi="ar-SA"/>
      </w:rPr>
    </w:lvl>
  </w:abstractNum>
  <w:abstractNum w:abstractNumId="5" w15:restartNumberingAfterBreak="0">
    <w:nsid w:val="5D8C106D"/>
    <w:multiLevelType w:val="multilevel"/>
    <w:tmpl w:val="7A44F964"/>
    <w:lvl w:ilvl="0">
      <w:start w:val="9"/>
      <w:numFmt w:val="decimal"/>
      <w:lvlText w:val="%1"/>
      <w:lvlJc w:val="left"/>
      <w:pPr>
        <w:ind w:left="1384" w:hanging="428"/>
      </w:pPr>
      <w:rPr>
        <w:rFonts w:hint="default"/>
        <w:lang w:val="ru-RU" w:eastAsia="en-US" w:bidi="ar-SA"/>
      </w:rPr>
    </w:lvl>
    <w:lvl w:ilvl="1">
      <w:start w:val="1"/>
      <w:numFmt w:val="decimal"/>
      <w:lvlText w:val="%1.%2."/>
      <w:lvlJc w:val="left"/>
      <w:pPr>
        <w:ind w:left="1384" w:hanging="428"/>
      </w:pPr>
      <w:rPr>
        <w:rFonts w:ascii="Times New Roman" w:eastAsia="Times New Roman" w:hAnsi="Times New Roman" w:cs="Times New Roman" w:hint="default"/>
        <w:sz w:val="22"/>
        <w:szCs w:val="22"/>
        <w:lang w:val="ru-RU" w:eastAsia="en-US" w:bidi="ar-SA"/>
      </w:rPr>
    </w:lvl>
    <w:lvl w:ilvl="2">
      <w:start w:val="1"/>
      <w:numFmt w:val="bullet"/>
      <w:lvlText w:val="•"/>
      <w:lvlJc w:val="left"/>
      <w:pPr>
        <w:ind w:left="3245" w:hanging="428"/>
      </w:pPr>
      <w:rPr>
        <w:rFonts w:hint="default"/>
        <w:lang w:val="ru-RU" w:eastAsia="en-US" w:bidi="ar-SA"/>
      </w:rPr>
    </w:lvl>
    <w:lvl w:ilvl="3">
      <w:start w:val="1"/>
      <w:numFmt w:val="bullet"/>
      <w:lvlText w:val="•"/>
      <w:lvlJc w:val="left"/>
      <w:pPr>
        <w:ind w:left="4177" w:hanging="428"/>
      </w:pPr>
      <w:rPr>
        <w:rFonts w:hint="default"/>
        <w:lang w:val="ru-RU" w:eastAsia="en-US" w:bidi="ar-SA"/>
      </w:rPr>
    </w:lvl>
    <w:lvl w:ilvl="4">
      <w:start w:val="1"/>
      <w:numFmt w:val="bullet"/>
      <w:lvlText w:val="•"/>
      <w:lvlJc w:val="left"/>
      <w:pPr>
        <w:ind w:left="5110" w:hanging="428"/>
      </w:pPr>
      <w:rPr>
        <w:rFonts w:hint="default"/>
        <w:lang w:val="ru-RU" w:eastAsia="en-US" w:bidi="ar-SA"/>
      </w:rPr>
    </w:lvl>
    <w:lvl w:ilvl="5">
      <w:start w:val="1"/>
      <w:numFmt w:val="bullet"/>
      <w:lvlText w:val="•"/>
      <w:lvlJc w:val="left"/>
      <w:pPr>
        <w:ind w:left="6043" w:hanging="428"/>
      </w:pPr>
      <w:rPr>
        <w:rFonts w:hint="default"/>
        <w:lang w:val="ru-RU" w:eastAsia="en-US" w:bidi="ar-SA"/>
      </w:rPr>
    </w:lvl>
    <w:lvl w:ilvl="6">
      <w:start w:val="1"/>
      <w:numFmt w:val="bullet"/>
      <w:lvlText w:val="•"/>
      <w:lvlJc w:val="left"/>
      <w:pPr>
        <w:ind w:left="6975" w:hanging="428"/>
      </w:pPr>
      <w:rPr>
        <w:rFonts w:hint="default"/>
        <w:lang w:val="ru-RU" w:eastAsia="en-US" w:bidi="ar-SA"/>
      </w:rPr>
    </w:lvl>
    <w:lvl w:ilvl="7">
      <w:start w:val="1"/>
      <w:numFmt w:val="bullet"/>
      <w:lvlText w:val="•"/>
      <w:lvlJc w:val="left"/>
      <w:pPr>
        <w:ind w:left="7908" w:hanging="428"/>
      </w:pPr>
      <w:rPr>
        <w:rFonts w:hint="default"/>
        <w:lang w:val="ru-RU" w:eastAsia="en-US" w:bidi="ar-SA"/>
      </w:rPr>
    </w:lvl>
    <w:lvl w:ilvl="8">
      <w:start w:val="1"/>
      <w:numFmt w:val="bullet"/>
      <w:lvlText w:val="•"/>
      <w:lvlJc w:val="left"/>
      <w:pPr>
        <w:ind w:left="8841" w:hanging="428"/>
      </w:pPr>
      <w:rPr>
        <w:rFonts w:hint="default"/>
        <w:lang w:val="ru-RU" w:eastAsia="en-US" w:bidi="ar-SA"/>
      </w:rPr>
    </w:lvl>
  </w:abstractNum>
  <w:abstractNum w:abstractNumId="6" w15:restartNumberingAfterBreak="0">
    <w:nsid w:val="626C21F1"/>
    <w:multiLevelType w:val="hybridMultilevel"/>
    <w:tmpl w:val="9E92DAE6"/>
    <w:lvl w:ilvl="0" w:tplc="32DA40BA">
      <w:start w:val="1"/>
      <w:numFmt w:val="decimal"/>
      <w:lvlText w:val="%1."/>
      <w:lvlJc w:val="left"/>
      <w:pPr>
        <w:ind w:left="1538" w:hanging="605"/>
      </w:pPr>
      <w:rPr>
        <w:rFonts w:hint="default"/>
        <w:sz w:val="22"/>
        <w:szCs w:val="22"/>
        <w:lang w:val="ru-RU" w:eastAsia="en-US" w:bidi="ar-SA"/>
      </w:rPr>
    </w:lvl>
    <w:lvl w:ilvl="1" w:tplc="A53A2436">
      <w:start w:val="1"/>
      <w:numFmt w:val="decimalZero"/>
      <w:lvlText w:val="%2."/>
      <w:lvlJc w:val="left"/>
      <w:pPr>
        <w:ind w:left="5263" w:hanging="332"/>
        <w:jc w:val="right"/>
      </w:pPr>
      <w:rPr>
        <w:rFonts w:ascii="Times New Roman" w:eastAsia="Times New Roman" w:hAnsi="Times New Roman" w:cs="Times New Roman" w:hint="default"/>
        <w:b/>
        <w:bCs/>
        <w:sz w:val="22"/>
        <w:szCs w:val="22"/>
        <w:lang w:val="ru-RU" w:eastAsia="en-US" w:bidi="ar-SA"/>
      </w:rPr>
    </w:lvl>
    <w:lvl w:ilvl="2" w:tplc="ABE60C76">
      <w:start w:val="1"/>
      <w:numFmt w:val="bullet"/>
      <w:lvlText w:val="•"/>
      <w:lvlJc w:val="left"/>
      <w:pPr>
        <w:ind w:left="5865" w:hanging="332"/>
      </w:pPr>
      <w:rPr>
        <w:rFonts w:hint="default"/>
        <w:lang w:val="ru-RU" w:eastAsia="en-US" w:bidi="ar-SA"/>
      </w:rPr>
    </w:lvl>
    <w:lvl w:ilvl="3" w:tplc="658E952E">
      <w:start w:val="1"/>
      <w:numFmt w:val="bullet"/>
      <w:lvlText w:val="•"/>
      <w:lvlJc w:val="left"/>
      <w:pPr>
        <w:ind w:left="6470" w:hanging="332"/>
      </w:pPr>
      <w:rPr>
        <w:rFonts w:hint="default"/>
        <w:lang w:val="ru-RU" w:eastAsia="en-US" w:bidi="ar-SA"/>
      </w:rPr>
    </w:lvl>
    <w:lvl w:ilvl="4" w:tplc="7CB83A38">
      <w:start w:val="1"/>
      <w:numFmt w:val="bullet"/>
      <w:lvlText w:val="•"/>
      <w:lvlJc w:val="left"/>
      <w:pPr>
        <w:ind w:left="7075" w:hanging="332"/>
      </w:pPr>
      <w:rPr>
        <w:rFonts w:hint="default"/>
        <w:lang w:val="ru-RU" w:eastAsia="en-US" w:bidi="ar-SA"/>
      </w:rPr>
    </w:lvl>
    <w:lvl w:ilvl="5" w:tplc="F0C2D860">
      <w:start w:val="1"/>
      <w:numFmt w:val="bullet"/>
      <w:lvlText w:val="•"/>
      <w:lvlJc w:val="left"/>
      <w:pPr>
        <w:ind w:left="7680" w:hanging="332"/>
      </w:pPr>
      <w:rPr>
        <w:rFonts w:hint="default"/>
        <w:lang w:val="ru-RU" w:eastAsia="en-US" w:bidi="ar-SA"/>
      </w:rPr>
    </w:lvl>
    <w:lvl w:ilvl="6" w:tplc="6F50ECAE">
      <w:start w:val="1"/>
      <w:numFmt w:val="bullet"/>
      <w:lvlText w:val="•"/>
      <w:lvlJc w:val="left"/>
      <w:pPr>
        <w:ind w:left="8285" w:hanging="332"/>
      </w:pPr>
      <w:rPr>
        <w:rFonts w:hint="default"/>
        <w:lang w:val="ru-RU" w:eastAsia="en-US" w:bidi="ar-SA"/>
      </w:rPr>
    </w:lvl>
    <w:lvl w:ilvl="7" w:tplc="71C03BB6">
      <w:start w:val="1"/>
      <w:numFmt w:val="bullet"/>
      <w:lvlText w:val="•"/>
      <w:lvlJc w:val="left"/>
      <w:pPr>
        <w:ind w:left="8890" w:hanging="332"/>
      </w:pPr>
      <w:rPr>
        <w:rFonts w:hint="default"/>
        <w:lang w:val="ru-RU" w:eastAsia="en-US" w:bidi="ar-SA"/>
      </w:rPr>
    </w:lvl>
    <w:lvl w:ilvl="8" w:tplc="00A63530">
      <w:start w:val="1"/>
      <w:numFmt w:val="bullet"/>
      <w:lvlText w:val="•"/>
      <w:lvlJc w:val="left"/>
      <w:pPr>
        <w:ind w:left="9496" w:hanging="332"/>
      </w:pPr>
      <w:rPr>
        <w:rFonts w:hint="default"/>
        <w:lang w:val="ru-RU" w:eastAsia="en-US" w:bidi="ar-SA"/>
      </w:rPr>
    </w:lvl>
  </w:abstractNum>
  <w:abstractNum w:abstractNumId="7" w15:restartNumberingAfterBreak="0">
    <w:nsid w:val="66CF70B4"/>
    <w:multiLevelType w:val="hybridMultilevel"/>
    <w:tmpl w:val="FAF881E8"/>
    <w:lvl w:ilvl="0" w:tplc="19624B1E">
      <w:start w:val="1"/>
      <w:numFmt w:val="lowerLetter"/>
      <w:lvlText w:val="(%1)"/>
      <w:lvlJc w:val="left"/>
      <w:pPr>
        <w:ind w:left="1951" w:hanging="425"/>
      </w:pPr>
      <w:rPr>
        <w:rFonts w:ascii="Times New Roman" w:eastAsia="Times New Roman" w:hAnsi="Times New Roman" w:cs="Times New Roman" w:hint="default"/>
        <w:sz w:val="22"/>
        <w:szCs w:val="22"/>
        <w:lang w:val="ru-RU" w:eastAsia="en-US" w:bidi="ar-SA"/>
      </w:rPr>
    </w:lvl>
    <w:lvl w:ilvl="1" w:tplc="0E80B1FA">
      <w:start w:val="1"/>
      <w:numFmt w:val="bullet"/>
      <w:lvlText w:val="•"/>
      <w:lvlJc w:val="left"/>
      <w:pPr>
        <w:ind w:left="2834" w:hanging="425"/>
      </w:pPr>
      <w:rPr>
        <w:rFonts w:hint="default"/>
        <w:lang w:val="ru-RU" w:eastAsia="en-US" w:bidi="ar-SA"/>
      </w:rPr>
    </w:lvl>
    <w:lvl w:ilvl="2" w:tplc="5CF6B1B8">
      <w:start w:val="1"/>
      <w:numFmt w:val="bullet"/>
      <w:lvlText w:val="•"/>
      <w:lvlJc w:val="left"/>
      <w:pPr>
        <w:ind w:left="3709" w:hanging="425"/>
      </w:pPr>
      <w:rPr>
        <w:rFonts w:hint="default"/>
        <w:lang w:val="ru-RU" w:eastAsia="en-US" w:bidi="ar-SA"/>
      </w:rPr>
    </w:lvl>
    <w:lvl w:ilvl="3" w:tplc="78E42B92">
      <w:start w:val="1"/>
      <w:numFmt w:val="bullet"/>
      <w:lvlText w:val="•"/>
      <w:lvlJc w:val="left"/>
      <w:pPr>
        <w:ind w:left="4583" w:hanging="425"/>
      </w:pPr>
      <w:rPr>
        <w:rFonts w:hint="default"/>
        <w:lang w:val="ru-RU" w:eastAsia="en-US" w:bidi="ar-SA"/>
      </w:rPr>
    </w:lvl>
    <w:lvl w:ilvl="4" w:tplc="EF227250">
      <w:start w:val="1"/>
      <w:numFmt w:val="bullet"/>
      <w:lvlText w:val="•"/>
      <w:lvlJc w:val="left"/>
      <w:pPr>
        <w:ind w:left="5458" w:hanging="425"/>
      </w:pPr>
      <w:rPr>
        <w:rFonts w:hint="default"/>
        <w:lang w:val="ru-RU" w:eastAsia="en-US" w:bidi="ar-SA"/>
      </w:rPr>
    </w:lvl>
    <w:lvl w:ilvl="5" w:tplc="092E86AA">
      <w:start w:val="1"/>
      <w:numFmt w:val="bullet"/>
      <w:lvlText w:val="•"/>
      <w:lvlJc w:val="left"/>
      <w:pPr>
        <w:ind w:left="6333" w:hanging="425"/>
      </w:pPr>
      <w:rPr>
        <w:rFonts w:hint="default"/>
        <w:lang w:val="ru-RU" w:eastAsia="en-US" w:bidi="ar-SA"/>
      </w:rPr>
    </w:lvl>
    <w:lvl w:ilvl="6" w:tplc="8E002E4E">
      <w:start w:val="1"/>
      <w:numFmt w:val="bullet"/>
      <w:lvlText w:val="•"/>
      <w:lvlJc w:val="left"/>
      <w:pPr>
        <w:ind w:left="7207" w:hanging="425"/>
      </w:pPr>
      <w:rPr>
        <w:rFonts w:hint="default"/>
        <w:lang w:val="ru-RU" w:eastAsia="en-US" w:bidi="ar-SA"/>
      </w:rPr>
    </w:lvl>
    <w:lvl w:ilvl="7" w:tplc="EE8E83DC">
      <w:start w:val="1"/>
      <w:numFmt w:val="bullet"/>
      <w:lvlText w:val="•"/>
      <w:lvlJc w:val="left"/>
      <w:pPr>
        <w:ind w:left="8082" w:hanging="425"/>
      </w:pPr>
      <w:rPr>
        <w:rFonts w:hint="default"/>
        <w:lang w:val="ru-RU" w:eastAsia="en-US" w:bidi="ar-SA"/>
      </w:rPr>
    </w:lvl>
    <w:lvl w:ilvl="8" w:tplc="32F2B70C">
      <w:start w:val="1"/>
      <w:numFmt w:val="bullet"/>
      <w:lvlText w:val="•"/>
      <w:lvlJc w:val="left"/>
      <w:pPr>
        <w:ind w:left="8957" w:hanging="425"/>
      </w:pPr>
      <w:rPr>
        <w:rFonts w:hint="default"/>
        <w:lang w:val="ru-RU" w:eastAsia="en-US" w:bidi="ar-SA"/>
      </w:rPr>
    </w:lvl>
  </w:abstractNum>
  <w:abstractNum w:abstractNumId="8" w15:restartNumberingAfterBreak="0">
    <w:nsid w:val="6B86534A"/>
    <w:multiLevelType w:val="multilevel"/>
    <w:tmpl w:val="2FE27CBC"/>
    <w:lvl w:ilvl="0">
      <w:start w:val="1"/>
      <w:numFmt w:val="decimal"/>
      <w:lvlText w:val="%1."/>
      <w:lvlJc w:val="left"/>
      <w:pPr>
        <w:ind w:left="1537" w:hanging="721"/>
      </w:pPr>
      <w:rPr>
        <w:rFonts w:ascii="Times New Roman" w:eastAsia="Times New Roman" w:hAnsi="Times New Roman" w:cs="Times New Roman" w:hint="default"/>
        <w:b w:val="0"/>
        <w:bCs/>
        <w:sz w:val="22"/>
        <w:szCs w:val="22"/>
        <w:lang w:val="ru-RU" w:eastAsia="en-US" w:bidi="ar-SA"/>
      </w:rPr>
    </w:lvl>
    <w:lvl w:ilvl="1">
      <w:start w:val="1"/>
      <w:numFmt w:val="decimal"/>
      <w:lvlText w:val="%1.%2"/>
      <w:lvlJc w:val="left"/>
      <w:pPr>
        <w:ind w:left="1538" w:hanging="721"/>
      </w:pPr>
      <w:rPr>
        <w:rFonts w:ascii="Times New Roman" w:eastAsia="Times New Roman" w:hAnsi="Times New Roman" w:cs="Times New Roman" w:hint="default"/>
        <w:b w:val="0"/>
        <w:sz w:val="22"/>
        <w:szCs w:val="22"/>
        <w:lang w:val="ru-RU" w:eastAsia="en-US" w:bidi="ar-SA"/>
      </w:rPr>
    </w:lvl>
    <w:lvl w:ilvl="2">
      <w:start w:val="1"/>
      <w:numFmt w:val="decimal"/>
      <w:lvlText w:val="%1.%2.%3."/>
      <w:lvlJc w:val="left"/>
      <w:pPr>
        <w:ind w:left="1539" w:hanging="721"/>
      </w:pPr>
      <w:rPr>
        <w:rFonts w:ascii="Times New Roman" w:eastAsia="Times New Roman" w:hAnsi="Times New Roman" w:cs="Times New Roman" w:hint="default"/>
        <w:sz w:val="22"/>
        <w:szCs w:val="22"/>
        <w:lang w:val="ru-RU" w:eastAsia="en-US" w:bidi="ar-SA"/>
      </w:rPr>
    </w:lvl>
    <w:lvl w:ilvl="3">
      <w:start w:val="1"/>
      <w:numFmt w:val="bullet"/>
      <w:lvlText w:val="•"/>
      <w:lvlJc w:val="left"/>
      <w:pPr>
        <w:ind w:left="3035" w:hanging="721"/>
      </w:pPr>
      <w:rPr>
        <w:rFonts w:hint="default"/>
        <w:lang w:val="ru-RU" w:eastAsia="en-US" w:bidi="ar-SA"/>
      </w:rPr>
    </w:lvl>
    <w:lvl w:ilvl="4">
      <w:start w:val="1"/>
      <w:numFmt w:val="bullet"/>
      <w:lvlText w:val="•"/>
      <w:lvlJc w:val="left"/>
      <w:pPr>
        <w:ind w:left="4131" w:hanging="721"/>
      </w:pPr>
      <w:rPr>
        <w:rFonts w:hint="default"/>
        <w:lang w:val="ru-RU" w:eastAsia="en-US" w:bidi="ar-SA"/>
      </w:rPr>
    </w:lvl>
    <w:lvl w:ilvl="5">
      <w:start w:val="1"/>
      <w:numFmt w:val="bullet"/>
      <w:lvlText w:val="•"/>
      <w:lvlJc w:val="left"/>
      <w:pPr>
        <w:ind w:left="5227" w:hanging="721"/>
      </w:pPr>
      <w:rPr>
        <w:rFonts w:hint="default"/>
        <w:lang w:val="ru-RU" w:eastAsia="en-US" w:bidi="ar-SA"/>
      </w:rPr>
    </w:lvl>
    <w:lvl w:ilvl="6">
      <w:start w:val="1"/>
      <w:numFmt w:val="bullet"/>
      <w:lvlText w:val="•"/>
      <w:lvlJc w:val="left"/>
      <w:pPr>
        <w:ind w:left="6323" w:hanging="721"/>
      </w:pPr>
      <w:rPr>
        <w:rFonts w:hint="default"/>
        <w:lang w:val="ru-RU" w:eastAsia="en-US" w:bidi="ar-SA"/>
      </w:rPr>
    </w:lvl>
    <w:lvl w:ilvl="7">
      <w:start w:val="1"/>
      <w:numFmt w:val="bullet"/>
      <w:lvlText w:val="•"/>
      <w:lvlJc w:val="left"/>
      <w:pPr>
        <w:ind w:left="7419" w:hanging="721"/>
      </w:pPr>
      <w:rPr>
        <w:rFonts w:hint="default"/>
        <w:lang w:val="ru-RU" w:eastAsia="en-US" w:bidi="ar-SA"/>
      </w:rPr>
    </w:lvl>
    <w:lvl w:ilvl="8">
      <w:start w:val="1"/>
      <w:numFmt w:val="bullet"/>
      <w:lvlText w:val="•"/>
      <w:lvlJc w:val="left"/>
      <w:pPr>
        <w:ind w:left="8514" w:hanging="721"/>
      </w:pPr>
      <w:rPr>
        <w:rFonts w:hint="default"/>
        <w:lang w:val="ru-RU" w:eastAsia="en-US" w:bidi="ar-SA"/>
      </w:rPr>
    </w:lvl>
  </w:abstractNum>
  <w:abstractNum w:abstractNumId="9" w15:restartNumberingAfterBreak="0">
    <w:nsid w:val="6CD328F8"/>
    <w:multiLevelType w:val="multilevel"/>
    <w:tmpl w:val="B7A6CC58"/>
    <w:lvl w:ilvl="0">
      <w:start w:val="1"/>
      <w:numFmt w:val="decimal"/>
      <w:lvlText w:val="%1."/>
      <w:lvlJc w:val="left"/>
      <w:pPr>
        <w:ind w:left="1537" w:hanging="721"/>
      </w:pPr>
      <w:rPr>
        <w:rFonts w:ascii="Times New Roman" w:eastAsia="Times New Roman" w:hAnsi="Times New Roman" w:cs="Times New Roman" w:hint="default"/>
        <w:b/>
        <w:bCs w:val="0"/>
        <w:sz w:val="22"/>
        <w:szCs w:val="22"/>
        <w:lang w:val="ru-RU" w:eastAsia="en-US" w:bidi="ar-SA"/>
      </w:rPr>
    </w:lvl>
    <w:lvl w:ilvl="1">
      <w:start w:val="1"/>
      <w:numFmt w:val="decimal"/>
      <w:lvlText w:val="%1.%2"/>
      <w:lvlJc w:val="left"/>
      <w:pPr>
        <w:ind w:left="1289" w:hanging="721"/>
      </w:pPr>
      <w:rPr>
        <w:rFonts w:ascii="Times New Roman" w:eastAsia="Times New Roman" w:hAnsi="Times New Roman" w:cs="Times New Roman" w:hint="default"/>
        <w:b w:val="0"/>
        <w:i w:val="0"/>
        <w:iCs w:val="0"/>
        <w:sz w:val="22"/>
        <w:szCs w:val="22"/>
        <w:lang w:val="ru-RU" w:eastAsia="en-US" w:bidi="ar-SA"/>
      </w:rPr>
    </w:lvl>
    <w:lvl w:ilvl="2">
      <w:start w:val="1"/>
      <w:numFmt w:val="decimal"/>
      <w:lvlText w:val="%1.%2.%3."/>
      <w:lvlJc w:val="left"/>
      <w:pPr>
        <w:ind w:left="1539" w:hanging="721"/>
      </w:pPr>
      <w:rPr>
        <w:rFonts w:ascii="Times New Roman" w:eastAsia="Times New Roman" w:hAnsi="Times New Roman" w:cs="Times New Roman" w:hint="default"/>
        <w:sz w:val="22"/>
        <w:szCs w:val="22"/>
        <w:lang w:val="ru-RU" w:eastAsia="en-US" w:bidi="ar-SA"/>
      </w:rPr>
    </w:lvl>
    <w:lvl w:ilvl="3">
      <w:start w:val="1"/>
      <w:numFmt w:val="bullet"/>
      <w:lvlText w:val="•"/>
      <w:lvlJc w:val="left"/>
      <w:pPr>
        <w:ind w:left="3035" w:hanging="721"/>
      </w:pPr>
      <w:rPr>
        <w:rFonts w:hint="default"/>
        <w:lang w:val="ru-RU" w:eastAsia="en-US" w:bidi="ar-SA"/>
      </w:rPr>
    </w:lvl>
    <w:lvl w:ilvl="4">
      <w:start w:val="1"/>
      <w:numFmt w:val="bullet"/>
      <w:lvlText w:val="•"/>
      <w:lvlJc w:val="left"/>
      <w:pPr>
        <w:ind w:left="4131" w:hanging="721"/>
      </w:pPr>
      <w:rPr>
        <w:rFonts w:hint="default"/>
        <w:lang w:val="ru-RU" w:eastAsia="en-US" w:bidi="ar-SA"/>
      </w:rPr>
    </w:lvl>
    <w:lvl w:ilvl="5">
      <w:start w:val="1"/>
      <w:numFmt w:val="bullet"/>
      <w:lvlText w:val="•"/>
      <w:lvlJc w:val="left"/>
      <w:pPr>
        <w:ind w:left="5227" w:hanging="721"/>
      </w:pPr>
      <w:rPr>
        <w:rFonts w:hint="default"/>
        <w:lang w:val="ru-RU" w:eastAsia="en-US" w:bidi="ar-SA"/>
      </w:rPr>
    </w:lvl>
    <w:lvl w:ilvl="6">
      <w:start w:val="1"/>
      <w:numFmt w:val="bullet"/>
      <w:lvlText w:val="•"/>
      <w:lvlJc w:val="left"/>
      <w:pPr>
        <w:ind w:left="6323" w:hanging="721"/>
      </w:pPr>
      <w:rPr>
        <w:rFonts w:hint="default"/>
        <w:lang w:val="ru-RU" w:eastAsia="en-US" w:bidi="ar-SA"/>
      </w:rPr>
    </w:lvl>
    <w:lvl w:ilvl="7">
      <w:start w:val="1"/>
      <w:numFmt w:val="bullet"/>
      <w:lvlText w:val="•"/>
      <w:lvlJc w:val="left"/>
      <w:pPr>
        <w:ind w:left="7419" w:hanging="721"/>
      </w:pPr>
      <w:rPr>
        <w:rFonts w:hint="default"/>
        <w:lang w:val="ru-RU" w:eastAsia="en-US" w:bidi="ar-SA"/>
      </w:rPr>
    </w:lvl>
    <w:lvl w:ilvl="8">
      <w:start w:val="1"/>
      <w:numFmt w:val="bullet"/>
      <w:lvlText w:val="•"/>
      <w:lvlJc w:val="left"/>
      <w:pPr>
        <w:ind w:left="8514" w:hanging="721"/>
      </w:pPr>
      <w:rPr>
        <w:rFonts w:hint="default"/>
        <w:lang w:val="ru-RU" w:eastAsia="en-US" w:bidi="ar-SA"/>
      </w:rPr>
    </w:lvl>
  </w:abstractNum>
  <w:abstractNum w:abstractNumId="10" w15:restartNumberingAfterBreak="0">
    <w:nsid w:val="732A75A8"/>
    <w:multiLevelType w:val="hybridMultilevel"/>
    <w:tmpl w:val="0F881E60"/>
    <w:lvl w:ilvl="0" w:tplc="AE7C67CA">
      <w:start w:val="1"/>
      <w:numFmt w:val="decimal"/>
      <w:lvlText w:val="%1."/>
      <w:lvlJc w:val="left"/>
      <w:pPr>
        <w:ind w:left="1538" w:hanging="361"/>
      </w:pPr>
      <w:rPr>
        <w:rFonts w:hint="default"/>
        <w:sz w:val="22"/>
        <w:szCs w:val="22"/>
        <w:lang w:val="ru-RU" w:eastAsia="en-US" w:bidi="ar-SA"/>
      </w:rPr>
    </w:lvl>
    <w:lvl w:ilvl="1" w:tplc="3ED0FACA">
      <w:start w:val="1"/>
      <w:numFmt w:val="decimal"/>
      <w:lvlText w:val="%2."/>
      <w:lvlJc w:val="left"/>
      <w:pPr>
        <w:ind w:left="2390" w:hanging="721"/>
      </w:pPr>
      <w:rPr>
        <w:rFonts w:ascii="Times New Roman" w:eastAsia="Times New Roman" w:hAnsi="Times New Roman" w:cs="Times New Roman" w:hint="default"/>
        <w:sz w:val="22"/>
        <w:szCs w:val="22"/>
        <w:lang w:val="ru-RU" w:eastAsia="en-US" w:bidi="ar-SA"/>
      </w:rPr>
    </w:lvl>
    <w:lvl w:ilvl="2" w:tplc="BD10ADBA">
      <w:start w:val="1"/>
      <w:numFmt w:val="bullet"/>
      <w:lvlText w:val="•"/>
      <w:lvlJc w:val="left"/>
      <w:pPr>
        <w:ind w:left="3322" w:hanging="721"/>
      </w:pPr>
      <w:rPr>
        <w:rFonts w:hint="default"/>
        <w:lang w:val="ru-RU" w:eastAsia="en-US" w:bidi="ar-SA"/>
      </w:rPr>
    </w:lvl>
    <w:lvl w:ilvl="3" w:tplc="25905C02">
      <w:start w:val="1"/>
      <w:numFmt w:val="bullet"/>
      <w:lvlText w:val="•"/>
      <w:lvlJc w:val="left"/>
      <w:pPr>
        <w:ind w:left="4245" w:hanging="721"/>
      </w:pPr>
      <w:rPr>
        <w:rFonts w:hint="default"/>
        <w:lang w:val="ru-RU" w:eastAsia="en-US" w:bidi="ar-SA"/>
      </w:rPr>
    </w:lvl>
    <w:lvl w:ilvl="4" w:tplc="21947D26">
      <w:start w:val="1"/>
      <w:numFmt w:val="bullet"/>
      <w:lvlText w:val="•"/>
      <w:lvlJc w:val="left"/>
      <w:pPr>
        <w:ind w:left="5168" w:hanging="721"/>
      </w:pPr>
      <w:rPr>
        <w:rFonts w:hint="default"/>
        <w:lang w:val="ru-RU" w:eastAsia="en-US" w:bidi="ar-SA"/>
      </w:rPr>
    </w:lvl>
    <w:lvl w:ilvl="5" w:tplc="B3900E0E">
      <w:start w:val="1"/>
      <w:numFmt w:val="bullet"/>
      <w:lvlText w:val="•"/>
      <w:lvlJc w:val="left"/>
      <w:pPr>
        <w:ind w:left="6091" w:hanging="721"/>
      </w:pPr>
      <w:rPr>
        <w:rFonts w:hint="default"/>
        <w:lang w:val="ru-RU" w:eastAsia="en-US" w:bidi="ar-SA"/>
      </w:rPr>
    </w:lvl>
    <w:lvl w:ilvl="6" w:tplc="8BEA04B6">
      <w:start w:val="1"/>
      <w:numFmt w:val="bullet"/>
      <w:lvlText w:val="•"/>
      <w:lvlJc w:val="left"/>
      <w:pPr>
        <w:ind w:left="7014" w:hanging="721"/>
      </w:pPr>
      <w:rPr>
        <w:rFonts w:hint="default"/>
        <w:lang w:val="ru-RU" w:eastAsia="en-US" w:bidi="ar-SA"/>
      </w:rPr>
    </w:lvl>
    <w:lvl w:ilvl="7" w:tplc="08D415A8">
      <w:start w:val="1"/>
      <w:numFmt w:val="bullet"/>
      <w:lvlText w:val="•"/>
      <w:lvlJc w:val="left"/>
      <w:pPr>
        <w:ind w:left="7937" w:hanging="721"/>
      </w:pPr>
      <w:rPr>
        <w:rFonts w:hint="default"/>
        <w:lang w:val="ru-RU" w:eastAsia="en-US" w:bidi="ar-SA"/>
      </w:rPr>
    </w:lvl>
    <w:lvl w:ilvl="8" w:tplc="14AEBC9E">
      <w:start w:val="1"/>
      <w:numFmt w:val="bullet"/>
      <w:lvlText w:val="•"/>
      <w:lvlJc w:val="left"/>
      <w:pPr>
        <w:ind w:left="8860" w:hanging="721"/>
      </w:pPr>
      <w:rPr>
        <w:rFonts w:hint="default"/>
        <w:lang w:val="ru-RU" w:eastAsia="en-US" w:bidi="ar-SA"/>
      </w:rPr>
    </w:lvl>
  </w:abstractNum>
  <w:abstractNum w:abstractNumId="11" w15:restartNumberingAfterBreak="0">
    <w:nsid w:val="7B984C35"/>
    <w:multiLevelType w:val="multilevel"/>
    <w:tmpl w:val="CD3C342A"/>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6"/>
  </w:num>
  <w:num w:numId="3">
    <w:abstractNumId w:val="4"/>
  </w:num>
  <w:num w:numId="4">
    <w:abstractNumId w:val="0"/>
  </w:num>
  <w:num w:numId="5">
    <w:abstractNumId w:val="5"/>
  </w:num>
  <w:num w:numId="6">
    <w:abstractNumId w:val="2"/>
  </w:num>
  <w:num w:numId="7">
    <w:abstractNumId w:val="3"/>
  </w:num>
  <w:num w:numId="8">
    <w:abstractNumId w:val="7"/>
  </w:num>
  <w:num w:numId="9">
    <w:abstractNumId w:val="9"/>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6C"/>
    <w:rsid w:val="0008136C"/>
    <w:rsid w:val="001542E3"/>
    <w:rsid w:val="004E6D3D"/>
    <w:rsid w:val="008F5F2A"/>
    <w:rsid w:val="00EA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00ED"/>
  <w15:docId w15:val="{DAE1791C-A4F7-4549-9460-AC52E9A5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pPr>
      <w:widowControl w:val="0"/>
      <w:spacing w:after="0" w:line="240" w:lineRule="auto"/>
      <w:ind w:left="1538" w:hanging="721"/>
      <w:outlineLvl w:val="0"/>
    </w:pPr>
    <w:rPr>
      <w:rFonts w:ascii="Times New Roman" w:eastAsia="Times New Roman" w:hAnsi="Times New Roman" w:cs="Times New Roman"/>
      <w:b/>
      <w:bC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10">
    <w:name w:val="Заголовок 1 Знак"/>
    <w:basedOn w:val="a0"/>
    <w:link w:val="1"/>
    <w:uiPriority w:val="1"/>
    <w:rPr>
      <w:rFonts w:ascii="Times New Roman" w:eastAsia="Times New Roman" w:hAnsi="Times New Roman" w:cs="Times New Roman"/>
      <w:b/>
      <w:bC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4">
    <w:name w:val="Body Text"/>
    <w:basedOn w:val="a"/>
    <w:link w:val="af5"/>
    <w:uiPriority w:val="1"/>
    <w:qFormat/>
    <w:pPr>
      <w:widowControl w:val="0"/>
      <w:spacing w:after="0" w:line="240" w:lineRule="auto"/>
      <w:jc w:val="both"/>
    </w:pPr>
    <w:rPr>
      <w:rFonts w:ascii="Times New Roman" w:eastAsia="Times New Roman" w:hAnsi="Times New Roman" w:cs="Times New Roman"/>
    </w:rPr>
  </w:style>
  <w:style w:type="character" w:customStyle="1" w:styleId="af5">
    <w:name w:val="Основной текст Знак"/>
    <w:basedOn w:val="a0"/>
    <w:link w:val="af4"/>
    <w:uiPriority w:val="1"/>
    <w:rPr>
      <w:rFonts w:ascii="Times New Roman" w:eastAsia="Times New Roman" w:hAnsi="Times New Roman" w:cs="Times New Roman"/>
    </w:rPr>
  </w:style>
  <w:style w:type="paragraph" w:styleId="af6">
    <w:name w:val="List Paragraph"/>
    <w:basedOn w:val="a"/>
    <w:uiPriority w:val="1"/>
    <w:qFormat/>
    <w:pPr>
      <w:widowControl w:val="0"/>
      <w:spacing w:after="0" w:line="240" w:lineRule="auto"/>
      <w:ind w:left="1538" w:hanging="721"/>
      <w:jc w:val="both"/>
    </w:pPr>
    <w:rPr>
      <w:rFonts w:ascii="Times New Roman" w:eastAsia="Times New Roman" w:hAnsi="Times New Roman" w:cs="Times New Roman"/>
    </w:rPr>
  </w:style>
  <w:style w:type="paragraph" w:customStyle="1" w:styleId="TableParagraph">
    <w:name w:val="Table Paragraph"/>
    <w:basedOn w:val="a"/>
    <w:uiPriority w:val="1"/>
    <w:qFormat/>
    <w:pPr>
      <w:widowControl w:val="0"/>
      <w:spacing w:before="1" w:after="0" w:line="240" w:lineRule="auto"/>
      <w:ind w:left="108"/>
    </w:pPr>
    <w:rPr>
      <w:rFonts w:ascii="Times New Roman" w:eastAsia="Times New Roman" w:hAnsi="Times New Roman" w:cs="Times New Roman"/>
    </w:rPr>
  </w:style>
  <w:style w:type="paragraph" w:styleId="af7">
    <w:name w:val="header"/>
    <w:basedOn w:val="a"/>
    <w:link w:val="af8"/>
    <w:uiPriority w:val="99"/>
    <w:unhideWhenUsed/>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8">
    <w:name w:val="Верхний колонтитул Знак"/>
    <w:basedOn w:val="a0"/>
    <w:link w:val="af7"/>
    <w:uiPriority w:val="99"/>
    <w:rPr>
      <w:rFonts w:ascii="Times New Roman" w:eastAsia="Times New Roman" w:hAnsi="Times New Roman" w:cs="Times New Roman"/>
    </w:rPr>
  </w:style>
  <w:style w:type="paragraph" w:styleId="af9">
    <w:name w:val="footer"/>
    <w:basedOn w:val="a"/>
    <w:link w:val="afa"/>
    <w:uiPriority w:val="99"/>
    <w:unhideWhenUsed/>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a">
    <w:name w:val="Нижний колонтитул Знак"/>
    <w:basedOn w:val="a0"/>
    <w:link w:val="af9"/>
    <w:uiPriority w:val="99"/>
    <w:rPr>
      <w:rFonts w:ascii="Times New Roman" w:eastAsia="Times New Roman" w:hAnsi="Times New Roman" w:cs="Times New Roman"/>
    </w:rPr>
  </w:style>
  <w:style w:type="paragraph" w:styleId="afb">
    <w:name w:val="Balloon Text"/>
    <w:basedOn w:val="a"/>
    <w:link w:val="afc"/>
    <w:uiPriority w:val="99"/>
    <w:semiHidden/>
    <w:unhideWhenUsed/>
    <w:pPr>
      <w:widowControl w:val="0"/>
      <w:spacing w:after="0" w:line="240" w:lineRule="auto"/>
    </w:pPr>
    <w:rPr>
      <w:rFonts w:ascii="Segoe UI" w:eastAsia="Times New Roman" w:hAnsi="Segoe UI" w:cs="Segoe UI"/>
      <w:sz w:val="18"/>
      <w:szCs w:val="18"/>
    </w:rPr>
  </w:style>
  <w:style w:type="character" w:customStyle="1" w:styleId="afc">
    <w:name w:val="Текст выноски Знак"/>
    <w:basedOn w:val="a0"/>
    <w:link w:val="afb"/>
    <w:uiPriority w:val="99"/>
    <w:semiHidden/>
    <w:rPr>
      <w:rFonts w:ascii="Segoe UI" w:eastAsia="Times New Roman" w:hAnsi="Segoe UI" w:cs="Segoe UI"/>
      <w:sz w:val="18"/>
      <w:szCs w:val="18"/>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widowControl w:val="0"/>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e"/>
    <w:uiPriority w:val="99"/>
    <w:semiHidden/>
    <w:rPr>
      <w:rFonts w:ascii="Times New Roman" w:eastAsia="Times New Roman" w:hAnsi="Times New Roman" w:cs="Times New Roman"/>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ascii="Times New Roman" w:eastAsia="Times New Roman" w:hAnsi="Times New Roman" w:cs="Times New Roman"/>
      <w:b/>
      <w:bCs/>
      <w:sz w:val="20"/>
      <w:szCs w:val="20"/>
    </w:rPr>
  </w:style>
  <w:style w:type="character" w:styleId="aff2">
    <w:name w:val="Strong"/>
    <w:basedOn w:val="a0"/>
    <w:uiPriority w:val="22"/>
    <w:qFormat/>
    <w:rPr>
      <w:b/>
      <w:bCs/>
    </w:rPr>
  </w:style>
  <w:style w:type="paragraph" w:styleId="af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EB651FD5109FE7EB108A24C5CA58CAFF9840737697C24216126C0767A44D6B8E2ADB075BA0EAA157B0V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erbank@sberbank.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EB651FD5109FE7EB108A24C5CA58CAFF9949767890CF4216126C0767A44D6B8E2ADB075BA0EAA050B0V6L" TargetMode="External"/><Relationship Id="rId5" Type="http://schemas.openxmlformats.org/officeDocument/2006/relationships/footnotes" Target="footnotes.xml"/><Relationship Id="rId10" Type="http://schemas.openxmlformats.org/officeDocument/2006/relationships/hyperlink" Target="consultantplus://offline/ref%3DEB651FD5109FE7EB108A24C5CA58CAFF9949767890CF4216126C0767A44D6B8E2ADB075BA0EAA050B0V6L" TargetMode="External"/><Relationship Id="rId4" Type="http://schemas.openxmlformats.org/officeDocument/2006/relationships/webSettings" Target="webSettings.xml"/><Relationship Id="rId9" Type="http://schemas.openxmlformats.org/officeDocument/2006/relationships/hyperlink" Target="consultantplus://offline/ref%3DEB651FD5109FE7EB108A24C5CA58CAFF9949767890CF4216126C0767A44D6B8E2ADB075BA0EAA050B0V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9518</Words>
  <Characters>54256</Characters>
  <Application>Microsoft Office Word</Application>
  <DocSecurity>0</DocSecurity>
  <Lines>452</Lines>
  <Paragraphs>127</Paragraphs>
  <ScaleCrop>false</ScaleCrop>
  <Company/>
  <LinksUpToDate>false</LinksUpToDate>
  <CharactersWithSpaces>63647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Светлана Федоровна</dc:creator>
  <cp:keywords/>
  <dc:description/>
  <cp:lastModifiedBy>Чалая Светлана Васильевна</cp:lastModifiedBy>
  <cp:revision>10</cp:revision>
  <dcterms:created xsi:type="dcterms:W3CDTF">2024-09-18T15:03:00Z</dcterms:created>
  <dcterms:modified xsi:type="dcterms:W3CDTF">2024-09-30T14:59:00Z</dcterms:modified>
</cp:coreProperties>
</file>