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69CAD" w14:textId="77777777" w:rsidR="00A74C0B" w:rsidRPr="00AA1515" w:rsidRDefault="00A74C0B" w:rsidP="00F8179C">
      <w:pPr>
        <w:spacing w:after="0" w:line="240" w:lineRule="auto"/>
        <w:ind w:right="13"/>
        <w:jc w:val="center"/>
        <w:rPr>
          <w:rFonts w:ascii="Times New Roman" w:hAnsi="Times New Roman"/>
          <w:b/>
          <w:sz w:val="24"/>
          <w:szCs w:val="24"/>
        </w:rPr>
      </w:pPr>
      <w:permStart w:id="791678437" w:edGrp="everyone"/>
      <w:r w:rsidRPr="00AA1515">
        <w:rPr>
          <w:rFonts w:ascii="Times New Roman" w:hAnsi="Times New Roman"/>
          <w:b/>
          <w:spacing w:val="-2"/>
          <w:sz w:val="24"/>
          <w:szCs w:val="24"/>
        </w:rPr>
        <w:t xml:space="preserve">ДОГОВОР </w:t>
      </w:r>
    </w:p>
    <w:p w14:paraId="1D85723D" w14:textId="77777777" w:rsidR="00A74C0B" w:rsidRPr="00AA1515" w:rsidRDefault="00A74C0B" w:rsidP="00F8179C">
      <w:pPr>
        <w:widowControl w:val="0"/>
        <w:autoSpaceDE w:val="0"/>
        <w:autoSpaceDN w:val="0"/>
        <w:adjustRightInd w:val="0"/>
        <w:jc w:val="center"/>
        <w:outlineLvl w:val="0"/>
        <w:rPr>
          <w:rFonts w:ascii="Times New Roman" w:hAnsi="Times New Roman"/>
          <w:b/>
          <w:sz w:val="24"/>
          <w:szCs w:val="24"/>
          <w:lang w:eastAsia="ru-RU"/>
        </w:rPr>
      </w:pPr>
      <w:r w:rsidRPr="00AA1515">
        <w:rPr>
          <w:rFonts w:ascii="Times New Roman" w:hAnsi="Times New Roman"/>
          <w:b/>
          <w:sz w:val="24"/>
          <w:szCs w:val="24"/>
          <w:lang w:eastAsia="ru-RU"/>
        </w:rPr>
        <w:t xml:space="preserve">участия в долевом строительстве № </w:t>
      </w:r>
      <w:sdt>
        <w:sdtPr>
          <w:id w:val="1480498333"/>
        </w:sdtPr>
        <w:sdtEndPr/>
        <w:sdtContent>
          <w:r>
            <w:rPr>
              <w:rFonts w:ascii="Times New Roman" w:hAnsi="Times New Roman"/>
              <w:b/>
              <w:sz w:val="24"/>
              <w:szCs w:val="24"/>
              <w:highlight w:val="yellow"/>
              <w:lang w:eastAsia="ru-RU"/>
            </w:rPr>
            <w:t>Договор. Номер</w:t>
          </w:r>
        </w:sdtContent>
      </w:sdt>
    </w:p>
    <w:p w14:paraId="237C5C63" w14:textId="77777777" w:rsidR="00A74C0B" w:rsidRPr="00AA1515" w:rsidRDefault="00A74C0B" w:rsidP="00F8179C">
      <w:pPr>
        <w:widowControl w:val="0"/>
        <w:tabs>
          <w:tab w:val="left" w:pos="7344"/>
          <w:tab w:val="left" w:leader="underscore" w:pos="7934"/>
          <w:tab w:val="left" w:leader="underscore" w:pos="9356"/>
          <w:tab w:val="left" w:leader="underscore" w:pos="9552"/>
        </w:tabs>
        <w:autoSpaceDE w:val="0"/>
        <w:autoSpaceDN w:val="0"/>
        <w:adjustRightInd w:val="0"/>
        <w:spacing w:before="245" w:after="0" w:line="240" w:lineRule="auto"/>
        <w:ind w:left="115"/>
        <w:jc w:val="center"/>
        <w:rPr>
          <w:rFonts w:ascii="Times New Roman" w:hAnsi="Times New Roman"/>
          <w:sz w:val="24"/>
          <w:szCs w:val="24"/>
          <w:lang w:eastAsia="ru-RU"/>
        </w:rPr>
      </w:pPr>
      <w:r w:rsidRPr="00AA1515">
        <w:rPr>
          <w:rFonts w:ascii="Times New Roman" w:hAnsi="Times New Roman"/>
          <w:b/>
          <w:bCs/>
          <w:sz w:val="24"/>
          <w:szCs w:val="24"/>
          <w:lang w:eastAsia="ru-RU"/>
        </w:rPr>
        <w:t xml:space="preserve">г. Москва                                                                      </w:t>
      </w:r>
      <w:r w:rsidR="001E3EA6" w:rsidRPr="00AA1515">
        <w:rPr>
          <w:rFonts w:ascii="Times New Roman" w:hAnsi="Times New Roman"/>
          <w:b/>
          <w:bCs/>
          <w:sz w:val="24"/>
          <w:szCs w:val="24"/>
          <w:lang w:eastAsia="ru-RU"/>
        </w:rPr>
        <w:t xml:space="preserve">                            </w:t>
      </w:r>
      <w:r w:rsidRPr="00AA1515">
        <w:rPr>
          <w:rFonts w:ascii="Times New Roman" w:hAnsi="Times New Roman"/>
          <w:b/>
          <w:bCs/>
          <w:sz w:val="24"/>
          <w:szCs w:val="24"/>
          <w:lang w:eastAsia="ru-RU"/>
        </w:rPr>
        <w:t xml:space="preserve">  </w:t>
      </w:r>
      <w:sdt>
        <w:sdtPr>
          <w:id w:val="-1995639475"/>
        </w:sdtPr>
        <w:sdtEndPr/>
        <w:sdtContent>
          <w:r>
            <w:rPr>
              <w:rFonts w:ascii="Times New Roman" w:hAnsi="Times New Roman"/>
              <w:b/>
              <w:bCs/>
              <w:sz w:val="24"/>
              <w:szCs w:val="24"/>
              <w:highlight w:val="yellow"/>
              <w:lang w:eastAsia="ru-RU"/>
            </w:rPr>
            <w:t>Договор. Дата</w:t>
          </w:r>
        </w:sdtContent>
      </w:sdt>
      <w:r w:rsidRPr="00AA1515">
        <w:rPr>
          <w:rFonts w:ascii="Times New Roman" w:hAnsi="Times New Roman"/>
          <w:b/>
          <w:bCs/>
          <w:sz w:val="24"/>
          <w:szCs w:val="24"/>
          <w:lang w:eastAsia="ru-RU"/>
        </w:rPr>
        <w:t xml:space="preserve">.                                                       </w:t>
      </w:r>
    </w:p>
    <w:p w14:paraId="74F10DB7" w14:textId="77777777" w:rsidR="00A74C0B" w:rsidRPr="00AA1515" w:rsidRDefault="00A74C0B" w:rsidP="00F8179C">
      <w:pPr>
        <w:widowControl w:val="0"/>
        <w:tabs>
          <w:tab w:val="left" w:pos="9763"/>
        </w:tabs>
        <w:autoSpaceDE w:val="0"/>
        <w:autoSpaceDN w:val="0"/>
        <w:adjustRightInd w:val="0"/>
        <w:spacing w:after="0" w:line="240" w:lineRule="auto"/>
        <w:ind w:right="-18" w:firstLine="567"/>
        <w:jc w:val="both"/>
        <w:rPr>
          <w:rFonts w:ascii="Times New Roman" w:hAnsi="Times New Roman"/>
          <w:b/>
          <w:sz w:val="24"/>
          <w:szCs w:val="24"/>
          <w:lang w:eastAsia="ru-RU"/>
        </w:rPr>
      </w:pPr>
    </w:p>
    <w:p w14:paraId="5EA817D2" w14:textId="77777777" w:rsidR="00B157AE" w:rsidRPr="00AA1515" w:rsidRDefault="000A07AD" w:rsidP="00AA1515">
      <w:pPr>
        <w:spacing w:after="0"/>
        <w:ind w:firstLine="567"/>
        <w:jc w:val="both"/>
        <w:rPr>
          <w:rFonts w:ascii="Times New Roman" w:hAnsi="Times New Roman"/>
          <w:b/>
          <w:sz w:val="24"/>
          <w:szCs w:val="24"/>
        </w:rPr>
      </w:pPr>
      <w:r w:rsidRPr="00AA1515">
        <w:rPr>
          <w:rFonts w:ascii="Times New Roman" w:hAnsi="Times New Roman"/>
          <w:b/>
          <w:bCs/>
          <w:sz w:val="24"/>
          <w:szCs w:val="24"/>
          <w:lang w:eastAsia="ru-RU"/>
        </w:rPr>
        <w:t>Общество с ограниченной ответственностью «Специализированный застройщик «Гартея»</w:t>
      </w:r>
      <w:r w:rsidR="004D2DE1" w:rsidRPr="00AA1515">
        <w:rPr>
          <w:rFonts w:ascii="Times New Roman" w:hAnsi="Times New Roman"/>
          <w:b/>
          <w:bCs/>
          <w:sz w:val="24"/>
          <w:szCs w:val="24"/>
          <w:lang w:eastAsia="ru-RU"/>
        </w:rPr>
        <w:t>,</w:t>
      </w:r>
      <w:r w:rsidR="00D30388">
        <w:rPr>
          <w:rFonts w:ascii="Times New Roman" w:hAnsi="Times New Roman"/>
          <w:b/>
          <w:sz w:val="24"/>
          <w:szCs w:val="24"/>
        </w:rPr>
        <w:t xml:space="preserve"> </w:t>
      </w:r>
      <w:r w:rsidR="00A74C0B" w:rsidRPr="00AA1515">
        <w:rPr>
          <w:rFonts w:ascii="Times New Roman" w:hAnsi="Times New Roman"/>
          <w:sz w:val="24"/>
          <w:szCs w:val="24"/>
          <w:lang w:eastAsia="ru-RU"/>
        </w:rPr>
        <w:t xml:space="preserve">именуемое в дальнейшем </w:t>
      </w:r>
      <w:r w:rsidR="00A74C0B" w:rsidRPr="00AA1515">
        <w:rPr>
          <w:rFonts w:ascii="Times New Roman" w:hAnsi="Times New Roman"/>
          <w:b/>
          <w:bCs/>
          <w:sz w:val="24"/>
          <w:szCs w:val="24"/>
          <w:lang w:eastAsia="ru-RU"/>
        </w:rPr>
        <w:t xml:space="preserve">«Застройщик», </w:t>
      </w:r>
      <w:r w:rsidR="00A74C0B" w:rsidRPr="00AA1515">
        <w:rPr>
          <w:rFonts w:ascii="Times New Roman" w:hAnsi="Times New Roman"/>
          <w:sz w:val="24"/>
          <w:szCs w:val="24"/>
          <w:lang w:eastAsia="ru-RU"/>
        </w:rPr>
        <w:t xml:space="preserve">в лице </w:t>
      </w:r>
      <w:sdt>
        <w:sdtPr>
          <w:id w:val="75403558"/>
        </w:sdtPr>
        <w:sdtEndPr/>
        <w:sdtContent>
          <w:r>
            <w:rPr>
              <w:rFonts w:ascii="Times New Roman" w:hAnsi="Times New Roman"/>
              <w:sz w:val="24"/>
              <w:szCs w:val="24"/>
              <w:highlight w:val="yellow"/>
              <w:lang w:eastAsia="ru-RU"/>
            </w:rPr>
            <w:t>Сторона (Кредитор). Уполномоченное лицо. Должность (род. п.)</w:t>
          </w:r>
        </w:sdtContent>
      </w:sdt>
      <w:r w:rsidR="00B157AE" w:rsidRPr="00AA1515">
        <w:rPr>
          <w:rFonts w:ascii="Times New Roman" w:hAnsi="Times New Roman"/>
          <w:bCs/>
          <w:sz w:val="24"/>
          <w:szCs w:val="24"/>
          <w:highlight w:val="yellow"/>
        </w:rPr>
        <w:t xml:space="preserve"> </w:t>
      </w:r>
      <w:sdt>
        <w:sdtPr>
          <w:id w:val="-1291360399"/>
        </w:sdtPr>
        <w:sdtEndPr/>
        <w:sdtContent>
          <w:r>
            <w:rPr>
              <w:rFonts w:ascii="Times New Roman" w:hAnsi="Times New Roman"/>
              <w:sz w:val="24"/>
              <w:szCs w:val="24"/>
              <w:highlight w:val="yellow"/>
              <w:lang w:eastAsia="ru-RU"/>
            </w:rPr>
            <w:t>Сторона (Кредитор). Уполномоченное лицо. ФИО (род.п.)</w:t>
          </w:r>
        </w:sdtContent>
      </w:sdt>
      <w:r>
        <w:rPr>
          <w:rFonts w:ascii="Times New Roman" w:hAnsi="Times New Roman"/>
          <w:sz w:val="24"/>
          <w:szCs w:val="24"/>
          <w:highlight w:val="yellow"/>
          <w:lang w:eastAsia="ru-RU"/>
        </w:rPr>
        <w:t>,</w:t>
      </w:r>
      <w:r w:rsidR="00B157AE" w:rsidRPr="00AA1515">
        <w:rPr>
          <w:rFonts w:ascii="Times New Roman" w:hAnsi="Times New Roman"/>
          <w:sz w:val="24"/>
          <w:szCs w:val="24"/>
          <w:lang w:eastAsia="ru-RU"/>
        </w:rPr>
        <w:t xml:space="preserve"> </w:t>
      </w:r>
      <w:sdt>
        <w:sdtPr>
          <w:id w:val="-1126777600"/>
        </w:sdtPr>
        <w:sdtEndPr/>
        <w:sdtContent>
          <w:r>
            <w:rPr>
              <w:rFonts w:ascii="Times New Roman" w:hAnsi="Times New Roman"/>
              <w:sz w:val="24"/>
              <w:szCs w:val="24"/>
              <w:highlight w:val="yellow"/>
              <w:lang w:eastAsia="ru-RU"/>
            </w:rPr>
            <w:t>Сторона (Кредитор). Уполномоченное лицо. «действующего(ей)»</w:t>
          </w:r>
        </w:sdtContent>
      </w:sdt>
      <w:r w:rsidR="00B157AE" w:rsidRPr="00AA1515">
        <w:rPr>
          <w:rFonts w:ascii="Times New Roman" w:hAnsi="Times New Roman"/>
          <w:sz w:val="24"/>
          <w:szCs w:val="24"/>
          <w:lang w:eastAsia="ru-RU"/>
        </w:rPr>
        <w:t xml:space="preserve"> на основании </w:t>
      </w:r>
      <w:sdt>
        <w:sdtPr>
          <w:id w:val="550883850"/>
        </w:sdtPr>
        <w:sdtEndPr/>
        <w:sdtContent>
          <w:r>
            <w:rPr>
              <w:rFonts w:ascii="Times New Roman" w:hAnsi="Times New Roman"/>
              <w:sz w:val="24"/>
              <w:szCs w:val="24"/>
              <w:highlight w:val="yellow"/>
              <w:lang w:eastAsia="ru-RU"/>
            </w:rPr>
            <w:t>Сторона (Кредитор). Уполномоченное лицо. Действует на основании</w:t>
          </w:r>
        </w:sdtContent>
      </w:sdt>
      <w:r w:rsidR="00B157AE" w:rsidRPr="00AA1515">
        <w:rPr>
          <w:rFonts w:ascii="Times New Roman" w:hAnsi="Times New Roman"/>
          <w:sz w:val="24"/>
          <w:szCs w:val="24"/>
          <w:lang w:eastAsia="ru-RU"/>
        </w:rPr>
        <w:t>, с одной стороны, и</w:t>
      </w:r>
    </w:p>
    <w:p w14:paraId="71A6B452" w14:textId="77777777" w:rsidR="00A74C0B" w:rsidRPr="00AA1515" w:rsidRDefault="00881D81" w:rsidP="00AA1515">
      <w:pPr>
        <w:tabs>
          <w:tab w:val="right" w:pos="10065"/>
        </w:tabs>
        <w:spacing w:after="0"/>
        <w:ind w:firstLine="709"/>
        <w:jc w:val="both"/>
        <w:rPr>
          <w:rFonts w:ascii="Times New Roman" w:hAnsi="Times New Roman"/>
          <w:sz w:val="24"/>
          <w:szCs w:val="24"/>
          <w:lang w:eastAsia="ru-RU"/>
        </w:rPr>
      </w:pPr>
      <w:sdt>
        <w:sdtPr>
          <w:id w:val="1062219261"/>
        </w:sdtPr>
        <w:sdtEndPr/>
        <w:sdtContent>
          <w:r w:rsidR="00B157AE">
            <w:rPr>
              <w:rFonts w:ascii="Times New Roman" w:hAnsi="Times New Roman"/>
              <w:sz w:val="24"/>
              <w:szCs w:val="24"/>
              <w:highlight w:val="yellow"/>
              <w:lang w:eastAsia="ru-RU"/>
            </w:rPr>
            <w:t>Основа. Сторона (Дебитор). Реквизиты (ДДУ)</w:t>
          </w:r>
        </w:sdtContent>
      </w:sdt>
      <w:r w:rsidR="00A74C0B" w:rsidRPr="00AA1515">
        <w:rPr>
          <w:rFonts w:ascii="Times New Roman" w:hAnsi="Times New Roman"/>
          <w:sz w:val="24"/>
          <w:szCs w:val="24"/>
          <w:lang w:eastAsia="ru-RU"/>
        </w:rPr>
        <w:t xml:space="preserve">, с другой стороны, вместе именуемые </w:t>
      </w:r>
      <w:r w:rsidR="00A74C0B" w:rsidRPr="00AA1515">
        <w:rPr>
          <w:rFonts w:ascii="Times New Roman" w:hAnsi="Times New Roman"/>
          <w:b/>
          <w:bCs/>
          <w:sz w:val="24"/>
          <w:szCs w:val="24"/>
          <w:lang w:eastAsia="ru-RU"/>
        </w:rPr>
        <w:t>«Стороны»</w:t>
      </w:r>
      <w:r w:rsidR="00A74C0B" w:rsidRPr="00AA1515">
        <w:rPr>
          <w:rFonts w:ascii="Times New Roman" w:hAnsi="Times New Roman"/>
          <w:sz w:val="24"/>
          <w:szCs w:val="24"/>
          <w:lang w:eastAsia="ru-RU"/>
        </w:rPr>
        <w:t>, заключили настоящий Договор о нижеследующем:</w:t>
      </w:r>
    </w:p>
    <w:p w14:paraId="2360903F" w14:textId="77777777" w:rsidR="00D463D5" w:rsidRPr="00AA1515" w:rsidRDefault="00D463D5" w:rsidP="00F8179C">
      <w:pPr>
        <w:tabs>
          <w:tab w:val="right" w:pos="10065"/>
        </w:tabs>
        <w:spacing w:after="0" w:line="240" w:lineRule="auto"/>
        <w:ind w:firstLine="709"/>
        <w:jc w:val="both"/>
        <w:rPr>
          <w:rFonts w:ascii="Times New Roman" w:hAnsi="Times New Roman"/>
          <w:sz w:val="24"/>
          <w:szCs w:val="24"/>
          <w:lang w:eastAsia="ru-RU"/>
        </w:rPr>
      </w:pPr>
    </w:p>
    <w:p w14:paraId="4A8A8E70" w14:textId="77777777" w:rsidR="00A74C0B" w:rsidRPr="00AA1515" w:rsidRDefault="00A74C0B" w:rsidP="00577F4F">
      <w:pPr>
        <w:pStyle w:val="af5"/>
        <w:numPr>
          <w:ilvl w:val="0"/>
          <w:numId w:val="3"/>
        </w:numPr>
        <w:jc w:val="center"/>
      </w:pPr>
      <w:r w:rsidRPr="00AA1515">
        <w:rPr>
          <w:b/>
          <w:bCs/>
          <w:spacing w:val="-1"/>
        </w:rPr>
        <w:t>Термины и определения</w:t>
      </w:r>
    </w:p>
    <w:p w14:paraId="40873874" w14:textId="77777777" w:rsidR="00A74C0B" w:rsidRPr="00AA1515" w:rsidRDefault="00A74C0B" w:rsidP="00F8179C">
      <w:pPr>
        <w:pStyle w:val="10"/>
        <w:numPr>
          <w:ilvl w:val="1"/>
          <w:numId w:val="3"/>
        </w:numPr>
        <w:ind w:left="0" w:right="13" w:firstLine="284"/>
        <w:jc w:val="both"/>
        <w:rPr>
          <w:bCs/>
          <w:iCs/>
          <w:sz w:val="24"/>
          <w:szCs w:val="24"/>
        </w:rPr>
      </w:pPr>
      <w:r w:rsidRPr="00AA1515">
        <w:rPr>
          <w:spacing w:val="-1"/>
          <w:sz w:val="24"/>
          <w:szCs w:val="24"/>
        </w:rPr>
        <w:t xml:space="preserve">Если в тексте настоящего Договора не указано иное, следующие термины и </w:t>
      </w:r>
      <w:r w:rsidRPr="00AA1515">
        <w:rPr>
          <w:bCs/>
          <w:iCs/>
          <w:sz w:val="24"/>
          <w:szCs w:val="24"/>
        </w:rPr>
        <w:t>определения имеют указанное значение:</w:t>
      </w:r>
    </w:p>
    <w:p w14:paraId="1E8D84D9" w14:textId="77777777" w:rsidR="00BC5579" w:rsidRPr="00B74C3A" w:rsidRDefault="00A74C0B" w:rsidP="00034849">
      <w:pPr>
        <w:pStyle w:val="10"/>
        <w:numPr>
          <w:ilvl w:val="2"/>
          <w:numId w:val="3"/>
        </w:numPr>
        <w:ind w:left="0" w:right="13" w:firstLine="142"/>
        <w:jc w:val="both"/>
        <w:rPr>
          <w:bCs/>
          <w:iCs/>
          <w:sz w:val="24"/>
          <w:szCs w:val="24"/>
        </w:rPr>
      </w:pPr>
      <w:r w:rsidRPr="00B74C3A">
        <w:rPr>
          <w:b/>
          <w:bCs/>
          <w:iCs/>
          <w:sz w:val="24"/>
          <w:szCs w:val="24"/>
        </w:rPr>
        <w:t xml:space="preserve">Объект </w:t>
      </w:r>
      <w:r w:rsidR="00C046FB" w:rsidRPr="00B74C3A">
        <w:rPr>
          <w:b/>
          <w:bCs/>
          <w:iCs/>
          <w:sz w:val="24"/>
          <w:szCs w:val="24"/>
        </w:rPr>
        <w:t>недвижимости</w:t>
      </w:r>
      <w:r w:rsidR="00C046FB" w:rsidRPr="00B74C3A">
        <w:rPr>
          <w:bCs/>
          <w:iCs/>
          <w:sz w:val="24"/>
          <w:szCs w:val="24"/>
        </w:rPr>
        <w:t xml:space="preserve"> -</w:t>
      </w:r>
      <w:r w:rsidRPr="00B74C3A">
        <w:rPr>
          <w:bCs/>
          <w:iCs/>
          <w:sz w:val="24"/>
          <w:szCs w:val="24"/>
        </w:rPr>
        <w:t xml:space="preserve"> </w:t>
      </w:r>
      <w:r w:rsidR="00DD1DF1" w:rsidRPr="00B74C3A">
        <w:rPr>
          <w:bCs/>
          <w:iCs/>
          <w:sz w:val="24"/>
          <w:szCs w:val="24"/>
        </w:rPr>
        <w:t xml:space="preserve">многофункциональный </w:t>
      </w:r>
      <w:r w:rsidR="000A07AD" w:rsidRPr="00B74C3A">
        <w:rPr>
          <w:bCs/>
          <w:iCs/>
          <w:sz w:val="24"/>
          <w:szCs w:val="24"/>
        </w:rPr>
        <w:t xml:space="preserve">гостиничный </w:t>
      </w:r>
      <w:r w:rsidR="00783778" w:rsidRPr="00B74C3A">
        <w:rPr>
          <w:bCs/>
          <w:iCs/>
          <w:sz w:val="24"/>
          <w:szCs w:val="24"/>
        </w:rPr>
        <w:t>комплекс с подземн</w:t>
      </w:r>
      <w:r w:rsidR="000A07AD" w:rsidRPr="00B74C3A">
        <w:rPr>
          <w:bCs/>
          <w:iCs/>
          <w:sz w:val="24"/>
          <w:szCs w:val="24"/>
        </w:rPr>
        <w:t>ым паркингом</w:t>
      </w:r>
      <w:r w:rsidR="00783778" w:rsidRPr="00B74C3A">
        <w:rPr>
          <w:bCs/>
          <w:iCs/>
          <w:sz w:val="24"/>
          <w:szCs w:val="24"/>
        </w:rPr>
        <w:t xml:space="preserve"> по </w:t>
      </w:r>
      <w:r w:rsidR="00C046FB" w:rsidRPr="00B74C3A">
        <w:rPr>
          <w:bCs/>
          <w:iCs/>
          <w:sz w:val="24"/>
          <w:szCs w:val="24"/>
        </w:rPr>
        <w:t>адресу: г.</w:t>
      </w:r>
      <w:r w:rsidR="000A07AD" w:rsidRPr="00B74C3A">
        <w:rPr>
          <w:b/>
          <w:bCs/>
          <w:iCs/>
          <w:sz w:val="24"/>
          <w:szCs w:val="24"/>
        </w:rPr>
        <w:t xml:space="preserve"> Москва,</w:t>
      </w:r>
      <w:r w:rsidR="00276F51">
        <w:rPr>
          <w:b/>
          <w:bCs/>
          <w:iCs/>
          <w:sz w:val="24"/>
          <w:szCs w:val="24"/>
        </w:rPr>
        <w:t xml:space="preserve"> </w:t>
      </w:r>
      <w:r w:rsidR="008B01ED">
        <w:rPr>
          <w:b/>
          <w:bCs/>
          <w:iCs/>
          <w:sz w:val="24"/>
          <w:szCs w:val="24"/>
        </w:rPr>
        <w:t xml:space="preserve">ЮЗАО, Черемушки, </w:t>
      </w:r>
      <w:r w:rsidR="000A07AD" w:rsidRPr="00B74C3A">
        <w:rPr>
          <w:b/>
          <w:bCs/>
          <w:iCs/>
          <w:sz w:val="24"/>
          <w:szCs w:val="24"/>
        </w:rPr>
        <w:t>ул. Наметкина, вл.</w:t>
      </w:r>
      <w:r w:rsidR="00577F4F" w:rsidRPr="00B74C3A">
        <w:rPr>
          <w:b/>
          <w:bCs/>
          <w:iCs/>
          <w:sz w:val="24"/>
          <w:szCs w:val="24"/>
        </w:rPr>
        <w:t>10</w:t>
      </w:r>
      <w:r w:rsidR="00577F4F" w:rsidRPr="00B74C3A">
        <w:rPr>
          <w:bCs/>
          <w:iCs/>
          <w:sz w:val="24"/>
          <w:szCs w:val="24"/>
        </w:rPr>
        <w:t>;</w:t>
      </w:r>
      <w:r w:rsidR="00783778" w:rsidRPr="00B74C3A">
        <w:rPr>
          <w:bCs/>
          <w:iCs/>
          <w:color w:val="FF0000"/>
          <w:sz w:val="24"/>
          <w:szCs w:val="24"/>
        </w:rPr>
        <w:t xml:space="preserve"> </w:t>
      </w:r>
      <w:r w:rsidR="00747EA6" w:rsidRPr="001146A7">
        <w:rPr>
          <w:bCs/>
          <w:iCs/>
          <w:sz w:val="24"/>
          <w:szCs w:val="24"/>
        </w:rPr>
        <w:t>назначение Объекта недвижимости – нежилое</w:t>
      </w:r>
      <w:r w:rsidR="00747EA6" w:rsidRPr="001146A7">
        <w:rPr>
          <w:rFonts w:ascii=".SFUI-Regular" w:hAnsi=".SFUI-Regular"/>
          <w:sz w:val="18"/>
          <w:szCs w:val="18"/>
        </w:rPr>
        <w:t xml:space="preserve"> ,</w:t>
      </w:r>
      <w:r w:rsidR="00747EA6">
        <w:rPr>
          <w:rFonts w:ascii=".SFUI-Regular" w:hAnsi=".SFUI-Regular"/>
          <w:sz w:val="18"/>
          <w:szCs w:val="18"/>
        </w:rPr>
        <w:t xml:space="preserve"> </w:t>
      </w:r>
      <w:r w:rsidRPr="00B74C3A">
        <w:rPr>
          <w:bCs/>
          <w:iCs/>
          <w:sz w:val="24"/>
          <w:szCs w:val="24"/>
        </w:rPr>
        <w:t xml:space="preserve">количество этажей </w:t>
      </w:r>
      <w:r w:rsidR="000A07AD" w:rsidRPr="00B74C3A">
        <w:rPr>
          <w:bCs/>
          <w:iCs/>
          <w:sz w:val="24"/>
          <w:szCs w:val="24"/>
        </w:rPr>
        <w:t>29+</w:t>
      </w:r>
      <w:r w:rsidR="00783778" w:rsidRPr="00B74C3A">
        <w:rPr>
          <w:bCs/>
          <w:iCs/>
          <w:sz w:val="24"/>
          <w:szCs w:val="24"/>
        </w:rPr>
        <w:t xml:space="preserve">2 </w:t>
      </w:r>
      <w:r w:rsidRPr="00B74C3A">
        <w:rPr>
          <w:bCs/>
          <w:iCs/>
          <w:sz w:val="24"/>
          <w:szCs w:val="24"/>
        </w:rPr>
        <w:t>подземны</w:t>
      </w:r>
      <w:r w:rsidR="00DD1DF1" w:rsidRPr="00B74C3A">
        <w:rPr>
          <w:bCs/>
          <w:iCs/>
          <w:sz w:val="24"/>
          <w:szCs w:val="24"/>
        </w:rPr>
        <w:t>х</w:t>
      </w:r>
      <w:r w:rsidRPr="00B74C3A">
        <w:rPr>
          <w:bCs/>
          <w:iCs/>
          <w:sz w:val="24"/>
          <w:szCs w:val="24"/>
        </w:rPr>
        <w:t>; общая площадь</w:t>
      </w:r>
      <w:r w:rsidR="00BC637E" w:rsidRPr="00B74C3A">
        <w:rPr>
          <w:bCs/>
          <w:iCs/>
          <w:sz w:val="24"/>
          <w:szCs w:val="24"/>
        </w:rPr>
        <w:t xml:space="preserve"> </w:t>
      </w:r>
      <w:r w:rsidR="000A07AD" w:rsidRPr="00B74C3A">
        <w:rPr>
          <w:bCs/>
          <w:iCs/>
          <w:sz w:val="24"/>
          <w:szCs w:val="24"/>
        </w:rPr>
        <w:t>180 225,0</w:t>
      </w:r>
      <w:r w:rsidRPr="00B74C3A">
        <w:rPr>
          <w:bCs/>
          <w:iCs/>
          <w:sz w:val="24"/>
          <w:szCs w:val="24"/>
        </w:rPr>
        <w:t xml:space="preserve"> </w:t>
      </w:r>
      <w:proofErr w:type="spellStart"/>
      <w:r w:rsidRPr="00B74C3A">
        <w:rPr>
          <w:bCs/>
          <w:iCs/>
          <w:sz w:val="24"/>
          <w:szCs w:val="24"/>
        </w:rPr>
        <w:t>кв.м</w:t>
      </w:r>
      <w:proofErr w:type="spellEnd"/>
      <w:r w:rsidRPr="00B74C3A">
        <w:rPr>
          <w:bCs/>
          <w:iCs/>
          <w:sz w:val="24"/>
          <w:szCs w:val="24"/>
        </w:rPr>
        <w:t>;</w:t>
      </w:r>
      <w:r w:rsidR="003908AC" w:rsidRPr="00B74C3A">
        <w:rPr>
          <w:bCs/>
          <w:iCs/>
          <w:sz w:val="24"/>
          <w:szCs w:val="24"/>
        </w:rPr>
        <w:t xml:space="preserve"> из которых общая площадь  подземной части – 24 817,8 </w:t>
      </w:r>
      <w:proofErr w:type="spellStart"/>
      <w:r w:rsidR="003908AC" w:rsidRPr="00B74C3A">
        <w:rPr>
          <w:bCs/>
          <w:iCs/>
          <w:sz w:val="24"/>
          <w:szCs w:val="24"/>
        </w:rPr>
        <w:t>кв.м</w:t>
      </w:r>
      <w:proofErr w:type="spellEnd"/>
      <w:r w:rsidR="003908AC" w:rsidRPr="00B74C3A">
        <w:rPr>
          <w:bCs/>
          <w:iCs/>
          <w:sz w:val="24"/>
          <w:szCs w:val="24"/>
        </w:rPr>
        <w:t xml:space="preserve">., общая площадь надземной части – 155 407,2 </w:t>
      </w:r>
      <w:proofErr w:type="spellStart"/>
      <w:r w:rsidR="003908AC" w:rsidRPr="00B74C3A">
        <w:rPr>
          <w:bCs/>
          <w:iCs/>
          <w:sz w:val="24"/>
          <w:szCs w:val="24"/>
        </w:rPr>
        <w:t>кв.м</w:t>
      </w:r>
      <w:proofErr w:type="spellEnd"/>
      <w:r w:rsidR="003908AC" w:rsidRPr="00B74C3A">
        <w:rPr>
          <w:bCs/>
          <w:iCs/>
          <w:sz w:val="24"/>
          <w:szCs w:val="24"/>
        </w:rPr>
        <w:t xml:space="preserve">., </w:t>
      </w:r>
      <w:r w:rsidRPr="00B74C3A">
        <w:rPr>
          <w:bCs/>
          <w:iCs/>
          <w:sz w:val="24"/>
          <w:szCs w:val="24"/>
        </w:rPr>
        <w:t xml:space="preserve"> </w:t>
      </w:r>
      <w:r w:rsidR="000A07AD" w:rsidRPr="00B74C3A">
        <w:rPr>
          <w:bCs/>
          <w:iCs/>
          <w:sz w:val="24"/>
          <w:szCs w:val="24"/>
        </w:rPr>
        <w:t xml:space="preserve">площадь застройки- 12 877,07 </w:t>
      </w:r>
      <w:proofErr w:type="spellStart"/>
      <w:r w:rsidR="000A07AD" w:rsidRPr="00B74C3A">
        <w:rPr>
          <w:bCs/>
          <w:iCs/>
          <w:sz w:val="24"/>
          <w:szCs w:val="24"/>
        </w:rPr>
        <w:t>кв.м</w:t>
      </w:r>
      <w:proofErr w:type="spellEnd"/>
      <w:r w:rsidR="000A07AD" w:rsidRPr="00B74C3A">
        <w:rPr>
          <w:bCs/>
          <w:iCs/>
          <w:sz w:val="24"/>
          <w:szCs w:val="24"/>
        </w:rPr>
        <w:t xml:space="preserve">., </w:t>
      </w:r>
      <w:r w:rsidR="00B74C3A" w:rsidRPr="00B74C3A">
        <w:rPr>
          <w:bCs/>
          <w:iCs/>
          <w:sz w:val="24"/>
          <w:szCs w:val="24"/>
        </w:rPr>
        <w:t xml:space="preserve">на земельном участке с кадастровым номером </w:t>
      </w:r>
      <w:r w:rsidR="00B74C3A" w:rsidRPr="00B74C3A">
        <w:rPr>
          <w:rStyle w:val="fontstyle01"/>
          <w:b w:val="0"/>
        </w:rPr>
        <w:t xml:space="preserve">77:06:0004011:13, </w:t>
      </w:r>
      <w:r w:rsidR="00B74C3A" w:rsidRPr="00B74C3A">
        <w:rPr>
          <w:bCs/>
          <w:iCs/>
          <w:sz w:val="24"/>
          <w:szCs w:val="24"/>
        </w:rPr>
        <w:t xml:space="preserve">общей площадью </w:t>
      </w:r>
      <w:r w:rsidR="00B74C3A" w:rsidRPr="00B74C3A">
        <w:rPr>
          <w:rStyle w:val="fontstyle01"/>
          <w:b w:val="0"/>
        </w:rPr>
        <w:t xml:space="preserve">19 367 </w:t>
      </w:r>
      <w:proofErr w:type="spellStart"/>
      <w:r w:rsidR="00B74C3A">
        <w:rPr>
          <w:bCs/>
          <w:iCs/>
          <w:sz w:val="24"/>
          <w:szCs w:val="24"/>
        </w:rPr>
        <w:t>кв.м</w:t>
      </w:r>
      <w:proofErr w:type="spellEnd"/>
      <w:r w:rsidR="00B74C3A">
        <w:rPr>
          <w:bCs/>
          <w:iCs/>
          <w:sz w:val="24"/>
          <w:szCs w:val="24"/>
        </w:rPr>
        <w:t>, принадлежащему</w:t>
      </w:r>
      <w:r w:rsidR="00B74C3A" w:rsidRPr="00B74C3A">
        <w:rPr>
          <w:bCs/>
          <w:iCs/>
          <w:sz w:val="24"/>
          <w:szCs w:val="24"/>
        </w:rPr>
        <w:t xml:space="preserve"> Застройщику на праве аренды на основании документов, указанных в п.2.1.5 настоящего Договора</w:t>
      </w:r>
      <w:r w:rsidR="00B74C3A">
        <w:rPr>
          <w:bCs/>
          <w:iCs/>
          <w:sz w:val="24"/>
          <w:szCs w:val="24"/>
        </w:rPr>
        <w:t xml:space="preserve">, </w:t>
      </w:r>
      <w:r w:rsidRPr="00B74C3A">
        <w:rPr>
          <w:bCs/>
          <w:iCs/>
          <w:sz w:val="24"/>
          <w:szCs w:val="24"/>
        </w:rPr>
        <w:t xml:space="preserve">материал наружных стен и каркаса объекта: наружные стены – </w:t>
      </w:r>
      <w:r w:rsidR="009C258E" w:rsidRPr="00B74C3A">
        <w:rPr>
          <w:bCs/>
          <w:iCs/>
          <w:sz w:val="24"/>
          <w:szCs w:val="24"/>
        </w:rPr>
        <w:t xml:space="preserve">со сборным железобетонным каркасом и стенами из мелкоштучных каменных материалов (кирпич, керамические камни, блоки и другие </w:t>
      </w:r>
      <w:r w:rsidR="00DD1DF1" w:rsidRPr="00B74C3A">
        <w:rPr>
          <w:bCs/>
          <w:iCs/>
          <w:sz w:val="24"/>
          <w:szCs w:val="24"/>
        </w:rPr>
        <w:t>материал перекрытий</w:t>
      </w:r>
      <w:r w:rsidRPr="00B74C3A">
        <w:rPr>
          <w:bCs/>
          <w:iCs/>
          <w:sz w:val="24"/>
          <w:szCs w:val="24"/>
        </w:rPr>
        <w:t xml:space="preserve">: монолитный железобетонный; Класс энергоэффективности: </w:t>
      </w:r>
      <w:r w:rsidR="0077148C" w:rsidRPr="00B74C3A">
        <w:rPr>
          <w:bCs/>
          <w:iCs/>
          <w:sz w:val="24"/>
          <w:szCs w:val="24"/>
        </w:rPr>
        <w:t>не нормируется,</w:t>
      </w:r>
      <w:r w:rsidR="00BC637E" w:rsidRPr="00B74C3A">
        <w:rPr>
          <w:bCs/>
          <w:iCs/>
          <w:sz w:val="24"/>
          <w:szCs w:val="24"/>
        </w:rPr>
        <w:t xml:space="preserve"> </w:t>
      </w:r>
      <w:r w:rsidRPr="00B74C3A">
        <w:rPr>
          <w:bCs/>
          <w:iCs/>
          <w:sz w:val="24"/>
          <w:szCs w:val="24"/>
        </w:rPr>
        <w:t xml:space="preserve">Сейсмостойкость </w:t>
      </w:r>
      <w:r w:rsidR="0077148C" w:rsidRPr="00B74C3A">
        <w:rPr>
          <w:bCs/>
          <w:iCs/>
          <w:sz w:val="24"/>
          <w:szCs w:val="24"/>
        </w:rPr>
        <w:t>5</w:t>
      </w:r>
      <w:r w:rsidRPr="00B74C3A">
        <w:rPr>
          <w:bCs/>
          <w:iCs/>
          <w:sz w:val="24"/>
          <w:szCs w:val="24"/>
        </w:rPr>
        <w:t xml:space="preserve"> </w:t>
      </w:r>
      <w:r w:rsidR="0077148C" w:rsidRPr="00B74C3A">
        <w:rPr>
          <w:bCs/>
          <w:iCs/>
          <w:sz w:val="24"/>
          <w:szCs w:val="24"/>
        </w:rPr>
        <w:t xml:space="preserve">и менее </w:t>
      </w:r>
      <w:r w:rsidR="00141659">
        <w:rPr>
          <w:bCs/>
          <w:iCs/>
          <w:sz w:val="24"/>
          <w:szCs w:val="24"/>
        </w:rPr>
        <w:t xml:space="preserve">баллов. </w:t>
      </w:r>
    </w:p>
    <w:p w14:paraId="362E2FFB" w14:textId="77777777" w:rsidR="003B0712" w:rsidRPr="003B0712" w:rsidRDefault="00A74C0B" w:rsidP="00577F4F">
      <w:pPr>
        <w:pStyle w:val="10"/>
        <w:numPr>
          <w:ilvl w:val="2"/>
          <w:numId w:val="3"/>
        </w:numPr>
        <w:ind w:left="0" w:right="13" w:firstLine="142"/>
        <w:jc w:val="both"/>
        <w:rPr>
          <w:iCs/>
          <w:color w:val="FF0000"/>
          <w:sz w:val="24"/>
          <w:szCs w:val="24"/>
        </w:rPr>
      </w:pPr>
      <w:r w:rsidRPr="00AA1515">
        <w:rPr>
          <w:b/>
          <w:bCs/>
          <w:iCs/>
          <w:sz w:val="24"/>
          <w:szCs w:val="24"/>
        </w:rPr>
        <w:t xml:space="preserve">Объект долевого строительства </w:t>
      </w:r>
      <w:r w:rsidR="003908AC" w:rsidRPr="00AA1515">
        <w:rPr>
          <w:iCs/>
          <w:sz w:val="24"/>
          <w:szCs w:val="24"/>
        </w:rPr>
        <w:t xml:space="preserve">– </w:t>
      </w:r>
      <w:r w:rsidR="003908AC" w:rsidRPr="000A05D4">
        <w:rPr>
          <w:bCs/>
          <w:iCs/>
          <w:sz w:val="24"/>
          <w:szCs w:val="24"/>
        </w:rPr>
        <w:t>нежилое помещение</w:t>
      </w:r>
      <w:r w:rsidR="00EC5252" w:rsidRPr="000A05D4">
        <w:rPr>
          <w:bCs/>
          <w:iCs/>
          <w:sz w:val="24"/>
          <w:szCs w:val="24"/>
        </w:rPr>
        <w:t>,</w:t>
      </w:r>
      <w:r w:rsidR="00B74C3A" w:rsidRPr="000A05D4">
        <w:rPr>
          <w:bCs/>
          <w:iCs/>
          <w:sz w:val="24"/>
          <w:szCs w:val="24"/>
        </w:rPr>
        <w:t xml:space="preserve"> не </w:t>
      </w:r>
      <w:r w:rsidR="00B74C3A" w:rsidRPr="003C78C9">
        <w:rPr>
          <w:sz w:val="24"/>
          <w:szCs w:val="24"/>
        </w:rPr>
        <w:t>являющееся Общим имуществом, входящее в состав в Объекта недвижимости</w:t>
      </w:r>
      <w:r w:rsidR="00B74C3A">
        <w:rPr>
          <w:sz w:val="24"/>
          <w:szCs w:val="24"/>
        </w:rPr>
        <w:t xml:space="preserve"> и </w:t>
      </w:r>
      <w:r w:rsidR="00B74C3A" w:rsidRPr="00AA1515">
        <w:rPr>
          <w:iCs/>
          <w:sz w:val="24"/>
          <w:szCs w:val="24"/>
        </w:rPr>
        <w:t>подлежащее</w:t>
      </w:r>
      <w:r w:rsidRPr="00AA1515">
        <w:rPr>
          <w:iCs/>
          <w:sz w:val="24"/>
          <w:szCs w:val="24"/>
        </w:rPr>
        <w:t xml:space="preserve"> передаче Участнику долевого строительства</w:t>
      </w:r>
      <w:r w:rsidR="00D01749" w:rsidRPr="00AA1515">
        <w:rPr>
          <w:iCs/>
          <w:sz w:val="24"/>
          <w:szCs w:val="24"/>
        </w:rPr>
        <w:t>, исполнившему свои обязательства по оплате Договора, после</w:t>
      </w:r>
      <w:r w:rsidRPr="00AA1515">
        <w:rPr>
          <w:iCs/>
          <w:sz w:val="24"/>
          <w:szCs w:val="24"/>
        </w:rPr>
        <w:t xml:space="preserve"> получения Разрешения на ввод в эксплуатацию Объекта недвижимости и входящее в состав у</w:t>
      </w:r>
      <w:r w:rsidR="00D01749" w:rsidRPr="00AA1515">
        <w:rPr>
          <w:iCs/>
          <w:sz w:val="24"/>
          <w:szCs w:val="24"/>
        </w:rPr>
        <w:t>казанного Объекта недвижимости</w:t>
      </w:r>
      <w:r w:rsidR="00B74C3A">
        <w:rPr>
          <w:iCs/>
          <w:sz w:val="24"/>
          <w:szCs w:val="24"/>
        </w:rPr>
        <w:t>,</w:t>
      </w:r>
      <w:r w:rsidR="00B74C3A" w:rsidRPr="00B74C3A">
        <w:rPr>
          <w:bCs/>
          <w:iCs/>
          <w:sz w:val="24"/>
          <w:szCs w:val="24"/>
        </w:rPr>
        <w:t xml:space="preserve"> </w:t>
      </w:r>
      <w:r w:rsidR="00B74C3A">
        <w:rPr>
          <w:bCs/>
          <w:iCs/>
          <w:sz w:val="24"/>
          <w:szCs w:val="24"/>
        </w:rPr>
        <w:t xml:space="preserve">строящегося </w:t>
      </w:r>
      <w:r w:rsidR="00B74C3A" w:rsidRPr="00B74C3A">
        <w:rPr>
          <w:bCs/>
          <w:iCs/>
          <w:sz w:val="24"/>
          <w:szCs w:val="24"/>
        </w:rPr>
        <w:t>с привлечением денежных средств Участник</w:t>
      </w:r>
      <w:r w:rsidR="00141659">
        <w:rPr>
          <w:bCs/>
          <w:iCs/>
          <w:sz w:val="24"/>
          <w:szCs w:val="24"/>
        </w:rPr>
        <w:t>а</w:t>
      </w:r>
      <w:r w:rsidR="00B74C3A" w:rsidRPr="00B74C3A">
        <w:rPr>
          <w:bCs/>
          <w:iCs/>
          <w:sz w:val="24"/>
          <w:szCs w:val="24"/>
        </w:rPr>
        <w:t xml:space="preserve"> долевого строительства</w:t>
      </w:r>
      <w:r w:rsidR="003B0712">
        <w:rPr>
          <w:bCs/>
          <w:iCs/>
          <w:sz w:val="24"/>
          <w:szCs w:val="24"/>
        </w:rPr>
        <w:t>.</w:t>
      </w:r>
      <w:r w:rsidR="003B0712" w:rsidRPr="003B0712">
        <w:t xml:space="preserve"> </w:t>
      </w:r>
    </w:p>
    <w:p w14:paraId="24F37E09" w14:textId="77777777" w:rsidR="00577F4F" w:rsidRPr="003B0712" w:rsidRDefault="003B0712" w:rsidP="003B0712">
      <w:pPr>
        <w:pStyle w:val="10"/>
        <w:ind w:left="0" w:right="13" w:firstLine="426"/>
        <w:jc w:val="both"/>
        <w:rPr>
          <w:iCs/>
          <w:sz w:val="24"/>
          <w:szCs w:val="24"/>
        </w:rPr>
      </w:pPr>
      <w:r w:rsidRPr="003B0712">
        <w:rPr>
          <w:iCs/>
          <w:sz w:val="24"/>
          <w:szCs w:val="24"/>
        </w:rPr>
        <w:t>Объект долевого строительства не относится к объектам производственного назначения и не предназначен для использования в производстве товаров (выполнении работ, оказании услуг и т.д.)</w:t>
      </w:r>
    </w:p>
    <w:p w14:paraId="2C36EE8C" w14:textId="77777777" w:rsidR="00577F4F" w:rsidRPr="00AA1515" w:rsidRDefault="00D01749" w:rsidP="00577F4F">
      <w:pPr>
        <w:pStyle w:val="10"/>
        <w:numPr>
          <w:ilvl w:val="2"/>
          <w:numId w:val="3"/>
        </w:numPr>
        <w:ind w:left="0" w:right="13" w:firstLine="142"/>
        <w:jc w:val="both"/>
        <w:rPr>
          <w:iCs/>
          <w:color w:val="FF0000"/>
          <w:sz w:val="24"/>
          <w:szCs w:val="24"/>
        </w:rPr>
      </w:pPr>
      <w:r w:rsidRPr="00AA1515">
        <w:rPr>
          <w:rStyle w:val="fontstyle21"/>
          <w:b/>
        </w:rPr>
        <w:t>Общая п</w:t>
      </w:r>
      <w:r w:rsidR="00B706B5" w:rsidRPr="00AA1515">
        <w:rPr>
          <w:rStyle w:val="fontstyle21"/>
          <w:b/>
        </w:rPr>
        <w:t xml:space="preserve">роектная площадь Объекта долевого строительства </w:t>
      </w:r>
      <w:r w:rsidR="00141659">
        <w:rPr>
          <w:rStyle w:val="fontstyle21"/>
        </w:rPr>
        <w:t xml:space="preserve">- </w:t>
      </w:r>
      <w:r w:rsidR="00B706B5" w:rsidRPr="00AA1515">
        <w:rPr>
          <w:rFonts w:eastAsia="Calibri"/>
          <w:color w:val="000000"/>
          <w:sz w:val="24"/>
          <w:szCs w:val="24"/>
          <w:lang w:eastAsia="en-US"/>
        </w:rPr>
        <w:t>площадь Объекта долевого строительства, определяемая в соответствии с проектной документацией и включающая в себя площадь всех помещений</w:t>
      </w:r>
      <w:r w:rsidR="00B74C3A">
        <w:rPr>
          <w:rFonts w:eastAsia="Calibri"/>
          <w:color w:val="000000"/>
          <w:sz w:val="24"/>
          <w:szCs w:val="24"/>
          <w:lang w:eastAsia="en-US"/>
        </w:rPr>
        <w:t>, включая летние помещения</w:t>
      </w:r>
      <w:r w:rsidR="00141659" w:rsidRPr="00141659">
        <w:rPr>
          <w:sz w:val="24"/>
          <w:szCs w:val="24"/>
        </w:rPr>
        <w:t xml:space="preserve"> </w:t>
      </w:r>
      <w:r w:rsidR="00141659">
        <w:rPr>
          <w:sz w:val="24"/>
          <w:szCs w:val="24"/>
        </w:rPr>
        <w:t>(</w:t>
      </w:r>
      <w:r w:rsidR="00141659" w:rsidRPr="00A15FC7">
        <w:rPr>
          <w:sz w:val="24"/>
          <w:szCs w:val="24"/>
        </w:rPr>
        <w:t>лоджи</w:t>
      </w:r>
      <w:r w:rsidR="00141659">
        <w:rPr>
          <w:sz w:val="24"/>
          <w:szCs w:val="24"/>
        </w:rPr>
        <w:t>и</w:t>
      </w:r>
      <w:r w:rsidR="00141659" w:rsidRPr="00A15FC7">
        <w:rPr>
          <w:sz w:val="24"/>
          <w:szCs w:val="24"/>
        </w:rPr>
        <w:t>, веранд</w:t>
      </w:r>
      <w:r w:rsidR="00141659">
        <w:rPr>
          <w:sz w:val="24"/>
          <w:szCs w:val="24"/>
        </w:rPr>
        <w:t>ы</w:t>
      </w:r>
      <w:r w:rsidR="00141659" w:rsidRPr="00A15FC7">
        <w:rPr>
          <w:sz w:val="24"/>
          <w:szCs w:val="24"/>
        </w:rPr>
        <w:t>, балкон</w:t>
      </w:r>
      <w:r w:rsidR="00141659">
        <w:rPr>
          <w:sz w:val="24"/>
          <w:szCs w:val="24"/>
        </w:rPr>
        <w:t>ы</w:t>
      </w:r>
      <w:r w:rsidR="00141659" w:rsidRPr="00A15FC7">
        <w:rPr>
          <w:sz w:val="24"/>
          <w:szCs w:val="24"/>
        </w:rPr>
        <w:t>, террас</w:t>
      </w:r>
      <w:r w:rsidR="00141659">
        <w:rPr>
          <w:sz w:val="24"/>
          <w:szCs w:val="24"/>
        </w:rPr>
        <w:t>ы)</w:t>
      </w:r>
      <w:r w:rsidR="00B74C3A">
        <w:rPr>
          <w:rFonts w:eastAsia="Calibri"/>
          <w:color w:val="000000"/>
          <w:sz w:val="24"/>
          <w:szCs w:val="24"/>
          <w:lang w:eastAsia="en-US"/>
        </w:rPr>
        <w:t xml:space="preserve"> </w:t>
      </w:r>
      <w:r w:rsidR="00806678" w:rsidRPr="000A05D4">
        <w:rPr>
          <w:rFonts w:eastAsia="Calibri"/>
          <w:color w:val="000000"/>
          <w:sz w:val="24"/>
          <w:szCs w:val="24"/>
          <w:lang w:eastAsia="en-US"/>
        </w:rPr>
        <w:t xml:space="preserve">без </w:t>
      </w:r>
      <w:r w:rsidRPr="000A05D4">
        <w:rPr>
          <w:rFonts w:eastAsia="Calibri"/>
          <w:color w:val="000000"/>
          <w:sz w:val="24"/>
          <w:szCs w:val="24"/>
          <w:lang w:eastAsia="en-US"/>
        </w:rPr>
        <w:t>применени</w:t>
      </w:r>
      <w:r w:rsidR="00806678" w:rsidRPr="000A05D4">
        <w:rPr>
          <w:rFonts w:eastAsia="Calibri"/>
          <w:color w:val="000000"/>
          <w:sz w:val="24"/>
          <w:szCs w:val="24"/>
          <w:lang w:eastAsia="en-US"/>
        </w:rPr>
        <w:t>я коэффициента.</w:t>
      </w:r>
      <w:r w:rsidR="00806678">
        <w:rPr>
          <w:iCs/>
          <w:color w:val="FF0000"/>
          <w:sz w:val="24"/>
          <w:szCs w:val="24"/>
        </w:rPr>
        <w:t xml:space="preserve"> </w:t>
      </w:r>
    </w:p>
    <w:p w14:paraId="526A2B14" w14:textId="77777777" w:rsidR="00577F4F" w:rsidRPr="00AA1515" w:rsidRDefault="00946CF6" w:rsidP="00577F4F">
      <w:pPr>
        <w:pStyle w:val="10"/>
        <w:numPr>
          <w:ilvl w:val="2"/>
          <w:numId w:val="3"/>
        </w:numPr>
        <w:ind w:left="0" w:right="13" w:firstLine="142"/>
        <w:jc w:val="both"/>
        <w:rPr>
          <w:iCs/>
          <w:color w:val="FF0000"/>
          <w:sz w:val="24"/>
          <w:szCs w:val="24"/>
        </w:rPr>
      </w:pPr>
      <w:r w:rsidRPr="00AA1515">
        <w:rPr>
          <w:b/>
          <w:bCs/>
          <w:sz w:val="24"/>
          <w:szCs w:val="24"/>
        </w:rPr>
        <w:t>Общая площадь</w:t>
      </w:r>
      <w:r w:rsidRPr="00AA1515">
        <w:rPr>
          <w:b/>
          <w:bCs/>
          <w:iCs/>
          <w:sz w:val="24"/>
          <w:szCs w:val="24"/>
        </w:rPr>
        <w:t xml:space="preserve"> Объекта долевого строительства -</w:t>
      </w:r>
      <w:r w:rsidR="002E4BCA" w:rsidRPr="00AA1515">
        <w:rPr>
          <w:bCs/>
          <w:iCs/>
          <w:sz w:val="24"/>
          <w:szCs w:val="24"/>
        </w:rPr>
        <w:t xml:space="preserve"> сумма </w:t>
      </w:r>
      <w:r w:rsidRPr="00AA1515">
        <w:rPr>
          <w:bCs/>
          <w:sz w:val="24"/>
          <w:szCs w:val="24"/>
        </w:rPr>
        <w:t>площад</w:t>
      </w:r>
      <w:r w:rsidR="002E4BCA" w:rsidRPr="00AA1515">
        <w:rPr>
          <w:bCs/>
          <w:sz w:val="24"/>
          <w:szCs w:val="24"/>
        </w:rPr>
        <w:t>ей всех частей помещени</w:t>
      </w:r>
      <w:r w:rsidR="00D16469" w:rsidRPr="00AA1515">
        <w:rPr>
          <w:bCs/>
          <w:sz w:val="24"/>
          <w:szCs w:val="24"/>
        </w:rPr>
        <w:t>й</w:t>
      </w:r>
      <w:r w:rsidRPr="00AA1515">
        <w:rPr>
          <w:bCs/>
          <w:sz w:val="24"/>
          <w:szCs w:val="24"/>
        </w:rPr>
        <w:t xml:space="preserve"> </w:t>
      </w:r>
      <w:r w:rsidRPr="00AA1515">
        <w:rPr>
          <w:sz w:val="24"/>
          <w:szCs w:val="24"/>
        </w:rPr>
        <w:t xml:space="preserve">в соответствии с данными экспликации </w:t>
      </w:r>
      <w:r w:rsidR="00D16469" w:rsidRPr="00AA1515">
        <w:rPr>
          <w:sz w:val="24"/>
          <w:szCs w:val="24"/>
        </w:rPr>
        <w:t>Т</w:t>
      </w:r>
      <w:r w:rsidRPr="00AA1515">
        <w:rPr>
          <w:sz w:val="24"/>
          <w:szCs w:val="24"/>
        </w:rPr>
        <w:t>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p>
    <w:p w14:paraId="4E037D46" w14:textId="77777777" w:rsidR="00577F4F" w:rsidRPr="00AA1515" w:rsidRDefault="000E69CB" w:rsidP="00577F4F">
      <w:pPr>
        <w:pStyle w:val="10"/>
        <w:numPr>
          <w:ilvl w:val="2"/>
          <w:numId w:val="3"/>
        </w:numPr>
        <w:ind w:left="0" w:right="13" w:firstLine="142"/>
        <w:jc w:val="both"/>
        <w:rPr>
          <w:iCs/>
          <w:color w:val="FF0000"/>
          <w:sz w:val="24"/>
          <w:szCs w:val="24"/>
        </w:rPr>
      </w:pPr>
      <w:r>
        <w:rPr>
          <w:b/>
          <w:sz w:val="24"/>
          <w:szCs w:val="24"/>
        </w:rPr>
        <w:t>Регистрирующий орган</w:t>
      </w:r>
      <w:r w:rsidR="00F12867" w:rsidRPr="00AA1515">
        <w:rPr>
          <w:sz w:val="24"/>
          <w:szCs w:val="24"/>
        </w:rPr>
        <w:t xml:space="preserve"> – Федеральный орган исполнительной власти (в т.ч. его территориальные органы), уполномоченный Правительством Российской Федерации, осуществляющий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76E9CC8E" w14:textId="77777777" w:rsidR="00D725EA" w:rsidRPr="00B74C3A" w:rsidRDefault="00D725EA" w:rsidP="00577F4F">
      <w:pPr>
        <w:pStyle w:val="10"/>
        <w:numPr>
          <w:ilvl w:val="2"/>
          <w:numId w:val="3"/>
        </w:numPr>
        <w:ind w:left="0" w:right="13" w:firstLine="142"/>
        <w:jc w:val="both"/>
        <w:rPr>
          <w:rStyle w:val="fontstyle21"/>
          <w:iCs/>
          <w:color w:val="FF0000"/>
        </w:rPr>
      </w:pPr>
      <w:r w:rsidRPr="00AA1515">
        <w:rPr>
          <w:rStyle w:val="fontstyle01"/>
        </w:rPr>
        <w:t xml:space="preserve">Технический план – </w:t>
      </w:r>
      <w:r w:rsidRPr="00AA1515">
        <w:rPr>
          <w:rStyle w:val="fontstyle21"/>
        </w:rPr>
        <w:t>документ, подготовленный в соответствии с законодательством о</w:t>
      </w:r>
      <w:r w:rsidRPr="00AA1515">
        <w:rPr>
          <w:color w:val="000000"/>
          <w:sz w:val="24"/>
          <w:szCs w:val="24"/>
        </w:rPr>
        <w:t xml:space="preserve"> </w:t>
      </w:r>
      <w:r w:rsidRPr="00AA1515">
        <w:rPr>
          <w:rStyle w:val="fontstyle21"/>
        </w:rPr>
        <w:t>государственном кадастровом учете недвижимого имущества, в котором указаны сведения об</w:t>
      </w:r>
      <w:r w:rsidRPr="00AA1515">
        <w:rPr>
          <w:color w:val="000000"/>
          <w:sz w:val="24"/>
          <w:szCs w:val="24"/>
        </w:rPr>
        <w:t xml:space="preserve"> </w:t>
      </w:r>
      <w:r w:rsidRPr="00AA1515">
        <w:rPr>
          <w:rStyle w:val="fontstyle21"/>
        </w:rPr>
        <w:t>Объекте долевого строительства, помещениях, в том числе характеристики помещений,</w:t>
      </w:r>
      <w:r w:rsidRPr="00AA1515">
        <w:rPr>
          <w:color w:val="000000"/>
          <w:sz w:val="24"/>
          <w:szCs w:val="24"/>
        </w:rPr>
        <w:t xml:space="preserve"> </w:t>
      </w:r>
      <w:r w:rsidRPr="00AA1515">
        <w:rPr>
          <w:rStyle w:val="fontstyle21"/>
        </w:rPr>
        <w:t>необходимые для постановки на кадастровый учет такого Объекта недвижимости.</w:t>
      </w:r>
    </w:p>
    <w:p w14:paraId="02595388" w14:textId="77777777" w:rsidR="00B74C3A" w:rsidRPr="00AA1515" w:rsidRDefault="00B74C3A" w:rsidP="00577F4F">
      <w:pPr>
        <w:pStyle w:val="10"/>
        <w:numPr>
          <w:ilvl w:val="2"/>
          <w:numId w:val="3"/>
        </w:numPr>
        <w:ind w:left="0" w:right="13" w:firstLine="142"/>
        <w:jc w:val="both"/>
        <w:rPr>
          <w:iCs/>
          <w:color w:val="FF0000"/>
          <w:sz w:val="24"/>
          <w:szCs w:val="24"/>
        </w:rPr>
      </w:pPr>
      <w:r w:rsidRPr="003C78C9">
        <w:rPr>
          <w:b/>
          <w:bCs/>
          <w:sz w:val="24"/>
          <w:szCs w:val="24"/>
        </w:rPr>
        <w:lastRenderedPageBreak/>
        <w:t>Общее имущество</w:t>
      </w:r>
      <w:r w:rsidRPr="003C78C9">
        <w:rPr>
          <w:sz w:val="24"/>
          <w:szCs w:val="24"/>
        </w:rPr>
        <w:t xml:space="preserve"> - часть Объекта недвижимости, не входящая в состав недвижимого имущества и иных нежилых помещений, принадлежащих третьим лицам, предназначенная для обслуживания нежилых помещений Объекта и доступа к ним и находящаяся в общей долевой собственности собственников </w:t>
      </w:r>
      <w:r w:rsidR="00334385">
        <w:rPr>
          <w:sz w:val="24"/>
          <w:szCs w:val="24"/>
        </w:rPr>
        <w:t xml:space="preserve">номеров гостиничного комплекса </w:t>
      </w:r>
      <w:r w:rsidR="00334385" w:rsidRPr="003C78C9">
        <w:rPr>
          <w:sz w:val="24"/>
          <w:szCs w:val="24"/>
        </w:rPr>
        <w:t>и</w:t>
      </w:r>
      <w:r w:rsidRPr="003C78C9">
        <w:rPr>
          <w:sz w:val="24"/>
          <w:szCs w:val="24"/>
        </w:rPr>
        <w:t xml:space="preserve"> нежилых помещений. Размер доли в праве общей долевой собственности на Общее имущество в Объекте недвижимости определяется в соответствии с законодательством Российской Федерации или в установленном им порядке.</w:t>
      </w:r>
    </w:p>
    <w:p w14:paraId="37E64A45" w14:textId="77777777" w:rsidR="00A74C0B" w:rsidRPr="00AA1515" w:rsidRDefault="00A74C0B" w:rsidP="00577F4F">
      <w:pPr>
        <w:pStyle w:val="af5"/>
        <w:numPr>
          <w:ilvl w:val="0"/>
          <w:numId w:val="3"/>
        </w:numPr>
        <w:jc w:val="center"/>
        <w:rPr>
          <w:b/>
          <w:bCs/>
        </w:rPr>
      </w:pPr>
      <w:r w:rsidRPr="00AA1515">
        <w:rPr>
          <w:b/>
          <w:bCs/>
        </w:rPr>
        <w:t xml:space="preserve"> Юридические основания к заключению Договора.</w:t>
      </w:r>
      <w:r w:rsidR="00D30388">
        <w:rPr>
          <w:b/>
          <w:bCs/>
        </w:rPr>
        <w:t xml:space="preserve"> Гарантии Застройщика</w:t>
      </w:r>
    </w:p>
    <w:p w14:paraId="18BC05F3" w14:textId="77777777" w:rsidR="00A74C0B" w:rsidRPr="00AA1515" w:rsidRDefault="00A74C0B" w:rsidP="00F8179C">
      <w:pPr>
        <w:pStyle w:val="10"/>
        <w:numPr>
          <w:ilvl w:val="1"/>
          <w:numId w:val="3"/>
        </w:numPr>
        <w:ind w:left="709" w:right="13" w:hanging="425"/>
        <w:rPr>
          <w:spacing w:val="-2"/>
          <w:sz w:val="24"/>
          <w:szCs w:val="24"/>
        </w:rPr>
      </w:pPr>
      <w:r w:rsidRPr="00AA1515">
        <w:rPr>
          <w:spacing w:val="-2"/>
          <w:sz w:val="24"/>
          <w:szCs w:val="24"/>
        </w:rPr>
        <w:t>Правовую основу настоящего Договора составляют:</w:t>
      </w:r>
    </w:p>
    <w:p w14:paraId="003CED55" w14:textId="77777777" w:rsidR="00A74C0B" w:rsidRPr="00AA1515" w:rsidRDefault="00A74C0B" w:rsidP="00577F4F">
      <w:pPr>
        <w:pStyle w:val="10"/>
        <w:numPr>
          <w:ilvl w:val="2"/>
          <w:numId w:val="3"/>
        </w:numPr>
        <w:ind w:left="0" w:right="13" w:firstLine="142"/>
        <w:jc w:val="both"/>
        <w:rPr>
          <w:rStyle w:val="fontstyle01"/>
          <w:b w:val="0"/>
        </w:rPr>
      </w:pPr>
      <w:r w:rsidRPr="00AA1515">
        <w:rPr>
          <w:rStyle w:val="fontstyle01"/>
          <w:b w:val="0"/>
        </w:rPr>
        <w:t>Гражданский кодекс Российской Федерации (с изменениями и дополнениями);</w:t>
      </w:r>
    </w:p>
    <w:p w14:paraId="3C69963E" w14:textId="77777777" w:rsidR="00A74C0B" w:rsidRPr="00AA1515" w:rsidRDefault="00A74C0B" w:rsidP="00577F4F">
      <w:pPr>
        <w:pStyle w:val="10"/>
        <w:numPr>
          <w:ilvl w:val="2"/>
          <w:numId w:val="3"/>
        </w:numPr>
        <w:ind w:left="0" w:right="13" w:firstLine="142"/>
        <w:jc w:val="both"/>
        <w:rPr>
          <w:rStyle w:val="fontstyle01"/>
          <w:b w:val="0"/>
        </w:rPr>
      </w:pPr>
      <w:r w:rsidRPr="00AA1515">
        <w:rPr>
          <w:rStyle w:val="fontstyle01"/>
          <w:b w:val="0"/>
        </w:rPr>
        <w:t xml:space="preserve">Федеральный закон от 30 декабря </w:t>
      </w:r>
      <w:smartTag w:uri="urn:schemas-microsoft-com:office:smarttags" w:element="metricconverter">
        <w:smartTagPr>
          <w:attr w:name="ProductID" w:val="2004 г"/>
        </w:smartTagPr>
        <w:r w:rsidRPr="00AA1515">
          <w:rPr>
            <w:rStyle w:val="fontstyle01"/>
            <w:b w:val="0"/>
          </w:rPr>
          <w:t>2004 г</w:t>
        </w:r>
      </w:smartTag>
      <w:r w:rsidRPr="00AA1515">
        <w:rPr>
          <w:rStyle w:val="fontstyle01"/>
          <w:b w:val="0"/>
        </w:rPr>
        <w:t>.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изменениями и дополнениями) (далее по тексту Договора</w:t>
      </w:r>
      <w:proofErr w:type="gramStart"/>
      <w:r w:rsidRPr="00AA1515">
        <w:rPr>
          <w:rStyle w:val="fontstyle01"/>
          <w:b w:val="0"/>
        </w:rPr>
        <w:t>–  Закон</w:t>
      </w:r>
      <w:proofErr w:type="gramEnd"/>
      <w:r w:rsidRPr="00AA1515">
        <w:rPr>
          <w:rStyle w:val="fontstyle01"/>
          <w:b w:val="0"/>
        </w:rPr>
        <w:t xml:space="preserve"> № 214-ФЗ)</w:t>
      </w:r>
    </w:p>
    <w:p w14:paraId="39B5A37D" w14:textId="77777777" w:rsidR="00A74C0B" w:rsidRPr="00AA1515" w:rsidRDefault="00A74C0B" w:rsidP="00577F4F">
      <w:pPr>
        <w:pStyle w:val="10"/>
        <w:numPr>
          <w:ilvl w:val="2"/>
          <w:numId w:val="3"/>
        </w:numPr>
        <w:ind w:left="0" w:right="13" w:firstLine="142"/>
        <w:jc w:val="both"/>
        <w:rPr>
          <w:rStyle w:val="fontstyle01"/>
          <w:b w:val="0"/>
        </w:rPr>
      </w:pPr>
      <w:r w:rsidRPr="00AA1515">
        <w:rPr>
          <w:rStyle w:val="fontstyle01"/>
          <w:b w:val="0"/>
        </w:rPr>
        <w:t xml:space="preserve"> Федеральный закон от 13 июля </w:t>
      </w:r>
      <w:smartTag w:uri="urn:schemas-microsoft-com:office:smarttags" w:element="metricconverter">
        <w:smartTagPr>
          <w:attr w:name="ProductID" w:val="2015 г"/>
        </w:smartTagPr>
        <w:r w:rsidRPr="00AA1515">
          <w:rPr>
            <w:rStyle w:val="fontstyle01"/>
            <w:b w:val="0"/>
          </w:rPr>
          <w:t>2015 г</w:t>
        </w:r>
      </w:smartTag>
      <w:r w:rsidRPr="00AA1515">
        <w:rPr>
          <w:rStyle w:val="fontstyle01"/>
          <w:b w:val="0"/>
        </w:rPr>
        <w:t>. № 218-ФЗ «О государственной регистрации недвижимости» (с изменениями и дополнениями);</w:t>
      </w:r>
    </w:p>
    <w:p w14:paraId="084DC7E8" w14:textId="77777777" w:rsidR="00C046FB" w:rsidRPr="000D3D26" w:rsidRDefault="00A74C0B" w:rsidP="000D3D26">
      <w:pPr>
        <w:pStyle w:val="10"/>
        <w:numPr>
          <w:ilvl w:val="2"/>
          <w:numId w:val="3"/>
        </w:numPr>
        <w:ind w:left="0" w:right="13" w:firstLine="142"/>
        <w:jc w:val="both"/>
        <w:rPr>
          <w:rStyle w:val="fontstyle01"/>
          <w:b w:val="0"/>
        </w:rPr>
      </w:pPr>
      <w:r w:rsidRPr="00AA1515">
        <w:rPr>
          <w:rStyle w:val="fontstyle01"/>
          <w:b w:val="0"/>
        </w:rPr>
        <w:t xml:space="preserve">Разрешение на строительство </w:t>
      </w:r>
      <w:r w:rsidRPr="00276F51">
        <w:rPr>
          <w:rStyle w:val="fontstyle01"/>
          <w:b w:val="0"/>
        </w:rPr>
        <w:t xml:space="preserve">№ </w:t>
      </w:r>
      <w:r w:rsidR="008B01ED" w:rsidRPr="00276F51">
        <w:rPr>
          <w:rStyle w:val="fontstyle01"/>
          <w:b w:val="0"/>
        </w:rPr>
        <w:t>77-216000-020032-2022</w:t>
      </w:r>
      <w:r w:rsidR="00AA3246" w:rsidRPr="00276F51">
        <w:rPr>
          <w:rStyle w:val="fontstyle01"/>
          <w:b w:val="0"/>
        </w:rPr>
        <w:t xml:space="preserve"> </w:t>
      </w:r>
      <w:r w:rsidRPr="00AA1515">
        <w:rPr>
          <w:rStyle w:val="fontstyle01"/>
          <w:b w:val="0"/>
        </w:rPr>
        <w:t>от</w:t>
      </w:r>
      <w:r w:rsidR="008B01ED">
        <w:rPr>
          <w:rStyle w:val="fontstyle01"/>
          <w:b w:val="0"/>
        </w:rPr>
        <w:t xml:space="preserve"> 11 февраля 2022 года</w:t>
      </w:r>
      <w:r w:rsidRPr="00AA1515">
        <w:rPr>
          <w:rStyle w:val="fontstyle01"/>
          <w:b w:val="0"/>
        </w:rPr>
        <w:t>, выдано Комитетом государственного строительного надзора города Москвы</w:t>
      </w:r>
      <w:r w:rsidR="00CE5136" w:rsidRPr="000D3D26">
        <w:rPr>
          <w:rStyle w:val="fontstyle01"/>
          <w:b w:val="0"/>
        </w:rPr>
        <w:t xml:space="preserve"> (МОСГОРСТРОЙНАДЗОР)</w:t>
      </w:r>
    </w:p>
    <w:p w14:paraId="2AFACC6D" w14:textId="77777777" w:rsidR="00F12867" w:rsidRPr="00AA1515" w:rsidRDefault="00A43731" w:rsidP="00577F4F">
      <w:pPr>
        <w:pStyle w:val="10"/>
        <w:numPr>
          <w:ilvl w:val="2"/>
          <w:numId w:val="3"/>
        </w:numPr>
        <w:ind w:left="0" w:right="13" w:firstLine="142"/>
        <w:jc w:val="both"/>
        <w:rPr>
          <w:rStyle w:val="fontstyle01"/>
          <w:b w:val="0"/>
        </w:rPr>
      </w:pPr>
      <w:r w:rsidRPr="00AA1515">
        <w:rPr>
          <w:rStyle w:val="fontstyle01"/>
          <w:b w:val="0"/>
        </w:rPr>
        <w:t xml:space="preserve"> Договор о предоставлении участка в пользование на условиях аренды</w:t>
      </w:r>
      <w:r w:rsidR="00C046FB" w:rsidRPr="00AA1515">
        <w:rPr>
          <w:rStyle w:val="fontstyle01"/>
          <w:b w:val="0"/>
        </w:rPr>
        <w:t xml:space="preserve"> для целей проектирования и строительства (реконструкции ) объектов капитального строительства </w:t>
      </w:r>
      <w:r w:rsidRPr="00AA1515">
        <w:rPr>
          <w:rStyle w:val="fontstyle01"/>
          <w:b w:val="0"/>
        </w:rPr>
        <w:t xml:space="preserve"> (договор аренды земельного участка) № М-06-051614 от 05.12.2017, зарегистрированный 26.12.2017 за № 77:06:0004011:13-77/006/2017-5, </w:t>
      </w:r>
      <w:r w:rsidR="00D9017A" w:rsidRPr="00AA1515">
        <w:rPr>
          <w:rStyle w:val="fontstyle01"/>
          <w:b w:val="0"/>
        </w:rPr>
        <w:t>включая дополнительное</w:t>
      </w:r>
      <w:r w:rsidRPr="00AA1515">
        <w:rPr>
          <w:rStyle w:val="fontstyle01"/>
          <w:b w:val="0"/>
        </w:rPr>
        <w:t xml:space="preserve"> соглашени</w:t>
      </w:r>
      <w:r w:rsidR="00D9017A" w:rsidRPr="00AA1515">
        <w:rPr>
          <w:rStyle w:val="fontstyle01"/>
          <w:b w:val="0"/>
        </w:rPr>
        <w:t>е</w:t>
      </w:r>
      <w:r w:rsidRPr="00AA1515">
        <w:rPr>
          <w:rStyle w:val="fontstyle01"/>
          <w:b w:val="0"/>
        </w:rPr>
        <w:t xml:space="preserve"> от 1</w:t>
      </w:r>
      <w:r w:rsidR="00D9017A" w:rsidRPr="00AA1515">
        <w:rPr>
          <w:rStyle w:val="fontstyle01"/>
          <w:b w:val="0"/>
        </w:rPr>
        <w:t>4</w:t>
      </w:r>
      <w:r w:rsidRPr="00AA1515">
        <w:rPr>
          <w:rStyle w:val="fontstyle01"/>
          <w:b w:val="0"/>
        </w:rPr>
        <w:t>.</w:t>
      </w:r>
      <w:r w:rsidR="00D9017A" w:rsidRPr="00AA1515">
        <w:rPr>
          <w:rStyle w:val="fontstyle01"/>
          <w:b w:val="0"/>
        </w:rPr>
        <w:t>12</w:t>
      </w:r>
      <w:r w:rsidRPr="00AA1515">
        <w:rPr>
          <w:rStyle w:val="fontstyle01"/>
          <w:b w:val="0"/>
        </w:rPr>
        <w:t>.20</w:t>
      </w:r>
      <w:r w:rsidR="00D9017A" w:rsidRPr="00AA1515">
        <w:rPr>
          <w:rStyle w:val="fontstyle01"/>
          <w:b w:val="0"/>
        </w:rPr>
        <w:t>21</w:t>
      </w:r>
      <w:r w:rsidRPr="00AA1515">
        <w:rPr>
          <w:rStyle w:val="fontstyle01"/>
          <w:b w:val="0"/>
        </w:rPr>
        <w:t xml:space="preserve"> г. Объект права – земельный участок площадью </w:t>
      </w:r>
      <w:r w:rsidR="00D9017A" w:rsidRPr="00AA1515">
        <w:rPr>
          <w:rStyle w:val="fontstyle01"/>
          <w:b w:val="0"/>
        </w:rPr>
        <w:t xml:space="preserve">19 367 (девятнадцать тысяч триста шестьдесят семь) </w:t>
      </w:r>
      <w:proofErr w:type="spellStart"/>
      <w:r w:rsidR="00D9017A" w:rsidRPr="00AA1515">
        <w:rPr>
          <w:rStyle w:val="fontstyle01"/>
          <w:b w:val="0"/>
        </w:rPr>
        <w:t>кв.м</w:t>
      </w:r>
      <w:proofErr w:type="spellEnd"/>
      <w:r w:rsidR="00D9017A" w:rsidRPr="00AA1515">
        <w:rPr>
          <w:rStyle w:val="fontstyle01"/>
          <w:b w:val="0"/>
        </w:rPr>
        <w:t>,</w:t>
      </w:r>
      <w:r w:rsidR="00C046FB" w:rsidRPr="00AA1515">
        <w:rPr>
          <w:rStyle w:val="fontstyle01"/>
          <w:b w:val="0"/>
        </w:rPr>
        <w:t xml:space="preserve">, </w:t>
      </w:r>
      <w:r w:rsidR="00D9017A" w:rsidRPr="00AA1515">
        <w:rPr>
          <w:rStyle w:val="fontstyle01"/>
          <w:b w:val="0"/>
        </w:rPr>
        <w:t xml:space="preserve">кадастровый номер 77:06:0004011:13 </w:t>
      </w:r>
      <w:r w:rsidR="00C046FB" w:rsidRPr="00AA1515">
        <w:rPr>
          <w:rStyle w:val="fontstyle01"/>
          <w:b w:val="0"/>
        </w:rPr>
        <w:t xml:space="preserve">, расположенный по адресу: г. Москва, ул. Наметкина, вл. 10, </w:t>
      </w:r>
      <w:r w:rsidR="00D9017A" w:rsidRPr="00AA1515">
        <w:rPr>
          <w:rStyle w:val="fontstyle01"/>
          <w:b w:val="0"/>
        </w:rPr>
        <w:t xml:space="preserve">категория земель – </w:t>
      </w:r>
      <w:r w:rsidR="00C046FB" w:rsidRPr="00AA1515">
        <w:rPr>
          <w:rStyle w:val="fontstyle01"/>
          <w:b w:val="0"/>
        </w:rPr>
        <w:t xml:space="preserve">«Земли населенных пунктов», вид разрешенного использования  в соответствии с Градостроительным планом земельного участка </w:t>
      </w:r>
      <w:r w:rsidR="00AF7D9D">
        <w:rPr>
          <w:rStyle w:val="fontstyle01"/>
          <w:b w:val="0"/>
          <w:bCs w:val="0"/>
        </w:rPr>
        <w:t>от 14 августа 2024 г. №</w:t>
      </w:r>
      <w:r w:rsidR="00AF7D9D">
        <w:rPr>
          <w:rFonts w:ascii="TimesNewRomanPS-BoldMT" w:hAnsi="TimesNewRomanPS-BoldMT"/>
          <w:b/>
          <w:bCs/>
          <w:color w:val="000000"/>
          <w:sz w:val="24"/>
          <w:szCs w:val="24"/>
        </w:rPr>
        <w:t xml:space="preserve"> </w:t>
      </w:r>
      <w:r w:rsidR="00AF7D9D">
        <w:rPr>
          <w:rFonts w:ascii="TimesNewRomanPS-BoldMT" w:hAnsi="TimesNewRomanPS-BoldMT"/>
          <w:color w:val="000000"/>
          <w:sz w:val="24"/>
          <w:szCs w:val="24"/>
        </w:rPr>
        <w:t>РФ-77-4-59-3-08-2024-6412-0</w:t>
      </w:r>
      <w:r w:rsidR="00AF7D9D">
        <w:rPr>
          <w:rStyle w:val="fontstyle01"/>
        </w:rPr>
        <w:t xml:space="preserve"> </w:t>
      </w:r>
      <w:r w:rsidR="00C046FB" w:rsidRPr="00AA1515">
        <w:rPr>
          <w:rStyle w:val="fontstyle01"/>
          <w:b w:val="0"/>
        </w:rPr>
        <w:t xml:space="preserve">- </w:t>
      </w:r>
      <w:r w:rsidR="00D9017A" w:rsidRPr="00AA1515">
        <w:rPr>
          <w:rStyle w:val="fontstyle01"/>
          <w:b w:val="0"/>
        </w:rPr>
        <w:t>«</w:t>
      </w:r>
      <w:r w:rsidR="00C046FB" w:rsidRPr="00AA1515">
        <w:rPr>
          <w:rStyle w:val="fontstyle01"/>
          <w:b w:val="0"/>
        </w:rPr>
        <w:t>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(4.7)</w:t>
      </w:r>
      <w:r w:rsidR="00360212">
        <w:rPr>
          <w:rStyle w:val="fontstyle01"/>
          <w:b w:val="0"/>
        </w:rPr>
        <w:t xml:space="preserve"> Срок договора аренды до </w:t>
      </w:r>
      <w:r w:rsidR="00360212">
        <w:rPr>
          <w:rFonts w:ascii="TimesNewRomanPSMT" w:eastAsia="Calibri" w:hAnsi="TimesNewRomanPSMT"/>
          <w:color w:val="000000"/>
          <w:sz w:val="24"/>
          <w:szCs w:val="24"/>
          <w:lang w:eastAsia="en-US"/>
        </w:rPr>
        <w:t xml:space="preserve">«14» </w:t>
      </w:r>
      <w:r w:rsidR="00360212" w:rsidRPr="00360212">
        <w:rPr>
          <w:rFonts w:ascii="TimesNewRomanPSMT" w:eastAsia="Calibri" w:hAnsi="TimesNewRomanPSMT"/>
          <w:color w:val="000000"/>
          <w:sz w:val="24"/>
          <w:szCs w:val="24"/>
          <w:lang w:eastAsia="en-US"/>
        </w:rPr>
        <w:t>декабря 2027 года</w:t>
      </w:r>
    </w:p>
    <w:p w14:paraId="72812D76" w14:textId="77777777" w:rsidR="00F12867" w:rsidRPr="00AA1515" w:rsidRDefault="00626A5D" w:rsidP="00577F4F">
      <w:pPr>
        <w:pStyle w:val="10"/>
        <w:numPr>
          <w:ilvl w:val="2"/>
          <w:numId w:val="3"/>
        </w:numPr>
        <w:ind w:left="0" w:right="13" w:firstLine="142"/>
        <w:jc w:val="both"/>
        <w:rPr>
          <w:rStyle w:val="fontstyle01"/>
          <w:b w:val="0"/>
        </w:rPr>
      </w:pPr>
      <w:r w:rsidRPr="00AA1515">
        <w:rPr>
          <w:rStyle w:val="fontstyle01"/>
          <w:b w:val="0"/>
        </w:rPr>
        <w:t xml:space="preserve">Проектная декларация Застройщика во исполнение требований Закона № 214-ФЗ размещена в сети Интернет: в Единой информационной системе жилищного строительства и на сайте Застройщика: </w:t>
      </w:r>
      <w:r w:rsidR="00856ADB" w:rsidRPr="008C4979">
        <w:rPr>
          <w:rStyle w:val="fontstyle01"/>
        </w:rPr>
        <w:t>sz-garthea.ru</w:t>
      </w:r>
      <w:r w:rsidRPr="008C4979">
        <w:rPr>
          <w:rStyle w:val="fontstyle01"/>
          <w:b w:val="0"/>
        </w:rPr>
        <w:t>.</w:t>
      </w:r>
    </w:p>
    <w:p w14:paraId="60BA0D17" w14:textId="77777777" w:rsidR="00F12867" w:rsidRPr="00AA1515" w:rsidRDefault="00A74C0B" w:rsidP="00577F4F">
      <w:pPr>
        <w:pStyle w:val="10"/>
        <w:numPr>
          <w:ilvl w:val="2"/>
          <w:numId w:val="3"/>
        </w:numPr>
        <w:ind w:left="0" w:right="13" w:firstLine="142"/>
        <w:jc w:val="both"/>
        <w:rPr>
          <w:rStyle w:val="fontstyle01"/>
          <w:b w:val="0"/>
        </w:rPr>
      </w:pPr>
      <w:r w:rsidRPr="00AA1515">
        <w:rPr>
          <w:rStyle w:val="fontstyle01"/>
          <w:b w:val="0"/>
        </w:rPr>
        <w:t xml:space="preserve">Планируемый срок окончания строительства Объекта недвижимости и получения разрешения на ввод Объекта недвижимости в эксплуатацию: </w:t>
      </w:r>
      <w:r w:rsidRPr="00985E8C">
        <w:rPr>
          <w:rStyle w:val="fontstyle01"/>
          <w:b w:val="0"/>
          <w:color w:val="auto"/>
        </w:rPr>
        <w:t>до</w:t>
      </w:r>
      <w:r w:rsidRPr="00BC0D66">
        <w:rPr>
          <w:rStyle w:val="fontstyle01"/>
          <w:b w:val="0"/>
          <w:color w:val="FF0000"/>
        </w:rPr>
        <w:t xml:space="preserve"> </w:t>
      </w:r>
      <w:r w:rsidR="006504AA" w:rsidRPr="00BC0D66">
        <w:rPr>
          <w:rStyle w:val="fontstyle01"/>
          <w:b w:val="0"/>
          <w:color w:val="FF0000"/>
        </w:rPr>
        <w:t>«</w:t>
      </w:r>
      <w:r w:rsidR="00276F51" w:rsidRPr="00BC0D66">
        <w:rPr>
          <w:rStyle w:val="fontstyle01"/>
          <w:b w:val="0"/>
          <w:color w:val="FF0000"/>
        </w:rPr>
        <w:t>16</w:t>
      </w:r>
      <w:r w:rsidR="006504AA" w:rsidRPr="00BC0D66">
        <w:rPr>
          <w:rStyle w:val="fontstyle01"/>
          <w:b w:val="0"/>
          <w:color w:val="FF0000"/>
        </w:rPr>
        <w:t>»</w:t>
      </w:r>
      <w:r w:rsidR="00BC637E" w:rsidRPr="00BC0D66">
        <w:rPr>
          <w:rStyle w:val="fontstyle01"/>
          <w:b w:val="0"/>
          <w:color w:val="FF0000"/>
        </w:rPr>
        <w:t xml:space="preserve"> </w:t>
      </w:r>
      <w:r w:rsidR="001E0BD1">
        <w:rPr>
          <w:rStyle w:val="fontstyle01"/>
          <w:b w:val="0"/>
          <w:color w:val="FF0000"/>
        </w:rPr>
        <w:t>апреля</w:t>
      </w:r>
      <w:r w:rsidR="00BC637E" w:rsidRPr="00BC0D66">
        <w:rPr>
          <w:rStyle w:val="fontstyle01"/>
          <w:b w:val="0"/>
          <w:color w:val="FF0000"/>
        </w:rPr>
        <w:t xml:space="preserve"> </w:t>
      </w:r>
      <w:r w:rsidRPr="00BC0D66">
        <w:rPr>
          <w:rStyle w:val="fontstyle01"/>
          <w:b w:val="0"/>
          <w:color w:val="FF0000"/>
        </w:rPr>
        <w:t>202</w:t>
      </w:r>
      <w:r w:rsidR="001E0BD1">
        <w:rPr>
          <w:rStyle w:val="fontstyle01"/>
          <w:b w:val="0"/>
          <w:color w:val="FF0000"/>
        </w:rPr>
        <w:t>6</w:t>
      </w:r>
      <w:r w:rsidRPr="00BC0D66">
        <w:rPr>
          <w:rStyle w:val="fontstyle01"/>
          <w:b w:val="0"/>
          <w:color w:val="FF0000"/>
        </w:rPr>
        <w:t xml:space="preserve"> года</w:t>
      </w:r>
      <w:r w:rsidRPr="00AA1515">
        <w:rPr>
          <w:rStyle w:val="fontstyle01"/>
          <w:b w:val="0"/>
        </w:rPr>
        <w:t xml:space="preserve">. Объект недвижимости может быть введен в эксплуатацию досрочно. </w:t>
      </w:r>
    </w:p>
    <w:p w14:paraId="5C9503B2" w14:textId="77777777" w:rsidR="007B14D7" w:rsidRPr="00AA1515" w:rsidRDefault="007B14D7" w:rsidP="00577F4F">
      <w:pPr>
        <w:pStyle w:val="10"/>
        <w:numPr>
          <w:ilvl w:val="2"/>
          <w:numId w:val="3"/>
        </w:numPr>
        <w:ind w:left="0" w:right="13" w:firstLine="142"/>
        <w:jc w:val="both"/>
        <w:rPr>
          <w:rStyle w:val="fontstyle01"/>
          <w:b w:val="0"/>
        </w:rPr>
      </w:pPr>
      <w:r w:rsidRPr="00AA1515">
        <w:rPr>
          <w:rStyle w:val="fontstyle01"/>
          <w:b w:val="0"/>
        </w:rPr>
        <w:t xml:space="preserve">Срок передачи Застройщиком Объекта долевого строительства Участнику долевого строительства – в течение 6 (Шести) месяцев с момента получения разрешения на ввод Объекта недвижимости в эксплуатацию, но </w:t>
      </w:r>
      <w:r w:rsidR="0085699D" w:rsidRPr="00AA1515">
        <w:rPr>
          <w:rStyle w:val="fontstyle01"/>
          <w:b w:val="0"/>
        </w:rPr>
        <w:t xml:space="preserve">не позднее </w:t>
      </w:r>
      <w:r w:rsidR="00BC637E" w:rsidRPr="001E0BD1">
        <w:rPr>
          <w:rStyle w:val="fontstyle01"/>
          <w:b w:val="0"/>
          <w:color w:val="FF0000"/>
        </w:rPr>
        <w:t>«</w:t>
      </w:r>
      <w:r w:rsidR="00276F51" w:rsidRPr="00BC0D66">
        <w:rPr>
          <w:rStyle w:val="fontstyle01"/>
          <w:b w:val="0"/>
          <w:color w:val="FF0000"/>
        </w:rPr>
        <w:t>16</w:t>
      </w:r>
      <w:r w:rsidR="0085699D" w:rsidRPr="00BC0D66">
        <w:rPr>
          <w:rStyle w:val="fontstyle01"/>
          <w:b w:val="0"/>
          <w:color w:val="FF0000"/>
        </w:rPr>
        <w:t xml:space="preserve">» </w:t>
      </w:r>
      <w:r w:rsidR="001E0BD1">
        <w:rPr>
          <w:rStyle w:val="fontstyle01"/>
          <w:b w:val="0"/>
          <w:color w:val="FF0000"/>
        </w:rPr>
        <w:t>октября</w:t>
      </w:r>
      <w:r w:rsidR="00BC637E" w:rsidRPr="00BC0D66">
        <w:rPr>
          <w:rStyle w:val="fontstyle01"/>
          <w:b w:val="0"/>
          <w:color w:val="FF0000"/>
        </w:rPr>
        <w:t xml:space="preserve"> </w:t>
      </w:r>
      <w:r w:rsidRPr="00BC0D66">
        <w:rPr>
          <w:rStyle w:val="fontstyle01"/>
          <w:b w:val="0"/>
          <w:color w:val="FF0000"/>
        </w:rPr>
        <w:t>202</w:t>
      </w:r>
      <w:r w:rsidR="00BC637E" w:rsidRPr="00BC0D66">
        <w:rPr>
          <w:rStyle w:val="fontstyle01"/>
          <w:b w:val="0"/>
          <w:color w:val="FF0000"/>
        </w:rPr>
        <w:t xml:space="preserve">6 </w:t>
      </w:r>
      <w:r w:rsidRPr="00BC0D66">
        <w:rPr>
          <w:rStyle w:val="fontstyle01"/>
          <w:b w:val="0"/>
          <w:color w:val="FF0000"/>
        </w:rPr>
        <w:t xml:space="preserve">г. </w:t>
      </w:r>
    </w:p>
    <w:p w14:paraId="5BBBA36C" w14:textId="77777777" w:rsidR="007B14D7" w:rsidRPr="00AA1515" w:rsidRDefault="007B14D7" w:rsidP="00577F4F">
      <w:pPr>
        <w:pStyle w:val="10"/>
        <w:numPr>
          <w:ilvl w:val="2"/>
          <w:numId w:val="3"/>
        </w:numPr>
        <w:ind w:left="0" w:right="13" w:firstLine="142"/>
        <w:jc w:val="both"/>
        <w:rPr>
          <w:b/>
          <w:iCs/>
          <w:sz w:val="24"/>
          <w:szCs w:val="24"/>
        </w:rPr>
      </w:pPr>
      <w:r w:rsidRPr="00AA1515">
        <w:rPr>
          <w:rStyle w:val="fontstyle01"/>
          <w:b w:val="0"/>
        </w:rPr>
        <w:t xml:space="preserve">Данный срок может быть изменен в случае наступления обстоятельств и событий, не зависящих от Застройщика. В случае если строительство Объекта недвижимости не может быть завершено в предусмотренный Договором срок Застройщик не позднее, чем за два месяца до истечения указанного </w:t>
      </w:r>
      <w:r w:rsidRPr="00BC637E">
        <w:rPr>
          <w:rStyle w:val="fontstyle01"/>
          <w:b w:val="0"/>
        </w:rPr>
        <w:t>срока обязан направить Участнику долевого строительства соответствующее предложение об изменении Договора.</w:t>
      </w:r>
    </w:p>
    <w:p w14:paraId="48794551" w14:textId="77777777" w:rsidR="00D463D5" w:rsidRPr="00AA1515" w:rsidRDefault="00D463D5" w:rsidP="00F8179C">
      <w:pPr>
        <w:pStyle w:val="10"/>
        <w:ind w:left="0" w:right="13"/>
        <w:jc w:val="center"/>
        <w:rPr>
          <w:b/>
          <w:bCs/>
          <w:sz w:val="24"/>
          <w:szCs w:val="24"/>
        </w:rPr>
      </w:pPr>
    </w:p>
    <w:p w14:paraId="6F652185" w14:textId="77777777" w:rsidR="00A74C0B" w:rsidRPr="00AA1515" w:rsidRDefault="00D30388" w:rsidP="00577F4F">
      <w:pPr>
        <w:pStyle w:val="af5"/>
        <w:numPr>
          <w:ilvl w:val="0"/>
          <w:numId w:val="3"/>
        </w:numPr>
        <w:jc w:val="center"/>
      </w:pPr>
      <w:r>
        <w:rPr>
          <w:b/>
          <w:bCs/>
        </w:rPr>
        <w:t>Предмет Договора</w:t>
      </w:r>
    </w:p>
    <w:p w14:paraId="15C3D724" w14:textId="77777777" w:rsidR="008752C2" w:rsidRPr="00AA1515" w:rsidRDefault="00A74C0B" w:rsidP="00AA1515">
      <w:pPr>
        <w:pStyle w:val="10"/>
        <w:numPr>
          <w:ilvl w:val="1"/>
          <w:numId w:val="38"/>
        </w:numPr>
        <w:ind w:left="0" w:right="13" w:firstLine="142"/>
        <w:jc w:val="both"/>
        <w:rPr>
          <w:iCs/>
          <w:sz w:val="24"/>
          <w:szCs w:val="24"/>
        </w:rPr>
      </w:pPr>
      <w:r w:rsidRPr="00AA1515">
        <w:rPr>
          <w:spacing w:val="-2"/>
          <w:sz w:val="24"/>
          <w:szCs w:val="24"/>
        </w:rPr>
        <w:t xml:space="preserve">По Договору Застройщик обязуется в предусмотренный Договором срок своими силами и (или) с привлечением </w:t>
      </w:r>
      <w:proofErr w:type="gramStart"/>
      <w:r w:rsidRPr="00AA1515">
        <w:rPr>
          <w:spacing w:val="-2"/>
          <w:sz w:val="24"/>
          <w:szCs w:val="24"/>
        </w:rPr>
        <w:t>третьих  лиц</w:t>
      </w:r>
      <w:proofErr w:type="gramEnd"/>
      <w:r w:rsidRPr="00AA1515">
        <w:rPr>
          <w:spacing w:val="-2"/>
          <w:sz w:val="24"/>
          <w:szCs w:val="24"/>
        </w:rPr>
        <w:t xml:space="preserve"> </w:t>
      </w:r>
      <w:r w:rsidR="00880111">
        <w:rPr>
          <w:spacing w:val="-2"/>
          <w:sz w:val="24"/>
          <w:szCs w:val="24"/>
        </w:rPr>
        <w:t xml:space="preserve"> за счет собственных  и (или ) заменых, привлеченных денежных средств </w:t>
      </w:r>
      <w:r w:rsidRPr="00AA1515">
        <w:rPr>
          <w:spacing w:val="-2"/>
          <w:sz w:val="24"/>
          <w:szCs w:val="24"/>
        </w:rPr>
        <w:t xml:space="preserve">построить (создать) Объект недвижимости и после получения разрешения на ввод в эксплуатацию Объекта недвижимости передать Участнику долевого строительства </w:t>
      </w:r>
      <w:sdt>
        <w:sdtPr>
          <w:id w:val="-1715110649"/>
        </w:sdtPr>
        <w:sdtEndPr/>
        <w:sdtContent>
          <w:r>
            <w:rPr>
              <w:spacing w:val="-2"/>
              <w:sz w:val="24"/>
              <w:szCs w:val="24"/>
              <w:highlight w:val="yellow"/>
            </w:rPr>
            <w:t>Основа. Сторона (Дебитор). Тип собственности</w:t>
          </w:r>
        </w:sdtContent>
      </w:sdt>
      <w:r w:rsidR="00870517">
        <w:rPr>
          <w:spacing w:val="-2"/>
          <w:sz w:val="24"/>
          <w:szCs w:val="24"/>
        </w:rPr>
        <w:t xml:space="preserve"> </w:t>
      </w:r>
      <w:r w:rsidRPr="00AA1515">
        <w:rPr>
          <w:spacing w:val="-2"/>
          <w:sz w:val="24"/>
          <w:szCs w:val="24"/>
        </w:rPr>
        <w:t xml:space="preserve">Объект долевого строительства, соответствующий условиям настоящего Договора и требованиям </w:t>
      </w:r>
      <w:r w:rsidR="00231FC7" w:rsidRPr="00AA1515">
        <w:rPr>
          <w:spacing w:val="-2"/>
          <w:sz w:val="24"/>
          <w:szCs w:val="24"/>
        </w:rPr>
        <w:t>Закона № 214-ФЗ</w:t>
      </w:r>
      <w:r w:rsidRPr="00AA1515">
        <w:rPr>
          <w:spacing w:val="-2"/>
          <w:sz w:val="24"/>
          <w:szCs w:val="24"/>
        </w:rPr>
        <w:t xml:space="preserve">, а Участник </w:t>
      </w:r>
      <w:r w:rsidRPr="00AA1515">
        <w:rPr>
          <w:spacing w:val="-2"/>
          <w:sz w:val="24"/>
          <w:szCs w:val="24"/>
        </w:rPr>
        <w:lastRenderedPageBreak/>
        <w:t>долевого строительства обязуется уплатить обусловленную настоящим Договором цену в порядке, сроки и объеме, предусмотренные настоящим Договором и принять Объект долевого строительства при наличии разрешения на ввод в эксплуатацию Объекта недвижимости.</w:t>
      </w:r>
    </w:p>
    <w:p w14:paraId="1521423E" w14:textId="77777777" w:rsidR="004770A2" w:rsidRPr="004770A2" w:rsidRDefault="00A74C0B" w:rsidP="004770A2">
      <w:pPr>
        <w:pStyle w:val="10"/>
        <w:numPr>
          <w:ilvl w:val="1"/>
          <w:numId w:val="38"/>
        </w:numPr>
        <w:ind w:left="0" w:right="13" w:firstLine="142"/>
        <w:jc w:val="both"/>
        <w:rPr>
          <w:spacing w:val="-2"/>
          <w:sz w:val="24"/>
          <w:szCs w:val="24"/>
        </w:rPr>
      </w:pPr>
      <w:r w:rsidRPr="00AA1515">
        <w:rPr>
          <w:b/>
          <w:spacing w:val="-2"/>
          <w:sz w:val="24"/>
          <w:szCs w:val="24"/>
        </w:rPr>
        <w:t>Объект долевого строительства</w:t>
      </w:r>
      <w:r w:rsidRPr="00AA1515">
        <w:rPr>
          <w:spacing w:val="-2"/>
          <w:sz w:val="24"/>
          <w:szCs w:val="24"/>
        </w:rPr>
        <w:t xml:space="preserve"> –</w:t>
      </w:r>
      <w:r w:rsidR="004C73A2">
        <w:rPr>
          <w:spacing w:val="-2"/>
          <w:sz w:val="24"/>
          <w:szCs w:val="24"/>
        </w:rPr>
        <w:t xml:space="preserve"> нежилое помещение</w:t>
      </w:r>
      <w:r w:rsidR="00E22030">
        <w:rPr>
          <w:spacing w:val="-2"/>
          <w:sz w:val="24"/>
          <w:szCs w:val="24"/>
        </w:rPr>
        <w:t>,</w:t>
      </w:r>
      <w:r w:rsidR="004770A2">
        <w:rPr>
          <w:spacing w:val="-2"/>
          <w:sz w:val="24"/>
          <w:szCs w:val="24"/>
        </w:rPr>
        <w:t xml:space="preserve"> </w:t>
      </w:r>
      <w:r w:rsidR="004770A2" w:rsidRPr="004770A2">
        <w:rPr>
          <w:spacing w:val="-2"/>
          <w:sz w:val="24"/>
          <w:szCs w:val="24"/>
        </w:rPr>
        <w:t xml:space="preserve">основные характеристики которого и план Объекта долевого строительства указаны Сторонами в Приложении № 1, расположенный </w:t>
      </w:r>
      <w:r w:rsidR="00827A94">
        <w:rPr>
          <w:spacing w:val="-2"/>
          <w:sz w:val="24"/>
          <w:szCs w:val="24"/>
        </w:rPr>
        <w:t>в Объекте недвижимости.</w:t>
      </w:r>
      <w:r w:rsidR="008752C2" w:rsidRPr="00AA1515">
        <w:rPr>
          <w:spacing w:val="-2"/>
          <w:sz w:val="24"/>
          <w:szCs w:val="24"/>
        </w:rPr>
        <w:t xml:space="preserve"> </w:t>
      </w:r>
    </w:p>
    <w:p w14:paraId="37F706E9" w14:textId="77777777" w:rsidR="008752C2" w:rsidRPr="004770A2" w:rsidRDefault="004770A2" w:rsidP="004770A2">
      <w:pPr>
        <w:pStyle w:val="10"/>
        <w:ind w:left="0" w:right="13"/>
        <w:jc w:val="both"/>
        <w:rPr>
          <w:spacing w:val="-2"/>
          <w:sz w:val="24"/>
          <w:szCs w:val="24"/>
        </w:rPr>
      </w:pPr>
      <w:r>
        <w:rPr>
          <w:spacing w:val="-2"/>
          <w:sz w:val="24"/>
          <w:szCs w:val="24"/>
        </w:rPr>
        <w:t xml:space="preserve">  </w:t>
      </w:r>
      <w:r w:rsidR="00827A94">
        <w:rPr>
          <w:spacing w:val="-2"/>
          <w:sz w:val="24"/>
          <w:szCs w:val="24"/>
        </w:rPr>
        <w:t xml:space="preserve">      </w:t>
      </w:r>
      <w:r w:rsidR="006C3A03" w:rsidRPr="004770A2">
        <w:rPr>
          <w:spacing w:val="-2"/>
          <w:sz w:val="24"/>
          <w:szCs w:val="24"/>
        </w:rPr>
        <w:t xml:space="preserve">Характеристики Объекта долевого строительства включая </w:t>
      </w:r>
      <w:r w:rsidR="008D711D" w:rsidRPr="004770A2">
        <w:rPr>
          <w:spacing w:val="-2"/>
          <w:sz w:val="24"/>
          <w:szCs w:val="24"/>
        </w:rPr>
        <w:t xml:space="preserve">общую </w:t>
      </w:r>
      <w:r w:rsidR="006C3A03" w:rsidRPr="004770A2">
        <w:rPr>
          <w:spacing w:val="-2"/>
          <w:sz w:val="24"/>
          <w:szCs w:val="24"/>
        </w:rPr>
        <w:t xml:space="preserve">проектную </w:t>
      </w:r>
      <w:r w:rsidR="008752C2" w:rsidRPr="004770A2">
        <w:rPr>
          <w:spacing w:val="-2"/>
          <w:sz w:val="24"/>
          <w:szCs w:val="24"/>
        </w:rPr>
        <w:t>площадь Объекта долевого строительства</w:t>
      </w:r>
      <w:r w:rsidR="006C3A03" w:rsidRPr="004770A2">
        <w:rPr>
          <w:spacing w:val="-2"/>
          <w:sz w:val="24"/>
          <w:szCs w:val="24"/>
        </w:rPr>
        <w:t xml:space="preserve"> являются проектными и </w:t>
      </w:r>
      <w:r w:rsidR="008752C2" w:rsidRPr="004770A2">
        <w:rPr>
          <w:spacing w:val="-2"/>
          <w:sz w:val="24"/>
          <w:szCs w:val="24"/>
        </w:rPr>
        <w:t>указывается в соответствии с утвержденной проектной документацией Объекта</w:t>
      </w:r>
      <w:r w:rsidR="006C3A03" w:rsidRPr="004770A2">
        <w:rPr>
          <w:spacing w:val="-2"/>
          <w:sz w:val="24"/>
          <w:szCs w:val="24"/>
        </w:rPr>
        <w:t xml:space="preserve"> недвижимости</w:t>
      </w:r>
      <w:r w:rsidR="008752C2" w:rsidRPr="004770A2">
        <w:rPr>
          <w:spacing w:val="-2"/>
          <w:sz w:val="24"/>
          <w:szCs w:val="24"/>
        </w:rPr>
        <w:t xml:space="preserve"> и после ввода Объекта</w:t>
      </w:r>
      <w:r w:rsidR="006C3A03" w:rsidRPr="004770A2">
        <w:rPr>
          <w:spacing w:val="-2"/>
          <w:sz w:val="24"/>
          <w:szCs w:val="24"/>
        </w:rPr>
        <w:t xml:space="preserve"> недвижимости</w:t>
      </w:r>
      <w:r w:rsidR="00BF671E" w:rsidRPr="004770A2">
        <w:rPr>
          <w:spacing w:val="-2"/>
          <w:sz w:val="24"/>
          <w:szCs w:val="24"/>
        </w:rPr>
        <w:t xml:space="preserve"> в эксплуатацию уточняю</w:t>
      </w:r>
      <w:r w:rsidR="008752C2" w:rsidRPr="004770A2">
        <w:rPr>
          <w:spacing w:val="-2"/>
          <w:sz w:val="24"/>
          <w:szCs w:val="24"/>
        </w:rPr>
        <w:t>тся Сторонами в Акте приема-передачи Объекта</w:t>
      </w:r>
      <w:r w:rsidR="006C3A03" w:rsidRPr="004770A2">
        <w:rPr>
          <w:spacing w:val="-2"/>
          <w:sz w:val="24"/>
          <w:szCs w:val="24"/>
        </w:rPr>
        <w:t xml:space="preserve"> </w:t>
      </w:r>
      <w:r w:rsidR="00827A94">
        <w:rPr>
          <w:spacing w:val="-2"/>
          <w:sz w:val="24"/>
          <w:szCs w:val="24"/>
        </w:rPr>
        <w:t xml:space="preserve"> долевого </w:t>
      </w:r>
      <w:r w:rsidR="008752C2" w:rsidRPr="004770A2">
        <w:rPr>
          <w:spacing w:val="-2"/>
          <w:sz w:val="24"/>
          <w:szCs w:val="24"/>
        </w:rPr>
        <w:t>строительства или одностороннем Акте приема-передачи Объекта долевого строительства, составленном Застройщиком на основании Технического плана (технического паспорта, экспликации), подготовленного в соответствии с законодательством о государственном кадастровом учете недвижимого имущества</w:t>
      </w:r>
      <w:r w:rsidR="00827A94">
        <w:rPr>
          <w:spacing w:val="-2"/>
          <w:sz w:val="24"/>
          <w:szCs w:val="24"/>
        </w:rPr>
        <w:t>.</w:t>
      </w:r>
    </w:p>
    <w:p w14:paraId="1AD0EFF0" w14:textId="77777777" w:rsidR="001672F4" w:rsidRPr="001672F4" w:rsidRDefault="008752C2" w:rsidP="004770A2">
      <w:pPr>
        <w:shd w:val="clear" w:color="auto" w:fill="FFFFFF"/>
        <w:spacing w:after="0"/>
        <w:ind w:firstLine="567"/>
        <w:jc w:val="both"/>
        <w:rPr>
          <w:rFonts w:ascii="Times New Roman" w:eastAsia="Times New Roman" w:hAnsi="Times New Roman"/>
          <w:spacing w:val="-1"/>
          <w:sz w:val="24"/>
          <w:szCs w:val="24"/>
          <w:lang w:eastAsia="ru-RU"/>
        </w:rPr>
      </w:pPr>
      <w:r w:rsidRPr="001672F4">
        <w:rPr>
          <w:rFonts w:ascii="Times New Roman" w:eastAsia="Times New Roman" w:hAnsi="Times New Roman"/>
          <w:spacing w:val="-1"/>
          <w:sz w:val="24"/>
          <w:szCs w:val="24"/>
          <w:lang w:eastAsia="ru-RU"/>
        </w:rPr>
        <w:t>П</w:t>
      </w:r>
      <w:r w:rsidR="008B7A98" w:rsidRPr="001672F4">
        <w:rPr>
          <w:rFonts w:ascii="Times New Roman" w:eastAsia="Times New Roman" w:hAnsi="Times New Roman"/>
          <w:spacing w:val="-1"/>
          <w:sz w:val="24"/>
          <w:szCs w:val="24"/>
          <w:lang w:eastAsia="ru-RU"/>
        </w:rPr>
        <w:t>лан Объекта долевого строительства</w:t>
      </w:r>
      <w:r w:rsidR="004D2DE1" w:rsidRPr="001672F4">
        <w:rPr>
          <w:rFonts w:ascii="Times New Roman" w:eastAsia="Times New Roman" w:hAnsi="Times New Roman"/>
          <w:spacing w:val="-1"/>
          <w:sz w:val="24"/>
          <w:szCs w:val="24"/>
          <w:lang w:eastAsia="ru-RU"/>
        </w:rPr>
        <w:t xml:space="preserve"> </w:t>
      </w:r>
      <w:r w:rsidR="001672F4" w:rsidRPr="001672F4">
        <w:rPr>
          <w:rFonts w:ascii="Times New Roman" w:eastAsia="Times New Roman" w:hAnsi="Times New Roman"/>
          <w:spacing w:val="-1"/>
          <w:sz w:val="24"/>
          <w:szCs w:val="24"/>
          <w:lang w:eastAsia="ru-RU"/>
        </w:rPr>
        <w:t>носит информационный характер для указания ориентировочного местоположения Объекта долевого строительства на плане соответствующего этажа вновь создаваемого Объекта недвижимости и определения ориентировочных площадей Объекта долевого строительства и помещений в составе Объекта долевого строительства, а также отображает в графической форме (схема, чертеж) расположение по отношению друг к другу частей являющегося Объектом долевого строительства нежилого помещения.</w:t>
      </w:r>
    </w:p>
    <w:p w14:paraId="5C91951D" w14:textId="77777777" w:rsidR="00F12867" w:rsidRPr="00BC637E" w:rsidRDefault="00F12867" w:rsidP="001672F4">
      <w:pPr>
        <w:pStyle w:val="10"/>
        <w:ind w:left="0" w:right="13" w:firstLine="567"/>
        <w:jc w:val="both"/>
        <w:rPr>
          <w:spacing w:val="-1"/>
          <w:sz w:val="24"/>
          <w:szCs w:val="24"/>
        </w:rPr>
      </w:pPr>
      <w:r w:rsidRPr="00BC637E">
        <w:rPr>
          <w:spacing w:val="-1"/>
          <w:sz w:val="24"/>
          <w:szCs w:val="24"/>
        </w:rPr>
        <w:t>В случае наличия на Плане обозначений межкомнатных стен/перегородок, ванн, унитазов, умывальников, раковин, электрических щитков, вентиляционных и иных шахт, лестниц, мусоропроводов и прочего, данные обозначения будут носить условный характер и не будут создавать для Застройщика каких-либо обязательств по установке/поставке указываемых объектов</w:t>
      </w:r>
      <w:r w:rsidR="00827A94">
        <w:rPr>
          <w:spacing w:val="-1"/>
          <w:sz w:val="24"/>
          <w:szCs w:val="24"/>
        </w:rPr>
        <w:t>.</w:t>
      </w:r>
    </w:p>
    <w:p w14:paraId="58126BF3" w14:textId="77777777" w:rsidR="0062769C" w:rsidRPr="00BC637E" w:rsidRDefault="0062769C" w:rsidP="004D2DE1">
      <w:pPr>
        <w:pStyle w:val="af0"/>
        <w:spacing w:after="0"/>
        <w:ind w:left="360"/>
        <w:rPr>
          <w:spacing w:val="-1"/>
          <w:sz w:val="24"/>
          <w:szCs w:val="24"/>
        </w:rPr>
      </w:pPr>
      <w:r w:rsidRPr="00BC637E">
        <w:rPr>
          <w:spacing w:val="-1"/>
          <w:sz w:val="24"/>
          <w:szCs w:val="24"/>
        </w:rPr>
        <w:t>В Объекте долевого строительства отделочные и специальные работы не производятся.</w:t>
      </w:r>
    </w:p>
    <w:p w14:paraId="55C43120" w14:textId="77777777" w:rsidR="00BF671E" w:rsidRPr="00AA1515" w:rsidRDefault="00A74C0B" w:rsidP="00AA1515">
      <w:pPr>
        <w:pStyle w:val="10"/>
        <w:numPr>
          <w:ilvl w:val="1"/>
          <w:numId w:val="38"/>
        </w:numPr>
        <w:ind w:left="0" w:right="13" w:firstLine="142"/>
        <w:jc w:val="both"/>
        <w:rPr>
          <w:spacing w:val="-1"/>
          <w:sz w:val="24"/>
          <w:szCs w:val="24"/>
        </w:rPr>
      </w:pPr>
      <w:r w:rsidRPr="00AA1515">
        <w:rPr>
          <w:spacing w:val="-1"/>
          <w:sz w:val="24"/>
          <w:szCs w:val="24"/>
        </w:rPr>
        <w:t>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629D8F62" w14:textId="77777777" w:rsidR="001672F4" w:rsidRDefault="00A74C0B" w:rsidP="001672F4">
      <w:pPr>
        <w:pStyle w:val="10"/>
        <w:numPr>
          <w:ilvl w:val="1"/>
          <w:numId w:val="38"/>
        </w:numPr>
        <w:ind w:left="0" w:right="13" w:firstLine="142"/>
        <w:jc w:val="both"/>
        <w:rPr>
          <w:spacing w:val="-1"/>
          <w:sz w:val="24"/>
          <w:szCs w:val="24"/>
        </w:rPr>
      </w:pPr>
      <w:r w:rsidRPr="00AA1515">
        <w:rPr>
          <w:spacing w:val="-1"/>
          <w:sz w:val="24"/>
          <w:szCs w:val="24"/>
        </w:rPr>
        <w:t>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Д</w:t>
      </w:r>
      <w:r w:rsidR="00123D00" w:rsidRPr="00AA1515">
        <w:rPr>
          <w:spacing w:val="-1"/>
          <w:sz w:val="24"/>
          <w:szCs w:val="24"/>
        </w:rPr>
        <w:t>оговору и подписания Сторонами А</w:t>
      </w:r>
      <w:r w:rsidRPr="00AA1515">
        <w:rPr>
          <w:spacing w:val="-1"/>
          <w:sz w:val="24"/>
          <w:szCs w:val="24"/>
        </w:rPr>
        <w:t>кта</w:t>
      </w:r>
      <w:r w:rsidR="008408C5" w:rsidRPr="00AA1515">
        <w:rPr>
          <w:spacing w:val="-1"/>
          <w:sz w:val="24"/>
          <w:szCs w:val="24"/>
        </w:rPr>
        <w:t xml:space="preserve"> приема-передачи </w:t>
      </w:r>
      <w:r w:rsidR="00123D00" w:rsidRPr="00AA1515">
        <w:rPr>
          <w:spacing w:val="-1"/>
          <w:sz w:val="24"/>
          <w:szCs w:val="24"/>
        </w:rPr>
        <w:t>Объекта долевого строительства (</w:t>
      </w:r>
      <w:r w:rsidR="008408C5" w:rsidRPr="00AA1515">
        <w:rPr>
          <w:spacing w:val="-1"/>
          <w:sz w:val="24"/>
          <w:szCs w:val="24"/>
        </w:rPr>
        <w:t>Передаточного Акта)</w:t>
      </w:r>
      <w:r w:rsidR="005A10A4" w:rsidRPr="00AA1515">
        <w:rPr>
          <w:spacing w:val="-1"/>
          <w:sz w:val="24"/>
          <w:szCs w:val="24"/>
        </w:rPr>
        <w:t xml:space="preserve"> или иного документа о передаче Объекта долевого строительства.</w:t>
      </w:r>
    </w:p>
    <w:p w14:paraId="51929EFB" w14:textId="77777777" w:rsidR="00ED2BCB" w:rsidRPr="00ED2BCB" w:rsidRDefault="001672F4" w:rsidP="00ED2BCB">
      <w:pPr>
        <w:pStyle w:val="10"/>
        <w:numPr>
          <w:ilvl w:val="1"/>
          <w:numId w:val="38"/>
        </w:numPr>
        <w:ind w:left="0" w:right="13" w:firstLine="142"/>
        <w:jc w:val="both"/>
        <w:rPr>
          <w:spacing w:val="-1"/>
          <w:sz w:val="24"/>
          <w:szCs w:val="24"/>
        </w:rPr>
      </w:pPr>
      <w:r w:rsidRPr="001672F4">
        <w:rPr>
          <w:sz w:val="24"/>
          <w:szCs w:val="24"/>
        </w:rPr>
        <w:t>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действующим законодательством Российской Федерации в том числе с проектной декларацией.</w:t>
      </w:r>
    </w:p>
    <w:p w14:paraId="00E9F11C" w14:textId="77777777" w:rsidR="00ED2BCB" w:rsidRPr="00ED2BCB" w:rsidRDefault="00ED2BCB" w:rsidP="00ED2BCB">
      <w:pPr>
        <w:pStyle w:val="10"/>
        <w:numPr>
          <w:ilvl w:val="1"/>
          <w:numId w:val="38"/>
        </w:numPr>
        <w:ind w:left="0" w:right="13" w:firstLine="142"/>
        <w:jc w:val="both"/>
        <w:rPr>
          <w:spacing w:val="-1"/>
          <w:sz w:val="24"/>
          <w:szCs w:val="24"/>
        </w:rPr>
      </w:pPr>
      <w:r w:rsidRPr="00ED2BCB">
        <w:rPr>
          <w:sz w:val="24"/>
          <w:szCs w:val="24"/>
        </w:rPr>
        <w:t xml:space="preserve">Привлечение денежных средств Участника осуществляется Застройщиком путём размещения денежных средств Участника </w:t>
      </w:r>
      <w:r>
        <w:rPr>
          <w:sz w:val="24"/>
          <w:szCs w:val="24"/>
        </w:rPr>
        <w:t xml:space="preserve">долевого строительства </w:t>
      </w:r>
      <w:r w:rsidRPr="00ED2BCB">
        <w:rPr>
          <w:sz w:val="24"/>
          <w:szCs w:val="24"/>
        </w:rPr>
        <w:t>на счетах эскроу в порядке, предусмотренном статьями 15.4 и 15.5 Закона №</w:t>
      </w:r>
      <w:r w:rsidRPr="00ED2BCB">
        <w:rPr>
          <w:sz w:val="24"/>
          <w:szCs w:val="24"/>
          <w:lang w:val="en-US"/>
        </w:rPr>
        <w:t> </w:t>
      </w:r>
      <w:r w:rsidRPr="00ED2BCB">
        <w:rPr>
          <w:sz w:val="24"/>
          <w:szCs w:val="24"/>
        </w:rPr>
        <w:t>214-ФЗ.</w:t>
      </w:r>
      <w:r w:rsidRPr="00ED2BCB">
        <w:rPr>
          <w:rStyle w:val="fontstyle01"/>
          <w:b w:val="0"/>
        </w:rPr>
        <w:t xml:space="preserve"> </w:t>
      </w:r>
    </w:p>
    <w:p w14:paraId="29D35E32" w14:textId="77777777" w:rsidR="00262FF5" w:rsidRPr="00156201" w:rsidRDefault="00262FF5" w:rsidP="00262FF5">
      <w:pPr>
        <w:pStyle w:val="10"/>
        <w:numPr>
          <w:ilvl w:val="1"/>
          <w:numId w:val="38"/>
        </w:numPr>
        <w:ind w:left="0" w:right="13" w:firstLine="142"/>
        <w:jc w:val="both"/>
        <w:rPr>
          <w:spacing w:val="-1"/>
          <w:sz w:val="24"/>
          <w:szCs w:val="24"/>
        </w:rPr>
      </w:pPr>
      <w:r w:rsidRPr="00156201">
        <w:rPr>
          <w:spacing w:val="-1"/>
          <w:sz w:val="24"/>
          <w:szCs w:val="24"/>
        </w:rPr>
        <w:t>Настоящим Участник долевого</w:t>
      </w:r>
      <w:r w:rsidRPr="00156201">
        <w:rPr>
          <w:sz w:val="24"/>
          <w:szCs w:val="24"/>
        </w:rPr>
        <w:t xml:space="preserve"> строительства, подтверждает, что уведомлен о том, что имущественные права Застройщика по требованию оплаты в соответствии с настоящим Договором находятся в залоге у ПАО Сбербанк</w:t>
      </w:r>
      <w:r>
        <w:rPr>
          <w:sz w:val="24"/>
          <w:szCs w:val="24"/>
        </w:rPr>
        <w:t>.</w:t>
      </w:r>
    </w:p>
    <w:p w14:paraId="2CD15F49" w14:textId="77777777" w:rsidR="001672F4" w:rsidRPr="001672F4" w:rsidRDefault="001672F4" w:rsidP="001672F4">
      <w:pPr>
        <w:pStyle w:val="10"/>
        <w:ind w:left="142" w:right="13"/>
        <w:jc w:val="both"/>
        <w:rPr>
          <w:spacing w:val="-1"/>
          <w:sz w:val="24"/>
          <w:szCs w:val="24"/>
        </w:rPr>
      </w:pPr>
    </w:p>
    <w:p w14:paraId="77413E8F" w14:textId="77777777" w:rsidR="00A74C0B" w:rsidRPr="00AA1515" w:rsidRDefault="00375CAF" w:rsidP="00577F4F">
      <w:pPr>
        <w:pStyle w:val="af5"/>
        <w:numPr>
          <w:ilvl w:val="0"/>
          <w:numId w:val="3"/>
        </w:numPr>
        <w:jc w:val="center"/>
        <w:rPr>
          <w:rStyle w:val="af4"/>
          <w:bCs/>
        </w:rPr>
      </w:pPr>
      <w:r>
        <w:rPr>
          <w:rStyle w:val="af4"/>
          <w:bCs/>
        </w:rPr>
        <w:t>Права и обязанности Сторон</w:t>
      </w:r>
      <w:r w:rsidR="00A74C0B" w:rsidRPr="00AA1515">
        <w:rPr>
          <w:rStyle w:val="af4"/>
          <w:bCs/>
        </w:rPr>
        <w:t xml:space="preserve"> </w:t>
      </w:r>
    </w:p>
    <w:p w14:paraId="1D09DDA3" w14:textId="77777777" w:rsidR="00A74C0B" w:rsidRPr="00AA1515" w:rsidRDefault="00A74C0B" w:rsidP="00AA1515">
      <w:pPr>
        <w:pStyle w:val="10"/>
        <w:numPr>
          <w:ilvl w:val="1"/>
          <w:numId w:val="36"/>
        </w:numPr>
        <w:ind w:right="13" w:hanging="563"/>
        <w:jc w:val="both"/>
        <w:rPr>
          <w:rFonts w:eastAsia="Calibri"/>
          <w:spacing w:val="-2"/>
          <w:sz w:val="24"/>
          <w:szCs w:val="24"/>
        </w:rPr>
      </w:pPr>
      <w:r w:rsidRPr="00AA1515">
        <w:rPr>
          <w:rFonts w:eastAsia="Calibri"/>
          <w:b/>
          <w:spacing w:val="-2"/>
          <w:sz w:val="24"/>
          <w:szCs w:val="24"/>
        </w:rPr>
        <w:t>В рамках настоящего Договора Застройщик обязуется:</w:t>
      </w:r>
    </w:p>
    <w:p w14:paraId="1E8884D1" w14:textId="77777777" w:rsidR="00336193" w:rsidRPr="00AA1515" w:rsidRDefault="00336193" w:rsidP="00577F4F">
      <w:pPr>
        <w:pStyle w:val="10"/>
        <w:numPr>
          <w:ilvl w:val="2"/>
          <w:numId w:val="3"/>
        </w:numPr>
        <w:ind w:left="0" w:right="13" w:firstLine="142"/>
        <w:jc w:val="both"/>
        <w:rPr>
          <w:rStyle w:val="fontstyle01"/>
          <w:b w:val="0"/>
        </w:rPr>
      </w:pPr>
      <w:r w:rsidRPr="00AA1515">
        <w:rPr>
          <w:rStyle w:val="fontstyle01"/>
          <w:b w:val="0"/>
        </w:rPr>
        <w:t>Осуществлять строительство Объекта недвижимости в соответствии с проектной и технической документацией, градостроительными нормами и правилами.</w:t>
      </w:r>
    </w:p>
    <w:p w14:paraId="765C0E27" w14:textId="77777777" w:rsidR="00336193" w:rsidRPr="00AA1515" w:rsidRDefault="00336193" w:rsidP="00577F4F">
      <w:pPr>
        <w:pStyle w:val="10"/>
        <w:numPr>
          <w:ilvl w:val="2"/>
          <w:numId w:val="3"/>
        </w:numPr>
        <w:ind w:left="0" w:right="13" w:firstLine="142"/>
        <w:jc w:val="both"/>
        <w:rPr>
          <w:rStyle w:val="fontstyle01"/>
          <w:b w:val="0"/>
        </w:rPr>
      </w:pPr>
      <w:r w:rsidRPr="00AA1515">
        <w:rPr>
          <w:rStyle w:val="fontstyle01"/>
          <w:b w:val="0"/>
        </w:rPr>
        <w:t>Обеспечить ввод Объекта недвижимости в эксплуатацию.</w:t>
      </w:r>
    </w:p>
    <w:p w14:paraId="4497F244" w14:textId="77777777" w:rsidR="00336193" w:rsidRPr="00AA1515" w:rsidRDefault="00336193" w:rsidP="00577F4F">
      <w:pPr>
        <w:pStyle w:val="10"/>
        <w:numPr>
          <w:ilvl w:val="2"/>
          <w:numId w:val="3"/>
        </w:numPr>
        <w:ind w:left="0" w:right="13" w:firstLine="142"/>
        <w:jc w:val="both"/>
        <w:rPr>
          <w:rStyle w:val="fontstyle01"/>
          <w:b w:val="0"/>
        </w:rPr>
      </w:pPr>
      <w:r w:rsidRPr="00AA1515">
        <w:rPr>
          <w:rStyle w:val="fontstyle01"/>
          <w:b w:val="0"/>
        </w:rPr>
        <w:t>Передать Участнику долевого строительства Объект долевого строительства по Акту приема-передачи Объекта долевого строительства (Передаточному Акту) или иному документу о передаче Объекта долевого строительства в установленный настоящим Договором срок.</w:t>
      </w:r>
    </w:p>
    <w:p w14:paraId="1435FD89" w14:textId="77777777" w:rsidR="00336193" w:rsidRPr="00AA1515" w:rsidRDefault="00336193" w:rsidP="00577F4F">
      <w:pPr>
        <w:pStyle w:val="10"/>
        <w:numPr>
          <w:ilvl w:val="2"/>
          <w:numId w:val="3"/>
        </w:numPr>
        <w:ind w:left="0" w:right="13" w:firstLine="142"/>
        <w:jc w:val="both"/>
        <w:rPr>
          <w:rStyle w:val="fontstyle01"/>
          <w:b w:val="0"/>
        </w:rPr>
      </w:pPr>
      <w:r w:rsidRPr="00AA1515">
        <w:rPr>
          <w:rStyle w:val="fontstyle01"/>
          <w:b w:val="0"/>
        </w:rPr>
        <w:lastRenderedPageBreak/>
        <w:t>Оказать Участнику долевого строительства содействие в оформлении права собственности на Объект долевого строительства на условиях отдельного договора.</w:t>
      </w:r>
    </w:p>
    <w:p w14:paraId="764C3AA5" w14:textId="77777777" w:rsidR="00AB5C10" w:rsidRPr="00AA1515" w:rsidRDefault="00336193" w:rsidP="00577F4F">
      <w:pPr>
        <w:pStyle w:val="10"/>
        <w:numPr>
          <w:ilvl w:val="2"/>
          <w:numId w:val="3"/>
        </w:numPr>
        <w:ind w:left="0" w:right="13" w:firstLine="142"/>
        <w:jc w:val="both"/>
        <w:rPr>
          <w:rStyle w:val="fontstyle01"/>
          <w:b w:val="0"/>
        </w:rPr>
      </w:pPr>
      <w:r w:rsidRPr="00AA1515">
        <w:rPr>
          <w:rStyle w:val="fontstyle01"/>
          <w:b w:val="0"/>
        </w:rPr>
        <w:t>Давать письменный ответ на запрос Участника долевого строительства, в течение 30 (тридцати) дней с момента получения Застройщиком от Участника долевого строительства</w:t>
      </w:r>
      <w:r w:rsidRPr="00AA1515">
        <w:rPr>
          <w:rStyle w:val="fontstyle01"/>
          <w:b w:val="0"/>
        </w:rPr>
        <w:br/>
        <w:t xml:space="preserve">письменного запроса. </w:t>
      </w:r>
    </w:p>
    <w:p w14:paraId="6572CFE3" w14:textId="77777777" w:rsidR="00336193" w:rsidRPr="00AA1515" w:rsidRDefault="00A74C0B" w:rsidP="00577F4F">
      <w:pPr>
        <w:pStyle w:val="10"/>
        <w:numPr>
          <w:ilvl w:val="2"/>
          <w:numId w:val="3"/>
        </w:numPr>
        <w:ind w:left="0" w:right="13" w:firstLine="142"/>
        <w:jc w:val="both"/>
        <w:rPr>
          <w:rStyle w:val="fontstyle01"/>
          <w:b w:val="0"/>
        </w:rPr>
      </w:pPr>
      <w:r w:rsidRPr="00AA1515">
        <w:rPr>
          <w:rStyle w:val="fontstyle01"/>
          <w:b w:val="0"/>
        </w:rPr>
        <w:t>Выполнять иные обязанности, которые в соответствии с настоящим Договором или Законом № 214-ФЗ возлагаются на Застройщика.</w:t>
      </w:r>
    </w:p>
    <w:p w14:paraId="009E32BA" w14:textId="77777777" w:rsidR="003A5D23" w:rsidRDefault="003A5D23" w:rsidP="00577F4F">
      <w:pPr>
        <w:pStyle w:val="10"/>
        <w:numPr>
          <w:ilvl w:val="2"/>
          <w:numId w:val="3"/>
        </w:numPr>
        <w:ind w:left="0" w:right="13" w:firstLine="142"/>
        <w:jc w:val="both"/>
        <w:rPr>
          <w:rStyle w:val="fontstyle01"/>
          <w:b w:val="0"/>
        </w:rPr>
      </w:pPr>
      <w:r w:rsidRPr="003A5D23">
        <w:rPr>
          <w:rStyle w:val="fontstyle01"/>
          <w:b w:val="0"/>
        </w:rPr>
        <w:t>Обязательства Застройщика считаются полностью исполненными с момента подписания Сторонами передаточного акта или иного документа о передаче Объекта долевого строительства в порядке и на условиях, предусмотренных Договором</w:t>
      </w:r>
      <w:r>
        <w:rPr>
          <w:rStyle w:val="fontstyle01"/>
          <w:b w:val="0"/>
        </w:rPr>
        <w:t>.</w:t>
      </w:r>
    </w:p>
    <w:p w14:paraId="500CB554" w14:textId="77777777" w:rsidR="00050214" w:rsidRPr="00AA1515" w:rsidRDefault="00050214" w:rsidP="00F12867">
      <w:pPr>
        <w:pStyle w:val="10"/>
        <w:numPr>
          <w:ilvl w:val="1"/>
          <w:numId w:val="36"/>
        </w:numPr>
        <w:ind w:right="13"/>
        <w:jc w:val="both"/>
        <w:rPr>
          <w:b/>
          <w:sz w:val="24"/>
          <w:szCs w:val="24"/>
        </w:rPr>
      </w:pPr>
      <w:r w:rsidRPr="00AA1515">
        <w:rPr>
          <w:b/>
          <w:sz w:val="24"/>
          <w:szCs w:val="24"/>
        </w:rPr>
        <w:t xml:space="preserve">Застройщик </w:t>
      </w:r>
      <w:r w:rsidR="0041035D" w:rsidRPr="00AA1515">
        <w:rPr>
          <w:b/>
          <w:sz w:val="24"/>
          <w:szCs w:val="24"/>
        </w:rPr>
        <w:t xml:space="preserve">вправе: </w:t>
      </w:r>
    </w:p>
    <w:p w14:paraId="1295345B" w14:textId="77777777" w:rsidR="0041035D" w:rsidRPr="00AA1515" w:rsidRDefault="0041035D" w:rsidP="00577F4F">
      <w:pPr>
        <w:pStyle w:val="10"/>
        <w:numPr>
          <w:ilvl w:val="2"/>
          <w:numId w:val="36"/>
        </w:numPr>
        <w:ind w:left="0" w:right="13" w:firstLine="142"/>
        <w:jc w:val="both"/>
        <w:rPr>
          <w:rStyle w:val="fontstyle01"/>
          <w:b w:val="0"/>
        </w:rPr>
      </w:pPr>
      <w:r w:rsidRPr="00AA1515">
        <w:rPr>
          <w:rStyle w:val="fontstyle01"/>
          <w:b w:val="0"/>
        </w:rPr>
        <w:t xml:space="preserve">Привлекать третьих лиц для строительства Объекта недвижимости. </w:t>
      </w:r>
    </w:p>
    <w:p w14:paraId="01064807" w14:textId="77777777" w:rsidR="00050214" w:rsidRPr="00AA1515" w:rsidRDefault="00050214" w:rsidP="00577F4F">
      <w:pPr>
        <w:pStyle w:val="10"/>
        <w:numPr>
          <w:ilvl w:val="2"/>
          <w:numId w:val="36"/>
        </w:numPr>
        <w:ind w:left="0" w:right="13" w:firstLine="142"/>
        <w:jc w:val="both"/>
        <w:rPr>
          <w:rStyle w:val="fontstyle01"/>
          <w:b w:val="0"/>
        </w:rPr>
      </w:pPr>
      <w:r w:rsidRPr="00AA1515">
        <w:rPr>
          <w:rStyle w:val="fontstyle01"/>
          <w:b w:val="0"/>
        </w:rPr>
        <w:t>Вносить технически и экономически обоснованные изменения в проектную документацию без письменного уведомления Участника долевого строительства.</w:t>
      </w:r>
    </w:p>
    <w:p w14:paraId="6905D429" w14:textId="77777777" w:rsidR="00050214" w:rsidRPr="00AA1515" w:rsidRDefault="00050214" w:rsidP="00577F4F">
      <w:pPr>
        <w:pStyle w:val="10"/>
        <w:numPr>
          <w:ilvl w:val="2"/>
          <w:numId w:val="36"/>
        </w:numPr>
        <w:ind w:left="0" w:right="13" w:firstLine="142"/>
        <w:jc w:val="both"/>
        <w:rPr>
          <w:rStyle w:val="fontstyle01"/>
          <w:b w:val="0"/>
        </w:rPr>
      </w:pPr>
      <w:r w:rsidRPr="00AA1515">
        <w:rPr>
          <w:rStyle w:val="fontstyle01"/>
          <w:b w:val="0"/>
        </w:rPr>
        <w:t xml:space="preserve">Досрочно исполнить обязанность по вводу </w:t>
      </w:r>
      <w:r w:rsidR="0041035D" w:rsidRPr="00AA1515">
        <w:rPr>
          <w:rStyle w:val="fontstyle01"/>
          <w:b w:val="0"/>
        </w:rPr>
        <w:t xml:space="preserve">Объекта недвижимости </w:t>
      </w:r>
      <w:r w:rsidRPr="00AA1515">
        <w:rPr>
          <w:rStyle w:val="fontstyle01"/>
          <w:b w:val="0"/>
        </w:rPr>
        <w:t>в эксплуатацию и передаче Объекта долевого строительства Участнику долевого строительства. Дополнительное согласие Участника долевого строительства на досрочное исполнение указанных обязанностей не требуется.</w:t>
      </w:r>
    </w:p>
    <w:p w14:paraId="1FA91BC3" w14:textId="77777777" w:rsidR="00050214" w:rsidRPr="00AA1515" w:rsidRDefault="00050214" w:rsidP="00577F4F">
      <w:pPr>
        <w:pStyle w:val="10"/>
        <w:numPr>
          <w:ilvl w:val="2"/>
          <w:numId w:val="36"/>
        </w:numPr>
        <w:ind w:left="0" w:right="13" w:firstLine="142"/>
        <w:jc w:val="both"/>
        <w:rPr>
          <w:rStyle w:val="fontstyle01"/>
          <w:b w:val="0"/>
        </w:rPr>
      </w:pPr>
      <w:r w:rsidRPr="00AA1515">
        <w:rPr>
          <w:rStyle w:val="fontstyle01"/>
          <w:b w:val="0"/>
        </w:rPr>
        <w:t xml:space="preserve">В случае расторжения Договора, с даты его расторжения, совершать </w:t>
      </w:r>
      <w:r w:rsidR="0041035D" w:rsidRPr="00AA1515">
        <w:rPr>
          <w:rStyle w:val="fontstyle01"/>
          <w:b w:val="0"/>
        </w:rPr>
        <w:t>действия,</w:t>
      </w:r>
      <w:r w:rsidRPr="00AA1515">
        <w:rPr>
          <w:rStyle w:val="fontstyle01"/>
          <w:b w:val="0"/>
        </w:rPr>
        <w:t xml:space="preserve"> направленные на реализацию имущественных прав на Объект долевого строительства, любым физическим или юридическим лицам.</w:t>
      </w:r>
    </w:p>
    <w:p w14:paraId="359AD83D" w14:textId="77777777" w:rsidR="00AB5C10" w:rsidRPr="00AA1515" w:rsidRDefault="0041035D" w:rsidP="00577F4F">
      <w:pPr>
        <w:pStyle w:val="10"/>
        <w:numPr>
          <w:ilvl w:val="2"/>
          <w:numId w:val="36"/>
        </w:numPr>
        <w:ind w:left="0" w:right="13" w:firstLine="142"/>
        <w:jc w:val="both"/>
        <w:rPr>
          <w:rStyle w:val="fontstyle01"/>
          <w:b w:val="0"/>
        </w:rPr>
      </w:pPr>
      <w:r w:rsidRPr="00AA1515">
        <w:rPr>
          <w:rStyle w:val="fontstyle01"/>
          <w:b w:val="0"/>
        </w:rPr>
        <w:t xml:space="preserve">Требовать от Участника оплаты Цены Договора, неустоек (пеней) и иных платежей (при наличии), предусмотренных Договором и/или действующим законодательством. </w:t>
      </w:r>
    </w:p>
    <w:p w14:paraId="1066722E" w14:textId="77777777" w:rsidR="00AB5C10" w:rsidRPr="00AA1515" w:rsidRDefault="00AB5C10" w:rsidP="00577F4F">
      <w:pPr>
        <w:pStyle w:val="10"/>
        <w:numPr>
          <w:ilvl w:val="2"/>
          <w:numId w:val="36"/>
        </w:numPr>
        <w:ind w:left="0" w:right="13" w:firstLine="142"/>
        <w:jc w:val="both"/>
        <w:rPr>
          <w:rStyle w:val="fontstyle01"/>
          <w:b w:val="0"/>
        </w:rPr>
      </w:pPr>
      <w:r w:rsidRPr="00AA1515">
        <w:rPr>
          <w:rStyle w:val="fontstyle01"/>
          <w:b w:val="0"/>
        </w:rPr>
        <w:t xml:space="preserve">После передачи Застройщиком Объекта долевого строительства Участнику долевого строительства и постановки его на государственный кадастровый учет Застройщик согласно ч. 6 ст. 16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имеет право на подачу без доверенности в </w:t>
      </w:r>
      <w:r w:rsidR="000E69CB">
        <w:rPr>
          <w:rStyle w:val="fontstyle01"/>
          <w:b w:val="0"/>
        </w:rPr>
        <w:t xml:space="preserve">Регистрирующий </w:t>
      </w:r>
      <w:r w:rsidRPr="00AA1515">
        <w:rPr>
          <w:rStyle w:val="fontstyle01"/>
          <w:b w:val="0"/>
        </w:rPr>
        <w:t>орган заявления о государственной регистрации права собственности Участника долевого строительства на Объект долевого строительства и передаточного акта или иного документа о передаче Объекта долевого строительства.</w:t>
      </w:r>
    </w:p>
    <w:p w14:paraId="45371644" w14:textId="77777777" w:rsidR="00AB5C10" w:rsidRPr="00AA1515" w:rsidRDefault="00AB5C10" w:rsidP="00577F4F">
      <w:pPr>
        <w:pStyle w:val="10"/>
        <w:numPr>
          <w:ilvl w:val="2"/>
          <w:numId w:val="36"/>
        </w:numPr>
        <w:ind w:left="0" w:right="13" w:firstLine="142"/>
        <w:jc w:val="both"/>
        <w:rPr>
          <w:spacing w:val="-2"/>
          <w:sz w:val="24"/>
          <w:szCs w:val="24"/>
        </w:rPr>
      </w:pPr>
      <w:r w:rsidRPr="00AA1515">
        <w:rPr>
          <w:rStyle w:val="fontstyle01"/>
          <w:b w:val="0"/>
        </w:rPr>
        <w:t>Осуществлять иные действия, предусмотренные Договором и/или действующим законодательством</w:t>
      </w:r>
      <w:r w:rsidRPr="00AA1515">
        <w:rPr>
          <w:spacing w:val="-2"/>
          <w:sz w:val="24"/>
          <w:szCs w:val="24"/>
        </w:rPr>
        <w:t xml:space="preserve">. </w:t>
      </w:r>
    </w:p>
    <w:p w14:paraId="6D5E1A73" w14:textId="77777777" w:rsidR="00050214" w:rsidRPr="00AA1515" w:rsidRDefault="00050214" w:rsidP="00F8179C">
      <w:pPr>
        <w:pStyle w:val="af5"/>
        <w:ind w:firstLine="284"/>
        <w:jc w:val="both"/>
      </w:pPr>
    </w:p>
    <w:p w14:paraId="4E298F42" w14:textId="77777777" w:rsidR="00A74C0B" w:rsidRPr="00AA1515" w:rsidRDefault="00883DA9" w:rsidP="00F12867">
      <w:pPr>
        <w:pStyle w:val="10"/>
        <w:numPr>
          <w:ilvl w:val="1"/>
          <w:numId w:val="36"/>
        </w:numPr>
        <w:ind w:right="13"/>
        <w:jc w:val="both"/>
        <w:rPr>
          <w:rStyle w:val="af4"/>
          <w:bCs/>
          <w:sz w:val="24"/>
          <w:szCs w:val="24"/>
        </w:rPr>
      </w:pPr>
      <w:r w:rsidRPr="00AA1515">
        <w:rPr>
          <w:rStyle w:val="af4"/>
          <w:bCs/>
          <w:sz w:val="24"/>
          <w:szCs w:val="24"/>
        </w:rPr>
        <w:t xml:space="preserve"> </w:t>
      </w:r>
      <w:r w:rsidR="00A74C0B" w:rsidRPr="00AA1515">
        <w:rPr>
          <w:rStyle w:val="af4"/>
          <w:bCs/>
          <w:sz w:val="24"/>
          <w:szCs w:val="24"/>
        </w:rPr>
        <w:t>Участник долевого строительства обязуется:</w:t>
      </w:r>
    </w:p>
    <w:p w14:paraId="2B69BCF5" w14:textId="77777777" w:rsidR="0062769C" w:rsidRPr="00AA1515" w:rsidRDefault="006353E5" w:rsidP="00577F4F">
      <w:pPr>
        <w:pStyle w:val="10"/>
        <w:numPr>
          <w:ilvl w:val="2"/>
          <w:numId w:val="36"/>
        </w:numPr>
        <w:ind w:left="0" w:right="13" w:firstLine="142"/>
        <w:jc w:val="both"/>
        <w:rPr>
          <w:rStyle w:val="fontstyle01"/>
          <w:b w:val="0"/>
        </w:rPr>
      </w:pPr>
      <w:r w:rsidRPr="00AA1515">
        <w:rPr>
          <w:rStyle w:val="fontstyle01"/>
          <w:b w:val="0"/>
        </w:rPr>
        <w:t xml:space="preserve">Оплатить в полном объёме Цену Договора, в размере и сроки, </w:t>
      </w:r>
      <w:r w:rsidR="00883DA9" w:rsidRPr="00AA1515">
        <w:rPr>
          <w:rStyle w:val="fontstyle01"/>
          <w:b w:val="0"/>
        </w:rPr>
        <w:t xml:space="preserve">указанные в </w:t>
      </w:r>
      <w:r w:rsidRPr="00AA1515">
        <w:rPr>
          <w:rStyle w:val="fontstyle01"/>
          <w:b w:val="0"/>
        </w:rPr>
        <w:t>Договор</w:t>
      </w:r>
      <w:r w:rsidR="00883DA9" w:rsidRPr="00AA1515">
        <w:rPr>
          <w:rStyle w:val="fontstyle01"/>
          <w:b w:val="0"/>
        </w:rPr>
        <w:t>е</w:t>
      </w:r>
      <w:r w:rsidR="00A74C0B" w:rsidRPr="00AA1515">
        <w:rPr>
          <w:rStyle w:val="fontstyle01"/>
          <w:b w:val="0"/>
        </w:rPr>
        <w:t xml:space="preserve">. </w:t>
      </w:r>
    </w:p>
    <w:p w14:paraId="1282BEA6" w14:textId="77777777" w:rsidR="00A771C2" w:rsidRPr="00AA1515" w:rsidRDefault="00375CAF" w:rsidP="00577F4F">
      <w:pPr>
        <w:pStyle w:val="10"/>
        <w:numPr>
          <w:ilvl w:val="2"/>
          <w:numId w:val="36"/>
        </w:numPr>
        <w:ind w:left="0" w:right="13" w:firstLine="142"/>
        <w:jc w:val="both"/>
        <w:rPr>
          <w:rStyle w:val="fontstyle01"/>
          <w:b w:val="0"/>
        </w:rPr>
      </w:pPr>
      <w:r>
        <w:rPr>
          <w:rStyle w:val="fontstyle01"/>
          <w:b w:val="0"/>
        </w:rPr>
        <w:t xml:space="preserve">В </w:t>
      </w:r>
      <w:r w:rsidR="00A74C0B" w:rsidRPr="00AA1515">
        <w:rPr>
          <w:rStyle w:val="fontstyle01"/>
          <w:b w:val="0"/>
        </w:rPr>
        <w:t>случаях, предусмотренных настоящим Договором, подписывать необходимые документы и дополнительные соглашения;</w:t>
      </w:r>
    </w:p>
    <w:p w14:paraId="3CD8B042" w14:textId="77777777" w:rsidR="008C5135" w:rsidRPr="00AA1515" w:rsidRDefault="00A771C2" w:rsidP="00577F4F">
      <w:pPr>
        <w:pStyle w:val="10"/>
        <w:numPr>
          <w:ilvl w:val="2"/>
          <w:numId w:val="36"/>
        </w:numPr>
        <w:ind w:left="0" w:right="13" w:firstLine="142"/>
        <w:jc w:val="both"/>
        <w:rPr>
          <w:rStyle w:val="fontstyle01"/>
          <w:b w:val="0"/>
        </w:rPr>
      </w:pPr>
      <w:r w:rsidRPr="00AA1515">
        <w:rPr>
          <w:rStyle w:val="fontstyle01"/>
          <w:b w:val="0"/>
        </w:rPr>
        <w:t>В течение 3 (трех) рабочих дней с момента подписания настоящего Договора, своими силами, либо с привлечени</w:t>
      </w:r>
      <w:r w:rsidR="0062769C" w:rsidRPr="00AA1515">
        <w:rPr>
          <w:rStyle w:val="fontstyle01"/>
          <w:b w:val="0"/>
        </w:rPr>
        <w:t xml:space="preserve">ем третьих лиц, предоставить в </w:t>
      </w:r>
      <w:r w:rsidR="000E69CB">
        <w:rPr>
          <w:rStyle w:val="fontstyle01"/>
          <w:b w:val="0"/>
        </w:rPr>
        <w:t xml:space="preserve">Регистрирующий </w:t>
      </w:r>
      <w:r w:rsidR="000E69CB" w:rsidRPr="00AA1515">
        <w:rPr>
          <w:rStyle w:val="fontstyle01"/>
          <w:b w:val="0"/>
        </w:rPr>
        <w:t xml:space="preserve">орган </w:t>
      </w:r>
      <w:r w:rsidR="0062769C" w:rsidRPr="00AA1515">
        <w:rPr>
          <w:rStyle w:val="fontstyle01"/>
          <w:b w:val="0"/>
        </w:rPr>
        <w:t>документы необходимые</w:t>
      </w:r>
      <w:r w:rsidRPr="00AA1515">
        <w:rPr>
          <w:rStyle w:val="fontstyle01"/>
          <w:b w:val="0"/>
        </w:rPr>
        <w:t xml:space="preserve"> для регистрации настоящего Договора.</w:t>
      </w:r>
    </w:p>
    <w:p w14:paraId="5FEEB887" w14:textId="77777777" w:rsidR="008C5135" w:rsidRPr="00AA1515" w:rsidRDefault="008C5135" w:rsidP="00577F4F">
      <w:pPr>
        <w:pStyle w:val="10"/>
        <w:numPr>
          <w:ilvl w:val="2"/>
          <w:numId w:val="36"/>
        </w:numPr>
        <w:ind w:left="0" w:right="13" w:firstLine="142"/>
        <w:jc w:val="both"/>
        <w:rPr>
          <w:rStyle w:val="fontstyle01"/>
          <w:b w:val="0"/>
        </w:rPr>
      </w:pPr>
      <w:r w:rsidRPr="00AA1515">
        <w:rPr>
          <w:rStyle w:val="fontstyle01"/>
          <w:b w:val="0"/>
        </w:rPr>
        <w:t>В течение 1 (одного) рабочего дня с момента подписания Договора предоставить Эскроу-агенту необходимые документы для открытия счета эскроу, предусмотренного разделом 5 Договора.</w:t>
      </w:r>
    </w:p>
    <w:p w14:paraId="642A0A1A" w14:textId="77777777" w:rsidR="00D463D5" w:rsidRPr="00AA1515" w:rsidRDefault="00A74C0B" w:rsidP="00577F4F">
      <w:pPr>
        <w:pStyle w:val="10"/>
        <w:numPr>
          <w:ilvl w:val="2"/>
          <w:numId w:val="36"/>
        </w:numPr>
        <w:ind w:left="0" w:right="13" w:firstLine="142"/>
        <w:jc w:val="both"/>
        <w:rPr>
          <w:rStyle w:val="fontstyle01"/>
          <w:b w:val="0"/>
        </w:rPr>
      </w:pPr>
      <w:r w:rsidRPr="00AA1515">
        <w:rPr>
          <w:rStyle w:val="fontstyle01"/>
          <w:b w:val="0"/>
        </w:rPr>
        <w:t>В течение 10 (десяти) рабочих дней со дня получения сообщения Застройщика о готовности передать Объект долевого строительства и до момента приемки Объекта долевого строительства произвести оплату разницы Цены Договора, которая формируется из суммы денежных средств, оплачиваемых за увеличение Общей площади Объекта долевого строительства (по результатам обмеров органов кадастрового учета) в соответствии с п.5.</w:t>
      </w:r>
      <w:r w:rsidR="00853B85" w:rsidRPr="00AA1515">
        <w:rPr>
          <w:rStyle w:val="fontstyle01"/>
          <w:b w:val="0"/>
        </w:rPr>
        <w:t>9.</w:t>
      </w:r>
      <w:r w:rsidRPr="00AA1515">
        <w:rPr>
          <w:rStyle w:val="fontstyle01"/>
          <w:b w:val="0"/>
        </w:rPr>
        <w:t xml:space="preserve"> Договора.</w:t>
      </w:r>
    </w:p>
    <w:p w14:paraId="3BD27956" w14:textId="77777777" w:rsidR="00A74C0B" w:rsidRPr="00AA1515" w:rsidRDefault="00A74C0B" w:rsidP="00577F4F">
      <w:pPr>
        <w:pStyle w:val="10"/>
        <w:numPr>
          <w:ilvl w:val="2"/>
          <w:numId w:val="36"/>
        </w:numPr>
        <w:ind w:left="0" w:right="13" w:firstLine="142"/>
        <w:jc w:val="both"/>
        <w:rPr>
          <w:rStyle w:val="fontstyle01"/>
          <w:b w:val="0"/>
        </w:rPr>
      </w:pPr>
      <w:r w:rsidRPr="00AA1515">
        <w:rPr>
          <w:rStyle w:val="fontstyle01"/>
          <w:b w:val="0"/>
        </w:rPr>
        <w:t xml:space="preserve">До оформления Участником долевого строительства права собственности на Объект долевого строительства, не производить в нем какие-либо работы по перепланировке и переустройства Объекта долевого строительства. </w:t>
      </w:r>
    </w:p>
    <w:p w14:paraId="1485B5AE" w14:textId="77777777" w:rsidR="00A74C0B" w:rsidRPr="00AA1515" w:rsidRDefault="00A74C0B" w:rsidP="00577F4F">
      <w:pPr>
        <w:pStyle w:val="10"/>
        <w:numPr>
          <w:ilvl w:val="2"/>
          <w:numId w:val="36"/>
        </w:numPr>
        <w:ind w:left="0" w:right="13" w:firstLine="142"/>
        <w:jc w:val="both"/>
        <w:rPr>
          <w:rStyle w:val="fontstyle01"/>
          <w:b w:val="0"/>
        </w:rPr>
      </w:pPr>
      <w:r w:rsidRPr="00AA1515">
        <w:rPr>
          <w:rStyle w:val="fontstyle01"/>
          <w:b w:val="0"/>
        </w:rPr>
        <w:lastRenderedPageBreak/>
        <w:t>Принять Объект долевого строительства в срок, указанный в сообщении (уведомлении) Застройщика о готовности Объекта долевого строительства и о сроке ее передачи (в т.ч. в случае досрочной передачи Объекта долевого строительства).</w:t>
      </w:r>
    </w:p>
    <w:p w14:paraId="68979B17" w14:textId="77777777" w:rsidR="0062769C" w:rsidRPr="00AA1515" w:rsidRDefault="00A74C0B" w:rsidP="00577F4F">
      <w:pPr>
        <w:pStyle w:val="10"/>
        <w:numPr>
          <w:ilvl w:val="2"/>
          <w:numId w:val="36"/>
        </w:numPr>
        <w:ind w:left="0" w:right="13" w:firstLine="142"/>
        <w:jc w:val="both"/>
        <w:rPr>
          <w:rStyle w:val="fontstyle01"/>
          <w:b w:val="0"/>
        </w:rPr>
      </w:pPr>
      <w:r w:rsidRPr="00AA1515">
        <w:rPr>
          <w:rStyle w:val="fontstyle01"/>
          <w:b w:val="0"/>
        </w:rPr>
        <w:t xml:space="preserve"> Нести все расходы по государственной регистрации права собственности Участника долевого строительства на Объект долевого строительства, а также все расходы по государственной регистрации Договора, дополнительных соглашений к нему в размере, опре</w:t>
      </w:r>
      <w:r w:rsidR="009F1EC3" w:rsidRPr="00AA1515">
        <w:rPr>
          <w:rStyle w:val="fontstyle01"/>
          <w:b w:val="0"/>
        </w:rPr>
        <w:t>деленном налоговым Кодексом РФ.</w:t>
      </w:r>
    </w:p>
    <w:p w14:paraId="1B25BB1E" w14:textId="77777777" w:rsidR="00577F4F" w:rsidRPr="00AA1515" w:rsidRDefault="00FF1D69" w:rsidP="00577F4F">
      <w:pPr>
        <w:pStyle w:val="10"/>
        <w:numPr>
          <w:ilvl w:val="2"/>
          <w:numId w:val="36"/>
        </w:numPr>
        <w:ind w:left="0" w:right="13" w:firstLine="142"/>
        <w:jc w:val="both"/>
        <w:rPr>
          <w:rStyle w:val="fontstyle01"/>
          <w:b w:val="0"/>
        </w:rPr>
      </w:pPr>
      <w:r w:rsidRPr="00AA1515">
        <w:rPr>
          <w:rStyle w:val="fontstyle01"/>
          <w:b w:val="0"/>
        </w:rPr>
        <w:t>После передачи Объекта долевого строительства Участнику долевого строительства по Акту приема-передачи</w:t>
      </w:r>
      <w:r w:rsidR="009F1EC3" w:rsidRPr="00AA1515">
        <w:rPr>
          <w:rStyle w:val="fontstyle01"/>
          <w:b w:val="0"/>
        </w:rPr>
        <w:t xml:space="preserve"> или иного документа о передаче Объекта долевого строительства</w:t>
      </w:r>
      <w:r w:rsidRPr="00AA1515">
        <w:rPr>
          <w:rStyle w:val="fontstyle01"/>
          <w:b w:val="0"/>
        </w:rPr>
        <w:t xml:space="preserve"> </w:t>
      </w:r>
      <w:r w:rsidR="0056019D" w:rsidRPr="00AA1515">
        <w:rPr>
          <w:rStyle w:val="fontstyle01"/>
          <w:b w:val="0"/>
        </w:rPr>
        <w:t>независимо от даты регистрации права собственности на Объект долевого строительства, либо с момента составления Застройщиком одностороннего Акта приема-передачи - независимо от даты регистрации права собственности на</w:t>
      </w:r>
      <w:r w:rsidR="005A10A4" w:rsidRPr="00AA1515">
        <w:rPr>
          <w:rStyle w:val="fontstyle01"/>
          <w:b w:val="0"/>
        </w:rPr>
        <w:t xml:space="preserve"> </w:t>
      </w:r>
      <w:r w:rsidR="0056019D" w:rsidRPr="00AA1515">
        <w:rPr>
          <w:rStyle w:val="fontstyle01"/>
          <w:b w:val="0"/>
        </w:rPr>
        <w:t xml:space="preserve">Объект долевого строительства, </w:t>
      </w:r>
      <w:r w:rsidRPr="00AA1515">
        <w:rPr>
          <w:rStyle w:val="fontstyle01"/>
          <w:b w:val="0"/>
        </w:rPr>
        <w:t xml:space="preserve">Участник долевого строительства </w:t>
      </w:r>
      <w:r w:rsidR="0062769C" w:rsidRPr="00AA1515">
        <w:rPr>
          <w:rStyle w:val="fontstyle01"/>
          <w:b w:val="0"/>
        </w:rPr>
        <w:t>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Объекта недвижимости, в котором располагается Объект долевого строительства, прилегающей территории, а также заключить соглашение о передаче эксплуатирующей организации прав по управлению своей долей площади, находящейся в общей долевой собственности в вышеуказанном Объекте недвижимости.</w:t>
      </w:r>
    </w:p>
    <w:p w14:paraId="118827BF" w14:textId="77777777" w:rsidR="00577F4F" w:rsidRPr="00AA1515" w:rsidRDefault="00A74C0B" w:rsidP="00375CAF">
      <w:pPr>
        <w:pStyle w:val="10"/>
        <w:numPr>
          <w:ilvl w:val="2"/>
          <w:numId w:val="36"/>
        </w:numPr>
        <w:tabs>
          <w:tab w:val="left" w:pos="851"/>
        </w:tabs>
        <w:ind w:left="0" w:right="13" w:firstLine="142"/>
        <w:jc w:val="both"/>
        <w:rPr>
          <w:rStyle w:val="fontstyle01"/>
          <w:b w:val="0"/>
        </w:rPr>
      </w:pPr>
      <w:r w:rsidRPr="00AA1515">
        <w:rPr>
          <w:rStyle w:val="fontstyle01"/>
          <w:b w:val="0"/>
        </w:rPr>
        <w:t xml:space="preserve">Уклонение Участником долевого строительства от заключения с организацией, осуществляющей функции управления Объектом недвижимости, договоров управления Объектом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компаний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 </w:t>
      </w:r>
    </w:p>
    <w:p w14:paraId="2F69868E" w14:textId="77777777" w:rsidR="00577F4F" w:rsidRPr="00AA1515" w:rsidRDefault="0056019D" w:rsidP="00375CAF">
      <w:pPr>
        <w:pStyle w:val="10"/>
        <w:numPr>
          <w:ilvl w:val="2"/>
          <w:numId w:val="36"/>
        </w:numPr>
        <w:tabs>
          <w:tab w:val="left" w:pos="851"/>
        </w:tabs>
        <w:ind w:left="0" w:right="13" w:firstLine="142"/>
        <w:jc w:val="both"/>
        <w:rPr>
          <w:rStyle w:val="fontstyle01"/>
          <w:b w:val="0"/>
        </w:rPr>
      </w:pPr>
      <w:r w:rsidRPr="00AA1515">
        <w:rPr>
          <w:rStyle w:val="fontstyle01"/>
          <w:b w:val="0"/>
        </w:rPr>
        <w:t>В случае, если Участник долевого строительства не</w:t>
      </w:r>
      <w:r w:rsidR="0062769C" w:rsidRPr="00AA1515">
        <w:rPr>
          <w:rStyle w:val="fontstyle01"/>
          <w:b w:val="0"/>
        </w:rPr>
        <w:t xml:space="preserve"> выполнил свои обязательства по </w:t>
      </w:r>
      <w:r w:rsidRPr="00AA1515">
        <w:rPr>
          <w:rStyle w:val="fontstyle01"/>
          <w:b w:val="0"/>
        </w:rPr>
        <w:t>приемке Объекта долевого строительства в сроки, указанные в сообщении (уведомлении) Застройщика о готовности Объекта долевого строительства,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по тарифам (счетам) управляющей компании.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w:t>
      </w:r>
    </w:p>
    <w:p w14:paraId="7E5BC9F4" w14:textId="77777777" w:rsidR="00577F4F" w:rsidRPr="00AA1515" w:rsidRDefault="00A74C0B" w:rsidP="00375CAF">
      <w:pPr>
        <w:pStyle w:val="10"/>
        <w:numPr>
          <w:ilvl w:val="2"/>
          <w:numId w:val="36"/>
        </w:numPr>
        <w:tabs>
          <w:tab w:val="left" w:pos="851"/>
        </w:tabs>
        <w:ind w:left="0" w:right="13" w:firstLine="142"/>
        <w:jc w:val="both"/>
        <w:rPr>
          <w:rStyle w:val="fontstyle01"/>
          <w:b w:val="0"/>
        </w:rPr>
      </w:pPr>
      <w:r w:rsidRPr="00AA1515">
        <w:rPr>
          <w:rStyle w:val="fontstyle01"/>
          <w:b w:val="0"/>
        </w:rPr>
        <w:t xml:space="preserve"> </w:t>
      </w:r>
      <w:r w:rsidR="00BB2E0D" w:rsidRPr="00AA1515">
        <w:rPr>
          <w:rStyle w:val="fontstyle01"/>
          <w:b w:val="0"/>
        </w:rPr>
        <w:t xml:space="preserve">Подать документы на государственную регистрацию права собственности на Объект долевого строительства в </w:t>
      </w:r>
      <w:r w:rsidR="000E69CB">
        <w:rPr>
          <w:rStyle w:val="fontstyle01"/>
          <w:b w:val="0"/>
        </w:rPr>
        <w:t xml:space="preserve">Регистрирующий </w:t>
      </w:r>
      <w:r w:rsidR="000E69CB" w:rsidRPr="00AA1515">
        <w:rPr>
          <w:rStyle w:val="fontstyle01"/>
          <w:b w:val="0"/>
        </w:rPr>
        <w:t xml:space="preserve">орган </w:t>
      </w:r>
      <w:r w:rsidR="00BB2E0D" w:rsidRPr="00AA1515">
        <w:rPr>
          <w:rStyle w:val="fontstyle01"/>
          <w:b w:val="0"/>
        </w:rPr>
        <w:t xml:space="preserve">прав в течение 15 (Пятнадцати) календарных дней с даты постановки Объекта недвижимости на кадастровый учет. </w:t>
      </w:r>
    </w:p>
    <w:p w14:paraId="225F83B6" w14:textId="77777777" w:rsidR="00577F4F" w:rsidRPr="00AA1515" w:rsidRDefault="00BB2E0D" w:rsidP="00375CAF">
      <w:pPr>
        <w:pStyle w:val="10"/>
        <w:numPr>
          <w:ilvl w:val="2"/>
          <w:numId w:val="36"/>
        </w:numPr>
        <w:tabs>
          <w:tab w:val="left" w:pos="851"/>
        </w:tabs>
        <w:ind w:left="0" w:right="13" w:firstLine="142"/>
        <w:jc w:val="both"/>
        <w:rPr>
          <w:rStyle w:val="fontstyle01"/>
          <w:b w:val="0"/>
        </w:rPr>
      </w:pPr>
      <w:r w:rsidRPr="00AA1515">
        <w:rPr>
          <w:rStyle w:val="fontstyle01"/>
          <w:b w:val="0"/>
        </w:rPr>
        <w:t>Не позднее 5 (пяти) рабочих дней письменно уведомлять Застройщика об изменении паспортных данных, контактов для связи, адреса места жительства, а также иной информации, способной повлиять на исполнение обязательств по Договору. При отсутствии такой информации, все письменные сообщения и уведомления, отправленные по адресам, указанным в настоящем Договоре, считаются доставленными.</w:t>
      </w:r>
    </w:p>
    <w:p w14:paraId="454CB083" w14:textId="77777777" w:rsidR="00577F4F" w:rsidRPr="00AA1515" w:rsidRDefault="00883DA9" w:rsidP="00375CAF">
      <w:pPr>
        <w:pStyle w:val="10"/>
        <w:numPr>
          <w:ilvl w:val="2"/>
          <w:numId w:val="36"/>
        </w:numPr>
        <w:tabs>
          <w:tab w:val="left" w:pos="851"/>
        </w:tabs>
        <w:ind w:left="0" w:right="13" w:firstLine="142"/>
        <w:jc w:val="both"/>
        <w:rPr>
          <w:rStyle w:val="fontstyle01"/>
          <w:b w:val="0"/>
        </w:rPr>
      </w:pPr>
      <w:r w:rsidRPr="00AA1515">
        <w:rPr>
          <w:rStyle w:val="fontstyle01"/>
          <w:b w:val="0"/>
        </w:rPr>
        <w:t>Обязательства Участника долевого строительства считаются исполненными с</w:t>
      </w:r>
      <w:r w:rsidR="00577F4F" w:rsidRPr="00AA1515">
        <w:rPr>
          <w:rStyle w:val="fontstyle01"/>
          <w:b w:val="0"/>
        </w:rPr>
        <w:t xml:space="preserve"> </w:t>
      </w:r>
      <w:r w:rsidRPr="00AA1515">
        <w:rPr>
          <w:rStyle w:val="fontstyle01"/>
          <w:b w:val="0"/>
        </w:rPr>
        <w:t>момента уплаты в полном объеме Цены Договора, указанной в п. 5.</w:t>
      </w:r>
      <w:r w:rsidR="001D413B" w:rsidRPr="00AA1515">
        <w:rPr>
          <w:rStyle w:val="fontstyle01"/>
          <w:b w:val="0"/>
        </w:rPr>
        <w:t>3</w:t>
      </w:r>
      <w:r w:rsidRPr="00AA1515">
        <w:rPr>
          <w:rStyle w:val="fontstyle01"/>
          <w:b w:val="0"/>
        </w:rPr>
        <w:t xml:space="preserve"> Договора (с учетом</w:t>
      </w:r>
      <w:r w:rsidR="00577F4F" w:rsidRPr="00AA1515">
        <w:rPr>
          <w:rStyle w:val="fontstyle01"/>
          <w:b w:val="0"/>
        </w:rPr>
        <w:t xml:space="preserve"> </w:t>
      </w:r>
      <w:r w:rsidRPr="00AA1515">
        <w:rPr>
          <w:rStyle w:val="fontstyle01"/>
          <w:b w:val="0"/>
        </w:rPr>
        <w:t>окончательного взаиморасчёта в соответствии с п. 5.</w:t>
      </w:r>
      <w:r w:rsidR="00853B85" w:rsidRPr="00AA1515">
        <w:rPr>
          <w:rStyle w:val="fontstyle01"/>
          <w:b w:val="0"/>
        </w:rPr>
        <w:t>9</w:t>
      </w:r>
      <w:r w:rsidRPr="00AA1515">
        <w:rPr>
          <w:rStyle w:val="fontstyle01"/>
          <w:b w:val="0"/>
        </w:rPr>
        <w:t xml:space="preserve"> Договора), исполнения иных финансовых обязательств по Договору и приемки Объекта долевого участия по Акту приема-передачи Объекта долевого строительства (в том числе составленному Застройщиком в одностороннем порядке).</w:t>
      </w:r>
    </w:p>
    <w:p w14:paraId="2A1C71CD" w14:textId="77777777" w:rsidR="00880111" w:rsidRDefault="00880111" w:rsidP="00375CAF">
      <w:pPr>
        <w:pStyle w:val="10"/>
        <w:numPr>
          <w:ilvl w:val="2"/>
          <w:numId w:val="36"/>
        </w:numPr>
        <w:tabs>
          <w:tab w:val="left" w:pos="851"/>
        </w:tabs>
        <w:ind w:left="0" w:right="13" w:firstLine="142"/>
        <w:jc w:val="both"/>
        <w:rPr>
          <w:rStyle w:val="fontstyle01"/>
          <w:b w:val="0"/>
        </w:rPr>
      </w:pPr>
      <w:r w:rsidRPr="00880111">
        <w:rPr>
          <w:rStyle w:val="fontstyle01"/>
          <w:b w:val="0"/>
        </w:rPr>
        <w:lastRenderedPageBreak/>
        <w:t xml:space="preserve">Уплатить Застройщику предусмотренные Договором и (или) действующим законодательством Российской Федерации неустойки (штрафы, пени) до подписания </w:t>
      </w:r>
      <w:r>
        <w:rPr>
          <w:rStyle w:val="fontstyle01"/>
          <w:b w:val="0"/>
        </w:rPr>
        <w:t>А</w:t>
      </w:r>
      <w:r w:rsidRPr="00880111">
        <w:rPr>
          <w:rStyle w:val="fontstyle01"/>
          <w:b w:val="0"/>
        </w:rPr>
        <w:t>кта.</w:t>
      </w:r>
      <w:r>
        <w:rPr>
          <w:rStyle w:val="fontstyle01"/>
          <w:b w:val="0"/>
        </w:rPr>
        <w:t xml:space="preserve"> приема- передачи.</w:t>
      </w:r>
      <w:r w:rsidRPr="00880111">
        <w:rPr>
          <w:rStyle w:val="fontstyle01"/>
          <w:b w:val="0"/>
        </w:rPr>
        <w:t xml:space="preserve"> Оплата всех штрафных санкций, неустоек (пеней), убытков и иных платежей по Договору, в том числе при дополнительной оплате Цены </w:t>
      </w:r>
      <w:r>
        <w:rPr>
          <w:rStyle w:val="fontstyle01"/>
          <w:b w:val="0"/>
        </w:rPr>
        <w:t>Договора</w:t>
      </w:r>
      <w:r w:rsidRPr="00880111">
        <w:rPr>
          <w:rStyle w:val="fontstyle01"/>
          <w:b w:val="0"/>
        </w:rPr>
        <w:t>, осуществляется Участником долевого строительства за счет его собственных денежных средств</w:t>
      </w:r>
      <w:r>
        <w:rPr>
          <w:rStyle w:val="fontstyle01"/>
          <w:b w:val="0"/>
        </w:rPr>
        <w:t xml:space="preserve">. </w:t>
      </w:r>
    </w:p>
    <w:p w14:paraId="204681A4" w14:textId="77777777" w:rsidR="00BB2E0D" w:rsidRPr="00AA1515" w:rsidRDefault="00BB2E0D" w:rsidP="00375CAF">
      <w:pPr>
        <w:pStyle w:val="10"/>
        <w:numPr>
          <w:ilvl w:val="2"/>
          <w:numId w:val="36"/>
        </w:numPr>
        <w:tabs>
          <w:tab w:val="left" w:pos="851"/>
        </w:tabs>
        <w:ind w:left="0" w:right="13" w:firstLine="142"/>
        <w:jc w:val="both"/>
        <w:rPr>
          <w:bCs/>
          <w:color w:val="000000"/>
          <w:sz w:val="24"/>
          <w:szCs w:val="24"/>
        </w:rPr>
      </w:pPr>
      <w:r w:rsidRPr="00AA1515">
        <w:rPr>
          <w:rStyle w:val="fontstyle01"/>
          <w:b w:val="0"/>
        </w:rPr>
        <w:t>Выполнять иные обязанности, которые в соответствии с настоящим Договором или Законом № 214- ФЗ возлагаются на Участника долевого строительства</w:t>
      </w:r>
      <w:r w:rsidRPr="00AA1515">
        <w:rPr>
          <w:spacing w:val="-2"/>
          <w:sz w:val="24"/>
          <w:szCs w:val="24"/>
        </w:rPr>
        <w:t xml:space="preserve">. </w:t>
      </w:r>
    </w:p>
    <w:p w14:paraId="4BE844F2" w14:textId="77777777" w:rsidR="00A74C0B" w:rsidRPr="00AA1515" w:rsidRDefault="00A74C0B" w:rsidP="0062769C">
      <w:pPr>
        <w:pStyle w:val="10"/>
        <w:numPr>
          <w:ilvl w:val="1"/>
          <w:numId w:val="36"/>
        </w:numPr>
        <w:ind w:right="13"/>
        <w:jc w:val="both"/>
        <w:rPr>
          <w:sz w:val="24"/>
          <w:szCs w:val="24"/>
        </w:rPr>
      </w:pPr>
      <w:r w:rsidRPr="00AA1515">
        <w:rPr>
          <w:rStyle w:val="af4"/>
          <w:bCs/>
          <w:sz w:val="24"/>
          <w:szCs w:val="24"/>
        </w:rPr>
        <w:t>Участник долевого строительства вправе:</w:t>
      </w:r>
    </w:p>
    <w:p w14:paraId="28A9E5FC" w14:textId="77777777" w:rsidR="003A5D23" w:rsidRDefault="00103303" w:rsidP="000D59BF">
      <w:pPr>
        <w:pStyle w:val="afd"/>
        <w:numPr>
          <w:ilvl w:val="2"/>
          <w:numId w:val="22"/>
        </w:numPr>
        <w:ind w:left="0" w:firstLine="142"/>
        <w:jc w:val="both"/>
        <w:rPr>
          <w:sz w:val="24"/>
          <w:szCs w:val="24"/>
        </w:rPr>
      </w:pPr>
      <w:r w:rsidRPr="003A5D23">
        <w:rPr>
          <w:sz w:val="24"/>
          <w:szCs w:val="24"/>
        </w:rPr>
        <w:t>Уступать права и обязанности по настоящему Договору третьим лицам после оплаты Цены Договора, установленной разделом 5 настоящего Договора или с одновременным переводом долга на нового участника долевого строительства в порядке, установленном Гражданским</w:t>
      </w:r>
      <w:r w:rsidR="003A5D23">
        <w:rPr>
          <w:sz w:val="24"/>
          <w:szCs w:val="24"/>
        </w:rPr>
        <w:t xml:space="preserve"> кодексом Российской Федерации с письменного согласия Застройщика. </w:t>
      </w:r>
    </w:p>
    <w:p w14:paraId="18E8C7DF" w14:textId="77777777" w:rsidR="007E5F37" w:rsidRDefault="007E5F37" w:rsidP="003A5D23">
      <w:pPr>
        <w:spacing w:after="0"/>
        <w:ind w:firstLine="567"/>
        <w:jc w:val="both"/>
        <w:rPr>
          <w:rFonts w:ascii="Times New Roman" w:eastAsia="Times New Roman" w:hAnsi="Times New Roman"/>
          <w:sz w:val="24"/>
          <w:szCs w:val="24"/>
          <w:lang w:eastAsia="ru-RU"/>
        </w:rPr>
      </w:pPr>
      <w:r w:rsidRPr="00331022">
        <w:rPr>
          <w:rFonts w:ascii="Times New Roman" w:eastAsia="Times New Roman" w:hAnsi="Times New Roman"/>
          <w:sz w:val="24"/>
          <w:szCs w:val="24"/>
          <w:lang w:eastAsia="ru-RU"/>
        </w:rPr>
        <w:t>Согласование намерений Участника долевого строительства произвести уступку прав (требования) на Объект долевого строительства полностью или частично осуществляется Застройщиком подписью уполномоченного лица и печатью Застройщика на Договоре уступки, полученного от Участника долевого строительства на согласование</w:t>
      </w:r>
      <w:r w:rsidRPr="003A5D23">
        <w:rPr>
          <w:rFonts w:ascii="Times New Roman" w:eastAsia="Times New Roman" w:hAnsi="Times New Roman"/>
          <w:sz w:val="24"/>
          <w:szCs w:val="24"/>
          <w:lang w:eastAsia="ru-RU"/>
        </w:rPr>
        <w:t xml:space="preserve">. </w:t>
      </w:r>
    </w:p>
    <w:p w14:paraId="354868E4" w14:textId="77777777" w:rsidR="00103303" w:rsidRPr="003A5D23" w:rsidRDefault="00103303" w:rsidP="003A5D23">
      <w:pPr>
        <w:spacing w:after="0"/>
        <w:ind w:firstLine="567"/>
        <w:jc w:val="both"/>
        <w:rPr>
          <w:rFonts w:ascii="Times New Roman" w:eastAsia="Times New Roman" w:hAnsi="Times New Roman"/>
          <w:sz w:val="24"/>
          <w:szCs w:val="24"/>
          <w:lang w:eastAsia="ru-RU"/>
        </w:rPr>
      </w:pPr>
      <w:r w:rsidRPr="003A5D23">
        <w:rPr>
          <w:rFonts w:ascii="Times New Roman" w:eastAsia="Times New Roman" w:hAnsi="Times New Roman"/>
          <w:sz w:val="24"/>
          <w:szCs w:val="24"/>
          <w:lang w:eastAsia="ru-RU"/>
        </w:rPr>
        <w:t>Уступка прав и обязанностей по настоящему Договору допускается не ранее государственной регистрации настоящего Договора и до подписания Сторонами акта приема- передачи Объекта долевого строительства или иного документа о передаче объекта долевого строительства.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5 настоящего Договора.</w:t>
      </w:r>
    </w:p>
    <w:p w14:paraId="35ECB31E" w14:textId="77777777" w:rsidR="00103303" w:rsidRPr="00AA1515" w:rsidRDefault="00103303" w:rsidP="00BC637E">
      <w:pPr>
        <w:spacing w:after="0" w:line="240" w:lineRule="auto"/>
        <w:ind w:firstLine="709"/>
        <w:jc w:val="both"/>
        <w:rPr>
          <w:rFonts w:ascii="Times New Roman" w:eastAsia="Times New Roman" w:hAnsi="Times New Roman"/>
          <w:sz w:val="24"/>
          <w:szCs w:val="24"/>
          <w:lang w:eastAsia="ru-RU"/>
        </w:rPr>
      </w:pPr>
      <w:r w:rsidRPr="00AA1515">
        <w:rPr>
          <w:rFonts w:ascii="Times New Roman" w:eastAsia="Times New Roman" w:hAnsi="Times New Roman"/>
          <w:sz w:val="24"/>
          <w:szCs w:val="24"/>
          <w:lang w:eastAsia="ru-RU"/>
        </w:rPr>
        <w:t>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 а также последствиях несоблюдения положений ч.3. ст. 382 Гражданского кодекса Российской Федерации.</w:t>
      </w:r>
    </w:p>
    <w:p w14:paraId="54A059E4" w14:textId="77777777" w:rsidR="00103303" w:rsidRPr="00AA1515" w:rsidRDefault="00103303" w:rsidP="00BC637E">
      <w:pPr>
        <w:spacing w:after="0" w:line="240" w:lineRule="auto"/>
        <w:ind w:firstLine="709"/>
        <w:jc w:val="both"/>
        <w:rPr>
          <w:rFonts w:ascii="Times New Roman" w:eastAsia="Times New Roman" w:hAnsi="Times New Roman"/>
          <w:sz w:val="24"/>
          <w:szCs w:val="24"/>
          <w:lang w:eastAsia="ru-RU"/>
        </w:rPr>
      </w:pPr>
      <w:r w:rsidRPr="00AA1515">
        <w:rPr>
          <w:rFonts w:ascii="Times New Roman" w:eastAsia="Times New Roman" w:hAnsi="Times New Roman"/>
          <w:sz w:val="24"/>
          <w:szCs w:val="24"/>
          <w:lang w:eastAsia="ru-RU"/>
        </w:rPr>
        <w:t xml:space="preserve">Уступка прав требования по настоящему Договору подлежит государственной регистрации в органах, осуществляющих государственную регистрацию прав на недвижимое имущество и сделок с ним (Регистрирующем органе). Расходы по государственной регистрации несет Участник долевого строительства и/или новый Участник долевого строительства. </w:t>
      </w:r>
    </w:p>
    <w:p w14:paraId="26A5716C" w14:textId="77777777" w:rsidR="00577F4F" w:rsidRDefault="004D2DE1" w:rsidP="00BC637E">
      <w:pPr>
        <w:pStyle w:val="Normal1"/>
        <w:spacing w:line="240" w:lineRule="auto"/>
        <w:jc w:val="both"/>
        <w:rPr>
          <w:sz w:val="24"/>
          <w:szCs w:val="24"/>
        </w:rPr>
      </w:pPr>
      <w:r w:rsidRPr="00AA1515">
        <w:rPr>
          <w:sz w:val="24"/>
          <w:szCs w:val="24"/>
        </w:rPr>
        <w:t>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w:t>
      </w:r>
    </w:p>
    <w:p w14:paraId="33FCFDCC" w14:textId="77777777" w:rsidR="00BF77AB" w:rsidRPr="00AA1515" w:rsidRDefault="00BF77AB" w:rsidP="00BC637E">
      <w:pPr>
        <w:pStyle w:val="Normal1"/>
        <w:spacing w:line="240" w:lineRule="auto"/>
        <w:jc w:val="both"/>
        <w:rPr>
          <w:sz w:val="24"/>
          <w:szCs w:val="24"/>
        </w:rPr>
      </w:pPr>
      <w:r w:rsidRPr="003C78C9">
        <w:rPr>
          <w:sz w:val="24"/>
          <w:szCs w:val="24"/>
        </w:rPr>
        <w:t>Стороны пришли к соглашению о том, что уступка, а также передача в залог Участником</w:t>
      </w:r>
      <w:r>
        <w:rPr>
          <w:sz w:val="24"/>
          <w:szCs w:val="24"/>
        </w:rPr>
        <w:t xml:space="preserve"> долевого строительства </w:t>
      </w:r>
      <w:r w:rsidRPr="003C78C9">
        <w:rPr>
          <w:sz w:val="24"/>
          <w:szCs w:val="24"/>
        </w:rPr>
        <w:t xml:space="preserve"> права требования к Застройщику на получение неустойки (пени) и иных штрафных санкций, предусмотренных настоящим Договором и/или действующим законодательством Российской Федерации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w:t>
      </w:r>
    </w:p>
    <w:p w14:paraId="0BA1527B" w14:textId="77777777" w:rsidR="00577F4F" w:rsidRPr="00AA1515" w:rsidRDefault="00A74C0B" w:rsidP="00577F4F">
      <w:pPr>
        <w:pStyle w:val="Normal1"/>
        <w:numPr>
          <w:ilvl w:val="2"/>
          <w:numId w:val="22"/>
        </w:numPr>
        <w:spacing w:line="240" w:lineRule="auto"/>
        <w:ind w:left="0" w:firstLine="142"/>
        <w:jc w:val="both"/>
        <w:rPr>
          <w:sz w:val="24"/>
          <w:szCs w:val="24"/>
        </w:rPr>
      </w:pPr>
      <w:r w:rsidRPr="00AA1515">
        <w:rPr>
          <w:sz w:val="24"/>
          <w:szCs w:val="24"/>
        </w:rPr>
        <w:t>Участник долевого строительства дает свое согласие Застройщику вносить изменения в проект строительства и проектную документацию Объекта недвижимости.</w:t>
      </w:r>
    </w:p>
    <w:p w14:paraId="46E5E438" w14:textId="77777777" w:rsidR="00577F4F" w:rsidRPr="00AA1515" w:rsidRDefault="00A74C0B" w:rsidP="00577F4F">
      <w:pPr>
        <w:pStyle w:val="Normal1"/>
        <w:numPr>
          <w:ilvl w:val="2"/>
          <w:numId w:val="22"/>
        </w:numPr>
        <w:spacing w:line="240" w:lineRule="auto"/>
        <w:ind w:left="0" w:firstLine="142"/>
        <w:jc w:val="both"/>
        <w:rPr>
          <w:sz w:val="24"/>
          <w:szCs w:val="24"/>
        </w:rPr>
      </w:pPr>
      <w:r w:rsidRPr="00AA1515">
        <w:rPr>
          <w:sz w:val="24"/>
          <w:szCs w:val="24"/>
        </w:rPr>
        <w:t xml:space="preserve">Участник долевого строительства вправе ознакомиться с документами по деятельности Застройщика, право на ознакомление с которыми ему предоставлено Законом № 214-ФЗ. </w:t>
      </w:r>
    </w:p>
    <w:p w14:paraId="7C710046" w14:textId="77777777" w:rsidR="004D2DE1" w:rsidRPr="00AA1515" w:rsidRDefault="00022E43" w:rsidP="00577F4F">
      <w:pPr>
        <w:pStyle w:val="Normal1"/>
        <w:numPr>
          <w:ilvl w:val="2"/>
          <w:numId w:val="22"/>
        </w:numPr>
        <w:spacing w:line="240" w:lineRule="auto"/>
        <w:ind w:left="0" w:firstLine="142"/>
        <w:jc w:val="both"/>
        <w:rPr>
          <w:sz w:val="24"/>
          <w:szCs w:val="24"/>
        </w:rPr>
      </w:pPr>
      <w:r w:rsidRPr="00AA1515">
        <w:rPr>
          <w:sz w:val="24"/>
          <w:szCs w:val="24"/>
        </w:rPr>
        <w:t>Участник долевого строительства уведомлен и согласен с тем, что:</w:t>
      </w:r>
    </w:p>
    <w:p w14:paraId="162465A8" w14:textId="77777777" w:rsidR="00022E43" w:rsidRPr="00AA1515" w:rsidRDefault="00022E43" w:rsidP="00577F4F">
      <w:pPr>
        <w:pStyle w:val="afd"/>
        <w:ind w:left="0" w:firstLine="284"/>
        <w:jc w:val="both"/>
        <w:rPr>
          <w:sz w:val="24"/>
          <w:szCs w:val="24"/>
        </w:rPr>
      </w:pPr>
      <w:r w:rsidRPr="00AA1515">
        <w:rPr>
          <w:sz w:val="24"/>
          <w:szCs w:val="24"/>
        </w:rPr>
        <w:lastRenderedPageBreak/>
        <w:t xml:space="preserve">1) Объект долевого строительства будет передаваться Участнику долевого строительства с площадью, определенной по результатам обмеров, произведенных лицом, оказывающим услуги в сфере кадастрового учета, выбранным Застройщиком, и что Участник долевого строительства не вправе оспаривать результаты данных обмеров в отношении Объекта недвижимости и Объекта долевого строительства. При этом площадь Объекта долевого строительства будет определена и указана в техническом плане Объекта долевого строительства, а также, возможно, в иных документах, в том числе в выписке из ЕГРН; </w:t>
      </w:r>
    </w:p>
    <w:p w14:paraId="0D5CAAFC" w14:textId="77777777" w:rsidR="00492786" w:rsidRPr="00AA1515" w:rsidRDefault="00022E43" w:rsidP="00577F4F">
      <w:pPr>
        <w:spacing w:after="0"/>
        <w:ind w:firstLine="284"/>
        <w:jc w:val="both"/>
        <w:rPr>
          <w:rFonts w:ascii="Times New Roman" w:eastAsia="Times New Roman" w:hAnsi="Times New Roman"/>
          <w:sz w:val="24"/>
          <w:szCs w:val="24"/>
          <w:lang w:eastAsia="ru-RU"/>
        </w:rPr>
      </w:pPr>
      <w:r w:rsidRPr="00AA1515">
        <w:rPr>
          <w:rFonts w:ascii="Times New Roman" w:eastAsia="Times New Roman" w:hAnsi="Times New Roman"/>
          <w:sz w:val="24"/>
          <w:szCs w:val="24"/>
          <w:lang w:eastAsia="ru-RU"/>
        </w:rPr>
        <w:t>2) Изменение площади Объекта долевого строительства по проекту в сравнении с площадью Объекта долевого строительства, определенной по результатам обмеров, произведенных лицом, оказывающим услуги в сфере кадастрового учета, условия о перерасчете (корректировке) Цены Объекта долевого строительства не рассматриваются и не будут рассматриваться как нарушение условий о качестве Объекта долевого строительства, вина Застройщика или нарушение условий Договора и/или действующего законодательства РФ, включая Закон № 214-ФЗ, со стороны Застройщика.</w:t>
      </w:r>
    </w:p>
    <w:p w14:paraId="37184DEE" w14:textId="77777777" w:rsidR="00170E77" w:rsidRDefault="00747302" w:rsidP="00170E77">
      <w:pPr>
        <w:pStyle w:val="Normal1"/>
        <w:numPr>
          <w:ilvl w:val="2"/>
          <w:numId w:val="22"/>
        </w:numPr>
        <w:spacing w:line="240" w:lineRule="auto"/>
        <w:ind w:left="0" w:firstLine="142"/>
        <w:jc w:val="both"/>
        <w:rPr>
          <w:sz w:val="24"/>
          <w:szCs w:val="24"/>
        </w:rPr>
      </w:pPr>
      <w:r w:rsidRPr="00AA1515">
        <w:rPr>
          <w:sz w:val="24"/>
          <w:szCs w:val="24"/>
        </w:rPr>
        <w:t>Участник долевого строительства вправе досрочно исполнить свои обязательства по оплате Цены Договора, но не ранее даты государственной регистрации Договора.</w:t>
      </w:r>
    </w:p>
    <w:p w14:paraId="3A7268C5" w14:textId="77777777" w:rsidR="00A74C0B" w:rsidRDefault="00170E77" w:rsidP="00170E77">
      <w:pPr>
        <w:pStyle w:val="Normal1"/>
        <w:numPr>
          <w:ilvl w:val="2"/>
          <w:numId w:val="22"/>
        </w:numPr>
        <w:spacing w:line="240" w:lineRule="auto"/>
        <w:ind w:left="0" w:firstLine="142"/>
        <w:jc w:val="both"/>
        <w:rPr>
          <w:sz w:val="24"/>
          <w:szCs w:val="24"/>
        </w:rPr>
      </w:pPr>
      <w:r w:rsidRPr="00170E77">
        <w:rPr>
          <w:sz w:val="24"/>
          <w:szCs w:val="24"/>
        </w:rPr>
        <w:t>Назначить доверенное лицо для представления интересов в отношениях с Застройщиком,</w:t>
      </w:r>
      <w:r>
        <w:rPr>
          <w:sz w:val="24"/>
          <w:szCs w:val="24"/>
        </w:rPr>
        <w:t xml:space="preserve"> в том числе и по передаче</w:t>
      </w:r>
      <w:r w:rsidRPr="00170E77">
        <w:rPr>
          <w:sz w:val="24"/>
          <w:szCs w:val="24"/>
        </w:rPr>
        <w:t xml:space="preserve"> </w:t>
      </w:r>
      <w:r>
        <w:rPr>
          <w:sz w:val="24"/>
          <w:szCs w:val="24"/>
        </w:rPr>
        <w:t xml:space="preserve">Объекта долевого строительства, </w:t>
      </w:r>
      <w:r w:rsidRPr="00170E77">
        <w:rPr>
          <w:sz w:val="24"/>
          <w:szCs w:val="24"/>
        </w:rPr>
        <w:t>полномочия которого должны быть перечислены в нотариально удостоверенной доверенности</w:t>
      </w:r>
      <w:r>
        <w:rPr>
          <w:sz w:val="24"/>
          <w:szCs w:val="24"/>
        </w:rPr>
        <w:t>.</w:t>
      </w:r>
    </w:p>
    <w:p w14:paraId="522A2814" w14:textId="77777777" w:rsidR="00170E77" w:rsidRPr="00170E77" w:rsidRDefault="00170E77" w:rsidP="00170E77">
      <w:pPr>
        <w:pStyle w:val="Normal1"/>
        <w:spacing w:line="240" w:lineRule="auto"/>
        <w:ind w:left="142" w:firstLine="0"/>
        <w:jc w:val="both"/>
        <w:rPr>
          <w:sz w:val="24"/>
          <w:szCs w:val="24"/>
        </w:rPr>
      </w:pPr>
    </w:p>
    <w:p w14:paraId="3650714A" w14:textId="77777777" w:rsidR="00A74C0B" w:rsidRPr="00AA1515" w:rsidRDefault="00A74C0B" w:rsidP="00577F4F">
      <w:pPr>
        <w:pStyle w:val="af5"/>
        <w:numPr>
          <w:ilvl w:val="0"/>
          <w:numId w:val="3"/>
        </w:numPr>
        <w:jc w:val="center"/>
      </w:pPr>
      <w:r w:rsidRPr="00AA1515">
        <w:rPr>
          <w:b/>
          <w:bCs/>
        </w:rPr>
        <w:t>Цена Договора и порядок расчетов</w:t>
      </w:r>
    </w:p>
    <w:permEnd w:id="791678437"/>
    <w:p w14:paraId="4716FE8C" w14:textId="77777777" w:rsidR="00D35642" w:rsidRPr="00AA1515" w:rsidRDefault="00A74C0B" w:rsidP="00D725EA">
      <w:pPr>
        <w:pStyle w:val="af0"/>
        <w:widowControl/>
        <w:numPr>
          <w:ilvl w:val="1"/>
          <w:numId w:val="4"/>
        </w:numPr>
        <w:autoSpaceDE/>
        <w:autoSpaceDN/>
        <w:adjustRightInd/>
        <w:spacing w:after="0"/>
        <w:ind w:left="0" w:firstLine="284"/>
        <w:jc w:val="both"/>
        <w:rPr>
          <w:iCs/>
          <w:sz w:val="24"/>
          <w:szCs w:val="24"/>
        </w:rPr>
      </w:pPr>
      <w:r w:rsidRPr="00AA1515">
        <w:rPr>
          <w:sz w:val="24"/>
          <w:szCs w:val="24"/>
        </w:rPr>
        <w:t xml:space="preserve">Полная стоимость 1 (одного) квадратного метра Объекта долевого строительства составляет </w:t>
      </w:r>
      <w:sdt>
        <w:sdtPr>
          <w:id w:val="-1072116169"/>
        </w:sdtPr>
        <w:sdtEndPr/>
        <w:sdtContent>
          <w:r>
            <w:rPr>
              <w:b/>
              <w:sz w:val="24"/>
              <w:szCs w:val="24"/>
            </w:rPr>
            <w:t>Договор. Цена за кв.м.</w:t>
          </w:r>
        </w:sdtContent>
      </w:sdt>
      <w:r>
        <w:rPr>
          <w:b/>
          <w:sz w:val="24"/>
          <w:szCs w:val="24"/>
        </w:rPr>
        <w:t xml:space="preserve">  </w:t>
      </w:r>
      <w:sdt>
        <w:sdtPr>
          <w:id w:val="-1901431718"/>
        </w:sdtPr>
        <w:sdtEndPr/>
        <w:sdtContent>
          <w:r>
            <w:rPr>
              <w:b/>
              <w:sz w:val="24"/>
              <w:szCs w:val="24"/>
            </w:rPr>
            <w:t>Договор. Цена за кв.м. (прописью)</w:t>
          </w:r>
        </w:sdtContent>
      </w:sdt>
      <w:r w:rsidRPr="00AA1515">
        <w:rPr>
          <w:b/>
          <w:bCs/>
          <w:iCs/>
          <w:sz w:val="24"/>
          <w:szCs w:val="24"/>
        </w:rPr>
        <w:t>.</w:t>
      </w:r>
      <w:r w:rsidR="00533854" w:rsidRPr="00AA1515">
        <w:rPr>
          <w:rStyle w:val="20"/>
          <w:rFonts w:ascii="Times New Roman" w:hAnsi="Times New Roman"/>
          <w:sz w:val="24"/>
          <w:szCs w:val="24"/>
        </w:rPr>
        <w:t xml:space="preserve"> </w:t>
      </w:r>
      <w:r w:rsidR="00533854" w:rsidRPr="00AA1515">
        <w:rPr>
          <w:iCs/>
          <w:sz w:val="24"/>
          <w:szCs w:val="24"/>
        </w:rPr>
        <w:t>Стороны пришли к соглашению о том, что на момент подписания настоящего Договора, полная стоимость 1 (Одного) квадратного метра площади Объекта является окончательной и неизменной в течение срока действия настоящего Договора.</w:t>
      </w:r>
    </w:p>
    <w:p w14:paraId="58301275" w14:textId="77777777" w:rsidR="006F53A6" w:rsidRPr="00AA1515" w:rsidRDefault="00D725EA" w:rsidP="00F8179C">
      <w:pPr>
        <w:pStyle w:val="af0"/>
        <w:widowControl/>
        <w:numPr>
          <w:ilvl w:val="1"/>
          <w:numId w:val="4"/>
        </w:numPr>
        <w:autoSpaceDE/>
        <w:adjustRightInd/>
        <w:spacing w:after="0"/>
        <w:ind w:left="0" w:firstLine="284"/>
        <w:jc w:val="both"/>
        <w:rPr>
          <w:iCs/>
          <w:sz w:val="24"/>
          <w:szCs w:val="24"/>
        </w:rPr>
      </w:pPr>
      <w:r w:rsidRPr="00AA1515">
        <w:rPr>
          <w:iCs/>
          <w:sz w:val="24"/>
          <w:szCs w:val="24"/>
        </w:rPr>
        <w:t>Общая п</w:t>
      </w:r>
      <w:r w:rsidR="00D35642" w:rsidRPr="00AA1515">
        <w:rPr>
          <w:iCs/>
          <w:sz w:val="24"/>
          <w:szCs w:val="24"/>
        </w:rPr>
        <w:t xml:space="preserve">роектная площадь </w:t>
      </w:r>
      <w:r w:rsidR="00953857" w:rsidRPr="00AA1515">
        <w:rPr>
          <w:iCs/>
          <w:sz w:val="24"/>
          <w:szCs w:val="24"/>
        </w:rPr>
        <w:t xml:space="preserve">Объекта долевого </w:t>
      </w:r>
      <w:r w:rsidRPr="00AA1515">
        <w:rPr>
          <w:iCs/>
          <w:sz w:val="24"/>
          <w:szCs w:val="24"/>
        </w:rPr>
        <w:t>строительства составляет</w:t>
      </w:r>
      <w:r w:rsidR="00D35642" w:rsidRPr="00AA1515">
        <w:rPr>
          <w:b/>
          <w:sz w:val="24"/>
          <w:szCs w:val="24"/>
        </w:rPr>
        <w:t xml:space="preserve"> </w:t>
      </w:r>
      <w:sdt>
        <w:sdtPr>
          <w:id w:val="167374130"/>
        </w:sdtPr>
        <w:sdtEndPr/>
        <w:sdtContent>
          <w:r>
            <w:rPr>
              <w:b/>
              <w:iCs/>
              <w:sz w:val="24"/>
              <w:szCs w:val="24"/>
            </w:rPr>
            <w:t>Основа. Объект. Площадь по проекту</w:t>
          </w:r>
        </w:sdtContent>
      </w:sdt>
      <w:r>
        <w:rPr>
          <w:b/>
          <w:iCs/>
          <w:sz w:val="24"/>
          <w:szCs w:val="24"/>
        </w:rPr>
        <w:t xml:space="preserve"> (</w:t>
      </w:r>
      <w:sdt>
        <w:sdtPr>
          <w:id w:val="80497860"/>
        </w:sdtPr>
        <w:sdtEndPr/>
        <w:sdtContent>
          <w:r>
            <w:rPr>
              <w:b/>
              <w:iCs/>
              <w:sz w:val="24"/>
              <w:szCs w:val="24"/>
            </w:rPr>
            <w:t>Основа. Объект. Площадь по проекту (прописью)</w:t>
          </w:r>
        </w:sdtContent>
      </w:sdt>
      <w:r>
        <w:rPr>
          <w:b/>
          <w:iCs/>
          <w:sz w:val="24"/>
          <w:szCs w:val="24"/>
        </w:rPr>
        <w:t xml:space="preserve">) </w:t>
      </w:r>
      <w:r w:rsidR="00D35642" w:rsidRPr="00AA1515">
        <w:rPr>
          <w:iCs/>
          <w:sz w:val="24"/>
          <w:szCs w:val="24"/>
        </w:rPr>
        <w:t>кв. м.</w:t>
      </w:r>
    </w:p>
    <w:p w14:paraId="4740E4ED" w14:textId="77777777" w:rsidR="00160AF7" w:rsidRPr="00AA1515" w:rsidRDefault="00CF56FE" w:rsidP="00F8179C">
      <w:pPr>
        <w:pStyle w:val="af0"/>
        <w:widowControl/>
        <w:numPr>
          <w:ilvl w:val="1"/>
          <w:numId w:val="4"/>
        </w:numPr>
        <w:autoSpaceDE/>
        <w:adjustRightInd/>
        <w:spacing w:after="0"/>
        <w:ind w:left="0" w:firstLine="284"/>
        <w:jc w:val="both"/>
        <w:rPr>
          <w:iCs/>
          <w:sz w:val="24"/>
          <w:szCs w:val="24"/>
        </w:rPr>
      </w:pPr>
      <w:r w:rsidRPr="00AA1515">
        <w:rPr>
          <w:iCs/>
          <w:sz w:val="24"/>
          <w:szCs w:val="24"/>
        </w:rPr>
        <w:t xml:space="preserve"> </w:t>
      </w:r>
      <w:r w:rsidR="006F53A6" w:rsidRPr="00AA1515">
        <w:rPr>
          <w:iCs/>
          <w:sz w:val="24"/>
          <w:szCs w:val="24"/>
        </w:rPr>
        <w:t>Цена Договора составляет</w:t>
      </w:r>
      <w:r w:rsidR="006F53A6" w:rsidRPr="00AA1515">
        <w:rPr>
          <w:b/>
          <w:iCs/>
          <w:sz w:val="24"/>
          <w:szCs w:val="24"/>
        </w:rPr>
        <w:t xml:space="preserve"> </w:t>
      </w:r>
      <w:sdt>
        <w:sdtPr>
          <w:id w:val="1620101709"/>
        </w:sdtPr>
        <w:sdtEndPr/>
        <w:sdtContent>
          <w:r>
            <w:rPr>
              <w:b/>
              <w:sz w:val="24"/>
              <w:szCs w:val="24"/>
            </w:rPr>
            <w:t>Договор. Стоимость</w:t>
          </w:r>
        </w:sdtContent>
      </w:sdt>
      <w:r w:rsidR="00B157AE" w:rsidRPr="00AA1515">
        <w:rPr>
          <w:sz w:val="24"/>
          <w:szCs w:val="24"/>
        </w:rPr>
        <w:t xml:space="preserve"> </w:t>
      </w:r>
      <w:sdt>
        <w:sdtPr>
          <w:id w:val="1620267475"/>
        </w:sdtPr>
        <w:sdtEndPr/>
        <w:sdtContent>
          <w:r>
            <w:rPr>
              <w:b/>
              <w:sz w:val="24"/>
              <w:szCs w:val="24"/>
            </w:rPr>
            <w:t>Договор. Стоимость (прописью)</w:t>
          </w:r>
        </w:sdtContent>
      </w:sdt>
      <w:r w:rsidR="00E3011F" w:rsidRPr="00AA1515">
        <w:rPr>
          <w:b/>
          <w:iCs/>
          <w:sz w:val="24"/>
          <w:szCs w:val="24"/>
        </w:rPr>
        <w:t>,</w:t>
      </w:r>
      <w:r w:rsidR="00E3011F" w:rsidRPr="00AA1515">
        <w:rPr>
          <w:iCs/>
          <w:sz w:val="24"/>
          <w:szCs w:val="24"/>
        </w:rPr>
        <w:t xml:space="preserve"> </w:t>
      </w:r>
      <w:r w:rsidR="006F53A6" w:rsidRPr="00AA1515">
        <w:rPr>
          <w:iCs/>
          <w:sz w:val="24"/>
          <w:szCs w:val="24"/>
        </w:rPr>
        <w:t xml:space="preserve">НДС не облагается, и рассчитывается исходя из полной стоимости 1 (одного) кв.м., помноженной на </w:t>
      </w:r>
      <w:r w:rsidR="00D725EA" w:rsidRPr="00AA1515">
        <w:rPr>
          <w:iCs/>
          <w:sz w:val="24"/>
          <w:szCs w:val="24"/>
        </w:rPr>
        <w:t xml:space="preserve">общую </w:t>
      </w:r>
      <w:r w:rsidR="006F53A6" w:rsidRPr="00AA1515">
        <w:rPr>
          <w:iCs/>
          <w:sz w:val="24"/>
          <w:szCs w:val="24"/>
        </w:rPr>
        <w:t>проектную площадь Объекта долевого строительства.</w:t>
      </w:r>
    </w:p>
    <w:p w14:paraId="1F9B2A72" w14:textId="77777777" w:rsidR="00626A5D" w:rsidRPr="00AA1515" w:rsidRDefault="006F53A6" w:rsidP="00160AF7">
      <w:pPr>
        <w:pStyle w:val="af0"/>
        <w:widowControl/>
        <w:numPr>
          <w:ilvl w:val="1"/>
          <w:numId w:val="4"/>
        </w:numPr>
        <w:autoSpaceDE/>
        <w:adjustRightInd/>
        <w:spacing w:after="0"/>
        <w:ind w:left="0" w:firstLine="284"/>
        <w:jc w:val="both"/>
        <w:rPr>
          <w:iCs/>
          <w:sz w:val="24"/>
          <w:szCs w:val="24"/>
        </w:rPr>
      </w:pPr>
      <w:r w:rsidRPr="00AA1515">
        <w:rPr>
          <w:iCs/>
          <w:sz w:val="24"/>
          <w:szCs w:val="24"/>
        </w:rPr>
        <w:t xml:space="preserve"> </w:t>
      </w:r>
      <w:r w:rsidR="00626A5D" w:rsidRPr="00AA1515">
        <w:rPr>
          <w:bCs/>
          <w:iCs/>
          <w:sz w:val="24"/>
          <w:szCs w:val="24"/>
        </w:rPr>
        <w:t xml:space="preserve">Расчеты по настоящему Договору осуществляются путем внесения Участником долевого строительства Цены Договора в размере </w:t>
      </w:r>
      <w:sdt>
        <w:sdtPr>
          <w:id w:val="1390621568"/>
        </w:sdtPr>
        <w:sdtEndPr/>
        <w:sdtContent>
          <w:r>
            <w:rPr>
              <w:b/>
              <w:sz w:val="24"/>
              <w:szCs w:val="24"/>
            </w:rPr>
            <w:t>Договор. Стоимость</w:t>
          </w:r>
        </w:sdtContent>
      </w:sdt>
      <w:r w:rsidR="00F8179C" w:rsidRPr="00AA1515">
        <w:rPr>
          <w:sz w:val="24"/>
          <w:szCs w:val="24"/>
        </w:rPr>
        <w:t xml:space="preserve"> </w:t>
      </w:r>
      <w:sdt>
        <w:sdtPr>
          <w:id w:val="236136575"/>
        </w:sdtPr>
        <w:sdtEndPr/>
        <w:sdtContent>
          <w:r>
            <w:rPr>
              <w:b/>
              <w:sz w:val="24"/>
              <w:szCs w:val="24"/>
            </w:rPr>
            <w:t>Договор. Стоимость (прописью)</w:t>
          </w:r>
        </w:sdtContent>
      </w:sdt>
      <w:r w:rsidR="00E3011F" w:rsidRPr="00AA1515">
        <w:rPr>
          <w:bCs/>
          <w:iCs/>
          <w:sz w:val="24"/>
          <w:szCs w:val="24"/>
        </w:rPr>
        <w:t xml:space="preserve"> </w:t>
      </w:r>
      <w:r w:rsidR="00626A5D" w:rsidRPr="00AA1515">
        <w:rPr>
          <w:bCs/>
          <w:iCs/>
          <w:sz w:val="24"/>
          <w:szCs w:val="24"/>
        </w:rPr>
        <w:t xml:space="preserve">на эскроу- счет, открываемый в ПАО Сбербанк (Эскроу-агент) для учета и блокирования денежных средств, в целях их дальнейшего перечисления Эскроу-агентом Застройщику (Бенефициару) при наступлении условий, предусмотренных Законом № 214-ФЗ и договором счета эскроу, заключенным между Бенефициаром, Депонентом и Эскроу-агентом, с учетом следующего: </w:t>
      </w:r>
    </w:p>
    <w:p w14:paraId="1EB822CB" w14:textId="77777777" w:rsidR="008D711D" w:rsidRDefault="00626A5D" w:rsidP="008D711D">
      <w:pPr>
        <w:pStyle w:val="af0"/>
        <w:widowControl/>
        <w:numPr>
          <w:ilvl w:val="2"/>
          <w:numId w:val="4"/>
        </w:numPr>
        <w:autoSpaceDE/>
        <w:autoSpaceDN/>
        <w:adjustRightInd/>
        <w:spacing w:after="0"/>
        <w:ind w:left="1276" w:hanging="1134"/>
        <w:jc w:val="both"/>
        <w:rPr>
          <w:b/>
          <w:bCs/>
          <w:sz w:val="24"/>
          <w:szCs w:val="24"/>
        </w:rPr>
      </w:pPr>
      <w:permStart w:id="1444099717" w:edGrp="everyone"/>
      <w:r w:rsidRPr="00AA1515">
        <w:rPr>
          <w:b/>
          <w:bCs/>
          <w:iCs/>
          <w:sz w:val="24"/>
          <w:szCs w:val="24"/>
        </w:rPr>
        <w:t>Бенефициар</w:t>
      </w:r>
      <w:r w:rsidRPr="00AA1515">
        <w:rPr>
          <w:bCs/>
          <w:iCs/>
          <w:sz w:val="24"/>
          <w:szCs w:val="24"/>
        </w:rPr>
        <w:t>:</w:t>
      </w:r>
      <w:r w:rsidR="00BC637E">
        <w:rPr>
          <w:bCs/>
          <w:iCs/>
          <w:sz w:val="24"/>
          <w:szCs w:val="24"/>
        </w:rPr>
        <w:t xml:space="preserve"> </w:t>
      </w:r>
      <w:r w:rsidR="00BC637E" w:rsidRPr="00BC637E">
        <w:rPr>
          <w:b/>
          <w:bCs/>
          <w:sz w:val="24"/>
          <w:szCs w:val="24"/>
        </w:rPr>
        <w:t>ООО</w:t>
      </w:r>
      <w:r w:rsidRPr="00BC637E">
        <w:rPr>
          <w:b/>
          <w:bCs/>
          <w:sz w:val="24"/>
          <w:szCs w:val="24"/>
        </w:rPr>
        <w:t xml:space="preserve"> </w:t>
      </w:r>
      <w:r w:rsidR="00BC637E">
        <w:rPr>
          <w:b/>
          <w:bCs/>
          <w:sz w:val="24"/>
          <w:szCs w:val="24"/>
        </w:rPr>
        <w:t>«</w:t>
      </w:r>
      <w:r w:rsidR="004D2DE1" w:rsidRPr="00AA1515">
        <w:rPr>
          <w:b/>
          <w:bCs/>
          <w:sz w:val="24"/>
          <w:szCs w:val="24"/>
        </w:rPr>
        <w:t>Специализированный застройщик «</w:t>
      </w:r>
      <w:proofErr w:type="spellStart"/>
      <w:r w:rsidR="004D2DE1" w:rsidRPr="00AA1515">
        <w:rPr>
          <w:b/>
          <w:bCs/>
          <w:sz w:val="24"/>
          <w:szCs w:val="24"/>
        </w:rPr>
        <w:t>Гартея</w:t>
      </w:r>
      <w:proofErr w:type="spellEnd"/>
      <w:r w:rsidR="004D2DE1" w:rsidRPr="00AA1515">
        <w:rPr>
          <w:b/>
          <w:bCs/>
          <w:sz w:val="24"/>
          <w:szCs w:val="24"/>
        </w:rPr>
        <w:t>»</w:t>
      </w:r>
    </w:p>
    <w:p w14:paraId="191B953F" w14:textId="77777777" w:rsidR="008D711D" w:rsidRDefault="00626A5D" w:rsidP="008D711D">
      <w:pPr>
        <w:pStyle w:val="af0"/>
        <w:widowControl/>
        <w:numPr>
          <w:ilvl w:val="2"/>
          <w:numId w:val="4"/>
        </w:numPr>
        <w:autoSpaceDE/>
        <w:autoSpaceDN/>
        <w:adjustRightInd/>
        <w:spacing w:after="0"/>
        <w:ind w:left="1276" w:hanging="1134"/>
        <w:jc w:val="both"/>
        <w:rPr>
          <w:b/>
          <w:bCs/>
          <w:sz w:val="24"/>
          <w:szCs w:val="24"/>
        </w:rPr>
      </w:pPr>
      <w:r w:rsidRPr="008D711D">
        <w:rPr>
          <w:b/>
          <w:bCs/>
          <w:sz w:val="24"/>
          <w:szCs w:val="24"/>
        </w:rPr>
        <w:t xml:space="preserve">Эскроу- агент: </w:t>
      </w:r>
      <w:r w:rsidRPr="008D711D">
        <w:rPr>
          <w:sz w:val="24"/>
          <w:szCs w:val="24"/>
        </w:rPr>
        <w:t>Публичное акционерное общество «Сбербанк России (сокращенное наименование ПАО Сбербанк), место нахождения: г. Москва; адрес: г. Москва, ул. Вавилова д.19; телефон 8-800-200-57-</w:t>
      </w:r>
      <w:proofErr w:type="gramStart"/>
      <w:r w:rsidRPr="008D711D">
        <w:rPr>
          <w:sz w:val="24"/>
          <w:szCs w:val="24"/>
        </w:rPr>
        <w:t>03</w:t>
      </w:r>
      <w:r w:rsidR="00647354" w:rsidRPr="008D711D">
        <w:rPr>
          <w:sz w:val="24"/>
          <w:szCs w:val="24"/>
        </w:rPr>
        <w:t xml:space="preserve">, </w:t>
      </w:r>
      <w:r w:rsidR="008857BF" w:rsidRPr="008D711D">
        <w:rPr>
          <w:sz w:val="24"/>
          <w:szCs w:val="24"/>
        </w:rPr>
        <w:t xml:space="preserve"> </w:t>
      </w:r>
      <w:r w:rsidR="00647354" w:rsidRPr="008D711D">
        <w:rPr>
          <w:sz w:val="24"/>
          <w:szCs w:val="24"/>
        </w:rPr>
        <w:t>эл</w:t>
      </w:r>
      <w:proofErr w:type="gramEnd"/>
      <w:r w:rsidR="00647354" w:rsidRPr="008D711D">
        <w:rPr>
          <w:sz w:val="24"/>
          <w:szCs w:val="24"/>
        </w:rPr>
        <w:t xml:space="preserve">. почта : </w:t>
      </w:r>
      <w:hyperlink r:id="rId7" w:history="1">
        <w:r w:rsidR="00647354" w:rsidRPr="008D711D">
          <w:rPr>
            <w:color w:val="0000FF"/>
            <w:sz w:val="24"/>
            <w:szCs w:val="24"/>
            <w:u w:val="single"/>
            <w:lang w:val="en-US" w:eastAsia="en-US"/>
          </w:rPr>
          <w:t>Escrow</w:t>
        </w:r>
        <w:r w:rsidR="00647354" w:rsidRPr="008D711D">
          <w:rPr>
            <w:color w:val="0000FF"/>
            <w:sz w:val="24"/>
            <w:szCs w:val="24"/>
            <w:u w:val="single"/>
            <w:lang w:eastAsia="en-US"/>
          </w:rPr>
          <w:t>_</w:t>
        </w:r>
        <w:r w:rsidR="00647354" w:rsidRPr="008D711D">
          <w:rPr>
            <w:color w:val="0000FF"/>
            <w:sz w:val="24"/>
            <w:szCs w:val="24"/>
            <w:u w:val="single"/>
            <w:lang w:val="en-US" w:eastAsia="en-US"/>
          </w:rPr>
          <w:t>Sberbank</w:t>
        </w:r>
        <w:r w:rsidR="00647354" w:rsidRPr="008D711D">
          <w:rPr>
            <w:color w:val="0000FF"/>
            <w:sz w:val="24"/>
            <w:szCs w:val="24"/>
            <w:u w:val="single"/>
            <w:lang w:eastAsia="en-US"/>
          </w:rPr>
          <w:t>@</w:t>
        </w:r>
        <w:proofErr w:type="spellStart"/>
        <w:r w:rsidR="00647354" w:rsidRPr="008D711D">
          <w:rPr>
            <w:color w:val="0000FF"/>
            <w:sz w:val="24"/>
            <w:szCs w:val="24"/>
            <w:u w:val="single"/>
            <w:lang w:val="en-US" w:eastAsia="en-US"/>
          </w:rPr>
          <w:t>sberbank</w:t>
        </w:r>
        <w:proofErr w:type="spellEnd"/>
        <w:r w:rsidR="00647354" w:rsidRPr="008D711D">
          <w:rPr>
            <w:color w:val="0000FF"/>
            <w:sz w:val="24"/>
            <w:szCs w:val="24"/>
            <w:u w:val="single"/>
            <w:lang w:eastAsia="en-US"/>
          </w:rPr>
          <w:t>.</w:t>
        </w:r>
        <w:proofErr w:type="spellStart"/>
        <w:r w:rsidR="00647354" w:rsidRPr="008D711D">
          <w:rPr>
            <w:color w:val="0000FF"/>
            <w:sz w:val="24"/>
            <w:szCs w:val="24"/>
            <w:u w:val="single"/>
            <w:lang w:val="en-US" w:eastAsia="en-US"/>
          </w:rPr>
          <w:t>ru</w:t>
        </w:r>
        <w:proofErr w:type="spellEnd"/>
      </w:hyperlink>
    </w:p>
    <w:p w14:paraId="52396103" w14:textId="77777777" w:rsidR="008D711D" w:rsidRDefault="00626A5D" w:rsidP="008D711D">
      <w:pPr>
        <w:pStyle w:val="af0"/>
        <w:widowControl/>
        <w:numPr>
          <w:ilvl w:val="2"/>
          <w:numId w:val="4"/>
        </w:numPr>
        <w:autoSpaceDE/>
        <w:autoSpaceDN/>
        <w:adjustRightInd/>
        <w:spacing w:after="0"/>
        <w:ind w:left="1276" w:hanging="1134"/>
        <w:jc w:val="both"/>
        <w:rPr>
          <w:b/>
          <w:bCs/>
          <w:sz w:val="24"/>
          <w:szCs w:val="24"/>
        </w:rPr>
      </w:pPr>
      <w:r w:rsidRPr="008D711D">
        <w:rPr>
          <w:b/>
          <w:sz w:val="24"/>
          <w:szCs w:val="24"/>
        </w:rPr>
        <w:t>Депонент:</w:t>
      </w:r>
      <w:r w:rsidRPr="008D711D">
        <w:rPr>
          <w:sz w:val="24"/>
          <w:szCs w:val="24"/>
        </w:rPr>
        <w:t xml:space="preserve"> </w:t>
      </w:r>
      <w:sdt>
        <w:sdtPr>
          <w:id w:val="-544442139"/>
        </w:sdtPr>
        <w:sdtEndPr/>
        <w:sdtContent>
          <w:r>
            <w:rPr>
              <w:sz w:val="24"/>
              <w:szCs w:val="24"/>
            </w:rPr>
            <w:t>Сторона (Дебитор). ИмПадеж</w:t>
          </w:r>
        </w:sdtContent>
      </w:sdt>
    </w:p>
    <w:p w14:paraId="7E4B82BB" w14:textId="77777777" w:rsidR="008D711D" w:rsidRDefault="00626A5D" w:rsidP="008D711D">
      <w:pPr>
        <w:pStyle w:val="af0"/>
        <w:widowControl/>
        <w:numPr>
          <w:ilvl w:val="2"/>
          <w:numId w:val="4"/>
        </w:numPr>
        <w:autoSpaceDE/>
        <w:autoSpaceDN/>
        <w:adjustRightInd/>
        <w:spacing w:after="0"/>
        <w:ind w:left="1276" w:hanging="1134"/>
        <w:jc w:val="both"/>
        <w:rPr>
          <w:b/>
          <w:bCs/>
          <w:sz w:val="24"/>
          <w:szCs w:val="24"/>
        </w:rPr>
      </w:pPr>
      <w:r w:rsidRPr="008D711D">
        <w:rPr>
          <w:b/>
          <w:bCs/>
          <w:iCs/>
          <w:sz w:val="24"/>
          <w:szCs w:val="24"/>
        </w:rPr>
        <w:t>Депонируемая сумма</w:t>
      </w:r>
      <w:r w:rsidR="00E3011F" w:rsidRPr="008D711D">
        <w:rPr>
          <w:b/>
          <w:iCs/>
          <w:sz w:val="24"/>
          <w:szCs w:val="24"/>
        </w:rPr>
        <w:t> </w:t>
      </w:r>
      <w:sdt>
        <w:sdtPr>
          <w:id w:val="1426450186"/>
        </w:sdtPr>
        <w:sdtEndPr/>
        <w:sdtContent>
          <w:r>
            <w:rPr>
              <w:b/>
              <w:sz w:val="24"/>
              <w:szCs w:val="24"/>
            </w:rPr>
            <w:t>Договор. Стоимость</w:t>
          </w:r>
        </w:sdtContent>
      </w:sdt>
      <w:r w:rsidR="00F8179C" w:rsidRPr="008D711D">
        <w:rPr>
          <w:sz w:val="24"/>
          <w:szCs w:val="24"/>
        </w:rPr>
        <w:t xml:space="preserve"> </w:t>
      </w:r>
      <w:sdt>
        <w:sdtPr>
          <w:id w:val="-851262323"/>
        </w:sdtPr>
        <w:sdtEndPr/>
        <w:sdtContent>
          <w:r>
            <w:rPr>
              <w:b/>
              <w:sz w:val="24"/>
              <w:szCs w:val="24"/>
            </w:rPr>
            <w:t>Договор. Стоимость (прописью)</w:t>
          </w:r>
        </w:sdtContent>
      </w:sdt>
      <w:r w:rsidR="00E3011F" w:rsidRPr="008D711D">
        <w:rPr>
          <w:b/>
          <w:iCs/>
          <w:sz w:val="24"/>
          <w:szCs w:val="24"/>
        </w:rPr>
        <w:t>.</w:t>
      </w:r>
    </w:p>
    <w:p w14:paraId="31E34D8D" w14:textId="77777777" w:rsidR="008D711D" w:rsidRDefault="00626A5D" w:rsidP="008D711D">
      <w:pPr>
        <w:pStyle w:val="af0"/>
        <w:widowControl/>
        <w:numPr>
          <w:ilvl w:val="2"/>
          <w:numId w:val="4"/>
        </w:numPr>
        <w:autoSpaceDE/>
        <w:autoSpaceDN/>
        <w:adjustRightInd/>
        <w:spacing w:after="0"/>
        <w:ind w:left="1276" w:hanging="1134"/>
        <w:jc w:val="both"/>
        <w:rPr>
          <w:b/>
          <w:bCs/>
          <w:sz w:val="24"/>
          <w:szCs w:val="24"/>
        </w:rPr>
      </w:pPr>
      <w:r w:rsidRPr="008D711D">
        <w:rPr>
          <w:b/>
          <w:bCs/>
          <w:iCs/>
          <w:sz w:val="24"/>
          <w:szCs w:val="24"/>
        </w:rPr>
        <w:t>Срок условного депонирования денежных средств</w:t>
      </w:r>
      <w:r w:rsidRPr="008D711D">
        <w:rPr>
          <w:bCs/>
          <w:iCs/>
          <w:sz w:val="24"/>
          <w:szCs w:val="24"/>
        </w:rPr>
        <w:t>-</w:t>
      </w:r>
      <w:r w:rsidR="00786546" w:rsidRPr="008D711D">
        <w:rPr>
          <w:bCs/>
          <w:iCs/>
          <w:sz w:val="24"/>
          <w:szCs w:val="24"/>
        </w:rPr>
        <w:t xml:space="preserve"> 6 (Шесть) месяцев с даты ввода Объекта недвижимости в эксплуатацию, определяемой как последняя дата квартала ввода в эксплуатацию, указанного в проектной декларации Застройщика.</w:t>
      </w:r>
    </w:p>
    <w:p w14:paraId="7822D962" w14:textId="77777777" w:rsidR="00577F4F" w:rsidRPr="008D711D" w:rsidRDefault="005476BF" w:rsidP="008D711D">
      <w:pPr>
        <w:pStyle w:val="af0"/>
        <w:widowControl/>
        <w:numPr>
          <w:ilvl w:val="2"/>
          <w:numId w:val="4"/>
        </w:numPr>
        <w:autoSpaceDE/>
        <w:autoSpaceDN/>
        <w:adjustRightInd/>
        <w:spacing w:after="0"/>
        <w:ind w:left="1276" w:hanging="1134"/>
        <w:jc w:val="both"/>
        <w:rPr>
          <w:b/>
          <w:bCs/>
          <w:sz w:val="24"/>
          <w:szCs w:val="24"/>
        </w:rPr>
      </w:pPr>
      <w:r w:rsidRPr="008D711D">
        <w:rPr>
          <w:b/>
          <w:bCs/>
          <w:iCs/>
          <w:sz w:val="24"/>
          <w:szCs w:val="24"/>
        </w:rPr>
        <w:t>Срок внесения Депонентом Депонируемой суммы на счет эскроу</w:t>
      </w:r>
      <w:r w:rsidRPr="008D711D">
        <w:rPr>
          <w:bCs/>
          <w:iCs/>
          <w:sz w:val="24"/>
          <w:szCs w:val="24"/>
        </w:rPr>
        <w:t xml:space="preserve"> с даты регистрации настоящего Договора в Регистрирующем органе</w:t>
      </w:r>
      <w:r w:rsidR="009C2B11">
        <w:rPr>
          <w:bCs/>
          <w:iCs/>
          <w:sz w:val="24"/>
          <w:szCs w:val="24"/>
        </w:rPr>
        <w:t xml:space="preserve"> в соответствии с п.5.4.6.2 настоящего Договора</w:t>
      </w:r>
      <w:r w:rsidRPr="008D711D">
        <w:rPr>
          <w:bCs/>
          <w:iCs/>
          <w:sz w:val="24"/>
          <w:szCs w:val="24"/>
        </w:rPr>
        <w:t>.</w:t>
      </w:r>
    </w:p>
    <w:p w14:paraId="6BFA8986" w14:textId="77777777" w:rsidR="005476BF" w:rsidRPr="0017397A" w:rsidRDefault="005476BF" w:rsidP="0017397A">
      <w:pPr>
        <w:pStyle w:val="af0"/>
        <w:widowControl/>
        <w:numPr>
          <w:ilvl w:val="3"/>
          <w:numId w:val="4"/>
        </w:numPr>
        <w:tabs>
          <w:tab w:val="left" w:pos="993"/>
        </w:tabs>
        <w:autoSpaceDE/>
        <w:autoSpaceDN/>
        <w:adjustRightInd/>
        <w:spacing w:after="0"/>
        <w:ind w:left="0" w:firstLine="0"/>
        <w:jc w:val="both"/>
        <w:rPr>
          <w:iCs/>
          <w:sz w:val="24"/>
          <w:szCs w:val="24"/>
        </w:rPr>
      </w:pPr>
      <w:r w:rsidRPr="00AA1515">
        <w:rPr>
          <w:bCs/>
          <w:iCs/>
          <w:sz w:val="24"/>
          <w:szCs w:val="24"/>
        </w:rPr>
        <w:lastRenderedPageBreak/>
        <w:t>Счет эскроу открывается Участником долевого строительства в Эскроу-агенте для учета и блокирования Эскроу-агентом денежных средств Участником долевого строительства, уплачиваемых в счет Цены Договора.</w:t>
      </w:r>
    </w:p>
    <w:p w14:paraId="057ABC84" w14:textId="78E4913B" w:rsidR="00723446" w:rsidRPr="0017397A" w:rsidRDefault="00723446" w:rsidP="0017397A">
      <w:pPr>
        <w:pStyle w:val="af0"/>
        <w:widowControl/>
        <w:numPr>
          <w:ilvl w:val="3"/>
          <w:numId w:val="4"/>
        </w:numPr>
        <w:tabs>
          <w:tab w:val="left" w:pos="993"/>
        </w:tabs>
        <w:autoSpaceDE/>
        <w:autoSpaceDN/>
        <w:adjustRightInd/>
        <w:spacing w:after="0"/>
        <w:ind w:left="0" w:firstLine="0"/>
        <w:jc w:val="both"/>
        <w:rPr>
          <w:iCs/>
          <w:sz w:val="24"/>
          <w:szCs w:val="24"/>
        </w:rPr>
      </w:pPr>
      <w:r w:rsidRPr="0017397A">
        <w:rPr>
          <w:sz w:val="24"/>
          <w:szCs w:val="24"/>
          <w:lang w:val="x-none" w:eastAsia="x-none"/>
        </w:rPr>
        <w:t xml:space="preserve">Участник долевого строительства вносит сумму денежных средств в счет оплаты цены Договора в </w:t>
      </w:r>
      <w:bookmarkStart w:id="0" w:name="_Hlk198641196"/>
      <w:r w:rsidR="006855CB" w:rsidRPr="0037087C">
        <w:rPr>
          <w:sz w:val="24"/>
          <w:szCs w:val="24"/>
          <w:lang w:val="x-none" w:eastAsia="x-none"/>
        </w:rPr>
        <w:t xml:space="preserve">размере </w:t>
      </w:r>
      <w:sdt>
        <w:sdtPr>
          <w:id w:val="93065394"/>
        </w:sdtPr>
        <w:sdtEndPr/>
        <w:sdtContent>
          <w:r w:rsidR="006855CB" w:rsidRPr="00141732">
            <w:rPr>
              <w:b/>
              <w:iCs/>
              <w:sz w:val="24"/>
              <w:szCs w:val="24"/>
            </w:rPr>
            <w:t>Основной договор. График рассрочки. Сумма первоначального взноса</w:t>
          </w:r>
        </w:sdtContent>
      </w:sdt>
      <w:r w:rsidR="006855CB">
        <w:rPr>
          <w:b/>
          <w:iCs/>
          <w:sz w:val="24"/>
          <w:szCs w:val="24"/>
        </w:rPr>
        <w:t xml:space="preserve"> </w:t>
      </w:r>
      <w:r w:rsidR="006855CB" w:rsidRPr="0037087C">
        <w:rPr>
          <w:sz w:val="24"/>
          <w:szCs w:val="24"/>
          <w:lang w:val="x-none" w:eastAsia="x-none"/>
        </w:rPr>
        <w:t xml:space="preserve"> </w:t>
      </w:r>
      <w:sdt>
        <w:sdtPr>
          <w:id w:val="-1090380228"/>
        </w:sdtPr>
        <w:sdtEndPr/>
        <w:sdtContent>
          <w:r w:rsidR="006855CB" w:rsidRPr="00141732">
            <w:rPr>
              <w:b/>
              <w:iCs/>
              <w:sz w:val="24"/>
              <w:szCs w:val="24"/>
            </w:rPr>
            <w:t>Основной договор. График рассрочки. Сумма первоначального взноса (прописью)</w:t>
          </w:r>
        </w:sdtContent>
      </w:sdt>
      <w:r w:rsidR="006855CB" w:rsidRPr="0037087C">
        <w:rPr>
          <w:sz w:val="24"/>
          <w:szCs w:val="24"/>
          <w:lang w:val="x-none" w:eastAsia="x-none"/>
        </w:rPr>
        <w:t xml:space="preserve"> </w:t>
      </w:r>
      <w:r w:rsidR="006855CB">
        <w:rPr>
          <w:sz w:val="24"/>
          <w:szCs w:val="24"/>
          <w:lang w:eastAsia="x-none"/>
        </w:rPr>
        <w:t xml:space="preserve"> </w:t>
      </w:r>
      <w:bookmarkEnd w:id="0"/>
      <w:r w:rsidRPr="0017397A">
        <w:rPr>
          <w:sz w:val="24"/>
          <w:szCs w:val="24"/>
          <w:lang w:val="x-none" w:eastAsia="x-none"/>
        </w:rPr>
        <w:t>с использованием номинального счета Общества с ограниченной ответственностью «</w:t>
      </w:r>
      <w:r w:rsidR="008567EC" w:rsidRPr="008567EC">
        <w:rPr>
          <w:sz w:val="24"/>
          <w:szCs w:val="24"/>
          <w:lang w:val="x-none" w:eastAsia="x-none"/>
        </w:rPr>
        <w:t>Экосистема недвижимости М2</w:t>
      </w:r>
      <w:r w:rsidRPr="008567EC">
        <w:rPr>
          <w:sz w:val="24"/>
          <w:szCs w:val="24"/>
          <w:lang w:val="x-none" w:eastAsia="x-none"/>
        </w:rPr>
        <w:t xml:space="preserve">», (далее – ООО </w:t>
      </w:r>
      <w:proofErr w:type="gramStart"/>
      <w:r w:rsidRPr="008567EC">
        <w:rPr>
          <w:sz w:val="24"/>
          <w:szCs w:val="24"/>
          <w:lang w:val="x-none" w:eastAsia="x-none"/>
        </w:rPr>
        <w:t>«</w:t>
      </w:r>
      <w:r w:rsidR="008567EC" w:rsidRPr="008567EC">
        <w:rPr>
          <w:sz w:val="24"/>
          <w:szCs w:val="24"/>
          <w:lang w:val="x-none" w:eastAsia="x-none"/>
        </w:rPr>
        <w:t xml:space="preserve"> Экосистема</w:t>
      </w:r>
      <w:proofErr w:type="gramEnd"/>
      <w:r w:rsidR="008567EC" w:rsidRPr="008567EC">
        <w:rPr>
          <w:sz w:val="24"/>
          <w:szCs w:val="24"/>
          <w:lang w:val="x-none" w:eastAsia="x-none"/>
        </w:rPr>
        <w:t xml:space="preserve"> недвижимости М2</w:t>
      </w:r>
      <w:r w:rsidRPr="008567EC">
        <w:rPr>
          <w:sz w:val="24"/>
          <w:szCs w:val="24"/>
          <w:lang w:val="x-none" w:eastAsia="x-none"/>
        </w:rPr>
        <w:t>»),</w:t>
      </w:r>
      <w:r w:rsidRPr="0017397A">
        <w:rPr>
          <w:sz w:val="24"/>
          <w:szCs w:val="24"/>
          <w:lang w:val="x-none" w:eastAsia="x-none"/>
        </w:rPr>
        <w:t xml:space="preserve"> открытого в Банке ВТБ (ПАО). Денежные средства зачисляются Участником долевого строительства на Номинальный счет не позднее 1 (Одного) рабочего дня с даты подписания настоящего Договора. Расходы по расчетам с Застройщиком с использованием Номинального счета несет Участник долевого строительства.</w:t>
      </w:r>
    </w:p>
    <w:p w14:paraId="509EB78B" w14:textId="698F874B" w:rsidR="00723446" w:rsidRPr="0017397A" w:rsidRDefault="00723446" w:rsidP="0017397A">
      <w:pPr>
        <w:pStyle w:val="af0"/>
        <w:widowControl/>
        <w:numPr>
          <w:ilvl w:val="3"/>
          <w:numId w:val="4"/>
        </w:numPr>
        <w:tabs>
          <w:tab w:val="left" w:pos="993"/>
        </w:tabs>
        <w:autoSpaceDE/>
        <w:autoSpaceDN/>
        <w:adjustRightInd/>
        <w:spacing w:after="0"/>
        <w:ind w:left="0" w:firstLine="0"/>
        <w:jc w:val="both"/>
        <w:rPr>
          <w:iCs/>
          <w:sz w:val="24"/>
          <w:szCs w:val="24"/>
        </w:rPr>
      </w:pPr>
      <w:r w:rsidRPr="0017397A">
        <w:rPr>
          <w:sz w:val="24"/>
          <w:szCs w:val="24"/>
          <w:lang w:val="x-none" w:eastAsia="x-none"/>
        </w:rPr>
        <w:t>Перечисление денежных средств</w:t>
      </w:r>
      <w:r w:rsidR="00881D81">
        <w:rPr>
          <w:sz w:val="24"/>
          <w:szCs w:val="24"/>
          <w:lang w:eastAsia="x-none"/>
        </w:rPr>
        <w:t xml:space="preserve"> в</w:t>
      </w:r>
      <w:r w:rsidRPr="0017397A">
        <w:rPr>
          <w:sz w:val="24"/>
          <w:szCs w:val="24"/>
          <w:lang w:val="x-none" w:eastAsia="x-none"/>
        </w:rPr>
        <w:t xml:space="preserve"> </w:t>
      </w:r>
      <w:bookmarkStart w:id="1" w:name="_Hlk198641116"/>
      <w:r w:rsidR="006855CB" w:rsidRPr="0037087C">
        <w:rPr>
          <w:sz w:val="24"/>
          <w:szCs w:val="24"/>
          <w:lang w:val="x-none" w:eastAsia="x-none"/>
        </w:rPr>
        <w:t xml:space="preserve">размере </w:t>
      </w:r>
      <w:sdt>
        <w:sdtPr>
          <w:id w:val="332111967"/>
        </w:sdtPr>
        <w:sdtEndPr/>
        <w:sdtContent>
          <w:r w:rsidR="006855CB" w:rsidRPr="00141732">
            <w:rPr>
              <w:b/>
              <w:iCs/>
              <w:sz w:val="24"/>
              <w:szCs w:val="24"/>
            </w:rPr>
            <w:t>Основной договор. График рассрочки. Сумма первоначального взноса</w:t>
          </w:r>
        </w:sdtContent>
      </w:sdt>
      <w:r w:rsidR="006855CB">
        <w:rPr>
          <w:b/>
          <w:iCs/>
          <w:sz w:val="24"/>
          <w:szCs w:val="24"/>
        </w:rPr>
        <w:t xml:space="preserve"> </w:t>
      </w:r>
      <w:r w:rsidR="006855CB" w:rsidRPr="0037087C">
        <w:rPr>
          <w:sz w:val="24"/>
          <w:szCs w:val="24"/>
          <w:lang w:val="x-none" w:eastAsia="x-none"/>
        </w:rPr>
        <w:t xml:space="preserve"> </w:t>
      </w:r>
      <w:sdt>
        <w:sdtPr>
          <w:id w:val="-860583044"/>
        </w:sdtPr>
        <w:sdtEndPr/>
        <w:sdtContent>
          <w:r w:rsidR="006855CB" w:rsidRPr="00141732">
            <w:rPr>
              <w:b/>
              <w:iCs/>
              <w:sz w:val="24"/>
              <w:szCs w:val="24"/>
            </w:rPr>
            <w:t>Основной договор. График рассрочки. Сумма первоначального взноса (прописью)</w:t>
          </w:r>
        </w:sdtContent>
      </w:sdt>
      <w:r w:rsidR="006855CB" w:rsidRPr="0037087C">
        <w:rPr>
          <w:sz w:val="24"/>
          <w:szCs w:val="24"/>
          <w:lang w:val="x-none" w:eastAsia="x-none"/>
        </w:rPr>
        <w:t xml:space="preserve"> </w:t>
      </w:r>
      <w:r w:rsidR="006855CB">
        <w:rPr>
          <w:sz w:val="24"/>
          <w:szCs w:val="24"/>
          <w:lang w:eastAsia="x-none"/>
        </w:rPr>
        <w:t xml:space="preserve"> </w:t>
      </w:r>
      <w:bookmarkEnd w:id="1"/>
      <w:r w:rsidRPr="0017397A">
        <w:rPr>
          <w:sz w:val="24"/>
          <w:szCs w:val="24"/>
          <w:lang w:val="x-none" w:eastAsia="x-none"/>
        </w:rPr>
        <w:t xml:space="preserve">на счет </w:t>
      </w:r>
      <w:proofErr w:type="spellStart"/>
      <w:r w:rsidRPr="0017397A">
        <w:rPr>
          <w:sz w:val="24"/>
          <w:szCs w:val="24"/>
          <w:lang w:val="x-none" w:eastAsia="x-none"/>
        </w:rPr>
        <w:t>эскроу</w:t>
      </w:r>
      <w:proofErr w:type="spellEnd"/>
      <w:r w:rsidRPr="0017397A">
        <w:rPr>
          <w:sz w:val="24"/>
          <w:szCs w:val="24"/>
          <w:lang w:val="x-none" w:eastAsia="x-none"/>
        </w:rPr>
        <w:t>, открытый на имя Участника долевого строительства в уполномоченном банке в счет оплаты Цены осуществляется ООО «</w:t>
      </w:r>
      <w:r w:rsidR="008567EC" w:rsidRPr="008567EC">
        <w:rPr>
          <w:sz w:val="24"/>
          <w:szCs w:val="24"/>
          <w:lang w:val="x-none" w:eastAsia="x-none"/>
        </w:rPr>
        <w:t>Экосистема недвижимости М2</w:t>
      </w:r>
      <w:r w:rsidRPr="0017397A">
        <w:rPr>
          <w:sz w:val="24"/>
          <w:szCs w:val="24"/>
          <w:lang w:val="x-none" w:eastAsia="x-none"/>
        </w:rPr>
        <w:t>» в течение от 1 (одного) рабочего дня до 5 (пяти) рабочих дней с момента получения ООО «</w:t>
      </w:r>
      <w:r w:rsidR="008567EC" w:rsidRPr="008567EC">
        <w:rPr>
          <w:sz w:val="24"/>
          <w:szCs w:val="24"/>
          <w:lang w:val="x-none" w:eastAsia="x-none"/>
        </w:rPr>
        <w:t>Экосистема недвижимости М2</w:t>
      </w:r>
      <w:r w:rsidRPr="0017397A">
        <w:rPr>
          <w:sz w:val="24"/>
          <w:szCs w:val="24"/>
          <w:lang w:val="x-none" w:eastAsia="x-none"/>
        </w:rPr>
        <w:t xml:space="preserve">» информации от органа, осуществляющего государственную регистрацию, о государственной регистрации </w:t>
      </w:r>
      <w:r w:rsidRPr="008567EC">
        <w:rPr>
          <w:sz w:val="24"/>
          <w:szCs w:val="24"/>
          <w:lang w:val="x-none" w:eastAsia="x-none"/>
        </w:rPr>
        <w:t xml:space="preserve">настоящего </w:t>
      </w:r>
      <w:r w:rsidRPr="0017397A">
        <w:rPr>
          <w:sz w:val="24"/>
          <w:szCs w:val="24"/>
          <w:lang w:val="x-none" w:eastAsia="x-none"/>
        </w:rPr>
        <w:t>Договора</w:t>
      </w:r>
      <w:r w:rsidRPr="008567EC">
        <w:rPr>
          <w:sz w:val="24"/>
          <w:szCs w:val="24"/>
          <w:lang w:val="x-none" w:eastAsia="x-none"/>
        </w:rPr>
        <w:t>.</w:t>
      </w:r>
      <w:r w:rsidRPr="0017397A">
        <w:rPr>
          <w:sz w:val="24"/>
          <w:szCs w:val="24"/>
          <w:lang w:eastAsia="x-none"/>
        </w:rPr>
        <w:t xml:space="preserve"> </w:t>
      </w:r>
    </w:p>
    <w:bookmarkStart w:id="2" w:name="_Hlk198641178"/>
    <w:p w14:paraId="73F4340C" w14:textId="751D5C4A" w:rsidR="00A401CA" w:rsidRPr="003670EC" w:rsidRDefault="00881D81" w:rsidP="0017397A">
      <w:pPr>
        <w:pStyle w:val="af0"/>
        <w:widowControl/>
        <w:numPr>
          <w:ilvl w:val="3"/>
          <w:numId w:val="4"/>
        </w:numPr>
        <w:tabs>
          <w:tab w:val="left" w:pos="993"/>
        </w:tabs>
        <w:autoSpaceDE/>
        <w:autoSpaceDN/>
        <w:adjustRightInd/>
        <w:spacing w:after="0"/>
        <w:ind w:left="0" w:firstLine="0"/>
        <w:jc w:val="both"/>
        <w:rPr>
          <w:bCs/>
          <w:iCs/>
          <w:sz w:val="24"/>
          <w:szCs w:val="24"/>
        </w:rPr>
      </w:pPr>
      <w:sdt>
        <w:sdtPr>
          <w:id w:val="916599372"/>
        </w:sdtPr>
        <w:sdtEndPr/>
        <w:sdtContent>
          <w:r w:rsidR="006855CB" w:rsidRPr="006855CB">
            <w:rPr>
              <w:snapToGrid w:val="0"/>
              <w:color w:val="000000"/>
              <w:sz w:val="24"/>
              <w:szCs w:val="24"/>
            </w:rPr>
            <w:t>Основной договор. График рассрочки (без первого платежа)</w:t>
          </w:r>
        </w:sdtContent>
      </w:sdt>
      <w:bookmarkEnd w:id="2"/>
    </w:p>
    <w:p w14:paraId="7A7DA76B" w14:textId="77777777" w:rsidR="00201B94" w:rsidRPr="00AA1515" w:rsidRDefault="00F11B38" w:rsidP="00A401CA">
      <w:pPr>
        <w:pStyle w:val="22"/>
        <w:numPr>
          <w:ilvl w:val="1"/>
          <w:numId w:val="10"/>
        </w:numPr>
        <w:spacing w:after="0"/>
        <w:ind w:left="0" w:firstLine="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r w:rsidR="00A401CA" w:rsidRPr="008D201F">
        <w:rPr>
          <w:rFonts w:ascii="Times New Roman" w:eastAsia="Times New Roman" w:hAnsi="Times New Roman"/>
          <w:bCs/>
          <w:iCs/>
          <w:sz w:val="24"/>
          <w:szCs w:val="24"/>
          <w:lang w:eastAsia="ru-RU"/>
        </w:rPr>
        <w:t xml:space="preserve">Счет эскроу открывается </w:t>
      </w:r>
      <w:r w:rsidR="00A401CA">
        <w:rPr>
          <w:rFonts w:ascii="Times New Roman" w:eastAsia="Times New Roman" w:hAnsi="Times New Roman"/>
          <w:bCs/>
          <w:iCs/>
          <w:sz w:val="24"/>
          <w:szCs w:val="24"/>
          <w:lang w:eastAsia="ru-RU"/>
        </w:rPr>
        <w:t xml:space="preserve">Участником долевого строительства </w:t>
      </w:r>
      <w:r w:rsidR="00A401CA" w:rsidRPr="008D201F">
        <w:rPr>
          <w:rFonts w:ascii="Times New Roman" w:eastAsia="Times New Roman" w:hAnsi="Times New Roman"/>
          <w:bCs/>
          <w:iCs/>
          <w:sz w:val="24"/>
          <w:szCs w:val="24"/>
          <w:lang w:eastAsia="ru-RU"/>
        </w:rPr>
        <w:t xml:space="preserve">в Эскроу-агенте для учета и блокирования Эскроу-агентом денежных средств </w:t>
      </w:r>
      <w:r w:rsidR="00A401CA">
        <w:rPr>
          <w:rFonts w:ascii="Times New Roman" w:eastAsia="Times New Roman" w:hAnsi="Times New Roman"/>
          <w:bCs/>
          <w:iCs/>
          <w:sz w:val="24"/>
          <w:szCs w:val="24"/>
          <w:lang w:eastAsia="ru-RU"/>
        </w:rPr>
        <w:t>Участником долевого строительства</w:t>
      </w:r>
      <w:r w:rsidR="00A401CA" w:rsidRPr="008D201F">
        <w:rPr>
          <w:rFonts w:ascii="Times New Roman" w:eastAsia="Times New Roman" w:hAnsi="Times New Roman"/>
          <w:bCs/>
          <w:iCs/>
          <w:sz w:val="24"/>
          <w:szCs w:val="24"/>
          <w:lang w:eastAsia="ru-RU"/>
        </w:rPr>
        <w:t>, уплачиваемых в счет Цены Договора</w:t>
      </w:r>
      <w:r w:rsidR="00945819">
        <w:rPr>
          <w:rFonts w:ascii="Times New Roman" w:eastAsia="Times New Roman" w:hAnsi="Times New Roman"/>
          <w:bCs/>
          <w:iCs/>
          <w:sz w:val="24"/>
          <w:szCs w:val="24"/>
          <w:lang w:eastAsia="ru-RU"/>
        </w:rPr>
        <w:t xml:space="preserve">. </w:t>
      </w:r>
      <w:r w:rsidR="00103303" w:rsidRPr="00AA1515">
        <w:rPr>
          <w:rFonts w:ascii="Times New Roman" w:eastAsia="Times New Roman" w:hAnsi="Times New Roman"/>
          <w:bCs/>
          <w:iCs/>
          <w:sz w:val="24"/>
          <w:szCs w:val="24"/>
          <w:lang w:eastAsia="ru-RU"/>
        </w:rPr>
        <w:t>Обязательства Участника долевого строительства по оплате Цены Договора, в размере, определенном в п. 5.3. настоящего Договора, считаются исполненными с момента поступления в полном объеме денежных средств на Счет эскроу.</w:t>
      </w:r>
    </w:p>
    <w:p w14:paraId="418CA5D6" w14:textId="77777777" w:rsidR="00201B94" w:rsidRPr="00AA1515" w:rsidRDefault="00624D31" w:rsidP="00201B94">
      <w:pPr>
        <w:pStyle w:val="22"/>
        <w:numPr>
          <w:ilvl w:val="1"/>
          <w:numId w:val="10"/>
        </w:numPr>
        <w:spacing w:after="0"/>
        <w:ind w:left="0" w:firstLine="284"/>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В </w:t>
      </w:r>
      <w:r w:rsidR="00201B94" w:rsidRPr="00AA1515">
        <w:rPr>
          <w:rFonts w:ascii="Times New Roman" w:eastAsia="Times New Roman" w:hAnsi="Times New Roman"/>
          <w:bCs/>
          <w:iCs/>
          <w:sz w:val="24"/>
          <w:szCs w:val="24"/>
          <w:lang w:eastAsia="ru-RU"/>
        </w:rPr>
        <w:t xml:space="preserve">Цену Договора включены затраты на строительство (создание) Объекта недвижимости, связанные с созданием Объекта недвижимости и отнесенные </w:t>
      </w:r>
      <w:r w:rsidR="00201B94" w:rsidRPr="00AA1515">
        <w:rPr>
          <w:rFonts w:ascii="Times New Roman" w:eastAsia="Times New Roman" w:hAnsi="Times New Roman"/>
          <w:spacing w:val="-2"/>
          <w:sz w:val="24"/>
          <w:szCs w:val="24"/>
          <w:lang w:eastAsia="ru-RU"/>
        </w:rPr>
        <w:t>Законом № 214-ФЗ</w:t>
      </w:r>
      <w:r w:rsidR="00201B94" w:rsidRPr="00AA1515">
        <w:rPr>
          <w:rFonts w:ascii="Times New Roman" w:eastAsia="Times New Roman" w:hAnsi="Times New Roman"/>
          <w:bCs/>
          <w:iCs/>
          <w:sz w:val="24"/>
          <w:szCs w:val="24"/>
          <w:lang w:eastAsia="ru-RU"/>
        </w:rPr>
        <w:t xml:space="preserve"> к целевому использованию денежных средств, уплачиваемых Участником долевого строительства, которые включают в себя </w:t>
      </w:r>
      <w:bookmarkStart w:id="3" w:name="Par4"/>
      <w:bookmarkEnd w:id="3"/>
      <w:r w:rsidR="00201B94" w:rsidRPr="00AA1515">
        <w:rPr>
          <w:rFonts w:ascii="Times New Roman" w:eastAsia="Times New Roman" w:hAnsi="Times New Roman"/>
          <w:bCs/>
          <w:i/>
          <w:iCs/>
          <w:sz w:val="24"/>
          <w:szCs w:val="24"/>
          <w:lang w:eastAsia="ru-RU"/>
        </w:rPr>
        <w:t>1</w:t>
      </w:r>
      <w:r w:rsidR="00201B94" w:rsidRPr="00AA1515">
        <w:rPr>
          <w:rFonts w:ascii="Times New Roman" w:eastAsia="Times New Roman" w:hAnsi="Times New Roman"/>
          <w:bCs/>
          <w:iCs/>
          <w:sz w:val="24"/>
          <w:szCs w:val="24"/>
          <w:lang w:eastAsia="ru-RU"/>
        </w:rPr>
        <w:t xml:space="preserve">.) строительство (создание)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2) платежи в целях приобретения земельных участков, на которых осуществляется строительство (создание) указанных в пункте 1 настоящей части многоквартирных домов и (или) иных объектов недвижимости, в собственность или в аренду, уплаты арендной платы за такие земельные участки, а также внесения платы за изменение вида разрешенного использования, платы за снятие установленного в соответствии с пунктом 3 статьи 2 Федерального закона от 25 октября 2001 года N 137-ФЗ "О введении в действие Земельного кодекса Российской Федерации" запрета на строительство и реконструкцию зданий, строений, сооружений, расположенных на таких земельных участках;3) подготовка проектной документации и выполнение инженерных изысканий для строительства (создания) указанных в пункте 1 настоящей части многоквартирных домов и (или) иных объектов недвижимости, а также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законами;4) подготовка проектной документации и выполнение инженерных изысканий для строительства и (или) реконструкции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пункте 1 настоящей части многоквартирных домов и (или) иных объектов недвижимости к данным сетям инженерно-технического обеспечения;5) строительство, реконструкция в границах земельного участка, правообладателем которого является застройщик, сетей инженерно-технического обеспечения, необходимых для подключения </w:t>
      </w:r>
      <w:r w:rsidR="00201B94" w:rsidRPr="00AA1515">
        <w:rPr>
          <w:rFonts w:ascii="Times New Roman" w:eastAsia="Times New Roman" w:hAnsi="Times New Roman"/>
          <w:bCs/>
          <w:iCs/>
          <w:sz w:val="24"/>
          <w:szCs w:val="24"/>
          <w:lang w:eastAsia="ru-RU"/>
        </w:rPr>
        <w:lastRenderedPageBreak/>
        <w:t>(технологического присоединения) указанных в пункте 1 настоящей части многоквартирных домов и (или) иных объектов недвижимости к данным сетям инженерно-технического обеспечения, если это предусмотрено соответствующей проектной документацией;6) внесение платы за подключение (технологическое присоединение) указанных в пункте 1 настоящей части многоквартирных домов и (или) иных объектов недвижимости к сетям инженерно-технического обеспечения;</w:t>
      </w:r>
      <w:bookmarkStart w:id="4" w:name="Par13"/>
      <w:bookmarkStart w:id="5" w:name="Par14"/>
      <w:bookmarkEnd w:id="4"/>
      <w:bookmarkEnd w:id="5"/>
      <w:r w:rsidR="00201B94" w:rsidRPr="00AA1515">
        <w:rPr>
          <w:rFonts w:ascii="Times New Roman" w:eastAsia="Times New Roman" w:hAnsi="Times New Roman"/>
          <w:bCs/>
          <w:iCs/>
          <w:sz w:val="24"/>
          <w:szCs w:val="24"/>
          <w:lang w:eastAsia="ru-RU"/>
        </w:rPr>
        <w:t>7) платежи по заключенному в соответствии с законодательством Российской Федерации о градостроительной деятельности договору о комплексном развитии территории, если строительство (создание) указанных в пункте 1 настоящей части многоквартирных домов и (или) иных объектов недвижимости осуществляется в соответствии с этим договором</w:t>
      </w:r>
      <w:bookmarkStart w:id="6" w:name="Par16"/>
      <w:bookmarkEnd w:id="6"/>
      <w:r w:rsidR="00201B94" w:rsidRPr="00AA1515">
        <w:rPr>
          <w:rFonts w:ascii="Times New Roman" w:eastAsia="Times New Roman" w:hAnsi="Times New Roman"/>
          <w:bCs/>
          <w:iCs/>
          <w:sz w:val="24"/>
          <w:szCs w:val="24"/>
          <w:lang w:eastAsia="ru-RU"/>
        </w:rPr>
        <w:t xml:space="preserve">.8) подготовка документации по планировке территории, строительство и (или) реконструкция в границах такой территории объектов инженерно-технической инфраструктуры, объектов социальной инфраструктуры, предназначенных для размещения детских дошкольных учреждений, общеобразовательных школ, поликлиник, и объектов транспортной инфраструктуры (дорог, тротуаров, велосипедных дорожек) в случае безвозмездной передачи объектов транспортной инфраструктуры в государственную или муниципальную собственность, если строительство (создание) указанных в пункте 1 настоящей части многоквартирных домов и (или) иных объектов недвижимости осуществляется в иных случаях, не указанных в пункте 7 настоящей части, а также подготовка проектной документации и выполнение инженерных изысканий для строительства и (или) реконструкции указанных объектов;9) уплата процентов и погашение основной суммы долга по целевым кредитам, предусмотренные кредитным договором иные платежи, в том числе связанные с предоставлением кредита, и (или) уплата процентов и погашение основной суммы долга по целевым займам (за исключением неустойки (штрафа, пеней) за нарушение условий договора целевого займа) на строительство (создание) указанных в пункте 1 настоящей части многоквартирных домов и (или) иных объектов недвижимости, а также строительство (создание) иных объектов недвижимости в случаях, указанных в пункте </w:t>
      </w:r>
      <w:hyperlink w:anchor="Par16" w:history="1">
        <w:r w:rsidR="00201B94" w:rsidRPr="00AA1515">
          <w:rPr>
            <w:rFonts w:ascii="Times New Roman" w:eastAsia="Times New Roman" w:hAnsi="Times New Roman"/>
            <w:bCs/>
            <w:iCs/>
            <w:sz w:val="24"/>
            <w:szCs w:val="24"/>
            <w:lang w:eastAsia="ru-RU"/>
          </w:rPr>
          <w:t>8</w:t>
        </w:r>
      </w:hyperlink>
      <w:r w:rsidR="00201B94" w:rsidRPr="00AA1515">
        <w:rPr>
          <w:rFonts w:ascii="Times New Roman" w:eastAsia="Times New Roman" w:hAnsi="Times New Roman"/>
          <w:bCs/>
          <w:iCs/>
          <w:sz w:val="24"/>
          <w:szCs w:val="24"/>
          <w:lang w:eastAsia="ru-RU"/>
        </w:rPr>
        <w:t xml:space="preserve"> настоящей части;10) платежи, связанные с государственной регистрацией договоров участия в долевом строительстве;11) оплата услуг уполномоченного банка по совершению операций с денежными средствами, находящимися на расчетном счете застройщика;12) 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 уголовным законодательством штрафов;13) уплата обязательных отчислений (взносов) в компенсационный фонд;14) оплата труда при условии одновременной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случае, если уплата таких налогов и взносов предусмотрена федеральными законами;15) оплата услуг коммерческой организации, осуществляющей функции единоличного исполнительного органа застройщика;16) денежные выплаты, связанные с предоставлением работникам гарантий и компенсаций, предусмотренных Трудовым кодексом Российской Федерации;17) оплата расходов, связанных с содержанием жилых и (или) нежилых помещений, </w:t>
      </w:r>
      <w:proofErr w:type="spellStart"/>
      <w:r w:rsidR="00201B94" w:rsidRPr="00AA1515">
        <w:rPr>
          <w:rFonts w:ascii="Times New Roman" w:eastAsia="Times New Roman" w:hAnsi="Times New Roman"/>
          <w:bCs/>
          <w:iCs/>
          <w:sz w:val="24"/>
          <w:szCs w:val="24"/>
          <w:lang w:eastAsia="ru-RU"/>
        </w:rPr>
        <w:t>машино</w:t>
      </w:r>
      <w:proofErr w:type="spellEnd"/>
      <w:r w:rsidR="00201B94" w:rsidRPr="00AA1515">
        <w:rPr>
          <w:rFonts w:ascii="Times New Roman" w:eastAsia="Times New Roman" w:hAnsi="Times New Roman"/>
          <w:bCs/>
          <w:iCs/>
          <w:sz w:val="24"/>
          <w:szCs w:val="24"/>
          <w:lang w:eastAsia="ru-RU"/>
        </w:rPr>
        <w:t xml:space="preserve">-мест, в том числе плата за коммунальные услуги, в многоквартирном доме и (или) ином объекте недвижимости, для строительства которых привлекались средства участников долевого строительства, со дня получения разрешения на ввод в эксплуатацию таких объектов недвижимости, если право собственности на указанные помещения не зарегистрировано;18) </w:t>
      </w:r>
      <w:r w:rsidR="00201B94" w:rsidRPr="00AA1515">
        <w:rPr>
          <w:rFonts w:ascii="Times New Roman" w:eastAsia="Times New Roman" w:hAnsi="Times New Roman"/>
          <w:bCs/>
          <w:iCs/>
          <w:sz w:val="24"/>
          <w:szCs w:val="24"/>
          <w:lang w:eastAsia="ru-RU"/>
        </w:rPr>
        <w:lastRenderedPageBreak/>
        <w:t>оплата расходов, связанных с осуществлением государственного кадастрового учета многоквартирного дома и (или) иного объекта недвижимости, для строительства которых привлекались денежные средства участников долевого строительства;19) оплата иных расходов, связанных со строительством (созданием) указанных в пункте 1 настоящей части многоквартирных домов и (или) иных объектов недвижимости,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также их рабочих мест и оргтехники.</w:t>
      </w:r>
    </w:p>
    <w:p w14:paraId="4BC2E738" w14:textId="77777777" w:rsidR="006F53A6" w:rsidRPr="00AA1515" w:rsidRDefault="00A74C0B" w:rsidP="00F8179C">
      <w:pPr>
        <w:pStyle w:val="10"/>
        <w:numPr>
          <w:ilvl w:val="1"/>
          <w:numId w:val="10"/>
        </w:numPr>
        <w:ind w:left="0" w:firstLine="284"/>
        <w:jc w:val="both"/>
        <w:rPr>
          <w:sz w:val="24"/>
          <w:szCs w:val="24"/>
        </w:rPr>
      </w:pPr>
      <w:r w:rsidRPr="00AA1515">
        <w:rPr>
          <w:sz w:val="24"/>
          <w:szCs w:val="24"/>
        </w:rPr>
        <w:t xml:space="preserve"> Услуги по подготовке и передаче на государственную регистрацию документов, необходимых для государственной регистрации Договора, дополнительных соглашений к настоящему Договору и права собственности Участника долевого строительства на Объект долевого строительства оказываются на основании отдельного договора.</w:t>
      </w:r>
    </w:p>
    <w:p w14:paraId="0F2D3F71" w14:textId="77777777" w:rsidR="006F53A6" w:rsidRPr="00AA1515" w:rsidRDefault="006F53A6" w:rsidP="00F8179C">
      <w:pPr>
        <w:pStyle w:val="10"/>
        <w:numPr>
          <w:ilvl w:val="1"/>
          <w:numId w:val="10"/>
        </w:numPr>
        <w:ind w:left="0" w:firstLine="284"/>
        <w:jc w:val="both"/>
        <w:rPr>
          <w:sz w:val="24"/>
          <w:szCs w:val="24"/>
        </w:rPr>
      </w:pPr>
      <w:r w:rsidRPr="00AA1515">
        <w:rPr>
          <w:sz w:val="24"/>
          <w:szCs w:val="24"/>
        </w:rPr>
        <w:t xml:space="preserve">Цена Договора изменяется в случаях, предусмотренных п. 5.9 и 5.10 настоящего Договора. В иных случаях Цена Договора может быть изменена только по обоюдному добровольному письменному соглашению Сторон. Стороны пришли к соглашению о том, что Цена Договора подлежит изменению в случае изменения Общей площади Объекта долевого строительства по отношению к </w:t>
      </w:r>
      <w:r w:rsidR="008D711D">
        <w:rPr>
          <w:sz w:val="24"/>
          <w:szCs w:val="24"/>
        </w:rPr>
        <w:t>Общей п</w:t>
      </w:r>
      <w:r w:rsidRPr="00AA1515">
        <w:rPr>
          <w:sz w:val="24"/>
          <w:szCs w:val="24"/>
        </w:rPr>
        <w:t xml:space="preserve">роектной площади Объекта долевого строительства более чем на 0,5 (Ноль целых пять десятых) </w:t>
      </w:r>
      <w:proofErr w:type="spellStart"/>
      <w:r w:rsidRPr="00AA1515">
        <w:rPr>
          <w:sz w:val="24"/>
          <w:szCs w:val="24"/>
        </w:rPr>
        <w:t>кв.м</w:t>
      </w:r>
      <w:proofErr w:type="spellEnd"/>
      <w:r w:rsidRPr="00AA1515">
        <w:rPr>
          <w:sz w:val="24"/>
          <w:szCs w:val="24"/>
        </w:rPr>
        <w:t xml:space="preserve">. В случае отклонения Общей площади Объекта долевого строительства к </w:t>
      </w:r>
      <w:r w:rsidR="008D711D">
        <w:rPr>
          <w:sz w:val="24"/>
          <w:szCs w:val="24"/>
        </w:rPr>
        <w:t>Общей п</w:t>
      </w:r>
      <w:r w:rsidRPr="00AA1515">
        <w:rPr>
          <w:sz w:val="24"/>
          <w:szCs w:val="24"/>
        </w:rPr>
        <w:t xml:space="preserve">роектной площади Объекта долевого строительства до 0,5 (Ноль целых пять десятых) </w:t>
      </w:r>
      <w:proofErr w:type="spellStart"/>
      <w:r w:rsidRPr="00AA1515">
        <w:rPr>
          <w:sz w:val="24"/>
          <w:szCs w:val="24"/>
        </w:rPr>
        <w:t>кв.м</w:t>
      </w:r>
      <w:proofErr w:type="spellEnd"/>
      <w:r w:rsidRPr="00AA1515">
        <w:rPr>
          <w:sz w:val="24"/>
          <w:szCs w:val="24"/>
        </w:rPr>
        <w:t xml:space="preserve">. включительно, в сторону увеличения, либо уменьшения, Цена настоящего Договора изменению не подлежит. </w:t>
      </w:r>
    </w:p>
    <w:p w14:paraId="55E77B56" w14:textId="77777777" w:rsidR="00D725EA" w:rsidRPr="00AA1515" w:rsidRDefault="006F53A6" w:rsidP="00D725EA">
      <w:pPr>
        <w:pStyle w:val="10"/>
        <w:numPr>
          <w:ilvl w:val="1"/>
          <w:numId w:val="10"/>
        </w:numPr>
        <w:ind w:left="0" w:firstLine="284"/>
        <w:jc w:val="both"/>
        <w:rPr>
          <w:sz w:val="24"/>
          <w:szCs w:val="24"/>
        </w:rPr>
      </w:pPr>
      <w:r w:rsidRPr="00AA1515">
        <w:rPr>
          <w:sz w:val="24"/>
          <w:szCs w:val="24"/>
        </w:rPr>
        <w:t xml:space="preserve">В случае, если после ввода Объекта недвижимости в эксплуатацию на основании технического плана (технического паспорта, экспликации) Общая площадь Объекта долевого строительства превысит </w:t>
      </w:r>
      <w:r w:rsidR="00D725EA" w:rsidRPr="00AA1515">
        <w:rPr>
          <w:sz w:val="24"/>
          <w:szCs w:val="24"/>
        </w:rPr>
        <w:t xml:space="preserve">общую </w:t>
      </w:r>
      <w:r w:rsidRPr="00AA1515">
        <w:rPr>
          <w:sz w:val="24"/>
          <w:szCs w:val="24"/>
        </w:rPr>
        <w:t xml:space="preserve">проектную площадь Объекта долевого строительства более чем на 0,5 (Ноль целых пять десятых) </w:t>
      </w:r>
      <w:proofErr w:type="spellStart"/>
      <w:r w:rsidRPr="00AA1515">
        <w:rPr>
          <w:sz w:val="24"/>
          <w:szCs w:val="24"/>
        </w:rPr>
        <w:t>кв.м</w:t>
      </w:r>
      <w:proofErr w:type="spellEnd"/>
      <w:r w:rsidRPr="00AA1515">
        <w:rPr>
          <w:sz w:val="24"/>
          <w:szCs w:val="24"/>
        </w:rPr>
        <w:t xml:space="preserve">.,  то Цена Договора увеличивается на сумму, определяемую как произведение полной стоимости 1 (одного) квадратного метра Объекта долевого строительства на разницу между Общей площадью Объекта долевого строительства и </w:t>
      </w:r>
      <w:r w:rsidR="00D725EA" w:rsidRPr="00AA1515">
        <w:rPr>
          <w:sz w:val="24"/>
          <w:szCs w:val="24"/>
        </w:rPr>
        <w:t xml:space="preserve">общей </w:t>
      </w:r>
      <w:r w:rsidRPr="00AA1515">
        <w:rPr>
          <w:sz w:val="24"/>
          <w:szCs w:val="24"/>
        </w:rPr>
        <w:t>проектной площадью Объекта долевого строительства,  при этом Участник долевого строительства доплачивает возникшую разницу в течение 10 (Десяти) рабочих дней после надлежащего уведомления его Застройщиком.</w:t>
      </w:r>
    </w:p>
    <w:p w14:paraId="2C736F4E" w14:textId="77777777" w:rsidR="00D725EA" w:rsidRPr="00AA1515" w:rsidRDefault="006F53A6" w:rsidP="00D725EA">
      <w:pPr>
        <w:pStyle w:val="10"/>
        <w:numPr>
          <w:ilvl w:val="1"/>
          <w:numId w:val="10"/>
        </w:numPr>
        <w:ind w:left="0" w:firstLine="142"/>
        <w:jc w:val="both"/>
        <w:rPr>
          <w:sz w:val="24"/>
          <w:szCs w:val="24"/>
        </w:rPr>
      </w:pPr>
      <w:r w:rsidRPr="00AA1515">
        <w:rPr>
          <w:sz w:val="24"/>
          <w:szCs w:val="24"/>
        </w:rPr>
        <w:t xml:space="preserve">В случае, если после ввода Объекта недвижимости в эксплуатацию на основании технического плана (технического паспорта, экспликации) Общая площадь Объекта долевого строительства  будет меньше </w:t>
      </w:r>
      <w:r w:rsidR="00D725EA" w:rsidRPr="00AA1515">
        <w:rPr>
          <w:sz w:val="24"/>
          <w:szCs w:val="24"/>
        </w:rPr>
        <w:t xml:space="preserve">общей </w:t>
      </w:r>
      <w:r w:rsidRPr="00AA1515">
        <w:rPr>
          <w:sz w:val="24"/>
          <w:szCs w:val="24"/>
        </w:rPr>
        <w:t xml:space="preserve">проектной площади Объекта долевого строительства, более чем на 0,5 (ноль целых пять десятых) </w:t>
      </w:r>
      <w:proofErr w:type="spellStart"/>
      <w:r w:rsidRPr="00AA1515">
        <w:rPr>
          <w:sz w:val="24"/>
          <w:szCs w:val="24"/>
        </w:rPr>
        <w:t>кв.м</w:t>
      </w:r>
      <w:proofErr w:type="spellEnd"/>
      <w:r w:rsidRPr="00AA1515">
        <w:rPr>
          <w:sz w:val="24"/>
          <w:szCs w:val="24"/>
        </w:rPr>
        <w:t xml:space="preserve">., то Цена Договора уменьшается  на сумму, определяемую как произведение полной стоимости 1 (одного) квадратного метра Объекта долевого строительства на разницу между Общей площадью Объекта долевого строительства и </w:t>
      </w:r>
      <w:r w:rsidR="00D725EA" w:rsidRPr="00AA1515">
        <w:rPr>
          <w:sz w:val="24"/>
          <w:szCs w:val="24"/>
        </w:rPr>
        <w:t xml:space="preserve">общей </w:t>
      </w:r>
      <w:r w:rsidRPr="00AA1515">
        <w:rPr>
          <w:sz w:val="24"/>
          <w:szCs w:val="24"/>
        </w:rPr>
        <w:t>проектной площадью  Объекта долевого строительства,  при этом Участнику долевого строительства возвращается разница в течение 10 (Десяти) рабочих дней после предоставления Участником долевого строительства реквизитов счета в Банке, на который должны быть возвращены денежные средства.</w:t>
      </w:r>
    </w:p>
    <w:p w14:paraId="6381CDBD" w14:textId="77777777" w:rsidR="00D725EA" w:rsidRPr="00AA1515" w:rsidRDefault="009C41A4" w:rsidP="00D725EA">
      <w:pPr>
        <w:pStyle w:val="10"/>
        <w:numPr>
          <w:ilvl w:val="1"/>
          <w:numId w:val="10"/>
        </w:numPr>
        <w:ind w:left="0" w:firstLine="142"/>
        <w:jc w:val="both"/>
        <w:rPr>
          <w:sz w:val="24"/>
          <w:szCs w:val="24"/>
        </w:rPr>
      </w:pPr>
      <w:r w:rsidRPr="00AA1515">
        <w:rPr>
          <w:sz w:val="24"/>
          <w:szCs w:val="24"/>
        </w:rPr>
        <w:t>В связи с тем, что Депонентом может быть только один из Участников долевого строительства по соглашению всех Участников долевого строительства по Договору, Стороны установили и согласились, что Депонентом (владельцем счета эскроу) по Договору является лицо, указанное в п. 5.4.3. Договора. Все участники долевого строительства по Договору при этом уведомлены и согласны, что при оплате цены Договора на счет эскроу Депонента поступившие денежные средства будут считаться поступившими от всех Участников долевого строительства по Договору и Участники долевого строительства по Договору не имеют претензий друг к другу по порядку, сумме и форме расчетов.</w:t>
      </w:r>
    </w:p>
    <w:p w14:paraId="05BEB3AA" w14:textId="77777777" w:rsidR="00D725EA" w:rsidRPr="00AA1515" w:rsidRDefault="009C41A4" w:rsidP="00D725EA">
      <w:pPr>
        <w:pStyle w:val="10"/>
        <w:numPr>
          <w:ilvl w:val="1"/>
          <w:numId w:val="10"/>
        </w:numPr>
        <w:ind w:left="0" w:firstLine="142"/>
        <w:jc w:val="both"/>
        <w:rPr>
          <w:sz w:val="24"/>
          <w:szCs w:val="24"/>
        </w:rPr>
      </w:pPr>
      <w:r w:rsidRPr="00AA1515">
        <w:rPr>
          <w:sz w:val="24"/>
          <w:szCs w:val="24"/>
        </w:rPr>
        <w:t xml:space="preserve"> В случае не</w:t>
      </w:r>
      <w:r w:rsidR="006A6910" w:rsidRPr="00AA1515">
        <w:rPr>
          <w:sz w:val="24"/>
          <w:szCs w:val="24"/>
        </w:rPr>
        <w:t xml:space="preserve"> </w:t>
      </w:r>
      <w:r w:rsidRPr="00AA1515">
        <w:rPr>
          <w:sz w:val="24"/>
          <w:szCs w:val="24"/>
        </w:rPr>
        <w:t xml:space="preserve">перечисления цены Договора в объеме и сроки, установленные п. </w:t>
      </w:r>
      <w:r w:rsidR="00B25385" w:rsidRPr="00AA1515">
        <w:rPr>
          <w:sz w:val="24"/>
          <w:szCs w:val="24"/>
        </w:rPr>
        <w:t>5.9</w:t>
      </w:r>
      <w:r w:rsidRPr="00AA1515">
        <w:rPr>
          <w:sz w:val="24"/>
          <w:szCs w:val="24"/>
        </w:rPr>
        <w:t xml:space="preserve">. Застройщик после ввода в эксплуатацию </w:t>
      </w:r>
      <w:r w:rsidR="006A6910" w:rsidRPr="00AA1515">
        <w:rPr>
          <w:sz w:val="24"/>
          <w:szCs w:val="24"/>
        </w:rPr>
        <w:t>Объекта недвижимости</w:t>
      </w:r>
      <w:r w:rsidRPr="00AA1515">
        <w:rPr>
          <w:sz w:val="24"/>
          <w:szCs w:val="24"/>
        </w:rPr>
        <w:t xml:space="preserve"> и перечисления Застройщику Эскроу-агентом оплаченной части депонированной суммы, вправе потребовать от Участника долевого строительства оплатить задолженность на расчетный счет Застройщика.</w:t>
      </w:r>
    </w:p>
    <w:p w14:paraId="7FFF38BA" w14:textId="77777777" w:rsidR="00D725EA" w:rsidRPr="00AA1515" w:rsidRDefault="00A74C0B" w:rsidP="00D725EA">
      <w:pPr>
        <w:pStyle w:val="10"/>
        <w:numPr>
          <w:ilvl w:val="1"/>
          <w:numId w:val="10"/>
        </w:numPr>
        <w:ind w:left="0" w:firstLine="142"/>
        <w:jc w:val="both"/>
        <w:rPr>
          <w:sz w:val="24"/>
          <w:szCs w:val="24"/>
        </w:rPr>
      </w:pPr>
      <w:r w:rsidRPr="00AA1515">
        <w:rPr>
          <w:sz w:val="24"/>
          <w:szCs w:val="24"/>
        </w:rPr>
        <w:t xml:space="preserve">Все денежные суммы в настоящем Договоре, определяются в российских рублях. Все </w:t>
      </w:r>
      <w:r w:rsidRPr="00AA1515">
        <w:rPr>
          <w:sz w:val="24"/>
          <w:szCs w:val="24"/>
        </w:rPr>
        <w:lastRenderedPageBreak/>
        <w:t>расчеты между Сторонами производятся в российских рублях.</w:t>
      </w:r>
    </w:p>
    <w:p w14:paraId="7D302BB5" w14:textId="77777777" w:rsidR="00B22E2B" w:rsidRPr="00AA1515" w:rsidRDefault="00B22E2B" w:rsidP="00D725EA">
      <w:pPr>
        <w:pStyle w:val="10"/>
        <w:numPr>
          <w:ilvl w:val="1"/>
          <w:numId w:val="10"/>
        </w:numPr>
        <w:ind w:left="0" w:firstLine="142"/>
        <w:jc w:val="both"/>
        <w:rPr>
          <w:sz w:val="24"/>
          <w:szCs w:val="24"/>
        </w:rPr>
      </w:pPr>
      <w:r w:rsidRPr="00AA1515">
        <w:rPr>
          <w:sz w:val="24"/>
          <w:szCs w:val="24"/>
        </w:rPr>
        <w:t xml:space="preserve">Экономия денежных средств, полученных от Участника долевого строительства в качестве финансирования Объекта долевого строительства, образовавшаяся в виде разницы </w:t>
      </w:r>
      <w:proofErr w:type="gramStart"/>
      <w:r w:rsidRPr="00AA1515">
        <w:rPr>
          <w:sz w:val="24"/>
          <w:szCs w:val="24"/>
        </w:rPr>
        <w:t>между</w:t>
      </w:r>
      <w:proofErr w:type="gramEnd"/>
      <w:r w:rsidRPr="00AA1515">
        <w:rPr>
          <w:sz w:val="24"/>
          <w:szCs w:val="24"/>
        </w:rPr>
        <w:t xml:space="preserve"> Ценой договора и фактическими затратами на строительство Объекта долевого строительства, по окончании строительства и его передачи, остается в распоряжении Застройщика и расходуются Застройщиком по своему усмотрению. Застройщик имеет право на получение полной цены Договора.</w:t>
      </w:r>
    </w:p>
    <w:p w14:paraId="3C09AD93" w14:textId="77777777" w:rsidR="004A2F07" w:rsidRPr="00AA1515" w:rsidRDefault="004A2F07" w:rsidP="00F8179C">
      <w:pPr>
        <w:pStyle w:val="Normal1"/>
        <w:spacing w:line="240" w:lineRule="auto"/>
        <w:ind w:firstLine="142"/>
        <w:jc w:val="both"/>
        <w:rPr>
          <w:sz w:val="24"/>
          <w:szCs w:val="24"/>
        </w:rPr>
      </w:pPr>
    </w:p>
    <w:p w14:paraId="5A54ACC1" w14:textId="77777777" w:rsidR="00A74C0B" w:rsidRPr="00AA1515" w:rsidRDefault="00A74C0B" w:rsidP="00F8179C">
      <w:pPr>
        <w:pStyle w:val="af5"/>
        <w:numPr>
          <w:ilvl w:val="0"/>
          <w:numId w:val="10"/>
        </w:numPr>
        <w:jc w:val="center"/>
        <w:rPr>
          <w:rStyle w:val="af4"/>
          <w:bCs/>
        </w:rPr>
      </w:pPr>
      <w:r w:rsidRPr="00AA1515">
        <w:rPr>
          <w:rStyle w:val="af4"/>
          <w:bCs/>
        </w:rPr>
        <w:t>Качество Объекта долевого с</w:t>
      </w:r>
      <w:r w:rsidR="00375CAF">
        <w:rPr>
          <w:rStyle w:val="af4"/>
          <w:bCs/>
        </w:rPr>
        <w:t>троительства. Гарантия качества</w:t>
      </w:r>
    </w:p>
    <w:p w14:paraId="7D744578" w14:textId="77777777" w:rsidR="00653069" w:rsidRPr="00AA1515" w:rsidRDefault="00653069" w:rsidP="00653069">
      <w:pPr>
        <w:pStyle w:val="10"/>
        <w:numPr>
          <w:ilvl w:val="1"/>
          <w:numId w:val="39"/>
        </w:numPr>
        <w:ind w:left="0" w:firstLine="142"/>
        <w:jc w:val="both"/>
        <w:rPr>
          <w:sz w:val="24"/>
          <w:szCs w:val="24"/>
        </w:rPr>
      </w:pPr>
      <w:r w:rsidRPr="00AA1515">
        <w:rPr>
          <w:sz w:val="24"/>
          <w:szCs w:val="24"/>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14:paraId="709A193B" w14:textId="77777777" w:rsidR="00653069" w:rsidRPr="00AA1515" w:rsidRDefault="00653069" w:rsidP="00653069">
      <w:pPr>
        <w:pStyle w:val="10"/>
        <w:numPr>
          <w:ilvl w:val="1"/>
          <w:numId w:val="39"/>
        </w:numPr>
        <w:ind w:left="0" w:firstLine="142"/>
        <w:jc w:val="both"/>
        <w:rPr>
          <w:sz w:val="24"/>
          <w:szCs w:val="24"/>
        </w:rPr>
      </w:pPr>
      <w:r w:rsidRPr="00AA1515">
        <w:rPr>
          <w:sz w:val="24"/>
          <w:szCs w:val="24"/>
        </w:rPr>
        <w:t xml:space="preserve">Участник долевого строительства извещен и согласен с тем, что Объект долевого строительства передается без проведения каких-либо отделочных работ в строительной готовности, согласованной Сторонами в Приложении № 2 к настоящему Договору. </w:t>
      </w:r>
    </w:p>
    <w:p w14:paraId="62C6EA63" w14:textId="77777777" w:rsidR="00653069" w:rsidRPr="00AA1515" w:rsidRDefault="00653069" w:rsidP="00653069">
      <w:pPr>
        <w:pStyle w:val="10"/>
        <w:numPr>
          <w:ilvl w:val="1"/>
          <w:numId w:val="39"/>
        </w:numPr>
        <w:ind w:left="0" w:firstLine="142"/>
        <w:jc w:val="both"/>
        <w:rPr>
          <w:sz w:val="24"/>
          <w:szCs w:val="24"/>
        </w:rPr>
      </w:pPr>
      <w:r w:rsidRPr="00AA1515">
        <w:rPr>
          <w:sz w:val="24"/>
          <w:szCs w:val="24"/>
        </w:rPr>
        <w:t>Участник долевого строительства вправе предъявить Застройщику претензии по качеству Объекта долевого строительства, связанные со скрытыми недостатками при условии, если такие недостатки выявлены в течение гарантийного срока.</w:t>
      </w:r>
    </w:p>
    <w:p w14:paraId="041ABED8" w14:textId="77777777" w:rsidR="00653069" w:rsidRPr="00AA1515" w:rsidRDefault="00653069" w:rsidP="00653069">
      <w:pPr>
        <w:pStyle w:val="10"/>
        <w:numPr>
          <w:ilvl w:val="1"/>
          <w:numId w:val="39"/>
        </w:numPr>
        <w:ind w:left="0" w:firstLine="142"/>
        <w:jc w:val="both"/>
        <w:rPr>
          <w:sz w:val="24"/>
          <w:szCs w:val="24"/>
        </w:rPr>
      </w:pPr>
      <w:r w:rsidRPr="00AA1515">
        <w:rPr>
          <w:sz w:val="24"/>
          <w:szCs w:val="24"/>
        </w:rPr>
        <w:t xml:space="preserve">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w:t>
      </w:r>
      <w:r w:rsidR="008839FF">
        <w:rPr>
          <w:sz w:val="24"/>
          <w:szCs w:val="24"/>
        </w:rPr>
        <w:t xml:space="preserve">3 (три) года </w:t>
      </w:r>
      <w:r w:rsidRPr="00AA1515">
        <w:rPr>
          <w:sz w:val="24"/>
          <w:szCs w:val="24"/>
        </w:rPr>
        <w:t xml:space="preserve">со дня передачи Объекта долевого строительства. Гарантийный срок на технологическое и инженерное оборудование, входящее в состав Объекта долевого строительства, составляет 3 (три) года и исчисляется со дня подписания первого Акта приема-передачи. </w:t>
      </w:r>
    </w:p>
    <w:p w14:paraId="11182702" w14:textId="77777777" w:rsidR="00653069" w:rsidRPr="00AA1515" w:rsidRDefault="00653069" w:rsidP="00653069">
      <w:pPr>
        <w:pStyle w:val="10"/>
        <w:numPr>
          <w:ilvl w:val="1"/>
          <w:numId w:val="39"/>
        </w:numPr>
        <w:ind w:left="0" w:firstLine="142"/>
        <w:jc w:val="both"/>
        <w:rPr>
          <w:sz w:val="24"/>
          <w:szCs w:val="24"/>
        </w:rPr>
      </w:pPr>
      <w:r w:rsidRPr="00AA1515">
        <w:rPr>
          <w:sz w:val="24"/>
          <w:szCs w:val="24"/>
        </w:rPr>
        <w:t xml:space="preserve">Застройщик не несет ответственности за недостатки (дефекты) Объекта долевого строительства, обнаруженные в течение гарантийного срока, возникшие вследствие нормального износа такого Объекта долевого строительства,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являющихся неотъемлемой частью Акта приема- передачи. </w:t>
      </w:r>
    </w:p>
    <w:p w14:paraId="669D3697" w14:textId="77777777" w:rsidR="001A754A" w:rsidRPr="00AA1515" w:rsidRDefault="001A754A" w:rsidP="001A754A">
      <w:pPr>
        <w:pStyle w:val="10"/>
        <w:widowControl/>
        <w:autoSpaceDE/>
        <w:autoSpaceDN/>
        <w:adjustRightInd/>
        <w:ind w:left="142"/>
        <w:jc w:val="both"/>
        <w:rPr>
          <w:sz w:val="24"/>
          <w:szCs w:val="24"/>
        </w:rPr>
      </w:pPr>
    </w:p>
    <w:p w14:paraId="384427E8" w14:textId="77777777" w:rsidR="00A74C0B" w:rsidRPr="00AA1515" w:rsidRDefault="00A74C0B" w:rsidP="00653069">
      <w:pPr>
        <w:pStyle w:val="10"/>
        <w:widowControl/>
        <w:numPr>
          <w:ilvl w:val="0"/>
          <w:numId w:val="39"/>
        </w:numPr>
        <w:autoSpaceDE/>
        <w:autoSpaceDN/>
        <w:adjustRightInd/>
        <w:jc w:val="center"/>
        <w:rPr>
          <w:sz w:val="24"/>
          <w:szCs w:val="24"/>
        </w:rPr>
      </w:pPr>
      <w:r w:rsidRPr="00AA1515">
        <w:rPr>
          <w:b/>
          <w:sz w:val="24"/>
          <w:szCs w:val="24"/>
        </w:rPr>
        <w:t>Срок и порядок передачи Объекта долевого строительства</w:t>
      </w:r>
    </w:p>
    <w:p w14:paraId="29BBBC16" w14:textId="77777777" w:rsidR="00A74C0B" w:rsidRPr="00AA1515" w:rsidRDefault="00A74C0B" w:rsidP="00653069">
      <w:pPr>
        <w:pStyle w:val="10"/>
        <w:numPr>
          <w:ilvl w:val="1"/>
          <w:numId w:val="39"/>
        </w:numPr>
        <w:ind w:left="0" w:firstLine="142"/>
        <w:jc w:val="both"/>
        <w:rPr>
          <w:sz w:val="24"/>
          <w:szCs w:val="24"/>
        </w:rPr>
      </w:pPr>
      <w:r w:rsidRPr="00AA1515">
        <w:rPr>
          <w:sz w:val="24"/>
          <w:szCs w:val="24"/>
        </w:rPr>
        <w:t xml:space="preserve">Передача Объекта долевого строительства Застройщиком и принятие его Участником долевого строительства осуществляется по подписываемому сторонами Акту приема-передачи. </w:t>
      </w:r>
    </w:p>
    <w:p w14:paraId="222B5270" w14:textId="77777777" w:rsidR="009C41A4" w:rsidRPr="00AA1515" w:rsidRDefault="00A74C0B" w:rsidP="00653069">
      <w:pPr>
        <w:pStyle w:val="10"/>
        <w:numPr>
          <w:ilvl w:val="1"/>
          <w:numId w:val="39"/>
        </w:numPr>
        <w:ind w:left="0" w:firstLine="142"/>
        <w:jc w:val="both"/>
        <w:rPr>
          <w:sz w:val="24"/>
          <w:szCs w:val="24"/>
        </w:rPr>
      </w:pPr>
      <w:r w:rsidRPr="00AA1515">
        <w:rPr>
          <w:sz w:val="24"/>
          <w:szCs w:val="24"/>
        </w:rPr>
        <w:t>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недвижимости.</w:t>
      </w:r>
    </w:p>
    <w:p w14:paraId="7306603C" w14:textId="77777777" w:rsidR="00657B22" w:rsidRPr="00AA1515" w:rsidRDefault="00A74C0B" w:rsidP="00653069">
      <w:pPr>
        <w:pStyle w:val="10"/>
        <w:numPr>
          <w:ilvl w:val="1"/>
          <w:numId w:val="39"/>
        </w:numPr>
        <w:ind w:left="0" w:firstLine="142"/>
        <w:jc w:val="both"/>
        <w:rPr>
          <w:sz w:val="24"/>
          <w:szCs w:val="24"/>
        </w:rPr>
      </w:pPr>
      <w:r w:rsidRPr="00AA1515">
        <w:rPr>
          <w:sz w:val="24"/>
          <w:szCs w:val="24"/>
        </w:rPr>
        <w:t xml:space="preserve"> </w:t>
      </w:r>
      <w:r w:rsidR="009C41A4" w:rsidRPr="00AA1515">
        <w:rPr>
          <w:sz w:val="24"/>
          <w:szCs w:val="24"/>
        </w:rPr>
        <w:t xml:space="preserve">Объект долевого строительства передается Участнику долевого строительства при условии надлежащего исполнения им обязательств по оплате </w:t>
      </w:r>
      <w:r w:rsidR="006A6910" w:rsidRPr="00AA1515">
        <w:rPr>
          <w:sz w:val="24"/>
          <w:szCs w:val="24"/>
        </w:rPr>
        <w:t>Ц</w:t>
      </w:r>
      <w:r w:rsidR="009C41A4" w:rsidRPr="00AA1515">
        <w:rPr>
          <w:sz w:val="24"/>
          <w:szCs w:val="24"/>
        </w:rPr>
        <w:t>ены Договора. Застройщик вправе удерживать Объект долевого строительства и не передавать его Участнику долевого строительства по акту приёма-передачи в соответствии со ст. 359 ГК РФ в случае нарушения Участником долевог</w:t>
      </w:r>
      <w:r w:rsidR="00ED2BCB">
        <w:rPr>
          <w:sz w:val="24"/>
          <w:szCs w:val="24"/>
        </w:rPr>
        <w:t xml:space="preserve">о строительства порядка оплаты, </w:t>
      </w:r>
      <w:r w:rsidR="009C41A4" w:rsidRPr="00AA1515">
        <w:rPr>
          <w:sz w:val="24"/>
          <w:szCs w:val="24"/>
        </w:rPr>
        <w:t>предусмотренного Договором,</w:t>
      </w:r>
      <w:r w:rsidR="00ED2BCB">
        <w:rPr>
          <w:sz w:val="24"/>
          <w:szCs w:val="24"/>
        </w:rPr>
        <w:t xml:space="preserve"> до полной оплаты Цены Договора, с учетом п.5.9. настоящего Договора.</w:t>
      </w:r>
      <w:r w:rsidR="009C41A4" w:rsidRPr="00AA1515">
        <w:rPr>
          <w:sz w:val="24"/>
          <w:szCs w:val="24"/>
        </w:rPr>
        <w:t xml:space="preserve"> В этом случае Застройщик не будет считаться нарушившим сроки передачи Объекта долевого строительства </w:t>
      </w:r>
      <w:r w:rsidR="00657B22" w:rsidRPr="00AA1515">
        <w:rPr>
          <w:sz w:val="24"/>
          <w:szCs w:val="24"/>
        </w:rPr>
        <w:t>по Договору</w:t>
      </w:r>
    </w:p>
    <w:p w14:paraId="56A6DDEC" w14:textId="77777777" w:rsidR="00657B22" w:rsidRPr="00AA1515" w:rsidRDefault="00657B22" w:rsidP="00653069">
      <w:pPr>
        <w:pStyle w:val="10"/>
        <w:numPr>
          <w:ilvl w:val="1"/>
          <w:numId w:val="39"/>
        </w:numPr>
        <w:ind w:left="0" w:firstLine="142"/>
        <w:jc w:val="both"/>
        <w:rPr>
          <w:sz w:val="24"/>
          <w:szCs w:val="24"/>
        </w:rPr>
      </w:pPr>
      <w:r w:rsidRPr="00AA1515">
        <w:rPr>
          <w:sz w:val="24"/>
          <w:szCs w:val="24"/>
        </w:rPr>
        <w:t xml:space="preserve">В срок не позднее 10 (Десяти) рабочих дней с момента получения Участником долевого строительства Уведомления, Участник долевого строительства обязан выполнить свои </w:t>
      </w:r>
      <w:r w:rsidRPr="00AA1515">
        <w:rPr>
          <w:sz w:val="24"/>
          <w:szCs w:val="24"/>
        </w:rPr>
        <w:lastRenderedPageBreak/>
        <w:t>обязательства и принять Объект долевого строительства.</w:t>
      </w:r>
    </w:p>
    <w:p w14:paraId="5A9C97F3" w14:textId="77777777" w:rsidR="00657B22" w:rsidRPr="00AA1515" w:rsidRDefault="00657B22" w:rsidP="00653069">
      <w:pPr>
        <w:pStyle w:val="10"/>
        <w:numPr>
          <w:ilvl w:val="1"/>
          <w:numId w:val="39"/>
        </w:numPr>
        <w:ind w:left="0" w:firstLine="142"/>
        <w:jc w:val="both"/>
        <w:rPr>
          <w:sz w:val="24"/>
          <w:szCs w:val="24"/>
        </w:rPr>
      </w:pPr>
      <w:r w:rsidRPr="00AA1515">
        <w:rPr>
          <w:sz w:val="24"/>
          <w:szCs w:val="24"/>
        </w:rPr>
        <w:t>Пропуск срока приёмки Объекта долевого строительства Участником долевого строительства, извещённым о завершении строительства Объекта долевого строительства (в том числе неявка для его приёмки), более чем на 5 (Пять) дней рассматривается Сторонами как уклонение Участника долевого строительства от подписания акта приёма-передачи Объекта долевого строительства. В случае нарушения срока передачи Объекта долевого строительства вследствие уклонения или отказа Участника долевого строительства от подписания акта приёма-передачи Объекта долевого строительства Застройщик, надлежащим образом исполнивший свои обязательства по Договору, освобождается от уплаты Участнику долевого строительства неустойки (пени) за нарушение срока передачи Объекта долевого строительства.</w:t>
      </w:r>
    </w:p>
    <w:p w14:paraId="447E30B9" w14:textId="77777777" w:rsidR="00657B22" w:rsidRPr="00AA1515" w:rsidRDefault="00A74C0B" w:rsidP="00653069">
      <w:pPr>
        <w:pStyle w:val="10"/>
        <w:numPr>
          <w:ilvl w:val="1"/>
          <w:numId w:val="39"/>
        </w:numPr>
        <w:ind w:left="0" w:firstLine="142"/>
        <w:jc w:val="both"/>
        <w:rPr>
          <w:sz w:val="24"/>
          <w:szCs w:val="24"/>
        </w:rPr>
      </w:pPr>
      <w:r w:rsidRPr="00AA1515">
        <w:rPr>
          <w:sz w:val="24"/>
          <w:szCs w:val="24"/>
        </w:rPr>
        <w:t xml:space="preserve"> </w:t>
      </w:r>
      <w:r w:rsidR="00657B22" w:rsidRPr="00AA1515">
        <w:rPr>
          <w:sz w:val="24"/>
          <w:szCs w:val="24"/>
        </w:rPr>
        <w:t xml:space="preserve">Застройщик вправе исполнить обязательства по передаче Объекта долевого строительства досрочно, в любой день по своему усмотрению, но не ранее получения разрешения на ввод в эксплуатацию </w:t>
      </w:r>
      <w:r w:rsidR="006A6910" w:rsidRPr="00AA1515">
        <w:rPr>
          <w:sz w:val="24"/>
          <w:szCs w:val="24"/>
        </w:rPr>
        <w:t>Объекта недвижимости</w:t>
      </w:r>
      <w:r w:rsidR="00657B22" w:rsidRPr="00AA1515">
        <w:rPr>
          <w:sz w:val="24"/>
          <w:szCs w:val="24"/>
        </w:rPr>
        <w:t>, о чем уведомляет Участника долевого строительства в Сообщении. При этом при досрочной передаче Объекта долевого строительства Стороны применяют предусмотренный Договором порядок передачи и исполнения обязательств, предусмотренный для передачи Объекта долевого строительства в установленный Договором срок.</w:t>
      </w:r>
    </w:p>
    <w:p w14:paraId="3820152E" w14:textId="77777777" w:rsidR="00657B22" w:rsidRPr="00AA1515" w:rsidRDefault="00657B22" w:rsidP="00653069">
      <w:pPr>
        <w:pStyle w:val="10"/>
        <w:numPr>
          <w:ilvl w:val="1"/>
          <w:numId w:val="39"/>
        </w:numPr>
        <w:ind w:left="0" w:firstLine="142"/>
        <w:jc w:val="both"/>
        <w:rPr>
          <w:sz w:val="24"/>
          <w:szCs w:val="24"/>
        </w:rPr>
      </w:pPr>
      <w:r w:rsidRPr="00AA1515">
        <w:rPr>
          <w:sz w:val="24"/>
          <w:szCs w:val="24"/>
        </w:rPr>
        <w:t>С момента подписания акта приема-передачи, риск случайной гибели Объекта долевого строительства признается перешедшим к Участнику долевого строительства.</w:t>
      </w:r>
    </w:p>
    <w:p w14:paraId="41D955BC" w14:textId="77777777" w:rsidR="00657B22" w:rsidRPr="00AA1515" w:rsidRDefault="00657B22" w:rsidP="00653069">
      <w:pPr>
        <w:pStyle w:val="10"/>
        <w:numPr>
          <w:ilvl w:val="1"/>
          <w:numId w:val="39"/>
        </w:numPr>
        <w:ind w:left="0" w:firstLine="142"/>
        <w:jc w:val="both"/>
        <w:rPr>
          <w:sz w:val="24"/>
          <w:szCs w:val="24"/>
        </w:rPr>
      </w:pPr>
      <w:r w:rsidRPr="00AA1515">
        <w:rPr>
          <w:sz w:val="24"/>
          <w:szCs w:val="24"/>
        </w:rPr>
        <w:t>При уклонении Участника долевого строительства от подписания акта приема-передачи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по истечении 10 (Десяти) дней со дня, предусмотренного Договором для передачи Объекта долевого строительства Участнику долевого строительства, вправе составить односторонний акт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подписания вышеуказанного одностороннего акта о передаче Объекта долевого строительства.</w:t>
      </w:r>
    </w:p>
    <w:p w14:paraId="49BAE6D6" w14:textId="77777777" w:rsidR="00657B22" w:rsidRPr="00AA1515" w:rsidRDefault="00657B22" w:rsidP="00653069">
      <w:pPr>
        <w:pStyle w:val="10"/>
        <w:numPr>
          <w:ilvl w:val="1"/>
          <w:numId w:val="39"/>
        </w:numPr>
        <w:ind w:left="0" w:firstLine="142"/>
        <w:jc w:val="both"/>
        <w:rPr>
          <w:sz w:val="24"/>
          <w:szCs w:val="24"/>
        </w:rPr>
      </w:pPr>
      <w:r w:rsidRPr="00AA1515">
        <w:rPr>
          <w:sz w:val="24"/>
          <w:szCs w:val="24"/>
        </w:rPr>
        <w:t>В случае выявления недостатков Объекта долевого строительства, Участник долевого строительства после устранения Застройщиком таких недостатков, обязан принять Объект долевого строительства в течение 7 (семи) рабочих дней с момента направления уведомления Застройщиком. При уклонении Участника долевого строительства от подписания акта приема-передачи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по истечении 10 (десяти) дней со дня, предусмотренного в настоящем пункте для передачи Объекта долевого строительства, вправе составить односторонний акт о передаче Объекта долевого строительства. При этом, согласно пунктам 2 и 3 ст.720 ГК РФ Участник долевого строительства лишается права ссылаться в дальнейшем на явные недостатки, которые не были выявлены им при приемке Объекта долевого строительства и/или не были зафиксированы в Акте приема-передачи о несоответствии и лишается права в последующем отказываться от приемки Объекта долевого строительства со ссылкой на новые недостатки, не зафиксированные ранее в Акте о несоответствии.</w:t>
      </w:r>
    </w:p>
    <w:p w14:paraId="22367BE8" w14:textId="77777777" w:rsidR="00AD5AEA" w:rsidRPr="00AA1515" w:rsidRDefault="00AD5AEA" w:rsidP="00653069">
      <w:pPr>
        <w:pStyle w:val="10"/>
        <w:numPr>
          <w:ilvl w:val="1"/>
          <w:numId w:val="39"/>
        </w:numPr>
        <w:ind w:left="0" w:firstLine="142"/>
        <w:jc w:val="both"/>
        <w:rPr>
          <w:sz w:val="24"/>
          <w:szCs w:val="24"/>
        </w:rPr>
      </w:pPr>
      <w:r w:rsidRPr="00AA1515">
        <w:rPr>
          <w:sz w:val="24"/>
          <w:szCs w:val="24"/>
        </w:rPr>
        <w:t>В случае, если Участник долевого строительства не приступил к приемке Объекта долевого строительства в течение 10 (Десяти) рабочих дней со дня получения Сообщения, Застройщик вправе потребовать, а Участник долевого строительства обязуется компенсировать Застройщику затраты на оплату за помещение и коммунальные услуги соразмерно площади Объекта долевого строительства за период: с первого дня, следующего за истечением срока для передачи Объекта долевого строительства, указанного в настоящем пункте Договора, и до подписания Сторонами акта приема-передачи. Компенсация затрат производится в сумме, указанной Застройщиком, безналичными денежными средствами путем их перечисления на расчетный счет Застройщика.</w:t>
      </w:r>
    </w:p>
    <w:p w14:paraId="1F3C36CB" w14:textId="77777777" w:rsidR="00657B22" w:rsidRPr="00AA1515" w:rsidRDefault="00657B22" w:rsidP="00653069">
      <w:pPr>
        <w:pStyle w:val="10"/>
        <w:numPr>
          <w:ilvl w:val="1"/>
          <w:numId w:val="39"/>
        </w:numPr>
        <w:ind w:left="0" w:firstLine="142"/>
        <w:jc w:val="both"/>
        <w:rPr>
          <w:sz w:val="24"/>
          <w:szCs w:val="24"/>
        </w:rPr>
      </w:pPr>
      <w:r w:rsidRPr="00AA1515">
        <w:rPr>
          <w:sz w:val="24"/>
          <w:szCs w:val="24"/>
        </w:rPr>
        <w:t xml:space="preserve">Право собственности Участника долевого строительства на Объект долевого строительства на основании передаточного акта подлежит государственной регистрации в порядке, предусмотренном законом, и возникает с момента государственной регистрации в </w:t>
      </w:r>
      <w:r w:rsidR="000E69CB">
        <w:rPr>
          <w:rStyle w:val="fontstyle01"/>
          <w:b w:val="0"/>
        </w:rPr>
        <w:lastRenderedPageBreak/>
        <w:t xml:space="preserve">Регистрирующий </w:t>
      </w:r>
      <w:r w:rsidR="000E69CB" w:rsidRPr="00AA1515">
        <w:rPr>
          <w:rStyle w:val="fontstyle01"/>
          <w:b w:val="0"/>
        </w:rPr>
        <w:t>орган</w:t>
      </w:r>
      <w:r w:rsidRPr="00AA1515">
        <w:rPr>
          <w:sz w:val="24"/>
          <w:szCs w:val="24"/>
        </w:rPr>
        <w:t xml:space="preserve">, осуществляющих государственную регистрацию прав. 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w:t>
      </w:r>
      <w:r w:rsidR="006A6910" w:rsidRPr="00AA1515">
        <w:rPr>
          <w:sz w:val="24"/>
          <w:szCs w:val="24"/>
        </w:rPr>
        <w:t>Объекта недвижимости</w:t>
      </w:r>
      <w:r w:rsidRPr="00AA1515">
        <w:rPr>
          <w:sz w:val="24"/>
          <w:szCs w:val="24"/>
        </w:rPr>
        <w:t>.</w:t>
      </w:r>
    </w:p>
    <w:p w14:paraId="640ED679" w14:textId="77777777" w:rsidR="00A74C0B" w:rsidRPr="00AA1515" w:rsidRDefault="00A74C0B" w:rsidP="00F8179C">
      <w:pPr>
        <w:pStyle w:val="af5"/>
        <w:ind w:firstLine="180"/>
        <w:jc w:val="both"/>
      </w:pPr>
    </w:p>
    <w:p w14:paraId="2846B9CC" w14:textId="77777777" w:rsidR="00033A42" w:rsidRPr="00AA1515" w:rsidRDefault="00375CAF" w:rsidP="00653069">
      <w:pPr>
        <w:pStyle w:val="af5"/>
        <w:numPr>
          <w:ilvl w:val="0"/>
          <w:numId w:val="19"/>
        </w:numPr>
        <w:jc w:val="center"/>
        <w:rPr>
          <w:rStyle w:val="af4"/>
          <w:bCs/>
        </w:rPr>
      </w:pPr>
      <w:r>
        <w:rPr>
          <w:rStyle w:val="af4"/>
          <w:bCs/>
        </w:rPr>
        <w:t>Особые условия</w:t>
      </w:r>
    </w:p>
    <w:p w14:paraId="3C5298C8" w14:textId="77777777" w:rsidR="00262FF5" w:rsidRDefault="00262FF5" w:rsidP="00262FF5">
      <w:pPr>
        <w:pStyle w:val="afd"/>
        <w:numPr>
          <w:ilvl w:val="1"/>
          <w:numId w:val="19"/>
        </w:numPr>
        <w:tabs>
          <w:tab w:val="left" w:pos="0"/>
        </w:tabs>
        <w:ind w:left="0" w:firstLine="284"/>
        <w:jc w:val="both"/>
        <w:rPr>
          <w:sz w:val="24"/>
          <w:szCs w:val="24"/>
        </w:rPr>
      </w:pPr>
      <w:r w:rsidRPr="00D463D5">
        <w:rPr>
          <w:sz w:val="24"/>
          <w:szCs w:val="24"/>
        </w:rPr>
        <w:t xml:space="preserve">Строительство Объекта недвижимости осуществляется Застройщиком с привлечением кредитных средств ПАО Сбербанк в лице Среднерусского банка ПАО Сбербанк (далее – Банк), право </w:t>
      </w:r>
      <w:r>
        <w:rPr>
          <w:sz w:val="24"/>
          <w:szCs w:val="24"/>
        </w:rPr>
        <w:t>аренды земельного участка, на котором</w:t>
      </w:r>
      <w:r w:rsidRPr="00B14CB6">
        <w:rPr>
          <w:sz w:val="24"/>
          <w:szCs w:val="24"/>
        </w:rPr>
        <w:t xml:space="preserve"> осуществляется строительство Объекта недвижимости, находятся в залоге/ипотеке у </w:t>
      </w:r>
      <w:r>
        <w:rPr>
          <w:sz w:val="24"/>
          <w:szCs w:val="24"/>
        </w:rPr>
        <w:t>Банка на основании договора ипотеки</w:t>
      </w:r>
      <w:r w:rsidRPr="00436EC3">
        <w:rPr>
          <w:sz w:val="24"/>
          <w:szCs w:val="24"/>
        </w:rPr>
        <w:t xml:space="preserve"> </w:t>
      </w:r>
      <w:r>
        <w:rPr>
          <w:sz w:val="24"/>
          <w:szCs w:val="24"/>
        </w:rPr>
        <w:t xml:space="preserve">№ </w:t>
      </w:r>
      <w:r w:rsidRPr="00156201">
        <w:rPr>
          <w:sz w:val="24"/>
          <w:szCs w:val="24"/>
        </w:rPr>
        <w:t>400B003QV от 21.04.2022</w:t>
      </w:r>
      <w:r>
        <w:rPr>
          <w:sz w:val="24"/>
          <w:szCs w:val="24"/>
        </w:rPr>
        <w:t xml:space="preserve">г., с учётом дополнительных соглашений к нему. </w:t>
      </w:r>
    </w:p>
    <w:p w14:paraId="47BC0A0C" w14:textId="77777777" w:rsidR="00262FF5" w:rsidRDefault="00262FF5" w:rsidP="00262FF5">
      <w:pPr>
        <w:pStyle w:val="afd"/>
        <w:numPr>
          <w:ilvl w:val="1"/>
          <w:numId w:val="19"/>
        </w:numPr>
        <w:tabs>
          <w:tab w:val="left" w:pos="0"/>
          <w:tab w:val="left" w:pos="284"/>
        </w:tabs>
        <w:ind w:left="0" w:firstLine="142"/>
        <w:jc w:val="both"/>
        <w:rPr>
          <w:sz w:val="24"/>
          <w:szCs w:val="24"/>
        </w:rPr>
      </w:pPr>
      <w:r w:rsidRPr="00171E0F">
        <w:rPr>
          <w:sz w:val="24"/>
          <w:szCs w:val="24"/>
        </w:rPr>
        <w:t xml:space="preserve">Участник долевого строительства подтверждает, что он согласен с передачей Застройщиком в залог/ последующий залог Банку земельные участки и их частей (прав </w:t>
      </w:r>
      <w:r>
        <w:rPr>
          <w:sz w:val="24"/>
          <w:szCs w:val="24"/>
        </w:rPr>
        <w:t xml:space="preserve">аренды </w:t>
      </w:r>
      <w:r w:rsidRPr="00171E0F">
        <w:rPr>
          <w:sz w:val="24"/>
          <w:szCs w:val="24"/>
        </w:rPr>
        <w:t>на земельны</w:t>
      </w:r>
      <w:r>
        <w:rPr>
          <w:sz w:val="24"/>
          <w:szCs w:val="24"/>
        </w:rPr>
        <w:t>й</w:t>
      </w:r>
      <w:r w:rsidRPr="00171E0F">
        <w:rPr>
          <w:sz w:val="24"/>
          <w:szCs w:val="24"/>
        </w:rPr>
        <w:t xml:space="preserve"> участ</w:t>
      </w:r>
      <w:r>
        <w:rPr>
          <w:sz w:val="24"/>
          <w:szCs w:val="24"/>
        </w:rPr>
        <w:t>о</w:t>
      </w:r>
      <w:r w:rsidRPr="00171E0F">
        <w:rPr>
          <w:sz w:val="24"/>
          <w:szCs w:val="24"/>
        </w:rPr>
        <w:t>к) в обеспечение возврата кредита, предоставленного Банком Застройщику на строительство (создание) Объекта недвижимости, в состав которого входит Объект долевого строительства и/или иных объектов капитального строительства.</w:t>
      </w:r>
    </w:p>
    <w:p w14:paraId="13DA3C96" w14:textId="77777777" w:rsidR="009F1E85" w:rsidRPr="009F1E85" w:rsidRDefault="007C6B3E" w:rsidP="009F1E85">
      <w:pPr>
        <w:pStyle w:val="Normal1"/>
        <w:numPr>
          <w:ilvl w:val="1"/>
          <w:numId w:val="19"/>
        </w:numPr>
        <w:tabs>
          <w:tab w:val="left" w:pos="0"/>
          <w:tab w:val="left" w:pos="284"/>
        </w:tabs>
        <w:spacing w:line="240" w:lineRule="auto"/>
        <w:ind w:left="0" w:firstLine="284"/>
        <w:jc w:val="both"/>
        <w:rPr>
          <w:sz w:val="24"/>
          <w:szCs w:val="24"/>
        </w:rPr>
      </w:pPr>
      <w:r w:rsidRPr="009F1E85">
        <w:rPr>
          <w:bCs/>
          <w:sz w:val="24"/>
          <w:szCs w:val="24"/>
        </w:rPr>
        <w:t>Участник долевого строительства подтверждает, что он согласен на межевание, образование новых земельных участков в результате раздела, объединения, перераспределения или выдела (изменения кадастрового номера, границ, уменьшения площади, увеличение площади) земельных участков, на которых осуществляется строительство Объекта недвижимости; строительство иных объектов недвижимости, на установление обременений (ограничений) в виде сервитутов, аренд, прокладку инженерных сетей и иных необходимых действий, связанных со строительством на земельных участках, по усмотрению Застройщика, наделяет Застройщика полномочиями по формированию земельных участков, необходимых для эксплуатации Объекта недвижимости и дает согласие на совершение Застройщиком, в том числе от имени Участника долевого строительства без доверенности, необходимых действий для государственной регистрации прав собственности в отношении вновь образованных земельных участков в Едином государственном реестре недвижимости. Изменения с земельными участками, указанные в настоящем пункте 2.1.5. Договора, не влекут обязанности Застройщика заключить дополнительное соглашение с Участником долевого строительства, дополнительного письменного согласия Участника долевого строительства не требуется. Уведомление Участника долевого строительства об указанных изменениях осуществляется посредством размещения информации в проектной декларации и на сайте Застройщика</w:t>
      </w:r>
      <w:r w:rsidR="009F1E85">
        <w:rPr>
          <w:bCs/>
          <w:sz w:val="24"/>
          <w:szCs w:val="24"/>
        </w:rPr>
        <w:t xml:space="preserve"> П</w:t>
      </w:r>
      <w:r w:rsidR="009F1E85" w:rsidRPr="009F1E85">
        <w:rPr>
          <w:bCs/>
          <w:sz w:val="24"/>
          <w:szCs w:val="24"/>
        </w:rPr>
        <w:t>оложения настоящего пункта являются письменным согласием</w:t>
      </w:r>
      <w:r w:rsidR="009F1E85">
        <w:rPr>
          <w:bCs/>
          <w:sz w:val="24"/>
          <w:szCs w:val="24"/>
        </w:rPr>
        <w:t xml:space="preserve"> Участника долевого строительства </w:t>
      </w:r>
      <w:r w:rsidR="009F1E85" w:rsidRPr="009F1E85">
        <w:rPr>
          <w:bCs/>
          <w:sz w:val="24"/>
          <w:szCs w:val="24"/>
        </w:rPr>
        <w:t>в соответствии с п. 4 ст. 11.2 ЗК РФ:</w:t>
      </w:r>
    </w:p>
    <w:p w14:paraId="3653123F" w14:textId="77777777" w:rsidR="007C6B3E" w:rsidRPr="009F1E85" w:rsidRDefault="007C6B3E" w:rsidP="004A7EB8">
      <w:pPr>
        <w:pStyle w:val="Normal1"/>
        <w:numPr>
          <w:ilvl w:val="1"/>
          <w:numId w:val="19"/>
        </w:numPr>
        <w:tabs>
          <w:tab w:val="left" w:pos="0"/>
          <w:tab w:val="left" w:pos="284"/>
        </w:tabs>
        <w:spacing w:line="240" w:lineRule="auto"/>
        <w:ind w:left="0" w:firstLine="284"/>
        <w:jc w:val="both"/>
        <w:rPr>
          <w:sz w:val="24"/>
          <w:szCs w:val="24"/>
        </w:rPr>
      </w:pPr>
      <w:r w:rsidRPr="009F1E85">
        <w:rPr>
          <w:sz w:val="24"/>
          <w:szCs w:val="24"/>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в сроки, установленные Застройщиком.</w:t>
      </w:r>
    </w:p>
    <w:p w14:paraId="2BEFC6DE" w14:textId="77777777" w:rsidR="00ED2BCB" w:rsidRDefault="00BB2E0D" w:rsidP="00ED2BCB">
      <w:pPr>
        <w:pStyle w:val="Normal1"/>
        <w:numPr>
          <w:ilvl w:val="1"/>
          <w:numId w:val="19"/>
        </w:numPr>
        <w:spacing w:line="240" w:lineRule="auto"/>
        <w:ind w:left="0" w:firstLine="284"/>
        <w:jc w:val="both"/>
        <w:rPr>
          <w:sz w:val="24"/>
          <w:szCs w:val="24"/>
        </w:rPr>
      </w:pPr>
      <w:r w:rsidRPr="00AA1515">
        <w:rPr>
          <w:sz w:val="24"/>
          <w:szCs w:val="24"/>
        </w:rPr>
        <w:t xml:space="preserve">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недвижимости в порядке, предусмотренном действующим законодательством РФ. </w:t>
      </w:r>
    </w:p>
    <w:p w14:paraId="28ACED2B" w14:textId="77777777" w:rsidR="00ED2BCB" w:rsidRPr="00ED2BCB" w:rsidRDefault="00ED2BCB" w:rsidP="00ED2BCB">
      <w:pPr>
        <w:pStyle w:val="Normal1"/>
        <w:numPr>
          <w:ilvl w:val="1"/>
          <w:numId w:val="19"/>
        </w:numPr>
        <w:spacing w:line="240" w:lineRule="auto"/>
        <w:ind w:left="0" w:firstLine="284"/>
        <w:jc w:val="both"/>
        <w:rPr>
          <w:sz w:val="24"/>
          <w:szCs w:val="24"/>
        </w:rPr>
      </w:pPr>
      <w:r w:rsidRPr="00ED2BCB">
        <w:rPr>
          <w:sz w:val="24"/>
          <w:szCs w:val="24"/>
        </w:rPr>
        <w:t xml:space="preserve">Застройщик вправе в одностороннем порядке вносить изменения в проектную документацию Объекта недвижимости. Участник уведомлен и согласен с тем, что Объект </w:t>
      </w:r>
      <w:r w:rsidRPr="00ED2BCB">
        <w:rPr>
          <w:sz w:val="24"/>
          <w:szCs w:val="24"/>
        </w:rPr>
        <w:lastRenderedPageBreak/>
        <w:t>долевого строительства может быть изменен по результатам изменения проектной документации, при этом площадь Объекта долевого строительства может быть увеличена или уменьшена, материал окон и дверей, сантехническое и иное оборудование, форма, вид и размер оконных и балконных проемов в Объекте долевого строительства могут быть изменены, по результатам изменения проектной документации. Корректировки проектной документации, получившие положительное заключение экспертизы, не считаются недостатком. Корректировки проектной документации, которые не требуют прохождения повторной экспертизы, не приводящие к ухудшению потребительских свойств Объекта долевого строительства, не считаются недостатком.</w:t>
      </w:r>
    </w:p>
    <w:p w14:paraId="0D135F25" w14:textId="77777777" w:rsidR="00262FF5" w:rsidRDefault="005F30BE" w:rsidP="00262FF5">
      <w:pPr>
        <w:pStyle w:val="Normal1"/>
        <w:numPr>
          <w:ilvl w:val="1"/>
          <w:numId w:val="19"/>
        </w:numPr>
        <w:spacing w:line="240" w:lineRule="auto"/>
        <w:ind w:left="0" w:firstLine="284"/>
        <w:jc w:val="both"/>
        <w:rPr>
          <w:sz w:val="24"/>
          <w:szCs w:val="24"/>
        </w:rPr>
      </w:pPr>
      <w:r w:rsidRPr="005F30BE">
        <w:rPr>
          <w:sz w:val="24"/>
          <w:szCs w:val="24"/>
        </w:rPr>
        <w:t>Стороны пришли к соглашению, что расхождение общей проектной площади Объекта долевого строительства и</w:t>
      </w:r>
      <w:r>
        <w:rPr>
          <w:sz w:val="24"/>
          <w:szCs w:val="24"/>
        </w:rPr>
        <w:t xml:space="preserve"> О</w:t>
      </w:r>
      <w:r w:rsidRPr="005F30BE">
        <w:rPr>
          <w:sz w:val="24"/>
          <w:szCs w:val="24"/>
        </w:rPr>
        <w:t xml:space="preserve">бщей площади Объекта долевого строительства по данным обмеров кадастровым инженером в размере не более пяти процентов от указанной площади в соответствии с </w:t>
      </w:r>
      <w:proofErr w:type="spellStart"/>
      <w:r w:rsidRPr="005F30BE">
        <w:rPr>
          <w:sz w:val="24"/>
          <w:szCs w:val="24"/>
        </w:rPr>
        <w:t>абз</w:t>
      </w:r>
      <w:proofErr w:type="spellEnd"/>
      <w:r w:rsidRPr="005F30BE">
        <w:rPr>
          <w:sz w:val="24"/>
          <w:szCs w:val="24"/>
        </w:rPr>
        <w:t>. 2 п. 1.1. ст. 9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конфигурации и параметров помещений, входящих в состав Объекта долевого строительства, указанного в Приложении №1 к Договору, являются несущественными изменениями Объекта долевого строительства.</w:t>
      </w:r>
      <w:r>
        <w:rPr>
          <w:sz w:val="24"/>
          <w:szCs w:val="24"/>
        </w:rPr>
        <w:t xml:space="preserve"> </w:t>
      </w:r>
      <w:r w:rsidR="001672F4">
        <w:rPr>
          <w:sz w:val="24"/>
          <w:szCs w:val="24"/>
        </w:rPr>
        <w:t>и не буд</w:t>
      </w:r>
      <w:r>
        <w:rPr>
          <w:sz w:val="24"/>
          <w:szCs w:val="24"/>
        </w:rPr>
        <w:t>у</w:t>
      </w:r>
      <w:r w:rsidR="001672F4">
        <w:rPr>
          <w:sz w:val="24"/>
          <w:szCs w:val="24"/>
        </w:rPr>
        <w:t xml:space="preserve">т </w:t>
      </w:r>
      <w:r w:rsidR="001672F4" w:rsidRPr="003C78C9">
        <w:rPr>
          <w:sz w:val="24"/>
          <w:szCs w:val="24"/>
        </w:rPr>
        <w:t xml:space="preserve"> </w:t>
      </w:r>
      <w:proofErr w:type="spellStart"/>
      <w:r w:rsidR="001672F4" w:rsidRPr="003C78C9">
        <w:rPr>
          <w:sz w:val="24"/>
          <w:szCs w:val="24"/>
        </w:rPr>
        <w:t>являтся</w:t>
      </w:r>
      <w:proofErr w:type="spellEnd"/>
      <w:r w:rsidR="001672F4" w:rsidRPr="003C78C9">
        <w:rPr>
          <w:sz w:val="24"/>
          <w:szCs w:val="24"/>
        </w:rPr>
        <w:t xml:space="preserve"> основанием для отказа Участника долевого строительства от приемки объекта долевого строительства, а также основанием для заявления Участника долевого строительства одностороннего отказа от исполнения настоящего Договора или требования о расторжении нестоящего Договора.</w:t>
      </w:r>
    </w:p>
    <w:p w14:paraId="3B35BDB9" w14:textId="77777777" w:rsidR="00CB085E" w:rsidRPr="00262FF5" w:rsidRDefault="00262FF5" w:rsidP="00262FF5">
      <w:pPr>
        <w:pStyle w:val="Normal1"/>
        <w:numPr>
          <w:ilvl w:val="1"/>
          <w:numId w:val="19"/>
        </w:numPr>
        <w:spacing w:line="240" w:lineRule="auto"/>
        <w:ind w:left="0" w:firstLine="284"/>
        <w:jc w:val="both"/>
        <w:rPr>
          <w:sz w:val="24"/>
          <w:szCs w:val="24"/>
        </w:rPr>
      </w:pPr>
      <w:r w:rsidRPr="00262FF5">
        <w:rPr>
          <w:sz w:val="24"/>
          <w:szCs w:val="24"/>
        </w:rPr>
        <w:t>Застройщик передает Участнику долевого строительства долю в праве аренды на земельный участок, указанный в п. 2.1.5.  настоящего Договора в размере пропорциональном площади передаваемого объекта долевого строительства</w:t>
      </w:r>
    </w:p>
    <w:p w14:paraId="17BC2D4A" w14:textId="77777777" w:rsidR="00A74C0B" w:rsidRPr="00AA1515" w:rsidRDefault="00A74C0B" w:rsidP="00B6506B">
      <w:pPr>
        <w:pStyle w:val="af5"/>
        <w:numPr>
          <w:ilvl w:val="0"/>
          <w:numId w:val="19"/>
        </w:numPr>
        <w:jc w:val="center"/>
      </w:pPr>
      <w:r w:rsidRPr="00AA1515">
        <w:rPr>
          <w:rStyle w:val="af4"/>
          <w:bCs/>
        </w:rPr>
        <w:t xml:space="preserve">Срок действия </w:t>
      </w:r>
      <w:r w:rsidR="00375CAF">
        <w:rPr>
          <w:rStyle w:val="af4"/>
          <w:bCs/>
        </w:rPr>
        <w:t>Договора. Досрочное расторжение</w:t>
      </w:r>
    </w:p>
    <w:p w14:paraId="29222383" w14:textId="77777777" w:rsidR="0092404D" w:rsidRPr="00AA1515" w:rsidRDefault="0092404D" w:rsidP="00AA1515">
      <w:pPr>
        <w:pStyle w:val="Normal1"/>
        <w:numPr>
          <w:ilvl w:val="1"/>
          <w:numId w:val="40"/>
        </w:numPr>
        <w:spacing w:line="240" w:lineRule="auto"/>
        <w:ind w:left="0" w:firstLine="142"/>
        <w:jc w:val="both"/>
        <w:rPr>
          <w:sz w:val="24"/>
          <w:szCs w:val="24"/>
        </w:rPr>
      </w:pPr>
      <w:r w:rsidRPr="00AA1515">
        <w:rPr>
          <w:sz w:val="24"/>
          <w:szCs w:val="24"/>
        </w:rPr>
        <w:t>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(Регистрирующем органе), и считается заключенным с момента такой регистрации.</w:t>
      </w:r>
    </w:p>
    <w:p w14:paraId="1DB911D6" w14:textId="77777777" w:rsidR="0092404D" w:rsidRPr="00AA1515" w:rsidRDefault="0092404D" w:rsidP="00AA1515">
      <w:pPr>
        <w:pStyle w:val="Normal1"/>
        <w:numPr>
          <w:ilvl w:val="1"/>
          <w:numId w:val="40"/>
        </w:numPr>
        <w:spacing w:line="240" w:lineRule="auto"/>
        <w:ind w:left="0" w:firstLine="142"/>
        <w:jc w:val="both"/>
        <w:rPr>
          <w:sz w:val="24"/>
          <w:szCs w:val="24"/>
        </w:rPr>
      </w:pPr>
      <w:r w:rsidRPr="00AA1515">
        <w:rPr>
          <w:sz w:val="24"/>
          <w:szCs w:val="24"/>
        </w:rPr>
        <w:t>Действие настоящего Договора прекращается с момента выполнения Сторонами своих обязательств, предусмотренных Договором, в том числе осуществления полного расчета между Сторонами и подписания Акта приема-передачи Объекта долевого строительства или иного документа о передаче объекта долевого строительства согласно условиям настоящего Договора.</w:t>
      </w:r>
    </w:p>
    <w:p w14:paraId="5FEE0FE3" w14:textId="77777777" w:rsidR="0092404D" w:rsidRPr="00AA1515" w:rsidRDefault="0092404D" w:rsidP="00AA1515">
      <w:pPr>
        <w:pStyle w:val="Normal1"/>
        <w:numPr>
          <w:ilvl w:val="1"/>
          <w:numId w:val="40"/>
        </w:numPr>
        <w:spacing w:line="240" w:lineRule="auto"/>
        <w:ind w:left="0" w:firstLine="142"/>
        <w:jc w:val="both"/>
        <w:rPr>
          <w:sz w:val="24"/>
          <w:szCs w:val="24"/>
        </w:rPr>
      </w:pPr>
      <w:r w:rsidRPr="00AA1515">
        <w:rPr>
          <w:sz w:val="24"/>
          <w:szCs w:val="24"/>
        </w:rPr>
        <w:t>Договор может быть изменен или расторгнут по соглашению сторон. Все изменения договора оформляются путем подписания сторонами соглашения в виде одного документа, которое является неотъемлемой частью настоящего Договора.</w:t>
      </w:r>
    </w:p>
    <w:p w14:paraId="4AE46CCD" w14:textId="77777777" w:rsidR="0092404D" w:rsidRPr="00AA1515" w:rsidRDefault="0092404D" w:rsidP="00AA1515">
      <w:pPr>
        <w:pStyle w:val="Normal1"/>
        <w:numPr>
          <w:ilvl w:val="1"/>
          <w:numId w:val="40"/>
        </w:numPr>
        <w:spacing w:line="240" w:lineRule="auto"/>
        <w:ind w:left="0" w:firstLine="142"/>
        <w:jc w:val="both"/>
        <w:rPr>
          <w:sz w:val="24"/>
          <w:szCs w:val="24"/>
        </w:rPr>
      </w:pPr>
      <w:r w:rsidRPr="00AA1515">
        <w:rPr>
          <w:sz w:val="24"/>
          <w:szCs w:val="24"/>
        </w:rPr>
        <w:t xml:space="preserve">Договор может быть расторгнут по соглашению Сторон на основании заявления Участника долевого строительства о расторжении Договора. В случае принятия Застройщиком предложения о расторжении, Участник долевого строительства возмещает Застройщику расходы, понесенные в связи с исполнением им обязательств по Договору в соответствии с условиями Соглашения о расторжении. </w:t>
      </w:r>
    </w:p>
    <w:p w14:paraId="382EDF8C" w14:textId="77777777" w:rsidR="0092404D" w:rsidRPr="00AA1515" w:rsidRDefault="0092404D" w:rsidP="00AA1515">
      <w:pPr>
        <w:pStyle w:val="Normal1"/>
        <w:numPr>
          <w:ilvl w:val="1"/>
          <w:numId w:val="40"/>
        </w:numPr>
        <w:spacing w:line="240" w:lineRule="auto"/>
        <w:ind w:left="0" w:firstLine="142"/>
        <w:jc w:val="both"/>
        <w:rPr>
          <w:sz w:val="24"/>
          <w:szCs w:val="24"/>
        </w:rPr>
      </w:pPr>
      <w:r w:rsidRPr="00AA1515">
        <w:rPr>
          <w:sz w:val="24"/>
          <w:szCs w:val="24"/>
        </w:rPr>
        <w:t xml:space="preserve">Настоящий Договор может быть прекращен (расторгнут) досрочно по основаниям, предусмотренным законодательством РФ, в том числе Законом № 214-ФЗ.   </w:t>
      </w:r>
    </w:p>
    <w:p w14:paraId="7942C6FC" w14:textId="77777777" w:rsidR="0092404D" w:rsidRPr="00AA1515" w:rsidRDefault="0092404D" w:rsidP="00AA1515">
      <w:pPr>
        <w:pStyle w:val="Normal1"/>
        <w:numPr>
          <w:ilvl w:val="1"/>
          <w:numId w:val="40"/>
        </w:numPr>
        <w:spacing w:line="240" w:lineRule="auto"/>
        <w:ind w:left="0" w:firstLine="142"/>
        <w:jc w:val="both"/>
        <w:rPr>
          <w:sz w:val="24"/>
          <w:szCs w:val="24"/>
        </w:rPr>
      </w:pPr>
      <w:r w:rsidRPr="00AA1515">
        <w:rPr>
          <w:sz w:val="24"/>
          <w:szCs w:val="24"/>
        </w:rPr>
        <w:t xml:space="preserve"> Односторонний отказ Сторон от исполнения настоящего Договора возможен только в случае и в порядке, предусмотренном Законом № 214-ФЗ. В данном случае,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14:paraId="11D8BC8B" w14:textId="77777777" w:rsidR="0092404D" w:rsidRPr="00AA1515" w:rsidRDefault="0092404D" w:rsidP="00AA1515">
      <w:pPr>
        <w:pStyle w:val="Normal1"/>
        <w:numPr>
          <w:ilvl w:val="1"/>
          <w:numId w:val="40"/>
        </w:numPr>
        <w:spacing w:line="240" w:lineRule="auto"/>
        <w:ind w:left="0" w:firstLine="142"/>
        <w:jc w:val="both"/>
        <w:rPr>
          <w:sz w:val="24"/>
          <w:szCs w:val="24"/>
        </w:rPr>
      </w:pPr>
      <w:r w:rsidRPr="00AA1515">
        <w:rPr>
          <w:sz w:val="24"/>
          <w:szCs w:val="24"/>
        </w:rPr>
        <w:t xml:space="preserve"> В случае нарушения Участником долевого строительства любого из условий оплаты, установленных п. 5.4. Договора, Застройщик вправе в одностороннем внесудебном порядке отказаться от исполнения Договора, что влечёт его одностороннее внесудебное расторжение, о чем направляет Участнику долевого строительства соответствующее уведомление. Договор считается прекращенным по истечении 5 (Пяти) рабочих дней с даты направления указанного уведомления Застройщиком по адресу Участника долевого строительства, указанному в ст. 14 </w:t>
      </w:r>
      <w:r w:rsidRPr="00AA1515">
        <w:rPr>
          <w:sz w:val="24"/>
          <w:szCs w:val="24"/>
        </w:rPr>
        <w:lastRenderedPageBreak/>
        <w:t>Договора. С даты прекращения Договора по основанию, предусмотренному настоящим пунктом, Застройщик вправе по своему усмотрению заключать в отношении Объекта долевого строительства с третьими лицами любые сделки, направленные на отчуждение Объекта долевого строительства (прав на Объект долевого строительства).</w:t>
      </w:r>
    </w:p>
    <w:p w14:paraId="42C5D1E0" w14:textId="77777777" w:rsidR="0092404D" w:rsidRPr="00AA1515" w:rsidRDefault="0092404D" w:rsidP="00AA1515">
      <w:pPr>
        <w:pStyle w:val="Normal1"/>
        <w:numPr>
          <w:ilvl w:val="1"/>
          <w:numId w:val="40"/>
        </w:numPr>
        <w:spacing w:line="240" w:lineRule="auto"/>
        <w:ind w:left="0" w:firstLine="142"/>
        <w:jc w:val="both"/>
        <w:rPr>
          <w:sz w:val="24"/>
          <w:szCs w:val="24"/>
        </w:rPr>
      </w:pPr>
      <w:r w:rsidRPr="00AA1515">
        <w:rPr>
          <w:sz w:val="24"/>
          <w:szCs w:val="24"/>
        </w:rPr>
        <w:t>В случае прекращения договора, на основании которого открыт счет эскроу при расторжении настоящего Договора, отказе от настоящего Договора в одностороннем порядке или закрытии уполномоченным банком счета эскроу по основаниям, предусмотренным ГК РФ, денежные средства со счета эскроу на основании полученных Эскроу - агентом сведений о погашении записи о государственной регистрации настоящего Договора содержащихся в ЕГРН, подлежат возврату Участнику долевого строительства. Застройщик не несет ответственности перед Участником долевого строительства за возврат денежных средств Эскроу –агентом Участнику долевого строительства.</w:t>
      </w:r>
      <w:r w:rsidRPr="00AA1515">
        <w:rPr>
          <w:bCs/>
          <w:sz w:val="24"/>
          <w:szCs w:val="24"/>
        </w:rPr>
        <w:t xml:space="preserve"> </w:t>
      </w:r>
    </w:p>
    <w:p w14:paraId="3A114CC0" w14:textId="77777777" w:rsidR="0092404D" w:rsidRPr="00AA1515" w:rsidRDefault="0092404D" w:rsidP="00AA1515">
      <w:pPr>
        <w:pStyle w:val="Normal1"/>
        <w:numPr>
          <w:ilvl w:val="1"/>
          <w:numId w:val="40"/>
        </w:numPr>
        <w:spacing w:line="240" w:lineRule="auto"/>
        <w:ind w:left="0" w:firstLine="142"/>
        <w:jc w:val="both"/>
        <w:rPr>
          <w:sz w:val="24"/>
          <w:szCs w:val="24"/>
        </w:rPr>
      </w:pPr>
      <w:r w:rsidRPr="00AA1515">
        <w:rPr>
          <w:sz w:val="24"/>
          <w:szCs w:val="24"/>
        </w:rPr>
        <w:t>Если Застройщик надлежащим образом исполняет свои обязательства перед Участником долевого строительства и соответствует предусмотренным настоящим Законом- №214-ФЗ требованиям к застройщику, Участник долевого строительства не имеет права на односторонний</w:t>
      </w:r>
      <w:r w:rsidRPr="00AA1515">
        <w:rPr>
          <w:bCs/>
          <w:sz w:val="24"/>
          <w:szCs w:val="24"/>
        </w:rPr>
        <w:t xml:space="preserve"> отказ от исполнения договора во внесудебном порядке.</w:t>
      </w:r>
    </w:p>
    <w:p w14:paraId="44BA3B70" w14:textId="77777777" w:rsidR="00A74C0B" w:rsidRPr="00AA1515" w:rsidRDefault="00A74C0B" w:rsidP="00F8179C">
      <w:pPr>
        <w:pStyle w:val="Normal1"/>
        <w:spacing w:line="240" w:lineRule="auto"/>
        <w:ind w:firstLine="426"/>
        <w:jc w:val="both"/>
        <w:rPr>
          <w:sz w:val="24"/>
          <w:szCs w:val="24"/>
        </w:rPr>
      </w:pPr>
    </w:p>
    <w:p w14:paraId="378721C9" w14:textId="77777777" w:rsidR="00A74C0B" w:rsidRPr="00AA1515" w:rsidRDefault="00A74C0B" w:rsidP="00B6506B">
      <w:pPr>
        <w:pStyle w:val="af5"/>
        <w:numPr>
          <w:ilvl w:val="0"/>
          <w:numId w:val="19"/>
        </w:numPr>
        <w:jc w:val="center"/>
      </w:pPr>
      <w:r w:rsidRPr="00AA1515">
        <w:rPr>
          <w:rStyle w:val="af4"/>
          <w:bCs/>
        </w:rPr>
        <w:t>Порядок разрешения споров</w:t>
      </w:r>
    </w:p>
    <w:p w14:paraId="5627FDA6" w14:textId="77777777" w:rsidR="00201B94" w:rsidRPr="00AA1515" w:rsidRDefault="00A74C0B" w:rsidP="00201B94">
      <w:pPr>
        <w:pStyle w:val="Normal1"/>
        <w:numPr>
          <w:ilvl w:val="1"/>
          <w:numId w:val="41"/>
        </w:numPr>
        <w:spacing w:line="240" w:lineRule="auto"/>
        <w:ind w:left="0" w:firstLine="142"/>
        <w:jc w:val="both"/>
        <w:rPr>
          <w:sz w:val="24"/>
          <w:szCs w:val="24"/>
        </w:rPr>
      </w:pPr>
      <w:r w:rsidRPr="00AA1515">
        <w:rPr>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основании действующего законодательства РФ, с обязательным соблюдением досудебного претензионного порядка. Срок рассмотрения письменных претензий – в течение 30 (Тридцати) календарных дней с момента получения.</w:t>
      </w:r>
    </w:p>
    <w:p w14:paraId="573ABD25" w14:textId="77777777" w:rsidR="00033A42" w:rsidRPr="00AA1515" w:rsidRDefault="00A74C0B" w:rsidP="00201B94">
      <w:pPr>
        <w:pStyle w:val="Normal1"/>
        <w:numPr>
          <w:ilvl w:val="1"/>
          <w:numId w:val="41"/>
        </w:numPr>
        <w:spacing w:line="240" w:lineRule="auto"/>
        <w:ind w:left="0" w:firstLine="142"/>
        <w:jc w:val="both"/>
        <w:rPr>
          <w:sz w:val="24"/>
          <w:szCs w:val="24"/>
        </w:rPr>
      </w:pPr>
      <w:r w:rsidRPr="00AA1515">
        <w:rPr>
          <w:sz w:val="24"/>
          <w:szCs w:val="24"/>
        </w:rPr>
        <w:t>Стороны пришли к соглашению, что рассмотрение споров, не урегулированных Сторонами в претензионном порядке, подлежит рассмотрению в суде по месту нахождения Объекта недвижимости.</w:t>
      </w:r>
    </w:p>
    <w:p w14:paraId="0377073E" w14:textId="77777777" w:rsidR="00033A42" w:rsidRPr="00AA1515" w:rsidRDefault="00033A42" w:rsidP="00201B94">
      <w:pPr>
        <w:pStyle w:val="Normal1"/>
        <w:spacing w:line="240" w:lineRule="auto"/>
        <w:ind w:left="284" w:firstLine="0"/>
        <w:jc w:val="both"/>
        <w:rPr>
          <w:sz w:val="24"/>
          <w:szCs w:val="24"/>
        </w:rPr>
      </w:pPr>
    </w:p>
    <w:p w14:paraId="085D7DFD" w14:textId="77777777" w:rsidR="00A74C0B" w:rsidRPr="00AA1515" w:rsidRDefault="00A74C0B" w:rsidP="003900BB">
      <w:pPr>
        <w:pStyle w:val="af5"/>
        <w:numPr>
          <w:ilvl w:val="0"/>
          <w:numId w:val="19"/>
        </w:numPr>
        <w:jc w:val="center"/>
        <w:rPr>
          <w:rStyle w:val="af4"/>
          <w:bCs/>
        </w:rPr>
      </w:pPr>
      <w:r w:rsidRPr="00AA1515">
        <w:rPr>
          <w:rStyle w:val="af4"/>
          <w:bCs/>
        </w:rPr>
        <w:t>Ответственность Сторон</w:t>
      </w:r>
    </w:p>
    <w:p w14:paraId="05B709B0" w14:textId="77777777" w:rsidR="00C00376" w:rsidRPr="00AA1515" w:rsidRDefault="0035294E" w:rsidP="00201B94">
      <w:pPr>
        <w:pStyle w:val="Normal1"/>
        <w:numPr>
          <w:ilvl w:val="1"/>
          <w:numId w:val="42"/>
        </w:numPr>
        <w:spacing w:line="240" w:lineRule="auto"/>
        <w:ind w:left="0" w:firstLine="142"/>
        <w:jc w:val="both"/>
        <w:rPr>
          <w:sz w:val="24"/>
          <w:szCs w:val="24"/>
        </w:rPr>
      </w:pPr>
      <w:r w:rsidRPr="00AA1515">
        <w:rPr>
          <w:sz w:val="24"/>
          <w:szCs w:val="24"/>
        </w:rPr>
        <w:t xml:space="preserve">Стороны несут ответственность за неисполнение или ненадлежащее исполнение своих обязательств </w:t>
      </w:r>
      <w:r w:rsidR="00C00376" w:rsidRPr="00AA1515">
        <w:rPr>
          <w:sz w:val="24"/>
          <w:szCs w:val="24"/>
        </w:rPr>
        <w:t xml:space="preserve">по настоящему Договору в порядке, предусмотренном Законом № 214-ФЗ. </w:t>
      </w:r>
    </w:p>
    <w:p w14:paraId="59FB4FF2" w14:textId="77777777" w:rsidR="00B31ECB" w:rsidRDefault="00C00376" w:rsidP="00B31ECB">
      <w:pPr>
        <w:pStyle w:val="Normal1"/>
        <w:numPr>
          <w:ilvl w:val="1"/>
          <w:numId w:val="42"/>
        </w:numPr>
        <w:spacing w:line="240" w:lineRule="auto"/>
        <w:ind w:left="0" w:firstLine="142"/>
        <w:jc w:val="both"/>
        <w:rPr>
          <w:sz w:val="24"/>
          <w:szCs w:val="24"/>
        </w:rPr>
      </w:pPr>
      <w:r w:rsidRPr="00AA1515">
        <w:rPr>
          <w:sz w:val="24"/>
          <w:szCs w:val="24"/>
        </w:rPr>
        <w:t>Участник долевого строительства</w:t>
      </w:r>
      <w:r w:rsidR="0035294E" w:rsidRPr="00AA1515">
        <w:rPr>
          <w:sz w:val="24"/>
          <w:szCs w:val="24"/>
        </w:rPr>
        <w:t xml:space="preserve"> не вправе осуществлять</w:t>
      </w:r>
      <w:r w:rsidRPr="00AA1515">
        <w:rPr>
          <w:sz w:val="24"/>
          <w:szCs w:val="24"/>
        </w:rPr>
        <w:t xml:space="preserve"> п</w:t>
      </w:r>
      <w:r w:rsidR="0035294E" w:rsidRPr="00AA1515">
        <w:rPr>
          <w:sz w:val="24"/>
          <w:szCs w:val="24"/>
        </w:rPr>
        <w:t xml:space="preserve">ерепланировку/переустройство в Объекте долевого строительства до оформления права собственности </w:t>
      </w:r>
      <w:r w:rsidRPr="00AA1515">
        <w:rPr>
          <w:sz w:val="24"/>
          <w:szCs w:val="24"/>
        </w:rPr>
        <w:t>Участника долевого строительства на</w:t>
      </w:r>
      <w:r w:rsidR="0035294E" w:rsidRPr="00AA1515">
        <w:rPr>
          <w:sz w:val="24"/>
          <w:szCs w:val="24"/>
        </w:rPr>
        <w:t xml:space="preserve"> Объект долевого строительства.</w:t>
      </w:r>
      <w:r w:rsidRPr="00AA1515">
        <w:rPr>
          <w:sz w:val="24"/>
          <w:szCs w:val="24"/>
        </w:rPr>
        <w:t xml:space="preserve"> </w:t>
      </w:r>
      <w:r w:rsidR="0035294E" w:rsidRPr="00AA1515">
        <w:rPr>
          <w:sz w:val="24"/>
          <w:szCs w:val="24"/>
        </w:rPr>
        <w:t xml:space="preserve">В случае нарушения </w:t>
      </w:r>
      <w:r w:rsidRPr="00AA1515">
        <w:rPr>
          <w:sz w:val="24"/>
          <w:szCs w:val="24"/>
        </w:rPr>
        <w:t>Участником долевого строительства</w:t>
      </w:r>
      <w:r w:rsidR="0035294E" w:rsidRPr="00AA1515">
        <w:rPr>
          <w:sz w:val="24"/>
          <w:szCs w:val="24"/>
        </w:rPr>
        <w:t xml:space="preserve"> норм указанного пункта, он уплачивает </w:t>
      </w:r>
      <w:r w:rsidRPr="00AA1515">
        <w:rPr>
          <w:sz w:val="24"/>
          <w:szCs w:val="24"/>
        </w:rPr>
        <w:t>Застройщику штраф</w:t>
      </w:r>
      <w:r w:rsidR="0035294E" w:rsidRPr="00AA1515">
        <w:rPr>
          <w:sz w:val="24"/>
          <w:szCs w:val="24"/>
        </w:rPr>
        <w:t xml:space="preserve"> – 10 (Десять) % от Цены Договора.</w:t>
      </w:r>
    </w:p>
    <w:p w14:paraId="1936DACC" w14:textId="77777777" w:rsidR="00B31ECB" w:rsidRDefault="00B31ECB" w:rsidP="00B31ECB">
      <w:pPr>
        <w:pStyle w:val="Normal1"/>
        <w:numPr>
          <w:ilvl w:val="1"/>
          <w:numId w:val="42"/>
        </w:numPr>
        <w:spacing w:line="240" w:lineRule="auto"/>
        <w:ind w:left="0" w:firstLine="142"/>
        <w:jc w:val="both"/>
        <w:rPr>
          <w:sz w:val="24"/>
          <w:szCs w:val="24"/>
        </w:rPr>
      </w:pPr>
      <w:r w:rsidRPr="00B31ECB">
        <w:rPr>
          <w:sz w:val="24"/>
          <w:szCs w:val="24"/>
        </w:rPr>
        <w:t>В случае безосновательного одностороннего отказа Участника долевого строительства от исполнения Договора, Участник долевого строительства за счет собственных средств обязан уплатить Застройщику штраф в размере 30 (тридцати) процентов от цены Договора.</w:t>
      </w:r>
    </w:p>
    <w:p w14:paraId="68747C74" w14:textId="77777777" w:rsidR="00B31ECB" w:rsidRPr="00B31ECB" w:rsidRDefault="00B31ECB" w:rsidP="00B31ECB">
      <w:pPr>
        <w:pStyle w:val="Normal1"/>
        <w:numPr>
          <w:ilvl w:val="1"/>
          <w:numId w:val="42"/>
        </w:numPr>
        <w:spacing w:line="240" w:lineRule="auto"/>
        <w:ind w:left="0" w:firstLine="142"/>
        <w:jc w:val="both"/>
        <w:rPr>
          <w:sz w:val="24"/>
          <w:szCs w:val="24"/>
        </w:rPr>
      </w:pPr>
      <w:r w:rsidRPr="00B31ECB">
        <w:rPr>
          <w:sz w:val="24"/>
          <w:szCs w:val="24"/>
        </w:rPr>
        <w:t>За просрочку, необоснованный отказ/уклонение Участника долевого строительства от оплаты цены Договора Участник за счет собственных средств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7D75EC2" w14:textId="77777777" w:rsidR="00BF77AB" w:rsidRDefault="00BF77AB" w:rsidP="00201B94">
      <w:pPr>
        <w:pStyle w:val="Normal1"/>
        <w:numPr>
          <w:ilvl w:val="1"/>
          <w:numId w:val="42"/>
        </w:numPr>
        <w:spacing w:line="240" w:lineRule="auto"/>
        <w:ind w:left="0" w:firstLine="142"/>
        <w:jc w:val="both"/>
        <w:rPr>
          <w:sz w:val="24"/>
          <w:szCs w:val="24"/>
        </w:rPr>
      </w:pPr>
      <w:r w:rsidRPr="003C78C9">
        <w:rPr>
          <w:sz w:val="24"/>
          <w:szCs w:val="24"/>
        </w:rPr>
        <w:t>Участник, совершивший уступку прав и (или) обязанностей по Договору третьему лицу полностью и (или) в части без получения согласия Застройщика, обязуется по требованию Застройщика, в течение 10 (десяти) рабочих дней, оплатить Застройщику штраф в размере 30 (Тридцать) процентов от Цены Договора.</w:t>
      </w:r>
    </w:p>
    <w:p w14:paraId="7C5B1289" w14:textId="77777777" w:rsidR="008048D3" w:rsidRPr="00AA1515" w:rsidRDefault="008048D3" w:rsidP="00201B94">
      <w:pPr>
        <w:pStyle w:val="Normal1"/>
        <w:numPr>
          <w:ilvl w:val="1"/>
          <w:numId w:val="42"/>
        </w:numPr>
        <w:spacing w:line="240" w:lineRule="auto"/>
        <w:ind w:left="0" w:firstLine="142"/>
        <w:jc w:val="both"/>
        <w:rPr>
          <w:sz w:val="24"/>
          <w:szCs w:val="24"/>
        </w:rPr>
      </w:pPr>
      <w:r w:rsidRPr="00AA1515">
        <w:rPr>
          <w:sz w:val="24"/>
          <w:szCs w:val="24"/>
        </w:rPr>
        <w:t xml:space="preserve">В целях соблюдения норм Закона № 214-ФЗ Стороны пришли к соглашению о том, что в случае перечисления Участником долевого строительства Цены Договора до момента государственной регистрации Договора или не на предусмотренный счет эскроу  Участник долевого строительства обязуется возместить Застройщику все фактически понесенные Застройщиком расходы и убытки, возникшие вследствие указанной оплаты (в том числе, возникшие вследствие наложения на Застройщика штрафных санкций государственными </w:t>
      </w:r>
      <w:r w:rsidRPr="00AA1515">
        <w:rPr>
          <w:sz w:val="24"/>
          <w:szCs w:val="24"/>
        </w:rPr>
        <w:lastRenderedPageBreak/>
        <w:t>органами, тарифы банка на перечисление), в течение 5 (Пяти) дней с даты получения от Застройщика соответствующего требования.</w:t>
      </w:r>
    </w:p>
    <w:p w14:paraId="4CE31EB6" w14:textId="77777777" w:rsidR="008048D3" w:rsidRPr="00AA1515" w:rsidRDefault="008048D3" w:rsidP="00201B94">
      <w:pPr>
        <w:pStyle w:val="Normal1"/>
        <w:numPr>
          <w:ilvl w:val="1"/>
          <w:numId w:val="42"/>
        </w:numPr>
        <w:spacing w:line="240" w:lineRule="auto"/>
        <w:ind w:left="0" w:firstLine="142"/>
        <w:jc w:val="both"/>
        <w:rPr>
          <w:sz w:val="24"/>
          <w:szCs w:val="24"/>
        </w:rPr>
      </w:pPr>
      <w:r w:rsidRPr="00AA1515">
        <w:rPr>
          <w:sz w:val="24"/>
          <w:szCs w:val="24"/>
        </w:rPr>
        <w:t>В случае задержки выполнения Застройщиком своих обязательств, предусмотренных настоящим Договором, в том числе связанных с подключением Объекта недвижимости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уполномоченных им лиц в соответствующие организации.</w:t>
      </w:r>
    </w:p>
    <w:p w14:paraId="401DF938" w14:textId="77777777" w:rsidR="008048D3" w:rsidRPr="00AA1515" w:rsidRDefault="008048D3" w:rsidP="00201B94">
      <w:pPr>
        <w:pStyle w:val="Normal1"/>
        <w:numPr>
          <w:ilvl w:val="1"/>
          <w:numId w:val="42"/>
        </w:numPr>
        <w:spacing w:line="240" w:lineRule="auto"/>
        <w:ind w:left="0" w:firstLine="142"/>
        <w:jc w:val="both"/>
        <w:rPr>
          <w:sz w:val="24"/>
          <w:szCs w:val="24"/>
        </w:rPr>
      </w:pPr>
      <w:r w:rsidRPr="00AA1515">
        <w:rPr>
          <w:sz w:val="24"/>
          <w:szCs w:val="24"/>
        </w:rPr>
        <w:t>В случае прекращения договора, на основании которого открыт счет эскроу при расторжении настоящего Договора, отказе от настоящего Договора в одностороннем порядке или закрытии уполномоченным банком счета эскроу по основаниям, предусмотренным ГК РФ, денежные средства со счета эскроу на основании полученных Эскроу - агентом сведений о погашении записи о государственной регистрации настоящего Договора содержащихся в ЕГРН, подлежат возврату Участнику долевого строительства. Застройщик не несет ответственности перед Участником долевого строительства за возврат денежных средств Эскроу –агентом Участнику долевого строительства.</w:t>
      </w:r>
      <w:r w:rsidRPr="00AA1515">
        <w:rPr>
          <w:b/>
          <w:bCs/>
          <w:sz w:val="24"/>
          <w:szCs w:val="24"/>
        </w:rPr>
        <w:t xml:space="preserve"> </w:t>
      </w:r>
    </w:p>
    <w:p w14:paraId="58EEAFA9" w14:textId="77777777" w:rsidR="0035294E" w:rsidRPr="00AA1515" w:rsidRDefault="0035294E" w:rsidP="00201B94">
      <w:pPr>
        <w:pStyle w:val="Normal1"/>
        <w:numPr>
          <w:ilvl w:val="1"/>
          <w:numId w:val="42"/>
        </w:numPr>
        <w:spacing w:line="240" w:lineRule="auto"/>
        <w:ind w:left="0" w:firstLine="142"/>
        <w:jc w:val="both"/>
        <w:rPr>
          <w:sz w:val="24"/>
          <w:szCs w:val="24"/>
        </w:rPr>
      </w:pPr>
      <w:r w:rsidRPr="00AA1515">
        <w:rPr>
          <w:sz w:val="24"/>
          <w:szCs w:val="24"/>
        </w:rPr>
        <w:t>В части, не оговоренной в настоящем разделе, Стороны несут ответственность в соответствии с действующим законодательством РФ.</w:t>
      </w:r>
    </w:p>
    <w:p w14:paraId="57D5C9D3" w14:textId="77777777" w:rsidR="00A74C0B" w:rsidRPr="00AA1515" w:rsidRDefault="00A74C0B" w:rsidP="00F8179C">
      <w:pPr>
        <w:pStyle w:val="af5"/>
        <w:jc w:val="both"/>
      </w:pPr>
    </w:p>
    <w:p w14:paraId="3FAC7EEA" w14:textId="77777777" w:rsidR="00A74C0B" w:rsidRPr="00AA1515" w:rsidRDefault="00A74C0B" w:rsidP="003900BB">
      <w:pPr>
        <w:pStyle w:val="af5"/>
        <w:numPr>
          <w:ilvl w:val="0"/>
          <w:numId w:val="19"/>
        </w:numPr>
        <w:jc w:val="center"/>
      </w:pPr>
      <w:r w:rsidRPr="00AA1515">
        <w:rPr>
          <w:rStyle w:val="af4"/>
          <w:bCs/>
        </w:rPr>
        <w:t xml:space="preserve"> Обстоятельства непреодолимой силы (форс-мажор)</w:t>
      </w:r>
    </w:p>
    <w:p w14:paraId="578DB9FD" w14:textId="77777777" w:rsidR="00A74C0B" w:rsidRPr="00AA1515" w:rsidRDefault="00A74C0B" w:rsidP="00201B94">
      <w:pPr>
        <w:pStyle w:val="Normal1"/>
        <w:numPr>
          <w:ilvl w:val="1"/>
          <w:numId w:val="43"/>
        </w:numPr>
        <w:spacing w:line="240" w:lineRule="auto"/>
        <w:ind w:left="0" w:firstLine="142"/>
        <w:jc w:val="both"/>
        <w:rPr>
          <w:sz w:val="24"/>
          <w:szCs w:val="24"/>
        </w:rPr>
      </w:pPr>
      <w:r w:rsidRPr="00AA1515">
        <w:rPr>
          <w:sz w:val="24"/>
          <w:szCs w:val="24"/>
        </w:rPr>
        <w:t>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 если эти обстоятельства непосредственно повлияли на исполнение настоящего Договора.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7324F6B9" w14:textId="77777777" w:rsidR="00A74C0B" w:rsidRPr="00AA1515" w:rsidRDefault="00A74C0B" w:rsidP="00201B94">
      <w:pPr>
        <w:pStyle w:val="Normal1"/>
        <w:numPr>
          <w:ilvl w:val="1"/>
          <w:numId w:val="43"/>
        </w:numPr>
        <w:spacing w:line="240" w:lineRule="auto"/>
        <w:ind w:left="0" w:firstLine="142"/>
        <w:jc w:val="both"/>
        <w:rPr>
          <w:sz w:val="24"/>
          <w:szCs w:val="24"/>
        </w:rPr>
      </w:pPr>
      <w:r w:rsidRPr="00AA1515">
        <w:rPr>
          <w:sz w:val="24"/>
          <w:szCs w:val="24"/>
        </w:rPr>
        <w:t>Под обстоятельствами непреодолимой силы понимаются также следующие обстоятельства:</w:t>
      </w:r>
    </w:p>
    <w:p w14:paraId="6C1A12E9" w14:textId="77777777" w:rsidR="00B6506B" w:rsidRPr="00AA1515" w:rsidRDefault="00A74C0B" w:rsidP="00375CAF">
      <w:pPr>
        <w:pStyle w:val="Normal1"/>
        <w:numPr>
          <w:ilvl w:val="2"/>
          <w:numId w:val="43"/>
        </w:numPr>
        <w:tabs>
          <w:tab w:val="left" w:pos="1134"/>
        </w:tabs>
        <w:spacing w:line="240" w:lineRule="auto"/>
        <w:ind w:left="0" w:firstLine="284"/>
        <w:jc w:val="both"/>
        <w:rPr>
          <w:sz w:val="24"/>
          <w:szCs w:val="24"/>
        </w:rPr>
      </w:pPr>
      <w:r w:rsidRPr="00AA1515">
        <w:rPr>
          <w:sz w:val="24"/>
          <w:szCs w:val="24"/>
        </w:rPr>
        <w:t xml:space="preserve"> </w:t>
      </w:r>
      <w:r w:rsidR="00B94CDE">
        <w:rPr>
          <w:sz w:val="24"/>
          <w:szCs w:val="24"/>
        </w:rPr>
        <w:t>явления стихийного характера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запрет торговых операций и другие обстоятельства, не зависящие от воли сторон договора</w:t>
      </w:r>
      <w:r w:rsidRPr="00AA1515">
        <w:rPr>
          <w:sz w:val="24"/>
          <w:szCs w:val="24"/>
        </w:rPr>
        <w:t>;</w:t>
      </w:r>
    </w:p>
    <w:p w14:paraId="3F5470A7" w14:textId="77777777" w:rsidR="00B6506B" w:rsidRPr="00AA1515" w:rsidRDefault="00A74C0B" w:rsidP="00375CAF">
      <w:pPr>
        <w:pStyle w:val="Normal1"/>
        <w:numPr>
          <w:ilvl w:val="2"/>
          <w:numId w:val="43"/>
        </w:numPr>
        <w:tabs>
          <w:tab w:val="left" w:pos="1134"/>
        </w:tabs>
        <w:spacing w:line="240" w:lineRule="auto"/>
        <w:ind w:left="0" w:firstLine="284"/>
        <w:jc w:val="both"/>
        <w:rPr>
          <w:sz w:val="24"/>
          <w:szCs w:val="24"/>
        </w:rPr>
      </w:pPr>
      <w:r w:rsidRPr="00AA1515">
        <w:rPr>
          <w:sz w:val="24"/>
          <w:szCs w:val="24"/>
        </w:rPr>
        <w:t xml:space="preserve"> нормативные и ненормативные акты органов власти и управления, а также их действия и бездействия, указы, распоряжения или письменные директивы любого государственного органа, под юрисдикцией которого находится любая из Сторон настоящего Договора, которые препятствуют выполнению Сторонами настоящего Договора;</w:t>
      </w:r>
    </w:p>
    <w:p w14:paraId="257281D3" w14:textId="77777777" w:rsidR="00B6506B" w:rsidRPr="00AA1515" w:rsidRDefault="00A242BD" w:rsidP="00375CAF">
      <w:pPr>
        <w:pStyle w:val="Normal1"/>
        <w:numPr>
          <w:ilvl w:val="2"/>
          <w:numId w:val="43"/>
        </w:numPr>
        <w:tabs>
          <w:tab w:val="left" w:pos="1134"/>
        </w:tabs>
        <w:spacing w:line="240" w:lineRule="auto"/>
        <w:ind w:left="0" w:firstLine="284"/>
        <w:jc w:val="both"/>
        <w:rPr>
          <w:sz w:val="24"/>
          <w:szCs w:val="24"/>
        </w:rPr>
      </w:pPr>
      <w:r w:rsidRPr="00AA1515">
        <w:rPr>
          <w:sz w:val="24"/>
          <w:szCs w:val="24"/>
        </w:rPr>
        <w:t xml:space="preserve"> </w:t>
      </w:r>
      <w:r w:rsidR="00A74C0B" w:rsidRPr="00AA1515">
        <w:rPr>
          <w:sz w:val="24"/>
          <w:szCs w:val="24"/>
        </w:rPr>
        <w:t xml:space="preserve">резкое, непредвиденное изменение курсов валют (рубля, доллара, евро), в результате которого стоимость строительства возрастет более чем в 2 раза. При этом, в случае рассрочки платежа, полная инвестиционная стоимость </w:t>
      </w:r>
      <w:proofErr w:type="spellStart"/>
      <w:r w:rsidR="00A74C0B" w:rsidRPr="00AA1515">
        <w:rPr>
          <w:sz w:val="24"/>
          <w:szCs w:val="24"/>
        </w:rPr>
        <w:t>кв.м</w:t>
      </w:r>
      <w:proofErr w:type="spellEnd"/>
      <w:r w:rsidR="00A74C0B" w:rsidRPr="00AA1515">
        <w:rPr>
          <w:sz w:val="24"/>
          <w:szCs w:val="24"/>
        </w:rPr>
        <w:t>. Объекта долевого строительства корректируется на коэффициент инфляции на основании соответствующего заявления Застройщика;</w:t>
      </w:r>
    </w:p>
    <w:p w14:paraId="34EB363F" w14:textId="77777777" w:rsidR="00A74C0B" w:rsidRPr="00AA1515" w:rsidRDefault="00A74C0B" w:rsidP="00375CAF">
      <w:pPr>
        <w:pStyle w:val="Normal1"/>
        <w:numPr>
          <w:ilvl w:val="2"/>
          <w:numId w:val="43"/>
        </w:numPr>
        <w:tabs>
          <w:tab w:val="left" w:pos="1134"/>
        </w:tabs>
        <w:spacing w:line="240" w:lineRule="auto"/>
        <w:ind w:left="0" w:firstLine="284"/>
        <w:jc w:val="both"/>
        <w:rPr>
          <w:sz w:val="24"/>
          <w:szCs w:val="24"/>
        </w:rPr>
      </w:pPr>
      <w:r w:rsidRPr="00AA1515">
        <w:rPr>
          <w:sz w:val="24"/>
          <w:szCs w:val="24"/>
        </w:rPr>
        <w:t xml:space="preserve"> любые аналогичные события, выходящие за рамки разумного контроля Сторон или Стороны.</w:t>
      </w:r>
    </w:p>
    <w:p w14:paraId="3E8CEA60" w14:textId="77777777" w:rsidR="00A74C0B" w:rsidRPr="00AA1515" w:rsidRDefault="00A74C0B" w:rsidP="004A0310">
      <w:pPr>
        <w:pStyle w:val="Normal1"/>
        <w:numPr>
          <w:ilvl w:val="1"/>
          <w:numId w:val="43"/>
        </w:numPr>
        <w:tabs>
          <w:tab w:val="left" w:pos="851"/>
        </w:tabs>
        <w:spacing w:line="240" w:lineRule="auto"/>
        <w:ind w:left="0" w:firstLine="284"/>
        <w:jc w:val="both"/>
        <w:rPr>
          <w:sz w:val="24"/>
          <w:szCs w:val="24"/>
        </w:rPr>
      </w:pPr>
      <w:r w:rsidRPr="00AA1515">
        <w:rPr>
          <w:sz w:val="24"/>
          <w:szCs w:val="24"/>
        </w:rPr>
        <w:t>С момента наступления форс-мажорных обстоятельств сроки исполнения обязательств по настоящему Договору отодвигаются на время действия таких обстоятельств.</w:t>
      </w:r>
    </w:p>
    <w:p w14:paraId="3F083666" w14:textId="77777777" w:rsidR="00A74C0B" w:rsidRPr="00AA1515" w:rsidRDefault="00A74C0B" w:rsidP="004A0310">
      <w:pPr>
        <w:pStyle w:val="Normal1"/>
        <w:numPr>
          <w:ilvl w:val="1"/>
          <w:numId w:val="43"/>
        </w:numPr>
        <w:tabs>
          <w:tab w:val="left" w:pos="851"/>
        </w:tabs>
        <w:spacing w:line="240" w:lineRule="auto"/>
        <w:ind w:left="0" w:firstLine="284"/>
        <w:jc w:val="both"/>
        <w:rPr>
          <w:sz w:val="24"/>
          <w:szCs w:val="24"/>
        </w:rPr>
      </w:pPr>
      <w:r w:rsidRPr="00AA1515">
        <w:rPr>
          <w:sz w:val="24"/>
          <w:szCs w:val="24"/>
        </w:rPr>
        <w:t>Если форс-мажорные обстоятельства длятся более 6 (Шести) месяцев подряд, Стороны принимают меры для урегулирования вопросов исполнения обязательств по настоящему Договору, а также вправе расторгнуть настоящий Договор до истечения срока его действия.</w:t>
      </w:r>
    </w:p>
    <w:p w14:paraId="391BB282" w14:textId="77777777" w:rsidR="00A74C0B" w:rsidRPr="00AA1515" w:rsidRDefault="00A74C0B" w:rsidP="00375CAF">
      <w:pPr>
        <w:pStyle w:val="af5"/>
        <w:ind w:firstLine="284"/>
        <w:jc w:val="center"/>
        <w:rPr>
          <w:rStyle w:val="af4"/>
          <w:bCs/>
        </w:rPr>
      </w:pPr>
    </w:p>
    <w:p w14:paraId="769BFBB1" w14:textId="77777777" w:rsidR="00A74C0B" w:rsidRPr="00AA1515" w:rsidRDefault="004A0310" w:rsidP="003900BB">
      <w:pPr>
        <w:pStyle w:val="af5"/>
        <w:numPr>
          <w:ilvl w:val="0"/>
          <w:numId w:val="19"/>
        </w:numPr>
        <w:jc w:val="center"/>
        <w:rPr>
          <w:rStyle w:val="af4"/>
          <w:bCs/>
        </w:rPr>
      </w:pPr>
      <w:r>
        <w:rPr>
          <w:rStyle w:val="af4"/>
          <w:bCs/>
        </w:rPr>
        <w:t>Заключительные положения</w:t>
      </w:r>
    </w:p>
    <w:p w14:paraId="5913A6AB" w14:textId="77777777" w:rsidR="00A74C0B" w:rsidRPr="00AA1515" w:rsidRDefault="00A74C0B" w:rsidP="00B6506B">
      <w:pPr>
        <w:pStyle w:val="Normal1"/>
        <w:numPr>
          <w:ilvl w:val="1"/>
          <w:numId w:val="44"/>
        </w:numPr>
        <w:spacing w:line="240" w:lineRule="auto"/>
        <w:ind w:left="0" w:firstLine="142"/>
        <w:jc w:val="both"/>
        <w:rPr>
          <w:sz w:val="24"/>
          <w:szCs w:val="24"/>
        </w:rPr>
      </w:pPr>
      <w:r w:rsidRPr="00AA1515">
        <w:rPr>
          <w:sz w:val="24"/>
          <w:szCs w:val="24"/>
        </w:rPr>
        <w:t>Во всем остальном, что не предусмотрено настоящим Договором, Стороны руководствуются законодательством Российской Федерации, в том числе Законом № 214-ФЗ.</w:t>
      </w:r>
    </w:p>
    <w:p w14:paraId="61EDC137" w14:textId="77777777" w:rsidR="008048D3" w:rsidRPr="00AA1515" w:rsidRDefault="008048D3" w:rsidP="00B6506B">
      <w:pPr>
        <w:pStyle w:val="Normal1"/>
        <w:numPr>
          <w:ilvl w:val="1"/>
          <w:numId w:val="44"/>
        </w:numPr>
        <w:spacing w:line="240" w:lineRule="auto"/>
        <w:ind w:left="0" w:firstLine="142"/>
        <w:jc w:val="both"/>
        <w:rPr>
          <w:sz w:val="24"/>
          <w:szCs w:val="24"/>
        </w:rPr>
      </w:pPr>
      <w:r w:rsidRPr="00AA1515">
        <w:rPr>
          <w:sz w:val="24"/>
          <w:szCs w:val="24"/>
        </w:rPr>
        <w:t xml:space="preserve">Все расходы по государственной регистрации Договора, дополнительных соглашений к </w:t>
      </w:r>
      <w:r w:rsidRPr="00AA1515">
        <w:rPr>
          <w:sz w:val="24"/>
          <w:szCs w:val="24"/>
        </w:rPr>
        <w:lastRenderedPageBreak/>
        <w:t>Договору, права собственности Участника долевого строительства на Объект долевого строительства, оплачиваются Сторонами в соответствии с нормами действующего законодательства РФ.</w:t>
      </w:r>
    </w:p>
    <w:p w14:paraId="791A45AD" w14:textId="77777777" w:rsidR="00141659" w:rsidRDefault="00141659" w:rsidP="00B6506B">
      <w:pPr>
        <w:pStyle w:val="Normal1"/>
        <w:numPr>
          <w:ilvl w:val="1"/>
          <w:numId w:val="44"/>
        </w:numPr>
        <w:spacing w:line="240" w:lineRule="auto"/>
        <w:ind w:left="0" w:firstLine="142"/>
        <w:jc w:val="both"/>
        <w:rPr>
          <w:sz w:val="24"/>
          <w:szCs w:val="24"/>
        </w:rPr>
      </w:pPr>
      <w:r w:rsidRPr="00923847">
        <w:rPr>
          <w:sz w:val="24"/>
          <w:szCs w:val="24"/>
        </w:rPr>
        <w:t>Застройщик гарантирует Участнику</w:t>
      </w:r>
      <w:r>
        <w:rPr>
          <w:sz w:val="24"/>
          <w:szCs w:val="24"/>
        </w:rPr>
        <w:t xml:space="preserve"> долевого строительства</w:t>
      </w:r>
      <w:r w:rsidRPr="00923847">
        <w:rPr>
          <w:sz w:val="24"/>
          <w:szCs w:val="24"/>
        </w:rPr>
        <w:t>,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r>
        <w:rPr>
          <w:sz w:val="24"/>
          <w:szCs w:val="24"/>
        </w:rPr>
        <w:t xml:space="preserve">. </w:t>
      </w:r>
    </w:p>
    <w:p w14:paraId="7FEFF0DC" w14:textId="77777777" w:rsidR="00A74C0B" w:rsidRPr="00AA1515" w:rsidRDefault="00A74C0B" w:rsidP="00B6506B">
      <w:pPr>
        <w:pStyle w:val="Normal1"/>
        <w:numPr>
          <w:ilvl w:val="1"/>
          <w:numId w:val="44"/>
        </w:numPr>
        <w:spacing w:line="240" w:lineRule="auto"/>
        <w:ind w:left="0" w:firstLine="142"/>
        <w:jc w:val="both"/>
        <w:rPr>
          <w:sz w:val="24"/>
          <w:szCs w:val="24"/>
        </w:rPr>
      </w:pPr>
      <w:r w:rsidRPr="00AA1515">
        <w:rPr>
          <w:sz w:val="24"/>
          <w:szCs w:val="24"/>
        </w:rPr>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настоящего Договора, права и обязанности, вытекающие из настоящего Договора, а также последствия нарушения его условий.</w:t>
      </w:r>
    </w:p>
    <w:p w14:paraId="32F8213B" w14:textId="77777777" w:rsidR="00A74C0B" w:rsidRPr="00AA1515" w:rsidRDefault="00A74C0B" w:rsidP="00B6506B">
      <w:pPr>
        <w:pStyle w:val="Normal1"/>
        <w:numPr>
          <w:ilvl w:val="1"/>
          <w:numId w:val="44"/>
        </w:numPr>
        <w:spacing w:line="240" w:lineRule="auto"/>
        <w:ind w:left="0" w:firstLine="142"/>
        <w:jc w:val="both"/>
        <w:rPr>
          <w:sz w:val="24"/>
          <w:szCs w:val="24"/>
        </w:rPr>
      </w:pPr>
      <w:r w:rsidRPr="00AA1515">
        <w:rPr>
          <w:sz w:val="24"/>
          <w:szCs w:val="24"/>
        </w:rPr>
        <w:t xml:space="preserve">Все изменения и дополнения к Договору оформляются дополнительными соглашениями Сторон в письменной форме и подписываются Сторонами или их уполномоченными представителями, являются неотъемлемой частью настоящего Договора и вступают в силу с момента их государственной регистрации согласно </w:t>
      </w:r>
      <w:r w:rsidR="001659D9" w:rsidRPr="00AA1515">
        <w:rPr>
          <w:sz w:val="24"/>
          <w:szCs w:val="24"/>
        </w:rPr>
        <w:t>Законом № 214-ФЗ.</w:t>
      </w:r>
    </w:p>
    <w:p w14:paraId="741FB144" w14:textId="77777777" w:rsidR="00A74C0B" w:rsidRPr="00AA1515" w:rsidRDefault="00A74C0B" w:rsidP="004A0310">
      <w:pPr>
        <w:pStyle w:val="Normal1"/>
        <w:numPr>
          <w:ilvl w:val="1"/>
          <w:numId w:val="44"/>
        </w:numPr>
        <w:tabs>
          <w:tab w:val="left" w:pos="426"/>
        </w:tabs>
        <w:spacing w:line="240" w:lineRule="auto"/>
        <w:ind w:left="0" w:firstLine="142"/>
        <w:jc w:val="both"/>
        <w:rPr>
          <w:sz w:val="24"/>
          <w:szCs w:val="24"/>
        </w:rPr>
      </w:pPr>
      <w:r w:rsidRPr="00AA1515">
        <w:rPr>
          <w:sz w:val="24"/>
          <w:szCs w:val="24"/>
        </w:rPr>
        <w:t xml:space="preserve"> Условия настоящего Договора являются конфиденциальной информацией разглашению не подлежат. </w:t>
      </w:r>
    </w:p>
    <w:p w14:paraId="7EE07FED" w14:textId="77777777" w:rsidR="00A74C0B" w:rsidRPr="00AA1515" w:rsidRDefault="00A74C0B" w:rsidP="00B6506B">
      <w:pPr>
        <w:pStyle w:val="Normal1"/>
        <w:numPr>
          <w:ilvl w:val="1"/>
          <w:numId w:val="44"/>
        </w:numPr>
        <w:spacing w:line="240" w:lineRule="auto"/>
        <w:ind w:left="0" w:firstLine="142"/>
        <w:jc w:val="both"/>
        <w:rPr>
          <w:sz w:val="24"/>
          <w:szCs w:val="24"/>
        </w:rPr>
      </w:pPr>
      <w:r w:rsidRPr="00AA1515">
        <w:rPr>
          <w:sz w:val="24"/>
          <w:szCs w:val="24"/>
        </w:rPr>
        <w:t xml:space="preserve">Недействительность (ничтожность) отдельных положений настоящего Договора не влечет недействительности (ничтожности) всего </w:t>
      </w:r>
      <w:r w:rsidR="00B610EF" w:rsidRPr="00AA1515">
        <w:rPr>
          <w:sz w:val="24"/>
          <w:szCs w:val="24"/>
        </w:rPr>
        <w:t>Д</w:t>
      </w:r>
      <w:r w:rsidRPr="00AA1515">
        <w:rPr>
          <w:sz w:val="24"/>
          <w:szCs w:val="24"/>
        </w:rPr>
        <w:t xml:space="preserve">оговора в целом. </w:t>
      </w:r>
    </w:p>
    <w:p w14:paraId="05989B9D" w14:textId="77777777" w:rsidR="00A74C0B" w:rsidRPr="00AA1515" w:rsidRDefault="00A74C0B" w:rsidP="00B6506B">
      <w:pPr>
        <w:pStyle w:val="Normal1"/>
        <w:numPr>
          <w:ilvl w:val="1"/>
          <w:numId w:val="44"/>
        </w:numPr>
        <w:spacing w:line="240" w:lineRule="auto"/>
        <w:ind w:left="0" w:firstLine="142"/>
        <w:jc w:val="both"/>
        <w:rPr>
          <w:sz w:val="24"/>
          <w:szCs w:val="24"/>
        </w:rPr>
      </w:pPr>
      <w:r w:rsidRPr="00AA1515">
        <w:rPr>
          <w:sz w:val="24"/>
          <w:szCs w:val="24"/>
        </w:rPr>
        <w:t>Все уведомления, извещения являются надлежащими, если они совершены в письменном виде и направлены по адресам, указанным в разделе 14 настоящего Договора.</w:t>
      </w:r>
    </w:p>
    <w:p w14:paraId="4A969AE5" w14:textId="77777777" w:rsidR="009F1E85" w:rsidRDefault="00A74C0B" w:rsidP="009F1E85">
      <w:pPr>
        <w:pStyle w:val="Normal1"/>
        <w:numPr>
          <w:ilvl w:val="1"/>
          <w:numId w:val="44"/>
        </w:numPr>
        <w:spacing w:line="240" w:lineRule="auto"/>
        <w:ind w:left="0" w:firstLine="142"/>
        <w:jc w:val="both"/>
        <w:rPr>
          <w:sz w:val="24"/>
          <w:szCs w:val="24"/>
        </w:rPr>
      </w:pPr>
      <w:r w:rsidRPr="00AA1515">
        <w:rPr>
          <w:sz w:val="24"/>
          <w:szCs w:val="24"/>
        </w:rPr>
        <w:t>Уведомление о завершении строительства Объекта недвижимости и о готовности Объекта недвижимости к передаче направляется Застройщиком Участнику долевого строительства не менее чем за 1 (Один)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Участником долевого строительства или вручено Участнику долевого строительства лично под расписку.</w:t>
      </w:r>
    </w:p>
    <w:p w14:paraId="0EC11A43" w14:textId="77777777" w:rsidR="00B6506B" w:rsidRPr="009F1E85" w:rsidRDefault="00A74C0B" w:rsidP="004A0310">
      <w:pPr>
        <w:pStyle w:val="Normal1"/>
        <w:numPr>
          <w:ilvl w:val="1"/>
          <w:numId w:val="44"/>
        </w:numPr>
        <w:tabs>
          <w:tab w:val="left" w:pos="851"/>
        </w:tabs>
        <w:spacing w:line="240" w:lineRule="auto"/>
        <w:ind w:left="0" w:firstLine="142"/>
        <w:jc w:val="both"/>
        <w:rPr>
          <w:sz w:val="24"/>
          <w:szCs w:val="24"/>
        </w:rPr>
      </w:pPr>
      <w:r w:rsidRPr="009F1E85">
        <w:rPr>
          <w:sz w:val="24"/>
          <w:szCs w:val="24"/>
        </w:rPr>
        <w:t xml:space="preserve"> Уведомление со стороны Застройщика, за исключением уведомлений, направляемых согласно п. 13.</w:t>
      </w:r>
      <w:r w:rsidR="00D47B16" w:rsidRPr="009F1E85">
        <w:rPr>
          <w:sz w:val="24"/>
          <w:szCs w:val="24"/>
        </w:rPr>
        <w:t>8</w:t>
      </w:r>
      <w:r w:rsidRPr="009F1E85">
        <w:rPr>
          <w:sz w:val="24"/>
          <w:szCs w:val="24"/>
        </w:rPr>
        <w:t xml:space="preserve"> настоящего Договора, считается надлежащим в случае его публикации в средствах массовой информации</w:t>
      </w:r>
      <w:r w:rsidR="00EC5252" w:rsidRPr="009F1E85">
        <w:rPr>
          <w:sz w:val="24"/>
          <w:szCs w:val="24"/>
        </w:rPr>
        <w:t>,</w:t>
      </w:r>
      <w:r w:rsidRPr="009F1E85">
        <w:rPr>
          <w:sz w:val="24"/>
          <w:szCs w:val="24"/>
        </w:rPr>
        <w:t xml:space="preserve"> </w:t>
      </w:r>
      <w:r w:rsidR="00EC5252" w:rsidRPr="009F1E85">
        <w:rPr>
          <w:sz w:val="24"/>
          <w:szCs w:val="24"/>
        </w:rPr>
        <w:t xml:space="preserve">портале ЕИСЖС (НАШ.ДОМ.РФ) </w:t>
      </w:r>
      <w:r w:rsidRPr="009F1E85">
        <w:rPr>
          <w:sz w:val="24"/>
          <w:szCs w:val="24"/>
        </w:rPr>
        <w:t xml:space="preserve">и (или) размещения в информационно-телекоммуникационных сетях общего пользования, в том числе на сайте Застройщика. </w:t>
      </w:r>
    </w:p>
    <w:p w14:paraId="2119325E" w14:textId="77777777" w:rsidR="009F1E85" w:rsidRDefault="008048D3" w:rsidP="004A0310">
      <w:pPr>
        <w:pStyle w:val="Normal1"/>
        <w:numPr>
          <w:ilvl w:val="1"/>
          <w:numId w:val="44"/>
        </w:numPr>
        <w:tabs>
          <w:tab w:val="left" w:pos="851"/>
        </w:tabs>
        <w:spacing w:line="240" w:lineRule="auto"/>
        <w:ind w:left="0" w:firstLine="142"/>
        <w:jc w:val="both"/>
        <w:rPr>
          <w:sz w:val="24"/>
          <w:szCs w:val="24"/>
        </w:rPr>
      </w:pPr>
      <w:r w:rsidRPr="00AA1515">
        <w:rPr>
          <w:sz w:val="24"/>
          <w:szCs w:val="24"/>
        </w:rPr>
        <w:t xml:space="preserve">Подписывая Договор, Участник долевого строительства даёт согласие на обработку </w:t>
      </w:r>
      <w:r w:rsidR="009F1E85">
        <w:rPr>
          <w:sz w:val="24"/>
          <w:szCs w:val="24"/>
        </w:rPr>
        <w:t xml:space="preserve">персональных данных </w:t>
      </w:r>
      <w:r w:rsidRPr="00AA1515">
        <w:rPr>
          <w:sz w:val="24"/>
          <w:szCs w:val="24"/>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Участника долевого строительства в целях исполнения (обеспечения исполнения) Договора Застройщиком</w:t>
      </w:r>
      <w:r w:rsidR="00EC5252" w:rsidRPr="00AA1515">
        <w:rPr>
          <w:sz w:val="24"/>
          <w:szCs w:val="24"/>
        </w:rPr>
        <w:t xml:space="preserve">, </w:t>
      </w:r>
      <w:r w:rsidRPr="00AA1515">
        <w:rPr>
          <w:sz w:val="24"/>
          <w:szCs w:val="24"/>
        </w:rPr>
        <w:t>Эскроу-агентом и иными лицами.</w:t>
      </w:r>
    </w:p>
    <w:p w14:paraId="5EADF233" w14:textId="77777777" w:rsidR="009F1E85" w:rsidRPr="009F1E85" w:rsidRDefault="009F1E85" w:rsidP="009F1E85">
      <w:pPr>
        <w:shd w:val="clear" w:color="auto" w:fill="FFFFFF"/>
        <w:spacing w:after="0"/>
        <w:jc w:val="both"/>
        <w:rPr>
          <w:rFonts w:ascii="Times New Roman" w:eastAsia="Times New Roman" w:hAnsi="Times New Roman"/>
          <w:sz w:val="24"/>
          <w:szCs w:val="24"/>
          <w:lang w:eastAsia="ru-RU"/>
        </w:rPr>
      </w:pPr>
      <w:r w:rsidRPr="009F1E85">
        <w:rPr>
          <w:rFonts w:ascii="Times New Roman" w:eastAsia="Times New Roman" w:hAnsi="Times New Roman"/>
          <w:sz w:val="24"/>
          <w:szCs w:val="24"/>
          <w:lang w:eastAsia="ru-RU"/>
        </w:rPr>
        <w:t>Настоящее согласие действует в течение срока действия настоящего Договора, а также срока архивного хранения настоящего Договора.</w:t>
      </w:r>
    </w:p>
    <w:p w14:paraId="52317541" w14:textId="77777777" w:rsidR="009F1E85" w:rsidRPr="009F1E85" w:rsidRDefault="009F1E85" w:rsidP="009F1E85">
      <w:pPr>
        <w:shd w:val="clear" w:color="auto" w:fill="FFFFFF"/>
        <w:spacing w:after="0"/>
        <w:jc w:val="both"/>
        <w:rPr>
          <w:rFonts w:ascii="Times New Roman" w:eastAsia="Times New Roman" w:hAnsi="Times New Roman"/>
          <w:sz w:val="24"/>
          <w:szCs w:val="24"/>
          <w:lang w:eastAsia="ru-RU"/>
        </w:rPr>
      </w:pPr>
      <w:r w:rsidRPr="009F1E85">
        <w:rPr>
          <w:rFonts w:ascii="Times New Roman" w:eastAsia="Times New Roman" w:hAnsi="Times New Roman"/>
          <w:sz w:val="24"/>
          <w:szCs w:val="24"/>
          <w:lang w:eastAsia="ru-RU"/>
        </w:rPr>
        <w:t>Настоящим Участник подтверждает, что:</w:t>
      </w:r>
    </w:p>
    <w:p w14:paraId="4E6C1993" w14:textId="77777777" w:rsidR="009F1E85" w:rsidRPr="009F1E85" w:rsidRDefault="009F1E85" w:rsidP="009F1E85">
      <w:pPr>
        <w:pStyle w:val="afd"/>
        <w:shd w:val="clear" w:color="auto" w:fill="FFFFFF"/>
        <w:ind w:left="0" w:firstLine="480"/>
        <w:jc w:val="both"/>
        <w:rPr>
          <w:sz w:val="24"/>
          <w:szCs w:val="24"/>
        </w:rPr>
      </w:pPr>
      <w:r w:rsidRPr="009F1E85">
        <w:rPr>
          <w:sz w:val="24"/>
          <w:szCs w:val="24"/>
        </w:rPr>
        <w:t>- согласие на обработку персональных данных действует с даты подписания настоящего Договора в течение всего срока действия согласия;</w:t>
      </w:r>
    </w:p>
    <w:p w14:paraId="241E09E0" w14:textId="77777777" w:rsidR="009F1E85" w:rsidRPr="009F1E85" w:rsidRDefault="009F1E85" w:rsidP="009F1E85">
      <w:pPr>
        <w:pStyle w:val="afd"/>
        <w:shd w:val="clear" w:color="auto" w:fill="FFFFFF"/>
        <w:ind w:left="0" w:firstLine="480"/>
        <w:jc w:val="both"/>
        <w:rPr>
          <w:sz w:val="24"/>
          <w:szCs w:val="24"/>
        </w:rPr>
      </w:pPr>
      <w:r w:rsidRPr="009F1E85">
        <w:rPr>
          <w:sz w:val="24"/>
          <w:szCs w:val="24"/>
        </w:rPr>
        <w:t>- согласие на обработку персональных данных может быть отозвано на основании письменного заявления в произвольной форме.</w:t>
      </w:r>
    </w:p>
    <w:p w14:paraId="2F6D9850" w14:textId="77777777" w:rsidR="009F1E85" w:rsidRPr="009F1E85" w:rsidRDefault="009F1E85" w:rsidP="009F1E85">
      <w:pPr>
        <w:shd w:val="clear" w:color="auto" w:fill="FFFFFF"/>
        <w:spacing w:after="0"/>
        <w:ind w:firstLine="709"/>
        <w:jc w:val="both"/>
        <w:rPr>
          <w:sz w:val="24"/>
          <w:szCs w:val="24"/>
        </w:rPr>
      </w:pPr>
      <w:r w:rsidRPr="009F1E85">
        <w:rPr>
          <w:rFonts w:ascii="Times New Roman" w:eastAsia="Times New Roman" w:hAnsi="Times New Roman"/>
          <w:sz w:val="24"/>
          <w:szCs w:val="24"/>
          <w:lang w:eastAsia="ru-RU"/>
        </w:rPr>
        <w:t>Подписание настоящего Договора одновременно является подписанием указанного в настоящем пункте согласия на обработку персональных данных</w:t>
      </w:r>
      <w:r w:rsidRPr="009F1E85">
        <w:rPr>
          <w:sz w:val="24"/>
          <w:szCs w:val="24"/>
        </w:rPr>
        <w:t>.</w:t>
      </w:r>
    </w:p>
    <w:p w14:paraId="1A7908E9" w14:textId="77777777" w:rsidR="009F1E85" w:rsidRDefault="009F1E85" w:rsidP="004A0310">
      <w:pPr>
        <w:pStyle w:val="Normal1"/>
        <w:numPr>
          <w:ilvl w:val="1"/>
          <w:numId w:val="44"/>
        </w:numPr>
        <w:tabs>
          <w:tab w:val="left" w:pos="993"/>
        </w:tabs>
        <w:spacing w:line="240" w:lineRule="auto"/>
        <w:ind w:left="0" w:firstLine="142"/>
        <w:jc w:val="both"/>
        <w:rPr>
          <w:sz w:val="24"/>
          <w:szCs w:val="24"/>
        </w:rPr>
      </w:pPr>
      <w:r w:rsidRPr="009F1E85">
        <w:rPr>
          <w:sz w:val="24"/>
          <w:szCs w:val="24"/>
        </w:rPr>
        <w:t xml:space="preserve">Настоящим Участник </w:t>
      </w:r>
      <w:r w:rsidRPr="00AA1515">
        <w:rPr>
          <w:sz w:val="24"/>
          <w:szCs w:val="24"/>
        </w:rPr>
        <w:t xml:space="preserve">долевого строительства </w:t>
      </w:r>
      <w:r w:rsidRPr="009F1E85">
        <w:rPr>
          <w:sz w:val="24"/>
          <w:szCs w:val="24"/>
        </w:rPr>
        <w:t xml:space="preserve">дает согласие Застройщику на отправку Застройщиком и/или рекламораспространителем, с которым у Застройщика заключен соответствующий договор, </w:t>
      </w:r>
      <w:r>
        <w:rPr>
          <w:sz w:val="24"/>
          <w:szCs w:val="24"/>
        </w:rPr>
        <w:t>и получение на телефонный номер Участника долевого строительства</w:t>
      </w:r>
      <w:r w:rsidRPr="009F1E85">
        <w:rPr>
          <w:sz w:val="24"/>
          <w:szCs w:val="24"/>
        </w:rPr>
        <w:t xml:space="preserve"> </w:t>
      </w:r>
      <w:proofErr w:type="spellStart"/>
      <w:r w:rsidRPr="009F1E85">
        <w:rPr>
          <w:sz w:val="24"/>
          <w:szCs w:val="24"/>
        </w:rPr>
        <w:t>sms</w:t>
      </w:r>
      <w:proofErr w:type="spellEnd"/>
      <w:r w:rsidRPr="009F1E85">
        <w:rPr>
          <w:sz w:val="24"/>
          <w:szCs w:val="24"/>
        </w:rPr>
        <w:t xml:space="preserve">-сообщений содержащих информацию о проводимых Застройщиком, его </w:t>
      </w:r>
      <w:r w:rsidRPr="009F1E85">
        <w:rPr>
          <w:sz w:val="24"/>
          <w:szCs w:val="24"/>
        </w:rPr>
        <w:lastRenderedPageBreak/>
        <w:t>аффилированными и взаимозависимыми лицами рекламных акциях, кампаниях, а также иную информацию рекламного характера, связанную с деятельностью Застройщика, его аффилированных и взаимозависимых лиц.</w:t>
      </w:r>
    </w:p>
    <w:p w14:paraId="30578FF0" w14:textId="77777777" w:rsidR="00B6506B" w:rsidRPr="009F1E85" w:rsidRDefault="00A74C0B" w:rsidP="004A0310">
      <w:pPr>
        <w:pStyle w:val="Normal1"/>
        <w:numPr>
          <w:ilvl w:val="1"/>
          <w:numId w:val="44"/>
        </w:numPr>
        <w:tabs>
          <w:tab w:val="left" w:pos="993"/>
        </w:tabs>
        <w:spacing w:line="240" w:lineRule="auto"/>
        <w:ind w:left="0" w:firstLine="142"/>
        <w:jc w:val="both"/>
        <w:rPr>
          <w:sz w:val="24"/>
          <w:szCs w:val="24"/>
        </w:rPr>
      </w:pPr>
      <w:r w:rsidRPr="009F1E85">
        <w:rPr>
          <w:sz w:val="24"/>
          <w:szCs w:val="24"/>
        </w:rPr>
        <w:t>Настоящий Договор подписан в 3 идентичных и подлинных экземплярах, имеющих одинаковую юридическую силу, один – для Застройщика, другой – для Участника долевого строительства, третий – Регистрирующего органа.</w:t>
      </w:r>
    </w:p>
    <w:p w14:paraId="2A39B3FE" w14:textId="77777777" w:rsidR="00B6506B" w:rsidRPr="00AA1515" w:rsidRDefault="00A74C0B" w:rsidP="004A0310">
      <w:pPr>
        <w:pStyle w:val="Normal1"/>
        <w:numPr>
          <w:ilvl w:val="1"/>
          <w:numId w:val="44"/>
        </w:numPr>
        <w:tabs>
          <w:tab w:val="left" w:pos="993"/>
        </w:tabs>
        <w:spacing w:line="240" w:lineRule="auto"/>
        <w:ind w:left="0" w:firstLine="142"/>
        <w:jc w:val="both"/>
        <w:rPr>
          <w:sz w:val="24"/>
          <w:szCs w:val="24"/>
        </w:rPr>
      </w:pPr>
      <w:r w:rsidRPr="00AA1515">
        <w:rPr>
          <w:sz w:val="24"/>
          <w:szCs w:val="24"/>
        </w:rPr>
        <w:t>Неотъемлемой частью настоящего Договора является:</w:t>
      </w:r>
    </w:p>
    <w:p w14:paraId="02BAEDE5" w14:textId="77777777" w:rsidR="008D711D" w:rsidRDefault="00A74C0B" w:rsidP="008D711D">
      <w:pPr>
        <w:pStyle w:val="Normal1"/>
        <w:numPr>
          <w:ilvl w:val="2"/>
          <w:numId w:val="44"/>
        </w:numPr>
        <w:spacing w:line="240" w:lineRule="auto"/>
        <w:jc w:val="both"/>
        <w:rPr>
          <w:sz w:val="24"/>
          <w:szCs w:val="24"/>
        </w:rPr>
      </w:pPr>
      <w:r w:rsidRPr="00AA1515">
        <w:rPr>
          <w:sz w:val="24"/>
          <w:szCs w:val="24"/>
        </w:rPr>
        <w:t>Приложение № 1 –</w:t>
      </w:r>
      <w:r w:rsidR="00A242BD" w:rsidRPr="00AA1515">
        <w:rPr>
          <w:b/>
          <w:bCs/>
          <w:sz w:val="24"/>
          <w:szCs w:val="24"/>
        </w:rPr>
        <w:t xml:space="preserve"> </w:t>
      </w:r>
      <w:r w:rsidR="00A242BD" w:rsidRPr="00AA1515">
        <w:rPr>
          <w:sz w:val="24"/>
          <w:szCs w:val="24"/>
        </w:rPr>
        <w:t xml:space="preserve">Основные характеристики и план </w:t>
      </w:r>
      <w:r w:rsidR="008D711D">
        <w:rPr>
          <w:sz w:val="24"/>
          <w:szCs w:val="24"/>
        </w:rPr>
        <w:t>Объекта долевого строительства.</w:t>
      </w:r>
    </w:p>
    <w:p w14:paraId="58451CC4" w14:textId="77777777" w:rsidR="00B6506B" w:rsidRPr="008D711D" w:rsidRDefault="001A754A" w:rsidP="008D711D">
      <w:pPr>
        <w:pStyle w:val="Normal1"/>
        <w:numPr>
          <w:ilvl w:val="2"/>
          <w:numId w:val="44"/>
        </w:numPr>
        <w:spacing w:line="240" w:lineRule="auto"/>
        <w:jc w:val="both"/>
        <w:rPr>
          <w:sz w:val="24"/>
          <w:szCs w:val="24"/>
        </w:rPr>
      </w:pPr>
      <w:r w:rsidRPr="008D711D">
        <w:rPr>
          <w:sz w:val="24"/>
          <w:szCs w:val="24"/>
        </w:rPr>
        <w:t>Приложение № 2 –</w:t>
      </w:r>
      <w:r w:rsidR="00B6506B" w:rsidRPr="008D711D">
        <w:rPr>
          <w:iCs/>
          <w:sz w:val="24"/>
          <w:szCs w:val="24"/>
        </w:rPr>
        <w:t>Перечень строительно-монтажных работ, выполняемых в Объекте долевого строительства</w:t>
      </w:r>
    </w:p>
    <w:p w14:paraId="6E6D7C58" w14:textId="77777777" w:rsidR="00A117B8" w:rsidRPr="00AA1515" w:rsidRDefault="00A117B8" w:rsidP="00B6506B">
      <w:pPr>
        <w:pStyle w:val="Normal1"/>
        <w:spacing w:line="240" w:lineRule="auto"/>
        <w:ind w:firstLine="0"/>
        <w:jc w:val="both"/>
        <w:rPr>
          <w:sz w:val="24"/>
          <w:szCs w:val="24"/>
        </w:rPr>
      </w:pPr>
    </w:p>
    <w:p w14:paraId="79483773" w14:textId="77777777" w:rsidR="00A74C0B" w:rsidRPr="00AA1515" w:rsidRDefault="00A74C0B" w:rsidP="003900BB">
      <w:pPr>
        <w:pStyle w:val="af5"/>
        <w:numPr>
          <w:ilvl w:val="0"/>
          <w:numId w:val="19"/>
        </w:numPr>
        <w:jc w:val="center"/>
      </w:pPr>
      <w:r w:rsidRPr="00AA1515">
        <w:rPr>
          <w:rStyle w:val="af4"/>
          <w:bCs/>
        </w:rPr>
        <w:t xml:space="preserve">Адреса и </w:t>
      </w:r>
      <w:r w:rsidR="006F7FD8" w:rsidRPr="00AA1515">
        <w:rPr>
          <w:rStyle w:val="af4"/>
          <w:bCs/>
        </w:rPr>
        <w:t>реквизиты, подписи Сторон</w:t>
      </w:r>
      <w:r w:rsidRPr="00AA1515">
        <w:rPr>
          <w:rStyle w:val="af4"/>
          <w:bCs/>
        </w:rPr>
        <w:t>:</w:t>
      </w:r>
    </w:p>
    <w:p w14:paraId="62841DCD" w14:textId="77777777" w:rsidR="00603362" w:rsidRPr="00AA1515" w:rsidRDefault="00A74C0B" w:rsidP="00714920">
      <w:pPr>
        <w:spacing w:after="0"/>
        <w:jc w:val="both"/>
        <w:rPr>
          <w:rFonts w:ascii="Times New Roman" w:eastAsia="Times New Roman" w:hAnsi="Times New Roman"/>
          <w:b/>
          <w:sz w:val="24"/>
          <w:szCs w:val="24"/>
          <w:lang w:eastAsia="ru-RU"/>
        </w:rPr>
      </w:pPr>
      <w:r w:rsidRPr="00AA1515">
        <w:rPr>
          <w:rFonts w:ascii="Times New Roman" w:eastAsia="Times New Roman" w:hAnsi="Times New Roman"/>
          <w:b/>
          <w:sz w:val="24"/>
          <w:szCs w:val="24"/>
          <w:lang w:eastAsia="ru-RU"/>
        </w:rPr>
        <w:t>Застройщик</w:t>
      </w:r>
      <w:r w:rsidR="00603362" w:rsidRPr="00AA1515">
        <w:rPr>
          <w:rFonts w:ascii="Times New Roman" w:eastAsia="Times New Roman" w:hAnsi="Times New Roman"/>
          <w:b/>
          <w:sz w:val="24"/>
          <w:szCs w:val="24"/>
          <w:lang w:eastAsia="ru-RU"/>
        </w:rPr>
        <w:t xml:space="preserve">: </w:t>
      </w:r>
      <w:r w:rsidR="00B6506B" w:rsidRPr="00AA1515">
        <w:rPr>
          <w:rFonts w:ascii="Times New Roman" w:eastAsia="Times New Roman" w:hAnsi="Times New Roman"/>
          <w:b/>
          <w:sz w:val="24"/>
          <w:szCs w:val="24"/>
          <w:lang w:eastAsia="ru-RU"/>
        </w:rPr>
        <w:t>Общество с ограниченной ответственностью «Специализированный застройщик «</w:t>
      </w:r>
      <w:proofErr w:type="spellStart"/>
      <w:r w:rsidR="00B6506B" w:rsidRPr="00AA1515">
        <w:rPr>
          <w:rFonts w:ascii="Times New Roman" w:eastAsia="Times New Roman" w:hAnsi="Times New Roman"/>
          <w:b/>
          <w:sz w:val="24"/>
          <w:szCs w:val="24"/>
          <w:lang w:eastAsia="ru-RU"/>
        </w:rPr>
        <w:t>Гартея</w:t>
      </w:r>
      <w:proofErr w:type="spellEnd"/>
      <w:r w:rsidR="00B6506B" w:rsidRPr="00AA1515">
        <w:rPr>
          <w:rFonts w:ascii="Times New Roman" w:eastAsia="Times New Roman" w:hAnsi="Times New Roman"/>
          <w:b/>
          <w:sz w:val="24"/>
          <w:szCs w:val="24"/>
          <w:lang w:eastAsia="ru-RU"/>
        </w:rPr>
        <w:t>»</w:t>
      </w:r>
    </w:p>
    <w:p w14:paraId="01783863" w14:textId="77777777" w:rsidR="00F8179C" w:rsidRPr="00AA1515" w:rsidRDefault="00F8179C" w:rsidP="00B6506B">
      <w:pPr>
        <w:spacing w:after="0"/>
        <w:jc w:val="both"/>
        <w:rPr>
          <w:rFonts w:ascii="Times New Roman" w:eastAsia="Times New Roman" w:hAnsi="Times New Roman"/>
          <w:sz w:val="24"/>
          <w:szCs w:val="24"/>
          <w:lang w:eastAsia="ru-RU"/>
        </w:rPr>
      </w:pPr>
      <w:r w:rsidRPr="00AA1515">
        <w:rPr>
          <w:rFonts w:ascii="Times New Roman" w:eastAsia="Times New Roman" w:hAnsi="Times New Roman"/>
          <w:b/>
          <w:sz w:val="24"/>
          <w:szCs w:val="24"/>
          <w:lang w:eastAsia="ru-RU"/>
        </w:rPr>
        <w:t>Адрес места нахождения</w:t>
      </w:r>
      <w:r w:rsidRPr="00AA1515">
        <w:rPr>
          <w:rFonts w:ascii="Times New Roman" w:eastAsia="Times New Roman" w:hAnsi="Times New Roman"/>
          <w:sz w:val="24"/>
          <w:szCs w:val="24"/>
          <w:lang w:eastAsia="ru-RU"/>
        </w:rPr>
        <w:t xml:space="preserve">: </w:t>
      </w:r>
      <w:sdt>
        <w:sdtPr>
          <w:id w:val="-612821407"/>
        </w:sdtPr>
        <w:sdtEndPr/>
        <w:sdtContent>
          <w:r>
            <w:rPr>
              <w:rFonts w:ascii="Times New Roman" w:eastAsia="Times New Roman" w:hAnsi="Times New Roman"/>
              <w:sz w:val="24"/>
              <w:szCs w:val="24"/>
              <w:lang w:eastAsia="ru-RU"/>
            </w:rPr>
            <w:t>Сторона (Кредитор). Фактический адрес</w:t>
          </w:r>
        </w:sdtContent>
      </w:sdt>
    </w:p>
    <w:p w14:paraId="7C17EB8D" w14:textId="77777777" w:rsidR="00F8179C" w:rsidRPr="00AA1515" w:rsidRDefault="00F8179C" w:rsidP="00B6506B">
      <w:pPr>
        <w:spacing w:after="0"/>
        <w:jc w:val="both"/>
        <w:rPr>
          <w:rFonts w:ascii="Times New Roman" w:eastAsia="Times New Roman" w:hAnsi="Times New Roman"/>
          <w:sz w:val="24"/>
          <w:szCs w:val="24"/>
          <w:lang w:eastAsia="ru-RU"/>
        </w:rPr>
      </w:pPr>
      <w:r w:rsidRPr="00AA1515">
        <w:rPr>
          <w:rFonts w:ascii="Times New Roman" w:eastAsia="Times New Roman" w:hAnsi="Times New Roman"/>
          <w:sz w:val="24"/>
          <w:szCs w:val="24"/>
          <w:lang w:eastAsia="ru-RU"/>
        </w:rPr>
        <w:t xml:space="preserve">ОГРН </w:t>
      </w:r>
      <w:sdt>
        <w:sdtPr>
          <w:id w:val="-962497631"/>
        </w:sdtPr>
        <w:sdtEndPr/>
        <w:sdtContent>
          <w:r>
            <w:rPr>
              <w:rFonts w:ascii="Times New Roman" w:eastAsia="Times New Roman" w:hAnsi="Times New Roman"/>
              <w:sz w:val="24"/>
              <w:szCs w:val="24"/>
              <w:lang w:eastAsia="ru-RU"/>
            </w:rPr>
            <w:t>Сторона (Кредитор). ОГРН</w:t>
          </w:r>
        </w:sdtContent>
      </w:sdt>
      <w:r>
        <w:rPr>
          <w:rFonts w:ascii="Times New Roman" w:eastAsia="Times New Roman" w:hAnsi="Times New Roman"/>
          <w:sz w:val="24"/>
          <w:szCs w:val="24"/>
          <w:lang w:eastAsia="ru-RU"/>
        </w:rPr>
        <w:t xml:space="preserve">, ИНН </w:t>
      </w:r>
      <w:sdt>
        <w:sdtPr>
          <w:id w:val="1263879289"/>
        </w:sdtPr>
        <w:sdtEndPr/>
        <w:sdtContent>
          <w:r>
            <w:rPr>
              <w:rFonts w:ascii="Times New Roman" w:eastAsia="Times New Roman" w:hAnsi="Times New Roman"/>
              <w:sz w:val="24"/>
              <w:szCs w:val="24"/>
              <w:lang w:eastAsia="ru-RU"/>
            </w:rPr>
            <w:t>Сторона (Кредитор). ИНН</w:t>
          </w:r>
        </w:sdtContent>
      </w:sdt>
      <w:r>
        <w:rPr>
          <w:rFonts w:ascii="Times New Roman" w:eastAsia="Times New Roman" w:hAnsi="Times New Roman"/>
          <w:sz w:val="24"/>
          <w:szCs w:val="24"/>
          <w:lang w:eastAsia="ru-RU"/>
        </w:rPr>
        <w:t xml:space="preserve">, КПП </w:t>
      </w:r>
      <w:sdt>
        <w:sdtPr>
          <w:id w:val="838507711"/>
        </w:sdtPr>
        <w:sdtEndPr/>
        <w:sdtContent>
          <w:r>
            <w:rPr>
              <w:rFonts w:ascii="Times New Roman" w:eastAsia="Times New Roman" w:hAnsi="Times New Roman"/>
              <w:sz w:val="24"/>
              <w:szCs w:val="24"/>
              <w:lang w:eastAsia="ru-RU"/>
            </w:rPr>
            <w:t>Сторона (Кредитор). КПП</w:t>
          </w:r>
        </w:sdtContent>
      </w:sdt>
      <w:r>
        <w:rPr>
          <w:rFonts w:ascii="Times New Roman" w:eastAsia="Times New Roman" w:hAnsi="Times New Roman"/>
          <w:sz w:val="24"/>
          <w:szCs w:val="24"/>
          <w:lang w:eastAsia="ru-RU"/>
        </w:rPr>
        <w:t>,</w:t>
      </w:r>
    </w:p>
    <w:p w14:paraId="3CB48C44" w14:textId="77777777" w:rsidR="00F8179C" w:rsidRPr="00AA1515" w:rsidRDefault="00F8179C" w:rsidP="00B6506B">
      <w:pPr>
        <w:spacing w:after="0"/>
        <w:jc w:val="both"/>
        <w:rPr>
          <w:rFonts w:ascii="Times New Roman" w:hAnsi="Times New Roman"/>
          <w:sz w:val="24"/>
          <w:szCs w:val="24"/>
        </w:rPr>
      </w:pPr>
      <w:r w:rsidRPr="00AA1515">
        <w:rPr>
          <w:rFonts w:ascii="Times New Roman" w:hAnsi="Times New Roman"/>
          <w:sz w:val="24"/>
          <w:szCs w:val="24"/>
        </w:rPr>
        <w:t xml:space="preserve">р/счёт </w:t>
      </w:r>
      <w:sdt>
        <w:sdtPr>
          <w:id w:val="2132286182"/>
        </w:sdtPr>
        <w:sdtEndPr/>
        <w:sdtContent>
          <w:r>
            <w:rPr>
              <w:rFonts w:ascii="Times New Roman" w:hAnsi="Times New Roman"/>
              <w:sz w:val="24"/>
              <w:szCs w:val="24"/>
              <w:highlight w:val="yellow"/>
            </w:rPr>
            <w:t>Сторона (Кредитор). Расчетный счет</w:t>
          </w:r>
        </w:sdtContent>
      </w:sdt>
      <w:r w:rsidRPr="00AA1515">
        <w:rPr>
          <w:rFonts w:ascii="Times New Roman" w:hAnsi="Times New Roman"/>
          <w:sz w:val="24"/>
          <w:szCs w:val="24"/>
        </w:rPr>
        <w:t xml:space="preserve"> в Банк </w:t>
      </w:r>
      <w:sdt>
        <w:sdtPr>
          <w:id w:val="1190034014"/>
        </w:sdtPr>
        <w:sdtEndPr/>
        <w:sdtContent>
          <w:r>
            <w:rPr>
              <w:rFonts w:ascii="Times New Roman" w:hAnsi="Times New Roman"/>
              <w:sz w:val="24"/>
              <w:szCs w:val="24"/>
              <w:highlight w:val="yellow"/>
            </w:rPr>
            <w:t>Сторона (Кредитор). Банк</w:t>
          </w:r>
        </w:sdtContent>
      </w:sdt>
      <w:r w:rsidRPr="00AA1515">
        <w:rPr>
          <w:rFonts w:ascii="Times New Roman" w:hAnsi="Times New Roman"/>
          <w:sz w:val="24"/>
          <w:szCs w:val="24"/>
        </w:rPr>
        <w:t xml:space="preserve">, к/счёт </w:t>
      </w:r>
      <w:sdt>
        <w:sdtPr>
          <w:id w:val="-1255194422"/>
        </w:sdtPr>
        <w:sdtEndPr/>
        <w:sdtContent>
          <w:r>
            <w:rPr>
              <w:rFonts w:ascii="Times New Roman" w:hAnsi="Times New Roman"/>
              <w:sz w:val="24"/>
              <w:szCs w:val="24"/>
              <w:highlight w:val="yellow"/>
            </w:rPr>
            <w:t>Сторона (Кредитор). Корр. счет</w:t>
          </w:r>
        </w:sdtContent>
      </w:sdt>
      <w:r w:rsidRPr="00AA1515">
        <w:rPr>
          <w:rFonts w:ascii="Times New Roman" w:hAnsi="Times New Roman"/>
          <w:sz w:val="24"/>
          <w:szCs w:val="24"/>
        </w:rPr>
        <w:t xml:space="preserve">, БИК </w:t>
      </w:r>
      <w:sdt>
        <w:sdtPr>
          <w:id w:val="-448001874"/>
        </w:sdtPr>
        <w:sdtEndPr/>
        <w:sdtContent>
          <w:r>
            <w:rPr>
              <w:rFonts w:ascii="Times New Roman" w:hAnsi="Times New Roman"/>
              <w:sz w:val="24"/>
              <w:szCs w:val="24"/>
              <w:highlight w:val="yellow"/>
            </w:rPr>
            <w:t>Сторона (Кредитор). БИК</w:t>
          </w:r>
        </w:sdtContent>
      </w:sdt>
    </w:p>
    <w:p w14:paraId="7575DE72" w14:textId="77777777" w:rsidR="00092C0E" w:rsidRDefault="00092C0E" w:rsidP="00092C0E">
      <w:pPr>
        <w:spacing w:after="0"/>
        <w:jc w:val="both"/>
        <w:rPr>
          <w:rFonts w:ascii="Times New Roman" w:eastAsia="Times New Roman" w:hAnsi="Times New Roman"/>
          <w:sz w:val="24"/>
          <w:szCs w:val="24"/>
          <w:lang w:eastAsia="ru-RU"/>
        </w:rPr>
      </w:pPr>
      <w:r w:rsidRPr="00AA1515">
        <w:rPr>
          <w:rFonts w:ascii="Times New Roman" w:eastAsia="Times New Roman" w:hAnsi="Times New Roman"/>
          <w:sz w:val="24"/>
          <w:szCs w:val="24"/>
          <w:lang w:eastAsia="ru-RU"/>
        </w:rPr>
        <w:t xml:space="preserve">Телефон: </w:t>
      </w:r>
      <w:r w:rsidRPr="006011A9">
        <w:rPr>
          <w:rFonts w:ascii="Times New Roman" w:eastAsia="Times New Roman" w:hAnsi="Times New Roman"/>
          <w:sz w:val="24"/>
          <w:szCs w:val="24"/>
          <w:lang w:eastAsia="ru-RU"/>
        </w:rPr>
        <w:t>+7(499)606-03-38</w:t>
      </w:r>
    </w:p>
    <w:p w14:paraId="45E3C223" w14:textId="77777777" w:rsidR="00092C0E" w:rsidRDefault="00092C0E" w:rsidP="00092C0E">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Сайт: </w:t>
      </w:r>
      <w:r w:rsidRPr="006011A9">
        <w:rPr>
          <w:rFonts w:ascii="Times New Roman" w:eastAsia="Times New Roman" w:hAnsi="Times New Roman"/>
          <w:sz w:val="24"/>
          <w:szCs w:val="24"/>
          <w:lang w:eastAsia="ru-RU"/>
        </w:rPr>
        <w:t>sz-garthea.ru</w:t>
      </w:r>
    </w:p>
    <w:p w14:paraId="4D9B82F8" w14:textId="77777777" w:rsidR="000F7E42" w:rsidRPr="00AA1515" w:rsidRDefault="000F7E42" w:rsidP="00B6506B">
      <w:pPr>
        <w:spacing w:after="0"/>
        <w:jc w:val="both"/>
        <w:rPr>
          <w:rFonts w:ascii="Times New Roman" w:eastAsia="Times New Roman" w:hAnsi="Times New Roman"/>
          <w:sz w:val="24"/>
          <w:szCs w:val="24"/>
          <w:lang w:eastAsia="ru-RU"/>
        </w:rPr>
      </w:pPr>
    </w:p>
    <w:p w14:paraId="61FC3E28" w14:textId="77777777" w:rsidR="00496D6A" w:rsidRDefault="00881D81" w:rsidP="00B6506B">
      <w:pPr>
        <w:tabs>
          <w:tab w:val="left" w:pos="5213"/>
        </w:tabs>
        <w:spacing w:after="0" w:line="240" w:lineRule="auto"/>
        <w:ind w:right="13"/>
        <w:jc w:val="both"/>
        <w:rPr>
          <w:rFonts w:ascii="Times New Roman" w:hAnsi="Times New Roman"/>
          <w:sz w:val="24"/>
          <w:szCs w:val="24"/>
        </w:rPr>
      </w:pPr>
      <w:sdt>
        <w:sdtPr>
          <w:id w:val="1396090133"/>
        </w:sdtPr>
        <w:sdtEndPr/>
        <w:sdtContent>
          <w:r w:rsidR="00F8179C">
            <w:rPr>
              <w:rFonts w:ascii="Times New Roman" w:hAnsi="Times New Roman"/>
              <w:sz w:val="24"/>
              <w:szCs w:val="24"/>
              <w:highlight w:val="yellow"/>
            </w:rPr>
            <w:t>Основа. Сторона (Дебитор). Реквизиты (ДДУ) (в подпись)</w:t>
          </w:r>
        </w:sdtContent>
      </w:sdt>
    </w:p>
    <w:p w14:paraId="24E96B1C" w14:textId="77777777" w:rsidR="000F7E42" w:rsidRPr="00AA1515" w:rsidRDefault="000F7E42" w:rsidP="00B6506B">
      <w:pPr>
        <w:tabs>
          <w:tab w:val="left" w:pos="5213"/>
        </w:tabs>
        <w:spacing w:after="0" w:line="240" w:lineRule="auto"/>
        <w:ind w:right="13"/>
        <w:jc w:val="both"/>
        <w:rPr>
          <w:rFonts w:ascii="Times New Roman" w:hAnsi="Times New Roman"/>
          <w:sz w:val="24"/>
          <w:szCs w:val="24"/>
        </w:rPr>
      </w:pPr>
    </w:p>
    <w:tbl>
      <w:tblPr>
        <w:tblW w:w="9998" w:type="dxa"/>
        <w:tblLook w:val="00A0" w:firstRow="1" w:lastRow="0" w:firstColumn="1" w:lastColumn="0" w:noHBand="0" w:noVBand="0"/>
      </w:tblPr>
      <w:tblGrid>
        <w:gridCol w:w="5178"/>
        <w:gridCol w:w="4820"/>
      </w:tblGrid>
      <w:tr w:rsidR="00F8179C" w:rsidRPr="00AA1515" w14:paraId="2C1106E3" w14:textId="77777777" w:rsidTr="00F8179C">
        <w:tc>
          <w:tcPr>
            <w:tcW w:w="5178" w:type="dxa"/>
          </w:tcPr>
          <w:p w14:paraId="29BEDE33" w14:textId="77777777" w:rsidR="00F8179C" w:rsidRPr="00AA1515" w:rsidRDefault="00F8179C" w:rsidP="00A93582">
            <w:pPr>
              <w:spacing w:after="0" w:line="240" w:lineRule="auto"/>
              <w:ind w:right="13"/>
              <w:rPr>
                <w:rFonts w:ascii="Times New Roman" w:hAnsi="Times New Roman"/>
                <w:b/>
                <w:sz w:val="24"/>
                <w:szCs w:val="24"/>
                <w:lang w:eastAsia="ru-RU"/>
              </w:rPr>
            </w:pPr>
            <w:r w:rsidRPr="00AA1515">
              <w:rPr>
                <w:rFonts w:ascii="Times New Roman" w:hAnsi="Times New Roman"/>
                <w:b/>
                <w:sz w:val="24"/>
                <w:szCs w:val="24"/>
                <w:lang w:eastAsia="ru-RU"/>
              </w:rPr>
              <w:t>От лица ЗАСТРОЙЩИКА</w:t>
            </w:r>
          </w:p>
          <w:p w14:paraId="1A5F19E1" w14:textId="77777777" w:rsidR="00F8179C" w:rsidRPr="00AA1515" w:rsidRDefault="00881D81" w:rsidP="00A93582">
            <w:pPr>
              <w:spacing w:after="0" w:line="240" w:lineRule="auto"/>
              <w:ind w:right="13"/>
              <w:rPr>
                <w:rFonts w:ascii="Times New Roman" w:hAnsi="Times New Roman"/>
                <w:b/>
                <w:sz w:val="24"/>
                <w:szCs w:val="24"/>
                <w:lang w:eastAsia="ru-RU"/>
              </w:rPr>
            </w:pPr>
            <w:sdt>
              <w:sdtPr>
                <w:id w:val="1842350980"/>
              </w:sdtPr>
              <w:sdtEndPr/>
              <w:sdtContent>
                <w:r w:rsidR="00F8179C">
                  <w:rPr>
                    <w:rFonts w:ascii="Times New Roman" w:hAnsi="Times New Roman"/>
                    <w:b/>
                    <w:sz w:val="24"/>
                    <w:szCs w:val="24"/>
                    <w:highlight w:val="yellow"/>
                    <w:lang w:eastAsia="ru-RU"/>
                  </w:rPr>
                  <w:t>Основа. Сторона (Кредитор). Уполномоченное лицо. Представитель по доверенности или должность</w:t>
                </w:r>
              </w:sdtContent>
            </w:sdt>
          </w:p>
          <w:p w14:paraId="4D708DED" w14:textId="77777777" w:rsidR="00F8179C" w:rsidRPr="00AA1515" w:rsidRDefault="00F8179C" w:rsidP="00A93582">
            <w:pPr>
              <w:spacing w:after="0" w:line="240" w:lineRule="auto"/>
              <w:ind w:right="13"/>
              <w:rPr>
                <w:rStyle w:val="af4"/>
                <w:rFonts w:ascii="Times New Roman" w:hAnsi="Times New Roman"/>
                <w:bCs/>
                <w:sz w:val="24"/>
                <w:szCs w:val="24"/>
                <w:lang w:eastAsia="ru-RU"/>
              </w:rPr>
            </w:pPr>
          </w:p>
          <w:p w14:paraId="720197FC" w14:textId="77777777" w:rsidR="00F8179C" w:rsidRPr="000F7E42" w:rsidRDefault="00F8179C" w:rsidP="00A93582">
            <w:pPr>
              <w:spacing w:after="0" w:line="240" w:lineRule="auto"/>
              <w:ind w:right="13"/>
              <w:rPr>
                <w:rFonts w:ascii="Times New Roman" w:hAnsi="Times New Roman"/>
                <w:b/>
                <w:sz w:val="24"/>
                <w:szCs w:val="24"/>
              </w:rPr>
            </w:pPr>
            <w:r w:rsidRPr="000F7E42">
              <w:rPr>
                <w:rFonts w:ascii="Times New Roman" w:hAnsi="Times New Roman"/>
                <w:b/>
                <w:bCs/>
                <w:spacing w:val="-1"/>
                <w:sz w:val="24"/>
                <w:szCs w:val="24"/>
              </w:rPr>
              <w:t>_______________/</w:t>
            </w:r>
            <w:sdt>
              <w:sdtPr>
                <w:id w:val="280921275"/>
              </w:sdtPr>
              <w:sdtEndPr/>
              <w:sdtContent>
                <w:r>
                  <w:rPr>
                    <w:rFonts w:ascii="Times New Roman" w:hAnsi="Times New Roman"/>
                    <w:b/>
                    <w:sz w:val="24"/>
                    <w:szCs w:val="24"/>
                    <w:highlight w:val="yellow"/>
                  </w:rPr>
                  <w:t>Сторона (Кредитор). Уполномоченное лицо. ФИО (для подписи)</w:t>
                </w:r>
              </w:sdtContent>
            </w:sdt>
            <w:r w:rsidRPr="000F7E42">
              <w:rPr>
                <w:rFonts w:ascii="Times New Roman" w:hAnsi="Times New Roman"/>
                <w:b/>
                <w:sz w:val="24"/>
                <w:szCs w:val="24"/>
              </w:rPr>
              <w:t xml:space="preserve">/ </w:t>
            </w:r>
          </w:p>
          <w:p w14:paraId="4230850D" w14:textId="77777777" w:rsidR="00F8179C" w:rsidRPr="00AA1515" w:rsidRDefault="00F8179C" w:rsidP="00A93582">
            <w:pPr>
              <w:spacing w:after="0" w:line="240" w:lineRule="auto"/>
              <w:ind w:right="13"/>
              <w:rPr>
                <w:rFonts w:ascii="Times New Roman" w:hAnsi="Times New Roman"/>
                <w:sz w:val="24"/>
                <w:szCs w:val="24"/>
                <w:lang w:eastAsia="ru-RU"/>
              </w:rPr>
            </w:pPr>
            <w:r w:rsidRPr="000F7E42">
              <w:rPr>
                <w:rFonts w:ascii="Times New Roman" w:hAnsi="Times New Roman"/>
                <w:b/>
                <w:sz w:val="24"/>
                <w:szCs w:val="24"/>
                <w:lang w:eastAsia="ru-RU"/>
              </w:rPr>
              <w:t>М.П.</w:t>
            </w:r>
          </w:p>
        </w:tc>
        <w:tc>
          <w:tcPr>
            <w:tcW w:w="4820" w:type="dxa"/>
          </w:tcPr>
          <w:p w14:paraId="5A6D09C8" w14:textId="77777777" w:rsidR="00F8179C" w:rsidRPr="00AA1515" w:rsidRDefault="00F8179C" w:rsidP="00A93582">
            <w:pPr>
              <w:spacing w:after="0" w:line="240" w:lineRule="auto"/>
              <w:ind w:right="13"/>
              <w:rPr>
                <w:rFonts w:ascii="Times New Roman" w:hAnsi="Times New Roman"/>
                <w:b/>
                <w:bCs/>
                <w:sz w:val="24"/>
                <w:szCs w:val="24"/>
                <w:lang w:eastAsia="ru-RU"/>
              </w:rPr>
            </w:pPr>
          </w:p>
          <w:p w14:paraId="241D1121" w14:textId="77777777" w:rsidR="00F8179C" w:rsidRPr="00AA1515" w:rsidRDefault="00F8179C" w:rsidP="00A93582">
            <w:pPr>
              <w:spacing w:after="0" w:line="240" w:lineRule="auto"/>
              <w:ind w:right="13"/>
              <w:rPr>
                <w:rFonts w:ascii="Times New Roman" w:hAnsi="Times New Roman"/>
                <w:b/>
                <w:bCs/>
                <w:caps/>
                <w:sz w:val="24"/>
                <w:szCs w:val="24"/>
                <w:lang w:eastAsia="ru-RU"/>
              </w:rPr>
            </w:pPr>
            <w:r w:rsidRPr="00AA1515">
              <w:rPr>
                <w:rFonts w:ascii="Times New Roman" w:hAnsi="Times New Roman"/>
                <w:b/>
                <w:bCs/>
                <w:sz w:val="24"/>
                <w:szCs w:val="24"/>
                <w:lang w:eastAsia="ru-RU"/>
              </w:rPr>
              <w:t>Участник долевого строительства</w:t>
            </w:r>
          </w:p>
          <w:p w14:paraId="0A26DFCE" w14:textId="77777777" w:rsidR="00F8179C" w:rsidRPr="00AA1515" w:rsidRDefault="00F8179C" w:rsidP="00A93582">
            <w:pPr>
              <w:spacing w:after="0" w:line="240" w:lineRule="auto"/>
              <w:ind w:right="13"/>
              <w:rPr>
                <w:rFonts w:ascii="Times New Roman" w:hAnsi="Times New Roman"/>
                <w:bCs/>
                <w:caps/>
                <w:sz w:val="24"/>
                <w:szCs w:val="24"/>
                <w:lang w:eastAsia="ru-RU"/>
              </w:rPr>
            </w:pPr>
          </w:p>
          <w:p w14:paraId="106499E3" w14:textId="77777777" w:rsidR="00F8179C" w:rsidRPr="00AA1515" w:rsidRDefault="00F8179C" w:rsidP="00A93582">
            <w:pPr>
              <w:spacing w:after="0" w:line="240" w:lineRule="auto"/>
              <w:ind w:right="13"/>
              <w:rPr>
                <w:rFonts w:ascii="Times New Roman" w:hAnsi="Times New Roman"/>
                <w:sz w:val="24"/>
                <w:szCs w:val="24"/>
                <w:lang w:eastAsia="ru-RU"/>
              </w:rPr>
            </w:pPr>
          </w:p>
          <w:p w14:paraId="7E7047D8" w14:textId="77777777" w:rsidR="00F8179C" w:rsidRPr="00AA1515" w:rsidRDefault="00881D81" w:rsidP="00A93582">
            <w:pPr>
              <w:spacing w:after="0" w:line="240" w:lineRule="auto"/>
              <w:ind w:left="38" w:right="13" w:hanging="38"/>
              <w:rPr>
                <w:rFonts w:ascii="Times New Roman" w:hAnsi="Times New Roman"/>
                <w:sz w:val="24"/>
                <w:szCs w:val="24"/>
                <w:lang w:eastAsia="ru-RU"/>
              </w:rPr>
            </w:pPr>
            <w:sdt>
              <w:sdtPr>
                <w:id w:val="1421836452"/>
              </w:sdtPr>
              <w:sdtEndPr/>
              <w:sdtContent>
                <w:r w:rsidR="00F8179C">
                  <w:rPr>
                    <w:rFonts w:ascii="Times New Roman" w:hAnsi="Times New Roman"/>
                    <w:b/>
                    <w:sz w:val="24"/>
                    <w:szCs w:val="24"/>
                    <w:highlight w:val="yellow"/>
                  </w:rPr>
                  <w:t>Основа. Сторона (Дебитор). Подпись (ДДУ)</w:t>
                </w:r>
              </w:sdtContent>
            </w:sdt>
          </w:p>
          <w:p w14:paraId="34811405" w14:textId="77777777" w:rsidR="00F8179C" w:rsidRPr="00AA1515" w:rsidRDefault="00F8179C" w:rsidP="00A93582">
            <w:pPr>
              <w:spacing w:after="0" w:line="240" w:lineRule="auto"/>
              <w:ind w:right="13"/>
              <w:rPr>
                <w:rFonts w:ascii="Times New Roman" w:hAnsi="Times New Roman"/>
                <w:sz w:val="24"/>
                <w:szCs w:val="24"/>
                <w:lang w:eastAsia="ru-RU"/>
              </w:rPr>
            </w:pPr>
          </w:p>
          <w:p w14:paraId="56E9C2AE" w14:textId="77777777" w:rsidR="00F8179C" w:rsidRPr="00AA1515" w:rsidRDefault="00F8179C" w:rsidP="00A93582">
            <w:pPr>
              <w:spacing w:after="0" w:line="240" w:lineRule="auto"/>
              <w:ind w:right="13"/>
              <w:rPr>
                <w:rFonts w:ascii="Times New Roman" w:hAnsi="Times New Roman"/>
                <w:sz w:val="24"/>
                <w:szCs w:val="24"/>
                <w:lang w:eastAsia="ru-RU"/>
              </w:rPr>
            </w:pPr>
          </w:p>
          <w:p w14:paraId="60DE7642" w14:textId="77777777" w:rsidR="00F8179C" w:rsidRPr="00AA1515" w:rsidRDefault="00F8179C" w:rsidP="00A93582">
            <w:pPr>
              <w:spacing w:after="0" w:line="240" w:lineRule="auto"/>
              <w:ind w:right="13"/>
              <w:rPr>
                <w:rFonts w:ascii="Times New Roman" w:hAnsi="Times New Roman"/>
                <w:sz w:val="24"/>
                <w:szCs w:val="24"/>
                <w:lang w:eastAsia="ru-RU"/>
              </w:rPr>
            </w:pPr>
          </w:p>
          <w:p w14:paraId="516BB524" w14:textId="77777777" w:rsidR="00F8179C" w:rsidRPr="00AA1515" w:rsidRDefault="00F8179C" w:rsidP="00A93582">
            <w:pPr>
              <w:spacing w:after="0" w:line="240" w:lineRule="auto"/>
              <w:ind w:right="13"/>
              <w:rPr>
                <w:rFonts w:ascii="Times New Roman" w:hAnsi="Times New Roman"/>
                <w:sz w:val="24"/>
                <w:szCs w:val="24"/>
                <w:lang w:eastAsia="ru-RU"/>
              </w:rPr>
            </w:pPr>
          </w:p>
        </w:tc>
      </w:tr>
    </w:tbl>
    <w:p w14:paraId="24420005" w14:textId="77777777" w:rsidR="00175DE1" w:rsidRDefault="00175DE1" w:rsidP="00F8179C">
      <w:pPr>
        <w:tabs>
          <w:tab w:val="left" w:pos="5213"/>
        </w:tabs>
        <w:spacing w:after="0" w:line="240" w:lineRule="auto"/>
        <w:ind w:left="284" w:right="13"/>
        <w:jc w:val="both"/>
        <w:rPr>
          <w:rFonts w:ascii="Times New Roman" w:eastAsia="Times New Roman" w:hAnsi="Times New Roman"/>
          <w:sz w:val="24"/>
          <w:szCs w:val="24"/>
          <w:lang w:eastAsia="ru-RU"/>
        </w:rPr>
      </w:pPr>
    </w:p>
    <w:p w14:paraId="13077338" w14:textId="77777777" w:rsidR="00175DE1" w:rsidRDefault="00175DE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1FDBF60D" w14:textId="77777777" w:rsidR="00A74C0B" w:rsidRPr="00061CC3" w:rsidRDefault="00A74C0B" w:rsidP="00F8179C">
      <w:pPr>
        <w:spacing w:after="0" w:line="240" w:lineRule="auto"/>
        <w:jc w:val="right"/>
        <w:rPr>
          <w:rFonts w:ascii="Times New Roman" w:hAnsi="Times New Roman"/>
          <w:sz w:val="24"/>
          <w:szCs w:val="24"/>
        </w:rPr>
      </w:pPr>
      <w:r w:rsidRPr="00061CC3">
        <w:rPr>
          <w:rFonts w:ascii="Times New Roman" w:hAnsi="Times New Roman"/>
          <w:b/>
          <w:sz w:val="24"/>
          <w:szCs w:val="24"/>
        </w:rPr>
        <w:lastRenderedPageBreak/>
        <w:t>Приложение №1</w:t>
      </w:r>
    </w:p>
    <w:p w14:paraId="547B07DE" w14:textId="77777777" w:rsidR="003C3CE0" w:rsidRPr="00061CC3" w:rsidRDefault="00A74C0B" w:rsidP="003C3CE0">
      <w:pPr>
        <w:spacing w:after="0" w:line="240" w:lineRule="auto"/>
        <w:ind w:left="4536" w:right="13"/>
        <w:jc w:val="right"/>
        <w:rPr>
          <w:rFonts w:ascii="Times New Roman" w:hAnsi="Times New Roman"/>
          <w:b/>
          <w:sz w:val="24"/>
          <w:szCs w:val="24"/>
        </w:rPr>
      </w:pPr>
      <w:r w:rsidRPr="00061CC3">
        <w:rPr>
          <w:rFonts w:ascii="Times New Roman" w:hAnsi="Times New Roman"/>
          <w:b/>
          <w:spacing w:val="-2"/>
          <w:sz w:val="24"/>
          <w:szCs w:val="24"/>
        </w:rPr>
        <w:t>к Договору №</w:t>
      </w:r>
      <w:r w:rsidR="002B78CF" w:rsidRPr="002B78CF">
        <w:rPr>
          <w:rFonts w:ascii="Times New Roman" w:hAnsi="Times New Roman"/>
          <w:b/>
          <w:sz w:val="24"/>
          <w:szCs w:val="24"/>
          <w:lang w:eastAsia="ru-RU"/>
        </w:rPr>
        <w:t xml:space="preserve"> </w:t>
      </w:r>
      <w:sdt>
        <w:sdtPr>
          <w:id w:val="1918437739"/>
        </w:sdtPr>
        <w:sdtEndPr/>
        <w:sdtContent>
          <w:r>
            <w:rPr>
              <w:rFonts w:ascii="Times New Roman" w:hAnsi="Times New Roman"/>
              <w:b/>
              <w:sz w:val="24"/>
              <w:szCs w:val="24"/>
              <w:highlight w:val="yellow"/>
              <w:lang w:eastAsia="ru-RU"/>
            </w:rPr>
            <w:t>Договор. Номер</w:t>
          </w:r>
        </w:sdtContent>
      </w:sdt>
    </w:p>
    <w:p w14:paraId="0EE9C3DE" w14:textId="77777777" w:rsidR="003C3CE0" w:rsidRPr="00061CC3" w:rsidRDefault="003C3CE0" w:rsidP="003C3CE0">
      <w:pPr>
        <w:spacing w:after="0" w:line="240" w:lineRule="auto"/>
        <w:ind w:left="4536" w:right="13"/>
        <w:jc w:val="right"/>
        <w:rPr>
          <w:rFonts w:ascii="Times New Roman" w:hAnsi="Times New Roman"/>
          <w:b/>
          <w:sz w:val="24"/>
          <w:szCs w:val="24"/>
        </w:rPr>
      </w:pPr>
      <w:r w:rsidRPr="00061CC3">
        <w:rPr>
          <w:rFonts w:ascii="Times New Roman" w:hAnsi="Times New Roman"/>
          <w:b/>
          <w:bCs/>
          <w:spacing w:val="-1"/>
          <w:sz w:val="24"/>
          <w:szCs w:val="24"/>
        </w:rPr>
        <w:t xml:space="preserve">участия в долевом строительстве </w:t>
      </w:r>
    </w:p>
    <w:p w14:paraId="390BC48F" w14:textId="77777777" w:rsidR="00A74C0B" w:rsidRPr="00061CC3" w:rsidRDefault="003C3CE0" w:rsidP="003C3CE0">
      <w:pPr>
        <w:spacing w:after="0" w:line="240" w:lineRule="auto"/>
        <w:ind w:left="4536" w:right="13"/>
        <w:jc w:val="right"/>
        <w:rPr>
          <w:rFonts w:ascii="Times New Roman" w:hAnsi="Times New Roman"/>
          <w:b/>
          <w:sz w:val="24"/>
          <w:szCs w:val="24"/>
        </w:rPr>
      </w:pPr>
      <w:r w:rsidRPr="00061CC3">
        <w:rPr>
          <w:rFonts w:ascii="Times New Roman" w:hAnsi="Times New Roman"/>
          <w:b/>
          <w:sz w:val="24"/>
          <w:szCs w:val="24"/>
        </w:rPr>
        <w:t>от</w:t>
      </w:r>
      <w:r w:rsidRPr="00061CC3">
        <w:rPr>
          <w:rFonts w:ascii="Times New Roman" w:hAnsi="Times New Roman"/>
          <w:b/>
          <w:i/>
          <w:sz w:val="24"/>
          <w:szCs w:val="24"/>
        </w:rPr>
        <w:t xml:space="preserve"> </w:t>
      </w:r>
      <w:sdt>
        <w:sdtPr>
          <w:id w:val="-1415232778"/>
        </w:sdtPr>
        <w:sdtEndPr/>
        <w:sdtContent>
          <w:r>
            <w:rPr>
              <w:rFonts w:ascii="Times New Roman" w:hAnsi="Times New Roman"/>
              <w:b/>
              <w:bCs/>
              <w:sz w:val="24"/>
              <w:szCs w:val="24"/>
              <w:highlight w:val="yellow"/>
              <w:lang w:eastAsia="ru-RU"/>
            </w:rPr>
            <w:t>Договор. Дата</w:t>
          </w:r>
        </w:sdtContent>
      </w:sdt>
      <w:r w:rsidR="00A74C0B">
        <w:rPr>
          <w:rFonts w:ascii="Times New Roman" w:hAnsi="Times New Roman"/>
          <w:b/>
          <w:sz w:val="24"/>
          <w:szCs w:val="24"/>
        </w:rPr>
        <w:t xml:space="preserve"> </w:t>
      </w:r>
    </w:p>
    <w:p w14:paraId="13808289" w14:textId="77777777" w:rsidR="00A242BD" w:rsidRDefault="00A242BD" w:rsidP="00F8179C">
      <w:pPr>
        <w:spacing w:after="0" w:line="240" w:lineRule="auto"/>
        <w:ind w:right="13"/>
        <w:jc w:val="center"/>
        <w:rPr>
          <w:rFonts w:ascii="Times New Roman" w:hAnsi="Times New Roman"/>
          <w:b/>
          <w:bCs/>
          <w:sz w:val="24"/>
          <w:szCs w:val="24"/>
        </w:rPr>
      </w:pPr>
    </w:p>
    <w:p w14:paraId="441C7A6A" w14:textId="77777777" w:rsidR="00A60E26" w:rsidRDefault="00A242BD" w:rsidP="00F8179C">
      <w:pPr>
        <w:spacing w:after="0" w:line="240" w:lineRule="auto"/>
        <w:ind w:right="13"/>
        <w:jc w:val="center"/>
        <w:rPr>
          <w:rFonts w:ascii="Times New Roman" w:hAnsi="Times New Roman"/>
          <w:b/>
          <w:bCs/>
          <w:sz w:val="24"/>
          <w:szCs w:val="24"/>
        </w:rPr>
      </w:pPr>
      <w:r w:rsidRPr="004E435E">
        <w:rPr>
          <w:rFonts w:ascii="Times New Roman" w:hAnsi="Times New Roman"/>
          <w:b/>
          <w:bCs/>
          <w:sz w:val="24"/>
          <w:szCs w:val="24"/>
        </w:rPr>
        <w:t xml:space="preserve">Основные характеристики и план </w:t>
      </w:r>
      <w:r>
        <w:rPr>
          <w:rFonts w:ascii="Times New Roman" w:hAnsi="Times New Roman"/>
          <w:b/>
          <w:bCs/>
          <w:sz w:val="24"/>
          <w:szCs w:val="24"/>
        </w:rPr>
        <w:t>Объекта долевого строительства</w:t>
      </w:r>
    </w:p>
    <w:p w14:paraId="13911AA3" w14:textId="77777777" w:rsidR="000F7E42" w:rsidRDefault="000F7E42" w:rsidP="00F8179C">
      <w:pPr>
        <w:spacing w:after="0" w:line="240" w:lineRule="auto"/>
        <w:ind w:right="13"/>
        <w:jc w:val="center"/>
        <w:rPr>
          <w:rFonts w:ascii="Times New Roman" w:hAnsi="Times New Roman"/>
          <w:b/>
          <w:bCs/>
          <w:sz w:val="24"/>
          <w:szCs w:val="24"/>
        </w:rPr>
      </w:pPr>
    </w:p>
    <w:p w14:paraId="40B7A8CB" w14:textId="77777777" w:rsidR="00C00376" w:rsidRDefault="00C00376" w:rsidP="00F8179C">
      <w:pPr>
        <w:spacing w:after="0" w:line="240" w:lineRule="auto"/>
        <w:ind w:right="13"/>
        <w:jc w:val="center"/>
        <w:rPr>
          <w:rFonts w:ascii="Times New Roman" w:hAnsi="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120"/>
        <w:gridCol w:w="1677"/>
        <w:gridCol w:w="1264"/>
        <w:gridCol w:w="3580"/>
      </w:tblGrid>
      <w:tr w:rsidR="00446FE5" w:rsidRPr="00446FE5" w14:paraId="3BCE9919" w14:textId="77777777" w:rsidTr="00446FE5">
        <w:trPr>
          <w:trHeight w:val="930"/>
        </w:trPr>
        <w:tc>
          <w:tcPr>
            <w:tcW w:w="1277" w:type="dxa"/>
            <w:shd w:val="clear" w:color="auto" w:fill="auto"/>
            <w:vAlign w:val="center"/>
            <w:hideMark/>
          </w:tcPr>
          <w:p w14:paraId="60D35BD2" w14:textId="77777777" w:rsidR="00446FE5" w:rsidRPr="00446FE5" w:rsidRDefault="00446FE5" w:rsidP="00446FE5">
            <w:pPr>
              <w:jc w:val="center"/>
              <w:rPr>
                <w:rFonts w:ascii="Times New Roman" w:hAnsi="Times New Roman"/>
                <w:sz w:val="24"/>
                <w:szCs w:val="24"/>
              </w:rPr>
            </w:pPr>
            <w:r w:rsidRPr="00446FE5">
              <w:rPr>
                <w:rFonts w:ascii="Times New Roman" w:hAnsi="Times New Roman"/>
                <w:sz w:val="24"/>
                <w:szCs w:val="24"/>
              </w:rPr>
              <w:t>Условный номер</w:t>
            </w:r>
          </w:p>
        </w:tc>
        <w:tc>
          <w:tcPr>
            <w:tcW w:w="2120" w:type="dxa"/>
            <w:shd w:val="clear" w:color="auto" w:fill="auto"/>
            <w:vAlign w:val="center"/>
            <w:hideMark/>
          </w:tcPr>
          <w:p w14:paraId="27766C98" w14:textId="77777777" w:rsidR="00446FE5" w:rsidRPr="00446FE5" w:rsidRDefault="00446FE5" w:rsidP="00446FE5">
            <w:pPr>
              <w:jc w:val="center"/>
              <w:rPr>
                <w:rFonts w:ascii="Times New Roman" w:hAnsi="Times New Roman"/>
                <w:sz w:val="24"/>
                <w:szCs w:val="24"/>
              </w:rPr>
            </w:pPr>
            <w:r w:rsidRPr="00446FE5">
              <w:rPr>
                <w:rFonts w:ascii="Times New Roman" w:hAnsi="Times New Roman"/>
                <w:sz w:val="24"/>
                <w:szCs w:val="24"/>
              </w:rPr>
              <w:t>Назначение</w:t>
            </w:r>
          </w:p>
        </w:tc>
        <w:tc>
          <w:tcPr>
            <w:tcW w:w="1677" w:type="dxa"/>
            <w:shd w:val="clear" w:color="auto" w:fill="auto"/>
            <w:vAlign w:val="center"/>
            <w:hideMark/>
          </w:tcPr>
          <w:p w14:paraId="0530CCE1" w14:textId="77777777" w:rsidR="00446FE5" w:rsidRPr="00446FE5" w:rsidRDefault="00446FE5" w:rsidP="00446FE5">
            <w:pPr>
              <w:jc w:val="center"/>
              <w:rPr>
                <w:rFonts w:ascii="Times New Roman" w:hAnsi="Times New Roman"/>
                <w:sz w:val="24"/>
                <w:szCs w:val="24"/>
              </w:rPr>
            </w:pPr>
            <w:r w:rsidRPr="00446FE5">
              <w:rPr>
                <w:rFonts w:ascii="Times New Roman" w:hAnsi="Times New Roman"/>
                <w:sz w:val="24"/>
                <w:szCs w:val="24"/>
              </w:rPr>
              <w:t>Этаж расположения</w:t>
            </w:r>
          </w:p>
        </w:tc>
        <w:tc>
          <w:tcPr>
            <w:tcW w:w="1264" w:type="dxa"/>
            <w:shd w:val="clear" w:color="auto" w:fill="auto"/>
            <w:vAlign w:val="center"/>
            <w:hideMark/>
          </w:tcPr>
          <w:p w14:paraId="3C30760E" w14:textId="77777777" w:rsidR="00446FE5" w:rsidRPr="00446FE5" w:rsidRDefault="00446FE5" w:rsidP="00446FE5">
            <w:pPr>
              <w:jc w:val="center"/>
              <w:rPr>
                <w:rFonts w:ascii="Times New Roman" w:hAnsi="Times New Roman"/>
                <w:sz w:val="24"/>
                <w:szCs w:val="24"/>
              </w:rPr>
            </w:pPr>
            <w:r w:rsidRPr="00446FE5">
              <w:rPr>
                <w:rFonts w:ascii="Times New Roman" w:hAnsi="Times New Roman"/>
                <w:sz w:val="24"/>
                <w:szCs w:val="24"/>
              </w:rPr>
              <w:t>Номер подъезда</w:t>
            </w:r>
          </w:p>
        </w:tc>
        <w:tc>
          <w:tcPr>
            <w:tcW w:w="3580" w:type="dxa"/>
            <w:shd w:val="clear" w:color="auto" w:fill="auto"/>
            <w:vAlign w:val="center"/>
            <w:hideMark/>
          </w:tcPr>
          <w:p w14:paraId="2A2DD845" w14:textId="77777777" w:rsidR="00446FE5" w:rsidRPr="00446FE5" w:rsidRDefault="00446FE5" w:rsidP="00446FE5">
            <w:pPr>
              <w:jc w:val="center"/>
              <w:rPr>
                <w:rFonts w:ascii="Times New Roman" w:hAnsi="Times New Roman"/>
                <w:sz w:val="24"/>
                <w:szCs w:val="24"/>
              </w:rPr>
            </w:pPr>
            <w:r w:rsidRPr="00446FE5">
              <w:rPr>
                <w:rFonts w:ascii="Times New Roman" w:hAnsi="Times New Roman"/>
                <w:sz w:val="24"/>
                <w:szCs w:val="24"/>
              </w:rPr>
              <w:t xml:space="preserve">Общая проектная площадь, </w:t>
            </w:r>
            <w:proofErr w:type="spellStart"/>
            <w:proofErr w:type="gramStart"/>
            <w:r w:rsidRPr="00446FE5">
              <w:rPr>
                <w:rFonts w:ascii="Times New Roman" w:hAnsi="Times New Roman"/>
                <w:sz w:val="24"/>
                <w:szCs w:val="24"/>
              </w:rPr>
              <w:t>кв.м</w:t>
            </w:r>
            <w:proofErr w:type="spellEnd"/>
            <w:proofErr w:type="gramEnd"/>
            <w:r>
              <w:t xml:space="preserve"> </w:t>
            </w:r>
            <w:r w:rsidRPr="00446FE5">
              <w:rPr>
                <w:rFonts w:ascii="Times New Roman" w:hAnsi="Times New Roman"/>
                <w:sz w:val="24"/>
                <w:szCs w:val="24"/>
              </w:rPr>
              <w:t>включая летние помещения (лодж</w:t>
            </w:r>
            <w:r w:rsidR="00806678">
              <w:rPr>
                <w:rFonts w:ascii="Times New Roman" w:hAnsi="Times New Roman"/>
                <w:sz w:val="24"/>
                <w:szCs w:val="24"/>
              </w:rPr>
              <w:t>ии, веранды, балконы, террасы) без применения коэффициента</w:t>
            </w:r>
          </w:p>
        </w:tc>
      </w:tr>
      <w:tr w:rsidR="00446FE5" w:rsidRPr="00446FE5" w14:paraId="214446CB" w14:textId="77777777" w:rsidTr="00446FE5">
        <w:trPr>
          <w:trHeight w:val="930"/>
        </w:trPr>
        <w:tc>
          <w:tcPr>
            <w:tcW w:w="1277" w:type="dxa"/>
            <w:shd w:val="clear" w:color="auto" w:fill="auto"/>
            <w:vAlign w:val="center"/>
          </w:tcPr>
          <w:p w14:paraId="7FD4193D" w14:textId="77777777" w:rsidR="00446FE5" w:rsidRPr="00446FE5" w:rsidRDefault="00881D81" w:rsidP="00446FE5">
            <w:pPr>
              <w:rPr>
                <w:rFonts w:ascii="Times New Roman" w:hAnsi="Times New Roman"/>
                <w:sz w:val="24"/>
                <w:szCs w:val="24"/>
              </w:rPr>
            </w:pPr>
            <w:sdt>
              <w:sdtPr>
                <w:id w:val="986284862"/>
              </w:sdtPr>
              <w:sdtEndPr/>
              <w:sdtContent>
                <w:r w:rsidR="007329D5">
                  <w:rPr>
                    <w:rFonts w:ascii="Times New Roman" w:hAnsi="Times New Roman"/>
                    <w:iCs/>
                    <w:sz w:val="24"/>
                    <w:szCs w:val="24"/>
                    <w:highlight w:val="yellow"/>
                  </w:rPr>
                  <w:t>Объект. Условный номер</w:t>
                </w:r>
              </w:sdtContent>
            </w:sdt>
          </w:p>
        </w:tc>
        <w:tc>
          <w:tcPr>
            <w:tcW w:w="2120" w:type="dxa"/>
            <w:shd w:val="clear" w:color="auto" w:fill="auto"/>
            <w:vAlign w:val="center"/>
          </w:tcPr>
          <w:p w14:paraId="06D92C1B" w14:textId="77777777" w:rsidR="00446FE5" w:rsidRPr="00E46C6A" w:rsidRDefault="00E46C6A" w:rsidP="004C73A2">
            <w:pPr>
              <w:rPr>
                <w:rFonts w:ascii="Times New Roman" w:hAnsi="Times New Roman"/>
                <w:sz w:val="24"/>
                <w:szCs w:val="24"/>
              </w:rPr>
            </w:pPr>
            <w:r w:rsidRPr="00E46C6A">
              <w:rPr>
                <w:rFonts w:ascii="Times New Roman" w:hAnsi="Times New Roman"/>
                <w:spacing w:val="-2"/>
                <w:sz w:val="24"/>
                <w:szCs w:val="24"/>
              </w:rPr>
              <w:t xml:space="preserve">Нежилое помещение </w:t>
            </w:r>
          </w:p>
        </w:tc>
        <w:tc>
          <w:tcPr>
            <w:tcW w:w="1677" w:type="dxa"/>
            <w:shd w:val="clear" w:color="auto" w:fill="auto"/>
            <w:vAlign w:val="center"/>
          </w:tcPr>
          <w:p w14:paraId="547DAD7F" w14:textId="77777777" w:rsidR="00446FE5" w:rsidRPr="00446FE5" w:rsidRDefault="00881D81" w:rsidP="00446FE5">
            <w:pPr>
              <w:rPr>
                <w:rFonts w:ascii="Times New Roman" w:hAnsi="Times New Roman"/>
                <w:sz w:val="24"/>
                <w:szCs w:val="24"/>
              </w:rPr>
            </w:pPr>
            <w:sdt>
              <w:sdtPr>
                <w:id w:val="839666928"/>
              </w:sdtPr>
              <w:sdtEndPr/>
              <w:sdtContent>
                <w:r w:rsidR="007E6606">
                  <w:rPr>
                    <w:rFonts w:ascii="Times New Roman" w:hAnsi="Times New Roman"/>
                    <w:iCs/>
                    <w:sz w:val="24"/>
                    <w:szCs w:val="24"/>
                    <w:highlight w:val="yellow"/>
                  </w:rPr>
                  <w:t>Объект. Этаж</w:t>
                </w:r>
              </w:sdtContent>
            </w:sdt>
          </w:p>
        </w:tc>
        <w:tc>
          <w:tcPr>
            <w:tcW w:w="1264" w:type="dxa"/>
            <w:shd w:val="clear" w:color="auto" w:fill="auto"/>
            <w:vAlign w:val="center"/>
          </w:tcPr>
          <w:p w14:paraId="7475C8FC" w14:textId="77777777" w:rsidR="00446FE5" w:rsidRPr="00446FE5" w:rsidRDefault="00881D81" w:rsidP="00446FE5">
            <w:pPr>
              <w:rPr>
                <w:rFonts w:ascii="Times New Roman" w:hAnsi="Times New Roman"/>
                <w:sz w:val="24"/>
                <w:szCs w:val="24"/>
              </w:rPr>
            </w:pPr>
            <w:sdt>
              <w:sdtPr>
                <w:id w:val="-510999030"/>
              </w:sdtPr>
              <w:sdtEndPr/>
              <w:sdtContent>
                <w:r w:rsidR="007E6606">
                  <w:rPr>
                    <w:rFonts w:ascii="Times New Roman" w:hAnsi="Times New Roman"/>
                    <w:bCs/>
                    <w:iCs/>
                    <w:sz w:val="24"/>
                    <w:szCs w:val="24"/>
                    <w:highlight w:val="yellow"/>
                  </w:rPr>
                  <w:t>Объект. Секция</w:t>
                </w:r>
              </w:sdtContent>
            </w:sdt>
          </w:p>
        </w:tc>
        <w:tc>
          <w:tcPr>
            <w:tcW w:w="3580" w:type="dxa"/>
            <w:shd w:val="clear" w:color="auto" w:fill="auto"/>
            <w:vAlign w:val="center"/>
          </w:tcPr>
          <w:p w14:paraId="65AC624E" w14:textId="77777777" w:rsidR="00446FE5" w:rsidRPr="00446FE5" w:rsidRDefault="00881D81" w:rsidP="00446FE5">
            <w:pPr>
              <w:rPr>
                <w:rFonts w:ascii="Times New Roman" w:hAnsi="Times New Roman"/>
                <w:sz w:val="24"/>
                <w:szCs w:val="24"/>
              </w:rPr>
            </w:pPr>
            <w:sdt>
              <w:sdtPr>
                <w:id w:val="-524175346"/>
              </w:sdtPr>
              <w:sdtEndPr/>
              <w:sdtContent>
                <w:r w:rsidR="007E6606">
                  <w:rPr>
                    <w:rFonts w:ascii="Times New Roman" w:hAnsi="Times New Roman"/>
                    <w:sz w:val="24"/>
                    <w:szCs w:val="24"/>
                    <w:highlight w:val="yellow"/>
                  </w:rPr>
                  <w:t>Основа. Объект. Площадь по проекту</w:t>
                </w:r>
              </w:sdtContent>
            </w:sdt>
          </w:p>
        </w:tc>
      </w:tr>
    </w:tbl>
    <w:p w14:paraId="535CA845" w14:textId="77777777" w:rsidR="00BC637E" w:rsidRDefault="00BC637E" w:rsidP="00F8179C">
      <w:pPr>
        <w:spacing w:after="0" w:line="240" w:lineRule="auto"/>
        <w:ind w:right="13"/>
        <w:jc w:val="center"/>
        <w:rPr>
          <w:rFonts w:ascii="Times New Roman" w:hAnsi="Times New Roman"/>
          <w:b/>
          <w:bCs/>
          <w:sz w:val="24"/>
          <w:szCs w:val="24"/>
        </w:rPr>
      </w:pPr>
    </w:p>
    <w:p w14:paraId="24B046B2" w14:textId="77777777" w:rsidR="00A60E26" w:rsidRDefault="00A60E26" w:rsidP="00F8179C">
      <w:pPr>
        <w:spacing w:after="0" w:line="240" w:lineRule="auto"/>
        <w:ind w:right="13"/>
        <w:rPr>
          <w:rFonts w:ascii="Times New Roman" w:hAnsi="Times New Roman"/>
          <w:b/>
          <w:bCs/>
          <w:sz w:val="24"/>
          <w:szCs w:val="24"/>
        </w:rPr>
      </w:pPr>
      <w:r>
        <w:rPr>
          <w:rFonts w:ascii="Times New Roman" w:hAnsi="Times New Roman"/>
          <w:b/>
          <w:bCs/>
          <w:sz w:val="24"/>
          <w:szCs w:val="24"/>
        </w:rPr>
        <w:t>Описание частей</w:t>
      </w:r>
      <w:r w:rsidR="000A407B">
        <w:rPr>
          <w:rFonts w:ascii="Times New Roman" w:hAnsi="Times New Roman"/>
          <w:b/>
          <w:bCs/>
          <w:sz w:val="24"/>
          <w:szCs w:val="24"/>
        </w:rPr>
        <w:t xml:space="preserve"> (помещений) Объекта</w:t>
      </w:r>
      <w:r>
        <w:rPr>
          <w:rFonts w:ascii="Times New Roman" w:hAnsi="Times New Roman"/>
          <w:b/>
          <w:bCs/>
          <w:sz w:val="24"/>
          <w:szCs w:val="24"/>
        </w:rPr>
        <w:t xml:space="preserve"> долевого строительства </w:t>
      </w:r>
    </w:p>
    <w:p w14:paraId="1994D629" w14:textId="77777777" w:rsidR="00A60E26" w:rsidRDefault="00A60E26" w:rsidP="00F8179C">
      <w:pPr>
        <w:spacing w:after="0" w:line="240" w:lineRule="auto"/>
        <w:ind w:right="13"/>
        <w:jc w:val="center"/>
        <w:rPr>
          <w:rFonts w:ascii="Times New Roman" w:hAnsi="Times New Roman"/>
          <w:b/>
          <w:bCs/>
          <w:sz w:val="24"/>
          <w:szCs w:val="24"/>
        </w:rPr>
      </w:pPr>
    </w:p>
    <w:tbl>
      <w:tblPr>
        <w:tblW w:w="5170" w:type="dxa"/>
        <w:tblCellMar>
          <w:left w:w="0" w:type="dxa"/>
          <w:right w:w="0" w:type="dxa"/>
        </w:tblCellMar>
        <w:tblLook w:val="04A0" w:firstRow="1" w:lastRow="0" w:firstColumn="1" w:lastColumn="0" w:noHBand="0" w:noVBand="1"/>
      </w:tblPr>
      <w:tblGrid>
        <w:gridCol w:w="2850"/>
        <w:gridCol w:w="2320"/>
      </w:tblGrid>
      <w:tr w:rsidR="003C3CE0" w:rsidRPr="00D47F7E" w14:paraId="60253D70" w14:textId="77777777" w:rsidTr="00A93582">
        <w:trPr>
          <w:trHeight w:val="315"/>
        </w:trPr>
        <w:tc>
          <w:tcPr>
            <w:tcW w:w="5170" w:type="dxa"/>
            <w:gridSpan w:val="2"/>
            <w:tcBorders>
              <w:top w:val="single" w:sz="4" w:space="0" w:color="auto"/>
              <w:left w:val="single" w:sz="4"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7DE89EE9" w14:textId="77777777" w:rsidR="003C3CE0" w:rsidRPr="00D47F7E" w:rsidRDefault="007329D5" w:rsidP="00446FE5">
            <w:pPr>
              <w:rPr>
                <w:rFonts w:ascii="Times New Roman" w:hAnsi="Times New Roman"/>
                <w:sz w:val="24"/>
                <w:szCs w:val="24"/>
              </w:rPr>
            </w:pPr>
            <w:r>
              <w:rPr>
                <w:rFonts w:ascii="Times New Roman" w:hAnsi="Times New Roman"/>
                <w:sz w:val="24"/>
                <w:szCs w:val="24"/>
              </w:rPr>
              <w:t>[Table_Osnova_RealtyObjectAreasForSakharov]</w:t>
            </w:r>
          </w:p>
        </w:tc>
      </w:tr>
      <w:tr w:rsidR="003C3CE0" w:rsidRPr="00D47F7E" w14:paraId="56B73352" w14:textId="77777777" w:rsidTr="00A93582">
        <w:trPr>
          <w:trHeight w:val="315"/>
        </w:trPr>
        <w:tc>
          <w:tcPr>
            <w:tcW w:w="2850" w:type="dxa"/>
            <w:tcBorders>
              <w:top w:val="single" w:sz="4" w:space="0" w:color="auto"/>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14:paraId="0FB2E801" w14:textId="77777777" w:rsidR="003C3CE0" w:rsidRPr="00D47F7E" w:rsidRDefault="003C3CE0" w:rsidP="00A93582">
            <w:pPr>
              <w:rPr>
                <w:rFonts w:ascii="Times New Roman" w:hAnsi="Times New Roman"/>
                <w:sz w:val="24"/>
                <w:szCs w:val="24"/>
              </w:rPr>
            </w:pPr>
            <w:r w:rsidRPr="00D47F7E">
              <w:rPr>
                <w:rFonts w:ascii="Times New Roman" w:hAnsi="Times New Roman"/>
                <w:sz w:val="24"/>
                <w:szCs w:val="24"/>
              </w:rPr>
              <w:t>Название</w:t>
            </w:r>
            <w:r w:rsidR="00446FE5">
              <w:rPr>
                <w:rFonts w:ascii="Times New Roman" w:hAnsi="Times New Roman"/>
                <w:sz w:val="24"/>
                <w:szCs w:val="24"/>
              </w:rPr>
              <w:t xml:space="preserve"> части Объекта долевого строительства</w:t>
            </w:r>
          </w:p>
        </w:tc>
        <w:tc>
          <w:tcPr>
            <w:tcW w:w="2320"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D7B1A92" w14:textId="77777777" w:rsidR="003C3CE0" w:rsidRPr="00D47F7E" w:rsidRDefault="003C3CE0" w:rsidP="00A93582">
            <w:pPr>
              <w:rPr>
                <w:rFonts w:ascii="Times New Roman" w:hAnsi="Times New Roman"/>
                <w:sz w:val="24"/>
                <w:szCs w:val="24"/>
              </w:rPr>
            </w:pPr>
            <w:r w:rsidRPr="00D47F7E">
              <w:rPr>
                <w:rFonts w:ascii="Times New Roman" w:hAnsi="Times New Roman"/>
                <w:sz w:val="24"/>
                <w:szCs w:val="24"/>
              </w:rPr>
              <w:t>Площадь</w:t>
            </w:r>
          </w:p>
        </w:tc>
      </w:tr>
      <w:tr w:rsidR="003C3CE0" w:rsidRPr="00D47F7E" w14:paraId="1E2E3743" w14:textId="77777777" w:rsidTr="00A93582">
        <w:trPr>
          <w:trHeight w:val="315"/>
        </w:trPr>
        <w:tc>
          <w:tcPr>
            <w:tcW w:w="2850" w:type="dxa"/>
            <w:tcBorders>
              <w:top w:val="single" w:sz="4" w:space="0" w:color="auto"/>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14:paraId="4D38BA4A" w14:textId="77777777" w:rsidR="003C3CE0" w:rsidRPr="00D47F7E" w:rsidRDefault="003C3CE0" w:rsidP="00A93582">
            <w:pPr>
              <w:rPr>
                <w:rFonts w:ascii="Times New Roman" w:hAnsi="Times New Roman"/>
                <w:sz w:val="24"/>
                <w:szCs w:val="24"/>
                <w:highlight w:val="yellow"/>
                <w:lang w:val="en-US"/>
              </w:rPr>
            </w:pPr>
            <w:r>
              <w:rPr>
                <w:rFonts w:ascii="Times New Roman" w:hAnsi="Times New Roman"/>
                <w:sz w:val="24"/>
                <w:szCs w:val="24"/>
                <w:highlight w:val="yellow"/>
                <w:lang w:val="en-US"/>
              </w:rPr>
              <w:t>[Название]</w:t>
            </w:r>
          </w:p>
          <w:p w14:paraId="144F7922" w14:textId="77777777" w:rsidR="003C3CE0" w:rsidRPr="00D47F7E" w:rsidRDefault="003C3CE0" w:rsidP="00A93582">
            <w:pPr>
              <w:rPr>
                <w:rFonts w:ascii="Times New Roman" w:hAnsi="Times New Roman"/>
                <w:sz w:val="24"/>
                <w:szCs w:val="24"/>
              </w:rPr>
            </w:pPr>
          </w:p>
        </w:tc>
        <w:tc>
          <w:tcPr>
            <w:tcW w:w="2320"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7E6D56F" w14:textId="77777777" w:rsidR="003C3CE0" w:rsidRPr="00D47F7E" w:rsidRDefault="003C3CE0" w:rsidP="00A93582">
            <w:pPr>
              <w:rPr>
                <w:rFonts w:ascii="Times New Roman" w:hAnsi="Times New Roman"/>
                <w:sz w:val="24"/>
                <w:szCs w:val="24"/>
                <w:highlight w:val="yellow"/>
                <w:lang w:val="en-US"/>
              </w:rPr>
            </w:pPr>
            <w:r>
              <w:rPr>
                <w:rFonts w:ascii="Times New Roman" w:hAnsi="Times New Roman"/>
                <w:sz w:val="24"/>
                <w:szCs w:val="24"/>
                <w:highlight w:val="yellow"/>
                <w:lang w:val="en-US"/>
              </w:rPr>
              <w:t>[Проектная площадь]</w:t>
            </w:r>
          </w:p>
          <w:p w14:paraId="7D96D31F" w14:textId="77777777" w:rsidR="003C3CE0" w:rsidRPr="00D47F7E" w:rsidRDefault="003C3CE0" w:rsidP="00A93582">
            <w:pPr>
              <w:rPr>
                <w:rFonts w:ascii="Times New Roman" w:hAnsi="Times New Roman"/>
                <w:sz w:val="24"/>
                <w:szCs w:val="24"/>
                <w:highlight w:val="cyan"/>
              </w:rPr>
            </w:pPr>
          </w:p>
        </w:tc>
      </w:tr>
    </w:tbl>
    <w:p w14:paraId="6E0AC780" w14:textId="77777777" w:rsidR="002B78CF" w:rsidRDefault="002B78CF" w:rsidP="00F8179C">
      <w:pPr>
        <w:spacing w:after="0" w:line="240" w:lineRule="auto"/>
        <w:ind w:right="13"/>
        <w:jc w:val="center"/>
        <w:rPr>
          <w:rFonts w:ascii="Times New Roman" w:hAnsi="Times New Roman"/>
          <w:b/>
          <w:bCs/>
          <w:sz w:val="24"/>
          <w:szCs w:val="24"/>
        </w:rPr>
      </w:pPr>
    </w:p>
    <w:p w14:paraId="2E946240" w14:textId="77777777" w:rsidR="000F7E42" w:rsidRDefault="000F7E42" w:rsidP="00F8179C">
      <w:pPr>
        <w:spacing w:after="0" w:line="240" w:lineRule="auto"/>
        <w:ind w:right="13"/>
        <w:jc w:val="center"/>
        <w:rPr>
          <w:rFonts w:ascii="Times New Roman" w:hAnsi="Times New Roman"/>
          <w:b/>
          <w:bCs/>
          <w:sz w:val="24"/>
          <w:szCs w:val="24"/>
        </w:rPr>
      </w:pPr>
    </w:p>
    <w:p w14:paraId="0D8A08B2" w14:textId="77777777" w:rsidR="000F7E42" w:rsidRDefault="000F7E42" w:rsidP="00F8179C">
      <w:pPr>
        <w:spacing w:after="0" w:line="240" w:lineRule="auto"/>
        <w:ind w:right="13"/>
        <w:jc w:val="center"/>
        <w:rPr>
          <w:rFonts w:ascii="Times New Roman" w:hAnsi="Times New Roman"/>
          <w:b/>
          <w:bCs/>
          <w:sz w:val="24"/>
          <w:szCs w:val="24"/>
        </w:rPr>
      </w:pPr>
    </w:p>
    <w:p w14:paraId="037C472B" w14:textId="77777777" w:rsidR="000F7E42" w:rsidRDefault="000F7E42" w:rsidP="00F8179C">
      <w:pPr>
        <w:spacing w:after="0" w:line="240" w:lineRule="auto"/>
        <w:ind w:right="13"/>
        <w:jc w:val="center"/>
        <w:rPr>
          <w:rFonts w:ascii="Times New Roman" w:hAnsi="Times New Roman"/>
          <w:b/>
          <w:bCs/>
          <w:sz w:val="24"/>
          <w:szCs w:val="24"/>
        </w:rPr>
      </w:pPr>
    </w:p>
    <w:p w14:paraId="51C3006E" w14:textId="77777777" w:rsidR="000F7E42" w:rsidRDefault="000F7E42" w:rsidP="00F8179C">
      <w:pPr>
        <w:spacing w:after="0" w:line="240" w:lineRule="auto"/>
        <w:ind w:right="13"/>
        <w:jc w:val="center"/>
        <w:rPr>
          <w:rFonts w:ascii="Times New Roman" w:hAnsi="Times New Roman"/>
          <w:b/>
          <w:bCs/>
          <w:sz w:val="24"/>
          <w:szCs w:val="24"/>
        </w:rPr>
      </w:pPr>
    </w:p>
    <w:p w14:paraId="40F46490" w14:textId="77777777" w:rsidR="000F7E42" w:rsidRDefault="000F7E42" w:rsidP="00F8179C">
      <w:pPr>
        <w:spacing w:after="0" w:line="240" w:lineRule="auto"/>
        <w:ind w:right="13"/>
        <w:jc w:val="center"/>
        <w:rPr>
          <w:rFonts w:ascii="Times New Roman" w:hAnsi="Times New Roman"/>
          <w:b/>
          <w:bCs/>
          <w:sz w:val="24"/>
          <w:szCs w:val="24"/>
        </w:rPr>
      </w:pPr>
    </w:p>
    <w:p w14:paraId="7AC2B1AA" w14:textId="77777777" w:rsidR="000F7E42" w:rsidRDefault="000F7E42" w:rsidP="00F8179C">
      <w:pPr>
        <w:spacing w:after="0" w:line="240" w:lineRule="auto"/>
        <w:ind w:right="13"/>
        <w:jc w:val="center"/>
        <w:rPr>
          <w:rFonts w:ascii="Times New Roman" w:hAnsi="Times New Roman"/>
          <w:b/>
          <w:bCs/>
          <w:sz w:val="24"/>
          <w:szCs w:val="24"/>
        </w:rPr>
      </w:pPr>
    </w:p>
    <w:p w14:paraId="1A26C04B" w14:textId="77777777" w:rsidR="000F7E42" w:rsidRDefault="000F7E42" w:rsidP="00F8179C">
      <w:pPr>
        <w:spacing w:after="0" w:line="240" w:lineRule="auto"/>
        <w:ind w:right="13"/>
        <w:jc w:val="center"/>
        <w:rPr>
          <w:rFonts w:ascii="Times New Roman" w:hAnsi="Times New Roman"/>
          <w:b/>
          <w:bCs/>
          <w:sz w:val="24"/>
          <w:szCs w:val="24"/>
        </w:rPr>
      </w:pPr>
    </w:p>
    <w:p w14:paraId="5BABC8B3" w14:textId="77777777" w:rsidR="000F7E42" w:rsidRDefault="000F7E42" w:rsidP="00F8179C">
      <w:pPr>
        <w:spacing w:after="0" w:line="240" w:lineRule="auto"/>
        <w:ind w:right="13"/>
        <w:jc w:val="center"/>
        <w:rPr>
          <w:rFonts w:ascii="Times New Roman" w:hAnsi="Times New Roman"/>
          <w:b/>
          <w:bCs/>
          <w:sz w:val="24"/>
          <w:szCs w:val="24"/>
        </w:rPr>
      </w:pPr>
    </w:p>
    <w:p w14:paraId="683F517E" w14:textId="77777777" w:rsidR="000F7E42" w:rsidRDefault="000F7E42" w:rsidP="00F8179C">
      <w:pPr>
        <w:spacing w:after="0" w:line="240" w:lineRule="auto"/>
        <w:ind w:right="13"/>
        <w:jc w:val="center"/>
        <w:rPr>
          <w:rFonts w:ascii="Times New Roman" w:hAnsi="Times New Roman"/>
          <w:b/>
          <w:bCs/>
          <w:sz w:val="24"/>
          <w:szCs w:val="24"/>
        </w:rPr>
      </w:pPr>
    </w:p>
    <w:p w14:paraId="60264023" w14:textId="77777777" w:rsidR="000F7E42" w:rsidRDefault="000F7E42" w:rsidP="00F8179C">
      <w:pPr>
        <w:spacing w:after="0" w:line="240" w:lineRule="auto"/>
        <w:ind w:right="13"/>
        <w:jc w:val="center"/>
        <w:rPr>
          <w:rFonts w:ascii="Times New Roman" w:hAnsi="Times New Roman"/>
          <w:b/>
          <w:bCs/>
          <w:sz w:val="24"/>
          <w:szCs w:val="24"/>
        </w:rPr>
      </w:pPr>
    </w:p>
    <w:p w14:paraId="36777819" w14:textId="77777777" w:rsidR="000F7E42" w:rsidRDefault="000F7E42" w:rsidP="00F8179C">
      <w:pPr>
        <w:spacing w:after="0" w:line="240" w:lineRule="auto"/>
        <w:ind w:right="13"/>
        <w:jc w:val="center"/>
        <w:rPr>
          <w:rFonts w:ascii="Times New Roman" w:hAnsi="Times New Roman"/>
          <w:b/>
          <w:bCs/>
          <w:sz w:val="24"/>
          <w:szCs w:val="24"/>
        </w:rPr>
      </w:pPr>
    </w:p>
    <w:p w14:paraId="20473AD0" w14:textId="77777777" w:rsidR="000F7E42" w:rsidRDefault="000F7E42" w:rsidP="00F8179C">
      <w:pPr>
        <w:spacing w:after="0" w:line="240" w:lineRule="auto"/>
        <w:ind w:right="13"/>
        <w:jc w:val="center"/>
        <w:rPr>
          <w:rFonts w:ascii="Times New Roman" w:hAnsi="Times New Roman"/>
          <w:b/>
          <w:bCs/>
          <w:sz w:val="24"/>
          <w:szCs w:val="24"/>
        </w:rPr>
      </w:pPr>
    </w:p>
    <w:p w14:paraId="67A80E55" w14:textId="77777777" w:rsidR="000F7E42" w:rsidRDefault="000F7E42" w:rsidP="00F8179C">
      <w:pPr>
        <w:spacing w:after="0" w:line="240" w:lineRule="auto"/>
        <w:ind w:right="13"/>
        <w:jc w:val="center"/>
        <w:rPr>
          <w:rFonts w:ascii="Times New Roman" w:hAnsi="Times New Roman"/>
          <w:b/>
          <w:bCs/>
          <w:sz w:val="24"/>
          <w:szCs w:val="24"/>
        </w:rPr>
      </w:pPr>
    </w:p>
    <w:p w14:paraId="353ACBBD" w14:textId="77777777" w:rsidR="000F7E42" w:rsidRDefault="000F7E42" w:rsidP="00F8179C">
      <w:pPr>
        <w:spacing w:after="0" w:line="240" w:lineRule="auto"/>
        <w:ind w:right="13"/>
        <w:jc w:val="center"/>
        <w:rPr>
          <w:rFonts w:ascii="Times New Roman" w:hAnsi="Times New Roman"/>
          <w:b/>
          <w:bCs/>
          <w:sz w:val="24"/>
          <w:szCs w:val="24"/>
        </w:rPr>
      </w:pPr>
    </w:p>
    <w:p w14:paraId="2BA6EAFA" w14:textId="77777777" w:rsidR="000F7E42" w:rsidRDefault="000F7E42" w:rsidP="00F8179C">
      <w:pPr>
        <w:spacing w:after="0" w:line="240" w:lineRule="auto"/>
        <w:ind w:right="13"/>
        <w:jc w:val="center"/>
        <w:rPr>
          <w:rFonts w:ascii="Times New Roman" w:hAnsi="Times New Roman"/>
          <w:b/>
          <w:bCs/>
          <w:sz w:val="24"/>
          <w:szCs w:val="24"/>
        </w:rPr>
      </w:pPr>
    </w:p>
    <w:p w14:paraId="3D914014" w14:textId="77777777" w:rsidR="000F7E42" w:rsidRDefault="000F7E42" w:rsidP="00F8179C">
      <w:pPr>
        <w:spacing w:after="0" w:line="240" w:lineRule="auto"/>
        <w:ind w:right="13"/>
        <w:jc w:val="center"/>
        <w:rPr>
          <w:rFonts w:ascii="Times New Roman" w:hAnsi="Times New Roman"/>
          <w:b/>
          <w:bCs/>
          <w:sz w:val="24"/>
          <w:szCs w:val="24"/>
        </w:rPr>
      </w:pPr>
    </w:p>
    <w:p w14:paraId="08540F25" w14:textId="77777777" w:rsidR="000F7E42" w:rsidRDefault="000F7E42" w:rsidP="00F8179C">
      <w:pPr>
        <w:spacing w:after="0" w:line="240" w:lineRule="auto"/>
        <w:ind w:right="13"/>
        <w:jc w:val="center"/>
        <w:rPr>
          <w:rFonts w:ascii="Times New Roman" w:hAnsi="Times New Roman"/>
          <w:b/>
          <w:bCs/>
          <w:sz w:val="24"/>
          <w:szCs w:val="24"/>
        </w:rPr>
      </w:pPr>
    </w:p>
    <w:p w14:paraId="1BD5A3AF" w14:textId="77777777" w:rsidR="000F7E42" w:rsidRDefault="000F7E42" w:rsidP="00F8179C">
      <w:pPr>
        <w:spacing w:after="0" w:line="240" w:lineRule="auto"/>
        <w:ind w:right="13"/>
        <w:jc w:val="center"/>
        <w:rPr>
          <w:rFonts w:ascii="Times New Roman" w:hAnsi="Times New Roman"/>
          <w:b/>
          <w:bCs/>
          <w:sz w:val="24"/>
          <w:szCs w:val="24"/>
        </w:rPr>
      </w:pPr>
    </w:p>
    <w:p w14:paraId="6DF52E9D" w14:textId="77777777" w:rsidR="000F7E42" w:rsidRDefault="000F7E42" w:rsidP="00F8179C">
      <w:pPr>
        <w:spacing w:after="0" w:line="240" w:lineRule="auto"/>
        <w:ind w:right="13"/>
        <w:jc w:val="center"/>
        <w:rPr>
          <w:rFonts w:ascii="Times New Roman" w:hAnsi="Times New Roman"/>
          <w:b/>
          <w:bCs/>
          <w:sz w:val="24"/>
          <w:szCs w:val="24"/>
        </w:rPr>
      </w:pPr>
    </w:p>
    <w:p w14:paraId="720A2628" w14:textId="77777777" w:rsidR="000F7E42" w:rsidRDefault="000F7E42" w:rsidP="00F8179C">
      <w:pPr>
        <w:spacing w:after="0" w:line="240" w:lineRule="auto"/>
        <w:ind w:right="13"/>
        <w:jc w:val="center"/>
        <w:rPr>
          <w:rFonts w:ascii="Times New Roman" w:hAnsi="Times New Roman"/>
          <w:b/>
          <w:bCs/>
          <w:sz w:val="24"/>
          <w:szCs w:val="24"/>
        </w:rPr>
      </w:pPr>
    </w:p>
    <w:p w14:paraId="0A66C6BE" w14:textId="77777777" w:rsidR="000F7E42" w:rsidRDefault="000F7E42" w:rsidP="00F8179C">
      <w:pPr>
        <w:spacing w:after="0" w:line="240" w:lineRule="auto"/>
        <w:ind w:right="13"/>
        <w:jc w:val="center"/>
        <w:rPr>
          <w:rFonts w:ascii="Times New Roman" w:hAnsi="Times New Roman"/>
          <w:b/>
          <w:bCs/>
          <w:sz w:val="24"/>
          <w:szCs w:val="24"/>
        </w:rPr>
      </w:pPr>
    </w:p>
    <w:p w14:paraId="23E32464" w14:textId="77777777" w:rsidR="002B78CF" w:rsidRDefault="002B78CF" w:rsidP="00F8179C">
      <w:pPr>
        <w:spacing w:after="0" w:line="240" w:lineRule="auto"/>
        <w:ind w:right="13"/>
        <w:jc w:val="center"/>
        <w:rPr>
          <w:rFonts w:ascii="Times New Roman" w:hAnsi="Times New Roman"/>
          <w:b/>
          <w:bCs/>
          <w:sz w:val="24"/>
          <w:szCs w:val="24"/>
        </w:rPr>
      </w:pPr>
    </w:p>
    <w:p w14:paraId="5BF7E119" w14:textId="77777777" w:rsidR="004C73A2" w:rsidRDefault="008B7A98" w:rsidP="00F8179C">
      <w:pPr>
        <w:spacing w:after="0" w:line="240" w:lineRule="auto"/>
        <w:ind w:right="13"/>
        <w:jc w:val="center"/>
        <w:rPr>
          <w:rFonts w:ascii="Times New Roman" w:hAnsi="Times New Roman"/>
          <w:b/>
          <w:bCs/>
          <w:sz w:val="24"/>
          <w:szCs w:val="24"/>
        </w:rPr>
      </w:pPr>
      <w:r>
        <w:rPr>
          <w:rFonts w:ascii="Times New Roman" w:hAnsi="Times New Roman"/>
          <w:b/>
          <w:bCs/>
          <w:sz w:val="24"/>
          <w:szCs w:val="24"/>
        </w:rPr>
        <w:t>План</w:t>
      </w:r>
      <w:r w:rsidRPr="00873B90">
        <w:rPr>
          <w:rFonts w:ascii="Times New Roman" w:hAnsi="Times New Roman"/>
          <w:b/>
          <w:bCs/>
          <w:sz w:val="24"/>
          <w:szCs w:val="24"/>
        </w:rPr>
        <w:t xml:space="preserve"> </w:t>
      </w:r>
      <w:r>
        <w:rPr>
          <w:rFonts w:ascii="Times New Roman" w:hAnsi="Times New Roman"/>
          <w:b/>
          <w:bCs/>
          <w:sz w:val="24"/>
          <w:szCs w:val="24"/>
        </w:rPr>
        <w:t>Объекта долевого стро</w:t>
      </w:r>
      <w:r w:rsidR="00B6506B">
        <w:rPr>
          <w:rFonts w:ascii="Times New Roman" w:hAnsi="Times New Roman"/>
          <w:b/>
          <w:bCs/>
          <w:sz w:val="24"/>
          <w:szCs w:val="24"/>
        </w:rPr>
        <w:t xml:space="preserve">ительства- нежилого </w:t>
      </w:r>
      <w:r w:rsidR="005F30BE">
        <w:rPr>
          <w:rFonts w:ascii="Times New Roman" w:hAnsi="Times New Roman"/>
          <w:b/>
          <w:bCs/>
          <w:sz w:val="24"/>
          <w:szCs w:val="24"/>
        </w:rPr>
        <w:t>помещения</w:t>
      </w:r>
      <w:r w:rsidR="004C73A2">
        <w:rPr>
          <w:rFonts w:ascii="Times New Roman" w:hAnsi="Times New Roman"/>
          <w:b/>
          <w:bCs/>
          <w:sz w:val="24"/>
          <w:szCs w:val="24"/>
        </w:rPr>
        <w:t xml:space="preserve">, </w:t>
      </w:r>
    </w:p>
    <w:p w14:paraId="4F8374F1" w14:textId="77777777" w:rsidR="00A60E26" w:rsidRDefault="008B7A98" w:rsidP="00F8179C">
      <w:pPr>
        <w:spacing w:after="0" w:line="240" w:lineRule="auto"/>
        <w:ind w:right="13"/>
        <w:jc w:val="center"/>
        <w:rPr>
          <w:rFonts w:ascii="Times New Roman" w:hAnsi="Times New Roman"/>
          <w:b/>
          <w:bCs/>
          <w:sz w:val="24"/>
          <w:szCs w:val="24"/>
        </w:rPr>
      </w:pPr>
      <w:r>
        <w:rPr>
          <w:rFonts w:ascii="Times New Roman" w:hAnsi="Times New Roman"/>
          <w:b/>
          <w:bCs/>
          <w:sz w:val="24"/>
          <w:szCs w:val="24"/>
        </w:rPr>
        <w:lastRenderedPageBreak/>
        <w:t>расположенного в Объекте недвижимости</w:t>
      </w:r>
      <w:r w:rsidR="006A2D4D">
        <w:rPr>
          <w:rFonts w:ascii="Times New Roman" w:hAnsi="Times New Roman"/>
          <w:b/>
          <w:bCs/>
          <w:sz w:val="24"/>
          <w:szCs w:val="24"/>
        </w:rPr>
        <w:t>.</w:t>
      </w:r>
    </w:p>
    <w:p w14:paraId="012A1ADF" w14:textId="77777777" w:rsidR="000F7E42" w:rsidRDefault="000F7E42" w:rsidP="00F8179C">
      <w:pPr>
        <w:spacing w:after="0" w:line="240" w:lineRule="auto"/>
        <w:ind w:right="13"/>
        <w:jc w:val="center"/>
        <w:rPr>
          <w:rFonts w:ascii="Times New Roman" w:hAnsi="Times New Roman"/>
          <w:b/>
          <w:bCs/>
          <w:sz w:val="24"/>
          <w:szCs w:val="24"/>
        </w:rPr>
      </w:pPr>
    </w:p>
    <w:p w14:paraId="47557DE8" w14:textId="77777777" w:rsidR="000F7E42" w:rsidRDefault="000F7E42" w:rsidP="00F8179C">
      <w:pPr>
        <w:spacing w:after="0" w:line="240" w:lineRule="auto"/>
        <w:ind w:right="13"/>
        <w:jc w:val="center"/>
        <w:rPr>
          <w:rFonts w:ascii="Times New Roman" w:hAnsi="Times New Roman"/>
          <w:b/>
          <w:bCs/>
          <w:sz w:val="24"/>
          <w:szCs w:val="24"/>
        </w:rPr>
      </w:pPr>
    </w:p>
    <w:tbl>
      <w:tblPr>
        <w:tblW w:w="0" w:type="auto"/>
        <w:tblLook w:val="04A0" w:firstRow="1" w:lastRow="0" w:firstColumn="1" w:lastColumn="0" w:noHBand="0" w:noVBand="1"/>
      </w:tblPr>
      <w:tblGrid>
        <w:gridCol w:w="7834"/>
      </w:tblGrid>
      <w:tr w:rsidR="003C3CE0" w14:paraId="6DBBBE98" w14:textId="77777777" w:rsidTr="00A93582">
        <w:trPr>
          <w:trHeight w:val="9023"/>
        </w:trPr>
        <w:tc>
          <w:tcPr>
            <w:tcW w:w="7606" w:type="dxa"/>
            <w:shd w:val="clear" w:color="auto" w:fill="auto"/>
          </w:tcPr>
          <w:p w14:paraId="35CBFD28" w14:textId="77777777" w:rsidR="003C3CE0" w:rsidRPr="00D546BD" w:rsidRDefault="003C3CE0" w:rsidP="00A93582">
            <w:pPr>
              <w:spacing w:after="0" w:line="240" w:lineRule="auto"/>
              <w:ind w:right="13"/>
              <w:rPr>
                <w:rFonts w:ascii="Times New Roman" w:eastAsia="Times New Roman" w:hAnsi="Times New Roman"/>
                <w:sz w:val="24"/>
                <w:szCs w:val="24"/>
              </w:rPr>
            </w:pPr>
            <w:r>
              <w:rPr>
                <w:noProof/>
              </w:rPr>
              <w:drawing>
                <wp:inline distT="0" distB="0" distL="0" distR="0" wp14:anchorId="18A52423" wp14:editId="126806F1">
                  <wp:extent cx="4829310" cy="5729105"/>
                  <wp:effectExtent l="0" t="0" r="0" b="0"/>
                  <wp:docPr id="1" name="Picture 1" descr="Основа. 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снова. IMG1" descr="Основа. IMG1"/>
                          <pic:cNvPicPr/>
                        </pic:nvPicPr>
                        <pic:blipFill>
                          <a:blip cstate="print"/>
                          <a:stretch>
                            <a:fillRect/>
                          </a:stretch>
                        </pic:blipFill>
                        <pic:spPr>
                          <a:xfrm>
                            <a:off x="0" y="0"/>
                            <a:ext cx="4829310" cy="5729105"/>
                          </a:xfrm>
                          <a:prstGeom prst="rect">
                            <a:avLst/>
                          </a:prstGeom>
                        </pic:spPr>
                      </pic:pic>
                    </a:graphicData>
                  </a:graphic>
                </wp:inline>
              </w:drawing>
            </w:r>
          </w:p>
        </w:tc>
      </w:tr>
    </w:tbl>
    <w:p w14:paraId="568BCFF8" w14:textId="77777777" w:rsidR="008B7A98" w:rsidRDefault="008B7A98" w:rsidP="00F8179C">
      <w:pPr>
        <w:spacing w:after="0" w:line="240" w:lineRule="auto"/>
        <w:ind w:right="13"/>
        <w:jc w:val="center"/>
        <w:rPr>
          <w:rFonts w:ascii="Times New Roman" w:hAnsi="Times New Roman"/>
          <w:b/>
          <w:bCs/>
          <w:sz w:val="24"/>
          <w:szCs w:val="24"/>
        </w:rPr>
      </w:pPr>
    </w:p>
    <w:p w14:paraId="4CB63595" w14:textId="77777777" w:rsidR="00A74C0B" w:rsidRPr="009D02B2" w:rsidRDefault="00A74C0B" w:rsidP="00F8179C">
      <w:pPr>
        <w:spacing w:after="0" w:line="240" w:lineRule="auto"/>
        <w:ind w:right="13"/>
        <w:jc w:val="center"/>
        <w:rPr>
          <w:rFonts w:ascii="Times New Roman" w:hAnsi="Times New Roman"/>
          <w:b/>
          <w:bCs/>
          <w:sz w:val="24"/>
          <w:szCs w:val="24"/>
        </w:rPr>
      </w:pPr>
      <w:r w:rsidRPr="009D02B2">
        <w:rPr>
          <w:rFonts w:ascii="Times New Roman" w:hAnsi="Times New Roman"/>
          <w:b/>
          <w:bCs/>
          <w:sz w:val="24"/>
          <w:szCs w:val="24"/>
        </w:rPr>
        <w:t>Адреса, реквизиты, подписи Сторон:</w:t>
      </w:r>
    </w:p>
    <w:p w14:paraId="053282D4" w14:textId="77777777" w:rsidR="00B6506B" w:rsidRPr="00B6506B" w:rsidRDefault="00873B90" w:rsidP="00B6506B">
      <w:pPr>
        <w:spacing w:after="0"/>
        <w:rPr>
          <w:rFonts w:ascii="Times New Roman" w:eastAsia="Times New Roman" w:hAnsi="Times New Roman"/>
          <w:b/>
          <w:sz w:val="24"/>
          <w:szCs w:val="24"/>
          <w:lang w:eastAsia="ru-RU"/>
        </w:rPr>
      </w:pPr>
      <w:r w:rsidRPr="00D65301">
        <w:rPr>
          <w:rFonts w:ascii="Times New Roman" w:eastAsia="Times New Roman" w:hAnsi="Times New Roman"/>
          <w:b/>
          <w:sz w:val="24"/>
          <w:szCs w:val="24"/>
          <w:lang w:eastAsia="ru-RU"/>
        </w:rPr>
        <w:t xml:space="preserve">Застройщик: </w:t>
      </w:r>
      <w:r w:rsidR="00B6506B" w:rsidRPr="00B6506B">
        <w:rPr>
          <w:rFonts w:ascii="Times New Roman" w:eastAsia="Times New Roman" w:hAnsi="Times New Roman"/>
          <w:b/>
          <w:sz w:val="24"/>
          <w:szCs w:val="24"/>
          <w:lang w:eastAsia="ru-RU"/>
        </w:rPr>
        <w:t>Общество с ограниченной ответственностью «</w:t>
      </w:r>
      <w:r w:rsidR="00B6506B">
        <w:rPr>
          <w:rFonts w:ascii="Times New Roman" w:eastAsia="Times New Roman" w:hAnsi="Times New Roman"/>
          <w:b/>
          <w:sz w:val="24"/>
          <w:szCs w:val="24"/>
          <w:lang w:eastAsia="ru-RU"/>
        </w:rPr>
        <w:t xml:space="preserve">Специализированный </w:t>
      </w:r>
      <w:r w:rsidR="00B6506B" w:rsidRPr="00B6506B">
        <w:rPr>
          <w:rFonts w:ascii="Times New Roman" w:eastAsia="Times New Roman" w:hAnsi="Times New Roman"/>
          <w:b/>
          <w:sz w:val="24"/>
          <w:szCs w:val="24"/>
          <w:lang w:eastAsia="ru-RU"/>
        </w:rPr>
        <w:t>застройщик «</w:t>
      </w:r>
      <w:proofErr w:type="spellStart"/>
      <w:r w:rsidR="00B6506B" w:rsidRPr="00B6506B">
        <w:rPr>
          <w:rFonts w:ascii="Times New Roman" w:eastAsia="Times New Roman" w:hAnsi="Times New Roman"/>
          <w:b/>
          <w:sz w:val="24"/>
          <w:szCs w:val="24"/>
          <w:lang w:eastAsia="ru-RU"/>
        </w:rPr>
        <w:t>Гартея</w:t>
      </w:r>
      <w:proofErr w:type="spellEnd"/>
      <w:r w:rsidR="00B6506B" w:rsidRPr="00B6506B">
        <w:rPr>
          <w:rFonts w:ascii="Times New Roman" w:eastAsia="Times New Roman" w:hAnsi="Times New Roman"/>
          <w:b/>
          <w:sz w:val="24"/>
          <w:szCs w:val="24"/>
          <w:lang w:eastAsia="ru-RU"/>
        </w:rPr>
        <w:t>»</w:t>
      </w:r>
    </w:p>
    <w:p w14:paraId="7DD1AF7E" w14:textId="77777777" w:rsidR="003C3CE0" w:rsidRDefault="003C3CE0" w:rsidP="00B6506B">
      <w:pPr>
        <w:spacing w:after="0"/>
        <w:jc w:val="both"/>
        <w:rPr>
          <w:rFonts w:ascii="Times New Roman" w:eastAsia="Times New Roman" w:hAnsi="Times New Roman"/>
          <w:sz w:val="24"/>
          <w:szCs w:val="24"/>
          <w:lang w:eastAsia="ru-RU"/>
        </w:rPr>
      </w:pPr>
      <w:r w:rsidRPr="00D47F7E">
        <w:rPr>
          <w:rFonts w:ascii="Times New Roman" w:eastAsia="Times New Roman" w:hAnsi="Times New Roman"/>
          <w:b/>
          <w:sz w:val="24"/>
          <w:szCs w:val="24"/>
          <w:lang w:eastAsia="ru-RU"/>
        </w:rPr>
        <w:t>Адрес места нахождения</w:t>
      </w:r>
      <w:r w:rsidRPr="00D47F7E">
        <w:rPr>
          <w:rFonts w:ascii="Times New Roman" w:eastAsia="Times New Roman" w:hAnsi="Times New Roman"/>
          <w:sz w:val="24"/>
          <w:szCs w:val="24"/>
          <w:lang w:eastAsia="ru-RU"/>
        </w:rPr>
        <w:t xml:space="preserve">: </w:t>
      </w:r>
      <w:sdt>
        <w:sdtPr>
          <w:id w:val="1320626852"/>
        </w:sdtPr>
        <w:sdtEndPr/>
        <w:sdtContent>
          <w:r>
            <w:rPr>
              <w:rFonts w:ascii="Times New Roman" w:eastAsia="Times New Roman" w:hAnsi="Times New Roman"/>
              <w:sz w:val="24"/>
              <w:szCs w:val="24"/>
              <w:lang w:eastAsia="ru-RU"/>
            </w:rPr>
            <w:t>Сторона (Кредитор). Фактический адрес</w:t>
          </w:r>
        </w:sdtContent>
      </w:sdt>
    </w:p>
    <w:p w14:paraId="7046629E" w14:textId="77777777" w:rsidR="003C3CE0" w:rsidRPr="00D47F7E" w:rsidRDefault="003C3CE0" w:rsidP="00B6506B">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ОГРН </w:t>
      </w:r>
      <w:sdt>
        <w:sdtPr>
          <w:id w:val="599452152"/>
        </w:sdtPr>
        <w:sdtEndPr/>
        <w:sdtContent>
          <w:r>
            <w:rPr>
              <w:rFonts w:ascii="Times New Roman" w:eastAsia="Times New Roman" w:hAnsi="Times New Roman"/>
              <w:sz w:val="24"/>
              <w:szCs w:val="24"/>
              <w:lang w:eastAsia="ru-RU"/>
            </w:rPr>
            <w:t>Сторона (Кредитор). ОГРН</w:t>
          </w:r>
        </w:sdtContent>
      </w:sdt>
      <w:r>
        <w:rPr>
          <w:rFonts w:ascii="Times New Roman" w:eastAsia="Times New Roman" w:hAnsi="Times New Roman"/>
          <w:sz w:val="24"/>
          <w:szCs w:val="24"/>
          <w:lang w:eastAsia="ru-RU"/>
        </w:rPr>
        <w:t xml:space="preserve">, ИНН </w:t>
      </w:r>
      <w:sdt>
        <w:sdtPr>
          <w:id w:val="846833512"/>
        </w:sdtPr>
        <w:sdtEndPr/>
        <w:sdtContent>
          <w:r>
            <w:rPr>
              <w:rFonts w:ascii="Times New Roman" w:eastAsia="Times New Roman" w:hAnsi="Times New Roman"/>
              <w:sz w:val="24"/>
              <w:szCs w:val="24"/>
              <w:lang w:eastAsia="ru-RU"/>
            </w:rPr>
            <w:t>Сторона (Кредитор). ИНН</w:t>
          </w:r>
        </w:sdtContent>
      </w:sdt>
      <w:r>
        <w:rPr>
          <w:rFonts w:ascii="Times New Roman" w:eastAsia="Times New Roman" w:hAnsi="Times New Roman"/>
          <w:sz w:val="24"/>
          <w:szCs w:val="24"/>
          <w:lang w:eastAsia="ru-RU"/>
        </w:rPr>
        <w:t xml:space="preserve">, КПП </w:t>
      </w:r>
      <w:sdt>
        <w:sdtPr>
          <w:id w:val="-1313096624"/>
        </w:sdtPr>
        <w:sdtEndPr/>
        <w:sdtContent>
          <w:r>
            <w:rPr>
              <w:rFonts w:ascii="Times New Roman" w:eastAsia="Times New Roman" w:hAnsi="Times New Roman"/>
              <w:sz w:val="24"/>
              <w:szCs w:val="24"/>
              <w:lang w:eastAsia="ru-RU"/>
            </w:rPr>
            <w:t>Сторона (Кредитор). КПП</w:t>
          </w:r>
        </w:sdtContent>
      </w:sdt>
      <w:r w:rsidRPr="00D47F7E">
        <w:rPr>
          <w:rFonts w:ascii="Times New Roman" w:eastAsia="Times New Roman" w:hAnsi="Times New Roman"/>
          <w:sz w:val="24"/>
          <w:szCs w:val="24"/>
          <w:lang w:eastAsia="ru-RU"/>
        </w:rPr>
        <w:t>,</w:t>
      </w:r>
    </w:p>
    <w:p w14:paraId="57422C53" w14:textId="77777777" w:rsidR="003C3CE0" w:rsidRPr="00D47F7E" w:rsidRDefault="003C3CE0" w:rsidP="00B6506B">
      <w:pPr>
        <w:spacing w:after="0"/>
        <w:jc w:val="both"/>
        <w:rPr>
          <w:rFonts w:ascii="Times New Roman" w:hAnsi="Times New Roman"/>
          <w:sz w:val="24"/>
          <w:szCs w:val="24"/>
        </w:rPr>
      </w:pPr>
      <w:r w:rsidRPr="00D47F7E">
        <w:rPr>
          <w:rFonts w:ascii="Times New Roman" w:hAnsi="Times New Roman"/>
          <w:sz w:val="24"/>
          <w:szCs w:val="24"/>
        </w:rPr>
        <w:t xml:space="preserve">р/счёт </w:t>
      </w:r>
      <w:sdt>
        <w:sdtPr>
          <w:id w:val="-1486243085"/>
        </w:sdtPr>
        <w:sdtEndPr/>
        <w:sdtContent>
          <w:r>
            <w:rPr>
              <w:rFonts w:ascii="Times New Roman" w:hAnsi="Times New Roman"/>
              <w:sz w:val="24"/>
              <w:szCs w:val="24"/>
              <w:highlight w:val="yellow"/>
            </w:rPr>
            <w:t>Сторона (Кредитор). Расчетный счет</w:t>
          </w:r>
        </w:sdtContent>
      </w:sdt>
      <w:r w:rsidRPr="00D47F7E">
        <w:rPr>
          <w:rFonts w:ascii="Times New Roman" w:hAnsi="Times New Roman"/>
          <w:sz w:val="24"/>
          <w:szCs w:val="24"/>
        </w:rPr>
        <w:t xml:space="preserve"> в Банк </w:t>
      </w:r>
      <w:sdt>
        <w:sdtPr>
          <w:id w:val="1945414835"/>
        </w:sdtPr>
        <w:sdtEndPr/>
        <w:sdtContent>
          <w:r>
            <w:rPr>
              <w:rFonts w:ascii="Times New Roman" w:hAnsi="Times New Roman"/>
              <w:sz w:val="24"/>
              <w:szCs w:val="24"/>
              <w:highlight w:val="yellow"/>
            </w:rPr>
            <w:t>Сторона (Кредитор). Банк</w:t>
          </w:r>
        </w:sdtContent>
      </w:sdt>
      <w:r w:rsidRPr="00D47F7E">
        <w:rPr>
          <w:rFonts w:ascii="Times New Roman" w:hAnsi="Times New Roman"/>
          <w:sz w:val="24"/>
          <w:szCs w:val="24"/>
        </w:rPr>
        <w:t xml:space="preserve">, к/счёт </w:t>
      </w:r>
      <w:sdt>
        <w:sdtPr>
          <w:id w:val="-1546903766"/>
        </w:sdtPr>
        <w:sdtEndPr/>
        <w:sdtContent>
          <w:r>
            <w:rPr>
              <w:rFonts w:ascii="Times New Roman" w:hAnsi="Times New Roman"/>
              <w:sz w:val="24"/>
              <w:szCs w:val="24"/>
              <w:highlight w:val="yellow"/>
            </w:rPr>
            <w:t>Сторона (Кредитор). Корр. счет</w:t>
          </w:r>
        </w:sdtContent>
      </w:sdt>
      <w:r w:rsidRPr="00D47F7E">
        <w:rPr>
          <w:rFonts w:ascii="Times New Roman" w:hAnsi="Times New Roman"/>
          <w:sz w:val="24"/>
          <w:szCs w:val="24"/>
        </w:rPr>
        <w:t xml:space="preserve">, БИК </w:t>
      </w:r>
      <w:sdt>
        <w:sdtPr>
          <w:id w:val="-518698425"/>
        </w:sdtPr>
        <w:sdtEndPr/>
        <w:sdtContent>
          <w:r>
            <w:rPr>
              <w:rFonts w:ascii="Times New Roman" w:hAnsi="Times New Roman"/>
              <w:sz w:val="24"/>
              <w:szCs w:val="24"/>
              <w:highlight w:val="yellow"/>
            </w:rPr>
            <w:t>Сторона (Кредитор). БИК</w:t>
          </w:r>
        </w:sdtContent>
      </w:sdt>
    </w:p>
    <w:p w14:paraId="20AB5FC5" w14:textId="77777777" w:rsidR="00092C0E" w:rsidRDefault="00092C0E" w:rsidP="00092C0E">
      <w:pPr>
        <w:spacing w:after="0"/>
        <w:jc w:val="both"/>
        <w:rPr>
          <w:rFonts w:ascii="Times New Roman" w:eastAsia="Times New Roman" w:hAnsi="Times New Roman"/>
          <w:sz w:val="24"/>
          <w:szCs w:val="24"/>
          <w:lang w:eastAsia="ru-RU"/>
        </w:rPr>
      </w:pPr>
      <w:r w:rsidRPr="00AA1515">
        <w:rPr>
          <w:rFonts w:ascii="Times New Roman" w:eastAsia="Times New Roman" w:hAnsi="Times New Roman"/>
          <w:sz w:val="24"/>
          <w:szCs w:val="24"/>
          <w:lang w:eastAsia="ru-RU"/>
        </w:rPr>
        <w:t xml:space="preserve">Телефон: </w:t>
      </w:r>
      <w:r w:rsidRPr="006011A9">
        <w:rPr>
          <w:rFonts w:ascii="Times New Roman" w:eastAsia="Times New Roman" w:hAnsi="Times New Roman"/>
          <w:sz w:val="24"/>
          <w:szCs w:val="24"/>
          <w:lang w:eastAsia="ru-RU"/>
        </w:rPr>
        <w:t>+7(499)606-03-38</w:t>
      </w:r>
    </w:p>
    <w:p w14:paraId="6985C674" w14:textId="77777777" w:rsidR="00092C0E" w:rsidRDefault="00092C0E" w:rsidP="00092C0E">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Сайт: </w:t>
      </w:r>
      <w:r w:rsidRPr="006011A9">
        <w:rPr>
          <w:rFonts w:ascii="Times New Roman" w:eastAsia="Times New Roman" w:hAnsi="Times New Roman"/>
          <w:sz w:val="24"/>
          <w:szCs w:val="24"/>
          <w:lang w:eastAsia="ru-RU"/>
        </w:rPr>
        <w:t>sz-garthea.ru</w:t>
      </w:r>
    </w:p>
    <w:p w14:paraId="4C1B51B1" w14:textId="77777777" w:rsidR="00092C0E" w:rsidRDefault="00092C0E" w:rsidP="00B6506B">
      <w:pPr>
        <w:tabs>
          <w:tab w:val="left" w:pos="5213"/>
        </w:tabs>
        <w:spacing w:after="0" w:line="240" w:lineRule="auto"/>
        <w:ind w:right="13"/>
        <w:rPr>
          <w:rFonts w:ascii="Times New Roman" w:hAnsi="Times New Roman"/>
          <w:sz w:val="24"/>
          <w:szCs w:val="24"/>
          <w:highlight w:val="yellow"/>
        </w:rPr>
      </w:pPr>
    </w:p>
    <w:p w14:paraId="4F19CF50" w14:textId="77777777" w:rsidR="003C3CE0" w:rsidRDefault="00881D81" w:rsidP="00B6506B">
      <w:pPr>
        <w:tabs>
          <w:tab w:val="left" w:pos="5213"/>
        </w:tabs>
        <w:spacing w:after="0" w:line="240" w:lineRule="auto"/>
        <w:ind w:right="13"/>
        <w:rPr>
          <w:rFonts w:ascii="Times New Roman" w:hAnsi="Times New Roman"/>
          <w:sz w:val="24"/>
          <w:szCs w:val="24"/>
        </w:rPr>
      </w:pPr>
      <w:sdt>
        <w:sdtPr>
          <w:id w:val="-497190833"/>
        </w:sdtPr>
        <w:sdtEndPr/>
        <w:sdtContent>
          <w:r w:rsidR="003C3CE0">
            <w:rPr>
              <w:rFonts w:ascii="Times New Roman" w:hAnsi="Times New Roman"/>
              <w:sz w:val="24"/>
              <w:szCs w:val="24"/>
              <w:highlight w:val="yellow"/>
            </w:rPr>
            <w:t>Основа. Сторона (Дебитор). Реквизиты (ДДУ) (в подпись)</w:t>
          </w:r>
        </w:sdtContent>
      </w:sdt>
    </w:p>
    <w:p w14:paraId="2C330C00" w14:textId="77777777" w:rsidR="00277DF1" w:rsidRPr="00496D6A" w:rsidRDefault="00277DF1" w:rsidP="00F8179C">
      <w:pPr>
        <w:tabs>
          <w:tab w:val="left" w:pos="5213"/>
        </w:tabs>
        <w:spacing w:after="0" w:line="240" w:lineRule="auto"/>
        <w:ind w:left="284" w:right="13"/>
        <w:jc w:val="both"/>
        <w:rPr>
          <w:rFonts w:ascii="Times New Roman" w:eastAsia="Times New Roman" w:hAnsi="Times New Roman"/>
          <w:sz w:val="24"/>
          <w:szCs w:val="24"/>
          <w:lang w:eastAsia="ru-RU"/>
        </w:rPr>
      </w:pPr>
    </w:p>
    <w:tbl>
      <w:tblPr>
        <w:tblW w:w="9350" w:type="dxa"/>
        <w:tblInd w:w="33" w:type="dxa"/>
        <w:tblLook w:val="00A0" w:firstRow="1" w:lastRow="0" w:firstColumn="1" w:lastColumn="0" w:noHBand="0" w:noVBand="0"/>
      </w:tblPr>
      <w:tblGrid>
        <w:gridCol w:w="5178"/>
        <w:gridCol w:w="4172"/>
      </w:tblGrid>
      <w:tr w:rsidR="003C3CE0" w:rsidRPr="009862A2" w14:paraId="1A7ABAB7" w14:textId="77777777" w:rsidTr="00791B3C">
        <w:tc>
          <w:tcPr>
            <w:tcW w:w="5178" w:type="dxa"/>
          </w:tcPr>
          <w:p w14:paraId="3D6030F8" w14:textId="77777777" w:rsidR="003C3CE0" w:rsidRPr="00F62145" w:rsidRDefault="003C3CE0" w:rsidP="003C3CE0">
            <w:pPr>
              <w:spacing w:after="0" w:line="240" w:lineRule="auto"/>
              <w:ind w:right="13"/>
              <w:rPr>
                <w:rFonts w:ascii="Times New Roman" w:hAnsi="Times New Roman"/>
                <w:b/>
                <w:sz w:val="24"/>
                <w:szCs w:val="24"/>
                <w:lang w:eastAsia="ru-RU"/>
              </w:rPr>
            </w:pPr>
            <w:r w:rsidRPr="00F62145">
              <w:rPr>
                <w:rFonts w:ascii="Times New Roman" w:hAnsi="Times New Roman"/>
                <w:b/>
                <w:sz w:val="24"/>
                <w:szCs w:val="24"/>
                <w:lang w:eastAsia="ru-RU"/>
              </w:rPr>
              <w:t>От лица ЗАСТРОЙЩИКА</w:t>
            </w:r>
          </w:p>
          <w:p w14:paraId="2E43732F" w14:textId="77777777" w:rsidR="003C3CE0" w:rsidRPr="00F62145" w:rsidRDefault="003C3CE0" w:rsidP="003C3CE0">
            <w:pPr>
              <w:spacing w:after="0" w:line="240" w:lineRule="auto"/>
              <w:ind w:left="-108" w:right="13"/>
              <w:rPr>
                <w:rFonts w:ascii="Times New Roman" w:hAnsi="Times New Roman"/>
                <w:bCs/>
                <w:sz w:val="24"/>
                <w:szCs w:val="24"/>
                <w:lang w:eastAsia="ru-RU"/>
              </w:rPr>
            </w:pPr>
          </w:p>
          <w:p w14:paraId="6CA6AAC9" w14:textId="77777777" w:rsidR="003C3CE0" w:rsidRPr="009862A2" w:rsidRDefault="00881D81" w:rsidP="003C3CE0">
            <w:pPr>
              <w:pStyle w:val="af5"/>
              <w:rPr>
                <w:b/>
              </w:rPr>
            </w:pPr>
            <w:sdt>
              <w:sdtPr>
                <w:id w:val="-1153368794"/>
              </w:sdtPr>
              <w:sdtEndPr/>
              <w:sdtContent>
                <w:r w:rsidR="003C3CE0">
                  <w:rPr>
                    <w:b/>
                    <w:highlight w:val="yellow"/>
                  </w:rPr>
                  <w:t>Основа. Сторона (Кредитор). Уполномоченное лицо. Представитель по доверенности или должность</w:t>
                </w:r>
              </w:sdtContent>
            </w:sdt>
          </w:p>
          <w:p w14:paraId="50F2E39E" w14:textId="77777777" w:rsidR="003C3CE0" w:rsidRPr="008A6CFF" w:rsidRDefault="003C3CE0" w:rsidP="003C3CE0">
            <w:pPr>
              <w:pStyle w:val="af5"/>
              <w:ind w:firstLine="146"/>
              <w:rPr>
                <w:rStyle w:val="af4"/>
              </w:rPr>
            </w:pPr>
          </w:p>
          <w:p w14:paraId="11131552" w14:textId="77777777" w:rsidR="003C3CE0" w:rsidRPr="008A6CFF" w:rsidRDefault="003C3CE0" w:rsidP="003C3CE0">
            <w:pPr>
              <w:pStyle w:val="af5"/>
              <w:ind w:firstLine="146"/>
              <w:rPr>
                <w:rStyle w:val="af4"/>
              </w:rPr>
            </w:pPr>
          </w:p>
          <w:p w14:paraId="24259400" w14:textId="77777777" w:rsidR="003C3CE0" w:rsidRPr="000F7E42" w:rsidRDefault="003C3CE0" w:rsidP="003C3CE0">
            <w:pPr>
              <w:pStyle w:val="af5"/>
              <w:ind w:firstLine="146"/>
              <w:rPr>
                <w:b/>
                <w:highlight w:val="yellow"/>
              </w:rPr>
            </w:pPr>
            <w:r>
              <w:rPr>
                <w:rStyle w:val="af4"/>
              </w:rPr>
              <w:t>_____________</w:t>
            </w:r>
            <w:r w:rsidRPr="008A6CFF">
              <w:rPr>
                <w:rStyle w:val="af4"/>
              </w:rPr>
              <w:t xml:space="preserve"> </w:t>
            </w:r>
            <w:r>
              <w:rPr>
                <w:rStyle w:val="af4"/>
              </w:rPr>
              <w:t>/</w:t>
            </w:r>
            <w:sdt>
              <w:sdtPr>
                <w:id w:val="-136724653"/>
              </w:sdtPr>
              <w:sdtEndPr/>
              <w:sdtContent>
                <w:r>
                  <w:rPr>
                    <w:b/>
                    <w:highlight w:val="yellow"/>
                  </w:rPr>
                  <w:t>Сторона (Кредитор). Уполномоченное лицо. ФИО (для подписи)</w:t>
                </w:r>
              </w:sdtContent>
            </w:sdt>
            <w:r>
              <w:rPr>
                <w:b/>
                <w:highlight w:val="yellow"/>
              </w:rPr>
              <w:t>/</w:t>
            </w:r>
          </w:p>
          <w:p w14:paraId="50AB9A18" w14:textId="77777777" w:rsidR="003C3CE0" w:rsidRPr="00F62145" w:rsidRDefault="003C3CE0" w:rsidP="003C3CE0">
            <w:pPr>
              <w:spacing w:after="0" w:line="240" w:lineRule="auto"/>
              <w:ind w:left="-108" w:right="13"/>
              <w:rPr>
                <w:rFonts w:ascii="Times New Roman" w:hAnsi="Times New Roman"/>
                <w:sz w:val="24"/>
                <w:szCs w:val="24"/>
                <w:lang w:eastAsia="ru-RU"/>
              </w:rPr>
            </w:pPr>
            <w:r w:rsidRPr="000F7E42">
              <w:rPr>
                <w:rFonts w:ascii="Times New Roman" w:hAnsi="Times New Roman"/>
                <w:b/>
                <w:sz w:val="24"/>
                <w:szCs w:val="24"/>
                <w:lang w:eastAsia="ru-RU"/>
              </w:rPr>
              <w:t>М.П.</w:t>
            </w:r>
          </w:p>
        </w:tc>
        <w:tc>
          <w:tcPr>
            <w:tcW w:w="4172" w:type="dxa"/>
          </w:tcPr>
          <w:p w14:paraId="6243593E" w14:textId="77777777" w:rsidR="003C3CE0" w:rsidRPr="00F62145" w:rsidRDefault="003C3CE0" w:rsidP="003C3CE0">
            <w:pPr>
              <w:spacing w:after="0" w:line="240" w:lineRule="auto"/>
              <w:ind w:right="13"/>
              <w:rPr>
                <w:rFonts w:ascii="Times New Roman" w:hAnsi="Times New Roman"/>
                <w:b/>
                <w:bCs/>
                <w:caps/>
                <w:sz w:val="24"/>
                <w:szCs w:val="24"/>
                <w:lang w:eastAsia="ru-RU"/>
              </w:rPr>
            </w:pPr>
            <w:r w:rsidRPr="00F62145">
              <w:rPr>
                <w:rFonts w:ascii="Times New Roman" w:hAnsi="Times New Roman"/>
                <w:b/>
                <w:bCs/>
                <w:sz w:val="24"/>
                <w:szCs w:val="24"/>
                <w:lang w:eastAsia="ru-RU"/>
              </w:rPr>
              <w:lastRenderedPageBreak/>
              <w:t>Участник долевого строительства</w:t>
            </w:r>
          </w:p>
          <w:p w14:paraId="4CC38726" w14:textId="77777777" w:rsidR="003C3CE0" w:rsidRPr="00F62145" w:rsidRDefault="003C3CE0" w:rsidP="003C3CE0">
            <w:pPr>
              <w:spacing w:after="0" w:line="240" w:lineRule="auto"/>
              <w:ind w:right="13"/>
              <w:rPr>
                <w:rFonts w:ascii="Times New Roman" w:hAnsi="Times New Roman"/>
                <w:bCs/>
                <w:caps/>
                <w:sz w:val="24"/>
                <w:szCs w:val="24"/>
                <w:lang w:eastAsia="ru-RU"/>
              </w:rPr>
            </w:pPr>
          </w:p>
          <w:p w14:paraId="04249EAA" w14:textId="77777777" w:rsidR="003C3CE0" w:rsidRPr="00F62145" w:rsidRDefault="003C3CE0" w:rsidP="003C3CE0">
            <w:pPr>
              <w:spacing w:after="0" w:line="240" w:lineRule="auto"/>
              <w:ind w:right="13"/>
              <w:rPr>
                <w:rFonts w:ascii="Times New Roman" w:hAnsi="Times New Roman"/>
                <w:sz w:val="24"/>
                <w:szCs w:val="24"/>
                <w:lang w:eastAsia="ru-RU"/>
              </w:rPr>
            </w:pPr>
          </w:p>
          <w:p w14:paraId="0BE79BC7" w14:textId="77777777" w:rsidR="003C3CE0" w:rsidRPr="00F62145" w:rsidRDefault="003C3CE0" w:rsidP="003C3CE0">
            <w:pPr>
              <w:spacing w:after="0" w:line="240" w:lineRule="auto"/>
              <w:ind w:right="13"/>
              <w:rPr>
                <w:rFonts w:ascii="Times New Roman" w:hAnsi="Times New Roman"/>
                <w:sz w:val="24"/>
                <w:szCs w:val="24"/>
                <w:lang w:eastAsia="ru-RU"/>
              </w:rPr>
            </w:pPr>
          </w:p>
          <w:p w14:paraId="4F4FE7BA" w14:textId="77777777" w:rsidR="003C3CE0" w:rsidRPr="008A6CFF" w:rsidRDefault="00881D81" w:rsidP="003C3CE0">
            <w:pPr>
              <w:jc w:val="center"/>
              <w:rPr>
                <w:rFonts w:ascii="Times New Roman" w:eastAsia="Times New Roman" w:hAnsi="Times New Roman"/>
                <w:b/>
                <w:sz w:val="24"/>
                <w:szCs w:val="24"/>
                <w:lang w:eastAsia="ru-RU"/>
              </w:rPr>
            </w:pPr>
            <w:sdt>
              <w:sdtPr>
                <w:id w:val="784013807"/>
              </w:sdtPr>
              <w:sdtEndPr/>
              <w:sdtContent>
                <w:r w:rsidR="003C3CE0">
                  <w:rPr>
                    <w:rStyle w:val="af4"/>
                    <w:rFonts w:ascii="Times New Roman" w:eastAsia="Times New Roman" w:hAnsi="Times New Roman"/>
                    <w:sz w:val="24"/>
                    <w:szCs w:val="24"/>
                    <w:highlight w:val="yellow"/>
                    <w:lang w:eastAsia="ru-RU"/>
                  </w:rPr>
                  <w:t>Основа. Сторона (Дебитор). Подпись (ДДУ)</w:t>
                </w:r>
              </w:sdtContent>
            </w:sdt>
          </w:p>
          <w:p w14:paraId="47799A85" w14:textId="77777777" w:rsidR="003C3CE0" w:rsidRPr="00F62145" w:rsidRDefault="003C3CE0" w:rsidP="003C3CE0">
            <w:pPr>
              <w:spacing w:after="0" w:line="240" w:lineRule="auto"/>
              <w:ind w:right="13"/>
              <w:rPr>
                <w:rFonts w:ascii="Times New Roman" w:hAnsi="Times New Roman"/>
                <w:sz w:val="24"/>
                <w:szCs w:val="24"/>
                <w:lang w:eastAsia="ru-RU"/>
              </w:rPr>
            </w:pPr>
          </w:p>
          <w:p w14:paraId="1F29B2E4" w14:textId="77777777" w:rsidR="003C3CE0" w:rsidRPr="00F62145" w:rsidRDefault="003C3CE0" w:rsidP="003C3CE0">
            <w:pPr>
              <w:spacing w:after="0" w:line="240" w:lineRule="auto"/>
              <w:ind w:right="13"/>
              <w:rPr>
                <w:rFonts w:ascii="Times New Roman" w:hAnsi="Times New Roman"/>
                <w:sz w:val="24"/>
                <w:szCs w:val="24"/>
                <w:lang w:eastAsia="ru-RU"/>
              </w:rPr>
            </w:pPr>
          </w:p>
          <w:p w14:paraId="1DC08EC0" w14:textId="77777777" w:rsidR="003C3CE0" w:rsidRPr="00F62145" w:rsidRDefault="003C3CE0" w:rsidP="003C3CE0">
            <w:pPr>
              <w:spacing w:after="0" w:line="240" w:lineRule="auto"/>
              <w:ind w:right="13"/>
              <w:rPr>
                <w:rFonts w:ascii="Times New Roman" w:hAnsi="Times New Roman"/>
                <w:sz w:val="24"/>
                <w:szCs w:val="24"/>
                <w:lang w:eastAsia="ru-RU"/>
              </w:rPr>
            </w:pPr>
          </w:p>
          <w:p w14:paraId="7F311EE2" w14:textId="77777777" w:rsidR="003C3CE0" w:rsidRPr="00F62145" w:rsidRDefault="003C3CE0" w:rsidP="003C3CE0">
            <w:pPr>
              <w:spacing w:after="0" w:line="240" w:lineRule="auto"/>
              <w:ind w:right="13"/>
              <w:rPr>
                <w:rFonts w:ascii="Times New Roman" w:hAnsi="Times New Roman"/>
                <w:sz w:val="24"/>
                <w:szCs w:val="24"/>
                <w:lang w:eastAsia="ru-RU"/>
              </w:rPr>
            </w:pPr>
          </w:p>
        </w:tc>
      </w:tr>
    </w:tbl>
    <w:p w14:paraId="7159C6A2" w14:textId="77777777" w:rsidR="004E217A" w:rsidRDefault="004E217A" w:rsidP="00F8179C">
      <w:pPr>
        <w:spacing w:after="0" w:line="240" w:lineRule="auto"/>
        <w:ind w:right="13"/>
        <w:jc w:val="right"/>
        <w:rPr>
          <w:rFonts w:ascii="Times New Roman" w:hAnsi="Times New Roman"/>
          <w:b/>
          <w:sz w:val="24"/>
          <w:szCs w:val="24"/>
        </w:rPr>
      </w:pPr>
    </w:p>
    <w:p w14:paraId="1C2631FC" w14:textId="77777777" w:rsidR="008154E5" w:rsidRDefault="004E217A" w:rsidP="008154E5">
      <w:pPr>
        <w:spacing w:after="0" w:line="240" w:lineRule="auto"/>
        <w:ind w:right="13"/>
        <w:jc w:val="right"/>
        <w:rPr>
          <w:rFonts w:ascii="Times New Roman" w:hAnsi="Times New Roman"/>
          <w:sz w:val="24"/>
          <w:szCs w:val="24"/>
        </w:rPr>
      </w:pPr>
      <w:r>
        <w:rPr>
          <w:rFonts w:ascii="Times New Roman" w:hAnsi="Times New Roman"/>
          <w:b/>
          <w:sz w:val="24"/>
          <w:szCs w:val="24"/>
        </w:rPr>
        <w:br w:type="page"/>
      </w:r>
      <w:r w:rsidR="008154E5">
        <w:rPr>
          <w:rFonts w:ascii="Times New Roman" w:hAnsi="Times New Roman"/>
          <w:b/>
          <w:sz w:val="24"/>
          <w:szCs w:val="24"/>
        </w:rPr>
        <w:lastRenderedPageBreak/>
        <w:t>Приложение №2</w:t>
      </w:r>
    </w:p>
    <w:p w14:paraId="00585137" w14:textId="77777777" w:rsidR="008154E5" w:rsidRDefault="00881D81" w:rsidP="008154E5">
      <w:pPr>
        <w:spacing w:after="0" w:line="240" w:lineRule="auto"/>
        <w:ind w:left="4536" w:right="13"/>
        <w:jc w:val="right"/>
        <w:rPr>
          <w:rFonts w:ascii="Times New Roman" w:hAnsi="Times New Roman"/>
          <w:b/>
          <w:sz w:val="24"/>
          <w:szCs w:val="24"/>
        </w:rPr>
      </w:pPr>
      <w:sdt>
        <w:sdtPr>
          <w:id w:val="939338301"/>
        </w:sdtPr>
        <w:sdtEndPr/>
        <w:sdtContent>
          <w:r w:rsidR="008154E5">
            <w:rPr>
              <w:rFonts w:ascii="Times New Roman" w:hAnsi="Times New Roman"/>
              <w:b/>
              <w:sz w:val="24"/>
              <w:szCs w:val="24"/>
              <w:highlight w:val="yellow"/>
              <w:lang w:eastAsia="ru-RU"/>
            </w:rPr>
            <w:t>Договор. Номер</w:t>
          </w:r>
        </w:sdtContent>
      </w:sdt>
    </w:p>
    <w:p w14:paraId="57305517" w14:textId="77777777" w:rsidR="008154E5" w:rsidRDefault="008154E5" w:rsidP="008154E5">
      <w:pPr>
        <w:spacing w:after="0" w:line="240" w:lineRule="auto"/>
        <w:ind w:left="4536" w:right="13"/>
        <w:jc w:val="right"/>
        <w:rPr>
          <w:rFonts w:ascii="Times New Roman" w:hAnsi="Times New Roman"/>
          <w:b/>
          <w:sz w:val="24"/>
          <w:szCs w:val="24"/>
        </w:rPr>
      </w:pPr>
      <w:r>
        <w:rPr>
          <w:rFonts w:ascii="Times New Roman" w:hAnsi="Times New Roman"/>
          <w:b/>
          <w:bCs/>
          <w:spacing w:val="-1"/>
          <w:sz w:val="24"/>
          <w:szCs w:val="24"/>
        </w:rPr>
        <w:t xml:space="preserve">участия в долевом строительстве </w:t>
      </w:r>
    </w:p>
    <w:p w14:paraId="743D3057" w14:textId="77777777" w:rsidR="008154E5" w:rsidRDefault="008154E5" w:rsidP="008154E5">
      <w:pPr>
        <w:spacing w:after="0" w:line="240" w:lineRule="auto"/>
        <w:ind w:right="13"/>
        <w:jc w:val="right"/>
        <w:rPr>
          <w:rFonts w:ascii="Times New Roman" w:hAnsi="Times New Roman"/>
          <w:b/>
          <w:bCs/>
          <w:spacing w:val="-1"/>
          <w:sz w:val="24"/>
          <w:szCs w:val="24"/>
        </w:rPr>
      </w:pPr>
      <w:r>
        <w:rPr>
          <w:rFonts w:ascii="Times New Roman" w:hAnsi="Times New Roman"/>
          <w:b/>
          <w:sz w:val="24"/>
          <w:szCs w:val="24"/>
        </w:rPr>
        <w:t>от</w:t>
      </w:r>
      <w:r>
        <w:rPr>
          <w:rFonts w:ascii="Times New Roman" w:hAnsi="Times New Roman"/>
          <w:b/>
          <w:i/>
          <w:sz w:val="24"/>
          <w:szCs w:val="24"/>
        </w:rPr>
        <w:t xml:space="preserve"> </w:t>
      </w:r>
      <w:sdt>
        <w:sdtPr>
          <w:id w:val="-1036041960"/>
        </w:sdtPr>
        <w:sdtEndPr/>
        <w:sdtContent>
          <w:r>
            <w:rPr>
              <w:rFonts w:ascii="Times New Roman" w:hAnsi="Times New Roman"/>
              <w:b/>
              <w:bCs/>
              <w:sz w:val="24"/>
              <w:szCs w:val="24"/>
              <w:highlight w:val="yellow"/>
            </w:rPr>
            <w:t>Договор. Дата</w:t>
          </w:r>
        </w:sdtContent>
      </w:sdt>
      <w:r>
        <w:rPr>
          <w:rFonts w:ascii="Times New Roman" w:hAnsi="Times New Roman"/>
          <w:b/>
          <w:bCs/>
          <w:spacing w:val="-1"/>
          <w:sz w:val="24"/>
          <w:szCs w:val="24"/>
        </w:rPr>
        <w:t xml:space="preserve"> </w:t>
      </w:r>
    </w:p>
    <w:p w14:paraId="6A7471CA" w14:textId="77777777" w:rsidR="008154E5" w:rsidRDefault="008154E5" w:rsidP="008154E5">
      <w:pPr>
        <w:spacing w:after="0" w:line="240" w:lineRule="auto"/>
        <w:ind w:left="6096"/>
        <w:jc w:val="right"/>
        <w:rPr>
          <w:rFonts w:ascii="Times New Roman" w:eastAsia="Times New Roman" w:hAnsi="Times New Roman"/>
          <w:b/>
          <w:kern w:val="28"/>
          <w:sz w:val="24"/>
          <w:szCs w:val="24"/>
          <w:lang w:eastAsia="ru-RU"/>
        </w:rPr>
      </w:pPr>
    </w:p>
    <w:p w14:paraId="103E39B6" w14:textId="77777777" w:rsidR="008154E5" w:rsidRDefault="008154E5" w:rsidP="008154E5">
      <w:pPr>
        <w:tabs>
          <w:tab w:val="right" w:pos="10065"/>
        </w:tabs>
        <w:spacing w:after="0"/>
        <w:ind w:firstLine="709"/>
        <w:jc w:val="both"/>
        <w:rPr>
          <w:rFonts w:ascii="Times New Roman" w:hAnsi="Times New Roman"/>
          <w:sz w:val="24"/>
          <w:szCs w:val="24"/>
          <w:lang w:eastAsia="ru-RU"/>
        </w:rPr>
      </w:pPr>
      <w:r>
        <w:rPr>
          <w:rFonts w:ascii="Times New Roman" w:hAnsi="Times New Roman"/>
          <w:b/>
          <w:bCs/>
          <w:sz w:val="24"/>
          <w:szCs w:val="24"/>
          <w:lang w:eastAsia="ru-RU"/>
        </w:rPr>
        <w:t>Общество с ограниченной ответственностью «Специализированный застройщик «Гартея»,</w:t>
      </w:r>
      <w:r>
        <w:rPr>
          <w:b/>
        </w:rPr>
        <w:t xml:space="preserve"> </w:t>
      </w:r>
      <w:r>
        <w:rPr>
          <w:rFonts w:ascii="Times New Roman" w:hAnsi="Times New Roman"/>
          <w:sz w:val="24"/>
          <w:szCs w:val="24"/>
          <w:lang w:eastAsia="ru-RU"/>
        </w:rPr>
        <w:t xml:space="preserve">именуемое в дальнейшем </w:t>
      </w:r>
      <w:r>
        <w:rPr>
          <w:rFonts w:ascii="Times New Roman" w:hAnsi="Times New Roman"/>
          <w:b/>
          <w:bCs/>
          <w:sz w:val="24"/>
          <w:szCs w:val="24"/>
          <w:lang w:eastAsia="ru-RU"/>
        </w:rPr>
        <w:t xml:space="preserve">«Застройщик», </w:t>
      </w:r>
      <w:r>
        <w:rPr>
          <w:rFonts w:ascii="Times New Roman" w:hAnsi="Times New Roman"/>
          <w:sz w:val="24"/>
          <w:szCs w:val="24"/>
          <w:lang w:eastAsia="ru-RU"/>
        </w:rPr>
        <w:t xml:space="preserve">в лице </w:t>
      </w:r>
      <w:sdt>
        <w:sdtPr>
          <w:id w:val="-2033724068"/>
        </w:sdtPr>
        <w:sdtEndPr/>
        <w:sdtContent>
          <w:r>
            <w:rPr>
              <w:rFonts w:ascii="Times New Roman" w:hAnsi="Times New Roman"/>
              <w:sz w:val="24"/>
              <w:szCs w:val="24"/>
              <w:highlight w:val="yellow"/>
              <w:lang w:eastAsia="ru-RU"/>
            </w:rPr>
            <w:t>Сторона (Кредитор). Уполномоченное лицо. Должность (род. п.)</w:t>
          </w:r>
        </w:sdtContent>
      </w:sdt>
      <w:r>
        <w:rPr>
          <w:bCs/>
          <w:highlight w:val="yellow"/>
        </w:rPr>
        <w:t xml:space="preserve"> </w:t>
      </w:r>
      <w:sdt>
        <w:sdtPr>
          <w:id w:val="-1556608161"/>
        </w:sdtPr>
        <w:sdtEndPr/>
        <w:sdtContent>
          <w:r>
            <w:rPr>
              <w:rFonts w:ascii="Times New Roman" w:hAnsi="Times New Roman"/>
              <w:sz w:val="24"/>
              <w:szCs w:val="24"/>
              <w:highlight w:val="yellow"/>
              <w:lang w:eastAsia="ru-RU"/>
            </w:rPr>
            <w:t>Сторона (Кредитор). Уполномоченное лицо. ФИО (род.п.)</w:t>
          </w:r>
        </w:sdtContent>
      </w:sdt>
      <w:r>
        <w:rPr>
          <w:rFonts w:ascii="Times New Roman" w:hAnsi="Times New Roman"/>
          <w:sz w:val="24"/>
          <w:szCs w:val="24"/>
          <w:highlight w:val="yellow"/>
          <w:lang w:eastAsia="ru-RU"/>
        </w:rPr>
        <w:t>,</w:t>
      </w:r>
      <w:r>
        <w:rPr>
          <w:rFonts w:ascii="Times New Roman" w:hAnsi="Times New Roman"/>
          <w:sz w:val="24"/>
          <w:szCs w:val="24"/>
          <w:lang w:eastAsia="ru-RU"/>
        </w:rPr>
        <w:t xml:space="preserve"> </w:t>
      </w:r>
      <w:sdt>
        <w:sdtPr>
          <w:id w:val="-2082820898"/>
        </w:sdtPr>
        <w:sdtEndPr/>
        <w:sdtContent>
          <w:r>
            <w:rPr>
              <w:rFonts w:ascii="Times New Roman" w:hAnsi="Times New Roman"/>
              <w:sz w:val="24"/>
              <w:szCs w:val="24"/>
              <w:highlight w:val="yellow"/>
              <w:lang w:eastAsia="ru-RU"/>
            </w:rPr>
            <w:t>Сторона (Кредитор). Уполномоченное лицо. «действующего(ей)»</w:t>
          </w:r>
        </w:sdtContent>
      </w:sdt>
      <w:r>
        <w:rPr>
          <w:rFonts w:ascii="Times New Roman" w:hAnsi="Times New Roman"/>
          <w:sz w:val="24"/>
          <w:szCs w:val="24"/>
          <w:highlight w:val="yellow"/>
          <w:lang w:eastAsia="ru-RU"/>
        </w:rPr>
        <w:t xml:space="preserve"> </w:t>
      </w:r>
      <w:r>
        <w:rPr>
          <w:rFonts w:ascii="Times New Roman" w:hAnsi="Times New Roman"/>
          <w:sz w:val="24"/>
          <w:szCs w:val="24"/>
          <w:lang w:eastAsia="ru-RU"/>
        </w:rPr>
        <w:t xml:space="preserve">на основании </w:t>
      </w:r>
      <w:sdt>
        <w:sdtPr>
          <w:id w:val="609561746"/>
        </w:sdtPr>
        <w:sdtEndPr/>
        <w:sdtContent>
          <w:r>
            <w:rPr>
              <w:rFonts w:ascii="Times New Roman" w:hAnsi="Times New Roman"/>
              <w:sz w:val="24"/>
              <w:szCs w:val="24"/>
              <w:highlight w:val="yellow"/>
              <w:lang w:eastAsia="ru-RU"/>
            </w:rPr>
            <w:t>Сторона (Кредитор). Уполномоченное лицо. Действует на основании</w:t>
          </w:r>
        </w:sdtContent>
      </w:sdt>
      <w:r>
        <w:rPr>
          <w:rFonts w:ascii="Times New Roman" w:hAnsi="Times New Roman"/>
          <w:sz w:val="24"/>
          <w:szCs w:val="24"/>
          <w:lang w:eastAsia="ru-RU"/>
        </w:rPr>
        <w:t>, с одной стороны, и</w:t>
      </w:r>
    </w:p>
    <w:p w14:paraId="3E38C11A" w14:textId="77777777" w:rsidR="008154E5" w:rsidRDefault="00881D81" w:rsidP="008154E5">
      <w:pPr>
        <w:tabs>
          <w:tab w:val="right" w:pos="10065"/>
        </w:tabs>
        <w:spacing w:after="0"/>
        <w:ind w:firstLine="709"/>
        <w:jc w:val="both"/>
      </w:pPr>
      <w:sdt>
        <w:sdtPr>
          <w:id w:val="575413155"/>
        </w:sdtPr>
        <w:sdtEndPr/>
        <w:sdtContent>
          <w:r w:rsidR="008154E5">
            <w:rPr>
              <w:rFonts w:ascii="Times New Roman" w:hAnsi="Times New Roman"/>
              <w:sz w:val="24"/>
              <w:szCs w:val="24"/>
              <w:highlight w:val="yellow"/>
            </w:rPr>
            <w:t>Основа. Сторона (Дебитор). Реквизиты (ДДУ)</w:t>
          </w:r>
        </w:sdtContent>
      </w:sdt>
      <w:r w:rsidR="008154E5">
        <w:rPr>
          <w:rFonts w:ascii="Times New Roman" w:hAnsi="Times New Roman"/>
          <w:sz w:val="24"/>
          <w:szCs w:val="24"/>
          <w:lang w:eastAsia="ru-RU"/>
        </w:rPr>
        <w:t xml:space="preserve">, с другой стороны, вместе именуемые </w:t>
      </w:r>
      <w:r w:rsidR="008154E5">
        <w:rPr>
          <w:rFonts w:ascii="Times New Roman" w:hAnsi="Times New Roman"/>
          <w:b/>
          <w:bCs/>
          <w:sz w:val="24"/>
          <w:szCs w:val="24"/>
          <w:lang w:eastAsia="ru-RU"/>
        </w:rPr>
        <w:t>«Стороны»</w:t>
      </w:r>
      <w:r w:rsidR="008154E5">
        <w:rPr>
          <w:rFonts w:ascii="Times New Roman" w:hAnsi="Times New Roman"/>
          <w:sz w:val="24"/>
          <w:szCs w:val="24"/>
          <w:lang w:eastAsia="ru-RU"/>
        </w:rPr>
        <w:t xml:space="preserve">, </w:t>
      </w:r>
    </w:p>
    <w:p w14:paraId="2254CEF3" w14:textId="77777777" w:rsidR="008154E5" w:rsidRDefault="008154E5" w:rsidP="008154E5">
      <w:pPr>
        <w:spacing w:after="0" w:line="255" w:lineRule="atLeast"/>
        <w:jc w:val="both"/>
        <w:rPr>
          <w:rFonts w:ascii="Times New Roman" w:eastAsia="Times New Roman" w:hAnsi="Times New Roman"/>
          <w:color w:val="212121"/>
          <w:sz w:val="24"/>
          <w:szCs w:val="24"/>
          <w:shd w:val="clear" w:color="auto" w:fill="FFFFFF"/>
          <w:lang w:eastAsia="ru-RU"/>
        </w:rPr>
      </w:pPr>
      <w:r>
        <w:rPr>
          <w:rFonts w:ascii="Times New Roman" w:eastAsia="Times New Roman" w:hAnsi="Times New Roman"/>
          <w:sz w:val="24"/>
          <w:szCs w:val="24"/>
          <w:lang w:eastAsia="ru-RU"/>
        </w:rPr>
        <w:t xml:space="preserve">настоящим согласовали перечень строительно-монтажных работ, подлежащих выполнению на Объекте долевого строительства в соответствии с Договором участия в долевом строительстве </w:t>
      </w:r>
      <w:r>
        <w:rPr>
          <w:rFonts w:ascii="Times New Roman" w:eastAsia="Times New Roman" w:hAnsi="Times New Roman"/>
          <w:b/>
          <w:sz w:val="24"/>
          <w:szCs w:val="24"/>
          <w:lang w:eastAsia="ru-RU"/>
        </w:rPr>
        <w:t xml:space="preserve">№ </w:t>
      </w:r>
      <w:sdt>
        <w:sdtPr>
          <w:id w:val="-2011818953"/>
        </w:sdtPr>
        <w:sdtEndPr/>
        <w:sdtContent>
          <w:r>
            <w:rPr>
              <w:rFonts w:ascii="Times New Roman" w:eastAsia="Times New Roman" w:hAnsi="Times New Roman"/>
              <w:b/>
              <w:sz w:val="24"/>
              <w:szCs w:val="24"/>
              <w:highlight w:val="yellow"/>
              <w:lang w:eastAsia="ru-RU"/>
            </w:rPr>
            <w:t>Договор. Номер</w:t>
          </w:r>
        </w:sdtContent>
      </w:sdt>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от </w:t>
      </w:r>
      <w:sdt>
        <w:sdtPr>
          <w:id w:val="-653921131"/>
        </w:sdtPr>
        <w:sdtEndPr/>
        <w:sdtContent>
          <w:r>
            <w:rPr>
              <w:rFonts w:ascii="Times New Roman" w:eastAsia="Times New Roman" w:hAnsi="Times New Roman"/>
              <w:b/>
              <w:bCs/>
              <w:sz w:val="24"/>
              <w:szCs w:val="24"/>
              <w:highlight w:val="yellow"/>
              <w:lang w:eastAsia="ru-RU"/>
            </w:rPr>
            <w:t>Договор. Дата</w:t>
          </w:r>
        </w:sdtContent>
      </w:sdt>
      <w:r>
        <w:rPr>
          <w:rFonts w:ascii="Times New Roman" w:eastAsia="Times New Roman" w:hAnsi="Times New Roman"/>
          <w:b/>
          <w:bCs/>
          <w:sz w:val="24"/>
          <w:szCs w:val="24"/>
          <w:lang w:eastAsia="ru-RU"/>
        </w:rPr>
        <w:t>.</w:t>
      </w:r>
      <w:r>
        <w:rPr>
          <w:rFonts w:ascii="Times New Roman" w:eastAsia="Times New Roman" w:hAnsi="Times New Roman" w:cs="Calibri"/>
          <w:color w:val="212121"/>
          <w:sz w:val="24"/>
          <w:szCs w:val="24"/>
          <w:shd w:val="clear" w:color="auto" w:fill="FFFFFF"/>
          <w:lang w:eastAsia="ru-RU"/>
        </w:rPr>
        <w:t> </w:t>
      </w:r>
      <w:r>
        <w:rPr>
          <w:rFonts w:ascii="Times New Roman" w:eastAsia="Times New Roman" w:hAnsi="Times New Roman"/>
          <w:color w:val="212121"/>
          <w:sz w:val="24"/>
          <w:szCs w:val="24"/>
          <w:shd w:val="clear" w:color="auto" w:fill="FFFFFF"/>
          <w:lang w:eastAsia="ru-RU"/>
        </w:rPr>
        <w:t>      </w:t>
      </w:r>
    </w:p>
    <w:p w14:paraId="2A940537" w14:textId="77777777" w:rsidR="008154E5" w:rsidRDefault="008154E5" w:rsidP="008154E5">
      <w:pPr>
        <w:pStyle w:val="afd"/>
        <w:numPr>
          <w:ilvl w:val="0"/>
          <w:numId w:val="21"/>
        </w:numPr>
        <w:spacing w:after="160" w:line="256" w:lineRule="auto"/>
        <w:jc w:val="both"/>
        <w:rPr>
          <w:color w:val="FF0000"/>
          <w:sz w:val="24"/>
          <w:szCs w:val="24"/>
          <w:highlight w:val="yellow"/>
          <w:lang w:eastAsia="en-US"/>
        </w:rPr>
      </w:pPr>
      <w:r>
        <w:rPr>
          <w:color w:val="FF0000"/>
          <w:sz w:val="24"/>
          <w:szCs w:val="24"/>
          <w:highlight w:val="yellow"/>
        </w:rPr>
        <w:t>Трассировка межкомнатных перегородок в нежилом помещении и перегородки санузлов, выполняется из одного горизонтального металлического направляющего профиля ПН 100х40, укладываемого на пол. Устройство перегородок, закрывающих вертикальные воздуховоды, выполняется на всю высоту. Перегородки шахт ВК выполняются из одного горизонтального металлического направляющего профиля ПН 100х40, укладываемого на пол.</w:t>
      </w:r>
    </w:p>
    <w:p w14:paraId="0B98C6A8" w14:textId="77777777" w:rsidR="008154E5" w:rsidRDefault="008154E5" w:rsidP="008154E5">
      <w:pPr>
        <w:pStyle w:val="afd"/>
        <w:numPr>
          <w:ilvl w:val="0"/>
          <w:numId w:val="21"/>
        </w:numPr>
        <w:jc w:val="both"/>
        <w:rPr>
          <w:sz w:val="24"/>
          <w:szCs w:val="24"/>
        </w:rPr>
      </w:pPr>
      <w:r>
        <w:rPr>
          <w:sz w:val="24"/>
          <w:szCs w:val="24"/>
        </w:rPr>
        <w:t>Ввод труб холодного и горячего водоснабжения выполняется за первую стену нежилого помещения из общего коридора с устройством заглушки, без выполнения разводки для подключения сантехоборудования. Установка приборов учета и отключающей арматуры на сетях холодного и горячего водоснабжения расположены за пределами нежилого помещения (в общем коридоре).</w:t>
      </w:r>
    </w:p>
    <w:p w14:paraId="7F09CCEE" w14:textId="77777777" w:rsidR="008154E5" w:rsidRDefault="008154E5" w:rsidP="008154E5">
      <w:pPr>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Сантехоборудование (ванна, унитаз, раковина, мойки, смесители) и водяной полотенцесушитель не устанавливаются.</w:t>
      </w:r>
    </w:p>
    <w:p w14:paraId="3607C59D" w14:textId="77777777" w:rsidR="008154E5" w:rsidRDefault="008154E5" w:rsidP="008154E5">
      <w:pPr>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Проектом не предусмотрена возможность установки водяных полотенцесушителей;</w:t>
      </w:r>
    </w:p>
    <w:p w14:paraId="6334FB50" w14:textId="77777777" w:rsidR="008154E5" w:rsidRDefault="008154E5" w:rsidP="008154E5">
      <w:pPr>
        <w:pStyle w:val="afd"/>
        <w:numPr>
          <w:ilvl w:val="0"/>
          <w:numId w:val="21"/>
        </w:numPr>
        <w:jc w:val="both"/>
        <w:rPr>
          <w:color w:val="FF0000"/>
          <w:sz w:val="24"/>
          <w:szCs w:val="24"/>
          <w:highlight w:val="yellow"/>
          <w:lang w:eastAsia="en-US"/>
        </w:rPr>
      </w:pPr>
      <w:r>
        <w:rPr>
          <w:color w:val="FF0000"/>
          <w:sz w:val="24"/>
          <w:szCs w:val="24"/>
          <w:highlight w:val="yellow"/>
        </w:rPr>
        <w:t>Гидроизоляция в санузлах выполняется собственниками самостоятельно после</w:t>
      </w:r>
      <w:r>
        <w:rPr>
          <w:color w:val="FF0000"/>
          <w:sz w:val="24"/>
          <w:szCs w:val="24"/>
          <w:highlight w:val="yellow"/>
        </w:rPr>
        <w:br/>
        <w:t>ввода объекта в эксплуатацию.</w:t>
      </w:r>
    </w:p>
    <w:p w14:paraId="029A1FC1" w14:textId="77777777" w:rsidR="008154E5" w:rsidRDefault="008154E5" w:rsidP="008154E5">
      <w:pPr>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Работы по заземлению ванн выполняются собственниками нежилого помещения.</w:t>
      </w:r>
    </w:p>
    <w:p w14:paraId="6DC0F3F8" w14:textId="77777777" w:rsidR="008154E5" w:rsidRDefault="008154E5" w:rsidP="008154E5">
      <w:pPr>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Стояки канализации выполняются с установкой необходимых фасонных частей с поэтажными заглушками без выполнения разводки для подключения </w:t>
      </w:r>
      <w:proofErr w:type="spellStart"/>
      <w:r>
        <w:rPr>
          <w:rFonts w:ascii="Times New Roman" w:eastAsia="Times New Roman" w:hAnsi="Times New Roman"/>
          <w:sz w:val="24"/>
          <w:szCs w:val="24"/>
          <w:lang w:eastAsia="ru-RU"/>
        </w:rPr>
        <w:t>сантехприборов</w:t>
      </w:r>
      <w:proofErr w:type="spellEnd"/>
      <w:r>
        <w:rPr>
          <w:rFonts w:ascii="Times New Roman" w:eastAsia="Times New Roman" w:hAnsi="Times New Roman"/>
          <w:sz w:val="24"/>
          <w:szCs w:val="24"/>
          <w:lang w:eastAsia="ru-RU"/>
        </w:rPr>
        <w:t xml:space="preserve"> (унитазов, ванн, моек);</w:t>
      </w:r>
    </w:p>
    <w:p w14:paraId="1E5C6E87" w14:textId="77777777" w:rsidR="008154E5" w:rsidRDefault="008154E5" w:rsidP="008154E5">
      <w:pPr>
        <w:numPr>
          <w:ilvl w:val="0"/>
          <w:numId w:val="21"/>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Система отопления для нежилых помещений предусмотрена</w:t>
      </w:r>
      <w:r>
        <w:rPr>
          <w:rFonts w:ascii="Times New Roman" w:eastAsia="Times New Roman" w:hAnsi="Times New Roman"/>
          <w:sz w:val="24"/>
          <w:szCs w:val="24"/>
          <w:lang w:eastAsia="ru-RU"/>
        </w:rPr>
        <w:br/>
        <w:t xml:space="preserve">двухтрубная, с горизонтальной разводкой, с попутным или тупиковым движением теплоносителя. На каждом, этаже в коридоре устанавливаются распределительные коллектора с установкой индивидуальных приборов учета тепла. Трубопроводы от поэтажных коллекторов до нежилых помещений, проложены в </w:t>
      </w:r>
      <w:proofErr w:type="spellStart"/>
      <w:r>
        <w:rPr>
          <w:rFonts w:ascii="Times New Roman" w:eastAsia="Times New Roman" w:hAnsi="Times New Roman"/>
          <w:sz w:val="24"/>
          <w:szCs w:val="24"/>
          <w:lang w:eastAsia="ru-RU"/>
        </w:rPr>
        <w:t>гофротрубе</w:t>
      </w:r>
      <w:proofErr w:type="spellEnd"/>
      <w:r>
        <w:rPr>
          <w:rFonts w:ascii="Times New Roman" w:eastAsia="Times New Roman" w:hAnsi="Times New Roman"/>
          <w:sz w:val="24"/>
          <w:szCs w:val="24"/>
          <w:lang w:eastAsia="ru-RU"/>
        </w:rPr>
        <w:t xml:space="preserve">. В качестве приборов отопления, приняты </w:t>
      </w:r>
      <w:proofErr w:type="spellStart"/>
      <w:r>
        <w:rPr>
          <w:rFonts w:ascii="Times New Roman" w:eastAsia="Times New Roman" w:hAnsi="Times New Roman"/>
          <w:sz w:val="24"/>
          <w:szCs w:val="24"/>
          <w:lang w:eastAsia="ru-RU"/>
        </w:rPr>
        <w:t>внутрипольные</w:t>
      </w:r>
      <w:proofErr w:type="spellEnd"/>
      <w:r>
        <w:rPr>
          <w:rFonts w:ascii="Times New Roman" w:eastAsia="Times New Roman" w:hAnsi="Times New Roman"/>
          <w:sz w:val="24"/>
          <w:szCs w:val="24"/>
          <w:lang w:eastAsia="ru-RU"/>
        </w:rPr>
        <w:t xml:space="preserve"> конвекторы без терморегулятора (с обеспечением возможности его установки собственником).</w:t>
      </w:r>
    </w:p>
    <w:p w14:paraId="5B08FE25" w14:textId="77777777" w:rsidR="008154E5" w:rsidRDefault="008154E5" w:rsidP="008154E5">
      <w:pPr>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Предусмотрена система вытяжной вентиляции с механическим побуждением (вентиляторы располагаются на кровле) из помещений кухни и санитарных узлов. Приток воздуха обеспечивается через окна (с помощью устройства частичного открытия или клапана).</w:t>
      </w:r>
    </w:p>
    <w:p w14:paraId="030AA7C3" w14:textId="77777777" w:rsidR="008154E5" w:rsidRDefault="008154E5" w:rsidP="008154E5">
      <w:pPr>
        <w:numPr>
          <w:ilvl w:val="0"/>
          <w:numId w:val="21"/>
        </w:num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Кондиционирование нежилого помещения производится с помощью VRF систем. В коридоре перед нежилыми помещениями устанавливается запорная арматура, к которой будет подключаться собственник, к </w:t>
      </w:r>
      <w:proofErr w:type="spellStart"/>
      <w:r>
        <w:rPr>
          <w:rFonts w:ascii="Times New Roman" w:eastAsia="Times New Roman" w:hAnsi="Times New Roman"/>
          <w:sz w:val="24"/>
          <w:szCs w:val="24"/>
          <w:lang w:eastAsia="ru-RU"/>
        </w:rPr>
        <w:t>фреонопроводу</w:t>
      </w:r>
      <w:proofErr w:type="spellEnd"/>
      <w:r>
        <w:rPr>
          <w:rFonts w:ascii="Times New Roman" w:eastAsia="Times New Roman" w:hAnsi="Times New Roman"/>
          <w:sz w:val="24"/>
          <w:szCs w:val="24"/>
          <w:lang w:eastAsia="ru-RU"/>
        </w:rPr>
        <w:t xml:space="preserve"> от наружных блоков. Приобретение внутренних блоков сплит-систем, а </w:t>
      </w:r>
      <w:proofErr w:type="gramStart"/>
      <w:r>
        <w:rPr>
          <w:rFonts w:ascii="Times New Roman" w:eastAsia="Times New Roman" w:hAnsi="Times New Roman"/>
          <w:sz w:val="24"/>
          <w:szCs w:val="24"/>
          <w:lang w:eastAsia="ru-RU"/>
        </w:rPr>
        <w:t>так же</w:t>
      </w:r>
      <w:proofErr w:type="gramEnd"/>
      <w:r>
        <w:rPr>
          <w:rFonts w:ascii="Times New Roman" w:eastAsia="Times New Roman" w:hAnsi="Times New Roman"/>
          <w:sz w:val="24"/>
          <w:szCs w:val="24"/>
          <w:lang w:eastAsia="ru-RU"/>
        </w:rPr>
        <w:t xml:space="preserve">, разводка </w:t>
      </w:r>
      <w:proofErr w:type="spellStart"/>
      <w:r>
        <w:rPr>
          <w:rFonts w:ascii="Times New Roman" w:eastAsia="Times New Roman" w:hAnsi="Times New Roman"/>
          <w:sz w:val="24"/>
          <w:szCs w:val="24"/>
          <w:lang w:eastAsia="ru-RU"/>
        </w:rPr>
        <w:t>фреонопроводов</w:t>
      </w:r>
      <w:proofErr w:type="spellEnd"/>
      <w:r>
        <w:rPr>
          <w:rFonts w:ascii="Times New Roman" w:eastAsia="Times New Roman" w:hAnsi="Times New Roman"/>
          <w:sz w:val="24"/>
          <w:szCs w:val="24"/>
          <w:lang w:eastAsia="ru-RU"/>
        </w:rPr>
        <w:t xml:space="preserve"> до нежилого помещения и внутри нежилого помещения выполняется собственниками нежилого помещения. </w:t>
      </w:r>
    </w:p>
    <w:p w14:paraId="4AD2A0E8" w14:textId="77777777" w:rsidR="008154E5" w:rsidRDefault="008154E5" w:rsidP="008154E5">
      <w:pPr>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Отделочные работы не выполняются;</w:t>
      </w:r>
    </w:p>
    <w:p w14:paraId="0D73BF8D" w14:textId="77777777" w:rsidR="008154E5" w:rsidRDefault="008154E5" w:rsidP="008154E5">
      <w:pPr>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Штукатурка стен не производится;</w:t>
      </w:r>
    </w:p>
    <w:p w14:paraId="2C88317B" w14:textId="77777777" w:rsidR="008154E5" w:rsidRDefault="008154E5" w:rsidP="008154E5">
      <w:pPr>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Выполняется установка входных противопожарных дверных блоков;</w:t>
      </w:r>
    </w:p>
    <w:p w14:paraId="7FDF0A6E" w14:textId="77777777" w:rsidR="008154E5" w:rsidRDefault="008154E5" w:rsidP="008154E5">
      <w:pPr>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Выполняется установка оконных блоков по контуру наружных стен, установка подоконных досок не производится;</w:t>
      </w:r>
    </w:p>
    <w:p w14:paraId="2AA01A7E" w14:textId="77777777" w:rsidR="008154E5" w:rsidRDefault="008154E5" w:rsidP="008154E5">
      <w:pPr>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Выравнивающая цементно-песчаная стяжка под устройство чистых полов не выполняется.</w:t>
      </w:r>
      <w:r>
        <w:rPr>
          <w:rFonts w:ascii="Times New Roman" w:eastAsia="Times New Roman" w:hAnsi="Times New Roman"/>
          <w:sz w:val="24"/>
          <w:szCs w:val="24"/>
          <w:lang w:eastAsia="ru-RU"/>
        </w:rPr>
        <w:br/>
        <w:t xml:space="preserve">В проектной декларации высота помещения указана без учета выравнивающей цементно-песчаной стяжки; </w:t>
      </w:r>
    </w:p>
    <w:p w14:paraId="5B25296A" w14:textId="77777777" w:rsidR="008154E5" w:rsidRDefault="008154E5" w:rsidP="008154E5">
      <w:pPr>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Встроенная мебель (шкафы, антресоли, подстолья), межкомнатные внутренние дверные блоки и дверные блоки в санузлах не устанавливаются;</w:t>
      </w:r>
    </w:p>
    <w:p w14:paraId="3BB2B8F3" w14:textId="77777777" w:rsidR="008154E5" w:rsidRDefault="008154E5" w:rsidP="008154E5">
      <w:pPr>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Чистовые отделочные работы не производятся;</w:t>
      </w:r>
    </w:p>
    <w:p w14:paraId="526E1C44" w14:textId="77777777" w:rsidR="008154E5" w:rsidRDefault="008154E5" w:rsidP="008154E5">
      <w:pPr>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Электромонтажные работы выполняются до щита механизации нежилого помещения, внутри нежилого помещения разводка не производится. </w:t>
      </w:r>
    </w:p>
    <w:p w14:paraId="653F3C4F" w14:textId="77777777" w:rsidR="008154E5" w:rsidRDefault="008154E5" w:rsidP="008154E5">
      <w:pPr>
        <w:numPr>
          <w:ilvl w:val="0"/>
          <w:numId w:val="2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Работы по слаботочным системам производятся до этажного щита, внутри нежилого помещения разводка не производится.</w:t>
      </w:r>
    </w:p>
    <w:p w14:paraId="45F99A36" w14:textId="77777777" w:rsidR="008154E5" w:rsidRDefault="008154E5" w:rsidP="008154E5">
      <w:pPr>
        <w:spacing w:after="0" w:line="255" w:lineRule="atLeast"/>
        <w:jc w:val="both"/>
        <w:rPr>
          <w:rFonts w:ascii="Times New Roman" w:eastAsia="Times New Roman" w:hAnsi="Times New Roman"/>
          <w:sz w:val="24"/>
          <w:szCs w:val="24"/>
          <w:lang w:eastAsia="ru-RU"/>
        </w:rPr>
      </w:pPr>
    </w:p>
    <w:p w14:paraId="139DD898" w14:textId="77777777" w:rsidR="008154E5" w:rsidRDefault="008154E5" w:rsidP="008154E5">
      <w:pPr>
        <w:spacing w:after="0" w:line="255"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Настоящее описание является ориентировочным и может быть изменено (дополнено) подрядной организацией и/или Застройщиком без предварительного согласования и уведомления Участника долевого строительства.</w:t>
      </w:r>
    </w:p>
    <w:p w14:paraId="298B03EE" w14:textId="77777777" w:rsidR="008154E5" w:rsidRDefault="008154E5" w:rsidP="008154E5">
      <w:pPr>
        <w:shd w:val="clear" w:color="auto" w:fill="FFFFFF"/>
        <w:spacing w:line="240" w:lineRule="auto"/>
        <w:rPr>
          <w:rFonts w:ascii="Times New Roman" w:eastAsia="Times New Roman" w:hAnsi="Times New Roman"/>
          <w:kern w:val="28"/>
          <w:sz w:val="24"/>
          <w:szCs w:val="24"/>
          <w:lang w:eastAsia="ru-RU"/>
        </w:rPr>
      </w:pPr>
      <w:r>
        <w:rPr>
          <w:rFonts w:ascii="Times New Roman" w:eastAsia="Times New Roman" w:hAnsi="Times New Roman"/>
          <w:color w:val="212121"/>
          <w:sz w:val="24"/>
          <w:szCs w:val="24"/>
          <w:shd w:val="clear" w:color="auto" w:fill="FFFFFF"/>
          <w:lang w:eastAsia="ru-RU"/>
        </w:rPr>
        <w:t> </w:t>
      </w:r>
      <w:r>
        <w:rPr>
          <w:rFonts w:ascii="Times New Roman" w:hAnsi="Times New Roman"/>
          <w:sz w:val="24"/>
          <w:szCs w:val="24"/>
          <w:lang w:eastAsia="ru-RU"/>
        </w:rPr>
        <w:t> </w:t>
      </w:r>
    </w:p>
    <w:p w14:paraId="55228A97" w14:textId="77777777" w:rsidR="008154E5" w:rsidRDefault="008154E5" w:rsidP="008154E5">
      <w:pPr>
        <w:spacing w:after="0" w:line="240" w:lineRule="auto"/>
        <w:ind w:left="142"/>
        <w:jc w:val="center"/>
        <w:rPr>
          <w:rFonts w:ascii="Times New Roman" w:hAnsi="Times New Roman"/>
          <w:b/>
          <w:sz w:val="24"/>
          <w:szCs w:val="24"/>
          <w:lang w:eastAsia="ru-RU"/>
        </w:rPr>
      </w:pPr>
      <w:r>
        <w:rPr>
          <w:rFonts w:ascii="Times New Roman" w:hAnsi="Times New Roman"/>
          <w:b/>
          <w:sz w:val="24"/>
          <w:szCs w:val="24"/>
          <w:lang w:eastAsia="ru-RU"/>
        </w:rPr>
        <w:t>ПОДПИСИ СТОРОН:</w:t>
      </w:r>
    </w:p>
    <w:p w14:paraId="292BA77C" w14:textId="77777777" w:rsidR="008154E5" w:rsidRDefault="008154E5" w:rsidP="008154E5">
      <w:pPr>
        <w:spacing w:after="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Застройщик: Общество с ограниченной ответственностью «Специализированный застройщик «</w:t>
      </w:r>
      <w:proofErr w:type="spellStart"/>
      <w:r>
        <w:rPr>
          <w:rFonts w:ascii="Times New Roman" w:eastAsia="Times New Roman" w:hAnsi="Times New Roman"/>
          <w:b/>
          <w:sz w:val="24"/>
          <w:szCs w:val="24"/>
          <w:lang w:eastAsia="ru-RU"/>
        </w:rPr>
        <w:t>Гартея</w:t>
      </w:r>
      <w:proofErr w:type="spellEnd"/>
      <w:r>
        <w:rPr>
          <w:rFonts w:ascii="Times New Roman" w:eastAsia="Times New Roman" w:hAnsi="Times New Roman"/>
          <w:b/>
          <w:sz w:val="24"/>
          <w:szCs w:val="24"/>
          <w:lang w:eastAsia="ru-RU"/>
        </w:rPr>
        <w:t>»</w:t>
      </w:r>
    </w:p>
    <w:p w14:paraId="0AC517B7" w14:textId="77777777" w:rsidR="008154E5" w:rsidRDefault="00881D81" w:rsidP="008154E5">
      <w:pPr>
        <w:spacing w:after="0" w:line="255" w:lineRule="atLeast"/>
        <w:rPr>
          <w:rFonts w:ascii="Times New Roman" w:hAnsi="Times New Roman"/>
          <w:b/>
          <w:sz w:val="24"/>
          <w:szCs w:val="24"/>
          <w:lang w:eastAsia="ru-RU"/>
        </w:rPr>
      </w:pPr>
      <w:sdt>
        <w:sdtPr>
          <w:id w:val="1907411064"/>
        </w:sdtPr>
        <w:sdtEndPr/>
        <w:sdtContent>
          <w:r w:rsidR="008154E5">
            <w:rPr>
              <w:rFonts w:ascii="Times New Roman" w:hAnsi="Times New Roman"/>
              <w:b/>
              <w:sz w:val="24"/>
              <w:szCs w:val="24"/>
              <w:highlight w:val="yellow"/>
              <w:lang w:eastAsia="ru-RU"/>
            </w:rPr>
            <w:t>Основа. Сторона (Кредитор). Уполномоченное лицо. Представитель по доверенности или должность</w:t>
          </w:r>
        </w:sdtContent>
      </w:sdt>
    </w:p>
    <w:p w14:paraId="462B8EE3" w14:textId="77777777" w:rsidR="008154E5" w:rsidRDefault="008154E5" w:rsidP="008154E5">
      <w:pPr>
        <w:spacing w:after="0" w:line="255" w:lineRule="atLeast"/>
        <w:rPr>
          <w:rFonts w:ascii="Times New Roman" w:hAnsi="Times New Roman"/>
          <w:b/>
          <w:sz w:val="24"/>
          <w:szCs w:val="24"/>
          <w:lang w:eastAsia="ru-RU"/>
        </w:rPr>
      </w:pPr>
    </w:p>
    <w:p w14:paraId="10157847" w14:textId="77777777" w:rsidR="008154E5" w:rsidRDefault="008154E5" w:rsidP="008154E5">
      <w:pPr>
        <w:spacing w:after="0" w:line="255" w:lineRule="atLeas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__________________ /</w:t>
      </w:r>
      <w:sdt>
        <w:sdtPr>
          <w:id w:val="212776543"/>
        </w:sdtPr>
        <w:sdtEndPr/>
        <w:sdtContent>
          <w:r>
            <w:rPr>
              <w:rFonts w:ascii="Times New Roman" w:eastAsia="Times New Roman" w:hAnsi="Times New Roman"/>
              <w:b/>
              <w:sz w:val="24"/>
              <w:szCs w:val="24"/>
              <w:highlight w:val="yellow"/>
              <w:lang w:eastAsia="ru-RU"/>
            </w:rPr>
            <w:t>Сторона (Кредитор). Уполномоченное лицо. ФИО (для подписи)</w:t>
          </w:r>
        </w:sdtContent>
      </w:sdt>
      <w:r>
        <w:rPr>
          <w:rFonts w:ascii="Times New Roman" w:eastAsia="Times New Roman" w:hAnsi="Times New Roman"/>
          <w:b/>
          <w:sz w:val="24"/>
          <w:szCs w:val="24"/>
          <w:lang w:eastAsia="ru-RU"/>
        </w:rPr>
        <w:t>/</w:t>
      </w:r>
    </w:p>
    <w:p w14:paraId="22B3FF28" w14:textId="77777777" w:rsidR="008154E5" w:rsidRDefault="008154E5" w:rsidP="008154E5">
      <w:pPr>
        <w:spacing w:after="0" w:line="255" w:lineRule="atLeast"/>
        <w:rPr>
          <w:rFonts w:ascii="Times New Roman" w:eastAsia="Times New Roman" w:hAnsi="Times New Roman"/>
          <w:b/>
          <w:bCs/>
          <w:sz w:val="24"/>
          <w:szCs w:val="24"/>
          <w:lang w:eastAsia="ru-RU"/>
        </w:rPr>
      </w:pPr>
    </w:p>
    <w:p w14:paraId="6E506052" w14:textId="77777777" w:rsidR="008154E5" w:rsidRDefault="008154E5" w:rsidP="008154E5">
      <w:pPr>
        <w:spacing w:after="0" w:line="255" w:lineRule="atLeast"/>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«Участник долевого строительства»:</w:t>
      </w:r>
    </w:p>
    <w:p w14:paraId="1C8C0BDF" w14:textId="77777777" w:rsidR="008154E5" w:rsidRDefault="008154E5" w:rsidP="008154E5">
      <w:pPr>
        <w:spacing w:after="0" w:line="255" w:lineRule="atLeast"/>
        <w:rPr>
          <w:rFonts w:ascii="Times New Roman" w:eastAsia="Times New Roman" w:hAnsi="Times New Roman"/>
          <w:b/>
          <w:bCs/>
          <w:sz w:val="24"/>
          <w:szCs w:val="24"/>
          <w:lang w:eastAsia="ru-RU"/>
        </w:rPr>
      </w:pPr>
    </w:p>
    <w:p w14:paraId="43B03B02" w14:textId="77777777" w:rsidR="008154E5" w:rsidRDefault="00881D81" w:rsidP="008154E5">
      <w:pPr>
        <w:spacing w:after="0" w:line="240" w:lineRule="auto"/>
        <w:ind w:right="13"/>
        <w:rPr>
          <w:rFonts w:ascii="Times New Roman" w:hAnsi="Times New Roman"/>
          <w:b/>
          <w:sz w:val="24"/>
          <w:szCs w:val="24"/>
        </w:rPr>
      </w:pPr>
      <w:sdt>
        <w:sdtPr>
          <w:id w:val="-1214106789"/>
        </w:sdtPr>
        <w:sdtEndPr/>
        <w:sdtContent>
          <w:r w:rsidR="008154E5">
            <w:rPr>
              <w:rFonts w:ascii="Times New Roman" w:hAnsi="Times New Roman"/>
              <w:b/>
              <w:sz w:val="24"/>
              <w:szCs w:val="24"/>
              <w:highlight w:val="yellow"/>
            </w:rPr>
            <w:t>Основа. Сторона (Дебитор). Подпись (ДДУ)</w:t>
          </w:r>
        </w:sdtContent>
      </w:sdt>
    </w:p>
    <w:p w14:paraId="5AD4A320" w14:textId="77777777" w:rsidR="008154E5" w:rsidRDefault="008154E5" w:rsidP="008154E5">
      <w:pPr>
        <w:spacing w:after="0" w:line="240" w:lineRule="auto"/>
        <w:ind w:right="13"/>
        <w:rPr>
          <w:b/>
          <w:bCs/>
        </w:rPr>
      </w:pPr>
    </w:p>
    <w:p w14:paraId="2A82F5F1" w14:textId="77777777" w:rsidR="008154E5" w:rsidRDefault="008154E5" w:rsidP="008154E5">
      <w:pPr>
        <w:rPr>
          <w:rFonts w:asciiTheme="minorHAnsi" w:eastAsiaTheme="minorHAnsi" w:hAnsiTheme="minorHAnsi" w:cstheme="minorBidi"/>
        </w:rPr>
      </w:pPr>
    </w:p>
    <w:permEnd w:id="1444099717"/>
    <w:p w14:paraId="7D21E6EE" w14:textId="77777777" w:rsidR="00A74C0B" w:rsidRPr="00021993" w:rsidRDefault="00A74C0B" w:rsidP="008154E5">
      <w:pPr>
        <w:spacing w:after="0" w:line="240" w:lineRule="auto"/>
        <w:ind w:right="13"/>
        <w:jc w:val="right"/>
        <w:rPr>
          <w:rStyle w:val="af4"/>
          <w:bCs/>
        </w:rPr>
      </w:pPr>
    </w:p>
    <w:sectPr w:rsidR="00A74C0B" w:rsidRPr="00021993" w:rsidSect="002B78CF">
      <w:headerReference w:type="default" r:id="rId8"/>
      <w:footerReference w:type="default" r:id="rId9"/>
      <w:pgSz w:w="11906" w:h="16838"/>
      <w:pgMar w:top="567" w:right="707" w:bottom="993" w:left="1418" w:header="708"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0940" w14:textId="77777777" w:rsidR="00063064" w:rsidRDefault="00063064" w:rsidP="005242A0">
      <w:pPr>
        <w:spacing w:after="0" w:line="240" w:lineRule="auto"/>
      </w:pPr>
      <w:r>
        <w:separator/>
      </w:r>
    </w:p>
  </w:endnote>
  <w:endnote w:type="continuationSeparator" w:id="0">
    <w:p w14:paraId="4B5D99F4" w14:textId="77777777" w:rsidR="00063064" w:rsidRDefault="00063064" w:rsidP="0052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FUI-Regular">
    <w:altName w:val="Times New Roman"/>
    <w:charset w:val="00"/>
    <w:family w:val="auto"/>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bar_code" w:displacedByCustomXml="next"/>
  <w:bookmarkEnd w:id="7" w:displacedByCustomXml="next"/>
  <w:sdt>
    <w:sdtPr>
      <w:id w:val="-557773274"/>
      <w:docPartObj>
        <w:docPartGallery w:val="Page Numbers (Bottom of Page)"/>
        <w:docPartUnique/>
      </w:docPartObj>
    </w:sdtPr>
    <w:sdtEndPr/>
    <w:sdtContent>
      <w:p w14:paraId="69D062CE" w14:textId="77777777" w:rsidR="009E7965" w:rsidRPr="009E7965" w:rsidRDefault="009E7965" w:rsidP="009E7965">
        <w:pPr>
          <w:pStyle w:val="a3"/>
          <w:ind w:firstLine="426"/>
          <w:jc w:val="both"/>
          <w:rPr>
            <w:rFonts w:eastAsia="Calibri"/>
            <w:b/>
            <w:i/>
            <w:iCs/>
            <w:sz w:val="22"/>
            <w:szCs w:val="22"/>
            <w:lang w:eastAsia="en-US"/>
          </w:rPr>
        </w:pPr>
      </w:p>
      <w:p w14:paraId="7A6B7B48" w14:textId="77777777" w:rsidR="00BF671E" w:rsidRDefault="00BF671E">
        <w:pPr>
          <w:pStyle w:val="a5"/>
          <w:jc w:val="center"/>
        </w:pPr>
        <w:r>
          <w:fldChar w:fldCharType="begin"/>
        </w:r>
        <w:r>
          <w:instrText>PAGE   \* MERGEFORMAT</w:instrText>
        </w:r>
        <w:r>
          <w:fldChar w:fldCharType="separate"/>
        </w:r>
        <w:r w:rsidR="00175DE1">
          <w:rPr>
            <w:noProof/>
          </w:rPr>
          <w:t>20</w:t>
        </w:r>
        <w:r>
          <w:fldChar w:fldCharType="end"/>
        </w:r>
      </w:p>
    </w:sdtContent>
  </w:sdt>
  <w:p w14:paraId="0865826E" w14:textId="77777777" w:rsidR="00BF671E" w:rsidRPr="005242A0" w:rsidRDefault="00BF671E" w:rsidP="005242A0">
    <w:pPr>
      <w:pStyle w:val="a5"/>
      <w:tabs>
        <w:tab w:val="clear" w:pos="4677"/>
        <w:tab w:val="clear" w:pos="9355"/>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F162E" w14:textId="77777777" w:rsidR="00063064" w:rsidRDefault="00063064" w:rsidP="005242A0">
      <w:pPr>
        <w:spacing w:after="0" w:line="240" w:lineRule="auto"/>
      </w:pPr>
      <w:r>
        <w:separator/>
      </w:r>
    </w:p>
  </w:footnote>
  <w:footnote w:type="continuationSeparator" w:id="0">
    <w:p w14:paraId="7E69C495" w14:textId="77777777" w:rsidR="00063064" w:rsidRDefault="00063064" w:rsidP="00524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675581"/>
      <w:docPartObj>
        <w:docPartGallery w:val="Watermarks"/>
        <w:docPartUnique/>
      </w:docPartObj>
    </w:sdtPr>
    <w:sdtEndPr/>
    <w:sdtContent>
      <w:p w14:paraId="3E77AC69" w14:textId="77777777" w:rsidR="00BF671E" w:rsidRDefault="00881D81" w:rsidP="0097068A">
        <w:pPr>
          <w:pStyle w:val="a3"/>
          <w:ind w:firstLine="426"/>
          <w:jc w:val="both"/>
        </w:pPr>
        <w:r>
          <w:rPr>
            <w:noProof/>
          </w:rPr>
          <w:pict w14:anchorId="2CDE6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7063127" o:spid="_x0000_s2052" type="#_x0000_t75" style="position:absolute;left:0;text-align:left;margin-left:-40.8pt;margin-top:302.55pt;width:568.1pt;height:170.85pt;rotation:-2838821fd;z-index:-251658752;mso-position-horizontal-relative:margin;mso-position-vertical-relative:margin" o:allowincell="f">
              <v:imagedata r:id="rId1" o:title="Лого горизонтальный_min" gain="19661f" blacklevel="22938f"/>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CCB"/>
    <w:multiLevelType w:val="multilevel"/>
    <w:tmpl w:val="D13C73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448C7"/>
    <w:multiLevelType w:val="multilevel"/>
    <w:tmpl w:val="8D88FBAC"/>
    <w:lvl w:ilvl="0">
      <w:start w:val="4"/>
      <w:numFmt w:val="decimal"/>
      <w:lvlText w:val="%1."/>
      <w:lvlJc w:val="left"/>
      <w:pPr>
        <w:ind w:left="495" w:hanging="495"/>
      </w:pPr>
      <w:rPr>
        <w:rFonts w:ascii="Calibri" w:hAnsi="Calibri" w:hint="default"/>
        <w:b/>
        <w:sz w:val="22"/>
      </w:rPr>
    </w:lvl>
    <w:lvl w:ilvl="1">
      <w:start w:val="1"/>
      <w:numFmt w:val="decimal"/>
      <w:lvlText w:val="%1.%2."/>
      <w:lvlJc w:val="left"/>
      <w:pPr>
        <w:ind w:left="705" w:hanging="495"/>
      </w:pPr>
      <w:rPr>
        <w:rFonts w:ascii="Times New Roman" w:hAnsi="Times New Roman" w:cs="Times New Roman" w:hint="default"/>
        <w:b/>
        <w:sz w:val="24"/>
        <w:szCs w:val="24"/>
      </w:rPr>
    </w:lvl>
    <w:lvl w:ilvl="2">
      <w:start w:val="1"/>
      <w:numFmt w:val="decimal"/>
      <w:lvlText w:val="%1.%2.%3."/>
      <w:lvlJc w:val="left"/>
      <w:pPr>
        <w:ind w:left="1140" w:hanging="720"/>
      </w:pPr>
      <w:rPr>
        <w:rFonts w:ascii="Times New Roman" w:hAnsi="Times New Roman" w:cs="Times New Roman" w:hint="default"/>
        <w:b/>
        <w:sz w:val="24"/>
        <w:szCs w:val="24"/>
      </w:rPr>
    </w:lvl>
    <w:lvl w:ilvl="3">
      <w:start w:val="1"/>
      <w:numFmt w:val="decimal"/>
      <w:lvlText w:val="%1.%2.%3.%4."/>
      <w:lvlJc w:val="left"/>
      <w:pPr>
        <w:ind w:left="1350" w:hanging="720"/>
      </w:pPr>
      <w:rPr>
        <w:rFonts w:ascii="Calibri" w:hAnsi="Calibri" w:hint="default"/>
        <w:b/>
        <w:sz w:val="22"/>
      </w:rPr>
    </w:lvl>
    <w:lvl w:ilvl="4">
      <w:start w:val="1"/>
      <w:numFmt w:val="decimal"/>
      <w:lvlText w:val="%1.%2.%3.%4.%5."/>
      <w:lvlJc w:val="left"/>
      <w:pPr>
        <w:ind w:left="1920" w:hanging="1080"/>
      </w:pPr>
      <w:rPr>
        <w:rFonts w:ascii="Calibri" w:hAnsi="Calibri" w:hint="default"/>
        <w:b/>
        <w:sz w:val="22"/>
      </w:rPr>
    </w:lvl>
    <w:lvl w:ilvl="5">
      <w:start w:val="1"/>
      <w:numFmt w:val="decimal"/>
      <w:lvlText w:val="%1.%2.%3.%4.%5.%6."/>
      <w:lvlJc w:val="left"/>
      <w:pPr>
        <w:ind w:left="2130" w:hanging="1080"/>
      </w:pPr>
      <w:rPr>
        <w:rFonts w:ascii="Calibri" w:hAnsi="Calibri" w:hint="default"/>
        <w:b/>
        <w:sz w:val="22"/>
      </w:rPr>
    </w:lvl>
    <w:lvl w:ilvl="6">
      <w:start w:val="1"/>
      <w:numFmt w:val="decimal"/>
      <w:lvlText w:val="%1.%2.%3.%4.%5.%6.%7."/>
      <w:lvlJc w:val="left"/>
      <w:pPr>
        <w:ind w:left="2700" w:hanging="1440"/>
      </w:pPr>
      <w:rPr>
        <w:rFonts w:ascii="Calibri" w:hAnsi="Calibri" w:hint="default"/>
        <w:b/>
        <w:sz w:val="22"/>
      </w:rPr>
    </w:lvl>
    <w:lvl w:ilvl="7">
      <w:start w:val="1"/>
      <w:numFmt w:val="decimal"/>
      <w:lvlText w:val="%1.%2.%3.%4.%5.%6.%7.%8."/>
      <w:lvlJc w:val="left"/>
      <w:pPr>
        <w:ind w:left="2910" w:hanging="1440"/>
      </w:pPr>
      <w:rPr>
        <w:rFonts w:ascii="Calibri" w:hAnsi="Calibri" w:hint="default"/>
        <w:b/>
        <w:sz w:val="22"/>
      </w:rPr>
    </w:lvl>
    <w:lvl w:ilvl="8">
      <w:start w:val="1"/>
      <w:numFmt w:val="decimal"/>
      <w:lvlText w:val="%1.%2.%3.%4.%5.%6.%7.%8.%9."/>
      <w:lvlJc w:val="left"/>
      <w:pPr>
        <w:ind w:left="3480" w:hanging="1800"/>
      </w:pPr>
      <w:rPr>
        <w:rFonts w:ascii="Calibri" w:hAnsi="Calibri" w:hint="default"/>
        <w:b/>
        <w:sz w:val="22"/>
      </w:rPr>
    </w:lvl>
  </w:abstractNum>
  <w:abstractNum w:abstractNumId="2" w15:restartNumberingAfterBreak="0">
    <w:nsid w:val="057453DF"/>
    <w:multiLevelType w:val="multilevel"/>
    <w:tmpl w:val="99721CF6"/>
    <w:lvl w:ilvl="0">
      <w:start w:val="12"/>
      <w:numFmt w:val="decimal"/>
      <w:lvlText w:val="%1."/>
      <w:lvlJc w:val="left"/>
      <w:pPr>
        <w:ind w:left="480" w:hanging="480"/>
      </w:pPr>
      <w:rPr>
        <w:rFonts w:hint="default"/>
        <w:b/>
        <w:sz w:val="22"/>
      </w:rPr>
    </w:lvl>
    <w:lvl w:ilvl="1">
      <w:start w:val="1"/>
      <w:numFmt w:val="decimal"/>
      <w:lvlText w:val="%1.%2."/>
      <w:lvlJc w:val="left"/>
      <w:pPr>
        <w:ind w:left="480" w:hanging="480"/>
      </w:pPr>
      <w:rPr>
        <w:rFonts w:hint="default"/>
        <w:b/>
        <w:sz w:val="24"/>
        <w:szCs w:val="24"/>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 w15:restartNumberingAfterBreak="0">
    <w:nsid w:val="09467D5C"/>
    <w:multiLevelType w:val="multilevel"/>
    <w:tmpl w:val="778C90DE"/>
    <w:lvl w:ilvl="0">
      <w:start w:val="1"/>
      <w:numFmt w:val="decimal"/>
      <w:lvlText w:val="%1."/>
      <w:lvlJc w:val="left"/>
      <w:pPr>
        <w:ind w:left="720" w:hanging="360"/>
      </w:pPr>
      <w:rPr>
        <w:rFonts w:cs="Times New Roman" w:hint="default"/>
        <w:b/>
      </w:rPr>
    </w:lvl>
    <w:lvl w:ilvl="1">
      <w:start w:val="1"/>
      <w:numFmt w:val="decimal"/>
      <w:isLgl/>
      <w:lvlText w:val="%1.%2."/>
      <w:lvlJc w:val="left"/>
      <w:pPr>
        <w:ind w:left="1078" w:hanging="510"/>
      </w:pPr>
      <w:rPr>
        <w:rFonts w:cs="Times New Roman" w:hint="default"/>
        <w:b/>
      </w:rPr>
    </w:lvl>
    <w:lvl w:ilvl="2">
      <w:start w:val="1"/>
      <w:numFmt w:val="decimal"/>
      <w:isLgl/>
      <w:lvlText w:val="%1.%2.%3."/>
      <w:lvlJc w:val="left"/>
      <w:pPr>
        <w:ind w:left="1146" w:hanging="720"/>
      </w:pPr>
      <w:rPr>
        <w:rFonts w:ascii="Times New Roman" w:hAnsi="Times New Roman" w:cs="Times New Roman" w:hint="default"/>
        <w:b/>
        <w:color w:val="auto"/>
        <w:sz w:val="24"/>
        <w:szCs w:val="24"/>
      </w:rPr>
    </w:lvl>
    <w:lvl w:ilvl="3">
      <w:start w:val="1"/>
      <w:numFmt w:val="decimal"/>
      <w:isLgl/>
      <w:lvlText w:val="%1.%2.%3.%4."/>
      <w:lvlJc w:val="left"/>
      <w:pPr>
        <w:ind w:left="2202" w:hanging="720"/>
      </w:pPr>
      <w:rPr>
        <w:rFonts w:cs="Times New Roman" w:hint="default"/>
      </w:rPr>
    </w:lvl>
    <w:lvl w:ilvl="4">
      <w:start w:val="1"/>
      <w:numFmt w:val="decimal"/>
      <w:isLgl/>
      <w:lvlText w:val="%1.%2.%3.%4.%5."/>
      <w:lvlJc w:val="left"/>
      <w:pPr>
        <w:ind w:left="2936" w:hanging="1080"/>
      </w:pPr>
      <w:rPr>
        <w:rFonts w:cs="Times New Roman" w:hint="default"/>
      </w:rPr>
    </w:lvl>
    <w:lvl w:ilvl="5">
      <w:start w:val="1"/>
      <w:numFmt w:val="decimal"/>
      <w:isLgl/>
      <w:lvlText w:val="%1.%2.%3.%4.%5.%6."/>
      <w:lvlJc w:val="left"/>
      <w:pPr>
        <w:ind w:left="3310" w:hanging="1080"/>
      </w:pPr>
      <w:rPr>
        <w:rFonts w:cs="Times New Roman" w:hint="default"/>
      </w:rPr>
    </w:lvl>
    <w:lvl w:ilvl="6">
      <w:start w:val="1"/>
      <w:numFmt w:val="decimal"/>
      <w:isLgl/>
      <w:lvlText w:val="%1.%2.%3.%4.%5.%6.%7."/>
      <w:lvlJc w:val="left"/>
      <w:pPr>
        <w:ind w:left="4044" w:hanging="1440"/>
      </w:pPr>
      <w:rPr>
        <w:rFonts w:cs="Times New Roman" w:hint="default"/>
      </w:rPr>
    </w:lvl>
    <w:lvl w:ilvl="7">
      <w:start w:val="1"/>
      <w:numFmt w:val="decimal"/>
      <w:isLgl/>
      <w:lvlText w:val="%1.%2.%3.%4.%5.%6.%7.%8."/>
      <w:lvlJc w:val="left"/>
      <w:pPr>
        <w:ind w:left="4418" w:hanging="1440"/>
      </w:pPr>
      <w:rPr>
        <w:rFonts w:cs="Times New Roman" w:hint="default"/>
      </w:rPr>
    </w:lvl>
    <w:lvl w:ilvl="8">
      <w:start w:val="1"/>
      <w:numFmt w:val="decimal"/>
      <w:isLgl/>
      <w:lvlText w:val="%1.%2.%3.%4.%5.%6.%7.%8.%9."/>
      <w:lvlJc w:val="left"/>
      <w:pPr>
        <w:ind w:left="5152" w:hanging="1800"/>
      </w:pPr>
      <w:rPr>
        <w:rFonts w:cs="Times New Roman" w:hint="default"/>
      </w:rPr>
    </w:lvl>
  </w:abstractNum>
  <w:abstractNum w:abstractNumId="4" w15:restartNumberingAfterBreak="0">
    <w:nsid w:val="0C4D1524"/>
    <w:multiLevelType w:val="multilevel"/>
    <w:tmpl w:val="1EB2ED9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0FA14C03"/>
    <w:multiLevelType w:val="multilevel"/>
    <w:tmpl w:val="B2F0585A"/>
    <w:lvl w:ilvl="0">
      <w:start w:val="4"/>
      <w:numFmt w:val="decimal"/>
      <w:lvlText w:val="%1."/>
      <w:lvlJc w:val="left"/>
      <w:pPr>
        <w:ind w:left="450" w:hanging="450"/>
      </w:pPr>
      <w:rPr>
        <w:rFonts w:hint="default"/>
        <w:sz w:val="20"/>
      </w:rPr>
    </w:lvl>
    <w:lvl w:ilvl="1">
      <w:start w:val="4"/>
      <w:numFmt w:val="decimal"/>
      <w:lvlText w:val="%1.%2."/>
      <w:lvlJc w:val="left"/>
      <w:pPr>
        <w:ind w:left="450" w:hanging="450"/>
      </w:pPr>
      <w:rPr>
        <w:rFonts w:hint="default"/>
        <w:sz w:val="20"/>
      </w:rPr>
    </w:lvl>
    <w:lvl w:ilvl="2">
      <w:start w:val="1"/>
      <w:numFmt w:val="decimal"/>
      <w:lvlText w:val="%1.%2.%3."/>
      <w:lvlJc w:val="left"/>
      <w:pPr>
        <w:ind w:left="1004" w:hanging="720"/>
      </w:pPr>
      <w:rPr>
        <w:rFonts w:hint="default"/>
        <w:b/>
        <w:sz w:val="24"/>
        <w:szCs w:val="24"/>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12F03EA0"/>
    <w:multiLevelType w:val="multilevel"/>
    <w:tmpl w:val="7B2E0542"/>
    <w:lvl w:ilvl="0">
      <w:start w:val="5"/>
      <w:numFmt w:val="decimal"/>
      <w:lvlText w:val="%1."/>
      <w:lvlJc w:val="left"/>
      <w:pPr>
        <w:ind w:left="540" w:hanging="540"/>
      </w:pPr>
      <w:rPr>
        <w:rFonts w:hint="default"/>
        <w:b/>
      </w:rPr>
    </w:lvl>
    <w:lvl w:ilvl="1">
      <w:start w:val="4"/>
      <w:numFmt w:val="decimal"/>
      <w:lvlText w:val="%1.%2."/>
      <w:lvlJc w:val="left"/>
      <w:pPr>
        <w:ind w:left="1320" w:hanging="540"/>
      </w:pPr>
      <w:rPr>
        <w:rFonts w:hint="default"/>
        <w:b/>
      </w:rPr>
    </w:lvl>
    <w:lvl w:ilvl="2">
      <w:start w:val="5"/>
      <w:numFmt w:val="decimal"/>
      <w:lvlText w:val="%1.%2.%3."/>
      <w:lvlJc w:val="left"/>
      <w:pPr>
        <w:ind w:left="1571" w:hanging="720"/>
      </w:pPr>
      <w:rPr>
        <w:rFonts w:hint="default"/>
        <w:b/>
      </w:rPr>
    </w:lvl>
    <w:lvl w:ilvl="3">
      <w:start w:val="1"/>
      <w:numFmt w:val="decimal"/>
      <w:lvlText w:val="%1.%2.%3.%4."/>
      <w:lvlJc w:val="left"/>
      <w:pPr>
        <w:ind w:left="1430" w:hanging="720"/>
      </w:pPr>
      <w:rPr>
        <w:rFonts w:hint="default"/>
        <w:b/>
        <w:color w:val="auto"/>
        <w:sz w:val="24"/>
        <w:szCs w:val="24"/>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7" w15:restartNumberingAfterBreak="0">
    <w:nsid w:val="24A464CC"/>
    <w:multiLevelType w:val="multilevel"/>
    <w:tmpl w:val="4CB6767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026B9C"/>
    <w:multiLevelType w:val="multilevel"/>
    <w:tmpl w:val="F8F8FA40"/>
    <w:lvl w:ilvl="0">
      <w:start w:val="3"/>
      <w:numFmt w:val="decimal"/>
      <w:lvlText w:val="%1."/>
      <w:lvlJc w:val="left"/>
      <w:pPr>
        <w:ind w:left="360" w:hanging="360"/>
      </w:pPr>
      <w:rPr>
        <w:rFonts w:ascii="Calibri" w:hAnsi="Calibri" w:hint="default"/>
        <w:color w:val="auto"/>
        <w:sz w:val="22"/>
      </w:rPr>
    </w:lvl>
    <w:lvl w:ilvl="1">
      <w:start w:val="3"/>
      <w:numFmt w:val="decimal"/>
      <w:lvlText w:val="%1.%2."/>
      <w:lvlJc w:val="left"/>
      <w:pPr>
        <w:ind w:left="837" w:hanging="360"/>
      </w:pPr>
      <w:rPr>
        <w:rFonts w:ascii="Calibri" w:hAnsi="Calibri" w:hint="default"/>
        <w:color w:val="auto"/>
        <w:sz w:val="22"/>
      </w:rPr>
    </w:lvl>
    <w:lvl w:ilvl="2">
      <w:start w:val="1"/>
      <w:numFmt w:val="decimal"/>
      <w:lvlText w:val="%1.%2.%3."/>
      <w:lvlJc w:val="left"/>
      <w:pPr>
        <w:ind w:left="1674" w:hanging="720"/>
      </w:pPr>
      <w:rPr>
        <w:rFonts w:ascii="Calibri" w:hAnsi="Calibri" w:hint="default"/>
        <w:color w:val="auto"/>
        <w:sz w:val="22"/>
      </w:rPr>
    </w:lvl>
    <w:lvl w:ilvl="3">
      <w:start w:val="1"/>
      <w:numFmt w:val="decimal"/>
      <w:lvlText w:val="%1.%2.%3.%4."/>
      <w:lvlJc w:val="left"/>
      <w:pPr>
        <w:ind w:left="2151" w:hanging="720"/>
      </w:pPr>
      <w:rPr>
        <w:rFonts w:ascii="Calibri" w:hAnsi="Calibri" w:hint="default"/>
        <w:color w:val="auto"/>
        <w:sz w:val="22"/>
      </w:rPr>
    </w:lvl>
    <w:lvl w:ilvl="4">
      <w:start w:val="1"/>
      <w:numFmt w:val="decimal"/>
      <w:lvlText w:val="%1.%2.%3.%4.%5."/>
      <w:lvlJc w:val="left"/>
      <w:pPr>
        <w:ind w:left="2988" w:hanging="1080"/>
      </w:pPr>
      <w:rPr>
        <w:rFonts w:ascii="Calibri" w:hAnsi="Calibri" w:hint="default"/>
        <w:color w:val="auto"/>
        <w:sz w:val="22"/>
      </w:rPr>
    </w:lvl>
    <w:lvl w:ilvl="5">
      <w:start w:val="1"/>
      <w:numFmt w:val="decimal"/>
      <w:lvlText w:val="%1.%2.%3.%4.%5.%6."/>
      <w:lvlJc w:val="left"/>
      <w:pPr>
        <w:ind w:left="3465" w:hanging="1080"/>
      </w:pPr>
      <w:rPr>
        <w:rFonts w:ascii="Calibri" w:hAnsi="Calibri" w:hint="default"/>
        <w:color w:val="auto"/>
        <w:sz w:val="22"/>
      </w:rPr>
    </w:lvl>
    <w:lvl w:ilvl="6">
      <w:start w:val="1"/>
      <w:numFmt w:val="decimal"/>
      <w:lvlText w:val="%1.%2.%3.%4.%5.%6.%7."/>
      <w:lvlJc w:val="left"/>
      <w:pPr>
        <w:ind w:left="4302" w:hanging="1440"/>
      </w:pPr>
      <w:rPr>
        <w:rFonts w:ascii="Calibri" w:hAnsi="Calibri" w:hint="default"/>
        <w:color w:val="auto"/>
        <w:sz w:val="22"/>
      </w:rPr>
    </w:lvl>
    <w:lvl w:ilvl="7">
      <w:start w:val="1"/>
      <w:numFmt w:val="decimal"/>
      <w:lvlText w:val="%1.%2.%3.%4.%5.%6.%7.%8."/>
      <w:lvlJc w:val="left"/>
      <w:pPr>
        <w:ind w:left="4779" w:hanging="1440"/>
      </w:pPr>
      <w:rPr>
        <w:rFonts w:ascii="Calibri" w:hAnsi="Calibri" w:hint="default"/>
        <w:color w:val="auto"/>
        <w:sz w:val="22"/>
      </w:rPr>
    </w:lvl>
    <w:lvl w:ilvl="8">
      <w:start w:val="1"/>
      <w:numFmt w:val="decimal"/>
      <w:lvlText w:val="%1.%2.%3.%4.%5.%6.%7.%8.%9."/>
      <w:lvlJc w:val="left"/>
      <w:pPr>
        <w:ind w:left="5616" w:hanging="1800"/>
      </w:pPr>
      <w:rPr>
        <w:rFonts w:ascii="Calibri" w:hAnsi="Calibri" w:hint="default"/>
        <w:color w:val="auto"/>
        <w:sz w:val="22"/>
      </w:rPr>
    </w:lvl>
  </w:abstractNum>
  <w:abstractNum w:abstractNumId="9" w15:restartNumberingAfterBreak="0">
    <w:nsid w:val="25921BC3"/>
    <w:multiLevelType w:val="multilevel"/>
    <w:tmpl w:val="CD0CE6A0"/>
    <w:lvl w:ilvl="0">
      <w:start w:val="6"/>
      <w:numFmt w:val="decimal"/>
      <w:lvlText w:val="%1."/>
      <w:lvlJc w:val="left"/>
      <w:pPr>
        <w:ind w:left="360" w:hanging="360"/>
      </w:pPr>
      <w:rPr>
        <w:rFonts w:hint="default"/>
        <w:b/>
        <w:sz w:val="24"/>
        <w:szCs w:val="24"/>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D2A7070"/>
    <w:multiLevelType w:val="multilevel"/>
    <w:tmpl w:val="D180A012"/>
    <w:lvl w:ilvl="0">
      <w:start w:val="9"/>
      <w:numFmt w:val="decimal"/>
      <w:lvlText w:val="%1."/>
      <w:lvlJc w:val="left"/>
      <w:pPr>
        <w:ind w:left="360" w:hanging="360"/>
      </w:pPr>
      <w:rPr>
        <w:rFonts w:hint="default"/>
        <w:b/>
        <w:sz w:val="22"/>
      </w:rPr>
    </w:lvl>
    <w:lvl w:ilvl="1">
      <w:start w:val="1"/>
      <w:numFmt w:val="decimal"/>
      <w:lvlText w:val="%1.%2."/>
      <w:lvlJc w:val="left"/>
      <w:pPr>
        <w:ind w:left="786" w:hanging="360"/>
      </w:pPr>
      <w:rPr>
        <w:rFonts w:hint="default"/>
        <w:b/>
        <w:sz w:val="24"/>
        <w:szCs w:val="24"/>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11" w15:restartNumberingAfterBreak="0">
    <w:nsid w:val="2D54218F"/>
    <w:multiLevelType w:val="multilevel"/>
    <w:tmpl w:val="5740AF82"/>
    <w:lvl w:ilvl="0">
      <w:start w:val="13"/>
      <w:numFmt w:val="decimal"/>
      <w:lvlText w:val="%1."/>
      <w:lvlJc w:val="left"/>
      <w:pPr>
        <w:ind w:left="480" w:hanging="480"/>
      </w:pPr>
      <w:rPr>
        <w:rFonts w:hint="default"/>
        <w:b/>
        <w:sz w:val="22"/>
      </w:rPr>
    </w:lvl>
    <w:lvl w:ilvl="1">
      <w:start w:val="1"/>
      <w:numFmt w:val="decimal"/>
      <w:lvlText w:val="%1.%2."/>
      <w:lvlJc w:val="left"/>
      <w:pPr>
        <w:ind w:left="1473" w:hanging="480"/>
      </w:pPr>
      <w:rPr>
        <w:rFonts w:hint="default"/>
        <w:b/>
        <w:sz w:val="24"/>
        <w:szCs w:val="24"/>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12" w15:restartNumberingAfterBreak="0">
    <w:nsid w:val="2D6F47FE"/>
    <w:multiLevelType w:val="hybridMultilevel"/>
    <w:tmpl w:val="5CB4D676"/>
    <w:lvl w:ilvl="0" w:tplc="1ABAAD0C">
      <w:start w:val="1"/>
      <w:numFmt w:val="decimal"/>
      <w:lvlText w:val="3.%1."/>
      <w:lvlJc w:val="left"/>
      <w:pPr>
        <w:ind w:left="832" w:hanging="360"/>
      </w:pPr>
      <w:rPr>
        <w:rFonts w:ascii="Times New Roman" w:hAnsi="Times New Roman" w:cs="Times New Roman" w:hint="default"/>
        <w:b/>
      </w:r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13" w15:restartNumberingAfterBreak="0">
    <w:nsid w:val="2D7C238C"/>
    <w:multiLevelType w:val="multilevel"/>
    <w:tmpl w:val="B25AA756"/>
    <w:lvl w:ilvl="0">
      <w:start w:val="13"/>
      <w:numFmt w:val="decimal"/>
      <w:lvlText w:val="%1"/>
      <w:lvlJc w:val="left"/>
      <w:pPr>
        <w:ind w:left="420" w:hanging="420"/>
      </w:pPr>
      <w:rPr>
        <w:rFonts w:hint="default"/>
        <w:b/>
        <w:sz w:val="24"/>
      </w:rPr>
    </w:lvl>
    <w:lvl w:ilvl="1">
      <w:start w:val="2"/>
      <w:numFmt w:val="decimal"/>
      <w:lvlText w:val="%1.%2"/>
      <w:lvlJc w:val="left"/>
      <w:pPr>
        <w:ind w:left="840" w:hanging="420"/>
      </w:pPr>
      <w:rPr>
        <w:rFonts w:hint="default"/>
        <w:b/>
        <w:sz w:val="24"/>
      </w:rPr>
    </w:lvl>
    <w:lvl w:ilvl="2">
      <w:start w:val="1"/>
      <w:numFmt w:val="decimal"/>
      <w:lvlText w:val="%1.%2.%3"/>
      <w:lvlJc w:val="left"/>
      <w:pPr>
        <w:ind w:left="1560" w:hanging="720"/>
      </w:pPr>
      <w:rPr>
        <w:rFonts w:hint="default"/>
        <w:b/>
        <w:sz w:val="24"/>
      </w:rPr>
    </w:lvl>
    <w:lvl w:ilvl="3">
      <w:start w:val="1"/>
      <w:numFmt w:val="decimal"/>
      <w:lvlText w:val="%1.%2.%3.%4"/>
      <w:lvlJc w:val="left"/>
      <w:pPr>
        <w:ind w:left="1980" w:hanging="720"/>
      </w:pPr>
      <w:rPr>
        <w:rFonts w:hint="default"/>
        <w:b/>
        <w:sz w:val="24"/>
      </w:rPr>
    </w:lvl>
    <w:lvl w:ilvl="4">
      <w:start w:val="1"/>
      <w:numFmt w:val="decimal"/>
      <w:lvlText w:val="%1.%2.%3.%4.%5"/>
      <w:lvlJc w:val="left"/>
      <w:pPr>
        <w:ind w:left="2400" w:hanging="720"/>
      </w:pPr>
      <w:rPr>
        <w:rFonts w:hint="default"/>
        <w:b/>
        <w:sz w:val="24"/>
      </w:rPr>
    </w:lvl>
    <w:lvl w:ilvl="5">
      <w:start w:val="1"/>
      <w:numFmt w:val="decimal"/>
      <w:lvlText w:val="%1.%2.%3.%4.%5.%6"/>
      <w:lvlJc w:val="left"/>
      <w:pPr>
        <w:ind w:left="3180" w:hanging="1080"/>
      </w:pPr>
      <w:rPr>
        <w:rFonts w:hint="default"/>
        <w:b/>
        <w:sz w:val="24"/>
      </w:rPr>
    </w:lvl>
    <w:lvl w:ilvl="6">
      <w:start w:val="1"/>
      <w:numFmt w:val="decimal"/>
      <w:lvlText w:val="%1.%2.%3.%4.%5.%6.%7"/>
      <w:lvlJc w:val="left"/>
      <w:pPr>
        <w:ind w:left="3600" w:hanging="1080"/>
      </w:pPr>
      <w:rPr>
        <w:rFonts w:hint="default"/>
        <w:b/>
        <w:sz w:val="24"/>
      </w:rPr>
    </w:lvl>
    <w:lvl w:ilvl="7">
      <w:start w:val="1"/>
      <w:numFmt w:val="decimal"/>
      <w:lvlText w:val="%1.%2.%3.%4.%5.%6.%7.%8"/>
      <w:lvlJc w:val="left"/>
      <w:pPr>
        <w:ind w:left="4380" w:hanging="1440"/>
      </w:pPr>
      <w:rPr>
        <w:rFonts w:hint="default"/>
        <w:b/>
        <w:sz w:val="24"/>
      </w:rPr>
    </w:lvl>
    <w:lvl w:ilvl="8">
      <w:start w:val="1"/>
      <w:numFmt w:val="decimal"/>
      <w:lvlText w:val="%1.%2.%3.%4.%5.%6.%7.%8.%9"/>
      <w:lvlJc w:val="left"/>
      <w:pPr>
        <w:ind w:left="4800" w:hanging="1440"/>
      </w:pPr>
      <w:rPr>
        <w:rFonts w:hint="default"/>
        <w:b/>
        <w:sz w:val="24"/>
      </w:rPr>
    </w:lvl>
  </w:abstractNum>
  <w:abstractNum w:abstractNumId="14" w15:restartNumberingAfterBreak="0">
    <w:nsid w:val="2E3C6578"/>
    <w:multiLevelType w:val="singleLevel"/>
    <w:tmpl w:val="1CB01118"/>
    <w:lvl w:ilvl="0">
      <w:start w:val="1"/>
      <w:numFmt w:val="decimal"/>
      <w:lvlText w:val="2.1.%1."/>
      <w:legacy w:legacy="1" w:legacySpace="0" w:legacyIndent="710"/>
      <w:lvlJc w:val="left"/>
      <w:rPr>
        <w:rFonts w:ascii="Times New Roman" w:hAnsi="Times New Roman" w:cs="Times New Roman" w:hint="default"/>
        <w:b/>
      </w:rPr>
    </w:lvl>
  </w:abstractNum>
  <w:abstractNum w:abstractNumId="15" w15:restartNumberingAfterBreak="0">
    <w:nsid w:val="30532342"/>
    <w:multiLevelType w:val="multilevel"/>
    <w:tmpl w:val="C954459C"/>
    <w:lvl w:ilvl="0">
      <w:start w:val="9"/>
      <w:numFmt w:val="decimal"/>
      <w:lvlText w:val="%1."/>
      <w:lvlJc w:val="left"/>
      <w:pPr>
        <w:ind w:left="360" w:hanging="360"/>
      </w:pPr>
      <w:rPr>
        <w:rFonts w:hint="default"/>
      </w:rPr>
    </w:lvl>
    <w:lvl w:ilvl="1">
      <w:start w:val="4"/>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77539BF"/>
    <w:multiLevelType w:val="multilevel"/>
    <w:tmpl w:val="6C2413C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E30AC7"/>
    <w:multiLevelType w:val="multilevel"/>
    <w:tmpl w:val="5C76789A"/>
    <w:lvl w:ilvl="0">
      <w:start w:val="2"/>
      <w:numFmt w:val="decimal"/>
      <w:lvlText w:val="%1."/>
      <w:lvlJc w:val="left"/>
      <w:pPr>
        <w:ind w:left="540" w:hanging="540"/>
      </w:pPr>
      <w:rPr>
        <w:rFonts w:cs="Times New Roman" w:hint="default"/>
        <w:color w:val="auto"/>
      </w:rPr>
    </w:lvl>
    <w:lvl w:ilvl="1">
      <w:start w:val="1"/>
      <w:numFmt w:val="decimal"/>
      <w:lvlText w:val="%1.%2."/>
      <w:lvlJc w:val="left"/>
      <w:pPr>
        <w:ind w:left="750" w:hanging="540"/>
      </w:pPr>
      <w:rPr>
        <w:rFonts w:cs="Times New Roman" w:hint="default"/>
        <w:color w:val="auto"/>
      </w:rPr>
    </w:lvl>
    <w:lvl w:ilvl="2">
      <w:start w:val="2"/>
      <w:numFmt w:val="decimal"/>
      <w:lvlText w:val="%1.%2.%3."/>
      <w:lvlJc w:val="left"/>
      <w:pPr>
        <w:ind w:left="1140" w:hanging="720"/>
      </w:pPr>
      <w:rPr>
        <w:rFonts w:cs="Times New Roman" w:hint="default"/>
        <w:b/>
        <w:color w:val="auto"/>
      </w:rPr>
    </w:lvl>
    <w:lvl w:ilvl="3">
      <w:start w:val="1"/>
      <w:numFmt w:val="decimal"/>
      <w:lvlText w:val="%1.%2.%3.%4."/>
      <w:lvlJc w:val="left"/>
      <w:pPr>
        <w:ind w:left="1350" w:hanging="720"/>
      </w:pPr>
      <w:rPr>
        <w:rFonts w:cs="Times New Roman" w:hint="default"/>
        <w:b/>
        <w:color w:val="auto"/>
      </w:rPr>
    </w:lvl>
    <w:lvl w:ilvl="4">
      <w:start w:val="1"/>
      <w:numFmt w:val="decimal"/>
      <w:lvlText w:val="%1.%2.%3.%4.%5."/>
      <w:lvlJc w:val="left"/>
      <w:pPr>
        <w:ind w:left="1920" w:hanging="1080"/>
      </w:pPr>
      <w:rPr>
        <w:rFonts w:cs="Times New Roman" w:hint="default"/>
        <w:color w:val="auto"/>
      </w:rPr>
    </w:lvl>
    <w:lvl w:ilvl="5">
      <w:start w:val="1"/>
      <w:numFmt w:val="decimal"/>
      <w:lvlText w:val="%1.%2.%3.%4.%5.%6."/>
      <w:lvlJc w:val="left"/>
      <w:pPr>
        <w:ind w:left="2130" w:hanging="1080"/>
      </w:pPr>
      <w:rPr>
        <w:rFonts w:cs="Times New Roman" w:hint="default"/>
        <w:color w:val="auto"/>
      </w:rPr>
    </w:lvl>
    <w:lvl w:ilvl="6">
      <w:start w:val="1"/>
      <w:numFmt w:val="decimal"/>
      <w:lvlText w:val="%1.%2.%3.%4.%5.%6.%7."/>
      <w:lvlJc w:val="left"/>
      <w:pPr>
        <w:ind w:left="2700" w:hanging="1440"/>
      </w:pPr>
      <w:rPr>
        <w:rFonts w:cs="Times New Roman" w:hint="default"/>
        <w:color w:val="auto"/>
      </w:rPr>
    </w:lvl>
    <w:lvl w:ilvl="7">
      <w:start w:val="1"/>
      <w:numFmt w:val="decimal"/>
      <w:lvlText w:val="%1.%2.%3.%4.%5.%6.%7.%8."/>
      <w:lvlJc w:val="left"/>
      <w:pPr>
        <w:ind w:left="2910" w:hanging="1440"/>
      </w:pPr>
      <w:rPr>
        <w:rFonts w:cs="Times New Roman" w:hint="default"/>
        <w:color w:val="auto"/>
      </w:rPr>
    </w:lvl>
    <w:lvl w:ilvl="8">
      <w:start w:val="1"/>
      <w:numFmt w:val="decimal"/>
      <w:lvlText w:val="%1.%2.%3.%4.%5.%6.%7.%8.%9."/>
      <w:lvlJc w:val="left"/>
      <w:pPr>
        <w:ind w:left="3480" w:hanging="1800"/>
      </w:pPr>
      <w:rPr>
        <w:rFonts w:cs="Times New Roman" w:hint="default"/>
        <w:color w:val="auto"/>
      </w:rPr>
    </w:lvl>
  </w:abstractNum>
  <w:abstractNum w:abstractNumId="18" w15:restartNumberingAfterBreak="0">
    <w:nsid w:val="39745AB2"/>
    <w:multiLevelType w:val="multilevel"/>
    <w:tmpl w:val="92F65B0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D911FD0"/>
    <w:multiLevelType w:val="multilevel"/>
    <w:tmpl w:val="68784D76"/>
    <w:lvl w:ilvl="0">
      <w:start w:val="6"/>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BF77DF"/>
    <w:multiLevelType w:val="hybridMultilevel"/>
    <w:tmpl w:val="91201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D62903"/>
    <w:multiLevelType w:val="multilevel"/>
    <w:tmpl w:val="58D8C8D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449E14B4"/>
    <w:multiLevelType w:val="multilevel"/>
    <w:tmpl w:val="17AC7B1C"/>
    <w:lvl w:ilvl="0">
      <w:start w:val="5"/>
      <w:numFmt w:val="decimal"/>
      <w:lvlText w:val="%1."/>
      <w:lvlJc w:val="left"/>
      <w:pPr>
        <w:ind w:left="360" w:hanging="360"/>
      </w:pPr>
      <w:rPr>
        <w:rFonts w:hint="default"/>
        <w:b/>
      </w:rPr>
    </w:lvl>
    <w:lvl w:ilvl="1">
      <w:start w:val="1"/>
      <w:numFmt w:val="decimal"/>
      <w:lvlText w:val="%1.%2."/>
      <w:lvlJc w:val="left"/>
      <w:pPr>
        <w:ind w:left="715" w:hanging="360"/>
      </w:pPr>
      <w:rPr>
        <w:rFonts w:hint="default"/>
        <w:b/>
        <w:color w:val="auto"/>
      </w:rPr>
    </w:lvl>
    <w:lvl w:ilvl="2">
      <w:start w:val="1"/>
      <w:numFmt w:val="decimal"/>
      <w:lvlText w:val="%1.%2.%3."/>
      <w:lvlJc w:val="left"/>
      <w:pPr>
        <w:ind w:left="1430" w:hanging="720"/>
      </w:pPr>
      <w:rPr>
        <w:rFonts w:hint="default"/>
        <w:b/>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3" w15:restartNumberingAfterBreak="0">
    <w:nsid w:val="457858C0"/>
    <w:multiLevelType w:val="multilevel"/>
    <w:tmpl w:val="3A321F3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BD2DA0"/>
    <w:multiLevelType w:val="multilevel"/>
    <w:tmpl w:val="FF3420A8"/>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64C04A5"/>
    <w:multiLevelType w:val="multilevel"/>
    <w:tmpl w:val="4306A11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CC6BFF"/>
    <w:multiLevelType w:val="singleLevel"/>
    <w:tmpl w:val="1ABAAD0C"/>
    <w:lvl w:ilvl="0">
      <w:start w:val="1"/>
      <w:numFmt w:val="decimal"/>
      <w:lvlText w:val="3.%1."/>
      <w:legacy w:legacy="1" w:legacySpace="0" w:legacyIndent="417"/>
      <w:lvlJc w:val="left"/>
      <w:rPr>
        <w:rFonts w:ascii="Times New Roman" w:hAnsi="Times New Roman" w:cs="Times New Roman" w:hint="default"/>
        <w:b/>
      </w:rPr>
    </w:lvl>
  </w:abstractNum>
  <w:abstractNum w:abstractNumId="27"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76"/>
        </w:tabs>
        <w:ind w:left="1376"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8" w15:restartNumberingAfterBreak="0">
    <w:nsid w:val="57A4799B"/>
    <w:multiLevelType w:val="multilevel"/>
    <w:tmpl w:val="F85095E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C3282A"/>
    <w:multiLevelType w:val="multilevel"/>
    <w:tmpl w:val="F61ADFCC"/>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color w:val="auto"/>
        <w:sz w:val="24"/>
        <w:szCs w:val="24"/>
      </w:rPr>
    </w:lvl>
    <w:lvl w:ilvl="2">
      <w:start w:val="1"/>
      <w:numFmt w:val="decimal"/>
      <w:lvlText w:val="%1.%2.%3."/>
      <w:lvlJc w:val="left"/>
      <w:pPr>
        <w:ind w:left="720" w:hanging="720"/>
      </w:pPr>
      <w:rPr>
        <w:rFonts w:cs="Times New Roman" w:hint="default"/>
        <w:b/>
      </w:rPr>
    </w:lvl>
    <w:lvl w:ilvl="3">
      <w:start w:val="1"/>
      <w:numFmt w:val="decimal"/>
      <w:lvlText w:val="%1.%2.%3.%4."/>
      <w:lvlJc w:val="left"/>
      <w:pPr>
        <w:ind w:left="2424" w:hanging="720"/>
      </w:pPr>
      <w:rPr>
        <w:rFonts w:cs="Times New Roman" w:hint="default"/>
        <w:b/>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30" w15:restartNumberingAfterBreak="0">
    <w:nsid w:val="5AE12E26"/>
    <w:multiLevelType w:val="multilevel"/>
    <w:tmpl w:val="36B090EC"/>
    <w:lvl w:ilvl="0">
      <w:start w:val="6"/>
      <w:numFmt w:val="decimal"/>
      <w:lvlText w:val="%1."/>
      <w:lvlJc w:val="left"/>
      <w:pPr>
        <w:ind w:left="360" w:hanging="360"/>
      </w:pPr>
      <w:rPr>
        <w:rFonts w:hint="default"/>
        <w:sz w:val="24"/>
        <w:szCs w:val="24"/>
      </w:rPr>
    </w:lvl>
    <w:lvl w:ilvl="1">
      <w:start w:val="1"/>
      <w:numFmt w:val="decimal"/>
      <w:lvlText w:val="%1.%2."/>
      <w:lvlJc w:val="left"/>
      <w:pPr>
        <w:ind w:left="1495" w:hanging="360"/>
      </w:pPr>
      <w:rPr>
        <w:rFonts w:hint="default"/>
        <w:b/>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1" w15:restartNumberingAfterBreak="0">
    <w:nsid w:val="5E33044E"/>
    <w:multiLevelType w:val="multilevel"/>
    <w:tmpl w:val="6CA0CD7A"/>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color w:val="auto"/>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32" w15:restartNumberingAfterBreak="0">
    <w:nsid w:val="5E396B95"/>
    <w:multiLevelType w:val="multilevel"/>
    <w:tmpl w:val="DCF2EE02"/>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727557"/>
    <w:multiLevelType w:val="multilevel"/>
    <w:tmpl w:val="BE78B176"/>
    <w:lvl w:ilvl="0">
      <w:start w:val="4"/>
      <w:numFmt w:val="decimal"/>
      <w:lvlText w:val="%1."/>
      <w:lvlJc w:val="left"/>
      <w:pPr>
        <w:ind w:left="540" w:hanging="540"/>
      </w:pPr>
      <w:rPr>
        <w:rFonts w:eastAsia="Times New Roman" w:hint="default"/>
        <w:b/>
      </w:rPr>
    </w:lvl>
    <w:lvl w:ilvl="1">
      <w:start w:val="2"/>
      <w:numFmt w:val="decimal"/>
      <w:lvlText w:val="%1.%2."/>
      <w:lvlJc w:val="left"/>
      <w:pPr>
        <w:ind w:left="750" w:hanging="540"/>
      </w:pPr>
      <w:rPr>
        <w:rFonts w:eastAsia="Times New Roman" w:hint="default"/>
        <w:b/>
      </w:rPr>
    </w:lvl>
    <w:lvl w:ilvl="2">
      <w:start w:val="1"/>
      <w:numFmt w:val="decimal"/>
      <w:lvlText w:val="%1.%2.%3."/>
      <w:lvlJc w:val="left"/>
      <w:pPr>
        <w:ind w:left="1140" w:hanging="720"/>
      </w:pPr>
      <w:rPr>
        <w:rFonts w:eastAsia="Times New Roman" w:hint="default"/>
        <w:b/>
      </w:rPr>
    </w:lvl>
    <w:lvl w:ilvl="3">
      <w:start w:val="1"/>
      <w:numFmt w:val="decimal"/>
      <w:lvlText w:val="%1.%2.%3.%4."/>
      <w:lvlJc w:val="left"/>
      <w:pPr>
        <w:ind w:left="1350" w:hanging="720"/>
      </w:pPr>
      <w:rPr>
        <w:rFonts w:eastAsia="Times New Roman" w:hint="default"/>
        <w:b/>
      </w:rPr>
    </w:lvl>
    <w:lvl w:ilvl="4">
      <w:start w:val="1"/>
      <w:numFmt w:val="decimal"/>
      <w:lvlText w:val="%1.%2.%3.%4.%5."/>
      <w:lvlJc w:val="left"/>
      <w:pPr>
        <w:ind w:left="1920" w:hanging="1080"/>
      </w:pPr>
      <w:rPr>
        <w:rFonts w:eastAsia="Times New Roman" w:hint="default"/>
        <w:b/>
      </w:rPr>
    </w:lvl>
    <w:lvl w:ilvl="5">
      <w:start w:val="1"/>
      <w:numFmt w:val="decimal"/>
      <w:lvlText w:val="%1.%2.%3.%4.%5.%6."/>
      <w:lvlJc w:val="left"/>
      <w:pPr>
        <w:ind w:left="2130" w:hanging="1080"/>
      </w:pPr>
      <w:rPr>
        <w:rFonts w:eastAsia="Times New Roman" w:hint="default"/>
        <w:b/>
      </w:rPr>
    </w:lvl>
    <w:lvl w:ilvl="6">
      <w:start w:val="1"/>
      <w:numFmt w:val="decimal"/>
      <w:lvlText w:val="%1.%2.%3.%4.%5.%6.%7."/>
      <w:lvlJc w:val="left"/>
      <w:pPr>
        <w:ind w:left="2700" w:hanging="1440"/>
      </w:pPr>
      <w:rPr>
        <w:rFonts w:eastAsia="Times New Roman" w:hint="default"/>
        <w:b/>
      </w:rPr>
    </w:lvl>
    <w:lvl w:ilvl="7">
      <w:start w:val="1"/>
      <w:numFmt w:val="decimal"/>
      <w:lvlText w:val="%1.%2.%3.%4.%5.%6.%7.%8."/>
      <w:lvlJc w:val="left"/>
      <w:pPr>
        <w:ind w:left="2910" w:hanging="1440"/>
      </w:pPr>
      <w:rPr>
        <w:rFonts w:eastAsia="Times New Roman" w:hint="default"/>
        <w:b/>
      </w:rPr>
    </w:lvl>
    <w:lvl w:ilvl="8">
      <w:start w:val="1"/>
      <w:numFmt w:val="decimal"/>
      <w:lvlText w:val="%1.%2.%3.%4.%5.%6.%7.%8.%9."/>
      <w:lvlJc w:val="left"/>
      <w:pPr>
        <w:ind w:left="3480" w:hanging="1800"/>
      </w:pPr>
      <w:rPr>
        <w:rFonts w:eastAsia="Times New Roman" w:hint="default"/>
        <w:b/>
      </w:rPr>
    </w:lvl>
  </w:abstractNum>
  <w:abstractNum w:abstractNumId="34" w15:restartNumberingAfterBreak="0">
    <w:nsid w:val="60097649"/>
    <w:multiLevelType w:val="hybridMultilevel"/>
    <w:tmpl w:val="29F88B54"/>
    <w:lvl w:ilvl="0" w:tplc="0B6224D4">
      <w:start w:val="1"/>
      <w:numFmt w:val="decimal"/>
      <w:lvlText w:val="3.%1."/>
      <w:lvlJc w:val="left"/>
      <w:pPr>
        <w:ind w:left="837" w:hanging="360"/>
      </w:pPr>
      <w:rPr>
        <w:rFonts w:ascii="Times New Roman" w:hAnsi="Times New Roman" w:cs="Times New Roman" w:hint="default"/>
        <w:b/>
      </w:rPr>
    </w:lvl>
    <w:lvl w:ilvl="1" w:tplc="04190019" w:tentative="1">
      <w:start w:val="1"/>
      <w:numFmt w:val="lowerLetter"/>
      <w:lvlText w:val="%2."/>
      <w:lvlJc w:val="left"/>
      <w:pPr>
        <w:ind w:left="1557" w:hanging="360"/>
      </w:pPr>
    </w:lvl>
    <w:lvl w:ilvl="2" w:tplc="0419001B" w:tentative="1">
      <w:start w:val="1"/>
      <w:numFmt w:val="lowerRoman"/>
      <w:lvlText w:val="%3."/>
      <w:lvlJc w:val="right"/>
      <w:pPr>
        <w:ind w:left="2277" w:hanging="180"/>
      </w:pPr>
    </w:lvl>
    <w:lvl w:ilvl="3" w:tplc="0419000F" w:tentative="1">
      <w:start w:val="1"/>
      <w:numFmt w:val="decimal"/>
      <w:lvlText w:val="%4."/>
      <w:lvlJc w:val="left"/>
      <w:pPr>
        <w:ind w:left="2997" w:hanging="360"/>
      </w:pPr>
    </w:lvl>
    <w:lvl w:ilvl="4" w:tplc="04190019" w:tentative="1">
      <w:start w:val="1"/>
      <w:numFmt w:val="lowerLetter"/>
      <w:lvlText w:val="%5."/>
      <w:lvlJc w:val="left"/>
      <w:pPr>
        <w:ind w:left="3717" w:hanging="360"/>
      </w:pPr>
    </w:lvl>
    <w:lvl w:ilvl="5" w:tplc="0419001B" w:tentative="1">
      <w:start w:val="1"/>
      <w:numFmt w:val="lowerRoman"/>
      <w:lvlText w:val="%6."/>
      <w:lvlJc w:val="right"/>
      <w:pPr>
        <w:ind w:left="4437" w:hanging="180"/>
      </w:pPr>
    </w:lvl>
    <w:lvl w:ilvl="6" w:tplc="0419000F" w:tentative="1">
      <w:start w:val="1"/>
      <w:numFmt w:val="decimal"/>
      <w:lvlText w:val="%7."/>
      <w:lvlJc w:val="left"/>
      <w:pPr>
        <w:ind w:left="5157" w:hanging="360"/>
      </w:pPr>
    </w:lvl>
    <w:lvl w:ilvl="7" w:tplc="04190019" w:tentative="1">
      <w:start w:val="1"/>
      <w:numFmt w:val="lowerLetter"/>
      <w:lvlText w:val="%8."/>
      <w:lvlJc w:val="left"/>
      <w:pPr>
        <w:ind w:left="5877" w:hanging="360"/>
      </w:pPr>
    </w:lvl>
    <w:lvl w:ilvl="8" w:tplc="0419001B" w:tentative="1">
      <w:start w:val="1"/>
      <w:numFmt w:val="lowerRoman"/>
      <w:lvlText w:val="%9."/>
      <w:lvlJc w:val="right"/>
      <w:pPr>
        <w:ind w:left="6597" w:hanging="180"/>
      </w:pPr>
    </w:lvl>
  </w:abstractNum>
  <w:abstractNum w:abstractNumId="35" w15:restartNumberingAfterBreak="0">
    <w:nsid w:val="601262D0"/>
    <w:multiLevelType w:val="hybridMultilevel"/>
    <w:tmpl w:val="170EB37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1BC4368"/>
    <w:multiLevelType w:val="hybridMultilevel"/>
    <w:tmpl w:val="413ABE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3934329"/>
    <w:multiLevelType w:val="multilevel"/>
    <w:tmpl w:val="5C76789A"/>
    <w:lvl w:ilvl="0">
      <w:start w:val="2"/>
      <w:numFmt w:val="decimal"/>
      <w:lvlText w:val="%1."/>
      <w:lvlJc w:val="left"/>
      <w:pPr>
        <w:ind w:left="540" w:hanging="540"/>
      </w:pPr>
      <w:rPr>
        <w:rFonts w:cs="Times New Roman" w:hint="default"/>
        <w:color w:val="auto"/>
      </w:rPr>
    </w:lvl>
    <w:lvl w:ilvl="1">
      <w:start w:val="1"/>
      <w:numFmt w:val="decimal"/>
      <w:lvlText w:val="%1.%2."/>
      <w:lvlJc w:val="left"/>
      <w:pPr>
        <w:ind w:left="750" w:hanging="540"/>
      </w:pPr>
      <w:rPr>
        <w:rFonts w:cs="Times New Roman" w:hint="default"/>
        <w:color w:val="auto"/>
      </w:rPr>
    </w:lvl>
    <w:lvl w:ilvl="2">
      <w:start w:val="2"/>
      <w:numFmt w:val="decimal"/>
      <w:lvlText w:val="%1.%2.%3."/>
      <w:lvlJc w:val="left"/>
      <w:pPr>
        <w:ind w:left="1140" w:hanging="720"/>
      </w:pPr>
      <w:rPr>
        <w:rFonts w:cs="Times New Roman" w:hint="default"/>
        <w:b/>
        <w:color w:val="auto"/>
      </w:rPr>
    </w:lvl>
    <w:lvl w:ilvl="3">
      <w:start w:val="1"/>
      <w:numFmt w:val="decimal"/>
      <w:lvlText w:val="%1.%2.%3.%4."/>
      <w:lvlJc w:val="left"/>
      <w:pPr>
        <w:ind w:left="1350" w:hanging="720"/>
      </w:pPr>
      <w:rPr>
        <w:rFonts w:cs="Times New Roman" w:hint="default"/>
        <w:b/>
        <w:color w:val="auto"/>
      </w:rPr>
    </w:lvl>
    <w:lvl w:ilvl="4">
      <w:start w:val="1"/>
      <w:numFmt w:val="decimal"/>
      <w:lvlText w:val="%1.%2.%3.%4.%5."/>
      <w:lvlJc w:val="left"/>
      <w:pPr>
        <w:ind w:left="1920" w:hanging="1080"/>
      </w:pPr>
      <w:rPr>
        <w:rFonts w:cs="Times New Roman" w:hint="default"/>
        <w:color w:val="auto"/>
      </w:rPr>
    </w:lvl>
    <w:lvl w:ilvl="5">
      <w:start w:val="1"/>
      <w:numFmt w:val="decimal"/>
      <w:lvlText w:val="%1.%2.%3.%4.%5.%6."/>
      <w:lvlJc w:val="left"/>
      <w:pPr>
        <w:ind w:left="2130" w:hanging="1080"/>
      </w:pPr>
      <w:rPr>
        <w:rFonts w:cs="Times New Roman" w:hint="default"/>
        <w:color w:val="auto"/>
      </w:rPr>
    </w:lvl>
    <w:lvl w:ilvl="6">
      <w:start w:val="1"/>
      <w:numFmt w:val="decimal"/>
      <w:lvlText w:val="%1.%2.%3.%4.%5.%6.%7."/>
      <w:lvlJc w:val="left"/>
      <w:pPr>
        <w:ind w:left="2700" w:hanging="1440"/>
      </w:pPr>
      <w:rPr>
        <w:rFonts w:cs="Times New Roman" w:hint="default"/>
        <w:color w:val="auto"/>
      </w:rPr>
    </w:lvl>
    <w:lvl w:ilvl="7">
      <w:start w:val="1"/>
      <w:numFmt w:val="decimal"/>
      <w:lvlText w:val="%1.%2.%3.%4.%5.%6.%7.%8."/>
      <w:lvlJc w:val="left"/>
      <w:pPr>
        <w:ind w:left="2910" w:hanging="1440"/>
      </w:pPr>
      <w:rPr>
        <w:rFonts w:cs="Times New Roman" w:hint="default"/>
        <w:color w:val="auto"/>
      </w:rPr>
    </w:lvl>
    <w:lvl w:ilvl="8">
      <w:start w:val="1"/>
      <w:numFmt w:val="decimal"/>
      <w:lvlText w:val="%1.%2.%3.%4.%5.%6.%7.%8.%9."/>
      <w:lvlJc w:val="left"/>
      <w:pPr>
        <w:ind w:left="3480" w:hanging="1800"/>
      </w:pPr>
      <w:rPr>
        <w:rFonts w:cs="Times New Roman" w:hint="default"/>
        <w:color w:val="auto"/>
      </w:rPr>
    </w:lvl>
  </w:abstractNum>
  <w:abstractNum w:abstractNumId="38" w15:restartNumberingAfterBreak="0">
    <w:nsid w:val="66936053"/>
    <w:multiLevelType w:val="multilevel"/>
    <w:tmpl w:val="778C90DE"/>
    <w:lvl w:ilvl="0">
      <w:start w:val="1"/>
      <w:numFmt w:val="decimal"/>
      <w:lvlText w:val="%1."/>
      <w:lvlJc w:val="left"/>
      <w:pPr>
        <w:ind w:left="720" w:hanging="360"/>
      </w:pPr>
      <w:rPr>
        <w:rFonts w:cs="Times New Roman" w:hint="default"/>
        <w:b/>
      </w:rPr>
    </w:lvl>
    <w:lvl w:ilvl="1">
      <w:start w:val="1"/>
      <w:numFmt w:val="decimal"/>
      <w:isLgl/>
      <w:lvlText w:val="%1.%2."/>
      <w:lvlJc w:val="left"/>
      <w:pPr>
        <w:ind w:left="2310" w:hanging="510"/>
      </w:pPr>
      <w:rPr>
        <w:rFonts w:cs="Times New Roman" w:hint="default"/>
        <w:b/>
      </w:rPr>
    </w:lvl>
    <w:lvl w:ilvl="2">
      <w:start w:val="1"/>
      <w:numFmt w:val="decimal"/>
      <w:isLgl/>
      <w:lvlText w:val="%1.%2.%3."/>
      <w:lvlJc w:val="left"/>
      <w:pPr>
        <w:ind w:left="1146" w:hanging="720"/>
      </w:pPr>
      <w:rPr>
        <w:rFonts w:ascii="Times New Roman" w:hAnsi="Times New Roman" w:cs="Times New Roman" w:hint="default"/>
        <w:b/>
        <w:color w:val="auto"/>
        <w:sz w:val="24"/>
        <w:szCs w:val="24"/>
      </w:rPr>
    </w:lvl>
    <w:lvl w:ilvl="3">
      <w:start w:val="1"/>
      <w:numFmt w:val="decimal"/>
      <w:isLgl/>
      <w:lvlText w:val="%1.%2.%3.%4."/>
      <w:lvlJc w:val="left"/>
      <w:pPr>
        <w:ind w:left="2202" w:hanging="720"/>
      </w:pPr>
      <w:rPr>
        <w:rFonts w:cs="Times New Roman" w:hint="default"/>
      </w:rPr>
    </w:lvl>
    <w:lvl w:ilvl="4">
      <w:start w:val="1"/>
      <w:numFmt w:val="decimal"/>
      <w:isLgl/>
      <w:lvlText w:val="%1.%2.%3.%4.%5."/>
      <w:lvlJc w:val="left"/>
      <w:pPr>
        <w:ind w:left="2936" w:hanging="1080"/>
      </w:pPr>
      <w:rPr>
        <w:rFonts w:cs="Times New Roman" w:hint="default"/>
      </w:rPr>
    </w:lvl>
    <w:lvl w:ilvl="5">
      <w:start w:val="1"/>
      <w:numFmt w:val="decimal"/>
      <w:isLgl/>
      <w:lvlText w:val="%1.%2.%3.%4.%5.%6."/>
      <w:lvlJc w:val="left"/>
      <w:pPr>
        <w:ind w:left="3310" w:hanging="1080"/>
      </w:pPr>
      <w:rPr>
        <w:rFonts w:cs="Times New Roman" w:hint="default"/>
      </w:rPr>
    </w:lvl>
    <w:lvl w:ilvl="6">
      <w:start w:val="1"/>
      <w:numFmt w:val="decimal"/>
      <w:isLgl/>
      <w:lvlText w:val="%1.%2.%3.%4.%5.%6.%7."/>
      <w:lvlJc w:val="left"/>
      <w:pPr>
        <w:ind w:left="4044" w:hanging="1440"/>
      </w:pPr>
      <w:rPr>
        <w:rFonts w:cs="Times New Roman" w:hint="default"/>
      </w:rPr>
    </w:lvl>
    <w:lvl w:ilvl="7">
      <w:start w:val="1"/>
      <w:numFmt w:val="decimal"/>
      <w:isLgl/>
      <w:lvlText w:val="%1.%2.%3.%4.%5.%6.%7.%8."/>
      <w:lvlJc w:val="left"/>
      <w:pPr>
        <w:ind w:left="4418" w:hanging="1440"/>
      </w:pPr>
      <w:rPr>
        <w:rFonts w:cs="Times New Roman" w:hint="default"/>
      </w:rPr>
    </w:lvl>
    <w:lvl w:ilvl="8">
      <w:start w:val="1"/>
      <w:numFmt w:val="decimal"/>
      <w:isLgl/>
      <w:lvlText w:val="%1.%2.%3.%4.%5.%6.%7.%8.%9."/>
      <w:lvlJc w:val="left"/>
      <w:pPr>
        <w:ind w:left="5152" w:hanging="1800"/>
      </w:pPr>
      <w:rPr>
        <w:rFonts w:cs="Times New Roman" w:hint="default"/>
      </w:rPr>
    </w:lvl>
  </w:abstractNum>
  <w:abstractNum w:abstractNumId="39" w15:restartNumberingAfterBreak="0">
    <w:nsid w:val="6B602318"/>
    <w:multiLevelType w:val="multilevel"/>
    <w:tmpl w:val="DC6A59C2"/>
    <w:lvl w:ilvl="0">
      <w:start w:val="4"/>
      <w:numFmt w:val="decimal"/>
      <w:lvlText w:val="%1."/>
      <w:lvlJc w:val="left"/>
      <w:pPr>
        <w:ind w:left="720" w:hanging="360"/>
      </w:pPr>
      <w:rPr>
        <w:rFonts w:cs="Times New Roman" w:hint="default"/>
        <w:b/>
      </w:rPr>
    </w:lvl>
    <w:lvl w:ilvl="1">
      <w:start w:val="1"/>
      <w:numFmt w:val="decimal"/>
      <w:isLgl/>
      <w:lvlText w:val="%1.%2."/>
      <w:lvlJc w:val="left"/>
      <w:pPr>
        <w:ind w:left="2310" w:hanging="510"/>
      </w:pPr>
      <w:rPr>
        <w:rFonts w:cs="Times New Roman" w:hint="default"/>
        <w:b/>
      </w:rPr>
    </w:lvl>
    <w:lvl w:ilvl="2">
      <w:start w:val="1"/>
      <w:numFmt w:val="decimal"/>
      <w:isLgl/>
      <w:lvlText w:val="%1.%2.%3."/>
      <w:lvlJc w:val="left"/>
      <w:pPr>
        <w:ind w:left="1146" w:hanging="720"/>
      </w:pPr>
      <w:rPr>
        <w:rFonts w:ascii="Times New Roman" w:hAnsi="Times New Roman" w:cs="Times New Roman" w:hint="default"/>
        <w:b/>
        <w:color w:val="auto"/>
        <w:sz w:val="24"/>
        <w:szCs w:val="24"/>
      </w:rPr>
    </w:lvl>
    <w:lvl w:ilvl="3">
      <w:start w:val="1"/>
      <w:numFmt w:val="decimal"/>
      <w:isLgl/>
      <w:lvlText w:val="%1.%2.%3.%4."/>
      <w:lvlJc w:val="left"/>
      <w:pPr>
        <w:ind w:left="2202" w:hanging="720"/>
      </w:pPr>
      <w:rPr>
        <w:rFonts w:cs="Times New Roman" w:hint="default"/>
        <w:b/>
      </w:rPr>
    </w:lvl>
    <w:lvl w:ilvl="4">
      <w:start w:val="1"/>
      <w:numFmt w:val="decimal"/>
      <w:isLgl/>
      <w:lvlText w:val="%1.%2.%3.%4.%5."/>
      <w:lvlJc w:val="left"/>
      <w:pPr>
        <w:ind w:left="2936" w:hanging="1080"/>
      </w:pPr>
      <w:rPr>
        <w:rFonts w:cs="Times New Roman" w:hint="default"/>
      </w:rPr>
    </w:lvl>
    <w:lvl w:ilvl="5">
      <w:start w:val="1"/>
      <w:numFmt w:val="decimal"/>
      <w:isLgl/>
      <w:lvlText w:val="%1.%2.%3.%4.%5.%6."/>
      <w:lvlJc w:val="left"/>
      <w:pPr>
        <w:ind w:left="3310" w:hanging="1080"/>
      </w:pPr>
      <w:rPr>
        <w:rFonts w:cs="Times New Roman" w:hint="default"/>
      </w:rPr>
    </w:lvl>
    <w:lvl w:ilvl="6">
      <w:start w:val="1"/>
      <w:numFmt w:val="decimal"/>
      <w:isLgl/>
      <w:lvlText w:val="%1.%2.%3.%4.%5.%6.%7."/>
      <w:lvlJc w:val="left"/>
      <w:pPr>
        <w:ind w:left="4044" w:hanging="1440"/>
      </w:pPr>
      <w:rPr>
        <w:rFonts w:cs="Times New Roman" w:hint="default"/>
      </w:rPr>
    </w:lvl>
    <w:lvl w:ilvl="7">
      <w:start w:val="1"/>
      <w:numFmt w:val="decimal"/>
      <w:isLgl/>
      <w:lvlText w:val="%1.%2.%3.%4.%5.%6.%7.%8."/>
      <w:lvlJc w:val="left"/>
      <w:pPr>
        <w:ind w:left="4418" w:hanging="1440"/>
      </w:pPr>
      <w:rPr>
        <w:rFonts w:cs="Times New Roman" w:hint="default"/>
      </w:rPr>
    </w:lvl>
    <w:lvl w:ilvl="8">
      <w:start w:val="1"/>
      <w:numFmt w:val="decimal"/>
      <w:isLgl/>
      <w:lvlText w:val="%1.%2.%3.%4.%5.%6.%7.%8.%9."/>
      <w:lvlJc w:val="left"/>
      <w:pPr>
        <w:ind w:left="5152" w:hanging="1800"/>
      </w:pPr>
      <w:rPr>
        <w:rFonts w:cs="Times New Roman" w:hint="default"/>
      </w:rPr>
    </w:lvl>
  </w:abstractNum>
  <w:abstractNum w:abstractNumId="40" w15:restartNumberingAfterBreak="0">
    <w:nsid w:val="6C210C34"/>
    <w:multiLevelType w:val="multilevel"/>
    <w:tmpl w:val="F9B09896"/>
    <w:lvl w:ilvl="0">
      <w:start w:val="4"/>
      <w:numFmt w:val="decimal"/>
      <w:lvlText w:val="%1."/>
      <w:lvlJc w:val="left"/>
      <w:pPr>
        <w:ind w:left="360" w:hanging="360"/>
      </w:pPr>
      <w:rPr>
        <w:rFonts w:cs="Times New Roman" w:hint="default"/>
        <w:b/>
      </w:rPr>
    </w:lvl>
    <w:lvl w:ilvl="1">
      <w:start w:val="1"/>
      <w:numFmt w:val="decimal"/>
      <w:lvlText w:val="%1.%2."/>
      <w:lvlJc w:val="left"/>
      <w:pPr>
        <w:ind w:left="1070" w:hanging="360"/>
      </w:pPr>
      <w:rPr>
        <w:rFonts w:cs="Times New Roman" w:hint="default"/>
        <w:b/>
        <w:color w:val="auto"/>
        <w:sz w:val="24"/>
        <w:szCs w:val="24"/>
      </w:rPr>
    </w:lvl>
    <w:lvl w:ilvl="2">
      <w:start w:val="1"/>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6F363E0B"/>
    <w:multiLevelType w:val="multilevel"/>
    <w:tmpl w:val="607040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914972"/>
    <w:multiLevelType w:val="multilevel"/>
    <w:tmpl w:val="F9B09896"/>
    <w:lvl w:ilvl="0">
      <w:start w:val="4"/>
      <w:numFmt w:val="decimal"/>
      <w:lvlText w:val="%1."/>
      <w:lvlJc w:val="left"/>
      <w:pPr>
        <w:ind w:left="360" w:hanging="360"/>
      </w:pPr>
      <w:rPr>
        <w:rFonts w:cs="Times New Roman" w:hint="default"/>
        <w:b/>
      </w:rPr>
    </w:lvl>
    <w:lvl w:ilvl="1">
      <w:start w:val="1"/>
      <w:numFmt w:val="decimal"/>
      <w:lvlText w:val="%1.%2."/>
      <w:lvlJc w:val="left"/>
      <w:pPr>
        <w:ind w:left="1070" w:hanging="360"/>
      </w:pPr>
      <w:rPr>
        <w:rFonts w:cs="Times New Roman" w:hint="default"/>
        <w:b/>
        <w:color w:val="auto"/>
        <w:sz w:val="24"/>
        <w:szCs w:val="24"/>
      </w:rPr>
    </w:lvl>
    <w:lvl w:ilvl="2">
      <w:start w:val="1"/>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4"/>
  </w:num>
  <w:num w:numId="2">
    <w:abstractNumId w:val="26"/>
  </w:num>
  <w:num w:numId="3">
    <w:abstractNumId w:val="3"/>
  </w:num>
  <w:num w:numId="4">
    <w:abstractNumId w:val="29"/>
  </w:num>
  <w:num w:numId="5">
    <w:abstractNumId w:val="17"/>
  </w:num>
  <w:num w:numId="6">
    <w:abstractNumId w:val="4"/>
  </w:num>
  <w:num w:numId="7">
    <w:abstractNumId w:val="35"/>
  </w:num>
  <w:num w:numId="8">
    <w:abstractNumId w:val="41"/>
  </w:num>
  <w:num w:numId="9">
    <w:abstractNumId w:val="42"/>
  </w:num>
  <w:num w:numId="10">
    <w:abstractNumId w:val="32"/>
  </w:num>
  <w:num w:numId="11">
    <w:abstractNumId w:val="30"/>
  </w:num>
  <w:num w:numId="12">
    <w:abstractNumId w:val="16"/>
  </w:num>
  <w:num w:numId="13">
    <w:abstractNumId w:val="7"/>
  </w:num>
  <w:num w:numId="14">
    <w:abstractNumId w:val="21"/>
  </w:num>
  <w:num w:numId="15">
    <w:abstractNumId w:val="0"/>
  </w:num>
  <w:num w:numId="16">
    <w:abstractNumId w:val="15"/>
  </w:num>
  <w:num w:numId="17">
    <w:abstractNumId w:val="13"/>
  </w:num>
  <w:num w:numId="18">
    <w:abstractNumId w:val="20"/>
  </w:num>
  <w:num w:numId="19">
    <w:abstractNumId w:val="28"/>
  </w:num>
  <w:num w:numId="20">
    <w:abstractNumId w:val="40"/>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8"/>
  </w:num>
  <w:num w:numId="24">
    <w:abstractNumId w:val="34"/>
  </w:num>
  <w:num w:numId="25">
    <w:abstractNumId w:val="8"/>
  </w:num>
  <w:num w:numId="26">
    <w:abstractNumId w:val="25"/>
  </w:num>
  <w:num w:numId="27">
    <w:abstractNumId w:val="31"/>
  </w:num>
  <w:num w:numId="28">
    <w:abstractNumId w:val="12"/>
  </w:num>
  <w:num w:numId="29">
    <w:abstractNumId w:val="6"/>
  </w:num>
  <w:num w:numId="30">
    <w:abstractNumId w:val="22"/>
  </w:num>
  <w:num w:numId="31">
    <w:abstractNumId w:val="19"/>
  </w:num>
  <w:num w:numId="32">
    <w:abstractNumId w:val="35"/>
  </w:num>
  <w:num w:numId="33">
    <w:abstractNumId w:val="39"/>
  </w:num>
  <w:num w:numId="34">
    <w:abstractNumId w:val="37"/>
  </w:num>
  <w:num w:numId="35">
    <w:abstractNumId w:val="27"/>
  </w:num>
  <w:num w:numId="36">
    <w:abstractNumId w:val="1"/>
  </w:num>
  <w:num w:numId="37">
    <w:abstractNumId w:val="33"/>
  </w:num>
  <w:num w:numId="38">
    <w:abstractNumId w:val="18"/>
  </w:num>
  <w:num w:numId="39">
    <w:abstractNumId w:val="9"/>
  </w:num>
  <w:num w:numId="40">
    <w:abstractNumId w:val="10"/>
  </w:num>
  <w:num w:numId="41">
    <w:abstractNumId w:val="24"/>
  </w:num>
  <w:num w:numId="42">
    <w:abstractNumId w:val="23"/>
  </w:num>
  <w:num w:numId="43">
    <w:abstractNumId w:val="2"/>
  </w:num>
  <w:num w:numId="44">
    <w:abstractNumId w:val="11"/>
  </w:num>
  <w:num w:numId="45">
    <w:abstractNumId w:val="36"/>
  </w:num>
  <w:num w:numId="4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VqYQZkgzoLhFhG3GsHqUUubSDeKjITbrAz74j6VLqlnq6FBhg+bC0YdlubIJa4mA3R5kBaB/wbNyJvZcMmSggA==" w:salt="zdctZh1m+rGV67/BPN+NXw=="/>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2A0"/>
    <w:rsid w:val="000024AB"/>
    <w:rsid w:val="00002C6A"/>
    <w:rsid w:val="000035D0"/>
    <w:rsid w:val="000200B7"/>
    <w:rsid w:val="0002031B"/>
    <w:rsid w:val="00021993"/>
    <w:rsid w:val="00022E43"/>
    <w:rsid w:val="00023022"/>
    <w:rsid w:val="00027DC2"/>
    <w:rsid w:val="00032144"/>
    <w:rsid w:val="00033A42"/>
    <w:rsid w:val="00034CA7"/>
    <w:rsid w:val="000359E9"/>
    <w:rsid w:val="0004282A"/>
    <w:rsid w:val="00050106"/>
    <w:rsid w:val="00050214"/>
    <w:rsid w:val="0005681E"/>
    <w:rsid w:val="000570CB"/>
    <w:rsid w:val="00057824"/>
    <w:rsid w:val="00061CC3"/>
    <w:rsid w:val="00063064"/>
    <w:rsid w:val="00064594"/>
    <w:rsid w:val="00064D59"/>
    <w:rsid w:val="00065738"/>
    <w:rsid w:val="00067C43"/>
    <w:rsid w:val="00070319"/>
    <w:rsid w:val="000727DB"/>
    <w:rsid w:val="0007504E"/>
    <w:rsid w:val="0008657C"/>
    <w:rsid w:val="0008741A"/>
    <w:rsid w:val="000916E1"/>
    <w:rsid w:val="00092C0E"/>
    <w:rsid w:val="00095648"/>
    <w:rsid w:val="00097325"/>
    <w:rsid w:val="000A05D4"/>
    <w:rsid w:val="000A07AD"/>
    <w:rsid w:val="000A19F2"/>
    <w:rsid w:val="000A3974"/>
    <w:rsid w:val="000A407B"/>
    <w:rsid w:val="000A7744"/>
    <w:rsid w:val="000B0424"/>
    <w:rsid w:val="000B1F4F"/>
    <w:rsid w:val="000B4138"/>
    <w:rsid w:val="000C0461"/>
    <w:rsid w:val="000C28BE"/>
    <w:rsid w:val="000C339D"/>
    <w:rsid w:val="000C4CB7"/>
    <w:rsid w:val="000D2957"/>
    <w:rsid w:val="000D2969"/>
    <w:rsid w:val="000D3D26"/>
    <w:rsid w:val="000E1CB5"/>
    <w:rsid w:val="000E1DDA"/>
    <w:rsid w:val="000E5F3C"/>
    <w:rsid w:val="000E69CB"/>
    <w:rsid w:val="000F52C8"/>
    <w:rsid w:val="000F6082"/>
    <w:rsid w:val="000F7E42"/>
    <w:rsid w:val="00103303"/>
    <w:rsid w:val="00103CFE"/>
    <w:rsid w:val="001110AF"/>
    <w:rsid w:val="001133EC"/>
    <w:rsid w:val="001146A7"/>
    <w:rsid w:val="00116AD0"/>
    <w:rsid w:val="00116D49"/>
    <w:rsid w:val="00121EC6"/>
    <w:rsid w:val="001236FC"/>
    <w:rsid w:val="00123D00"/>
    <w:rsid w:val="00132C68"/>
    <w:rsid w:val="001330D8"/>
    <w:rsid w:val="00134FA3"/>
    <w:rsid w:val="001354FF"/>
    <w:rsid w:val="001409CA"/>
    <w:rsid w:val="00141659"/>
    <w:rsid w:val="00141C0C"/>
    <w:rsid w:val="00160AF7"/>
    <w:rsid w:val="00161883"/>
    <w:rsid w:val="0016470F"/>
    <w:rsid w:val="001659D9"/>
    <w:rsid w:val="001672F4"/>
    <w:rsid w:val="00170E77"/>
    <w:rsid w:val="00170E94"/>
    <w:rsid w:val="0017397A"/>
    <w:rsid w:val="00175DE1"/>
    <w:rsid w:val="001764E1"/>
    <w:rsid w:val="001807FC"/>
    <w:rsid w:val="001819AA"/>
    <w:rsid w:val="00183FB8"/>
    <w:rsid w:val="00183FFE"/>
    <w:rsid w:val="00187A50"/>
    <w:rsid w:val="00195967"/>
    <w:rsid w:val="001A3AC6"/>
    <w:rsid w:val="001A568C"/>
    <w:rsid w:val="001A7524"/>
    <w:rsid w:val="001A754A"/>
    <w:rsid w:val="001A7CFA"/>
    <w:rsid w:val="001B1331"/>
    <w:rsid w:val="001B285B"/>
    <w:rsid w:val="001B3F0F"/>
    <w:rsid w:val="001B3FC0"/>
    <w:rsid w:val="001B74DC"/>
    <w:rsid w:val="001C3594"/>
    <w:rsid w:val="001D413B"/>
    <w:rsid w:val="001D4E68"/>
    <w:rsid w:val="001D57DB"/>
    <w:rsid w:val="001E0BD1"/>
    <w:rsid w:val="001E15F4"/>
    <w:rsid w:val="001E20A4"/>
    <w:rsid w:val="001E20BC"/>
    <w:rsid w:val="001E3EA6"/>
    <w:rsid w:val="001E4F95"/>
    <w:rsid w:val="001E5E8B"/>
    <w:rsid w:val="001E60F4"/>
    <w:rsid w:val="001F5861"/>
    <w:rsid w:val="001F7DBA"/>
    <w:rsid w:val="00201B94"/>
    <w:rsid w:val="00205156"/>
    <w:rsid w:val="00207742"/>
    <w:rsid w:val="0021001C"/>
    <w:rsid w:val="00215006"/>
    <w:rsid w:val="00221BEC"/>
    <w:rsid w:val="0022301B"/>
    <w:rsid w:val="002256A3"/>
    <w:rsid w:val="00225A07"/>
    <w:rsid w:val="002278F0"/>
    <w:rsid w:val="00231FC7"/>
    <w:rsid w:val="00232436"/>
    <w:rsid w:val="00232C21"/>
    <w:rsid w:val="00236FCC"/>
    <w:rsid w:val="00237C91"/>
    <w:rsid w:val="00242B96"/>
    <w:rsid w:val="0024463A"/>
    <w:rsid w:val="00245400"/>
    <w:rsid w:val="00246DF5"/>
    <w:rsid w:val="002474A3"/>
    <w:rsid w:val="002532B6"/>
    <w:rsid w:val="002542DA"/>
    <w:rsid w:val="0025528E"/>
    <w:rsid w:val="002573F3"/>
    <w:rsid w:val="00257FD2"/>
    <w:rsid w:val="00262FE3"/>
    <w:rsid w:val="00262FF5"/>
    <w:rsid w:val="00264C2F"/>
    <w:rsid w:val="00264D3C"/>
    <w:rsid w:val="002664FF"/>
    <w:rsid w:val="002679AD"/>
    <w:rsid w:val="00270D51"/>
    <w:rsid w:val="00270DF7"/>
    <w:rsid w:val="002716C8"/>
    <w:rsid w:val="002719EC"/>
    <w:rsid w:val="00276F51"/>
    <w:rsid w:val="00277DF1"/>
    <w:rsid w:val="00283802"/>
    <w:rsid w:val="002849ED"/>
    <w:rsid w:val="00290ABC"/>
    <w:rsid w:val="00295279"/>
    <w:rsid w:val="002A097B"/>
    <w:rsid w:val="002A0CF7"/>
    <w:rsid w:val="002A5B38"/>
    <w:rsid w:val="002A6F69"/>
    <w:rsid w:val="002B45CF"/>
    <w:rsid w:val="002B78CF"/>
    <w:rsid w:val="002C4066"/>
    <w:rsid w:val="002C5078"/>
    <w:rsid w:val="002C75CB"/>
    <w:rsid w:val="002C7AFF"/>
    <w:rsid w:val="002D4B30"/>
    <w:rsid w:val="002D72C8"/>
    <w:rsid w:val="002E157E"/>
    <w:rsid w:val="002E428F"/>
    <w:rsid w:val="002E4BCA"/>
    <w:rsid w:val="002E6406"/>
    <w:rsid w:val="002E675A"/>
    <w:rsid w:val="002E6EA7"/>
    <w:rsid w:val="002F567D"/>
    <w:rsid w:val="003073D3"/>
    <w:rsid w:val="0031003A"/>
    <w:rsid w:val="0031206C"/>
    <w:rsid w:val="00314A7E"/>
    <w:rsid w:val="00315584"/>
    <w:rsid w:val="00321172"/>
    <w:rsid w:val="00323347"/>
    <w:rsid w:val="00327951"/>
    <w:rsid w:val="00334385"/>
    <w:rsid w:val="00334421"/>
    <w:rsid w:val="00336193"/>
    <w:rsid w:val="003445D0"/>
    <w:rsid w:val="003452EA"/>
    <w:rsid w:val="0035294E"/>
    <w:rsid w:val="003556F8"/>
    <w:rsid w:val="00355A3D"/>
    <w:rsid w:val="00356E51"/>
    <w:rsid w:val="00360212"/>
    <w:rsid w:val="00366100"/>
    <w:rsid w:val="00372D4D"/>
    <w:rsid w:val="00373E8F"/>
    <w:rsid w:val="00373FD5"/>
    <w:rsid w:val="00375CAF"/>
    <w:rsid w:val="003819D6"/>
    <w:rsid w:val="00386DF5"/>
    <w:rsid w:val="003900BB"/>
    <w:rsid w:val="003908AC"/>
    <w:rsid w:val="003911C3"/>
    <w:rsid w:val="00391CE5"/>
    <w:rsid w:val="0039462F"/>
    <w:rsid w:val="00396DB4"/>
    <w:rsid w:val="00397C85"/>
    <w:rsid w:val="003A0E1A"/>
    <w:rsid w:val="003A5D23"/>
    <w:rsid w:val="003B0712"/>
    <w:rsid w:val="003B548B"/>
    <w:rsid w:val="003C3CE0"/>
    <w:rsid w:val="003C58B1"/>
    <w:rsid w:val="003D4CFC"/>
    <w:rsid w:val="003E0419"/>
    <w:rsid w:val="003E1003"/>
    <w:rsid w:val="003E1E83"/>
    <w:rsid w:val="003E20B4"/>
    <w:rsid w:val="003E777F"/>
    <w:rsid w:val="003F02FB"/>
    <w:rsid w:val="003F07AE"/>
    <w:rsid w:val="003F13B7"/>
    <w:rsid w:val="003F14B3"/>
    <w:rsid w:val="003F79C2"/>
    <w:rsid w:val="0040753B"/>
    <w:rsid w:val="00407586"/>
    <w:rsid w:val="0041035D"/>
    <w:rsid w:val="00415FBB"/>
    <w:rsid w:val="0043006A"/>
    <w:rsid w:val="00432BDA"/>
    <w:rsid w:val="00435712"/>
    <w:rsid w:val="0043588E"/>
    <w:rsid w:val="00436359"/>
    <w:rsid w:val="00436EC3"/>
    <w:rsid w:val="00445B8C"/>
    <w:rsid w:val="00446FE5"/>
    <w:rsid w:val="00447519"/>
    <w:rsid w:val="0044754C"/>
    <w:rsid w:val="00447F4C"/>
    <w:rsid w:val="00453974"/>
    <w:rsid w:val="004547C0"/>
    <w:rsid w:val="00456ABA"/>
    <w:rsid w:val="004718BE"/>
    <w:rsid w:val="004770A2"/>
    <w:rsid w:val="00485F0A"/>
    <w:rsid w:val="0048613C"/>
    <w:rsid w:val="00492786"/>
    <w:rsid w:val="004930B6"/>
    <w:rsid w:val="00493B5A"/>
    <w:rsid w:val="0049537C"/>
    <w:rsid w:val="00496D6A"/>
    <w:rsid w:val="004A0310"/>
    <w:rsid w:val="004A1673"/>
    <w:rsid w:val="004A2F07"/>
    <w:rsid w:val="004A3264"/>
    <w:rsid w:val="004B3452"/>
    <w:rsid w:val="004B6B8F"/>
    <w:rsid w:val="004C4661"/>
    <w:rsid w:val="004C654E"/>
    <w:rsid w:val="004C6C7A"/>
    <w:rsid w:val="004C73A2"/>
    <w:rsid w:val="004D0484"/>
    <w:rsid w:val="004D2D40"/>
    <w:rsid w:val="004D2DE1"/>
    <w:rsid w:val="004D486D"/>
    <w:rsid w:val="004E217A"/>
    <w:rsid w:val="004E4BA4"/>
    <w:rsid w:val="004E5BA5"/>
    <w:rsid w:val="004F3BCA"/>
    <w:rsid w:val="004F7AF6"/>
    <w:rsid w:val="005041AA"/>
    <w:rsid w:val="0050455B"/>
    <w:rsid w:val="00505BB7"/>
    <w:rsid w:val="005135B3"/>
    <w:rsid w:val="005148DE"/>
    <w:rsid w:val="00515038"/>
    <w:rsid w:val="005242A0"/>
    <w:rsid w:val="005334A3"/>
    <w:rsid w:val="00533854"/>
    <w:rsid w:val="00534066"/>
    <w:rsid w:val="0053474C"/>
    <w:rsid w:val="00534FA4"/>
    <w:rsid w:val="00544784"/>
    <w:rsid w:val="00547215"/>
    <w:rsid w:val="005476BF"/>
    <w:rsid w:val="00552B55"/>
    <w:rsid w:val="00556EDF"/>
    <w:rsid w:val="0056019D"/>
    <w:rsid w:val="0056128E"/>
    <w:rsid w:val="00564247"/>
    <w:rsid w:val="005716E3"/>
    <w:rsid w:val="005757F7"/>
    <w:rsid w:val="00577F4F"/>
    <w:rsid w:val="00580990"/>
    <w:rsid w:val="0058530B"/>
    <w:rsid w:val="00592B7F"/>
    <w:rsid w:val="00593DD8"/>
    <w:rsid w:val="00597A4A"/>
    <w:rsid w:val="005A10A4"/>
    <w:rsid w:val="005A51DC"/>
    <w:rsid w:val="005A6053"/>
    <w:rsid w:val="005B06DC"/>
    <w:rsid w:val="005B1A3F"/>
    <w:rsid w:val="005B5106"/>
    <w:rsid w:val="005B7B0D"/>
    <w:rsid w:val="005C1EB3"/>
    <w:rsid w:val="005C369D"/>
    <w:rsid w:val="005C3EFE"/>
    <w:rsid w:val="005C5E5E"/>
    <w:rsid w:val="005C65AE"/>
    <w:rsid w:val="005D1013"/>
    <w:rsid w:val="005D31FB"/>
    <w:rsid w:val="005D592E"/>
    <w:rsid w:val="005D5D72"/>
    <w:rsid w:val="005D602C"/>
    <w:rsid w:val="005E223B"/>
    <w:rsid w:val="005E3863"/>
    <w:rsid w:val="005F0D5F"/>
    <w:rsid w:val="005F294E"/>
    <w:rsid w:val="005F30BE"/>
    <w:rsid w:val="005F5745"/>
    <w:rsid w:val="005F5770"/>
    <w:rsid w:val="005F6052"/>
    <w:rsid w:val="005F612C"/>
    <w:rsid w:val="005F6C18"/>
    <w:rsid w:val="00600709"/>
    <w:rsid w:val="00602170"/>
    <w:rsid w:val="00603362"/>
    <w:rsid w:val="00610B89"/>
    <w:rsid w:val="00613EEA"/>
    <w:rsid w:val="00614771"/>
    <w:rsid w:val="00617554"/>
    <w:rsid w:val="00617D2B"/>
    <w:rsid w:val="00620909"/>
    <w:rsid w:val="00624D31"/>
    <w:rsid w:val="00626A5D"/>
    <w:rsid w:val="006274F1"/>
    <w:rsid w:val="00627697"/>
    <w:rsid w:val="0062769C"/>
    <w:rsid w:val="00627C68"/>
    <w:rsid w:val="00633344"/>
    <w:rsid w:val="006353E5"/>
    <w:rsid w:val="006412D9"/>
    <w:rsid w:val="00646134"/>
    <w:rsid w:val="006463B6"/>
    <w:rsid w:val="00646BB3"/>
    <w:rsid w:val="00647354"/>
    <w:rsid w:val="006504AA"/>
    <w:rsid w:val="00653069"/>
    <w:rsid w:val="00657B22"/>
    <w:rsid w:val="00657EB1"/>
    <w:rsid w:val="00661382"/>
    <w:rsid w:val="00662D6F"/>
    <w:rsid w:val="0066433C"/>
    <w:rsid w:val="006712CE"/>
    <w:rsid w:val="006752A1"/>
    <w:rsid w:val="0067596A"/>
    <w:rsid w:val="0068008D"/>
    <w:rsid w:val="00683BF1"/>
    <w:rsid w:val="00684B83"/>
    <w:rsid w:val="006855CB"/>
    <w:rsid w:val="006904C3"/>
    <w:rsid w:val="00691124"/>
    <w:rsid w:val="006921CD"/>
    <w:rsid w:val="00692B74"/>
    <w:rsid w:val="00695CE0"/>
    <w:rsid w:val="00697A00"/>
    <w:rsid w:val="00697AE1"/>
    <w:rsid w:val="006A2D19"/>
    <w:rsid w:val="006A2D4D"/>
    <w:rsid w:val="006A6910"/>
    <w:rsid w:val="006B0344"/>
    <w:rsid w:val="006B16F4"/>
    <w:rsid w:val="006B2BF6"/>
    <w:rsid w:val="006B32A2"/>
    <w:rsid w:val="006B447D"/>
    <w:rsid w:val="006C3A03"/>
    <w:rsid w:val="006C5114"/>
    <w:rsid w:val="006C638D"/>
    <w:rsid w:val="006C6AB0"/>
    <w:rsid w:val="006C75B8"/>
    <w:rsid w:val="006D5A0C"/>
    <w:rsid w:val="006D69B2"/>
    <w:rsid w:val="006F39A2"/>
    <w:rsid w:val="006F53A6"/>
    <w:rsid w:val="006F7FD8"/>
    <w:rsid w:val="0070003A"/>
    <w:rsid w:val="007025F1"/>
    <w:rsid w:val="00702CC3"/>
    <w:rsid w:val="00703BDA"/>
    <w:rsid w:val="00710762"/>
    <w:rsid w:val="00714920"/>
    <w:rsid w:val="007179C9"/>
    <w:rsid w:val="00723446"/>
    <w:rsid w:val="00725E0D"/>
    <w:rsid w:val="007329D5"/>
    <w:rsid w:val="00737296"/>
    <w:rsid w:val="00740C86"/>
    <w:rsid w:val="00740D63"/>
    <w:rsid w:val="007414E4"/>
    <w:rsid w:val="00743DFA"/>
    <w:rsid w:val="00747302"/>
    <w:rsid w:val="00747EA6"/>
    <w:rsid w:val="00752504"/>
    <w:rsid w:val="00752B95"/>
    <w:rsid w:val="0075460A"/>
    <w:rsid w:val="007653FE"/>
    <w:rsid w:val="00765D67"/>
    <w:rsid w:val="007665B5"/>
    <w:rsid w:val="00767303"/>
    <w:rsid w:val="0077148C"/>
    <w:rsid w:val="007721EC"/>
    <w:rsid w:val="0077347D"/>
    <w:rsid w:val="007740D6"/>
    <w:rsid w:val="00777564"/>
    <w:rsid w:val="00781D61"/>
    <w:rsid w:val="00781E55"/>
    <w:rsid w:val="00783778"/>
    <w:rsid w:val="007852DA"/>
    <w:rsid w:val="00785811"/>
    <w:rsid w:val="00786546"/>
    <w:rsid w:val="0079125F"/>
    <w:rsid w:val="00791B3C"/>
    <w:rsid w:val="007954F4"/>
    <w:rsid w:val="00795797"/>
    <w:rsid w:val="00795EC8"/>
    <w:rsid w:val="007A4F04"/>
    <w:rsid w:val="007A6B62"/>
    <w:rsid w:val="007B07DF"/>
    <w:rsid w:val="007B14D7"/>
    <w:rsid w:val="007B3DA2"/>
    <w:rsid w:val="007B7904"/>
    <w:rsid w:val="007B7A2C"/>
    <w:rsid w:val="007C104B"/>
    <w:rsid w:val="007C1673"/>
    <w:rsid w:val="007C1684"/>
    <w:rsid w:val="007C20CC"/>
    <w:rsid w:val="007C240C"/>
    <w:rsid w:val="007C6B3E"/>
    <w:rsid w:val="007D1519"/>
    <w:rsid w:val="007D1B0B"/>
    <w:rsid w:val="007E0277"/>
    <w:rsid w:val="007E31D4"/>
    <w:rsid w:val="007E3DFA"/>
    <w:rsid w:val="007E5F37"/>
    <w:rsid w:val="007E6606"/>
    <w:rsid w:val="007E686F"/>
    <w:rsid w:val="007E6AEE"/>
    <w:rsid w:val="007F0A77"/>
    <w:rsid w:val="007F46CB"/>
    <w:rsid w:val="007F6D87"/>
    <w:rsid w:val="007F7BC2"/>
    <w:rsid w:val="008048D3"/>
    <w:rsid w:val="00804DA1"/>
    <w:rsid w:val="00805105"/>
    <w:rsid w:val="00806678"/>
    <w:rsid w:val="0081004B"/>
    <w:rsid w:val="008134FD"/>
    <w:rsid w:val="00814CB8"/>
    <w:rsid w:val="008154E5"/>
    <w:rsid w:val="008217E7"/>
    <w:rsid w:val="00823857"/>
    <w:rsid w:val="00825BB4"/>
    <w:rsid w:val="00825DEB"/>
    <w:rsid w:val="0082612F"/>
    <w:rsid w:val="00827A94"/>
    <w:rsid w:val="00830285"/>
    <w:rsid w:val="0083103C"/>
    <w:rsid w:val="00831640"/>
    <w:rsid w:val="00832839"/>
    <w:rsid w:val="0083300B"/>
    <w:rsid w:val="00834DBC"/>
    <w:rsid w:val="008373C6"/>
    <w:rsid w:val="008408C5"/>
    <w:rsid w:val="0084165B"/>
    <w:rsid w:val="00846360"/>
    <w:rsid w:val="008471F9"/>
    <w:rsid w:val="008512E4"/>
    <w:rsid w:val="00853B85"/>
    <w:rsid w:val="008567EC"/>
    <w:rsid w:val="0085683E"/>
    <w:rsid w:val="0085699D"/>
    <w:rsid w:val="00856ADB"/>
    <w:rsid w:val="008604B6"/>
    <w:rsid w:val="0086132F"/>
    <w:rsid w:val="00861BB6"/>
    <w:rsid w:val="00866BB3"/>
    <w:rsid w:val="00870517"/>
    <w:rsid w:val="0087121F"/>
    <w:rsid w:val="00871E3A"/>
    <w:rsid w:val="00872289"/>
    <w:rsid w:val="00873B90"/>
    <w:rsid w:val="008752C2"/>
    <w:rsid w:val="00880075"/>
    <w:rsid w:val="00880111"/>
    <w:rsid w:val="00881904"/>
    <w:rsid w:val="00881D81"/>
    <w:rsid w:val="008839FF"/>
    <w:rsid w:val="00883DA9"/>
    <w:rsid w:val="008857BF"/>
    <w:rsid w:val="00885C2B"/>
    <w:rsid w:val="00887D66"/>
    <w:rsid w:val="0089021E"/>
    <w:rsid w:val="00891124"/>
    <w:rsid w:val="00892052"/>
    <w:rsid w:val="00893123"/>
    <w:rsid w:val="00894DC9"/>
    <w:rsid w:val="00896AF7"/>
    <w:rsid w:val="00897421"/>
    <w:rsid w:val="008A1676"/>
    <w:rsid w:val="008A49E8"/>
    <w:rsid w:val="008A6504"/>
    <w:rsid w:val="008A7AAF"/>
    <w:rsid w:val="008B01ED"/>
    <w:rsid w:val="008B26AE"/>
    <w:rsid w:val="008B3573"/>
    <w:rsid w:val="008B7A98"/>
    <w:rsid w:val="008B7E4C"/>
    <w:rsid w:val="008C33AA"/>
    <w:rsid w:val="008C45A0"/>
    <w:rsid w:val="008C4979"/>
    <w:rsid w:val="008C5135"/>
    <w:rsid w:val="008D6192"/>
    <w:rsid w:val="008D6A33"/>
    <w:rsid w:val="008D711D"/>
    <w:rsid w:val="008E23F1"/>
    <w:rsid w:val="008E7993"/>
    <w:rsid w:val="008F0AFC"/>
    <w:rsid w:val="008F15F0"/>
    <w:rsid w:val="008F66BD"/>
    <w:rsid w:val="008F7041"/>
    <w:rsid w:val="00900CAB"/>
    <w:rsid w:val="009020A6"/>
    <w:rsid w:val="00902826"/>
    <w:rsid w:val="00902E43"/>
    <w:rsid w:val="00906282"/>
    <w:rsid w:val="009063F2"/>
    <w:rsid w:val="0090697B"/>
    <w:rsid w:val="0090796B"/>
    <w:rsid w:val="00910C0F"/>
    <w:rsid w:val="00913D19"/>
    <w:rsid w:val="00920BD3"/>
    <w:rsid w:val="0092404D"/>
    <w:rsid w:val="00926C12"/>
    <w:rsid w:val="0093012A"/>
    <w:rsid w:val="009328BA"/>
    <w:rsid w:val="00933207"/>
    <w:rsid w:val="00933C21"/>
    <w:rsid w:val="00937347"/>
    <w:rsid w:val="00937AE5"/>
    <w:rsid w:val="00942305"/>
    <w:rsid w:val="00943C88"/>
    <w:rsid w:val="00945819"/>
    <w:rsid w:val="00946029"/>
    <w:rsid w:val="0094644E"/>
    <w:rsid w:val="00946ABC"/>
    <w:rsid w:val="00946CF6"/>
    <w:rsid w:val="0095070A"/>
    <w:rsid w:val="00952014"/>
    <w:rsid w:val="00952D3C"/>
    <w:rsid w:val="00952F66"/>
    <w:rsid w:val="00953857"/>
    <w:rsid w:val="00957E27"/>
    <w:rsid w:val="0097068A"/>
    <w:rsid w:val="00971998"/>
    <w:rsid w:val="00973F8C"/>
    <w:rsid w:val="00984299"/>
    <w:rsid w:val="00985E8C"/>
    <w:rsid w:val="009862A2"/>
    <w:rsid w:val="00986470"/>
    <w:rsid w:val="00987E97"/>
    <w:rsid w:val="00993B77"/>
    <w:rsid w:val="00995106"/>
    <w:rsid w:val="0099604D"/>
    <w:rsid w:val="00997E26"/>
    <w:rsid w:val="009A2CE7"/>
    <w:rsid w:val="009A36D9"/>
    <w:rsid w:val="009A3E2C"/>
    <w:rsid w:val="009B15DB"/>
    <w:rsid w:val="009B3E86"/>
    <w:rsid w:val="009B4D8E"/>
    <w:rsid w:val="009B5111"/>
    <w:rsid w:val="009C0170"/>
    <w:rsid w:val="009C258E"/>
    <w:rsid w:val="009C2B11"/>
    <w:rsid w:val="009C41A4"/>
    <w:rsid w:val="009C43F8"/>
    <w:rsid w:val="009C7163"/>
    <w:rsid w:val="009D02B2"/>
    <w:rsid w:val="009D4337"/>
    <w:rsid w:val="009E03B9"/>
    <w:rsid w:val="009E0A44"/>
    <w:rsid w:val="009E7965"/>
    <w:rsid w:val="009F1CE1"/>
    <w:rsid w:val="009F1E85"/>
    <w:rsid w:val="009F1EC3"/>
    <w:rsid w:val="00A00C72"/>
    <w:rsid w:val="00A02E65"/>
    <w:rsid w:val="00A052B2"/>
    <w:rsid w:val="00A07D47"/>
    <w:rsid w:val="00A11647"/>
    <w:rsid w:val="00A117B8"/>
    <w:rsid w:val="00A1196C"/>
    <w:rsid w:val="00A11F9B"/>
    <w:rsid w:val="00A126BE"/>
    <w:rsid w:val="00A14046"/>
    <w:rsid w:val="00A16052"/>
    <w:rsid w:val="00A202D0"/>
    <w:rsid w:val="00A21006"/>
    <w:rsid w:val="00A22989"/>
    <w:rsid w:val="00A242BD"/>
    <w:rsid w:val="00A401CA"/>
    <w:rsid w:val="00A43731"/>
    <w:rsid w:val="00A4406C"/>
    <w:rsid w:val="00A453A6"/>
    <w:rsid w:val="00A60E26"/>
    <w:rsid w:val="00A70756"/>
    <w:rsid w:val="00A74C0B"/>
    <w:rsid w:val="00A76E57"/>
    <w:rsid w:val="00A771C2"/>
    <w:rsid w:val="00A771D0"/>
    <w:rsid w:val="00A8026A"/>
    <w:rsid w:val="00A852AD"/>
    <w:rsid w:val="00A87B03"/>
    <w:rsid w:val="00A9076A"/>
    <w:rsid w:val="00A93582"/>
    <w:rsid w:val="00A93590"/>
    <w:rsid w:val="00A9635A"/>
    <w:rsid w:val="00AA1515"/>
    <w:rsid w:val="00AA3246"/>
    <w:rsid w:val="00AA3403"/>
    <w:rsid w:val="00AA5437"/>
    <w:rsid w:val="00AB06CD"/>
    <w:rsid w:val="00AB18C2"/>
    <w:rsid w:val="00AB33F5"/>
    <w:rsid w:val="00AB51D8"/>
    <w:rsid w:val="00AB5C10"/>
    <w:rsid w:val="00AB6C74"/>
    <w:rsid w:val="00AB7E4A"/>
    <w:rsid w:val="00AC1FBF"/>
    <w:rsid w:val="00AC3AB8"/>
    <w:rsid w:val="00AC4118"/>
    <w:rsid w:val="00AC45F0"/>
    <w:rsid w:val="00AC6038"/>
    <w:rsid w:val="00AD41E6"/>
    <w:rsid w:val="00AD49DC"/>
    <w:rsid w:val="00AD5AEA"/>
    <w:rsid w:val="00AD7842"/>
    <w:rsid w:val="00AE29B0"/>
    <w:rsid w:val="00AE6824"/>
    <w:rsid w:val="00AF006F"/>
    <w:rsid w:val="00AF252A"/>
    <w:rsid w:val="00AF490D"/>
    <w:rsid w:val="00AF5E79"/>
    <w:rsid w:val="00AF7D9D"/>
    <w:rsid w:val="00AF7F0A"/>
    <w:rsid w:val="00B015A7"/>
    <w:rsid w:val="00B06E38"/>
    <w:rsid w:val="00B1188C"/>
    <w:rsid w:val="00B157AE"/>
    <w:rsid w:val="00B1595F"/>
    <w:rsid w:val="00B16B55"/>
    <w:rsid w:val="00B16EC6"/>
    <w:rsid w:val="00B213F0"/>
    <w:rsid w:val="00B22E2B"/>
    <w:rsid w:val="00B25385"/>
    <w:rsid w:val="00B27D90"/>
    <w:rsid w:val="00B31ECB"/>
    <w:rsid w:val="00B32105"/>
    <w:rsid w:val="00B338F3"/>
    <w:rsid w:val="00B3408F"/>
    <w:rsid w:val="00B3551B"/>
    <w:rsid w:val="00B3601A"/>
    <w:rsid w:val="00B412A3"/>
    <w:rsid w:val="00B44E4E"/>
    <w:rsid w:val="00B469B8"/>
    <w:rsid w:val="00B51515"/>
    <w:rsid w:val="00B5434F"/>
    <w:rsid w:val="00B5452C"/>
    <w:rsid w:val="00B555FC"/>
    <w:rsid w:val="00B572C2"/>
    <w:rsid w:val="00B60112"/>
    <w:rsid w:val="00B601DB"/>
    <w:rsid w:val="00B610EF"/>
    <w:rsid w:val="00B6506B"/>
    <w:rsid w:val="00B66BF2"/>
    <w:rsid w:val="00B706B5"/>
    <w:rsid w:val="00B71280"/>
    <w:rsid w:val="00B72684"/>
    <w:rsid w:val="00B74C3A"/>
    <w:rsid w:val="00B82B3A"/>
    <w:rsid w:val="00B843EC"/>
    <w:rsid w:val="00B91167"/>
    <w:rsid w:val="00B912C7"/>
    <w:rsid w:val="00B91AC3"/>
    <w:rsid w:val="00B9227A"/>
    <w:rsid w:val="00B94CDE"/>
    <w:rsid w:val="00B97BB8"/>
    <w:rsid w:val="00BA4054"/>
    <w:rsid w:val="00BA4186"/>
    <w:rsid w:val="00BA69FA"/>
    <w:rsid w:val="00BA70A0"/>
    <w:rsid w:val="00BA720B"/>
    <w:rsid w:val="00BB21D8"/>
    <w:rsid w:val="00BB2E0D"/>
    <w:rsid w:val="00BB33B1"/>
    <w:rsid w:val="00BB61DD"/>
    <w:rsid w:val="00BB6B27"/>
    <w:rsid w:val="00BB7517"/>
    <w:rsid w:val="00BB7631"/>
    <w:rsid w:val="00BC06C7"/>
    <w:rsid w:val="00BC0D66"/>
    <w:rsid w:val="00BC1CC5"/>
    <w:rsid w:val="00BC2B43"/>
    <w:rsid w:val="00BC5579"/>
    <w:rsid w:val="00BC5F16"/>
    <w:rsid w:val="00BC637E"/>
    <w:rsid w:val="00BD2294"/>
    <w:rsid w:val="00BD50A8"/>
    <w:rsid w:val="00BD6659"/>
    <w:rsid w:val="00BD67EF"/>
    <w:rsid w:val="00BD7F91"/>
    <w:rsid w:val="00BE0B31"/>
    <w:rsid w:val="00BE3F1E"/>
    <w:rsid w:val="00BE4520"/>
    <w:rsid w:val="00BE5BCF"/>
    <w:rsid w:val="00BE6E4E"/>
    <w:rsid w:val="00BF17BB"/>
    <w:rsid w:val="00BF2754"/>
    <w:rsid w:val="00BF671E"/>
    <w:rsid w:val="00BF77AB"/>
    <w:rsid w:val="00C00376"/>
    <w:rsid w:val="00C02408"/>
    <w:rsid w:val="00C046FB"/>
    <w:rsid w:val="00C06EE6"/>
    <w:rsid w:val="00C10B54"/>
    <w:rsid w:val="00C11F94"/>
    <w:rsid w:val="00C141CD"/>
    <w:rsid w:val="00C15855"/>
    <w:rsid w:val="00C17943"/>
    <w:rsid w:val="00C17E21"/>
    <w:rsid w:val="00C20059"/>
    <w:rsid w:val="00C2595C"/>
    <w:rsid w:val="00C31636"/>
    <w:rsid w:val="00C31A6B"/>
    <w:rsid w:val="00C32E5B"/>
    <w:rsid w:val="00C40A47"/>
    <w:rsid w:val="00C42B14"/>
    <w:rsid w:val="00C4316B"/>
    <w:rsid w:val="00C43B61"/>
    <w:rsid w:val="00C458ED"/>
    <w:rsid w:val="00C5669F"/>
    <w:rsid w:val="00C57168"/>
    <w:rsid w:val="00C57461"/>
    <w:rsid w:val="00C623F2"/>
    <w:rsid w:val="00C64CEC"/>
    <w:rsid w:val="00C6621F"/>
    <w:rsid w:val="00C77036"/>
    <w:rsid w:val="00C81B1B"/>
    <w:rsid w:val="00C821FC"/>
    <w:rsid w:val="00C83B7E"/>
    <w:rsid w:val="00C84D5A"/>
    <w:rsid w:val="00C9257D"/>
    <w:rsid w:val="00CA051D"/>
    <w:rsid w:val="00CA4D1C"/>
    <w:rsid w:val="00CA5E5B"/>
    <w:rsid w:val="00CB085E"/>
    <w:rsid w:val="00CB2A36"/>
    <w:rsid w:val="00CB4FED"/>
    <w:rsid w:val="00CC2002"/>
    <w:rsid w:val="00CC5CAD"/>
    <w:rsid w:val="00CC6B80"/>
    <w:rsid w:val="00CD0C35"/>
    <w:rsid w:val="00CD6F9D"/>
    <w:rsid w:val="00CE07F3"/>
    <w:rsid w:val="00CE2DFE"/>
    <w:rsid w:val="00CE5136"/>
    <w:rsid w:val="00CF0C0B"/>
    <w:rsid w:val="00CF13ED"/>
    <w:rsid w:val="00CF486C"/>
    <w:rsid w:val="00CF55F4"/>
    <w:rsid w:val="00CF56FE"/>
    <w:rsid w:val="00CF5D1D"/>
    <w:rsid w:val="00CF615A"/>
    <w:rsid w:val="00D01576"/>
    <w:rsid w:val="00D01749"/>
    <w:rsid w:val="00D06EB9"/>
    <w:rsid w:val="00D10201"/>
    <w:rsid w:val="00D16469"/>
    <w:rsid w:val="00D175D5"/>
    <w:rsid w:val="00D17DD5"/>
    <w:rsid w:val="00D205BD"/>
    <w:rsid w:val="00D23806"/>
    <w:rsid w:val="00D25A5B"/>
    <w:rsid w:val="00D30388"/>
    <w:rsid w:val="00D34FEC"/>
    <w:rsid w:val="00D35642"/>
    <w:rsid w:val="00D36A81"/>
    <w:rsid w:val="00D45D43"/>
    <w:rsid w:val="00D463D5"/>
    <w:rsid w:val="00D47B16"/>
    <w:rsid w:val="00D51806"/>
    <w:rsid w:val="00D527AB"/>
    <w:rsid w:val="00D538A5"/>
    <w:rsid w:val="00D5523D"/>
    <w:rsid w:val="00D552CF"/>
    <w:rsid w:val="00D622E4"/>
    <w:rsid w:val="00D6255A"/>
    <w:rsid w:val="00D62740"/>
    <w:rsid w:val="00D65301"/>
    <w:rsid w:val="00D65D95"/>
    <w:rsid w:val="00D71975"/>
    <w:rsid w:val="00D725EA"/>
    <w:rsid w:val="00D807EC"/>
    <w:rsid w:val="00D81294"/>
    <w:rsid w:val="00D816D0"/>
    <w:rsid w:val="00D9017A"/>
    <w:rsid w:val="00D92452"/>
    <w:rsid w:val="00D92CCA"/>
    <w:rsid w:val="00D97D21"/>
    <w:rsid w:val="00DA32CA"/>
    <w:rsid w:val="00DA60DF"/>
    <w:rsid w:val="00DA6A27"/>
    <w:rsid w:val="00DB02ED"/>
    <w:rsid w:val="00DB08DC"/>
    <w:rsid w:val="00DB26DE"/>
    <w:rsid w:val="00DB3335"/>
    <w:rsid w:val="00DB4858"/>
    <w:rsid w:val="00DB69EA"/>
    <w:rsid w:val="00DC0C16"/>
    <w:rsid w:val="00DC13C0"/>
    <w:rsid w:val="00DC2653"/>
    <w:rsid w:val="00DC30F1"/>
    <w:rsid w:val="00DD17CF"/>
    <w:rsid w:val="00DD1DF1"/>
    <w:rsid w:val="00DD2D84"/>
    <w:rsid w:val="00DD339C"/>
    <w:rsid w:val="00DD646A"/>
    <w:rsid w:val="00DE062C"/>
    <w:rsid w:val="00DE411B"/>
    <w:rsid w:val="00DE59FF"/>
    <w:rsid w:val="00DE718D"/>
    <w:rsid w:val="00DF0D9A"/>
    <w:rsid w:val="00DF68E2"/>
    <w:rsid w:val="00E013D9"/>
    <w:rsid w:val="00E03962"/>
    <w:rsid w:val="00E051CE"/>
    <w:rsid w:val="00E06B55"/>
    <w:rsid w:val="00E07F4B"/>
    <w:rsid w:val="00E10F35"/>
    <w:rsid w:val="00E12B43"/>
    <w:rsid w:val="00E12DD8"/>
    <w:rsid w:val="00E140BC"/>
    <w:rsid w:val="00E15990"/>
    <w:rsid w:val="00E22030"/>
    <w:rsid w:val="00E25B44"/>
    <w:rsid w:val="00E265C0"/>
    <w:rsid w:val="00E3011F"/>
    <w:rsid w:val="00E3342A"/>
    <w:rsid w:val="00E338ED"/>
    <w:rsid w:val="00E358A6"/>
    <w:rsid w:val="00E42D2B"/>
    <w:rsid w:val="00E446DC"/>
    <w:rsid w:val="00E45493"/>
    <w:rsid w:val="00E46226"/>
    <w:rsid w:val="00E4633C"/>
    <w:rsid w:val="00E46C6A"/>
    <w:rsid w:val="00E5380A"/>
    <w:rsid w:val="00E667B1"/>
    <w:rsid w:val="00E733E4"/>
    <w:rsid w:val="00E74A37"/>
    <w:rsid w:val="00E74E70"/>
    <w:rsid w:val="00E74FC7"/>
    <w:rsid w:val="00E76013"/>
    <w:rsid w:val="00E778FB"/>
    <w:rsid w:val="00E80D52"/>
    <w:rsid w:val="00E81471"/>
    <w:rsid w:val="00E82C31"/>
    <w:rsid w:val="00E83A1F"/>
    <w:rsid w:val="00E8685F"/>
    <w:rsid w:val="00E92080"/>
    <w:rsid w:val="00E92DBE"/>
    <w:rsid w:val="00E93299"/>
    <w:rsid w:val="00EA1CB3"/>
    <w:rsid w:val="00EA342B"/>
    <w:rsid w:val="00EA480A"/>
    <w:rsid w:val="00EA6DBB"/>
    <w:rsid w:val="00EB0412"/>
    <w:rsid w:val="00EB4EB2"/>
    <w:rsid w:val="00EB54FC"/>
    <w:rsid w:val="00EB6577"/>
    <w:rsid w:val="00EB7741"/>
    <w:rsid w:val="00EB7F5E"/>
    <w:rsid w:val="00EC4582"/>
    <w:rsid w:val="00EC5252"/>
    <w:rsid w:val="00ED1B9C"/>
    <w:rsid w:val="00ED24C5"/>
    <w:rsid w:val="00ED2BCB"/>
    <w:rsid w:val="00ED6D6D"/>
    <w:rsid w:val="00ED70BF"/>
    <w:rsid w:val="00EF1D39"/>
    <w:rsid w:val="00EF4F09"/>
    <w:rsid w:val="00F0083D"/>
    <w:rsid w:val="00F028EC"/>
    <w:rsid w:val="00F04C85"/>
    <w:rsid w:val="00F11B38"/>
    <w:rsid w:val="00F1213C"/>
    <w:rsid w:val="00F12867"/>
    <w:rsid w:val="00F128D3"/>
    <w:rsid w:val="00F15BFF"/>
    <w:rsid w:val="00F21023"/>
    <w:rsid w:val="00F24086"/>
    <w:rsid w:val="00F24BAA"/>
    <w:rsid w:val="00F312FB"/>
    <w:rsid w:val="00F317F6"/>
    <w:rsid w:val="00F31F6F"/>
    <w:rsid w:val="00F33B6E"/>
    <w:rsid w:val="00F42C9E"/>
    <w:rsid w:val="00F4593E"/>
    <w:rsid w:val="00F469BB"/>
    <w:rsid w:val="00F57A1B"/>
    <w:rsid w:val="00F604EC"/>
    <w:rsid w:val="00F6282B"/>
    <w:rsid w:val="00F65E89"/>
    <w:rsid w:val="00F678D9"/>
    <w:rsid w:val="00F71BE0"/>
    <w:rsid w:val="00F7721B"/>
    <w:rsid w:val="00F8179C"/>
    <w:rsid w:val="00F824A8"/>
    <w:rsid w:val="00F84E3D"/>
    <w:rsid w:val="00F869BC"/>
    <w:rsid w:val="00F87254"/>
    <w:rsid w:val="00F96CE5"/>
    <w:rsid w:val="00F97731"/>
    <w:rsid w:val="00FA7E90"/>
    <w:rsid w:val="00FB195D"/>
    <w:rsid w:val="00FB27B0"/>
    <w:rsid w:val="00FB4D91"/>
    <w:rsid w:val="00FB6FA1"/>
    <w:rsid w:val="00FC3A92"/>
    <w:rsid w:val="00FC6697"/>
    <w:rsid w:val="00FC709C"/>
    <w:rsid w:val="00FD10CA"/>
    <w:rsid w:val="00FD3F42"/>
    <w:rsid w:val="00FD4D71"/>
    <w:rsid w:val="00FE0C1E"/>
    <w:rsid w:val="00FE0DC8"/>
    <w:rsid w:val="00FE153B"/>
    <w:rsid w:val="00FE6AAF"/>
    <w:rsid w:val="00FE6B88"/>
    <w:rsid w:val="00FE6D52"/>
    <w:rsid w:val="00FE719E"/>
    <w:rsid w:val="00FF0BEF"/>
    <w:rsid w:val="00FF1D69"/>
    <w:rsid w:val="00FF3CDB"/>
    <w:rsid w:val="00FF5134"/>
    <w:rsid w:val="00FF5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3"/>
    <o:shapelayout v:ext="edit">
      <o:idmap v:ext="edit" data="1"/>
    </o:shapelayout>
  </w:shapeDefaults>
  <w:decimalSymbol w:val=","/>
  <w:listSeparator w:val=";"/>
  <w14:docId w14:val="394A7EDB"/>
  <w15:chartTrackingRefBased/>
  <w15:docId w15:val="{8E1E80A4-815B-48A6-B860-913A457F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42A0"/>
    <w:pPr>
      <w:spacing w:after="160" w:line="259" w:lineRule="auto"/>
    </w:pPr>
    <w:rPr>
      <w:sz w:val="22"/>
      <w:szCs w:val="22"/>
      <w:lang w:eastAsia="en-US"/>
    </w:rPr>
  </w:style>
  <w:style w:type="paragraph" w:styleId="2">
    <w:name w:val="heading 2"/>
    <w:basedOn w:val="a"/>
    <w:next w:val="a"/>
    <w:link w:val="20"/>
    <w:qFormat/>
    <w:rsid w:val="005242A0"/>
    <w:pPr>
      <w:keepNext/>
      <w:spacing w:before="240" w:after="60" w:line="240" w:lineRule="auto"/>
      <w:outlineLvl w:val="1"/>
    </w:pPr>
    <w:rPr>
      <w:rFonts w:ascii="Arial" w:eastAsia="Times New Roman" w:hAnsi="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5242A0"/>
    <w:rPr>
      <w:rFonts w:ascii="Arial" w:hAnsi="Arial"/>
      <w:b/>
      <w:i/>
      <w:sz w:val="28"/>
      <w:lang w:val="x-none" w:eastAsia="ru-RU"/>
    </w:rPr>
  </w:style>
  <w:style w:type="paragraph" w:styleId="a3">
    <w:name w:val="header"/>
    <w:basedOn w:val="a"/>
    <w:link w:val="a4"/>
    <w:rsid w:val="005242A0"/>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link w:val="a3"/>
    <w:locked/>
    <w:rsid w:val="005242A0"/>
    <w:rPr>
      <w:rFonts w:ascii="Times New Roman" w:hAnsi="Times New Roman"/>
      <w:sz w:val="20"/>
      <w:lang w:val="x-none" w:eastAsia="ru-RU"/>
    </w:rPr>
  </w:style>
  <w:style w:type="paragraph" w:styleId="a5">
    <w:name w:val="footer"/>
    <w:basedOn w:val="a"/>
    <w:link w:val="a6"/>
    <w:uiPriority w:val="99"/>
    <w:rsid w:val="005242A0"/>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6">
    <w:name w:val="Нижний колонтитул Знак"/>
    <w:link w:val="a5"/>
    <w:uiPriority w:val="99"/>
    <w:locked/>
    <w:rsid w:val="005242A0"/>
    <w:rPr>
      <w:rFonts w:ascii="Times New Roman" w:hAnsi="Times New Roman"/>
      <w:sz w:val="20"/>
      <w:lang w:val="x-none" w:eastAsia="ru-RU"/>
    </w:rPr>
  </w:style>
  <w:style w:type="paragraph" w:styleId="a7">
    <w:name w:val="Body Text Indent"/>
    <w:basedOn w:val="a"/>
    <w:link w:val="a8"/>
    <w:rsid w:val="005242A0"/>
    <w:pPr>
      <w:spacing w:after="120" w:line="240" w:lineRule="auto"/>
      <w:ind w:left="283"/>
    </w:pPr>
    <w:rPr>
      <w:rFonts w:ascii="Times New Roman" w:eastAsia="Times New Roman" w:hAnsi="Times New Roman"/>
      <w:sz w:val="24"/>
      <w:szCs w:val="24"/>
      <w:lang w:eastAsia="ru-RU"/>
    </w:rPr>
  </w:style>
  <w:style w:type="character" w:customStyle="1" w:styleId="a8">
    <w:name w:val="Основной текст с отступом Знак"/>
    <w:link w:val="a7"/>
    <w:locked/>
    <w:rsid w:val="005242A0"/>
    <w:rPr>
      <w:rFonts w:ascii="Times New Roman" w:hAnsi="Times New Roman"/>
      <w:sz w:val="24"/>
      <w:lang w:val="x-none" w:eastAsia="ru-RU"/>
    </w:rPr>
  </w:style>
  <w:style w:type="paragraph" w:styleId="a9">
    <w:name w:val="Balloon Text"/>
    <w:basedOn w:val="a"/>
    <w:link w:val="aa"/>
    <w:semiHidden/>
    <w:rsid w:val="005242A0"/>
    <w:pPr>
      <w:widowControl w:val="0"/>
      <w:autoSpaceDE w:val="0"/>
      <w:autoSpaceDN w:val="0"/>
      <w:adjustRightInd w:val="0"/>
      <w:spacing w:after="0" w:line="240" w:lineRule="auto"/>
    </w:pPr>
    <w:rPr>
      <w:rFonts w:ascii="Tahoma" w:eastAsia="Times New Roman" w:hAnsi="Tahoma"/>
      <w:sz w:val="16"/>
      <w:szCs w:val="16"/>
      <w:lang w:eastAsia="ru-RU"/>
    </w:rPr>
  </w:style>
  <w:style w:type="character" w:customStyle="1" w:styleId="aa">
    <w:name w:val="Текст выноски Знак"/>
    <w:link w:val="a9"/>
    <w:semiHidden/>
    <w:locked/>
    <w:rsid w:val="005242A0"/>
    <w:rPr>
      <w:rFonts w:ascii="Tahoma" w:hAnsi="Tahoma"/>
      <w:sz w:val="16"/>
      <w:lang w:val="x-none" w:eastAsia="ru-RU"/>
    </w:rPr>
  </w:style>
  <w:style w:type="character" w:styleId="ab">
    <w:name w:val="annotation reference"/>
    <w:semiHidden/>
    <w:rsid w:val="005242A0"/>
    <w:rPr>
      <w:sz w:val="16"/>
    </w:rPr>
  </w:style>
  <w:style w:type="paragraph" w:styleId="ac">
    <w:name w:val="annotation text"/>
    <w:basedOn w:val="a"/>
    <w:link w:val="ad"/>
    <w:semiHidden/>
    <w:rsid w:val="005242A0"/>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d">
    <w:name w:val="Текст примечания Знак"/>
    <w:link w:val="ac"/>
    <w:semiHidden/>
    <w:locked/>
    <w:rsid w:val="005242A0"/>
    <w:rPr>
      <w:rFonts w:ascii="Times New Roman" w:hAnsi="Times New Roman"/>
      <w:sz w:val="20"/>
      <w:lang w:val="x-none" w:eastAsia="ru-RU"/>
    </w:rPr>
  </w:style>
  <w:style w:type="paragraph" w:styleId="ae">
    <w:name w:val="annotation subject"/>
    <w:basedOn w:val="ac"/>
    <w:next w:val="ac"/>
    <w:link w:val="af"/>
    <w:semiHidden/>
    <w:rsid w:val="005242A0"/>
    <w:rPr>
      <w:b/>
      <w:bCs/>
    </w:rPr>
  </w:style>
  <w:style w:type="character" w:customStyle="1" w:styleId="af">
    <w:name w:val="Тема примечания Знак"/>
    <w:link w:val="ae"/>
    <w:semiHidden/>
    <w:locked/>
    <w:rsid w:val="005242A0"/>
    <w:rPr>
      <w:rFonts w:ascii="Times New Roman" w:hAnsi="Times New Roman"/>
      <w:b/>
      <w:sz w:val="20"/>
      <w:lang w:val="x-none" w:eastAsia="ru-RU"/>
    </w:rPr>
  </w:style>
  <w:style w:type="paragraph" w:customStyle="1" w:styleId="Normal1">
    <w:name w:val="Normal1"/>
    <w:rsid w:val="005242A0"/>
    <w:pPr>
      <w:widowControl w:val="0"/>
      <w:spacing w:line="300" w:lineRule="auto"/>
      <w:ind w:firstLine="720"/>
    </w:pPr>
    <w:rPr>
      <w:rFonts w:ascii="Times New Roman" w:eastAsia="Times New Roman" w:hAnsi="Times New Roman"/>
      <w:sz w:val="22"/>
      <w:szCs w:val="22"/>
    </w:rPr>
  </w:style>
  <w:style w:type="paragraph" w:customStyle="1" w:styleId="1">
    <w:name w:val="Рецензия1"/>
    <w:hidden/>
    <w:semiHidden/>
    <w:rsid w:val="005242A0"/>
    <w:rPr>
      <w:rFonts w:ascii="Times New Roman" w:eastAsia="Times New Roman" w:hAnsi="Times New Roman"/>
    </w:rPr>
  </w:style>
  <w:style w:type="paragraph" w:customStyle="1" w:styleId="10">
    <w:name w:val="Абзац списка1"/>
    <w:basedOn w:val="a"/>
    <w:rsid w:val="005242A0"/>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paragraph" w:styleId="af0">
    <w:name w:val="Body Text"/>
    <w:basedOn w:val="a"/>
    <w:link w:val="af1"/>
    <w:rsid w:val="005242A0"/>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f1">
    <w:name w:val="Основной текст Знак"/>
    <w:link w:val="af0"/>
    <w:locked/>
    <w:rsid w:val="005242A0"/>
    <w:rPr>
      <w:rFonts w:ascii="Times New Roman" w:hAnsi="Times New Roman"/>
      <w:sz w:val="20"/>
      <w:lang w:val="x-none" w:eastAsia="ru-RU"/>
    </w:rPr>
  </w:style>
  <w:style w:type="table" w:styleId="af2">
    <w:name w:val="Table Grid"/>
    <w:basedOn w:val="a1"/>
    <w:uiPriority w:val="59"/>
    <w:rsid w:val="005242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rsid w:val="005242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5242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rsid w:val="005242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semiHidden/>
    <w:locked/>
    <w:rsid w:val="005242A0"/>
    <w:rPr>
      <w:rFonts w:ascii="Cambria" w:hAnsi="Cambria"/>
      <w:b/>
      <w:i/>
      <w:sz w:val="28"/>
    </w:rPr>
  </w:style>
  <w:style w:type="paragraph" w:customStyle="1" w:styleId="af3">
    <w:name w:val="Знак"/>
    <w:basedOn w:val="a"/>
    <w:rsid w:val="005242A0"/>
    <w:pPr>
      <w:spacing w:line="240" w:lineRule="exact"/>
    </w:pPr>
    <w:rPr>
      <w:rFonts w:ascii="Tahoma" w:eastAsia="Times New Roman" w:hAnsi="Tahoma" w:cs="Tahoma"/>
      <w:sz w:val="18"/>
      <w:szCs w:val="18"/>
      <w:lang w:val="en-US"/>
    </w:rPr>
  </w:style>
  <w:style w:type="paragraph" w:customStyle="1" w:styleId="12">
    <w:name w:val="Знак1"/>
    <w:basedOn w:val="a"/>
    <w:rsid w:val="005242A0"/>
    <w:pPr>
      <w:spacing w:line="240" w:lineRule="exact"/>
    </w:pPr>
    <w:rPr>
      <w:rFonts w:ascii="Tahoma" w:eastAsia="Times New Roman" w:hAnsi="Tahoma" w:cs="Tahoma"/>
      <w:sz w:val="18"/>
      <w:szCs w:val="18"/>
      <w:lang w:val="en-US"/>
    </w:rPr>
  </w:style>
  <w:style w:type="character" w:customStyle="1" w:styleId="13">
    <w:name w:val="Замещающий текст1"/>
    <w:semiHidden/>
    <w:rsid w:val="005242A0"/>
    <w:rPr>
      <w:color w:val="808080"/>
    </w:rPr>
  </w:style>
  <w:style w:type="character" w:customStyle="1" w:styleId="picklist1">
    <w:name w:val="picklist1"/>
    <w:rsid w:val="00E10F35"/>
  </w:style>
  <w:style w:type="character" w:styleId="af4">
    <w:name w:val="Strong"/>
    <w:uiPriority w:val="22"/>
    <w:qFormat/>
    <w:rsid w:val="00C6621F"/>
    <w:rPr>
      <w:b/>
    </w:rPr>
  </w:style>
  <w:style w:type="character" w:customStyle="1" w:styleId="apple-converted-space">
    <w:name w:val="apple-converted-space"/>
    <w:rsid w:val="007E6AEE"/>
  </w:style>
  <w:style w:type="table" w:customStyle="1" w:styleId="4">
    <w:name w:val="Сетка таблицы4"/>
    <w:rsid w:val="0090697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Web)"/>
    <w:basedOn w:val="a"/>
    <w:link w:val="af6"/>
    <w:rsid w:val="0007504E"/>
    <w:pPr>
      <w:spacing w:after="0" w:line="255" w:lineRule="atLeast"/>
    </w:pPr>
    <w:rPr>
      <w:rFonts w:ascii="Times New Roman" w:eastAsia="Times New Roman" w:hAnsi="Times New Roman"/>
      <w:sz w:val="24"/>
      <w:szCs w:val="24"/>
      <w:lang w:eastAsia="ru-RU"/>
    </w:rPr>
  </w:style>
  <w:style w:type="paragraph" w:customStyle="1" w:styleId="af7">
    <w:name w:val="Стиль"/>
    <w:basedOn w:val="a"/>
    <w:next w:val="af8"/>
    <w:link w:val="af9"/>
    <w:rsid w:val="00AB33F5"/>
    <w:pPr>
      <w:spacing w:after="0" w:line="240" w:lineRule="auto"/>
      <w:jc w:val="center"/>
    </w:pPr>
    <w:rPr>
      <w:rFonts w:ascii="Cambria" w:eastAsia="Times New Roman" w:hAnsi="Cambria"/>
      <w:b/>
      <w:kern w:val="28"/>
      <w:sz w:val="32"/>
      <w:szCs w:val="20"/>
      <w:lang w:eastAsia="ru-RU"/>
    </w:rPr>
  </w:style>
  <w:style w:type="character" w:customStyle="1" w:styleId="af9">
    <w:name w:val="Название Знак"/>
    <w:link w:val="af7"/>
    <w:locked/>
    <w:rsid w:val="00AB33F5"/>
    <w:rPr>
      <w:rFonts w:ascii="Cambria" w:hAnsi="Cambria"/>
      <w:b/>
      <w:kern w:val="28"/>
      <w:sz w:val="32"/>
    </w:rPr>
  </w:style>
  <w:style w:type="paragraph" w:styleId="af8">
    <w:name w:val="Title"/>
    <w:aliases w:val="Заголовок1"/>
    <w:basedOn w:val="a"/>
    <w:next w:val="a"/>
    <w:link w:val="afa"/>
    <w:qFormat/>
    <w:rsid w:val="00AB33F5"/>
    <w:pPr>
      <w:spacing w:after="0" w:line="240" w:lineRule="auto"/>
      <w:contextualSpacing/>
    </w:pPr>
    <w:rPr>
      <w:rFonts w:ascii="Calibri Light" w:eastAsia="Times New Roman" w:hAnsi="Calibri Light"/>
      <w:spacing w:val="-10"/>
      <w:kern w:val="28"/>
      <w:sz w:val="56"/>
      <w:szCs w:val="56"/>
      <w:lang w:eastAsia="ru-RU"/>
    </w:rPr>
  </w:style>
  <w:style w:type="character" w:customStyle="1" w:styleId="afa">
    <w:name w:val="Заголовок Знак"/>
    <w:aliases w:val="Заголовок1 Знак"/>
    <w:link w:val="af8"/>
    <w:locked/>
    <w:rsid w:val="00AB33F5"/>
    <w:rPr>
      <w:rFonts w:ascii="Calibri Light" w:hAnsi="Calibri Light"/>
      <w:spacing w:val="-10"/>
      <w:kern w:val="28"/>
      <w:sz w:val="56"/>
    </w:rPr>
  </w:style>
  <w:style w:type="character" w:styleId="afb">
    <w:name w:val="Hyperlink"/>
    <w:rsid w:val="00920BD3"/>
    <w:rPr>
      <w:color w:val="0563C1"/>
      <w:u w:val="single"/>
    </w:rPr>
  </w:style>
  <w:style w:type="character" w:styleId="afc">
    <w:name w:val="FollowedHyperlink"/>
    <w:rsid w:val="00FB27B0"/>
    <w:rPr>
      <w:color w:val="800080"/>
      <w:u w:val="single"/>
    </w:rPr>
  </w:style>
  <w:style w:type="paragraph" w:customStyle="1" w:styleId="ConsNormal">
    <w:name w:val="ConsNormal"/>
    <w:rsid w:val="007852DA"/>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E338ED"/>
    <w:pPr>
      <w:widowControl w:val="0"/>
      <w:autoSpaceDE w:val="0"/>
      <w:autoSpaceDN w:val="0"/>
      <w:adjustRightInd w:val="0"/>
      <w:ind w:firstLine="720"/>
    </w:pPr>
    <w:rPr>
      <w:rFonts w:ascii="Arial" w:eastAsia="Times New Roman" w:hAnsi="Arial" w:cs="Arial"/>
    </w:rPr>
  </w:style>
  <w:style w:type="paragraph" w:customStyle="1" w:styleId="22">
    <w:name w:val="Абзац списка2"/>
    <w:basedOn w:val="a"/>
    <w:rsid w:val="00795EC8"/>
    <w:pPr>
      <w:ind w:left="720"/>
      <w:contextualSpacing/>
    </w:pPr>
  </w:style>
  <w:style w:type="character" w:customStyle="1" w:styleId="CharStyle9">
    <w:name w:val="Char Style 9"/>
    <w:link w:val="Style8"/>
    <w:locked/>
    <w:rsid w:val="00CF55F4"/>
    <w:rPr>
      <w:rFonts w:cs="Times New Roman"/>
      <w:shd w:val="clear" w:color="auto" w:fill="FFFFFF"/>
    </w:rPr>
  </w:style>
  <w:style w:type="paragraph" w:customStyle="1" w:styleId="Style8">
    <w:name w:val="Style 8"/>
    <w:basedOn w:val="a"/>
    <w:link w:val="CharStyle9"/>
    <w:rsid w:val="00CF55F4"/>
    <w:pPr>
      <w:widowControl w:val="0"/>
      <w:shd w:val="clear" w:color="auto" w:fill="FFFFFF"/>
      <w:spacing w:before="180" w:after="0" w:line="240" w:lineRule="atLeast"/>
    </w:pPr>
    <w:rPr>
      <w:rFonts w:eastAsia="Times New Roman"/>
      <w:sz w:val="20"/>
      <w:szCs w:val="20"/>
      <w:lang w:eastAsia="ru-RU"/>
    </w:rPr>
  </w:style>
  <w:style w:type="paragraph" w:styleId="afd">
    <w:name w:val="List Paragraph"/>
    <w:basedOn w:val="a"/>
    <w:link w:val="afe"/>
    <w:uiPriority w:val="34"/>
    <w:qFormat/>
    <w:rsid w:val="009A3E2C"/>
    <w:pPr>
      <w:spacing w:after="0" w:line="240" w:lineRule="auto"/>
      <w:ind w:left="720"/>
      <w:contextualSpacing/>
    </w:pPr>
    <w:rPr>
      <w:rFonts w:ascii="Times New Roman" w:eastAsia="Times New Roman" w:hAnsi="Times New Roman"/>
      <w:sz w:val="20"/>
      <w:szCs w:val="20"/>
      <w:lang w:eastAsia="ru-RU"/>
    </w:rPr>
  </w:style>
  <w:style w:type="paragraph" w:customStyle="1" w:styleId="23">
    <w:name w:val="Абзац списка2"/>
    <w:basedOn w:val="a"/>
    <w:rsid w:val="007B14D7"/>
    <w:pPr>
      <w:ind w:left="720"/>
      <w:contextualSpacing/>
    </w:pPr>
  </w:style>
  <w:style w:type="paragraph" w:customStyle="1" w:styleId="Default">
    <w:name w:val="Default"/>
    <w:rsid w:val="006353E5"/>
    <w:pPr>
      <w:autoSpaceDE w:val="0"/>
      <w:autoSpaceDN w:val="0"/>
      <w:adjustRightInd w:val="0"/>
    </w:pPr>
    <w:rPr>
      <w:rFonts w:ascii="Times New Roman" w:hAnsi="Times New Roman"/>
      <w:color w:val="000000"/>
      <w:sz w:val="24"/>
      <w:szCs w:val="24"/>
      <w:lang w:eastAsia="en-US"/>
    </w:rPr>
  </w:style>
  <w:style w:type="character" w:customStyle="1" w:styleId="fontstyle01">
    <w:name w:val="fontstyle01"/>
    <w:rsid w:val="00804DA1"/>
    <w:rPr>
      <w:rFonts w:ascii="Times New Roman" w:hAnsi="Times New Roman" w:cs="Times New Roman" w:hint="default"/>
      <w:b/>
      <w:bCs/>
      <w:i w:val="0"/>
      <w:iCs w:val="0"/>
      <w:color w:val="000000"/>
      <w:sz w:val="24"/>
      <w:szCs w:val="24"/>
    </w:rPr>
  </w:style>
  <w:style w:type="character" w:customStyle="1" w:styleId="fontstyle21">
    <w:name w:val="fontstyle21"/>
    <w:rsid w:val="00804DA1"/>
    <w:rPr>
      <w:rFonts w:ascii="Times New Roman" w:hAnsi="Times New Roman" w:cs="Times New Roman" w:hint="default"/>
      <w:b w:val="0"/>
      <w:bCs w:val="0"/>
      <w:i w:val="0"/>
      <w:iCs w:val="0"/>
      <w:color w:val="000000"/>
      <w:sz w:val="24"/>
      <w:szCs w:val="24"/>
    </w:rPr>
  </w:style>
  <w:style w:type="paragraph" w:customStyle="1" w:styleId="western">
    <w:name w:val="western"/>
    <w:basedOn w:val="a"/>
    <w:uiPriority w:val="99"/>
    <w:semiHidden/>
    <w:rsid w:val="00314A7E"/>
    <w:pPr>
      <w:spacing w:before="100" w:beforeAutospacing="1" w:after="119" w:line="240" w:lineRule="auto"/>
    </w:pPr>
    <w:rPr>
      <w:rFonts w:ascii="Times New Roman" w:hAnsi="Times New Roman"/>
      <w:sz w:val="24"/>
      <w:szCs w:val="24"/>
      <w:lang w:eastAsia="ru-RU"/>
    </w:rPr>
  </w:style>
  <w:style w:type="character" w:customStyle="1" w:styleId="afe">
    <w:name w:val="Абзац списка Знак"/>
    <w:link w:val="afd"/>
    <w:uiPriority w:val="34"/>
    <w:rsid w:val="00CE5136"/>
    <w:rPr>
      <w:rFonts w:ascii="Times New Roman" w:eastAsia="Times New Roman" w:hAnsi="Times New Roman"/>
    </w:rPr>
  </w:style>
  <w:style w:type="character" w:customStyle="1" w:styleId="af6">
    <w:name w:val="Обычный (Интернет) Знак"/>
    <w:link w:val="af5"/>
    <w:locked/>
    <w:rsid w:val="00103303"/>
    <w:rPr>
      <w:rFonts w:ascii="Times New Roman" w:eastAsia="Times New Roman" w:hAnsi="Times New Roman"/>
      <w:sz w:val="24"/>
      <w:szCs w:val="24"/>
    </w:rPr>
  </w:style>
  <w:style w:type="paragraph" w:styleId="aff">
    <w:name w:val="No Spacing"/>
    <w:uiPriority w:val="1"/>
    <w:qFormat/>
    <w:rsid w:val="00033A42"/>
    <w:pPr>
      <w:ind w:right="4" w:firstLine="557"/>
      <w:jc w:val="both"/>
    </w:pPr>
    <w:rPr>
      <w:rFonts w:ascii="Times New Roman" w:eastAsia="Times New Roman"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sChild>
    </w:div>
    <w:div w:id="30">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sChild>
    </w:div>
    <w:div w:id="72">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sChild>
    </w:div>
    <w:div w:id="79">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sChild>
    </w:div>
    <w:div w:id="10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sChild>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sChild>
    </w:div>
    <w:div w:id="109">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sChild>
    </w:div>
    <w:div w:id="16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sChild>
    </w:div>
    <w:div w:id="173">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sChild>
    </w:div>
    <w:div w:id="22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sChild>
    </w:div>
    <w:div w:id="2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sChild>
    </w:div>
    <w:div w:id="55125803">
      <w:bodyDiv w:val="1"/>
      <w:marLeft w:val="0"/>
      <w:marRight w:val="0"/>
      <w:marTop w:val="0"/>
      <w:marBottom w:val="0"/>
      <w:divBdr>
        <w:top w:val="none" w:sz="0" w:space="0" w:color="auto"/>
        <w:left w:val="none" w:sz="0" w:space="0" w:color="auto"/>
        <w:bottom w:val="none" w:sz="0" w:space="0" w:color="auto"/>
        <w:right w:val="none" w:sz="0" w:space="0" w:color="auto"/>
      </w:divBdr>
    </w:div>
    <w:div w:id="198737761">
      <w:bodyDiv w:val="1"/>
      <w:marLeft w:val="0"/>
      <w:marRight w:val="0"/>
      <w:marTop w:val="0"/>
      <w:marBottom w:val="0"/>
      <w:divBdr>
        <w:top w:val="none" w:sz="0" w:space="0" w:color="auto"/>
        <w:left w:val="none" w:sz="0" w:space="0" w:color="auto"/>
        <w:bottom w:val="none" w:sz="0" w:space="0" w:color="auto"/>
        <w:right w:val="none" w:sz="0" w:space="0" w:color="auto"/>
      </w:divBdr>
    </w:div>
    <w:div w:id="292293327">
      <w:bodyDiv w:val="1"/>
      <w:marLeft w:val="0"/>
      <w:marRight w:val="0"/>
      <w:marTop w:val="0"/>
      <w:marBottom w:val="0"/>
      <w:divBdr>
        <w:top w:val="none" w:sz="0" w:space="0" w:color="auto"/>
        <w:left w:val="none" w:sz="0" w:space="0" w:color="auto"/>
        <w:bottom w:val="none" w:sz="0" w:space="0" w:color="auto"/>
        <w:right w:val="none" w:sz="0" w:space="0" w:color="auto"/>
      </w:divBdr>
    </w:div>
    <w:div w:id="353848257">
      <w:bodyDiv w:val="1"/>
      <w:marLeft w:val="0"/>
      <w:marRight w:val="0"/>
      <w:marTop w:val="0"/>
      <w:marBottom w:val="0"/>
      <w:divBdr>
        <w:top w:val="none" w:sz="0" w:space="0" w:color="auto"/>
        <w:left w:val="none" w:sz="0" w:space="0" w:color="auto"/>
        <w:bottom w:val="none" w:sz="0" w:space="0" w:color="auto"/>
        <w:right w:val="none" w:sz="0" w:space="0" w:color="auto"/>
      </w:divBdr>
    </w:div>
    <w:div w:id="709233473">
      <w:bodyDiv w:val="1"/>
      <w:marLeft w:val="0"/>
      <w:marRight w:val="0"/>
      <w:marTop w:val="0"/>
      <w:marBottom w:val="0"/>
      <w:divBdr>
        <w:top w:val="none" w:sz="0" w:space="0" w:color="auto"/>
        <w:left w:val="none" w:sz="0" w:space="0" w:color="auto"/>
        <w:bottom w:val="none" w:sz="0" w:space="0" w:color="auto"/>
        <w:right w:val="none" w:sz="0" w:space="0" w:color="auto"/>
      </w:divBdr>
    </w:div>
    <w:div w:id="1040133170">
      <w:bodyDiv w:val="1"/>
      <w:marLeft w:val="0"/>
      <w:marRight w:val="0"/>
      <w:marTop w:val="0"/>
      <w:marBottom w:val="0"/>
      <w:divBdr>
        <w:top w:val="none" w:sz="0" w:space="0" w:color="auto"/>
        <w:left w:val="none" w:sz="0" w:space="0" w:color="auto"/>
        <w:bottom w:val="none" w:sz="0" w:space="0" w:color="auto"/>
        <w:right w:val="none" w:sz="0" w:space="0" w:color="auto"/>
      </w:divBdr>
    </w:div>
    <w:div w:id="1327051775">
      <w:bodyDiv w:val="1"/>
      <w:marLeft w:val="0"/>
      <w:marRight w:val="0"/>
      <w:marTop w:val="0"/>
      <w:marBottom w:val="0"/>
      <w:divBdr>
        <w:top w:val="none" w:sz="0" w:space="0" w:color="auto"/>
        <w:left w:val="none" w:sz="0" w:space="0" w:color="auto"/>
        <w:bottom w:val="none" w:sz="0" w:space="0" w:color="auto"/>
        <w:right w:val="none" w:sz="0" w:space="0" w:color="auto"/>
      </w:divBdr>
    </w:div>
    <w:div w:id="1358893908">
      <w:bodyDiv w:val="1"/>
      <w:marLeft w:val="0"/>
      <w:marRight w:val="0"/>
      <w:marTop w:val="0"/>
      <w:marBottom w:val="0"/>
      <w:divBdr>
        <w:top w:val="none" w:sz="0" w:space="0" w:color="auto"/>
        <w:left w:val="none" w:sz="0" w:space="0" w:color="auto"/>
        <w:bottom w:val="none" w:sz="0" w:space="0" w:color="auto"/>
        <w:right w:val="none" w:sz="0" w:space="0" w:color="auto"/>
      </w:divBdr>
    </w:div>
    <w:div w:id="1398437815">
      <w:bodyDiv w:val="1"/>
      <w:marLeft w:val="0"/>
      <w:marRight w:val="0"/>
      <w:marTop w:val="0"/>
      <w:marBottom w:val="0"/>
      <w:divBdr>
        <w:top w:val="none" w:sz="0" w:space="0" w:color="auto"/>
        <w:left w:val="none" w:sz="0" w:space="0" w:color="auto"/>
        <w:bottom w:val="none" w:sz="0" w:space="0" w:color="auto"/>
        <w:right w:val="none" w:sz="0" w:space="0" w:color="auto"/>
      </w:divBdr>
    </w:div>
    <w:div w:id="1534689067">
      <w:bodyDiv w:val="1"/>
      <w:marLeft w:val="0"/>
      <w:marRight w:val="0"/>
      <w:marTop w:val="0"/>
      <w:marBottom w:val="0"/>
      <w:divBdr>
        <w:top w:val="none" w:sz="0" w:space="0" w:color="auto"/>
        <w:left w:val="none" w:sz="0" w:space="0" w:color="auto"/>
        <w:bottom w:val="none" w:sz="0" w:space="0" w:color="auto"/>
        <w:right w:val="none" w:sz="0" w:space="0" w:color="auto"/>
      </w:divBdr>
    </w:div>
    <w:div w:id="1579364868">
      <w:bodyDiv w:val="1"/>
      <w:marLeft w:val="0"/>
      <w:marRight w:val="0"/>
      <w:marTop w:val="0"/>
      <w:marBottom w:val="0"/>
      <w:divBdr>
        <w:top w:val="none" w:sz="0" w:space="0" w:color="auto"/>
        <w:left w:val="none" w:sz="0" w:space="0" w:color="auto"/>
        <w:bottom w:val="none" w:sz="0" w:space="0" w:color="auto"/>
        <w:right w:val="none" w:sz="0" w:space="0" w:color="auto"/>
      </w:divBdr>
    </w:div>
    <w:div w:id="1641884231">
      <w:bodyDiv w:val="1"/>
      <w:marLeft w:val="0"/>
      <w:marRight w:val="0"/>
      <w:marTop w:val="0"/>
      <w:marBottom w:val="0"/>
      <w:divBdr>
        <w:top w:val="none" w:sz="0" w:space="0" w:color="auto"/>
        <w:left w:val="none" w:sz="0" w:space="0" w:color="auto"/>
        <w:bottom w:val="none" w:sz="0" w:space="0" w:color="auto"/>
        <w:right w:val="none" w:sz="0" w:space="0" w:color="auto"/>
      </w:divBdr>
    </w:div>
    <w:div w:id="1744527354">
      <w:bodyDiv w:val="1"/>
      <w:marLeft w:val="0"/>
      <w:marRight w:val="0"/>
      <w:marTop w:val="0"/>
      <w:marBottom w:val="0"/>
      <w:divBdr>
        <w:top w:val="none" w:sz="0" w:space="0" w:color="auto"/>
        <w:left w:val="none" w:sz="0" w:space="0" w:color="auto"/>
        <w:bottom w:val="none" w:sz="0" w:space="0" w:color="auto"/>
        <w:right w:val="none" w:sz="0" w:space="0" w:color="auto"/>
      </w:divBdr>
    </w:div>
    <w:div w:id="19241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crow_Sberbank@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23</Pages>
  <Words>8994</Words>
  <Characters>65661</Characters>
  <Application>Microsoft Office Word</Application>
  <DocSecurity>8</DocSecurity>
  <Lines>547</Lines>
  <Paragraphs>149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PIK Group</Company>
  <LinksUpToDate>false</LinksUpToDate>
  <CharactersWithSpaces>74506</CharactersWithSpaces>
  <SharedDoc>false</SharedDoc>
  <HLinks>
    <vt:vector size="18" baseType="variant">
      <vt:variant>
        <vt:i4>2424919</vt:i4>
      </vt:variant>
      <vt:variant>
        <vt:i4>6</vt:i4>
      </vt:variant>
      <vt:variant>
        <vt:i4>0</vt:i4>
      </vt:variant>
      <vt:variant>
        <vt:i4>5</vt:i4>
      </vt:variant>
      <vt:variant>
        <vt:lpwstr>mailto:ipoteka@gk-osnova.ru</vt:lpwstr>
      </vt:variant>
      <vt:variant>
        <vt:lpwstr/>
      </vt:variant>
      <vt:variant>
        <vt:i4>983054</vt:i4>
      </vt:variant>
      <vt:variant>
        <vt:i4>3</vt:i4>
      </vt:variant>
      <vt:variant>
        <vt:i4>0</vt:i4>
      </vt:variant>
      <vt:variant>
        <vt:i4>5</vt:i4>
      </vt:variant>
      <vt:variant>
        <vt:lpwstr>mailto:Escrow_Sberbank@sberbank.ru</vt:lpwstr>
      </vt:variant>
      <vt:variant>
        <vt:lpwstr/>
      </vt:variant>
      <vt:variant>
        <vt:i4>3735670</vt:i4>
      </vt:variant>
      <vt:variant>
        <vt:i4>0</vt:i4>
      </vt:variant>
      <vt:variant>
        <vt:i4>0</vt:i4>
      </vt:variant>
      <vt:variant>
        <vt:i4>5</vt:i4>
      </vt:variant>
      <vt:variant>
        <vt:lpwstr>http://mainstreet-legal.ru/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Докукин Александр Николаевич</dc:creator>
  <cp:keywords/>
  <dc:description/>
  <cp:lastModifiedBy>Посаженникова Мария Юрьевна</cp:lastModifiedBy>
  <cp:revision>19</cp:revision>
  <cp:lastPrinted>2017-05-04T09:17:00Z</cp:lastPrinted>
  <dcterms:created xsi:type="dcterms:W3CDTF">2022-03-25T08:23:00Z</dcterms:created>
  <dcterms:modified xsi:type="dcterms:W3CDTF">2025-05-20T10:46:00Z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0x010100F4B6DB48CB91C0478518EBD511FC5B02</vt:lpwstr>
  </property>
</Properties>
</file>