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85E18" w14:textId="77777777" w:rsidR="000A6AE6" w:rsidRDefault="00D420DB">
      <w:pPr>
        <w:jc w:val="center"/>
        <w:rPr>
          <w:b/>
        </w:rPr>
      </w:pPr>
      <w:r>
        <w:rPr>
          <w:b/>
        </w:rPr>
        <w:t xml:space="preserve">                          </w:t>
      </w:r>
    </w:p>
    <w:p w14:paraId="740EBF85" w14:textId="588CA4A4" w:rsidR="000A6AE6" w:rsidRDefault="00D420DB">
      <w:pPr>
        <w:jc w:val="center"/>
        <w:rPr>
          <w:b/>
        </w:rPr>
      </w:pPr>
      <w:r>
        <w:rPr>
          <w:b/>
        </w:rPr>
        <w:t xml:space="preserve">ДОГОВОР № </w:t>
      </w:r>
      <w:r w:rsidR="001929C5">
        <w:rPr>
          <w:b/>
        </w:rPr>
        <w:t>/К-/Н</w:t>
      </w:r>
    </w:p>
    <w:p w14:paraId="74D63472" w14:textId="77777777" w:rsidR="000A6AE6" w:rsidRDefault="00D420DB">
      <w:pPr>
        <w:jc w:val="center"/>
        <w:rPr>
          <w:b/>
        </w:rPr>
      </w:pPr>
      <w:r>
        <w:rPr>
          <w:b/>
        </w:rPr>
        <w:t>участия в долевом строительстве жилого дома</w:t>
      </w:r>
    </w:p>
    <w:p w14:paraId="58A6DF3E" w14:textId="77777777" w:rsidR="000A6AE6" w:rsidRDefault="00D420DB">
      <w:pPr>
        <w:jc w:val="center"/>
        <w:rPr>
          <w:b/>
          <w:i/>
        </w:rPr>
      </w:pPr>
      <w:r>
        <w:rPr>
          <w:b/>
          <w:i/>
        </w:rPr>
        <w:t xml:space="preserve">(с условием о расчетах по счету </w:t>
      </w:r>
      <w:proofErr w:type="spellStart"/>
      <w:r>
        <w:rPr>
          <w:b/>
          <w:i/>
        </w:rPr>
        <w:t>эскроу</w:t>
      </w:r>
      <w:proofErr w:type="spellEnd"/>
      <w:r>
        <w:rPr>
          <w:b/>
          <w:i/>
        </w:rPr>
        <w:t>)</w:t>
      </w:r>
    </w:p>
    <w:p w14:paraId="14CF21AC" w14:textId="77777777" w:rsidR="000A6AE6" w:rsidRDefault="000A6AE6">
      <w:pPr>
        <w:jc w:val="center"/>
        <w:rPr>
          <w:b/>
          <w:i/>
        </w:rPr>
      </w:pPr>
    </w:p>
    <w:p w14:paraId="694B7649" w14:textId="77777777" w:rsidR="000A6AE6" w:rsidRDefault="000A6AE6">
      <w:pPr>
        <w:jc w:val="center"/>
        <w:rPr>
          <w:b/>
        </w:rPr>
      </w:pPr>
    </w:p>
    <w:p w14:paraId="0F05AE35" w14:textId="4C376650" w:rsidR="000A6AE6" w:rsidRDefault="00D420DB">
      <w:pPr>
        <w:jc w:val="center"/>
      </w:pPr>
      <w:r>
        <w:t xml:space="preserve">город Уфа                                                                        </w:t>
      </w:r>
      <w:r w:rsidR="001929C5">
        <w:t xml:space="preserve">                                      </w:t>
      </w:r>
      <w:proofErr w:type="gramStart"/>
      <w:r w:rsidR="001929C5">
        <w:t xml:space="preserve">   </w:t>
      </w:r>
      <w:r>
        <w:t>«</w:t>
      </w:r>
      <w:proofErr w:type="gramEnd"/>
      <w:r w:rsidR="001C3D58">
        <w:t>__</w:t>
      </w:r>
      <w:r>
        <w:t xml:space="preserve">» </w:t>
      </w:r>
      <w:r w:rsidR="001C3D58">
        <w:t>______</w:t>
      </w:r>
      <w:r w:rsidR="001929C5">
        <w:t xml:space="preserve"> </w:t>
      </w:r>
      <w:r>
        <w:t>202</w:t>
      </w:r>
      <w:r w:rsidR="001C3D58">
        <w:t>6</w:t>
      </w:r>
      <w:r>
        <w:t xml:space="preserve"> года</w:t>
      </w:r>
    </w:p>
    <w:p w14:paraId="67F8D901" w14:textId="77777777" w:rsidR="000A6AE6" w:rsidRDefault="000A6AE6">
      <w:pPr>
        <w:jc w:val="center"/>
      </w:pPr>
    </w:p>
    <w:p w14:paraId="50A9EC94" w14:textId="79181BA3" w:rsidR="000A6AE6" w:rsidRDefault="00D420DB">
      <w:pPr>
        <w:ind w:firstLine="540"/>
        <w:jc w:val="both"/>
      </w:pPr>
      <w:r>
        <w:rPr>
          <w:b/>
        </w:rPr>
        <w:t xml:space="preserve"> Общество с ограниченной ответственностью «Специализированный застройщик</w:t>
      </w:r>
      <w:r w:rsidR="00FF3699">
        <w:rPr>
          <w:b/>
        </w:rPr>
        <w:t xml:space="preserve"> АРСИ</w:t>
      </w:r>
      <w:r>
        <w:rPr>
          <w:b/>
        </w:rPr>
        <w:t xml:space="preserve">», </w:t>
      </w:r>
      <w:r>
        <w:t>в лице директора</w:t>
      </w:r>
      <w:r w:rsidR="00FF3699">
        <w:t xml:space="preserve"> </w:t>
      </w:r>
      <w:proofErr w:type="spellStart"/>
      <w:r w:rsidR="00FF3699">
        <w:t>Рузанова</w:t>
      </w:r>
      <w:proofErr w:type="spellEnd"/>
      <w:r w:rsidR="00FF3699">
        <w:t xml:space="preserve"> Николая Александровича</w:t>
      </w:r>
      <w:r>
        <w:t>, действующего на основании Устава, именуемое в дальнейшем «</w:t>
      </w:r>
      <w:r>
        <w:rPr>
          <w:b/>
        </w:rPr>
        <w:t>Застройщик</w:t>
      </w:r>
      <w:r>
        <w:t xml:space="preserve">», с одной стороны, и </w:t>
      </w:r>
    </w:p>
    <w:p w14:paraId="21E5D537" w14:textId="083CF047" w:rsidR="000A6AE6" w:rsidRDefault="00D420DB">
      <w:pPr>
        <w:jc w:val="both"/>
      </w:pPr>
      <w:r>
        <w:t xml:space="preserve">          </w:t>
      </w:r>
      <w:r w:rsidR="001929C5">
        <w:t>Г</w:t>
      </w:r>
      <w:r>
        <w:t xml:space="preserve">ражданин Российской Федерации __________, пол ________, дата рождения ___, место рождения ____, паспорт ________ выдан_____, код подразделения ________, проживающий (зарегистрированный) по адресу: _______________, именуемый в дальнейшем </w:t>
      </w:r>
      <w:r>
        <w:rPr>
          <w:b/>
          <w:bCs/>
        </w:rPr>
        <w:t>«Участник  долевого строительства»</w:t>
      </w:r>
      <w:r>
        <w:t>/«Участник» с другой стороны, вместе именуемые «Стороны», руководствуясь Гражданским Кодексом Российской Федерации, Федеральным законом РФ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214-ФЗ), заключили настоящий договор участия в долевом строительстве (далее – «Договор») о нижеследующем:</w:t>
      </w:r>
    </w:p>
    <w:p w14:paraId="49C476AE" w14:textId="77777777" w:rsidR="000A6AE6" w:rsidRDefault="000A6AE6">
      <w:pPr>
        <w:jc w:val="center"/>
        <w:rPr>
          <w:b/>
        </w:rPr>
      </w:pPr>
    </w:p>
    <w:p w14:paraId="1109CB0E" w14:textId="77777777" w:rsidR="000A6AE6" w:rsidRDefault="00D420DB">
      <w:pPr>
        <w:numPr>
          <w:ilvl w:val="0"/>
          <w:numId w:val="6"/>
        </w:numPr>
        <w:tabs>
          <w:tab w:val="left" w:pos="284"/>
        </w:tabs>
        <w:jc w:val="center"/>
        <w:rPr>
          <w:b/>
        </w:rPr>
      </w:pPr>
      <w:r>
        <w:rPr>
          <w:b/>
        </w:rPr>
        <w:t>Термины и определения. Правовые основания к заключению договора.</w:t>
      </w:r>
    </w:p>
    <w:p w14:paraId="3FBF8365" w14:textId="77777777" w:rsidR="000A6AE6" w:rsidRDefault="000A6AE6">
      <w:pPr>
        <w:ind w:left="720"/>
        <w:rPr>
          <w:b/>
        </w:rPr>
      </w:pPr>
    </w:p>
    <w:p w14:paraId="2C849DB9" w14:textId="2CD11285" w:rsidR="00177F79" w:rsidRDefault="00D420DB">
      <w:pPr>
        <w:jc w:val="both"/>
      </w:pPr>
      <w:r>
        <w:t xml:space="preserve">          1.1. </w:t>
      </w:r>
      <w:r>
        <w:rPr>
          <w:b/>
        </w:rPr>
        <w:t>Многоквартирный дом</w:t>
      </w:r>
      <w:r>
        <w:t xml:space="preserve"> (</w:t>
      </w:r>
      <w:r>
        <w:rPr>
          <w:b/>
        </w:rPr>
        <w:t>Дом)</w:t>
      </w:r>
      <w:r>
        <w:t xml:space="preserve"> – </w:t>
      </w:r>
      <w:r w:rsidR="00177F79">
        <w:t xml:space="preserve">Многоквартирный жилой дом со встроенными помещениями, расположенный по адресу: Республика Башкортостан, Благовещенский район, г. Благовещенск, Секции А,Б,В, </w:t>
      </w:r>
      <w:r>
        <w:t xml:space="preserve">строительство которого осуществляется на основании Разрешения на строительство от </w:t>
      </w:r>
      <w:r w:rsidR="00177F79">
        <w:t>16</w:t>
      </w:r>
      <w:r>
        <w:t>.1</w:t>
      </w:r>
      <w:r w:rsidR="00177F79">
        <w:t>2</w:t>
      </w:r>
      <w:r>
        <w:t>.201</w:t>
      </w:r>
      <w:r w:rsidR="00177F79">
        <w:t>4</w:t>
      </w:r>
      <w:r>
        <w:t xml:space="preserve"> г. № 02</w:t>
      </w:r>
      <w:r w:rsidR="00177F79">
        <w:t>-69-21-2024</w:t>
      </w:r>
      <w:r>
        <w:t xml:space="preserve">, </w:t>
      </w:r>
      <w:r w:rsidR="00177F79">
        <w:t xml:space="preserve">выданного Администрацией муниципального района Благовещенский район Республики Башкортостан, </w:t>
      </w:r>
      <w:r>
        <w:t>на земельном участке</w:t>
      </w:r>
      <w:r w:rsidR="002C4809">
        <w:t xml:space="preserve">, категория земель: земли населенных пунктов, разрешенное использование: </w:t>
      </w:r>
      <w:proofErr w:type="spellStart"/>
      <w:r w:rsidR="002C4809">
        <w:t>среднеэтажная</w:t>
      </w:r>
      <w:proofErr w:type="spellEnd"/>
      <w:r w:rsidR="002C4809">
        <w:t xml:space="preserve"> жилая застройка, общей </w:t>
      </w:r>
      <w:r>
        <w:t xml:space="preserve"> площадью </w:t>
      </w:r>
      <w:r w:rsidR="00177F79">
        <w:t>9 419</w:t>
      </w:r>
      <w:r>
        <w:t xml:space="preserve"> кв. м., кадастровый номер земельного участка </w:t>
      </w:r>
      <w:r>
        <w:rPr>
          <w:b/>
        </w:rPr>
        <w:t>02:</w:t>
      </w:r>
      <w:r w:rsidR="00177F79">
        <w:rPr>
          <w:b/>
        </w:rPr>
        <w:t>69</w:t>
      </w:r>
      <w:r>
        <w:rPr>
          <w:b/>
        </w:rPr>
        <w:t>:</w:t>
      </w:r>
      <w:r w:rsidR="00177F79">
        <w:rPr>
          <w:b/>
        </w:rPr>
        <w:t>010401</w:t>
      </w:r>
      <w:r>
        <w:rPr>
          <w:b/>
        </w:rPr>
        <w:t>:</w:t>
      </w:r>
      <w:r w:rsidR="00177F79">
        <w:rPr>
          <w:b/>
        </w:rPr>
        <w:t>4469</w:t>
      </w:r>
      <w:r>
        <w:t xml:space="preserve">, </w:t>
      </w:r>
      <w:r w:rsidR="002C4809">
        <w:t xml:space="preserve">адрес объекта: Республика Башкортостан, Благовещенский район, г. Благовещенск, ул. Комарова, д. 19/2, </w:t>
      </w:r>
      <w:r>
        <w:t xml:space="preserve">принадлежащем застройщику на праве </w:t>
      </w:r>
      <w:r w:rsidR="00177F79">
        <w:t>аренды</w:t>
      </w:r>
      <w:r>
        <w:t xml:space="preserve"> на основании </w:t>
      </w:r>
      <w:r w:rsidR="002C4809">
        <w:t xml:space="preserve">договора аренды на земельный участок № 386 от 26.12.2025г., зарегистрированного в Едином государственном реестре прав на недвижимое имущество и сделок с ним 29.12.2025г. за № 02:69:010401:4469-02/126/2025-25. </w:t>
      </w:r>
    </w:p>
    <w:p w14:paraId="49B75ADB" w14:textId="77777777" w:rsidR="000A6AE6" w:rsidRDefault="00D420DB">
      <w:pPr>
        <w:jc w:val="both"/>
      </w:pPr>
      <w:r>
        <w:t xml:space="preserve">         Проектная декларация, включающая в себя информацию о Застройщике и объекте строительства,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https://наш.дом.рф.</w:t>
      </w:r>
    </w:p>
    <w:p w14:paraId="24836C84" w14:textId="77777777" w:rsidR="000A6AE6" w:rsidRDefault="00D420DB">
      <w:pPr>
        <w:jc w:val="both"/>
      </w:pPr>
      <w:r>
        <w:rPr>
          <w:b/>
        </w:rPr>
        <w:t xml:space="preserve">          </w:t>
      </w:r>
      <w:r>
        <w:t>1.2.</w:t>
      </w:r>
      <w:r>
        <w:rPr>
          <w:b/>
        </w:rPr>
        <w:t xml:space="preserve"> Объект долевого строительства</w:t>
      </w:r>
      <w:r>
        <w:t xml:space="preserve"> – жилое помещение (</w:t>
      </w:r>
      <w:r>
        <w:rPr>
          <w:b/>
        </w:rPr>
        <w:t>Квартира)</w:t>
      </w:r>
      <w:r>
        <w:t xml:space="preserve">, подлежащая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дома, строящегося (создаваемого) с привлечением денежных средств Участника долевого строительства. </w:t>
      </w:r>
    </w:p>
    <w:p w14:paraId="60E6D878" w14:textId="77777777" w:rsidR="000A6AE6" w:rsidRDefault="00D420DB">
      <w:pPr>
        <w:widowControl w:val="0"/>
        <w:autoSpaceDE w:val="0"/>
        <w:autoSpaceDN w:val="0"/>
        <w:adjustRightInd w:val="0"/>
        <w:ind w:firstLine="540"/>
        <w:jc w:val="both"/>
      </w:pPr>
      <w:r>
        <w:t>План Квартиры в графической форме и подробная характеристика Квартиры содержатся в приложении № 1 к настоящему Договору.</w:t>
      </w:r>
    </w:p>
    <w:p w14:paraId="130B6F9A" w14:textId="77777777" w:rsidR="000A6AE6" w:rsidRDefault="00D420DB">
      <w:pPr>
        <w:widowControl w:val="0"/>
        <w:autoSpaceDE w:val="0"/>
        <w:autoSpaceDN w:val="0"/>
        <w:adjustRightInd w:val="0"/>
        <w:ind w:right="-1" w:firstLine="540"/>
        <w:jc w:val="both"/>
      </w:pPr>
      <w:r>
        <w:t>Подробная характеристика Многоквартирного дома содержится в Приложении № 2 к настоящему Договору.</w:t>
      </w:r>
    </w:p>
    <w:p w14:paraId="38C53206" w14:textId="77777777" w:rsidR="000A6AE6" w:rsidRDefault="00D420DB">
      <w:pPr>
        <w:ind w:firstLine="540"/>
        <w:jc w:val="both"/>
      </w:pPr>
      <w:r>
        <w:t>Характеристики Квартиры, которая подлежит передаче в собственность Участнику долевого строительства: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93"/>
        <w:gridCol w:w="1842"/>
        <w:gridCol w:w="1701"/>
        <w:gridCol w:w="1418"/>
        <w:gridCol w:w="1134"/>
        <w:gridCol w:w="1134"/>
        <w:gridCol w:w="850"/>
      </w:tblGrid>
      <w:tr w:rsidR="000A6AE6" w14:paraId="27A516B1" w14:textId="77777777">
        <w:trPr>
          <w:trHeight w:val="9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EA2C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>№ квартиры</w:t>
            </w:r>
          </w:p>
          <w:p w14:paraId="7050533A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>(строит.)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CF95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>Кол-во комнат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6491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Общая приведенная проектная площадь квартиры (с </w:t>
            </w:r>
            <w:r>
              <w:rPr>
                <w:b/>
              </w:rPr>
              <w:lastRenderedPageBreak/>
              <w:t xml:space="preserve">учетом коэффициентов балконов и/или лоджий), </w:t>
            </w:r>
            <w:proofErr w:type="spellStart"/>
            <w:r>
              <w:rPr>
                <w:b/>
              </w:rPr>
              <w:t>кв.м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D58F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Общая</w:t>
            </w:r>
          </w:p>
          <w:p w14:paraId="3C44A258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>проектная</w:t>
            </w:r>
          </w:p>
          <w:p w14:paraId="3014EA2E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t xml:space="preserve">площадь квартиры(без учета </w:t>
            </w:r>
            <w:r>
              <w:rPr>
                <w:b/>
              </w:rPr>
              <w:lastRenderedPageBreak/>
              <w:t>коэффициентов балконов и/или лоджий)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A2E1" w14:textId="77777777" w:rsidR="000A6AE6" w:rsidRDefault="00D420D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Жилая проектная площадь, </w:t>
            </w:r>
            <w:proofErr w:type="spellStart"/>
            <w:r>
              <w:rPr>
                <w:b/>
              </w:rPr>
              <w:t>кв.м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661C" w14:textId="77777777" w:rsidR="000A6AE6" w:rsidRDefault="00D420DB">
            <w:pPr>
              <w:rPr>
                <w:b/>
              </w:rPr>
            </w:pPr>
            <w:r>
              <w:rPr>
                <w:b/>
              </w:rPr>
              <w:t>Номер дома (строит.)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07E1" w14:textId="77777777" w:rsidR="000A6AE6" w:rsidRDefault="00D420DB">
            <w:pPr>
              <w:rPr>
                <w:b/>
              </w:rPr>
            </w:pPr>
            <w:r>
              <w:rPr>
                <w:b/>
              </w:rPr>
              <w:t>Секция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160F" w14:textId="77777777" w:rsidR="000A6AE6" w:rsidRDefault="00D420DB">
            <w:pPr>
              <w:rPr>
                <w:b/>
              </w:rPr>
            </w:pPr>
            <w:r>
              <w:rPr>
                <w:b/>
              </w:rPr>
              <w:t>Этаж</w:t>
            </w:r>
          </w:p>
        </w:tc>
      </w:tr>
      <w:tr w:rsidR="000A6AE6" w14:paraId="625E4001" w14:textId="77777777">
        <w:trPr>
          <w:trHeight w:val="32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4498" w14:textId="42399112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8DA" w14:textId="4C061FF8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6D" w14:textId="77777777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5D29" w14:textId="77777777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C543" w14:textId="77777777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6D3C" w14:textId="77777777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8518" w14:textId="2B252F0C" w:rsidR="000A6AE6" w:rsidRDefault="000A6AE6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AB94" w14:textId="77777777" w:rsidR="000A6AE6" w:rsidRDefault="000A6AE6">
            <w:pPr>
              <w:jc w:val="center"/>
              <w:rPr>
                <w:b/>
              </w:rPr>
            </w:pPr>
          </w:p>
        </w:tc>
      </w:tr>
    </w:tbl>
    <w:p w14:paraId="54CA4E4A" w14:textId="77777777" w:rsidR="000A6AE6" w:rsidRDefault="00D420DB">
      <w:pPr>
        <w:tabs>
          <w:tab w:val="left" w:pos="426"/>
        </w:tabs>
        <w:jc w:val="both"/>
      </w:pPr>
      <w:r>
        <w:tab/>
        <w:t>Общая приведенная проектная площадь Квартиры состоит из суммы общей проектной площади Квартиры и площади лоджии и/или балкона с понижающими коэффициентами (для лоджий - 0,5, для балконов – 0,3), может не совпадать с общей площадью Объекта, указанной в документах органов, осуществляющих техническую инвентаризацию Объекта.</w:t>
      </w:r>
    </w:p>
    <w:p w14:paraId="702A443F" w14:textId="77777777" w:rsidR="000A6AE6" w:rsidRDefault="00D420DB">
      <w:pPr>
        <w:tabs>
          <w:tab w:val="left" w:pos="426"/>
        </w:tabs>
        <w:jc w:val="both"/>
      </w:pPr>
      <w:r>
        <w:tab/>
        <w:t xml:space="preserve">Указанные в таблице характеристики объекта, в </w:t>
      </w:r>
      <w:proofErr w:type="spellStart"/>
      <w:r>
        <w:t>т.ч</w:t>
      </w:r>
      <w:proofErr w:type="spellEnd"/>
      <w:r>
        <w:t>.  номер Квартиры, являются проектными (условными) и подлежат уточнению после изготовления предприятием по технической инвентаризации, учету и оценке объектов недвижимости технического паспорта на Дом.</w:t>
      </w:r>
    </w:p>
    <w:p w14:paraId="20891D26" w14:textId="0B91A36A" w:rsidR="000A6AE6" w:rsidRDefault="00D420DB">
      <w:pPr>
        <w:jc w:val="both"/>
      </w:pPr>
      <w:r>
        <w:t xml:space="preserve">      1.3. </w:t>
      </w:r>
      <w:r>
        <w:rPr>
          <w:b/>
        </w:rPr>
        <w:t>Застройщик</w:t>
      </w:r>
      <w:r>
        <w:t xml:space="preserve"> – юридическое лицо </w:t>
      </w:r>
      <w:r>
        <w:rPr>
          <w:b/>
        </w:rPr>
        <w:t>Общество с ограниченной ответственностью</w:t>
      </w:r>
      <w:r>
        <w:t xml:space="preserve"> </w:t>
      </w:r>
      <w:r>
        <w:rPr>
          <w:b/>
        </w:rPr>
        <w:t xml:space="preserve">«Специализированный застройщик </w:t>
      </w:r>
      <w:r w:rsidR="001C3D58">
        <w:rPr>
          <w:b/>
        </w:rPr>
        <w:t>АРСИ</w:t>
      </w:r>
      <w:r>
        <w:rPr>
          <w:b/>
        </w:rPr>
        <w:t>»</w:t>
      </w:r>
      <w:r>
        <w:t xml:space="preserve"> имеющее на праве </w:t>
      </w:r>
      <w:r w:rsidR="001C3D58">
        <w:t>аренды</w:t>
      </w:r>
      <w:r>
        <w:t xml:space="preserve"> земельный участок и привлекающее денежные средства Участника долевого строительства в соответствии с настоящим Договором и Федеральным законом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для строительства (создания) на этом земельном участке многоквартирного дома, на основании полученного разрешения на строительства (далее – «Застройщик»).</w:t>
      </w:r>
    </w:p>
    <w:p w14:paraId="473002D0" w14:textId="77777777" w:rsidR="000A6AE6" w:rsidRDefault="00D420DB">
      <w:pPr>
        <w:tabs>
          <w:tab w:val="left" w:pos="1134"/>
        </w:tabs>
        <w:jc w:val="both"/>
      </w:pPr>
      <w:r>
        <w:rPr>
          <w:b/>
        </w:rPr>
        <w:t xml:space="preserve">          </w:t>
      </w:r>
      <w:r>
        <w:t xml:space="preserve">1.4. </w:t>
      </w:r>
      <w:r>
        <w:rPr>
          <w:b/>
          <w:snapToGrid w:val="0"/>
        </w:rPr>
        <w:t>Участник долевого строительства</w:t>
      </w:r>
      <w:r>
        <w:t xml:space="preserve"> – физическое (-</w:t>
      </w:r>
      <w:proofErr w:type="spellStart"/>
      <w:proofErr w:type="gramStart"/>
      <w:r>
        <w:t>ие</w:t>
      </w:r>
      <w:proofErr w:type="spellEnd"/>
      <w:r>
        <w:t>)  или</w:t>
      </w:r>
      <w:proofErr w:type="gramEnd"/>
      <w:r>
        <w:t xml:space="preserve"> юридическое (-</w:t>
      </w:r>
      <w:proofErr w:type="spellStart"/>
      <w:r>
        <w:t>ие</w:t>
      </w:r>
      <w:proofErr w:type="spellEnd"/>
      <w:r>
        <w:t xml:space="preserve">) лицо (-а), денежные средства которого (-ых) привлекаются Застройщиком в соответствии с условиями настоящего Договора для строительства Дома (далее - </w:t>
      </w:r>
      <w:r>
        <w:rPr>
          <w:b/>
        </w:rPr>
        <w:t>«</w:t>
      </w:r>
      <w:r>
        <w:rPr>
          <w:b/>
          <w:snapToGrid w:val="0"/>
        </w:rPr>
        <w:t>Участник долевого строительства</w:t>
      </w:r>
      <w:r>
        <w:rPr>
          <w:b/>
        </w:rPr>
        <w:t>», «Участник»</w:t>
      </w:r>
      <w:r>
        <w:t xml:space="preserve">). </w:t>
      </w:r>
    </w:p>
    <w:p w14:paraId="17E8AE65" w14:textId="77777777" w:rsidR="000A6AE6" w:rsidRDefault="00D420DB">
      <w:pPr>
        <w:tabs>
          <w:tab w:val="left" w:pos="1134"/>
        </w:tabs>
        <w:jc w:val="both"/>
      </w:pPr>
      <w:r>
        <w:t xml:space="preserve">          При оформлении права собственности Квартира подлежит государственной регистрации в собственность Участника долевого строительства/в долевую собственность Участников долевого строительства в следующих долях: ФИО Участника долевого строительства 1 - ___, ФИО Участника долевого строительства 2 - ____/в общую совместную собственность Участников долевого строительства. Квартира приобретается для использования в качестве жилого помещения, без права использования в качестве нежилого помещения или нужд промышленного характера.</w:t>
      </w:r>
    </w:p>
    <w:p w14:paraId="54772172" w14:textId="77777777" w:rsidR="000A6AE6" w:rsidRDefault="00D420DB">
      <w:pPr>
        <w:pStyle w:val="ConsPlusNormal"/>
        <w:numPr>
          <w:ilvl w:val="1"/>
          <w:numId w:val="23"/>
        </w:numPr>
        <w:tabs>
          <w:tab w:val="left" w:pos="426"/>
        </w:tabs>
        <w:overflowPunct w:val="0"/>
        <w:ind w:left="0" w:firstLine="567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Фактическая площадь Объекта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сумма площадей всех частей помещения, определенная по результатам обмеров, произведенных по заказу Застройщика уполномоченными органами технической инвентаризации,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 коэффициентами: для лоджий и для балконов и террас – 0,3/0,5.</w:t>
      </w:r>
      <w:r>
        <w:rPr>
          <w:rFonts w:ascii="Times New Roman" w:hAnsi="Times New Roman"/>
          <w:bCs/>
          <w:sz w:val="24"/>
          <w:szCs w:val="24"/>
        </w:rPr>
        <w:t xml:space="preserve"> Определенная настоящим пунктом фактическая общая площадь объекта, после обмеров органами технической инвентаризации, может не совпадать с проектной общей площадью Объекта.</w:t>
      </w:r>
    </w:p>
    <w:p w14:paraId="321C0A1A" w14:textId="3A35F2B0" w:rsidR="000A6AE6" w:rsidRPr="001929C5" w:rsidRDefault="00D420DB" w:rsidP="001929C5">
      <w:pPr>
        <w:tabs>
          <w:tab w:val="left" w:pos="1134"/>
        </w:tabs>
        <w:ind w:firstLine="567"/>
        <w:jc w:val="both"/>
        <w:rPr>
          <w:iCs/>
        </w:rPr>
      </w:pPr>
      <w:r w:rsidRPr="001929C5">
        <w:rPr>
          <w:iCs/>
        </w:rPr>
        <w:t xml:space="preserve"> 1.6.</w:t>
      </w:r>
      <w:r w:rsidRPr="001929C5">
        <w:rPr>
          <w:b/>
          <w:iCs/>
        </w:rPr>
        <w:t xml:space="preserve"> Кредитор, Банк – Публичное акционерное общество «Сбербанк России»</w:t>
      </w:r>
      <w:r w:rsidRPr="001929C5">
        <w:rPr>
          <w:iCs/>
        </w:rPr>
        <w:t>, являющееся кредитной организацией по законодательству Российской Федерации (лицензия на осуществление банковской деятельности от «11» августа  2015 г. № 1481, находящийся по адресу: Россия, Москва, 117997, ул. Вавилова, д. 19, основной государственный регистрационный номер 1027700132195, ИНН 7707083893/КПП 773601001, к/с 30101810400000000225 в ГУ Банка России по ЦФО, БИК 044525225), осуществляющий кредитование Участника долевого строительства для целей приобретения Квартиры.</w:t>
      </w:r>
    </w:p>
    <w:p w14:paraId="78BC5777" w14:textId="77777777" w:rsidR="000A6AE6" w:rsidRPr="001929C5" w:rsidRDefault="00D420DB">
      <w:pPr>
        <w:tabs>
          <w:tab w:val="left" w:pos="1134"/>
        </w:tabs>
        <w:jc w:val="both"/>
        <w:rPr>
          <w:iCs/>
        </w:rPr>
      </w:pPr>
      <w:r w:rsidRPr="001929C5">
        <w:rPr>
          <w:iCs/>
        </w:rPr>
        <w:t>Кредитный договор - договор, заключенный Участником долевого строительства (Заемщиком) ____________________________   с Банком для целей приобретения Квартиры путем долевого участия в строительстве Дома.</w:t>
      </w:r>
    </w:p>
    <w:p w14:paraId="6C747021" w14:textId="3CCB2D21" w:rsidR="000A6AE6" w:rsidRDefault="000A6AE6">
      <w:pPr>
        <w:ind w:firstLine="567"/>
        <w:jc w:val="both"/>
      </w:pPr>
    </w:p>
    <w:p w14:paraId="598F2427" w14:textId="6B8E8CDE" w:rsidR="00123A37" w:rsidRDefault="00123A37">
      <w:pPr>
        <w:ind w:firstLine="567"/>
        <w:jc w:val="both"/>
      </w:pPr>
    </w:p>
    <w:p w14:paraId="56BF245F" w14:textId="37643990" w:rsidR="00123A37" w:rsidRDefault="00123A37">
      <w:pPr>
        <w:ind w:firstLine="567"/>
        <w:jc w:val="both"/>
      </w:pPr>
    </w:p>
    <w:p w14:paraId="1B011B10" w14:textId="77777777" w:rsidR="00123A37" w:rsidRDefault="00123A37">
      <w:pPr>
        <w:ind w:firstLine="567"/>
        <w:jc w:val="both"/>
      </w:pPr>
    </w:p>
    <w:p w14:paraId="49FEA497" w14:textId="77777777" w:rsidR="000A6AE6" w:rsidRDefault="00D420DB">
      <w:pPr>
        <w:tabs>
          <w:tab w:val="left" w:pos="284"/>
        </w:tabs>
        <w:jc w:val="center"/>
        <w:rPr>
          <w:b/>
        </w:rPr>
      </w:pPr>
      <w:r>
        <w:rPr>
          <w:b/>
        </w:rPr>
        <w:lastRenderedPageBreak/>
        <w:t>2. Предмет Договора.</w:t>
      </w:r>
    </w:p>
    <w:p w14:paraId="48FCFF69" w14:textId="77777777" w:rsidR="000A6AE6" w:rsidRDefault="000A6AE6">
      <w:pPr>
        <w:tabs>
          <w:tab w:val="left" w:pos="284"/>
        </w:tabs>
        <w:rPr>
          <w:b/>
        </w:rPr>
      </w:pPr>
    </w:p>
    <w:p w14:paraId="2CDF2EB8" w14:textId="77777777" w:rsidR="000A6AE6" w:rsidRDefault="00D420DB">
      <w:pPr>
        <w:tabs>
          <w:tab w:val="left" w:pos="1134"/>
        </w:tabs>
        <w:ind w:firstLine="709"/>
        <w:jc w:val="both"/>
      </w:pPr>
      <w:r>
        <w:t>2.1. По настоящему Договору Застройщик обязуется в предусмотренный настоящим Договором срок своими силами и (или) с привлечением других лиц построить (создать) многоквартирный дом и после получения разрешения на ввод в эксплуатацию Дома передать Объект долевого строительства (Квартиру)</w:t>
      </w:r>
      <w:r>
        <w:rPr>
          <w:snapToGrid w:val="0"/>
        </w:rPr>
        <w:t xml:space="preserve"> Участнику долевого строительства, а Участник долевого строительства обязуется уплатить обусловленную настоящим Договором цену и принять Объект долевого строительства (Квартиру) при наличии разрешения на ввод в эксплуатацию многоквартирного дома</w:t>
      </w:r>
      <w:r>
        <w:t>.</w:t>
      </w:r>
    </w:p>
    <w:p w14:paraId="09101EF1" w14:textId="73A76B0F" w:rsidR="000A6AE6" w:rsidRDefault="00D420DB">
      <w:pPr>
        <w:tabs>
          <w:tab w:val="left" w:pos="1134"/>
        </w:tabs>
        <w:ind w:firstLine="709"/>
        <w:jc w:val="both"/>
      </w:pPr>
      <w:r>
        <w:t xml:space="preserve">2.2. Участник долевого строительства дает согласие на межевание земельного участка с кадастровым номером </w:t>
      </w:r>
      <w:r w:rsidR="00123A37" w:rsidRPr="00123A37">
        <w:t>02:69:010401:4469</w:t>
      </w:r>
      <w:r w:rsidR="00123A37">
        <w:t xml:space="preserve"> </w:t>
      </w:r>
      <w:r>
        <w:t xml:space="preserve">по адресу: </w:t>
      </w:r>
      <w:proofErr w:type="spellStart"/>
      <w:r>
        <w:t>Респ</w:t>
      </w:r>
      <w:proofErr w:type="spellEnd"/>
      <w:r>
        <w:t>. Башкортостан г.</w:t>
      </w:r>
      <w:r w:rsidR="00123A37">
        <w:t xml:space="preserve"> Благовещенск,</w:t>
      </w:r>
      <w:r>
        <w:t xml:space="preserve"> ул. </w:t>
      </w:r>
      <w:r w:rsidR="00123A37">
        <w:t>Комарова,</w:t>
      </w:r>
      <w:r>
        <w:t xml:space="preserve"> </w:t>
      </w:r>
      <w:r w:rsidR="00123A37">
        <w:t>19/2</w:t>
      </w:r>
      <w:r>
        <w:t xml:space="preserve">   принадлежащего  Застройщику на праве </w:t>
      </w:r>
      <w:r w:rsidR="00123A37">
        <w:t>аренды</w:t>
      </w:r>
      <w:r>
        <w:t xml:space="preserve">, в том числе в результате раздела, выдела, а также на образование земельных участков в результате раздела, объединения, перераспределения или выдела из земельных участков, образованных в результате перераспределения земельного участка с кадастровым </w:t>
      </w:r>
      <w:r w:rsidR="00123A37" w:rsidRPr="00123A37">
        <w:t>02:69:010401:4469</w:t>
      </w:r>
      <w:r w:rsidR="00123A37">
        <w:t xml:space="preserve"> </w:t>
      </w:r>
      <w:r>
        <w:t>в соответствии со схемой расположения земельных участков на усмотрение Застройщика, в соответствии со ст. 11.2-11.9 Земельного кодекса РФ, а также выражает согласие на внесение изменений в проектную документацию вышеуказанного многоквартирного жилого дома, и на совершение Застройщиком любых необходимых действий для государственной регистрации права собственности и/или права аренды на вновь образованные земельные участки.</w:t>
      </w:r>
    </w:p>
    <w:p w14:paraId="4A7FABB6" w14:textId="77777777" w:rsidR="000A6AE6" w:rsidRDefault="00D420DB">
      <w:pPr>
        <w:ind w:firstLine="567"/>
        <w:jc w:val="both"/>
      </w:pPr>
      <w:r>
        <w:t xml:space="preserve"> </w:t>
      </w:r>
    </w:p>
    <w:p w14:paraId="1EEB4CBF" w14:textId="77777777" w:rsidR="000A6AE6" w:rsidRDefault="00D420DB">
      <w:pPr>
        <w:shd w:val="clear" w:color="auto" w:fill="FFFFFF"/>
        <w:tabs>
          <w:tab w:val="left" w:pos="284"/>
        </w:tabs>
        <w:jc w:val="center"/>
        <w:rPr>
          <w:b/>
          <w:bCs/>
          <w:spacing w:val="-2"/>
        </w:rPr>
      </w:pPr>
      <w:r>
        <w:rPr>
          <w:b/>
          <w:bCs/>
          <w:spacing w:val="-2"/>
        </w:rPr>
        <w:t>3. Цена договора, сроки и порядок ее уплаты.</w:t>
      </w:r>
    </w:p>
    <w:p w14:paraId="43EBF6E1" w14:textId="77777777" w:rsidR="000A6AE6" w:rsidRDefault="000A6AE6">
      <w:pPr>
        <w:shd w:val="clear" w:color="auto" w:fill="FFFFFF"/>
        <w:tabs>
          <w:tab w:val="left" w:pos="284"/>
        </w:tabs>
        <w:rPr>
          <w:b/>
          <w:bCs/>
          <w:spacing w:val="-2"/>
        </w:rPr>
      </w:pPr>
    </w:p>
    <w:p w14:paraId="4E6AF81E" w14:textId="77777777" w:rsidR="000A6AE6" w:rsidRDefault="00D420DB">
      <w:pPr>
        <w:jc w:val="both"/>
      </w:pPr>
      <w:r>
        <w:t xml:space="preserve">            3.1. Цена настоящего Договора составляет 0,0 (_____________) рублей 00 копеек, и является произведением цены одного квадратного метра Квартиры, равной (__________) рублей 00 копеек и общей приведенной площади Квартиры, равной 0,0</w:t>
      </w:r>
      <w:r>
        <w:fldChar w:fldCharType="begin"/>
      </w:r>
      <w:r>
        <w:instrText xml:space="preserve"> AUTHOR  ОбщПл  \* MERGEFORMAT </w:instrText>
      </w:r>
      <w:r>
        <w:fldChar w:fldCharType="end"/>
      </w:r>
      <w:fldSimple w:instr=" AUTHOR  ОбщПл  \* MERGEFORMAT ">
        <w:r>
          <w:t xml:space="preserve"> (__________) кв.м.</w:t>
        </w:r>
      </w:fldSimple>
    </w:p>
    <w:p w14:paraId="78BD83B1" w14:textId="77777777" w:rsidR="000A6AE6" w:rsidRDefault="00D420DB">
      <w:pPr>
        <w:pStyle w:val="ConsNormal"/>
        <w:tabs>
          <w:tab w:val="left" w:pos="1276"/>
        </w:tabs>
        <w:ind w:right="-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ab/>
        <w:t>Стоимость Квартиры является фиксированной и не подлежит изменению в течение всего периода действия настоящего Договора, за исключением случаев, предусмотренных п. 3.4. настоящего Договора. Все расчеты между Сторонами производятся в российских рублях.</w:t>
      </w:r>
    </w:p>
    <w:p w14:paraId="1972139E" w14:textId="77777777" w:rsidR="000A6AE6" w:rsidRDefault="00D420DB">
      <w:pPr>
        <w:pStyle w:val="ConsNormal"/>
        <w:tabs>
          <w:tab w:val="left" w:pos="1276"/>
        </w:tabs>
        <w:ind w:right="-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Стороны решили установить пределы изменения (погрешности) размера площади Объекта, которые не влекут за собой соразмерного изменения цены Договора при передаче Объекта Участнику долевого строительства. </w:t>
      </w:r>
    </w:p>
    <w:p w14:paraId="486740AE" w14:textId="77777777" w:rsidR="000A6AE6" w:rsidRDefault="00D420DB">
      <w:pPr>
        <w:pStyle w:val="ConsNormal"/>
        <w:tabs>
          <w:tab w:val="left" w:pos="1276"/>
        </w:tabs>
        <w:ind w:right="-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Расчеты, производимые в случае расхождения фактической площади Квартиры (площадь Квартиры по результатам обмеров органов технической инвентаризации) и проектной площади Квартиры (площадь Квартиры, указанная в п. 1.1.2. настоящего Договора):</w:t>
      </w:r>
    </w:p>
    <w:p w14:paraId="3C293A76" w14:textId="77777777" w:rsidR="000A6AE6" w:rsidRDefault="00D420DB">
      <w:pPr>
        <w:pStyle w:val="af4"/>
        <w:numPr>
          <w:ilvl w:val="2"/>
          <w:numId w:val="19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lang w:eastAsia="x-none"/>
        </w:rPr>
      </w:pPr>
      <w:bookmarkStart w:id="0" w:name="_Hlk138258794"/>
      <w:r>
        <w:rPr>
          <w:color w:val="000000"/>
          <w:lang w:eastAsia="x-none"/>
        </w:rPr>
        <w:t xml:space="preserve">Цена Договора подлежит дополнительному уточнению Сторонами и рассчитывается посредством умножения фактической общей площади объекта на стоимость одного квадратного метра, только в случае если по результатам обмеров органами, осуществляющими техническую инвентаризацию, разница между фактической и проектной площадью Объекта составит более 5 % (пяти процентов). </w:t>
      </w:r>
    </w:p>
    <w:p w14:paraId="14B4A640" w14:textId="77777777" w:rsidR="000A6AE6" w:rsidRDefault="00D420DB">
      <w:pPr>
        <w:pStyle w:val="af4"/>
        <w:numPr>
          <w:ilvl w:val="2"/>
          <w:numId w:val="19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lang w:eastAsia="x-none"/>
        </w:rPr>
      </w:pPr>
      <w:r>
        <w:rPr>
          <w:color w:val="000000"/>
          <w:lang w:val="x-none" w:eastAsia="x-none"/>
        </w:rPr>
        <w:t>Перерасчет стоимости Договора производится после получения Застройщиком данных обмеров органов, осуществляющих техническую инвентаризацию путем составления и подписания Сторонами Акта приема-передачи с фактическими данными соответствующего Объекта. Стороны установили, что при окончательном расчете цены Договора для взаиморасчетов будет применяться фактическая площадь Объекта, определяемая в соответствии с п. 1.</w:t>
      </w:r>
      <w:r>
        <w:rPr>
          <w:color w:val="000000"/>
          <w:lang w:eastAsia="x-none"/>
        </w:rPr>
        <w:t>5</w:t>
      </w:r>
      <w:r>
        <w:rPr>
          <w:color w:val="000000"/>
          <w:lang w:val="x-none" w:eastAsia="x-none"/>
        </w:rPr>
        <w:t xml:space="preserve"> Договора. Окончательная цена Договора определяется в порядке, установленном в пунктах </w:t>
      </w:r>
      <w:r>
        <w:rPr>
          <w:color w:val="000000"/>
          <w:lang w:eastAsia="x-none"/>
        </w:rPr>
        <w:t>3.4.3</w:t>
      </w:r>
      <w:r>
        <w:rPr>
          <w:color w:val="000000"/>
          <w:lang w:val="x-none" w:eastAsia="x-none"/>
        </w:rPr>
        <w:t xml:space="preserve">, </w:t>
      </w:r>
      <w:r>
        <w:rPr>
          <w:color w:val="000000"/>
          <w:lang w:eastAsia="x-none"/>
        </w:rPr>
        <w:t>3.4.4</w:t>
      </w:r>
      <w:r>
        <w:rPr>
          <w:color w:val="000000"/>
          <w:lang w:val="x-none" w:eastAsia="x-none"/>
        </w:rPr>
        <w:t xml:space="preserve"> Договора</w:t>
      </w:r>
      <w:r>
        <w:rPr>
          <w:color w:val="000000"/>
          <w:lang w:eastAsia="x-none"/>
        </w:rPr>
        <w:t>.</w:t>
      </w:r>
    </w:p>
    <w:p w14:paraId="715A8F82" w14:textId="77777777" w:rsidR="000A6AE6" w:rsidRDefault="00D420DB">
      <w:pPr>
        <w:pStyle w:val="af4"/>
        <w:numPr>
          <w:ilvl w:val="2"/>
          <w:numId w:val="19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lang w:eastAsia="x-none"/>
        </w:rPr>
      </w:pPr>
      <w:r>
        <w:rPr>
          <w:color w:val="000000"/>
          <w:lang w:eastAsia="x-none"/>
        </w:rPr>
        <w:t xml:space="preserve">Если по результатам обмеров органами, осуществляющими техническую инвентаризацию, Фактическая площадь Объекта превысит проектную общую площадь Объекта, указанную в п. 1.2 настоящего Договора, более чем на 5 % (пять процентов), то Участник обязан перечислить Застройщику сумму, определенную Сторонами как произведение разницы площадей на цену одного квадратного метра. </w:t>
      </w:r>
      <w:r>
        <w:rPr>
          <w:color w:val="000000"/>
          <w:lang w:val="x-none" w:eastAsia="x-none"/>
        </w:rPr>
        <w:t xml:space="preserve">Доплата соответствующей суммы производится в течение 30 (тридцати) рабочих дней со дня получения Участником долевого строительства уведомления </w:t>
      </w:r>
      <w:r>
        <w:rPr>
          <w:color w:val="000000"/>
          <w:lang w:val="x-none" w:eastAsia="x-none"/>
        </w:rPr>
        <w:lastRenderedPageBreak/>
        <w:t xml:space="preserve">Застройщика (если больший срок не указан в уведомлении), за счет собственных средств на расчетный счет Застройщика (в случае, если денежные средства со счета </w:t>
      </w:r>
      <w:proofErr w:type="spellStart"/>
      <w:r>
        <w:rPr>
          <w:color w:val="000000"/>
          <w:lang w:val="x-none" w:eastAsia="x-none"/>
        </w:rPr>
        <w:t>эскроу</w:t>
      </w:r>
      <w:proofErr w:type="spellEnd"/>
      <w:r>
        <w:rPr>
          <w:color w:val="000000"/>
          <w:lang w:val="x-none" w:eastAsia="x-none"/>
        </w:rPr>
        <w:t xml:space="preserve"> переведены Застройщику). Расчетный счет Застройщика указывается в уведомлении. Если счет </w:t>
      </w:r>
      <w:proofErr w:type="spellStart"/>
      <w:r>
        <w:rPr>
          <w:color w:val="000000"/>
          <w:lang w:val="x-none" w:eastAsia="x-none"/>
        </w:rPr>
        <w:t>эскроу</w:t>
      </w:r>
      <w:proofErr w:type="spellEnd"/>
      <w:r>
        <w:rPr>
          <w:color w:val="000000"/>
          <w:lang w:val="x-none" w:eastAsia="x-none"/>
        </w:rPr>
        <w:t xml:space="preserve"> не закрыт, оплату необходимо произвести на счет </w:t>
      </w:r>
      <w:proofErr w:type="spellStart"/>
      <w:r>
        <w:rPr>
          <w:color w:val="000000"/>
          <w:lang w:val="x-none" w:eastAsia="x-none"/>
        </w:rPr>
        <w:t>эскроу</w:t>
      </w:r>
      <w:proofErr w:type="spellEnd"/>
      <w:r>
        <w:rPr>
          <w:color w:val="000000"/>
          <w:lang w:val="x-none" w:eastAsia="x-none"/>
        </w:rPr>
        <w:t>. Оплата должна быть произведена до подписания Акта приема-передачи.</w:t>
      </w:r>
    </w:p>
    <w:p w14:paraId="3A405926" w14:textId="77777777" w:rsidR="000A6AE6" w:rsidRDefault="00D420DB">
      <w:pPr>
        <w:pStyle w:val="af4"/>
        <w:numPr>
          <w:ilvl w:val="2"/>
          <w:numId w:val="19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lang w:eastAsia="x-none"/>
        </w:rPr>
      </w:pPr>
      <w:r>
        <w:rPr>
          <w:color w:val="000000"/>
          <w:lang w:eastAsia="x-none"/>
        </w:rPr>
        <w:t xml:space="preserve">Если по результатам обмеров органами, осуществляющими техническую инвентаризацию, окончательная Фактическая площадь Объекта, применяемая для взаиморасчетов Сторон, определенная в соответствии с п.1.5 Договора, будет меньше проектной общей площади Объекта, указанной в п.1.2 настоящего Договора, более чем на 5 % (пять процентов), то Застройщик обязан возвратить Участнику сумму, определенную Сторонами как произведение разницы площадей на цену одного квадратного метра. Возврат производится только после </w:t>
      </w:r>
      <w:r>
        <w:rPr>
          <w:color w:val="000000"/>
          <w:lang w:val="x-none" w:eastAsia="x-none"/>
        </w:rPr>
        <w:t>подписания Акта приема-передачи Объекта</w:t>
      </w:r>
      <w:r>
        <w:rPr>
          <w:color w:val="000000"/>
          <w:lang w:eastAsia="x-none"/>
        </w:rPr>
        <w:t xml:space="preserve"> по заявлению Участника долевого строительства в течение 30 (тридцати) рабочих дней со дня получения Застройщиком заявления </w:t>
      </w:r>
      <w:r>
        <w:rPr>
          <w:color w:val="000000"/>
          <w:lang w:val="x-none" w:eastAsia="x-none"/>
        </w:rPr>
        <w:t>и предоставления Участником сведений о банковских реквизитах для перечисления, либо иным дополнительно согласованным Сторонами способом</w:t>
      </w:r>
      <w:r>
        <w:rPr>
          <w:color w:val="000000"/>
          <w:lang w:eastAsia="x-none"/>
        </w:rPr>
        <w:t>.</w:t>
      </w:r>
      <w:bookmarkEnd w:id="0"/>
    </w:p>
    <w:p w14:paraId="51A8E86F" w14:textId="77777777" w:rsidR="000A6AE6" w:rsidRDefault="00D420DB">
      <w:pPr>
        <w:pStyle w:val="af4"/>
        <w:numPr>
          <w:ilvl w:val="2"/>
          <w:numId w:val="19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  <w:lang w:eastAsia="x-none"/>
        </w:rPr>
      </w:pPr>
      <w:r>
        <w:rPr>
          <w:color w:val="000000"/>
          <w:lang w:eastAsia="x-none"/>
        </w:rPr>
        <w:t>В случае если по результатам обмеров органами, осуществляющими техническую инвентаризацию, разница Фактической площади Объекта от проектной общей площади Объекта будет составлять менее 5 % (пять процентов) в большую либо меньшую сторону, Стороны решили, что цена Договора является твердой, и не подлежит дополнительному уточнению/изменению Сторонами по результатам обмеров органами, осуществляющими техническую инвентаризацию, после получения Застройщиком результатов обмеров с фактическими данными соответствующего Объекта.</w:t>
      </w:r>
    </w:p>
    <w:p w14:paraId="57E9DE2A" w14:textId="77777777" w:rsidR="000A6AE6" w:rsidRDefault="00D420DB">
      <w:pPr>
        <w:ind w:firstLine="709"/>
        <w:jc w:val="both"/>
        <w:rPr>
          <w:rFonts w:eastAsia="Calibri"/>
          <w:lang w:eastAsia="en-US"/>
        </w:rPr>
      </w:pPr>
      <w:r>
        <w:t xml:space="preserve">     3.5. </w:t>
      </w:r>
      <w:r>
        <w:rPr>
          <w:rFonts w:eastAsia="Calibri"/>
          <w:lang w:eastAsia="en-US"/>
        </w:rPr>
        <w:t xml:space="preserve">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>, открываемый в ПАО Сбербанк (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 xml:space="preserve">-агент) для учета и блокирования денежных средств, полученных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 xml:space="preserve"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 xml:space="preserve">, заключенным между Бенефициаром, Депонентом и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>-агентом, с учетом следующего:</w:t>
      </w:r>
    </w:p>
    <w:p w14:paraId="41FCC40E" w14:textId="77777777" w:rsidR="000A6AE6" w:rsidRDefault="00D420DB">
      <w:pPr>
        <w:spacing w:after="200" w:line="276" w:lineRule="auto"/>
        <w:jc w:val="both"/>
      </w:pPr>
      <w:r>
        <w:rPr>
          <w:rFonts w:eastAsia="Calibri"/>
          <w:lang w:eastAsia="en-US"/>
        </w:rPr>
        <w:t> 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>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</w:t>
      </w:r>
      <w:r w:rsidRPr="00123A37">
        <w:rPr>
          <w:rFonts w:eastAsia="Calibri"/>
          <w:color w:val="000000" w:themeColor="text1"/>
          <w:lang w:eastAsia="en-US"/>
        </w:rPr>
        <w:t xml:space="preserve">: </w:t>
      </w:r>
      <w:hyperlink r:id="rId8" w:history="1">
        <w:r w:rsidRPr="00123A37">
          <w:rPr>
            <w:rFonts w:eastAsia="Calibri"/>
            <w:color w:val="000000" w:themeColor="text1"/>
            <w:u w:val="single"/>
            <w:lang w:eastAsia="en-US"/>
          </w:rPr>
          <w:t>Escrow_Sberbank@sberbank.ru</w:t>
        </w:r>
      </w:hyperlink>
      <w:r>
        <w:rPr>
          <w:rFonts w:eastAsia="Calibri"/>
          <w:lang w:eastAsia="en-US"/>
        </w:rPr>
        <w:t>, номер телефона:</w:t>
      </w:r>
      <w:r>
        <w:rPr>
          <w:rFonts w:eastAsia="Calibri"/>
          <w:color w:val="212121"/>
          <w:lang w:eastAsia="en-US"/>
        </w:rPr>
        <w:t xml:space="preserve"> </w:t>
      </w:r>
      <w:r>
        <w:rPr>
          <w:lang w:eastAsia="en-US"/>
        </w:rPr>
        <w:t>900 – для мобильных, 8 (800) 555 55 50 – для мобильных и городских</w:t>
      </w:r>
      <w:r>
        <w:rPr>
          <w:rFonts w:eastAsia="Calibri"/>
          <w:lang w:eastAsia="en-US"/>
        </w:rPr>
        <w:t xml:space="preserve"> </w:t>
      </w:r>
    </w:p>
    <w:p w14:paraId="18FA1BEA" w14:textId="77777777" w:rsidR="000A6AE6" w:rsidRDefault="00D420DB">
      <w:pPr>
        <w:spacing w:line="276" w:lineRule="auto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Депонент:  _</w:t>
      </w:r>
      <w:proofErr w:type="gramEnd"/>
      <w:r>
        <w:rPr>
          <w:rFonts w:eastAsia="Calibri"/>
          <w:lang w:eastAsia="en-US"/>
        </w:rPr>
        <w:t>____________________________</w:t>
      </w:r>
    </w:p>
    <w:p w14:paraId="4E0D96C8" w14:textId="08842E0D" w:rsidR="000A6AE6" w:rsidRPr="001929C5" w:rsidRDefault="00D420DB">
      <w:pPr>
        <w:spacing w:line="276" w:lineRule="auto"/>
        <w:jc w:val="both"/>
        <w:rPr>
          <w:rFonts w:eastAsia="Calibri"/>
          <w:lang w:eastAsia="en-US"/>
        </w:rPr>
      </w:pPr>
      <w:r w:rsidRPr="001929C5">
        <w:rPr>
          <w:rFonts w:eastAsia="Calibri"/>
          <w:lang w:eastAsia="en-US"/>
        </w:rPr>
        <w:t>Бенефициар: Общество с ограниченной ответственностью «Специализированный застройщик</w:t>
      </w:r>
      <w:r w:rsidR="001C3D58">
        <w:rPr>
          <w:rFonts w:eastAsia="Calibri"/>
          <w:lang w:eastAsia="en-US"/>
        </w:rPr>
        <w:t xml:space="preserve"> АРСИ</w:t>
      </w:r>
      <w:r w:rsidRPr="001929C5">
        <w:rPr>
          <w:rFonts w:eastAsia="Calibri"/>
          <w:lang w:eastAsia="en-US"/>
        </w:rPr>
        <w:t>».</w:t>
      </w:r>
    </w:p>
    <w:p w14:paraId="7A5E4806" w14:textId="77777777" w:rsidR="000A6AE6" w:rsidRPr="001929C5" w:rsidRDefault="00D420DB">
      <w:pPr>
        <w:spacing w:line="276" w:lineRule="auto"/>
        <w:jc w:val="both"/>
        <w:rPr>
          <w:rFonts w:eastAsia="Calibri"/>
          <w:lang w:eastAsia="en-US"/>
        </w:rPr>
      </w:pPr>
      <w:r w:rsidRPr="001929C5">
        <w:rPr>
          <w:rFonts w:eastAsia="Calibri"/>
          <w:lang w:eastAsia="en-US"/>
        </w:rPr>
        <w:t>Депонируемая сумма (цена Договора участия в долевом строительстве): ___________ (_________________________________) рублей___ копеек</w:t>
      </w:r>
    </w:p>
    <w:p w14:paraId="0DFE186D" w14:textId="77777777" w:rsidR="000A6AE6" w:rsidRPr="001929C5" w:rsidRDefault="00D420DB">
      <w:pPr>
        <w:spacing w:after="200" w:line="276" w:lineRule="auto"/>
        <w:ind w:firstLine="709"/>
        <w:jc w:val="both"/>
        <w:rPr>
          <w:rFonts w:eastAsia="Calibri"/>
          <w:lang w:eastAsia="en-US"/>
        </w:rPr>
      </w:pPr>
      <w:r w:rsidRPr="001929C5">
        <w:rPr>
          <w:rFonts w:eastAsia="Calibri"/>
          <w:lang w:eastAsia="en-US"/>
        </w:rPr>
        <w:t>Для аккредитивной формы расчетов:</w:t>
      </w:r>
    </w:p>
    <w:p w14:paraId="6468321F" w14:textId="3157878E" w:rsidR="000A6AE6" w:rsidRPr="001929C5" w:rsidRDefault="00D420DB">
      <w:pPr>
        <w:autoSpaceDE w:val="0"/>
        <w:autoSpaceDN w:val="0"/>
        <w:adjustRightInd w:val="0"/>
        <w:ind w:firstLine="426"/>
        <w:jc w:val="both"/>
      </w:pPr>
      <w:r w:rsidRPr="001929C5">
        <w:t>Сумма первоначального взноса в размере __________ (_______________</w:t>
      </w:r>
      <w:proofErr w:type="gramStart"/>
      <w:r w:rsidRPr="001929C5">
        <w:t>_)  рубля</w:t>
      </w:r>
      <w:proofErr w:type="gramEnd"/>
      <w:r w:rsidRPr="001929C5">
        <w:t xml:space="preserve"> </w:t>
      </w:r>
      <w:r w:rsidR="001929C5" w:rsidRPr="001929C5">
        <w:rPr>
          <w:bCs/>
          <w:color w:val="000000" w:themeColor="text1"/>
        </w:rPr>
        <w:t xml:space="preserve">оплачивается Участником долевого строительства  на счет </w:t>
      </w:r>
      <w:proofErr w:type="spellStart"/>
      <w:r w:rsidR="001929C5" w:rsidRPr="001929C5">
        <w:rPr>
          <w:bCs/>
          <w:color w:val="000000" w:themeColor="text1"/>
        </w:rPr>
        <w:t>эскроу</w:t>
      </w:r>
      <w:proofErr w:type="spellEnd"/>
      <w:r w:rsidR="001929C5" w:rsidRPr="001929C5">
        <w:rPr>
          <w:bCs/>
          <w:color w:val="000000" w:themeColor="text1"/>
        </w:rPr>
        <w:t xml:space="preserve"> за счет собственных средств с использованием счета Общества с ограниченной ответственностью «</w:t>
      </w:r>
      <w:proofErr w:type="spellStart"/>
      <w:r w:rsidR="001929C5" w:rsidRPr="001929C5">
        <w:rPr>
          <w:bCs/>
          <w:color w:val="000000" w:themeColor="text1"/>
        </w:rPr>
        <w:t>Домклик</w:t>
      </w:r>
      <w:proofErr w:type="spellEnd"/>
      <w:r w:rsidR="001929C5" w:rsidRPr="001929C5">
        <w:rPr>
          <w:bCs/>
          <w:color w:val="000000" w:themeColor="text1"/>
        </w:rPr>
        <w:t>» (ООО «</w:t>
      </w:r>
      <w:proofErr w:type="spellStart"/>
      <w:r w:rsidR="001929C5" w:rsidRPr="001929C5">
        <w:rPr>
          <w:bCs/>
          <w:color w:val="000000" w:themeColor="text1"/>
        </w:rPr>
        <w:t>Домклик</w:t>
      </w:r>
      <w:proofErr w:type="spellEnd"/>
      <w:r w:rsidR="001929C5" w:rsidRPr="001929C5">
        <w:rPr>
          <w:bCs/>
          <w:color w:val="000000" w:themeColor="text1"/>
        </w:rPr>
        <w:t>»), ИНН 7736249247,  в течение 10 (десяти) рабочих дней с даты государственной регистрации настоящего Договора в органах государственной регистрации прав на недвижимое имущество;</w:t>
      </w:r>
      <w:r w:rsidRPr="001929C5">
        <w:t xml:space="preserve"> </w:t>
      </w:r>
    </w:p>
    <w:p w14:paraId="1DB9712F" w14:textId="2F123542" w:rsidR="000A6AE6" w:rsidRPr="001929C5" w:rsidRDefault="00D420DB">
      <w:pPr>
        <w:autoSpaceDE w:val="0"/>
        <w:autoSpaceDN w:val="0"/>
        <w:adjustRightInd w:val="0"/>
        <w:ind w:firstLine="426"/>
        <w:jc w:val="both"/>
      </w:pPr>
      <w:r w:rsidRPr="001929C5">
        <w:t xml:space="preserve">Сумма в размере __________ (________________) рублей оплачивается </w:t>
      </w:r>
      <w:r w:rsidR="001929C5" w:rsidRPr="001929C5">
        <w:rPr>
          <w:bCs/>
        </w:rPr>
        <w:t xml:space="preserve">Участником долевого строительства в безналичной форме на  счет </w:t>
      </w:r>
      <w:proofErr w:type="spellStart"/>
      <w:r w:rsidR="001929C5" w:rsidRPr="001929C5">
        <w:rPr>
          <w:bCs/>
        </w:rPr>
        <w:t>эскроу</w:t>
      </w:r>
      <w:proofErr w:type="spellEnd"/>
      <w:r w:rsidR="001929C5" w:rsidRPr="001929C5">
        <w:rPr>
          <w:bCs/>
        </w:rPr>
        <w:t xml:space="preserve"> с использованием счета Общества с ограниченной ответственностью «</w:t>
      </w:r>
      <w:proofErr w:type="spellStart"/>
      <w:r w:rsidR="001929C5" w:rsidRPr="001929C5">
        <w:rPr>
          <w:bCs/>
        </w:rPr>
        <w:t>Домклик</w:t>
      </w:r>
      <w:proofErr w:type="spellEnd"/>
      <w:r w:rsidR="001929C5" w:rsidRPr="001929C5">
        <w:rPr>
          <w:bCs/>
        </w:rPr>
        <w:t>» (ООО «</w:t>
      </w:r>
      <w:proofErr w:type="spellStart"/>
      <w:r w:rsidR="001929C5" w:rsidRPr="001929C5">
        <w:rPr>
          <w:bCs/>
        </w:rPr>
        <w:t>Домклик</w:t>
      </w:r>
      <w:proofErr w:type="spellEnd"/>
      <w:r w:rsidR="001929C5" w:rsidRPr="001929C5">
        <w:rPr>
          <w:bCs/>
        </w:rPr>
        <w:t xml:space="preserve">»), ИНН 7736249247, в течение 10 </w:t>
      </w:r>
      <w:r w:rsidR="001929C5" w:rsidRPr="001929C5">
        <w:rPr>
          <w:bCs/>
        </w:rPr>
        <w:lastRenderedPageBreak/>
        <w:t xml:space="preserve">(десяти) рабочих дней с даты государственной регистрации настоящего Договора в органах государственной регистрации прав на недвижимое </w:t>
      </w:r>
      <w:r w:rsidR="001929C5" w:rsidRPr="00FF3699">
        <w:rPr>
          <w:bCs/>
          <w:color w:val="000000" w:themeColor="text1"/>
        </w:rPr>
        <w:t>имущество за счет кредитных средств, предоставляемых Банком Участнику долевого строительства по</w:t>
      </w:r>
      <w:r w:rsidR="001929C5" w:rsidRPr="00FF3699">
        <w:rPr>
          <w:color w:val="000000" w:themeColor="text1"/>
        </w:rPr>
        <w:t xml:space="preserve">  </w:t>
      </w:r>
      <w:r w:rsidR="001929C5" w:rsidRPr="00FF3699">
        <w:rPr>
          <w:b/>
          <w:color w:val="000000" w:themeColor="text1"/>
        </w:rPr>
        <w:t>Кредитному договору № 0000000 от 00.</w:t>
      </w:r>
      <w:r w:rsidR="00FF3699">
        <w:rPr>
          <w:b/>
          <w:color w:val="000000" w:themeColor="text1"/>
        </w:rPr>
        <w:t>0</w:t>
      </w:r>
      <w:r w:rsidR="001929C5" w:rsidRPr="00FF3699">
        <w:rPr>
          <w:b/>
          <w:color w:val="000000" w:themeColor="text1"/>
        </w:rPr>
        <w:t>0.202</w:t>
      </w:r>
      <w:r w:rsidR="00FF3699">
        <w:rPr>
          <w:b/>
          <w:color w:val="000000" w:themeColor="text1"/>
        </w:rPr>
        <w:t>6</w:t>
      </w:r>
      <w:r w:rsidR="001929C5" w:rsidRPr="00FF3699">
        <w:rPr>
          <w:b/>
          <w:color w:val="000000" w:themeColor="text1"/>
        </w:rPr>
        <w:t xml:space="preserve"> года</w:t>
      </w:r>
      <w:r w:rsidR="00FF3699" w:rsidRPr="00FF3699">
        <w:rPr>
          <w:b/>
          <w:color w:val="000000" w:themeColor="text1"/>
        </w:rPr>
        <w:t>.</w:t>
      </w:r>
    </w:p>
    <w:p w14:paraId="0082B77E" w14:textId="77777777" w:rsidR="000A6AE6" w:rsidRPr="001929C5" w:rsidRDefault="00D420DB">
      <w:pPr>
        <w:autoSpaceDE w:val="0"/>
        <w:autoSpaceDN w:val="0"/>
        <w:adjustRightInd w:val="0"/>
        <w:ind w:firstLine="426"/>
        <w:jc w:val="both"/>
        <w:rPr>
          <w:iCs/>
          <w:lang w:val="x-none"/>
        </w:rPr>
      </w:pPr>
      <w:r w:rsidRPr="001929C5">
        <w:rPr>
          <w:iCs/>
          <w:lang w:val="x-none"/>
        </w:rPr>
        <w:t>В случае если денежные средства самостоятельно будут уплачены Участником</w:t>
      </w:r>
      <w:r w:rsidRPr="001929C5">
        <w:rPr>
          <w:iCs/>
        </w:rPr>
        <w:t xml:space="preserve"> долевого строительства </w:t>
      </w:r>
      <w:r w:rsidRPr="001929C5">
        <w:rPr>
          <w:iCs/>
          <w:lang w:val="x-none"/>
        </w:rPr>
        <w:t xml:space="preserve"> до регистрации настоящего Договора, застройщик не несет ответственность за действия Участника, последний обязуется возместить застройщику все возможные расходы, санкции и/или штрафы, возникшие у застройщика в связи с оплатой Участником денежных средств в нарушение условий настоящего Договора.  </w:t>
      </w:r>
    </w:p>
    <w:p w14:paraId="31C60995" w14:textId="6558D668" w:rsidR="000A6AE6" w:rsidRDefault="00D420DB">
      <w:pPr>
        <w:autoSpaceDE w:val="0"/>
        <w:autoSpaceDN w:val="0"/>
        <w:adjustRightInd w:val="0"/>
        <w:ind w:firstLine="426"/>
        <w:jc w:val="both"/>
      </w:pPr>
      <w:r>
        <w:t xml:space="preserve">3.6. В случае нарушения сроков внесения платежей Участник долевого строительства уплачивает Застройщику неустойку </w:t>
      </w:r>
      <w:proofErr w:type="gramStart"/>
      <w:r>
        <w:t>в размере</w:t>
      </w:r>
      <w:proofErr w:type="gramEnd"/>
      <w:r>
        <w:t xml:space="preserve"> установленном п. 7.2. Договора.  </w:t>
      </w:r>
    </w:p>
    <w:p w14:paraId="156A6470" w14:textId="650FFA55" w:rsidR="000A6AE6" w:rsidRPr="001929C5" w:rsidRDefault="00D420DB">
      <w:pPr>
        <w:autoSpaceDE w:val="0"/>
        <w:autoSpaceDN w:val="0"/>
        <w:adjustRightInd w:val="0"/>
        <w:ind w:firstLine="426"/>
        <w:jc w:val="both"/>
      </w:pPr>
      <w:r>
        <w:rPr>
          <w:b/>
        </w:rPr>
        <w:t>3.7. Срок условного депонирования денежных средств</w:t>
      </w:r>
      <w:r>
        <w:t xml:space="preserve"> – </w:t>
      </w:r>
      <w:r w:rsidR="001929C5" w:rsidRPr="001929C5">
        <w:rPr>
          <w:color w:val="000000" w:themeColor="text1"/>
        </w:rPr>
        <w:t>не более шести месяцев с даты ввода в эксплуатацию многоквартирного дома</w:t>
      </w:r>
      <w:r w:rsidR="001929C5" w:rsidRPr="001929C5">
        <w:t xml:space="preserve"> </w:t>
      </w:r>
      <w:r w:rsidRPr="001929C5">
        <w:t xml:space="preserve">___________     </w:t>
      </w:r>
      <w:r w:rsidRPr="001929C5">
        <w:rPr>
          <w:rStyle w:val="ac"/>
        </w:rPr>
        <w:footnoteReference w:id="2"/>
      </w:r>
      <w:r w:rsidRPr="001929C5">
        <w:t>.</w:t>
      </w:r>
    </w:p>
    <w:p w14:paraId="2D9BCA5C" w14:textId="77777777" w:rsidR="000A6AE6" w:rsidRDefault="000A6AE6">
      <w:pPr>
        <w:autoSpaceDE w:val="0"/>
        <w:autoSpaceDN w:val="0"/>
        <w:adjustRightInd w:val="0"/>
        <w:ind w:firstLine="426"/>
        <w:jc w:val="both"/>
      </w:pPr>
    </w:p>
    <w:p w14:paraId="4CAEE6F4" w14:textId="77777777" w:rsidR="000A6AE6" w:rsidRDefault="00D420DB">
      <w:pPr>
        <w:numPr>
          <w:ilvl w:val="0"/>
          <w:numId w:val="19"/>
        </w:numPr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Права и обязанности Сторон.</w:t>
      </w:r>
    </w:p>
    <w:p w14:paraId="6CDEF152" w14:textId="77777777" w:rsidR="000A6AE6" w:rsidRDefault="000A6AE6">
      <w:pPr>
        <w:tabs>
          <w:tab w:val="left" w:pos="284"/>
        </w:tabs>
        <w:rPr>
          <w:b/>
        </w:rPr>
      </w:pPr>
    </w:p>
    <w:p w14:paraId="3FDCD4AB" w14:textId="77777777" w:rsidR="000A6AE6" w:rsidRDefault="00D420DB">
      <w:pPr>
        <w:ind w:firstLine="567"/>
        <w:jc w:val="both"/>
      </w:pPr>
      <w:r>
        <w:rPr>
          <w:b/>
        </w:rPr>
        <w:t xml:space="preserve">4.1. Застройщик обязуется </w:t>
      </w:r>
      <w:r>
        <w:t xml:space="preserve">передать Участнику долевого строительства Квартиру по Акту приема-передачи в течение срока передачи Квартиры, но не ранее полной оплаты стоимости Квартиры с учетом п. 3.3., 3.4 настоящего Договора. </w:t>
      </w:r>
    </w:p>
    <w:p w14:paraId="15D783F5" w14:textId="62F4712B" w:rsidR="000A6AE6" w:rsidRDefault="00D420DB">
      <w:pPr>
        <w:ind w:firstLine="567"/>
        <w:jc w:val="both"/>
      </w:pPr>
      <w:r>
        <w:t xml:space="preserve">Срок передачи Квартиры: </w:t>
      </w:r>
      <w:r>
        <w:rPr>
          <w:b/>
        </w:rPr>
        <w:t xml:space="preserve">не позднее 30 </w:t>
      </w:r>
      <w:r w:rsidR="00123A37">
        <w:rPr>
          <w:b/>
        </w:rPr>
        <w:t>марта</w:t>
      </w:r>
      <w:r>
        <w:rPr>
          <w:b/>
        </w:rPr>
        <w:t xml:space="preserve"> 202</w:t>
      </w:r>
      <w:r w:rsidR="00123A37">
        <w:rPr>
          <w:b/>
        </w:rPr>
        <w:t>9</w:t>
      </w:r>
      <w:r>
        <w:rPr>
          <w:b/>
        </w:rPr>
        <w:t xml:space="preserve"> года</w:t>
      </w:r>
      <w:r>
        <w:t>.</w:t>
      </w:r>
    </w:p>
    <w:p w14:paraId="07EE0DB2" w14:textId="77777777" w:rsidR="000A6AE6" w:rsidRDefault="00D420DB">
      <w:pPr>
        <w:tabs>
          <w:tab w:val="left" w:pos="1134"/>
        </w:tabs>
        <w:ind w:firstLine="567"/>
        <w:jc w:val="both"/>
        <w:rPr>
          <w:spacing w:val="-1"/>
        </w:rPr>
      </w:pPr>
      <w:r>
        <w:t xml:space="preserve">Застройщик вправе не передавать Квартиру до момента полной оплаты Участником долевого строительства стоимости Квартиры, согласно п. 3.1. и в случае необходимости п. 3.3, 3.4 настоящего Договора. </w:t>
      </w:r>
    </w:p>
    <w:p w14:paraId="52902846" w14:textId="77777777" w:rsidR="000A6AE6" w:rsidRDefault="00D420DB">
      <w:pPr>
        <w:ind w:firstLine="567"/>
        <w:jc w:val="both"/>
      </w:pPr>
      <w:r>
        <w:t xml:space="preserve">Акт приема-передачи квартиры подписывается Застройщиком и </w:t>
      </w:r>
      <w:r>
        <w:rPr>
          <w:snapToGrid w:val="0"/>
        </w:rPr>
        <w:t>Участником долевого строительства</w:t>
      </w:r>
      <w:r>
        <w:t xml:space="preserve"> или их представителями, действующими на основании нотариально удостоверенных доверенностей.</w:t>
      </w:r>
    </w:p>
    <w:p w14:paraId="7F65F19F" w14:textId="554C9814" w:rsidR="000A6AE6" w:rsidRDefault="00D420DB">
      <w:pPr>
        <w:ind w:firstLine="567"/>
        <w:jc w:val="both"/>
      </w:pPr>
      <w:r>
        <w:t>4.1.1.</w:t>
      </w:r>
      <w:r>
        <w:tab/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Участник долевого строительства обязан в 10-дневный срок с момента получения предложения рассмотреть его и направить в адрес Застройщика письменный ответ (заказным письмом с описью вложения и уведомлением о вручении, либо передать Застройщику под расписку).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РФ. В случае неполучения ответа на направленную информацию от Участника долевого строительства в установленный срок, либо оператором почтовой связи заказное п</w:t>
      </w:r>
      <w:r w:rsidR="005F7CED">
        <w:t>исьмо возвращено с сообщением об</w:t>
      </w:r>
      <w:r>
        <w:t xml:space="preserve"> отказе Участника долевого строительства от его получения, или в связи с отсутствием Участника долевого строительства по указанному адресу, или в связи с истечением срока хранения, стороны Договора определяют, что согласие на предложение Застройщика со стороны Участника долевого строительства получено.</w:t>
      </w:r>
    </w:p>
    <w:p w14:paraId="04F36C0F" w14:textId="77777777" w:rsidR="000A6AE6" w:rsidRDefault="00D420DB">
      <w:pPr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ind w:left="0" w:right="-6" w:firstLine="567"/>
        <w:rPr>
          <w:b/>
          <w:bCs/>
        </w:rPr>
      </w:pPr>
      <w:r>
        <w:rPr>
          <w:b/>
          <w:bCs/>
        </w:rPr>
        <w:t>Застройщик имеет право:</w:t>
      </w:r>
    </w:p>
    <w:p w14:paraId="09852257" w14:textId="77777777" w:rsidR="000A6AE6" w:rsidRDefault="00D420DB">
      <w:pPr>
        <w:pStyle w:val="ConsNormal"/>
        <w:widowControl/>
        <w:numPr>
          <w:ilvl w:val="0"/>
          <w:numId w:val="3"/>
        </w:numPr>
        <w:tabs>
          <w:tab w:val="left" w:pos="1134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Передать свои права и обязанности по настоящему Договору третьим лицам только с письменного согласия Участника долевого строительства.</w:t>
      </w:r>
    </w:p>
    <w:p w14:paraId="5383217F" w14:textId="77777777" w:rsidR="000A6AE6" w:rsidRDefault="00D420DB">
      <w:pPr>
        <w:pStyle w:val="ConsNormal"/>
        <w:widowControl/>
        <w:numPr>
          <w:ilvl w:val="0"/>
          <w:numId w:val="3"/>
        </w:numPr>
        <w:tabs>
          <w:tab w:val="left" w:pos="1134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лицами.</w:t>
      </w:r>
    </w:p>
    <w:p w14:paraId="68A8E053" w14:textId="77777777" w:rsidR="000A6AE6" w:rsidRDefault="00D420DB">
      <w:pPr>
        <w:pStyle w:val="ConsNormal"/>
        <w:widowControl/>
        <w:numPr>
          <w:ilvl w:val="0"/>
          <w:numId w:val="3"/>
        </w:numPr>
        <w:tabs>
          <w:tab w:val="left" w:pos="1134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Досрочно исполнить обязательства, в том числе по передаче Квартиры.</w:t>
      </w:r>
    </w:p>
    <w:p w14:paraId="31B2AC2A" w14:textId="77777777" w:rsidR="000A6AE6" w:rsidRDefault="00D420DB">
      <w:pPr>
        <w:pStyle w:val="ConsNormal"/>
        <w:widowControl/>
        <w:numPr>
          <w:ilvl w:val="0"/>
          <w:numId w:val="3"/>
        </w:numPr>
        <w:tabs>
          <w:tab w:val="left" w:pos="1134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уклонении Участника долевого строительства от принятия Квартиры в предусмотренный настоящим Договором срок или при отказе Участника долевого строительства от принятия Квартиры (за исключением случая, указанного в ч. 5 ст. 8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Застройщик по истечении двух месяцев со дня, предусмотренного настоящим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Договором для передачи Квартиры Участнику долевого строительства, вправе составить односторонний акт или иной документ о передаче Квартиры (за исключением случая досрочной передачи Квартиры, указанного в части 3 вышеуказанной статьи). </w:t>
      </w:r>
    </w:p>
    <w:p w14:paraId="2E83A332" w14:textId="77777777" w:rsidR="000A6AE6" w:rsidRDefault="00D420DB">
      <w:pPr>
        <w:pStyle w:val="ConsNormal"/>
        <w:widowControl/>
        <w:tabs>
          <w:tab w:val="left" w:pos="567"/>
        </w:tabs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этом риск случайной гибели Квартиры признается перешедшим к Участнику долевого строительства со дня составления предусмотренного настоящим пунктом одностороннего акта или иного документа о передаче Квартиры. Указанные меры могут применяться только в случае, если Застройщик обладает сведениями о получении Участником долевого строительства сообщения в соответствии с ч. 4 ст. 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 </w:t>
      </w:r>
    </w:p>
    <w:p w14:paraId="0B188A23" w14:textId="77777777" w:rsidR="000A6AE6" w:rsidRDefault="00D420DB">
      <w:pPr>
        <w:pStyle w:val="ConsNormal"/>
        <w:widowControl/>
        <w:tabs>
          <w:tab w:val="left" w:pos="567"/>
        </w:tabs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4.2.5. </w:t>
      </w:r>
      <w:r>
        <w:rPr>
          <w:rFonts w:ascii="Times New Roman" w:hAnsi="Times New Roman" w:cs="Times New Roman"/>
          <w:sz w:val="24"/>
          <w:szCs w:val="24"/>
        </w:rPr>
        <w:tab/>
        <w:t xml:space="preserve"> Застройщик вправе самостоятельно в порядке, определенном действующим законодательством РФ, без письменного согласования с Участником, решать вопросы об изменении проектных решений, замены материалов, конструкций, в том числе требующих дополнительного прохождения государственной экспертизы.</w:t>
      </w:r>
    </w:p>
    <w:p w14:paraId="47781371" w14:textId="77777777" w:rsidR="000A6AE6" w:rsidRDefault="00D420DB">
      <w:pPr>
        <w:pStyle w:val="ConsNormal"/>
        <w:widowControl/>
        <w:tabs>
          <w:tab w:val="left" w:pos="567"/>
        </w:tabs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4.2.6. Застройщик вправе проводить замену материалов и оборудования, определенных в проектной декларации, что не является существенным нарушением требований к качеству Объекта долевого строительства, если такая замена вызвана изменением модельного ряда компании, производящей такие материалы и/или оборудование, невозможностью производителя (поставщика) поставить в срок, и/или в случае фактической невозможности их установки, обусловленной параметрами помещений, входящих в Объект долевого строительства, при этом устанавливаемые взамен материалы и/или оборудование не должны быть хуже по качеству и техническим характеристикам, указанным в Проектной декларации.</w:t>
      </w:r>
    </w:p>
    <w:p w14:paraId="648EAEC4" w14:textId="77777777" w:rsidR="000A6AE6" w:rsidRDefault="00D420DB">
      <w:pPr>
        <w:pStyle w:val="ConsNormal"/>
        <w:widowControl/>
        <w:numPr>
          <w:ilvl w:val="1"/>
          <w:numId w:val="8"/>
        </w:numPr>
        <w:ind w:left="0" w:right="-6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Участник долевого строительства обязуется:</w:t>
      </w:r>
    </w:p>
    <w:p w14:paraId="50D37170" w14:textId="77777777" w:rsidR="000A6AE6" w:rsidRDefault="00D420DB">
      <w:pPr>
        <w:pStyle w:val="ConsNormal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Принять долевое участие в финансировании строительства и производить выплаты стоимости Квартиры в размерах и порядке, установленных настоящим Договором.</w:t>
      </w:r>
    </w:p>
    <w:p w14:paraId="5AB3C687" w14:textId="3055E7AD" w:rsidR="000A6AE6" w:rsidRDefault="00D420DB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4.3.2. В течение 7 календарных дней после получения уведомления от Застройщика о завершении строительства Дома и готовности Застройщика к передаче Квартиры (в том числе при досрочной передаче Квартиры Застройщиком) </w:t>
      </w:r>
      <w:r w:rsidR="00123A37">
        <w:rPr>
          <w:rFonts w:ascii="Times New Roman" w:hAnsi="Times New Roman" w:cs="Times New Roman"/>
          <w:sz w:val="24"/>
          <w:szCs w:val="24"/>
        </w:rPr>
        <w:t xml:space="preserve">приступить к </w:t>
      </w:r>
      <w:r>
        <w:rPr>
          <w:rFonts w:ascii="Times New Roman" w:hAnsi="Times New Roman" w:cs="Times New Roman"/>
          <w:sz w:val="24"/>
          <w:szCs w:val="24"/>
        </w:rPr>
        <w:t>принят</w:t>
      </w:r>
      <w:r w:rsidR="00123A37">
        <w:rPr>
          <w:rFonts w:ascii="Times New Roman" w:hAnsi="Times New Roman" w:cs="Times New Roman"/>
          <w:sz w:val="24"/>
          <w:szCs w:val="24"/>
        </w:rPr>
        <w:t>ию</w:t>
      </w:r>
      <w:r>
        <w:rPr>
          <w:rFonts w:ascii="Times New Roman" w:hAnsi="Times New Roman" w:cs="Times New Roman"/>
          <w:sz w:val="24"/>
          <w:szCs w:val="24"/>
        </w:rPr>
        <w:t xml:space="preserve"> Квартир</w:t>
      </w:r>
      <w:r w:rsidR="00123A37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по Акту приема-передачи. </w:t>
      </w:r>
    </w:p>
    <w:p w14:paraId="3DD41803" w14:textId="77777777" w:rsidR="000A6AE6" w:rsidRDefault="00D420DB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4.3.2.1. Стороны договорились о том, что наличие несущественных дефектов Объекта и общедолевого имущества не является основанием для отказа Участника от приемки объекта долевого строительства и подписания акта приема-передачи. Любые несущественные недостатки могут быть устранены Застройщиком при письменном обращении Участника и указание им необходимости устранения выявленных при совместном осмотре дефектов, в том числе в рамках несения гарантийных обязательств (при условии перечисления/указания участником на эти недостатки в отдельном акте о выявленных недостатках, не относящихся к объекту долевого строительства). Существенным дефектом объекта Стороны договорились считать его непригодность для целей, установленных настоящим Договором, в целом, а также ст. 7 Закона о долевом участии. </w:t>
      </w:r>
    </w:p>
    <w:p w14:paraId="0CAA054F" w14:textId="77777777" w:rsidR="000A6AE6" w:rsidRDefault="00D420DB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4.3.2.2. Существенным нарушением требований к качеству объекта долевого строительства, Стороны принимают непригодность объекта долевого строительства для целей его назначения в целом. Критерии непригодности определяются в соответствии с Постановлением Правительства РФ № 47 от 28.01.2006 «Об утверждении положения о признании помещения жилым, жилого помещения непригодным для проживания и многоквартирного дома аварийным, подлежащим сносу или реконструкции», а также законодательными и нормативными актами РФ, регулирующими вопрос о признании помещения непригодным для проживания.</w:t>
      </w:r>
    </w:p>
    <w:p w14:paraId="719A4F7C" w14:textId="77777777" w:rsidR="000A6AE6" w:rsidRDefault="00D420DB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4.3.2.3. Участник долевого строительства до подписания передаточного акта или иного документа о передаче Квартиры вправе потребовать от Застройщика составления акта, в котором указывается несоответствие Квартиры требованиям, указанным в ч. 1 ст. 7 Федерального закона от 30.12.2004 № 214-ФЗ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«Об участии в долевом строительстве многоквартирных домов и иных </w:t>
      </w:r>
      <w:r>
        <w:rPr>
          <w:rFonts w:ascii="Times New Roman" w:hAnsi="Times New Roman" w:cs="Times New Roman"/>
          <w:sz w:val="24"/>
          <w:szCs w:val="24"/>
        </w:rPr>
        <w:lastRenderedPageBreak/>
        <w:t>объектов недвижимости и о внесении изменений в некоторые законодательные акты Российской Федерации», и отказаться от подписания передаточного акта или иного документа о передаче Квартиры до исполнения Застройщиком обязанностей, предусмотренных ч. 2 ст. 7 Федерального закона от 30.12.2004 № 214-ФЗ 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7E83332" w14:textId="77777777" w:rsidR="000A6AE6" w:rsidRDefault="00D420DB">
      <w:pPr>
        <w:autoSpaceDE w:val="0"/>
        <w:autoSpaceDN w:val="0"/>
        <w:adjustRightInd w:val="0"/>
        <w:ind w:firstLine="540"/>
        <w:jc w:val="both"/>
      </w:pPr>
      <w:r>
        <w:t>4.3.2.4.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 или иного документа о передаче Квартиры.</w:t>
      </w:r>
    </w:p>
    <w:p w14:paraId="3200D56A" w14:textId="2D0D3CE6" w:rsidR="000A6AE6" w:rsidRDefault="00D420DB">
      <w:pPr>
        <w:autoSpaceDE w:val="0"/>
        <w:autoSpaceDN w:val="0"/>
        <w:adjustRightInd w:val="0"/>
        <w:ind w:firstLine="540"/>
        <w:jc w:val="both"/>
      </w:pPr>
      <w:r>
        <w:t>4.3.2.5.</w:t>
      </w:r>
      <w:r w:rsidR="005F7CED">
        <w:t xml:space="preserve"> </w:t>
      </w:r>
      <w:r>
        <w:t>Обязательства Застройщика считаются исполненными с момента подписания сторонами передаточного акта или иного документа о передаче Квартиры.</w:t>
      </w:r>
    </w:p>
    <w:p w14:paraId="65080B96" w14:textId="77777777" w:rsidR="000A6AE6" w:rsidRDefault="00D420DB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4.3.2.6.</w:t>
      </w:r>
      <w:r>
        <w:rPr>
          <w:rFonts w:ascii="Times New Roman" w:hAnsi="Times New Roman" w:cs="Times New Roman"/>
          <w:sz w:val="24"/>
          <w:szCs w:val="24"/>
        </w:rPr>
        <w:tab/>
        <w:t>Замечания, предъявленные по истечении указанного срока, не являются основанием для отказа Участника долевого строительства от приемки Квартиры и подписания Акта приема-передачи, и подлежат устранению Застройщиком в рамках гарантийных обязательств в соответствии с п. 5.1. настоящего Договора.</w:t>
      </w:r>
    </w:p>
    <w:p w14:paraId="00B16FA9" w14:textId="77777777" w:rsidR="000A6AE6" w:rsidRDefault="00D420D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4.3.2.7. Применительно к условиям пункта 4.3.2. настоящего Договора, днем получения Уведомления является </w:t>
      </w:r>
      <w:r>
        <w:rPr>
          <w:rFonts w:ascii="Times New Roman" w:hAnsi="Times New Roman" w:cs="Times New Roman"/>
          <w:i/>
          <w:sz w:val="24"/>
          <w:szCs w:val="24"/>
        </w:rPr>
        <w:t>день передачи уведомления Участнику долевого строительства лично, либо его законному представителю.</w:t>
      </w:r>
      <w:r>
        <w:rPr>
          <w:rFonts w:ascii="Times New Roman" w:hAnsi="Times New Roman" w:cs="Times New Roman"/>
          <w:sz w:val="24"/>
          <w:szCs w:val="24"/>
        </w:rPr>
        <w:t xml:space="preserve"> Днем получения уведомления так же является десятый по счету день со дня отправки уведомления заказным письмом.</w:t>
      </w:r>
    </w:p>
    <w:p w14:paraId="321544AB" w14:textId="77777777" w:rsidR="000A6AE6" w:rsidRDefault="00D420DB">
      <w:pPr>
        <w:tabs>
          <w:tab w:val="left" w:pos="540"/>
        </w:tabs>
        <w:ind w:firstLine="567"/>
        <w:jc w:val="both"/>
      </w:pPr>
      <w:r>
        <w:t>После подписания акта приема-передачи Квартиры (в том числе одностороннего), а также наступления условий, предусмотренных п. 4.2.4. настоящего Договора, Участник долевого строительства самостоятельно несет все расходы, в том числе коммунальные, связанные с эксплуатацией Квартиры и доли в общем имуществе Дома (включая содержание придомовой территории), а также несет риск случайной гибели или повреждения имущества.</w:t>
      </w:r>
    </w:p>
    <w:p w14:paraId="74F81648" w14:textId="77777777" w:rsidR="000A6AE6" w:rsidRDefault="00D420DB">
      <w:pPr>
        <w:pStyle w:val="ConsNormal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После приемки Объекта по Передаточному акту своими силами и за свой счет в течение 3 (трех) месяцев зарегистрировать право собственности на Объект и после получения Выписки из Единого Государственного Реестра Недвижимости представить ее копию Застройщику в течение 5 (пяти) рабочих дней. Одновременно с возникновением права собственности на Объект у Участника возникает право на долю в Общем имуществе. </w:t>
      </w:r>
    </w:p>
    <w:p w14:paraId="6C7BBC68" w14:textId="77777777" w:rsidR="000A6AE6" w:rsidRDefault="00D420DB" w:rsidP="001C3D58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невыполнения Участником требований, изложенных в настоящем пункте, Участник обязуется оплатить Застройщику штраф в размере 10 % (десять процентов) от стоимости настоящего Договора.</w:t>
      </w:r>
    </w:p>
    <w:p w14:paraId="61F7C7C2" w14:textId="77777777" w:rsidR="000A6AE6" w:rsidRDefault="00D420DB">
      <w:pPr>
        <w:pStyle w:val="ConsNormal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 получения Квартиры по акту приема-передачи не вносить без письменного согласия Застройщика какие-либо изменения и усовершенствования в проектную планировку Квартиры, лестничных клеток, общих коридоров (в части изменения разводки отопления, водо-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электроразводок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квартирную разводку канализации, перепланировку помещений, установку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электропотребителей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общей мощностью превышающей проектную). </w:t>
      </w:r>
    </w:p>
    <w:p w14:paraId="79B73F8E" w14:textId="77777777" w:rsidR="000A6AE6" w:rsidRDefault="00D420D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Переустройство и перепланировка Квартиры, влекущие его конструктивное изменение и влияющее на изменение ее стоимости в случае реализации, до получения по акту приема-передачи производится только с письменного согласования с Застройщиком в соответствии с порядком, определенным действующим законодательством, при этом все расходы, связанные с согласованием и изменением проектной документации, в сумму настоящего Договора не входят, и Участник долевого строительства несет их самостоятельно. При нарушении требований данного пункта Участник долевого строительства несет ответственность в соответствии с действующим законодательством.</w:t>
      </w:r>
    </w:p>
    <w:p w14:paraId="060E21E0" w14:textId="77777777" w:rsidR="000A6AE6" w:rsidRDefault="00D420DB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14" w:right="5" w:firstLine="567"/>
        <w:jc w:val="both"/>
      </w:pPr>
      <w:r>
        <w:rPr>
          <w:spacing w:val="-1"/>
        </w:rPr>
        <w:t xml:space="preserve"> Уступить свои права требования по настоящему Договору третьему лицу только после уплаты им цены настоящего Договора или одновременно с переводом долга на нового участника долевого </w:t>
      </w:r>
      <w:r>
        <w:t xml:space="preserve">строительства в порядке, установленном действующим законодательством </w:t>
      </w:r>
      <w:r>
        <w:rPr>
          <w:b/>
          <w:u w:val="single"/>
        </w:rPr>
        <w:t xml:space="preserve">только с письменного согласия Застройщика </w:t>
      </w:r>
      <w:r>
        <w:rPr>
          <w:b/>
          <w:i/>
          <w:u w:val="single"/>
        </w:rPr>
        <w:t>[и Банка]</w:t>
      </w:r>
      <w:r>
        <w:rPr>
          <w:i/>
        </w:rPr>
        <w:t>.</w:t>
      </w:r>
    </w:p>
    <w:p w14:paraId="67364871" w14:textId="77777777" w:rsidR="000A6AE6" w:rsidRDefault="00D420DB">
      <w:pPr>
        <w:ind w:firstLine="567"/>
        <w:jc w:val="both"/>
      </w:pPr>
      <w:r>
        <w:t xml:space="preserve">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</w:t>
      </w:r>
      <w:r>
        <w:rPr>
          <w:spacing w:val="-1"/>
        </w:rPr>
        <w:t xml:space="preserve">передаточного акта или иного документа о передаче Квартиры. Договор и (или) уступка прав </w:t>
      </w:r>
      <w:r>
        <w:t xml:space="preserve">требований по настоящему Договору подлежат государственной регистрации в органах, осуществляющих государственную регистрацию </w:t>
      </w:r>
      <w:r>
        <w:lastRenderedPageBreak/>
        <w:t>прав на недвижимое имущество и сделок с ним, на территории регистрационного округа по месту нахождения строящегося многоквартирного дома.</w:t>
      </w:r>
    </w:p>
    <w:p w14:paraId="28860E7D" w14:textId="77777777" w:rsidR="000A6AE6" w:rsidRDefault="00D420DB">
      <w:pPr>
        <w:pStyle w:val="af4"/>
        <w:numPr>
          <w:ilvl w:val="1"/>
          <w:numId w:val="8"/>
        </w:numPr>
        <w:ind w:left="0" w:firstLine="567"/>
      </w:pPr>
      <w:r>
        <w:t xml:space="preserve">Участник уведомлен, что технический паспорт (план) на Объект долевого строительства не составляется и не предоставляется Застройщиком. </w:t>
      </w:r>
    </w:p>
    <w:p w14:paraId="39E6996B" w14:textId="77777777" w:rsidR="000A6AE6" w:rsidRDefault="00D420DB">
      <w:pPr>
        <w:pStyle w:val="af4"/>
        <w:numPr>
          <w:ilvl w:val="1"/>
          <w:numId w:val="8"/>
        </w:numPr>
        <w:ind w:left="0" w:firstLine="567"/>
        <w:jc w:val="both"/>
      </w:pPr>
      <w:r>
        <w:t>Руководствуясь положениями ч.2, 4 статьи 421 Гражданского кодекса РФ Стороны договорились о следующем:</w:t>
      </w:r>
    </w:p>
    <w:p w14:paraId="5E9866B3" w14:textId="77777777" w:rsidR="000A6AE6" w:rsidRDefault="00D420DB">
      <w:pPr>
        <w:ind w:firstLine="567"/>
        <w:jc w:val="both"/>
      </w:pPr>
      <w:r>
        <w:t>С момента заключения настоящего Договора и до подписания акта приема-передачи Объекта долевого строительства, самостоятельное посещение Участником Объекта – запрещено.</w:t>
      </w:r>
    </w:p>
    <w:p w14:paraId="17A8D026" w14:textId="77777777" w:rsidR="000A6AE6" w:rsidRDefault="00D420DB">
      <w:pPr>
        <w:ind w:firstLine="567"/>
        <w:jc w:val="both"/>
      </w:pPr>
      <w:r>
        <w:t>Посещение Объекта Участником должно осуществляться исключительно в сопровождении представителя Застройщика и при полном соблюдении техники безопасности и пожарной безопасности на строительном объекте.</w:t>
      </w:r>
    </w:p>
    <w:p w14:paraId="42460398" w14:textId="77777777" w:rsidR="000A6AE6" w:rsidRDefault="00D420DB">
      <w:pPr>
        <w:ind w:firstLine="567"/>
        <w:jc w:val="both"/>
      </w:pPr>
      <w:r>
        <w:t>В случае нарушения Участником положений настоящего пункта договора, все риски и негативные последствия, в том числе несчастные случаи, которые могут произойти с Участником и/или сопровождающими его лицами, при самовольном несанкционированном проникновении на Объект, являются зоной ответственности и виной Участника долевого строительства.</w:t>
      </w:r>
    </w:p>
    <w:p w14:paraId="1304A421" w14:textId="77777777" w:rsidR="000A6AE6" w:rsidRDefault="00D420DB">
      <w:pPr>
        <w:ind w:firstLine="567"/>
        <w:jc w:val="both"/>
      </w:pPr>
      <w:r>
        <w:t>При нарушении Участником настоящих условий о запрещении самостоятельного посещения строительной площадки жилого дома, Застройщик имеет право потребовать с Участника оплаты штрафа в размере 100 000,00 (сто тысяч) рублей за каждый выявленный случай, который фиксируется составлением акта комиссии о выявленном факте нарушения в составе строительного контроля Застройщика, начальника участка и прораба.</w:t>
      </w:r>
    </w:p>
    <w:p w14:paraId="34194B86" w14:textId="77777777" w:rsidR="000A6AE6" w:rsidRDefault="00D420DB">
      <w:pPr>
        <w:ind w:firstLine="567"/>
        <w:jc w:val="both"/>
      </w:pPr>
      <w:r>
        <w:t>Настоящим Участник долевого строительства подтверждает, что в момент подписания настоящего Договора ознакомлен с правилами посещения строительного объекта, в том числе с требованиями соблюдения техники безопасности и пожарной безопасности при посещении строительного объекта и полностью с ними согласен.</w:t>
      </w:r>
    </w:p>
    <w:p w14:paraId="49731CBC" w14:textId="77777777" w:rsidR="000A6AE6" w:rsidRDefault="00D420DB">
      <w:pPr>
        <w:pStyle w:val="af4"/>
        <w:numPr>
          <w:ilvl w:val="1"/>
          <w:numId w:val="8"/>
        </w:numPr>
        <w:ind w:left="0" w:firstLine="567"/>
        <w:jc w:val="both"/>
      </w:pPr>
      <w:r>
        <w:t>Стороны при заключении настоящего Договора исходят из того, что свидетельством качества Жилого дома, его соответствия строительно-техническим нормам и правилам, проектной документации, а также иным обязательным требованиям является Разрешение на ввод в эксплуатацию многоквартирного жилого дома, в котором находится Объект.</w:t>
      </w:r>
    </w:p>
    <w:p w14:paraId="602235F5" w14:textId="77777777" w:rsidR="000A6AE6" w:rsidRDefault="00D420DB">
      <w:pPr>
        <w:pStyle w:val="af4"/>
        <w:numPr>
          <w:ilvl w:val="1"/>
          <w:numId w:val="8"/>
        </w:numPr>
        <w:ind w:left="0" w:firstLine="567"/>
        <w:jc w:val="both"/>
      </w:pPr>
      <w:r>
        <w:t>Наружные подводящие сети, сети тепло-, электро-, водоснабжения и водоотведения, информационно-телекоммуникационные сети (в том числе сети проводного радиовещания, кабельного телевидения, оптоволоконные сети, линии телефонной связи и другие подобные сети), не входящие в состав общего имущества Жилого дома, определяемого согласно Правилам содержания общего имущества в многоквартирном доме, утвержденным Постановлением Правительства РФ от 13 августа 2006 года № 491, не следуют судьбе основной вещи, в связи с чем Участник дает согласие на передачу указанных сетей в собственность специализированных сетевых организаций в целях обеспечения их надлежащей эксплуатации.</w:t>
      </w:r>
    </w:p>
    <w:p w14:paraId="1ED5D9C8" w14:textId="77777777" w:rsidR="000A6AE6" w:rsidRDefault="000A6AE6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1088A1" w14:textId="77777777" w:rsidR="000A6AE6" w:rsidRDefault="00D420DB">
      <w:pPr>
        <w:pStyle w:val="ConsNormal"/>
        <w:widowControl/>
        <w:numPr>
          <w:ilvl w:val="0"/>
          <w:numId w:val="8"/>
        </w:numPr>
        <w:tabs>
          <w:tab w:val="left" w:pos="284"/>
        </w:tabs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Качество Квартиры. Гарантия качества.</w:t>
      </w:r>
    </w:p>
    <w:p w14:paraId="4E563A17" w14:textId="77777777" w:rsidR="000A6AE6" w:rsidRDefault="000A6AE6">
      <w:pPr>
        <w:pStyle w:val="ConsNormal"/>
        <w:widowControl/>
        <w:tabs>
          <w:tab w:val="left" w:pos="284"/>
        </w:tabs>
        <w:ind w:firstLine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F67A2" w14:textId="0125DD74" w:rsidR="000A6AE6" w:rsidRDefault="00D420DB">
      <w:pPr>
        <w:pStyle w:val="ConsNormal"/>
        <w:widowControl/>
        <w:tabs>
          <w:tab w:val="left" w:pos="1134"/>
        </w:tabs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Гарантийный срок на Квартиру составляет </w:t>
      </w:r>
      <w:r w:rsidR="00FF369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F3699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F3699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. Указанный гарантийный срок исчисляется со дня передачи Квартиры, за исключением технологического и инженерного оборудования, входящего в состав Квартиры, Участнику долевого строительства. Все обнаруженные в течение этого срока недостатки, которые не могли быть выявлены при осмотре Квартиры и подписании Акта приема-передачи, должны быть устранены Застройщиком самостоятельно или с привлечением иных лиц в месячный срок с момента уведомления его </w:t>
      </w:r>
      <w:r>
        <w:rPr>
          <w:rFonts w:ascii="Times New Roman" w:hAnsi="Times New Roman" w:cs="Times New Roman"/>
          <w:spacing w:val="-1"/>
          <w:sz w:val="24"/>
          <w:szCs w:val="24"/>
        </w:rPr>
        <w:t>Участником долевого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об этих недостатках. Гарантийный срок на технологическое и инженерное оборудование составляет 3 (три) года. Указанный гарантийный срок исчисляется со дня подписания первого передаточного акта или иного документа о передаче Квартиры.</w:t>
      </w:r>
    </w:p>
    <w:p w14:paraId="4D37A58A" w14:textId="77777777" w:rsidR="000A6AE6" w:rsidRDefault="00D420DB">
      <w:pPr>
        <w:pStyle w:val="ConsNormal"/>
        <w:widowControl/>
        <w:numPr>
          <w:ilvl w:val="1"/>
          <w:numId w:val="7"/>
        </w:numPr>
        <w:tabs>
          <w:tab w:val="left" w:pos="993"/>
        </w:tabs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Застройщик не несет ответственности за недостатки (дефекты) Квартиры, обнаруженные в течение гарантийного срока, если докажет, что они произошли вследствие нормального износа Квартиры или входящих в ее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</w:t>
      </w:r>
      <w:r>
        <w:rPr>
          <w:rFonts w:ascii="Times New Roman" w:hAnsi="Times New Roman" w:cs="Times New Roman"/>
          <w:sz w:val="24"/>
          <w:szCs w:val="24"/>
        </w:rPr>
        <w:lastRenderedPageBreak/>
        <w:t>эксплуатации Квартиры или входящих в ее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Квартиры, входящих в ее состав элементов отделки, систем инженерно-технического обеспечения, конструктивных элементов, изделий.</w:t>
      </w:r>
    </w:p>
    <w:p w14:paraId="6AD68A5A" w14:textId="77777777" w:rsidR="000A6AE6" w:rsidRDefault="00D420DB">
      <w:pPr>
        <w:ind w:firstLine="567"/>
        <w:jc w:val="both"/>
      </w:pPr>
      <w:r>
        <w:t xml:space="preserve">5.3. Площадь лестничных проемов, лестничных клеток, фойе первого этажа (при наличии), инженерные сооружения, коммуникации, иное оборудование и имущество, обслуживающее имущество более чем одного собственника, принадлежат в соответствии со ст. 290 ГК РФ участникам долевого строительства на праве общей долевой собственности, пропорционально занимаемым ими площадям. Передача указанного имущества по акту не производится. </w:t>
      </w:r>
    </w:p>
    <w:p w14:paraId="43869C20" w14:textId="77777777" w:rsidR="000A6AE6" w:rsidRDefault="000A6AE6">
      <w:pPr>
        <w:ind w:firstLine="567"/>
        <w:jc w:val="both"/>
      </w:pPr>
    </w:p>
    <w:p w14:paraId="1E20542A" w14:textId="77777777" w:rsidR="000A6AE6" w:rsidRDefault="00D420DB">
      <w:pPr>
        <w:pStyle w:val="ConsNormal"/>
        <w:widowControl/>
        <w:numPr>
          <w:ilvl w:val="0"/>
          <w:numId w:val="7"/>
        </w:numPr>
        <w:ind w:left="0" w:right="-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договора. Расторжение договора.</w:t>
      </w:r>
    </w:p>
    <w:p w14:paraId="59498F3F" w14:textId="77777777" w:rsidR="000A6AE6" w:rsidRDefault="000A6AE6">
      <w:pPr>
        <w:pStyle w:val="ConsNormal"/>
        <w:widowControl/>
        <w:ind w:right="-6" w:firstLine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9425E" w14:textId="77777777" w:rsidR="000A6AE6" w:rsidRDefault="00D420DB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Настоящий Договор подлежит государственной регистрации и считается заключенным с момента такой регистрации.</w:t>
      </w:r>
    </w:p>
    <w:p w14:paraId="5C441239" w14:textId="77777777" w:rsidR="000A6AE6" w:rsidRDefault="00D420DB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Действие настоящего Договора прекращается с момента выполнения Сторонами своих обязательств, предусмотренных настоящим Договором, ввода Дома в эксплуатацию и полного расчета между Сторонами.</w:t>
      </w:r>
    </w:p>
    <w:p w14:paraId="3A7BFB22" w14:textId="77777777" w:rsidR="000A6AE6" w:rsidRDefault="00D420DB">
      <w:pPr>
        <w:pStyle w:val="ConsNormal"/>
        <w:widowControl/>
        <w:snapToGrid/>
        <w:ind w:right="-6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Расторжение настоящего Договора возможно по обоюдному согласию сторон. </w:t>
      </w:r>
    </w:p>
    <w:p w14:paraId="415E2CCE" w14:textId="77777777" w:rsidR="000A6AE6" w:rsidRDefault="00D420DB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При наступлении оснований для возврата Участнику долевого строительства денежных средств со счета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подлежат возврату участнику долевого строительства в соответствии с условиями договора счета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E9B26D" w14:textId="77777777" w:rsidR="000A6AE6" w:rsidRDefault="00D420DB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Застройщик обязуется информировать Банк о расторжении / прекращении настоящего Договора не позднее 3 (трех) рабочих дней с момента расторжения / прекращения настоящего Договора. </w:t>
      </w:r>
    </w:p>
    <w:p w14:paraId="246EE667" w14:textId="77777777" w:rsidR="000A6AE6" w:rsidRDefault="00D420DB">
      <w:pPr>
        <w:pStyle w:val="ConsNormal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Помимо оснований досрочного прекращения действия Договора, предусмотренных законодательством Российской Федерации, Договор может быть расторгнут по инициативе Участника в одностороннем порядке в случаях:</w:t>
      </w:r>
    </w:p>
    <w:p w14:paraId="4D89B8FC" w14:textId="77777777" w:rsidR="000A6AE6" w:rsidRDefault="00D420DB">
      <w:pPr>
        <w:pStyle w:val="ConsNormal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неисполнения Застройщиком обязательства по передаче Объекта в предусмотренный Договором срок, превышающий установленный договором срок передачи такого объекта на два месяца;</w:t>
      </w:r>
    </w:p>
    <w:p w14:paraId="378A84E6" w14:textId="77777777" w:rsidR="000A6AE6" w:rsidRDefault="00D420DB">
      <w:pPr>
        <w:pStyle w:val="ConsNormal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существенного нарушения требований к качеству Объекта.</w:t>
      </w:r>
    </w:p>
    <w:p w14:paraId="58192DDD" w14:textId="77777777" w:rsidR="000A6AE6" w:rsidRDefault="00D420DB">
      <w:pPr>
        <w:pStyle w:val="ConsNormal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стороны согласовали, что существенным нарушением требований к качеству объекта долевого строительства является проявление существенного недостатка объекта долевого строительства, под которым понимается неустранимые недостатки или недостаток, который не может быть устранен без несоразмерных расходов (более 2/3 стоимости объекта долевого строительства). Остальные недостатки (дефекты) существенными не являются и не препятствуют приемке-передачи объекта долевого строительства.</w:t>
      </w:r>
    </w:p>
    <w:p w14:paraId="3AF5B4DC" w14:textId="77777777" w:rsidR="00FF3699" w:rsidRDefault="00FF3699">
      <w:pPr>
        <w:pStyle w:val="ConsNormal"/>
        <w:widowControl/>
        <w:snapToGrid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E4B882" w14:textId="77777777" w:rsidR="000A6AE6" w:rsidRDefault="00D420DB">
      <w:pPr>
        <w:pStyle w:val="ConsNormal"/>
        <w:widowControl/>
        <w:numPr>
          <w:ilvl w:val="0"/>
          <w:numId w:val="7"/>
        </w:numPr>
        <w:snapToGrid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Сторон.</w:t>
      </w:r>
    </w:p>
    <w:p w14:paraId="2F871EE8" w14:textId="77777777" w:rsidR="000A6AE6" w:rsidRDefault="000A6AE6">
      <w:pPr>
        <w:pStyle w:val="ConsNormal"/>
        <w:widowControl/>
        <w:tabs>
          <w:tab w:val="left" w:pos="284"/>
        </w:tabs>
        <w:ind w:right="-6" w:firstLine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96F4A" w14:textId="77777777" w:rsidR="000A6AE6" w:rsidRDefault="00D420DB">
      <w:pPr>
        <w:pStyle w:val="ConsNormal"/>
        <w:widowControl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Стороны несут ответственность по своим обязательствам в соответствии с действующим законодательством Российской Федерации.</w:t>
      </w:r>
    </w:p>
    <w:p w14:paraId="7DEF4EE2" w14:textId="77777777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ab/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60B22E9C" w14:textId="77777777" w:rsidR="000A6AE6" w:rsidRDefault="00D420DB">
      <w:pPr>
        <w:pStyle w:val="ConsNormal"/>
        <w:widowControl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7.3.</w:t>
      </w:r>
      <w:r>
        <w:rPr>
          <w:rFonts w:ascii="Times New Roman" w:hAnsi="Times New Roman" w:cs="Times New Roman"/>
          <w:sz w:val="24"/>
          <w:szCs w:val="24"/>
        </w:rPr>
        <w:tab/>
        <w:t>За просрочку, необоснованный отказ/уклонение от подписания Передаточного акта Участник уплачивает Застройщику неустойку в размере 0,1% от окончательной цены Договора за каждый день просрочки.</w:t>
      </w:r>
    </w:p>
    <w:p w14:paraId="2EB2EFEA" w14:textId="77777777" w:rsidR="000A6AE6" w:rsidRDefault="00D420DB">
      <w:pPr>
        <w:pStyle w:val="ConsNormal"/>
        <w:widowControl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Уплата Участником долевого строительства всех штрафных санкций по Договору осуществляется за счет его собственных денежных средств.</w:t>
      </w:r>
    </w:p>
    <w:p w14:paraId="5128C489" w14:textId="77777777" w:rsidR="000A6AE6" w:rsidRDefault="000A6AE6">
      <w:pPr>
        <w:pStyle w:val="ConsNormal"/>
        <w:widowControl/>
        <w:ind w:right="-6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8A3B2" w14:textId="77777777" w:rsidR="000A6AE6" w:rsidRDefault="00D420DB">
      <w:pPr>
        <w:pStyle w:val="ConsNormal"/>
        <w:tabs>
          <w:tab w:val="left" w:pos="1134"/>
        </w:tabs>
        <w:ind w:right="-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Способы обеспечения исполнения застройщиком обязательств.</w:t>
      </w:r>
    </w:p>
    <w:p w14:paraId="7A7CBB07" w14:textId="77777777" w:rsidR="000A6AE6" w:rsidRDefault="000A6AE6">
      <w:pPr>
        <w:pStyle w:val="ConsNormal"/>
        <w:tabs>
          <w:tab w:val="left" w:pos="1134"/>
        </w:tabs>
        <w:ind w:right="-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BB702" w14:textId="5F768232" w:rsidR="005105C4" w:rsidRPr="001C3D58" w:rsidRDefault="005105C4" w:rsidP="005105C4">
      <w:pPr>
        <w:pStyle w:val="ab"/>
        <w:widowControl w:val="0"/>
        <w:tabs>
          <w:tab w:val="left" w:pos="1134"/>
        </w:tabs>
        <w:spacing w:before="0" w:beforeAutospacing="0" w:after="0" w:afterAutospacing="0"/>
        <w:ind w:right="-6" w:firstLine="567"/>
        <w:jc w:val="both"/>
      </w:pPr>
      <w:r w:rsidRPr="001C3D58">
        <w:rPr>
          <w:rFonts w:ascii="Liberation Serif" w:hAnsi="Liberation Serif"/>
          <w:color w:val="000000"/>
          <w:shd w:val="clear" w:color="auto" w:fill="FFFFFF"/>
        </w:rPr>
        <w:t xml:space="preserve">8.1. Настоящим Участник долевого строительства извещены о том, что для целей финансирования строительства Многоквартирного дома Застройщиком привлечены кредитные средства, предоставленные ПАО Сбербанк и, в соответствии с условиями кредитования, права собственности на земельный участок, на котором ведется строительство </w:t>
      </w:r>
      <w:r w:rsidRPr="001C3D58">
        <w:t xml:space="preserve">Многоквартирный жилой дом со встроенными помещениями, расположенный по адресу: Республика Башкортостан, Благовещенский район, г. Благовещенск, Секции А,Б,В, </w:t>
      </w:r>
      <w:r w:rsidRPr="001C3D58">
        <w:rPr>
          <w:rFonts w:ascii="Liberation Serif" w:hAnsi="Liberation Serif"/>
          <w:color w:val="000000"/>
          <w:shd w:val="clear" w:color="auto" w:fill="FFFFFF"/>
        </w:rPr>
        <w:t xml:space="preserve">кадастровый номер: </w:t>
      </w:r>
      <w:r w:rsidRPr="001C3D58">
        <w:rPr>
          <w:rFonts w:ascii="Liberation Serif" w:hAnsi="Liberation Serif"/>
          <w:b/>
          <w:bCs/>
          <w:color w:val="000000"/>
          <w:shd w:val="clear" w:color="auto" w:fill="FFFFFF"/>
        </w:rPr>
        <w:t>02:69:010401:4469</w:t>
      </w:r>
      <w:r w:rsidRPr="001C3D58">
        <w:rPr>
          <w:rFonts w:ascii="Liberation Serif" w:hAnsi="Liberation Serif"/>
          <w:color w:val="000000"/>
          <w:shd w:val="clear" w:color="auto" w:fill="FFFFFF"/>
        </w:rPr>
        <w:t>, а также имущественные права на строящиеся площади в </w:t>
      </w:r>
      <w:r w:rsidRPr="001C3D58">
        <w:t>Многоквартирный жилой дом со встроенными помещениями, расположенный по адресу: Республика Башкортостан, Благовещенский район, г. Благовещенск, Секции А,Б,В</w:t>
      </w:r>
      <w:r w:rsidRPr="001C3D58">
        <w:rPr>
          <w:rFonts w:ascii="Liberation Serif" w:hAnsi="Liberation Serif"/>
          <w:color w:val="000000"/>
          <w:shd w:val="clear" w:color="auto" w:fill="FFFFFF"/>
        </w:rPr>
        <w:t xml:space="preserve">  будут находиться в залоге у ПАО Сбербанк в соответствии с Договором ипотеки №____ от __________2026 г. и  Договором залога ____________________от ________202</w:t>
      </w:r>
      <w:r w:rsidR="001C3D58">
        <w:rPr>
          <w:rFonts w:ascii="Liberation Serif" w:hAnsi="Liberation Serif"/>
          <w:color w:val="000000"/>
          <w:shd w:val="clear" w:color="auto" w:fill="FFFFFF"/>
        </w:rPr>
        <w:t>6</w:t>
      </w:r>
      <w:r w:rsidRPr="001C3D58">
        <w:rPr>
          <w:rFonts w:ascii="Liberation Serif" w:hAnsi="Liberation Serif"/>
          <w:color w:val="000000"/>
          <w:shd w:val="clear" w:color="auto" w:fill="FFFFFF"/>
        </w:rPr>
        <w:t xml:space="preserve"> г. на срок до</w:t>
      </w:r>
      <w:r w:rsidR="00815ABA">
        <w:rPr>
          <w:rFonts w:ascii="Liberation Serif" w:hAnsi="Liberation Serif"/>
          <w:color w:val="000000"/>
          <w:shd w:val="clear" w:color="auto" w:fill="FFFFFF"/>
        </w:rPr>
        <w:t xml:space="preserve"> 26 сентября </w:t>
      </w:r>
      <w:r w:rsidRPr="001C3D58">
        <w:rPr>
          <w:rFonts w:ascii="Liberation Serif" w:hAnsi="Liberation Serif"/>
          <w:color w:val="000000"/>
          <w:shd w:val="clear" w:color="auto" w:fill="FFFFFF"/>
        </w:rPr>
        <w:t>20</w:t>
      </w:r>
      <w:r w:rsidR="001C3D58">
        <w:rPr>
          <w:rFonts w:ascii="Liberation Serif" w:hAnsi="Liberation Serif"/>
          <w:color w:val="000000"/>
          <w:shd w:val="clear" w:color="auto" w:fill="FFFFFF"/>
        </w:rPr>
        <w:t>30</w:t>
      </w:r>
      <w:r w:rsidRPr="001C3D58">
        <w:rPr>
          <w:rFonts w:ascii="Liberation Serif" w:hAnsi="Liberation Serif"/>
          <w:color w:val="000000"/>
          <w:shd w:val="clear" w:color="auto" w:fill="FFFFFF"/>
        </w:rPr>
        <w:t xml:space="preserve"> г., залогодатель ООО «Специализированный застройщик АРСИ».</w:t>
      </w:r>
    </w:p>
    <w:p w14:paraId="64F64C0F" w14:textId="1D22B7DC" w:rsidR="000A6AE6" w:rsidRDefault="00D420DB" w:rsidP="005105C4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C3D58">
        <w:rPr>
          <w:rFonts w:ascii="Times New Roman" w:hAnsi="Times New Roman" w:cs="Times New Roman"/>
          <w:bCs/>
          <w:i/>
          <w:sz w:val="24"/>
          <w:szCs w:val="24"/>
        </w:rPr>
        <w:t>Пункты включаются в случае приобретения квартиры за счет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кредитных средств </w:t>
      </w:r>
    </w:p>
    <w:p w14:paraId="57D0CA31" w14:textId="1C26442D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[8.2. На основании п.5 ст. 5 и п.1 ст.77, ст. 77.2.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Федерального закона от 16.07.1998 №102-ФЗ «Об ипотеке (залоге недвижимости</w:t>
      </w:r>
      <w:proofErr w:type="gramStart"/>
      <w:r>
        <w:rPr>
          <w:rFonts w:ascii="Times New Roman" w:hAnsi="Times New Roman" w:cs="Times New Roman"/>
          <w:bCs/>
          <w:i/>
          <w:sz w:val="24"/>
          <w:szCs w:val="24"/>
        </w:rPr>
        <w:t>)»  права</w:t>
      </w:r>
      <w:proofErr w:type="gram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 требования  Участника 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залогодателем – Участник долевого строительства. </w:t>
      </w:r>
    </w:p>
    <w:p w14:paraId="7FE9A578" w14:textId="03123783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Участника.</w:t>
      </w:r>
    </w:p>
    <w:p w14:paraId="417DED78" w14:textId="2557A4BE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8.3. На основании п.1 ст.77 Федерального закона от 16.07.1998 №102-ФЗ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170BFE9F" w14:textId="77777777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8.4. Последующий залог (ипотека), иное обременение, отчуждение, перепланировка/переустройство Квартиры могут быть осуществлены только с письменного согласия Банка.]</w:t>
      </w:r>
    </w:p>
    <w:p w14:paraId="4233CE10" w14:textId="77777777" w:rsidR="000A6AE6" w:rsidRDefault="00D420DB">
      <w:pPr>
        <w:pStyle w:val="ConsNormal"/>
        <w:tabs>
          <w:tab w:val="left" w:pos="1134"/>
        </w:tabs>
        <w:ind w:right="-6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8.5. </w:t>
      </w:r>
      <w:r>
        <w:rPr>
          <w:rFonts w:ascii="Times New Roman" w:hAnsi="Times New Roman" w:cs="Times New Roman"/>
          <w:b/>
          <w:bCs/>
          <w:sz w:val="24"/>
          <w:szCs w:val="24"/>
        </w:rPr>
        <w:t>Способ привлечения денежных средств участников долевого строительства: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размещение денежных средств участников долевого строительства на счетах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8750D69" w14:textId="77777777" w:rsidR="000A6AE6" w:rsidRDefault="00D420DB">
      <w:pPr>
        <w:pStyle w:val="ConsNormal"/>
        <w:widowControl/>
        <w:tabs>
          <w:tab w:val="left" w:pos="1134"/>
        </w:tabs>
        <w:ind w:right="-6" w:firstLine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</w:t>
      </w:r>
    </w:p>
    <w:p w14:paraId="1D904791" w14:textId="77777777" w:rsidR="000A6AE6" w:rsidRDefault="00D420DB">
      <w:pPr>
        <w:pStyle w:val="ConsNormal"/>
        <w:widowControl/>
        <w:numPr>
          <w:ilvl w:val="0"/>
          <w:numId w:val="9"/>
        </w:numPr>
        <w:tabs>
          <w:tab w:val="left" w:pos="426"/>
        </w:tabs>
        <w:ind w:left="0" w:right="-6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положения.</w:t>
      </w:r>
    </w:p>
    <w:p w14:paraId="43165806" w14:textId="77777777" w:rsidR="000A6AE6" w:rsidRDefault="000A6AE6">
      <w:pPr>
        <w:pStyle w:val="ConsNormal"/>
        <w:widowControl/>
        <w:tabs>
          <w:tab w:val="left" w:pos="426"/>
        </w:tabs>
        <w:ind w:right="-6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BA98F" w14:textId="77777777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Любая информация, ставшая известной Сторонам в рамках исполнения настоящего Договора, будет считаться конфиденциальной и не подлежащей разглашению. </w:t>
      </w:r>
    </w:p>
    <w:p w14:paraId="4AE4A273" w14:textId="77777777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 всех изменениях в платежных, почтовых и других реквизитах Стороны обязаны немедленно (в течение трех дней) извещать друг друга, путем направления сообщения по почте заказным письмом с уведомлением о вручении или вручением лично под расписку. Все риски, связанные с неполучением или получением иным лицом, почтовой и иной корреспонденции, несет Сторона, не исполнившая или исполнившая ненадлежащим образом, указанный пункт настоящего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Договора. Действия, совершенные по старым реквизитам, без уведомления об их изменении засчитываются в исполнение обязательств. </w:t>
      </w:r>
    </w:p>
    <w:p w14:paraId="4038E4E7" w14:textId="77777777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настоящего Договора надлежащим уведомлением Сторон является направление почтовым отправлением заказного письма с уведомлением о вручении, либо нарочно. Стороны несут риски неполучения или получения иным лицом почтовой корреспонденции по адресу, указанному в п. 10 настоящего Договора. </w:t>
      </w:r>
    </w:p>
    <w:p w14:paraId="61B24490" w14:textId="77777777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с момента заключения настоящего Договора и до прекращения обязательств Сторон по настоящему Договору Участник долевого строительства выражает согласие на обработку Застройщиком следующих персональных данных: Ф.И.О., паспортные данные, адрес места регистрации, дата рождения, почтовый адрес, номер телефона/факса, адрес электронной почты. Застройщик вправе производить обработку указанных персональных данных в целях исполнения настоящего Договора.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 и уничтожение персональных данных. </w:t>
      </w:r>
    </w:p>
    <w:p w14:paraId="0EFD2F91" w14:textId="77777777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будут разрешать возникающие между ними споры и разногласия путем переговоров. При этом под переговорами понимается только обмен письменными сообщениями. Досудебный порядок разрешения споров обязателен. </w:t>
      </w:r>
    </w:p>
    <w:p w14:paraId="22168CB1" w14:textId="4E1097B3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 случае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в течение одного месяца согласия по спорному/спорным вопросу/вопросам в ходе переговоров Стороны вправе передать спор в суд по месту нахождения объекта долевого строительства. </w:t>
      </w:r>
    </w:p>
    <w:p w14:paraId="562032EC" w14:textId="608DEE2C" w:rsidR="000A6AE6" w:rsidRDefault="00D420DB">
      <w:pPr>
        <w:pStyle w:val="ConsNormal"/>
        <w:widowControl/>
        <w:numPr>
          <w:ilvl w:val="1"/>
          <w:numId w:val="13"/>
        </w:numPr>
        <w:tabs>
          <w:tab w:val="left" w:pos="426"/>
          <w:tab w:val="left" w:pos="993"/>
        </w:tabs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Настоящий Договор составлен, включая Приложения №1, №2, в четырех экземплярах: один экземпляр для Участника долевого строительства, два экземпляра для Застройщика и один экземпляр для органа, осуществляющего государственную регистрацию прав на недвижимое имущество и сделок с ним. Все экземпляры имеют равную юридическую силу и являются оригиналами.</w:t>
      </w:r>
    </w:p>
    <w:p w14:paraId="58917896" w14:textId="77777777" w:rsidR="000A6AE6" w:rsidRDefault="000A6AE6">
      <w:pPr>
        <w:pStyle w:val="ConsNormal"/>
        <w:widowControl/>
        <w:tabs>
          <w:tab w:val="left" w:pos="426"/>
          <w:tab w:val="left" w:pos="993"/>
        </w:tabs>
        <w:ind w:left="360" w:right="-6" w:firstLine="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FCBFF5D" w14:textId="77777777" w:rsidR="000A6AE6" w:rsidRDefault="00D420DB">
      <w:pPr>
        <w:pStyle w:val="ConsNormal"/>
        <w:widowControl/>
        <w:numPr>
          <w:ilvl w:val="0"/>
          <w:numId w:val="9"/>
        </w:numPr>
        <w:tabs>
          <w:tab w:val="left" w:pos="426"/>
        </w:tabs>
        <w:ind w:left="0" w:right="-6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Адреса и реквизиты Сторон.</w:t>
      </w:r>
    </w:p>
    <w:p w14:paraId="301069B4" w14:textId="77777777" w:rsidR="000A6AE6" w:rsidRDefault="000A6AE6">
      <w:pPr>
        <w:pStyle w:val="ConsNormal"/>
        <w:widowControl/>
        <w:tabs>
          <w:tab w:val="left" w:pos="426"/>
        </w:tabs>
        <w:ind w:right="-6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3ECD8" w14:textId="77777777" w:rsidR="000A6AE6" w:rsidRDefault="000A6AE6">
      <w:pPr>
        <w:pStyle w:val="ConsNormal"/>
        <w:widowControl/>
        <w:ind w:right="-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860"/>
      </w:tblGrid>
      <w:tr w:rsidR="000A6AE6" w14:paraId="5AF0996F" w14:textId="77777777">
        <w:tc>
          <w:tcPr>
            <w:tcW w:w="5328" w:type="dxa"/>
          </w:tcPr>
          <w:p w14:paraId="1191D4C4" w14:textId="77777777" w:rsidR="000A6AE6" w:rsidRDefault="00D420DB">
            <w:pPr>
              <w:ind w:firstLine="567"/>
              <w:rPr>
                <w:b/>
              </w:rPr>
            </w:pPr>
            <w:r>
              <w:rPr>
                <w:b/>
              </w:rPr>
              <w:t>Застройщик:</w:t>
            </w:r>
          </w:p>
        </w:tc>
        <w:tc>
          <w:tcPr>
            <w:tcW w:w="4860" w:type="dxa"/>
          </w:tcPr>
          <w:p w14:paraId="229C22D2" w14:textId="77777777" w:rsidR="000A6AE6" w:rsidRDefault="00D420DB">
            <w:r>
              <w:rPr>
                <w:b/>
                <w:snapToGrid w:val="0"/>
              </w:rPr>
              <w:t>Участник долевого строительства</w:t>
            </w:r>
            <w:r>
              <w:rPr>
                <w:b/>
              </w:rPr>
              <w:t>:</w:t>
            </w:r>
          </w:p>
        </w:tc>
      </w:tr>
      <w:tr w:rsidR="000A6AE6" w14:paraId="09902A3D" w14:textId="77777777">
        <w:tc>
          <w:tcPr>
            <w:tcW w:w="5328" w:type="dxa"/>
          </w:tcPr>
          <w:p w14:paraId="5B3B0FED" w14:textId="77777777" w:rsidR="000A6AE6" w:rsidRDefault="000A6AE6">
            <w:pPr>
              <w:pStyle w:val="110"/>
              <w:jc w:val="center"/>
              <w:rPr>
                <w:b/>
                <w:bCs/>
                <w:sz w:val="24"/>
                <w:szCs w:val="24"/>
              </w:rPr>
            </w:pPr>
          </w:p>
          <w:p w14:paraId="1DDE4ECE" w14:textId="28809066" w:rsidR="005105C4" w:rsidRDefault="005105C4" w:rsidP="005105C4">
            <w:pPr>
              <w:pStyle w:val="docdata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ООО «Специализированный</w:t>
            </w:r>
          </w:p>
          <w:p w14:paraId="748204C8" w14:textId="14B66814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застройщик АРСИ»</w:t>
            </w:r>
          </w:p>
          <w:p w14:paraId="3AFE6597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ОГРН </w:t>
            </w:r>
            <w:r>
              <w:rPr>
                <w:color w:val="000000"/>
              </w:rPr>
              <w:tab/>
              <w:t>1230200035680</w:t>
            </w:r>
          </w:p>
          <w:p w14:paraId="4C8C324A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450018 Республика Башкортостан г. Уфа</w:t>
            </w:r>
          </w:p>
          <w:p w14:paraId="397211F5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Ул. Кооперативная, 27 </w:t>
            </w:r>
          </w:p>
          <w:p w14:paraId="6827AC02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ИНН ​</w:t>
            </w:r>
            <w:proofErr w:type="gramStart"/>
            <w:r>
              <w:rPr>
                <w:color w:val="000000"/>
              </w:rPr>
              <w:t>0274981813  КПП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222222"/>
                <w:shd w:val="clear" w:color="auto" w:fill="FFFFFF"/>
              </w:rPr>
              <w:t>027401001</w:t>
            </w:r>
          </w:p>
          <w:p w14:paraId="54FEB7EB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</w:pPr>
            <w:r>
              <w:rPr>
                <w:color w:val="000000"/>
              </w:rPr>
              <w:t>Р/</w:t>
            </w:r>
            <w:proofErr w:type="gramStart"/>
            <w:r>
              <w:rPr>
                <w:color w:val="000000"/>
              </w:rPr>
              <w:t>с  40702810</w:t>
            </w:r>
            <w:proofErr w:type="gramEnd"/>
            <w:r>
              <w:rPr>
                <w:color w:val="000000"/>
              </w:rPr>
              <w:t xml:space="preserve"> 4 06000057265</w:t>
            </w:r>
          </w:p>
          <w:p w14:paraId="4AE2A17D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</w:pPr>
            <w:r>
              <w:rPr>
                <w:color w:val="000000"/>
              </w:rPr>
              <w:t>Башкирское отделение №8598 ПАО Сбербанк</w:t>
            </w:r>
          </w:p>
          <w:p w14:paraId="735A208F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</w:pPr>
            <w:r>
              <w:rPr>
                <w:color w:val="000000"/>
              </w:rPr>
              <w:t>К/с 30101810300000000601</w:t>
            </w:r>
          </w:p>
          <w:p w14:paraId="639FFA38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</w:pPr>
            <w:r>
              <w:rPr>
                <w:color w:val="000000"/>
              </w:rPr>
              <w:t>БИК 048073601</w:t>
            </w:r>
          </w:p>
          <w:p w14:paraId="0B4F2252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t> </w:t>
            </w:r>
          </w:p>
          <w:p w14:paraId="75E44D72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t> </w:t>
            </w:r>
          </w:p>
          <w:p w14:paraId="527C0E51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t> </w:t>
            </w:r>
          </w:p>
          <w:p w14:paraId="74D1E53C" w14:textId="307EEBDA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t>  </w:t>
            </w:r>
          </w:p>
          <w:p w14:paraId="33541DEB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Директор </w:t>
            </w:r>
          </w:p>
          <w:p w14:paraId="63042DC5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t> </w:t>
            </w:r>
          </w:p>
          <w:p w14:paraId="325CB8B5" w14:textId="77777777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_____________________/ Н.А. </w:t>
            </w:r>
            <w:proofErr w:type="spellStart"/>
            <w:r>
              <w:rPr>
                <w:color w:val="000000"/>
              </w:rPr>
              <w:t>Рузанов</w:t>
            </w:r>
            <w:proofErr w:type="spellEnd"/>
            <w:r>
              <w:rPr>
                <w:color w:val="000000"/>
              </w:rPr>
              <w:t>/</w:t>
            </w:r>
          </w:p>
          <w:p w14:paraId="2A26BEF0" w14:textId="09B4ABDA" w:rsidR="005105C4" w:rsidRDefault="005105C4" w:rsidP="005105C4">
            <w:pPr>
              <w:pStyle w:val="ab"/>
              <w:widowControl w:val="0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мп</w:t>
            </w:r>
            <w:proofErr w:type="spellEnd"/>
          </w:p>
          <w:p w14:paraId="1EF76A50" w14:textId="776CA40C" w:rsidR="000A6AE6" w:rsidRDefault="000A6AE6">
            <w:pPr>
              <w:pStyle w:val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14B64BCB" w14:textId="77777777" w:rsidR="000A6AE6" w:rsidRDefault="000A6AE6">
            <w:pPr>
              <w:shd w:val="clear" w:color="auto" w:fill="FFFFFF"/>
              <w:rPr>
                <w:b/>
              </w:rPr>
            </w:pPr>
          </w:p>
          <w:p w14:paraId="30865E39" w14:textId="77777777" w:rsidR="000A6AE6" w:rsidRDefault="00D420D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Гр. РФ ФИО, </w:t>
            </w:r>
            <w:r>
              <w:t xml:space="preserve">0.0.19 года рождения, паспорт 0 0 №0, выдан 0.0.20г. Кировским РУВД </w:t>
            </w:r>
            <w:proofErr w:type="spellStart"/>
            <w:proofErr w:type="gramStart"/>
            <w:r>
              <w:t>гор.Уфы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Респ</w:t>
            </w:r>
            <w:proofErr w:type="spellEnd"/>
            <w:r>
              <w:t xml:space="preserve">. Башкортостан, код подразделения 0-00, зарегистрирован(а) по адресу: Республика Башкортостан, </w:t>
            </w:r>
            <w:proofErr w:type="spellStart"/>
            <w:r>
              <w:t>г.Уфа</w:t>
            </w:r>
            <w:proofErr w:type="spellEnd"/>
            <w:r>
              <w:t xml:space="preserve">, </w:t>
            </w:r>
            <w:proofErr w:type="spellStart"/>
            <w:r>
              <w:t>ул.Чкалова</w:t>
            </w:r>
            <w:proofErr w:type="spellEnd"/>
            <w:r>
              <w:t>, д.0</w:t>
            </w:r>
          </w:p>
          <w:p w14:paraId="2DD98261" w14:textId="49C6A266" w:rsidR="000A6AE6" w:rsidRPr="005105C4" w:rsidRDefault="005105C4">
            <w:pPr>
              <w:widowControl w:val="0"/>
            </w:pPr>
            <w:proofErr w:type="gramStart"/>
            <w:r w:rsidRPr="005105C4">
              <w:t>Тел. :</w:t>
            </w:r>
            <w:proofErr w:type="gramEnd"/>
          </w:p>
          <w:p w14:paraId="64511279" w14:textId="71667870" w:rsidR="005105C4" w:rsidRPr="005105C4" w:rsidRDefault="005105C4">
            <w:pPr>
              <w:widowControl w:val="0"/>
            </w:pPr>
            <w:r w:rsidRPr="005105C4">
              <w:t xml:space="preserve">Эл. Почта: </w:t>
            </w:r>
          </w:p>
          <w:p w14:paraId="0C6B9CA2" w14:textId="31EEA20E" w:rsidR="000A6AE6" w:rsidRDefault="000A6AE6">
            <w:pPr>
              <w:rPr>
                <w:b/>
              </w:rPr>
            </w:pPr>
          </w:p>
          <w:p w14:paraId="2ACBB4F3" w14:textId="1AC5FEF8" w:rsidR="005105C4" w:rsidRDefault="005105C4">
            <w:pPr>
              <w:rPr>
                <w:b/>
              </w:rPr>
            </w:pPr>
          </w:p>
          <w:p w14:paraId="38D3267E" w14:textId="3D9F5069" w:rsidR="005105C4" w:rsidRDefault="005105C4">
            <w:pPr>
              <w:rPr>
                <w:b/>
              </w:rPr>
            </w:pPr>
          </w:p>
          <w:p w14:paraId="23DC9AAC" w14:textId="6AE7CFA0" w:rsidR="005105C4" w:rsidRDefault="005105C4">
            <w:pPr>
              <w:rPr>
                <w:b/>
              </w:rPr>
            </w:pPr>
          </w:p>
          <w:p w14:paraId="5A150F6E" w14:textId="5DEDCFB0" w:rsidR="005105C4" w:rsidRDefault="005105C4">
            <w:pPr>
              <w:rPr>
                <w:b/>
              </w:rPr>
            </w:pPr>
          </w:p>
          <w:p w14:paraId="0A213613" w14:textId="0E50E4D2" w:rsidR="005105C4" w:rsidRDefault="005105C4">
            <w:pPr>
              <w:rPr>
                <w:b/>
              </w:rPr>
            </w:pPr>
          </w:p>
          <w:p w14:paraId="50670CA7" w14:textId="23FEA3BF" w:rsidR="005105C4" w:rsidRDefault="005105C4">
            <w:pPr>
              <w:rPr>
                <w:b/>
              </w:rPr>
            </w:pPr>
          </w:p>
          <w:p w14:paraId="56A9BFCE" w14:textId="77777777" w:rsidR="005105C4" w:rsidRDefault="005105C4">
            <w:pPr>
              <w:rPr>
                <w:b/>
              </w:rPr>
            </w:pPr>
          </w:p>
          <w:p w14:paraId="17649AB7" w14:textId="77777777" w:rsidR="000A6AE6" w:rsidRDefault="00D420DB">
            <w:pPr>
              <w:rPr>
                <w:b/>
              </w:rPr>
            </w:pPr>
            <w:r>
              <w:rPr>
                <w:b/>
              </w:rPr>
              <w:t>_______________________/</w:t>
            </w:r>
            <w:r w:rsidRPr="005105C4">
              <w:t>ФИО</w:t>
            </w:r>
            <w:r>
              <w:rPr>
                <w:b/>
              </w:rPr>
              <w:t>/</w:t>
            </w:r>
            <w:r>
              <w:t xml:space="preserve">  </w:t>
            </w:r>
          </w:p>
        </w:tc>
      </w:tr>
    </w:tbl>
    <w:p w14:paraId="7ADFFE37" w14:textId="46266BD3" w:rsidR="000A6AE6" w:rsidRDefault="00D420DB" w:rsidP="001C3D58">
      <w:pPr>
        <w:ind w:right="-1"/>
      </w:pPr>
      <w:r>
        <w:t xml:space="preserve">                                                                                                                   </w:t>
      </w:r>
    </w:p>
    <w:p w14:paraId="7F9A50D6" w14:textId="77777777" w:rsidR="00FB396C" w:rsidRDefault="00FB396C" w:rsidP="005105C4">
      <w:pPr>
        <w:ind w:firstLine="567"/>
        <w:jc w:val="right"/>
      </w:pPr>
    </w:p>
    <w:p w14:paraId="7C797791" w14:textId="685AD495" w:rsidR="000A6AE6" w:rsidRDefault="005105C4" w:rsidP="005105C4">
      <w:pPr>
        <w:ind w:firstLine="567"/>
        <w:jc w:val="right"/>
      </w:pPr>
      <w:r>
        <w:lastRenderedPageBreak/>
        <w:t>Прилож</w:t>
      </w:r>
      <w:r w:rsidR="00D420DB">
        <w:t>ение № 1</w:t>
      </w:r>
    </w:p>
    <w:p w14:paraId="5AECE0F9" w14:textId="77777777" w:rsidR="000A6AE6" w:rsidRDefault="00D420DB">
      <w:pPr>
        <w:ind w:firstLine="567"/>
        <w:jc w:val="right"/>
      </w:pPr>
      <w:proofErr w:type="gramStart"/>
      <w:r>
        <w:t xml:space="preserve">к  </w:t>
      </w:r>
      <w:r>
        <w:rPr>
          <w:bCs/>
        </w:rPr>
        <w:t>договору</w:t>
      </w:r>
      <w:proofErr w:type="gramEnd"/>
      <w:r>
        <w:rPr>
          <w:bCs/>
        </w:rPr>
        <w:t xml:space="preserve"> №/ /  от «» ____ 202 г.</w:t>
      </w:r>
    </w:p>
    <w:p w14:paraId="4C7F8E7E" w14:textId="77777777" w:rsidR="000A6AE6" w:rsidRDefault="000A6AE6">
      <w:pPr>
        <w:ind w:firstLine="567"/>
        <w:jc w:val="center"/>
      </w:pPr>
    </w:p>
    <w:p w14:paraId="548A500A" w14:textId="77777777" w:rsidR="000A6AE6" w:rsidRDefault="000A6AE6">
      <w:pPr>
        <w:ind w:firstLine="567"/>
        <w:jc w:val="center"/>
      </w:pPr>
    </w:p>
    <w:p w14:paraId="592D686C" w14:textId="77777777" w:rsidR="000A6AE6" w:rsidRDefault="000A6AE6">
      <w:pPr>
        <w:ind w:firstLine="567"/>
        <w:jc w:val="center"/>
      </w:pPr>
    </w:p>
    <w:p w14:paraId="3E0BDA71" w14:textId="77777777" w:rsidR="000A6AE6" w:rsidRDefault="000A6AE6">
      <w:pPr>
        <w:ind w:firstLine="567"/>
        <w:jc w:val="center"/>
      </w:pPr>
    </w:p>
    <w:p w14:paraId="67C7E768" w14:textId="77777777" w:rsidR="000A6AE6" w:rsidRDefault="000A6AE6">
      <w:pPr>
        <w:ind w:firstLine="567"/>
        <w:jc w:val="center"/>
      </w:pPr>
    </w:p>
    <w:p w14:paraId="7B05701F" w14:textId="77777777" w:rsidR="000A6AE6" w:rsidRDefault="000A6AE6">
      <w:pPr>
        <w:ind w:firstLine="567"/>
        <w:jc w:val="center"/>
      </w:pPr>
    </w:p>
    <w:p w14:paraId="1AAB5252" w14:textId="77777777" w:rsidR="000A6AE6" w:rsidRDefault="000A6AE6">
      <w:pPr>
        <w:ind w:firstLine="567"/>
        <w:jc w:val="center"/>
      </w:pPr>
    </w:p>
    <w:p w14:paraId="3981CD69" w14:textId="77777777" w:rsidR="000A6AE6" w:rsidRDefault="00D420DB">
      <w:pPr>
        <w:ind w:firstLine="567"/>
        <w:jc w:val="center"/>
      </w:pPr>
      <w:r>
        <w:t>План кв. № (</w:t>
      </w:r>
      <w:proofErr w:type="gramStart"/>
      <w:r>
        <w:t>этаж )</w:t>
      </w:r>
      <w:proofErr w:type="gramEnd"/>
    </w:p>
    <w:p w14:paraId="43B202C5" w14:textId="77777777" w:rsidR="000A6AE6" w:rsidRDefault="000A6AE6">
      <w:pPr>
        <w:ind w:firstLine="567"/>
        <w:jc w:val="center"/>
      </w:pPr>
    </w:p>
    <w:p w14:paraId="1F21204D" w14:textId="77777777" w:rsidR="000A6AE6" w:rsidRDefault="000A6AE6">
      <w:pPr>
        <w:ind w:firstLine="567"/>
        <w:jc w:val="center"/>
      </w:pPr>
    </w:p>
    <w:p w14:paraId="54E0F08E" w14:textId="77777777" w:rsidR="000A6AE6" w:rsidRDefault="000A6AE6">
      <w:pPr>
        <w:ind w:firstLine="567"/>
        <w:jc w:val="center"/>
      </w:pPr>
    </w:p>
    <w:p w14:paraId="54795578" w14:textId="77777777" w:rsidR="000A6AE6" w:rsidRDefault="000A6AE6">
      <w:pPr>
        <w:ind w:firstLine="567"/>
        <w:jc w:val="center"/>
      </w:pPr>
    </w:p>
    <w:p w14:paraId="4DD0CD49" w14:textId="77777777" w:rsidR="000A6AE6" w:rsidRDefault="000A6AE6">
      <w:pPr>
        <w:ind w:firstLine="567"/>
        <w:jc w:val="center"/>
      </w:pPr>
    </w:p>
    <w:p w14:paraId="5E604A8D" w14:textId="77777777" w:rsidR="000A6AE6" w:rsidRDefault="000A6AE6">
      <w:pPr>
        <w:ind w:firstLine="567"/>
        <w:jc w:val="center"/>
      </w:pPr>
    </w:p>
    <w:p w14:paraId="2F18E5AE" w14:textId="77777777" w:rsidR="000A6AE6" w:rsidRDefault="000A6AE6">
      <w:pPr>
        <w:ind w:firstLine="567"/>
        <w:jc w:val="center"/>
      </w:pPr>
    </w:p>
    <w:p w14:paraId="6930119C" w14:textId="77777777" w:rsidR="000A6AE6" w:rsidRDefault="000A6AE6">
      <w:pPr>
        <w:ind w:firstLine="567"/>
        <w:jc w:val="center"/>
      </w:pPr>
    </w:p>
    <w:p w14:paraId="74207FDC" w14:textId="77777777" w:rsidR="000A6AE6" w:rsidRDefault="000A6AE6">
      <w:pPr>
        <w:ind w:firstLine="567"/>
        <w:jc w:val="center"/>
      </w:pPr>
    </w:p>
    <w:p w14:paraId="1DD6143C" w14:textId="77777777" w:rsidR="000A6AE6" w:rsidRDefault="000A6AE6">
      <w:pPr>
        <w:ind w:firstLine="567"/>
        <w:jc w:val="center"/>
      </w:pPr>
    </w:p>
    <w:p w14:paraId="38D2F845" w14:textId="77777777" w:rsidR="000A6AE6" w:rsidRDefault="000A6AE6">
      <w:pPr>
        <w:ind w:firstLine="567"/>
        <w:jc w:val="center"/>
      </w:pPr>
    </w:p>
    <w:p w14:paraId="108B4AEF" w14:textId="77777777" w:rsidR="000A6AE6" w:rsidRDefault="000A6AE6">
      <w:pPr>
        <w:ind w:firstLine="567"/>
        <w:jc w:val="center"/>
      </w:pPr>
    </w:p>
    <w:p w14:paraId="4AC65A76" w14:textId="77777777" w:rsidR="000A6AE6" w:rsidRDefault="000A6AE6">
      <w:pPr>
        <w:ind w:firstLine="567"/>
        <w:jc w:val="center"/>
      </w:pPr>
    </w:p>
    <w:p w14:paraId="36893E14" w14:textId="77777777" w:rsidR="000A6AE6" w:rsidRDefault="000A6AE6">
      <w:pPr>
        <w:ind w:firstLine="567"/>
        <w:jc w:val="center"/>
      </w:pPr>
    </w:p>
    <w:p w14:paraId="4A1F5D9B" w14:textId="77777777" w:rsidR="000A6AE6" w:rsidRDefault="000A6AE6">
      <w:pPr>
        <w:ind w:firstLine="567"/>
        <w:jc w:val="center"/>
      </w:pPr>
    </w:p>
    <w:p w14:paraId="3056E311" w14:textId="77777777" w:rsidR="000A6AE6" w:rsidRDefault="000A6AE6">
      <w:pPr>
        <w:ind w:firstLine="567"/>
        <w:jc w:val="center"/>
      </w:pPr>
    </w:p>
    <w:p w14:paraId="1051E243" w14:textId="77777777" w:rsidR="000A6AE6" w:rsidRDefault="000A6AE6">
      <w:pPr>
        <w:ind w:firstLine="567"/>
        <w:jc w:val="center"/>
      </w:pPr>
    </w:p>
    <w:p w14:paraId="3061EB13" w14:textId="77777777" w:rsidR="000A6AE6" w:rsidRDefault="000A6AE6">
      <w:pPr>
        <w:ind w:firstLine="567"/>
        <w:jc w:val="center"/>
      </w:pPr>
    </w:p>
    <w:p w14:paraId="3783FD5D" w14:textId="77777777" w:rsidR="000A6AE6" w:rsidRDefault="000A6AE6">
      <w:pPr>
        <w:ind w:firstLine="567"/>
        <w:jc w:val="center"/>
      </w:pPr>
    </w:p>
    <w:p w14:paraId="5D9B9ADF" w14:textId="77777777" w:rsidR="000A6AE6" w:rsidRDefault="000A6AE6">
      <w:pPr>
        <w:ind w:firstLine="567"/>
        <w:jc w:val="center"/>
      </w:pPr>
    </w:p>
    <w:p w14:paraId="35913ECB" w14:textId="77777777" w:rsidR="000A6AE6" w:rsidRDefault="000A6AE6">
      <w:pPr>
        <w:ind w:firstLine="567"/>
        <w:jc w:val="center"/>
      </w:pPr>
    </w:p>
    <w:p w14:paraId="2022CD29" w14:textId="77777777" w:rsidR="000A6AE6" w:rsidRDefault="000A6AE6">
      <w:pPr>
        <w:ind w:firstLine="567"/>
        <w:jc w:val="center"/>
      </w:pPr>
    </w:p>
    <w:p w14:paraId="72256872" w14:textId="2812EDEF" w:rsidR="000A6AE6" w:rsidRDefault="000A6AE6">
      <w:pPr>
        <w:ind w:firstLine="567"/>
        <w:jc w:val="center"/>
      </w:pPr>
    </w:p>
    <w:p w14:paraId="793EB75F" w14:textId="77777777" w:rsidR="001C3D58" w:rsidRDefault="001C3D58">
      <w:pPr>
        <w:ind w:firstLine="567"/>
        <w:jc w:val="center"/>
      </w:pPr>
    </w:p>
    <w:p w14:paraId="2024D35A" w14:textId="77777777" w:rsidR="000A6AE6" w:rsidRDefault="000A6AE6">
      <w:pPr>
        <w:ind w:firstLine="567"/>
        <w:jc w:val="center"/>
      </w:pPr>
    </w:p>
    <w:p w14:paraId="3FCCF9F0" w14:textId="77777777" w:rsidR="000A6AE6" w:rsidRDefault="000A6AE6">
      <w:pPr>
        <w:ind w:firstLine="567"/>
        <w:jc w:val="center"/>
      </w:pPr>
    </w:p>
    <w:p w14:paraId="359D48A6" w14:textId="77777777" w:rsidR="000A6AE6" w:rsidRDefault="000A6AE6">
      <w:pPr>
        <w:ind w:firstLine="567"/>
        <w:jc w:val="center"/>
      </w:pPr>
    </w:p>
    <w:p w14:paraId="6DF8E7B0" w14:textId="77777777" w:rsidR="000A6AE6" w:rsidRDefault="000A6AE6">
      <w:pPr>
        <w:ind w:firstLine="567"/>
        <w:jc w:val="center"/>
      </w:pPr>
    </w:p>
    <w:p w14:paraId="00DD2D8C" w14:textId="77777777" w:rsidR="000A6AE6" w:rsidRDefault="000A6AE6">
      <w:pPr>
        <w:ind w:firstLine="567"/>
      </w:pPr>
    </w:p>
    <w:p w14:paraId="402908D6" w14:textId="77777777" w:rsidR="000A6AE6" w:rsidRDefault="000A6AE6">
      <w:pPr>
        <w:ind w:firstLine="567"/>
      </w:pPr>
    </w:p>
    <w:p w14:paraId="0144BD55" w14:textId="77777777" w:rsidR="000A6AE6" w:rsidRDefault="000A6AE6"/>
    <w:p w14:paraId="45201EAD" w14:textId="77777777" w:rsidR="000A6AE6" w:rsidRDefault="000A6AE6">
      <w:pPr>
        <w:ind w:firstLine="567"/>
      </w:pPr>
    </w:p>
    <w:p w14:paraId="7C45A08C" w14:textId="77777777" w:rsidR="000A6AE6" w:rsidRDefault="000A6AE6">
      <w:pPr>
        <w:ind w:firstLine="567"/>
      </w:pPr>
    </w:p>
    <w:p w14:paraId="162D0E07" w14:textId="77777777" w:rsidR="000A6AE6" w:rsidRDefault="000A6AE6">
      <w:pPr>
        <w:ind w:firstLine="567"/>
      </w:pPr>
    </w:p>
    <w:p w14:paraId="0D95D3F8" w14:textId="7545534A" w:rsidR="001C3D58" w:rsidRDefault="001C3D58" w:rsidP="001C3D58">
      <w:pPr>
        <w:rPr>
          <w:b/>
        </w:rPr>
      </w:pPr>
      <w:proofErr w:type="gramStart"/>
      <w:r>
        <w:rPr>
          <w:b/>
        </w:rPr>
        <w:t>Застройщик:</w:t>
      </w:r>
      <w:r>
        <w:rPr>
          <w:b/>
          <w:snapToGrid w:val="0"/>
        </w:rPr>
        <w:t xml:space="preserve">   </w:t>
      </w:r>
      <w:proofErr w:type="gramEnd"/>
      <w:r>
        <w:rPr>
          <w:b/>
          <w:snapToGrid w:val="0"/>
        </w:rPr>
        <w:t xml:space="preserve">                                                          Участник долевого строительства</w:t>
      </w:r>
      <w:r>
        <w:rPr>
          <w:b/>
        </w:rPr>
        <w:t>:</w:t>
      </w:r>
    </w:p>
    <w:p w14:paraId="47F196ED" w14:textId="77777777" w:rsidR="001C3D58" w:rsidRDefault="001C3D58" w:rsidP="001C3D58">
      <w:pPr>
        <w:pStyle w:val="1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14:paraId="1A37E707" w14:textId="77777777" w:rsidR="001C3D58" w:rsidRDefault="001C3D58" w:rsidP="001C3D58">
      <w:pPr>
        <w:pStyle w:val="1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_________________/Н.А. </w:t>
      </w:r>
      <w:proofErr w:type="spellStart"/>
      <w:r>
        <w:rPr>
          <w:b/>
          <w:bCs/>
          <w:sz w:val="24"/>
          <w:szCs w:val="24"/>
        </w:rPr>
        <w:t>Рузанов</w:t>
      </w:r>
      <w:proofErr w:type="spellEnd"/>
      <w:r>
        <w:rPr>
          <w:b/>
          <w:bCs/>
          <w:sz w:val="24"/>
          <w:szCs w:val="24"/>
        </w:rPr>
        <w:t>/                         _________________/</w:t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</w:r>
      <w:r>
        <w:rPr>
          <w:b/>
          <w:bCs/>
          <w:sz w:val="24"/>
          <w:szCs w:val="24"/>
        </w:rPr>
        <w:softHyphen/>
        <w:t xml:space="preserve">______________ /  </w:t>
      </w:r>
    </w:p>
    <w:p w14:paraId="36FF563B" w14:textId="77777777" w:rsidR="001C3D58" w:rsidRDefault="001C3D58" w:rsidP="005105C4">
      <w:pPr>
        <w:jc w:val="right"/>
      </w:pPr>
    </w:p>
    <w:p w14:paraId="5080EB96" w14:textId="77777777" w:rsidR="001C3D58" w:rsidRDefault="00D420DB" w:rsidP="005105C4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6DD29E" w14:textId="70621F52" w:rsidR="001C3D58" w:rsidRDefault="001C3D58" w:rsidP="005105C4">
      <w:pPr>
        <w:jc w:val="right"/>
      </w:pPr>
    </w:p>
    <w:p w14:paraId="7F5875E9" w14:textId="77777777" w:rsidR="00FB396C" w:rsidRDefault="00FB396C" w:rsidP="005105C4">
      <w:pPr>
        <w:jc w:val="right"/>
      </w:pPr>
    </w:p>
    <w:p w14:paraId="09405F46" w14:textId="77777777" w:rsidR="001C3D58" w:rsidRDefault="001C3D58" w:rsidP="005105C4">
      <w:pPr>
        <w:jc w:val="right"/>
      </w:pPr>
    </w:p>
    <w:p w14:paraId="15D5DA5C" w14:textId="77777777" w:rsidR="001C3D58" w:rsidRDefault="001C3D58" w:rsidP="005105C4">
      <w:pPr>
        <w:jc w:val="right"/>
      </w:pPr>
    </w:p>
    <w:p w14:paraId="02F737E4" w14:textId="63F05410" w:rsidR="000A6AE6" w:rsidRDefault="001C3D58" w:rsidP="005105C4">
      <w:pPr>
        <w:jc w:val="right"/>
      </w:pPr>
      <w:r>
        <w:lastRenderedPageBreak/>
        <w:t>П</w:t>
      </w:r>
      <w:r w:rsidR="00D420DB">
        <w:t xml:space="preserve">риложение № 2 </w:t>
      </w:r>
    </w:p>
    <w:p w14:paraId="6127CAB2" w14:textId="77777777" w:rsidR="000A6AE6" w:rsidRDefault="00D420DB">
      <w:pPr>
        <w:ind w:firstLine="567"/>
        <w:jc w:val="right"/>
      </w:pPr>
      <w:r>
        <w:rPr>
          <w:bCs/>
        </w:rPr>
        <w:t>к договору № / / от «» _____ 202 г.</w:t>
      </w:r>
    </w:p>
    <w:p w14:paraId="4E97E739" w14:textId="77777777" w:rsidR="000A6AE6" w:rsidRDefault="000A6AE6">
      <w:pPr>
        <w:ind w:right="-1" w:firstLine="567"/>
        <w:jc w:val="right"/>
        <w:rPr>
          <w:bCs/>
        </w:rPr>
      </w:pPr>
    </w:p>
    <w:p w14:paraId="062941CF" w14:textId="04F5EB67" w:rsidR="000A6AE6" w:rsidRPr="005105C4" w:rsidRDefault="005105C4" w:rsidP="005105C4">
      <w:pPr>
        <w:keepNext/>
        <w:ind w:right="-1"/>
        <w:jc w:val="center"/>
        <w:outlineLvl w:val="1"/>
        <w:rPr>
          <w:b/>
        </w:rPr>
      </w:pPr>
      <w:r w:rsidRPr="005105C4">
        <w:rPr>
          <w:b/>
        </w:rPr>
        <w:t>Многоквартирный жилой дом со встроенными помещениями, расположенный по адресу: Республика Башкортостан, Благовещенский район, г. Благовещенск, Секции А,</w:t>
      </w:r>
      <w:r>
        <w:rPr>
          <w:b/>
        </w:rPr>
        <w:t xml:space="preserve"> </w:t>
      </w:r>
      <w:r w:rsidRPr="005105C4">
        <w:rPr>
          <w:b/>
        </w:rPr>
        <w:t>Б,</w:t>
      </w:r>
      <w:r>
        <w:rPr>
          <w:b/>
        </w:rPr>
        <w:t xml:space="preserve"> </w:t>
      </w:r>
      <w:r w:rsidRPr="005105C4">
        <w:rPr>
          <w:b/>
        </w:rPr>
        <w:t>В</w:t>
      </w:r>
    </w:p>
    <w:p w14:paraId="06BBF4CE" w14:textId="77777777" w:rsidR="005105C4" w:rsidRDefault="005105C4" w:rsidP="005105C4">
      <w:pPr>
        <w:keepNext/>
        <w:ind w:right="-1"/>
        <w:jc w:val="both"/>
        <w:outlineLvl w:val="1"/>
      </w:pPr>
    </w:p>
    <w:p w14:paraId="77CE5D3D" w14:textId="77777777" w:rsidR="000A6AE6" w:rsidRDefault="00D420DB">
      <w:pPr>
        <w:keepNext/>
        <w:ind w:right="-1"/>
        <w:jc w:val="both"/>
        <w:outlineLvl w:val="1"/>
      </w:pPr>
      <w:r>
        <w:t>Объект:</w:t>
      </w:r>
    </w:p>
    <w:p w14:paraId="42DBF275" w14:textId="77777777" w:rsidR="000A6AE6" w:rsidRDefault="00D420DB">
      <w:pPr>
        <w:keepNext/>
        <w:ind w:right="-1"/>
        <w:jc w:val="both"/>
        <w:outlineLvl w:val="1"/>
      </w:pPr>
      <w:r>
        <w:t>1.</w:t>
      </w:r>
      <w:r>
        <w:tab/>
        <w:t>Вид: многоэтажный жилой (дом);</w:t>
      </w:r>
    </w:p>
    <w:p w14:paraId="0AF151BE" w14:textId="464E128B" w:rsidR="000A6AE6" w:rsidRDefault="00D420DB">
      <w:pPr>
        <w:keepNext/>
        <w:ind w:right="-1"/>
        <w:jc w:val="both"/>
        <w:outlineLvl w:val="1"/>
      </w:pPr>
      <w:r>
        <w:t>2.</w:t>
      </w:r>
      <w:r>
        <w:tab/>
        <w:t xml:space="preserve">Количество этажей/Этажность: секции </w:t>
      </w:r>
      <w:proofErr w:type="gramStart"/>
      <w:r>
        <w:t>АБ,</w:t>
      </w:r>
      <w:r w:rsidR="005105C4">
        <w:t>В</w:t>
      </w:r>
      <w:proofErr w:type="gramEnd"/>
      <w:r>
        <w:t xml:space="preserve"> - </w:t>
      </w:r>
      <w:r w:rsidR="005105C4">
        <w:t>10</w:t>
      </w:r>
      <w:r>
        <w:t xml:space="preserve"> этажей (включая 1 подземный этаж); </w:t>
      </w:r>
    </w:p>
    <w:p w14:paraId="441C3E18" w14:textId="2E93DCE0" w:rsidR="000A6AE6" w:rsidRDefault="00D420DB">
      <w:pPr>
        <w:keepNext/>
        <w:ind w:right="-1"/>
        <w:jc w:val="both"/>
        <w:outlineLvl w:val="1"/>
      </w:pPr>
      <w:r>
        <w:t>3.</w:t>
      </w:r>
      <w:r>
        <w:tab/>
        <w:t xml:space="preserve">Общая площадь </w:t>
      </w:r>
      <w:r w:rsidR="001C3D58">
        <w:t>здания</w:t>
      </w:r>
      <w:r>
        <w:t xml:space="preserve"> – </w:t>
      </w:r>
      <w:r w:rsidR="001C3D58">
        <w:t xml:space="preserve">17 416,6 </w:t>
      </w:r>
      <w:proofErr w:type="spellStart"/>
      <w:r>
        <w:t>кв.м</w:t>
      </w:r>
      <w:proofErr w:type="spellEnd"/>
      <w:r>
        <w:t>.</w:t>
      </w:r>
    </w:p>
    <w:p w14:paraId="0A8707EC" w14:textId="0ECB88E4" w:rsidR="000A6AE6" w:rsidRDefault="00D420DB">
      <w:pPr>
        <w:keepNext/>
        <w:ind w:right="-1"/>
        <w:jc w:val="both"/>
        <w:outlineLvl w:val="1"/>
      </w:pPr>
      <w:r>
        <w:t>4.</w:t>
      </w:r>
      <w:r>
        <w:tab/>
        <w:t>Материал наружных</w:t>
      </w:r>
      <w:r w:rsidR="001C3D58">
        <w:t xml:space="preserve"> и внутренних</w:t>
      </w:r>
      <w:r>
        <w:t xml:space="preserve"> стен – из </w:t>
      </w:r>
      <w:r w:rsidR="001C3D58">
        <w:t>газосиликатн</w:t>
      </w:r>
      <w:r w:rsidR="00B96B76">
        <w:t>ого</w:t>
      </w:r>
      <w:r>
        <w:t xml:space="preserve"> </w:t>
      </w:r>
      <w:r w:rsidR="001C3D58">
        <w:t xml:space="preserve">блока </w:t>
      </w:r>
      <w:r>
        <w:t>толщиной 250 мм; перегородки – из кирпича толщиной 120 мм. Материал поэтажных перекрытий – монолитная железобетонная плита. Конструктивная схема здания – каркас монолитный железобетонный с монолитными железобетонными перекрытиями.</w:t>
      </w:r>
    </w:p>
    <w:p w14:paraId="79479D1B" w14:textId="5DD83FD0" w:rsidR="000A6AE6" w:rsidRDefault="00D420DB">
      <w:pPr>
        <w:keepNext/>
        <w:ind w:right="-1"/>
        <w:jc w:val="both"/>
        <w:outlineLvl w:val="1"/>
      </w:pPr>
      <w:r>
        <w:t>5.</w:t>
      </w:r>
      <w:r>
        <w:tab/>
        <w:t xml:space="preserve">Класс </w:t>
      </w:r>
      <w:proofErr w:type="spellStart"/>
      <w:r>
        <w:t>энергоэффективности</w:t>
      </w:r>
      <w:proofErr w:type="spellEnd"/>
      <w:r>
        <w:t xml:space="preserve"> – </w:t>
      </w:r>
      <w:r w:rsidR="001C3D58">
        <w:t>С (повышенный)</w:t>
      </w:r>
      <w:r w:rsidRPr="001C3D58">
        <w:t>;</w:t>
      </w:r>
    </w:p>
    <w:p w14:paraId="4B6313BD" w14:textId="77777777" w:rsidR="000A6AE6" w:rsidRDefault="00D420DB">
      <w:pPr>
        <w:keepNext/>
        <w:ind w:right="-1"/>
        <w:jc w:val="both"/>
        <w:outlineLvl w:val="1"/>
      </w:pPr>
      <w:r>
        <w:t>6.</w:t>
      </w:r>
      <w:r>
        <w:tab/>
        <w:t>Сейсмостойкость – до 6 баллов;</w:t>
      </w:r>
    </w:p>
    <w:p w14:paraId="32F9081C" w14:textId="77777777" w:rsidR="000A6AE6" w:rsidRDefault="00D420DB">
      <w:pPr>
        <w:tabs>
          <w:tab w:val="left" w:pos="284"/>
        </w:tabs>
        <w:spacing w:after="200" w:line="276" w:lineRule="auto"/>
        <w:ind w:right="-1"/>
        <w:contextualSpacing/>
      </w:pPr>
      <w:r>
        <w:t>7.         Электроснабжение, отопление, водоснабжение, канализация – есть,</w:t>
      </w:r>
    </w:p>
    <w:p w14:paraId="16B8FAD5" w14:textId="2C839178" w:rsidR="000A6AE6" w:rsidRDefault="00D420DB">
      <w:pPr>
        <w:tabs>
          <w:tab w:val="left" w:pos="284"/>
        </w:tabs>
        <w:spacing w:after="200" w:line="276" w:lineRule="auto"/>
        <w:ind w:right="-1"/>
        <w:contextualSpacing/>
      </w:pPr>
      <w:r>
        <w:t xml:space="preserve">8.         Лифт – </w:t>
      </w:r>
      <w:r w:rsidR="001C3D58">
        <w:t>4 шт.</w:t>
      </w:r>
      <w:r>
        <w:t>,</w:t>
      </w:r>
    </w:p>
    <w:p w14:paraId="517B7CFE" w14:textId="77777777" w:rsidR="000A6AE6" w:rsidRPr="001C3D58" w:rsidRDefault="00D420DB">
      <w:r w:rsidRPr="001C3D58">
        <w:t xml:space="preserve">9.         Мусоропровод – нет, </w:t>
      </w:r>
    </w:p>
    <w:p w14:paraId="0976FE49" w14:textId="74BDA95D" w:rsidR="000A6AE6" w:rsidRDefault="001C3D58">
      <w:pPr>
        <w:tabs>
          <w:tab w:val="left" w:pos="284"/>
        </w:tabs>
        <w:spacing w:after="200" w:line="276" w:lineRule="auto"/>
        <w:ind w:right="-1"/>
        <w:contextualSpacing/>
      </w:pPr>
      <w:r>
        <w:t>10.       Домофон –нет,</w:t>
      </w:r>
    </w:p>
    <w:p w14:paraId="3505DA1D" w14:textId="4367E32F" w:rsidR="000A6AE6" w:rsidRDefault="00D420DB">
      <w:pPr>
        <w:tabs>
          <w:tab w:val="left" w:pos="284"/>
        </w:tabs>
        <w:spacing w:after="200" w:line="276" w:lineRule="auto"/>
        <w:ind w:right="-1"/>
        <w:contextualSpacing/>
      </w:pPr>
      <w:r>
        <w:t>11</w:t>
      </w:r>
      <w:r w:rsidR="001C3D58">
        <w:t>.       Слаботочные сети – имеет</w:t>
      </w:r>
      <w:r>
        <w:t>ся, до щитка на этаже, без разводки по помещению.</w:t>
      </w:r>
    </w:p>
    <w:p w14:paraId="3C8D48BA" w14:textId="77777777" w:rsidR="000A6AE6" w:rsidRDefault="00D420DB">
      <w:pPr>
        <w:ind w:right="-1"/>
      </w:pPr>
      <w:r>
        <w:t>Отделка квартир – без отделки: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4536"/>
      </w:tblGrid>
      <w:tr w:rsidR="000A6AE6" w14:paraId="757B96A7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D845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Классификация помещения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9A99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Вид отделки</w:t>
            </w:r>
          </w:p>
        </w:tc>
      </w:tr>
      <w:tr w:rsidR="000A6AE6" w14:paraId="7FD1F18D" w14:textId="7777777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71EA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Стены</w:t>
            </w:r>
          </w:p>
        </w:tc>
      </w:tr>
      <w:tr w:rsidR="000A6AE6" w14:paraId="3DBF098C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9C5E" w14:textId="6B5A0C38" w:rsidR="000A6AE6" w:rsidRDefault="00D420DB" w:rsidP="00B96B76">
            <w:pPr>
              <w:ind w:right="-1"/>
            </w:pPr>
            <w:r>
              <w:t>Комнаты, коридор, кухня, ванная, санузел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9C97" w14:textId="190BA712" w:rsidR="000A6AE6" w:rsidRDefault="00B96B76">
            <w:pPr>
              <w:ind w:right="-1"/>
            </w:pPr>
            <w:r>
              <w:t>Штукатурка стен без откосов</w:t>
            </w:r>
          </w:p>
        </w:tc>
      </w:tr>
      <w:tr w:rsidR="000A6AE6" w14:paraId="384A712A" w14:textId="7777777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1EA4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Полы</w:t>
            </w:r>
          </w:p>
        </w:tc>
      </w:tr>
      <w:tr w:rsidR="000A6AE6" w14:paraId="6355D530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2E34" w14:textId="1611ACD9" w:rsidR="000A6AE6" w:rsidRDefault="00D420DB" w:rsidP="00B96B76">
            <w:pPr>
              <w:ind w:right="-1"/>
            </w:pPr>
            <w:r>
              <w:t>Комнаты, коридор, кухня, ванная, санузел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417B" w14:textId="5B4F89DD" w:rsidR="000A6AE6" w:rsidRDefault="00B96B76">
            <w:pPr>
              <w:ind w:right="-1"/>
            </w:pPr>
            <w:r>
              <w:t>Полусухая стяжка</w:t>
            </w:r>
          </w:p>
        </w:tc>
      </w:tr>
      <w:tr w:rsidR="000A6AE6" w14:paraId="33BD84EC" w14:textId="7777777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738B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Потолок</w:t>
            </w:r>
          </w:p>
        </w:tc>
      </w:tr>
      <w:tr w:rsidR="000A6AE6" w14:paraId="36B54A59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B18" w14:textId="4347D912" w:rsidR="000A6AE6" w:rsidRDefault="00D420DB" w:rsidP="00B96B76">
            <w:pPr>
              <w:ind w:right="-1"/>
            </w:pPr>
            <w:r>
              <w:t>Комнаты, коридор, кухня, ванная, санузел</w:t>
            </w:r>
            <w:bookmarkStart w:id="1" w:name="_GoBack"/>
            <w:bookmarkEnd w:id="1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1487" w14:textId="33E2EA5B" w:rsidR="000A6AE6" w:rsidRDefault="00B96B76" w:rsidP="00B96B76">
            <w:pPr>
              <w:ind w:right="-1"/>
            </w:pPr>
            <w:r>
              <w:t>ж/б п</w:t>
            </w:r>
            <w:r w:rsidR="00D420DB">
              <w:t>лита без отделки</w:t>
            </w:r>
          </w:p>
        </w:tc>
      </w:tr>
      <w:tr w:rsidR="000A6AE6" w14:paraId="5617F188" w14:textId="7777777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00DC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Электротехнические и сантехнические приборы</w:t>
            </w:r>
          </w:p>
        </w:tc>
      </w:tr>
      <w:tr w:rsidR="000A6AE6" w14:paraId="1EA28276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C0AD" w14:textId="77777777" w:rsidR="000A6AE6" w:rsidRDefault="00D420DB">
            <w:pPr>
              <w:ind w:right="-1"/>
            </w:pPr>
            <w:r>
              <w:t>Электроснабжение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979E" w14:textId="08163A1C" w:rsidR="000A6AE6" w:rsidRDefault="00D420DB" w:rsidP="00B96B76">
            <w:pPr>
              <w:ind w:right="-1"/>
            </w:pPr>
            <w:r>
              <w:t xml:space="preserve">До квартирного щитка, </w:t>
            </w:r>
            <w:r w:rsidR="00B96B76">
              <w:t>с</w:t>
            </w:r>
            <w:r>
              <w:t xml:space="preserve"> разводк</w:t>
            </w:r>
            <w:r w:rsidR="00B96B76">
              <w:t>ой</w:t>
            </w:r>
            <w:r>
              <w:t xml:space="preserve"> электрических сетей по квартире</w:t>
            </w:r>
          </w:p>
        </w:tc>
      </w:tr>
      <w:tr w:rsidR="000A6AE6" w14:paraId="18D4EFE0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984C" w14:textId="77777777" w:rsidR="000A6AE6" w:rsidRDefault="00D420DB">
            <w:pPr>
              <w:ind w:right="-1"/>
            </w:pPr>
            <w:r>
              <w:t>Водоснабжение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749F" w14:textId="554FDCBA" w:rsidR="000A6AE6" w:rsidRDefault="00B96B76">
            <w:pPr>
              <w:ind w:right="-1"/>
            </w:pPr>
            <w:r>
              <w:t>Стояки, без подводки к местам установки санитарно-технических приборов</w:t>
            </w:r>
          </w:p>
        </w:tc>
      </w:tr>
      <w:tr w:rsidR="000A6AE6" w14:paraId="32B89F6B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E72" w14:textId="77777777" w:rsidR="000A6AE6" w:rsidRDefault="00D420DB">
            <w:pPr>
              <w:ind w:right="-1"/>
            </w:pPr>
            <w:r>
              <w:t>Канализация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CC7C" w14:textId="77777777" w:rsidR="000A6AE6" w:rsidRDefault="00D420DB">
            <w:pPr>
              <w:ind w:right="-1"/>
            </w:pPr>
            <w:r>
              <w:t>Стояки, без подводки к местам установки санитарно-технических приборов</w:t>
            </w:r>
          </w:p>
        </w:tc>
      </w:tr>
      <w:tr w:rsidR="000A6AE6" w14:paraId="251021AB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94B3" w14:textId="2A21DED8" w:rsidR="000A6AE6" w:rsidRDefault="00D420DB">
            <w:pPr>
              <w:ind w:right="-1"/>
            </w:pPr>
            <w:r>
              <w:t>Счетчик</w:t>
            </w:r>
            <w:r w:rsidR="00B96B76">
              <w:t>и:</w:t>
            </w:r>
            <w:r>
              <w:t xml:space="preserve"> электрический</w:t>
            </w:r>
            <w:r w:rsidR="00B96B76">
              <w:t>, ХВС, ГВС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8625" w14:textId="6145CD07" w:rsidR="000A6AE6" w:rsidRDefault="00B96B76">
            <w:pPr>
              <w:ind w:right="-1"/>
            </w:pPr>
            <w:r>
              <w:t>Имею</w:t>
            </w:r>
            <w:r w:rsidR="00D420DB">
              <w:t>тся</w:t>
            </w:r>
          </w:p>
        </w:tc>
      </w:tr>
      <w:tr w:rsidR="000A6AE6" w14:paraId="4A686CFA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6A12" w14:textId="77777777" w:rsidR="000A6AE6" w:rsidRDefault="00D420DB">
            <w:pPr>
              <w:ind w:right="-1"/>
            </w:pPr>
            <w:r>
              <w:t>Радиаторы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2348" w14:textId="1CC42A6A" w:rsidR="000A6AE6" w:rsidRDefault="00D420DB" w:rsidP="00B96B76">
            <w:pPr>
              <w:ind w:right="-1"/>
            </w:pPr>
            <w:r>
              <w:t>Име</w:t>
            </w:r>
            <w:r w:rsidR="00B96B76">
              <w:t>ю</w:t>
            </w:r>
            <w:r>
              <w:t>тся</w:t>
            </w:r>
          </w:p>
        </w:tc>
      </w:tr>
      <w:tr w:rsidR="000A6AE6" w14:paraId="17E24038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1A70" w14:textId="77777777" w:rsidR="000A6AE6" w:rsidRDefault="00D420DB">
            <w:pPr>
              <w:ind w:right="-1"/>
            </w:pPr>
            <w:r>
              <w:t>Плита электрическая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30A0" w14:textId="77777777" w:rsidR="000A6AE6" w:rsidRDefault="00D420DB">
            <w:pPr>
              <w:ind w:right="-1"/>
            </w:pPr>
            <w:r>
              <w:t>Нет</w:t>
            </w:r>
          </w:p>
        </w:tc>
      </w:tr>
      <w:tr w:rsidR="000A6AE6" w14:paraId="065EDD4A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72DE" w14:textId="77777777" w:rsidR="000A6AE6" w:rsidRDefault="00D420DB">
            <w:pPr>
              <w:ind w:right="-1"/>
            </w:pPr>
            <w:r>
              <w:t>Кухонная мойка, раковина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9647" w14:textId="77777777" w:rsidR="000A6AE6" w:rsidRDefault="00D420DB">
            <w:pPr>
              <w:ind w:right="-1"/>
            </w:pPr>
            <w:r>
              <w:t xml:space="preserve">Нет </w:t>
            </w:r>
          </w:p>
        </w:tc>
      </w:tr>
      <w:tr w:rsidR="000A6AE6" w14:paraId="7169D3A4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1BE8" w14:textId="77777777" w:rsidR="000A6AE6" w:rsidRDefault="00D420DB">
            <w:pPr>
              <w:ind w:right="-1"/>
            </w:pPr>
            <w:r>
              <w:t xml:space="preserve">Унитаз, ванная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3359" w14:textId="77777777" w:rsidR="000A6AE6" w:rsidRDefault="00D420DB">
            <w:pPr>
              <w:ind w:right="-1"/>
            </w:pPr>
            <w:r>
              <w:t>Нет</w:t>
            </w:r>
          </w:p>
        </w:tc>
      </w:tr>
      <w:tr w:rsidR="000A6AE6" w14:paraId="2691F032" w14:textId="7777777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41E7" w14:textId="77777777" w:rsidR="000A6AE6" w:rsidRDefault="00D420DB">
            <w:pPr>
              <w:ind w:right="-1"/>
              <w:rPr>
                <w:b/>
              </w:rPr>
            </w:pPr>
            <w:r>
              <w:rPr>
                <w:b/>
              </w:rPr>
              <w:t>Заполнение проемов</w:t>
            </w:r>
          </w:p>
        </w:tc>
      </w:tr>
      <w:tr w:rsidR="000A6AE6" w14:paraId="21AC5071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6742" w14:textId="77777777" w:rsidR="000A6AE6" w:rsidRDefault="00D420DB">
            <w:pPr>
              <w:ind w:right="-1"/>
            </w:pPr>
            <w:r>
              <w:t>Окна, лоджии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388E" w14:textId="77777777" w:rsidR="000A6AE6" w:rsidRDefault="00D420DB">
            <w:pPr>
              <w:ind w:right="-1"/>
            </w:pPr>
            <w:r>
              <w:t>ПВХ, без установки подоконников</w:t>
            </w:r>
          </w:p>
        </w:tc>
      </w:tr>
      <w:tr w:rsidR="000A6AE6" w14:paraId="623063D0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C302" w14:textId="77777777" w:rsidR="000A6AE6" w:rsidRDefault="00D420DB">
            <w:pPr>
              <w:ind w:right="-1"/>
            </w:pPr>
            <w:r>
              <w:t>Дверь входная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1A44" w14:textId="77777777" w:rsidR="000A6AE6" w:rsidRDefault="00D420DB">
            <w:pPr>
              <w:ind w:right="-1"/>
            </w:pPr>
            <w:r>
              <w:t>Есть</w:t>
            </w:r>
          </w:p>
        </w:tc>
      </w:tr>
      <w:tr w:rsidR="000A6AE6" w14:paraId="0C9DDF7B" w14:textId="77777777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CD8" w14:textId="77777777" w:rsidR="000A6AE6" w:rsidRDefault="00D420DB">
            <w:pPr>
              <w:ind w:right="-1"/>
            </w:pPr>
            <w:r>
              <w:t>Двери межкомнатные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7518" w14:textId="77777777" w:rsidR="000A6AE6" w:rsidRDefault="00D420DB">
            <w:pPr>
              <w:ind w:right="-1"/>
            </w:pPr>
            <w:r>
              <w:t xml:space="preserve">Нет </w:t>
            </w:r>
          </w:p>
        </w:tc>
      </w:tr>
    </w:tbl>
    <w:p w14:paraId="1F932948" w14:textId="6D475A63" w:rsidR="000A6AE6" w:rsidRDefault="00D420DB">
      <w:r>
        <w:t>Указанные отделочные работы входят в цену договора</w:t>
      </w:r>
    </w:p>
    <w:p w14:paraId="65636A6B" w14:textId="77777777" w:rsidR="00B96B76" w:rsidRDefault="00B96B76">
      <w:pPr>
        <w:rPr>
          <w:b/>
        </w:rPr>
      </w:pPr>
    </w:p>
    <w:p w14:paraId="7A83BF0C" w14:textId="77777777" w:rsidR="000A6AE6" w:rsidRDefault="00D420DB">
      <w:pPr>
        <w:rPr>
          <w:b/>
        </w:rPr>
      </w:pPr>
      <w:proofErr w:type="gramStart"/>
      <w:r>
        <w:rPr>
          <w:b/>
        </w:rPr>
        <w:t>Застройщик:</w:t>
      </w:r>
      <w:r>
        <w:rPr>
          <w:b/>
          <w:snapToGrid w:val="0"/>
        </w:rPr>
        <w:t xml:space="preserve">   </w:t>
      </w:r>
      <w:proofErr w:type="gramEnd"/>
      <w:r>
        <w:rPr>
          <w:b/>
          <w:snapToGrid w:val="0"/>
        </w:rPr>
        <w:t xml:space="preserve">                                                          Участник долевого строительства</w:t>
      </w:r>
      <w:r>
        <w:rPr>
          <w:b/>
        </w:rPr>
        <w:t>:</w:t>
      </w:r>
    </w:p>
    <w:p w14:paraId="2B45388E" w14:textId="77777777" w:rsidR="000A6AE6" w:rsidRDefault="00D420DB">
      <w:pPr>
        <w:pStyle w:val="1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14:paraId="296BABA3" w14:textId="6BA30CC3" w:rsidR="000A6AE6" w:rsidRDefault="00D420DB" w:rsidP="001C3D58">
      <w:pPr>
        <w:pStyle w:val="110"/>
        <w:rPr>
          <w:b/>
        </w:rPr>
      </w:pPr>
      <w:r>
        <w:rPr>
          <w:b/>
          <w:bCs/>
          <w:sz w:val="24"/>
          <w:szCs w:val="24"/>
        </w:rPr>
        <w:t>_________________/</w:t>
      </w:r>
      <w:r w:rsidR="001C3D58">
        <w:rPr>
          <w:b/>
          <w:bCs/>
          <w:sz w:val="24"/>
          <w:szCs w:val="24"/>
        </w:rPr>
        <w:t>Н</w:t>
      </w:r>
      <w:r>
        <w:rPr>
          <w:b/>
          <w:bCs/>
          <w:sz w:val="24"/>
          <w:szCs w:val="24"/>
        </w:rPr>
        <w:t>.</w:t>
      </w:r>
      <w:r w:rsidR="001C3D58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. </w:t>
      </w:r>
      <w:proofErr w:type="spellStart"/>
      <w:r w:rsidR="001C3D58">
        <w:rPr>
          <w:b/>
          <w:bCs/>
          <w:sz w:val="24"/>
          <w:szCs w:val="24"/>
        </w:rPr>
        <w:t>Руза</w:t>
      </w:r>
      <w:r>
        <w:rPr>
          <w:b/>
          <w:bCs/>
          <w:sz w:val="24"/>
          <w:szCs w:val="24"/>
        </w:rPr>
        <w:t>нов</w:t>
      </w:r>
      <w:proofErr w:type="spellEnd"/>
      <w:r>
        <w:rPr>
          <w:b/>
          <w:bCs/>
          <w:sz w:val="24"/>
          <w:szCs w:val="24"/>
        </w:rPr>
        <w:t xml:space="preserve">/  </w:t>
      </w:r>
      <w:r w:rsidR="001C3D58">
        <w:rPr>
          <w:b/>
          <w:bCs/>
          <w:sz w:val="24"/>
          <w:szCs w:val="24"/>
        </w:rPr>
        <w:t xml:space="preserve">                       _________________/</w:t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</w:r>
      <w:r w:rsidR="001C3D58">
        <w:rPr>
          <w:b/>
          <w:bCs/>
          <w:sz w:val="24"/>
          <w:szCs w:val="24"/>
        </w:rPr>
        <w:softHyphen/>
        <w:t xml:space="preserve">______________ /  </w:t>
      </w:r>
      <w:r>
        <w:rPr>
          <w:b/>
        </w:rPr>
        <w:t xml:space="preserve"> </w:t>
      </w:r>
    </w:p>
    <w:p w14:paraId="0DF1F4B9" w14:textId="77777777" w:rsidR="001929C5" w:rsidRDefault="001929C5">
      <w:pPr>
        <w:rPr>
          <w:b/>
        </w:rPr>
      </w:pPr>
    </w:p>
    <w:p w14:paraId="19905486" w14:textId="77777777" w:rsidR="001929C5" w:rsidRDefault="001929C5">
      <w:pPr>
        <w:rPr>
          <w:b/>
        </w:rPr>
      </w:pPr>
    </w:p>
    <w:p w14:paraId="22519190" w14:textId="77777777" w:rsidR="001929C5" w:rsidRDefault="001929C5">
      <w:pPr>
        <w:rPr>
          <w:b/>
        </w:rPr>
      </w:pPr>
    </w:p>
    <w:p w14:paraId="6B318226" w14:textId="77777777" w:rsidR="001929C5" w:rsidRDefault="001929C5">
      <w:pPr>
        <w:rPr>
          <w:b/>
        </w:rPr>
      </w:pPr>
    </w:p>
    <w:p w14:paraId="6A84ACD6" w14:textId="77777777" w:rsidR="001929C5" w:rsidRDefault="001929C5">
      <w:pPr>
        <w:rPr>
          <w:b/>
        </w:rPr>
      </w:pPr>
    </w:p>
    <w:p w14:paraId="10ED54BE" w14:textId="77777777" w:rsidR="001929C5" w:rsidRDefault="001929C5">
      <w:pPr>
        <w:rPr>
          <w:b/>
        </w:rPr>
      </w:pPr>
    </w:p>
    <w:p w14:paraId="41208562" w14:textId="77777777" w:rsidR="001929C5" w:rsidRDefault="001929C5">
      <w:pPr>
        <w:rPr>
          <w:b/>
        </w:rPr>
      </w:pPr>
    </w:p>
    <w:p w14:paraId="67EF0C96" w14:textId="77777777" w:rsidR="001929C5" w:rsidRDefault="001929C5">
      <w:pPr>
        <w:rPr>
          <w:b/>
        </w:rPr>
      </w:pPr>
    </w:p>
    <w:p w14:paraId="42AB1F41" w14:textId="77777777" w:rsidR="001929C5" w:rsidRDefault="001929C5">
      <w:pPr>
        <w:rPr>
          <w:b/>
        </w:rPr>
      </w:pPr>
    </w:p>
    <w:p w14:paraId="1BEFE655" w14:textId="77777777" w:rsidR="001929C5" w:rsidRDefault="001929C5">
      <w:pPr>
        <w:rPr>
          <w:b/>
        </w:rPr>
      </w:pPr>
    </w:p>
    <w:p w14:paraId="6288DF0E" w14:textId="77777777" w:rsidR="001929C5" w:rsidRDefault="001929C5">
      <w:pPr>
        <w:rPr>
          <w:b/>
        </w:rPr>
      </w:pPr>
    </w:p>
    <w:p w14:paraId="72A456C4" w14:textId="77777777" w:rsidR="001929C5" w:rsidRDefault="001929C5">
      <w:pPr>
        <w:rPr>
          <w:b/>
        </w:rPr>
      </w:pPr>
    </w:p>
    <w:p w14:paraId="440F314E" w14:textId="77777777" w:rsidR="001929C5" w:rsidRDefault="001929C5">
      <w:pPr>
        <w:rPr>
          <w:b/>
        </w:rPr>
      </w:pPr>
    </w:p>
    <w:p w14:paraId="4C83174E" w14:textId="77777777" w:rsidR="001929C5" w:rsidRDefault="001929C5">
      <w:pPr>
        <w:rPr>
          <w:b/>
        </w:rPr>
      </w:pPr>
    </w:p>
    <w:p w14:paraId="1C7E5438" w14:textId="77777777" w:rsidR="001929C5" w:rsidRDefault="001929C5">
      <w:pPr>
        <w:rPr>
          <w:b/>
        </w:rPr>
      </w:pPr>
    </w:p>
    <w:p w14:paraId="647BE18D" w14:textId="77777777" w:rsidR="001929C5" w:rsidRDefault="001929C5">
      <w:pPr>
        <w:rPr>
          <w:b/>
        </w:rPr>
      </w:pPr>
    </w:p>
    <w:p w14:paraId="3E2C0B67" w14:textId="77777777" w:rsidR="001929C5" w:rsidRDefault="001929C5">
      <w:pPr>
        <w:rPr>
          <w:b/>
        </w:rPr>
      </w:pPr>
    </w:p>
    <w:p w14:paraId="31039C5B" w14:textId="77777777" w:rsidR="001929C5" w:rsidRDefault="001929C5">
      <w:pPr>
        <w:rPr>
          <w:b/>
        </w:rPr>
      </w:pPr>
    </w:p>
    <w:p w14:paraId="6BB956EA" w14:textId="77777777" w:rsidR="001929C5" w:rsidRDefault="001929C5">
      <w:pPr>
        <w:rPr>
          <w:b/>
        </w:rPr>
      </w:pPr>
    </w:p>
    <w:p w14:paraId="2F75AEFD" w14:textId="77777777" w:rsidR="001929C5" w:rsidRDefault="001929C5">
      <w:pPr>
        <w:rPr>
          <w:b/>
        </w:rPr>
      </w:pPr>
    </w:p>
    <w:p w14:paraId="7A544458" w14:textId="77777777" w:rsidR="001929C5" w:rsidRDefault="001929C5">
      <w:pPr>
        <w:rPr>
          <w:b/>
        </w:rPr>
      </w:pPr>
    </w:p>
    <w:p w14:paraId="544826D6" w14:textId="77777777" w:rsidR="001929C5" w:rsidRDefault="001929C5">
      <w:pPr>
        <w:rPr>
          <w:b/>
        </w:rPr>
      </w:pPr>
    </w:p>
    <w:p w14:paraId="7393D20F" w14:textId="77777777" w:rsidR="001929C5" w:rsidRDefault="001929C5">
      <w:pPr>
        <w:rPr>
          <w:b/>
        </w:rPr>
      </w:pPr>
    </w:p>
    <w:p w14:paraId="4303D354" w14:textId="77777777" w:rsidR="001929C5" w:rsidRDefault="001929C5">
      <w:pPr>
        <w:rPr>
          <w:b/>
        </w:rPr>
      </w:pPr>
    </w:p>
    <w:p w14:paraId="168C3D92" w14:textId="77777777" w:rsidR="001929C5" w:rsidRDefault="001929C5">
      <w:pPr>
        <w:rPr>
          <w:b/>
        </w:rPr>
      </w:pPr>
    </w:p>
    <w:p w14:paraId="5B9342AE" w14:textId="77777777" w:rsidR="001929C5" w:rsidRDefault="001929C5">
      <w:pPr>
        <w:rPr>
          <w:b/>
        </w:rPr>
      </w:pPr>
    </w:p>
    <w:p w14:paraId="1E577144" w14:textId="77777777" w:rsidR="001929C5" w:rsidRDefault="001929C5">
      <w:pPr>
        <w:rPr>
          <w:b/>
        </w:rPr>
      </w:pPr>
    </w:p>
    <w:p w14:paraId="0814E61A" w14:textId="77777777" w:rsidR="001929C5" w:rsidRDefault="001929C5">
      <w:pPr>
        <w:rPr>
          <w:b/>
        </w:rPr>
      </w:pPr>
    </w:p>
    <w:p w14:paraId="48654D3E" w14:textId="77777777" w:rsidR="001929C5" w:rsidRDefault="001929C5">
      <w:pPr>
        <w:rPr>
          <w:b/>
        </w:rPr>
      </w:pPr>
    </w:p>
    <w:p w14:paraId="4D59878E" w14:textId="77777777" w:rsidR="001929C5" w:rsidRDefault="001929C5">
      <w:pPr>
        <w:rPr>
          <w:b/>
        </w:rPr>
      </w:pPr>
    </w:p>
    <w:p w14:paraId="154AD8AB" w14:textId="77777777" w:rsidR="001929C5" w:rsidRDefault="001929C5">
      <w:pPr>
        <w:rPr>
          <w:b/>
        </w:rPr>
      </w:pPr>
    </w:p>
    <w:p w14:paraId="4AA5F25B" w14:textId="77777777" w:rsidR="001929C5" w:rsidRDefault="001929C5">
      <w:pPr>
        <w:rPr>
          <w:b/>
        </w:rPr>
      </w:pPr>
    </w:p>
    <w:p w14:paraId="10CC4FFD" w14:textId="77777777" w:rsidR="001929C5" w:rsidRDefault="001929C5">
      <w:pPr>
        <w:rPr>
          <w:b/>
        </w:rPr>
      </w:pPr>
    </w:p>
    <w:p w14:paraId="26B6948E" w14:textId="77777777" w:rsidR="001929C5" w:rsidRDefault="001929C5">
      <w:pPr>
        <w:rPr>
          <w:b/>
        </w:rPr>
      </w:pPr>
    </w:p>
    <w:p w14:paraId="1EF429BB" w14:textId="77777777" w:rsidR="001929C5" w:rsidRDefault="001929C5">
      <w:pPr>
        <w:rPr>
          <w:b/>
        </w:rPr>
      </w:pPr>
    </w:p>
    <w:p w14:paraId="2D1A3F84" w14:textId="77777777" w:rsidR="001929C5" w:rsidRDefault="001929C5">
      <w:pPr>
        <w:rPr>
          <w:b/>
        </w:rPr>
      </w:pPr>
    </w:p>
    <w:p w14:paraId="13FF8B7D" w14:textId="77777777" w:rsidR="001929C5" w:rsidRDefault="001929C5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860"/>
      </w:tblGrid>
      <w:tr w:rsidR="000A6AE6" w14:paraId="42B85325" w14:textId="77777777">
        <w:trPr>
          <w:trHeight w:val="3019"/>
        </w:trPr>
        <w:tc>
          <w:tcPr>
            <w:tcW w:w="5328" w:type="dxa"/>
          </w:tcPr>
          <w:p w14:paraId="22A457BF" w14:textId="77777777" w:rsidR="000A6AE6" w:rsidRDefault="000A6AE6">
            <w:pPr>
              <w:pStyle w:val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0C2A02C1" w14:textId="68C0266D" w:rsidR="000A6AE6" w:rsidRDefault="000A6AE6">
            <w:pPr>
              <w:rPr>
                <w:b/>
              </w:rPr>
            </w:pPr>
          </w:p>
        </w:tc>
      </w:tr>
    </w:tbl>
    <w:p w14:paraId="345A92A6" w14:textId="77777777" w:rsidR="000A6AE6" w:rsidRDefault="000A6AE6">
      <w:pPr>
        <w:ind w:right="-1" w:firstLine="567"/>
      </w:pPr>
    </w:p>
    <w:sectPr w:rsidR="000A6A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469AD" w14:textId="77777777" w:rsidR="00601AC8" w:rsidRDefault="00601AC8">
      <w:r>
        <w:separator/>
      </w:r>
    </w:p>
  </w:endnote>
  <w:endnote w:type="continuationSeparator" w:id="0">
    <w:p w14:paraId="5793A021" w14:textId="77777777" w:rsidR="00601AC8" w:rsidRDefault="00601AC8">
      <w:r>
        <w:continuationSeparator/>
      </w:r>
    </w:p>
  </w:endnote>
  <w:endnote w:type="continuationNotice" w:id="1">
    <w:p w14:paraId="34217D73" w14:textId="77777777" w:rsidR="00601AC8" w:rsidRDefault="00601A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73896" w14:textId="77777777" w:rsidR="002C4809" w:rsidRDefault="002C480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2E2A105" w14:textId="77777777" w:rsidR="002C4809" w:rsidRDefault="002C480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B2720" w14:textId="2A784AE2" w:rsidR="002C4809" w:rsidRDefault="002C4809">
    <w:pPr>
      <w:pStyle w:val="a4"/>
      <w:framePr w:wrap="around" w:vAnchor="text" w:hAnchor="margin" w:xAlign="right" w:y="1"/>
      <w:rPr>
        <w:rStyle w:val="a5"/>
      </w:rPr>
    </w:pPr>
    <w:r>
      <w:rPr>
        <w:noProof/>
      </w:rPr>
      <w:drawing>
        <wp:inline distT="0" distB="0" distL="0" distR="0" wp14:anchorId="3C7016C6" wp14:editId="3326875E">
          <wp:extent cx="9526" cy="9526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B76">
      <w:rPr>
        <w:rStyle w:val="a5"/>
        <w:noProof/>
      </w:rPr>
      <w:t>1</w:t>
    </w:r>
    <w:r>
      <w:rPr>
        <w:rStyle w:val="a5"/>
      </w:rPr>
      <w:fldChar w:fldCharType="end"/>
    </w:r>
  </w:p>
  <w:p w14:paraId="0F48C9A6" w14:textId="77777777" w:rsidR="002C4809" w:rsidRDefault="002C4809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F9202" w14:textId="77777777" w:rsidR="002C4809" w:rsidRDefault="002C480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7A334" w14:textId="77777777" w:rsidR="00601AC8" w:rsidRDefault="00601AC8">
      <w:r>
        <w:separator/>
      </w:r>
    </w:p>
  </w:footnote>
  <w:footnote w:type="continuationSeparator" w:id="0">
    <w:p w14:paraId="289D2FA9" w14:textId="77777777" w:rsidR="00601AC8" w:rsidRDefault="00601AC8">
      <w:r>
        <w:continuationSeparator/>
      </w:r>
    </w:p>
  </w:footnote>
  <w:footnote w:type="continuationNotice" w:id="1">
    <w:p w14:paraId="1FEAB010" w14:textId="77777777" w:rsidR="00601AC8" w:rsidRDefault="00601AC8"/>
  </w:footnote>
  <w:footnote w:id="2">
    <w:p w14:paraId="6823E807" w14:textId="77777777" w:rsidR="002C4809" w:rsidRDefault="002C4809">
      <w:pPr>
        <w:pStyle w:val="a7"/>
      </w:pPr>
      <w:r>
        <w:rPr>
          <w:rStyle w:val="ac"/>
        </w:rPr>
        <w:footnoteRef/>
      </w:r>
      <w:r>
        <w:t xml:space="preserve"> </w:t>
      </w:r>
      <w:r>
        <w:rPr>
          <w:i/>
        </w:rPr>
        <w:t>Не может превышать более чем на шесть месяцев срок ввода в эксплуатацию многоквартирного дома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9CFD8" w14:textId="77777777" w:rsidR="002C4809" w:rsidRDefault="002C480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926E0" w14:textId="77777777" w:rsidR="002C4809" w:rsidRDefault="002C480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97142" w14:textId="77777777" w:rsidR="002C4809" w:rsidRDefault="002C480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E0D"/>
    <w:multiLevelType w:val="multilevel"/>
    <w:tmpl w:val="03D42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12803E2"/>
    <w:multiLevelType w:val="hybridMultilevel"/>
    <w:tmpl w:val="168655EC"/>
    <w:lvl w:ilvl="0" w:tplc="BB4E5564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321765"/>
    <w:multiLevelType w:val="multilevel"/>
    <w:tmpl w:val="BD2A9D6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0F6B1C78"/>
    <w:multiLevelType w:val="hybridMultilevel"/>
    <w:tmpl w:val="9814D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11D72"/>
    <w:multiLevelType w:val="hybridMultilevel"/>
    <w:tmpl w:val="2182F2CE"/>
    <w:lvl w:ilvl="0" w:tplc="54C8E042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5FA524B"/>
    <w:multiLevelType w:val="multilevel"/>
    <w:tmpl w:val="C09A82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5FF1A47"/>
    <w:multiLevelType w:val="multilevel"/>
    <w:tmpl w:val="3F5C3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77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5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720" w:hanging="1440"/>
      </w:pPr>
      <w:rPr>
        <w:rFonts w:hint="default"/>
        <w:b/>
      </w:rPr>
    </w:lvl>
  </w:abstractNum>
  <w:abstractNum w:abstractNumId="7" w15:restartNumberingAfterBreak="0">
    <w:nsid w:val="1AFB32D7"/>
    <w:multiLevelType w:val="multilevel"/>
    <w:tmpl w:val="2EE8C8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 w15:restartNumberingAfterBreak="0">
    <w:nsid w:val="1C74505D"/>
    <w:multiLevelType w:val="hybridMultilevel"/>
    <w:tmpl w:val="5DE8021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4F37D9"/>
    <w:multiLevelType w:val="hybridMultilevel"/>
    <w:tmpl w:val="2782F586"/>
    <w:lvl w:ilvl="0" w:tplc="5DB43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F0855"/>
    <w:multiLevelType w:val="multilevel"/>
    <w:tmpl w:val="B96E3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5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720" w:hanging="1440"/>
      </w:pPr>
      <w:rPr>
        <w:rFonts w:hint="default"/>
        <w:b/>
      </w:rPr>
    </w:lvl>
  </w:abstractNum>
  <w:abstractNum w:abstractNumId="11" w15:restartNumberingAfterBreak="0">
    <w:nsid w:val="3076675B"/>
    <w:multiLevelType w:val="hybridMultilevel"/>
    <w:tmpl w:val="CD220528"/>
    <w:lvl w:ilvl="0" w:tplc="AC5CCC52">
      <w:start w:val="1"/>
      <w:numFmt w:val="decimal"/>
      <w:lvlText w:val="1.1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3AF0E94"/>
    <w:multiLevelType w:val="multilevel"/>
    <w:tmpl w:val="0840C2E0"/>
    <w:lvl w:ilvl="0">
      <w:start w:val="5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3" w15:restartNumberingAfterBreak="0">
    <w:nsid w:val="369948EC"/>
    <w:multiLevelType w:val="hybridMultilevel"/>
    <w:tmpl w:val="C45EF456"/>
    <w:lvl w:ilvl="0" w:tplc="FB082222">
      <w:start w:val="1"/>
      <w:numFmt w:val="decimal"/>
      <w:lvlText w:val="10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D412C64"/>
    <w:multiLevelType w:val="hybridMultilevel"/>
    <w:tmpl w:val="F020A538"/>
    <w:lvl w:ilvl="0" w:tplc="5B621D36">
      <w:start w:val="1"/>
      <w:numFmt w:val="decimal"/>
      <w:lvlText w:val="4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90B6651"/>
    <w:multiLevelType w:val="hybridMultilevel"/>
    <w:tmpl w:val="62581F66"/>
    <w:lvl w:ilvl="0" w:tplc="BBF8B312">
      <w:start w:val="1"/>
      <w:numFmt w:val="decimal"/>
      <w:lvlText w:val="4.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55509D"/>
    <w:multiLevelType w:val="multilevel"/>
    <w:tmpl w:val="C8DE9178"/>
    <w:lvl w:ilvl="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5413243A"/>
    <w:multiLevelType w:val="hybridMultilevel"/>
    <w:tmpl w:val="0FEC37E4"/>
    <w:lvl w:ilvl="0" w:tplc="5734E7AE">
      <w:start w:val="3"/>
      <w:numFmt w:val="decimal"/>
      <w:lvlText w:val="4.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331C1"/>
    <w:multiLevelType w:val="multilevel"/>
    <w:tmpl w:val="1B46C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9" w15:restartNumberingAfterBreak="0">
    <w:nsid w:val="5D123D33"/>
    <w:multiLevelType w:val="hybridMultilevel"/>
    <w:tmpl w:val="08D4E5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12B0C89"/>
    <w:multiLevelType w:val="hybridMultilevel"/>
    <w:tmpl w:val="C2FCBD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77C873AE"/>
    <w:multiLevelType w:val="multilevel"/>
    <w:tmpl w:val="EBF0F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2" w15:restartNumberingAfterBreak="0">
    <w:nsid w:val="7D7414DF"/>
    <w:multiLevelType w:val="multilevel"/>
    <w:tmpl w:val="CCB264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36" w:hanging="180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15"/>
  </w:num>
  <w:num w:numId="5">
    <w:abstractNumId w:val="13"/>
  </w:num>
  <w:num w:numId="6">
    <w:abstractNumId w:val="21"/>
  </w:num>
  <w:num w:numId="7">
    <w:abstractNumId w:val="12"/>
  </w:num>
  <w:num w:numId="8">
    <w:abstractNumId w:val="22"/>
  </w:num>
  <w:num w:numId="9">
    <w:abstractNumId w:val="16"/>
  </w:num>
  <w:num w:numId="10">
    <w:abstractNumId w:val="4"/>
  </w:num>
  <w:num w:numId="11">
    <w:abstractNumId w:val="9"/>
  </w:num>
  <w:num w:numId="12">
    <w:abstractNumId w:val="17"/>
  </w:num>
  <w:num w:numId="13">
    <w:abstractNumId w:val="5"/>
  </w:num>
  <w:num w:numId="14">
    <w:abstractNumId w:val="8"/>
  </w:num>
  <w:num w:numId="15">
    <w:abstractNumId w:val="20"/>
  </w:num>
  <w:num w:numId="16">
    <w:abstractNumId w:val="19"/>
  </w:num>
  <w:num w:numId="17">
    <w:abstractNumId w:val="3"/>
  </w:num>
  <w:num w:numId="1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8"/>
  </w:num>
  <w:num w:numId="21">
    <w:abstractNumId w:val="7"/>
  </w:num>
  <w:num w:numId="22">
    <w:abstractNumId w:val="10"/>
  </w:num>
  <w:num w:numId="23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E6"/>
    <w:rsid w:val="000A6AE6"/>
    <w:rsid w:val="00123A37"/>
    <w:rsid w:val="00177F79"/>
    <w:rsid w:val="001929C5"/>
    <w:rsid w:val="001C3D58"/>
    <w:rsid w:val="002C4809"/>
    <w:rsid w:val="005105C4"/>
    <w:rsid w:val="005F7CED"/>
    <w:rsid w:val="00601AC8"/>
    <w:rsid w:val="006A447A"/>
    <w:rsid w:val="006F5653"/>
    <w:rsid w:val="00815ABA"/>
    <w:rsid w:val="00B96B76"/>
    <w:rsid w:val="00D420DB"/>
    <w:rsid w:val="00F7069D"/>
    <w:rsid w:val="00FB396C"/>
    <w:rsid w:val="00F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12873D"/>
  <w15:chartTrackingRefBased/>
  <w15:docId w15:val="{77156D2D-7DF7-4E9D-AF57-8D9138B3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before="240" w:after="60" w:line="280" w:lineRule="auto"/>
      <w:ind w:firstLine="180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ind w:right="-144"/>
      <w:jc w:val="both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11">
    <w:name w:val="Обычный1"/>
    <w:pPr>
      <w:widowControl w:val="0"/>
      <w:spacing w:line="280" w:lineRule="auto"/>
      <w:ind w:firstLine="180"/>
      <w:jc w:val="both"/>
    </w:pPr>
    <w:rPr>
      <w:rFonts w:ascii="Arial" w:hAnsi="Arial"/>
      <w:snapToGrid w:val="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7">
    <w:name w:val="footnote text"/>
    <w:basedOn w:val="a"/>
    <w:link w:val="a8"/>
    <w:semiHidden/>
    <w:pPr>
      <w:widowControl w:val="0"/>
      <w:autoSpaceDE w:val="0"/>
      <w:autoSpaceDN w:val="0"/>
    </w:pPr>
    <w:rPr>
      <w:sz w:val="20"/>
      <w:szCs w:val="20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snapToGrid w:val="0"/>
      <w:ind w:firstLine="720"/>
    </w:pPr>
    <w:rPr>
      <w:rFonts w:ascii="Arial" w:hAnsi="Arial" w:cs="Arial"/>
    </w:rPr>
  </w:style>
  <w:style w:type="paragraph" w:customStyle="1" w:styleId="110">
    <w:name w:val="Обычный11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Pr>
      <w:rFonts w:ascii="Courier New" w:hAnsi="Courier New" w:cs="Courier New"/>
      <w:lang w:val="ru-RU" w:eastAsia="ru-RU" w:bidi="ar-SA"/>
    </w:rPr>
  </w:style>
  <w:style w:type="paragraph" w:styleId="aa">
    <w:name w:val="Body Text"/>
    <w:basedOn w:val="a"/>
    <w:pPr>
      <w:spacing w:after="120"/>
    </w:pPr>
  </w:style>
  <w:style w:type="paragraph" w:styleId="21">
    <w:name w:val="Body Text Indent 2"/>
    <w:basedOn w:val="a"/>
    <w:pPr>
      <w:ind w:firstLine="567"/>
      <w:jc w:val="both"/>
    </w:pPr>
  </w:style>
  <w:style w:type="paragraph" w:styleId="ab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footnote reference"/>
    <w:semiHidden/>
    <w:rPr>
      <w:vertAlign w:val="superscript"/>
    </w:rPr>
  </w:style>
  <w:style w:type="character" w:customStyle="1" w:styleId="ad">
    <w:name w:val="Заголовок Знак"/>
    <w:link w:val="ae"/>
    <w:locked/>
    <w:rPr>
      <w:b/>
      <w:sz w:val="24"/>
      <w:lang w:val="ru-RU" w:eastAsia="ru-RU" w:bidi="ar-SA"/>
    </w:rPr>
  </w:style>
  <w:style w:type="paragraph" w:styleId="ae">
    <w:name w:val="Title"/>
    <w:basedOn w:val="a"/>
    <w:link w:val="ad"/>
    <w:qFormat/>
    <w:pPr>
      <w:jc w:val="center"/>
    </w:pPr>
    <w:rPr>
      <w:b/>
      <w:szCs w:val="20"/>
    </w:rPr>
  </w:style>
  <w:style w:type="paragraph" w:customStyle="1" w:styleId="111">
    <w:name w:val="Марк Список 1.1"/>
    <w:basedOn w:val="a"/>
    <w:link w:val="112"/>
    <w:pPr>
      <w:tabs>
        <w:tab w:val="left" w:pos="426"/>
      </w:tabs>
      <w:suppressAutoHyphens/>
      <w:spacing w:after="120"/>
      <w:ind w:left="425" w:hanging="425"/>
    </w:pPr>
    <w:rPr>
      <w:bCs/>
      <w:sz w:val="21"/>
      <w:szCs w:val="21"/>
      <w:lang w:eastAsia="ar-SA"/>
    </w:rPr>
  </w:style>
  <w:style w:type="character" w:customStyle="1" w:styleId="112">
    <w:name w:val="Марк Список 1.1 Знак"/>
    <w:link w:val="111"/>
    <w:rPr>
      <w:bCs/>
      <w:sz w:val="21"/>
      <w:szCs w:val="21"/>
      <w:lang w:val="ru-RU" w:eastAsia="ar-SA"/>
    </w:rPr>
  </w:style>
  <w:style w:type="character" w:styleId="af">
    <w:name w:val="annotation reference"/>
    <w:rPr>
      <w:sz w:val="16"/>
      <w:szCs w:val="16"/>
    </w:rPr>
  </w:style>
  <w:style w:type="paragraph" w:styleId="af0">
    <w:name w:val="annotation text"/>
    <w:basedOn w:val="a"/>
    <w:link w:val="af1"/>
    <w:rPr>
      <w:sz w:val="20"/>
      <w:szCs w:val="20"/>
    </w:rPr>
  </w:style>
  <w:style w:type="character" w:customStyle="1" w:styleId="af1">
    <w:name w:val="Текст примечания Знак"/>
    <w:basedOn w:val="a0"/>
    <w:link w:val="af0"/>
  </w:style>
  <w:style w:type="paragraph" w:styleId="af2">
    <w:name w:val="annotation subject"/>
    <w:basedOn w:val="af0"/>
    <w:next w:val="af0"/>
    <w:link w:val="af3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Pr>
      <w:b/>
      <w:bCs/>
    </w:rPr>
  </w:style>
  <w:style w:type="character" w:customStyle="1" w:styleId="20">
    <w:name w:val="Заголовок 2 Знак"/>
    <w:link w:val="2"/>
    <w:rPr>
      <w:b/>
      <w:sz w:val="28"/>
    </w:rPr>
  </w:style>
  <w:style w:type="character" w:customStyle="1" w:styleId="Bodytext2">
    <w:name w:val="Body text (2)_"/>
    <w:link w:val="Bodytext20"/>
    <w:locked/>
    <w:rPr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52" w:lineRule="exact"/>
      <w:ind w:hanging="2060"/>
    </w:pPr>
    <w:rPr>
      <w:sz w:val="19"/>
      <w:szCs w:val="19"/>
      <w:lang w:val="x-none" w:eastAsia="x-none"/>
    </w:rPr>
  </w:style>
  <w:style w:type="character" w:customStyle="1" w:styleId="a8">
    <w:name w:val="Текст сноски Знак"/>
    <w:link w:val="a7"/>
    <w:semiHidden/>
  </w:style>
  <w:style w:type="character" w:customStyle="1" w:styleId="FontStyle22">
    <w:name w:val="Font Style22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10">
    <w:name w:val="Заголовок 1 Знак"/>
    <w:link w:val="1"/>
    <w:rPr>
      <w:rFonts w:ascii="Cambria" w:hAnsi="Cambria"/>
      <w:b/>
      <w:bCs/>
      <w:kern w:val="32"/>
      <w:sz w:val="32"/>
      <w:szCs w:val="32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11074,bqiaagaaeyqcaaagiaiaaanpkaaabxcoaaaaaaaaaaaaaaaaaaaaaaaaaaaaaaaaaaaaaaaaaaaaaaaaaaaaaaaaaaaaaaaaaaaaaaaaaaaaaaaaaaaaaaaaaaaaaaaaaaaaaaaaaaaaaaaaaaaaaaaaaaaaaaaaaaaaaaaaaaaaaaaaaaaaaaaaaaaaaaaaaaaaaaaaaaaaaaaaaaaaaaaaaaaaaaaaaaaaaaa"/>
    <w:basedOn w:val="a"/>
    <w:rsid w:val="005105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AFBCC9AE2A09E3B9F7DB27333EA57628.dms.sberbank.ru/AFBCC9AE2A09E3B9F7DB27333EA57628-7800ABCF0F6552A6A047896C2F1BEA08-49925AAE233DF1ADE7A367CADD1E274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1AEF0-9C7F-46B8-AE27-65DA7942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14</Pages>
  <Words>6503</Words>
  <Characters>37071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</vt:lpstr>
    </vt:vector>
  </TitlesOfParts>
  <Company>Геострой</Company>
  <LinksUpToDate>false</LinksUpToDate>
  <CharactersWithSpaces>43488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subject/>
  <dc:creator>Елена</dc:creator>
  <cp:keywords/>
  <dc:description/>
  <cp:lastModifiedBy>firmaack@mail.ru</cp:lastModifiedBy>
  <cp:revision>4</cp:revision>
  <cp:lastPrinted>2024-04-03T03:30:00Z</cp:lastPrinted>
  <dcterms:created xsi:type="dcterms:W3CDTF">2024-05-22T11:10:00Z</dcterms:created>
  <dcterms:modified xsi:type="dcterms:W3CDTF">2026-02-27T08:50:00Z</dcterms:modified>
</cp:coreProperties>
</file>