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76CD7" w14:textId="675242F7" w:rsidR="00265057" w:rsidRPr="00475E82" w:rsidRDefault="00265057" w:rsidP="00342180">
      <w:pPr>
        <w:pStyle w:val="32"/>
        <w:spacing w:after="0"/>
        <w:ind w:left="0"/>
        <w:jc w:val="center"/>
        <w:rPr>
          <w:b/>
          <w:bCs/>
          <w:sz w:val="21"/>
          <w:szCs w:val="21"/>
        </w:rPr>
      </w:pPr>
      <w:r w:rsidRPr="00475E82">
        <w:rPr>
          <w:b/>
          <w:bCs/>
          <w:sz w:val="21"/>
          <w:szCs w:val="21"/>
        </w:rPr>
        <w:t>ДОГОВОР №</w:t>
      </w:r>
      <w:r w:rsidRPr="00475E82">
        <w:rPr>
          <w:rStyle w:val="6"/>
          <w:color w:val="auto"/>
          <w:sz w:val="21"/>
          <w:szCs w:val="21"/>
        </w:rPr>
        <w:t xml:space="preserve"> </w:t>
      </w:r>
      <w:r w:rsidR="00053EFD" w:rsidRPr="00475E82">
        <w:rPr>
          <w:b/>
          <w:sz w:val="21"/>
          <w:szCs w:val="21"/>
        </w:rPr>
        <w:t>_______</w:t>
      </w:r>
      <w:r w:rsidR="00692740" w:rsidRPr="00475E82">
        <w:rPr>
          <w:b/>
          <w:sz w:val="21"/>
          <w:szCs w:val="21"/>
        </w:rPr>
        <w:t>/</w:t>
      </w:r>
      <w:r w:rsidR="00053EFD" w:rsidRPr="00475E82">
        <w:rPr>
          <w:b/>
          <w:sz w:val="21"/>
          <w:szCs w:val="21"/>
        </w:rPr>
        <w:t>_______</w:t>
      </w:r>
    </w:p>
    <w:p w14:paraId="4FCB417C" w14:textId="4DB3CF34" w:rsidR="00713A7D" w:rsidRPr="00475E82" w:rsidRDefault="002B3DF8" w:rsidP="00D96E2F">
      <w:pPr>
        <w:pStyle w:val="32"/>
        <w:spacing w:after="0"/>
        <w:ind w:left="0"/>
        <w:jc w:val="center"/>
        <w:rPr>
          <w:b/>
          <w:sz w:val="21"/>
          <w:szCs w:val="21"/>
        </w:rPr>
      </w:pPr>
      <w:r w:rsidRPr="00475E82">
        <w:rPr>
          <w:b/>
          <w:bCs/>
          <w:sz w:val="21"/>
          <w:szCs w:val="21"/>
        </w:rPr>
        <w:t>участия в долевом строительстве</w:t>
      </w:r>
    </w:p>
    <w:p w14:paraId="6749EB45" w14:textId="77777777" w:rsidR="002B3DF8" w:rsidRPr="00475E82" w:rsidRDefault="002B3DF8" w:rsidP="002B3DF8">
      <w:pPr>
        <w:pStyle w:val="32"/>
        <w:spacing w:after="0"/>
        <w:ind w:left="0"/>
        <w:jc w:val="center"/>
        <w:rPr>
          <w:b/>
          <w:bCs/>
          <w:sz w:val="21"/>
          <w:szCs w:val="21"/>
        </w:rPr>
      </w:pPr>
    </w:p>
    <w:p w14:paraId="5ED40814" w14:textId="46DDCF15" w:rsidR="00854364" w:rsidRPr="00475E82" w:rsidRDefault="00713A7D" w:rsidP="00854364">
      <w:pPr>
        <w:pStyle w:val="a5"/>
        <w:spacing w:before="0" w:beforeAutospacing="0" w:after="0" w:afterAutospacing="0"/>
        <w:jc w:val="both"/>
        <w:rPr>
          <w:b/>
          <w:sz w:val="21"/>
          <w:szCs w:val="21"/>
          <w:shd w:val="clear" w:color="auto" w:fill="FFFFFF"/>
        </w:rPr>
      </w:pPr>
      <w:r w:rsidRPr="00475E82">
        <w:rPr>
          <w:b/>
          <w:sz w:val="21"/>
          <w:szCs w:val="21"/>
        </w:rPr>
        <w:t xml:space="preserve">г. </w:t>
      </w:r>
      <w:r w:rsidR="00186F8F">
        <w:rPr>
          <w:b/>
          <w:sz w:val="21"/>
          <w:szCs w:val="21"/>
        </w:rPr>
        <w:t>Москва</w:t>
      </w:r>
      <w:r w:rsidR="00186F8F">
        <w:rPr>
          <w:b/>
          <w:sz w:val="21"/>
          <w:szCs w:val="21"/>
        </w:rPr>
        <w:tab/>
      </w:r>
      <w:r w:rsidR="002B3DF8" w:rsidRPr="00475E82">
        <w:rPr>
          <w:b/>
          <w:sz w:val="21"/>
          <w:szCs w:val="21"/>
          <w:shd w:val="clear" w:color="auto" w:fill="FFFFFF"/>
        </w:rPr>
        <w:tab/>
      </w:r>
      <w:r w:rsidR="002B3DF8" w:rsidRPr="00475E82">
        <w:rPr>
          <w:b/>
          <w:sz w:val="21"/>
          <w:szCs w:val="21"/>
          <w:shd w:val="clear" w:color="auto" w:fill="FFFFFF"/>
        </w:rPr>
        <w:tab/>
      </w:r>
      <w:r w:rsidR="002B3DF8" w:rsidRPr="00475E82">
        <w:rPr>
          <w:b/>
          <w:sz w:val="21"/>
          <w:szCs w:val="21"/>
          <w:shd w:val="clear" w:color="auto" w:fill="FFFFFF"/>
        </w:rPr>
        <w:tab/>
      </w:r>
      <w:r w:rsidR="002B3DF8" w:rsidRPr="00475E82">
        <w:rPr>
          <w:b/>
          <w:sz w:val="21"/>
          <w:szCs w:val="21"/>
          <w:shd w:val="clear" w:color="auto" w:fill="FFFFFF"/>
        </w:rPr>
        <w:tab/>
      </w:r>
      <w:r w:rsidR="002B3DF8" w:rsidRPr="00475E82">
        <w:rPr>
          <w:b/>
          <w:sz w:val="21"/>
          <w:szCs w:val="21"/>
          <w:shd w:val="clear" w:color="auto" w:fill="FFFFFF"/>
        </w:rPr>
        <w:tab/>
      </w:r>
      <w:r w:rsidR="002B3DF8" w:rsidRPr="00475E82">
        <w:rPr>
          <w:b/>
          <w:sz w:val="21"/>
          <w:szCs w:val="21"/>
          <w:shd w:val="clear" w:color="auto" w:fill="FFFFFF"/>
        </w:rPr>
        <w:tab/>
      </w:r>
      <w:r w:rsidR="006C2FC2" w:rsidRPr="00475E82">
        <w:rPr>
          <w:b/>
          <w:sz w:val="21"/>
          <w:szCs w:val="21"/>
          <w:shd w:val="clear" w:color="auto" w:fill="FFFFFF"/>
        </w:rPr>
        <w:t xml:space="preserve">        </w:t>
      </w:r>
      <w:r w:rsidR="002713DB">
        <w:rPr>
          <w:b/>
          <w:sz w:val="21"/>
          <w:szCs w:val="21"/>
          <w:shd w:val="clear" w:color="auto" w:fill="FFFFFF"/>
        </w:rPr>
        <w:t xml:space="preserve">   </w:t>
      </w:r>
      <w:r w:rsidR="00186F8F">
        <w:rPr>
          <w:b/>
          <w:sz w:val="21"/>
          <w:szCs w:val="21"/>
          <w:shd w:val="clear" w:color="auto" w:fill="FFFFFF"/>
        </w:rPr>
        <w:t xml:space="preserve">       </w:t>
      </w:r>
      <w:r w:rsidR="002713DB">
        <w:rPr>
          <w:b/>
          <w:sz w:val="21"/>
          <w:szCs w:val="21"/>
          <w:shd w:val="clear" w:color="auto" w:fill="FFFFFF"/>
        </w:rPr>
        <w:t xml:space="preserve"> </w:t>
      </w:r>
      <w:r w:rsidR="006C2FC2" w:rsidRPr="00475E82">
        <w:rPr>
          <w:b/>
          <w:sz w:val="21"/>
          <w:szCs w:val="21"/>
          <w:shd w:val="clear" w:color="auto" w:fill="FFFFFF"/>
        </w:rPr>
        <w:t xml:space="preserve"> </w:t>
      </w:r>
      <w:r w:rsidR="00743792" w:rsidRPr="00475E82">
        <w:rPr>
          <w:b/>
          <w:sz w:val="21"/>
          <w:szCs w:val="21"/>
          <w:shd w:val="clear" w:color="auto" w:fill="FFFFFF"/>
        </w:rPr>
        <w:t>«____»____________ 20_</w:t>
      </w:r>
      <w:r w:rsidR="00053EFD" w:rsidRPr="00475E82">
        <w:rPr>
          <w:b/>
          <w:sz w:val="21"/>
          <w:szCs w:val="21"/>
          <w:shd w:val="clear" w:color="auto" w:fill="FFFFFF"/>
        </w:rPr>
        <w:t>__</w:t>
      </w:r>
      <w:r w:rsidR="00854364" w:rsidRPr="00475E82">
        <w:rPr>
          <w:b/>
          <w:sz w:val="21"/>
          <w:szCs w:val="21"/>
          <w:shd w:val="clear" w:color="auto" w:fill="FFFFFF"/>
        </w:rPr>
        <w:t xml:space="preserve"> года</w:t>
      </w:r>
    </w:p>
    <w:p w14:paraId="0746C12F" w14:textId="77777777" w:rsidR="00854364" w:rsidRPr="00475E82" w:rsidRDefault="00854364" w:rsidP="00854364">
      <w:pPr>
        <w:pStyle w:val="a5"/>
        <w:spacing w:before="0" w:beforeAutospacing="0" w:after="0" w:afterAutospacing="0"/>
        <w:jc w:val="both"/>
        <w:rPr>
          <w:b/>
          <w:sz w:val="21"/>
          <w:szCs w:val="21"/>
        </w:rPr>
      </w:pPr>
    </w:p>
    <w:p w14:paraId="34568C8F" w14:textId="1E2CB4C9" w:rsidR="002A1163" w:rsidRPr="00186F8F" w:rsidRDefault="002A1163" w:rsidP="00053EFD">
      <w:pPr>
        <w:ind w:firstLine="567"/>
        <w:jc w:val="both"/>
        <w:rPr>
          <w:sz w:val="21"/>
          <w:szCs w:val="21"/>
        </w:rPr>
      </w:pPr>
      <w:r w:rsidRPr="00186F8F">
        <w:rPr>
          <w:b/>
          <w:bCs/>
          <w:sz w:val="21"/>
          <w:szCs w:val="21"/>
        </w:rPr>
        <w:t>Общество с ограниченной ответственностью</w:t>
      </w:r>
      <w:r w:rsidR="00053EFD" w:rsidRPr="00186F8F">
        <w:rPr>
          <w:b/>
          <w:bCs/>
          <w:sz w:val="21"/>
          <w:szCs w:val="21"/>
        </w:rPr>
        <w:t xml:space="preserve"> </w:t>
      </w:r>
      <w:r w:rsidR="007172CB" w:rsidRPr="00186F8F">
        <w:rPr>
          <w:b/>
          <w:bCs/>
          <w:sz w:val="21"/>
          <w:szCs w:val="21"/>
        </w:rPr>
        <w:t xml:space="preserve">СПЕЦИАЛИЗИРОВАННЫЙ ЗАСТРОЙЩИК </w:t>
      </w:r>
      <w:r w:rsidRPr="00186F8F">
        <w:rPr>
          <w:b/>
          <w:bCs/>
          <w:sz w:val="21"/>
          <w:szCs w:val="21"/>
        </w:rPr>
        <w:t>«</w:t>
      </w:r>
      <w:r w:rsidR="00186F8F" w:rsidRPr="00186F8F">
        <w:rPr>
          <w:b/>
          <w:sz w:val="21"/>
          <w:szCs w:val="21"/>
        </w:rPr>
        <w:t>У2-</w:t>
      </w:r>
      <w:r w:rsidR="00B4799A">
        <w:rPr>
          <w:b/>
          <w:sz w:val="21"/>
          <w:szCs w:val="21"/>
        </w:rPr>
        <w:t>Девелопмент</w:t>
      </w:r>
      <w:r w:rsidR="00053EFD" w:rsidRPr="00186F8F">
        <w:rPr>
          <w:b/>
          <w:sz w:val="21"/>
          <w:szCs w:val="21"/>
        </w:rPr>
        <w:t>»</w:t>
      </w:r>
      <w:r w:rsidR="00C67482" w:rsidRPr="00186F8F">
        <w:rPr>
          <w:b/>
          <w:sz w:val="21"/>
          <w:szCs w:val="21"/>
        </w:rPr>
        <w:t xml:space="preserve"> (ООО СЗ «</w:t>
      </w:r>
      <w:r w:rsidR="00186F8F" w:rsidRPr="00186F8F">
        <w:rPr>
          <w:b/>
          <w:sz w:val="21"/>
          <w:szCs w:val="21"/>
        </w:rPr>
        <w:t>У2-</w:t>
      </w:r>
      <w:r w:rsidR="00B4799A">
        <w:rPr>
          <w:b/>
          <w:sz w:val="21"/>
          <w:szCs w:val="21"/>
        </w:rPr>
        <w:t>Девелопмент</w:t>
      </w:r>
      <w:r w:rsidR="00C67482" w:rsidRPr="00186F8F">
        <w:rPr>
          <w:b/>
          <w:sz w:val="21"/>
          <w:szCs w:val="21"/>
        </w:rPr>
        <w:t>»)</w:t>
      </w:r>
      <w:r w:rsidR="00C67482" w:rsidRPr="00186F8F">
        <w:rPr>
          <w:sz w:val="21"/>
          <w:szCs w:val="21"/>
        </w:rPr>
        <w:t>,</w:t>
      </w:r>
      <w:r w:rsidRPr="00186F8F">
        <w:rPr>
          <w:sz w:val="21"/>
          <w:szCs w:val="21"/>
        </w:rPr>
        <w:t xml:space="preserve"> </w:t>
      </w:r>
      <w:r w:rsidR="005F2BD1" w:rsidRPr="00186F8F">
        <w:rPr>
          <w:sz w:val="21"/>
          <w:szCs w:val="21"/>
        </w:rPr>
        <w:t>местонахождение</w:t>
      </w:r>
      <w:r w:rsidR="00053EFD" w:rsidRPr="00186F8F">
        <w:rPr>
          <w:sz w:val="21"/>
          <w:szCs w:val="21"/>
        </w:rPr>
        <w:t xml:space="preserve">: </w:t>
      </w:r>
      <w:r w:rsidR="00186F8F" w:rsidRPr="00186F8F">
        <w:rPr>
          <w:sz w:val="21"/>
          <w:szCs w:val="21"/>
          <w:lang w:eastAsia="en-US"/>
        </w:rPr>
        <w:t xml:space="preserve">101000, г. Москва, </w:t>
      </w:r>
      <w:proofErr w:type="spellStart"/>
      <w:r w:rsidR="00186F8F" w:rsidRPr="00186F8F">
        <w:rPr>
          <w:sz w:val="21"/>
          <w:szCs w:val="21"/>
          <w:lang w:eastAsia="en-US"/>
        </w:rPr>
        <w:t>вн.тер.г</w:t>
      </w:r>
      <w:proofErr w:type="spellEnd"/>
      <w:r w:rsidR="00186F8F" w:rsidRPr="00186F8F">
        <w:rPr>
          <w:sz w:val="21"/>
          <w:szCs w:val="21"/>
          <w:lang w:eastAsia="en-US"/>
        </w:rPr>
        <w:t xml:space="preserve">. муниципальный округ </w:t>
      </w:r>
      <w:proofErr w:type="spellStart"/>
      <w:r w:rsidR="00186F8F" w:rsidRPr="00186F8F">
        <w:rPr>
          <w:sz w:val="21"/>
          <w:szCs w:val="21"/>
          <w:lang w:eastAsia="en-US"/>
        </w:rPr>
        <w:t>Басманный</w:t>
      </w:r>
      <w:proofErr w:type="spellEnd"/>
      <w:r w:rsidR="00186F8F" w:rsidRPr="00186F8F">
        <w:rPr>
          <w:sz w:val="21"/>
          <w:szCs w:val="21"/>
          <w:lang w:eastAsia="en-US"/>
        </w:rPr>
        <w:t xml:space="preserve">, пер. Малый </w:t>
      </w:r>
      <w:proofErr w:type="spellStart"/>
      <w:r w:rsidR="00186F8F" w:rsidRPr="00186F8F">
        <w:rPr>
          <w:sz w:val="21"/>
          <w:szCs w:val="21"/>
          <w:lang w:eastAsia="en-US"/>
        </w:rPr>
        <w:t>Златоустинский</w:t>
      </w:r>
      <w:proofErr w:type="spellEnd"/>
      <w:r w:rsidR="00186F8F" w:rsidRPr="00186F8F">
        <w:rPr>
          <w:sz w:val="21"/>
          <w:szCs w:val="21"/>
          <w:lang w:eastAsia="en-US"/>
        </w:rPr>
        <w:t xml:space="preserve">, д. 6, стр. 3, </w:t>
      </w:r>
      <w:proofErr w:type="spellStart"/>
      <w:r w:rsidR="00186F8F" w:rsidRPr="00186F8F">
        <w:rPr>
          <w:sz w:val="21"/>
          <w:szCs w:val="21"/>
          <w:lang w:eastAsia="en-US"/>
        </w:rPr>
        <w:t>помещ</w:t>
      </w:r>
      <w:proofErr w:type="spellEnd"/>
      <w:r w:rsidR="00186F8F" w:rsidRPr="00186F8F">
        <w:rPr>
          <w:sz w:val="21"/>
          <w:szCs w:val="21"/>
          <w:lang w:eastAsia="en-US"/>
        </w:rPr>
        <w:t>. 1/3</w:t>
      </w:r>
      <w:r w:rsidR="00C14C3B" w:rsidRPr="00186F8F">
        <w:rPr>
          <w:sz w:val="21"/>
          <w:szCs w:val="21"/>
        </w:rPr>
        <w:t>,</w:t>
      </w:r>
      <w:r w:rsidR="00053EFD" w:rsidRPr="00186F8F">
        <w:rPr>
          <w:sz w:val="21"/>
          <w:szCs w:val="21"/>
        </w:rPr>
        <w:t xml:space="preserve"> </w:t>
      </w:r>
      <w:r w:rsidRPr="00186F8F">
        <w:rPr>
          <w:sz w:val="21"/>
          <w:szCs w:val="21"/>
        </w:rPr>
        <w:t xml:space="preserve">ОГРН </w:t>
      </w:r>
      <w:r w:rsidR="00186F8F" w:rsidRPr="00186F8F">
        <w:rPr>
          <w:sz w:val="21"/>
          <w:szCs w:val="21"/>
        </w:rPr>
        <w:t>1237700277770</w:t>
      </w:r>
      <w:r w:rsidRPr="00186F8F">
        <w:rPr>
          <w:sz w:val="21"/>
          <w:szCs w:val="21"/>
        </w:rPr>
        <w:t xml:space="preserve">, ИНН </w:t>
      </w:r>
      <w:r w:rsidR="00186F8F" w:rsidRPr="00186F8F">
        <w:rPr>
          <w:sz w:val="21"/>
          <w:szCs w:val="21"/>
        </w:rPr>
        <w:t>9715447731</w:t>
      </w:r>
      <w:r w:rsidRPr="00186F8F">
        <w:rPr>
          <w:sz w:val="21"/>
          <w:szCs w:val="21"/>
        </w:rPr>
        <w:t xml:space="preserve">, КПП </w:t>
      </w:r>
      <w:r w:rsidR="00186F8F" w:rsidRPr="00186F8F">
        <w:rPr>
          <w:sz w:val="21"/>
          <w:szCs w:val="21"/>
        </w:rPr>
        <w:t>770101001</w:t>
      </w:r>
      <w:r w:rsidR="00C14C3B" w:rsidRPr="00186F8F">
        <w:rPr>
          <w:sz w:val="21"/>
          <w:szCs w:val="21"/>
        </w:rPr>
        <w:t>,</w:t>
      </w:r>
      <w:r w:rsidRPr="00186F8F">
        <w:rPr>
          <w:sz w:val="21"/>
          <w:szCs w:val="21"/>
        </w:rPr>
        <w:t xml:space="preserve"> именуемое в дальнейшем </w:t>
      </w:r>
      <w:r w:rsidRPr="00186F8F">
        <w:rPr>
          <w:b/>
          <w:sz w:val="21"/>
          <w:szCs w:val="21"/>
        </w:rPr>
        <w:t>«Застройщик»</w:t>
      </w:r>
      <w:r w:rsidRPr="00186F8F">
        <w:rPr>
          <w:sz w:val="21"/>
          <w:szCs w:val="21"/>
        </w:rPr>
        <w:t>,</w:t>
      </w:r>
      <w:r w:rsidRPr="00186F8F">
        <w:rPr>
          <w:b/>
          <w:sz w:val="21"/>
          <w:szCs w:val="21"/>
        </w:rPr>
        <w:t xml:space="preserve"> </w:t>
      </w:r>
      <w:r w:rsidR="00354B43" w:rsidRPr="00186F8F">
        <w:rPr>
          <w:sz w:val="21"/>
          <w:szCs w:val="21"/>
        </w:rPr>
        <w:t>в лице</w:t>
      </w:r>
      <w:r w:rsidR="001B42DC" w:rsidRPr="00186F8F">
        <w:rPr>
          <w:sz w:val="21"/>
          <w:szCs w:val="21"/>
        </w:rPr>
        <w:t xml:space="preserve"> Генерального директора</w:t>
      </w:r>
      <w:r w:rsidR="00354B43" w:rsidRPr="00186F8F">
        <w:rPr>
          <w:sz w:val="21"/>
          <w:szCs w:val="21"/>
        </w:rPr>
        <w:t xml:space="preserve"> </w:t>
      </w:r>
      <w:r w:rsidR="00186F8F">
        <w:rPr>
          <w:sz w:val="21"/>
          <w:szCs w:val="21"/>
        </w:rPr>
        <w:t>Лимарь Светланы Михайловны</w:t>
      </w:r>
      <w:r w:rsidR="00354B43" w:rsidRPr="00186F8F">
        <w:rPr>
          <w:sz w:val="21"/>
          <w:szCs w:val="21"/>
        </w:rPr>
        <w:t>, действующе</w:t>
      </w:r>
      <w:r w:rsidR="00186F8F">
        <w:rPr>
          <w:sz w:val="21"/>
          <w:szCs w:val="21"/>
        </w:rPr>
        <w:t>й</w:t>
      </w:r>
      <w:r w:rsidR="00354B43" w:rsidRPr="00186F8F">
        <w:rPr>
          <w:sz w:val="21"/>
          <w:szCs w:val="21"/>
        </w:rPr>
        <w:t xml:space="preserve"> на основании </w:t>
      </w:r>
      <w:r w:rsidR="001B42DC" w:rsidRPr="00186F8F">
        <w:rPr>
          <w:sz w:val="21"/>
          <w:szCs w:val="21"/>
        </w:rPr>
        <w:t>Устава</w:t>
      </w:r>
      <w:r w:rsidR="00354B43" w:rsidRPr="00186F8F">
        <w:rPr>
          <w:sz w:val="21"/>
          <w:szCs w:val="21"/>
        </w:rPr>
        <w:t xml:space="preserve">, </w:t>
      </w:r>
      <w:r w:rsidRPr="00186F8F">
        <w:rPr>
          <w:sz w:val="21"/>
          <w:szCs w:val="21"/>
        </w:rPr>
        <w:t>с одной стороны, и</w:t>
      </w:r>
    </w:p>
    <w:p w14:paraId="4BADF9A7" w14:textId="708B6BED" w:rsidR="00263F2D" w:rsidRPr="00360BF6" w:rsidRDefault="00483BAA" w:rsidP="00263F2D">
      <w:pPr>
        <w:ind w:firstLine="567"/>
        <w:jc w:val="both"/>
        <w:rPr>
          <w:sz w:val="21"/>
          <w:szCs w:val="21"/>
        </w:rPr>
      </w:pPr>
      <w:r w:rsidRPr="00360BF6">
        <w:rPr>
          <w:b/>
          <w:sz w:val="21"/>
          <w:szCs w:val="21"/>
        </w:rPr>
        <w:t>Гражданин(ка) Российской Федерации _____________,</w:t>
      </w:r>
      <w:r w:rsidRPr="00360BF6">
        <w:rPr>
          <w:sz w:val="21"/>
          <w:szCs w:val="21"/>
        </w:rPr>
        <w:t xml:space="preserve"> __ ____  года рождения, место рождения: _________, паспорт гражданина Российской Федерации: _________ выдан _________ _ ___ ___ года, код подразделения: ____,</w:t>
      </w:r>
      <w:r w:rsidRPr="00360BF6">
        <w:rPr>
          <w:color w:val="FF0000"/>
          <w:sz w:val="21"/>
          <w:szCs w:val="21"/>
        </w:rPr>
        <w:t xml:space="preserve"> </w:t>
      </w:r>
      <w:r w:rsidRPr="00360BF6">
        <w:rPr>
          <w:sz w:val="21"/>
          <w:szCs w:val="21"/>
        </w:rPr>
        <w:t>зарегистрированный(</w:t>
      </w:r>
      <w:proofErr w:type="spellStart"/>
      <w:r w:rsidRPr="00360BF6">
        <w:rPr>
          <w:sz w:val="21"/>
          <w:szCs w:val="21"/>
        </w:rPr>
        <w:t>ая</w:t>
      </w:r>
      <w:proofErr w:type="spellEnd"/>
      <w:r w:rsidRPr="00360BF6">
        <w:rPr>
          <w:sz w:val="21"/>
          <w:szCs w:val="21"/>
        </w:rPr>
        <w:t xml:space="preserve">) по месту жительства: ______, </w:t>
      </w:r>
      <w:r w:rsidRPr="00360BF6">
        <w:rPr>
          <w:color w:val="222222"/>
          <w:sz w:val="21"/>
          <w:szCs w:val="21"/>
          <w:shd w:val="clear" w:color="auto" w:fill="FFFFFF"/>
        </w:rPr>
        <w:t>________, дом __, квартира ___</w:t>
      </w:r>
      <w:r w:rsidRPr="00360BF6">
        <w:rPr>
          <w:sz w:val="21"/>
          <w:szCs w:val="21"/>
        </w:rPr>
        <w:t>, именуемый(</w:t>
      </w:r>
      <w:proofErr w:type="spellStart"/>
      <w:r w:rsidRPr="00360BF6">
        <w:rPr>
          <w:sz w:val="21"/>
          <w:szCs w:val="21"/>
        </w:rPr>
        <w:t>ая</w:t>
      </w:r>
      <w:proofErr w:type="spellEnd"/>
      <w:r w:rsidRPr="00360BF6">
        <w:rPr>
          <w:sz w:val="21"/>
          <w:szCs w:val="21"/>
        </w:rPr>
        <w:t xml:space="preserve">) в дальнейшем </w:t>
      </w:r>
      <w:r w:rsidRPr="00360BF6">
        <w:rPr>
          <w:b/>
          <w:sz w:val="21"/>
          <w:szCs w:val="21"/>
        </w:rPr>
        <w:t>«</w:t>
      </w:r>
      <w:r w:rsidRPr="00360BF6">
        <w:rPr>
          <w:b/>
          <w:bCs/>
          <w:sz w:val="21"/>
          <w:szCs w:val="21"/>
        </w:rPr>
        <w:t>Участник»</w:t>
      </w:r>
      <w:r w:rsidRPr="00360BF6">
        <w:rPr>
          <w:sz w:val="21"/>
          <w:szCs w:val="21"/>
        </w:rPr>
        <w:t>, с другой стороны,</w:t>
      </w:r>
    </w:p>
    <w:p w14:paraId="31F96955" w14:textId="77777777" w:rsidR="002B3DF8" w:rsidRPr="00475E82" w:rsidRDefault="002B3DF8" w:rsidP="002B3DF8">
      <w:pPr>
        <w:pStyle w:val="a5"/>
        <w:spacing w:before="0" w:beforeAutospacing="0" w:after="0" w:afterAutospacing="0"/>
        <w:ind w:firstLine="567"/>
        <w:jc w:val="both"/>
        <w:rPr>
          <w:sz w:val="21"/>
          <w:szCs w:val="21"/>
        </w:rPr>
      </w:pPr>
      <w:r w:rsidRPr="00475E82">
        <w:rPr>
          <w:sz w:val="21"/>
          <w:szCs w:val="21"/>
          <w:shd w:val="clear" w:color="auto" w:fill="FFFFFF"/>
        </w:rPr>
        <w:t>совместно именуемые «Стороны», а по отдельности – «Сторона», заключили настоящий Договор (далее – «Договор») о нижеследующем:</w:t>
      </w:r>
    </w:p>
    <w:p w14:paraId="71EE88B2" w14:textId="77777777" w:rsidR="005F2BD1" w:rsidRPr="00475E82" w:rsidRDefault="005F2BD1" w:rsidP="005F2BD1">
      <w:pPr>
        <w:jc w:val="both"/>
        <w:rPr>
          <w:sz w:val="21"/>
          <w:szCs w:val="21"/>
          <w:highlight w:val="yellow"/>
        </w:rPr>
      </w:pPr>
    </w:p>
    <w:p w14:paraId="66FF0C79" w14:textId="77777777" w:rsidR="005F2BD1" w:rsidRPr="00475E82" w:rsidRDefault="005F2BD1" w:rsidP="005F2BD1">
      <w:pPr>
        <w:jc w:val="both"/>
        <w:rPr>
          <w:sz w:val="21"/>
          <w:szCs w:val="21"/>
          <w:highlight w:val="yellow"/>
        </w:rPr>
      </w:pPr>
    </w:p>
    <w:p w14:paraId="618E68E1" w14:textId="77777777" w:rsidR="005F2BD1" w:rsidRPr="00475E82" w:rsidRDefault="005F2BD1" w:rsidP="005F2BD1">
      <w:pPr>
        <w:numPr>
          <w:ilvl w:val="0"/>
          <w:numId w:val="1"/>
        </w:numPr>
        <w:jc w:val="center"/>
        <w:rPr>
          <w:b/>
          <w:bCs/>
          <w:sz w:val="21"/>
          <w:szCs w:val="21"/>
        </w:rPr>
      </w:pPr>
      <w:r w:rsidRPr="00475E82">
        <w:rPr>
          <w:b/>
          <w:bCs/>
          <w:sz w:val="21"/>
          <w:szCs w:val="21"/>
        </w:rPr>
        <w:t>ТЕРМИНЫ И ОПРЕДЕЛЕНИЯ</w:t>
      </w:r>
    </w:p>
    <w:p w14:paraId="2F5A614C" w14:textId="77777777" w:rsidR="005F2BD1" w:rsidRPr="00475E82" w:rsidRDefault="005F2BD1" w:rsidP="005F2BD1">
      <w:pPr>
        <w:jc w:val="both"/>
        <w:rPr>
          <w:sz w:val="21"/>
          <w:szCs w:val="21"/>
          <w:highlight w:val="yellow"/>
        </w:rPr>
      </w:pPr>
    </w:p>
    <w:p w14:paraId="3953671E" w14:textId="185D9555" w:rsidR="005F2BD1" w:rsidRPr="00475E82" w:rsidRDefault="005F2BD1" w:rsidP="005F2BD1">
      <w:pPr>
        <w:numPr>
          <w:ilvl w:val="1"/>
          <w:numId w:val="1"/>
        </w:numPr>
        <w:tabs>
          <w:tab w:val="left" w:pos="851"/>
        </w:tabs>
        <w:ind w:left="0" w:firstLine="360"/>
        <w:jc w:val="both"/>
        <w:rPr>
          <w:sz w:val="21"/>
          <w:szCs w:val="21"/>
        </w:rPr>
      </w:pPr>
      <w:r w:rsidRPr="00475E82">
        <w:rPr>
          <w:b/>
          <w:bCs/>
          <w:sz w:val="21"/>
          <w:szCs w:val="21"/>
        </w:rPr>
        <w:t>«</w:t>
      </w:r>
      <w:r w:rsidRPr="00475E82">
        <w:rPr>
          <w:b/>
          <w:sz w:val="21"/>
          <w:szCs w:val="21"/>
        </w:rPr>
        <w:t xml:space="preserve">МКД» </w:t>
      </w:r>
      <w:r w:rsidRPr="00475E82">
        <w:rPr>
          <w:sz w:val="21"/>
          <w:szCs w:val="21"/>
        </w:rPr>
        <w:t xml:space="preserve">– Многоквартирный жилой дом </w:t>
      </w:r>
      <w:r w:rsidR="00186F8F">
        <w:rPr>
          <w:sz w:val="21"/>
          <w:szCs w:val="21"/>
        </w:rPr>
        <w:t>с подземной</w:t>
      </w:r>
      <w:r w:rsidRPr="00475E82">
        <w:rPr>
          <w:sz w:val="21"/>
          <w:szCs w:val="21"/>
        </w:rPr>
        <w:t xml:space="preserve"> автостоянкой по строительному адресу: </w:t>
      </w:r>
      <w:r w:rsidRPr="00475E82">
        <w:rPr>
          <w:rStyle w:val="a9"/>
          <w:sz w:val="21"/>
          <w:szCs w:val="21"/>
          <w:shd w:val="clear" w:color="auto" w:fill="FFFFFF"/>
        </w:rPr>
        <w:t xml:space="preserve">г. </w:t>
      </w:r>
      <w:r w:rsidR="00186F8F">
        <w:rPr>
          <w:rStyle w:val="a9"/>
          <w:sz w:val="21"/>
          <w:szCs w:val="21"/>
          <w:shd w:val="clear" w:color="auto" w:fill="FFFFFF"/>
        </w:rPr>
        <w:t>Москва</w:t>
      </w:r>
      <w:r w:rsidRPr="00475E82">
        <w:rPr>
          <w:rStyle w:val="a9"/>
          <w:sz w:val="21"/>
          <w:szCs w:val="21"/>
          <w:shd w:val="clear" w:color="auto" w:fill="FFFFFF"/>
        </w:rPr>
        <w:t>,</w:t>
      </w:r>
      <w:r w:rsidR="00186F8F">
        <w:rPr>
          <w:rStyle w:val="a9"/>
          <w:sz w:val="21"/>
          <w:szCs w:val="21"/>
          <w:shd w:val="clear" w:color="auto" w:fill="FFFFFF"/>
        </w:rPr>
        <w:t xml:space="preserve"> </w:t>
      </w:r>
      <w:proofErr w:type="spellStart"/>
      <w:r w:rsidR="00186F8F">
        <w:rPr>
          <w:rStyle w:val="a9"/>
          <w:sz w:val="21"/>
          <w:szCs w:val="21"/>
          <w:shd w:val="clear" w:color="auto" w:fill="FFFFFF"/>
        </w:rPr>
        <w:t>вн.тер.г</w:t>
      </w:r>
      <w:proofErr w:type="spellEnd"/>
      <w:r w:rsidR="00186F8F">
        <w:rPr>
          <w:rStyle w:val="a9"/>
          <w:sz w:val="21"/>
          <w:szCs w:val="21"/>
          <w:shd w:val="clear" w:color="auto" w:fill="FFFFFF"/>
        </w:rPr>
        <w:t>. муниципальный округ Таганский, переулок Обуха, земельный участок 3</w:t>
      </w:r>
      <w:r w:rsidRPr="00475E82">
        <w:rPr>
          <w:rStyle w:val="a9"/>
          <w:b w:val="0"/>
          <w:sz w:val="21"/>
          <w:szCs w:val="21"/>
          <w:shd w:val="clear" w:color="auto" w:fill="FFFFFF"/>
        </w:rPr>
        <w:t>, строящийся (создаваемый) Застройщиком на Земельном участке также с привлечением денежных средств Участника</w:t>
      </w:r>
      <w:r w:rsidRPr="00475E82">
        <w:rPr>
          <w:sz w:val="21"/>
          <w:szCs w:val="21"/>
        </w:rPr>
        <w:t>.</w:t>
      </w:r>
    </w:p>
    <w:p w14:paraId="4FA7C0D1" w14:textId="638B4268" w:rsidR="005F2BD1" w:rsidRPr="00475E82" w:rsidRDefault="005F2BD1" w:rsidP="005F2BD1">
      <w:pPr>
        <w:tabs>
          <w:tab w:val="left" w:pos="1276"/>
        </w:tabs>
        <w:ind w:firstLine="567"/>
        <w:jc w:val="both"/>
        <w:rPr>
          <w:sz w:val="21"/>
          <w:szCs w:val="21"/>
        </w:rPr>
      </w:pPr>
      <w:r w:rsidRPr="00475E82">
        <w:rPr>
          <w:sz w:val="21"/>
          <w:szCs w:val="21"/>
        </w:rPr>
        <w:t xml:space="preserve">Ориентировочный срок ввода МКД в эксплуатацию в соответствии с разрешением на строительство № </w:t>
      </w:r>
      <w:r w:rsidR="00186F8F">
        <w:rPr>
          <w:sz w:val="21"/>
          <w:szCs w:val="21"/>
        </w:rPr>
        <w:t>77-01-022129-2025</w:t>
      </w:r>
      <w:r w:rsidRPr="00475E82">
        <w:rPr>
          <w:sz w:val="21"/>
          <w:szCs w:val="21"/>
        </w:rPr>
        <w:t xml:space="preserve">, выданным </w:t>
      </w:r>
      <w:r w:rsidR="00186F8F">
        <w:rPr>
          <w:sz w:val="21"/>
          <w:szCs w:val="21"/>
        </w:rPr>
        <w:t>Комитетом государственного строительного надзора города Москвы</w:t>
      </w:r>
      <w:r w:rsidRPr="00475E82">
        <w:rPr>
          <w:sz w:val="21"/>
          <w:szCs w:val="21"/>
        </w:rPr>
        <w:t xml:space="preserve"> </w:t>
      </w:r>
      <w:r w:rsidR="00186F8F">
        <w:rPr>
          <w:sz w:val="21"/>
          <w:szCs w:val="21"/>
        </w:rPr>
        <w:t>11</w:t>
      </w:r>
      <w:r w:rsidRPr="00475E82">
        <w:rPr>
          <w:sz w:val="21"/>
          <w:szCs w:val="21"/>
        </w:rPr>
        <w:t xml:space="preserve"> </w:t>
      </w:r>
      <w:r w:rsidR="00186F8F">
        <w:rPr>
          <w:sz w:val="21"/>
          <w:szCs w:val="21"/>
        </w:rPr>
        <w:t>июня</w:t>
      </w:r>
      <w:r w:rsidRPr="00475E82">
        <w:rPr>
          <w:sz w:val="21"/>
          <w:szCs w:val="21"/>
        </w:rPr>
        <w:t xml:space="preserve"> 202</w:t>
      </w:r>
      <w:r w:rsidR="00186F8F">
        <w:rPr>
          <w:sz w:val="21"/>
          <w:szCs w:val="21"/>
        </w:rPr>
        <w:t>5</w:t>
      </w:r>
      <w:r w:rsidRPr="00475E82">
        <w:rPr>
          <w:sz w:val="21"/>
          <w:szCs w:val="21"/>
        </w:rPr>
        <w:t xml:space="preserve"> года (далее – «Разрешение на строительство») – </w:t>
      </w:r>
      <w:r w:rsidRPr="00475E82">
        <w:rPr>
          <w:sz w:val="21"/>
          <w:szCs w:val="21"/>
          <w:lang w:val="en-US"/>
        </w:rPr>
        <w:t>II</w:t>
      </w:r>
      <w:r w:rsidRPr="00475E82">
        <w:rPr>
          <w:sz w:val="21"/>
          <w:szCs w:val="21"/>
        </w:rPr>
        <w:t xml:space="preserve"> квартал 202</w:t>
      </w:r>
      <w:r w:rsidR="00186F8F">
        <w:rPr>
          <w:sz w:val="21"/>
          <w:szCs w:val="21"/>
        </w:rPr>
        <w:t>8</w:t>
      </w:r>
      <w:r w:rsidRPr="00475E82">
        <w:rPr>
          <w:sz w:val="21"/>
          <w:szCs w:val="21"/>
        </w:rPr>
        <w:t xml:space="preserve"> года.</w:t>
      </w:r>
    </w:p>
    <w:p w14:paraId="719CE05F" w14:textId="128010C7" w:rsidR="005F2BD1" w:rsidRPr="00475E82" w:rsidRDefault="005F2BD1" w:rsidP="005F2BD1">
      <w:pPr>
        <w:numPr>
          <w:ilvl w:val="1"/>
          <w:numId w:val="1"/>
        </w:numPr>
        <w:tabs>
          <w:tab w:val="left" w:pos="851"/>
        </w:tabs>
        <w:ind w:left="0" w:firstLine="360"/>
        <w:jc w:val="both"/>
        <w:rPr>
          <w:sz w:val="21"/>
          <w:szCs w:val="21"/>
        </w:rPr>
      </w:pPr>
      <w:r w:rsidRPr="00475E82">
        <w:rPr>
          <w:b/>
          <w:bCs/>
          <w:sz w:val="21"/>
          <w:szCs w:val="21"/>
        </w:rPr>
        <w:t xml:space="preserve">«Земельный участок» </w:t>
      </w:r>
      <w:r w:rsidRPr="00475E82">
        <w:rPr>
          <w:sz w:val="21"/>
          <w:szCs w:val="21"/>
        </w:rPr>
        <w:t xml:space="preserve">– земельный участок по адресу: </w:t>
      </w:r>
      <w:r w:rsidR="00186F8F" w:rsidRPr="00186F8F">
        <w:rPr>
          <w:rStyle w:val="a9"/>
          <w:b w:val="0"/>
          <w:sz w:val="21"/>
          <w:szCs w:val="21"/>
          <w:shd w:val="clear" w:color="auto" w:fill="FFFFFF"/>
        </w:rPr>
        <w:t xml:space="preserve">г. Москва, </w:t>
      </w:r>
      <w:proofErr w:type="spellStart"/>
      <w:r w:rsidR="00186F8F" w:rsidRPr="00186F8F">
        <w:rPr>
          <w:rStyle w:val="a9"/>
          <w:b w:val="0"/>
          <w:sz w:val="21"/>
          <w:szCs w:val="21"/>
          <w:shd w:val="clear" w:color="auto" w:fill="FFFFFF"/>
        </w:rPr>
        <w:t>вн.тер.г</w:t>
      </w:r>
      <w:proofErr w:type="spellEnd"/>
      <w:r w:rsidR="00186F8F" w:rsidRPr="00186F8F">
        <w:rPr>
          <w:rStyle w:val="a9"/>
          <w:b w:val="0"/>
          <w:sz w:val="21"/>
          <w:szCs w:val="21"/>
          <w:shd w:val="clear" w:color="auto" w:fill="FFFFFF"/>
        </w:rPr>
        <w:t>. муниципальный округ Таганский, переулок Обуха, земельный участок 3</w:t>
      </w:r>
      <w:r w:rsidRPr="00475E82">
        <w:rPr>
          <w:sz w:val="21"/>
          <w:szCs w:val="21"/>
        </w:rPr>
        <w:t xml:space="preserve">, кадастровый номер </w:t>
      </w:r>
      <w:r w:rsidR="00186F8F">
        <w:rPr>
          <w:sz w:val="21"/>
          <w:szCs w:val="21"/>
        </w:rPr>
        <w:t>77:01:0001019:14</w:t>
      </w:r>
      <w:r w:rsidRPr="00475E82">
        <w:rPr>
          <w:sz w:val="21"/>
          <w:szCs w:val="21"/>
        </w:rPr>
        <w:t xml:space="preserve">, площадь </w:t>
      </w:r>
      <w:r w:rsidR="00186F8F">
        <w:rPr>
          <w:sz w:val="21"/>
          <w:szCs w:val="21"/>
        </w:rPr>
        <w:t xml:space="preserve">3 006 </w:t>
      </w:r>
      <w:r w:rsidRPr="00475E82">
        <w:rPr>
          <w:sz w:val="21"/>
          <w:szCs w:val="21"/>
        </w:rPr>
        <w:t xml:space="preserve">+/- </w:t>
      </w:r>
      <w:r w:rsidR="00186F8F">
        <w:rPr>
          <w:sz w:val="21"/>
          <w:szCs w:val="21"/>
        </w:rPr>
        <w:t>19</w:t>
      </w:r>
      <w:r w:rsidRPr="00475E82">
        <w:rPr>
          <w:sz w:val="21"/>
          <w:szCs w:val="21"/>
        </w:rPr>
        <w:t xml:space="preserve"> </w:t>
      </w:r>
      <w:proofErr w:type="spellStart"/>
      <w:r w:rsidRPr="00475E82">
        <w:rPr>
          <w:sz w:val="21"/>
          <w:szCs w:val="21"/>
        </w:rPr>
        <w:t>кв.м</w:t>
      </w:r>
      <w:proofErr w:type="spellEnd"/>
      <w:r w:rsidRPr="00475E82">
        <w:rPr>
          <w:sz w:val="21"/>
          <w:szCs w:val="21"/>
        </w:rPr>
        <w:t xml:space="preserve">, принадлежащий Застройщику на праве собственности, о чем в Едином государственном реестре недвижимости </w:t>
      </w:r>
      <w:r w:rsidR="00186F8F">
        <w:rPr>
          <w:sz w:val="21"/>
          <w:szCs w:val="21"/>
        </w:rPr>
        <w:t>24 сентября 2024</w:t>
      </w:r>
      <w:r w:rsidRPr="00475E82">
        <w:rPr>
          <w:sz w:val="21"/>
          <w:szCs w:val="21"/>
        </w:rPr>
        <w:t xml:space="preserve"> года сделана запись регистрации № </w:t>
      </w:r>
      <w:r w:rsidR="00186F8F">
        <w:rPr>
          <w:sz w:val="21"/>
          <w:szCs w:val="21"/>
        </w:rPr>
        <w:t>77:01:0001019:14-77/051/2024-9</w:t>
      </w:r>
      <w:r w:rsidRPr="00475E82">
        <w:rPr>
          <w:sz w:val="21"/>
          <w:szCs w:val="21"/>
        </w:rPr>
        <w:t>.</w:t>
      </w:r>
    </w:p>
    <w:p w14:paraId="2A58A389" w14:textId="3F06E29E" w:rsidR="005F2BD1" w:rsidRPr="00475E82" w:rsidRDefault="005F2BD1" w:rsidP="005F2BD1">
      <w:pPr>
        <w:numPr>
          <w:ilvl w:val="1"/>
          <w:numId w:val="1"/>
        </w:numPr>
        <w:tabs>
          <w:tab w:val="left" w:pos="851"/>
        </w:tabs>
        <w:ind w:left="0" w:firstLine="360"/>
        <w:jc w:val="both"/>
        <w:rPr>
          <w:sz w:val="21"/>
          <w:szCs w:val="21"/>
        </w:rPr>
      </w:pPr>
      <w:r w:rsidRPr="00475E82">
        <w:rPr>
          <w:b/>
          <w:bCs/>
          <w:sz w:val="21"/>
          <w:szCs w:val="21"/>
        </w:rPr>
        <w:t>«</w:t>
      </w:r>
      <w:r w:rsidRPr="00475E82">
        <w:rPr>
          <w:b/>
          <w:sz w:val="21"/>
          <w:szCs w:val="21"/>
        </w:rPr>
        <w:t xml:space="preserve">Объект долевого строительства» </w:t>
      </w:r>
      <w:r w:rsidRPr="00475E82">
        <w:rPr>
          <w:sz w:val="21"/>
          <w:szCs w:val="21"/>
        </w:rPr>
        <w:t xml:space="preserve">– </w:t>
      </w:r>
      <w:r w:rsidR="0016694E">
        <w:rPr>
          <w:sz w:val="21"/>
          <w:szCs w:val="21"/>
        </w:rPr>
        <w:t>нежилое помещение для коммерческого использования</w:t>
      </w:r>
      <w:r w:rsidRPr="00475E82">
        <w:rPr>
          <w:sz w:val="21"/>
          <w:szCs w:val="21"/>
        </w:rPr>
        <w:t>, имеющ</w:t>
      </w:r>
      <w:r w:rsidR="0016694E">
        <w:rPr>
          <w:sz w:val="21"/>
          <w:szCs w:val="21"/>
        </w:rPr>
        <w:t>ее</w:t>
      </w:r>
      <w:r w:rsidRPr="00475E82">
        <w:rPr>
          <w:sz w:val="21"/>
          <w:szCs w:val="21"/>
        </w:rPr>
        <w:t xml:space="preserve"> проектные характеристики, указанные в п. 1.3.1 Договора, подлежащ</w:t>
      </w:r>
      <w:r w:rsidR="0016694E">
        <w:rPr>
          <w:sz w:val="21"/>
          <w:szCs w:val="21"/>
        </w:rPr>
        <w:t>ее</w:t>
      </w:r>
      <w:r w:rsidRPr="00475E82">
        <w:rPr>
          <w:sz w:val="21"/>
          <w:szCs w:val="21"/>
        </w:rPr>
        <w:t xml:space="preserve"> передаче Участнику после получения разрешения на ввод МКД в эксплуатацию и входящ</w:t>
      </w:r>
      <w:r w:rsidR="0016694E">
        <w:rPr>
          <w:sz w:val="21"/>
          <w:szCs w:val="21"/>
        </w:rPr>
        <w:t>ее</w:t>
      </w:r>
      <w:r w:rsidRPr="00475E82">
        <w:rPr>
          <w:sz w:val="21"/>
          <w:szCs w:val="21"/>
        </w:rPr>
        <w:t xml:space="preserve"> в состав МКД.</w:t>
      </w:r>
    </w:p>
    <w:p w14:paraId="25867E89" w14:textId="77777777" w:rsidR="005F2BD1" w:rsidRPr="0007245F" w:rsidRDefault="005F2BD1" w:rsidP="005F2BD1">
      <w:pPr>
        <w:numPr>
          <w:ilvl w:val="2"/>
          <w:numId w:val="24"/>
        </w:numPr>
        <w:tabs>
          <w:tab w:val="left" w:pos="1276"/>
        </w:tabs>
        <w:ind w:left="0" w:firstLine="567"/>
        <w:jc w:val="both"/>
        <w:rPr>
          <w:sz w:val="21"/>
          <w:szCs w:val="21"/>
        </w:rPr>
      </w:pPr>
      <w:r w:rsidRPr="0007245F">
        <w:rPr>
          <w:sz w:val="21"/>
          <w:szCs w:val="21"/>
        </w:rPr>
        <w:t xml:space="preserve">Объект долевого строительства на момент заключения Договора до выполнения подготовки под отделку и (или) отделки имеет следующие согласованные Сторонами проектные характеристики, соответствующие проектной документации на строительство МКД, а также информации, включенной на момент заключения Договора в проектную декларацию, размещенную Застройщиком в Единой информационной системе жилищного строительства </w:t>
      </w:r>
      <w:r w:rsidRPr="0007245F">
        <w:rPr>
          <w:rStyle w:val="a4"/>
          <w:color w:val="auto"/>
          <w:sz w:val="21"/>
          <w:szCs w:val="21"/>
          <w:u w:val="none"/>
        </w:rPr>
        <w:t>(далее – «ЕИСЖС»)</w:t>
      </w:r>
      <w:r w:rsidRPr="0007245F">
        <w:rPr>
          <w:sz w:val="21"/>
          <w:szCs w:val="21"/>
        </w:rPr>
        <w:t xml:space="preserve"> в сети Интернет по адресу </w:t>
      </w:r>
      <w:hyperlink r:id="rId8" w:history="1">
        <w:r w:rsidRPr="0007245F">
          <w:rPr>
            <w:rStyle w:val="a4"/>
            <w:sz w:val="21"/>
            <w:szCs w:val="21"/>
          </w:rPr>
          <w:t>http://наш.дом.рф</w:t>
        </w:r>
      </w:hyperlink>
      <w:r w:rsidRPr="0007245F">
        <w:rPr>
          <w:sz w:val="21"/>
          <w:szCs w:val="21"/>
        </w:rPr>
        <w:t>, а именно:</w:t>
      </w:r>
    </w:p>
    <w:p w14:paraId="1AFB15F1" w14:textId="2FE29B4D" w:rsidR="0016694E" w:rsidRDefault="0016694E" w:rsidP="005F2BD1">
      <w:pPr>
        <w:jc w:val="both"/>
        <w:rPr>
          <w:sz w:val="21"/>
          <w:szCs w:val="21"/>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332"/>
        <w:gridCol w:w="1332"/>
        <w:gridCol w:w="1333"/>
        <w:gridCol w:w="1332"/>
        <w:gridCol w:w="1333"/>
      </w:tblGrid>
      <w:tr w:rsidR="0016694E" w:rsidRPr="00941CF4" w14:paraId="3EECD09F" w14:textId="149AE99A" w:rsidTr="0016694E">
        <w:trPr>
          <w:trHeight w:val="828"/>
          <w:jc w:val="center"/>
        </w:trPr>
        <w:tc>
          <w:tcPr>
            <w:tcW w:w="2972" w:type="dxa"/>
            <w:tcBorders>
              <w:top w:val="single" w:sz="4" w:space="0" w:color="auto"/>
              <w:left w:val="single" w:sz="4" w:space="0" w:color="auto"/>
              <w:right w:val="single" w:sz="4" w:space="0" w:color="auto"/>
            </w:tcBorders>
          </w:tcPr>
          <w:p w14:paraId="1E512B41" w14:textId="77777777" w:rsidR="0016694E" w:rsidRPr="00941CF4" w:rsidRDefault="0016694E" w:rsidP="0004790B">
            <w:pPr>
              <w:pStyle w:val="a5"/>
              <w:tabs>
                <w:tab w:val="left" w:pos="993"/>
              </w:tabs>
              <w:spacing w:before="0" w:beforeAutospacing="0" w:after="0" w:afterAutospacing="0"/>
              <w:jc w:val="center"/>
              <w:rPr>
                <w:b/>
                <w:sz w:val="18"/>
                <w:szCs w:val="12"/>
              </w:rPr>
            </w:pPr>
            <w:r w:rsidRPr="00941CF4">
              <w:rPr>
                <w:b/>
                <w:sz w:val="18"/>
                <w:szCs w:val="12"/>
              </w:rPr>
              <w:t>Наименование (назначение)</w:t>
            </w:r>
            <w:r>
              <w:rPr>
                <w:b/>
                <w:sz w:val="18"/>
                <w:szCs w:val="12"/>
              </w:rPr>
              <w:t xml:space="preserve"> помещения</w:t>
            </w:r>
          </w:p>
        </w:tc>
        <w:tc>
          <w:tcPr>
            <w:tcW w:w="1332" w:type="dxa"/>
            <w:tcBorders>
              <w:top w:val="single" w:sz="4" w:space="0" w:color="auto"/>
              <w:left w:val="single" w:sz="4" w:space="0" w:color="auto"/>
              <w:right w:val="single" w:sz="4" w:space="0" w:color="auto"/>
            </w:tcBorders>
          </w:tcPr>
          <w:p w14:paraId="2AF5309C" w14:textId="77777777" w:rsidR="0016694E" w:rsidRPr="00941CF4" w:rsidRDefault="0016694E" w:rsidP="0004790B">
            <w:pPr>
              <w:pStyle w:val="a5"/>
              <w:tabs>
                <w:tab w:val="left" w:pos="993"/>
              </w:tabs>
              <w:spacing w:before="0" w:beforeAutospacing="0" w:after="0" w:afterAutospacing="0"/>
              <w:jc w:val="center"/>
              <w:rPr>
                <w:b/>
                <w:sz w:val="18"/>
                <w:szCs w:val="12"/>
              </w:rPr>
            </w:pPr>
            <w:r w:rsidRPr="00941CF4">
              <w:rPr>
                <w:b/>
                <w:sz w:val="18"/>
                <w:szCs w:val="12"/>
              </w:rPr>
              <w:t>Проектный №</w:t>
            </w:r>
          </w:p>
        </w:tc>
        <w:tc>
          <w:tcPr>
            <w:tcW w:w="1332" w:type="dxa"/>
            <w:tcBorders>
              <w:top w:val="single" w:sz="4" w:space="0" w:color="auto"/>
              <w:left w:val="single" w:sz="4" w:space="0" w:color="auto"/>
              <w:right w:val="single" w:sz="4" w:space="0" w:color="auto"/>
            </w:tcBorders>
            <w:hideMark/>
          </w:tcPr>
          <w:p w14:paraId="1B569BE7" w14:textId="77777777" w:rsidR="0016694E" w:rsidRPr="00941CF4" w:rsidRDefault="0016694E" w:rsidP="0004790B">
            <w:pPr>
              <w:pStyle w:val="a5"/>
              <w:tabs>
                <w:tab w:val="left" w:pos="993"/>
              </w:tabs>
              <w:spacing w:before="0" w:beforeAutospacing="0" w:after="0" w:afterAutospacing="0"/>
              <w:jc w:val="center"/>
              <w:rPr>
                <w:b/>
                <w:sz w:val="18"/>
                <w:szCs w:val="12"/>
              </w:rPr>
            </w:pPr>
            <w:r w:rsidRPr="00941CF4">
              <w:rPr>
                <w:b/>
                <w:sz w:val="18"/>
                <w:szCs w:val="12"/>
              </w:rPr>
              <w:t>Этаж</w:t>
            </w:r>
          </w:p>
        </w:tc>
        <w:tc>
          <w:tcPr>
            <w:tcW w:w="1333" w:type="dxa"/>
            <w:tcBorders>
              <w:top w:val="single" w:sz="4" w:space="0" w:color="auto"/>
              <w:left w:val="single" w:sz="4" w:space="0" w:color="auto"/>
              <w:right w:val="single" w:sz="4" w:space="0" w:color="auto"/>
            </w:tcBorders>
          </w:tcPr>
          <w:p w14:paraId="64A7AE7A" w14:textId="77777777" w:rsidR="0016694E" w:rsidRDefault="0016694E" w:rsidP="0004790B">
            <w:pPr>
              <w:pStyle w:val="a5"/>
              <w:tabs>
                <w:tab w:val="left" w:pos="993"/>
              </w:tabs>
              <w:spacing w:before="0" w:beforeAutospacing="0" w:after="0" w:afterAutospacing="0"/>
              <w:jc w:val="center"/>
              <w:rPr>
                <w:b/>
                <w:sz w:val="18"/>
                <w:szCs w:val="12"/>
              </w:rPr>
            </w:pPr>
            <w:r>
              <w:rPr>
                <w:b/>
                <w:sz w:val="18"/>
                <w:szCs w:val="12"/>
              </w:rPr>
              <w:t>№ подъезда</w:t>
            </w:r>
          </w:p>
        </w:tc>
        <w:tc>
          <w:tcPr>
            <w:tcW w:w="1332" w:type="dxa"/>
            <w:tcBorders>
              <w:top w:val="single" w:sz="4" w:space="0" w:color="auto"/>
              <w:left w:val="single" w:sz="4" w:space="0" w:color="auto"/>
              <w:right w:val="single" w:sz="4" w:space="0" w:color="auto"/>
            </w:tcBorders>
          </w:tcPr>
          <w:p w14:paraId="0FDD7C0E" w14:textId="77777777" w:rsidR="0016694E" w:rsidRPr="00941CF4" w:rsidRDefault="0016694E" w:rsidP="0004790B">
            <w:pPr>
              <w:pStyle w:val="a5"/>
              <w:tabs>
                <w:tab w:val="left" w:pos="993"/>
              </w:tabs>
              <w:spacing w:before="0" w:beforeAutospacing="0" w:after="0" w:afterAutospacing="0"/>
              <w:jc w:val="center"/>
              <w:rPr>
                <w:b/>
                <w:sz w:val="18"/>
                <w:szCs w:val="12"/>
              </w:rPr>
            </w:pPr>
            <w:r>
              <w:rPr>
                <w:b/>
                <w:sz w:val="18"/>
                <w:szCs w:val="12"/>
              </w:rPr>
              <w:t>П</w:t>
            </w:r>
            <w:r w:rsidRPr="00941CF4">
              <w:rPr>
                <w:b/>
                <w:sz w:val="18"/>
                <w:szCs w:val="12"/>
              </w:rPr>
              <w:t xml:space="preserve">роектная площадь, </w:t>
            </w:r>
            <w:proofErr w:type="spellStart"/>
            <w:r w:rsidRPr="00941CF4">
              <w:rPr>
                <w:b/>
                <w:sz w:val="18"/>
                <w:szCs w:val="12"/>
              </w:rPr>
              <w:t>кв.м</w:t>
            </w:r>
            <w:proofErr w:type="spellEnd"/>
          </w:p>
        </w:tc>
        <w:tc>
          <w:tcPr>
            <w:tcW w:w="1333" w:type="dxa"/>
            <w:tcBorders>
              <w:top w:val="single" w:sz="4" w:space="0" w:color="auto"/>
              <w:left w:val="single" w:sz="4" w:space="0" w:color="auto"/>
              <w:right w:val="single" w:sz="4" w:space="0" w:color="auto"/>
            </w:tcBorders>
          </w:tcPr>
          <w:p w14:paraId="16008883" w14:textId="47C0208F" w:rsidR="0016694E" w:rsidRDefault="0016694E" w:rsidP="0004790B">
            <w:pPr>
              <w:pStyle w:val="a5"/>
              <w:tabs>
                <w:tab w:val="left" w:pos="993"/>
              </w:tabs>
              <w:spacing w:before="0" w:beforeAutospacing="0" w:after="0" w:afterAutospacing="0"/>
              <w:jc w:val="center"/>
              <w:rPr>
                <w:b/>
                <w:sz w:val="18"/>
                <w:szCs w:val="12"/>
              </w:rPr>
            </w:pPr>
            <w:r>
              <w:rPr>
                <w:b/>
                <w:sz w:val="18"/>
                <w:szCs w:val="12"/>
              </w:rPr>
              <w:t>Высота потолков, м</w:t>
            </w:r>
          </w:p>
        </w:tc>
      </w:tr>
      <w:tr w:rsidR="0016694E" w:rsidRPr="00941CF4" w14:paraId="0D247DCF" w14:textId="2D81D070" w:rsidTr="0016694E">
        <w:trPr>
          <w:jc w:val="center"/>
        </w:trPr>
        <w:tc>
          <w:tcPr>
            <w:tcW w:w="2972" w:type="dxa"/>
            <w:tcBorders>
              <w:top w:val="single" w:sz="4" w:space="0" w:color="auto"/>
              <w:left w:val="single" w:sz="4" w:space="0" w:color="auto"/>
              <w:bottom w:val="single" w:sz="4" w:space="0" w:color="auto"/>
              <w:right w:val="single" w:sz="4" w:space="0" w:color="auto"/>
            </w:tcBorders>
          </w:tcPr>
          <w:p w14:paraId="1E0C2BB2" w14:textId="77777777" w:rsidR="0016694E" w:rsidRPr="00941CF4" w:rsidRDefault="0016694E" w:rsidP="0004790B">
            <w:pPr>
              <w:pStyle w:val="a5"/>
              <w:tabs>
                <w:tab w:val="left" w:pos="993"/>
              </w:tabs>
              <w:spacing w:before="0" w:beforeAutospacing="0" w:after="0" w:afterAutospacing="0"/>
              <w:jc w:val="center"/>
              <w:rPr>
                <w:b/>
                <w:sz w:val="12"/>
                <w:szCs w:val="12"/>
              </w:rPr>
            </w:pPr>
            <w:r w:rsidRPr="00941CF4">
              <w:rPr>
                <w:b/>
                <w:sz w:val="12"/>
                <w:szCs w:val="12"/>
              </w:rPr>
              <w:t>1</w:t>
            </w:r>
          </w:p>
        </w:tc>
        <w:tc>
          <w:tcPr>
            <w:tcW w:w="1332" w:type="dxa"/>
            <w:tcBorders>
              <w:top w:val="single" w:sz="4" w:space="0" w:color="auto"/>
              <w:left w:val="single" w:sz="4" w:space="0" w:color="auto"/>
              <w:bottom w:val="single" w:sz="4" w:space="0" w:color="auto"/>
              <w:right w:val="single" w:sz="4" w:space="0" w:color="auto"/>
            </w:tcBorders>
          </w:tcPr>
          <w:p w14:paraId="53F50D86" w14:textId="77777777" w:rsidR="0016694E" w:rsidRPr="00941CF4" w:rsidRDefault="0016694E" w:rsidP="0004790B">
            <w:pPr>
              <w:pStyle w:val="a5"/>
              <w:tabs>
                <w:tab w:val="left" w:pos="993"/>
              </w:tabs>
              <w:spacing w:before="0" w:beforeAutospacing="0" w:after="0" w:afterAutospacing="0"/>
              <w:jc w:val="center"/>
              <w:rPr>
                <w:b/>
                <w:sz w:val="12"/>
                <w:szCs w:val="12"/>
              </w:rPr>
            </w:pPr>
            <w:r>
              <w:rPr>
                <w:b/>
                <w:sz w:val="12"/>
                <w:szCs w:val="12"/>
              </w:rPr>
              <w:t>2</w:t>
            </w:r>
          </w:p>
        </w:tc>
        <w:tc>
          <w:tcPr>
            <w:tcW w:w="1332" w:type="dxa"/>
            <w:tcBorders>
              <w:top w:val="single" w:sz="4" w:space="0" w:color="auto"/>
              <w:left w:val="single" w:sz="4" w:space="0" w:color="auto"/>
              <w:bottom w:val="single" w:sz="4" w:space="0" w:color="auto"/>
              <w:right w:val="single" w:sz="4" w:space="0" w:color="auto"/>
            </w:tcBorders>
          </w:tcPr>
          <w:p w14:paraId="7B14C0EB" w14:textId="77777777" w:rsidR="0016694E" w:rsidRPr="00941CF4" w:rsidRDefault="0016694E" w:rsidP="0004790B">
            <w:pPr>
              <w:pStyle w:val="a5"/>
              <w:tabs>
                <w:tab w:val="left" w:pos="993"/>
              </w:tabs>
              <w:spacing w:before="0" w:beforeAutospacing="0" w:after="0" w:afterAutospacing="0"/>
              <w:jc w:val="center"/>
              <w:rPr>
                <w:b/>
                <w:sz w:val="12"/>
                <w:szCs w:val="12"/>
              </w:rPr>
            </w:pPr>
            <w:r>
              <w:rPr>
                <w:b/>
                <w:sz w:val="12"/>
                <w:szCs w:val="12"/>
              </w:rPr>
              <w:t>3</w:t>
            </w:r>
          </w:p>
        </w:tc>
        <w:tc>
          <w:tcPr>
            <w:tcW w:w="1333" w:type="dxa"/>
            <w:tcBorders>
              <w:top w:val="single" w:sz="4" w:space="0" w:color="auto"/>
              <w:left w:val="single" w:sz="4" w:space="0" w:color="auto"/>
              <w:bottom w:val="single" w:sz="4" w:space="0" w:color="auto"/>
              <w:right w:val="single" w:sz="4" w:space="0" w:color="auto"/>
            </w:tcBorders>
          </w:tcPr>
          <w:p w14:paraId="6639DF25" w14:textId="77777777" w:rsidR="0016694E" w:rsidRPr="00941CF4" w:rsidRDefault="0016694E" w:rsidP="0004790B">
            <w:pPr>
              <w:pStyle w:val="a5"/>
              <w:tabs>
                <w:tab w:val="left" w:pos="993"/>
              </w:tabs>
              <w:spacing w:before="0" w:beforeAutospacing="0" w:after="0" w:afterAutospacing="0"/>
              <w:jc w:val="center"/>
              <w:rPr>
                <w:b/>
                <w:sz w:val="12"/>
                <w:szCs w:val="12"/>
              </w:rPr>
            </w:pPr>
            <w:r>
              <w:rPr>
                <w:b/>
                <w:sz w:val="12"/>
                <w:szCs w:val="12"/>
              </w:rPr>
              <w:t>4</w:t>
            </w:r>
          </w:p>
        </w:tc>
        <w:tc>
          <w:tcPr>
            <w:tcW w:w="1332" w:type="dxa"/>
            <w:tcBorders>
              <w:top w:val="single" w:sz="4" w:space="0" w:color="auto"/>
              <w:left w:val="single" w:sz="4" w:space="0" w:color="auto"/>
              <w:bottom w:val="single" w:sz="4" w:space="0" w:color="auto"/>
              <w:right w:val="single" w:sz="4" w:space="0" w:color="auto"/>
            </w:tcBorders>
          </w:tcPr>
          <w:p w14:paraId="55327E4F" w14:textId="77777777" w:rsidR="0016694E" w:rsidRPr="00941CF4" w:rsidRDefault="0016694E" w:rsidP="0004790B">
            <w:pPr>
              <w:pStyle w:val="a5"/>
              <w:tabs>
                <w:tab w:val="left" w:pos="993"/>
              </w:tabs>
              <w:spacing w:before="0" w:beforeAutospacing="0" w:after="0" w:afterAutospacing="0"/>
              <w:jc w:val="center"/>
              <w:rPr>
                <w:b/>
                <w:sz w:val="12"/>
                <w:szCs w:val="12"/>
              </w:rPr>
            </w:pPr>
            <w:r>
              <w:rPr>
                <w:b/>
                <w:sz w:val="12"/>
                <w:szCs w:val="12"/>
              </w:rPr>
              <w:t>5</w:t>
            </w:r>
          </w:p>
        </w:tc>
        <w:tc>
          <w:tcPr>
            <w:tcW w:w="1333" w:type="dxa"/>
            <w:tcBorders>
              <w:top w:val="single" w:sz="4" w:space="0" w:color="auto"/>
              <w:left w:val="single" w:sz="4" w:space="0" w:color="auto"/>
              <w:bottom w:val="single" w:sz="4" w:space="0" w:color="auto"/>
              <w:right w:val="single" w:sz="4" w:space="0" w:color="auto"/>
            </w:tcBorders>
          </w:tcPr>
          <w:p w14:paraId="6826156A" w14:textId="5462A8BE" w:rsidR="0016694E" w:rsidRDefault="0016694E" w:rsidP="0004790B">
            <w:pPr>
              <w:pStyle w:val="a5"/>
              <w:tabs>
                <w:tab w:val="left" w:pos="993"/>
              </w:tabs>
              <w:spacing w:before="0" w:beforeAutospacing="0" w:after="0" w:afterAutospacing="0"/>
              <w:jc w:val="center"/>
              <w:rPr>
                <w:b/>
                <w:sz w:val="12"/>
                <w:szCs w:val="12"/>
              </w:rPr>
            </w:pPr>
            <w:r>
              <w:rPr>
                <w:b/>
                <w:sz w:val="12"/>
                <w:szCs w:val="12"/>
              </w:rPr>
              <w:t>6</w:t>
            </w:r>
          </w:p>
        </w:tc>
      </w:tr>
      <w:tr w:rsidR="0016694E" w:rsidRPr="008E6F11" w14:paraId="338802F7" w14:textId="181078F6" w:rsidTr="0016694E">
        <w:trPr>
          <w:jc w:val="center"/>
        </w:trPr>
        <w:tc>
          <w:tcPr>
            <w:tcW w:w="2972" w:type="dxa"/>
            <w:tcBorders>
              <w:top w:val="single" w:sz="4" w:space="0" w:color="auto"/>
              <w:left w:val="single" w:sz="4" w:space="0" w:color="auto"/>
              <w:right w:val="single" w:sz="4" w:space="0" w:color="auto"/>
            </w:tcBorders>
            <w:vAlign w:val="center"/>
          </w:tcPr>
          <w:p w14:paraId="4BFB3142" w14:textId="7B0191DB" w:rsidR="0016694E" w:rsidRPr="008E6F11" w:rsidRDefault="0016694E" w:rsidP="0004790B">
            <w:pPr>
              <w:pStyle w:val="a5"/>
              <w:tabs>
                <w:tab w:val="left" w:pos="993"/>
              </w:tabs>
              <w:spacing w:before="0" w:beforeAutospacing="0" w:after="0" w:afterAutospacing="0"/>
              <w:jc w:val="center"/>
              <w:rPr>
                <w:sz w:val="22"/>
                <w:szCs w:val="22"/>
              </w:rPr>
            </w:pPr>
            <w:r>
              <w:rPr>
                <w:sz w:val="21"/>
                <w:szCs w:val="21"/>
              </w:rPr>
              <w:t>Нежилое помещение для коммерческого использования</w:t>
            </w:r>
          </w:p>
        </w:tc>
        <w:tc>
          <w:tcPr>
            <w:tcW w:w="1332" w:type="dxa"/>
            <w:tcBorders>
              <w:top w:val="single" w:sz="4" w:space="0" w:color="auto"/>
              <w:left w:val="single" w:sz="4" w:space="0" w:color="auto"/>
              <w:right w:val="single" w:sz="4" w:space="0" w:color="auto"/>
            </w:tcBorders>
            <w:vAlign w:val="center"/>
          </w:tcPr>
          <w:p w14:paraId="7E9DA09E" w14:textId="77777777" w:rsidR="0016694E" w:rsidRPr="008E6F11" w:rsidRDefault="0016694E" w:rsidP="0004790B">
            <w:pPr>
              <w:pStyle w:val="a5"/>
              <w:tabs>
                <w:tab w:val="left" w:pos="993"/>
              </w:tabs>
              <w:spacing w:before="0" w:beforeAutospacing="0" w:after="0" w:afterAutospacing="0"/>
              <w:jc w:val="center"/>
              <w:rPr>
                <w:sz w:val="22"/>
                <w:szCs w:val="22"/>
              </w:rPr>
            </w:pPr>
          </w:p>
        </w:tc>
        <w:tc>
          <w:tcPr>
            <w:tcW w:w="1332" w:type="dxa"/>
            <w:tcBorders>
              <w:top w:val="single" w:sz="4" w:space="0" w:color="auto"/>
              <w:left w:val="single" w:sz="4" w:space="0" w:color="auto"/>
              <w:right w:val="single" w:sz="4" w:space="0" w:color="auto"/>
            </w:tcBorders>
            <w:vAlign w:val="center"/>
          </w:tcPr>
          <w:p w14:paraId="0027BFF8" w14:textId="77777777" w:rsidR="0016694E" w:rsidRPr="008E6F11" w:rsidRDefault="0016694E" w:rsidP="0004790B">
            <w:pPr>
              <w:pStyle w:val="a5"/>
              <w:tabs>
                <w:tab w:val="left" w:pos="993"/>
              </w:tabs>
              <w:spacing w:before="0" w:beforeAutospacing="0" w:after="0" w:afterAutospacing="0"/>
              <w:jc w:val="center"/>
              <w:rPr>
                <w:sz w:val="22"/>
                <w:szCs w:val="22"/>
              </w:rPr>
            </w:pPr>
          </w:p>
        </w:tc>
        <w:tc>
          <w:tcPr>
            <w:tcW w:w="1333" w:type="dxa"/>
            <w:tcBorders>
              <w:top w:val="single" w:sz="4" w:space="0" w:color="auto"/>
              <w:left w:val="single" w:sz="4" w:space="0" w:color="auto"/>
              <w:right w:val="single" w:sz="4" w:space="0" w:color="auto"/>
            </w:tcBorders>
          </w:tcPr>
          <w:p w14:paraId="0FFC363C" w14:textId="77777777" w:rsidR="0016694E" w:rsidRPr="008E6F11" w:rsidRDefault="0016694E" w:rsidP="0004790B">
            <w:pPr>
              <w:pStyle w:val="a5"/>
              <w:tabs>
                <w:tab w:val="left" w:pos="993"/>
              </w:tabs>
              <w:spacing w:before="0" w:beforeAutospacing="0" w:after="0" w:afterAutospacing="0"/>
              <w:jc w:val="center"/>
              <w:rPr>
                <w:sz w:val="22"/>
                <w:szCs w:val="22"/>
              </w:rPr>
            </w:pPr>
          </w:p>
        </w:tc>
        <w:tc>
          <w:tcPr>
            <w:tcW w:w="1332" w:type="dxa"/>
            <w:tcBorders>
              <w:top w:val="single" w:sz="4" w:space="0" w:color="auto"/>
              <w:left w:val="single" w:sz="4" w:space="0" w:color="auto"/>
              <w:right w:val="single" w:sz="4" w:space="0" w:color="auto"/>
            </w:tcBorders>
            <w:vAlign w:val="center"/>
          </w:tcPr>
          <w:p w14:paraId="59B9448F" w14:textId="77777777" w:rsidR="0016694E" w:rsidRPr="008E6F11" w:rsidRDefault="0016694E" w:rsidP="0004790B">
            <w:pPr>
              <w:pStyle w:val="a5"/>
              <w:tabs>
                <w:tab w:val="left" w:pos="993"/>
              </w:tabs>
              <w:spacing w:before="0" w:beforeAutospacing="0" w:after="0" w:afterAutospacing="0"/>
              <w:jc w:val="center"/>
              <w:rPr>
                <w:sz w:val="22"/>
                <w:szCs w:val="22"/>
              </w:rPr>
            </w:pPr>
          </w:p>
        </w:tc>
        <w:tc>
          <w:tcPr>
            <w:tcW w:w="1333" w:type="dxa"/>
            <w:tcBorders>
              <w:top w:val="single" w:sz="4" w:space="0" w:color="auto"/>
              <w:left w:val="single" w:sz="4" w:space="0" w:color="auto"/>
              <w:right w:val="single" w:sz="4" w:space="0" w:color="auto"/>
            </w:tcBorders>
          </w:tcPr>
          <w:p w14:paraId="4AFD314F" w14:textId="77777777" w:rsidR="0016694E" w:rsidRPr="008E6F11" w:rsidRDefault="0016694E" w:rsidP="0004790B">
            <w:pPr>
              <w:pStyle w:val="a5"/>
              <w:tabs>
                <w:tab w:val="left" w:pos="993"/>
              </w:tabs>
              <w:spacing w:before="0" w:beforeAutospacing="0" w:after="0" w:afterAutospacing="0"/>
              <w:jc w:val="center"/>
              <w:rPr>
                <w:sz w:val="22"/>
                <w:szCs w:val="22"/>
              </w:rPr>
            </w:pPr>
          </w:p>
        </w:tc>
      </w:tr>
    </w:tbl>
    <w:p w14:paraId="03E681B2" w14:textId="77777777" w:rsidR="0016694E" w:rsidRDefault="0016694E" w:rsidP="0016694E">
      <w:pPr>
        <w:tabs>
          <w:tab w:val="left" w:pos="8145"/>
        </w:tabs>
        <w:jc w:val="both"/>
        <w:rPr>
          <w:sz w:val="22"/>
          <w:szCs w:val="22"/>
        </w:rPr>
      </w:pPr>
    </w:p>
    <w:p w14:paraId="3027667E" w14:textId="77777777" w:rsidR="005F2BD1" w:rsidRPr="00475E82" w:rsidRDefault="005F2BD1" w:rsidP="005F2BD1">
      <w:pPr>
        <w:numPr>
          <w:ilvl w:val="2"/>
          <w:numId w:val="24"/>
        </w:numPr>
        <w:tabs>
          <w:tab w:val="left" w:pos="1276"/>
        </w:tabs>
        <w:ind w:left="0" w:firstLine="567"/>
        <w:jc w:val="both"/>
        <w:rPr>
          <w:sz w:val="21"/>
          <w:szCs w:val="21"/>
        </w:rPr>
      </w:pPr>
      <w:r w:rsidRPr="00475E82">
        <w:rPr>
          <w:sz w:val="21"/>
          <w:szCs w:val="21"/>
        </w:rPr>
        <w:t>Расположение Объекта долевого строительства в МКД, его проектное планировочное решение, техническое состояние и оснащение (оборудование) согласованы Сторонами в Приложении № 1 к Договору.</w:t>
      </w:r>
    </w:p>
    <w:p w14:paraId="7293BC7F" w14:textId="77777777" w:rsidR="005F2BD1" w:rsidRPr="00475E82" w:rsidRDefault="005F2BD1" w:rsidP="005F2BD1">
      <w:pPr>
        <w:numPr>
          <w:ilvl w:val="2"/>
          <w:numId w:val="24"/>
        </w:numPr>
        <w:tabs>
          <w:tab w:val="left" w:pos="1276"/>
        </w:tabs>
        <w:ind w:left="0" w:firstLine="567"/>
        <w:jc w:val="both"/>
        <w:rPr>
          <w:sz w:val="21"/>
          <w:szCs w:val="21"/>
        </w:rPr>
      </w:pPr>
      <w:r w:rsidRPr="00475E82">
        <w:rPr>
          <w:sz w:val="21"/>
          <w:szCs w:val="21"/>
        </w:rPr>
        <w:t>Участник уведомлен и согласен с тем, что окончательные характеристики Объекта долевого строительства, в том числе его окончательная общая площадь, площадь частей Объекта долевого строительства, могут не совпадать с проектными характеристиками, указанными в п</w:t>
      </w:r>
      <w:r>
        <w:rPr>
          <w:sz w:val="21"/>
          <w:szCs w:val="21"/>
        </w:rPr>
        <w:t>. 1.3.1 Договора,</w:t>
      </w:r>
      <w:r w:rsidRPr="00475E82">
        <w:rPr>
          <w:sz w:val="21"/>
          <w:szCs w:val="21"/>
        </w:rPr>
        <w:t xml:space="preserve"> Приложении № 1 к Договору, и определяются по результатам обмеров Объекта долевого строительства (МКД) и составления уполномоченным лицом технического плана путем указания Застройщиком соответствующих сведений в сообщении, направляемом Участнику в соответствии с пунктом 4.2 Договора и Акте приема-передачи Объекта долевого строительства, при этом подписание Сторонами </w:t>
      </w:r>
      <w:r w:rsidRPr="00475E82">
        <w:rPr>
          <w:sz w:val="21"/>
          <w:szCs w:val="21"/>
        </w:rPr>
        <w:lastRenderedPageBreak/>
        <w:t>дополнительного соглашения к Договору об изменении окончательных характеристик Объекта долевого строительства не требуется.</w:t>
      </w:r>
    </w:p>
    <w:p w14:paraId="28B35457" w14:textId="01A01C90" w:rsidR="005F2BD1" w:rsidRPr="00475E82" w:rsidRDefault="005F2BD1" w:rsidP="005F2BD1">
      <w:pPr>
        <w:numPr>
          <w:ilvl w:val="1"/>
          <w:numId w:val="24"/>
        </w:numPr>
        <w:tabs>
          <w:tab w:val="left" w:pos="851"/>
        </w:tabs>
        <w:ind w:left="0" w:firstLine="360"/>
        <w:jc w:val="both"/>
        <w:rPr>
          <w:sz w:val="21"/>
          <w:szCs w:val="21"/>
        </w:rPr>
      </w:pPr>
      <w:r w:rsidRPr="00475E82">
        <w:rPr>
          <w:b/>
          <w:bCs/>
          <w:sz w:val="21"/>
          <w:szCs w:val="21"/>
        </w:rPr>
        <w:t>«Застройщик»</w:t>
      </w:r>
      <w:r w:rsidRPr="00475E82">
        <w:rPr>
          <w:bCs/>
          <w:sz w:val="21"/>
          <w:szCs w:val="21"/>
        </w:rPr>
        <w:t xml:space="preserve"> </w:t>
      </w:r>
      <w:r w:rsidRPr="00475E82">
        <w:rPr>
          <w:sz w:val="21"/>
          <w:szCs w:val="21"/>
        </w:rPr>
        <w:t xml:space="preserve">– </w:t>
      </w:r>
      <w:r w:rsidRPr="00475E82">
        <w:rPr>
          <w:b/>
          <w:bCs/>
          <w:sz w:val="21"/>
          <w:szCs w:val="21"/>
        </w:rPr>
        <w:t>Общество с ограниченной ответственностью СПЕЦИАЛИЗИРОВАННЫЙ ЗАСТРОЙЩИК «</w:t>
      </w:r>
      <w:r w:rsidR="00A616B8" w:rsidRPr="00186F8F">
        <w:rPr>
          <w:b/>
          <w:sz w:val="21"/>
          <w:szCs w:val="21"/>
        </w:rPr>
        <w:t>У2-</w:t>
      </w:r>
      <w:r w:rsidR="00B4799A">
        <w:rPr>
          <w:b/>
          <w:sz w:val="21"/>
          <w:szCs w:val="21"/>
        </w:rPr>
        <w:t>Девелопмент</w:t>
      </w:r>
      <w:r w:rsidRPr="00475E82">
        <w:rPr>
          <w:b/>
          <w:sz w:val="21"/>
          <w:szCs w:val="21"/>
        </w:rPr>
        <w:t>»</w:t>
      </w:r>
      <w:r w:rsidRPr="00475E82">
        <w:rPr>
          <w:sz w:val="21"/>
          <w:szCs w:val="21"/>
        </w:rPr>
        <w:t xml:space="preserve"> </w:t>
      </w:r>
      <w:r w:rsidRPr="00475E82">
        <w:rPr>
          <w:b/>
          <w:sz w:val="21"/>
          <w:szCs w:val="21"/>
        </w:rPr>
        <w:t>(ООО СЗ «</w:t>
      </w:r>
      <w:r w:rsidR="00A616B8" w:rsidRPr="00186F8F">
        <w:rPr>
          <w:b/>
          <w:sz w:val="21"/>
          <w:szCs w:val="21"/>
        </w:rPr>
        <w:t>У2-</w:t>
      </w:r>
      <w:r w:rsidR="00B4799A" w:rsidRPr="00B4799A">
        <w:rPr>
          <w:b/>
          <w:sz w:val="21"/>
          <w:szCs w:val="21"/>
        </w:rPr>
        <w:t xml:space="preserve"> </w:t>
      </w:r>
      <w:proofErr w:type="spellStart"/>
      <w:r w:rsidR="00B4799A">
        <w:rPr>
          <w:b/>
          <w:sz w:val="21"/>
          <w:szCs w:val="21"/>
        </w:rPr>
        <w:t>Девелопмент</w:t>
      </w:r>
      <w:proofErr w:type="spellEnd"/>
      <w:r w:rsidRPr="00475E82">
        <w:rPr>
          <w:b/>
          <w:sz w:val="21"/>
          <w:szCs w:val="21"/>
        </w:rPr>
        <w:t>»)</w:t>
      </w:r>
      <w:r w:rsidRPr="00475E82">
        <w:rPr>
          <w:sz w:val="21"/>
          <w:szCs w:val="21"/>
        </w:rPr>
        <w:t xml:space="preserve">, </w:t>
      </w:r>
      <w:r w:rsidR="00360BF6">
        <w:rPr>
          <w:sz w:val="21"/>
          <w:szCs w:val="21"/>
        </w:rPr>
        <w:t>местонахождение</w:t>
      </w:r>
      <w:r w:rsidRPr="00475E82">
        <w:rPr>
          <w:sz w:val="21"/>
          <w:szCs w:val="21"/>
        </w:rPr>
        <w:t xml:space="preserve">: </w:t>
      </w:r>
      <w:r w:rsidR="00A616B8" w:rsidRPr="00186F8F">
        <w:rPr>
          <w:sz w:val="21"/>
          <w:szCs w:val="21"/>
          <w:lang w:eastAsia="en-US"/>
        </w:rPr>
        <w:t xml:space="preserve">101000, г. Москва, </w:t>
      </w:r>
      <w:proofErr w:type="spellStart"/>
      <w:r w:rsidR="00A616B8" w:rsidRPr="00186F8F">
        <w:rPr>
          <w:sz w:val="21"/>
          <w:szCs w:val="21"/>
          <w:lang w:eastAsia="en-US"/>
        </w:rPr>
        <w:t>вн.тер.г</w:t>
      </w:r>
      <w:proofErr w:type="spellEnd"/>
      <w:r w:rsidR="00A616B8" w:rsidRPr="00186F8F">
        <w:rPr>
          <w:sz w:val="21"/>
          <w:szCs w:val="21"/>
          <w:lang w:eastAsia="en-US"/>
        </w:rPr>
        <w:t xml:space="preserve">. муниципальный округ </w:t>
      </w:r>
      <w:proofErr w:type="spellStart"/>
      <w:r w:rsidR="00A616B8" w:rsidRPr="00186F8F">
        <w:rPr>
          <w:sz w:val="21"/>
          <w:szCs w:val="21"/>
          <w:lang w:eastAsia="en-US"/>
        </w:rPr>
        <w:t>Басманный</w:t>
      </w:r>
      <w:proofErr w:type="spellEnd"/>
      <w:r w:rsidR="00A616B8" w:rsidRPr="00186F8F">
        <w:rPr>
          <w:sz w:val="21"/>
          <w:szCs w:val="21"/>
          <w:lang w:eastAsia="en-US"/>
        </w:rPr>
        <w:t xml:space="preserve">, пер. Малый </w:t>
      </w:r>
      <w:proofErr w:type="spellStart"/>
      <w:r w:rsidR="00A616B8" w:rsidRPr="00186F8F">
        <w:rPr>
          <w:sz w:val="21"/>
          <w:szCs w:val="21"/>
          <w:lang w:eastAsia="en-US"/>
        </w:rPr>
        <w:t>Златоустинский</w:t>
      </w:r>
      <w:proofErr w:type="spellEnd"/>
      <w:r w:rsidR="00A616B8" w:rsidRPr="00186F8F">
        <w:rPr>
          <w:sz w:val="21"/>
          <w:szCs w:val="21"/>
          <w:lang w:eastAsia="en-US"/>
        </w:rPr>
        <w:t xml:space="preserve">, д. 6, стр. 3, </w:t>
      </w:r>
      <w:proofErr w:type="spellStart"/>
      <w:r w:rsidR="00A616B8" w:rsidRPr="00186F8F">
        <w:rPr>
          <w:sz w:val="21"/>
          <w:szCs w:val="21"/>
          <w:lang w:eastAsia="en-US"/>
        </w:rPr>
        <w:t>помещ</w:t>
      </w:r>
      <w:proofErr w:type="spellEnd"/>
      <w:r w:rsidR="00A616B8" w:rsidRPr="00186F8F">
        <w:rPr>
          <w:sz w:val="21"/>
          <w:szCs w:val="21"/>
          <w:lang w:eastAsia="en-US"/>
        </w:rPr>
        <w:t>. 1/3</w:t>
      </w:r>
      <w:r w:rsidR="00A616B8" w:rsidRPr="00186F8F">
        <w:rPr>
          <w:sz w:val="21"/>
          <w:szCs w:val="21"/>
        </w:rPr>
        <w:t>, ОГРН 1237700277770, ИНН 9715447731, КПП 770101001</w:t>
      </w:r>
      <w:r w:rsidRPr="00475E82">
        <w:rPr>
          <w:sz w:val="21"/>
          <w:szCs w:val="21"/>
        </w:rPr>
        <w:t xml:space="preserve">, отвечающее требованиям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(далее – «Закон») и привлекающее денежные средства физических и (или) юридических лиц (участников долевого строительства) </w:t>
      </w:r>
      <w:r w:rsidRPr="00475E82">
        <w:rPr>
          <w:rFonts w:eastAsiaTheme="minorHAnsi"/>
          <w:sz w:val="21"/>
          <w:szCs w:val="21"/>
          <w:lang w:eastAsia="en-US"/>
        </w:rPr>
        <w:t xml:space="preserve">для строительства (создания) на нем </w:t>
      </w:r>
      <w:r w:rsidRPr="00475E82">
        <w:rPr>
          <w:sz w:val="21"/>
          <w:szCs w:val="21"/>
        </w:rPr>
        <w:t xml:space="preserve">МКД </w:t>
      </w:r>
      <w:r w:rsidRPr="00475E82">
        <w:rPr>
          <w:rFonts w:eastAsiaTheme="minorHAnsi"/>
          <w:sz w:val="21"/>
          <w:szCs w:val="21"/>
          <w:lang w:eastAsia="en-US"/>
        </w:rPr>
        <w:t>на основании Разрешения на строительство.</w:t>
      </w:r>
    </w:p>
    <w:p w14:paraId="02B75F5B" w14:textId="77777777" w:rsidR="005F2BD1" w:rsidRPr="00475E82" w:rsidRDefault="005F2BD1" w:rsidP="005F2BD1">
      <w:pPr>
        <w:numPr>
          <w:ilvl w:val="1"/>
          <w:numId w:val="24"/>
        </w:numPr>
        <w:tabs>
          <w:tab w:val="left" w:pos="851"/>
        </w:tabs>
        <w:ind w:left="0" w:firstLine="360"/>
        <w:jc w:val="both"/>
        <w:rPr>
          <w:sz w:val="21"/>
          <w:szCs w:val="21"/>
        </w:rPr>
      </w:pPr>
      <w:r w:rsidRPr="00475E82">
        <w:rPr>
          <w:b/>
          <w:bCs/>
          <w:sz w:val="21"/>
          <w:szCs w:val="21"/>
        </w:rPr>
        <w:t>«Участники долевого строительства»</w:t>
      </w:r>
      <w:r w:rsidRPr="00475E82">
        <w:rPr>
          <w:bCs/>
          <w:sz w:val="21"/>
          <w:szCs w:val="21"/>
        </w:rPr>
        <w:t xml:space="preserve"> </w:t>
      </w:r>
      <w:r w:rsidRPr="00475E82">
        <w:rPr>
          <w:b/>
          <w:bCs/>
          <w:sz w:val="21"/>
          <w:szCs w:val="21"/>
        </w:rPr>
        <w:t xml:space="preserve">– </w:t>
      </w:r>
      <w:r w:rsidRPr="00475E82">
        <w:rPr>
          <w:sz w:val="21"/>
          <w:szCs w:val="21"/>
        </w:rPr>
        <w:t>физические и (или) юридические лица, в том числе Участник, денежные средства которых привлекаются Застройщиком в порядке, установленном Законом, для долевого строительства МКД и у которых в связи с этим возникают права собственности на жилые и (или) нежилые помещения в МКД (объекты долевого строительства) и право общей долевой собственности на общее имущество в МКД.</w:t>
      </w:r>
    </w:p>
    <w:p w14:paraId="4FD1E00D" w14:textId="7C7A07CA" w:rsidR="005F2BD1" w:rsidRPr="00475E82" w:rsidRDefault="005F2BD1" w:rsidP="005F2BD1">
      <w:pPr>
        <w:numPr>
          <w:ilvl w:val="1"/>
          <w:numId w:val="24"/>
        </w:numPr>
        <w:tabs>
          <w:tab w:val="left" w:pos="851"/>
        </w:tabs>
        <w:ind w:left="0" w:firstLine="360"/>
        <w:jc w:val="both"/>
        <w:rPr>
          <w:sz w:val="21"/>
          <w:szCs w:val="21"/>
        </w:rPr>
      </w:pPr>
      <w:r w:rsidRPr="00475E82">
        <w:rPr>
          <w:b/>
          <w:bCs/>
          <w:sz w:val="21"/>
          <w:szCs w:val="21"/>
        </w:rPr>
        <w:t xml:space="preserve">«Орган регистрации прав» – </w:t>
      </w:r>
      <w:r w:rsidRPr="00475E82">
        <w:rPr>
          <w:sz w:val="21"/>
          <w:szCs w:val="21"/>
        </w:rPr>
        <w:t xml:space="preserve">Управление Федеральной государственной службы регистрации, кадастра и картографии по </w:t>
      </w:r>
      <w:r w:rsidR="00A616B8">
        <w:rPr>
          <w:sz w:val="21"/>
          <w:szCs w:val="21"/>
        </w:rPr>
        <w:t>Москве</w:t>
      </w:r>
      <w:r w:rsidRPr="00475E82">
        <w:rPr>
          <w:sz w:val="21"/>
          <w:szCs w:val="21"/>
        </w:rPr>
        <w:t>.</w:t>
      </w:r>
    </w:p>
    <w:p w14:paraId="418D4331" w14:textId="77777777" w:rsidR="005F2BD1" w:rsidRPr="00475E82" w:rsidRDefault="005F2BD1" w:rsidP="005F2BD1">
      <w:pPr>
        <w:pStyle w:val="-11"/>
        <w:widowControl w:val="0"/>
        <w:tabs>
          <w:tab w:val="left" w:pos="284"/>
        </w:tabs>
        <w:autoSpaceDE w:val="0"/>
        <w:autoSpaceDN w:val="0"/>
        <w:adjustRightInd w:val="0"/>
        <w:ind w:left="0"/>
        <w:jc w:val="both"/>
        <w:rPr>
          <w:rFonts w:ascii="Times New Roman" w:hAnsi="Times New Roman"/>
          <w:b/>
          <w:bCs/>
          <w:sz w:val="21"/>
          <w:szCs w:val="21"/>
        </w:rPr>
      </w:pPr>
    </w:p>
    <w:p w14:paraId="635791EE" w14:textId="77777777" w:rsidR="005F2BD1" w:rsidRPr="00475E82" w:rsidRDefault="005F2BD1" w:rsidP="005F2BD1">
      <w:pPr>
        <w:numPr>
          <w:ilvl w:val="0"/>
          <w:numId w:val="1"/>
        </w:numPr>
        <w:jc w:val="center"/>
        <w:rPr>
          <w:b/>
          <w:bCs/>
          <w:sz w:val="21"/>
          <w:szCs w:val="21"/>
        </w:rPr>
      </w:pPr>
      <w:r w:rsidRPr="00475E82">
        <w:rPr>
          <w:b/>
          <w:bCs/>
          <w:sz w:val="21"/>
          <w:szCs w:val="21"/>
        </w:rPr>
        <w:t>ПРЕДМЕТ ДОГОВОРА</w:t>
      </w:r>
    </w:p>
    <w:p w14:paraId="31863D37" w14:textId="77777777" w:rsidR="005F2BD1" w:rsidRPr="00475E82" w:rsidRDefault="005F2BD1" w:rsidP="005F2BD1">
      <w:pPr>
        <w:tabs>
          <w:tab w:val="left" w:pos="1276"/>
        </w:tabs>
        <w:jc w:val="both"/>
        <w:rPr>
          <w:bCs/>
          <w:sz w:val="21"/>
          <w:szCs w:val="21"/>
        </w:rPr>
      </w:pPr>
    </w:p>
    <w:p w14:paraId="05E73416" w14:textId="77777777" w:rsidR="005F2BD1" w:rsidRPr="00475E82" w:rsidRDefault="005F2BD1" w:rsidP="005F2BD1">
      <w:pPr>
        <w:numPr>
          <w:ilvl w:val="1"/>
          <w:numId w:val="1"/>
        </w:numPr>
        <w:tabs>
          <w:tab w:val="left" w:pos="851"/>
        </w:tabs>
        <w:ind w:left="0" w:firstLine="360"/>
        <w:jc w:val="both"/>
        <w:rPr>
          <w:sz w:val="21"/>
          <w:szCs w:val="21"/>
        </w:rPr>
      </w:pPr>
      <w:r w:rsidRPr="00475E82">
        <w:rPr>
          <w:sz w:val="21"/>
          <w:szCs w:val="21"/>
        </w:rPr>
        <w:t>Застройщик обязуется в предусмотренный Договором срок своими силами и (или) с привлечением других лиц построить (создать) на Земельном участке МКД и после получения разрешения на ввод МКД в эксплуатацию передать Объект долевого строительства Участнику, а Участник обязуется уплатить обусловленную Договором цену и принять Объект долевого строительства по Акту приема-передачи при наличии разрешения на ввод МКД в эксплуатацию.</w:t>
      </w:r>
    </w:p>
    <w:p w14:paraId="11C5DFF3" w14:textId="77777777" w:rsidR="005F2BD1" w:rsidRPr="00475E82" w:rsidRDefault="005F2BD1" w:rsidP="005F2BD1">
      <w:pPr>
        <w:numPr>
          <w:ilvl w:val="1"/>
          <w:numId w:val="1"/>
        </w:numPr>
        <w:tabs>
          <w:tab w:val="left" w:pos="851"/>
        </w:tabs>
        <w:ind w:left="0" w:firstLine="360"/>
        <w:jc w:val="both"/>
        <w:rPr>
          <w:sz w:val="21"/>
          <w:szCs w:val="21"/>
        </w:rPr>
      </w:pPr>
      <w:r w:rsidRPr="00475E82">
        <w:rPr>
          <w:sz w:val="21"/>
          <w:szCs w:val="21"/>
        </w:rPr>
        <w:t>На момент заключения Договора Застройщик вправе привлекать денежные средства Участников долевого строительства для строительства МКД и гарантирует Участнику соблюдение установленных Законом требований.</w:t>
      </w:r>
    </w:p>
    <w:p w14:paraId="6F2D2A57" w14:textId="77777777" w:rsidR="005F2BD1" w:rsidRPr="00475E82" w:rsidRDefault="005F2BD1" w:rsidP="005F2BD1">
      <w:pPr>
        <w:ind w:firstLine="567"/>
        <w:jc w:val="both"/>
        <w:rPr>
          <w:sz w:val="21"/>
          <w:szCs w:val="21"/>
        </w:rPr>
      </w:pPr>
    </w:p>
    <w:p w14:paraId="32BE4D3C" w14:textId="77777777" w:rsidR="005F2BD1" w:rsidRPr="00475E82" w:rsidRDefault="005F2BD1" w:rsidP="005F2BD1">
      <w:pPr>
        <w:numPr>
          <w:ilvl w:val="0"/>
          <w:numId w:val="1"/>
        </w:numPr>
        <w:jc w:val="center"/>
        <w:rPr>
          <w:b/>
          <w:bCs/>
          <w:sz w:val="21"/>
          <w:szCs w:val="21"/>
        </w:rPr>
      </w:pPr>
      <w:r w:rsidRPr="00475E82">
        <w:rPr>
          <w:b/>
          <w:caps/>
          <w:sz w:val="21"/>
          <w:szCs w:val="21"/>
        </w:rPr>
        <w:t>цена договора. сроки и порядок расчетов</w:t>
      </w:r>
    </w:p>
    <w:p w14:paraId="49A5B390" w14:textId="77777777" w:rsidR="005F2BD1" w:rsidRPr="00475E82" w:rsidRDefault="005F2BD1" w:rsidP="005F2BD1">
      <w:pPr>
        <w:tabs>
          <w:tab w:val="left" w:pos="851"/>
        </w:tabs>
        <w:jc w:val="both"/>
        <w:rPr>
          <w:sz w:val="21"/>
          <w:szCs w:val="21"/>
        </w:rPr>
      </w:pPr>
    </w:p>
    <w:p w14:paraId="74E68110" w14:textId="7B3F94DB" w:rsidR="005F2BD1" w:rsidRPr="00475E82" w:rsidRDefault="005F2BD1" w:rsidP="005F2BD1">
      <w:pPr>
        <w:pStyle w:val="a0"/>
        <w:numPr>
          <w:ilvl w:val="1"/>
          <w:numId w:val="24"/>
        </w:numPr>
        <w:tabs>
          <w:tab w:val="left" w:pos="993"/>
        </w:tabs>
        <w:ind w:left="0" w:firstLine="426"/>
        <w:jc w:val="both"/>
        <w:rPr>
          <w:bCs/>
          <w:sz w:val="21"/>
          <w:szCs w:val="21"/>
        </w:rPr>
      </w:pPr>
      <w:r w:rsidRPr="00475E82">
        <w:rPr>
          <w:sz w:val="21"/>
          <w:szCs w:val="21"/>
        </w:rPr>
        <w:t xml:space="preserve">Цена Договора по соглашению с Участником определена как сумма денежных средств, подлежащих уплате Участником для строительства (создания) Объекта долевого строительства, и на момент заключения Договора составляет </w:t>
      </w:r>
      <w:r w:rsidR="001B7B5A">
        <w:rPr>
          <w:b/>
          <w:sz w:val="21"/>
          <w:szCs w:val="21"/>
        </w:rPr>
        <w:t>__________</w:t>
      </w:r>
      <w:r>
        <w:rPr>
          <w:b/>
          <w:sz w:val="21"/>
          <w:szCs w:val="21"/>
        </w:rPr>
        <w:t xml:space="preserve"> </w:t>
      </w:r>
      <w:r w:rsidRPr="00FD5303">
        <w:rPr>
          <w:b/>
          <w:sz w:val="21"/>
          <w:szCs w:val="21"/>
        </w:rPr>
        <w:t>(</w:t>
      </w:r>
      <w:r w:rsidR="001B7B5A">
        <w:rPr>
          <w:b/>
          <w:sz w:val="21"/>
          <w:szCs w:val="21"/>
        </w:rPr>
        <w:t>____________</w:t>
      </w:r>
      <w:r w:rsidRPr="00FD5303">
        <w:rPr>
          <w:b/>
          <w:sz w:val="21"/>
          <w:szCs w:val="21"/>
        </w:rPr>
        <w:t xml:space="preserve">) рублей </w:t>
      </w:r>
      <w:r w:rsidR="001B7B5A">
        <w:rPr>
          <w:b/>
          <w:sz w:val="21"/>
          <w:szCs w:val="21"/>
        </w:rPr>
        <w:t>__</w:t>
      </w:r>
      <w:r w:rsidRPr="00FD5303">
        <w:rPr>
          <w:b/>
          <w:sz w:val="21"/>
          <w:szCs w:val="21"/>
        </w:rPr>
        <w:t xml:space="preserve"> копеек</w:t>
      </w:r>
      <w:r w:rsidRPr="00475E82">
        <w:rPr>
          <w:sz w:val="21"/>
          <w:szCs w:val="21"/>
        </w:rPr>
        <w:t>, НДС не облагается.</w:t>
      </w:r>
    </w:p>
    <w:p w14:paraId="49F23647" w14:textId="41A691E7" w:rsidR="005F2BD1" w:rsidRPr="00475E82" w:rsidRDefault="005F2BD1" w:rsidP="005F2BD1">
      <w:pPr>
        <w:pStyle w:val="a0"/>
        <w:numPr>
          <w:ilvl w:val="1"/>
          <w:numId w:val="24"/>
        </w:numPr>
        <w:tabs>
          <w:tab w:val="left" w:pos="993"/>
        </w:tabs>
        <w:ind w:left="0" w:firstLine="426"/>
        <w:jc w:val="both"/>
        <w:rPr>
          <w:bCs/>
          <w:sz w:val="21"/>
          <w:szCs w:val="21"/>
        </w:rPr>
      </w:pPr>
      <w:r w:rsidRPr="00475E82">
        <w:rPr>
          <w:sz w:val="21"/>
          <w:szCs w:val="21"/>
        </w:rPr>
        <w:t xml:space="preserve">Цена Договора подлежит изменению в случае, если по результатам обмеров Объекта долевого строительства (МКД) и составления уполномоченным лицом технического плана окончательная общая площадь Объекта долевого строительства, указанная в техническом плане, изменится (как в сторону увеличения, так и в сторону уменьшения) по сравнению с проектной </w:t>
      </w:r>
      <w:r w:rsidR="00264D69" w:rsidRPr="00475E82">
        <w:rPr>
          <w:sz w:val="21"/>
          <w:szCs w:val="21"/>
        </w:rPr>
        <w:t>общ</w:t>
      </w:r>
      <w:r w:rsidR="00264D69">
        <w:rPr>
          <w:sz w:val="21"/>
          <w:szCs w:val="21"/>
        </w:rPr>
        <w:t>ей</w:t>
      </w:r>
      <w:r w:rsidR="00264D69" w:rsidRPr="00475E82">
        <w:rPr>
          <w:sz w:val="21"/>
          <w:szCs w:val="21"/>
        </w:rPr>
        <w:t xml:space="preserve"> площадь</w:t>
      </w:r>
      <w:r w:rsidR="00264D69">
        <w:rPr>
          <w:sz w:val="21"/>
          <w:szCs w:val="21"/>
        </w:rPr>
        <w:t>ю</w:t>
      </w:r>
      <w:r w:rsidRPr="00475E82">
        <w:rPr>
          <w:sz w:val="21"/>
          <w:szCs w:val="21"/>
        </w:rPr>
        <w:t xml:space="preserve">, указанной в </w:t>
      </w:r>
      <w:r w:rsidR="00B5184D">
        <w:rPr>
          <w:sz w:val="21"/>
          <w:szCs w:val="21"/>
        </w:rPr>
        <w:t>столбце</w:t>
      </w:r>
      <w:r w:rsidRPr="00475E82">
        <w:rPr>
          <w:sz w:val="21"/>
          <w:szCs w:val="21"/>
        </w:rPr>
        <w:t xml:space="preserve"> </w:t>
      </w:r>
      <w:r w:rsidR="0075430A">
        <w:rPr>
          <w:sz w:val="21"/>
          <w:szCs w:val="21"/>
        </w:rPr>
        <w:t>5</w:t>
      </w:r>
      <w:r w:rsidRPr="00475E82">
        <w:rPr>
          <w:sz w:val="21"/>
          <w:szCs w:val="21"/>
        </w:rPr>
        <w:t xml:space="preserve"> таблицы, прив</w:t>
      </w:r>
      <w:r w:rsidR="000054BA">
        <w:rPr>
          <w:sz w:val="21"/>
          <w:szCs w:val="21"/>
        </w:rPr>
        <w:t>еденной в пункте 1.3.1 Договора</w:t>
      </w:r>
      <w:r w:rsidRPr="00475E82">
        <w:rPr>
          <w:sz w:val="21"/>
          <w:szCs w:val="21"/>
        </w:rPr>
        <w:t>.</w:t>
      </w:r>
    </w:p>
    <w:p w14:paraId="6C19182F" w14:textId="32796151" w:rsidR="005F2BD1" w:rsidRPr="00475E82" w:rsidRDefault="005F2BD1" w:rsidP="005F2BD1">
      <w:pPr>
        <w:pStyle w:val="a0"/>
        <w:tabs>
          <w:tab w:val="left" w:pos="993"/>
        </w:tabs>
        <w:ind w:left="0" w:firstLine="567"/>
        <w:jc w:val="both"/>
        <w:rPr>
          <w:bCs/>
          <w:sz w:val="21"/>
          <w:szCs w:val="21"/>
        </w:rPr>
      </w:pPr>
      <w:r w:rsidRPr="00475E82">
        <w:rPr>
          <w:sz w:val="21"/>
          <w:szCs w:val="21"/>
        </w:rPr>
        <w:t xml:space="preserve">При этом сумма доплаты Участником денежных средств, либо сумма возврата Застройщиком соответствующих денежных средств, определяются как произведение разницы окончательной общей площади Объекта долевого строительства, указанной в техническом плане, и проектной </w:t>
      </w:r>
      <w:r w:rsidR="00264D69" w:rsidRPr="00475E82">
        <w:rPr>
          <w:sz w:val="21"/>
          <w:szCs w:val="21"/>
        </w:rPr>
        <w:t>общ</w:t>
      </w:r>
      <w:r w:rsidR="00264D69">
        <w:rPr>
          <w:sz w:val="21"/>
          <w:szCs w:val="21"/>
        </w:rPr>
        <w:t>ей</w:t>
      </w:r>
      <w:r w:rsidR="00264D69" w:rsidRPr="00475E82">
        <w:rPr>
          <w:sz w:val="21"/>
          <w:szCs w:val="21"/>
        </w:rPr>
        <w:t xml:space="preserve"> площад</w:t>
      </w:r>
      <w:r w:rsidR="00264D69">
        <w:rPr>
          <w:sz w:val="21"/>
          <w:szCs w:val="21"/>
        </w:rPr>
        <w:t>и</w:t>
      </w:r>
      <w:r w:rsidRPr="00475E82">
        <w:rPr>
          <w:sz w:val="21"/>
          <w:szCs w:val="21"/>
        </w:rPr>
        <w:t xml:space="preserve">, указанной в </w:t>
      </w:r>
      <w:r w:rsidR="00C9494E">
        <w:rPr>
          <w:sz w:val="21"/>
          <w:szCs w:val="21"/>
        </w:rPr>
        <w:t>столбце</w:t>
      </w:r>
      <w:r w:rsidRPr="00475E82">
        <w:rPr>
          <w:sz w:val="21"/>
          <w:szCs w:val="21"/>
        </w:rPr>
        <w:t xml:space="preserve"> </w:t>
      </w:r>
      <w:r w:rsidR="0075430A">
        <w:rPr>
          <w:sz w:val="21"/>
          <w:szCs w:val="21"/>
        </w:rPr>
        <w:t>5</w:t>
      </w:r>
      <w:r w:rsidRPr="00475E82">
        <w:rPr>
          <w:sz w:val="21"/>
          <w:szCs w:val="21"/>
        </w:rPr>
        <w:t xml:space="preserve"> таблицы, приведенной в пункте 1.3.1 Договора, на стоимость одного квадратного метра Объекта долевого строительства, равной </w:t>
      </w:r>
      <w:r w:rsidR="00057945">
        <w:rPr>
          <w:sz w:val="21"/>
          <w:szCs w:val="21"/>
        </w:rPr>
        <w:t>________</w:t>
      </w:r>
      <w:r>
        <w:rPr>
          <w:sz w:val="21"/>
          <w:szCs w:val="21"/>
        </w:rPr>
        <w:t xml:space="preserve"> </w:t>
      </w:r>
      <w:r w:rsidRPr="00475E82">
        <w:rPr>
          <w:sz w:val="21"/>
          <w:szCs w:val="21"/>
        </w:rPr>
        <w:t>(</w:t>
      </w:r>
      <w:r w:rsidR="00057945">
        <w:rPr>
          <w:sz w:val="21"/>
          <w:szCs w:val="21"/>
        </w:rPr>
        <w:t>________</w:t>
      </w:r>
      <w:r w:rsidRPr="00475E82">
        <w:rPr>
          <w:sz w:val="21"/>
          <w:szCs w:val="21"/>
        </w:rPr>
        <w:t>) рублей</w:t>
      </w:r>
      <w:r>
        <w:rPr>
          <w:sz w:val="21"/>
          <w:szCs w:val="21"/>
        </w:rPr>
        <w:t xml:space="preserve"> </w:t>
      </w:r>
      <w:r w:rsidR="00057945">
        <w:rPr>
          <w:sz w:val="21"/>
          <w:szCs w:val="21"/>
        </w:rPr>
        <w:t>__</w:t>
      </w:r>
      <w:r>
        <w:rPr>
          <w:sz w:val="21"/>
          <w:szCs w:val="21"/>
        </w:rPr>
        <w:t xml:space="preserve"> копейки</w:t>
      </w:r>
      <w:r w:rsidRPr="00475E82">
        <w:rPr>
          <w:sz w:val="21"/>
          <w:szCs w:val="21"/>
        </w:rPr>
        <w:t>.</w:t>
      </w:r>
    </w:p>
    <w:p w14:paraId="19C1AD7A" w14:textId="256DF2FD" w:rsidR="005F2BD1" w:rsidRPr="00475E82" w:rsidRDefault="005F2BD1" w:rsidP="005F2BD1">
      <w:pPr>
        <w:pStyle w:val="a0"/>
        <w:numPr>
          <w:ilvl w:val="1"/>
          <w:numId w:val="24"/>
        </w:numPr>
        <w:tabs>
          <w:tab w:val="left" w:pos="993"/>
        </w:tabs>
        <w:ind w:left="0" w:firstLine="426"/>
        <w:jc w:val="both"/>
        <w:rPr>
          <w:bCs/>
          <w:sz w:val="21"/>
          <w:szCs w:val="21"/>
        </w:rPr>
      </w:pPr>
      <w:r w:rsidRPr="00475E82">
        <w:rPr>
          <w:sz w:val="21"/>
          <w:szCs w:val="21"/>
        </w:rPr>
        <w:t>В случае увеличения окончательной общей площади Объекта долевого строительства по результатам обмеров, Участник обязан внести Застройщику дополнительно денежные средства в сумме, определенной на основании положений пункта 3.2 Договора, в течение 10 (Десяти) рабочих дней с момента получения сообщения Застройщика, направляемого Участнику в соответствии с пунктом 4.2 Договора, путем перечисления соответствующей суммы по реквизитам, указанным в таком сообщении.</w:t>
      </w:r>
    </w:p>
    <w:p w14:paraId="3628D219" w14:textId="7D99E008" w:rsidR="005F2BD1" w:rsidRDefault="005F2BD1" w:rsidP="005F2BD1">
      <w:pPr>
        <w:pStyle w:val="a0"/>
        <w:ind w:left="0" w:firstLine="567"/>
        <w:jc w:val="both"/>
        <w:rPr>
          <w:sz w:val="21"/>
          <w:szCs w:val="21"/>
        </w:rPr>
      </w:pPr>
      <w:r w:rsidRPr="002E666F">
        <w:rPr>
          <w:sz w:val="21"/>
          <w:szCs w:val="21"/>
        </w:rPr>
        <w:t xml:space="preserve">В случае уменьшения окончательной общей площади Объекта долевого строительства по результатам обмеров, Застройщик обязан вернуть Участнику денежные средства в сумме, определенной на основании положений пункта 3.2 Договора, в течение 45 (Сорока пяти) календарных дней с момента подписания Сторонами Акта приема-передачи Объекта долевого строительства, путем перечисления соответствующей суммы по реквизитам, представленным Участником, но в любом случае не ранее перечисления </w:t>
      </w:r>
      <w:proofErr w:type="spellStart"/>
      <w:r w:rsidRPr="002E666F">
        <w:rPr>
          <w:sz w:val="21"/>
          <w:szCs w:val="21"/>
        </w:rPr>
        <w:t>Эскроу</w:t>
      </w:r>
      <w:proofErr w:type="spellEnd"/>
      <w:r w:rsidRPr="002E666F">
        <w:rPr>
          <w:sz w:val="21"/>
          <w:szCs w:val="21"/>
        </w:rPr>
        <w:t>-агентом (п. 3.</w:t>
      </w:r>
      <w:r w:rsidR="000054BA">
        <w:rPr>
          <w:sz w:val="21"/>
          <w:szCs w:val="21"/>
        </w:rPr>
        <w:t>5</w:t>
      </w:r>
      <w:r w:rsidRPr="002E666F">
        <w:rPr>
          <w:sz w:val="21"/>
          <w:szCs w:val="21"/>
        </w:rPr>
        <w:t>.1 Договора) депонированной суммы (</w:t>
      </w:r>
      <w:proofErr w:type="spellStart"/>
      <w:r w:rsidRPr="002E666F">
        <w:rPr>
          <w:sz w:val="21"/>
          <w:szCs w:val="21"/>
        </w:rPr>
        <w:t>п.п</w:t>
      </w:r>
      <w:proofErr w:type="spellEnd"/>
      <w:r w:rsidRPr="002E666F">
        <w:rPr>
          <w:sz w:val="21"/>
          <w:szCs w:val="21"/>
        </w:rPr>
        <w:t>. 3.</w:t>
      </w:r>
      <w:r w:rsidR="000054BA">
        <w:rPr>
          <w:sz w:val="21"/>
          <w:szCs w:val="21"/>
        </w:rPr>
        <w:t>5</w:t>
      </w:r>
      <w:r w:rsidRPr="002E666F">
        <w:rPr>
          <w:sz w:val="21"/>
          <w:szCs w:val="21"/>
        </w:rPr>
        <w:t>.3, 3.</w:t>
      </w:r>
      <w:r w:rsidR="000054BA">
        <w:rPr>
          <w:sz w:val="21"/>
          <w:szCs w:val="21"/>
        </w:rPr>
        <w:t>5</w:t>
      </w:r>
      <w:r w:rsidRPr="002E666F">
        <w:rPr>
          <w:sz w:val="21"/>
          <w:szCs w:val="21"/>
        </w:rPr>
        <w:t>.6 Договора) на расчетный счет Застройщика.</w:t>
      </w:r>
    </w:p>
    <w:p w14:paraId="5710EC70" w14:textId="77777777" w:rsidR="005F2BD1" w:rsidRPr="0007245F" w:rsidRDefault="005F2BD1" w:rsidP="005F2BD1">
      <w:pPr>
        <w:pStyle w:val="a0"/>
        <w:numPr>
          <w:ilvl w:val="1"/>
          <w:numId w:val="24"/>
        </w:numPr>
        <w:tabs>
          <w:tab w:val="left" w:pos="993"/>
        </w:tabs>
        <w:ind w:left="0" w:firstLine="426"/>
        <w:jc w:val="both"/>
        <w:rPr>
          <w:bCs/>
          <w:sz w:val="21"/>
          <w:szCs w:val="21"/>
        </w:rPr>
      </w:pPr>
      <w:r w:rsidRPr="0007245F">
        <w:rPr>
          <w:sz w:val="21"/>
          <w:szCs w:val="21"/>
        </w:rPr>
        <w:t>Стороны согласовали, что для целей осуществления взаиморасчетов по результатам обмеров Объекта долевого строительства используются данные обмеров, проведенных до выполнения подготовки под отделку и (или) отделки Объекта долевого строительства.</w:t>
      </w:r>
    </w:p>
    <w:p w14:paraId="48A17C49" w14:textId="77777777" w:rsidR="005F2BD1" w:rsidRPr="00475E82" w:rsidRDefault="005F2BD1" w:rsidP="005F2BD1">
      <w:pPr>
        <w:pStyle w:val="a0"/>
        <w:numPr>
          <w:ilvl w:val="1"/>
          <w:numId w:val="24"/>
        </w:numPr>
        <w:tabs>
          <w:tab w:val="left" w:pos="993"/>
        </w:tabs>
        <w:ind w:left="0" w:firstLine="426"/>
        <w:jc w:val="both"/>
        <w:rPr>
          <w:bCs/>
          <w:sz w:val="21"/>
          <w:szCs w:val="21"/>
        </w:rPr>
      </w:pPr>
      <w:r w:rsidRPr="00475E82">
        <w:rPr>
          <w:bCs/>
          <w:sz w:val="21"/>
          <w:szCs w:val="21"/>
        </w:rPr>
        <w:lastRenderedPageBreak/>
        <w:t xml:space="preserve">Участник обязуется внести денежные средства в счет оплаты </w:t>
      </w:r>
      <w:r>
        <w:rPr>
          <w:bCs/>
          <w:sz w:val="21"/>
          <w:szCs w:val="21"/>
        </w:rPr>
        <w:t>Ц</w:t>
      </w:r>
      <w:r w:rsidRPr="00475E82">
        <w:rPr>
          <w:bCs/>
          <w:sz w:val="21"/>
          <w:szCs w:val="21"/>
        </w:rPr>
        <w:t xml:space="preserve">ены Договора, предусмотренной пунктом 3.1 Договора, на </w:t>
      </w:r>
      <w:proofErr w:type="spellStart"/>
      <w:r w:rsidRPr="00475E82">
        <w:rPr>
          <w:bCs/>
          <w:sz w:val="21"/>
          <w:szCs w:val="21"/>
        </w:rPr>
        <w:t>эскроу</w:t>
      </w:r>
      <w:proofErr w:type="spellEnd"/>
      <w:r w:rsidRPr="00475E82">
        <w:rPr>
          <w:bCs/>
          <w:sz w:val="21"/>
          <w:szCs w:val="21"/>
        </w:rPr>
        <w:t>-счет, открываемый в ПАО Сбербанк (</w:t>
      </w:r>
      <w:proofErr w:type="spellStart"/>
      <w:r w:rsidRPr="00475E82">
        <w:rPr>
          <w:bCs/>
          <w:sz w:val="21"/>
          <w:szCs w:val="21"/>
        </w:rPr>
        <w:t>Эскроу</w:t>
      </w:r>
      <w:proofErr w:type="spellEnd"/>
      <w:r w:rsidRPr="00475E82">
        <w:rPr>
          <w:bCs/>
          <w:sz w:val="21"/>
          <w:szCs w:val="21"/>
        </w:rPr>
        <w:t xml:space="preserve">-агент, Банк) для учета и блокирования денежных средств, полученных </w:t>
      </w:r>
      <w:proofErr w:type="spellStart"/>
      <w:r w:rsidRPr="00475E82">
        <w:rPr>
          <w:bCs/>
          <w:sz w:val="21"/>
          <w:szCs w:val="21"/>
        </w:rPr>
        <w:t>Эскроу</w:t>
      </w:r>
      <w:proofErr w:type="spellEnd"/>
      <w:r w:rsidRPr="00475E82">
        <w:rPr>
          <w:bCs/>
          <w:sz w:val="21"/>
          <w:szCs w:val="21"/>
        </w:rPr>
        <w:t xml:space="preserve">-агентом от являющегося владельцем счета Участника (Депонента) в счет уплаты </w:t>
      </w:r>
      <w:r>
        <w:rPr>
          <w:bCs/>
          <w:sz w:val="21"/>
          <w:szCs w:val="21"/>
        </w:rPr>
        <w:t>Ц</w:t>
      </w:r>
      <w:r w:rsidRPr="00475E82">
        <w:rPr>
          <w:bCs/>
          <w:sz w:val="21"/>
          <w:szCs w:val="21"/>
        </w:rPr>
        <w:t xml:space="preserve">ены Договора, в целях их дальнейшего перечисления Застройщику (Бенефициару) при возникновении условий, предусмотренных Законом и договором </w:t>
      </w:r>
      <w:proofErr w:type="spellStart"/>
      <w:r w:rsidRPr="00475E82">
        <w:rPr>
          <w:bCs/>
          <w:sz w:val="21"/>
          <w:szCs w:val="21"/>
        </w:rPr>
        <w:t>эскроу</w:t>
      </w:r>
      <w:proofErr w:type="spellEnd"/>
      <w:r w:rsidRPr="00475E82">
        <w:rPr>
          <w:bCs/>
          <w:sz w:val="21"/>
          <w:szCs w:val="21"/>
        </w:rPr>
        <w:t xml:space="preserve">-счета, заключенным между Бенефициаром, Депонентом и </w:t>
      </w:r>
      <w:proofErr w:type="spellStart"/>
      <w:r w:rsidRPr="00475E82">
        <w:rPr>
          <w:bCs/>
          <w:sz w:val="21"/>
          <w:szCs w:val="21"/>
        </w:rPr>
        <w:t>Эскроу</w:t>
      </w:r>
      <w:proofErr w:type="spellEnd"/>
      <w:r w:rsidRPr="00475E82">
        <w:rPr>
          <w:bCs/>
          <w:sz w:val="21"/>
          <w:szCs w:val="21"/>
        </w:rPr>
        <w:t>-агентом, с учетом следующего:</w:t>
      </w:r>
    </w:p>
    <w:p w14:paraId="7629D3F5" w14:textId="17614BF8" w:rsidR="005F2BD1" w:rsidRPr="00475E82" w:rsidRDefault="005F2BD1" w:rsidP="005F2BD1">
      <w:pPr>
        <w:numPr>
          <w:ilvl w:val="2"/>
          <w:numId w:val="24"/>
        </w:numPr>
        <w:tabs>
          <w:tab w:val="left" w:pos="1276"/>
        </w:tabs>
        <w:ind w:left="0" w:firstLine="567"/>
        <w:jc w:val="both"/>
        <w:rPr>
          <w:sz w:val="21"/>
          <w:szCs w:val="21"/>
        </w:rPr>
      </w:pPr>
      <w:proofErr w:type="spellStart"/>
      <w:r w:rsidRPr="00475E82">
        <w:rPr>
          <w:sz w:val="21"/>
          <w:szCs w:val="21"/>
        </w:rPr>
        <w:t>Эскроу</w:t>
      </w:r>
      <w:proofErr w:type="spellEnd"/>
      <w:r w:rsidRPr="00475E82">
        <w:rPr>
          <w:sz w:val="21"/>
          <w:szCs w:val="21"/>
        </w:rPr>
        <w:t xml:space="preserve">-агент: Публичное акционерное общество «Сбербанк России» (сокращенное наименование ПАО Сбербанк), </w:t>
      </w:r>
      <w:r w:rsidR="00360BF6">
        <w:rPr>
          <w:sz w:val="21"/>
          <w:szCs w:val="21"/>
        </w:rPr>
        <w:t>местонахождение</w:t>
      </w:r>
      <w:r w:rsidRPr="00475E82">
        <w:rPr>
          <w:sz w:val="21"/>
          <w:szCs w:val="21"/>
        </w:rPr>
        <w:t xml:space="preserve">: г. Москва; адрес: 117997, г. Москва, ул. Вавилова, д. 19; адрес электронной почты: </w:t>
      </w:r>
      <w:r w:rsidRPr="00475E82">
        <w:rPr>
          <w:sz w:val="21"/>
          <w:szCs w:val="21"/>
          <w:lang w:val="en-US"/>
        </w:rPr>
        <w:t>escrow</w:t>
      </w:r>
      <w:r w:rsidRPr="00475E82">
        <w:rPr>
          <w:sz w:val="21"/>
          <w:szCs w:val="21"/>
        </w:rPr>
        <w:t>@</w:t>
      </w:r>
      <w:proofErr w:type="spellStart"/>
      <w:r w:rsidRPr="00475E82">
        <w:rPr>
          <w:sz w:val="21"/>
          <w:szCs w:val="21"/>
          <w:lang w:val="en-US"/>
        </w:rPr>
        <w:t>sberbank</w:t>
      </w:r>
      <w:proofErr w:type="spellEnd"/>
      <w:r w:rsidRPr="00475E82">
        <w:rPr>
          <w:sz w:val="21"/>
          <w:szCs w:val="21"/>
        </w:rPr>
        <w:t>.</w:t>
      </w:r>
      <w:proofErr w:type="spellStart"/>
      <w:r w:rsidRPr="00475E82">
        <w:rPr>
          <w:sz w:val="21"/>
          <w:szCs w:val="21"/>
          <w:lang w:val="en-US"/>
        </w:rPr>
        <w:t>ru</w:t>
      </w:r>
      <w:proofErr w:type="spellEnd"/>
      <w:r w:rsidRPr="00475E82">
        <w:rPr>
          <w:sz w:val="21"/>
          <w:szCs w:val="21"/>
        </w:rPr>
        <w:t xml:space="preserve">, </w:t>
      </w:r>
      <w:r w:rsidRPr="00475E82">
        <w:rPr>
          <w:rFonts w:eastAsia="Calibri"/>
          <w:sz w:val="21"/>
          <w:szCs w:val="21"/>
        </w:rPr>
        <w:t>номер телефона:</w:t>
      </w:r>
      <w:r w:rsidRPr="00475E82">
        <w:rPr>
          <w:color w:val="212121"/>
          <w:sz w:val="21"/>
          <w:szCs w:val="21"/>
        </w:rPr>
        <w:t xml:space="preserve"> +7</w:t>
      </w:r>
      <w:r w:rsidRPr="00475E82">
        <w:rPr>
          <w:sz w:val="21"/>
          <w:szCs w:val="21"/>
        </w:rPr>
        <w:t xml:space="preserve"> (800) 555 55 50 – для мобильных и городских.</w:t>
      </w:r>
    </w:p>
    <w:p w14:paraId="3DB55D3C" w14:textId="024DBC72" w:rsidR="005F2BD1" w:rsidRPr="00475E82" w:rsidRDefault="005F2BD1" w:rsidP="005F2BD1">
      <w:pPr>
        <w:numPr>
          <w:ilvl w:val="2"/>
          <w:numId w:val="24"/>
        </w:numPr>
        <w:tabs>
          <w:tab w:val="left" w:pos="1276"/>
        </w:tabs>
        <w:ind w:left="0" w:firstLine="567"/>
        <w:jc w:val="both"/>
        <w:rPr>
          <w:sz w:val="21"/>
          <w:szCs w:val="21"/>
        </w:rPr>
      </w:pPr>
      <w:r w:rsidRPr="00475E82">
        <w:rPr>
          <w:sz w:val="21"/>
          <w:szCs w:val="21"/>
        </w:rPr>
        <w:t xml:space="preserve">Бенефициар: </w:t>
      </w:r>
      <w:r w:rsidRPr="00475E82">
        <w:rPr>
          <w:bCs/>
          <w:sz w:val="21"/>
          <w:szCs w:val="21"/>
        </w:rPr>
        <w:t>Общество с ограниченной ответственностью СПЕЦИАЛИЗИРОВАННЫЙ ЗАСТРОЙЩИК «</w:t>
      </w:r>
      <w:r w:rsidR="00D659AC" w:rsidRPr="00D659AC">
        <w:rPr>
          <w:sz w:val="21"/>
          <w:szCs w:val="21"/>
        </w:rPr>
        <w:t>У2-Девелопмент</w:t>
      </w:r>
      <w:r w:rsidRPr="00475E82">
        <w:rPr>
          <w:sz w:val="21"/>
          <w:szCs w:val="21"/>
        </w:rPr>
        <w:t>» (ООО СЗ «</w:t>
      </w:r>
      <w:r w:rsidR="00D659AC" w:rsidRPr="00D659AC">
        <w:rPr>
          <w:sz w:val="21"/>
          <w:szCs w:val="21"/>
        </w:rPr>
        <w:t>У2-Девелопмент</w:t>
      </w:r>
      <w:r w:rsidRPr="00475E82">
        <w:rPr>
          <w:sz w:val="21"/>
          <w:szCs w:val="21"/>
        </w:rPr>
        <w:t xml:space="preserve">»), </w:t>
      </w:r>
      <w:r w:rsidR="00360BF6">
        <w:rPr>
          <w:sz w:val="21"/>
          <w:szCs w:val="21"/>
        </w:rPr>
        <w:t>местонахождение</w:t>
      </w:r>
      <w:r w:rsidRPr="00475E82">
        <w:rPr>
          <w:sz w:val="21"/>
          <w:szCs w:val="21"/>
        </w:rPr>
        <w:t xml:space="preserve">: </w:t>
      </w:r>
      <w:r w:rsidR="00CF167F" w:rsidRPr="00186F8F">
        <w:rPr>
          <w:sz w:val="21"/>
          <w:szCs w:val="21"/>
          <w:lang w:eastAsia="en-US"/>
        </w:rPr>
        <w:t xml:space="preserve">101000, г. Москва, </w:t>
      </w:r>
      <w:proofErr w:type="spellStart"/>
      <w:r w:rsidR="00CF167F" w:rsidRPr="00186F8F">
        <w:rPr>
          <w:sz w:val="21"/>
          <w:szCs w:val="21"/>
          <w:lang w:eastAsia="en-US"/>
        </w:rPr>
        <w:t>вн.тер.г</w:t>
      </w:r>
      <w:proofErr w:type="spellEnd"/>
      <w:r w:rsidR="00CF167F" w:rsidRPr="00186F8F">
        <w:rPr>
          <w:sz w:val="21"/>
          <w:szCs w:val="21"/>
          <w:lang w:eastAsia="en-US"/>
        </w:rPr>
        <w:t xml:space="preserve">. муниципальный округ </w:t>
      </w:r>
      <w:proofErr w:type="spellStart"/>
      <w:r w:rsidR="00CF167F" w:rsidRPr="00186F8F">
        <w:rPr>
          <w:sz w:val="21"/>
          <w:szCs w:val="21"/>
          <w:lang w:eastAsia="en-US"/>
        </w:rPr>
        <w:t>Басманный</w:t>
      </w:r>
      <w:proofErr w:type="spellEnd"/>
      <w:r w:rsidR="00CF167F" w:rsidRPr="00186F8F">
        <w:rPr>
          <w:sz w:val="21"/>
          <w:szCs w:val="21"/>
          <w:lang w:eastAsia="en-US"/>
        </w:rPr>
        <w:t xml:space="preserve">, пер. Малый </w:t>
      </w:r>
      <w:proofErr w:type="spellStart"/>
      <w:r w:rsidR="00CF167F" w:rsidRPr="00186F8F">
        <w:rPr>
          <w:sz w:val="21"/>
          <w:szCs w:val="21"/>
          <w:lang w:eastAsia="en-US"/>
        </w:rPr>
        <w:t>Златоустинский</w:t>
      </w:r>
      <w:proofErr w:type="spellEnd"/>
      <w:r w:rsidR="00CF167F" w:rsidRPr="00186F8F">
        <w:rPr>
          <w:sz w:val="21"/>
          <w:szCs w:val="21"/>
          <w:lang w:eastAsia="en-US"/>
        </w:rPr>
        <w:t xml:space="preserve">, д. 6, стр. 3, </w:t>
      </w:r>
      <w:proofErr w:type="spellStart"/>
      <w:r w:rsidR="00CF167F" w:rsidRPr="00186F8F">
        <w:rPr>
          <w:sz w:val="21"/>
          <w:szCs w:val="21"/>
          <w:lang w:eastAsia="en-US"/>
        </w:rPr>
        <w:t>помещ</w:t>
      </w:r>
      <w:proofErr w:type="spellEnd"/>
      <w:r w:rsidR="00CF167F" w:rsidRPr="00186F8F">
        <w:rPr>
          <w:sz w:val="21"/>
          <w:szCs w:val="21"/>
          <w:lang w:eastAsia="en-US"/>
        </w:rPr>
        <w:t>. 1/3</w:t>
      </w:r>
      <w:r w:rsidR="00CF167F" w:rsidRPr="00186F8F">
        <w:rPr>
          <w:sz w:val="21"/>
          <w:szCs w:val="21"/>
        </w:rPr>
        <w:t>, ОГРН 1237700277770, ИНН 9715447731, КПП 770101001</w:t>
      </w:r>
      <w:r w:rsidRPr="00475E82">
        <w:rPr>
          <w:sz w:val="21"/>
          <w:szCs w:val="21"/>
        </w:rPr>
        <w:t>.</w:t>
      </w:r>
    </w:p>
    <w:p w14:paraId="71C68AC1" w14:textId="03E1CB56" w:rsidR="005F2BD1" w:rsidRPr="00475E82" w:rsidRDefault="005F2BD1" w:rsidP="005F2BD1">
      <w:pPr>
        <w:numPr>
          <w:ilvl w:val="2"/>
          <w:numId w:val="24"/>
        </w:numPr>
        <w:tabs>
          <w:tab w:val="left" w:pos="1276"/>
        </w:tabs>
        <w:ind w:left="0" w:firstLine="567"/>
        <w:jc w:val="both"/>
        <w:rPr>
          <w:sz w:val="21"/>
          <w:szCs w:val="21"/>
        </w:rPr>
      </w:pPr>
      <w:r w:rsidRPr="00475E82">
        <w:rPr>
          <w:sz w:val="21"/>
          <w:szCs w:val="21"/>
        </w:rPr>
        <w:t xml:space="preserve">Депонируемая сумма: </w:t>
      </w:r>
      <w:r w:rsidR="004B3720">
        <w:rPr>
          <w:sz w:val="21"/>
          <w:szCs w:val="21"/>
        </w:rPr>
        <w:t>__________</w:t>
      </w:r>
      <w:r w:rsidRPr="00621C74">
        <w:rPr>
          <w:sz w:val="21"/>
          <w:szCs w:val="21"/>
        </w:rPr>
        <w:t xml:space="preserve"> (</w:t>
      </w:r>
      <w:r w:rsidR="004B3720">
        <w:rPr>
          <w:sz w:val="21"/>
          <w:szCs w:val="21"/>
        </w:rPr>
        <w:t>__________</w:t>
      </w:r>
      <w:r w:rsidRPr="00621C74">
        <w:rPr>
          <w:sz w:val="21"/>
          <w:szCs w:val="21"/>
        </w:rPr>
        <w:t xml:space="preserve">) рублей </w:t>
      </w:r>
      <w:r w:rsidR="004B3720">
        <w:rPr>
          <w:sz w:val="21"/>
          <w:szCs w:val="21"/>
        </w:rPr>
        <w:t>___</w:t>
      </w:r>
      <w:r w:rsidRPr="00621C74">
        <w:rPr>
          <w:sz w:val="21"/>
          <w:szCs w:val="21"/>
        </w:rPr>
        <w:t xml:space="preserve"> копеек</w:t>
      </w:r>
      <w:r w:rsidRPr="00475E82">
        <w:rPr>
          <w:sz w:val="21"/>
          <w:szCs w:val="21"/>
        </w:rPr>
        <w:t>.</w:t>
      </w:r>
    </w:p>
    <w:p w14:paraId="68C604A6" w14:textId="77777777" w:rsidR="005F2BD1" w:rsidRPr="002E666F" w:rsidRDefault="005F2BD1" w:rsidP="005F2BD1">
      <w:pPr>
        <w:numPr>
          <w:ilvl w:val="2"/>
          <w:numId w:val="24"/>
        </w:numPr>
        <w:tabs>
          <w:tab w:val="left" w:pos="1276"/>
        </w:tabs>
        <w:ind w:left="0" w:firstLine="567"/>
        <w:jc w:val="both"/>
        <w:rPr>
          <w:sz w:val="21"/>
          <w:szCs w:val="21"/>
        </w:rPr>
      </w:pPr>
      <w:r w:rsidRPr="002E666F">
        <w:rPr>
          <w:sz w:val="21"/>
          <w:szCs w:val="21"/>
        </w:rPr>
        <w:t xml:space="preserve">Срок внесения Депонентом Депонируемой суммы на счет </w:t>
      </w:r>
      <w:proofErr w:type="spellStart"/>
      <w:r w:rsidRPr="002E666F">
        <w:rPr>
          <w:sz w:val="21"/>
          <w:szCs w:val="21"/>
        </w:rPr>
        <w:t>эскроу</w:t>
      </w:r>
      <w:proofErr w:type="spellEnd"/>
      <w:r w:rsidRPr="002E666F">
        <w:rPr>
          <w:sz w:val="21"/>
          <w:szCs w:val="21"/>
        </w:rPr>
        <w:t>: не позднее 5 (Пяти) банковских дней с даты государственной регистрации Договора, но в любом случае не позднее даты ввода МКД в эксплуатацию.</w:t>
      </w:r>
    </w:p>
    <w:p w14:paraId="0FAD3BEF" w14:textId="34F1E44D" w:rsidR="005F2BD1" w:rsidRPr="00AD0457" w:rsidRDefault="005F2BD1" w:rsidP="005F2BD1">
      <w:pPr>
        <w:numPr>
          <w:ilvl w:val="2"/>
          <w:numId w:val="24"/>
        </w:numPr>
        <w:tabs>
          <w:tab w:val="left" w:pos="1276"/>
        </w:tabs>
        <w:ind w:left="0" w:firstLine="567"/>
        <w:jc w:val="both"/>
        <w:rPr>
          <w:sz w:val="21"/>
          <w:szCs w:val="21"/>
        </w:rPr>
      </w:pPr>
      <w:r w:rsidRPr="00AD0457">
        <w:rPr>
          <w:sz w:val="21"/>
          <w:szCs w:val="21"/>
        </w:rPr>
        <w:t xml:space="preserve">Реквизиты для погашения задолженности Бенефициаром по целевому кредиту, предоставляемому Банком в рамках Договора № </w:t>
      </w:r>
      <w:r w:rsidR="00AD0457" w:rsidRPr="00AD0457">
        <w:rPr>
          <w:sz w:val="21"/>
          <w:szCs w:val="21"/>
        </w:rPr>
        <w:t>380В01</w:t>
      </w:r>
      <w:r w:rsidR="00AD0457" w:rsidRPr="00AD0457">
        <w:rPr>
          <w:sz w:val="21"/>
          <w:szCs w:val="21"/>
          <w:lang w:val="en-US"/>
        </w:rPr>
        <w:t>CAWMF</w:t>
      </w:r>
      <w:r w:rsidRPr="00AD0457">
        <w:rPr>
          <w:sz w:val="21"/>
          <w:szCs w:val="21"/>
        </w:rPr>
        <w:t xml:space="preserve"> об открытии </w:t>
      </w:r>
      <w:proofErr w:type="spellStart"/>
      <w:r w:rsidRPr="00AD0457">
        <w:rPr>
          <w:sz w:val="21"/>
          <w:szCs w:val="21"/>
        </w:rPr>
        <w:t>невозобновляемой</w:t>
      </w:r>
      <w:proofErr w:type="spellEnd"/>
      <w:r w:rsidRPr="00AD0457">
        <w:rPr>
          <w:sz w:val="21"/>
          <w:szCs w:val="21"/>
        </w:rPr>
        <w:t xml:space="preserve"> кредитной линии от «</w:t>
      </w:r>
      <w:r w:rsidR="00AD0457" w:rsidRPr="00AD0457">
        <w:rPr>
          <w:sz w:val="21"/>
          <w:szCs w:val="21"/>
        </w:rPr>
        <w:t>04</w:t>
      </w:r>
      <w:r w:rsidRPr="00AD0457">
        <w:rPr>
          <w:sz w:val="21"/>
          <w:szCs w:val="21"/>
        </w:rPr>
        <w:t xml:space="preserve">» </w:t>
      </w:r>
      <w:r w:rsidR="00AD0457" w:rsidRPr="00AD0457">
        <w:rPr>
          <w:sz w:val="21"/>
          <w:szCs w:val="21"/>
        </w:rPr>
        <w:t>августа</w:t>
      </w:r>
      <w:r w:rsidRPr="00AD0457">
        <w:rPr>
          <w:sz w:val="21"/>
          <w:szCs w:val="21"/>
        </w:rPr>
        <w:t xml:space="preserve"> 202</w:t>
      </w:r>
      <w:r w:rsidR="00884926" w:rsidRPr="00AD0457">
        <w:rPr>
          <w:sz w:val="21"/>
          <w:szCs w:val="21"/>
        </w:rPr>
        <w:t>5</w:t>
      </w:r>
      <w:r w:rsidRPr="00AD0457">
        <w:rPr>
          <w:sz w:val="21"/>
          <w:szCs w:val="21"/>
        </w:rPr>
        <w:t xml:space="preserve"> г.: расчетный счет </w:t>
      </w:r>
      <w:r w:rsidR="00AD0457" w:rsidRPr="00AD0457">
        <w:rPr>
          <w:sz w:val="21"/>
          <w:szCs w:val="21"/>
        </w:rPr>
        <w:t>40701810138000007779</w:t>
      </w:r>
      <w:r w:rsidRPr="00AD0457">
        <w:rPr>
          <w:sz w:val="21"/>
          <w:szCs w:val="21"/>
        </w:rPr>
        <w:t xml:space="preserve"> в ПАО Сбербанк, ИНН 7707083893, КПП 773601001, корреспондентский счет 30101810400000000225, БИК 044525225.</w:t>
      </w:r>
    </w:p>
    <w:p w14:paraId="03E0FB52" w14:textId="77D64C6D" w:rsidR="005F2BD1" w:rsidRPr="00475E82" w:rsidRDefault="005F2BD1" w:rsidP="005F2BD1">
      <w:pPr>
        <w:numPr>
          <w:ilvl w:val="2"/>
          <w:numId w:val="24"/>
        </w:numPr>
        <w:tabs>
          <w:tab w:val="left" w:pos="1276"/>
        </w:tabs>
        <w:ind w:left="0" w:firstLine="567"/>
        <w:jc w:val="both"/>
        <w:rPr>
          <w:sz w:val="21"/>
          <w:szCs w:val="21"/>
        </w:rPr>
      </w:pPr>
      <w:r w:rsidRPr="00475E82">
        <w:rPr>
          <w:sz w:val="21"/>
          <w:szCs w:val="21"/>
        </w:rPr>
        <w:t xml:space="preserve">Реквизиты для перечисления Депонируемой суммы (в случае отсутствия задолженности по кредиту Бенефициара): расчетный счет </w:t>
      </w:r>
      <w:r w:rsidR="00AD0457" w:rsidRPr="00AD0457">
        <w:rPr>
          <w:sz w:val="21"/>
          <w:szCs w:val="21"/>
        </w:rPr>
        <w:t xml:space="preserve">40701810138000007779 </w:t>
      </w:r>
      <w:r w:rsidRPr="00475E82">
        <w:rPr>
          <w:sz w:val="21"/>
          <w:szCs w:val="21"/>
        </w:rPr>
        <w:t>в ПАО Сбербанк, ИНН 7707083893, КПП 773601001, корреспондентский счет 30101810400000000225, БИК 044525225.</w:t>
      </w:r>
    </w:p>
    <w:p w14:paraId="691634CE" w14:textId="77777777" w:rsidR="005F2BD1" w:rsidRPr="002E666F" w:rsidRDefault="005F2BD1" w:rsidP="005F2BD1">
      <w:pPr>
        <w:pStyle w:val="a0"/>
        <w:numPr>
          <w:ilvl w:val="1"/>
          <w:numId w:val="24"/>
        </w:numPr>
        <w:tabs>
          <w:tab w:val="left" w:pos="993"/>
        </w:tabs>
        <w:ind w:left="0" w:firstLine="426"/>
        <w:jc w:val="both"/>
        <w:rPr>
          <w:bCs/>
          <w:sz w:val="21"/>
          <w:szCs w:val="21"/>
        </w:rPr>
      </w:pPr>
      <w:r w:rsidRPr="002E666F">
        <w:rPr>
          <w:bCs/>
          <w:sz w:val="21"/>
          <w:szCs w:val="21"/>
        </w:rPr>
        <w:t>Обязанность Участника по оплате Цены Договора</w:t>
      </w:r>
      <w:r>
        <w:rPr>
          <w:bCs/>
          <w:sz w:val="21"/>
          <w:szCs w:val="21"/>
        </w:rPr>
        <w:t>, предусмотренной п. 3.1 Договора,</w:t>
      </w:r>
      <w:r w:rsidRPr="002E666F">
        <w:rPr>
          <w:bCs/>
          <w:sz w:val="21"/>
          <w:szCs w:val="21"/>
        </w:rPr>
        <w:t xml:space="preserve"> считается исполненной с момента поступления в полном объеме денежных средств, составляющих Цену Договора, на счет </w:t>
      </w:r>
      <w:proofErr w:type="spellStart"/>
      <w:r w:rsidRPr="002E666F">
        <w:rPr>
          <w:bCs/>
          <w:sz w:val="21"/>
          <w:szCs w:val="21"/>
        </w:rPr>
        <w:t>эскроу</w:t>
      </w:r>
      <w:proofErr w:type="spellEnd"/>
      <w:r w:rsidRPr="002E666F">
        <w:rPr>
          <w:bCs/>
          <w:sz w:val="21"/>
          <w:szCs w:val="21"/>
        </w:rPr>
        <w:t>.</w:t>
      </w:r>
    </w:p>
    <w:p w14:paraId="13F4AFA3" w14:textId="77777777" w:rsidR="005F2BD1" w:rsidRDefault="005F2BD1" w:rsidP="005F2BD1">
      <w:pPr>
        <w:pStyle w:val="a0"/>
        <w:tabs>
          <w:tab w:val="left" w:pos="993"/>
        </w:tabs>
        <w:ind w:left="426"/>
        <w:jc w:val="both"/>
        <w:rPr>
          <w:sz w:val="21"/>
          <w:szCs w:val="21"/>
        </w:rPr>
      </w:pPr>
    </w:p>
    <w:p w14:paraId="2D02A9CD" w14:textId="77777777" w:rsidR="005F2BD1" w:rsidRPr="00475E82" w:rsidRDefault="005F2BD1" w:rsidP="005F2BD1">
      <w:pPr>
        <w:numPr>
          <w:ilvl w:val="0"/>
          <w:numId w:val="1"/>
        </w:numPr>
        <w:jc w:val="center"/>
        <w:rPr>
          <w:b/>
          <w:bCs/>
          <w:sz w:val="21"/>
          <w:szCs w:val="21"/>
        </w:rPr>
      </w:pPr>
      <w:r w:rsidRPr="00475E82">
        <w:rPr>
          <w:b/>
          <w:bCs/>
          <w:sz w:val="21"/>
          <w:szCs w:val="21"/>
        </w:rPr>
        <w:t>ПЕРЕДАЧА ОБЪЕКТА ДОЛЕВОГО СТРОИТЕЛЬСТВА</w:t>
      </w:r>
    </w:p>
    <w:p w14:paraId="5A38F00B" w14:textId="77777777" w:rsidR="005F2BD1" w:rsidRPr="00475E82" w:rsidRDefault="005F2BD1" w:rsidP="005F2BD1">
      <w:pPr>
        <w:rPr>
          <w:bCs/>
          <w:sz w:val="21"/>
          <w:szCs w:val="21"/>
          <w:lang w:val="en-US"/>
        </w:rPr>
      </w:pPr>
    </w:p>
    <w:p w14:paraId="5F15176D" w14:textId="2D697C33" w:rsidR="00CF167F" w:rsidRPr="00CF167F" w:rsidRDefault="00CF167F" w:rsidP="00CF167F">
      <w:pPr>
        <w:numPr>
          <w:ilvl w:val="1"/>
          <w:numId w:val="1"/>
        </w:numPr>
        <w:tabs>
          <w:tab w:val="left" w:pos="851"/>
        </w:tabs>
        <w:ind w:left="0" w:firstLine="360"/>
        <w:jc w:val="both"/>
        <w:rPr>
          <w:sz w:val="21"/>
          <w:szCs w:val="21"/>
        </w:rPr>
      </w:pPr>
      <w:r w:rsidRPr="00CF167F">
        <w:rPr>
          <w:sz w:val="21"/>
          <w:szCs w:val="21"/>
        </w:rPr>
        <w:t xml:space="preserve">После ввода </w:t>
      </w:r>
      <w:r w:rsidR="004401C4">
        <w:rPr>
          <w:sz w:val="21"/>
          <w:szCs w:val="21"/>
        </w:rPr>
        <w:t>МКД</w:t>
      </w:r>
      <w:r w:rsidRPr="00CF167F">
        <w:rPr>
          <w:sz w:val="21"/>
          <w:szCs w:val="21"/>
        </w:rPr>
        <w:t xml:space="preserve"> в эксплуатацию и уплаты Участником цены Договора, а также выполнения Участником иных его обязательств по Договору в полном объеме, Застройщик обязан передать, а Участник принять Объект долевого строительства по Акту приема-передачи, составленному по форме Застройщика, для дальнейшей государственной регистрации права собственности Участника на Объект долевого строительства, в указанный в настоящем пункте период:</w:t>
      </w:r>
    </w:p>
    <w:p w14:paraId="4730A051" w14:textId="2CF249F6" w:rsidR="00CF167F" w:rsidRPr="00CF167F" w:rsidRDefault="00CF167F" w:rsidP="00CF167F">
      <w:pPr>
        <w:numPr>
          <w:ilvl w:val="2"/>
          <w:numId w:val="1"/>
        </w:numPr>
        <w:tabs>
          <w:tab w:val="left" w:pos="1276"/>
        </w:tabs>
        <w:ind w:left="0" w:firstLine="567"/>
        <w:jc w:val="both"/>
        <w:rPr>
          <w:sz w:val="21"/>
          <w:szCs w:val="21"/>
        </w:rPr>
      </w:pPr>
      <w:r w:rsidRPr="00CF167F">
        <w:rPr>
          <w:sz w:val="21"/>
          <w:szCs w:val="21"/>
        </w:rPr>
        <w:t xml:space="preserve">начало периода – дата, наступившая по истечении 20 (Двадцати) рабочих дней с даты ввода </w:t>
      </w:r>
      <w:r w:rsidR="004401C4">
        <w:rPr>
          <w:sz w:val="21"/>
          <w:szCs w:val="21"/>
        </w:rPr>
        <w:t>МКД</w:t>
      </w:r>
      <w:r w:rsidRPr="00CF167F">
        <w:rPr>
          <w:sz w:val="21"/>
          <w:szCs w:val="21"/>
        </w:rPr>
        <w:t xml:space="preserve"> в эксплуатацию, указанной в разрешении на ввод </w:t>
      </w:r>
      <w:r w:rsidR="004401C4">
        <w:rPr>
          <w:sz w:val="21"/>
          <w:szCs w:val="21"/>
        </w:rPr>
        <w:t>МКД</w:t>
      </w:r>
      <w:r w:rsidRPr="00CF167F">
        <w:rPr>
          <w:sz w:val="21"/>
          <w:szCs w:val="21"/>
        </w:rPr>
        <w:t xml:space="preserve"> в эксплуатацию;</w:t>
      </w:r>
    </w:p>
    <w:p w14:paraId="2F831699" w14:textId="2A1C2A7E" w:rsidR="00CF167F" w:rsidRPr="00CF167F" w:rsidRDefault="00CF167F" w:rsidP="00CF167F">
      <w:pPr>
        <w:numPr>
          <w:ilvl w:val="2"/>
          <w:numId w:val="1"/>
        </w:numPr>
        <w:tabs>
          <w:tab w:val="left" w:pos="1276"/>
        </w:tabs>
        <w:ind w:left="0" w:firstLine="567"/>
        <w:jc w:val="both"/>
        <w:rPr>
          <w:b/>
          <w:sz w:val="21"/>
          <w:szCs w:val="21"/>
        </w:rPr>
      </w:pPr>
      <w:r w:rsidRPr="00CF167F">
        <w:rPr>
          <w:sz w:val="21"/>
          <w:szCs w:val="21"/>
        </w:rPr>
        <w:t xml:space="preserve">окончание периода – </w:t>
      </w:r>
      <w:r w:rsidRPr="00CF167F">
        <w:rPr>
          <w:b/>
          <w:sz w:val="21"/>
          <w:szCs w:val="21"/>
        </w:rPr>
        <w:t>«</w:t>
      </w:r>
      <w:r w:rsidR="00841003">
        <w:rPr>
          <w:b/>
          <w:sz w:val="21"/>
          <w:szCs w:val="21"/>
        </w:rPr>
        <w:t>30</w:t>
      </w:r>
      <w:r w:rsidRPr="00CF167F">
        <w:rPr>
          <w:b/>
          <w:sz w:val="21"/>
          <w:szCs w:val="21"/>
        </w:rPr>
        <w:t xml:space="preserve">» </w:t>
      </w:r>
      <w:r w:rsidR="00841003">
        <w:rPr>
          <w:b/>
          <w:sz w:val="21"/>
          <w:szCs w:val="21"/>
        </w:rPr>
        <w:t>июня</w:t>
      </w:r>
      <w:r w:rsidRPr="00CF167F">
        <w:rPr>
          <w:b/>
          <w:sz w:val="21"/>
          <w:szCs w:val="21"/>
        </w:rPr>
        <w:t xml:space="preserve"> 202</w:t>
      </w:r>
      <w:r w:rsidR="00841003">
        <w:rPr>
          <w:b/>
          <w:sz w:val="21"/>
          <w:szCs w:val="21"/>
        </w:rPr>
        <w:t>9</w:t>
      </w:r>
      <w:r w:rsidRPr="00CF167F">
        <w:rPr>
          <w:b/>
          <w:sz w:val="21"/>
          <w:szCs w:val="21"/>
        </w:rPr>
        <w:t xml:space="preserve"> г.</w:t>
      </w:r>
    </w:p>
    <w:p w14:paraId="0726AB4C" w14:textId="404B1B6A" w:rsidR="005F2BD1" w:rsidRPr="004401C4" w:rsidRDefault="004401C4" w:rsidP="005F2BD1">
      <w:pPr>
        <w:numPr>
          <w:ilvl w:val="1"/>
          <w:numId w:val="1"/>
        </w:numPr>
        <w:tabs>
          <w:tab w:val="left" w:pos="851"/>
        </w:tabs>
        <w:ind w:left="0" w:firstLine="360"/>
        <w:jc w:val="both"/>
        <w:rPr>
          <w:bCs/>
          <w:sz w:val="21"/>
          <w:szCs w:val="21"/>
        </w:rPr>
      </w:pPr>
      <w:r w:rsidRPr="004401C4">
        <w:rPr>
          <w:sz w:val="21"/>
          <w:szCs w:val="21"/>
        </w:rPr>
        <w:t xml:space="preserve">Застройщик не менее чем за 14 (Четырнадцать) рабочих дней до наступления установленного пунктом 4.1.1 Договора срока обязан направить Участнику сообщение о завершении строительства (создания) </w:t>
      </w:r>
      <w:r>
        <w:rPr>
          <w:sz w:val="21"/>
          <w:szCs w:val="21"/>
        </w:rPr>
        <w:t>МКД</w:t>
      </w:r>
      <w:r w:rsidRPr="004401C4">
        <w:rPr>
          <w:sz w:val="21"/>
          <w:szCs w:val="21"/>
        </w:rPr>
        <w:t xml:space="preserve"> и о готовности Объекта долевого строительства к передаче, с предупреждением Участника о необходимости принятия Объекта долевого строительства и о последствиях бездействия Участника, предусмотренных частью 6 статьи 8 Закона (далее по тексту – «Сообщение»). Сообщение направляется</w:t>
      </w:r>
      <w:r>
        <w:rPr>
          <w:sz w:val="21"/>
          <w:szCs w:val="21"/>
        </w:rPr>
        <w:t xml:space="preserve"> Участнику</w:t>
      </w:r>
      <w:r w:rsidRPr="004401C4">
        <w:rPr>
          <w:sz w:val="21"/>
          <w:szCs w:val="21"/>
        </w:rPr>
        <w:t xml:space="preserve"> </w:t>
      </w:r>
      <w:r>
        <w:rPr>
          <w:sz w:val="21"/>
          <w:szCs w:val="21"/>
        </w:rPr>
        <w:t>в порядке, предусмотренном действующим законодательством</w:t>
      </w:r>
      <w:r w:rsidR="005F2BD1" w:rsidRPr="004401C4">
        <w:rPr>
          <w:sz w:val="21"/>
          <w:szCs w:val="21"/>
        </w:rPr>
        <w:t>.</w:t>
      </w:r>
    </w:p>
    <w:p w14:paraId="71862C7E" w14:textId="77777777" w:rsidR="005F2BD1" w:rsidRPr="00475E82" w:rsidRDefault="005F2BD1" w:rsidP="005F2BD1">
      <w:pPr>
        <w:tabs>
          <w:tab w:val="left" w:pos="851"/>
        </w:tabs>
        <w:ind w:firstLine="567"/>
        <w:jc w:val="both"/>
        <w:rPr>
          <w:sz w:val="21"/>
          <w:szCs w:val="21"/>
        </w:rPr>
      </w:pPr>
      <w:r w:rsidRPr="00475E82">
        <w:rPr>
          <w:sz w:val="21"/>
          <w:szCs w:val="21"/>
        </w:rPr>
        <w:t>Дополнительно к указанному способу направления Сообщения Застройщик вправе после окончания строительства МКД уведомить Участника о завершении строительства (создания) МКД и о готовности Объекта долевого строительства к передаче способом, предусмотренным пункте 10.7 Договора, а также любым иным доступным способом (по электронной почте, телефону и т.п.).</w:t>
      </w:r>
    </w:p>
    <w:p w14:paraId="4365CC38" w14:textId="77777777" w:rsidR="005F2BD1" w:rsidRDefault="005F2BD1" w:rsidP="005F2BD1">
      <w:pPr>
        <w:tabs>
          <w:tab w:val="left" w:pos="851"/>
        </w:tabs>
        <w:ind w:firstLine="567"/>
        <w:jc w:val="both"/>
        <w:rPr>
          <w:sz w:val="21"/>
          <w:szCs w:val="21"/>
        </w:rPr>
      </w:pPr>
      <w:r w:rsidRPr="00475E82">
        <w:rPr>
          <w:sz w:val="21"/>
          <w:szCs w:val="21"/>
        </w:rPr>
        <w:t>Стороны пришли к соглашению, что Застройщик самостоятельно определяет дату</w:t>
      </w:r>
      <w:r w:rsidRPr="00720B21">
        <w:rPr>
          <w:sz w:val="21"/>
          <w:szCs w:val="21"/>
        </w:rPr>
        <w:t xml:space="preserve"> </w:t>
      </w:r>
      <w:r w:rsidRPr="00475E82">
        <w:rPr>
          <w:sz w:val="21"/>
          <w:szCs w:val="21"/>
        </w:rPr>
        <w:t>направления Участнику Сообщения</w:t>
      </w:r>
      <w:r>
        <w:rPr>
          <w:sz w:val="21"/>
          <w:szCs w:val="21"/>
        </w:rPr>
        <w:t>.</w:t>
      </w:r>
    </w:p>
    <w:p w14:paraId="3358504B" w14:textId="77777777" w:rsidR="005F2BD1" w:rsidRPr="00371F40" w:rsidRDefault="005F2BD1" w:rsidP="005F2BD1">
      <w:pPr>
        <w:numPr>
          <w:ilvl w:val="1"/>
          <w:numId w:val="1"/>
        </w:numPr>
        <w:tabs>
          <w:tab w:val="left" w:pos="851"/>
        </w:tabs>
        <w:ind w:left="0" w:firstLine="360"/>
        <w:jc w:val="both"/>
        <w:rPr>
          <w:bCs/>
          <w:sz w:val="21"/>
          <w:szCs w:val="21"/>
        </w:rPr>
      </w:pPr>
      <w:r w:rsidRPr="00371F40">
        <w:rPr>
          <w:sz w:val="21"/>
          <w:szCs w:val="21"/>
        </w:rPr>
        <w:t>Участник, получивший Сообщение, в течение 7 (Семи) рабочих дней со дня его получения обязан лично или через доверенное лицо, полномочия которого должны быть подтверждены доверенностью, удостоверенной нотариально:</w:t>
      </w:r>
    </w:p>
    <w:p w14:paraId="5E0D1FD1" w14:textId="77777777" w:rsidR="005F2BD1" w:rsidRPr="00371F40" w:rsidRDefault="005F2BD1" w:rsidP="005F2BD1">
      <w:pPr>
        <w:numPr>
          <w:ilvl w:val="2"/>
          <w:numId w:val="1"/>
        </w:numPr>
        <w:tabs>
          <w:tab w:val="left" w:pos="1276"/>
        </w:tabs>
        <w:ind w:left="0" w:firstLine="567"/>
        <w:jc w:val="both"/>
        <w:rPr>
          <w:sz w:val="21"/>
          <w:szCs w:val="21"/>
        </w:rPr>
      </w:pPr>
      <w:r w:rsidRPr="00371F40">
        <w:rPr>
          <w:sz w:val="21"/>
          <w:szCs w:val="21"/>
        </w:rPr>
        <w:t xml:space="preserve">В случае наличия оснований для доплаты Цены Договора в соответствии с </w:t>
      </w:r>
      <w:proofErr w:type="spellStart"/>
      <w:r w:rsidRPr="00371F40">
        <w:rPr>
          <w:sz w:val="21"/>
          <w:szCs w:val="21"/>
        </w:rPr>
        <w:t>п.п</w:t>
      </w:r>
      <w:proofErr w:type="spellEnd"/>
      <w:r w:rsidRPr="00371F40">
        <w:rPr>
          <w:sz w:val="21"/>
          <w:szCs w:val="21"/>
        </w:rPr>
        <w:t>. 3.2, 3.3 Договора внести соответствующие денежные средства на расчетный счет Застройщика, указанный в Договоре или Сообщении.</w:t>
      </w:r>
    </w:p>
    <w:p w14:paraId="388A7536" w14:textId="77777777" w:rsidR="005F2BD1" w:rsidRPr="00371F40" w:rsidRDefault="005F2BD1" w:rsidP="005F2BD1">
      <w:pPr>
        <w:numPr>
          <w:ilvl w:val="2"/>
          <w:numId w:val="1"/>
        </w:numPr>
        <w:tabs>
          <w:tab w:val="left" w:pos="1276"/>
        </w:tabs>
        <w:ind w:left="0" w:firstLine="567"/>
        <w:jc w:val="both"/>
        <w:rPr>
          <w:sz w:val="21"/>
          <w:szCs w:val="21"/>
        </w:rPr>
      </w:pPr>
      <w:r w:rsidRPr="00371F40">
        <w:rPr>
          <w:sz w:val="21"/>
          <w:szCs w:val="21"/>
        </w:rPr>
        <w:t xml:space="preserve">Явиться и осмотреть Объект долевого строительства на предмет его соответствия требованиям, указанным в части 1 статьи 7 Закона, а также характеристикам, </w:t>
      </w:r>
      <w:r w:rsidRPr="00371F40">
        <w:rPr>
          <w:bCs/>
          <w:sz w:val="21"/>
          <w:szCs w:val="21"/>
        </w:rPr>
        <w:t xml:space="preserve">указанным в </w:t>
      </w:r>
      <w:r w:rsidRPr="00371F40">
        <w:rPr>
          <w:sz w:val="21"/>
          <w:szCs w:val="21"/>
        </w:rPr>
        <w:t xml:space="preserve">п. 1.3.1 Договора, Приложении № 1 к Договору (с учетом возможного их изменения, как это предусмотрено </w:t>
      </w:r>
      <w:proofErr w:type="spellStart"/>
      <w:r w:rsidRPr="00371F40">
        <w:rPr>
          <w:sz w:val="21"/>
          <w:szCs w:val="21"/>
        </w:rPr>
        <w:t>п.п</w:t>
      </w:r>
      <w:proofErr w:type="spellEnd"/>
      <w:r w:rsidRPr="00371F40">
        <w:rPr>
          <w:sz w:val="21"/>
          <w:szCs w:val="21"/>
        </w:rPr>
        <w:t xml:space="preserve">. 1.3.3, 6.6, 6.7 </w:t>
      </w:r>
      <w:r w:rsidRPr="00371F40">
        <w:rPr>
          <w:sz w:val="21"/>
          <w:szCs w:val="21"/>
        </w:rPr>
        <w:lastRenderedPageBreak/>
        <w:t>Договора), и принять Объект долевого строительства путем подписания Акта приема-передачи. Стороны признают, что по Акту приема-передачи Объект долевого строительства передается Участнику во владение и пользование. Подписанием Акта приема-передачи подтверждается также передача общего имущества в МКД.</w:t>
      </w:r>
    </w:p>
    <w:p w14:paraId="32BF5BC1" w14:textId="77777777" w:rsidR="005F2BD1" w:rsidRPr="00371F40" w:rsidRDefault="005F2BD1" w:rsidP="005F2BD1">
      <w:pPr>
        <w:numPr>
          <w:ilvl w:val="1"/>
          <w:numId w:val="1"/>
        </w:numPr>
        <w:tabs>
          <w:tab w:val="left" w:pos="851"/>
        </w:tabs>
        <w:ind w:left="0" w:firstLine="360"/>
        <w:jc w:val="both"/>
        <w:rPr>
          <w:bCs/>
          <w:sz w:val="21"/>
          <w:szCs w:val="21"/>
        </w:rPr>
      </w:pPr>
      <w:r w:rsidRPr="00371F40">
        <w:rPr>
          <w:sz w:val="21"/>
          <w:szCs w:val="21"/>
        </w:rPr>
        <w:t xml:space="preserve">При наличии каких-либо замечаний к Объекту долевого строительства </w:t>
      </w:r>
      <w:r w:rsidRPr="00371F40">
        <w:rPr>
          <w:noProof/>
          <w:sz w:val="21"/>
          <w:szCs w:val="21"/>
        </w:rPr>
        <w:t>(за исключением случаев, предусмотренных п.п. 1.3.3, 6.6, 6.7 Договора)</w:t>
      </w:r>
      <w:r w:rsidRPr="00371F40">
        <w:rPr>
          <w:sz w:val="21"/>
          <w:szCs w:val="21"/>
        </w:rPr>
        <w:t>, Участник одновременно с подписанием Акта приема-передачи</w:t>
      </w:r>
      <w:r w:rsidRPr="00371F40">
        <w:rPr>
          <w:noProof/>
          <w:sz w:val="21"/>
          <w:szCs w:val="21"/>
        </w:rPr>
        <w:t xml:space="preserve"> составляет и передает на рассмотрение Застройщику </w:t>
      </w:r>
      <w:r w:rsidRPr="00371F40">
        <w:rPr>
          <w:sz w:val="21"/>
          <w:szCs w:val="21"/>
        </w:rPr>
        <w:t xml:space="preserve">требование, </w:t>
      </w:r>
      <w:r w:rsidRPr="00371F40">
        <w:rPr>
          <w:noProof/>
          <w:sz w:val="21"/>
          <w:szCs w:val="21"/>
        </w:rPr>
        <w:t>оформленное в соответствии с п. 5.4.2 Договора</w:t>
      </w:r>
      <w:r w:rsidRPr="00371F40">
        <w:rPr>
          <w:sz w:val="21"/>
          <w:szCs w:val="21"/>
        </w:rPr>
        <w:t>,</w:t>
      </w:r>
      <w:r w:rsidRPr="00371F40">
        <w:rPr>
          <w:noProof/>
          <w:sz w:val="21"/>
          <w:szCs w:val="21"/>
        </w:rPr>
        <w:t xml:space="preserve"> с указанием всех имеющихся у Участника замечаний.</w:t>
      </w:r>
    </w:p>
    <w:p w14:paraId="722FCB5C" w14:textId="77777777" w:rsidR="005F2BD1" w:rsidRPr="00475E82" w:rsidRDefault="005F2BD1" w:rsidP="005F2BD1">
      <w:pPr>
        <w:tabs>
          <w:tab w:val="left" w:pos="851"/>
        </w:tabs>
        <w:ind w:firstLine="360"/>
        <w:jc w:val="both"/>
        <w:rPr>
          <w:noProof/>
          <w:sz w:val="21"/>
          <w:szCs w:val="21"/>
        </w:rPr>
      </w:pPr>
      <w:r w:rsidRPr="00475E82">
        <w:rPr>
          <w:noProof/>
          <w:sz w:val="21"/>
          <w:szCs w:val="21"/>
        </w:rPr>
        <w:t xml:space="preserve">Застройщик обязан устранить замечания Участника по недостаткам, которые действительно существуют и касаются </w:t>
      </w:r>
      <w:r w:rsidRPr="00475E82">
        <w:rPr>
          <w:sz w:val="21"/>
          <w:szCs w:val="21"/>
        </w:rPr>
        <w:t>несоответствия Объекта долевого строительства требованиям, указанным в части 1 статьи 7 Закона</w:t>
      </w:r>
      <w:r w:rsidRPr="00475E82">
        <w:rPr>
          <w:noProof/>
          <w:sz w:val="21"/>
          <w:szCs w:val="21"/>
        </w:rPr>
        <w:t>.</w:t>
      </w:r>
    </w:p>
    <w:p w14:paraId="2E9976DE" w14:textId="77777777" w:rsidR="005F2BD1" w:rsidRPr="00475E82" w:rsidRDefault="005F2BD1" w:rsidP="005F2BD1">
      <w:pPr>
        <w:ind w:firstLine="360"/>
        <w:jc w:val="both"/>
        <w:rPr>
          <w:bCs/>
          <w:sz w:val="21"/>
          <w:szCs w:val="21"/>
        </w:rPr>
      </w:pPr>
      <w:r w:rsidRPr="00475E82">
        <w:rPr>
          <w:noProof/>
          <w:sz w:val="21"/>
          <w:szCs w:val="21"/>
        </w:rPr>
        <w:t>В целях устранения Застройщиком замечаний Участник обязуется обеспечить сотрудникам Застройщика доступ к Объекту долевого строительства.</w:t>
      </w:r>
      <w:r w:rsidRPr="00475E82">
        <w:rPr>
          <w:bCs/>
          <w:sz w:val="21"/>
          <w:szCs w:val="21"/>
        </w:rPr>
        <w:t xml:space="preserve"> </w:t>
      </w:r>
    </w:p>
    <w:p w14:paraId="5071F299" w14:textId="77777777" w:rsidR="005F2BD1" w:rsidRPr="00475E82" w:rsidRDefault="005F2BD1" w:rsidP="005F2BD1">
      <w:pPr>
        <w:numPr>
          <w:ilvl w:val="1"/>
          <w:numId w:val="1"/>
        </w:numPr>
        <w:tabs>
          <w:tab w:val="left" w:pos="851"/>
        </w:tabs>
        <w:ind w:left="0" w:firstLine="360"/>
        <w:jc w:val="both"/>
        <w:rPr>
          <w:bCs/>
          <w:sz w:val="21"/>
          <w:szCs w:val="21"/>
        </w:rPr>
      </w:pPr>
      <w:r w:rsidRPr="00475E82">
        <w:rPr>
          <w:sz w:val="21"/>
          <w:szCs w:val="21"/>
        </w:rPr>
        <w:t>При уклонении Участника от принятия Объекта долевого строительства в предусмотренный Договором срок или при отказе Участника от принятия Объекта долевого строительства, Застройщик по истечении двух месяцев со дня, предусмотренного Договором для передачи Объекта долевого строительства Участнику, вправе составить односторонний Акт приема-передачи или иной документ о передаче Объекта долевого строительства (в том числе в случае досрочной передачи Объекта долевого строительства). При этом Объект долевого строительства считается принятым Участником без замечаний, а риск случайной гибели Объекта долевого строительства признается перешедшим к Участнику со дня составления предусмотренных настоящим пунктом одностороннего Акта приема-передачи о передаче или иного документа о передаче Объекта долевого строительства Участнику.</w:t>
      </w:r>
    </w:p>
    <w:p w14:paraId="3E74AA27" w14:textId="77777777" w:rsidR="005F2BD1" w:rsidRPr="00475E82" w:rsidRDefault="005F2BD1" w:rsidP="005F2BD1">
      <w:pPr>
        <w:tabs>
          <w:tab w:val="left" w:pos="851"/>
        </w:tabs>
        <w:ind w:firstLine="360"/>
        <w:jc w:val="both"/>
        <w:rPr>
          <w:sz w:val="21"/>
          <w:szCs w:val="21"/>
        </w:rPr>
      </w:pPr>
      <w:r w:rsidRPr="00475E82">
        <w:rPr>
          <w:sz w:val="21"/>
          <w:szCs w:val="21"/>
        </w:rPr>
        <w:t xml:space="preserve">Под уклонением Участника от принятия Объекта долевого строительства понимается </w:t>
      </w:r>
      <w:proofErr w:type="spellStart"/>
      <w:r w:rsidRPr="00475E82">
        <w:rPr>
          <w:sz w:val="21"/>
          <w:szCs w:val="21"/>
        </w:rPr>
        <w:t>неподписание</w:t>
      </w:r>
      <w:proofErr w:type="spellEnd"/>
      <w:r w:rsidRPr="00475E82">
        <w:rPr>
          <w:sz w:val="21"/>
          <w:szCs w:val="21"/>
        </w:rPr>
        <w:t xml:space="preserve"> в предусмотренный Договором срок по любым причинам Акта приема-передачи Объекта долевого строительства, в том числе после устранения Застройщиком замечаний Участника, при их наличии.</w:t>
      </w:r>
    </w:p>
    <w:p w14:paraId="1CB07A74" w14:textId="77777777" w:rsidR="005F2BD1" w:rsidRPr="00475E82" w:rsidRDefault="005F2BD1" w:rsidP="005F2BD1">
      <w:pPr>
        <w:numPr>
          <w:ilvl w:val="1"/>
          <w:numId w:val="1"/>
        </w:numPr>
        <w:tabs>
          <w:tab w:val="left" w:pos="851"/>
        </w:tabs>
        <w:ind w:left="0" w:firstLine="360"/>
        <w:jc w:val="both"/>
        <w:rPr>
          <w:bCs/>
          <w:sz w:val="21"/>
          <w:szCs w:val="21"/>
        </w:rPr>
      </w:pPr>
      <w:r w:rsidRPr="00475E82">
        <w:rPr>
          <w:sz w:val="21"/>
          <w:szCs w:val="21"/>
        </w:rPr>
        <w:t>Участник приобретает право собственности на переданный ему Объект долевого строительства с момента государственной регистрации указанного права в установленном действующим законодательством порядке.</w:t>
      </w:r>
    </w:p>
    <w:p w14:paraId="39567747" w14:textId="77777777" w:rsidR="005F2BD1" w:rsidRPr="00475E82" w:rsidRDefault="005F2BD1" w:rsidP="005F2BD1">
      <w:pPr>
        <w:ind w:firstLine="360"/>
        <w:jc w:val="both"/>
        <w:rPr>
          <w:sz w:val="21"/>
          <w:szCs w:val="21"/>
        </w:rPr>
      </w:pPr>
      <w:r w:rsidRPr="00475E82">
        <w:rPr>
          <w:sz w:val="21"/>
          <w:szCs w:val="21"/>
        </w:rPr>
        <w:t>Одновременно с государственной регистрацией права собственности на Объект долевого строительства у Участника возникает право общей долевой собственности на общее имущество в МКД, используемое для обслуживания более чем одного изолированного помещения в нем, включая Земельный участок с элементами озеленения и благоустройства, а также право общей долевой собственности на иные предназначенные для обслуживания, эксплуатации и благоустройства МКД объекты, в том числе сети (сооружения) инженерно-технического обеспечения, не переданные Застройщиком в государственную собственность, либо в собственность специализированных организаций.</w:t>
      </w:r>
    </w:p>
    <w:p w14:paraId="452AAF0B" w14:textId="77777777" w:rsidR="005F2BD1" w:rsidRPr="00475E82" w:rsidRDefault="005F2BD1" w:rsidP="005F2BD1">
      <w:pPr>
        <w:numPr>
          <w:ilvl w:val="1"/>
          <w:numId w:val="24"/>
        </w:numPr>
        <w:tabs>
          <w:tab w:val="left" w:pos="851"/>
        </w:tabs>
        <w:ind w:left="0" w:firstLine="360"/>
        <w:jc w:val="both"/>
        <w:rPr>
          <w:sz w:val="21"/>
          <w:szCs w:val="21"/>
        </w:rPr>
      </w:pPr>
      <w:r w:rsidRPr="00475E82">
        <w:rPr>
          <w:sz w:val="21"/>
          <w:szCs w:val="21"/>
        </w:rPr>
        <w:t xml:space="preserve">Состав общего имущества в МКД приведен в проектной декларации, размещенной Застройщиком в </w:t>
      </w:r>
      <w:r w:rsidRPr="00475E82">
        <w:rPr>
          <w:rStyle w:val="a4"/>
          <w:color w:val="auto"/>
          <w:sz w:val="21"/>
          <w:szCs w:val="21"/>
          <w:u w:val="none"/>
        </w:rPr>
        <w:t>ЕИСЖС</w:t>
      </w:r>
      <w:r w:rsidRPr="00475E82">
        <w:rPr>
          <w:sz w:val="21"/>
          <w:szCs w:val="21"/>
        </w:rPr>
        <w:t xml:space="preserve"> в сети Интернет по адресу </w:t>
      </w:r>
      <w:hyperlink r:id="rId9" w:history="1">
        <w:r w:rsidRPr="00475E82">
          <w:rPr>
            <w:rStyle w:val="a4"/>
            <w:sz w:val="21"/>
            <w:szCs w:val="21"/>
          </w:rPr>
          <w:t>http://наш.дом.рф</w:t>
        </w:r>
      </w:hyperlink>
      <w:r w:rsidRPr="00475E82">
        <w:rPr>
          <w:sz w:val="21"/>
          <w:szCs w:val="21"/>
        </w:rPr>
        <w:t>.</w:t>
      </w:r>
    </w:p>
    <w:p w14:paraId="118A0115" w14:textId="77777777" w:rsidR="005F2BD1" w:rsidRPr="00475E82" w:rsidRDefault="005F2BD1" w:rsidP="005F2BD1">
      <w:pPr>
        <w:tabs>
          <w:tab w:val="left" w:pos="851"/>
        </w:tabs>
        <w:jc w:val="both"/>
        <w:rPr>
          <w:sz w:val="21"/>
          <w:szCs w:val="21"/>
        </w:rPr>
      </w:pPr>
    </w:p>
    <w:p w14:paraId="76582C10" w14:textId="77777777" w:rsidR="005F2BD1" w:rsidRPr="00475E82" w:rsidRDefault="005F2BD1" w:rsidP="005F2BD1">
      <w:pPr>
        <w:numPr>
          <w:ilvl w:val="0"/>
          <w:numId w:val="1"/>
        </w:numPr>
        <w:jc w:val="center"/>
        <w:rPr>
          <w:b/>
          <w:bCs/>
          <w:sz w:val="21"/>
          <w:szCs w:val="21"/>
        </w:rPr>
      </w:pPr>
      <w:r w:rsidRPr="00475E82">
        <w:rPr>
          <w:b/>
          <w:sz w:val="21"/>
          <w:szCs w:val="21"/>
        </w:rPr>
        <w:t>ПРАВА И ОБЯЗАННОСТИ СТОРОН</w:t>
      </w:r>
    </w:p>
    <w:p w14:paraId="2F9F4CD0" w14:textId="77777777" w:rsidR="005F2BD1" w:rsidRPr="00475E82" w:rsidRDefault="005F2BD1" w:rsidP="005F2BD1">
      <w:pPr>
        <w:rPr>
          <w:bCs/>
          <w:sz w:val="21"/>
          <w:szCs w:val="21"/>
        </w:rPr>
      </w:pPr>
    </w:p>
    <w:p w14:paraId="0D5289BA" w14:textId="77777777" w:rsidR="005F2BD1" w:rsidRPr="00475E82" w:rsidRDefault="005F2BD1" w:rsidP="005F2BD1">
      <w:pPr>
        <w:numPr>
          <w:ilvl w:val="1"/>
          <w:numId w:val="1"/>
        </w:numPr>
        <w:tabs>
          <w:tab w:val="left" w:pos="851"/>
        </w:tabs>
        <w:ind w:left="0" w:firstLine="360"/>
        <w:jc w:val="both"/>
        <w:rPr>
          <w:sz w:val="21"/>
          <w:szCs w:val="21"/>
        </w:rPr>
      </w:pPr>
      <w:r w:rsidRPr="00475E82">
        <w:rPr>
          <w:b/>
          <w:sz w:val="21"/>
          <w:szCs w:val="21"/>
        </w:rPr>
        <w:t>Застройщик обязуется:</w:t>
      </w:r>
    </w:p>
    <w:p w14:paraId="327A66F5" w14:textId="77777777" w:rsidR="005F2BD1" w:rsidRPr="005A50FD" w:rsidRDefault="005F2BD1" w:rsidP="005F2BD1">
      <w:pPr>
        <w:numPr>
          <w:ilvl w:val="2"/>
          <w:numId w:val="1"/>
        </w:numPr>
        <w:tabs>
          <w:tab w:val="left" w:pos="1276"/>
        </w:tabs>
        <w:ind w:left="0" w:firstLine="567"/>
        <w:jc w:val="both"/>
        <w:rPr>
          <w:sz w:val="21"/>
          <w:szCs w:val="21"/>
        </w:rPr>
      </w:pPr>
      <w:r w:rsidRPr="005A50FD">
        <w:rPr>
          <w:sz w:val="21"/>
          <w:szCs w:val="21"/>
        </w:rPr>
        <w:t>Обеспечить за счет средств собственных и (или) заемных, привлеченных денежных средств проектирование, строительство в соответствии с проектной документацией и градостроительными нормами, в том числе выполнение функций технического заказчика, определенных Градостроительным кодексом Российской Федерации, и ввод в эксплуатацию МКД путем самостоятельного выполнения соответствующих функций и (или) работ или путем привлечения по своему усмотрению специализированных организаций, имеющих необходимые разрешения на указанные виды деятельности, в срок, установленный Договором.</w:t>
      </w:r>
    </w:p>
    <w:p w14:paraId="1CCC9C4C"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Предоставлять, в том числе по требованию Участника, всю предусмотренную Законом информацию о Застройщике и о ходе строительства МКД, в том числе путем размещения необходимой информации</w:t>
      </w:r>
      <w:r w:rsidRPr="00475E82">
        <w:rPr>
          <w:bCs/>
          <w:sz w:val="21"/>
          <w:szCs w:val="21"/>
        </w:rPr>
        <w:t xml:space="preserve"> в </w:t>
      </w:r>
      <w:r w:rsidRPr="00475E82">
        <w:rPr>
          <w:sz w:val="21"/>
          <w:szCs w:val="21"/>
          <w:lang w:eastAsia="x-none"/>
        </w:rPr>
        <w:t>ЕИСЖС.</w:t>
      </w:r>
    </w:p>
    <w:p w14:paraId="7094DA89" w14:textId="77777777" w:rsidR="005F2BD1" w:rsidRPr="00371F40" w:rsidRDefault="005F2BD1" w:rsidP="005F2BD1">
      <w:pPr>
        <w:numPr>
          <w:ilvl w:val="2"/>
          <w:numId w:val="1"/>
        </w:numPr>
        <w:tabs>
          <w:tab w:val="left" w:pos="1276"/>
        </w:tabs>
        <w:ind w:left="0" w:firstLine="567"/>
        <w:jc w:val="both"/>
        <w:rPr>
          <w:sz w:val="21"/>
          <w:szCs w:val="21"/>
        </w:rPr>
      </w:pPr>
      <w:r w:rsidRPr="00371F40">
        <w:rPr>
          <w:bCs/>
          <w:sz w:val="21"/>
          <w:szCs w:val="21"/>
        </w:rPr>
        <w:t xml:space="preserve">Передать Участнику Объект долевого строительства, характеристики которого соответствуют указанным в </w:t>
      </w:r>
      <w:r w:rsidRPr="00371F40">
        <w:rPr>
          <w:sz w:val="21"/>
          <w:szCs w:val="21"/>
        </w:rPr>
        <w:t xml:space="preserve">п. 1.3.1 Договора, Приложении № 1 к Договору (с учетом возможного их изменения, как это предусмотрено </w:t>
      </w:r>
      <w:proofErr w:type="spellStart"/>
      <w:r w:rsidRPr="00371F40">
        <w:rPr>
          <w:sz w:val="21"/>
          <w:szCs w:val="21"/>
        </w:rPr>
        <w:t>п.п</w:t>
      </w:r>
      <w:proofErr w:type="spellEnd"/>
      <w:r w:rsidRPr="00371F40">
        <w:rPr>
          <w:sz w:val="21"/>
          <w:szCs w:val="21"/>
        </w:rPr>
        <w:t xml:space="preserve">. 1.3.3, 6.6, 6.7 Договора) </w:t>
      </w:r>
      <w:r w:rsidRPr="00371F40">
        <w:rPr>
          <w:bCs/>
          <w:sz w:val="21"/>
          <w:szCs w:val="21"/>
        </w:rPr>
        <w:t>по Акту приема-передачи согласно разделу 4 Договора</w:t>
      </w:r>
      <w:r w:rsidRPr="00371F40">
        <w:rPr>
          <w:noProof/>
          <w:sz w:val="21"/>
          <w:szCs w:val="21"/>
        </w:rPr>
        <w:t xml:space="preserve"> не ранее исполнения Участником в полном объеме обязательств (в том числе, финансовых, включая 100% оплату Цены Договора, оплату пени (штрафов), предусмотренных Законом и (или) Договором) по Договору. </w:t>
      </w:r>
    </w:p>
    <w:p w14:paraId="1990AC30"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 xml:space="preserve">Обеспечить возможность государственной регистрации Договора, а после ввода МКД в эксплуатацию – государственной регистрации права собственности Участника на Объект долевого </w:t>
      </w:r>
      <w:r w:rsidRPr="00475E82">
        <w:rPr>
          <w:sz w:val="21"/>
          <w:szCs w:val="21"/>
        </w:rPr>
        <w:lastRenderedPageBreak/>
        <w:t>строительства, в том числе получить все необходимые для соответствующей государственной регистрации правоустанавливающие и (или) разрешительные документы, провести кадастровый учет МКД и т.п.</w:t>
      </w:r>
    </w:p>
    <w:p w14:paraId="5E2A6F00" w14:textId="77777777" w:rsidR="005F2BD1" w:rsidRPr="00475E82" w:rsidRDefault="005F2BD1" w:rsidP="005F2BD1">
      <w:pPr>
        <w:tabs>
          <w:tab w:val="left" w:pos="1276"/>
        </w:tabs>
        <w:ind w:firstLine="567"/>
        <w:jc w:val="both"/>
        <w:rPr>
          <w:sz w:val="21"/>
          <w:szCs w:val="21"/>
        </w:rPr>
      </w:pPr>
      <w:r w:rsidRPr="00475E82">
        <w:rPr>
          <w:sz w:val="21"/>
          <w:szCs w:val="21"/>
        </w:rPr>
        <w:t>В случае невозможности государственной регистрации Договора при наличии замечаний к нему Органа регистрации прав, Стороны обязуются привести положения Договора в соответствии с соответствующими требованиями указанного Органа.</w:t>
      </w:r>
    </w:p>
    <w:p w14:paraId="1CF12A5E"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Нести расходы по эксплуатации Объекта долевого строительства (МКД), в том числе по оплате потребляемых коммунальных услуг, до момента передачи Объекта долевого строительства Участнику, но не дольше срока передачи Объекта долевого строительства, указанного в п. 4.1 Договора.</w:t>
      </w:r>
    </w:p>
    <w:p w14:paraId="6AF32A0B"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В случае, если строительство МКД не может быть завершено в предусмотренный Договором срок, не позднее чем за два месяца до истечения указанного в п. 1.1 Договора срока, направить Участнику соответствующую информацию и предложение об изменении Договора. Стороны согласились, что в этом случае отношения Сторон регулируются разделом 9 Договора.</w:t>
      </w:r>
    </w:p>
    <w:p w14:paraId="0DA0D64B" w14:textId="77777777" w:rsidR="005F2BD1" w:rsidRPr="00475E82" w:rsidRDefault="005F2BD1" w:rsidP="005F2BD1">
      <w:pPr>
        <w:numPr>
          <w:ilvl w:val="1"/>
          <w:numId w:val="1"/>
        </w:numPr>
        <w:tabs>
          <w:tab w:val="left" w:pos="851"/>
        </w:tabs>
        <w:ind w:left="0" w:firstLine="360"/>
        <w:jc w:val="both"/>
        <w:rPr>
          <w:sz w:val="21"/>
          <w:szCs w:val="21"/>
        </w:rPr>
      </w:pPr>
      <w:r w:rsidRPr="00475E82">
        <w:rPr>
          <w:b/>
          <w:sz w:val="21"/>
          <w:szCs w:val="21"/>
        </w:rPr>
        <w:t>Застройщик имеет право:</w:t>
      </w:r>
    </w:p>
    <w:p w14:paraId="6E49BD1B"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Исполнить обязательство по передаче Объекта долевого строительства Участнику досрочно, в любой день по своему усмотрению (но не ранее получения разрешения на ввод МКД в эксплуатацию), вне зависимости от наличия волеизъявления Участника на досрочную передачу Объекта долевого строительства, о чем Застройщик уведомляет Участника в сообщении, направляемом Участнику в соответствии с п. 4.2 Договора. При этом в случае досрочной передачи Объекта долевого строительства Стороны применяют предусмотренный Договором обычный порядок передачи и исполнения необходимых для передачи обязательств, а Участник не вправе уклоняться от приемки Объекта долевого строительства.</w:t>
      </w:r>
    </w:p>
    <w:p w14:paraId="1DE8A80D" w14:textId="77777777" w:rsidR="005F2BD1" w:rsidRPr="00371F40" w:rsidRDefault="005F2BD1" w:rsidP="005F2BD1">
      <w:pPr>
        <w:numPr>
          <w:ilvl w:val="2"/>
          <w:numId w:val="1"/>
        </w:numPr>
        <w:tabs>
          <w:tab w:val="left" w:pos="1276"/>
        </w:tabs>
        <w:ind w:left="0" w:firstLine="567"/>
        <w:jc w:val="both"/>
        <w:rPr>
          <w:sz w:val="21"/>
          <w:szCs w:val="21"/>
        </w:rPr>
      </w:pPr>
      <w:r w:rsidRPr="00371F40">
        <w:rPr>
          <w:sz w:val="21"/>
          <w:szCs w:val="21"/>
        </w:rPr>
        <w:t>Отказаться от исполнения Договора в одностороннем порядке в случае неисполнения или ненадлежащего исполнения Участником обязательств по осуществлению расчетов с Застройщиком в соответствии с разделом 3 Договора в соответствии с действующим законодательством.</w:t>
      </w:r>
    </w:p>
    <w:p w14:paraId="0183BC4A"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В случае неисполнения или ненадлежащего исполнения Участником обязательств по осуществлению расчетов с Застройщиком в соответствии с разделом 3 Договора отсрочить (приостановить) передачу Объекта долевого строительства Участнику до момента надлежащего исполнения Участником соответствующих обязательств, а также обязательств по уплате Участником штрафных санкций в соответствии с Законом и (или) Договором. Исполнение Застройщиком его обязательства по передаче Объекта долевого строительства Участнику в указанном случае признается Сторонами встречным исполнением, которое обусловлено исполнением Участником его обязательств по осуществлению расчетов с Застройщиком в соответствии с разделом 3 Договора, а также обязательств по уплате Участником штрафных санкций в соответствии с Законом и (или) Договором, а отсрочка (приостановление) передачи Застройщиком Объекта долевого строительства Участнику не будет считаться Сторонами нарушением или просрочкой исполнения Застройщиком указанных обязательств.</w:t>
      </w:r>
    </w:p>
    <w:p w14:paraId="35DB13E3"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В случае расторжения Договора, с даты его расторжения, совершать действия, направленные на реализацию имущественных прав на Объект долевого строительства любым физическим или юридическим лицам без специального согласования с Участником.</w:t>
      </w:r>
    </w:p>
    <w:p w14:paraId="3096BD5D"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Без специального согласования с Участником привлекать к участию в строительстве МКД любых физических и (или) юридических лиц, выделяя им часть площади из своей доли в МКД.</w:t>
      </w:r>
    </w:p>
    <w:p w14:paraId="21EB6C2F" w14:textId="77777777" w:rsidR="005F2BD1" w:rsidRPr="00371F40" w:rsidRDefault="005F2BD1" w:rsidP="005F2BD1">
      <w:pPr>
        <w:numPr>
          <w:ilvl w:val="2"/>
          <w:numId w:val="1"/>
        </w:numPr>
        <w:tabs>
          <w:tab w:val="left" w:pos="1276"/>
        </w:tabs>
        <w:ind w:left="0" w:firstLine="567"/>
        <w:jc w:val="both"/>
        <w:rPr>
          <w:sz w:val="21"/>
          <w:szCs w:val="21"/>
        </w:rPr>
      </w:pPr>
      <w:r w:rsidRPr="00371F40">
        <w:rPr>
          <w:sz w:val="21"/>
          <w:szCs w:val="21"/>
        </w:rPr>
        <w:t>Без специального согласования с Участником вносить технически и экономически обоснованные изменения в проектную документацию на строительство МКД, в том числе в части архитектурных решений, в результате которых могут быть изменены конфигурация, площадь объектов долевого строительства, их частей (при условии сохранения количества комнат каждого из объектов долевого строительства), конструктивные решения, сроки ввода МКД в эксплуатацию. Участник подтверждает, что согласен на внесение любых технически и экономически обоснованных изменений в проектную документацию на строительство МКД, в том числе в части архитектурных решений, в связи с чем Стороны согласились не признавать такие изменения нарушением требований к качеству Объекта долевого строительства и (или) иным его характеристикам, за исключением случаев, прямо предусмотренных Договором и действующим законодательством.</w:t>
      </w:r>
    </w:p>
    <w:p w14:paraId="5FA200EB" w14:textId="77777777" w:rsidR="005F2BD1" w:rsidRPr="00371F40" w:rsidRDefault="005F2BD1" w:rsidP="005F2BD1">
      <w:pPr>
        <w:tabs>
          <w:tab w:val="left" w:pos="1276"/>
        </w:tabs>
        <w:ind w:firstLine="567"/>
        <w:jc w:val="both"/>
        <w:rPr>
          <w:sz w:val="21"/>
          <w:szCs w:val="21"/>
        </w:rPr>
      </w:pPr>
      <w:r w:rsidRPr="00371F40">
        <w:rPr>
          <w:sz w:val="21"/>
          <w:szCs w:val="21"/>
        </w:rPr>
        <w:t>О факте изменения проектной документации на строительство МКД Застройщик сообщает Участнику путем размещения такой информации в сети Интернет и (или) иных средствах массовой информации.</w:t>
      </w:r>
    </w:p>
    <w:p w14:paraId="650A19E6" w14:textId="77777777" w:rsidR="005F2BD1" w:rsidRPr="00475E82" w:rsidRDefault="005F2BD1" w:rsidP="005F2BD1">
      <w:pPr>
        <w:numPr>
          <w:ilvl w:val="2"/>
          <w:numId w:val="1"/>
        </w:numPr>
        <w:tabs>
          <w:tab w:val="left" w:pos="1276"/>
        </w:tabs>
        <w:ind w:left="0" w:firstLine="567"/>
        <w:jc w:val="both"/>
        <w:rPr>
          <w:sz w:val="21"/>
          <w:szCs w:val="21"/>
        </w:rPr>
      </w:pPr>
      <w:r w:rsidRPr="00475E82">
        <w:rPr>
          <w:bCs/>
          <w:sz w:val="21"/>
          <w:szCs w:val="21"/>
        </w:rPr>
        <w:t xml:space="preserve">На свое усмотрение выбрать для проведения обмеров </w:t>
      </w:r>
      <w:r w:rsidRPr="00475E82">
        <w:rPr>
          <w:sz w:val="21"/>
          <w:szCs w:val="21"/>
        </w:rPr>
        <w:t xml:space="preserve">МКД </w:t>
      </w:r>
      <w:r w:rsidRPr="00475E82">
        <w:rPr>
          <w:bCs/>
          <w:sz w:val="21"/>
          <w:szCs w:val="21"/>
        </w:rPr>
        <w:t xml:space="preserve">и Объекта долевого строительства лицо, оказывающее услуги в сфере технической инвентаризации и (или) кадастрового учета. Подписывая настоящий Договор, Участник выражает свое согласие на проведение работ по обмерам </w:t>
      </w:r>
      <w:r w:rsidRPr="00475E82">
        <w:rPr>
          <w:sz w:val="21"/>
          <w:szCs w:val="21"/>
        </w:rPr>
        <w:t xml:space="preserve">МКД </w:t>
      </w:r>
      <w:r w:rsidRPr="00475E82">
        <w:rPr>
          <w:bCs/>
          <w:sz w:val="21"/>
          <w:szCs w:val="21"/>
        </w:rPr>
        <w:t xml:space="preserve">выбранным Застройщиком самостоятельно и на его усмотрение лицом, оказывающим услуги в сфере технической инвентаризации и (или) кадастрового учета (включая согласие с результатом выполненных таким юридическим лицом работ по обмерам </w:t>
      </w:r>
      <w:r w:rsidRPr="00475E82">
        <w:rPr>
          <w:sz w:val="21"/>
          <w:szCs w:val="21"/>
        </w:rPr>
        <w:t>МКД</w:t>
      </w:r>
      <w:r w:rsidRPr="00475E82">
        <w:rPr>
          <w:bCs/>
          <w:sz w:val="21"/>
          <w:szCs w:val="21"/>
        </w:rPr>
        <w:t>), при условии, что данное юридическое лицо соответствует требованиям Федерального закона от 24.07.2007 г. № 221-ФЗ «О государственном кадастре недвижимости».</w:t>
      </w:r>
    </w:p>
    <w:p w14:paraId="4F908749"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lastRenderedPageBreak/>
        <w:t>Без согласования с Участником передать построенные за счет средств Участников долевого строительства сети (сооружения) инженерно-технического обеспечения в государственную или муниципальную собственность, либо в собственность специализированных организаций в целях их надлежащей эксплуатации.</w:t>
      </w:r>
    </w:p>
    <w:p w14:paraId="76A2E996" w14:textId="77777777" w:rsidR="005F2BD1" w:rsidRDefault="005F2BD1" w:rsidP="005F2BD1">
      <w:pPr>
        <w:numPr>
          <w:ilvl w:val="2"/>
          <w:numId w:val="1"/>
        </w:numPr>
        <w:tabs>
          <w:tab w:val="left" w:pos="1276"/>
        </w:tabs>
        <w:ind w:left="0" w:firstLine="567"/>
        <w:jc w:val="both"/>
        <w:rPr>
          <w:sz w:val="21"/>
          <w:szCs w:val="21"/>
        </w:rPr>
      </w:pPr>
      <w:r w:rsidRPr="00475E82">
        <w:rPr>
          <w:sz w:val="21"/>
          <w:szCs w:val="21"/>
        </w:rPr>
        <w:t>При наличии законных оснований, построить за счёт средств Участников долевого строительства объекты социальной и (или) транспортной инфраструктуры и передать их в государственную или муниципальную собственность в порядке, установленном действующим законодательством.</w:t>
      </w:r>
    </w:p>
    <w:p w14:paraId="62E8192D" w14:textId="77777777" w:rsidR="005F2BD1" w:rsidRPr="00371F40" w:rsidRDefault="005F2BD1" w:rsidP="005F2BD1">
      <w:pPr>
        <w:numPr>
          <w:ilvl w:val="2"/>
          <w:numId w:val="1"/>
        </w:numPr>
        <w:tabs>
          <w:tab w:val="left" w:pos="1276"/>
        </w:tabs>
        <w:ind w:left="0" w:firstLine="567"/>
        <w:jc w:val="both"/>
        <w:rPr>
          <w:sz w:val="21"/>
          <w:szCs w:val="21"/>
        </w:rPr>
      </w:pPr>
      <w:r w:rsidRPr="00371F40">
        <w:rPr>
          <w:sz w:val="21"/>
          <w:szCs w:val="21"/>
        </w:rPr>
        <w:t>Оказать Участнику содействие в оформлении права собственности на Объект долевого строительства после его передачи Участнику.</w:t>
      </w:r>
    </w:p>
    <w:p w14:paraId="7D1AAC95" w14:textId="77777777" w:rsidR="005F2BD1" w:rsidRPr="00475E82" w:rsidRDefault="005F2BD1" w:rsidP="005F2BD1">
      <w:pPr>
        <w:tabs>
          <w:tab w:val="left" w:pos="851"/>
        </w:tabs>
        <w:jc w:val="both"/>
        <w:rPr>
          <w:sz w:val="21"/>
          <w:szCs w:val="21"/>
        </w:rPr>
      </w:pPr>
    </w:p>
    <w:p w14:paraId="035BDD26" w14:textId="77777777" w:rsidR="005F2BD1" w:rsidRPr="00475E82" w:rsidRDefault="005F2BD1" w:rsidP="005F2BD1">
      <w:pPr>
        <w:numPr>
          <w:ilvl w:val="1"/>
          <w:numId w:val="1"/>
        </w:numPr>
        <w:tabs>
          <w:tab w:val="left" w:pos="851"/>
        </w:tabs>
        <w:ind w:left="0" w:firstLine="360"/>
        <w:jc w:val="both"/>
        <w:rPr>
          <w:sz w:val="21"/>
          <w:szCs w:val="21"/>
        </w:rPr>
      </w:pPr>
      <w:r w:rsidRPr="00475E82">
        <w:rPr>
          <w:b/>
          <w:sz w:val="21"/>
          <w:szCs w:val="21"/>
        </w:rPr>
        <w:t>Участник обязуется:</w:t>
      </w:r>
    </w:p>
    <w:p w14:paraId="763FA895"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В порядке долевого участия в строительстве МКД внести в полном объеме д</w:t>
      </w:r>
      <w:r>
        <w:rPr>
          <w:sz w:val="21"/>
          <w:szCs w:val="21"/>
        </w:rPr>
        <w:t>енежные средства в счет оплаты Ц</w:t>
      </w:r>
      <w:r w:rsidRPr="00475E82">
        <w:rPr>
          <w:sz w:val="21"/>
          <w:szCs w:val="21"/>
        </w:rPr>
        <w:t>ены Договора согласно разделу 3 Договора.</w:t>
      </w:r>
    </w:p>
    <w:p w14:paraId="03335BA9" w14:textId="77777777" w:rsidR="005F2BD1" w:rsidRPr="00475E82" w:rsidRDefault="005F2BD1" w:rsidP="005F2BD1">
      <w:pPr>
        <w:numPr>
          <w:ilvl w:val="2"/>
          <w:numId w:val="1"/>
        </w:numPr>
        <w:tabs>
          <w:tab w:val="left" w:pos="1276"/>
        </w:tabs>
        <w:ind w:left="0" w:firstLine="567"/>
        <w:jc w:val="both"/>
        <w:rPr>
          <w:sz w:val="21"/>
          <w:szCs w:val="21"/>
        </w:rPr>
      </w:pPr>
      <w:r w:rsidRPr="00475E82">
        <w:rPr>
          <w:bCs/>
          <w:sz w:val="21"/>
          <w:szCs w:val="21"/>
        </w:rPr>
        <w:t xml:space="preserve">Обеспечить </w:t>
      </w:r>
      <w:r w:rsidRPr="00475E82">
        <w:rPr>
          <w:sz w:val="21"/>
          <w:szCs w:val="21"/>
        </w:rPr>
        <w:t xml:space="preserve">государственную регистрацию Договора, своевременно оформив </w:t>
      </w:r>
      <w:r w:rsidRPr="00475E82">
        <w:rPr>
          <w:bCs/>
          <w:sz w:val="21"/>
          <w:szCs w:val="21"/>
        </w:rPr>
        <w:t xml:space="preserve">все </w:t>
      </w:r>
      <w:r w:rsidRPr="00475E82">
        <w:rPr>
          <w:sz w:val="21"/>
          <w:szCs w:val="21"/>
        </w:rPr>
        <w:t>требуемые от Участника для государственной регистрации Договора документы, включая нотариальное согласие супруга, нотариальное заявление о том, что Участник в браке не состоит, и т.п., а также оплатив государственную пошлину за государственную регистрацию Договора.</w:t>
      </w:r>
    </w:p>
    <w:p w14:paraId="64501BDD"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В течение действия Договора без согласия Застройщика не обременять каким-либо образом полученные по Договору имущественные права, иначе как в соответствии с Законом.</w:t>
      </w:r>
    </w:p>
    <w:p w14:paraId="7049D356"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До момента государственной регистрации права собственности на Объект долевого строительства не проводить в нем работы, связанные с отступлением от проекта, а именно перепланировку и (или) переустройство Объекта долевого строительства (возведение и (или) перенос внутренних перегородок, разводку и (или) перенос инженерных коммуникаций, электрических сетей, пробивку проемов, ниш, борозд в стенах и перекрытиях и т.д.), выполнение подготовки под отделку и (или) отделки Объекта долевого строительства, без согласования с Застройщиком.</w:t>
      </w:r>
    </w:p>
    <w:p w14:paraId="5B3D8A38" w14:textId="77777777" w:rsidR="005F2BD1" w:rsidRPr="00371F40" w:rsidRDefault="005F2BD1" w:rsidP="005F2BD1">
      <w:pPr>
        <w:numPr>
          <w:ilvl w:val="2"/>
          <w:numId w:val="1"/>
        </w:numPr>
        <w:tabs>
          <w:tab w:val="left" w:pos="1276"/>
        </w:tabs>
        <w:ind w:left="0" w:firstLine="567"/>
        <w:jc w:val="both"/>
        <w:rPr>
          <w:sz w:val="21"/>
          <w:szCs w:val="21"/>
        </w:rPr>
      </w:pPr>
      <w:r w:rsidRPr="00371F40">
        <w:rPr>
          <w:sz w:val="21"/>
          <w:szCs w:val="21"/>
        </w:rPr>
        <w:t>Не проводить в Объекте долевого строительства работы, которые затрагивают несущие конструкции МКД и приводят к их повреждению, разрушению, снижению несущей способности и устойчивости, а также не проводить работы, затрагивающие фасад МКД и его элементы (в том числе установку снаружи здания любых устройств и сооружений, иные работы, затрагивающие внешний вид и конструкцию фасада), без согласования с Застройщиком и (или) эксплуатирующей организацией (управляющей компанией). В случае нарушения данной обязанности Участник несет все затраты на приведение Объекта долевого строительства (МКД) в прежний вид, а также возмещает в полном объеме убытки, возникшие по этой причине у Застройщика и (или) эксплуатирующей организации (управляющей компании).</w:t>
      </w:r>
    </w:p>
    <w:p w14:paraId="62EC6979" w14:textId="77777777" w:rsidR="005F2BD1" w:rsidRDefault="005F2BD1" w:rsidP="005F2BD1">
      <w:pPr>
        <w:numPr>
          <w:ilvl w:val="2"/>
          <w:numId w:val="1"/>
        </w:numPr>
        <w:tabs>
          <w:tab w:val="left" w:pos="1276"/>
        </w:tabs>
        <w:ind w:left="0" w:firstLine="567"/>
        <w:jc w:val="both"/>
        <w:rPr>
          <w:sz w:val="21"/>
          <w:szCs w:val="21"/>
        </w:rPr>
      </w:pPr>
      <w:r w:rsidRPr="00475E82">
        <w:rPr>
          <w:sz w:val="21"/>
          <w:szCs w:val="21"/>
        </w:rPr>
        <w:t>После ввода МКД в эксплуатацию с момента подписания Акта приема-передачи Объекта долевого строительства обеспечить нормальную эксплуатацию и техническое обслуживание Объекта долевого строительства, мест общего пользования МКД, в том числе путем заключения соответствующего договора с эксплуатирующей организацией (управляющей компанией), осуществляющей эксплуатацию (управление) МКД, а также с указанного момента нести расходы на содержание Объекта долевого строительства и общего имущества МКД, коммунальные услуги.</w:t>
      </w:r>
      <w:r>
        <w:rPr>
          <w:sz w:val="21"/>
          <w:szCs w:val="21"/>
        </w:rPr>
        <w:t xml:space="preserve"> </w:t>
      </w:r>
    </w:p>
    <w:p w14:paraId="22972CB6" w14:textId="77777777" w:rsidR="005F2BD1" w:rsidRPr="00371F40" w:rsidRDefault="005F2BD1" w:rsidP="005F2BD1">
      <w:pPr>
        <w:tabs>
          <w:tab w:val="left" w:pos="1276"/>
        </w:tabs>
        <w:ind w:firstLine="567"/>
        <w:jc w:val="both"/>
        <w:rPr>
          <w:sz w:val="21"/>
          <w:szCs w:val="21"/>
        </w:rPr>
      </w:pPr>
      <w:r w:rsidRPr="00371F40">
        <w:rPr>
          <w:sz w:val="21"/>
          <w:szCs w:val="21"/>
        </w:rPr>
        <w:t>Участник несет риск случайной гибели и (или) случайного повреждения Объекта долевого строительства, все риски по возмещению третьим лицам убытков, причиненных в результате эксплуатации, в том числе ремонта, Объекта долевого строительства с момента передачи Объекта долевого строительства по Акту приема-передачи о передаче или иному документу о передаче Объекта долевого строительства Участнику.</w:t>
      </w:r>
    </w:p>
    <w:p w14:paraId="1C9B0F39" w14:textId="77777777" w:rsidR="005F2BD1" w:rsidRPr="00371F40" w:rsidRDefault="005F2BD1" w:rsidP="005F2BD1">
      <w:pPr>
        <w:pStyle w:val="a0"/>
        <w:numPr>
          <w:ilvl w:val="3"/>
          <w:numId w:val="1"/>
        </w:numPr>
        <w:tabs>
          <w:tab w:val="left" w:pos="1843"/>
        </w:tabs>
        <w:ind w:left="0" w:firstLine="1134"/>
        <w:jc w:val="both"/>
        <w:rPr>
          <w:sz w:val="21"/>
          <w:szCs w:val="21"/>
        </w:rPr>
      </w:pPr>
      <w:r w:rsidRPr="00371F40">
        <w:rPr>
          <w:sz w:val="21"/>
          <w:szCs w:val="21"/>
        </w:rPr>
        <w:t>Участник уведомлен и согласен, что после ввода в эксплуатацию МКД эксплуатируется организацией, осуществляющей функции управления жилым фондом, определяемой Застройщиком при вводе МКД в эксплуатацию, до даты заключения договора управления МКД с эксплуатирующей организацией (управляющей компанией), отобранной по результатам открытого конкурса, проведенного органом местного самоуправления или определения (выбора) эксплуатирующей организации (управляющей компании) или до изменения способа управления МКД в порядке, установленным действующим законодательством. Участник заключает договор управления МКД с указанной Застройщиком эксплуатирующей организацией (управляющей компанией) одновременно с подписанием Акта приема-передачи Объекта долевого строительства.</w:t>
      </w:r>
    </w:p>
    <w:p w14:paraId="03A3ADAA"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Своевременно письменно уведомить Застройщика о любых изменениях своих данных, указанных в разделе 11 Договора, в том числе об изменении фамилии, места жительства, паспортных данных, номера телефона, почтового адреса, адреса электронной почты.</w:t>
      </w:r>
    </w:p>
    <w:p w14:paraId="394A0FD3" w14:textId="77777777" w:rsidR="005F2BD1" w:rsidRPr="00475E82" w:rsidRDefault="005F2BD1" w:rsidP="005F2BD1">
      <w:pPr>
        <w:numPr>
          <w:ilvl w:val="2"/>
          <w:numId w:val="1"/>
        </w:numPr>
        <w:tabs>
          <w:tab w:val="left" w:pos="1276"/>
        </w:tabs>
        <w:ind w:left="0" w:firstLine="567"/>
        <w:jc w:val="both"/>
        <w:rPr>
          <w:sz w:val="21"/>
          <w:szCs w:val="21"/>
        </w:rPr>
      </w:pPr>
      <w:r w:rsidRPr="00937AE5">
        <w:rPr>
          <w:sz w:val="21"/>
          <w:szCs w:val="21"/>
        </w:rPr>
        <w:t>До приемки Объекта долевого строительства</w:t>
      </w:r>
      <w:r w:rsidRPr="00937AE5">
        <w:rPr>
          <w:bCs/>
          <w:sz w:val="21"/>
          <w:szCs w:val="21"/>
        </w:rPr>
        <w:t xml:space="preserve"> по Акту приема-передачи</w:t>
      </w:r>
      <w:r w:rsidRPr="00937AE5">
        <w:rPr>
          <w:sz w:val="21"/>
          <w:szCs w:val="21"/>
        </w:rPr>
        <w:t xml:space="preserve"> никого в него не</w:t>
      </w:r>
      <w:r w:rsidRPr="00475E82">
        <w:rPr>
          <w:sz w:val="21"/>
          <w:szCs w:val="21"/>
        </w:rPr>
        <w:t xml:space="preserve"> вселять, в том числе не устанавливать другую входную дверь, не менять замок во входной двери, не вносить и не оставлять в Объекте долевого строительства свое имущество.</w:t>
      </w:r>
    </w:p>
    <w:p w14:paraId="694DECEA" w14:textId="77777777" w:rsidR="005F2BD1" w:rsidRPr="0033693E" w:rsidRDefault="005F2BD1" w:rsidP="005F2BD1">
      <w:pPr>
        <w:numPr>
          <w:ilvl w:val="2"/>
          <w:numId w:val="1"/>
        </w:numPr>
        <w:tabs>
          <w:tab w:val="left" w:pos="1276"/>
        </w:tabs>
        <w:ind w:left="0" w:firstLine="567"/>
        <w:jc w:val="both"/>
        <w:rPr>
          <w:sz w:val="21"/>
          <w:szCs w:val="21"/>
        </w:rPr>
      </w:pPr>
      <w:r w:rsidRPr="00475E82">
        <w:rPr>
          <w:bCs/>
          <w:sz w:val="21"/>
          <w:szCs w:val="21"/>
        </w:rPr>
        <w:lastRenderedPageBreak/>
        <w:t xml:space="preserve">Не позднее 30 (Тридцати) рабочих дней с даты составления Акта </w:t>
      </w:r>
      <w:r w:rsidRPr="00475E82">
        <w:rPr>
          <w:sz w:val="21"/>
          <w:szCs w:val="21"/>
        </w:rPr>
        <w:t>приема-передачи Объекта долевого строительства совершить все необходимые юридические и (или) фактические действия, связанные с государственной регистрацией права собственности Участника на Объект долевого строительства, в том числе</w:t>
      </w:r>
      <w:r w:rsidRPr="00475E82">
        <w:rPr>
          <w:noProof/>
          <w:sz w:val="21"/>
          <w:szCs w:val="21"/>
        </w:rPr>
        <w:t xml:space="preserve"> направить в Орган регистрации прав все документы, требуемые от Участника для государственной регистрации права собственности Участника на Объект долевого строительства.</w:t>
      </w:r>
    </w:p>
    <w:p w14:paraId="6D86AFFC" w14:textId="77777777" w:rsidR="005F2BD1" w:rsidRPr="00475E82" w:rsidRDefault="005F2BD1" w:rsidP="005F2BD1">
      <w:pPr>
        <w:numPr>
          <w:ilvl w:val="1"/>
          <w:numId w:val="1"/>
        </w:numPr>
        <w:tabs>
          <w:tab w:val="left" w:pos="851"/>
        </w:tabs>
        <w:ind w:left="0" w:firstLine="360"/>
        <w:jc w:val="both"/>
        <w:rPr>
          <w:sz w:val="21"/>
          <w:szCs w:val="21"/>
        </w:rPr>
      </w:pPr>
      <w:r w:rsidRPr="00475E82">
        <w:rPr>
          <w:b/>
          <w:sz w:val="21"/>
          <w:szCs w:val="21"/>
        </w:rPr>
        <w:t>Участник имеет право:</w:t>
      </w:r>
    </w:p>
    <w:p w14:paraId="631A54B9" w14:textId="77777777" w:rsidR="005F2BD1" w:rsidRDefault="005F2BD1" w:rsidP="005F2BD1">
      <w:pPr>
        <w:numPr>
          <w:ilvl w:val="2"/>
          <w:numId w:val="1"/>
        </w:numPr>
        <w:tabs>
          <w:tab w:val="left" w:pos="1276"/>
        </w:tabs>
        <w:ind w:left="0" w:firstLine="567"/>
        <w:jc w:val="both"/>
        <w:rPr>
          <w:sz w:val="21"/>
          <w:szCs w:val="21"/>
        </w:rPr>
      </w:pPr>
      <w:r w:rsidRPr="00371F40">
        <w:rPr>
          <w:sz w:val="21"/>
          <w:szCs w:val="21"/>
        </w:rPr>
        <w:t xml:space="preserve">После </w:t>
      </w:r>
      <w:r w:rsidRPr="00371F40">
        <w:rPr>
          <w:bCs/>
          <w:sz w:val="21"/>
          <w:szCs w:val="21"/>
        </w:rPr>
        <w:t xml:space="preserve">приемки Объекта долевого строительства по Акту приема-передачи </w:t>
      </w:r>
      <w:r w:rsidRPr="00371F40">
        <w:rPr>
          <w:sz w:val="21"/>
          <w:szCs w:val="21"/>
        </w:rPr>
        <w:t>осуществлять</w:t>
      </w:r>
      <w:r w:rsidRPr="00475E82">
        <w:rPr>
          <w:sz w:val="21"/>
          <w:szCs w:val="21"/>
        </w:rPr>
        <w:t xml:space="preserve"> его перепланировку и (или) переустройство (возведение и (или) перенос внутренних перегородок, разводку и (или) перенос инженерных коммуникаций, электрических сетей, пробивку проемов, ниш, борозд в стенах и перекрытиях и т.д.), выполнение подготовки под отделку и (или) отделки Объекта долевого строительства в порядке, установленном действующим законодательством, при этом Застройщик не несет ответственности за технические и (или) конструктивные недостатки Объекта долевого строительства в целом, если Участником в процессе указанных перепланировки и (или) переустройства, выполнения подготовки под отделку и (или) отделки, а также эксплуатации Объекта долевого строительства, были изменены существующие на момент ввода МКД в эксплуатацию характеристики Объекта долевого строительства (МКД).</w:t>
      </w:r>
    </w:p>
    <w:p w14:paraId="043138EB" w14:textId="77777777" w:rsidR="005F2BD1" w:rsidRPr="00371F40" w:rsidRDefault="005F2BD1" w:rsidP="005F2BD1">
      <w:pPr>
        <w:tabs>
          <w:tab w:val="left" w:pos="1276"/>
        </w:tabs>
        <w:ind w:firstLine="567"/>
        <w:jc w:val="both"/>
        <w:rPr>
          <w:sz w:val="21"/>
          <w:szCs w:val="21"/>
        </w:rPr>
      </w:pPr>
      <w:r w:rsidRPr="00371F40">
        <w:rPr>
          <w:sz w:val="21"/>
          <w:szCs w:val="21"/>
        </w:rPr>
        <w:t>В случае нарушения требований действующего законодательства при выполнении вышеуказанных мероприятий Застройщик вправе потребовать от Участника уплаты штрафа в размере 20% (Двадцати процентов) от Цены Договора, а также приведения Объекта долевого строительства в состояние, в котором он находился на момент его передачи Участнику, силами и за счет Участника. Кроме того, Застройщик вправе потребовать от Участника возместить убытки, причиненные Застройщику в результате выполнения Участником указанных в настоящем пункте мероприятий с нарушением требований действующего законодательства.</w:t>
      </w:r>
    </w:p>
    <w:p w14:paraId="6F613E93" w14:textId="77777777" w:rsidR="005F2BD1" w:rsidRPr="00371F40" w:rsidRDefault="005F2BD1" w:rsidP="005F2BD1">
      <w:pPr>
        <w:tabs>
          <w:tab w:val="left" w:pos="1276"/>
        </w:tabs>
        <w:ind w:firstLine="567"/>
        <w:jc w:val="both"/>
        <w:rPr>
          <w:sz w:val="21"/>
          <w:szCs w:val="21"/>
        </w:rPr>
      </w:pPr>
      <w:r w:rsidRPr="00371F40">
        <w:rPr>
          <w:sz w:val="21"/>
          <w:szCs w:val="21"/>
        </w:rPr>
        <w:t>Предусмотренный настоящим пунктом штраф, а также причиненные Застройщику убытки, возмещаются Участником в полном объеме в сроки, установленные Застройщиком в соответствующей претензии.</w:t>
      </w:r>
    </w:p>
    <w:p w14:paraId="00AA77E1" w14:textId="77777777" w:rsidR="005F2BD1" w:rsidRPr="00371F40" w:rsidRDefault="005F2BD1" w:rsidP="005F2BD1">
      <w:pPr>
        <w:numPr>
          <w:ilvl w:val="2"/>
          <w:numId w:val="1"/>
        </w:numPr>
        <w:tabs>
          <w:tab w:val="left" w:pos="1276"/>
        </w:tabs>
        <w:ind w:left="0" w:firstLine="567"/>
        <w:jc w:val="both"/>
        <w:rPr>
          <w:sz w:val="21"/>
          <w:szCs w:val="21"/>
        </w:rPr>
      </w:pPr>
      <w:r w:rsidRPr="00371F40">
        <w:rPr>
          <w:sz w:val="21"/>
          <w:szCs w:val="21"/>
        </w:rPr>
        <w:t>Потребовать от Застройщика безвозмездного устранения недостатков Объекта долевого строительства, в том числе в течение гарантийного срока, предусмотренного разделом 6 Договора, в каждом из следующих случаев:</w:t>
      </w:r>
    </w:p>
    <w:p w14:paraId="26C5AA90" w14:textId="77777777" w:rsidR="005F2BD1" w:rsidRPr="00475E82" w:rsidRDefault="005F2BD1" w:rsidP="005F2BD1">
      <w:pPr>
        <w:ind w:firstLine="567"/>
        <w:jc w:val="both"/>
        <w:rPr>
          <w:sz w:val="21"/>
          <w:szCs w:val="21"/>
        </w:rPr>
      </w:pPr>
      <w:r w:rsidRPr="00475E82">
        <w:rPr>
          <w:sz w:val="21"/>
          <w:szCs w:val="21"/>
        </w:rPr>
        <w:t>(а) если Объект долевого строительства построен (создан) с отступлениями от условий Договора;</w:t>
      </w:r>
    </w:p>
    <w:p w14:paraId="082D1628" w14:textId="77777777" w:rsidR="005F2BD1" w:rsidRPr="00475E82" w:rsidRDefault="005F2BD1" w:rsidP="005F2BD1">
      <w:pPr>
        <w:ind w:firstLine="567"/>
        <w:jc w:val="both"/>
        <w:rPr>
          <w:sz w:val="21"/>
          <w:szCs w:val="21"/>
        </w:rPr>
      </w:pPr>
      <w:r w:rsidRPr="00475E82">
        <w:rPr>
          <w:sz w:val="21"/>
          <w:szCs w:val="21"/>
        </w:rPr>
        <w:t>(б) если качество Объекта долевого строительства не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что привело к ухудшению качества Объекта долевого строительства;</w:t>
      </w:r>
    </w:p>
    <w:p w14:paraId="44B7B238" w14:textId="77777777" w:rsidR="005F2BD1" w:rsidRPr="00475E82" w:rsidRDefault="005F2BD1" w:rsidP="005F2BD1">
      <w:pPr>
        <w:ind w:firstLine="567"/>
        <w:jc w:val="both"/>
        <w:rPr>
          <w:sz w:val="21"/>
          <w:szCs w:val="21"/>
        </w:rPr>
      </w:pPr>
      <w:r w:rsidRPr="00475E82">
        <w:rPr>
          <w:sz w:val="21"/>
          <w:szCs w:val="21"/>
        </w:rPr>
        <w:t>(в) если Объект долевого строительства построен (создан) с иными недостатками, которые делают его непригодным для предусмотренного Договором использования.</w:t>
      </w:r>
    </w:p>
    <w:p w14:paraId="563CDA95" w14:textId="77777777" w:rsidR="005F2BD1" w:rsidRPr="00475E82" w:rsidRDefault="005F2BD1" w:rsidP="005F2BD1">
      <w:pPr>
        <w:ind w:firstLine="567"/>
        <w:jc w:val="both"/>
        <w:rPr>
          <w:sz w:val="21"/>
          <w:szCs w:val="21"/>
        </w:rPr>
      </w:pPr>
      <w:r w:rsidRPr="00475E82">
        <w:rPr>
          <w:sz w:val="21"/>
          <w:szCs w:val="21"/>
        </w:rPr>
        <w:t>При этом Стороны пришли к соглашению о том, что указанное требование:</w:t>
      </w:r>
    </w:p>
    <w:p w14:paraId="779A6C2E" w14:textId="77777777" w:rsidR="005F2BD1" w:rsidRPr="00475E82" w:rsidRDefault="005F2BD1" w:rsidP="005F2BD1">
      <w:pPr>
        <w:ind w:firstLine="567"/>
        <w:jc w:val="both"/>
        <w:rPr>
          <w:sz w:val="21"/>
          <w:szCs w:val="21"/>
        </w:rPr>
      </w:pPr>
      <w:r w:rsidRPr="00475E82">
        <w:rPr>
          <w:sz w:val="21"/>
          <w:szCs w:val="21"/>
        </w:rPr>
        <w:t xml:space="preserve">(а) предъявляется Застройщику в письменном виде; </w:t>
      </w:r>
    </w:p>
    <w:p w14:paraId="7A3509AF" w14:textId="77777777" w:rsidR="005F2BD1" w:rsidRPr="00475E82" w:rsidRDefault="005F2BD1" w:rsidP="005F2BD1">
      <w:pPr>
        <w:ind w:firstLine="567"/>
        <w:jc w:val="both"/>
        <w:rPr>
          <w:sz w:val="21"/>
          <w:szCs w:val="21"/>
        </w:rPr>
      </w:pPr>
      <w:r w:rsidRPr="00475E82">
        <w:rPr>
          <w:sz w:val="21"/>
          <w:szCs w:val="21"/>
        </w:rPr>
        <w:t>(б) подписывается Участником лично;</w:t>
      </w:r>
    </w:p>
    <w:p w14:paraId="5FC16AD8" w14:textId="77777777" w:rsidR="005F2BD1" w:rsidRPr="00475E82" w:rsidRDefault="005F2BD1" w:rsidP="005F2BD1">
      <w:pPr>
        <w:ind w:firstLine="567"/>
        <w:jc w:val="both"/>
        <w:rPr>
          <w:sz w:val="21"/>
          <w:szCs w:val="21"/>
        </w:rPr>
      </w:pPr>
      <w:r w:rsidRPr="00475E82">
        <w:rPr>
          <w:sz w:val="21"/>
          <w:szCs w:val="21"/>
        </w:rPr>
        <w:t>(в) должно содержать информацию о выявленном недостатке (дефекте).</w:t>
      </w:r>
    </w:p>
    <w:p w14:paraId="1A2CCC71" w14:textId="77777777" w:rsidR="005F2BD1" w:rsidRPr="00475E82" w:rsidRDefault="005F2BD1" w:rsidP="005F2BD1">
      <w:pPr>
        <w:ind w:firstLine="567"/>
        <w:jc w:val="both"/>
        <w:rPr>
          <w:color w:val="000000"/>
          <w:sz w:val="21"/>
          <w:szCs w:val="21"/>
        </w:rPr>
      </w:pPr>
      <w:r w:rsidRPr="00475E82">
        <w:rPr>
          <w:sz w:val="21"/>
          <w:szCs w:val="21"/>
        </w:rPr>
        <w:t>При этом, Стороны согласовали разумный срок устранения выявленных недостатков (дефектов), равный 45 (Сорока пяти) календарным дням с даты получения указанного требования Застройщиком</w:t>
      </w:r>
      <w:r w:rsidRPr="00475E82">
        <w:rPr>
          <w:color w:val="000000"/>
          <w:sz w:val="21"/>
          <w:szCs w:val="21"/>
        </w:rPr>
        <w:t>.</w:t>
      </w:r>
    </w:p>
    <w:p w14:paraId="43ABDB13" w14:textId="77777777" w:rsidR="005F2BD1" w:rsidRPr="00371F40" w:rsidRDefault="005F2BD1" w:rsidP="005F2BD1">
      <w:pPr>
        <w:numPr>
          <w:ilvl w:val="2"/>
          <w:numId w:val="1"/>
        </w:numPr>
        <w:tabs>
          <w:tab w:val="left" w:pos="1276"/>
        </w:tabs>
        <w:ind w:left="0" w:firstLine="567"/>
        <w:jc w:val="both"/>
        <w:rPr>
          <w:sz w:val="21"/>
          <w:szCs w:val="21"/>
        </w:rPr>
      </w:pPr>
      <w:r w:rsidRPr="00371F40">
        <w:rPr>
          <w:sz w:val="21"/>
          <w:szCs w:val="21"/>
        </w:rPr>
        <w:t>Если МКД передан в управление эксплуатирующей организации (управляющей компании), то при обнаружении недостатков Объекта долевого строительства, наличие указанных недостатков и причины их возникновения должна письменно подтвердить эксплуатирующая организация (управляющая компания).</w:t>
      </w:r>
    </w:p>
    <w:p w14:paraId="33004171" w14:textId="77777777" w:rsidR="005F2BD1" w:rsidRPr="00475E82" w:rsidRDefault="005F2BD1" w:rsidP="005F2BD1">
      <w:pPr>
        <w:tabs>
          <w:tab w:val="left" w:pos="993"/>
        </w:tabs>
        <w:jc w:val="both"/>
        <w:rPr>
          <w:sz w:val="21"/>
          <w:szCs w:val="21"/>
          <w:highlight w:val="yellow"/>
        </w:rPr>
      </w:pPr>
    </w:p>
    <w:p w14:paraId="2BDB6837" w14:textId="77777777" w:rsidR="005F2BD1" w:rsidRPr="00475E82" w:rsidRDefault="005F2BD1" w:rsidP="005F2BD1">
      <w:pPr>
        <w:numPr>
          <w:ilvl w:val="0"/>
          <w:numId w:val="1"/>
        </w:numPr>
        <w:jc w:val="center"/>
        <w:rPr>
          <w:b/>
          <w:bCs/>
          <w:sz w:val="21"/>
          <w:szCs w:val="21"/>
        </w:rPr>
      </w:pPr>
      <w:r w:rsidRPr="00475E82">
        <w:rPr>
          <w:b/>
          <w:sz w:val="21"/>
          <w:szCs w:val="21"/>
        </w:rPr>
        <w:t>ГАРАНТИИ КАЧЕСТВА</w:t>
      </w:r>
    </w:p>
    <w:p w14:paraId="1B39C97E" w14:textId="77777777" w:rsidR="005F2BD1" w:rsidRPr="00475E82" w:rsidRDefault="005F2BD1" w:rsidP="005F2BD1">
      <w:pPr>
        <w:rPr>
          <w:bCs/>
          <w:sz w:val="21"/>
          <w:szCs w:val="21"/>
        </w:rPr>
      </w:pPr>
    </w:p>
    <w:p w14:paraId="12F3B381" w14:textId="77777777" w:rsidR="005F2BD1" w:rsidRPr="00475E82" w:rsidRDefault="005F2BD1" w:rsidP="005F2BD1">
      <w:pPr>
        <w:numPr>
          <w:ilvl w:val="1"/>
          <w:numId w:val="1"/>
        </w:numPr>
        <w:tabs>
          <w:tab w:val="left" w:pos="851"/>
        </w:tabs>
        <w:ind w:left="0" w:firstLine="360"/>
        <w:jc w:val="both"/>
        <w:rPr>
          <w:sz w:val="21"/>
          <w:szCs w:val="21"/>
        </w:rPr>
      </w:pPr>
      <w:r w:rsidRPr="00475E82">
        <w:rPr>
          <w:sz w:val="21"/>
          <w:szCs w:val="21"/>
        </w:rPr>
        <w:t>Застройщик обязуется осуществлять строительство МКД в соответствии с требованиями технических регламентов и проектной документацией, градостроительными и строительными нормами и правилами, иными обязательными требованиями, обеспечить ввод МКД в эксплуатацию и передачу Участнику Объекта долевого строительства, отвечающего требованиям, указанным в части 1 статьи 7 З</w:t>
      </w:r>
      <w:r>
        <w:rPr>
          <w:sz w:val="21"/>
          <w:szCs w:val="21"/>
        </w:rPr>
        <w:t>акона, а также характеристикам, указанным</w:t>
      </w:r>
      <w:r w:rsidRPr="00475E82">
        <w:rPr>
          <w:sz w:val="21"/>
          <w:szCs w:val="21"/>
        </w:rPr>
        <w:t xml:space="preserve"> в таблице, приведенной в п. 1.3.1 Договора</w:t>
      </w:r>
      <w:r>
        <w:rPr>
          <w:sz w:val="21"/>
          <w:szCs w:val="21"/>
        </w:rPr>
        <w:t>,</w:t>
      </w:r>
      <w:r w:rsidRPr="00475E82">
        <w:rPr>
          <w:sz w:val="21"/>
          <w:szCs w:val="21"/>
        </w:rPr>
        <w:t xml:space="preserve"> Приложении № 1 к Договору</w:t>
      </w:r>
      <w:r w:rsidRPr="004C5F79">
        <w:rPr>
          <w:sz w:val="21"/>
          <w:szCs w:val="21"/>
        </w:rPr>
        <w:t xml:space="preserve"> (с учетом</w:t>
      </w:r>
      <w:r>
        <w:rPr>
          <w:sz w:val="21"/>
          <w:szCs w:val="21"/>
        </w:rPr>
        <w:t xml:space="preserve"> возможного их изменения, как это предусмотрено </w:t>
      </w:r>
      <w:proofErr w:type="spellStart"/>
      <w:r w:rsidRPr="004C5F79">
        <w:rPr>
          <w:sz w:val="21"/>
          <w:szCs w:val="21"/>
        </w:rPr>
        <w:t>п.п</w:t>
      </w:r>
      <w:proofErr w:type="spellEnd"/>
      <w:r w:rsidRPr="004C5F79">
        <w:rPr>
          <w:sz w:val="21"/>
          <w:szCs w:val="21"/>
        </w:rPr>
        <w:t>. 1.3.3, 6.6</w:t>
      </w:r>
      <w:r>
        <w:rPr>
          <w:sz w:val="21"/>
          <w:szCs w:val="21"/>
        </w:rPr>
        <w:t>, 6.7</w:t>
      </w:r>
      <w:r w:rsidRPr="004C5F79">
        <w:rPr>
          <w:sz w:val="21"/>
          <w:szCs w:val="21"/>
        </w:rPr>
        <w:t xml:space="preserve"> Договора)</w:t>
      </w:r>
      <w:r w:rsidRPr="00475E82">
        <w:rPr>
          <w:sz w:val="21"/>
          <w:szCs w:val="21"/>
        </w:rPr>
        <w:t>.</w:t>
      </w:r>
    </w:p>
    <w:p w14:paraId="2A3A0F57" w14:textId="77777777" w:rsidR="005F2BD1" w:rsidRPr="00475E82" w:rsidRDefault="005F2BD1" w:rsidP="005F2BD1">
      <w:pPr>
        <w:numPr>
          <w:ilvl w:val="1"/>
          <w:numId w:val="1"/>
        </w:numPr>
        <w:tabs>
          <w:tab w:val="left" w:pos="851"/>
        </w:tabs>
        <w:ind w:left="0" w:firstLine="360"/>
        <w:jc w:val="both"/>
        <w:rPr>
          <w:sz w:val="21"/>
          <w:szCs w:val="21"/>
        </w:rPr>
      </w:pPr>
      <w:r w:rsidRPr="00475E82">
        <w:rPr>
          <w:bCs/>
          <w:sz w:val="21"/>
          <w:szCs w:val="21"/>
        </w:rPr>
        <w:t xml:space="preserve">Стороны соглашаются, что удостоверением </w:t>
      </w:r>
      <w:r w:rsidRPr="00475E82">
        <w:rPr>
          <w:noProof/>
          <w:sz w:val="21"/>
          <w:szCs w:val="21"/>
        </w:rPr>
        <w:t xml:space="preserve">факта надлежащего качества Объекта долевого строительства, а именно </w:t>
      </w:r>
      <w:r w:rsidRPr="00475E82">
        <w:rPr>
          <w:sz w:val="21"/>
          <w:szCs w:val="21"/>
        </w:rPr>
        <w:t>соответствие его требованиям технических регламентов и проектной документации, градостроительным и строительным нормами и правилам, иным обязательным требованиям,</w:t>
      </w:r>
      <w:r w:rsidRPr="00475E82">
        <w:rPr>
          <w:noProof/>
          <w:sz w:val="21"/>
          <w:szCs w:val="21"/>
        </w:rPr>
        <w:t xml:space="preserve"> является полученное Застройщиком разрешение на ввод </w:t>
      </w:r>
      <w:r w:rsidRPr="00475E82">
        <w:rPr>
          <w:sz w:val="21"/>
          <w:szCs w:val="21"/>
        </w:rPr>
        <w:t xml:space="preserve">МКД </w:t>
      </w:r>
      <w:r w:rsidRPr="00475E82">
        <w:rPr>
          <w:noProof/>
          <w:sz w:val="21"/>
          <w:szCs w:val="21"/>
        </w:rPr>
        <w:t>в эксплуатацию.</w:t>
      </w:r>
    </w:p>
    <w:p w14:paraId="106B4E48" w14:textId="0F42D41D" w:rsidR="005F2BD1" w:rsidRPr="00475E82" w:rsidRDefault="005F2BD1" w:rsidP="005F2BD1">
      <w:pPr>
        <w:numPr>
          <w:ilvl w:val="1"/>
          <w:numId w:val="1"/>
        </w:numPr>
        <w:tabs>
          <w:tab w:val="left" w:pos="851"/>
        </w:tabs>
        <w:ind w:left="0" w:firstLine="360"/>
        <w:jc w:val="both"/>
        <w:rPr>
          <w:sz w:val="21"/>
          <w:szCs w:val="21"/>
        </w:rPr>
      </w:pPr>
      <w:r w:rsidRPr="00475E82">
        <w:rPr>
          <w:sz w:val="21"/>
          <w:szCs w:val="21"/>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4706EB">
        <w:rPr>
          <w:sz w:val="21"/>
          <w:szCs w:val="21"/>
        </w:rPr>
        <w:t>3</w:t>
      </w:r>
      <w:r w:rsidRPr="00475E82">
        <w:rPr>
          <w:sz w:val="21"/>
          <w:szCs w:val="21"/>
        </w:rPr>
        <w:t xml:space="preserve"> (</w:t>
      </w:r>
      <w:r w:rsidR="004706EB">
        <w:rPr>
          <w:sz w:val="21"/>
          <w:szCs w:val="21"/>
        </w:rPr>
        <w:t>Три</w:t>
      </w:r>
      <w:r w:rsidRPr="00475E82">
        <w:rPr>
          <w:sz w:val="21"/>
          <w:szCs w:val="21"/>
        </w:rPr>
        <w:t xml:space="preserve">) </w:t>
      </w:r>
      <w:r w:rsidR="004706EB">
        <w:rPr>
          <w:sz w:val="21"/>
          <w:szCs w:val="21"/>
        </w:rPr>
        <w:t>года</w:t>
      </w:r>
      <w:r w:rsidRPr="00475E82">
        <w:rPr>
          <w:sz w:val="21"/>
          <w:szCs w:val="21"/>
        </w:rPr>
        <w:t xml:space="preserve">. </w:t>
      </w:r>
      <w:r w:rsidRPr="00475E82">
        <w:rPr>
          <w:sz w:val="21"/>
          <w:szCs w:val="21"/>
        </w:rPr>
        <w:lastRenderedPageBreak/>
        <w:t>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его состав, Участнику.</w:t>
      </w:r>
    </w:p>
    <w:p w14:paraId="7FA6D32E" w14:textId="77777777" w:rsidR="005F2BD1" w:rsidRPr="00475E82" w:rsidRDefault="005F2BD1" w:rsidP="005F2BD1">
      <w:pPr>
        <w:numPr>
          <w:ilvl w:val="1"/>
          <w:numId w:val="1"/>
        </w:numPr>
        <w:tabs>
          <w:tab w:val="left" w:pos="851"/>
        </w:tabs>
        <w:ind w:left="0" w:firstLine="360"/>
        <w:jc w:val="both"/>
        <w:rPr>
          <w:sz w:val="21"/>
          <w:szCs w:val="21"/>
        </w:rPr>
      </w:pPr>
      <w:r w:rsidRPr="00475E82">
        <w:rPr>
          <w:sz w:val="21"/>
          <w:szCs w:val="21"/>
        </w:rPr>
        <w:t>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передаточного акта с одним из Участников долевого строительства.</w:t>
      </w:r>
    </w:p>
    <w:p w14:paraId="3E00804D" w14:textId="77777777" w:rsidR="005F2BD1" w:rsidRPr="00475E82" w:rsidRDefault="005F2BD1" w:rsidP="005F2BD1">
      <w:pPr>
        <w:numPr>
          <w:ilvl w:val="1"/>
          <w:numId w:val="1"/>
        </w:numPr>
        <w:tabs>
          <w:tab w:val="left" w:pos="851"/>
        </w:tabs>
        <w:ind w:left="0" w:firstLine="360"/>
        <w:jc w:val="both"/>
        <w:rPr>
          <w:sz w:val="21"/>
          <w:szCs w:val="21"/>
        </w:rPr>
      </w:pPr>
      <w:r w:rsidRPr="00475E82">
        <w:rPr>
          <w:sz w:val="21"/>
          <w:szCs w:val="21"/>
        </w:rPr>
        <w:t>Гарантийный срок на материалы, оборудование и комплектующие предметы Объекта долевого строительства, на которые гарантийный срок установлен их изготовителем, соответствует гарантийному сроку, установленному изготовителем.</w:t>
      </w:r>
    </w:p>
    <w:p w14:paraId="3446D5BA" w14:textId="77777777" w:rsidR="005F2BD1" w:rsidRPr="00475E82" w:rsidRDefault="005F2BD1" w:rsidP="005F2BD1">
      <w:pPr>
        <w:numPr>
          <w:ilvl w:val="1"/>
          <w:numId w:val="1"/>
        </w:numPr>
        <w:tabs>
          <w:tab w:val="left" w:pos="851"/>
        </w:tabs>
        <w:ind w:left="0" w:firstLine="360"/>
        <w:jc w:val="both"/>
        <w:rPr>
          <w:sz w:val="21"/>
          <w:szCs w:val="21"/>
        </w:rPr>
      </w:pPr>
      <w:r w:rsidRPr="00475E82">
        <w:rPr>
          <w:sz w:val="21"/>
          <w:szCs w:val="21"/>
        </w:rPr>
        <w:t>Не являются недостатками и (или) нарушением требований к качеству Объекта долевого строительства:</w:t>
      </w:r>
    </w:p>
    <w:p w14:paraId="1C820C8D"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 xml:space="preserve">проектное (фактическое) изменение: площади Объекта долевого строительства, площади его частей, менее чем на 5% по сравнению с проектными характеристиками, </w:t>
      </w:r>
      <w:r>
        <w:rPr>
          <w:sz w:val="21"/>
          <w:szCs w:val="21"/>
        </w:rPr>
        <w:t>указанными в п. 1.3.1 Договора,</w:t>
      </w:r>
      <w:r w:rsidRPr="00475E82">
        <w:rPr>
          <w:sz w:val="21"/>
          <w:szCs w:val="21"/>
        </w:rPr>
        <w:t xml:space="preserve"> Приложении № 1 к Договору, характеристик, в том числе отделки и (или) декора, общего имущества МКД, мест расположения инженерных сетей и оборудования, изменение элементов фасадной отделки и (или) декора, проекта благоустройства прилегающей территории и т.п.</w:t>
      </w:r>
    </w:p>
    <w:p w14:paraId="442837BE"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проектное (фактическое) изменение, предусматривающее появление (удаление) козырьков входных групп, пандусов, перил лестниц в МКД, сетей электро-, тепло-, водоснабжения в местах общего пользования и т.п.</w:t>
      </w:r>
    </w:p>
    <w:p w14:paraId="55EF488B" w14:textId="77777777" w:rsidR="005F2BD1" w:rsidRPr="00475E82" w:rsidRDefault="005F2BD1" w:rsidP="005F2BD1">
      <w:pPr>
        <w:numPr>
          <w:ilvl w:val="1"/>
          <w:numId w:val="1"/>
        </w:numPr>
        <w:tabs>
          <w:tab w:val="left" w:pos="851"/>
        </w:tabs>
        <w:ind w:left="0" w:firstLine="360"/>
        <w:jc w:val="both"/>
        <w:rPr>
          <w:sz w:val="21"/>
          <w:szCs w:val="21"/>
        </w:rPr>
      </w:pPr>
      <w:r w:rsidRPr="00475E82">
        <w:rPr>
          <w:sz w:val="21"/>
          <w:szCs w:val="21"/>
        </w:rPr>
        <w:t>Застройщик не несет ответственности за недостатки Объекта долевого строительства или его частей, произошедшие вследствие их нормального износа, нарушения требований технических регламентов, градостроительных и строительных норм и правил, а также иных обязательных требований к процессу эксплуатации Объекта долевого строительства, либо вследствие ненадлежащих перепланировки и (или) переустройства Объекта долевого строительства (возведения внутренних перегородок, разводки и переноса инженерных коммуникаций, электрических сетей, пробивки проемов, ниш, борозд в стенах и перекрытиях и т.д.), выполнения подготовки под отделку и (или) отделки Объекта долевого строительства, осуществленных самим Участником или привлеченными им третьими лицами.</w:t>
      </w:r>
    </w:p>
    <w:p w14:paraId="57BED223" w14:textId="77777777" w:rsidR="005F2BD1" w:rsidRPr="00475E82" w:rsidRDefault="005F2BD1" w:rsidP="005F2BD1">
      <w:pPr>
        <w:tabs>
          <w:tab w:val="left" w:pos="993"/>
        </w:tabs>
        <w:jc w:val="both"/>
        <w:rPr>
          <w:sz w:val="21"/>
          <w:szCs w:val="21"/>
          <w:highlight w:val="yellow"/>
        </w:rPr>
      </w:pPr>
    </w:p>
    <w:p w14:paraId="4E907A28" w14:textId="77777777" w:rsidR="005F2BD1" w:rsidRPr="00475E82" w:rsidRDefault="005F2BD1" w:rsidP="005F2BD1">
      <w:pPr>
        <w:numPr>
          <w:ilvl w:val="0"/>
          <w:numId w:val="24"/>
        </w:numPr>
        <w:ind w:left="0" w:firstLine="360"/>
        <w:jc w:val="center"/>
        <w:rPr>
          <w:b/>
          <w:bCs/>
          <w:sz w:val="21"/>
          <w:szCs w:val="21"/>
        </w:rPr>
      </w:pPr>
      <w:r w:rsidRPr="00475E82">
        <w:rPr>
          <w:b/>
          <w:bCs/>
          <w:sz w:val="21"/>
          <w:szCs w:val="21"/>
        </w:rPr>
        <w:t>ОСОБЫЕ УСЛОВИЯ</w:t>
      </w:r>
    </w:p>
    <w:p w14:paraId="17AB2A86" w14:textId="77777777" w:rsidR="005F2BD1" w:rsidRPr="00475E82" w:rsidRDefault="005F2BD1" w:rsidP="005F2BD1">
      <w:pPr>
        <w:tabs>
          <w:tab w:val="left" w:pos="993"/>
        </w:tabs>
        <w:jc w:val="both"/>
        <w:rPr>
          <w:sz w:val="21"/>
          <w:szCs w:val="21"/>
          <w:highlight w:val="yellow"/>
        </w:rPr>
      </w:pPr>
    </w:p>
    <w:p w14:paraId="1C8B0FED" w14:textId="77777777" w:rsidR="005F2BD1" w:rsidRPr="00475E82" w:rsidRDefault="005F2BD1" w:rsidP="005F2BD1">
      <w:pPr>
        <w:numPr>
          <w:ilvl w:val="1"/>
          <w:numId w:val="1"/>
        </w:numPr>
        <w:tabs>
          <w:tab w:val="left" w:pos="851"/>
        </w:tabs>
        <w:ind w:left="0" w:firstLine="360"/>
        <w:jc w:val="both"/>
        <w:rPr>
          <w:sz w:val="21"/>
          <w:szCs w:val="21"/>
        </w:rPr>
      </w:pPr>
      <w:r w:rsidRPr="00475E82">
        <w:rPr>
          <w:iCs/>
          <w:sz w:val="21"/>
          <w:szCs w:val="21"/>
        </w:rPr>
        <w:t xml:space="preserve">Участник подтверждает, что он ознакомлен Застройщиком с проектной декларацией, содержащей информацию о Застройщике и проекте строительства </w:t>
      </w:r>
      <w:r w:rsidRPr="00475E82">
        <w:rPr>
          <w:sz w:val="21"/>
          <w:szCs w:val="21"/>
        </w:rPr>
        <w:t>МКД</w:t>
      </w:r>
      <w:r w:rsidRPr="00475E82">
        <w:rPr>
          <w:iCs/>
          <w:sz w:val="21"/>
          <w:szCs w:val="21"/>
        </w:rPr>
        <w:t xml:space="preserve">, </w:t>
      </w:r>
      <w:r w:rsidRPr="00475E82">
        <w:rPr>
          <w:sz w:val="21"/>
          <w:szCs w:val="21"/>
        </w:rPr>
        <w:t xml:space="preserve">размещенной Застройщиком в </w:t>
      </w:r>
      <w:r w:rsidRPr="00475E82">
        <w:rPr>
          <w:rStyle w:val="a4"/>
          <w:color w:val="auto"/>
          <w:sz w:val="21"/>
          <w:szCs w:val="21"/>
          <w:u w:val="none"/>
        </w:rPr>
        <w:t>ЕИСЖС</w:t>
      </w:r>
      <w:r w:rsidRPr="00475E82">
        <w:rPr>
          <w:sz w:val="21"/>
          <w:szCs w:val="21"/>
        </w:rPr>
        <w:t xml:space="preserve"> в сети Интернет по адресу </w:t>
      </w:r>
      <w:hyperlink r:id="rId10" w:history="1">
        <w:r w:rsidRPr="00475E82">
          <w:rPr>
            <w:rStyle w:val="a4"/>
            <w:sz w:val="21"/>
            <w:szCs w:val="21"/>
          </w:rPr>
          <w:t>http://наш.дом.рф</w:t>
        </w:r>
      </w:hyperlink>
      <w:r w:rsidRPr="00475E82">
        <w:rPr>
          <w:iCs/>
          <w:sz w:val="21"/>
          <w:szCs w:val="21"/>
        </w:rPr>
        <w:t>.</w:t>
      </w:r>
    </w:p>
    <w:p w14:paraId="1DEEC83F" w14:textId="11339869" w:rsidR="005F2BD1" w:rsidRPr="00475E82" w:rsidRDefault="001823CD" w:rsidP="005F2BD1">
      <w:pPr>
        <w:numPr>
          <w:ilvl w:val="1"/>
          <w:numId w:val="1"/>
        </w:numPr>
        <w:tabs>
          <w:tab w:val="left" w:pos="851"/>
        </w:tabs>
        <w:ind w:left="0" w:firstLine="360"/>
        <w:jc w:val="both"/>
        <w:rPr>
          <w:sz w:val="21"/>
          <w:szCs w:val="21"/>
        </w:rPr>
      </w:pPr>
      <w:r w:rsidRPr="00272750">
        <w:rPr>
          <w:sz w:val="21"/>
          <w:szCs w:val="21"/>
        </w:rPr>
        <w:t xml:space="preserve">Участник подтверждает, что он уведомлен о залоге Земельного участка, на котором осуществляется строительство МКД, в пользу Публичного акционерного общества «Сбербанк России» (сокращенное наименование ПАО Сбербанк), местонахождение: г. Москва; адрес: 117997, г. Москва, ул. Вавилова, д. 19; адрес электронной почты: </w:t>
      </w:r>
      <w:r w:rsidRPr="00272750">
        <w:rPr>
          <w:sz w:val="21"/>
          <w:szCs w:val="21"/>
          <w:lang w:val="en-US"/>
        </w:rPr>
        <w:t>escrow</w:t>
      </w:r>
      <w:r w:rsidRPr="00272750">
        <w:rPr>
          <w:sz w:val="21"/>
          <w:szCs w:val="21"/>
        </w:rPr>
        <w:t>@</w:t>
      </w:r>
      <w:proofErr w:type="spellStart"/>
      <w:r w:rsidRPr="00272750">
        <w:rPr>
          <w:sz w:val="21"/>
          <w:szCs w:val="21"/>
          <w:lang w:val="en-US"/>
        </w:rPr>
        <w:t>sberbank</w:t>
      </w:r>
      <w:proofErr w:type="spellEnd"/>
      <w:r w:rsidRPr="00272750">
        <w:rPr>
          <w:sz w:val="21"/>
          <w:szCs w:val="21"/>
        </w:rPr>
        <w:t>.</w:t>
      </w:r>
      <w:proofErr w:type="spellStart"/>
      <w:r w:rsidRPr="00272750">
        <w:rPr>
          <w:sz w:val="21"/>
          <w:szCs w:val="21"/>
          <w:lang w:val="en-US"/>
        </w:rPr>
        <w:t>ru</w:t>
      </w:r>
      <w:proofErr w:type="spellEnd"/>
      <w:r w:rsidRPr="00272750">
        <w:rPr>
          <w:sz w:val="21"/>
          <w:szCs w:val="21"/>
        </w:rPr>
        <w:t xml:space="preserve">, </w:t>
      </w:r>
      <w:r w:rsidRPr="00272750">
        <w:rPr>
          <w:rFonts w:eastAsia="Calibri"/>
          <w:sz w:val="21"/>
          <w:szCs w:val="21"/>
        </w:rPr>
        <w:t>номер телефона:</w:t>
      </w:r>
      <w:r w:rsidRPr="00272750">
        <w:rPr>
          <w:color w:val="212121"/>
          <w:sz w:val="21"/>
          <w:szCs w:val="21"/>
        </w:rPr>
        <w:t xml:space="preserve"> +7</w:t>
      </w:r>
      <w:r w:rsidRPr="00272750">
        <w:rPr>
          <w:sz w:val="21"/>
          <w:szCs w:val="21"/>
        </w:rPr>
        <w:t xml:space="preserve"> (800) 555 55 50 – для мобильных и городских, по обязательствам Застройщика по Договору № 380В01</w:t>
      </w:r>
      <w:r w:rsidRPr="00272750">
        <w:rPr>
          <w:sz w:val="21"/>
          <w:szCs w:val="21"/>
          <w:lang w:val="en-US"/>
        </w:rPr>
        <w:t>CAWMF</w:t>
      </w:r>
      <w:r w:rsidRPr="00272750">
        <w:rPr>
          <w:sz w:val="21"/>
          <w:szCs w:val="21"/>
        </w:rPr>
        <w:t xml:space="preserve"> об открытии </w:t>
      </w:r>
      <w:proofErr w:type="spellStart"/>
      <w:r w:rsidRPr="00272750">
        <w:rPr>
          <w:sz w:val="21"/>
          <w:szCs w:val="21"/>
        </w:rPr>
        <w:t>невозобновляемой</w:t>
      </w:r>
      <w:proofErr w:type="spellEnd"/>
      <w:r w:rsidRPr="00272750">
        <w:rPr>
          <w:sz w:val="21"/>
          <w:szCs w:val="21"/>
        </w:rPr>
        <w:t xml:space="preserve"> кредитной линии от «04» августа 2025 г. на основании Договора ипотеки № ДИ1_380В01</w:t>
      </w:r>
      <w:r w:rsidRPr="00272750">
        <w:rPr>
          <w:sz w:val="21"/>
          <w:szCs w:val="21"/>
          <w:lang w:val="en-US"/>
        </w:rPr>
        <w:t>CAWMF</w:t>
      </w:r>
      <w:r w:rsidRPr="00272750">
        <w:rPr>
          <w:sz w:val="21"/>
          <w:szCs w:val="21"/>
        </w:rPr>
        <w:t xml:space="preserve"> от «22» сентября 2025 г., заключенного между Застройщиком и ПАО Сбербанк</w:t>
      </w:r>
      <w:r w:rsidRPr="00475E82">
        <w:rPr>
          <w:sz w:val="21"/>
          <w:szCs w:val="21"/>
        </w:rPr>
        <w:t xml:space="preserve">, </w:t>
      </w:r>
      <w:r w:rsidRPr="00B44697">
        <w:rPr>
          <w:sz w:val="21"/>
          <w:szCs w:val="21"/>
        </w:rPr>
        <w:t>зарегистрированного Органом регистрации прав «__» _______ 2025 г. за № регистрации ____________.</w:t>
      </w:r>
    </w:p>
    <w:p w14:paraId="6C84E7DC" w14:textId="3541E466" w:rsidR="005F2BD1" w:rsidRPr="00371F40" w:rsidRDefault="005F2BD1" w:rsidP="005F2BD1">
      <w:pPr>
        <w:numPr>
          <w:ilvl w:val="1"/>
          <w:numId w:val="1"/>
        </w:numPr>
        <w:tabs>
          <w:tab w:val="left" w:pos="851"/>
        </w:tabs>
        <w:ind w:left="0" w:firstLine="360"/>
        <w:jc w:val="both"/>
        <w:rPr>
          <w:sz w:val="21"/>
          <w:szCs w:val="21"/>
        </w:rPr>
      </w:pPr>
      <w:r w:rsidRPr="00371F40">
        <w:rPr>
          <w:sz w:val="21"/>
          <w:szCs w:val="21"/>
        </w:rPr>
        <w:t xml:space="preserve">Участник подтверждает, что он уведомлен о том, что права требования Застройщика на оплату платежей по Договору находятся в обеспечении по исполнению обязательств перед Публичным акционерным обществом «Сбербанк России» (сокращенное наименование ПАО Сбербанк), </w:t>
      </w:r>
      <w:r w:rsidR="00360BF6">
        <w:rPr>
          <w:sz w:val="21"/>
          <w:szCs w:val="21"/>
        </w:rPr>
        <w:t>местонахождение</w:t>
      </w:r>
      <w:r w:rsidRPr="00371F40">
        <w:rPr>
          <w:sz w:val="21"/>
          <w:szCs w:val="21"/>
        </w:rPr>
        <w:t xml:space="preserve">: г. Москва; адрес: 117997, г. Москва, ул. Вавилова, д. 19; адрес электронной почты: </w:t>
      </w:r>
      <w:r w:rsidRPr="00371F40">
        <w:rPr>
          <w:sz w:val="21"/>
          <w:szCs w:val="21"/>
          <w:lang w:val="en-US"/>
        </w:rPr>
        <w:t>escrow</w:t>
      </w:r>
      <w:r w:rsidRPr="00371F40">
        <w:rPr>
          <w:sz w:val="21"/>
          <w:szCs w:val="21"/>
        </w:rPr>
        <w:t>@</w:t>
      </w:r>
      <w:proofErr w:type="spellStart"/>
      <w:r w:rsidRPr="00371F40">
        <w:rPr>
          <w:sz w:val="21"/>
          <w:szCs w:val="21"/>
          <w:lang w:val="en-US"/>
        </w:rPr>
        <w:t>sberbank</w:t>
      </w:r>
      <w:proofErr w:type="spellEnd"/>
      <w:r w:rsidRPr="00371F40">
        <w:rPr>
          <w:sz w:val="21"/>
          <w:szCs w:val="21"/>
        </w:rPr>
        <w:t>.</w:t>
      </w:r>
      <w:proofErr w:type="spellStart"/>
      <w:r w:rsidRPr="00371F40">
        <w:rPr>
          <w:sz w:val="21"/>
          <w:szCs w:val="21"/>
          <w:lang w:val="en-US"/>
        </w:rPr>
        <w:t>ru</w:t>
      </w:r>
      <w:proofErr w:type="spellEnd"/>
      <w:r w:rsidRPr="00371F40">
        <w:rPr>
          <w:sz w:val="21"/>
          <w:szCs w:val="21"/>
        </w:rPr>
        <w:t xml:space="preserve">, </w:t>
      </w:r>
      <w:r w:rsidRPr="00371F40">
        <w:rPr>
          <w:rFonts w:eastAsia="Calibri"/>
          <w:sz w:val="21"/>
          <w:szCs w:val="21"/>
        </w:rPr>
        <w:t>номер телефона:</w:t>
      </w:r>
      <w:r w:rsidRPr="00371F40">
        <w:rPr>
          <w:sz w:val="21"/>
          <w:szCs w:val="21"/>
        </w:rPr>
        <w:t xml:space="preserve"> +7 (800) 555 55 50 – для мобильных и городских, по Договору № </w:t>
      </w:r>
      <w:r w:rsidR="002E58FC" w:rsidRPr="00AD0457">
        <w:rPr>
          <w:sz w:val="21"/>
          <w:szCs w:val="21"/>
        </w:rPr>
        <w:t>380В01</w:t>
      </w:r>
      <w:r w:rsidR="002E58FC" w:rsidRPr="00AD0457">
        <w:rPr>
          <w:sz w:val="21"/>
          <w:szCs w:val="21"/>
          <w:lang w:val="en-US"/>
        </w:rPr>
        <w:t>CAWMF</w:t>
      </w:r>
      <w:r w:rsidR="002E58FC" w:rsidRPr="00AD0457">
        <w:rPr>
          <w:sz w:val="21"/>
          <w:szCs w:val="21"/>
        </w:rPr>
        <w:t xml:space="preserve"> </w:t>
      </w:r>
      <w:r w:rsidRPr="00371F40">
        <w:rPr>
          <w:sz w:val="21"/>
          <w:szCs w:val="21"/>
        </w:rPr>
        <w:t xml:space="preserve">об открытии </w:t>
      </w:r>
      <w:proofErr w:type="spellStart"/>
      <w:r w:rsidRPr="00371F40">
        <w:rPr>
          <w:sz w:val="21"/>
          <w:szCs w:val="21"/>
        </w:rPr>
        <w:t>невозобновляемой</w:t>
      </w:r>
      <w:proofErr w:type="spellEnd"/>
      <w:r w:rsidRPr="00371F40">
        <w:rPr>
          <w:sz w:val="21"/>
          <w:szCs w:val="21"/>
        </w:rPr>
        <w:t xml:space="preserve"> кредитной линии от </w:t>
      </w:r>
      <w:r w:rsidR="002E58FC" w:rsidRPr="00AD0457">
        <w:rPr>
          <w:sz w:val="21"/>
          <w:szCs w:val="21"/>
        </w:rPr>
        <w:t>«04» августа 2025</w:t>
      </w:r>
      <w:r w:rsidR="002E58FC">
        <w:rPr>
          <w:sz w:val="21"/>
          <w:szCs w:val="21"/>
        </w:rPr>
        <w:t xml:space="preserve"> г.</w:t>
      </w:r>
    </w:p>
    <w:p w14:paraId="41BFCDFF" w14:textId="77777777" w:rsidR="005F2BD1" w:rsidRPr="00475E82" w:rsidRDefault="005F2BD1" w:rsidP="005F2BD1">
      <w:pPr>
        <w:tabs>
          <w:tab w:val="left" w:pos="851"/>
        </w:tabs>
        <w:ind w:firstLine="360"/>
        <w:jc w:val="both"/>
        <w:rPr>
          <w:sz w:val="21"/>
          <w:szCs w:val="21"/>
        </w:rPr>
      </w:pPr>
      <w:r w:rsidRPr="00475E82">
        <w:rPr>
          <w:sz w:val="21"/>
          <w:szCs w:val="21"/>
        </w:rPr>
        <w:t xml:space="preserve">Уступка прав (требований) по Договору допускается с момента государственной регистрации Договора только после уплаты Участником </w:t>
      </w:r>
      <w:r>
        <w:rPr>
          <w:sz w:val="21"/>
          <w:szCs w:val="21"/>
        </w:rPr>
        <w:t>Ц</w:t>
      </w:r>
      <w:r w:rsidRPr="00475E82">
        <w:rPr>
          <w:sz w:val="21"/>
          <w:szCs w:val="21"/>
        </w:rPr>
        <w:t>ены Договора или с одновременным переводом долга на нового участника долевого строительства и до момента передачи Объекта долевого строительства по Акту приема-передачи, в порядке, установленном Гражданским кодексом Российской Федерации.</w:t>
      </w:r>
    </w:p>
    <w:p w14:paraId="764E78D7" w14:textId="63A47DB3" w:rsidR="005F2BD1" w:rsidRPr="00371F40" w:rsidRDefault="005F2BD1" w:rsidP="005F2BD1">
      <w:pPr>
        <w:ind w:firstLine="360"/>
        <w:jc w:val="both"/>
        <w:rPr>
          <w:sz w:val="21"/>
          <w:szCs w:val="21"/>
        </w:rPr>
      </w:pPr>
      <w:r w:rsidRPr="00371F40">
        <w:rPr>
          <w:sz w:val="21"/>
          <w:szCs w:val="21"/>
        </w:rPr>
        <w:t xml:space="preserve">Уступка прав (требований) по Договору и (или) перевод долга допускается в случаях, предусмотренных действующим законодательством, с письменного согласия Застройщика и (или) Публичного акционерного общества «Сбербанк России» (сокращенное наименование ПАО Сбербанк), </w:t>
      </w:r>
      <w:r w:rsidR="00360BF6">
        <w:rPr>
          <w:sz w:val="21"/>
          <w:szCs w:val="21"/>
        </w:rPr>
        <w:t>местонахождение</w:t>
      </w:r>
      <w:r w:rsidRPr="00371F40">
        <w:rPr>
          <w:sz w:val="21"/>
          <w:szCs w:val="21"/>
        </w:rPr>
        <w:t xml:space="preserve">: г. Москва; адрес: 117997, г. Москва, ул. Вавилова, д. 19; адрес электронной почты: </w:t>
      </w:r>
      <w:r w:rsidRPr="00371F40">
        <w:rPr>
          <w:sz w:val="21"/>
          <w:szCs w:val="21"/>
          <w:lang w:val="en-US"/>
        </w:rPr>
        <w:t>escrow</w:t>
      </w:r>
      <w:r w:rsidRPr="00371F40">
        <w:rPr>
          <w:sz w:val="21"/>
          <w:szCs w:val="21"/>
        </w:rPr>
        <w:t>@</w:t>
      </w:r>
      <w:proofErr w:type="spellStart"/>
      <w:r w:rsidRPr="00371F40">
        <w:rPr>
          <w:sz w:val="21"/>
          <w:szCs w:val="21"/>
          <w:lang w:val="en-US"/>
        </w:rPr>
        <w:t>sberbank</w:t>
      </w:r>
      <w:proofErr w:type="spellEnd"/>
      <w:r w:rsidRPr="00371F40">
        <w:rPr>
          <w:sz w:val="21"/>
          <w:szCs w:val="21"/>
        </w:rPr>
        <w:t>.</w:t>
      </w:r>
      <w:proofErr w:type="spellStart"/>
      <w:r w:rsidRPr="00371F40">
        <w:rPr>
          <w:sz w:val="21"/>
          <w:szCs w:val="21"/>
          <w:lang w:val="en-US"/>
        </w:rPr>
        <w:t>ru</w:t>
      </w:r>
      <w:proofErr w:type="spellEnd"/>
      <w:r w:rsidRPr="00371F40">
        <w:rPr>
          <w:sz w:val="21"/>
          <w:szCs w:val="21"/>
        </w:rPr>
        <w:t xml:space="preserve">, </w:t>
      </w:r>
      <w:r w:rsidRPr="00371F40">
        <w:rPr>
          <w:rFonts w:eastAsia="Calibri"/>
          <w:sz w:val="21"/>
          <w:szCs w:val="21"/>
        </w:rPr>
        <w:t>номер телефона:</w:t>
      </w:r>
      <w:r w:rsidRPr="00371F40">
        <w:rPr>
          <w:color w:val="212121"/>
          <w:sz w:val="21"/>
          <w:szCs w:val="21"/>
        </w:rPr>
        <w:t xml:space="preserve"> +7</w:t>
      </w:r>
      <w:r w:rsidRPr="00371F40">
        <w:rPr>
          <w:sz w:val="21"/>
          <w:szCs w:val="21"/>
        </w:rPr>
        <w:t xml:space="preserve"> (800) 555 55 50 – для мобильных и городских, а также подлежит государственной регистрации в органе регистрации прав, в порядке, предусмотренном Федеральным законом от 13 июля 2015 г. № 218-ФЗ «О государственной регистрации недвижимости». Согласование уступки прав (требований) по Договору и (или) перевода долга третьему лицу может производиться Застройщиком за отдельную плату.</w:t>
      </w:r>
    </w:p>
    <w:p w14:paraId="3B7EBBB4" w14:textId="77777777" w:rsidR="005F2BD1" w:rsidRDefault="005F2BD1" w:rsidP="005F2BD1">
      <w:pPr>
        <w:ind w:firstLine="360"/>
        <w:jc w:val="both"/>
        <w:rPr>
          <w:sz w:val="21"/>
          <w:szCs w:val="21"/>
        </w:rPr>
      </w:pPr>
      <w:r w:rsidRPr="00371F40">
        <w:rPr>
          <w:sz w:val="21"/>
          <w:szCs w:val="21"/>
        </w:rPr>
        <w:t xml:space="preserve">Один оригинальный экземпляр договора (соглашения) об уступке прав (требований) по Договору и (или) переводе долга, прошедший государственную регистрацию, с приложением оригинала выписки из </w:t>
      </w:r>
      <w:r w:rsidRPr="00371F40">
        <w:rPr>
          <w:sz w:val="21"/>
          <w:szCs w:val="21"/>
        </w:rPr>
        <w:lastRenderedPageBreak/>
        <w:t>Единого государственного реестра недвижимости, содержащей запись о такой государственной регистрации, подлежит передаче Застройщику Участником или третьим лицом, в пользу которого совершена уступка прав требований и (или) перевод долга (новый участник), не позднее 5 (Пяти) рабочих дней с даты государственной регистрации договора (соглашения) об уступке прав (требований) по Договору и (или) переводе долга. Вся ответственность за последствия неисполнения данного обязательства лежит на Участнике.</w:t>
      </w:r>
    </w:p>
    <w:p w14:paraId="07F3BBF0" w14:textId="69B5DE5C" w:rsidR="005F2BD1" w:rsidRDefault="005F2BD1" w:rsidP="005F2BD1">
      <w:pPr>
        <w:ind w:firstLine="360"/>
        <w:jc w:val="both"/>
        <w:rPr>
          <w:sz w:val="21"/>
          <w:szCs w:val="21"/>
        </w:rPr>
      </w:pPr>
      <w:r w:rsidRPr="00475E82">
        <w:rPr>
          <w:sz w:val="21"/>
          <w:szCs w:val="21"/>
        </w:rPr>
        <w:t xml:space="preserve">Также Участник не вправе распоряжаться получаемыми по Договору имущественными правами на Объект долевого строительства (в том числе, заключать сделки, объектом которых являются имущественные права на Объект долевого строительства, а предметом – отчуждение, обременение либо возможное отчуждение в будущем имущественных прав на Объект долевого строительства третьим (физическим и юридическим) лицам), без получения письменного согласия Застройщика и Публичного акционерного общества «Сбербанк России» (сокращенное наименование ПАО Сбербанк), </w:t>
      </w:r>
      <w:r w:rsidR="00360BF6">
        <w:rPr>
          <w:sz w:val="21"/>
          <w:szCs w:val="21"/>
        </w:rPr>
        <w:t>местонахождение</w:t>
      </w:r>
      <w:r w:rsidRPr="00475E82">
        <w:rPr>
          <w:sz w:val="21"/>
          <w:szCs w:val="21"/>
        </w:rPr>
        <w:t xml:space="preserve">: г. Москва; адрес: 117997, г. Москва, ул. Вавилова, д. 19; адрес электронной почты: </w:t>
      </w:r>
      <w:r w:rsidRPr="00475E82">
        <w:rPr>
          <w:sz w:val="21"/>
          <w:szCs w:val="21"/>
          <w:lang w:val="en-US"/>
        </w:rPr>
        <w:t>escrow</w:t>
      </w:r>
      <w:r w:rsidRPr="00475E82">
        <w:rPr>
          <w:sz w:val="21"/>
          <w:szCs w:val="21"/>
        </w:rPr>
        <w:t>@</w:t>
      </w:r>
      <w:proofErr w:type="spellStart"/>
      <w:r w:rsidRPr="00475E82">
        <w:rPr>
          <w:sz w:val="21"/>
          <w:szCs w:val="21"/>
          <w:lang w:val="en-US"/>
        </w:rPr>
        <w:t>sberbank</w:t>
      </w:r>
      <w:proofErr w:type="spellEnd"/>
      <w:r w:rsidRPr="00475E82">
        <w:rPr>
          <w:sz w:val="21"/>
          <w:szCs w:val="21"/>
        </w:rPr>
        <w:t>.</w:t>
      </w:r>
      <w:proofErr w:type="spellStart"/>
      <w:r w:rsidRPr="00475E82">
        <w:rPr>
          <w:sz w:val="21"/>
          <w:szCs w:val="21"/>
          <w:lang w:val="en-US"/>
        </w:rPr>
        <w:t>ru</w:t>
      </w:r>
      <w:proofErr w:type="spellEnd"/>
      <w:r w:rsidRPr="00475E82">
        <w:rPr>
          <w:sz w:val="21"/>
          <w:szCs w:val="21"/>
        </w:rPr>
        <w:t xml:space="preserve">, </w:t>
      </w:r>
      <w:r w:rsidRPr="00475E82">
        <w:rPr>
          <w:rFonts w:eastAsia="Calibri"/>
          <w:sz w:val="21"/>
          <w:szCs w:val="21"/>
        </w:rPr>
        <w:t>номер телефона:</w:t>
      </w:r>
      <w:r w:rsidRPr="00475E82">
        <w:rPr>
          <w:color w:val="212121"/>
          <w:sz w:val="21"/>
          <w:szCs w:val="21"/>
        </w:rPr>
        <w:t xml:space="preserve"> +7</w:t>
      </w:r>
      <w:r w:rsidRPr="00475E82">
        <w:rPr>
          <w:sz w:val="21"/>
          <w:szCs w:val="21"/>
        </w:rPr>
        <w:t xml:space="preserve"> (800) 555 55 50 – для мобильных и городских, на такое распоряжение.</w:t>
      </w:r>
    </w:p>
    <w:p w14:paraId="2C7DADF8" w14:textId="77777777" w:rsidR="005F2BD1" w:rsidRPr="00475E82" w:rsidRDefault="005F2BD1" w:rsidP="005F2BD1">
      <w:pPr>
        <w:numPr>
          <w:ilvl w:val="1"/>
          <w:numId w:val="1"/>
        </w:numPr>
        <w:tabs>
          <w:tab w:val="left" w:pos="851"/>
        </w:tabs>
        <w:ind w:left="0" w:firstLine="360"/>
        <w:jc w:val="both"/>
        <w:rPr>
          <w:sz w:val="21"/>
          <w:szCs w:val="21"/>
        </w:rPr>
      </w:pPr>
      <w:r w:rsidRPr="00475E82">
        <w:rPr>
          <w:sz w:val="21"/>
          <w:szCs w:val="21"/>
        </w:rPr>
        <w:t>Услуги по государственной регистрации Договора, дополнительных соглашений к нему, Договоров (Соглашений) об уступке прав (требований) по Договору, организации государственной регистрации права собственности на Объект долевого строительства, не являются предметом Договора и не оказываются Застройщиком Участнику.</w:t>
      </w:r>
    </w:p>
    <w:p w14:paraId="6C87DD61" w14:textId="77777777" w:rsidR="005F2BD1" w:rsidRPr="00475E82" w:rsidRDefault="005F2BD1" w:rsidP="005F2BD1">
      <w:pPr>
        <w:ind w:firstLine="360"/>
        <w:jc w:val="both"/>
        <w:rPr>
          <w:sz w:val="21"/>
          <w:szCs w:val="21"/>
        </w:rPr>
      </w:pPr>
      <w:r w:rsidRPr="00475E82">
        <w:rPr>
          <w:sz w:val="21"/>
          <w:szCs w:val="21"/>
        </w:rPr>
        <w:t>При этом расходы, необходимые в соответствии с действующим законодательством и (или) требованиями Органа регистрации прав, для государственной регистрации Договора, дополнительных соглашений к нему, Договоров (Соглашений) об уступке прав (требований) по Договору, организации государственной регистрации права собственности на Объект долевого строительства, в том числе, расходы по изготовлению технических (кадастровых) паспортов (планов) на Объект долевого строительства, расходы по нотариальному удостоверению документов, расходы по оплате государств</w:t>
      </w:r>
      <w:r>
        <w:rPr>
          <w:sz w:val="21"/>
          <w:szCs w:val="21"/>
        </w:rPr>
        <w:t>енных пошлин и иные расходы, в Ц</w:t>
      </w:r>
      <w:r w:rsidRPr="00475E82">
        <w:rPr>
          <w:sz w:val="21"/>
          <w:szCs w:val="21"/>
        </w:rPr>
        <w:t>ену Договора не включены и оплачиваются Участником отдельно.</w:t>
      </w:r>
    </w:p>
    <w:p w14:paraId="3344CDB9" w14:textId="77777777" w:rsidR="005F2BD1" w:rsidRPr="00475E82" w:rsidRDefault="005F2BD1" w:rsidP="005F2BD1">
      <w:pPr>
        <w:ind w:firstLine="360"/>
        <w:jc w:val="both"/>
        <w:rPr>
          <w:sz w:val="21"/>
          <w:szCs w:val="21"/>
          <w:highlight w:val="yellow"/>
        </w:rPr>
      </w:pPr>
      <w:r w:rsidRPr="00475E82">
        <w:rPr>
          <w:sz w:val="21"/>
          <w:szCs w:val="21"/>
        </w:rPr>
        <w:t>Участник обязан самостоятельно оплачивать указанные в настоящем пункте расходы, а в случае если Застройщик понес данные расходы – Участник обязан их возместить в течение 5 (Пяти) рабочих дней с даты получения соответствующего требования Застройщика.</w:t>
      </w:r>
    </w:p>
    <w:p w14:paraId="7A36257B" w14:textId="77777777" w:rsidR="005F2BD1" w:rsidRPr="00475E82" w:rsidRDefault="005F2BD1" w:rsidP="005F2BD1">
      <w:pPr>
        <w:numPr>
          <w:ilvl w:val="1"/>
          <w:numId w:val="1"/>
        </w:numPr>
        <w:tabs>
          <w:tab w:val="left" w:pos="851"/>
        </w:tabs>
        <w:ind w:left="0" w:firstLine="360"/>
        <w:jc w:val="both"/>
        <w:rPr>
          <w:sz w:val="21"/>
          <w:szCs w:val="21"/>
        </w:rPr>
      </w:pPr>
      <w:r w:rsidRPr="00475E82">
        <w:rPr>
          <w:bCs/>
          <w:sz w:val="21"/>
          <w:szCs w:val="21"/>
        </w:rPr>
        <w:t>Участник выражает свое согласие на:</w:t>
      </w:r>
    </w:p>
    <w:p w14:paraId="0A48E330"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строительство в границах Земельного участка кроме МКД иных объектов капитального строительства (в том числе: сетей (сооружений) инженерно-технического обеспечения, объектов транспортной инфраструктуры, иных линейных объектов и т.д.);</w:t>
      </w:r>
    </w:p>
    <w:p w14:paraId="29405386" w14:textId="5613DB5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 xml:space="preserve">уменьшение Земельного участка, в том числе до границ земельного участка, фактически занимаемого </w:t>
      </w:r>
      <w:r w:rsidR="00D32914">
        <w:rPr>
          <w:sz w:val="21"/>
          <w:szCs w:val="21"/>
        </w:rPr>
        <w:t>МКД</w:t>
      </w:r>
      <w:r w:rsidRPr="00475E82">
        <w:rPr>
          <w:sz w:val="21"/>
          <w:szCs w:val="21"/>
        </w:rPr>
        <w:t xml:space="preserve"> (по внешним границам фундамента МКД) в связи с необходимостью выделения, разделения и т.д. Земельного участка;</w:t>
      </w:r>
    </w:p>
    <w:p w14:paraId="23D1002B"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 xml:space="preserve">сдачу в аренду (в </w:t>
      </w:r>
      <w:proofErr w:type="spellStart"/>
      <w:r w:rsidRPr="00475E82">
        <w:rPr>
          <w:sz w:val="21"/>
          <w:szCs w:val="21"/>
        </w:rPr>
        <w:t>т.ч</w:t>
      </w:r>
      <w:proofErr w:type="spellEnd"/>
      <w:r w:rsidRPr="00475E82">
        <w:rPr>
          <w:sz w:val="21"/>
          <w:szCs w:val="21"/>
        </w:rPr>
        <w:t>. в бессрочную), безвозмездную передачу или иной способ возмездного или безвозмездного отчуждения (распоряжения) земельного участка, образовавшегося в результате разделения, выделения Земельного участка, за исключением земельного участка, на котором возводится (расположен) МКД (по внешним границам фундамента МКД);</w:t>
      </w:r>
    </w:p>
    <w:p w14:paraId="240025D9" w14:textId="77777777" w:rsidR="005F2BD1" w:rsidRPr="00475E82" w:rsidRDefault="005F2BD1" w:rsidP="005F2BD1">
      <w:pPr>
        <w:numPr>
          <w:ilvl w:val="2"/>
          <w:numId w:val="1"/>
        </w:numPr>
        <w:tabs>
          <w:tab w:val="left" w:pos="1276"/>
        </w:tabs>
        <w:ind w:left="0" w:firstLine="567"/>
        <w:jc w:val="both"/>
        <w:rPr>
          <w:sz w:val="21"/>
          <w:szCs w:val="21"/>
        </w:rPr>
      </w:pPr>
      <w:r w:rsidRPr="00475E82">
        <w:rPr>
          <w:sz w:val="21"/>
          <w:szCs w:val="21"/>
        </w:rPr>
        <w:t>залог Земельного участка, на котором осуществляется строительство (расположен) МКД.</w:t>
      </w:r>
    </w:p>
    <w:p w14:paraId="34B8C076" w14:textId="77777777" w:rsidR="005F2BD1" w:rsidRPr="00475E82" w:rsidRDefault="005F2BD1" w:rsidP="005F2BD1">
      <w:pPr>
        <w:ind w:firstLine="360"/>
        <w:jc w:val="both"/>
        <w:rPr>
          <w:sz w:val="21"/>
          <w:szCs w:val="21"/>
          <w:highlight w:val="yellow"/>
        </w:rPr>
      </w:pPr>
      <w:r w:rsidRPr="00475E82">
        <w:rPr>
          <w:sz w:val="21"/>
          <w:szCs w:val="21"/>
        </w:rPr>
        <w:t>Стороны договорились, что изменение площади Земельного участка, на котором расположен МКД (по внешним границам фундамента МКД</w:t>
      </w:r>
      <w:r>
        <w:rPr>
          <w:sz w:val="21"/>
          <w:szCs w:val="21"/>
        </w:rPr>
        <w:t>), не влечет изменения Ц</w:t>
      </w:r>
      <w:r w:rsidRPr="00475E82">
        <w:rPr>
          <w:sz w:val="21"/>
          <w:szCs w:val="21"/>
        </w:rPr>
        <w:t>ены Договора.</w:t>
      </w:r>
    </w:p>
    <w:p w14:paraId="2EBC4569" w14:textId="77777777" w:rsidR="005F2BD1" w:rsidRDefault="005F2BD1" w:rsidP="005F2BD1">
      <w:pPr>
        <w:numPr>
          <w:ilvl w:val="1"/>
          <w:numId w:val="1"/>
        </w:numPr>
        <w:tabs>
          <w:tab w:val="left" w:pos="851"/>
        </w:tabs>
        <w:ind w:left="0" w:firstLine="360"/>
        <w:jc w:val="both"/>
        <w:rPr>
          <w:sz w:val="21"/>
          <w:szCs w:val="21"/>
        </w:rPr>
      </w:pPr>
      <w:r w:rsidRPr="00475E82">
        <w:rPr>
          <w:sz w:val="21"/>
          <w:szCs w:val="21"/>
        </w:rPr>
        <w:t>Расходы, связанные с зачислением, в случае необходимости, денежных средств в депозит нотариуса и их хранением, несет Участник. В случае оплаты указанных расходов Застройщиком, Участник возмещает их Застройщику в течение 5 (Пяти) рабочих дней с даты получения соответствующего требования Застройщика. При этом, Застройщик вправе удержать сумму указанных расходов из денежных средств, перечисляемых в депозит нотариуса.</w:t>
      </w:r>
    </w:p>
    <w:p w14:paraId="07BF9F1F" w14:textId="77777777" w:rsidR="005F2BD1" w:rsidRPr="00371F40" w:rsidRDefault="005F2BD1" w:rsidP="005F2BD1">
      <w:pPr>
        <w:numPr>
          <w:ilvl w:val="1"/>
          <w:numId w:val="1"/>
        </w:numPr>
        <w:tabs>
          <w:tab w:val="left" w:pos="851"/>
        </w:tabs>
        <w:ind w:left="0" w:firstLine="360"/>
        <w:jc w:val="both"/>
        <w:rPr>
          <w:sz w:val="21"/>
          <w:szCs w:val="21"/>
        </w:rPr>
      </w:pPr>
      <w:r w:rsidRPr="00371F40">
        <w:rPr>
          <w:noProof/>
          <w:sz w:val="21"/>
          <w:szCs w:val="21"/>
        </w:rPr>
        <w:t>Если в целях государственной регистрации Договора, дополнительных соглашений к нему, права собственности Участника на Объект долевого строительства, осуществления иных регистрационных действий в рамках исполнения Участником принятых на себя обязательств по Договору, Органом регистрации прав будут затребованы дополнительные сведения и (или) документы, Участник обязуется предоставить их в Орган регистрации прав или передать Застройщику для предоставления в Орган регистрации прав для осуществления такой государственной регистрации не позднее 5 (Пяти) рабочих дней с даты получения соответствующего запроса.</w:t>
      </w:r>
    </w:p>
    <w:p w14:paraId="30B94637" w14:textId="77777777" w:rsidR="005F2BD1" w:rsidRPr="00475E82" w:rsidRDefault="005F2BD1" w:rsidP="005F2BD1">
      <w:pPr>
        <w:tabs>
          <w:tab w:val="left" w:pos="993"/>
        </w:tabs>
        <w:jc w:val="both"/>
        <w:rPr>
          <w:sz w:val="21"/>
          <w:szCs w:val="21"/>
          <w:highlight w:val="yellow"/>
        </w:rPr>
      </w:pPr>
    </w:p>
    <w:p w14:paraId="4EC7793B" w14:textId="77777777" w:rsidR="005F2BD1" w:rsidRPr="00475E82" w:rsidRDefault="005F2BD1" w:rsidP="005F2BD1">
      <w:pPr>
        <w:numPr>
          <w:ilvl w:val="0"/>
          <w:numId w:val="24"/>
        </w:numPr>
        <w:ind w:left="0" w:firstLine="360"/>
        <w:jc w:val="center"/>
        <w:rPr>
          <w:b/>
          <w:bCs/>
          <w:sz w:val="21"/>
          <w:szCs w:val="21"/>
        </w:rPr>
      </w:pPr>
      <w:r w:rsidRPr="00475E82">
        <w:rPr>
          <w:b/>
          <w:bCs/>
          <w:sz w:val="21"/>
          <w:szCs w:val="21"/>
        </w:rPr>
        <w:t>ОТВЕТСТВЕННОСТЬ СТОРОН</w:t>
      </w:r>
    </w:p>
    <w:p w14:paraId="5582B0B0" w14:textId="77777777" w:rsidR="005F2BD1" w:rsidRPr="00475E82" w:rsidRDefault="005F2BD1" w:rsidP="005F2BD1">
      <w:pPr>
        <w:tabs>
          <w:tab w:val="left" w:pos="993"/>
        </w:tabs>
        <w:ind w:firstLine="360"/>
        <w:jc w:val="both"/>
        <w:rPr>
          <w:sz w:val="21"/>
          <w:szCs w:val="21"/>
        </w:rPr>
      </w:pPr>
    </w:p>
    <w:p w14:paraId="11C12B21" w14:textId="77777777" w:rsidR="005F2BD1" w:rsidRPr="00475E82" w:rsidRDefault="005F2BD1" w:rsidP="005F2BD1">
      <w:pPr>
        <w:numPr>
          <w:ilvl w:val="1"/>
          <w:numId w:val="24"/>
        </w:numPr>
        <w:tabs>
          <w:tab w:val="left" w:pos="851"/>
        </w:tabs>
        <w:ind w:left="0" w:firstLine="360"/>
        <w:jc w:val="both"/>
        <w:rPr>
          <w:bCs/>
          <w:sz w:val="21"/>
          <w:szCs w:val="21"/>
        </w:rPr>
      </w:pPr>
      <w:r w:rsidRPr="00475E82">
        <w:rPr>
          <w:sz w:val="21"/>
          <w:szCs w:val="21"/>
        </w:rPr>
        <w:t>За невыполнение или ненадлежащее выполнение обязательств по Договору виновная Сторона несет ответственность в соответствии с действующим законодательством и Договором.</w:t>
      </w:r>
    </w:p>
    <w:p w14:paraId="3AA046A3" w14:textId="77777777" w:rsidR="005F2BD1" w:rsidRPr="00967529" w:rsidRDefault="005F2BD1" w:rsidP="005F2BD1">
      <w:pPr>
        <w:numPr>
          <w:ilvl w:val="1"/>
          <w:numId w:val="24"/>
        </w:numPr>
        <w:tabs>
          <w:tab w:val="left" w:pos="851"/>
        </w:tabs>
        <w:ind w:left="0" w:firstLine="360"/>
        <w:jc w:val="both"/>
        <w:rPr>
          <w:bCs/>
          <w:sz w:val="21"/>
          <w:szCs w:val="21"/>
        </w:rPr>
      </w:pPr>
      <w:r w:rsidRPr="00475E82">
        <w:rPr>
          <w:sz w:val="21"/>
          <w:szCs w:val="21"/>
        </w:rPr>
        <w:lastRenderedPageBreak/>
        <w:t>Застройщик не несет ответственности по обязательствам Участника перед третьими лицами.</w:t>
      </w:r>
    </w:p>
    <w:p w14:paraId="31C2B727" w14:textId="77777777" w:rsidR="005F2BD1" w:rsidRPr="00371F40" w:rsidRDefault="005F2BD1" w:rsidP="005F2BD1">
      <w:pPr>
        <w:numPr>
          <w:ilvl w:val="1"/>
          <w:numId w:val="24"/>
        </w:numPr>
        <w:tabs>
          <w:tab w:val="left" w:pos="851"/>
        </w:tabs>
        <w:ind w:left="0" w:firstLine="360"/>
        <w:jc w:val="both"/>
        <w:rPr>
          <w:bCs/>
          <w:sz w:val="21"/>
          <w:szCs w:val="21"/>
        </w:rPr>
      </w:pPr>
      <w:r w:rsidRPr="00371F40">
        <w:rPr>
          <w:sz w:val="21"/>
          <w:szCs w:val="21"/>
        </w:rPr>
        <w:t>Сторона, не исполнившая или ненадлежащим образом исполнившая свои обязательства по Договору, обязана уплатить другой Стороне предусмотренные Договором и действующим законодательством неустойки (пени, штрафы) и возместить в полном объеме причиненные убытки сверх неустойки.</w:t>
      </w:r>
    </w:p>
    <w:p w14:paraId="15F92824" w14:textId="77777777" w:rsidR="005F2BD1" w:rsidRPr="00475E82" w:rsidRDefault="005F2BD1" w:rsidP="005F2BD1">
      <w:pPr>
        <w:numPr>
          <w:ilvl w:val="1"/>
          <w:numId w:val="24"/>
        </w:numPr>
        <w:tabs>
          <w:tab w:val="left" w:pos="851"/>
        </w:tabs>
        <w:ind w:left="0" w:firstLine="360"/>
        <w:jc w:val="both"/>
        <w:rPr>
          <w:bCs/>
          <w:sz w:val="21"/>
          <w:szCs w:val="21"/>
        </w:rPr>
      </w:pPr>
      <w:r w:rsidRPr="00475E82">
        <w:rPr>
          <w:sz w:val="21"/>
          <w:szCs w:val="21"/>
        </w:rPr>
        <w:t>Стороны будут прилагать все усилия к тому, чтобы решить возникающие разногласия и споры, связанные с заключением, исполнением и (или) прекращением Договора, путем переговоров.</w:t>
      </w:r>
    </w:p>
    <w:p w14:paraId="12859FCF" w14:textId="77777777" w:rsidR="005F2BD1" w:rsidRPr="00475E82" w:rsidRDefault="005F2BD1" w:rsidP="005F2BD1">
      <w:pPr>
        <w:tabs>
          <w:tab w:val="left" w:pos="851"/>
        </w:tabs>
        <w:ind w:firstLine="360"/>
        <w:jc w:val="both"/>
        <w:rPr>
          <w:bCs/>
          <w:sz w:val="21"/>
          <w:szCs w:val="21"/>
        </w:rPr>
      </w:pPr>
      <w:r w:rsidRPr="00475E82">
        <w:rPr>
          <w:sz w:val="21"/>
          <w:szCs w:val="21"/>
        </w:rPr>
        <w:t>Споры, возникающие при заключении, исполнении и (или) прекращении Договора, Стороны разрешают в претензионном порядке, если Законом не предусмотрен иной порядок для соответствующей категории споров. Срок рассмотрения претензии составляет 10 (Десять) рабочих дней с даты ее получения Стороной. В случае невозможности разрешения споров путем переговоров и (или) в претензионном порядке, включая отказ другой Стороны на предложение изменить или расторгнуть Договор либо неполучение ответа на направленную претензию в течение 10 (Десяти) рабочих дней с момента ее получения Стороной, спор подлежит передаче на рассмотрение в суд</w:t>
      </w:r>
      <w:r w:rsidRPr="00475E82">
        <w:rPr>
          <w:noProof/>
          <w:sz w:val="21"/>
          <w:szCs w:val="21"/>
        </w:rPr>
        <w:t xml:space="preserve"> в соответствии с действующим законодательством</w:t>
      </w:r>
      <w:r w:rsidRPr="00475E82">
        <w:rPr>
          <w:sz w:val="21"/>
          <w:szCs w:val="21"/>
        </w:rPr>
        <w:t>.</w:t>
      </w:r>
    </w:p>
    <w:p w14:paraId="2B507A8D" w14:textId="77777777" w:rsidR="005F2BD1" w:rsidRPr="00475E82" w:rsidRDefault="005F2BD1" w:rsidP="005F2BD1">
      <w:pPr>
        <w:tabs>
          <w:tab w:val="left" w:pos="993"/>
        </w:tabs>
        <w:jc w:val="both"/>
        <w:rPr>
          <w:sz w:val="21"/>
          <w:szCs w:val="21"/>
          <w:highlight w:val="yellow"/>
        </w:rPr>
      </w:pPr>
    </w:p>
    <w:p w14:paraId="497A4F76" w14:textId="77777777" w:rsidR="005F2BD1" w:rsidRPr="00475E82" w:rsidRDefault="005F2BD1" w:rsidP="005F2BD1">
      <w:pPr>
        <w:numPr>
          <w:ilvl w:val="0"/>
          <w:numId w:val="24"/>
        </w:numPr>
        <w:ind w:left="0" w:firstLine="360"/>
        <w:jc w:val="center"/>
        <w:rPr>
          <w:b/>
          <w:bCs/>
          <w:sz w:val="21"/>
          <w:szCs w:val="21"/>
        </w:rPr>
      </w:pPr>
      <w:r w:rsidRPr="00475E82">
        <w:rPr>
          <w:b/>
          <w:bCs/>
          <w:sz w:val="21"/>
          <w:szCs w:val="21"/>
        </w:rPr>
        <w:t>ИЗМЕНЕНИЕ И РАСТОРЖЕНИЕ ДОГОВОРА</w:t>
      </w:r>
    </w:p>
    <w:p w14:paraId="74472C58" w14:textId="77777777" w:rsidR="005F2BD1" w:rsidRPr="00475E82" w:rsidRDefault="005F2BD1" w:rsidP="005F2BD1">
      <w:pPr>
        <w:tabs>
          <w:tab w:val="left" w:pos="993"/>
        </w:tabs>
        <w:ind w:firstLine="360"/>
        <w:jc w:val="both"/>
        <w:rPr>
          <w:sz w:val="21"/>
          <w:szCs w:val="21"/>
        </w:rPr>
      </w:pPr>
    </w:p>
    <w:p w14:paraId="697D1AEF" w14:textId="77777777" w:rsidR="005F2BD1" w:rsidRPr="00953B9A" w:rsidRDefault="005F2BD1" w:rsidP="005F2BD1">
      <w:pPr>
        <w:numPr>
          <w:ilvl w:val="1"/>
          <w:numId w:val="24"/>
        </w:numPr>
        <w:tabs>
          <w:tab w:val="left" w:pos="851"/>
        </w:tabs>
        <w:ind w:left="0" w:firstLine="360"/>
        <w:jc w:val="both"/>
        <w:rPr>
          <w:bCs/>
          <w:sz w:val="21"/>
          <w:szCs w:val="21"/>
        </w:rPr>
      </w:pPr>
      <w:r w:rsidRPr="00953B9A">
        <w:rPr>
          <w:sz w:val="21"/>
          <w:szCs w:val="21"/>
        </w:rPr>
        <w:t xml:space="preserve">Все изменения и дополнения к Договору являются его неотъемлемой частью, действительны только в том случае, если они исполнены в письменной форме, подписаны Сторонами или полномочными представителями Сторон, скреплены печатью Застройщика </w:t>
      </w:r>
      <w:r>
        <w:rPr>
          <w:sz w:val="21"/>
          <w:szCs w:val="21"/>
        </w:rPr>
        <w:t xml:space="preserve">и прошли государственную регистрацию </w:t>
      </w:r>
      <w:r w:rsidRPr="00953B9A">
        <w:rPr>
          <w:sz w:val="21"/>
          <w:szCs w:val="21"/>
        </w:rPr>
        <w:t xml:space="preserve">в установленном </w:t>
      </w:r>
      <w:r>
        <w:rPr>
          <w:sz w:val="21"/>
          <w:szCs w:val="21"/>
        </w:rPr>
        <w:t>действующим законодательством порядке</w:t>
      </w:r>
      <w:r w:rsidRPr="00953B9A">
        <w:rPr>
          <w:sz w:val="21"/>
          <w:szCs w:val="21"/>
        </w:rPr>
        <w:t>.</w:t>
      </w:r>
    </w:p>
    <w:p w14:paraId="7F7F4379" w14:textId="77777777" w:rsidR="005F2BD1" w:rsidRPr="00475E82" w:rsidRDefault="005F2BD1" w:rsidP="005F2BD1">
      <w:pPr>
        <w:numPr>
          <w:ilvl w:val="1"/>
          <w:numId w:val="24"/>
        </w:numPr>
        <w:tabs>
          <w:tab w:val="left" w:pos="851"/>
        </w:tabs>
        <w:ind w:left="0" w:firstLine="360"/>
        <w:jc w:val="both"/>
        <w:rPr>
          <w:bCs/>
          <w:sz w:val="21"/>
          <w:szCs w:val="21"/>
        </w:rPr>
      </w:pPr>
      <w:r w:rsidRPr="00475E82">
        <w:rPr>
          <w:sz w:val="21"/>
          <w:szCs w:val="21"/>
        </w:rPr>
        <w:t>Договор может быть изменен по соглашению Сторон.</w:t>
      </w:r>
    </w:p>
    <w:p w14:paraId="504C7470" w14:textId="77777777" w:rsidR="005F2BD1" w:rsidRPr="00B23591" w:rsidRDefault="005F2BD1" w:rsidP="005F2BD1">
      <w:pPr>
        <w:numPr>
          <w:ilvl w:val="1"/>
          <w:numId w:val="24"/>
        </w:numPr>
        <w:tabs>
          <w:tab w:val="left" w:pos="851"/>
        </w:tabs>
        <w:ind w:left="0" w:firstLine="360"/>
        <w:jc w:val="both"/>
        <w:rPr>
          <w:bCs/>
          <w:sz w:val="21"/>
          <w:szCs w:val="21"/>
        </w:rPr>
      </w:pPr>
      <w:r w:rsidRPr="00475E82">
        <w:rPr>
          <w:bCs/>
          <w:sz w:val="21"/>
          <w:szCs w:val="21"/>
        </w:rPr>
        <w:t xml:space="preserve">Застройщик вправе отказаться от исполнения Договора в одностороннем внесудебном порядке </w:t>
      </w:r>
      <w:r w:rsidRPr="00475E82">
        <w:rPr>
          <w:sz w:val="21"/>
          <w:szCs w:val="21"/>
        </w:rPr>
        <w:t>в случа</w:t>
      </w:r>
      <w:r>
        <w:rPr>
          <w:sz w:val="21"/>
          <w:szCs w:val="21"/>
        </w:rPr>
        <w:t>ях, предусмотренных Договором и действующим законодательством</w:t>
      </w:r>
      <w:r w:rsidRPr="00475E82">
        <w:rPr>
          <w:sz w:val="21"/>
          <w:szCs w:val="21"/>
        </w:rPr>
        <w:t xml:space="preserve">. </w:t>
      </w:r>
    </w:p>
    <w:p w14:paraId="201BD3B7" w14:textId="77777777" w:rsidR="005F2BD1" w:rsidRPr="002B0CDF" w:rsidRDefault="005F2BD1" w:rsidP="005F2BD1">
      <w:pPr>
        <w:numPr>
          <w:ilvl w:val="1"/>
          <w:numId w:val="24"/>
        </w:numPr>
        <w:tabs>
          <w:tab w:val="left" w:pos="851"/>
        </w:tabs>
        <w:ind w:left="0" w:firstLine="360"/>
        <w:jc w:val="both"/>
        <w:rPr>
          <w:bCs/>
          <w:sz w:val="21"/>
          <w:szCs w:val="21"/>
        </w:rPr>
      </w:pPr>
      <w:r w:rsidRPr="00475E82">
        <w:rPr>
          <w:sz w:val="21"/>
          <w:szCs w:val="21"/>
        </w:rPr>
        <w:t xml:space="preserve">В случае </w:t>
      </w:r>
      <w:r>
        <w:rPr>
          <w:sz w:val="21"/>
          <w:szCs w:val="21"/>
        </w:rPr>
        <w:t>прекращения</w:t>
      </w:r>
      <w:r w:rsidRPr="00475E82">
        <w:rPr>
          <w:sz w:val="21"/>
          <w:szCs w:val="21"/>
        </w:rPr>
        <w:t xml:space="preserve"> Договора по </w:t>
      </w:r>
      <w:r>
        <w:rPr>
          <w:sz w:val="21"/>
          <w:szCs w:val="21"/>
        </w:rPr>
        <w:t>любым основаниям</w:t>
      </w:r>
      <w:r w:rsidRPr="00475E82">
        <w:rPr>
          <w:sz w:val="21"/>
          <w:szCs w:val="21"/>
        </w:rPr>
        <w:t xml:space="preserve">, денежные средства </w:t>
      </w:r>
      <w:r w:rsidRPr="00475E82">
        <w:rPr>
          <w:rFonts w:eastAsiaTheme="minorHAnsi"/>
          <w:sz w:val="21"/>
          <w:szCs w:val="21"/>
          <w:lang w:eastAsia="en-US"/>
        </w:rPr>
        <w:t xml:space="preserve">со счета </w:t>
      </w:r>
      <w:proofErr w:type="spellStart"/>
      <w:r w:rsidRPr="00475E82">
        <w:rPr>
          <w:rFonts w:eastAsiaTheme="minorHAnsi"/>
          <w:sz w:val="21"/>
          <w:szCs w:val="21"/>
          <w:lang w:eastAsia="en-US"/>
        </w:rPr>
        <w:t>эскроу</w:t>
      </w:r>
      <w:proofErr w:type="spellEnd"/>
      <w:r w:rsidRPr="00475E82">
        <w:rPr>
          <w:rFonts w:eastAsiaTheme="minorHAnsi"/>
          <w:sz w:val="21"/>
          <w:szCs w:val="21"/>
          <w:lang w:eastAsia="en-US"/>
        </w:rPr>
        <w:t xml:space="preserve"> на основании полученных Банком сведений о погашении записи о Договоре (его государственной регистрации), содержащ</w:t>
      </w:r>
      <w:r>
        <w:rPr>
          <w:rFonts w:eastAsiaTheme="minorHAnsi"/>
          <w:sz w:val="21"/>
          <w:szCs w:val="21"/>
          <w:lang w:eastAsia="en-US"/>
        </w:rPr>
        <w:t>ей</w:t>
      </w:r>
      <w:r w:rsidRPr="00475E82">
        <w:rPr>
          <w:rFonts w:eastAsiaTheme="minorHAnsi"/>
          <w:sz w:val="21"/>
          <w:szCs w:val="21"/>
          <w:lang w:eastAsia="en-US"/>
        </w:rPr>
        <w:t>ся в Едином государственном реестре недвижимости, подлежат возврату Участнику Банком.</w:t>
      </w:r>
    </w:p>
    <w:p w14:paraId="6695E3F4" w14:textId="77777777" w:rsidR="005F2BD1" w:rsidRPr="00475E82" w:rsidRDefault="005F2BD1" w:rsidP="005F2BD1">
      <w:pPr>
        <w:numPr>
          <w:ilvl w:val="1"/>
          <w:numId w:val="24"/>
        </w:numPr>
        <w:tabs>
          <w:tab w:val="left" w:pos="851"/>
        </w:tabs>
        <w:ind w:left="0" w:firstLine="360"/>
        <w:jc w:val="both"/>
        <w:rPr>
          <w:bCs/>
          <w:sz w:val="21"/>
          <w:szCs w:val="21"/>
        </w:rPr>
      </w:pPr>
      <w:r w:rsidRPr="00475E82">
        <w:rPr>
          <w:sz w:val="21"/>
          <w:szCs w:val="21"/>
        </w:rPr>
        <w:t xml:space="preserve">В случае </w:t>
      </w:r>
      <w:r>
        <w:rPr>
          <w:sz w:val="21"/>
          <w:szCs w:val="21"/>
        </w:rPr>
        <w:t>прекращения</w:t>
      </w:r>
      <w:r w:rsidRPr="00475E82">
        <w:rPr>
          <w:sz w:val="21"/>
          <w:szCs w:val="21"/>
        </w:rPr>
        <w:t xml:space="preserve"> Договора по </w:t>
      </w:r>
      <w:r>
        <w:rPr>
          <w:sz w:val="21"/>
          <w:szCs w:val="21"/>
        </w:rPr>
        <w:t xml:space="preserve">любым основаниям в случае перечисления денежных средств со счета </w:t>
      </w:r>
      <w:proofErr w:type="spellStart"/>
      <w:r>
        <w:rPr>
          <w:sz w:val="21"/>
          <w:szCs w:val="21"/>
        </w:rPr>
        <w:t>эскроу</w:t>
      </w:r>
      <w:proofErr w:type="spellEnd"/>
      <w:r>
        <w:rPr>
          <w:sz w:val="21"/>
          <w:szCs w:val="21"/>
        </w:rPr>
        <w:t xml:space="preserve"> на расчетный счет Застройщика, возврат Участнику денежных средств осуществляется Застройщиком в течение 30 (Тридцати) календарных дней с момента </w:t>
      </w:r>
      <w:r w:rsidRPr="00475E82">
        <w:rPr>
          <w:rFonts w:eastAsiaTheme="minorHAnsi"/>
          <w:sz w:val="21"/>
          <w:szCs w:val="21"/>
          <w:lang w:eastAsia="en-US"/>
        </w:rPr>
        <w:t>погашени</w:t>
      </w:r>
      <w:r>
        <w:rPr>
          <w:rFonts w:eastAsiaTheme="minorHAnsi"/>
          <w:sz w:val="21"/>
          <w:szCs w:val="21"/>
          <w:lang w:eastAsia="en-US"/>
        </w:rPr>
        <w:t>я</w:t>
      </w:r>
      <w:r w:rsidRPr="00475E82">
        <w:rPr>
          <w:rFonts w:eastAsiaTheme="minorHAnsi"/>
          <w:sz w:val="21"/>
          <w:szCs w:val="21"/>
          <w:lang w:eastAsia="en-US"/>
        </w:rPr>
        <w:t xml:space="preserve"> записи о Договоре (его государственной регистрации), содержащ</w:t>
      </w:r>
      <w:r>
        <w:rPr>
          <w:rFonts w:eastAsiaTheme="minorHAnsi"/>
          <w:sz w:val="21"/>
          <w:szCs w:val="21"/>
          <w:lang w:eastAsia="en-US"/>
        </w:rPr>
        <w:t>ей</w:t>
      </w:r>
      <w:r w:rsidRPr="00475E82">
        <w:rPr>
          <w:rFonts w:eastAsiaTheme="minorHAnsi"/>
          <w:sz w:val="21"/>
          <w:szCs w:val="21"/>
          <w:lang w:eastAsia="en-US"/>
        </w:rPr>
        <w:t>ся в Едином государственном реестре недвижимости</w:t>
      </w:r>
      <w:r>
        <w:rPr>
          <w:rFonts w:eastAsiaTheme="minorHAnsi"/>
          <w:sz w:val="21"/>
          <w:szCs w:val="21"/>
          <w:lang w:eastAsia="en-US"/>
        </w:rPr>
        <w:t xml:space="preserve">, путем перечисления соответствующих денежных средств по реквизитам Депонента, указанным в договоре счета </w:t>
      </w:r>
      <w:proofErr w:type="spellStart"/>
      <w:r>
        <w:rPr>
          <w:rFonts w:eastAsiaTheme="minorHAnsi"/>
          <w:sz w:val="21"/>
          <w:szCs w:val="21"/>
          <w:lang w:eastAsia="en-US"/>
        </w:rPr>
        <w:t>эскроу</w:t>
      </w:r>
      <w:proofErr w:type="spellEnd"/>
      <w:r>
        <w:rPr>
          <w:rFonts w:eastAsiaTheme="minorHAnsi"/>
          <w:sz w:val="21"/>
          <w:szCs w:val="21"/>
          <w:lang w:eastAsia="en-US"/>
        </w:rPr>
        <w:t>.</w:t>
      </w:r>
    </w:p>
    <w:p w14:paraId="1F56E4A1" w14:textId="77777777" w:rsidR="005F2BD1" w:rsidRPr="00371F40" w:rsidRDefault="005F2BD1" w:rsidP="005F2BD1">
      <w:pPr>
        <w:numPr>
          <w:ilvl w:val="1"/>
          <w:numId w:val="24"/>
        </w:numPr>
        <w:tabs>
          <w:tab w:val="left" w:pos="851"/>
        </w:tabs>
        <w:ind w:left="0" w:firstLine="360"/>
        <w:jc w:val="both"/>
        <w:rPr>
          <w:bCs/>
          <w:sz w:val="21"/>
          <w:szCs w:val="21"/>
        </w:rPr>
      </w:pPr>
      <w:r w:rsidRPr="00371F40">
        <w:rPr>
          <w:bCs/>
          <w:sz w:val="21"/>
          <w:szCs w:val="21"/>
        </w:rPr>
        <w:t xml:space="preserve">В случае </w:t>
      </w:r>
      <w:r w:rsidRPr="00371F40">
        <w:rPr>
          <w:sz w:val="21"/>
          <w:szCs w:val="21"/>
        </w:rPr>
        <w:t>прекращения Договора в отсутствии вины Застройщика, Участник обязуется возместить (выплатить) Застройщику понесенные Застройщиком расходы, связанные с исполнением Застройщиком обязательств в связи с исполнением Договора. Стороны соглашаются, что Застройщик несет указанные расходы с момента получения Разрешения на строительство МКД.</w:t>
      </w:r>
    </w:p>
    <w:p w14:paraId="638DB7EC" w14:textId="77777777" w:rsidR="005F2BD1" w:rsidRPr="00371F40" w:rsidRDefault="005F2BD1" w:rsidP="005F2BD1">
      <w:pPr>
        <w:tabs>
          <w:tab w:val="left" w:pos="851"/>
        </w:tabs>
        <w:ind w:firstLine="360"/>
        <w:jc w:val="both"/>
        <w:rPr>
          <w:sz w:val="21"/>
          <w:szCs w:val="21"/>
        </w:rPr>
      </w:pPr>
      <w:r w:rsidRPr="00371F40">
        <w:rPr>
          <w:sz w:val="21"/>
          <w:szCs w:val="21"/>
        </w:rPr>
        <w:t>Участником подлежат возмещению следующие расходы, которые несет Застройщик в связи с исполнением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обмеров Объекта долевого строительства (МКД) и составления уполномоченным лицом технического плана; расходы по организации мероприятий по передаче МКД в управление эксплуатирующей организации (управляющей компании) и прочие расходы. Размер расходов, подлежащих возмещению Участником, определяется по данным бухгалтерского учета Застройщика, оформляемым в виде справок, выписок и т.п., и не может составлять более 10% (Десяти процентов) от Цены Договора.</w:t>
      </w:r>
    </w:p>
    <w:p w14:paraId="4ED5C4DB" w14:textId="77777777" w:rsidR="005F2BD1" w:rsidRPr="00371F40" w:rsidRDefault="005F2BD1" w:rsidP="005F2BD1">
      <w:pPr>
        <w:tabs>
          <w:tab w:val="left" w:pos="851"/>
        </w:tabs>
        <w:ind w:firstLine="360"/>
        <w:jc w:val="both"/>
        <w:rPr>
          <w:bCs/>
          <w:sz w:val="21"/>
          <w:szCs w:val="21"/>
        </w:rPr>
      </w:pPr>
      <w:r w:rsidRPr="00371F40">
        <w:rPr>
          <w:sz w:val="21"/>
          <w:szCs w:val="21"/>
        </w:rPr>
        <w:t>Возмещение указанных в настоящем пункте расходов осуществляется Участником по письменному требованию Застройщика путем безналичного перечисления денежных средств в размере и по реквизитам, указанным в таком требовании, в срок не позднее 10 (Десяти) рабочих дней с даты получения Участником указанного в настоящем пункте требования.</w:t>
      </w:r>
    </w:p>
    <w:p w14:paraId="79EDE384" w14:textId="77777777" w:rsidR="005F2BD1" w:rsidRPr="00475E82" w:rsidRDefault="005F2BD1" w:rsidP="005F2BD1">
      <w:pPr>
        <w:numPr>
          <w:ilvl w:val="1"/>
          <w:numId w:val="24"/>
        </w:numPr>
        <w:tabs>
          <w:tab w:val="left" w:pos="851"/>
        </w:tabs>
        <w:ind w:left="0" w:firstLine="360"/>
        <w:jc w:val="both"/>
        <w:rPr>
          <w:bCs/>
          <w:sz w:val="21"/>
          <w:szCs w:val="21"/>
        </w:rPr>
      </w:pPr>
      <w:r w:rsidRPr="00475E82">
        <w:rPr>
          <w:sz w:val="21"/>
          <w:szCs w:val="21"/>
        </w:rPr>
        <w:t>В случае расторжения Договора Участник утрачивает право на получение Объекта долевого строительства.</w:t>
      </w:r>
    </w:p>
    <w:p w14:paraId="363E369D" w14:textId="77777777" w:rsidR="005F2BD1" w:rsidRPr="00475E82" w:rsidRDefault="005F2BD1" w:rsidP="005F2BD1">
      <w:pPr>
        <w:tabs>
          <w:tab w:val="left" w:pos="993"/>
        </w:tabs>
        <w:jc w:val="both"/>
        <w:rPr>
          <w:sz w:val="21"/>
          <w:szCs w:val="21"/>
          <w:highlight w:val="yellow"/>
        </w:rPr>
      </w:pPr>
    </w:p>
    <w:p w14:paraId="0BC20206" w14:textId="77777777" w:rsidR="005F2BD1" w:rsidRPr="00475E82" w:rsidRDefault="005F2BD1" w:rsidP="005F2BD1">
      <w:pPr>
        <w:numPr>
          <w:ilvl w:val="0"/>
          <w:numId w:val="24"/>
        </w:numPr>
        <w:ind w:left="0" w:firstLine="360"/>
        <w:jc w:val="center"/>
        <w:rPr>
          <w:b/>
          <w:bCs/>
          <w:sz w:val="21"/>
          <w:szCs w:val="21"/>
        </w:rPr>
      </w:pPr>
      <w:r w:rsidRPr="00475E82">
        <w:rPr>
          <w:b/>
          <w:bCs/>
          <w:sz w:val="21"/>
          <w:szCs w:val="21"/>
        </w:rPr>
        <w:t>ЗАКЛЮЧИТЕЛЬНЫЕ ПОЛОЖЕНИЯ</w:t>
      </w:r>
    </w:p>
    <w:p w14:paraId="2CD4639E" w14:textId="77777777" w:rsidR="005F2BD1" w:rsidRPr="00475E82" w:rsidRDefault="005F2BD1" w:rsidP="005F2BD1">
      <w:pPr>
        <w:tabs>
          <w:tab w:val="left" w:pos="993"/>
        </w:tabs>
        <w:ind w:firstLine="360"/>
        <w:jc w:val="both"/>
        <w:rPr>
          <w:sz w:val="21"/>
          <w:szCs w:val="21"/>
        </w:rPr>
      </w:pPr>
    </w:p>
    <w:p w14:paraId="43FBD106" w14:textId="77777777" w:rsidR="00803C31" w:rsidRPr="00475E82" w:rsidRDefault="00803C31" w:rsidP="00803C31">
      <w:pPr>
        <w:numPr>
          <w:ilvl w:val="1"/>
          <w:numId w:val="24"/>
        </w:numPr>
        <w:tabs>
          <w:tab w:val="left" w:pos="851"/>
        </w:tabs>
        <w:ind w:left="0" w:firstLine="360"/>
        <w:jc w:val="both"/>
        <w:rPr>
          <w:bCs/>
          <w:sz w:val="21"/>
          <w:szCs w:val="21"/>
        </w:rPr>
      </w:pPr>
      <w:r w:rsidRPr="00475E82">
        <w:rPr>
          <w:sz w:val="21"/>
          <w:szCs w:val="21"/>
        </w:rPr>
        <w:t>Все вопросы, не урегулированные Сторонами в Договоре, разрешаются в соответствии с действующим законодательством Российской Федерации.</w:t>
      </w:r>
    </w:p>
    <w:p w14:paraId="2E8E9EA2" w14:textId="77777777" w:rsidR="00803C31" w:rsidRPr="00475E82" w:rsidRDefault="00803C31" w:rsidP="00803C31">
      <w:pPr>
        <w:numPr>
          <w:ilvl w:val="1"/>
          <w:numId w:val="24"/>
        </w:numPr>
        <w:tabs>
          <w:tab w:val="left" w:pos="851"/>
        </w:tabs>
        <w:ind w:left="0" w:firstLine="360"/>
        <w:jc w:val="both"/>
        <w:rPr>
          <w:bCs/>
          <w:sz w:val="21"/>
          <w:szCs w:val="21"/>
        </w:rPr>
      </w:pPr>
      <w:r w:rsidRPr="00475E82">
        <w:rPr>
          <w:sz w:val="21"/>
          <w:szCs w:val="21"/>
        </w:rPr>
        <w:t>Все изменения и дополнения к Договору заключаются в письменной форме, подлежат государственной регистрации и считаются заключенными с момента такой регистрации.</w:t>
      </w:r>
    </w:p>
    <w:p w14:paraId="30688352" w14:textId="77777777" w:rsidR="00803C31" w:rsidRPr="00475E82" w:rsidRDefault="00803C31" w:rsidP="00803C31">
      <w:pPr>
        <w:numPr>
          <w:ilvl w:val="1"/>
          <w:numId w:val="24"/>
        </w:numPr>
        <w:tabs>
          <w:tab w:val="left" w:pos="851"/>
        </w:tabs>
        <w:ind w:left="0" w:firstLine="360"/>
        <w:jc w:val="both"/>
        <w:rPr>
          <w:bCs/>
          <w:sz w:val="21"/>
          <w:szCs w:val="21"/>
        </w:rPr>
      </w:pPr>
      <w:r w:rsidRPr="00475E82">
        <w:rPr>
          <w:sz w:val="21"/>
          <w:szCs w:val="21"/>
        </w:rPr>
        <w:lastRenderedPageBreak/>
        <w:t>Обо всех изменениях в платежных и почтовых реквизитах Стороны обязаны немедленно извещать друг друга по адресам, указанным в Договоре. Действия, совершенные по старым платежным и почтовым реквизитам до поступления уведомлений об их изменении, считаются надлежащим исполнением обязательств. Сторона, не обеспечившая получение уведомлений по почтовому адресу, указанному в Договоре, в том числе в случае отсутствия по данному адресу, не вправе ссылаться на факт неполучения корреспонденции.</w:t>
      </w:r>
    </w:p>
    <w:p w14:paraId="3482ABCB" w14:textId="77777777" w:rsidR="00803C31" w:rsidRPr="00475E82" w:rsidRDefault="00803C31" w:rsidP="00803C31">
      <w:pPr>
        <w:numPr>
          <w:ilvl w:val="1"/>
          <w:numId w:val="24"/>
        </w:numPr>
        <w:tabs>
          <w:tab w:val="left" w:pos="851"/>
        </w:tabs>
        <w:ind w:left="0" w:firstLine="360"/>
        <w:jc w:val="both"/>
        <w:rPr>
          <w:bCs/>
          <w:sz w:val="21"/>
          <w:szCs w:val="21"/>
        </w:rPr>
      </w:pPr>
      <w:r w:rsidRPr="00475E82">
        <w:rPr>
          <w:sz w:val="21"/>
          <w:szCs w:val="21"/>
        </w:rPr>
        <w:t>Все письменные обращения (уведомления, запросы, акты и т.д.), упомянутые в Договоре, признаются направленными надлежащим образом, если они отправлены Стороной по Договору по почтовому адресу Стороны-получателя, указанному в разделе 11 Договора, заказным письмом, либо вручены Стороне-получателю лично под роспись.</w:t>
      </w:r>
    </w:p>
    <w:p w14:paraId="14055DC5" w14:textId="77777777" w:rsidR="00803C31" w:rsidRPr="00475E82" w:rsidRDefault="00803C31" w:rsidP="00803C31">
      <w:pPr>
        <w:numPr>
          <w:ilvl w:val="1"/>
          <w:numId w:val="24"/>
        </w:numPr>
        <w:tabs>
          <w:tab w:val="left" w:pos="851"/>
        </w:tabs>
        <w:ind w:left="0" w:firstLine="360"/>
        <w:jc w:val="both"/>
        <w:rPr>
          <w:bCs/>
          <w:sz w:val="21"/>
          <w:szCs w:val="21"/>
        </w:rPr>
      </w:pPr>
      <w:r w:rsidRPr="00475E82">
        <w:rPr>
          <w:sz w:val="21"/>
          <w:szCs w:val="21"/>
        </w:rPr>
        <w:t>Если иное прямо не предусмотрено Договором и (или) действующим законодательством, почтовые уведомления, сделанные Сторонами друг другу, считаются полученными адресатами по истечении 10 (Десяти) календарных дней с даты поступления почтового уведомления в почтовое отделение адресата. Получатель почтового уведомления несёт риски не явки (несвоевременной явки) в учреждение почтовой связи для получения почтового уведомления, ненадлежащей работы почтового отделения по своему адресу, указанному в Договоре.</w:t>
      </w:r>
    </w:p>
    <w:p w14:paraId="2CEB0BEF" w14:textId="5E94222A" w:rsidR="00803C31" w:rsidRPr="00AC0A62" w:rsidRDefault="006A4C00" w:rsidP="00803C31">
      <w:pPr>
        <w:numPr>
          <w:ilvl w:val="1"/>
          <w:numId w:val="24"/>
        </w:numPr>
        <w:tabs>
          <w:tab w:val="left" w:pos="851"/>
        </w:tabs>
        <w:ind w:left="0" w:firstLine="360"/>
        <w:jc w:val="both"/>
        <w:rPr>
          <w:bCs/>
          <w:sz w:val="21"/>
          <w:szCs w:val="21"/>
        </w:rPr>
      </w:pPr>
      <w:r w:rsidRPr="00475E82">
        <w:rPr>
          <w:sz w:val="21"/>
          <w:szCs w:val="21"/>
        </w:rPr>
        <w:t xml:space="preserve">Стороны пришли к соглашению о том, что если иное не предусмотрено действующим законодательством и (или) Договором, уведомления Застройщиком Участника осуществляются через размещение сообщений и документов в </w:t>
      </w:r>
      <w:r w:rsidRPr="00475E82">
        <w:rPr>
          <w:sz w:val="21"/>
          <w:szCs w:val="21"/>
          <w:lang w:eastAsia="x-none"/>
        </w:rPr>
        <w:t xml:space="preserve">ЕИСЖС и (или) на </w:t>
      </w:r>
      <w:r w:rsidRPr="00AC0A62">
        <w:rPr>
          <w:sz w:val="21"/>
          <w:szCs w:val="21"/>
          <w:lang w:eastAsia="x-none"/>
        </w:rPr>
        <w:t xml:space="preserve">Интернет-сайте </w:t>
      </w:r>
      <w:r w:rsidRPr="00AC0A62">
        <w:rPr>
          <w:sz w:val="21"/>
          <w:szCs w:val="21"/>
        </w:rPr>
        <w:t xml:space="preserve"> </w:t>
      </w:r>
      <w:hyperlink r:id="rId11" w:history="1">
        <w:r w:rsidRPr="00AC0A62">
          <w:rPr>
            <w:rStyle w:val="a4"/>
            <w:sz w:val="21"/>
            <w:szCs w:val="21"/>
          </w:rPr>
          <w:t>https://voroncov-house.ru/</w:t>
        </w:r>
      </w:hyperlink>
      <w:r>
        <w:rPr>
          <w:sz w:val="21"/>
          <w:szCs w:val="21"/>
        </w:rPr>
        <w:t>, б</w:t>
      </w:r>
      <w:r w:rsidRPr="00475E82">
        <w:rPr>
          <w:sz w:val="21"/>
          <w:szCs w:val="21"/>
        </w:rPr>
        <w:t>ез направления Участнику каких-либо дополнительных сообщений. Участник самостоятельно осуществляет контроль за обновлением информации, размещенной в сети Интернет</w:t>
      </w:r>
      <w:r w:rsidR="00803C31" w:rsidRPr="00AC0A62">
        <w:rPr>
          <w:sz w:val="21"/>
          <w:szCs w:val="21"/>
        </w:rPr>
        <w:t>.</w:t>
      </w:r>
    </w:p>
    <w:p w14:paraId="5035A099" w14:textId="77777777" w:rsidR="00803C31" w:rsidRPr="00475E82" w:rsidRDefault="00803C31" w:rsidP="00803C31">
      <w:pPr>
        <w:numPr>
          <w:ilvl w:val="1"/>
          <w:numId w:val="24"/>
        </w:numPr>
        <w:tabs>
          <w:tab w:val="left" w:pos="851"/>
        </w:tabs>
        <w:ind w:left="0" w:firstLine="360"/>
        <w:jc w:val="both"/>
        <w:rPr>
          <w:bCs/>
          <w:sz w:val="21"/>
          <w:szCs w:val="21"/>
        </w:rPr>
      </w:pPr>
      <w:r w:rsidRPr="00475E82">
        <w:rPr>
          <w:iCs/>
          <w:sz w:val="21"/>
          <w:szCs w:val="21"/>
        </w:rPr>
        <w:t>Договор содержит все существенные и иные условия, которых должны придерживаться Стороны при исполнении Договора. После подписания Договора Сторонами</w:t>
      </w:r>
      <w:r w:rsidRPr="00475E82">
        <w:rPr>
          <w:sz w:val="21"/>
          <w:szCs w:val="21"/>
        </w:rPr>
        <w:t xml:space="preserve"> </w:t>
      </w:r>
      <w:r w:rsidRPr="00475E82">
        <w:rPr>
          <w:iCs/>
          <w:sz w:val="21"/>
          <w:szCs w:val="21"/>
        </w:rPr>
        <w:t>любые предшествующие дате подписания Договора и связанные с его предметом договоренности, соглашения, обязательства, оферты и заявления Сторон, как устные, так и письменные, если таковые имели место между Сторонами, отменяются.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345EE014" w14:textId="77777777" w:rsidR="00803C31" w:rsidRPr="00475E82" w:rsidRDefault="00803C31" w:rsidP="00803C31">
      <w:pPr>
        <w:numPr>
          <w:ilvl w:val="1"/>
          <w:numId w:val="24"/>
        </w:numPr>
        <w:tabs>
          <w:tab w:val="left" w:pos="851"/>
        </w:tabs>
        <w:ind w:left="0" w:firstLine="360"/>
        <w:jc w:val="both"/>
        <w:rPr>
          <w:bCs/>
          <w:sz w:val="21"/>
          <w:szCs w:val="21"/>
        </w:rPr>
      </w:pPr>
      <w:r w:rsidRPr="00475E82">
        <w:rPr>
          <w:iCs/>
          <w:sz w:val="21"/>
          <w:szCs w:val="21"/>
        </w:rPr>
        <w:t xml:space="preserve">Любая информация о финансовом положении Сторон и условиях Договора, а также касающаяся договоров с третьими лицами, участвующими в строительстве, и участии в строительстве </w:t>
      </w:r>
      <w:r w:rsidRPr="00475E82">
        <w:rPr>
          <w:sz w:val="21"/>
          <w:szCs w:val="21"/>
        </w:rPr>
        <w:t>МКД</w:t>
      </w:r>
      <w:r w:rsidRPr="00475E82">
        <w:rPr>
          <w:iCs/>
          <w:sz w:val="21"/>
          <w:szCs w:val="21"/>
        </w:rPr>
        <w:t>, считается конфиденциальной и не подлежит разглашению в течение 5 (Пяти) лет с даты прекращения Договора.</w:t>
      </w:r>
    </w:p>
    <w:p w14:paraId="36C73895" w14:textId="77777777" w:rsidR="00803C31" w:rsidRPr="00475E82" w:rsidRDefault="00803C31" w:rsidP="00803C31">
      <w:pPr>
        <w:tabs>
          <w:tab w:val="left" w:pos="851"/>
        </w:tabs>
        <w:ind w:firstLine="360"/>
        <w:jc w:val="both"/>
        <w:rPr>
          <w:bCs/>
          <w:sz w:val="21"/>
          <w:szCs w:val="21"/>
        </w:rPr>
      </w:pPr>
      <w:r w:rsidRPr="00475E82">
        <w:rPr>
          <w:iCs/>
          <w:sz w:val="21"/>
          <w:szCs w:val="21"/>
        </w:rPr>
        <w:t>При этом Участник выражает свое согласие на получение от Застройщика и (или) привлеченных им лиц, в том числе от Операторов обработки персональных данных, информации как в период действия Договора, так и после его прекращения, об акциях, скидках, новых услугах и предложениях, путем информирования Участника через смс-сообщения, электронную почту, телефонную связь и почтовые сообщения, а также на опросы и анкетирование Участника.</w:t>
      </w:r>
    </w:p>
    <w:p w14:paraId="13D27364" w14:textId="77777777" w:rsidR="00803C31" w:rsidRPr="00666963" w:rsidRDefault="00803C31" w:rsidP="00803C31">
      <w:pPr>
        <w:numPr>
          <w:ilvl w:val="1"/>
          <w:numId w:val="24"/>
        </w:numPr>
        <w:tabs>
          <w:tab w:val="left" w:pos="851"/>
        </w:tabs>
        <w:ind w:left="0" w:firstLine="360"/>
        <w:jc w:val="both"/>
        <w:rPr>
          <w:bCs/>
          <w:sz w:val="21"/>
          <w:szCs w:val="21"/>
        </w:rPr>
      </w:pPr>
      <w:r>
        <w:rPr>
          <w:sz w:val="21"/>
          <w:szCs w:val="21"/>
        </w:rPr>
        <w:t>Договор оформлен в виде электронного документа, подписанного усиленными квалифицированными электронными подписями Сторон, и в соответствии со ст. 6 Федерального закона от 06.04.2011 г. № 63-ФЗ «Об электронной подписи» признается равнозначным соглашению, оформленному на бумажном носителе, подписанному собственноручными подписями Сторон и заверенному печатью Застройщика, и в случае возникновения споров из Договора является надлежащим доказательством.</w:t>
      </w:r>
    </w:p>
    <w:p w14:paraId="0BA16CD8" w14:textId="77777777" w:rsidR="00803C31" w:rsidRPr="00666963" w:rsidRDefault="00803C31" w:rsidP="00803C31">
      <w:pPr>
        <w:numPr>
          <w:ilvl w:val="1"/>
          <w:numId w:val="24"/>
        </w:numPr>
        <w:tabs>
          <w:tab w:val="left" w:pos="993"/>
        </w:tabs>
        <w:ind w:left="0" w:firstLine="360"/>
        <w:jc w:val="both"/>
        <w:rPr>
          <w:bCs/>
          <w:sz w:val="21"/>
          <w:szCs w:val="21"/>
        </w:rPr>
      </w:pPr>
      <w:r>
        <w:rPr>
          <w:sz w:val="21"/>
          <w:szCs w:val="21"/>
        </w:rPr>
        <w:t>Стороны признают, что протокол подписания и передачи документа в электронном виде, содержащий информацию о квалифицированных сертификатах ключей проверки электронной подписи Сторон на Договоре, является документальным подтверждением факта подписания Договора Сторонами и является надлежащим доказательством подписания Договора.</w:t>
      </w:r>
    </w:p>
    <w:p w14:paraId="4AD93FB5" w14:textId="77777777" w:rsidR="00803C31" w:rsidRPr="00666963" w:rsidRDefault="00803C31" w:rsidP="00803C31">
      <w:pPr>
        <w:numPr>
          <w:ilvl w:val="1"/>
          <w:numId w:val="24"/>
        </w:numPr>
        <w:tabs>
          <w:tab w:val="left" w:pos="993"/>
        </w:tabs>
        <w:ind w:left="0" w:firstLine="360"/>
        <w:jc w:val="both"/>
        <w:rPr>
          <w:bCs/>
          <w:sz w:val="21"/>
          <w:szCs w:val="21"/>
        </w:rPr>
      </w:pPr>
      <w:r>
        <w:rPr>
          <w:sz w:val="21"/>
          <w:szCs w:val="21"/>
        </w:rPr>
        <w:t>Стороны заверяют и гарантируют, что квалифицированные сертификаты ключей проверки электронных подписей Сторон, с использованием которых подписывается Договор, действительны, не содержат ограничений их использования в рамках Договора, выданы аккредитованным удостоверяющим центром, аккредитация которого действительна на день выдачи соответствующего сертификата и такой удостоверяющий центр уполномочен для выдачи Сторонам квалифицированного сертификата ключа проверки подписи, Стороны при получении квалифицированного сертификата ключа проверки электронной подписи в удостоверяющем центре передали в удостоверяющий центр расписку об ознакомлении с информацией, содержащейся в квалифицированном сертификате ключа проверки электронной подписи.</w:t>
      </w:r>
    </w:p>
    <w:p w14:paraId="0B6DE729" w14:textId="77777777" w:rsidR="00803C31" w:rsidRPr="00666963" w:rsidRDefault="00803C31" w:rsidP="00803C31">
      <w:pPr>
        <w:numPr>
          <w:ilvl w:val="1"/>
          <w:numId w:val="24"/>
        </w:numPr>
        <w:tabs>
          <w:tab w:val="left" w:pos="993"/>
        </w:tabs>
        <w:ind w:left="0" w:firstLine="360"/>
        <w:jc w:val="both"/>
        <w:rPr>
          <w:bCs/>
          <w:sz w:val="21"/>
          <w:szCs w:val="21"/>
        </w:rPr>
      </w:pPr>
      <w:r w:rsidRPr="00475E82">
        <w:rPr>
          <w:sz w:val="21"/>
          <w:szCs w:val="21"/>
        </w:rPr>
        <w:t>Договор считается заключенным с даты его государственной регистрации в Органе регистрации прав и действует до полного исполнения Сторонами своих обязательств по нему</w:t>
      </w:r>
      <w:r>
        <w:rPr>
          <w:sz w:val="21"/>
          <w:szCs w:val="21"/>
        </w:rPr>
        <w:t xml:space="preserve">. </w:t>
      </w:r>
    </w:p>
    <w:p w14:paraId="1249D2A9" w14:textId="77777777" w:rsidR="00803C31" w:rsidRPr="00666963" w:rsidRDefault="00803C31" w:rsidP="00803C31">
      <w:pPr>
        <w:numPr>
          <w:ilvl w:val="1"/>
          <w:numId w:val="24"/>
        </w:numPr>
        <w:tabs>
          <w:tab w:val="left" w:pos="993"/>
        </w:tabs>
        <w:ind w:left="0" w:firstLine="360"/>
        <w:jc w:val="both"/>
        <w:rPr>
          <w:bCs/>
          <w:sz w:val="21"/>
          <w:szCs w:val="21"/>
        </w:rPr>
      </w:pPr>
      <w:r>
        <w:rPr>
          <w:sz w:val="21"/>
          <w:szCs w:val="21"/>
        </w:rPr>
        <w:t xml:space="preserve">Стороны согласовали, что Договор передается на государственную регистрацию в Орган регистрации прав с использованием информационно-телекоммуникационных сетей общего пользования, в том числе сети «Интернет», либо через единый портал государственных и муниципальных услуг (функций), </w:t>
      </w:r>
      <w:r>
        <w:rPr>
          <w:sz w:val="21"/>
          <w:szCs w:val="21"/>
        </w:rPr>
        <w:lastRenderedPageBreak/>
        <w:t>либо через официальный сайт Органа регистрации прав или с использованием иных информационных технологий взаимодействия с Органом регистрации прав.</w:t>
      </w:r>
    </w:p>
    <w:p w14:paraId="15EB4118" w14:textId="77777777" w:rsidR="005F2BD1" w:rsidRPr="00475E82" w:rsidRDefault="005F2BD1" w:rsidP="005F2BD1">
      <w:pPr>
        <w:tabs>
          <w:tab w:val="left" w:pos="993"/>
        </w:tabs>
        <w:jc w:val="both"/>
        <w:rPr>
          <w:sz w:val="21"/>
          <w:szCs w:val="21"/>
          <w:highlight w:val="yellow"/>
        </w:rPr>
      </w:pPr>
    </w:p>
    <w:p w14:paraId="7D2CEA8A" w14:textId="77777777" w:rsidR="005F2BD1" w:rsidRPr="00475E82" w:rsidRDefault="005F2BD1" w:rsidP="005F2BD1">
      <w:pPr>
        <w:spacing w:line="259" w:lineRule="auto"/>
        <w:rPr>
          <w:b/>
          <w:sz w:val="21"/>
          <w:szCs w:val="21"/>
        </w:rPr>
      </w:pPr>
      <w:r w:rsidRPr="00475E82">
        <w:rPr>
          <w:b/>
          <w:sz w:val="21"/>
          <w:szCs w:val="21"/>
        </w:rPr>
        <w:t xml:space="preserve">Приложения: </w:t>
      </w:r>
    </w:p>
    <w:p w14:paraId="3F2EB282" w14:textId="77777777" w:rsidR="005F2BD1" w:rsidRPr="00475E82" w:rsidRDefault="005F2BD1" w:rsidP="005F2BD1">
      <w:pPr>
        <w:pStyle w:val="a0"/>
        <w:ind w:left="0" w:firstLine="360"/>
        <w:jc w:val="both"/>
        <w:rPr>
          <w:sz w:val="21"/>
          <w:szCs w:val="21"/>
        </w:rPr>
      </w:pPr>
      <w:r w:rsidRPr="00475E82">
        <w:rPr>
          <w:sz w:val="21"/>
          <w:szCs w:val="21"/>
        </w:rPr>
        <w:t>Приложение № 1: Расположение Объекта долевого строительства в МКД, его проектное планировочное решение, техническое состояние и оснащение (оборудование).</w:t>
      </w:r>
    </w:p>
    <w:p w14:paraId="7D830129" w14:textId="77777777" w:rsidR="005F2BD1" w:rsidRPr="00475E82" w:rsidRDefault="005F2BD1" w:rsidP="005F2BD1">
      <w:pPr>
        <w:spacing w:line="259" w:lineRule="auto"/>
        <w:rPr>
          <w:b/>
          <w:sz w:val="21"/>
          <w:szCs w:val="21"/>
        </w:rPr>
      </w:pPr>
    </w:p>
    <w:p w14:paraId="0799C98A" w14:textId="73E2FC84" w:rsidR="00C457DD" w:rsidRPr="00475E82" w:rsidRDefault="00C457DD" w:rsidP="00C457DD">
      <w:pPr>
        <w:numPr>
          <w:ilvl w:val="0"/>
          <w:numId w:val="24"/>
        </w:numPr>
        <w:ind w:left="0" w:firstLine="360"/>
        <w:jc w:val="center"/>
        <w:rPr>
          <w:b/>
          <w:bCs/>
          <w:sz w:val="21"/>
          <w:szCs w:val="21"/>
        </w:rPr>
      </w:pPr>
      <w:r w:rsidRPr="00475E82">
        <w:rPr>
          <w:b/>
          <w:sz w:val="21"/>
          <w:szCs w:val="21"/>
        </w:rPr>
        <w:t>АДРЕСА И РЕКВИЗИТЫ СТОРОН</w:t>
      </w:r>
    </w:p>
    <w:p w14:paraId="7F4B5327" w14:textId="77777777" w:rsidR="002B3DF8" w:rsidRPr="00475E82" w:rsidRDefault="002B3DF8" w:rsidP="002B3DF8">
      <w:pPr>
        <w:jc w:val="center"/>
        <w:rPr>
          <w:b/>
          <w:sz w:val="21"/>
          <w:szCs w:val="21"/>
        </w:rPr>
      </w:pPr>
    </w:p>
    <w:tbl>
      <w:tblPr>
        <w:tblW w:w="0" w:type="auto"/>
        <w:tblLook w:val="04A0" w:firstRow="1" w:lastRow="0" w:firstColumn="1" w:lastColumn="0" w:noHBand="0" w:noVBand="1"/>
      </w:tblPr>
      <w:tblGrid>
        <w:gridCol w:w="4677"/>
        <w:gridCol w:w="4677"/>
      </w:tblGrid>
      <w:tr w:rsidR="002B3DF8" w:rsidRPr="0007245F" w14:paraId="5D8F2372" w14:textId="77777777" w:rsidTr="00B002AB">
        <w:trPr>
          <w:trHeight w:val="703"/>
        </w:trPr>
        <w:tc>
          <w:tcPr>
            <w:tcW w:w="4677" w:type="dxa"/>
          </w:tcPr>
          <w:p w14:paraId="07C20751" w14:textId="77777777" w:rsidR="009179EF" w:rsidRPr="0007245F" w:rsidRDefault="009179EF" w:rsidP="009179EF">
            <w:pPr>
              <w:rPr>
                <w:b/>
                <w:spacing w:val="-5"/>
                <w:sz w:val="21"/>
                <w:szCs w:val="21"/>
              </w:rPr>
            </w:pPr>
            <w:r w:rsidRPr="0007245F">
              <w:rPr>
                <w:b/>
                <w:spacing w:val="-5"/>
                <w:sz w:val="21"/>
                <w:szCs w:val="21"/>
              </w:rPr>
              <w:t xml:space="preserve">Застройщик: </w:t>
            </w:r>
          </w:p>
          <w:p w14:paraId="5C669714" w14:textId="20A70928" w:rsidR="00D14597" w:rsidRPr="0007245F" w:rsidRDefault="00F5371C" w:rsidP="00DF6F16">
            <w:pPr>
              <w:rPr>
                <w:b/>
                <w:sz w:val="21"/>
                <w:szCs w:val="21"/>
              </w:rPr>
            </w:pPr>
            <w:r w:rsidRPr="0007245F">
              <w:rPr>
                <w:b/>
                <w:bCs/>
                <w:sz w:val="21"/>
                <w:szCs w:val="21"/>
              </w:rPr>
              <w:t xml:space="preserve">Общество с ограниченной ответственностью </w:t>
            </w:r>
            <w:r w:rsidR="00237B57" w:rsidRPr="0007245F">
              <w:rPr>
                <w:b/>
                <w:bCs/>
                <w:sz w:val="21"/>
                <w:szCs w:val="21"/>
              </w:rPr>
              <w:t xml:space="preserve">СПЕЦИАЛИЗИРОВАННЫЙ ЗАСТРОЙЩИК </w:t>
            </w:r>
            <w:r w:rsidRPr="0007245F">
              <w:rPr>
                <w:b/>
                <w:bCs/>
                <w:sz w:val="21"/>
                <w:szCs w:val="21"/>
              </w:rPr>
              <w:t>«</w:t>
            </w:r>
            <w:r w:rsidR="00D14597" w:rsidRPr="0007245F">
              <w:rPr>
                <w:b/>
                <w:sz w:val="21"/>
                <w:szCs w:val="21"/>
              </w:rPr>
              <w:t>У2-</w:t>
            </w:r>
            <w:r w:rsidR="0033094E">
              <w:rPr>
                <w:b/>
                <w:sz w:val="21"/>
                <w:szCs w:val="21"/>
              </w:rPr>
              <w:t>Девелопмент</w:t>
            </w:r>
            <w:r w:rsidR="00D14597" w:rsidRPr="0007245F">
              <w:rPr>
                <w:b/>
                <w:sz w:val="21"/>
                <w:szCs w:val="21"/>
              </w:rPr>
              <w:t xml:space="preserve">» </w:t>
            </w:r>
          </w:p>
          <w:p w14:paraId="4A9E0E42" w14:textId="1D50133B" w:rsidR="00D14597" w:rsidRPr="0007245F" w:rsidRDefault="00D14597" w:rsidP="00DF6F16">
            <w:pPr>
              <w:rPr>
                <w:sz w:val="21"/>
                <w:szCs w:val="21"/>
              </w:rPr>
            </w:pPr>
            <w:r w:rsidRPr="0007245F">
              <w:rPr>
                <w:b/>
                <w:sz w:val="21"/>
                <w:szCs w:val="21"/>
              </w:rPr>
              <w:t>(ООО СЗ «У2-</w:t>
            </w:r>
            <w:r w:rsidR="0033094E">
              <w:rPr>
                <w:b/>
                <w:sz w:val="21"/>
                <w:szCs w:val="21"/>
              </w:rPr>
              <w:t>Девелопмент</w:t>
            </w:r>
            <w:r w:rsidRPr="0007245F">
              <w:rPr>
                <w:b/>
                <w:sz w:val="21"/>
                <w:szCs w:val="21"/>
              </w:rPr>
              <w:t>»)</w:t>
            </w:r>
          </w:p>
          <w:p w14:paraId="3B59D6EC" w14:textId="77777777" w:rsidR="00D14597" w:rsidRPr="0007245F" w:rsidRDefault="00D14597" w:rsidP="00DF6F16">
            <w:pPr>
              <w:rPr>
                <w:sz w:val="21"/>
                <w:szCs w:val="21"/>
              </w:rPr>
            </w:pPr>
            <w:r w:rsidRPr="0007245F">
              <w:rPr>
                <w:sz w:val="21"/>
                <w:szCs w:val="21"/>
              </w:rPr>
              <w:t xml:space="preserve">местонахождение: </w:t>
            </w:r>
            <w:r w:rsidRPr="0007245F">
              <w:rPr>
                <w:sz w:val="21"/>
                <w:szCs w:val="21"/>
                <w:lang w:eastAsia="en-US"/>
              </w:rPr>
              <w:t xml:space="preserve">101000, г. Москва, </w:t>
            </w:r>
            <w:proofErr w:type="spellStart"/>
            <w:r w:rsidRPr="0007245F">
              <w:rPr>
                <w:sz w:val="21"/>
                <w:szCs w:val="21"/>
                <w:lang w:eastAsia="en-US"/>
              </w:rPr>
              <w:t>вн.тер.г</w:t>
            </w:r>
            <w:proofErr w:type="spellEnd"/>
            <w:r w:rsidRPr="0007245F">
              <w:rPr>
                <w:sz w:val="21"/>
                <w:szCs w:val="21"/>
                <w:lang w:eastAsia="en-US"/>
              </w:rPr>
              <w:t xml:space="preserve">. муниципальный округ </w:t>
            </w:r>
            <w:proofErr w:type="spellStart"/>
            <w:r w:rsidRPr="0007245F">
              <w:rPr>
                <w:sz w:val="21"/>
                <w:szCs w:val="21"/>
                <w:lang w:eastAsia="en-US"/>
              </w:rPr>
              <w:t>Басманный</w:t>
            </w:r>
            <w:proofErr w:type="spellEnd"/>
            <w:r w:rsidRPr="0007245F">
              <w:rPr>
                <w:sz w:val="21"/>
                <w:szCs w:val="21"/>
                <w:lang w:eastAsia="en-US"/>
              </w:rPr>
              <w:t xml:space="preserve">, пер. Малый </w:t>
            </w:r>
            <w:proofErr w:type="spellStart"/>
            <w:r w:rsidRPr="0007245F">
              <w:rPr>
                <w:sz w:val="21"/>
                <w:szCs w:val="21"/>
                <w:lang w:eastAsia="en-US"/>
              </w:rPr>
              <w:t>Златоустинский</w:t>
            </w:r>
            <w:proofErr w:type="spellEnd"/>
            <w:r w:rsidRPr="0007245F">
              <w:rPr>
                <w:sz w:val="21"/>
                <w:szCs w:val="21"/>
                <w:lang w:eastAsia="en-US"/>
              </w:rPr>
              <w:t xml:space="preserve">, д. 6, стр. 3, </w:t>
            </w:r>
            <w:proofErr w:type="spellStart"/>
            <w:r w:rsidRPr="0007245F">
              <w:rPr>
                <w:sz w:val="21"/>
                <w:szCs w:val="21"/>
                <w:lang w:eastAsia="en-US"/>
              </w:rPr>
              <w:t>помещ</w:t>
            </w:r>
            <w:proofErr w:type="spellEnd"/>
            <w:r w:rsidRPr="0007245F">
              <w:rPr>
                <w:sz w:val="21"/>
                <w:szCs w:val="21"/>
                <w:lang w:eastAsia="en-US"/>
              </w:rPr>
              <w:t>. 1/3</w:t>
            </w:r>
          </w:p>
          <w:p w14:paraId="385DD91E" w14:textId="77777777" w:rsidR="00D14597" w:rsidRPr="0007245F" w:rsidRDefault="00D14597" w:rsidP="00DF6F16">
            <w:pPr>
              <w:rPr>
                <w:sz w:val="21"/>
                <w:szCs w:val="21"/>
              </w:rPr>
            </w:pPr>
            <w:r w:rsidRPr="0007245F">
              <w:rPr>
                <w:sz w:val="21"/>
                <w:szCs w:val="21"/>
              </w:rPr>
              <w:t xml:space="preserve">ОГРН 1237700277770 </w:t>
            </w:r>
          </w:p>
          <w:p w14:paraId="6D846B3A" w14:textId="19965C41" w:rsidR="00D14597" w:rsidRPr="0007245F" w:rsidRDefault="00D14597" w:rsidP="00DF6F16">
            <w:pPr>
              <w:rPr>
                <w:sz w:val="21"/>
                <w:szCs w:val="21"/>
              </w:rPr>
            </w:pPr>
            <w:r w:rsidRPr="0007245F">
              <w:rPr>
                <w:sz w:val="21"/>
                <w:szCs w:val="21"/>
              </w:rPr>
              <w:t>ИНН 9715447731, КПП 770101001</w:t>
            </w:r>
          </w:p>
          <w:p w14:paraId="2DC85103" w14:textId="00A22F97" w:rsidR="00DF6F16" w:rsidRPr="0007245F" w:rsidRDefault="00DF6F16" w:rsidP="00DF6F16">
            <w:pPr>
              <w:rPr>
                <w:sz w:val="21"/>
                <w:szCs w:val="21"/>
              </w:rPr>
            </w:pPr>
            <w:r w:rsidRPr="0007245F">
              <w:rPr>
                <w:sz w:val="21"/>
                <w:szCs w:val="21"/>
              </w:rPr>
              <w:t xml:space="preserve">р/с </w:t>
            </w:r>
            <w:r w:rsidR="0007245F" w:rsidRPr="0007245F">
              <w:rPr>
                <w:sz w:val="21"/>
                <w:szCs w:val="21"/>
              </w:rPr>
              <w:t xml:space="preserve">40701810138000007779 </w:t>
            </w:r>
            <w:r w:rsidRPr="0007245F">
              <w:rPr>
                <w:sz w:val="21"/>
                <w:szCs w:val="21"/>
              </w:rPr>
              <w:t>в ПАО Сбербанк</w:t>
            </w:r>
          </w:p>
          <w:p w14:paraId="41E7FF5D" w14:textId="78D8B0A2" w:rsidR="002A1163" w:rsidRPr="0007245F" w:rsidRDefault="00DF6F16" w:rsidP="00DF6F16">
            <w:pPr>
              <w:rPr>
                <w:bCs/>
                <w:sz w:val="21"/>
                <w:szCs w:val="21"/>
              </w:rPr>
            </w:pPr>
            <w:r w:rsidRPr="0007245F">
              <w:rPr>
                <w:sz w:val="21"/>
                <w:szCs w:val="21"/>
              </w:rPr>
              <w:t>к/с 30101810400000000225, БИК 044525225</w:t>
            </w:r>
            <w:r w:rsidR="00E45411" w:rsidRPr="0007245F">
              <w:rPr>
                <w:bCs/>
                <w:sz w:val="21"/>
                <w:szCs w:val="21"/>
              </w:rPr>
              <w:t>5</w:t>
            </w:r>
          </w:p>
          <w:p w14:paraId="06889FEA" w14:textId="268AFB10" w:rsidR="00B47093" w:rsidRPr="0007245F" w:rsidRDefault="00B47093" w:rsidP="00B47093">
            <w:pPr>
              <w:rPr>
                <w:sz w:val="21"/>
                <w:szCs w:val="21"/>
              </w:rPr>
            </w:pPr>
            <w:r w:rsidRPr="0007245F">
              <w:rPr>
                <w:sz w:val="21"/>
                <w:szCs w:val="21"/>
                <w:lang w:val="en-US"/>
              </w:rPr>
              <w:t>E</w:t>
            </w:r>
            <w:r w:rsidRPr="0007245F">
              <w:rPr>
                <w:sz w:val="21"/>
                <w:szCs w:val="21"/>
              </w:rPr>
              <w:t>-</w:t>
            </w:r>
            <w:r w:rsidRPr="0007245F">
              <w:rPr>
                <w:sz w:val="21"/>
                <w:szCs w:val="21"/>
                <w:lang w:val="en-US"/>
              </w:rPr>
              <w:t>mail</w:t>
            </w:r>
            <w:r w:rsidRPr="0007245F">
              <w:rPr>
                <w:sz w:val="21"/>
                <w:szCs w:val="21"/>
              </w:rPr>
              <w:t>:</w:t>
            </w:r>
            <w:r w:rsidR="00E45411" w:rsidRPr="0007245F">
              <w:rPr>
                <w:sz w:val="21"/>
                <w:szCs w:val="21"/>
              </w:rPr>
              <w:t xml:space="preserve"> </w:t>
            </w:r>
            <w:hyperlink r:id="rId12" w:history="1">
              <w:r w:rsidR="00AF14C5" w:rsidRPr="0007245F">
                <w:rPr>
                  <w:rStyle w:val="a4"/>
                  <w:sz w:val="21"/>
                  <w:szCs w:val="21"/>
                  <w:lang w:val="en-US"/>
                </w:rPr>
                <w:t>u</w:t>
              </w:r>
              <w:r w:rsidR="00AF14C5" w:rsidRPr="0007245F">
                <w:rPr>
                  <w:rStyle w:val="a4"/>
                  <w:sz w:val="21"/>
                  <w:szCs w:val="21"/>
                </w:rPr>
                <w:t>2</w:t>
              </w:r>
              <w:r w:rsidR="00AF14C5" w:rsidRPr="0007245F">
                <w:rPr>
                  <w:rStyle w:val="a4"/>
                  <w:sz w:val="21"/>
                  <w:szCs w:val="21"/>
                  <w:lang w:val="en-US"/>
                </w:rPr>
                <w:t>d</w:t>
              </w:r>
              <w:r w:rsidR="00AF14C5" w:rsidRPr="0007245F">
                <w:rPr>
                  <w:rStyle w:val="a4"/>
                  <w:sz w:val="21"/>
                  <w:szCs w:val="21"/>
                </w:rPr>
                <w:t>@</w:t>
              </w:r>
              <w:proofErr w:type="spellStart"/>
              <w:r w:rsidR="00AF14C5" w:rsidRPr="0007245F">
                <w:rPr>
                  <w:rStyle w:val="a4"/>
                  <w:sz w:val="21"/>
                  <w:szCs w:val="21"/>
                  <w:lang w:val="en-US"/>
                </w:rPr>
                <w:t>sundevelopment</w:t>
              </w:r>
              <w:proofErr w:type="spellEnd"/>
              <w:r w:rsidR="00AF14C5" w:rsidRPr="0007245F">
                <w:rPr>
                  <w:rStyle w:val="a4"/>
                  <w:sz w:val="21"/>
                  <w:szCs w:val="21"/>
                </w:rPr>
                <w:t>.</w:t>
              </w:r>
              <w:proofErr w:type="spellStart"/>
              <w:r w:rsidR="00AF14C5" w:rsidRPr="0007245F">
                <w:rPr>
                  <w:rStyle w:val="a4"/>
                  <w:sz w:val="21"/>
                  <w:szCs w:val="21"/>
                  <w:lang w:val="en-US"/>
                </w:rPr>
                <w:t>ru</w:t>
              </w:r>
              <w:proofErr w:type="spellEnd"/>
            </w:hyperlink>
            <w:r w:rsidR="00DF6F16" w:rsidRPr="0007245F">
              <w:rPr>
                <w:sz w:val="21"/>
                <w:szCs w:val="21"/>
              </w:rPr>
              <w:t xml:space="preserve"> </w:t>
            </w:r>
            <w:r w:rsidR="00E45411" w:rsidRPr="0007245F">
              <w:rPr>
                <w:sz w:val="21"/>
                <w:szCs w:val="21"/>
              </w:rPr>
              <w:t xml:space="preserve"> </w:t>
            </w:r>
          </w:p>
          <w:p w14:paraId="33A6D95C" w14:textId="6692F643" w:rsidR="00881A12" w:rsidRDefault="009F1E05" w:rsidP="00881A12">
            <w:pPr>
              <w:tabs>
                <w:tab w:val="left" w:pos="1425"/>
                <w:tab w:val="center" w:pos="2242"/>
              </w:tabs>
              <w:rPr>
                <w:sz w:val="21"/>
                <w:szCs w:val="21"/>
              </w:rPr>
            </w:pPr>
            <w:r w:rsidRPr="0007245F">
              <w:rPr>
                <w:sz w:val="21"/>
                <w:szCs w:val="21"/>
              </w:rPr>
              <w:t>Генеральный директор</w:t>
            </w:r>
          </w:p>
          <w:p w14:paraId="3B50550D" w14:textId="5F60C656" w:rsidR="002B3DF8" w:rsidRPr="00E77D67" w:rsidRDefault="00E77D67" w:rsidP="00E77D67">
            <w:pPr>
              <w:tabs>
                <w:tab w:val="left" w:pos="1425"/>
                <w:tab w:val="center" w:pos="2242"/>
              </w:tabs>
              <w:rPr>
                <w:sz w:val="21"/>
                <w:szCs w:val="21"/>
              </w:rPr>
            </w:pPr>
            <w:r>
              <w:rPr>
                <w:sz w:val="21"/>
                <w:szCs w:val="21"/>
              </w:rPr>
              <w:t>Лимарь Светлана Михайловна</w:t>
            </w:r>
          </w:p>
        </w:tc>
        <w:tc>
          <w:tcPr>
            <w:tcW w:w="4677" w:type="dxa"/>
          </w:tcPr>
          <w:p w14:paraId="13DBA77F" w14:textId="77777777" w:rsidR="002B3DF8" w:rsidRPr="0007245F" w:rsidRDefault="009179EF">
            <w:pPr>
              <w:autoSpaceDE w:val="0"/>
              <w:autoSpaceDN w:val="0"/>
              <w:adjustRightInd w:val="0"/>
              <w:rPr>
                <w:b/>
                <w:sz w:val="21"/>
                <w:szCs w:val="21"/>
              </w:rPr>
            </w:pPr>
            <w:r w:rsidRPr="0007245F">
              <w:rPr>
                <w:b/>
                <w:sz w:val="21"/>
                <w:szCs w:val="21"/>
              </w:rPr>
              <w:t xml:space="preserve">Участник: </w:t>
            </w:r>
          </w:p>
          <w:p w14:paraId="7F762B4D" w14:textId="77777777" w:rsidR="00E45411" w:rsidRPr="0007245F" w:rsidRDefault="00F5371C">
            <w:pPr>
              <w:rPr>
                <w:sz w:val="21"/>
                <w:szCs w:val="21"/>
              </w:rPr>
            </w:pPr>
            <w:r w:rsidRPr="0007245F">
              <w:rPr>
                <w:b/>
                <w:sz w:val="21"/>
                <w:szCs w:val="21"/>
              </w:rPr>
              <w:t>Гражданин(ка) Российской Федерации _____________,</w:t>
            </w:r>
            <w:r w:rsidRPr="0007245F">
              <w:rPr>
                <w:sz w:val="21"/>
                <w:szCs w:val="21"/>
              </w:rPr>
              <w:t xml:space="preserve"> __ ____  года рождения, </w:t>
            </w:r>
          </w:p>
          <w:p w14:paraId="1CBCE92E" w14:textId="77777777" w:rsidR="00E45411" w:rsidRPr="0007245F" w:rsidRDefault="00F5371C">
            <w:pPr>
              <w:rPr>
                <w:sz w:val="21"/>
                <w:szCs w:val="21"/>
              </w:rPr>
            </w:pPr>
            <w:r w:rsidRPr="0007245F">
              <w:rPr>
                <w:sz w:val="21"/>
                <w:szCs w:val="21"/>
              </w:rPr>
              <w:t xml:space="preserve">место рождения: _________, </w:t>
            </w:r>
          </w:p>
          <w:p w14:paraId="32B637E6" w14:textId="33E5FBA6" w:rsidR="00D26D8B" w:rsidRPr="0007245F" w:rsidRDefault="00F5371C">
            <w:pPr>
              <w:rPr>
                <w:color w:val="222222"/>
                <w:sz w:val="21"/>
                <w:szCs w:val="21"/>
                <w:shd w:val="clear" w:color="auto" w:fill="FFFFFF"/>
              </w:rPr>
            </w:pPr>
            <w:r w:rsidRPr="0007245F">
              <w:rPr>
                <w:sz w:val="21"/>
                <w:szCs w:val="21"/>
              </w:rPr>
              <w:t>паспорт гражданина Российской Федерации: _________ выдан _________ _ ___ ___ года, код подразделения: ____,</w:t>
            </w:r>
            <w:r w:rsidRPr="0007245F">
              <w:rPr>
                <w:color w:val="FF0000"/>
                <w:sz w:val="21"/>
                <w:szCs w:val="21"/>
              </w:rPr>
              <w:t xml:space="preserve"> </w:t>
            </w:r>
            <w:r w:rsidRPr="0007245F">
              <w:rPr>
                <w:sz w:val="21"/>
                <w:szCs w:val="21"/>
              </w:rPr>
              <w:t>зарегистрированный(</w:t>
            </w:r>
            <w:proofErr w:type="spellStart"/>
            <w:r w:rsidRPr="0007245F">
              <w:rPr>
                <w:sz w:val="21"/>
                <w:szCs w:val="21"/>
              </w:rPr>
              <w:t>ая</w:t>
            </w:r>
            <w:proofErr w:type="spellEnd"/>
            <w:r w:rsidRPr="0007245F">
              <w:rPr>
                <w:sz w:val="21"/>
                <w:szCs w:val="21"/>
              </w:rPr>
              <w:t xml:space="preserve">) по месту жительства: ______, </w:t>
            </w:r>
            <w:r w:rsidRPr="0007245F">
              <w:rPr>
                <w:color w:val="222222"/>
                <w:sz w:val="21"/>
                <w:szCs w:val="21"/>
                <w:shd w:val="clear" w:color="auto" w:fill="FFFFFF"/>
              </w:rPr>
              <w:t>________, дом __, квартира __</w:t>
            </w:r>
          </w:p>
          <w:p w14:paraId="61E18AAC" w14:textId="6F5CA312" w:rsidR="003E285C" w:rsidRPr="0007245F" w:rsidRDefault="00E45411">
            <w:pPr>
              <w:rPr>
                <w:sz w:val="21"/>
                <w:szCs w:val="21"/>
              </w:rPr>
            </w:pPr>
            <w:r w:rsidRPr="0007245F">
              <w:rPr>
                <w:sz w:val="21"/>
                <w:szCs w:val="21"/>
              </w:rPr>
              <w:t>Тел.</w:t>
            </w:r>
            <w:r w:rsidR="00EA3C4E" w:rsidRPr="0007245F">
              <w:rPr>
                <w:sz w:val="21"/>
                <w:szCs w:val="21"/>
              </w:rPr>
              <w:t xml:space="preserve"> _______________</w:t>
            </w:r>
          </w:p>
          <w:p w14:paraId="138B2ECD" w14:textId="2A665781" w:rsidR="009179EF" w:rsidRPr="0007245F" w:rsidRDefault="00E45411" w:rsidP="004523D0">
            <w:pPr>
              <w:rPr>
                <w:sz w:val="21"/>
                <w:szCs w:val="21"/>
              </w:rPr>
            </w:pPr>
            <w:r w:rsidRPr="0007245F">
              <w:rPr>
                <w:sz w:val="21"/>
                <w:szCs w:val="21"/>
                <w:lang w:val="en-US"/>
              </w:rPr>
              <w:t>E</w:t>
            </w:r>
            <w:r w:rsidRPr="0007245F">
              <w:rPr>
                <w:sz w:val="21"/>
                <w:szCs w:val="21"/>
              </w:rPr>
              <w:t>-</w:t>
            </w:r>
            <w:r w:rsidRPr="0007245F">
              <w:rPr>
                <w:sz w:val="21"/>
                <w:szCs w:val="21"/>
                <w:lang w:val="en-US"/>
              </w:rPr>
              <w:t>mail</w:t>
            </w:r>
            <w:r w:rsidRPr="0007245F">
              <w:rPr>
                <w:sz w:val="21"/>
                <w:szCs w:val="21"/>
              </w:rPr>
              <w:t>:</w:t>
            </w:r>
            <w:r w:rsidR="00EA3C4E" w:rsidRPr="0007245F">
              <w:rPr>
                <w:sz w:val="21"/>
                <w:szCs w:val="21"/>
              </w:rPr>
              <w:t xml:space="preserve"> ________________</w:t>
            </w:r>
          </w:p>
        </w:tc>
      </w:tr>
    </w:tbl>
    <w:p w14:paraId="565303EC" w14:textId="77777777" w:rsidR="00F5371C" w:rsidRPr="00475E82" w:rsidRDefault="00F5371C">
      <w:pPr>
        <w:spacing w:after="160" w:line="259" w:lineRule="auto"/>
        <w:rPr>
          <w:sz w:val="21"/>
          <w:szCs w:val="21"/>
        </w:rPr>
      </w:pPr>
      <w:r w:rsidRPr="00475E82">
        <w:rPr>
          <w:sz w:val="21"/>
          <w:szCs w:val="21"/>
        </w:rPr>
        <w:br w:type="page"/>
      </w:r>
    </w:p>
    <w:p w14:paraId="69680B80" w14:textId="77777777" w:rsidR="00D11525" w:rsidRPr="00915177" w:rsidRDefault="00D11525" w:rsidP="00D11525">
      <w:pPr>
        <w:pStyle w:val="11"/>
        <w:tabs>
          <w:tab w:val="left" w:pos="708"/>
        </w:tabs>
        <w:jc w:val="right"/>
        <w:rPr>
          <w:sz w:val="21"/>
          <w:szCs w:val="21"/>
        </w:rPr>
      </w:pPr>
      <w:r w:rsidRPr="00915177">
        <w:rPr>
          <w:sz w:val="21"/>
          <w:szCs w:val="21"/>
        </w:rPr>
        <w:lastRenderedPageBreak/>
        <w:t>ПРИЛОЖЕНИЕ № 1</w:t>
      </w:r>
    </w:p>
    <w:p w14:paraId="578E23F6" w14:textId="77777777" w:rsidR="00D11525" w:rsidRPr="00915177" w:rsidRDefault="00D11525" w:rsidP="00D11525">
      <w:pPr>
        <w:pStyle w:val="11"/>
        <w:tabs>
          <w:tab w:val="left" w:pos="708"/>
        </w:tabs>
        <w:jc w:val="right"/>
        <w:rPr>
          <w:sz w:val="21"/>
          <w:szCs w:val="21"/>
        </w:rPr>
      </w:pPr>
      <w:r w:rsidRPr="00915177">
        <w:rPr>
          <w:sz w:val="21"/>
          <w:szCs w:val="21"/>
        </w:rPr>
        <w:t>к Договору участия в долевом строительстве</w:t>
      </w:r>
    </w:p>
    <w:p w14:paraId="030674E1" w14:textId="77777777" w:rsidR="00D11525" w:rsidRPr="00915177" w:rsidRDefault="00D11525" w:rsidP="00D11525">
      <w:pPr>
        <w:pStyle w:val="30"/>
        <w:keepNext/>
        <w:jc w:val="right"/>
        <w:rPr>
          <w:sz w:val="21"/>
          <w:szCs w:val="21"/>
        </w:rPr>
      </w:pPr>
      <w:r w:rsidRPr="00915177">
        <w:rPr>
          <w:sz w:val="21"/>
          <w:szCs w:val="21"/>
        </w:rPr>
        <w:t>№ _______/_______  от «__» _______________ 20__ года</w:t>
      </w:r>
    </w:p>
    <w:p w14:paraId="29BE8D6B" w14:textId="77777777" w:rsidR="00D11525" w:rsidRPr="00915177" w:rsidRDefault="00D11525" w:rsidP="00D11525">
      <w:pPr>
        <w:pStyle w:val="40"/>
        <w:jc w:val="left"/>
        <w:rPr>
          <w:b/>
          <w:sz w:val="21"/>
          <w:szCs w:val="21"/>
        </w:rPr>
      </w:pPr>
    </w:p>
    <w:p w14:paraId="0E4405C3" w14:textId="77777777" w:rsidR="00D11525" w:rsidRPr="00915177" w:rsidRDefault="00D11525" w:rsidP="00D11525">
      <w:pPr>
        <w:rPr>
          <w:sz w:val="21"/>
          <w:szCs w:val="21"/>
        </w:rPr>
      </w:pPr>
    </w:p>
    <w:p w14:paraId="629DC3AF" w14:textId="77777777" w:rsidR="00D11525" w:rsidRPr="00915177" w:rsidRDefault="00D11525" w:rsidP="00D11525">
      <w:pPr>
        <w:jc w:val="center"/>
        <w:rPr>
          <w:b/>
          <w:sz w:val="21"/>
          <w:szCs w:val="21"/>
        </w:rPr>
      </w:pPr>
      <w:r w:rsidRPr="00915177">
        <w:rPr>
          <w:b/>
          <w:sz w:val="21"/>
          <w:szCs w:val="21"/>
        </w:rPr>
        <w:t>Расположение в МКД</w:t>
      </w:r>
    </w:p>
    <w:p w14:paraId="21E752E3" w14:textId="77777777" w:rsidR="0016694E" w:rsidRDefault="00D11525" w:rsidP="00D11525">
      <w:pPr>
        <w:jc w:val="center"/>
        <w:rPr>
          <w:b/>
          <w:sz w:val="21"/>
          <w:szCs w:val="21"/>
        </w:rPr>
      </w:pPr>
      <w:r w:rsidRPr="00915177">
        <w:rPr>
          <w:b/>
          <w:sz w:val="21"/>
          <w:szCs w:val="21"/>
        </w:rPr>
        <w:t xml:space="preserve">Объекта долевого строительства – </w:t>
      </w:r>
      <w:r w:rsidR="0016694E">
        <w:rPr>
          <w:b/>
          <w:sz w:val="21"/>
          <w:szCs w:val="21"/>
        </w:rPr>
        <w:t>нежилого помещения для коммерческого использования</w:t>
      </w:r>
    </w:p>
    <w:p w14:paraId="5968F31B" w14:textId="2A84BDFB" w:rsidR="00D11525" w:rsidRPr="00915177" w:rsidRDefault="00D11525" w:rsidP="00D11525">
      <w:pPr>
        <w:jc w:val="center"/>
        <w:rPr>
          <w:b/>
          <w:sz w:val="21"/>
          <w:szCs w:val="21"/>
        </w:rPr>
      </w:pPr>
      <w:r w:rsidRPr="00915177">
        <w:rPr>
          <w:b/>
          <w:sz w:val="21"/>
          <w:szCs w:val="21"/>
        </w:rPr>
        <w:t xml:space="preserve">№ (проектный) __, а также его проектное планировочное решение, техническое состояние и оснащение (оборудование) </w:t>
      </w:r>
    </w:p>
    <w:p w14:paraId="2A43272E" w14:textId="77777777" w:rsidR="00D11525" w:rsidRPr="00915177" w:rsidRDefault="00D11525" w:rsidP="00D11525">
      <w:pPr>
        <w:jc w:val="center"/>
        <w:rPr>
          <w:b/>
          <w:sz w:val="21"/>
          <w:szCs w:val="21"/>
          <w:highlight w:val="yellow"/>
        </w:rPr>
      </w:pPr>
    </w:p>
    <w:p w14:paraId="6D42D76A" w14:textId="4567AAEA" w:rsidR="00D11525" w:rsidRPr="00915177" w:rsidRDefault="00D11525" w:rsidP="00D11525">
      <w:pPr>
        <w:pStyle w:val="-11"/>
        <w:widowControl w:val="0"/>
        <w:numPr>
          <w:ilvl w:val="0"/>
          <w:numId w:val="25"/>
        </w:numPr>
        <w:tabs>
          <w:tab w:val="left" w:pos="284"/>
        </w:tabs>
        <w:autoSpaceDE w:val="0"/>
        <w:autoSpaceDN w:val="0"/>
        <w:adjustRightInd w:val="0"/>
        <w:ind w:left="0" w:firstLine="0"/>
        <w:jc w:val="both"/>
        <w:rPr>
          <w:rStyle w:val="a9"/>
          <w:rFonts w:ascii="Times New Roman" w:hAnsi="Times New Roman"/>
          <w:b w:val="0"/>
          <w:bCs w:val="0"/>
          <w:sz w:val="21"/>
          <w:szCs w:val="21"/>
        </w:rPr>
      </w:pPr>
      <w:r w:rsidRPr="00915177">
        <w:rPr>
          <w:rFonts w:ascii="Times New Roman" w:hAnsi="Times New Roman"/>
          <w:b/>
          <w:sz w:val="21"/>
          <w:szCs w:val="21"/>
        </w:rPr>
        <w:t xml:space="preserve">Адрес размещения Объекта долевого строительства (строительный адрес): </w:t>
      </w:r>
      <w:r w:rsidR="0007245F" w:rsidRPr="00915177">
        <w:rPr>
          <w:rFonts w:ascii="Times New Roman" w:hAnsi="Times New Roman"/>
          <w:sz w:val="21"/>
          <w:szCs w:val="21"/>
        </w:rPr>
        <w:t xml:space="preserve">г. Москва, </w:t>
      </w:r>
      <w:proofErr w:type="spellStart"/>
      <w:r w:rsidR="0007245F" w:rsidRPr="00915177">
        <w:rPr>
          <w:rFonts w:ascii="Times New Roman" w:hAnsi="Times New Roman"/>
          <w:sz w:val="21"/>
          <w:szCs w:val="21"/>
        </w:rPr>
        <w:t>вн.тер.г</w:t>
      </w:r>
      <w:proofErr w:type="spellEnd"/>
      <w:r w:rsidR="0007245F" w:rsidRPr="00915177">
        <w:rPr>
          <w:rFonts w:ascii="Times New Roman" w:hAnsi="Times New Roman"/>
          <w:sz w:val="21"/>
          <w:szCs w:val="21"/>
        </w:rPr>
        <w:t>. муниципальный округ Таганский, переулок Обуха, земельный участок 3</w:t>
      </w:r>
      <w:r w:rsidRPr="00915177">
        <w:rPr>
          <w:rFonts w:ascii="Times New Roman" w:hAnsi="Times New Roman"/>
          <w:sz w:val="21"/>
          <w:szCs w:val="21"/>
        </w:rPr>
        <w:t>.</w:t>
      </w:r>
    </w:p>
    <w:p w14:paraId="384EF731" w14:textId="77777777" w:rsidR="00D11525" w:rsidRPr="00915177"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p>
    <w:p w14:paraId="486DEC0A" w14:textId="4689E63B" w:rsidR="00D11525" w:rsidRPr="00915177" w:rsidRDefault="00D11525" w:rsidP="00D11525">
      <w:pPr>
        <w:pStyle w:val="-11"/>
        <w:widowControl w:val="0"/>
        <w:numPr>
          <w:ilvl w:val="0"/>
          <w:numId w:val="25"/>
        </w:numPr>
        <w:tabs>
          <w:tab w:val="left" w:pos="284"/>
        </w:tabs>
        <w:autoSpaceDE w:val="0"/>
        <w:autoSpaceDN w:val="0"/>
        <w:adjustRightInd w:val="0"/>
        <w:ind w:left="0" w:firstLine="0"/>
        <w:jc w:val="both"/>
        <w:rPr>
          <w:rFonts w:ascii="Times New Roman" w:hAnsi="Times New Roman"/>
          <w:b/>
          <w:sz w:val="21"/>
          <w:szCs w:val="21"/>
        </w:rPr>
      </w:pPr>
      <w:r w:rsidRPr="00915177">
        <w:rPr>
          <w:rFonts w:ascii="Times New Roman" w:hAnsi="Times New Roman"/>
          <w:b/>
          <w:sz w:val="21"/>
          <w:szCs w:val="21"/>
        </w:rPr>
        <w:t xml:space="preserve">План </w:t>
      </w:r>
      <w:r w:rsidR="0013304C" w:rsidRPr="00915177">
        <w:rPr>
          <w:rFonts w:ascii="Times New Roman" w:hAnsi="Times New Roman"/>
          <w:b/>
          <w:sz w:val="21"/>
          <w:szCs w:val="21"/>
        </w:rPr>
        <w:t xml:space="preserve">этажа ___ </w:t>
      </w:r>
      <w:r w:rsidRPr="00915177">
        <w:rPr>
          <w:rFonts w:ascii="Times New Roman" w:hAnsi="Times New Roman"/>
          <w:b/>
          <w:sz w:val="21"/>
          <w:szCs w:val="21"/>
        </w:rPr>
        <w:t>подъезда № __ в МКД</w:t>
      </w:r>
      <w:r w:rsidRPr="00915177">
        <w:rPr>
          <w:rFonts w:ascii="Times New Roman" w:hAnsi="Times New Roman"/>
          <w:sz w:val="21"/>
          <w:szCs w:val="21"/>
        </w:rPr>
        <w:t xml:space="preserve"> </w:t>
      </w:r>
      <w:r w:rsidRPr="00915177">
        <w:rPr>
          <w:rFonts w:ascii="Times New Roman" w:hAnsi="Times New Roman"/>
          <w:b/>
          <w:sz w:val="21"/>
          <w:szCs w:val="21"/>
        </w:rPr>
        <w:t>с расположенным на нем Объектом долевого строительства</w:t>
      </w:r>
    </w:p>
    <w:p w14:paraId="3C052249" w14:textId="77777777" w:rsidR="00D11525" w:rsidRPr="00915177" w:rsidRDefault="00D11525" w:rsidP="00D11525">
      <w:pPr>
        <w:jc w:val="center"/>
        <w:rPr>
          <w:noProof/>
          <w:sz w:val="21"/>
          <w:szCs w:val="21"/>
        </w:rPr>
      </w:pPr>
    </w:p>
    <w:p w14:paraId="2C011E84" w14:textId="77777777" w:rsidR="00D11525" w:rsidRPr="00915177" w:rsidRDefault="00D11525" w:rsidP="00D11525">
      <w:pPr>
        <w:jc w:val="center"/>
        <w:rPr>
          <w:b/>
          <w:noProof/>
          <w:sz w:val="21"/>
          <w:szCs w:val="21"/>
        </w:rPr>
      </w:pPr>
    </w:p>
    <w:p w14:paraId="41FC792E" w14:textId="77777777" w:rsidR="00D11525" w:rsidRPr="00915177" w:rsidRDefault="00D11525" w:rsidP="00D11525">
      <w:pPr>
        <w:jc w:val="center"/>
        <w:rPr>
          <w:b/>
          <w:noProof/>
          <w:sz w:val="21"/>
          <w:szCs w:val="21"/>
        </w:rPr>
      </w:pPr>
    </w:p>
    <w:p w14:paraId="0DC1C1A4" w14:textId="77777777" w:rsidR="00D11525" w:rsidRPr="00915177" w:rsidRDefault="00D11525" w:rsidP="00D11525">
      <w:pPr>
        <w:jc w:val="center"/>
        <w:rPr>
          <w:b/>
          <w:noProof/>
          <w:sz w:val="21"/>
          <w:szCs w:val="21"/>
        </w:rPr>
      </w:pPr>
    </w:p>
    <w:p w14:paraId="5D2E6194" w14:textId="77777777" w:rsidR="00D11525" w:rsidRPr="00915177" w:rsidRDefault="00D11525" w:rsidP="00D11525">
      <w:pPr>
        <w:jc w:val="center"/>
        <w:rPr>
          <w:b/>
          <w:noProof/>
          <w:sz w:val="21"/>
          <w:szCs w:val="21"/>
        </w:rPr>
      </w:pPr>
    </w:p>
    <w:p w14:paraId="57626306" w14:textId="77777777" w:rsidR="00D11525" w:rsidRPr="00915177" w:rsidRDefault="00D11525" w:rsidP="00D11525">
      <w:pPr>
        <w:jc w:val="center"/>
        <w:rPr>
          <w:b/>
          <w:noProof/>
          <w:sz w:val="21"/>
          <w:szCs w:val="21"/>
        </w:rPr>
      </w:pPr>
    </w:p>
    <w:p w14:paraId="747DCB79" w14:textId="77777777" w:rsidR="00D11525" w:rsidRPr="00915177" w:rsidRDefault="00D11525" w:rsidP="00D11525">
      <w:pPr>
        <w:jc w:val="center"/>
        <w:rPr>
          <w:b/>
          <w:noProof/>
          <w:sz w:val="21"/>
          <w:szCs w:val="21"/>
        </w:rPr>
      </w:pPr>
    </w:p>
    <w:p w14:paraId="18F3C92F" w14:textId="77777777" w:rsidR="00D11525" w:rsidRPr="00915177" w:rsidRDefault="00D11525" w:rsidP="00D11525">
      <w:pPr>
        <w:jc w:val="center"/>
        <w:rPr>
          <w:b/>
          <w:noProof/>
          <w:sz w:val="21"/>
          <w:szCs w:val="21"/>
        </w:rPr>
      </w:pPr>
    </w:p>
    <w:p w14:paraId="5B79DD06" w14:textId="77777777" w:rsidR="00D11525" w:rsidRPr="00915177" w:rsidRDefault="00D11525" w:rsidP="00D11525">
      <w:pPr>
        <w:jc w:val="both"/>
        <w:rPr>
          <w:b/>
          <w:sz w:val="21"/>
          <w:szCs w:val="21"/>
        </w:rPr>
      </w:pPr>
    </w:p>
    <w:p w14:paraId="6D211DEC" w14:textId="77777777" w:rsidR="00D11525" w:rsidRPr="0007245F" w:rsidRDefault="00D11525" w:rsidP="00D11525">
      <w:pPr>
        <w:pStyle w:val="-11"/>
        <w:widowControl w:val="0"/>
        <w:numPr>
          <w:ilvl w:val="0"/>
          <w:numId w:val="25"/>
        </w:numPr>
        <w:tabs>
          <w:tab w:val="left" w:pos="284"/>
        </w:tabs>
        <w:autoSpaceDE w:val="0"/>
        <w:autoSpaceDN w:val="0"/>
        <w:adjustRightInd w:val="0"/>
        <w:ind w:left="0" w:firstLine="0"/>
        <w:jc w:val="both"/>
        <w:rPr>
          <w:rFonts w:ascii="Times New Roman" w:hAnsi="Times New Roman"/>
          <w:b/>
          <w:sz w:val="21"/>
          <w:szCs w:val="21"/>
        </w:rPr>
      </w:pPr>
      <w:r w:rsidRPr="0007245F">
        <w:rPr>
          <w:rFonts w:ascii="Times New Roman" w:hAnsi="Times New Roman"/>
          <w:b/>
          <w:sz w:val="21"/>
          <w:szCs w:val="21"/>
        </w:rPr>
        <w:t>Основные характеристики объекта капитального строительства, в котором расположен Объект долевого строительства:</w:t>
      </w:r>
    </w:p>
    <w:p w14:paraId="2A85D268" w14:textId="77777777" w:rsidR="00D11525" w:rsidRPr="0007245F"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07245F">
        <w:rPr>
          <w:rFonts w:ascii="Times New Roman" w:hAnsi="Times New Roman"/>
          <w:sz w:val="21"/>
          <w:szCs w:val="21"/>
        </w:rPr>
        <w:t>Вид: Многоквартирный жилой дом.</w:t>
      </w:r>
    </w:p>
    <w:p w14:paraId="6AE5BA5E" w14:textId="77777777" w:rsidR="00D11525" w:rsidRPr="0007245F"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07245F">
        <w:rPr>
          <w:rFonts w:ascii="Times New Roman" w:hAnsi="Times New Roman"/>
          <w:sz w:val="21"/>
          <w:szCs w:val="21"/>
        </w:rPr>
        <w:t>Назначение: жилое.</w:t>
      </w:r>
    </w:p>
    <w:p w14:paraId="0A2B9925" w14:textId="61CA9E7C" w:rsidR="00D11525" w:rsidRPr="00900884"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900884">
        <w:rPr>
          <w:rFonts w:ascii="Times New Roman" w:hAnsi="Times New Roman"/>
          <w:sz w:val="21"/>
          <w:szCs w:val="21"/>
        </w:rPr>
        <w:t xml:space="preserve">Количество этажей: </w:t>
      </w:r>
      <w:r w:rsidR="00900884" w:rsidRPr="00900884">
        <w:rPr>
          <w:rFonts w:ascii="Times New Roman" w:hAnsi="Times New Roman"/>
          <w:sz w:val="21"/>
          <w:szCs w:val="21"/>
        </w:rPr>
        <w:t>10-16 + 3 подземных.</w:t>
      </w:r>
    </w:p>
    <w:p w14:paraId="459ED09F" w14:textId="0CAAEF84" w:rsidR="00D11525" w:rsidRPr="00900884"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900884">
        <w:rPr>
          <w:rFonts w:ascii="Times New Roman" w:hAnsi="Times New Roman"/>
          <w:sz w:val="21"/>
          <w:szCs w:val="21"/>
        </w:rPr>
        <w:t xml:space="preserve">Общая площадь (по проекту): </w:t>
      </w:r>
      <w:r w:rsidR="00900884" w:rsidRPr="00900884">
        <w:rPr>
          <w:rFonts w:ascii="Times New Roman" w:hAnsi="Times New Roman"/>
          <w:sz w:val="21"/>
          <w:szCs w:val="21"/>
        </w:rPr>
        <w:t>18 689,53</w:t>
      </w:r>
      <w:r w:rsidRPr="00900884">
        <w:rPr>
          <w:rFonts w:ascii="Times New Roman" w:hAnsi="Times New Roman"/>
          <w:sz w:val="21"/>
          <w:szCs w:val="21"/>
        </w:rPr>
        <w:t xml:space="preserve"> </w:t>
      </w:r>
      <w:proofErr w:type="spellStart"/>
      <w:r w:rsidRPr="00900884">
        <w:rPr>
          <w:rFonts w:ascii="Times New Roman" w:hAnsi="Times New Roman"/>
          <w:sz w:val="21"/>
          <w:szCs w:val="21"/>
        </w:rPr>
        <w:t>кв.м</w:t>
      </w:r>
      <w:proofErr w:type="spellEnd"/>
      <w:r w:rsidRPr="00900884">
        <w:rPr>
          <w:rFonts w:ascii="Times New Roman" w:hAnsi="Times New Roman"/>
          <w:sz w:val="21"/>
          <w:szCs w:val="21"/>
        </w:rPr>
        <w:t>.</w:t>
      </w:r>
    </w:p>
    <w:p w14:paraId="78B635BB" w14:textId="3E56F61C" w:rsidR="00D11525" w:rsidRPr="002649B7"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2649B7">
        <w:rPr>
          <w:rFonts w:ascii="Times New Roman" w:hAnsi="Times New Roman"/>
          <w:sz w:val="21"/>
          <w:szCs w:val="21"/>
        </w:rPr>
        <w:t xml:space="preserve">Материал наружных стен: </w:t>
      </w:r>
      <w:r w:rsidR="003029EE" w:rsidRPr="002649B7">
        <w:rPr>
          <w:rFonts w:ascii="Times New Roman" w:hAnsi="Times New Roman"/>
          <w:sz w:val="21"/>
          <w:szCs w:val="21"/>
        </w:rPr>
        <w:t>монолитные железобетонные пилоны, газобетонные блоки</w:t>
      </w:r>
      <w:r w:rsidRPr="002649B7">
        <w:rPr>
          <w:rFonts w:ascii="Times New Roman" w:hAnsi="Times New Roman"/>
          <w:sz w:val="21"/>
          <w:szCs w:val="21"/>
        </w:rPr>
        <w:t>.</w:t>
      </w:r>
    </w:p>
    <w:p w14:paraId="01383C33" w14:textId="77777777" w:rsidR="00D11525" w:rsidRPr="002649B7"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2649B7">
        <w:rPr>
          <w:rFonts w:ascii="Times New Roman" w:hAnsi="Times New Roman"/>
          <w:sz w:val="21"/>
          <w:szCs w:val="21"/>
        </w:rPr>
        <w:t>Материал поэтажных перекрытий: монолитный железобетон.</w:t>
      </w:r>
    </w:p>
    <w:p w14:paraId="656A2E57" w14:textId="6DD704CF" w:rsidR="00D11525" w:rsidRPr="002649B7"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2649B7">
        <w:rPr>
          <w:rFonts w:ascii="Times New Roman" w:hAnsi="Times New Roman"/>
          <w:sz w:val="21"/>
          <w:szCs w:val="21"/>
        </w:rPr>
        <w:t xml:space="preserve">Класс </w:t>
      </w:r>
      <w:proofErr w:type="spellStart"/>
      <w:r w:rsidRPr="002649B7">
        <w:rPr>
          <w:rFonts w:ascii="Times New Roman" w:hAnsi="Times New Roman"/>
          <w:sz w:val="21"/>
          <w:szCs w:val="21"/>
        </w:rPr>
        <w:t>энергоэффективности</w:t>
      </w:r>
      <w:proofErr w:type="spellEnd"/>
      <w:r w:rsidRPr="002649B7">
        <w:rPr>
          <w:rFonts w:ascii="Times New Roman" w:hAnsi="Times New Roman"/>
          <w:sz w:val="21"/>
          <w:szCs w:val="21"/>
        </w:rPr>
        <w:t xml:space="preserve">: </w:t>
      </w:r>
      <w:r w:rsidR="00754E97" w:rsidRPr="002649B7">
        <w:rPr>
          <w:rFonts w:ascii="Times New Roman" w:hAnsi="Times New Roman"/>
          <w:sz w:val="21"/>
          <w:szCs w:val="21"/>
        </w:rPr>
        <w:t>А++</w:t>
      </w:r>
      <w:r w:rsidRPr="002649B7">
        <w:rPr>
          <w:rFonts w:ascii="Times New Roman" w:hAnsi="Times New Roman"/>
          <w:sz w:val="21"/>
          <w:szCs w:val="21"/>
        </w:rPr>
        <w:t xml:space="preserve"> (</w:t>
      </w:r>
      <w:r w:rsidR="00754E97" w:rsidRPr="002649B7">
        <w:rPr>
          <w:rFonts w:ascii="Times New Roman" w:hAnsi="Times New Roman"/>
          <w:sz w:val="21"/>
          <w:szCs w:val="21"/>
        </w:rPr>
        <w:t>очень высокий</w:t>
      </w:r>
      <w:r w:rsidRPr="002649B7">
        <w:rPr>
          <w:rFonts w:ascii="Times New Roman" w:hAnsi="Times New Roman"/>
          <w:sz w:val="21"/>
          <w:szCs w:val="21"/>
        </w:rPr>
        <w:t>).</w:t>
      </w:r>
    </w:p>
    <w:p w14:paraId="3580BA31" w14:textId="77777777" w:rsidR="00D11525" w:rsidRPr="002649B7"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2649B7">
        <w:rPr>
          <w:rFonts w:ascii="Times New Roman" w:hAnsi="Times New Roman"/>
          <w:sz w:val="21"/>
          <w:szCs w:val="21"/>
        </w:rPr>
        <w:t>Сейсмостойкость: 5 и менее баллов.</w:t>
      </w:r>
    </w:p>
    <w:p w14:paraId="2673AF09" w14:textId="77777777" w:rsidR="00D11525" w:rsidRPr="00DB61F6" w:rsidRDefault="00D11525" w:rsidP="00D11525">
      <w:pPr>
        <w:pStyle w:val="-11"/>
        <w:widowControl w:val="0"/>
        <w:tabs>
          <w:tab w:val="left" w:pos="284"/>
        </w:tabs>
        <w:autoSpaceDE w:val="0"/>
        <w:autoSpaceDN w:val="0"/>
        <w:adjustRightInd w:val="0"/>
        <w:ind w:left="0"/>
        <w:jc w:val="both"/>
        <w:rPr>
          <w:rFonts w:ascii="Times New Roman" w:hAnsi="Times New Roman"/>
          <w:sz w:val="21"/>
          <w:szCs w:val="21"/>
          <w:highlight w:val="yellow"/>
        </w:rPr>
      </w:pPr>
    </w:p>
    <w:p w14:paraId="3F0EBFD1" w14:textId="77777777" w:rsidR="00D11525" w:rsidRPr="003029EE" w:rsidRDefault="00D11525" w:rsidP="00D11525">
      <w:pPr>
        <w:pStyle w:val="-11"/>
        <w:widowControl w:val="0"/>
        <w:numPr>
          <w:ilvl w:val="0"/>
          <w:numId w:val="25"/>
        </w:numPr>
        <w:tabs>
          <w:tab w:val="left" w:pos="284"/>
        </w:tabs>
        <w:autoSpaceDE w:val="0"/>
        <w:autoSpaceDN w:val="0"/>
        <w:adjustRightInd w:val="0"/>
        <w:ind w:left="0" w:firstLine="0"/>
        <w:jc w:val="both"/>
        <w:rPr>
          <w:rFonts w:ascii="Times New Roman" w:hAnsi="Times New Roman"/>
          <w:b/>
          <w:sz w:val="21"/>
          <w:szCs w:val="21"/>
        </w:rPr>
      </w:pPr>
      <w:r w:rsidRPr="003029EE">
        <w:rPr>
          <w:rFonts w:ascii="Times New Roman" w:hAnsi="Times New Roman"/>
          <w:b/>
          <w:sz w:val="21"/>
          <w:szCs w:val="21"/>
        </w:rPr>
        <w:t>Характеристики земельного участка, на котором расположен Объект долевого строительства:</w:t>
      </w:r>
    </w:p>
    <w:p w14:paraId="5B9B82BF" w14:textId="7A450E11" w:rsidR="00231FC8" w:rsidRPr="003029EE" w:rsidRDefault="00231FC8" w:rsidP="00231FC8">
      <w:pPr>
        <w:pStyle w:val="-11"/>
        <w:widowControl w:val="0"/>
        <w:tabs>
          <w:tab w:val="left" w:pos="284"/>
        </w:tabs>
        <w:autoSpaceDE w:val="0"/>
        <w:autoSpaceDN w:val="0"/>
        <w:adjustRightInd w:val="0"/>
        <w:ind w:left="0"/>
        <w:jc w:val="both"/>
        <w:rPr>
          <w:rFonts w:ascii="Times New Roman" w:hAnsi="Times New Roman"/>
          <w:sz w:val="21"/>
          <w:szCs w:val="21"/>
        </w:rPr>
      </w:pPr>
      <w:r w:rsidRPr="003029EE">
        <w:rPr>
          <w:rFonts w:ascii="Times New Roman" w:hAnsi="Times New Roman"/>
          <w:sz w:val="21"/>
          <w:szCs w:val="21"/>
        </w:rPr>
        <w:t xml:space="preserve">Кадастровый номер: </w:t>
      </w:r>
      <w:r w:rsidR="003029EE" w:rsidRPr="003029EE">
        <w:rPr>
          <w:rFonts w:ascii="Times New Roman" w:hAnsi="Times New Roman"/>
          <w:sz w:val="21"/>
          <w:szCs w:val="21"/>
        </w:rPr>
        <w:t>77:01:0001019:14</w:t>
      </w:r>
      <w:r w:rsidRPr="003029EE">
        <w:rPr>
          <w:rFonts w:ascii="Times New Roman" w:hAnsi="Times New Roman"/>
          <w:sz w:val="21"/>
          <w:szCs w:val="21"/>
        </w:rPr>
        <w:t>.</w:t>
      </w:r>
    </w:p>
    <w:p w14:paraId="77F3D2C4" w14:textId="6C989CC3" w:rsidR="00231FC8" w:rsidRPr="003029EE" w:rsidRDefault="00231FC8" w:rsidP="00231FC8">
      <w:pPr>
        <w:pStyle w:val="-11"/>
        <w:widowControl w:val="0"/>
        <w:tabs>
          <w:tab w:val="left" w:pos="284"/>
        </w:tabs>
        <w:autoSpaceDE w:val="0"/>
        <w:autoSpaceDN w:val="0"/>
        <w:adjustRightInd w:val="0"/>
        <w:ind w:left="0"/>
        <w:jc w:val="both"/>
        <w:rPr>
          <w:rFonts w:ascii="Times New Roman" w:hAnsi="Times New Roman"/>
          <w:sz w:val="21"/>
          <w:szCs w:val="21"/>
        </w:rPr>
      </w:pPr>
      <w:r w:rsidRPr="003029EE">
        <w:rPr>
          <w:rFonts w:ascii="Times New Roman" w:hAnsi="Times New Roman"/>
          <w:sz w:val="21"/>
          <w:szCs w:val="21"/>
        </w:rPr>
        <w:t xml:space="preserve">Площадь земельного участка: </w:t>
      </w:r>
      <w:r w:rsidR="003029EE" w:rsidRPr="003029EE">
        <w:rPr>
          <w:rFonts w:ascii="Times New Roman" w:hAnsi="Times New Roman"/>
          <w:sz w:val="21"/>
          <w:szCs w:val="21"/>
        </w:rPr>
        <w:t>3</w:t>
      </w:r>
      <w:r w:rsidR="000C1069">
        <w:rPr>
          <w:rFonts w:ascii="Times New Roman" w:hAnsi="Times New Roman"/>
          <w:sz w:val="21"/>
          <w:szCs w:val="21"/>
        </w:rPr>
        <w:t xml:space="preserve"> 006 +/- 19 </w:t>
      </w:r>
      <w:proofErr w:type="spellStart"/>
      <w:r w:rsidRPr="003029EE">
        <w:rPr>
          <w:rFonts w:ascii="Times New Roman" w:hAnsi="Times New Roman"/>
          <w:sz w:val="21"/>
          <w:szCs w:val="21"/>
        </w:rPr>
        <w:t>кв.м</w:t>
      </w:r>
      <w:proofErr w:type="spellEnd"/>
      <w:r w:rsidRPr="003029EE">
        <w:rPr>
          <w:rFonts w:ascii="Times New Roman" w:hAnsi="Times New Roman"/>
          <w:sz w:val="21"/>
          <w:szCs w:val="21"/>
        </w:rPr>
        <w:t>.</w:t>
      </w:r>
    </w:p>
    <w:p w14:paraId="5FE9B34B" w14:textId="77777777" w:rsidR="00231FC8" w:rsidRPr="003029EE" w:rsidRDefault="00231FC8" w:rsidP="00231FC8">
      <w:pPr>
        <w:pStyle w:val="-11"/>
        <w:widowControl w:val="0"/>
        <w:tabs>
          <w:tab w:val="left" w:pos="284"/>
        </w:tabs>
        <w:autoSpaceDE w:val="0"/>
        <w:autoSpaceDN w:val="0"/>
        <w:adjustRightInd w:val="0"/>
        <w:ind w:left="0"/>
        <w:jc w:val="both"/>
        <w:rPr>
          <w:rFonts w:ascii="Times New Roman" w:hAnsi="Times New Roman"/>
          <w:sz w:val="21"/>
          <w:szCs w:val="21"/>
        </w:rPr>
      </w:pPr>
      <w:r w:rsidRPr="003029EE">
        <w:rPr>
          <w:rFonts w:ascii="Times New Roman" w:hAnsi="Times New Roman"/>
          <w:sz w:val="21"/>
          <w:szCs w:val="21"/>
        </w:rPr>
        <w:t xml:space="preserve">Категория земель: земли населенных пунктов. </w:t>
      </w:r>
    </w:p>
    <w:p w14:paraId="23903B76" w14:textId="62AB2A8C" w:rsidR="00231FC8" w:rsidRPr="00AA0149" w:rsidRDefault="00231FC8" w:rsidP="00231FC8">
      <w:pPr>
        <w:pStyle w:val="-11"/>
        <w:widowControl w:val="0"/>
        <w:tabs>
          <w:tab w:val="left" w:pos="284"/>
        </w:tabs>
        <w:autoSpaceDE w:val="0"/>
        <w:autoSpaceDN w:val="0"/>
        <w:adjustRightInd w:val="0"/>
        <w:ind w:left="0"/>
        <w:jc w:val="both"/>
        <w:rPr>
          <w:rFonts w:ascii="Times New Roman" w:hAnsi="Times New Roman"/>
          <w:sz w:val="21"/>
          <w:szCs w:val="21"/>
        </w:rPr>
      </w:pPr>
      <w:r w:rsidRPr="00AA0149">
        <w:rPr>
          <w:rFonts w:ascii="Times New Roman" w:hAnsi="Times New Roman"/>
          <w:sz w:val="21"/>
          <w:szCs w:val="21"/>
        </w:rPr>
        <w:t>Разрешенное использование:</w:t>
      </w:r>
      <w:r w:rsidR="00AA0149" w:rsidRPr="00AA0149">
        <w:rPr>
          <w:rFonts w:ascii="Times New Roman" w:hAnsi="Times New Roman"/>
          <w:sz w:val="21"/>
          <w:szCs w:val="21"/>
        </w:rPr>
        <w:t xml:space="preserve"> Малоэтажная многоквартирная жилая застройка (2.1.1); </w:t>
      </w:r>
      <w:proofErr w:type="spellStart"/>
      <w:r w:rsidR="00AA0149" w:rsidRPr="00AA0149">
        <w:rPr>
          <w:rFonts w:ascii="Times New Roman" w:hAnsi="Times New Roman"/>
          <w:sz w:val="21"/>
          <w:szCs w:val="21"/>
        </w:rPr>
        <w:t>Среднеэтажная</w:t>
      </w:r>
      <w:proofErr w:type="spellEnd"/>
      <w:r w:rsidR="00AA0149" w:rsidRPr="00AA0149">
        <w:rPr>
          <w:rFonts w:ascii="Times New Roman" w:hAnsi="Times New Roman"/>
          <w:sz w:val="21"/>
          <w:szCs w:val="21"/>
        </w:rPr>
        <w:t xml:space="preserve"> жилая застройка (2.5); Многоэтажная жилая застройка (высотная застройка) (2.6); Обслуживание жилой застройки (2.7); Хранение автотранспорт (2.7.1)</w:t>
      </w:r>
      <w:r w:rsidRPr="00AA0149">
        <w:rPr>
          <w:rFonts w:ascii="Times New Roman" w:hAnsi="Times New Roman"/>
          <w:sz w:val="21"/>
          <w:szCs w:val="21"/>
        </w:rPr>
        <w:t>.</w:t>
      </w:r>
    </w:p>
    <w:p w14:paraId="6F45D0F7" w14:textId="649D5188" w:rsidR="00231FC8" w:rsidRPr="00AA0149" w:rsidRDefault="00231FC8" w:rsidP="00231FC8">
      <w:pPr>
        <w:pStyle w:val="-11"/>
        <w:widowControl w:val="0"/>
        <w:tabs>
          <w:tab w:val="left" w:pos="284"/>
        </w:tabs>
        <w:autoSpaceDE w:val="0"/>
        <w:autoSpaceDN w:val="0"/>
        <w:adjustRightInd w:val="0"/>
        <w:ind w:left="0"/>
        <w:jc w:val="both"/>
        <w:rPr>
          <w:rFonts w:ascii="Times New Roman" w:hAnsi="Times New Roman"/>
          <w:sz w:val="21"/>
          <w:szCs w:val="21"/>
        </w:rPr>
      </w:pPr>
      <w:r w:rsidRPr="00AA0149">
        <w:rPr>
          <w:rFonts w:ascii="Times New Roman" w:hAnsi="Times New Roman"/>
          <w:sz w:val="21"/>
          <w:szCs w:val="21"/>
        </w:rPr>
        <w:t xml:space="preserve">Земельный участок, расположенный по адресу: </w:t>
      </w:r>
      <w:r w:rsidR="00AA0149" w:rsidRPr="00AA0149">
        <w:rPr>
          <w:rFonts w:ascii="Times New Roman" w:hAnsi="Times New Roman"/>
          <w:sz w:val="21"/>
          <w:szCs w:val="21"/>
        </w:rPr>
        <w:t xml:space="preserve">Российская Федерация, город Москва, </w:t>
      </w:r>
      <w:proofErr w:type="spellStart"/>
      <w:r w:rsidR="00AA0149" w:rsidRPr="00AA0149">
        <w:rPr>
          <w:rFonts w:ascii="Times New Roman" w:hAnsi="Times New Roman"/>
          <w:sz w:val="21"/>
          <w:szCs w:val="21"/>
        </w:rPr>
        <w:t>вн.тер.г</w:t>
      </w:r>
      <w:proofErr w:type="spellEnd"/>
      <w:r w:rsidR="00AA0149" w:rsidRPr="00AA0149">
        <w:rPr>
          <w:rFonts w:ascii="Times New Roman" w:hAnsi="Times New Roman"/>
          <w:sz w:val="21"/>
          <w:szCs w:val="21"/>
        </w:rPr>
        <w:t xml:space="preserve">. муниципальный округ Таганский, переулок Обуха, земельный участок 3 </w:t>
      </w:r>
      <w:r w:rsidRPr="00AA0149">
        <w:rPr>
          <w:rFonts w:ascii="Times New Roman" w:hAnsi="Times New Roman"/>
          <w:sz w:val="21"/>
          <w:szCs w:val="21"/>
        </w:rPr>
        <w:t xml:space="preserve">(кадастровый номер </w:t>
      </w:r>
      <w:r w:rsidR="00AA0149" w:rsidRPr="00AA0149">
        <w:rPr>
          <w:rFonts w:ascii="Times New Roman" w:hAnsi="Times New Roman"/>
          <w:sz w:val="21"/>
          <w:szCs w:val="21"/>
        </w:rPr>
        <w:t>77:01:0001019:14</w:t>
      </w:r>
      <w:r w:rsidRPr="00AA0149">
        <w:rPr>
          <w:rFonts w:ascii="Times New Roman" w:hAnsi="Times New Roman"/>
          <w:sz w:val="21"/>
          <w:szCs w:val="21"/>
        </w:rPr>
        <w:t xml:space="preserve">), принадлежит Застройщику на праве собственности, о чем в Едином государственном реестре недвижимости </w:t>
      </w:r>
      <w:r w:rsidR="00AA0149" w:rsidRPr="00AA0149">
        <w:rPr>
          <w:rFonts w:ascii="Times New Roman" w:hAnsi="Times New Roman"/>
          <w:sz w:val="21"/>
          <w:szCs w:val="21"/>
        </w:rPr>
        <w:t>29 сентября 2024</w:t>
      </w:r>
      <w:r w:rsidRPr="00AA0149">
        <w:rPr>
          <w:rFonts w:ascii="Times New Roman" w:hAnsi="Times New Roman"/>
          <w:sz w:val="21"/>
          <w:szCs w:val="21"/>
        </w:rPr>
        <w:t xml:space="preserve"> года сделана запись регистрации № </w:t>
      </w:r>
      <w:r w:rsidR="00AA0149" w:rsidRPr="00AA0149">
        <w:rPr>
          <w:rFonts w:ascii="Times New Roman" w:hAnsi="Times New Roman"/>
          <w:sz w:val="21"/>
          <w:szCs w:val="21"/>
        </w:rPr>
        <w:t>77:01:0001019:14</w:t>
      </w:r>
      <w:r w:rsidRPr="00AA0149">
        <w:rPr>
          <w:rFonts w:ascii="Times New Roman" w:hAnsi="Times New Roman"/>
          <w:sz w:val="21"/>
          <w:szCs w:val="21"/>
        </w:rPr>
        <w:t>-</w:t>
      </w:r>
      <w:r w:rsidR="00AA0149" w:rsidRPr="00AA0149">
        <w:rPr>
          <w:rFonts w:ascii="Times New Roman" w:hAnsi="Times New Roman"/>
          <w:sz w:val="21"/>
          <w:szCs w:val="21"/>
        </w:rPr>
        <w:t>77</w:t>
      </w:r>
      <w:r w:rsidRPr="00AA0149">
        <w:rPr>
          <w:rFonts w:ascii="Times New Roman" w:hAnsi="Times New Roman"/>
          <w:sz w:val="21"/>
          <w:szCs w:val="21"/>
        </w:rPr>
        <w:t>/0</w:t>
      </w:r>
      <w:r w:rsidR="00AA0149" w:rsidRPr="00AA0149">
        <w:rPr>
          <w:rFonts w:ascii="Times New Roman" w:hAnsi="Times New Roman"/>
          <w:sz w:val="21"/>
          <w:szCs w:val="21"/>
        </w:rPr>
        <w:t>5</w:t>
      </w:r>
      <w:r w:rsidRPr="00AA0149">
        <w:rPr>
          <w:rFonts w:ascii="Times New Roman" w:hAnsi="Times New Roman"/>
          <w:sz w:val="21"/>
          <w:szCs w:val="21"/>
        </w:rPr>
        <w:t>1/202</w:t>
      </w:r>
      <w:r w:rsidR="00AA0149" w:rsidRPr="00AA0149">
        <w:rPr>
          <w:rFonts w:ascii="Times New Roman" w:hAnsi="Times New Roman"/>
          <w:sz w:val="21"/>
          <w:szCs w:val="21"/>
        </w:rPr>
        <w:t>4</w:t>
      </w:r>
      <w:r w:rsidRPr="00AA0149">
        <w:rPr>
          <w:rFonts w:ascii="Times New Roman" w:hAnsi="Times New Roman"/>
          <w:sz w:val="21"/>
          <w:szCs w:val="21"/>
        </w:rPr>
        <w:t>-</w:t>
      </w:r>
      <w:r w:rsidR="00AA0149" w:rsidRPr="00AA0149">
        <w:rPr>
          <w:rFonts w:ascii="Times New Roman" w:hAnsi="Times New Roman"/>
          <w:sz w:val="21"/>
          <w:szCs w:val="21"/>
        </w:rPr>
        <w:t>9</w:t>
      </w:r>
      <w:r w:rsidRPr="00AA0149">
        <w:rPr>
          <w:rFonts w:ascii="Times New Roman" w:hAnsi="Times New Roman"/>
          <w:sz w:val="21"/>
          <w:szCs w:val="21"/>
        </w:rPr>
        <w:t>.</w:t>
      </w:r>
    </w:p>
    <w:p w14:paraId="2EF81402" w14:textId="77777777" w:rsidR="00D11525" w:rsidRPr="00AA0149" w:rsidRDefault="00D11525" w:rsidP="00D11525">
      <w:pPr>
        <w:widowControl w:val="0"/>
        <w:tabs>
          <w:tab w:val="left" w:pos="1080"/>
        </w:tabs>
        <w:autoSpaceDE w:val="0"/>
        <w:autoSpaceDN w:val="0"/>
        <w:adjustRightInd w:val="0"/>
        <w:jc w:val="both"/>
        <w:rPr>
          <w:bCs/>
          <w:sz w:val="21"/>
          <w:szCs w:val="21"/>
        </w:rPr>
      </w:pPr>
    </w:p>
    <w:p w14:paraId="7E245429" w14:textId="77777777" w:rsidR="00D11525" w:rsidRPr="00AA0149" w:rsidRDefault="00D11525" w:rsidP="00D11525">
      <w:pPr>
        <w:pStyle w:val="-11"/>
        <w:widowControl w:val="0"/>
        <w:numPr>
          <w:ilvl w:val="0"/>
          <w:numId w:val="25"/>
        </w:numPr>
        <w:tabs>
          <w:tab w:val="left" w:pos="284"/>
        </w:tabs>
        <w:autoSpaceDE w:val="0"/>
        <w:autoSpaceDN w:val="0"/>
        <w:adjustRightInd w:val="0"/>
        <w:ind w:left="0" w:firstLine="0"/>
        <w:jc w:val="both"/>
        <w:rPr>
          <w:rFonts w:ascii="Times New Roman" w:hAnsi="Times New Roman"/>
          <w:b/>
          <w:sz w:val="21"/>
          <w:szCs w:val="21"/>
        </w:rPr>
      </w:pPr>
      <w:r w:rsidRPr="00AA0149">
        <w:rPr>
          <w:rFonts w:ascii="Times New Roman" w:hAnsi="Times New Roman"/>
          <w:b/>
          <w:sz w:val="21"/>
          <w:szCs w:val="21"/>
        </w:rPr>
        <w:t>Проектное планировочное решение Объекта долевого строительства</w:t>
      </w:r>
    </w:p>
    <w:p w14:paraId="52BD9504" w14:textId="77777777" w:rsidR="00D11525" w:rsidRPr="00AA0149" w:rsidRDefault="00D11525" w:rsidP="00D11525">
      <w:pPr>
        <w:jc w:val="center"/>
        <w:rPr>
          <w:sz w:val="21"/>
          <w:szCs w:val="21"/>
        </w:rPr>
      </w:pPr>
    </w:p>
    <w:p w14:paraId="4E0A987D" w14:textId="77777777" w:rsidR="00D11525" w:rsidRPr="00AA0149" w:rsidRDefault="00D11525" w:rsidP="00D11525">
      <w:pPr>
        <w:jc w:val="center"/>
        <w:rPr>
          <w:noProof/>
          <w:sz w:val="21"/>
          <w:szCs w:val="21"/>
        </w:rPr>
      </w:pPr>
    </w:p>
    <w:p w14:paraId="0788CBAE" w14:textId="77777777" w:rsidR="00D11525" w:rsidRPr="00AA0149" w:rsidRDefault="00D11525" w:rsidP="00D11525">
      <w:pPr>
        <w:jc w:val="center"/>
        <w:rPr>
          <w:noProof/>
          <w:sz w:val="21"/>
          <w:szCs w:val="21"/>
        </w:rPr>
      </w:pPr>
    </w:p>
    <w:p w14:paraId="25FA84A4" w14:textId="77777777" w:rsidR="00D11525" w:rsidRPr="00AA0149" w:rsidRDefault="00D11525" w:rsidP="00D11525">
      <w:pPr>
        <w:jc w:val="center"/>
        <w:rPr>
          <w:noProof/>
          <w:sz w:val="21"/>
          <w:szCs w:val="21"/>
        </w:rPr>
      </w:pPr>
    </w:p>
    <w:p w14:paraId="16BF446C" w14:textId="77777777" w:rsidR="00D11525" w:rsidRPr="00AA0149" w:rsidRDefault="00D11525" w:rsidP="00D11525">
      <w:pPr>
        <w:jc w:val="center"/>
        <w:rPr>
          <w:noProof/>
          <w:sz w:val="21"/>
          <w:szCs w:val="21"/>
        </w:rPr>
      </w:pPr>
    </w:p>
    <w:p w14:paraId="42B0A998" w14:textId="77777777" w:rsidR="00D11525" w:rsidRPr="00AA0149" w:rsidRDefault="00D11525" w:rsidP="00D11525">
      <w:pPr>
        <w:jc w:val="center"/>
        <w:rPr>
          <w:noProof/>
          <w:sz w:val="21"/>
          <w:szCs w:val="21"/>
        </w:rPr>
      </w:pPr>
    </w:p>
    <w:p w14:paraId="0E66F534" w14:textId="77777777" w:rsidR="00D11525" w:rsidRPr="00AA0149" w:rsidRDefault="00D11525" w:rsidP="00D11525">
      <w:pPr>
        <w:jc w:val="center"/>
        <w:rPr>
          <w:noProof/>
          <w:sz w:val="21"/>
          <w:szCs w:val="21"/>
        </w:rPr>
      </w:pPr>
    </w:p>
    <w:p w14:paraId="1ED97C39" w14:textId="77777777" w:rsidR="00D11525" w:rsidRPr="00AA0149" w:rsidRDefault="00D11525" w:rsidP="00D11525">
      <w:pPr>
        <w:jc w:val="center"/>
        <w:rPr>
          <w:noProof/>
          <w:sz w:val="21"/>
          <w:szCs w:val="21"/>
        </w:rPr>
      </w:pPr>
    </w:p>
    <w:p w14:paraId="187F5041" w14:textId="77777777" w:rsidR="00D11525" w:rsidRPr="00AA0149" w:rsidRDefault="00D11525" w:rsidP="00D11525">
      <w:pPr>
        <w:rPr>
          <w:sz w:val="21"/>
          <w:szCs w:val="21"/>
        </w:rPr>
      </w:pPr>
      <w:r w:rsidRPr="00AA0149">
        <w:rPr>
          <w:sz w:val="21"/>
          <w:szCs w:val="21"/>
        </w:rPr>
        <w:t>Проектное планировочное решение Объекта долевого строительства является предварительным.</w:t>
      </w:r>
    </w:p>
    <w:p w14:paraId="67369445" w14:textId="77777777" w:rsidR="00D11525" w:rsidRPr="00AA0149" w:rsidRDefault="00D11525" w:rsidP="00D11525">
      <w:pPr>
        <w:jc w:val="center"/>
        <w:rPr>
          <w:sz w:val="21"/>
          <w:szCs w:val="21"/>
        </w:rPr>
      </w:pPr>
    </w:p>
    <w:p w14:paraId="33E2FFEC" w14:textId="77777777" w:rsidR="00D11525" w:rsidRPr="00AA0149" w:rsidRDefault="00D11525" w:rsidP="00D11525">
      <w:pPr>
        <w:pStyle w:val="-11"/>
        <w:widowControl w:val="0"/>
        <w:numPr>
          <w:ilvl w:val="0"/>
          <w:numId w:val="25"/>
        </w:numPr>
        <w:tabs>
          <w:tab w:val="left" w:pos="284"/>
        </w:tabs>
        <w:autoSpaceDE w:val="0"/>
        <w:autoSpaceDN w:val="0"/>
        <w:adjustRightInd w:val="0"/>
        <w:ind w:left="0" w:firstLine="0"/>
        <w:jc w:val="both"/>
        <w:rPr>
          <w:rFonts w:ascii="Times New Roman" w:hAnsi="Times New Roman"/>
          <w:b/>
          <w:sz w:val="21"/>
          <w:szCs w:val="21"/>
        </w:rPr>
      </w:pPr>
      <w:r w:rsidRPr="00AA0149">
        <w:rPr>
          <w:rFonts w:ascii="Times New Roman" w:hAnsi="Times New Roman"/>
          <w:b/>
          <w:sz w:val="21"/>
          <w:szCs w:val="21"/>
        </w:rPr>
        <w:t>Характеристики Объекта долевого строительства:</w:t>
      </w:r>
    </w:p>
    <w:p w14:paraId="2680C6F2" w14:textId="730A7268" w:rsidR="00D11525" w:rsidRPr="00AA0149"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AA0149">
        <w:rPr>
          <w:rFonts w:ascii="Times New Roman" w:hAnsi="Times New Roman"/>
          <w:sz w:val="21"/>
          <w:szCs w:val="21"/>
        </w:rPr>
        <w:t xml:space="preserve">Назначение: </w:t>
      </w:r>
      <w:r w:rsidR="00BD4CED">
        <w:rPr>
          <w:rFonts w:ascii="Times New Roman" w:hAnsi="Times New Roman"/>
          <w:sz w:val="21"/>
          <w:szCs w:val="21"/>
        </w:rPr>
        <w:t>не</w:t>
      </w:r>
      <w:r w:rsidRPr="00AA0149">
        <w:rPr>
          <w:rFonts w:ascii="Times New Roman" w:hAnsi="Times New Roman"/>
          <w:sz w:val="21"/>
          <w:szCs w:val="21"/>
        </w:rPr>
        <w:t xml:space="preserve">жилое помещение </w:t>
      </w:r>
      <w:r w:rsidR="00BD4CED">
        <w:rPr>
          <w:rFonts w:ascii="Times New Roman" w:hAnsi="Times New Roman"/>
          <w:sz w:val="21"/>
          <w:szCs w:val="21"/>
        </w:rPr>
        <w:t>для коммерческого использования</w:t>
      </w:r>
      <w:r w:rsidRPr="00AA0149">
        <w:rPr>
          <w:rFonts w:ascii="Times New Roman" w:hAnsi="Times New Roman"/>
          <w:sz w:val="21"/>
          <w:szCs w:val="21"/>
        </w:rPr>
        <w:t>;</w:t>
      </w:r>
    </w:p>
    <w:p w14:paraId="355CECF5" w14:textId="276F581A" w:rsidR="00D11525" w:rsidRPr="00AA0149"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AA0149">
        <w:rPr>
          <w:rFonts w:ascii="Times New Roman" w:hAnsi="Times New Roman"/>
          <w:sz w:val="21"/>
          <w:szCs w:val="21"/>
        </w:rPr>
        <w:lastRenderedPageBreak/>
        <w:t>Под</w:t>
      </w:r>
      <w:r w:rsidR="00E42A0E" w:rsidRPr="00AA0149">
        <w:rPr>
          <w:rFonts w:ascii="Times New Roman" w:hAnsi="Times New Roman"/>
          <w:sz w:val="21"/>
          <w:szCs w:val="21"/>
        </w:rPr>
        <w:t>ъ</w:t>
      </w:r>
      <w:r w:rsidRPr="00AA0149">
        <w:rPr>
          <w:rFonts w:ascii="Times New Roman" w:hAnsi="Times New Roman"/>
          <w:sz w:val="21"/>
          <w:szCs w:val="21"/>
        </w:rPr>
        <w:t>езд: ___</w:t>
      </w:r>
    </w:p>
    <w:p w14:paraId="6C834358" w14:textId="77777777" w:rsidR="00D11525" w:rsidRPr="00AA0149"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AA0149">
        <w:rPr>
          <w:rFonts w:ascii="Times New Roman" w:hAnsi="Times New Roman"/>
          <w:sz w:val="21"/>
          <w:szCs w:val="21"/>
        </w:rPr>
        <w:t>Этаж: ___</w:t>
      </w:r>
    </w:p>
    <w:p w14:paraId="02BB7B09" w14:textId="78EC4E1D" w:rsidR="00D11525" w:rsidRPr="00BA7BC1" w:rsidRDefault="00D11525" w:rsidP="00D11525">
      <w:pPr>
        <w:pStyle w:val="-11"/>
        <w:widowControl w:val="0"/>
        <w:tabs>
          <w:tab w:val="left" w:pos="284"/>
        </w:tabs>
        <w:autoSpaceDE w:val="0"/>
        <w:autoSpaceDN w:val="0"/>
        <w:adjustRightInd w:val="0"/>
        <w:ind w:left="0"/>
        <w:jc w:val="both"/>
        <w:rPr>
          <w:rFonts w:ascii="Times New Roman" w:hAnsi="Times New Roman"/>
          <w:sz w:val="21"/>
          <w:szCs w:val="21"/>
        </w:rPr>
      </w:pPr>
      <w:r w:rsidRPr="00BA7BC1">
        <w:rPr>
          <w:rFonts w:ascii="Times New Roman" w:hAnsi="Times New Roman"/>
          <w:sz w:val="21"/>
          <w:szCs w:val="21"/>
        </w:rPr>
        <w:t xml:space="preserve">Проектная площадь, </w:t>
      </w:r>
      <w:proofErr w:type="spellStart"/>
      <w:r w:rsidRPr="00BA7BC1">
        <w:rPr>
          <w:rFonts w:ascii="Times New Roman" w:hAnsi="Times New Roman"/>
          <w:sz w:val="21"/>
          <w:szCs w:val="21"/>
        </w:rPr>
        <w:t>кв.м</w:t>
      </w:r>
      <w:proofErr w:type="spellEnd"/>
      <w:r w:rsidRPr="00BA7BC1">
        <w:rPr>
          <w:rFonts w:ascii="Times New Roman" w:hAnsi="Times New Roman"/>
          <w:sz w:val="21"/>
          <w:szCs w:val="21"/>
        </w:rPr>
        <w:t xml:space="preserve">: ____ (________) </w:t>
      </w:r>
      <w:proofErr w:type="spellStart"/>
      <w:r w:rsidRPr="00BA7BC1">
        <w:rPr>
          <w:rFonts w:ascii="Times New Roman" w:hAnsi="Times New Roman"/>
          <w:sz w:val="21"/>
          <w:szCs w:val="21"/>
        </w:rPr>
        <w:t>кв.м</w:t>
      </w:r>
      <w:proofErr w:type="spellEnd"/>
      <w:r w:rsidRPr="00BA7BC1">
        <w:rPr>
          <w:rFonts w:ascii="Times New Roman" w:hAnsi="Times New Roman"/>
          <w:sz w:val="21"/>
          <w:szCs w:val="21"/>
        </w:rPr>
        <w:t>. Проектная площадь Объекта долевого строительства является предварительной.</w:t>
      </w:r>
    </w:p>
    <w:p w14:paraId="6D6BC9AE" w14:textId="5E1B160A" w:rsidR="00D11525" w:rsidRDefault="00D11525" w:rsidP="00D11525">
      <w:pPr>
        <w:pStyle w:val="-11"/>
        <w:widowControl w:val="0"/>
        <w:tabs>
          <w:tab w:val="left" w:pos="284"/>
        </w:tabs>
        <w:autoSpaceDE w:val="0"/>
        <w:autoSpaceDN w:val="0"/>
        <w:adjustRightInd w:val="0"/>
        <w:ind w:left="0"/>
        <w:jc w:val="both"/>
        <w:rPr>
          <w:rStyle w:val="af4"/>
          <w:rFonts w:ascii="Times New Roman" w:hAnsi="Times New Roman"/>
          <w:i w:val="0"/>
          <w:sz w:val="21"/>
          <w:szCs w:val="21"/>
        </w:rPr>
      </w:pPr>
      <w:r w:rsidRPr="00AA0149">
        <w:rPr>
          <w:rFonts w:ascii="Times New Roman" w:hAnsi="Times New Roman"/>
          <w:sz w:val="21"/>
          <w:szCs w:val="21"/>
        </w:rPr>
        <w:t xml:space="preserve">Описание частей </w:t>
      </w:r>
      <w:r w:rsidRPr="00AA0149">
        <w:rPr>
          <w:rStyle w:val="af4"/>
          <w:rFonts w:ascii="Times New Roman" w:hAnsi="Times New Roman"/>
          <w:i w:val="0"/>
          <w:sz w:val="21"/>
          <w:szCs w:val="21"/>
        </w:rPr>
        <w:t>Объекта долевого строительства (наименование и площадь):</w:t>
      </w:r>
      <w:r w:rsidR="00BD4CED">
        <w:rPr>
          <w:rStyle w:val="af4"/>
          <w:rFonts w:ascii="Times New Roman" w:hAnsi="Times New Roman"/>
          <w:i w:val="0"/>
          <w:sz w:val="21"/>
          <w:szCs w:val="21"/>
        </w:rPr>
        <w:t xml:space="preserve"> отсутствуют.</w:t>
      </w:r>
    </w:p>
    <w:p w14:paraId="69A22283" w14:textId="77777777" w:rsidR="00D11525" w:rsidRPr="00DB61F6" w:rsidRDefault="00D11525" w:rsidP="00D11525">
      <w:pPr>
        <w:pStyle w:val="-11"/>
        <w:widowControl w:val="0"/>
        <w:tabs>
          <w:tab w:val="left" w:pos="284"/>
        </w:tabs>
        <w:autoSpaceDE w:val="0"/>
        <w:autoSpaceDN w:val="0"/>
        <w:adjustRightInd w:val="0"/>
        <w:ind w:left="0"/>
        <w:jc w:val="both"/>
        <w:rPr>
          <w:rFonts w:ascii="Times New Roman" w:hAnsi="Times New Roman"/>
          <w:sz w:val="21"/>
          <w:szCs w:val="21"/>
          <w:highlight w:val="yellow"/>
        </w:rPr>
      </w:pPr>
    </w:p>
    <w:p w14:paraId="0C12F487" w14:textId="77777777" w:rsidR="00D11525" w:rsidRPr="0007245F" w:rsidRDefault="00D11525" w:rsidP="00D11525">
      <w:pPr>
        <w:pStyle w:val="-11"/>
        <w:widowControl w:val="0"/>
        <w:numPr>
          <w:ilvl w:val="0"/>
          <w:numId w:val="25"/>
        </w:numPr>
        <w:tabs>
          <w:tab w:val="left" w:pos="284"/>
        </w:tabs>
        <w:autoSpaceDE w:val="0"/>
        <w:autoSpaceDN w:val="0"/>
        <w:adjustRightInd w:val="0"/>
        <w:ind w:left="0" w:firstLine="0"/>
        <w:jc w:val="both"/>
        <w:rPr>
          <w:rFonts w:ascii="Times New Roman" w:hAnsi="Times New Roman"/>
          <w:sz w:val="21"/>
          <w:szCs w:val="21"/>
        </w:rPr>
      </w:pPr>
      <w:r w:rsidRPr="0007245F">
        <w:rPr>
          <w:rFonts w:ascii="Times New Roman" w:hAnsi="Times New Roman"/>
          <w:b/>
          <w:sz w:val="21"/>
          <w:szCs w:val="21"/>
        </w:rPr>
        <w:t>Оснащение Объекта долевого строительства:</w:t>
      </w:r>
    </w:p>
    <w:p w14:paraId="1458897E" w14:textId="77777777" w:rsidR="00BD4CED" w:rsidRPr="00BD4CED" w:rsidRDefault="00BD4CED" w:rsidP="00BD4CED">
      <w:pPr>
        <w:pStyle w:val="-11"/>
        <w:widowControl w:val="0"/>
        <w:tabs>
          <w:tab w:val="left" w:pos="284"/>
        </w:tabs>
        <w:autoSpaceDE w:val="0"/>
        <w:autoSpaceDN w:val="0"/>
        <w:adjustRightInd w:val="0"/>
        <w:ind w:left="0"/>
        <w:jc w:val="both"/>
        <w:rPr>
          <w:rFonts w:ascii="Times New Roman" w:hAnsi="Times New Roman"/>
          <w:sz w:val="21"/>
          <w:szCs w:val="21"/>
        </w:rPr>
      </w:pPr>
      <w:r w:rsidRPr="00BD4CED">
        <w:rPr>
          <w:rFonts w:ascii="Times New Roman" w:hAnsi="Times New Roman"/>
          <w:sz w:val="21"/>
          <w:szCs w:val="21"/>
        </w:rPr>
        <w:t>Полы – плита перекрытия монолитный железобетон.</w:t>
      </w:r>
    </w:p>
    <w:p w14:paraId="239F5EF9" w14:textId="77777777" w:rsidR="00BD4CED" w:rsidRPr="00BD4CED" w:rsidRDefault="00BD4CED" w:rsidP="00BD4CED">
      <w:pPr>
        <w:pStyle w:val="a0"/>
        <w:tabs>
          <w:tab w:val="left" w:pos="284"/>
        </w:tabs>
        <w:ind w:left="0"/>
        <w:jc w:val="both"/>
        <w:rPr>
          <w:sz w:val="21"/>
          <w:szCs w:val="21"/>
        </w:rPr>
      </w:pPr>
      <w:r w:rsidRPr="00BD4CED">
        <w:rPr>
          <w:sz w:val="21"/>
          <w:szCs w:val="21"/>
        </w:rPr>
        <w:t xml:space="preserve">Стены – монолитный железобетон, газобетонные блоки.  </w:t>
      </w:r>
    </w:p>
    <w:p w14:paraId="340B32C6" w14:textId="77777777" w:rsidR="00BD4CED" w:rsidRPr="00BD4CED" w:rsidRDefault="00BD4CED" w:rsidP="00BD4CED">
      <w:pPr>
        <w:pStyle w:val="a0"/>
        <w:tabs>
          <w:tab w:val="left" w:pos="284"/>
        </w:tabs>
        <w:ind w:left="0"/>
        <w:jc w:val="both"/>
        <w:rPr>
          <w:sz w:val="21"/>
          <w:szCs w:val="21"/>
        </w:rPr>
      </w:pPr>
      <w:r w:rsidRPr="00BD4CED">
        <w:rPr>
          <w:sz w:val="21"/>
          <w:szCs w:val="21"/>
        </w:rPr>
        <w:t xml:space="preserve">Потолки – монолитная железобетонная плита перекрытия. </w:t>
      </w:r>
    </w:p>
    <w:p w14:paraId="2CA7B83D" w14:textId="77777777" w:rsidR="00BD4CED" w:rsidRPr="00BD4CED" w:rsidRDefault="00BD4CED" w:rsidP="00BD4CED">
      <w:pPr>
        <w:tabs>
          <w:tab w:val="left" w:pos="284"/>
        </w:tabs>
        <w:contextualSpacing/>
        <w:jc w:val="both"/>
        <w:rPr>
          <w:sz w:val="21"/>
          <w:szCs w:val="21"/>
        </w:rPr>
      </w:pPr>
      <w:r w:rsidRPr="00BD4CED">
        <w:rPr>
          <w:sz w:val="21"/>
          <w:szCs w:val="21"/>
        </w:rPr>
        <w:t xml:space="preserve">Остекление фасадных проемов – стоечно-ригельная витражная алюминиевая система с </w:t>
      </w:r>
      <w:r w:rsidRPr="00BD4CED">
        <w:rPr>
          <w:bCs/>
          <w:sz w:val="21"/>
          <w:szCs w:val="21"/>
        </w:rPr>
        <w:t>двухкамерными стеклопакетами</w:t>
      </w:r>
      <w:r w:rsidRPr="00BD4CED">
        <w:rPr>
          <w:sz w:val="21"/>
          <w:szCs w:val="21"/>
        </w:rPr>
        <w:t>, без подоконников и откосов (отделки откосов), фурнитура (ручки) – установлены в штатном положении.</w:t>
      </w:r>
    </w:p>
    <w:p w14:paraId="3953BBA0" w14:textId="77777777" w:rsidR="00BD4CED" w:rsidRPr="00BD4CED" w:rsidRDefault="00BD4CED" w:rsidP="00BD4CED">
      <w:pPr>
        <w:pStyle w:val="a0"/>
        <w:tabs>
          <w:tab w:val="left" w:pos="284"/>
        </w:tabs>
        <w:ind w:left="0"/>
        <w:jc w:val="both"/>
        <w:rPr>
          <w:sz w:val="21"/>
          <w:szCs w:val="21"/>
        </w:rPr>
      </w:pPr>
      <w:r w:rsidRPr="00BD4CED">
        <w:rPr>
          <w:sz w:val="21"/>
          <w:szCs w:val="21"/>
        </w:rPr>
        <w:t>Дверь – в системе витража.</w:t>
      </w:r>
    </w:p>
    <w:p w14:paraId="5C51BD31" w14:textId="64BA1FA3" w:rsidR="00BD4CED" w:rsidRPr="00BD4CED" w:rsidRDefault="00BD4CED" w:rsidP="00BD4CED">
      <w:pPr>
        <w:autoSpaceDE w:val="0"/>
        <w:autoSpaceDN w:val="0"/>
        <w:adjustRightInd w:val="0"/>
        <w:jc w:val="both"/>
        <w:rPr>
          <w:color w:val="222222"/>
          <w:sz w:val="21"/>
          <w:szCs w:val="21"/>
        </w:rPr>
      </w:pPr>
      <w:r w:rsidRPr="00BD4CED">
        <w:rPr>
          <w:color w:val="222222"/>
          <w:sz w:val="21"/>
          <w:szCs w:val="21"/>
        </w:rPr>
        <w:t xml:space="preserve">Вентиляция </w:t>
      </w:r>
      <w:r w:rsidR="003928FA">
        <w:rPr>
          <w:color w:val="222222"/>
          <w:sz w:val="21"/>
          <w:szCs w:val="21"/>
        </w:rPr>
        <w:t>–</w:t>
      </w:r>
      <w:r w:rsidRPr="00BD4CED">
        <w:rPr>
          <w:color w:val="222222"/>
          <w:sz w:val="21"/>
          <w:szCs w:val="21"/>
        </w:rPr>
        <w:t xml:space="preserve"> приточно</w:t>
      </w:r>
      <w:bookmarkStart w:id="0" w:name="_GoBack"/>
      <w:bookmarkEnd w:id="0"/>
      <w:r w:rsidRPr="00BD4CED">
        <w:rPr>
          <w:color w:val="222222"/>
          <w:sz w:val="21"/>
          <w:szCs w:val="21"/>
        </w:rPr>
        <w:t xml:space="preserve">-вытяжная по проекту. </w:t>
      </w:r>
      <w:r w:rsidRPr="00BD4CED">
        <w:rPr>
          <w:rFonts w:eastAsia="ArialMT"/>
          <w:sz w:val="21"/>
          <w:szCs w:val="21"/>
          <w:lang w:eastAsia="en-US"/>
        </w:rPr>
        <w:t xml:space="preserve">Закупка и монтаж систем  вентиляционных установок </w:t>
      </w:r>
      <w:proofErr w:type="spellStart"/>
      <w:r w:rsidRPr="00BD4CED">
        <w:rPr>
          <w:rFonts w:eastAsia="ArialMT"/>
          <w:sz w:val="21"/>
          <w:szCs w:val="21"/>
          <w:lang w:eastAsia="en-US"/>
        </w:rPr>
        <w:t>общеобменной</w:t>
      </w:r>
      <w:proofErr w:type="spellEnd"/>
      <w:r w:rsidRPr="00BD4CED">
        <w:rPr>
          <w:rFonts w:eastAsia="ArialMT"/>
          <w:sz w:val="21"/>
          <w:szCs w:val="21"/>
          <w:lang w:eastAsia="en-US"/>
        </w:rPr>
        <w:t xml:space="preserve"> вентиляции выполняется силами арендаторов после ввода  объекта в эксплуатацию в соответствии с принятыми проектными и технологическими решениями.</w:t>
      </w:r>
    </w:p>
    <w:p w14:paraId="46D3F95C" w14:textId="77777777" w:rsidR="00BD4CED" w:rsidRPr="00BD4CED" w:rsidRDefault="00BD4CED" w:rsidP="00BD4CED">
      <w:pPr>
        <w:pStyle w:val="a0"/>
        <w:tabs>
          <w:tab w:val="left" w:pos="284"/>
        </w:tabs>
        <w:ind w:left="0"/>
        <w:jc w:val="both"/>
        <w:rPr>
          <w:sz w:val="21"/>
          <w:szCs w:val="21"/>
        </w:rPr>
      </w:pPr>
      <w:r w:rsidRPr="00BD4CED">
        <w:rPr>
          <w:sz w:val="21"/>
          <w:szCs w:val="21"/>
        </w:rPr>
        <w:t>Отопление – водяное центральное, разводка внутри помещения из полимерных труб, двухтрубная, горизонтальная в конструкции пола, о</w:t>
      </w:r>
      <w:r w:rsidRPr="00BD4CED">
        <w:rPr>
          <w:rFonts w:eastAsia="ArialMT"/>
          <w:sz w:val="21"/>
          <w:szCs w:val="21"/>
        </w:rPr>
        <w:t xml:space="preserve">топительные приборы в помещениях –  </w:t>
      </w:r>
      <w:proofErr w:type="spellStart"/>
      <w:r w:rsidRPr="00BD4CED">
        <w:rPr>
          <w:rFonts w:eastAsia="ArialMT"/>
          <w:sz w:val="21"/>
          <w:szCs w:val="21"/>
        </w:rPr>
        <w:t>внутрипольные</w:t>
      </w:r>
      <w:proofErr w:type="spellEnd"/>
      <w:r w:rsidRPr="00BD4CED">
        <w:rPr>
          <w:rFonts w:eastAsia="ArialMT"/>
          <w:sz w:val="21"/>
          <w:szCs w:val="21"/>
        </w:rPr>
        <w:t xml:space="preserve"> конвекторы</w:t>
      </w:r>
      <w:r w:rsidRPr="00BD4CED">
        <w:rPr>
          <w:sz w:val="21"/>
          <w:szCs w:val="21"/>
        </w:rPr>
        <w:t>.</w:t>
      </w:r>
    </w:p>
    <w:p w14:paraId="4D12223A" w14:textId="77777777" w:rsidR="00BD4CED" w:rsidRPr="00BD4CED" w:rsidRDefault="00BD4CED" w:rsidP="00BD4CED">
      <w:pPr>
        <w:pStyle w:val="a0"/>
        <w:tabs>
          <w:tab w:val="left" w:pos="284"/>
        </w:tabs>
        <w:ind w:left="0"/>
        <w:jc w:val="both"/>
        <w:rPr>
          <w:sz w:val="21"/>
          <w:szCs w:val="21"/>
        </w:rPr>
      </w:pPr>
      <w:r w:rsidRPr="00BD4CED">
        <w:rPr>
          <w:sz w:val="21"/>
          <w:szCs w:val="21"/>
        </w:rPr>
        <w:t>Водоснабжение – п</w:t>
      </w:r>
      <w:r w:rsidRPr="00BD4CED">
        <w:rPr>
          <w:rFonts w:eastAsia="ArialMT"/>
          <w:sz w:val="21"/>
          <w:szCs w:val="21"/>
        </w:rPr>
        <w:t xml:space="preserve">одвод хозяйственно-питьевого водопровода предусматривается до точек присоединения собственника с установкой узлов учета. </w:t>
      </w:r>
      <w:proofErr w:type="spellStart"/>
      <w:r w:rsidRPr="00BD4CED">
        <w:rPr>
          <w:sz w:val="21"/>
          <w:szCs w:val="21"/>
        </w:rPr>
        <w:t>Сантехприборы</w:t>
      </w:r>
      <w:proofErr w:type="spellEnd"/>
      <w:r w:rsidRPr="00BD4CED">
        <w:rPr>
          <w:sz w:val="21"/>
          <w:szCs w:val="21"/>
        </w:rPr>
        <w:t xml:space="preserve"> (ванные, умывальники, мойки) не устанавливаются. </w:t>
      </w:r>
    </w:p>
    <w:p w14:paraId="4BB7E2D0" w14:textId="77777777" w:rsidR="00BD4CED" w:rsidRPr="00BD4CED" w:rsidRDefault="00BD4CED" w:rsidP="00BD4CED">
      <w:pPr>
        <w:pStyle w:val="a0"/>
        <w:tabs>
          <w:tab w:val="left" w:pos="284"/>
        </w:tabs>
        <w:ind w:left="0"/>
        <w:jc w:val="both"/>
        <w:rPr>
          <w:sz w:val="21"/>
          <w:szCs w:val="21"/>
        </w:rPr>
      </w:pPr>
      <w:r w:rsidRPr="00BD4CED">
        <w:rPr>
          <w:sz w:val="21"/>
          <w:szCs w:val="21"/>
        </w:rPr>
        <w:t xml:space="preserve">Канализация – стояки с тройниками и заглушками (по проекту). </w:t>
      </w:r>
      <w:proofErr w:type="spellStart"/>
      <w:r w:rsidRPr="00BD4CED">
        <w:rPr>
          <w:sz w:val="21"/>
          <w:szCs w:val="21"/>
        </w:rPr>
        <w:t>Сантехприборы</w:t>
      </w:r>
      <w:proofErr w:type="spellEnd"/>
      <w:r w:rsidRPr="00BD4CED">
        <w:rPr>
          <w:sz w:val="21"/>
          <w:szCs w:val="21"/>
        </w:rPr>
        <w:t xml:space="preserve"> (унитазы, умывальники, мойки) не устанавливаются.</w:t>
      </w:r>
    </w:p>
    <w:p w14:paraId="688513EF" w14:textId="77777777" w:rsidR="00BD4CED" w:rsidRPr="00BD4CED" w:rsidRDefault="00BD4CED" w:rsidP="00BD4CED">
      <w:pPr>
        <w:pStyle w:val="a0"/>
        <w:tabs>
          <w:tab w:val="left" w:pos="284"/>
        </w:tabs>
        <w:ind w:left="0"/>
        <w:jc w:val="both"/>
        <w:rPr>
          <w:sz w:val="21"/>
          <w:szCs w:val="21"/>
        </w:rPr>
      </w:pPr>
      <w:r w:rsidRPr="00BD4CED">
        <w:rPr>
          <w:sz w:val="21"/>
          <w:szCs w:val="21"/>
        </w:rPr>
        <w:t>Электроснабжение – устанавливаются временные щиты механизации; электросчетчик на помещение, без внутренней разводки.</w:t>
      </w:r>
    </w:p>
    <w:p w14:paraId="545AB7E0" w14:textId="61E922EC" w:rsidR="00BD4CED" w:rsidRPr="00BD4CED" w:rsidRDefault="00BD4CED" w:rsidP="00BD4CED">
      <w:pPr>
        <w:pStyle w:val="a0"/>
        <w:tabs>
          <w:tab w:val="left" w:pos="284"/>
        </w:tabs>
        <w:ind w:left="0"/>
        <w:jc w:val="both"/>
        <w:rPr>
          <w:sz w:val="21"/>
          <w:szCs w:val="21"/>
        </w:rPr>
      </w:pPr>
      <w:r w:rsidRPr="00BD4CED">
        <w:rPr>
          <w:bCs/>
          <w:sz w:val="21"/>
          <w:szCs w:val="21"/>
        </w:rPr>
        <w:t xml:space="preserve">Кондиционирование </w:t>
      </w:r>
      <w:r w:rsidR="003928FA">
        <w:rPr>
          <w:bCs/>
          <w:sz w:val="21"/>
          <w:szCs w:val="21"/>
        </w:rPr>
        <w:t>–</w:t>
      </w:r>
      <w:r w:rsidRPr="00BD4CED">
        <w:rPr>
          <w:bCs/>
          <w:sz w:val="21"/>
          <w:szCs w:val="21"/>
        </w:rPr>
        <w:t xml:space="preserve"> </w:t>
      </w:r>
      <w:r w:rsidRPr="00BD4CED">
        <w:rPr>
          <w:rFonts w:eastAsia="ArialMT"/>
          <w:sz w:val="21"/>
          <w:szCs w:val="21"/>
        </w:rPr>
        <w:t>предусмотрена</w:t>
      </w:r>
      <w:r w:rsidR="003928FA">
        <w:rPr>
          <w:rFonts w:eastAsia="ArialMT"/>
          <w:sz w:val="21"/>
          <w:szCs w:val="21"/>
        </w:rPr>
        <w:t xml:space="preserve"> </w:t>
      </w:r>
      <w:r w:rsidRPr="00BD4CED">
        <w:rPr>
          <w:rFonts w:eastAsia="ArialMT"/>
          <w:sz w:val="21"/>
          <w:szCs w:val="21"/>
        </w:rPr>
        <w:t xml:space="preserve">возможность устройства арендаторами систем кондиционирования воздуха на базе </w:t>
      </w:r>
      <w:r w:rsidRPr="00BD4CED">
        <w:rPr>
          <w:sz w:val="21"/>
          <w:szCs w:val="21"/>
        </w:rPr>
        <w:t xml:space="preserve">VRF </w:t>
      </w:r>
      <w:r w:rsidRPr="00BD4CED">
        <w:rPr>
          <w:rFonts w:eastAsia="ArialMT"/>
          <w:sz w:val="21"/>
          <w:szCs w:val="21"/>
        </w:rPr>
        <w:t>систем</w:t>
      </w:r>
      <w:r w:rsidRPr="00BD4CED">
        <w:rPr>
          <w:sz w:val="21"/>
          <w:szCs w:val="21"/>
        </w:rPr>
        <w:t>.</w:t>
      </w:r>
    </w:p>
    <w:p w14:paraId="374CF679" w14:textId="77777777" w:rsidR="00BD4CED" w:rsidRPr="00BD4CED" w:rsidRDefault="00BD4CED" w:rsidP="00BD4CED">
      <w:pPr>
        <w:pStyle w:val="a0"/>
        <w:tabs>
          <w:tab w:val="left" w:pos="284"/>
        </w:tabs>
        <w:ind w:left="0"/>
        <w:jc w:val="both"/>
        <w:rPr>
          <w:sz w:val="21"/>
          <w:szCs w:val="21"/>
        </w:rPr>
      </w:pPr>
      <w:r w:rsidRPr="00BD4CED">
        <w:rPr>
          <w:sz w:val="21"/>
          <w:szCs w:val="21"/>
        </w:rPr>
        <w:t>Телефон, телевидение, интернет – не устанавливаются.</w:t>
      </w:r>
    </w:p>
    <w:p w14:paraId="1E986197" w14:textId="77777777" w:rsidR="00BD4CED" w:rsidRPr="00BD4CED" w:rsidRDefault="00BD4CED" w:rsidP="00BD4CED">
      <w:pPr>
        <w:pStyle w:val="a0"/>
        <w:tabs>
          <w:tab w:val="left" w:pos="284"/>
        </w:tabs>
        <w:ind w:left="0"/>
        <w:jc w:val="both"/>
        <w:rPr>
          <w:sz w:val="21"/>
          <w:szCs w:val="21"/>
        </w:rPr>
      </w:pPr>
      <w:r w:rsidRPr="00BD4CED">
        <w:rPr>
          <w:sz w:val="21"/>
          <w:szCs w:val="21"/>
        </w:rPr>
        <w:t xml:space="preserve">Автоматическая пожарная сигнализация – </w:t>
      </w:r>
      <w:proofErr w:type="spellStart"/>
      <w:r w:rsidRPr="00BD4CED">
        <w:rPr>
          <w:sz w:val="21"/>
          <w:szCs w:val="21"/>
        </w:rPr>
        <w:t>извещатели</w:t>
      </w:r>
      <w:proofErr w:type="spellEnd"/>
      <w:r w:rsidRPr="00BD4CED">
        <w:rPr>
          <w:sz w:val="21"/>
          <w:szCs w:val="21"/>
        </w:rPr>
        <w:t xml:space="preserve"> по проекту.</w:t>
      </w:r>
    </w:p>
    <w:p w14:paraId="3461AD5E" w14:textId="77777777" w:rsidR="00BD4CED" w:rsidRPr="00BD4CED" w:rsidRDefault="00BD4CED" w:rsidP="00D11525">
      <w:pPr>
        <w:pStyle w:val="-11"/>
        <w:widowControl w:val="0"/>
        <w:tabs>
          <w:tab w:val="left" w:pos="284"/>
        </w:tabs>
        <w:autoSpaceDE w:val="0"/>
        <w:autoSpaceDN w:val="0"/>
        <w:adjustRightInd w:val="0"/>
        <w:ind w:left="0"/>
        <w:jc w:val="both"/>
        <w:rPr>
          <w:rFonts w:ascii="Times New Roman" w:hAnsi="Times New Roman"/>
          <w:sz w:val="21"/>
          <w:szCs w:val="21"/>
        </w:rPr>
      </w:pPr>
    </w:p>
    <w:p w14:paraId="1AD7A7A4" w14:textId="77777777" w:rsidR="00D11525" w:rsidRPr="00AA0149" w:rsidRDefault="00D11525" w:rsidP="00D11525">
      <w:pPr>
        <w:widowControl w:val="0"/>
        <w:tabs>
          <w:tab w:val="left" w:pos="284"/>
          <w:tab w:val="left" w:pos="1080"/>
        </w:tabs>
        <w:autoSpaceDE w:val="0"/>
        <w:autoSpaceDN w:val="0"/>
        <w:adjustRightInd w:val="0"/>
        <w:jc w:val="both"/>
        <w:rPr>
          <w:bCs/>
          <w:sz w:val="21"/>
          <w:szCs w:val="21"/>
        </w:rPr>
      </w:pPr>
      <w:r w:rsidRPr="00AA0149">
        <w:rPr>
          <w:bCs/>
          <w:sz w:val="21"/>
          <w:szCs w:val="21"/>
        </w:rPr>
        <w:t xml:space="preserve">С расположением Объекта долевого строительства в </w:t>
      </w:r>
      <w:r w:rsidRPr="00AA0149">
        <w:rPr>
          <w:sz w:val="21"/>
          <w:szCs w:val="21"/>
        </w:rPr>
        <w:t>МКД</w:t>
      </w:r>
      <w:r w:rsidRPr="00AA0149">
        <w:rPr>
          <w:bCs/>
          <w:sz w:val="21"/>
          <w:szCs w:val="21"/>
        </w:rPr>
        <w:t>, его проектным планировочным решением, техническим состоянием и оснащением (оборудованием) Участник ознакомлен и согласен.</w:t>
      </w:r>
    </w:p>
    <w:p w14:paraId="5E470C6D" w14:textId="77777777" w:rsidR="00D11525" w:rsidRPr="00AA0149" w:rsidRDefault="00D11525" w:rsidP="00D11525">
      <w:pPr>
        <w:rPr>
          <w:sz w:val="21"/>
          <w:szCs w:val="21"/>
        </w:rPr>
      </w:pPr>
    </w:p>
    <w:p w14:paraId="66B4A73C" w14:textId="77777777" w:rsidR="00D11525" w:rsidRPr="00AA0149" w:rsidRDefault="00D11525" w:rsidP="00D11525">
      <w:pPr>
        <w:rPr>
          <w:sz w:val="21"/>
          <w:szCs w:val="21"/>
        </w:rPr>
      </w:pPr>
    </w:p>
    <w:tbl>
      <w:tblPr>
        <w:tblW w:w="0" w:type="auto"/>
        <w:tblLook w:val="04A0" w:firstRow="1" w:lastRow="0" w:firstColumn="1" w:lastColumn="0" w:noHBand="0" w:noVBand="1"/>
      </w:tblPr>
      <w:tblGrid>
        <w:gridCol w:w="4799"/>
        <w:gridCol w:w="4772"/>
      </w:tblGrid>
      <w:tr w:rsidR="00D11525" w:rsidRPr="001800CA" w14:paraId="3D6CAB5D" w14:textId="77777777" w:rsidTr="008F1F72">
        <w:trPr>
          <w:trHeight w:val="703"/>
        </w:trPr>
        <w:tc>
          <w:tcPr>
            <w:tcW w:w="4799" w:type="dxa"/>
          </w:tcPr>
          <w:p w14:paraId="3B808961" w14:textId="77777777" w:rsidR="00D11525" w:rsidRPr="00AA0149" w:rsidRDefault="00D11525" w:rsidP="008F1F72">
            <w:pPr>
              <w:rPr>
                <w:b/>
                <w:spacing w:val="-5"/>
                <w:sz w:val="21"/>
                <w:szCs w:val="21"/>
              </w:rPr>
            </w:pPr>
            <w:r w:rsidRPr="00AA0149">
              <w:rPr>
                <w:b/>
                <w:spacing w:val="-5"/>
                <w:sz w:val="21"/>
                <w:szCs w:val="21"/>
              </w:rPr>
              <w:t>От Застройщика:</w:t>
            </w:r>
          </w:p>
          <w:p w14:paraId="4D232D3F" w14:textId="77777777" w:rsidR="00D11525" w:rsidRPr="00AA0149" w:rsidRDefault="00D11525" w:rsidP="008F1F72">
            <w:pPr>
              <w:tabs>
                <w:tab w:val="left" w:pos="1425"/>
                <w:tab w:val="center" w:pos="2242"/>
              </w:tabs>
              <w:rPr>
                <w:sz w:val="21"/>
                <w:szCs w:val="21"/>
              </w:rPr>
            </w:pPr>
            <w:r w:rsidRPr="00AA0149">
              <w:rPr>
                <w:sz w:val="21"/>
                <w:szCs w:val="21"/>
              </w:rPr>
              <w:t>Генеральный директор</w:t>
            </w:r>
          </w:p>
          <w:p w14:paraId="598BB003" w14:textId="4CC48B26" w:rsidR="00D11525" w:rsidRDefault="00D11525" w:rsidP="008F1F72">
            <w:pPr>
              <w:tabs>
                <w:tab w:val="left" w:pos="1425"/>
                <w:tab w:val="center" w:pos="2242"/>
              </w:tabs>
              <w:rPr>
                <w:sz w:val="21"/>
                <w:szCs w:val="21"/>
              </w:rPr>
            </w:pPr>
            <w:r w:rsidRPr="00AA0149">
              <w:rPr>
                <w:sz w:val="21"/>
                <w:szCs w:val="21"/>
              </w:rPr>
              <w:t>ООО СЗ «</w:t>
            </w:r>
            <w:r w:rsidR="00AA0149">
              <w:rPr>
                <w:sz w:val="21"/>
                <w:szCs w:val="21"/>
              </w:rPr>
              <w:t>У2-</w:t>
            </w:r>
            <w:r w:rsidR="002649B7">
              <w:rPr>
                <w:sz w:val="21"/>
                <w:szCs w:val="21"/>
              </w:rPr>
              <w:t>Девелопмент</w:t>
            </w:r>
            <w:r w:rsidRPr="00AA0149">
              <w:rPr>
                <w:sz w:val="21"/>
                <w:szCs w:val="21"/>
              </w:rPr>
              <w:t>»</w:t>
            </w:r>
          </w:p>
          <w:p w14:paraId="75021F7C" w14:textId="300C0B56" w:rsidR="00D11525" w:rsidRPr="00AA0149" w:rsidRDefault="00E77D67" w:rsidP="00E77D67">
            <w:pPr>
              <w:tabs>
                <w:tab w:val="left" w:pos="1425"/>
                <w:tab w:val="center" w:pos="2242"/>
              </w:tabs>
              <w:rPr>
                <w:sz w:val="21"/>
                <w:szCs w:val="21"/>
              </w:rPr>
            </w:pPr>
            <w:r>
              <w:rPr>
                <w:sz w:val="21"/>
                <w:szCs w:val="21"/>
              </w:rPr>
              <w:t>Лимарь Светлана Михайловна</w:t>
            </w:r>
          </w:p>
        </w:tc>
        <w:tc>
          <w:tcPr>
            <w:tcW w:w="4772" w:type="dxa"/>
          </w:tcPr>
          <w:p w14:paraId="6D7EC810" w14:textId="77777777" w:rsidR="00D11525" w:rsidRPr="00AA0149" w:rsidRDefault="00D11525" w:rsidP="008F1F72">
            <w:pPr>
              <w:autoSpaceDE w:val="0"/>
              <w:autoSpaceDN w:val="0"/>
              <w:adjustRightInd w:val="0"/>
              <w:rPr>
                <w:b/>
                <w:sz w:val="21"/>
                <w:szCs w:val="21"/>
              </w:rPr>
            </w:pPr>
            <w:r w:rsidRPr="00AA0149">
              <w:rPr>
                <w:b/>
                <w:sz w:val="21"/>
                <w:szCs w:val="21"/>
              </w:rPr>
              <w:t>Участник:</w:t>
            </w:r>
          </w:p>
          <w:p w14:paraId="11BDE7A7" w14:textId="3BFA9E25" w:rsidR="00D11525" w:rsidRPr="00E77D67" w:rsidRDefault="00E77D67" w:rsidP="00E77D67">
            <w:pPr>
              <w:rPr>
                <w:sz w:val="21"/>
                <w:szCs w:val="21"/>
                <w:lang w:val="en-US"/>
              </w:rPr>
            </w:pPr>
            <w:r>
              <w:rPr>
                <w:sz w:val="21"/>
                <w:szCs w:val="21"/>
              </w:rPr>
              <w:t>______________________</w:t>
            </w:r>
          </w:p>
        </w:tc>
      </w:tr>
    </w:tbl>
    <w:p w14:paraId="0CF6E362" w14:textId="77777777" w:rsidR="00D11525" w:rsidRPr="00475E82" w:rsidRDefault="00D11525" w:rsidP="00D11525">
      <w:pPr>
        <w:spacing w:after="160" w:line="259" w:lineRule="auto"/>
        <w:rPr>
          <w:sz w:val="21"/>
          <w:szCs w:val="21"/>
        </w:rPr>
      </w:pPr>
    </w:p>
    <w:p w14:paraId="7A86EDBC" w14:textId="77777777" w:rsidR="00237B57" w:rsidRPr="00475E82" w:rsidRDefault="00237B57" w:rsidP="00D11525">
      <w:pPr>
        <w:pStyle w:val="11"/>
        <w:tabs>
          <w:tab w:val="left" w:pos="708"/>
        </w:tabs>
        <w:jc w:val="right"/>
        <w:rPr>
          <w:sz w:val="21"/>
          <w:szCs w:val="21"/>
        </w:rPr>
      </w:pPr>
    </w:p>
    <w:sectPr w:rsidR="00237B57" w:rsidRPr="00475E82" w:rsidSect="00186F8F">
      <w:footerReference w:type="default" r:id="rId13"/>
      <w:footerReference w:type="first" r:id="rId14"/>
      <w:pgSz w:w="11906" w:h="16838"/>
      <w:pgMar w:top="1134" w:right="1134" w:bottom="1134" w:left="1134" w:header="709" w:footer="465"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A3C249" w14:textId="77777777" w:rsidR="001405D5" w:rsidRDefault="001405D5" w:rsidP="004B5549">
      <w:r>
        <w:separator/>
      </w:r>
    </w:p>
  </w:endnote>
  <w:endnote w:type="continuationSeparator" w:id="0">
    <w:p w14:paraId="49A17FE4" w14:textId="77777777" w:rsidR="001405D5" w:rsidRDefault="001405D5" w:rsidP="004B5549">
      <w:r>
        <w:continuationSeparator/>
      </w:r>
    </w:p>
  </w:endnote>
  <w:endnote w:type="continuationNotice" w:id="1">
    <w:p w14:paraId="401DCB68" w14:textId="77777777" w:rsidR="001405D5" w:rsidRDefault="001405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MS Mincho"/>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6342815"/>
      <w:docPartObj>
        <w:docPartGallery w:val="Page Numbers (Bottom of Page)"/>
        <w:docPartUnique/>
      </w:docPartObj>
    </w:sdtPr>
    <w:sdtEndPr/>
    <w:sdtContent>
      <w:p w14:paraId="35B994F7" w14:textId="77777777" w:rsidR="005261D6" w:rsidRDefault="005261D6">
        <w:pPr>
          <w:pStyle w:val="ae"/>
          <w:jc w:val="center"/>
        </w:pPr>
      </w:p>
      <w:p w14:paraId="479534A8" w14:textId="582689F6" w:rsidR="005261D6" w:rsidRPr="00670B55" w:rsidRDefault="005261D6" w:rsidP="00670B55">
        <w:pPr>
          <w:pStyle w:val="ae"/>
          <w:jc w:val="center"/>
          <w:rPr>
            <w:sz w:val="20"/>
          </w:rPr>
        </w:pPr>
        <w:r w:rsidRPr="00670B55">
          <w:rPr>
            <w:sz w:val="20"/>
            <w:szCs w:val="20"/>
          </w:rPr>
          <w:fldChar w:fldCharType="begin"/>
        </w:r>
        <w:r w:rsidRPr="00670B55">
          <w:rPr>
            <w:sz w:val="20"/>
            <w:szCs w:val="20"/>
          </w:rPr>
          <w:instrText>PAGE   \* MERGEFORMAT</w:instrText>
        </w:r>
        <w:r w:rsidRPr="00670B55">
          <w:rPr>
            <w:sz w:val="20"/>
            <w:szCs w:val="20"/>
          </w:rPr>
          <w:fldChar w:fldCharType="separate"/>
        </w:r>
        <w:r w:rsidR="003928FA">
          <w:rPr>
            <w:noProof/>
            <w:sz w:val="20"/>
            <w:szCs w:val="20"/>
          </w:rPr>
          <w:t>14</w:t>
        </w:r>
        <w:r w:rsidRPr="00670B55">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05755" w14:textId="6736E0E9" w:rsidR="005261D6" w:rsidRPr="00F15596" w:rsidRDefault="005261D6" w:rsidP="00670B55">
    <w:pPr>
      <w:pStyle w:val="ae"/>
      <w:rPr>
        <w:lang w:val="en-US"/>
      </w:rPr>
    </w:pPr>
  </w:p>
  <w:p w14:paraId="1E452E64" w14:textId="77777777" w:rsidR="005261D6" w:rsidRDefault="005261D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8B040" w14:textId="77777777" w:rsidR="001405D5" w:rsidRDefault="001405D5" w:rsidP="004B5549">
      <w:r>
        <w:separator/>
      </w:r>
    </w:p>
  </w:footnote>
  <w:footnote w:type="continuationSeparator" w:id="0">
    <w:p w14:paraId="6F4C440F" w14:textId="77777777" w:rsidR="001405D5" w:rsidRDefault="001405D5" w:rsidP="004B5549">
      <w:r>
        <w:continuationSeparator/>
      </w:r>
    </w:p>
  </w:footnote>
  <w:footnote w:type="continuationNotice" w:id="1">
    <w:p w14:paraId="1D0E62CC" w14:textId="77777777" w:rsidR="001405D5" w:rsidRDefault="001405D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1042"/>
    <w:multiLevelType w:val="multilevel"/>
    <w:tmpl w:val="106ED18C"/>
    <w:lvl w:ilvl="0">
      <w:start w:val="1"/>
      <w:numFmt w:val="decimal"/>
      <w:pStyle w:val="1"/>
      <w:lvlText w:val="%1."/>
      <w:lvlJc w:val="left"/>
      <w:pPr>
        <w:ind w:left="360" w:hanging="360"/>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ind w:left="792" w:hanging="432"/>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1497" w:hanging="504"/>
      </w:pPr>
      <w:rPr>
        <w:rFonts w:ascii="Times New Roman" w:hAnsi="Times New Roman" w:cs="Times New Roman" w:hint="default"/>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4B14A6"/>
    <w:multiLevelType w:val="multilevel"/>
    <w:tmpl w:val="58981844"/>
    <w:lvl w:ilvl="0">
      <w:start w:val="1"/>
      <w:numFmt w:val="decimal"/>
      <w:lvlText w:val="%1."/>
      <w:lvlJc w:val="left"/>
      <w:pPr>
        <w:ind w:left="720" w:hanging="360"/>
      </w:pPr>
    </w:lvl>
    <w:lvl w:ilvl="1">
      <w:start w:val="1"/>
      <w:numFmt w:val="decimal"/>
      <w:isLgl/>
      <w:lvlText w:val="%1.%2."/>
      <w:lvlJc w:val="left"/>
      <w:pPr>
        <w:ind w:left="92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6127E97"/>
    <w:multiLevelType w:val="multilevel"/>
    <w:tmpl w:val="58981844"/>
    <w:lvl w:ilvl="0">
      <w:start w:val="1"/>
      <w:numFmt w:val="decimal"/>
      <w:lvlText w:val="%1."/>
      <w:lvlJc w:val="left"/>
      <w:pPr>
        <w:ind w:left="720" w:hanging="360"/>
      </w:pPr>
    </w:lvl>
    <w:lvl w:ilvl="1">
      <w:start w:val="1"/>
      <w:numFmt w:val="decimal"/>
      <w:isLgl/>
      <w:lvlText w:val="%1.%2."/>
      <w:lvlJc w:val="left"/>
      <w:pPr>
        <w:ind w:left="92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0DE70B9D"/>
    <w:multiLevelType w:val="multilevel"/>
    <w:tmpl w:val="750A74D0"/>
    <w:lvl w:ilvl="0">
      <w:start w:val="3"/>
      <w:numFmt w:val="decimal"/>
      <w:lvlText w:val="%1."/>
      <w:lvlJc w:val="left"/>
      <w:pPr>
        <w:ind w:left="495" w:hanging="495"/>
      </w:pPr>
      <w:rPr>
        <w:rFonts w:hint="default"/>
      </w:rPr>
    </w:lvl>
    <w:lvl w:ilvl="1">
      <w:start w:val="6"/>
      <w:numFmt w:val="decimal"/>
      <w:lvlText w:val="%1.%2."/>
      <w:lvlJc w:val="left"/>
      <w:pPr>
        <w:ind w:left="855" w:hanging="49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EEA6C72"/>
    <w:multiLevelType w:val="hybridMultilevel"/>
    <w:tmpl w:val="A66C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005C31"/>
    <w:multiLevelType w:val="singleLevel"/>
    <w:tmpl w:val="2A5EC254"/>
    <w:lvl w:ilvl="0">
      <w:start w:val="1"/>
      <w:numFmt w:val="decimal"/>
      <w:lvlText w:val="5.%1."/>
      <w:legacy w:legacy="1" w:legacySpace="0" w:legacyIndent="369"/>
      <w:lvlJc w:val="left"/>
      <w:rPr>
        <w:rFonts w:ascii="Arial" w:hAnsi="Arial" w:cs="Arial" w:hint="default"/>
      </w:rPr>
    </w:lvl>
  </w:abstractNum>
  <w:abstractNum w:abstractNumId="6" w15:restartNumberingAfterBreak="0">
    <w:nsid w:val="27133BE8"/>
    <w:multiLevelType w:val="hybridMultilevel"/>
    <w:tmpl w:val="0060D1FC"/>
    <w:lvl w:ilvl="0" w:tplc="F4809CF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8A4F0C"/>
    <w:multiLevelType w:val="hybridMultilevel"/>
    <w:tmpl w:val="056AF19C"/>
    <w:lvl w:ilvl="0" w:tplc="59103880">
      <w:start w:val="1"/>
      <w:numFmt w:val="upperRoman"/>
      <w:lvlText w:val="%1."/>
      <w:lvlJc w:val="left"/>
      <w:pPr>
        <w:tabs>
          <w:tab w:val="num" w:pos="1080"/>
        </w:tabs>
        <w:ind w:left="1080" w:hanging="72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2F3B21F9"/>
    <w:multiLevelType w:val="multilevel"/>
    <w:tmpl w:val="58981844"/>
    <w:lvl w:ilvl="0">
      <w:start w:val="1"/>
      <w:numFmt w:val="decimal"/>
      <w:lvlText w:val="%1."/>
      <w:lvlJc w:val="left"/>
      <w:pPr>
        <w:ind w:left="720" w:hanging="360"/>
      </w:pPr>
    </w:lvl>
    <w:lvl w:ilvl="1">
      <w:start w:val="1"/>
      <w:numFmt w:val="decimal"/>
      <w:isLgl/>
      <w:lvlText w:val="%1.%2."/>
      <w:lvlJc w:val="left"/>
      <w:pPr>
        <w:ind w:left="92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33EA4FF7"/>
    <w:multiLevelType w:val="multilevel"/>
    <w:tmpl w:val="E78EB78C"/>
    <w:lvl w:ilvl="0">
      <w:start w:val="6"/>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10" w15:restartNumberingAfterBreak="0">
    <w:nsid w:val="3BB84FB0"/>
    <w:multiLevelType w:val="hybridMultilevel"/>
    <w:tmpl w:val="8ED4F736"/>
    <w:lvl w:ilvl="0" w:tplc="85604A02">
      <w:start w:val="1"/>
      <w:numFmt w:val="decimal"/>
      <w:lvlText w:val="%1."/>
      <w:lvlJc w:val="left"/>
      <w:pPr>
        <w:ind w:left="502"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2B026CE"/>
    <w:multiLevelType w:val="multilevel"/>
    <w:tmpl w:val="7B06F734"/>
    <w:lvl w:ilvl="0">
      <w:start w:val="4"/>
      <w:numFmt w:val="decimal"/>
      <w:lvlText w:val="%1."/>
      <w:lvlJc w:val="left"/>
      <w:pPr>
        <w:tabs>
          <w:tab w:val="num" w:pos="630"/>
        </w:tabs>
        <w:ind w:left="630" w:hanging="630"/>
      </w:pPr>
    </w:lvl>
    <w:lvl w:ilvl="1">
      <w:start w:val="1"/>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46F8625A"/>
    <w:multiLevelType w:val="multilevel"/>
    <w:tmpl w:val="58EA60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CC6958"/>
    <w:multiLevelType w:val="multilevel"/>
    <w:tmpl w:val="58EA60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DDE7367"/>
    <w:multiLevelType w:val="hybridMultilevel"/>
    <w:tmpl w:val="4EF448A6"/>
    <w:lvl w:ilvl="0" w:tplc="2FAE737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4F564EE0"/>
    <w:multiLevelType w:val="hybridMultilevel"/>
    <w:tmpl w:val="6FBC1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830456"/>
    <w:multiLevelType w:val="hybridMultilevel"/>
    <w:tmpl w:val="88F4933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5AFF2192"/>
    <w:multiLevelType w:val="multilevel"/>
    <w:tmpl w:val="58981844"/>
    <w:lvl w:ilvl="0">
      <w:start w:val="1"/>
      <w:numFmt w:val="decimal"/>
      <w:lvlText w:val="%1."/>
      <w:lvlJc w:val="left"/>
      <w:pPr>
        <w:ind w:left="720" w:hanging="360"/>
      </w:pPr>
    </w:lvl>
    <w:lvl w:ilvl="1">
      <w:start w:val="1"/>
      <w:numFmt w:val="decimal"/>
      <w:isLgl/>
      <w:lvlText w:val="%1.%2."/>
      <w:lvlJc w:val="left"/>
      <w:pPr>
        <w:ind w:left="92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602D5E0C"/>
    <w:multiLevelType w:val="multilevel"/>
    <w:tmpl w:val="58981844"/>
    <w:lvl w:ilvl="0">
      <w:start w:val="1"/>
      <w:numFmt w:val="decimal"/>
      <w:lvlText w:val="%1."/>
      <w:lvlJc w:val="left"/>
      <w:pPr>
        <w:ind w:left="720" w:hanging="360"/>
      </w:pPr>
    </w:lvl>
    <w:lvl w:ilvl="1">
      <w:start w:val="1"/>
      <w:numFmt w:val="decimal"/>
      <w:isLgl/>
      <w:lvlText w:val="%1.%2."/>
      <w:lvlJc w:val="left"/>
      <w:pPr>
        <w:ind w:left="92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63823A7E"/>
    <w:multiLevelType w:val="hybridMultilevel"/>
    <w:tmpl w:val="5B5EA468"/>
    <w:lvl w:ilvl="0" w:tplc="D7F46424">
      <w:start w:val="65535"/>
      <w:numFmt w:val="bullet"/>
      <w:lvlText w:val="-"/>
      <w:lvlJc w:val="left"/>
      <w:pPr>
        <w:ind w:left="768" w:hanging="360"/>
      </w:pPr>
      <w:rPr>
        <w:rFonts w:ascii="Arial" w:hAnsi="Arial" w:cs="Aria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20" w15:restartNumberingAfterBreak="0">
    <w:nsid w:val="63B61BC1"/>
    <w:multiLevelType w:val="hybridMultilevel"/>
    <w:tmpl w:val="4F307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E16EB3"/>
    <w:multiLevelType w:val="hybridMultilevel"/>
    <w:tmpl w:val="EBDAA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D1E779E"/>
    <w:multiLevelType w:val="hybridMultilevel"/>
    <w:tmpl w:val="FD3ED8D4"/>
    <w:lvl w:ilvl="0" w:tplc="6204C1F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8272A9"/>
    <w:multiLevelType w:val="hybridMultilevel"/>
    <w:tmpl w:val="FF947366"/>
    <w:lvl w:ilvl="0" w:tplc="48A20318">
      <w:start w:val="179"/>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2BA29F0"/>
    <w:multiLevelType w:val="hybridMultilevel"/>
    <w:tmpl w:val="77C65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E70F61"/>
    <w:multiLevelType w:val="multilevel"/>
    <w:tmpl w:val="58981844"/>
    <w:lvl w:ilvl="0">
      <w:start w:val="1"/>
      <w:numFmt w:val="decimal"/>
      <w:lvlText w:val="%1."/>
      <w:lvlJc w:val="left"/>
      <w:pPr>
        <w:ind w:left="720" w:hanging="360"/>
      </w:pPr>
    </w:lvl>
    <w:lvl w:ilvl="1">
      <w:start w:val="1"/>
      <w:numFmt w:val="decimal"/>
      <w:isLgl/>
      <w:lvlText w:val="%1.%2."/>
      <w:lvlJc w:val="left"/>
      <w:pPr>
        <w:ind w:left="92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6" w15:restartNumberingAfterBreak="0">
    <w:nsid w:val="7E9318B0"/>
    <w:multiLevelType w:val="multilevel"/>
    <w:tmpl w:val="E5B289F6"/>
    <w:lvl w:ilvl="0">
      <w:start w:val="1"/>
      <w:numFmt w:val="decimal"/>
      <w:suff w:val="space"/>
      <w:lvlText w:val="%1."/>
      <w:lvlJc w:val="left"/>
      <w:pPr>
        <w:ind w:left="0" w:firstLine="0"/>
      </w:pPr>
      <w:rPr>
        <w:rFonts w:cs="Times New Roman"/>
        <w:b w:val="0"/>
        <w:bCs w:val="0"/>
        <w:i w:val="0"/>
        <w:iCs w:val="0"/>
        <w:sz w:val="24"/>
        <w:szCs w:val="24"/>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13"/>
  </w:num>
  <w:num w:numId="2">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
  </w:num>
  <w:num w:numId="8">
    <w:abstractNumId w:val="25"/>
  </w:num>
  <w:num w:numId="9">
    <w:abstractNumId w:val="7"/>
  </w:num>
  <w:num w:numId="10">
    <w:abstractNumId w:val="1"/>
  </w:num>
  <w:num w:numId="11">
    <w:abstractNumId w:val="17"/>
  </w:num>
  <w:num w:numId="12">
    <w:abstractNumId w:val="14"/>
  </w:num>
  <w:num w:numId="13">
    <w:abstractNumId w:val="0"/>
  </w:num>
  <w:num w:numId="14">
    <w:abstractNumId w:val="21"/>
  </w:num>
  <w:num w:numId="15">
    <w:abstractNumId w:val="18"/>
  </w:num>
  <w:num w:numId="16">
    <w:abstractNumId w:val="8"/>
  </w:num>
  <w:num w:numId="17">
    <w:abstractNumId w:val="9"/>
  </w:num>
  <w:num w:numId="18">
    <w:abstractNumId w:val="5"/>
  </w:num>
  <w:num w:numId="19">
    <w:abstractNumId w:val="19"/>
  </w:num>
  <w:num w:numId="20">
    <w:abstractNumId w:val="24"/>
  </w:num>
  <w:num w:numId="21">
    <w:abstractNumId w:val="15"/>
  </w:num>
  <w:num w:numId="22">
    <w:abstractNumId w:val="4"/>
  </w:num>
  <w:num w:numId="23">
    <w:abstractNumId w:val="3"/>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20"/>
  </w:num>
  <w:num w:numId="28">
    <w:abstractNumId w:val="6"/>
  </w:num>
  <w:num w:numId="29">
    <w:abstractNumId w:val="10"/>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DF8"/>
    <w:rsid w:val="00000D31"/>
    <w:rsid w:val="00001A37"/>
    <w:rsid w:val="00001F42"/>
    <w:rsid w:val="00002688"/>
    <w:rsid w:val="000054BA"/>
    <w:rsid w:val="00007207"/>
    <w:rsid w:val="00010980"/>
    <w:rsid w:val="0001170C"/>
    <w:rsid w:val="00023052"/>
    <w:rsid w:val="00023D83"/>
    <w:rsid w:val="00026CCE"/>
    <w:rsid w:val="000278B3"/>
    <w:rsid w:val="00030D82"/>
    <w:rsid w:val="0003271C"/>
    <w:rsid w:val="000348F7"/>
    <w:rsid w:val="00040365"/>
    <w:rsid w:val="000450D2"/>
    <w:rsid w:val="00045C93"/>
    <w:rsid w:val="00046724"/>
    <w:rsid w:val="00047A43"/>
    <w:rsid w:val="00047F28"/>
    <w:rsid w:val="000517C4"/>
    <w:rsid w:val="0005202D"/>
    <w:rsid w:val="00052415"/>
    <w:rsid w:val="00052AE2"/>
    <w:rsid w:val="00053EFD"/>
    <w:rsid w:val="00057945"/>
    <w:rsid w:val="00060951"/>
    <w:rsid w:val="000612C5"/>
    <w:rsid w:val="000638DE"/>
    <w:rsid w:val="00065A41"/>
    <w:rsid w:val="00070047"/>
    <w:rsid w:val="00070A87"/>
    <w:rsid w:val="00070FA4"/>
    <w:rsid w:val="0007245F"/>
    <w:rsid w:val="00072D6C"/>
    <w:rsid w:val="00077126"/>
    <w:rsid w:val="000806E7"/>
    <w:rsid w:val="00080908"/>
    <w:rsid w:val="00082045"/>
    <w:rsid w:val="00082640"/>
    <w:rsid w:val="0008485B"/>
    <w:rsid w:val="00085998"/>
    <w:rsid w:val="00085F7D"/>
    <w:rsid w:val="0008714F"/>
    <w:rsid w:val="0009242C"/>
    <w:rsid w:val="00093DD3"/>
    <w:rsid w:val="00095CA8"/>
    <w:rsid w:val="0009784F"/>
    <w:rsid w:val="00097A6A"/>
    <w:rsid w:val="000A000C"/>
    <w:rsid w:val="000A53FC"/>
    <w:rsid w:val="000A5578"/>
    <w:rsid w:val="000A58EB"/>
    <w:rsid w:val="000A5EF0"/>
    <w:rsid w:val="000A65E2"/>
    <w:rsid w:val="000B01B0"/>
    <w:rsid w:val="000B0AF4"/>
    <w:rsid w:val="000B13A4"/>
    <w:rsid w:val="000B44A9"/>
    <w:rsid w:val="000B46B7"/>
    <w:rsid w:val="000B4FDD"/>
    <w:rsid w:val="000B60F1"/>
    <w:rsid w:val="000C1069"/>
    <w:rsid w:val="000C1BC1"/>
    <w:rsid w:val="000C46FF"/>
    <w:rsid w:val="000C4DC7"/>
    <w:rsid w:val="000C5158"/>
    <w:rsid w:val="000C6C55"/>
    <w:rsid w:val="000C6EB0"/>
    <w:rsid w:val="000C725F"/>
    <w:rsid w:val="000C76B5"/>
    <w:rsid w:val="000D0CA2"/>
    <w:rsid w:val="000D4457"/>
    <w:rsid w:val="000E3141"/>
    <w:rsid w:val="000E7260"/>
    <w:rsid w:val="000E7813"/>
    <w:rsid w:val="000F29A6"/>
    <w:rsid w:val="000F3023"/>
    <w:rsid w:val="000F45AC"/>
    <w:rsid w:val="00101270"/>
    <w:rsid w:val="00101AEE"/>
    <w:rsid w:val="00101DA3"/>
    <w:rsid w:val="00103389"/>
    <w:rsid w:val="00104051"/>
    <w:rsid w:val="00104975"/>
    <w:rsid w:val="0010572B"/>
    <w:rsid w:val="00106F84"/>
    <w:rsid w:val="00107E94"/>
    <w:rsid w:val="00111B8C"/>
    <w:rsid w:val="00111D8B"/>
    <w:rsid w:val="001142A5"/>
    <w:rsid w:val="001158C5"/>
    <w:rsid w:val="00115983"/>
    <w:rsid w:val="00121BF1"/>
    <w:rsid w:val="00121D91"/>
    <w:rsid w:val="00122236"/>
    <w:rsid w:val="0012278E"/>
    <w:rsid w:val="00122840"/>
    <w:rsid w:val="0012300E"/>
    <w:rsid w:val="00124DBD"/>
    <w:rsid w:val="00125A23"/>
    <w:rsid w:val="00125B12"/>
    <w:rsid w:val="0012600D"/>
    <w:rsid w:val="00130E8D"/>
    <w:rsid w:val="00131D95"/>
    <w:rsid w:val="0013304C"/>
    <w:rsid w:val="00134A1E"/>
    <w:rsid w:val="001366D4"/>
    <w:rsid w:val="001373A1"/>
    <w:rsid w:val="001405D5"/>
    <w:rsid w:val="001407BB"/>
    <w:rsid w:val="00142930"/>
    <w:rsid w:val="00143F67"/>
    <w:rsid w:val="00145880"/>
    <w:rsid w:val="00147712"/>
    <w:rsid w:val="00154745"/>
    <w:rsid w:val="0015586D"/>
    <w:rsid w:val="00156353"/>
    <w:rsid w:val="001566DE"/>
    <w:rsid w:val="00157160"/>
    <w:rsid w:val="00161000"/>
    <w:rsid w:val="001610D1"/>
    <w:rsid w:val="0016225B"/>
    <w:rsid w:val="00165CFA"/>
    <w:rsid w:val="0016694E"/>
    <w:rsid w:val="00166C7E"/>
    <w:rsid w:val="001673A6"/>
    <w:rsid w:val="001705AD"/>
    <w:rsid w:val="0017386C"/>
    <w:rsid w:val="00174012"/>
    <w:rsid w:val="001761AF"/>
    <w:rsid w:val="001775BD"/>
    <w:rsid w:val="001800CA"/>
    <w:rsid w:val="001823CD"/>
    <w:rsid w:val="0018246A"/>
    <w:rsid w:val="001846BF"/>
    <w:rsid w:val="00184CE5"/>
    <w:rsid w:val="00185324"/>
    <w:rsid w:val="00185977"/>
    <w:rsid w:val="001860AE"/>
    <w:rsid w:val="00186F8F"/>
    <w:rsid w:val="00187DDD"/>
    <w:rsid w:val="00191BED"/>
    <w:rsid w:val="001937C6"/>
    <w:rsid w:val="0019445B"/>
    <w:rsid w:val="001960E5"/>
    <w:rsid w:val="001A00DF"/>
    <w:rsid w:val="001A1096"/>
    <w:rsid w:val="001A14E6"/>
    <w:rsid w:val="001A1935"/>
    <w:rsid w:val="001A37B3"/>
    <w:rsid w:val="001A504E"/>
    <w:rsid w:val="001A6DE3"/>
    <w:rsid w:val="001B0F18"/>
    <w:rsid w:val="001B3715"/>
    <w:rsid w:val="001B39F7"/>
    <w:rsid w:val="001B42DC"/>
    <w:rsid w:val="001B78AA"/>
    <w:rsid w:val="001B7B5A"/>
    <w:rsid w:val="001C22F0"/>
    <w:rsid w:val="001C2EB0"/>
    <w:rsid w:val="001C6637"/>
    <w:rsid w:val="001C6D69"/>
    <w:rsid w:val="001D0BAA"/>
    <w:rsid w:val="001D18EB"/>
    <w:rsid w:val="001D3C4B"/>
    <w:rsid w:val="001D55BC"/>
    <w:rsid w:val="001E0160"/>
    <w:rsid w:val="001E056D"/>
    <w:rsid w:val="001E1D0E"/>
    <w:rsid w:val="001E33CA"/>
    <w:rsid w:val="001E46F2"/>
    <w:rsid w:val="001E5A64"/>
    <w:rsid w:val="001E5F09"/>
    <w:rsid w:val="001F1C9A"/>
    <w:rsid w:val="001F4494"/>
    <w:rsid w:val="001F47B7"/>
    <w:rsid w:val="001F737F"/>
    <w:rsid w:val="00200EFB"/>
    <w:rsid w:val="0020279D"/>
    <w:rsid w:val="00202A79"/>
    <w:rsid w:val="0020358C"/>
    <w:rsid w:val="002040EF"/>
    <w:rsid w:val="00204F3B"/>
    <w:rsid w:val="002068E7"/>
    <w:rsid w:val="00206E95"/>
    <w:rsid w:val="00212865"/>
    <w:rsid w:val="002144C3"/>
    <w:rsid w:val="002145A7"/>
    <w:rsid w:val="00214C72"/>
    <w:rsid w:val="002177C2"/>
    <w:rsid w:val="0022037B"/>
    <w:rsid w:val="00220B3F"/>
    <w:rsid w:val="0022237B"/>
    <w:rsid w:val="00222A18"/>
    <w:rsid w:val="00224A6E"/>
    <w:rsid w:val="00226485"/>
    <w:rsid w:val="00226590"/>
    <w:rsid w:val="00226CC9"/>
    <w:rsid w:val="0022766B"/>
    <w:rsid w:val="002302BF"/>
    <w:rsid w:val="002311AA"/>
    <w:rsid w:val="0023128D"/>
    <w:rsid w:val="00231FC8"/>
    <w:rsid w:val="00234EB7"/>
    <w:rsid w:val="00236951"/>
    <w:rsid w:val="00237B57"/>
    <w:rsid w:val="00240ACC"/>
    <w:rsid w:val="002422F8"/>
    <w:rsid w:val="00244DE9"/>
    <w:rsid w:val="00246B8E"/>
    <w:rsid w:val="00250266"/>
    <w:rsid w:val="0025177F"/>
    <w:rsid w:val="00255295"/>
    <w:rsid w:val="00255D2D"/>
    <w:rsid w:val="00261A8B"/>
    <w:rsid w:val="00263692"/>
    <w:rsid w:val="00263F2D"/>
    <w:rsid w:val="002649B7"/>
    <w:rsid w:val="00264D69"/>
    <w:rsid w:val="00265057"/>
    <w:rsid w:val="00265DCD"/>
    <w:rsid w:val="0026607E"/>
    <w:rsid w:val="002713DB"/>
    <w:rsid w:val="0027166B"/>
    <w:rsid w:val="00271DD1"/>
    <w:rsid w:val="0027703B"/>
    <w:rsid w:val="0027779B"/>
    <w:rsid w:val="00277937"/>
    <w:rsid w:val="0028263A"/>
    <w:rsid w:val="00286324"/>
    <w:rsid w:val="002870F9"/>
    <w:rsid w:val="00290B88"/>
    <w:rsid w:val="002943AF"/>
    <w:rsid w:val="0029445B"/>
    <w:rsid w:val="00295413"/>
    <w:rsid w:val="002A1163"/>
    <w:rsid w:val="002A1CFE"/>
    <w:rsid w:val="002A3359"/>
    <w:rsid w:val="002A5614"/>
    <w:rsid w:val="002B019B"/>
    <w:rsid w:val="002B0CDF"/>
    <w:rsid w:val="002B160C"/>
    <w:rsid w:val="002B196D"/>
    <w:rsid w:val="002B21D5"/>
    <w:rsid w:val="002B240F"/>
    <w:rsid w:val="002B33E2"/>
    <w:rsid w:val="002B3DF8"/>
    <w:rsid w:val="002B4779"/>
    <w:rsid w:val="002B518E"/>
    <w:rsid w:val="002B6631"/>
    <w:rsid w:val="002B78C9"/>
    <w:rsid w:val="002C00FB"/>
    <w:rsid w:val="002C1109"/>
    <w:rsid w:val="002C13B6"/>
    <w:rsid w:val="002C246C"/>
    <w:rsid w:val="002C385E"/>
    <w:rsid w:val="002C498C"/>
    <w:rsid w:val="002C5456"/>
    <w:rsid w:val="002C64CB"/>
    <w:rsid w:val="002C6C8F"/>
    <w:rsid w:val="002C7F0A"/>
    <w:rsid w:val="002D1BE2"/>
    <w:rsid w:val="002D1BEF"/>
    <w:rsid w:val="002D20CD"/>
    <w:rsid w:val="002D5799"/>
    <w:rsid w:val="002D6106"/>
    <w:rsid w:val="002E2586"/>
    <w:rsid w:val="002E27AF"/>
    <w:rsid w:val="002E3C5C"/>
    <w:rsid w:val="002E41FF"/>
    <w:rsid w:val="002E4CC9"/>
    <w:rsid w:val="002E58FC"/>
    <w:rsid w:val="002E5E85"/>
    <w:rsid w:val="002E6CFB"/>
    <w:rsid w:val="002E7C1E"/>
    <w:rsid w:val="002E7CD3"/>
    <w:rsid w:val="002F06BA"/>
    <w:rsid w:val="002F0FBD"/>
    <w:rsid w:val="002F10D6"/>
    <w:rsid w:val="002F131E"/>
    <w:rsid w:val="002F1C98"/>
    <w:rsid w:val="002F1D7C"/>
    <w:rsid w:val="002F21C5"/>
    <w:rsid w:val="002F2354"/>
    <w:rsid w:val="002F2E19"/>
    <w:rsid w:val="002F38A4"/>
    <w:rsid w:val="002F3925"/>
    <w:rsid w:val="002F3ADC"/>
    <w:rsid w:val="002F41D7"/>
    <w:rsid w:val="002F54E4"/>
    <w:rsid w:val="002F5D1F"/>
    <w:rsid w:val="002F6187"/>
    <w:rsid w:val="00300FE4"/>
    <w:rsid w:val="00301FBB"/>
    <w:rsid w:val="003029EE"/>
    <w:rsid w:val="00302BA6"/>
    <w:rsid w:val="00302D19"/>
    <w:rsid w:val="00303B7E"/>
    <w:rsid w:val="003041B5"/>
    <w:rsid w:val="003041FB"/>
    <w:rsid w:val="0030506F"/>
    <w:rsid w:val="003054BB"/>
    <w:rsid w:val="00307C6A"/>
    <w:rsid w:val="00310AD2"/>
    <w:rsid w:val="00322873"/>
    <w:rsid w:val="00323CDE"/>
    <w:rsid w:val="003244BA"/>
    <w:rsid w:val="0032587A"/>
    <w:rsid w:val="003279DA"/>
    <w:rsid w:val="00330666"/>
    <w:rsid w:val="0033094E"/>
    <w:rsid w:val="003315E2"/>
    <w:rsid w:val="003332A3"/>
    <w:rsid w:val="00334EC0"/>
    <w:rsid w:val="0033693E"/>
    <w:rsid w:val="003376E6"/>
    <w:rsid w:val="0034126D"/>
    <w:rsid w:val="00342180"/>
    <w:rsid w:val="0034366F"/>
    <w:rsid w:val="003473BD"/>
    <w:rsid w:val="00347FBD"/>
    <w:rsid w:val="00350C6B"/>
    <w:rsid w:val="00351BB5"/>
    <w:rsid w:val="00353B44"/>
    <w:rsid w:val="0035496D"/>
    <w:rsid w:val="00354B43"/>
    <w:rsid w:val="00356140"/>
    <w:rsid w:val="00356574"/>
    <w:rsid w:val="003608A1"/>
    <w:rsid w:val="00360BF6"/>
    <w:rsid w:val="003614AA"/>
    <w:rsid w:val="00363C48"/>
    <w:rsid w:val="003647BC"/>
    <w:rsid w:val="00365CD1"/>
    <w:rsid w:val="00366960"/>
    <w:rsid w:val="00370D7B"/>
    <w:rsid w:val="00372528"/>
    <w:rsid w:val="00373AF9"/>
    <w:rsid w:val="00373C21"/>
    <w:rsid w:val="0037427E"/>
    <w:rsid w:val="0037485A"/>
    <w:rsid w:val="00375BCD"/>
    <w:rsid w:val="00376207"/>
    <w:rsid w:val="00377356"/>
    <w:rsid w:val="00380209"/>
    <w:rsid w:val="00382315"/>
    <w:rsid w:val="003865DA"/>
    <w:rsid w:val="00387277"/>
    <w:rsid w:val="003916F7"/>
    <w:rsid w:val="00391A4E"/>
    <w:rsid w:val="00391EDF"/>
    <w:rsid w:val="003928FA"/>
    <w:rsid w:val="003941B0"/>
    <w:rsid w:val="003975D5"/>
    <w:rsid w:val="00397ADF"/>
    <w:rsid w:val="00397C57"/>
    <w:rsid w:val="003A12DC"/>
    <w:rsid w:val="003A519A"/>
    <w:rsid w:val="003A5D76"/>
    <w:rsid w:val="003A6CDC"/>
    <w:rsid w:val="003B110C"/>
    <w:rsid w:val="003B1BD9"/>
    <w:rsid w:val="003B2FA5"/>
    <w:rsid w:val="003B3037"/>
    <w:rsid w:val="003B322B"/>
    <w:rsid w:val="003B369C"/>
    <w:rsid w:val="003B4A05"/>
    <w:rsid w:val="003B5361"/>
    <w:rsid w:val="003B74C6"/>
    <w:rsid w:val="003B7B5F"/>
    <w:rsid w:val="003C01C0"/>
    <w:rsid w:val="003C05AF"/>
    <w:rsid w:val="003C1DC5"/>
    <w:rsid w:val="003C40AF"/>
    <w:rsid w:val="003C705A"/>
    <w:rsid w:val="003C7167"/>
    <w:rsid w:val="003C755F"/>
    <w:rsid w:val="003D0E7A"/>
    <w:rsid w:val="003D27D5"/>
    <w:rsid w:val="003D2AC5"/>
    <w:rsid w:val="003D2EDC"/>
    <w:rsid w:val="003D384D"/>
    <w:rsid w:val="003D4602"/>
    <w:rsid w:val="003D52E4"/>
    <w:rsid w:val="003D5C9B"/>
    <w:rsid w:val="003E1138"/>
    <w:rsid w:val="003E2236"/>
    <w:rsid w:val="003E27A4"/>
    <w:rsid w:val="003E285C"/>
    <w:rsid w:val="003E3216"/>
    <w:rsid w:val="003E5D06"/>
    <w:rsid w:val="003E5EB1"/>
    <w:rsid w:val="003E6B4F"/>
    <w:rsid w:val="003F2CDA"/>
    <w:rsid w:val="003F74C7"/>
    <w:rsid w:val="00400D92"/>
    <w:rsid w:val="00400FD3"/>
    <w:rsid w:val="00400FFC"/>
    <w:rsid w:val="004020F1"/>
    <w:rsid w:val="0040313F"/>
    <w:rsid w:val="00407C51"/>
    <w:rsid w:val="00420A49"/>
    <w:rsid w:val="00420DCF"/>
    <w:rsid w:val="0042252F"/>
    <w:rsid w:val="004266AE"/>
    <w:rsid w:val="004279CC"/>
    <w:rsid w:val="00427DA9"/>
    <w:rsid w:val="00431C71"/>
    <w:rsid w:val="00431DA9"/>
    <w:rsid w:val="004324BE"/>
    <w:rsid w:val="00433B36"/>
    <w:rsid w:val="00434A64"/>
    <w:rsid w:val="00434D7E"/>
    <w:rsid w:val="00436A79"/>
    <w:rsid w:val="00436BE8"/>
    <w:rsid w:val="004401C4"/>
    <w:rsid w:val="00440439"/>
    <w:rsid w:val="0044288D"/>
    <w:rsid w:val="00443967"/>
    <w:rsid w:val="0044472D"/>
    <w:rsid w:val="00444C1C"/>
    <w:rsid w:val="00444E1A"/>
    <w:rsid w:val="004458D3"/>
    <w:rsid w:val="0044752A"/>
    <w:rsid w:val="00450316"/>
    <w:rsid w:val="00452190"/>
    <w:rsid w:val="004523D0"/>
    <w:rsid w:val="00453732"/>
    <w:rsid w:val="00453D9A"/>
    <w:rsid w:val="0045471E"/>
    <w:rsid w:val="00454DA3"/>
    <w:rsid w:val="004579F1"/>
    <w:rsid w:val="0046047D"/>
    <w:rsid w:val="0046190A"/>
    <w:rsid w:val="00462241"/>
    <w:rsid w:val="004660C0"/>
    <w:rsid w:val="00467FB9"/>
    <w:rsid w:val="004706EB"/>
    <w:rsid w:val="00471A40"/>
    <w:rsid w:val="0047234B"/>
    <w:rsid w:val="0047369D"/>
    <w:rsid w:val="00475E82"/>
    <w:rsid w:val="004763F1"/>
    <w:rsid w:val="00480A2B"/>
    <w:rsid w:val="00481170"/>
    <w:rsid w:val="00482539"/>
    <w:rsid w:val="004826E1"/>
    <w:rsid w:val="00482872"/>
    <w:rsid w:val="00483BAA"/>
    <w:rsid w:val="00484149"/>
    <w:rsid w:val="00484FF9"/>
    <w:rsid w:val="004862F9"/>
    <w:rsid w:val="00487602"/>
    <w:rsid w:val="004876FB"/>
    <w:rsid w:val="00487F96"/>
    <w:rsid w:val="00490FC8"/>
    <w:rsid w:val="004914E2"/>
    <w:rsid w:val="004923CE"/>
    <w:rsid w:val="004965A9"/>
    <w:rsid w:val="00497805"/>
    <w:rsid w:val="004A0E3E"/>
    <w:rsid w:val="004A1B8E"/>
    <w:rsid w:val="004A383D"/>
    <w:rsid w:val="004A442C"/>
    <w:rsid w:val="004A5494"/>
    <w:rsid w:val="004A5628"/>
    <w:rsid w:val="004A5CC4"/>
    <w:rsid w:val="004A5E45"/>
    <w:rsid w:val="004A5FED"/>
    <w:rsid w:val="004A7363"/>
    <w:rsid w:val="004B0F09"/>
    <w:rsid w:val="004B1F00"/>
    <w:rsid w:val="004B21ED"/>
    <w:rsid w:val="004B2639"/>
    <w:rsid w:val="004B3720"/>
    <w:rsid w:val="004B5549"/>
    <w:rsid w:val="004B5AAE"/>
    <w:rsid w:val="004B65CA"/>
    <w:rsid w:val="004C537C"/>
    <w:rsid w:val="004C5F79"/>
    <w:rsid w:val="004C79D8"/>
    <w:rsid w:val="004D4D43"/>
    <w:rsid w:val="004D5814"/>
    <w:rsid w:val="004D5F64"/>
    <w:rsid w:val="004D6E87"/>
    <w:rsid w:val="004E0D65"/>
    <w:rsid w:val="004E377B"/>
    <w:rsid w:val="004E3B23"/>
    <w:rsid w:val="004E4038"/>
    <w:rsid w:val="004E44C5"/>
    <w:rsid w:val="004E52BB"/>
    <w:rsid w:val="004F096E"/>
    <w:rsid w:val="004F1A2B"/>
    <w:rsid w:val="004F1FA4"/>
    <w:rsid w:val="004F20C0"/>
    <w:rsid w:val="004F2F96"/>
    <w:rsid w:val="004F37E7"/>
    <w:rsid w:val="004F4126"/>
    <w:rsid w:val="004F55D4"/>
    <w:rsid w:val="00501729"/>
    <w:rsid w:val="0050277D"/>
    <w:rsid w:val="005027B7"/>
    <w:rsid w:val="00502F92"/>
    <w:rsid w:val="0050353E"/>
    <w:rsid w:val="00503BA9"/>
    <w:rsid w:val="005060D0"/>
    <w:rsid w:val="00506741"/>
    <w:rsid w:val="00510AFC"/>
    <w:rsid w:val="00511363"/>
    <w:rsid w:val="00511986"/>
    <w:rsid w:val="00512820"/>
    <w:rsid w:val="00515BC7"/>
    <w:rsid w:val="005160D5"/>
    <w:rsid w:val="00516955"/>
    <w:rsid w:val="00522205"/>
    <w:rsid w:val="005226AB"/>
    <w:rsid w:val="00523677"/>
    <w:rsid w:val="00523ED0"/>
    <w:rsid w:val="00524F3B"/>
    <w:rsid w:val="005261D6"/>
    <w:rsid w:val="00526B75"/>
    <w:rsid w:val="005275B1"/>
    <w:rsid w:val="00527F7B"/>
    <w:rsid w:val="00530C08"/>
    <w:rsid w:val="00530C44"/>
    <w:rsid w:val="005320D9"/>
    <w:rsid w:val="00532346"/>
    <w:rsid w:val="005324B5"/>
    <w:rsid w:val="00533A64"/>
    <w:rsid w:val="0053690C"/>
    <w:rsid w:val="005372EC"/>
    <w:rsid w:val="00540715"/>
    <w:rsid w:val="00541B3B"/>
    <w:rsid w:val="00542740"/>
    <w:rsid w:val="00544D53"/>
    <w:rsid w:val="00547E4E"/>
    <w:rsid w:val="0055252D"/>
    <w:rsid w:val="00553EAE"/>
    <w:rsid w:val="0056069B"/>
    <w:rsid w:val="00560F7C"/>
    <w:rsid w:val="0056225C"/>
    <w:rsid w:val="00562C34"/>
    <w:rsid w:val="00562E47"/>
    <w:rsid w:val="0056309A"/>
    <w:rsid w:val="00566C7A"/>
    <w:rsid w:val="005676CE"/>
    <w:rsid w:val="00570F98"/>
    <w:rsid w:val="0057289C"/>
    <w:rsid w:val="00574827"/>
    <w:rsid w:val="00576A23"/>
    <w:rsid w:val="00581063"/>
    <w:rsid w:val="00581DA8"/>
    <w:rsid w:val="00582F54"/>
    <w:rsid w:val="0058360A"/>
    <w:rsid w:val="005845FE"/>
    <w:rsid w:val="00585DC3"/>
    <w:rsid w:val="0058627D"/>
    <w:rsid w:val="00587E83"/>
    <w:rsid w:val="0059101C"/>
    <w:rsid w:val="00592EFD"/>
    <w:rsid w:val="005950A3"/>
    <w:rsid w:val="005A1514"/>
    <w:rsid w:val="005A1AB3"/>
    <w:rsid w:val="005A50FD"/>
    <w:rsid w:val="005A5586"/>
    <w:rsid w:val="005B2156"/>
    <w:rsid w:val="005B2F40"/>
    <w:rsid w:val="005B3616"/>
    <w:rsid w:val="005B5CE9"/>
    <w:rsid w:val="005B771C"/>
    <w:rsid w:val="005C1A1E"/>
    <w:rsid w:val="005C2FE1"/>
    <w:rsid w:val="005C579D"/>
    <w:rsid w:val="005D0256"/>
    <w:rsid w:val="005D37A0"/>
    <w:rsid w:val="005D3E10"/>
    <w:rsid w:val="005D6ADE"/>
    <w:rsid w:val="005D759E"/>
    <w:rsid w:val="005E0337"/>
    <w:rsid w:val="005E2DCA"/>
    <w:rsid w:val="005E2E9A"/>
    <w:rsid w:val="005E359D"/>
    <w:rsid w:val="005F22A8"/>
    <w:rsid w:val="005F2BD1"/>
    <w:rsid w:val="005F51FB"/>
    <w:rsid w:val="005F669D"/>
    <w:rsid w:val="006054E6"/>
    <w:rsid w:val="006065C7"/>
    <w:rsid w:val="0061026A"/>
    <w:rsid w:val="006107C6"/>
    <w:rsid w:val="00611E25"/>
    <w:rsid w:val="006138DB"/>
    <w:rsid w:val="00614511"/>
    <w:rsid w:val="00615999"/>
    <w:rsid w:val="006163C4"/>
    <w:rsid w:val="00620069"/>
    <w:rsid w:val="006200DA"/>
    <w:rsid w:val="00621803"/>
    <w:rsid w:val="00621898"/>
    <w:rsid w:val="00622687"/>
    <w:rsid w:val="00623A64"/>
    <w:rsid w:val="00625830"/>
    <w:rsid w:val="00625ED3"/>
    <w:rsid w:val="0062640F"/>
    <w:rsid w:val="0063127C"/>
    <w:rsid w:val="0063151D"/>
    <w:rsid w:val="00634E45"/>
    <w:rsid w:val="00640BB1"/>
    <w:rsid w:val="0064170B"/>
    <w:rsid w:val="00641CAF"/>
    <w:rsid w:val="006420A3"/>
    <w:rsid w:val="00642160"/>
    <w:rsid w:val="00642F30"/>
    <w:rsid w:val="006435CE"/>
    <w:rsid w:val="00644014"/>
    <w:rsid w:val="006441EF"/>
    <w:rsid w:val="00645EE4"/>
    <w:rsid w:val="00646465"/>
    <w:rsid w:val="00655701"/>
    <w:rsid w:val="006575C3"/>
    <w:rsid w:val="006577C6"/>
    <w:rsid w:val="00657F32"/>
    <w:rsid w:val="00666D18"/>
    <w:rsid w:val="00670B55"/>
    <w:rsid w:val="00672075"/>
    <w:rsid w:val="00672B43"/>
    <w:rsid w:val="00675731"/>
    <w:rsid w:val="00675E55"/>
    <w:rsid w:val="0067614F"/>
    <w:rsid w:val="006767BF"/>
    <w:rsid w:val="00676AF7"/>
    <w:rsid w:val="00681285"/>
    <w:rsid w:val="0068139C"/>
    <w:rsid w:val="0068298A"/>
    <w:rsid w:val="00682AD4"/>
    <w:rsid w:val="0068459B"/>
    <w:rsid w:val="006862E4"/>
    <w:rsid w:val="00686E71"/>
    <w:rsid w:val="00692740"/>
    <w:rsid w:val="006937EC"/>
    <w:rsid w:val="00695486"/>
    <w:rsid w:val="0069556C"/>
    <w:rsid w:val="0069600A"/>
    <w:rsid w:val="006A124A"/>
    <w:rsid w:val="006A188B"/>
    <w:rsid w:val="006A2D4E"/>
    <w:rsid w:val="006A39CA"/>
    <w:rsid w:val="006A3B7A"/>
    <w:rsid w:val="006A42EA"/>
    <w:rsid w:val="006A4C00"/>
    <w:rsid w:val="006A50DB"/>
    <w:rsid w:val="006A5A8A"/>
    <w:rsid w:val="006A5C55"/>
    <w:rsid w:val="006A628E"/>
    <w:rsid w:val="006A630D"/>
    <w:rsid w:val="006A6CD0"/>
    <w:rsid w:val="006B1754"/>
    <w:rsid w:val="006B2FCC"/>
    <w:rsid w:val="006B51D8"/>
    <w:rsid w:val="006B5D4E"/>
    <w:rsid w:val="006B79BB"/>
    <w:rsid w:val="006C0949"/>
    <w:rsid w:val="006C0C05"/>
    <w:rsid w:val="006C15B9"/>
    <w:rsid w:val="006C1B20"/>
    <w:rsid w:val="006C1C9F"/>
    <w:rsid w:val="006C2FC2"/>
    <w:rsid w:val="006C32CA"/>
    <w:rsid w:val="006C55DC"/>
    <w:rsid w:val="006C5DEC"/>
    <w:rsid w:val="006C616A"/>
    <w:rsid w:val="006C6293"/>
    <w:rsid w:val="006D43F6"/>
    <w:rsid w:val="006D5627"/>
    <w:rsid w:val="006D6622"/>
    <w:rsid w:val="006E3D87"/>
    <w:rsid w:val="006E787E"/>
    <w:rsid w:val="006F29AB"/>
    <w:rsid w:val="006F59B5"/>
    <w:rsid w:val="006F6204"/>
    <w:rsid w:val="006F6A3D"/>
    <w:rsid w:val="006F76D8"/>
    <w:rsid w:val="006F7F26"/>
    <w:rsid w:val="00701EAB"/>
    <w:rsid w:val="0070367B"/>
    <w:rsid w:val="00704819"/>
    <w:rsid w:val="007055DA"/>
    <w:rsid w:val="00710028"/>
    <w:rsid w:val="00710EAD"/>
    <w:rsid w:val="00712FFE"/>
    <w:rsid w:val="0071367B"/>
    <w:rsid w:val="0071376B"/>
    <w:rsid w:val="00713A7D"/>
    <w:rsid w:val="007161DA"/>
    <w:rsid w:val="007172CB"/>
    <w:rsid w:val="007204CD"/>
    <w:rsid w:val="00722842"/>
    <w:rsid w:val="00722D60"/>
    <w:rsid w:val="007246E5"/>
    <w:rsid w:val="00724C9A"/>
    <w:rsid w:val="00725B3F"/>
    <w:rsid w:val="00726AAC"/>
    <w:rsid w:val="0073033F"/>
    <w:rsid w:val="00730B44"/>
    <w:rsid w:val="00730FAE"/>
    <w:rsid w:val="00731E69"/>
    <w:rsid w:val="00732D35"/>
    <w:rsid w:val="00734009"/>
    <w:rsid w:val="007343C6"/>
    <w:rsid w:val="007379F2"/>
    <w:rsid w:val="00737E4F"/>
    <w:rsid w:val="00741B23"/>
    <w:rsid w:val="00743792"/>
    <w:rsid w:val="007438E8"/>
    <w:rsid w:val="00744992"/>
    <w:rsid w:val="00747183"/>
    <w:rsid w:val="00747CE9"/>
    <w:rsid w:val="00750F91"/>
    <w:rsid w:val="00753AC5"/>
    <w:rsid w:val="0075430A"/>
    <w:rsid w:val="00754D2A"/>
    <w:rsid w:val="00754E97"/>
    <w:rsid w:val="0075516C"/>
    <w:rsid w:val="00756584"/>
    <w:rsid w:val="007616FA"/>
    <w:rsid w:val="0076234F"/>
    <w:rsid w:val="007627E2"/>
    <w:rsid w:val="00764643"/>
    <w:rsid w:val="00764D01"/>
    <w:rsid w:val="007663D5"/>
    <w:rsid w:val="007664FA"/>
    <w:rsid w:val="007679B6"/>
    <w:rsid w:val="007705EB"/>
    <w:rsid w:val="00772F23"/>
    <w:rsid w:val="0077320D"/>
    <w:rsid w:val="0077406F"/>
    <w:rsid w:val="007778DC"/>
    <w:rsid w:val="00777F18"/>
    <w:rsid w:val="007827EA"/>
    <w:rsid w:val="00783C96"/>
    <w:rsid w:val="007864CA"/>
    <w:rsid w:val="00797220"/>
    <w:rsid w:val="007973E5"/>
    <w:rsid w:val="0079788B"/>
    <w:rsid w:val="007A03EA"/>
    <w:rsid w:val="007A0967"/>
    <w:rsid w:val="007A3528"/>
    <w:rsid w:val="007A43C4"/>
    <w:rsid w:val="007A48C9"/>
    <w:rsid w:val="007A492F"/>
    <w:rsid w:val="007A6527"/>
    <w:rsid w:val="007A7EA6"/>
    <w:rsid w:val="007B0C7F"/>
    <w:rsid w:val="007B1F43"/>
    <w:rsid w:val="007B295A"/>
    <w:rsid w:val="007B649D"/>
    <w:rsid w:val="007B68B5"/>
    <w:rsid w:val="007B691D"/>
    <w:rsid w:val="007C0B29"/>
    <w:rsid w:val="007C1CA6"/>
    <w:rsid w:val="007C4261"/>
    <w:rsid w:val="007C48F1"/>
    <w:rsid w:val="007C5A07"/>
    <w:rsid w:val="007C6412"/>
    <w:rsid w:val="007D027B"/>
    <w:rsid w:val="007D0F66"/>
    <w:rsid w:val="007D11CE"/>
    <w:rsid w:val="007D19ED"/>
    <w:rsid w:val="007D1E3B"/>
    <w:rsid w:val="007D3EBC"/>
    <w:rsid w:val="007D72A0"/>
    <w:rsid w:val="007D7FB6"/>
    <w:rsid w:val="007E12C1"/>
    <w:rsid w:val="007E1331"/>
    <w:rsid w:val="007F0142"/>
    <w:rsid w:val="007F091A"/>
    <w:rsid w:val="007F0B36"/>
    <w:rsid w:val="007F5BBC"/>
    <w:rsid w:val="007F6192"/>
    <w:rsid w:val="007F7C35"/>
    <w:rsid w:val="00801EE3"/>
    <w:rsid w:val="00803C31"/>
    <w:rsid w:val="008067A3"/>
    <w:rsid w:val="008075C0"/>
    <w:rsid w:val="00807C99"/>
    <w:rsid w:val="0081066C"/>
    <w:rsid w:val="0081114C"/>
    <w:rsid w:val="00811543"/>
    <w:rsid w:val="0081195F"/>
    <w:rsid w:val="008129FB"/>
    <w:rsid w:val="00815EAD"/>
    <w:rsid w:val="00820B72"/>
    <w:rsid w:val="00820DA4"/>
    <w:rsid w:val="008221E9"/>
    <w:rsid w:val="008276E8"/>
    <w:rsid w:val="0083182E"/>
    <w:rsid w:val="0083219D"/>
    <w:rsid w:val="00834660"/>
    <w:rsid w:val="00836EFE"/>
    <w:rsid w:val="00841003"/>
    <w:rsid w:val="0084130F"/>
    <w:rsid w:val="008413CB"/>
    <w:rsid w:val="008444D6"/>
    <w:rsid w:val="008466C2"/>
    <w:rsid w:val="0084773A"/>
    <w:rsid w:val="00850B29"/>
    <w:rsid w:val="0085227D"/>
    <w:rsid w:val="00852B33"/>
    <w:rsid w:val="00852E3C"/>
    <w:rsid w:val="0085373D"/>
    <w:rsid w:val="00854364"/>
    <w:rsid w:val="00855262"/>
    <w:rsid w:val="008569BE"/>
    <w:rsid w:val="008571B8"/>
    <w:rsid w:val="008609B5"/>
    <w:rsid w:val="00866B1B"/>
    <w:rsid w:val="0087638A"/>
    <w:rsid w:val="008779F9"/>
    <w:rsid w:val="0088188C"/>
    <w:rsid w:val="00881A12"/>
    <w:rsid w:val="00881DE8"/>
    <w:rsid w:val="00884248"/>
    <w:rsid w:val="00884926"/>
    <w:rsid w:val="008850DD"/>
    <w:rsid w:val="008851D3"/>
    <w:rsid w:val="00890671"/>
    <w:rsid w:val="00890AA3"/>
    <w:rsid w:val="00892760"/>
    <w:rsid w:val="00893E95"/>
    <w:rsid w:val="008A2059"/>
    <w:rsid w:val="008A2944"/>
    <w:rsid w:val="008A2EBE"/>
    <w:rsid w:val="008A5985"/>
    <w:rsid w:val="008A63C6"/>
    <w:rsid w:val="008A7242"/>
    <w:rsid w:val="008A77D8"/>
    <w:rsid w:val="008B19E6"/>
    <w:rsid w:val="008B3217"/>
    <w:rsid w:val="008B33A9"/>
    <w:rsid w:val="008B4A2A"/>
    <w:rsid w:val="008B53E0"/>
    <w:rsid w:val="008B6BA2"/>
    <w:rsid w:val="008B70AB"/>
    <w:rsid w:val="008B7797"/>
    <w:rsid w:val="008B7B7F"/>
    <w:rsid w:val="008C114F"/>
    <w:rsid w:val="008C1968"/>
    <w:rsid w:val="008C2F51"/>
    <w:rsid w:val="008C3583"/>
    <w:rsid w:val="008C4D59"/>
    <w:rsid w:val="008D0020"/>
    <w:rsid w:val="008D1E6C"/>
    <w:rsid w:val="008D2503"/>
    <w:rsid w:val="008D63A9"/>
    <w:rsid w:val="008D702B"/>
    <w:rsid w:val="008E0138"/>
    <w:rsid w:val="008E0B66"/>
    <w:rsid w:val="008E1642"/>
    <w:rsid w:val="008E3DA9"/>
    <w:rsid w:val="008E5BB8"/>
    <w:rsid w:val="008F3C56"/>
    <w:rsid w:val="008F4562"/>
    <w:rsid w:val="008F56C5"/>
    <w:rsid w:val="008F67C8"/>
    <w:rsid w:val="009006C7"/>
    <w:rsid w:val="00900884"/>
    <w:rsid w:val="00900CA3"/>
    <w:rsid w:val="00903184"/>
    <w:rsid w:val="00903704"/>
    <w:rsid w:val="00904164"/>
    <w:rsid w:val="00904593"/>
    <w:rsid w:val="0090545E"/>
    <w:rsid w:val="009110CB"/>
    <w:rsid w:val="00911127"/>
    <w:rsid w:val="00912DB8"/>
    <w:rsid w:val="009130AC"/>
    <w:rsid w:val="00914B35"/>
    <w:rsid w:val="00915177"/>
    <w:rsid w:val="00916A57"/>
    <w:rsid w:val="009179EF"/>
    <w:rsid w:val="00917E01"/>
    <w:rsid w:val="009206BF"/>
    <w:rsid w:val="00925875"/>
    <w:rsid w:val="0092592C"/>
    <w:rsid w:val="00926B78"/>
    <w:rsid w:val="00926B98"/>
    <w:rsid w:val="00927537"/>
    <w:rsid w:val="009300E2"/>
    <w:rsid w:val="0093207B"/>
    <w:rsid w:val="0093321A"/>
    <w:rsid w:val="00935471"/>
    <w:rsid w:val="00936CC8"/>
    <w:rsid w:val="00937AE5"/>
    <w:rsid w:val="00940E49"/>
    <w:rsid w:val="00941CF4"/>
    <w:rsid w:val="0094289E"/>
    <w:rsid w:val="00943483"/>
    <w:rsid w:val="009516EE"/>
    <w:rsid w:val="00953383"/>
    <w:rsid w:val="0095352C"/>
    <w:rsid w:val="00953B9A"/>
    <w:rsid w:val="009558D1"/>
    <w:rsid w:val="00956234"/>
    <w:rsid w:val="00956AD6"/>
    <w:rsid w:val="00960EFB"/>
    <w:rsid w:val="0096488B"/>
    <w:rsid w:val="00964F93"/>
    <w:rsid w:val="00966138"/>
    <w:rsid w:val="00967529"/>
    <w:rsid w:val="0096797F"/>
    <w:rsid w:val="009703E9"/>
    <w:rsid w:val="009743D8"/>
    <w:rsid w:val="00974853"/>
    <w:rsid w:val="009753B1"/>
    <w:rsid w:val="00976420"/>
    <w:rsid w:val="00977E4B"/>
    <w:rsid w:val="00980308"/>
    <w:rsid w:val="00980498"/>
    <w:rsid w:val="009812A9"/>
    <w:rsid w:val="00981723"/>
    <w:rsid w:val="00981CBF"/>
    <w:rsid w:val="00983F0D"/>
    <w:rsid w:val="009842C9"/>
    <w:rsid w:val="0098489B"/>
    <w:rsid w:val="009905EC"/>
    <w:rsid w:val="00991FFA"/>
    <w:rsid w:val="0099220E"/>
    <w:rsid w:val="0099237E"/>
    <w:rsid w:val="0099355C"/>
    <w:rsid w:val="0099465A"/>
    <w:rsid w:val="00996D6D"/>
    <w:rsid w:val="00997DDA"/>
    <w:rsid w:val="009A0491"/>
    <w:rsid w:val="009A0C67"/>
    <w:rsid w:val="009A14D1"/>
    <w:rsid w:val="009A63C3"/>
    <w:rsid w:val="009A7FA3"/>
    <w:rsid w:val="009B0AA3"/>
    <w:rsid w:val="009B287C"/>
    <w:rsid w:val="009B2F01"/>
    <w:rsid w:val="009B3589"/>
    <w:rsid w:val="009B405D"/>
    <w:rsid w:val="009B4CCB"/>
    <w:rsid w:val="009B4FE1"/>
    <w:rsid w:val="009B68B1"/>
    <w:rsid w:val="009C1AB8"/>
    <w:rsid w:val="009C390C"/>
    <w:rsid w:val="009C4E4D"/>
    <w:rsid w:val="009C6615"/>
    <w:rsid w:val="009C697E"/>
    <w:rsid w:val="009C719F"/>
    <w:rsid w:val="009C769D"/>
    <w:rsid w:val="009C7B45"/>
    <w:rsid w:val="009D28C1"/>
    <w:rsid w:val="009D43F2"/>
    <w:rsid w:val="009D5A63"/>
    <w:rsid w:val="009D6480"/>
    <w:rsid w:val="009D7E3D"/>
    <w:rsid w:val="009E389D"/>
    <w:rsid w:val="009E5941"/>
    <w:rsid w:val="009E63D9"/>
    <w:rsid w:val="009E6D9B"/>
    <w:rsid w:val="009F196F"/>
    <w:rsid w:val="009F1BDE"/>
    <w:rsid w:val="009F1E05"/>
    <w:rsid w:val="009F353A"/>
    <w:rsid w:val="009F530B"/>
    <w:rsid w:val="00A006DB"/>
    <w:rsid w:val="00A0127B"/>
    <w:rsid w:val="00A019B5"/>
    <w:rsid w:val="00A01BD7"/>
    <w:rsid w:val="00A0282B"/>
    <w:rsid w:val="00A032F7"/>
    <w:rsid w:val="00A12A09"/>
    <w:rsid w:val="00A133AC"/>
    <w:rsid w:val="00A14433"/>
    <w:rsid w:val="00A14C42"/>
    <w:rsid w:val="00A16092"/>
    <w:rsid w:val="00A211DC"/>
    <w:rsid w:val="00A2140E"/>
    <w:rsid w:val="00A2194D"/>
    <w:rsid w:val="00A24745"/>
    <w:rsid w:val="00A25304"/>
    <w:rsid w:val="00A27AD0"/>
    <w:rsid w:val="00A306E0"/>
    <w:rsid w:val="00A30D83"/>
    <w:rsid w:val="00A347A1"/>
    <w:rsid w:val="00A34A01"/>
    <w:rsid w:val="00A3718E"/>
    <w:rsid w:val="00A411E0"/>
    <w:rsid w:val="00A420B3"/>
    <w:rsid w:val="00A42A9E"/>
    <w:rsid w:val="00A440FD"/>
    <w:rsid w:val="00A44AA0"/>
    <w:rsid w:val="00A50273"/>
    <w:rsid w:val="00A5165A"/>
    <w:rsid w:val="00A519C7"/>
    <w:rsid w:val="00A5348A"/>
    <w:rsid w:val="00A538A9"/>
    <w:rsid w:val="00A55407"/>
    <w:rsid w:val="00A60394"/>
    <w:rsid w:val="00A61527"/>
    <w:rsid w:val="00A616B8"/>
    <w:rsid w:val="00A6478B"/>
    <w:rsid w:val="00A6529E"/>
    <w:rsid w:val="00A6604D"/>
    <w:rsid w:val="00A702D6"/>
    <w:rsid w:val="00A72809"/>
    <w:rsid w:val="00A806BA"/>
    <w:rsid w:val="00A80FEB"/>
    <w:rsid w:val="00A82213"/>
    <w:rsid w:val="00A8415E"/>
    <w:rsid w:val="00A86DF6"/>
    <w:rsid w:val="00A87362"/>
    <w:rsid w:val="00A92291"/>
    <w:rsid w:val="00A926F8"/>
    <w:rsid w:val="00A93006"/>
    <w:rsid w:val="00A941CB"/>
    <w:rsid w:val="00A97360"/>
    <w:rsid w:val="00AA0149"/>
    <w:rsid w:val="00AA4CB2"/>
    <w:rsid w:val="00AA6A2C"/>
    <w:rsid w:val="00AB6714"/>
    <w:rsid w:val="00AB6A07"/>
    <w:rsid w:val="00AC0570"/>
    <w:rsid w:val="00AC0A62"/>
    <w:rsid w:val="00AC10C5"/>
    <w:rsid w:val="00AD0457"/>
    <w:rsid w:val="00AD17BC"/>
    <w:rsid w:val="00AD2018"/>
    <w:rsid w:val="00AD2495"/>
    <w:rsid w:val="00AD5807"/>
    <w:rsid w:val="00AD5D16"/>
    <w:rsid w:val="00AD5EC1"/>
    <w:rsid w:val="00AD793D"/>
    <w:rsid w:val="00AE2224"/>
    <w:rsid w:val="00AE24AD"/>
    <w:rsid w:val="00AE4666"/>
    <w:rsid w:val="00AE513E"/>
    <w:rsid w:val="00AE58DB"/>
    <w:rsid w:val="00AE5E5D"/>
    <w:rsid w:val="00AE65FA"/>
    <w:rsid w:val="00AF14C5"/>
    <w:rsid w:val="00AF39DF"/>
    <w:rsid w:val="00B002AB"/>
    <w:rsid w:val="00B0073A"/>
    <w:rsid w:val="00B00922"/>
    <w:rsid w:val="00B01815"/>
    <w:rsid w:val="00B01D4A"/>
    <w:rsid w:val="00B02422"/>
    <w:rsid w:val="00B02A22"/>
    <w:rsid w:val="00B1025B"/>
    <w:rsid w:val="00B1083C"/>
    <w:rsid w:val="00B171B5"/>
    <w:rsid w:val="00B17329"/>
    <w:rsid w:val="00B20D51"/>
    <w:rsid w:val="00B21DFD"/>
    <w:rsid w:val="00B23591"/>
    <w:rsid w:val="00B238AC"/>
    <w:rsid w:val="00B24C5B"/>
    <w:rsid w:val="00B30FE3"/>
    <w:rsid w:val="00B3134E"/>
    <w:rsid w:val="00B33138"/>
    <w:rsid w:val="00B334AA"/>
    <w:rsid w:val="00B40119"/>
    <w:rsid w:val="00B40B38"/>
    <w:rsid w:val="00B41961"/>
    <w:rsid w:val="00B41CC7"/>
    <w:rsid w:val="00B420C1"/>
    <w:rsid w:val="00B47093"/>
    <w:rsid w:val="00B4799A"/>
    <w:rsid w:val="00B5184D"/>
    <w:rsid w:val="00B51DB6"/>
    <w:rsid w:val="00B54DE2"/>
    <w:rsid w:val="00B55BD2"/>
    <w:rsid w:val="00B56A38"/>
    <w:rsid w:val="00B60400"/>
    <w:rsid w:val="00B61762"/>
    <w:rsid w:val="00B63655"/>
    <w:rsid w:val="00B653FA"/>
    <w:rsid w:val="00B6649A"/>
    <w:rsid w:val="00B66858"/>
    <w:rsid w:val="00B67A06"/>
    <w:rsid w:val="00B67EF2"/>
    <w:rsid w:val="00B67F8D"/>
    <w:rsid w:val="00B70BDD"/>
    <w:rsid w:val="00B70F8B"/>
    <w:rsid w:val="00B73A41"/>
    <w:rsid w:val="00B73B29"/>
    <w:rsid w:val="00B8134A"/>
    <w:rsid w:val="00B81F8F"/>
    <w:rsid w:val="00B824FD"/>
    <w:rsid w:val="00B835FF"/>
    <w:rsid w:val="00B842BA"/>
    <w:rsid w:val="00B84F11"/>
    <w:rsid w:val="00B85725"/>
    <w:rsid w:val="00B85BF4"/>
    <w:rsid w:val="00B8651F"/>
    <w:rsid w:val="00B86EF6"/>
    <w:rsid w:val="00B90E0F"/>
    <w:rsid w:val="00B91E54"/>
    <w:rsid w:val="00B925A3"/>
    <w:rsid w:val="00B93E44"/>
    <w:rsid w:val="00B943CE"/>
    <w:rsid w:val="00B94ED1"/>
    <w:rsid w:val="00B95DA7"/>
    <w:rsid w:val="00B9782E"/>
    <w:rsid w:val="00B97B47"/>
    <w:rsid w:val="00BA0D45"/>
    <w:rsid w:val="00BA1A79"/>
    <w:rsid w:val="00BA394A"/>
    <w:rsid w:val="00BA39D6"/>
    <w:rsid w:val="00BA4499"/>
    <w:rsid w:val="00BA55A6"/>
    <w:rsid w:val="00BA7601"/>
    <w:rsid w:val="00BA7BC1"/>
    <w:rsid w:val="00BA7DE5"/>
    <w:rsid w:val="00BB070D"/>
    <w:rsid w:val="00BB10B4"/>
    <w:rsid w:val="00BB1FE2"/>
    <w:rsid w:val="00BB2B5A"/>
    <w:rsid w:val="00BB321C"/>
    <w:rsid w:val="00BB357E"/>
    <w:rsid w:val="00BB3A36"/>
    <w:rsid w:val="00BB3E90"/>
    <w:rsid w:val="00BB5449"/>
    <w:rsid w:val="00BB5CF8"/>
    <w:rsid w:val="00BB740A"/>
    <w:rsid w:val="00BC0A6F"/>
    <w:rsid w:val="00BC23F7"/>
    <w:rsid w:val="00BC2C3E"/>
    <w:rsid w:val="00BC2D1F"/>
    <w:rsid w:val="00BC54CF"/>
    <w:rsid w:val="00BC6CD2"/>
    <w:rsid w:val="00BD281F"/>
    <w:rsid w:val="00BD2FE8"/>
    <w:rsid w:val="00BD3584"/>
    <w:rsid w:val="00BD3717"/>
    <w:rsid w:val="00BD440E"/>
    <w:rsid w:val="00BD4BCA"/>
    <w:rsid w:val="00BD4CED"/>
    <w:rsid w:val="00BE0BA4"/>
    <w:rsid w:val="00BE14CC"/>
    <w:rsid w:val="00BE5C1A"/>
    <w:rsid w:val="00BE5E12"/>
    <w:rsid w:val="00BE71EB"/>
    <w:rsid w:val="00BE7584"/>
    <w:rsid w:val="00BF0890"/>
    <w:rsid w:val="00BF31CA"/>
    <w:rsid w:val="00BF42AC"/>
    <w:rsid w:val="00BF46DE"/>
    <w:rsid w:val="00BF7CAC"/>
    <w:rsid w:val="00C001B6"/>
    <w:rsid w:val="00C00734"/>
    <w:rsid w:val="00C02F7C"/>
    <w:rsid w:val="00C03E6C"/>
    <w:rsid w:val="00C047CC"/>
    <w:rsid w:val="00C050A0"/>
    <w:rsid w:val="00C12BA7"/>
    <w:rsid w:val="00C14C3B"/>
    <w:rsid w:val="00C15D3C"/>
    <w:rsid w:val="00C16C6F"/>
    <w:rsid w:val="00C20794"/>
    <w:rsid w:val="00C214E8"/>
    <w:rsid w:val="00C21751"/>
    <w:rsid w:val="00C22CDC"/>
    <w:rsid w:val="00C250AE"/>
    <w:rsid w:val="00C2562C"/>
    <w:rsid w:val="00C2570F"/>
    <w:rsid w:val="00C26A31"/>
    <w:rsid w:val="00C2703F"/>
    <w:rsid w:val="00C30E04"/>
    <w:rsid w:val="00C318E4"/>
    <w:rsid w:val="00C31B68"/>
    <w:rsid w:val="00C333DE"/>
    <w:rsid w:val="00C353FF"/>
    <w:rsid w:val="00C36D93"/>
    <w:rsid w:val="00C4163B"/>
    <w:rsid w:val="00C41898"/>
    <w:rsid w:val="00C41E30"/>
    <w:rsid w:val="00C44B1C"/>
    <w:rsid w:val="00C45065"/>
    <w:rsid w:val="00C4523D"/>
    <w:rsid w:val="00C457DD"/>
    <w:rsid w:val="00C46FC3"/>
    <w:rsid w:val="00C47C4D"/>
    <w:rsid w:val="00C5102C"/>
    <w:rsid w:val="00C5446B"/>
    <w:rsid w:val="00C54496"/>
    <w:rsid w:val="00C54CF6"/>
    <w:rsid w:val="00C55F10"/>
    <w:rsid w:val="00C5684E"/>
    <w:rsid w:val="00C579A0"/>
    <w:rsid w:val="00C61E9D"/>
    <w:rsid w:val="00C623C0"/>
    <w:rsid w:val="00C65EB6"/>
    <w:rsid w:val="00C67482"/>
    <w:rsid w:val="00C710DB"/>
    <w:rsid w:val="00C722C1"/>
    <w:rsid w:val="00C72D60"/>
    <w:rsid w:val="00C737D8"/>
    <w:rsid w:val="00C73D1E"/>
    <w:rsid w:val="00C744F4"/>
    <w:rsid w:val="00C751EE"/>
    <w:rsid w:val="00C758CB"/>
    <w:rsid w:val="00C75FE8"/>
    <w:rsid w:val="00C7784C"/>
    <w:rsid w:val="00C81849"/>
    <w:rsid w:val="00C8213F"/>
    <w:rsid w:val="00C82F44"/>
    <w:rsid w:val="00C83212"/>
    <w:rsid w:val="00C84C20"/>
    <w:rsid w:val="00C86D84"/>
    <w:rsid w:val="00C87A76"/>
    <w:rsid w:val="00C92755"/>
    <w:rsid w:val="00C931E2"/>
    <w:rsid w:val="00C9494E"/>
    <w:rsid w:val="00C965C1"/>
    <w:rsid w:val="00CA1EBA"/>
    <w:rsid w:val="00CA2722"/>
    <w:rsid w:val="00CA2FA0"/>
    <w:rsid w:val="00CA42C7"/>
    <w:rsid w:val="00CA4608"/>
    <w:rsid w:val="00CA5E64"/>
    <w:rsid w:val="00CA67FA"/>
    <w:rsid w:val="00CB24EA"/>
    <w:rsid w:val="00CB53D6"/>
    <w:rsid w:val="00CB55E8"/>
    <w:rsid w:val="00CC4148"/>
    <w:rsid w:val="00CC4609"/>
    <w:rsid w:val="00CC6732"/>
    <w:rsid w:val="00CC698A"/>
    <w:rsid w:val="00CC7D7E"/>
    <w:rsid w:val="00CD017D"/>
    <w:rsid w:val="00CD0207"/>
    <w:rsid w:val="00CD02E4"/>
    <w:rsid w:val="00CD18F0"/>
    <w:rsid w:val="00CD42E2"/>
    <w:rsid w:val="00CD4E7F"/>
    <w:rsid w:val="00CE0A4F"/>
    <w:rsid w:val="00CE1E00"/>
    <w:rsid w:val="00CE21FA"/>
    <w:rsid w:val="00CE2556"/>
    <w:rsid w:val="00CE2DD8"/>
    <w:rsid w:val="00CE3689"/>
    <w:rsid w:val="00CE475C"/>
    <w:rsid w:val="00CE4AA0"/>
    <w:rsid w:val="00CE6993"/>
    <w:rsid w:val="00CE6FC3"/>
    <w:rsid w:val="00CE7826"/>
    <w:rsid w:val="00CF167F"/>
    <w:rsid w:val="00CF44D7"/>
    <w:rsid w:val="00CF6AC8"/>
    <w:rsid w:val="00CF7359"/>
    <w:rsid w:val="00CF7EC7"/>
    <w:rsid w:val="00D00FB0"/>
    <w:rsid w:val="00D011D2"/>
    <w:rsid w:val="00D02474"/>
    <w:rsid w:val="00D02AAE"/>
    <w:rsid w:val="00D0363A"/>
    <w:rsid w:val="00D050E4"/>
    <w:rsid w:val="00D06958"/>
    <w:rsid w:val="00D06B59"/>
    <w:rsid w:val="00D07AFA"/>
    <w:rsid w:val="00D07F54"/>
    <w:rsid w:val="00D11525"/>
    <w:rsid w:val="00D12624"/>
    <w:rsid w:val="00D13DA1"/>
    <w:rsid w:val="00D14597"/>
    <w:rsid w:val="00D15488"/>
    <w:rsid w:val="00D17D7F"/>
    <w:rsid w:val="00D17FCE"/>
    <w:rsid w:val="00D20B36"/>
    <w:rsid w:val="00D20E67"/>
    <w:rsid w:val="00D2312A"/>
    <w:rsid w:val="00D23A47"/>
    <w:rsid w:val="00D252C7"/>
    <w:rsid w:val="00D26D8B"/>
    <w:rsid w:val="00D31363"/>
    <w:rsid w:val="00D32765"/>
    <w:rsid w:val="00D32914"/>
    <w:rsid w:val="00D33895"/>
    <w:rsid w:val="00D36451"/>
    <w:rsid w:val="00D37235"/>
    <w:rsid w:val="00D402B6"/>
    <w:rsid w:val="00D42A35"/>
    <w:rsid w:val="00D43AE2"/>
    <w:rsid w:val="00D4679E"/>
    <w:rsid w:val="00D46C80"/>
    <w:rsid w:val="00D504A4"/>
    <w:rsid w:val="00D50B7B"/>
    <w:rsid w:val="00D515E3"/>
    <w:rsid w:val="00D51B07"/>
    <w:rsid w:val="00D52176"/>
    <w:rsid w:val="00D5241C"/>
    <w:rsid w:val="00D55A08"/>
    <w:rsid w:val="00D55C3D"/>
    <w:rsid w:val="00D56BBB"/>
    <w:rsid w:val="00D57DC7"/>
    <w:rsid w:val="00D61BAB"/>
    <w:rsid w:val="00D64A74"/>
    <w:rsid w:val="00D6515F"/>
    <w:rsid w:val="00D65835"/>
    <w:rsid w:val="00D659AC"/>
    <w:rsid w:val="00D6634C"/>
    <w:rsid w:val="00D706F4"/>
    <w:rsid w:val="00D716DA"/>
    <w:rsid w:val="00D71851"/>
    <w:rsid w:val="00D72732"/>
    <w:rsid w:val="00D73E20"/>
    <w:rsid w:val="00D74AC6"/>
    <w:rsid w:val="00D74F0A"/>
    <w:rsid w:val="00D752EA"/>
    <w:rsid w:val="00D76CB9"/>
    <w:rsid w:val="00D82575"/>
    <w:rsid w:val="00D8370D"/>
    <w:rsid w:val="00D90B01"/>
    <w:rsid w:val="00D92FD1"/>
    <w:rsid w:val="00D95122"/>
    <w:rsid w:val="00D9587E"/>
    <w:rsid w:val="00D96E2F"/>
    <w:rsid w:val="00D97209"/>
    <w:rsid w:val="00DA10A5"/>
    <w:rsid w:val="00DA53D5"/>
    <w:rsid w:val="00DA55E5"/>
    <w:rsid w:val="00DA6CCB"/>
    <w:rsid w:val="00DB0876"/>
    <w:rsid w:val="00DB0F80"/>
    <w:rsid w:val="00DB4999"/>
    <w:rsid w:val="00DB61F6"/>
    <w:rsid w:val="00DC0A9B"/>
    <w:rsid w:val="00DC26C1"/>
    <w:rsid w:val="00DC3B57"/>
    <w:rsid w:val="00DC3C84"/>
    <w:rsid w:val="00DC5BB6"/>
    <w:rsid w:val="00DC5EEA"/>
    <w:rsid w:val="00DD1EF8"/>
    <w:rsid w:val="00DD57DA"/>
    <w:rsid w:val="00DD6C12"/>
    <w:rsid w:val="00DD7925"/>
    <w:rsid w:val="00DE03CB"/>
    <w:rsid w:val="00DE0630"/>
    <w:rsid w:val="00DE12FD"/>
    <w:rsid w:val="00DE27F7"/>
    <w:rsid w:val="00DE412D"/>
    <w:rsid w:val="00DE56A6"/>
    <w:rsid w:val="00DE5D0B"/>
    <w:rsid w:val="00DE6F58"/>
    <w:rsid w:val="00DF015C"/>
    <w:rsid w:val="00DF0DC9"/>
    <w:rsid w:val="00DF2481"/>
    <w:rsid w:val="00DF29A0"/>
    <w:rsid w:val="00DF5ADB"/>
    <w:rsid w:val="00DF6379"/>
    <w:rsid w:val="00DF69A2"/>
    <w:rsid w:val="00DF6CB2"/>
    <w:rsid w:val="00DF6F16"/>
    <w:rsid w:val="00E00A68"/>
    <w:rsid w:val="00E01DD5"/>
    <w:rsid w:val="00E02511"/>
    <w:rsid w:val="00E02754"/>
    <w:rsid w:val="00E05D94"/>
    <w:rsid w:val="00E113A0"/>
    <w:rsid w:val="00E12E03"/>
    <w:rsid w:val="00E13D26"/>
    <w:rsid w:val="00E15EA7"/>
    <w:rsid w:val="00E16ADC"/>
    <w:rsid w:val="00E17733"/>
    <w:rsid w:val="00E239F9"/>
    <w:rsid w:val="00E26470"/>
    <w:rsid w:val="00E30A7F"/>
    <w:rsid w:val="00E30BC3"/>
    <w:rsid w:val="00E37A10"/>
    <w:rsid w:val="00E407D2"/>
    <w:rsid w:val="00E423A1"/>
    <w:rsid w:val="00E42A0E"/>
    <w:rsid w:val="00E45411"/>
    <w:rsid w:val="00E4559A"/>
    <w:rsid w:val="00E46756"/>
    <w:rsid w:val="00E46C00"/>
    <w:rsid w:val="00E50238"/>
    <w:rsid w:val="00E50444"/>
    <w:rsid w:val="00E5120E"/>
    <w:rsid w:val="00E52C90"/>
    <w:rsid w:val="00E53586"/>
    <w:rsid w:val="00E53CF5"/>
    <w:rsid w:val="00E562CC"/>
    <w:rsid w:val="00E56C23"/>
    <w:rsid w:val="00E61BCD"/>
    <w:rsid w:val="00E62649"/>
    <w:rsid w:val="00E627CB"/>
    <w:rsid w:val="00E62861"/>
    <w:rsid w:val="00E636B0"/>
    <w:rsid w:val="00E63A3F"/>
    <w:rsid w:val="00E64D30"/>
    <w:rsid w:val="00E65ACA"/>
    <w:rsid w:val="00E66B97"/>
    <w:rsid w:val="00E677E3"/>
    <w:rsid w:val="00E67CFE"/>
    <w:rsid w:val="00E70FF5"/>
    <w:rsid w:val="00E750A2"/>
    <w:rsid w:val="00E75876"/>
    <w:rsid w:val="00E76016"/>
    <w:rsid w:val="00E77CA8"/>
    <w:rsid w:val="00E77D67"/>
    <w:rsid w:val="00E80403"/>
    <w:rsid w:val="00E82598"/>
    <w:rsid w:val="00E84048"/>
    <w:rsid w:val="00E84D17"/>
    <w:rsid w:val="00E853F4"/>
    <w:rsid w:val="00E85B09"/>
    <w:rsid w:val="00E86479"/>
    <w:rsid w:val="00E87B0D"/>
    <w:rsid w:val="00E96A18"/>
    <w:rsid w:val="00EA0E0D"/>
    <w:rsid w:val="00EA126D"/>
    <w:rsid w:val="00EA242F"/>
    <w:rsid w:val="00EA2FD2"/>
    <w:rsid w:val="00EA36A0"/>
    <w:rsid w:val="00EA3900"/>
    <w:rsid w:val="00EA3C4E"/>
    <w:rsid w:val="00EA6A78"/>
    <w:rsid w:val="00EB3636"/>
    <w:rsid w:val="00EB5586"/>
    <w:rsid w:val="00EB583F"/>
    <w:rsid w:val="00EB5B13"/>
    <w:rsid w:val="00EB6763"/>
    <w:rsid w:val="00EB7329"/>
    <w:rsid w:val="00EC0F85"/>
    <w:rsid w:val="00EC40CD"/>
    <w:rsid w:val="00EC5920"/>
    <w:rsid w:val="00EC6EEB"/>
    <w:rsid w:val="00ED0D01"/>
    <w:rsid w:val="00ED1446"/>
    <w:rsid w:val="00ED272F"/>
    <w:rsid w:val="00ED493A"/>
    <w:rsid w:val="00ED51DB"/>
    <w:rsid w:val="00ED5404"/>
    <w:rsid w:val="00ED7DB4"/>
    <w:rsid w:val="00EE3597"/>
    <w:rsid w:val="00EE36F9"/>
    <w:rsid w:val="00EE37D0"/>
    <w:rsid w:val="00EE4A82"/>
    <w:rsid w:val="00EE576C"/>
    <w:rsid w:val="00EE753D"/>
    <w:rsid w:val="00EE7A6D"/>
    <w:rsid w:val="00EF1B91"/>
    <w:rsid w:val="00EF2120"/>
    <w:rsid w:val="00EF2854"/>
    <w:rsid w:val="00EF497B"/>
    <w:rsid w:val="00EF62E6"/>
    <w:rsid w:val="00EF6399"/>
    <w:rsid w:val="00EF66E2"/>
    <w:rsid w:val="00EF6F8F"/>
    <w:rsid w:val="00F01C38"/>
    <w:rsid w:val="00F025A9"/>
    <w:rsid w:val="00F034F3"/>
    <w:rsid w:val="00F04B6F"/>
    <w:rsid w:val="00F0512A"/>
    <w:rsid w:val="00F05E42"/>
    <w:rsid w:val="00F065EA"/>
    <w:rsid w:val="00F10789"/>
    <w:rsid w:val="00F1113E"/>
    <w:rsid w:val="00F130A9"/>
    <w:rsid w:val="00F14350"/>
    <w:rsid w:val="00F15596"/>
    <w:rsid w:val="00F15942"/>
    <w:rsid w:val="00F20C90"/>
    <w:rsid w:val="00F2154D"/>
    <w:rsid w:val="00F236B2"/>
    <w:rsid w:val="00F25AD3"/>
    <w:rsid w:val="00F264F4"/>
    <w:rsid w:val="00F26B00"/>
    <w:rsid w:val="00F27313"/>
    <w:rsid w:val="00F314F1"/>
    <w:rsid w:val="00F317D0"/>
    <w:rsid w:val="00F32D54"/>
    <w:rsid w:val="00F34A9B"/>
    <w:rsid w:val="00F3592D"/>
    <w:rsid w:val="00F35C15"/>
    <w:rsid w:val="00F36E64"/>
    <w:rsid w:val="00F375B6"/>
    <w:rsid w:val="00F4063C"/>
    <w:rsid w:val="00F40ED0"/>
    <w:rsid w:val="00F43B74"/>
    <w:rsid w:val="00F47215"/>
    <w:rsid w:val="00F502AE"/>
    <w:rsid w:val="00F50715"/>
    <w:rsid w:val="00F52951"/>
    <w:rsid w:val="00F5371C"/>
    <w:rsid w:val="00F543A7"/>
    <w:rsid w:val="00F61EE4"/>
    <w:rsid w:val="00F65100"/>
    <w:rsid w:val="00F72AAF"/>
    <w:rsid w:val="00F8016B"/>
    <w:rsid w:val="00F803CB"/>
    <w:rsid w:val="00F81726"/>
    <w:rsid w:val="00F82952"/>
    <w:rsid w:val="00F83ADC"/>
    <w:rsid w:val="00F83E8B"/>
    <w:rsid w:val="00F85D0C"/>
    <w:rsid w:val="00F90272"/>
    <w:rsid w:val="00F9094E"/>
    <w:rsid w:val="00F95027"/>
    <w:rsid w:val="00F962AD"/>
    <w:rsid w:val="00F979E9"/>
    <w:rsid w:val="00FA123E"/>
    <w:rsid w:val="00FA171C"/>
    <w:rsid w:val="00FA19C2"/>
    <w:rsid w:val="00FA3CA9"/>
    <w:rsid w:val="00FA568F"/>
    <w:rsid w:val="00FA79F8"/>
    <w:rsid w:val="00FB1AF1"/>
    <w:rsid w:val="00FB1D15"/>
    <w:rsid w:val="00FB42A6"/>
    <w:rsid w:val="00FB46DE"/>
    <w:rsid w:val="00FB4BC9"/>
    <w:rsid w:val="00FB5EF8"/>
    <w:rsid w:val="00FB60D7"/>
    <w:rsid w:val="00FB6DA2"/>
    <w:rsid w:val="00FB6F58"/>
    <w:rsid w:val="00FC0C86"/>
    <w:rsid w:val="00FC18EA"/>
    <w:rsid w:val="00FC33BE"/>
    <w:rsid w:val="00FC3747"/>
    <w:rsid w:val="00FC7722"/>
    <w:rsid w:val="00FC7E59"/>
    <w:rsid w:val="00FC7F94"/>
    <w:rsid w:val="00FD0289"/>
    <w:rsid w:val="00FD11A1"/>
    <w:rsid w:val="00FD1850"/>
    <w:rsid w:val="00FD29C7"/>
    <w:rsid w:val="00FD5F3F"/>
    <w:rsid w:val="00FD6F2D"/>
    <w:rsid w:val="00FD7773"/>
    <w:rsid w:val="00FE1018"/>
    <w:rsid w:val="00FE12D2"/>
    <w:rsid w:val="00FE252A"/>
    <w:rsid w:val="00FE2EF0"/>
    <w:rsid w:val="00FE4E37"/>
    <w:rsid w:val="00FE6586"/>
    <w:rsid w:val="00FE690F"/>
    <w:rsid w:val="00FE7A84"/>
    <w:rsid w:val="00FF3F20"/>
    <w:rsid w:val="00FF5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E68CC"/>
  <w15:docId w15:val="{250B068E-11A7-450F-B0D0-90D4609D9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DF8"/>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
    <w:link w:val="10"/>
    <w:uiPriority w:val="99"/>
    <w:qFormat/>
    <w:rsid w:val="00DF29A0"/>
    <w:pPr>
      <w:keepNext/>
      <w:numPr>
        <w:numId w:val="13"/>
      </w:numPr>
      <w:spacing w:before="120"/>
      <w:contextualSpacing w:val="0"/>
      <w:jc w:val="center"/>
      <w:outlineLvl w:val="0"/>
    </w:pPr>
    <w:rPr>
      <w:b/>
      <w:bCs/>
      <w:sz w:val="22"/>
      <w:szCs w:val="22"/>
      <w:lang w:eastAsia="en-US"/>
    </w:rPr>
  </w:style>
  <w:style w:type="paragraph" w:styleId="30">
    <w:name w:val="heading 3"/>
    <w:basedOn w:val="a"/>
    <w:next w:val="a"/>
    <w:link w:val="31"/>
    <w:autoRedefine/>
    <w:unhideWhenUsed/>
    <w:qFormat/>
    <w:rsid w:val="002B3DF8"/>
    <w:pPr>
      <w:jc w:val="both"/>
      <w:outlineLvl w:val="2"/>
    </w:pPr>
    <w:rPr>
      <w:sz w:val="22"/>
      <w:szCs w:val="22"/>
    </w:rPr>
  </w:style>
  <w:style w:type="paragraph" w:styleId="40">
    <w:name w:val="heading 4"/>
    <w:basedOn w:val="a"/>
    <w:next w:val="a"/>
    <w:link w:val="41"/>
    <w:unhideWhenUsed/>
    <w:qFormat/>
    <w:rsid w:val="002B3DF8"/>
    <w:pPr>
      <w:keepNext/>
      <w:widowControl w:val="0"/>
      <w:snapToGrid w:val="0"/>
      <w:jc w:val="center"/>
      <w:outlineLvl w:val="3"/>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1">
    <w:name w:val="Заголовок 3 Знак"/>
    <w:basedOn w:val="a1"/>
    <w:link w:val="30"/>
    <w:rsid w:val="002B3DF8"/>
    <w:rPr>
      <w:rFonts w:ascii="Times New Roman" w:eastAsia="Times New Roman" w:hAnsi="Times New Roman" w:cs="Times New Roman"/>
      <w:lang w:eastAsia="ru-RU"/>
    </w:rPr>
  </w:style>
  <w:style w:type="character" w:customStyle="1" w:styleId="41">
    <w:name w:val="Заголовок 4 Знак"/>
    <w:basedOn w:val="a1"/>
    <w:link w:val="40"/>
    <w:rsid w:val="002B3DF8"/>
    <w:rPr>
      <w:rFonts w:ascii="Times New Roman" w:eastAsia="Times New Roman" w:hAnsi="Times New Roman" w:cs="Times New Roman"/>
      <w:sz w:val="28"/>
      <w:szCs w:val="20"/>
      <w:lang w:eastAsia="ru-RU"/>
    </w:rPr>
  </w:style>
  <w:style w:type="character" w:styleId="a4">
    <w:name w:val="Hyperlink"/>
    <w:unhideWhenUsed/>
    <w:rsid w:val="002B3DF8"/>
    <w:rPr>
      <w:color w:val="0000FF"/>
      <w:u w:val="single"/>
    </w:rPr>
  </w:style>
  <w:style w:type="paragraph" w:styleId="a5">
    <w:name w:val="Normal (Web)"/>
    <w:basedOn w:val="a"/>
    <w:unhideWhenUsed/>
    <w:rsid w:val="002B3DF8"/>
    <w:pPr>
      <w:spacing w:before="100" w:beforeAutospacing="1" w:after="100" w:afterAutospacing="1"/>
    </w:pPr>
  </w:style>
  <w:style w:type="paragraph" w:styleId="a6">
    <w:name w:val="annotation text"/>
    <w:basedOn w:val="a"/>
    <w:link w:val="a7"/>
    <w:uiPriority w:val="99"/>
    <w:semiHidden/>
    <w:unhideWhenUsed/>
    <w:rsid w:val="002B3DF8"/>
    <w:rPr>
      <w:sz w:val="20"/>
      <w:szCs w:val="20"/>
    </w:rPr>
  </w:style>
  <w:style w:type="character" w:customStyle="1" w:styleId="a7">
    <w:name w:val="Текст примечания Знак"/>
    <w:basedOn w:val="a1"/>
    <w:link w:val="a6"/>
    <w:uiPriority w:val="99"/>
    <w:semiHidden/>
    <w:rsid w:val="002B3DF8"/>
    <w:rPr>
      <w:rFonts w:ascii="Times New Roman" w:eastAsia="Times New Roman" w:hAnsi="Times New Roman" w:cs="Times New Roman"/>
      <w:sz w:val="20"/>
      <w:szCs w:val="20"/>
      <w:lang w:eastAsia="ru-RU"/>
    </w:rPr>
  </w:style>
  <w:style w:type="paragraph" w:styleId="32">
    <w:name w:val="Body Text Indent 3"/>
    <w:basedOn w:val="a"/>
    <w:link w:val="33"/>
    <w:unhideWhenUsed/>
    <w:rsid w:val="00D90B01"/>
    <w:pPr>
      <w:spacing w:after="120"/>
      <w:ind w:left="283"/>
    </w:pPr>
    <w:rPr>
      <w:sz w:val="16"/>
      <w:szCs w:val="16"/>
    </w:rPr>
  </w:style>
  <w:style w:type="character" w:customStyle="1" w:styleId="33">
    <w:name w:val="Основной текст с отступом 3 Знак"/>
    <w:basedOn w:val="a1"/>
    <w:link w:val="32"/>
    <w:rsid w:val="002B3DF8"/>
    <w:rPr>
      <w:rFonts w:ascii="Times New Roman" w:eastAsia="Times New Roman" w:hAnsi="Times New Roman" w:cs="Times New Roman"/>
      <w:sz w:val="16"/>
      <w:szCs w:val="16"/>
      <w:lang w:eastAsia="ru-RU"/>
    </w:rPr>
  </w:style>
  <w:style w:type="paragraph" w:styleId="a0">
    <w:name w:val="List Paragraph"/>
    <w:basedOn w:val="a"/>
    <w:uiPriority w:val="34"/>
    <w:qFormat/>
    <w:rsid w:val="002B3DF8"/>
    <w:pPr>
      <w:ind w:left="720"/>
      <w:contextualSpacing/>
    </w:pPr>
    <w:rPr>
      <w:sz w:val="20"/>
      <w:szCs w:val="20"/>
    </w:rPr>
  </w:style>
  <w:style w:type="paragraph" w:customStyle="1" w:styleId="11">
    <w:name w:val="Верхний колонтитул1"/>
    <w:basedOn w:val="a"/>
    <w:rsid w:val="002B3DF8"/>
    <w:pPr>
      <w:widowControl w:val="0"/>
      <w:tabs>
        <w:tab w:val="center" w:pos="4153"/>
        <w:tab w:val="right" w:pos="8306"/>
      </w:tabs>
      <w:snapToGrid w:val="0"/>
    </w:pPr>
    <w:rPr>
      <w:szCs w:val="20"/>
    </w:rPr>
  </w:style>
  <w:style w:type="paragraph" w:customStyle="1" w:styleId="ConsPlusNonformat">
    <w:name w:val="ConsPlusNonformat"/>
    <w:rsid w:val="002B3D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8">
    <w:name w:val="annotation reference"/>
    <w:uiPriority w:val="99"/>
    <w:semiHidden/>
    <w:unhideWhenUsed/>
    <w:rsid w:val="002B3DF8"/>
    <w:rPr>
      <w:sz w:val="16"/>
      <w:szCs w:val="16"/>
    </w:rPr>
  </w:style>
  <w:style w:type="character" w:customStyle="1" w:styleId="6">
    <w:name w:val="Стиль6"/>
    <w:uiPriority w:val="1"/>
    <w:rsid w:val="002B3DF8"/>
    <w:rPr>
      <w:b/>
      <w:bCs w:val="0"/>
      <w:color w:val="000000"/>
    </w:rPr>
  </w:style>
  <w:style w:type="character" w:styleId="a9">
    <w:name w:val="Strong"/>
    <w:basedOn w:val="a1"/>
    <w:qFormat/>
    <w:rsid w:val="002B3DF8"/>
    <w:rPr>
      <w:b/>
      <w:bCs/>
    </w:rPr>
  </w:style>
  <w:style w:type="paragraph" w:styleId="aa">
    <w:name w:val="Balloon Text"/>
    <w:basedOn w:val="a"/>
    <w:link w:val="ab"/>
    <w:uiPriority w:val="99"/>
    <w:semiHidden/>
    <w:unhideWhenUsed/>
    <w:rsid w:val="002B3DF8"/>
    <w:rPr>
      <w:rFonts w:ascii="Segoe UI" w:hAnsi="Segoe UI" w:cs="Segoe UI"/>
      <w:sz w:val="18"/>
      <w:szCs w:val="18"/>
    </w:rPr>
  </w:style>
  <w:style w:type="character" w:customStyle="1" w:styleId="ab">
    <w:name w:val="Текст выноски Знак"/>
    <w:basedOn w:val="a1"/>
    <w:link w:val="aa"/>
    <w:uiPriority w:val="99"/>
    <w:semiHidden/>
    <w:rsid w:val="002B3DF8"/>
    <w:rPr>
      <w:rFonts w:ascii="Segoe UI" w:eastAsia="Times New Roman" w:hAnsi="Segoe UI" w:cs="Segoe UI"/>
      <w:sz w:val="18"/>
      <w:szCs w:val="18"/>
      <w:lang w:eastAsia="ru-RU"/>
    </w:rPr>
  </w:style>
  <w:style w:type="paragraph" w:styleId="ac">
    <w:name w:val="header"/>
    <w:basedOn w:val="a"/>
    <w:link w:val="ad"/>
    <w:uiPriority w:val="99"/>
    <w:unhideWhenUsed/>
    <w:rsid w:val="004B5549"/>
    <w:pPr>
      <w:tabs>
        <w:tab w:val="center" w:pos="4677"/>
        <w:tab w:val="right" w:pos="9355"/>
      </w:tabs>
    </w:pPr>
  </w:style>
  <w:style w:type="character" w:customStyle="1" w:styleId="ad">
    <w:name w:val="Верхний колонтитул Знак"/>
    <w:basedOn w:val="a1"/>
    <w:link w:val="ac"/>
    <w:uiPriority w:val="99"/>
    <w:rsid w:val="004B5549"/>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4B5549"/>
    <w:pPr>
      <w:tabs>
        <w:tab w:val="center" w:pos="4677"/>
        <w:tab w:val="right" w:pos="9355"/>
      </w:tabs>
    </w:pPr>
  </w:style>
  <w:style w:type="character" w:customStyle="1" w:styleId="af">
    <w:name w:val="Нижний колонтитул Знак"/>
    <w:basedOn w:val="a1"/>
    <w:link w:val="ae"/>
    <w:uiPriority w:val="99"/>
    <w:rsid w:val="004B5549"/>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rsid w:val="00DF29A0"/>
    <w:rPr>
      <w:rFonts w:ascii="Times New Roman" w:eastAsia="Times New Roman" w:hAnsi="Times New Roman" w:cs="Times New Roman"/>
      <w:b/>
      <w:bCs/>
    </w:rPr>
  </w:style>
  <w:style w:type="paragraph" w:customStyle="1" w:styleId="2">
    <w:name w:val="Список2"/>
    <w:basedOn w:val="a"/>
    <w:link w:val="20"/>
    <w:qFormat/>
    <w:rsid w:val="00DF29A0"/>
    <w:pPr>
      <w:widowControl w:val="0"/>
      <w:numPr>
        <w:ilvl w:val="1"/>
        <w:numId w:val="13"/>
      </w:numPr>
      <w:spacing w:before="120"/>
      <w:ind w:left="709" w:hanging="709"/>
      <w:jc w:val="both"/>
    </w:pPr>
    <w:rPr>
      <w:bCs/>
      <w:sz w:val="22"/>
      <w:szCs w:val="22"/>
    </w:rPr>
  </w:style>
  <w:style w:type="paragraph" w:customStyle="1" w:styleId="3">
    <w:name w:val="Список3"/>
    <w:basedOn w:val="a"/>
    <w:qFormat/>
    <w:rsid w:val="00D90B01"/>
    <w:pPr>
      <w:widowControl w:val="0"/>
      <w:numPr>
        <w:ilvl w:val="2"/>
        <w:numId w:val="13"/>
      </w:numPr>
      <w:spacing w:before="120"/>
      <w:ind w:left="1560" w:hanging="840"/>
      <w:jc w:val="both"/>
    </w:pPr>
    <w:rPr>
      <w:sz w:val="22"/>
      <w:szCs w:val="22"/>
    </w:rPr>
  </w:style>
  <w:style w:type="character" w:customStyle="1" w:styleId="20">
    <w:name w:val="Список2 Знак"/>
    <w:basedOn w:val="a1"/>
    <w:link w:val="2"/>
    <w:rsid w:val="00DF29A0"/>
    <w:rPr>
      <w:rFonts w:ascii="Times New Roman" w:eastAsia="Times New Roman" w:hAnsi="Times New Roman" w:cs="Times New Roman"/>
      <w:bCs/>
      <w:lang w:eastAsia="ru-RU"/>
    </w:rPr>
  </w:style>
  <w:style w:type="paragraph" w:customStyle="1" w:styleId="4">
    <w:name w:val="Список4"/>
    <w:basedOn w:val="a"/>
    <w:qFormat/>
    <w:rsid w:val="00DF29A0"/>
    <w:pPr>
      <w:widowControl w:val="0"/>
      <w:numPr>
        <w:ilvl w:val="3"/>
        <w:numId w:val="13"/>
      </w:numPr>
      <w:spacing w:before="120"/>
      <w:ind w:left="2127" w:hanging="1047"/>
      <w:jc w:val="both"/>
    </w:pPr>
    <w:rPr>
      <w:sz w:val="22"/>
      <w:szCs w:val="22"/>
    </w:rPr>
  </w:style>
  <w:style w:type="paragraph" w:styleId="af0">
    <w:name w:val="annotation subject"/>
    <w:basedOn w:val="a6"/>
    <w:next w:val="a6"/>
    <w:link w:val="af1"/>
    <w:uiPriority w:val="99"/>
    <w:semiHidden/>
    <w:unhideWhenUsed/>
    <w:rsid w:val="008A2059"/>
    <w:rPr>
      <w:b/>
      <w:bCs/>
    </w:rPr>
  </w:style>
  <w:style w:type="character" w:customStyle="1" w:styleId="af1">
    <w:name w:val="Тема примечания Знак"/>
    <w:basedOn w:val="a7"/>
    <w:link w:val="af0"/>
    <w:uiPriority w:val="99"/>
    <w:semiHidden/>
    <w:rsid w:val="008A2059"/>
    <w:rPr>
      <w:rFonts w:ascii="Times New Roman" w:eastAsia="Times New Roman" w:hAnsi="Times New Roman" w:cs="Times New Roman"/>
      <w:b/>
      <w:bCs/>
      <w:sz w:val="20"/>
      <w:szCs w:val="20"/>
      <w:lang w:eastAsia="ru-RU"/>
    </w:rPr>
  </w:style>
  <w:style w:type="table" w:styleId="af2">
    <w:name w:val="Table Grid"/>
    <w:basedOn w:val="a2"/>
    <w:uiPriority w:val="59"/>
    <w:rsid w:val="00523E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Гипертекстовая ссылка"/>
    <w:basedOn w:val="a1"/>
    <w:uiPriority w:val="99"/>
    <w:rsid w:val="00FD6F2D"/>
    <w:rPr>
      <w:color w:val="106BBE"/>
    </w:rPr>
  </w:style>
  <w:style w:type="paragraph" w:customStyle="1" w:styleId="-11">
    <w:name w:val="Цветной список - Акцент 11"/>
    <w:basedOn w:val="a"/>
    <w:qFormat/>
    <w:rsid w:val="00CA2FA0"/>
    <w:pPr>
      <w:ind w:left="720"/>
      <w:contextualSpacing/>
    </w:pPr>
    <w:rPr>
      <w:rFonts w:ascii="Cambria" w:eastAsia="MS Mincho" w:hAnsi="Cambria"/>
    </w:rPr>
  </w:style>
  <w:style w:type="character" w:styleId="af4">
    <w:name w:val="Emphasis"/>
    <w:basedOn w:val="a1"/>
    <w:uiPriority w:val="20"/>
    <w:qFormat/>
    <w:rsid w:val="00CA2FA0"/>
    <w:rPr>
      <w:i/>
      <w:iCs/>
    </w:rPr>
  </w:style>
  <w:style w:type="paragraph" w:styleId="af5">
    <w:name w:val="No Spacing"/>
    <w:link w:val="af6"/>
    <w:uiPriority w:val="1"/>
    <w:qFormat/>
    <w:rsid w:val="00342180"/>
    <w:pPr>
      <w:spacing w:after="0" w:line="240" w:lineRule="auto"/>
    </w:pPr>
    <w:rPr>
      <w:rFonts w:eastAsiaTheme="minorEastAsia"/>
      <w:lang w:eastAsia="ru-RU"/>
    </w:rPr>
  </w:style>
  <w:style w:type="character" w:customStyle="1" w:styleId="af6">
    <w:name w:val="Без интервала Знак"/>
    <w:basedOn w:val="a1"/>
    <w:link w:val="af5"/>
    <w:uiPriority w:val="1"/>
    <w:rsid w:val="00342180"/>
    <w:rPr>
      <w:rFonts w:eastAsiaTheme="minorEastAsia"/>
      <w:lang w:eastAsia="ru-RU"/>
    </w:rPr>
  </w:style>
  <w:style w:type="character" w:customStyle="1" w:styleId="UnresolvedMention">
    <w:name w:val="Unresolved Mention"/>
    <w:basedOn w:val="a1"/>
    <w:uiPriority w:val="99"/>
    <w:semiHidden/>
    <w:unhideWhenUsed/>
    <w:rsid w:val="00DC3C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158">
      <w:bodyDiv w:val="1"/>
      <w:marLeft w:val="0"/>
      <w:marRight w:val="0"/>
      <w:marTop w:val="0"/>
      <w:marBottom w:val="0"/>
      <w:divBdr>
        <w:top w:val="none" w:sz="0" w:space="0" w:color="auto"/>
        <w:left w:val="none" w:sz="0" w:space="0" w:color="auto"/>
        <w:bottom w:val="none" w:sz="0" w:space="0" w:color="auto"/>
        <w:right w:val="none" w:sz="0" w:space="0" w:color="auto"/>
      </w:divBdr>
    </w:div>
    <w:div w:id="35131697">
      <w:bodyDiv w:val="1"/>
      <w:marLeft w:val="0"/>
      <w:marRight w:val="0"/>
      <w:marTop w:val="0"/>
      <w:marBottom w:val="0"/>
      <w:divBdr>
        <w:top w:val="none" w:sz="0" w:space="0" w:color="auto"/>
        <w:left w:val="none" w:sz="0" w:space="0" w:color="auto"/>
        <w:bottom w:val="none" w:sz="0" w:space="0" w:color="auto"/>
        <w:right w:val="none" w:sz="0" w:space="0" w:color="auto"/>
      </w:divBdr>
      <w:divsChild>
        <w:div w:id="527331739">
          <w:marLeft w:val="0"/>
          <w:marRight w:val="0"/>
          <w:marTop w:val="105"/>
          <w:marBottom w:val="0"/>
          <w:divBdr>
            <w:top w:val="none" w:sz="0" w:space="0" w:color="auto"/>
            <w:left w:val="none" w:sz="0" w:space="0" w:color="auto"/>
            <w:bottom w:val="none" w:sz="0" w:space="0" w:color="auto"/>
            <w:right w:val="none" w:sz="0" w:space="0" w:color="auto"/>
          </w:divBdr>
        </w:div>
      </w:divsChild>
    </w:div>
    <w:div w:id="145820714">
      <w:bodyDiv w:val="1"/>
      <w:marLeft w:val="0"/>
      <w:marRight w:val="0"/>
      <w:marTop w:val="0"/>
      <w:marBottom w:val="0"/>
      <w:divBdr>
        <w:top w:val="none" w:sz="0" w:space="0" w:color="auto"/>
        <w:left w:val="none" w:sz="0" w:space="0" w:color="auto"/>
        <w:bottom w:val="none" w:sz="0" w:space="0" w:color="auto"/>
        <w:right w:val="none" w:sz="0" w:space="0" w:color="auto"/>
      </w:divBdr>
    </w:div>
    <w:div w:id="514736128">
      <w:bodyDiv w:val="1"/>
      <w:marLeft w:val="0"/>
      <w:marRight w:val="0"/>
      <w:marTop w:val="0"/>
      <w:marBottom w:val="0"/>
      <w:divBdr>
        <w:top w:val="none" w:sz="0" w:space="0" w:color="auto"/>
        <w:left w:val="none" w:sz="0" w:space="0" w:color="auto"/>
        <w:bottom w:val="none" w:sz="0" w:space="0" w:color="auto"/>
        <w:right w:val="none" w:sz="0" w:space="0" w:color="auto"/>
      </w:divBdr>
    </w:div>
    <w:div w:id="531116106">
      <w:bodyDiv w:val="1"/>
      <w:marLeft w:val="0"/>
      <w:marRight w:val="0"/>
      <w:marTop w:val="0"/>
      <w:marBottom w:val="0"/>
      <w:divBdr>
        <w:top w:val="none" w:sz="0" w:space="0" w:color="auto"/>
        <w:left w:val="none" w:sz="0" w:space="0" w:color="auto"/>
        <w:bottom w:val="none" w:sz="0" w:space="0" w:color="auto"/>
        <w:right w:val="none" w:sz="0" w:space="0" w:color="auto"/>
      </w:divBdr>
    </w:div>
    <w:div w:id="586694864">
      <w:bodyDiv w:val="1"/>
      <w:marLeft w:val="0"/>
      <w:marRight w:val="0"/>
      <w:marTop w:val="0"/>
      <w:marBottom w:val="0"/>
      <w:divBdr>
        <w:top w:val="none" w:sz="0" w:space="0" w:color="auto"/>
        <w:left w:val="none" w:sz="0" w:space="0" w:color="auto"/>
        <w:bottom w:val="none" w:sz="0" w:space="0" w:color="auto"/>
        <w:right w:val="none" w:sz="0" w:space="0" w:color="auto"/>
      </w:divBdr>
    </w:div>
    <w:div w:id="684016820">
      <w:bodyDiv w:val="1"/>
      <w:marLeft w:val="0"/>
      <w:marRight w:val="0"/>
      <w:marTop w:val="0"/>
      <w:marBottom w:val="0"/>
      <w:divBdr>
        <w:top w:val="none" w:sz="0" w:space="0" w:color="auto"/>
        <w:left w:val="none" w:sz="0" w:space="0" w:color="auto"/>
        <w:bottom w:val="none" w:sz="0" w:space="0" w:color="auto"/>
        <w:right w:val="none" w:sz="0" w:space="0" w:color="auto"/>
      </w:divBdr>
    </w:div>
    <w:div w:id="919410199">
      <w:bodyDiv w:val="1"/>
      <w:marLeft w:val="0"/>
      <w:marRight w:val="0"/>
      <w:marTop w:val="0"/>
      <w:marBottom w:val="0"/>
      <w:divBdr>
        <w:top w:val="none" w:sz="0" w:space="0" w:color="auto"/>
        <w:left w:val="none" w:sz="0" w:space="0" w:color="auto"/>
        <w:bottom w:val="none" w:sz="0" w:space="0" w:color="auto"/>
        <w:right w:val="none" w:sz="0" w:space="0" w:color="auto"/>
      </w:divBdr>
    </w:div>
    <w:div w:id="939265666">
      <w:bodyDiv w:val="1"/>
      <w:marLeft w:val="0"/>
      <w:marRight w:val="0"/>
      <w:marTop w:val="0"/>
      <w:marBottom w:val="0"/>
      <w:divBdr>
        <w:top w:val="none" w:sz="0" w:space="0" w:color="auto"/>
        <w:left w:val="none" w:sz="0" w:space="0" w:color="auto"/>
        <w:bottom w:val="none" w:sz="0" w:space="0" w:color="auto"/>
        <w:right w:val="none" w:sz="0" w:space="0" w:color="auto"/>
      </w:divBdr>
    </w:div>
    <w:div w:id="1595044567">
      <w:bodyDiv w:val="1"/>
      <w:marLeft w:val="0"/>
      <w:marRight w:val="0"/>
      <w:marTop w:val="0"/>
      <w:marBottom w:val="0"/>
      <w:divBdr>
        <w:top w:val="none" w:sz="0" w:space="0" w:color="auto"/>
        <w:left w:val="none" w:sz="0" w:space="0" w:color="auto"/>
        <w:bottom w:val="none" w:sz="0" w:space="0" w:color="auto"/>
        <w:right w:val="none" w:sz="0" w:space="0" w:color="auto"/>
      </w:divBdr>
    </w:div>
    <w:div w:id="1668704293">
      <w:bodyDiv w:val="1"/>
      <w:marLeft w:val="0"/>
      <w:marRight w:val="0"/>
      <w:marTop w:val="0"/>
      <w:marBottom w:val="0"/>
      <w:divBdr>
        <w:top w:val="none" w:sz="0" w:space="0" w:color="auto"/>
        <w:left w:val="none" w:sz="0" w:space="0" w:color="auto"/>
        <w:bottom w:val="none" w:sz="0" w:space="0" w:color="auto"/>
        <w:right w:val="none" w:sz="0" w:space="0" w:color="auto"/>
      </w:divBdr>
    </w:div>
    <w:div w:id="1829127857">
      <w:bodyDiv w:val="1"/>
      <w:marLeft w:val="0"/>
      <w:marRight w:val="0"/>
      <w:marTop w:val="0"/>
      <w:marBottom w:val="0"/>
      <w:divBdr>
        <w:top w:val="none" w:sz="0" w:space="0" w:color="auto"/>
        <w:left w:val="none" w:sz="0" w:space="0" w:color="auto"/>
        <w:bottom w:val="none" w:sz="0" w:space="0" w:color="auto"/>
        <w:right w:val="none" w:sz="0" w:space="0" w:color="auto"/>
      </w:divBdr>
    </w:div>
    <w:div w:id="1997569328">
      <w:bodyDiv w:val="1"/>
      <w:marLeft w:val="0"/>
      <w:marRight w:val="0"/>
      <w:marTop w:val="0"/>
      <w:marBottom w:val="0"/>
      <w:divBdr>
        <w:top w:val="none" w:sz="0" w:space="0" w:color="auto"/>
        <w:left w:val="none" w:sz="0" w:space="0" w:color="auto"/>
        <w:bottom w:val="none" w:sz="0" w:space="0" w:color="auto"/>
        <w:right w:val="none" w:sz="0" w:space="0" w:color="auto"/>
      </w:divBdr>
    </w:div>
    <w:div w:id="202940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5;&#1072;&#1096;.&#1076;&#1086;&#1084;.&#1088;&#109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2d@sundevelopme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oroncov-hous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1085;&#1072;&#1096;.&#1076;&#1086;&#1084;.&#1088;&#1092;" TargetMode="External"/><Relationship Id="rId4" Type="http://schemas.openxmlformats.org/officeDocument/2006/relationships/settings" Target="settings.xml"/><Relationship Id="rId9" Type="http://schemas.openxmlformats.org/officeDocument/2006/relationships/hyperlink" Target="http://&#1085;&#1072;&#1096;.&#1076;&#1086;&#1084;.&#1088;&#1092;"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04FEB-EF00-4867-8F8E-1C7563317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14</Pages>
  <Words>8495</Words>
  <Characters>48422</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Синергия-2</dc:creator>
  <cp:lastModifiedBy>ignatovaes</cp:lastModifiedBy>
  <cp:revision>58</cp:revision>
  <cp:lastPrinted>2019-02-27T14:02:00Z</cp:lastPrinted>
  <dcterms:created xsi:type="dcterms:W3CDTF">2025-05-19T10:58:00Z</dcterms:created>
  <dcterms:modified xsi:type="dcterms:W3CDTF">2025-09-29T13:38:00Z</dcterms:modified>
</cp:coreProperties>
</file>