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86E9C" w14:textId="77777777" w:rsidR="00C40CED" w:rsidRPr="009B6A07" w:rsidRDefault="00C40CED" w:rsidP="00C40CED">
      <w:pPr>
        <w:jc w:val="center"/>
        <w:rPr>
          <w:rFonts w:eastAsia="Play"/>
          <w:b/>
          <w:color w:val="FF0000"/>
          <w:sz w:val="20"/>
          <w:szCs w:val="20"/>
        </w:rPr>
      </w:pPr>
      <w:r w:rsidRPr="00361A87">
        <w:rPr>
          <w:color w:val="FF0000"/>
          <w:sz w:val="20"/>
          <w:szCs w:val="20"/>
        </w:rPr>
        <w:t>Типов</w:t>
      </w:r>
      <w:r w:rsidRPr="00C27548">
        <w:rPr>
          <w:color w:val="FF0000"/>
          <w:sz w:val="20"/>
          <w:szCs w:val="20"/>
        </w:rPr>
        <w:t xml:space="preserve">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строящегося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дольщиком нежилого помещения, в случае использования Участником </w:t>
      </w:r>
      <w:r w:rsidRPr="009B6A07">
        <w:rPr>
          <w:color w:val="FF0000"/>
          <w:sz w:val="20"/>
          <w:szCs w:val="20"/>
        </w:rPr>
        <w:t>долевого строительства кредитных средств, предоставленных конкретным Банком, в случае участия несовершеннолетних лиц и т. д.</w:t>
      </w:r>
    </w:p>
    <w:p w14:paraId="19B5EE81" w14:textId="77777777" w:rsidR="005F051C" w:rsidRPr="009B6A07" w:rsidRDefault="005F051C" w:rsidP="00E51B81">
      <w:pPr>
        <w:jc w:val="center"/>
        <w:rPr>
          <w:rFonts w:eastAsia="Arial"/>
          <w:b/>
          <w:sz w:val="21"/>
          <w:szCs w:val="21"/>
        </w:rPr>
      </w:pPr>
    </w:p>
    <w:p w14:paraId="2782D1AC" w14:textId="04430225" w:rsidR="000A3C73" w:rsidRPr="009B6A07" w:rsidRDefault="003A03EB" w:rsidP="00E51B81">
      <w:pPr>
        <w:jc w:val="center"/>
        <w:rPr>
          <w:b/>
          <w:bCs/>
          <w:sz w:val="21"/>
          <w:szCs w:val="21"/>
        </w:rPr>
      </w:pPr>
      <w:r w:rsidRPr="009B6A07">
        <w:rPr>
          <w:rFonts w:eastAsia="Arial"/>
          <w:b/>
          <w:sz w:val="21"/>
          <w:szCs w:val="21"/>
        </w:rPr>
        <w:t xml:space="preserve">ДОГОВОР № </w:t>
      </w:r>
      <w:r w:rsidR="009F3503" w:rsidRPr="009B6A07">
        <w:rPr>
          <w:b/>
          <w:sz w:val="21"/>
          <w:szCs w:val="21"/>
        </w:rPr>
        <w:t>____________</w:t>
      </w:r>
    </w:p>
    <w:p w14:paraId="406519EE" w14:textId="77777777" w:rsidR="003A03EB" w:rsidRPr="009B6A07" w:rsidRDefault="003A03EB" w:rsidP="003A03EB">
      <w:pPr>
        <w:jc w:val="center"/>
        <w:rPr>
          <w:rFonts w:eastAsia="Play"/>
          <w:sz w:val="21"/>
          <w:szCs w:val="21"/>
        </w:rPr>
      </w:pPr>
      <w:r w:rsidRPr="009B6A07">
        <w:rPr>
          <w:rFonts w:eastAsia="Play"/>
          <w:sz w:val="21"/>
          <w:szCs w:val="21"/>
        </w:rPr>
        <w:t>долевого участия в строительстве</w:t>
      </w:r>
    </w:p>
    <w:p w14:paraId="340EBA98" w14:textId="77777777" w:rsidR="002A01C6" w:rsidRPr="009B6A07" w:rsidRDefault="002A01C6" w:rsidP="003A03EB">
      <w:pPr>
        <w:jc w:val="center"/>
        <w:rPr>
          <w:rFonts w:eastAsia="Play"/>
          <w:sz w:val="21"/>
          <w:szCs w:val="21"/>
        </w:rPr>
      </w:pPr>
    </w:p>
    <w:tbl>
      <w:tblPr>
        <w:tblW w:w="9639" w:type="dxa"/>
        <w:tblLayout w:type="fixed"/>
        <w:tblCellMar>
          <w:left w:w="0" w:type="dxa"/>
          <w:right w:w="0" w:type="dxa"/>
        </w:tblCellMar>
        <w:tblLook w:val="0000" w:firstRow="0" w:lastRow="0" w:firstColumn="0" w:lastColumn="0" w:noHBand="0" w:noVBand="0"/>
      </w:tblPr>
      <w:tblGrid>
        <w:gridCol w:w="2552"/>
        <w:gridCol w:w="7087"/>
      </w:tblGrid>
      <w:tr w:rsidR="003A03EB" w:rsidRPr="009B6A07" w14:paraId="4C753306" w14:textId="77777777" w:rsidTr="00C2205B">
        <w:trPr>
          <w:trHeight w:val="350"/>
        </w:trPr>
        <w:tc>
          <w:tcPr>
            <w:tcW w:w="2552" w:type="dxa"/>
          </w:tcPr>
          <w:p w14:paraId="01A09F00" w14:textId="77777777" w:rsidR="003A03EB" w:rsidRPr="009B6A07" w:rsidRDefault="003A03EB" w:rsidP="00C2205B">
            <w:pPr>
              <w:ind w:right="23"/>
              <w:rPr>
                <w:rFonts w:eastAsia="Play"/>
                <w:sz w:val="21"/>
                <w:szCs w:val="21"/>
              </w:rPr>
            </w:pPr>
            <w:r w:rsidRPr="009B6A07">
              <w:rPr>
                <w:sz w:val="21"/>
                <w:szCs w:val="21"/>
              </w:rPr>
              <w:t>г. Екатеринбург</w:t>
            </w:r>
          </w:p>
        </w:tc>
        <w:tc>
          <w:tcPr>
            <w:tcW w:w="7087" w:type="dxa"/>
          </w:tcPr>
          <w:p w14:paraId="0A0066D2" w14:textId="79CC3AC2" w:rsidR="00C2205B" w:rsidRPr="009B6A07" w:rsidRDefault="00707FFA" w:rsidP="00C2205B">
            <w:pPr>
              <w:jc w:val="right"/>
              <w:rPr>
                <w:rFonts w:eastAsia="Play"/>
                <w:sz w:val="21"/>
                <w:szCs w:val="21"/>
              </w:rPr>
            </w:pPr>
            <w:r w:rsidRPr="009B6A07">
              <w:rPr>
                <w:rFonts w:eastAsia="Play"/>
                <w:sz w:val="21"/>
                <w:szCs w:val="21"/>
              </w:rPr>
              <w:t>«</w:t>
            </w:r>
            <w:r w:rsidR="009F3503" w:rsidRPr="009B6A07">
              <w:rPr>
                <w:rFonts w:eastAsia="Play"/>
                <w:sz w:val="21"/>
                <w:szCs w:val="21"/>
              </w:rPr>
              <w:t>__</w:t>
            </w:r>
            <w:r w:rsidRPr="009B6A07">
              <w:rPr>
                <w:rFonts w:eastAsia="Play"/>
                <w:sz w:val="21"/>
                <w:szCs w:val="21"/>
              </w:rPr>
              <w:t xml:space="preserve">» </w:t>
            </w:r>
            <w:r w:rsidR="009F3503" w:rsidRPr="009B6A07">
              <w:rPr>
                <w:rFonts w:eastAsia="Play"/>
                <w:sz w:val="21"/>
                <w:szCs w:val="21"/>
              </w:rPr>
              <w:t>______</w:t>
            </w:r>
            <w:r w:rsidR="00916F75" w:rsidRPr="009B6A07">
              <w:rPr>
                <w:rFonts w:eastAsia="Play"/>
                <w:sz w:val="21"/>
                <w:szCs w:val="21"/>
              </w:rPr>
              <w:t xml:space="preserve"> </w:t>
            </w:r>
            <w:r w:rsidRPr="009B6A07">
              <w:rPr>
                <w:rFonts w:eastAsia="Play"/>
                <w:sz w:val="21"/>
                <w:szCs w:val="21"/>
              </w:rPr>
              <w:t>202</w:t>
            </w:r>
            <w:r w:rsidR="009F3503" w:rsidRPr="009B6A07">
              <w:rPr>
                <w:rFonts w:eastAsia="Play"/>
                <w:sz w:val="21"/>
                <w:szCs w:val="21"/>
              </w:rPr>
              <w:t>_</w:t>
            </w:r>
            <w:r w:rsidRPr="009B6A07">
              <w:rPr>
                <w:rFonts w:eastAsia="Play"/>
                <w:sz w:val="21"/>
                <w:szCs w:val="21"/>
              </w:rPr>
              <w:t xml:space="preserve"> г.</w:t>
            </w:r>
          </w:p>
        </w:tc>
      </w:tr>
    </w:tbl>
    <w:p w14:paraId="2664D401" w14:textId="77777777" w:rsidR="003A03EB" w:rsidRPr="009B6A07" w:rsidRDefault="003A03EB">
      <w:pPr>
        <w:rPr>
          <w:sz w:val="21"/>
          <w:szCs w:val="21"/>
        </w:rPr>
      </w:pPr>
    </w:p>
    <w:p w14:paraId="30A0E222" w14:textId="142C3136" w:rsidR="00170AF2" w:rsidRPr="009B6A07" w:rsidRDefault="002F2257" w:rsidP="00170AF2">
      <w:pPr>
        <w:ind w:firstLine="480"/>
        <w:jc w:val="both"/>
        <w:rPr>
          <w:rFonts w:eastAsia="Play"/>
          <w:sz w:val="21"/>
          <w:szCs w:val="21"/>
        </w:rPr>
      </w:pPr>
      <w:r w:rsidRPr="009B6A07">
        <w:rPr>
          <w:rFonts w:eastAsia="Play"/>
          <w:b/>
          <w:sz w:val="21"/>
          <w:szCs w:val="21"/>
        </w:rPr>
        <w:t xml:space="preserve">Общество с ограниченной ответственностью </w:t>
      </w:r>
      <w:r w:rsidR="00813DB2" w:rsidRPr="009B6A07">
        <w:rPr>
          <w:rFonts w:eastAsia="Play"/>
          <w:b/>
          <w:sz w:val="21"/>
          <w:szCs w:val="21"/>
        </w:rPr>
        <w:t>«</w:t>
      </w:r>
      <w:r w:rsidRPr="009B6A07">
        <w:rPr>
          <w:rFonts w:eastAsia="Play"/>
          <w:b/>
          <w:sz w:val="21"/>
          <w:szCs w:val="21"/>
        </w:rPr>
        <w:t>Специализированный застройщик «</w:t>
      </w:r>
      <w:r w:rsidR="00115969" w:rsidRPr="009B6A07">
        <w:rPr>
          <w:rFonts w:eastAsia="Play"/>
          <w:b/>
          <w:sz w:val="21"/>
          <w:szCs w:val="21"/>
        </w:rPr>
        <w:t>Уральский рабочий</w:t>
      </w:r>
      <w:r w:rsidRPr="009B6A07">
        <w:rPr>
          <w:rFonts w:eastAsia="Play"/>
          <w:b/>
          <w:sz w:val="21"/>
          <w:szCs w:val="21"/>
        </w:rPr>
        <w:t xml:space="preserve">» (ООО </w:t>
      </w:r>
      <w:r w:rsidR="007D04A9" w:rsidRPr="009B6A07">
        <w:rPr>
          <w:rFonts w:eastAsia="Play"/>
          <w:b/>
          <w:sz w:val="21"/>
          <w:szCs w:val="21"/>
        </w:rPr>
        <w:t>«С</w:t>
      </w:r>
      <w:r w:rsidR="00320732" w:rsidRPr="009B6A07">
        <w:rPr>
          <w:rFonts w:eastAsia="Play"/>
          <w:b/>
          <w:sz w:val="21"/>
          <w:szCs w:val="21"/>
        </w:rPr>
        <w:t xml:space="preserve">З </w:t>
      </w:r>
      <w:r w:rsidRPr="009B6A07">
        <w:rPr>
          <w:rFonts w:eastAsia="Play"/>
          <w:b/>
          <w:sz w:val="21"/>
          <w:szCs w:val="21"/>
        </w:rPr>
        <w:t>«</w:t>
      </w:r>
      <w:r w:rsidR="00115969" w:rsidRPr="009B6A07">
        <w:rPr>
          <w:rFonts w:eastAsia="Play"/>
          <w:b/>
          <w:sz w:val="21"/>
          <w:szCs w:val="21"/>
        </w:rPr>
        <w:t>Уральский рабочий</w:t>
      </w:r>
      <w:r w:rsidRPr="009B6A07">
        <w:rPr>
          <w:rFonts w:eastAsia="Play"/>
          <w:b/>
          <w:sz w:val="21"/>
          <w:szCs w:val="21"/>
        </w:rPr>
        <w:t>»)</w:t>
      </w:r>
      <w:r w:rsidRPr="009B6A07">
        <w:rPr>
          <w:rFonts w:eastAsia="Play"/>
          <w:bCs/>
          <w:sz w:val="21"/>
          <w:szCs w:val="21"/>
        </w:rPr>
        <w:t>,</w:t>
      </w:r>
      <w:r w:rsidRPr="009B6A07">
        <w:rPr>
          <w:rFonts w:eastAsia="Play"/>
          <w:sz w:val="21"/>
          <w:szCs w:val="21"/>
        </w:rPr>
        <w:t xml:space="preserve"> именуемое в дальнейшем </w:t>
      </w:r>
      <w:r w:rsidRPr="009B6A07">
        <w:rPr>
          <w:rFonts w:eastAsia="Play"/>
          <w:b/>
          <w:sz w:val="21"/>
          <w:szCs w:val="21"/>
        </w:rPr>
        <w:t>«Застройщик»</w:t>
      </w:r>
      <w:r w:rsidRPr="009B6A07">
        <w:rPr>
          <w:rFonts w:eastAsia="Play"/>
          <w:sz w:val="21"/>
          <w:szCs w:val="21"/>
        </w:rPr>
        <w:t xml:space="preserve">, в лице </w:t>
      </w:r>
      <w:r w:rsidR="008C1490">
        <w:rPr>
          <w:sz w:val="21"/>
          <w:szCs w:val="21"/>
        </w:rPr>
        <w:t>______________</w:t>
      </w:r>
      <w:r w:rsidR="00E94E59" w:rsidRPr="00E94E59">
        <w:rPr>
          <w:sz w:val="21"/>
          <w:szCs w:val="21"/>
        </w:rPr>
        <w:t xml:space="preserve">, действующего на основании </w:t>
      </w:r>
      <w:r w:rsidR="008C1490">
        <w:rPr>
          <w:sz w:val="21"/>
          <w:szCs w:val="21"/>
        </w:rPr>
        <w:t>______________</w:t>
      </w:r>
      <w:r w:rsidR="00E94E59">
        <w:rPr>
          <w:sz w:val="21"/>
          <w:szCs w:val="21"/>
        </w:rPr>
        <w:t xml:space="preserve">, с </w:t>
      </w:r>
      <w:r w:rsidR="00170AF2" w:rsidRPr="009B6A07">
        <w:rPr>
          <w:rFonts w:eastAsia="Play"/>
          <w:sz w:val="21"/>
          <w:szCs w:val="21"/>
        </w:rPr>
        <w:t>одной стороны, и</w:t>
      </w:r>
    </w:p>
    <w:p w14:paraId="1DE0D78C" w14:textId="37BB8414" w:rsidR="003A03EB" w:rsidRPr="009B6A07" w:rsidRDefault="009D406F" w:rsidP="00926CCF">
      <w:pPr>
        <w:suppressAutoHyphens/>
        <w:ind w:firstLine="567"/>
        <w:jc w:val="both"/>
        <w:rPr>
          <w:rFonts w:eastAsia="Arial"/>
          <w:sz w:val="21"/>
          <w:szCs w:val="21"/>
        </w:rPr>
      </w:pPr>
      <w:r w:rsidRPr="009B6A07">
        <w:rPr>
          <w:b/>
          <w:bCs/>
          <w:sz w:val="21"/>
          <w:szCs w:val="21"/>
        </w:rPr>
        <w:t>г</w:t>
      </w:r>
      <w:r w:rsidRPr="009B6A07">
        <w:rPr>
          <w:rFonts w:eastAsia="Play"/>
          <w:b/>
          <w:sz w:val="21"/>
          <w:szCs w:val="21"/>
        </w:rPr>
        <w:t>раждан</w:t>
      </w:r>
      <w:r w:rsidR="009F3503" w:rsidRPr="009B6A07">
        <w:rPr>
          <w:b/>
          <w:bCs/>
          <w:sz w:val="21"/>
          <w:szCs w:val="21"/>
        </w:rPr>
        <w:t>ин</w:t>
      </w:r>
      <w:r w:rsidRPr="009B6A07">
        <w:rPr>
          <w:rFonts w:eastAsia="Play"/>
          <w:b/>
          <w:sz w:val="21"/>
          <w:szCs w:val="21"/>
        </w:rPr>
        <w:t xml:space="preserve"> РФ</w:t>
      </w:r>
      <w:r w:rsidRPr="009B6A07">
        <w:rPr>
          <w:rFonts w:eastAsia="Play"/>
          <w:sz w:val="21"/>
          <w:szCs w:val="21"/>
        </w:rPr>
        <w:t xml:space="preserve"> </w:t>
      </w:r>
      <w:r w:rsidR="009F3503" w:rsidRPr="009B6A07">
        <w:rPr>
          <w:b/>
          <w:sz w:val="21"/>
          <w:szCs w:val="21"/>
        </w:rPr>
        <w:t>____________________________</w:t>
      </w:r>
      <w:r w:rsidR="00CD33CA" w:rsidRPr="009B6A07">
        <w:rPr>
          <w:b/>
          <w:sz w:val="21"/>
          <w:szCs w:val="21"/>
        </w:rPr>
        <w:t xml:space="preserve"> </w:t>
      </w:r>
      <w:r w:rsidR="000E4449" w:rsidRPr="009B6A07">
        <w:rPr>
          <w:sz w:val="21"/>
          <w:szCs w:val="21"/>
        </w:rPr>
        <w:t>именуем</w:t>
      </w:r>
      <w:r w:rsidR="009F3503" w:rsidRPr="009B6A07">
        <w:rPr>
          <w:sz w:val="21"/>
          <w:szCs w:val="21"/>
        </w:rPr>
        <w:t>ый (ая)</w:t>
      </w:r>
      <w:r w:rsidR="00D54FDC" w:rsidRPr="009B6A07">
        <w:rPr>
          <w:sz w:val="21"/>
          <w:szCs w:val="21"/>
        </w:rPr>
        <w:t xml:space="preserve"> в дальнейшем </w:t>
      </w:r>
      <w:r w:rsidR="00D54FDC" w:rsidRPr="009B6A07">
        <w:rPr>
          <w:rFonts w:eastAsia="Play"/>
          <w:sz w:val="21"/>
          <w:szCs w:val="21"/>
        </w:rPr>
        <w:t>«</w:t>
      </w:r>
      <w:r w:rsidR="00D54FDC" w:rsidRPr="009B6A07">
        <w:rPr>
          <w:rFonts w:eastAsia="Play"/>
          <w:b/>
          <w:sz w:val="21"/>
          <w:szCs w:val="21"/>
        </w:rPr>
        <w:t>Участник долевого строительства</w:t>
      </w:r>
      <w:r w:rsidR="00D54FDC" w:rsidRPr="009B6A07">
        <w:rPr>
          <w:rFonts w:eastAsia="Arial"/>
          <w:sz w:val="21"/>
          <w:szCs w:val="21"/>
        </w:rPr>
        <w:t>»</w:t>
      </w:r>
      <w:r w:rsidR="00170AF2" w:rsidRPr="009B6A07">
        <w:rPr>
          <w:rFonts w:eastAsia="Arial"/>
          <w:sz w:val="21"/>
          <w:szCs w:val="21"/>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(далее – «Договор») о нижеследующем:</w:t>
      </w:r>
    </w:p>
    <w:p w14:paraId="13D9A8D7" w14:textId="77777777" w:rsidR="00BB6CE9" w:rsidRPr="009B6A07" w:rsidRDefault="00BB6CE9" w:rsidP="00926CCF">
      <w:pPr>
        <w:suppressAutoHyphens/>
        <w:ind w:firstLine="567"/>
        <w:jc w:val="both"/>
        <w:rPr>
          <w:sz w:val="21"/>
          <w:szCs w:val="21"/>
        </w:rPr>
      </w:pPr>
    </w:p>
    <w:p w14:paraId="7D7C0240" w14:textId="77777777" w:rsidR="00BB6CE9" w:rsidRPr="009B6A07" w:rsidRDefault="00BB6CE9" w:rsidP="00D078A7">
      <w:pPr>
        <w:keepNext/>
        <w:jc w:val="center"/>
        <w:rPr>
          <w:rFonts w:eastAsia="Play"/>
          <w:b/>
          <w:sz w:val="21"/>
          <w:szCs w:val="21"/>
        </w:rPr>
      </w:pPr>
      <w:r w:rsidRPr="009B6A07">
        <w:rPr>
          <w:rFonts w:eastAsia="Play"/>
          <w:b/>
          <w:sz w:val="21"/>
          <w:szCs w:val="21"/>
        </w:rPr>
        <w:t>1. ПРЕДМЕТ ДОГОВОРА</w:t>
      </w:r>
    </w:p>
    <w:p w14:paraId="288A353D" w14:textId="5867F96C" w:rsidR="00014FAE" w:rsidRPr="009B6A07" w:rsidRDefault="00BB6CE9" w:rsidP="0019717C">
      <w:pPr>
        <w:jc w:val="both"/>
        <w:rPr>
          <w:rFonts w:eastAsia="Play"/>
          <w:sz w:val="21"/>
          <w:szCs w:val="21"/>
        </w:rPr>
      </w:pPr>
      <w:r w:rsidRPr="009B6A07">
        <w:rPr>
          <w:rFonts w:eastAsia="Play"/>
          <w:sz w:val="21"/>
          <w:szCs w:val="21"/>
        </w:rPr>
        <w:t xml:space="preserve">1.1. Застройщик обязуется в предусмотренный Договором срок своими силами и (или) с привлечением других лиц построить объект: </w:t>
      </w:r>
      <w:bookmarkStart w:id="0" w:name="_Hlk143257470"/>
      <w:r w:rsidR="008358BA" w:rsidRPr="009B6A07">
        <w:rPr>
          <w:rFonts w:eastAsia="Play"/>
          <w:sz w:val="21"/>
          <w:szCs w:val="21"/>
        </w:rPr>
        <w:t>________________________________________, входящ</w:t>
      </w:r>
      <w:r w:rsidR="00972F1F">
        <w:rPr>
          <w:rFonts w:eastAsia="Play"/>
          <w:sz w:val="21"/>
          <w:szCs w:val="21"/>
        </w:rPr>
        <w:t>и</w:t>
      </w:r>
      <w:r w:rsidR="008358BA" w:rsidRPr="009B6A07">
        <w:rPr>
          <w:rFonts w:eastAsia="Play"/>
          <w:sz w:val="21"/>
          <w:szCs w:val="21"/>
        </w:rPr>
        <w:t>й в состав объекта:</w:t>
      </w:r>
    </w:p>
    <w:p w14:paraId="2D1ABDF4" w14:textId="37D112B7" w:rsidR="00EF2727" w:rsidRPr="009B6A07" w:rsidRDefault="002634CF" w:rsidP="00090113">
      <w:pPr>
        <w:jc w:val="both"/>
        <w:rPr>
          <w:b/>
          <w:bCs/>
          <w:sz w:val="21"/>
          <w:szCs w:val="21"/>
        </w:rPr>
      </w:pPr>
      <w:r w:rsidRPr="009B6A07">
        <w:rPr>
          <w:b/>
          <w:bCs/>
          <w:sz w:val="21"/>
          <w:szCs w:val="21"/>
        </w:rPr>
        <w:t>«</w:t>
      </w:r>
      <w:r w:rsidR="006F60EB" w:rsidRPr="009B6A07">
        <w:rPr>
          <w:b/>
          <w:bCs/>
          <w:sz w:val="21"/>
          <w:szCs w:val="21"/>
        </w:rPr>
        <w:t>Секция многоквартирного жилого дома со встроенно-пристроенными помещениями общественного назначения (№ 1.1 по ПЗУ), встроенно-пристроенным зданием фитнес-центра (№ 1.4 по ПЗУ), встроенно-пристроенным подземным паркингом (№ 1.5 по ПЗУ) в осях 1-12 / А-Ж /</w:t>
      </w:r>
      <w:r w:rsidR="00754976" w:rsidRPr="009B6A07">
        <w:rPr>
          <w:b/>
          <w:bCs/>
          <w:sz w:val="21"/>
          <w:szCs w:val="21"/>
        </w:rPr>
        <w:t xml:space="preserve"> </w:t>
      </w:r>
      <w:r w:rsidR="006F60EB" w:rsidRPr="009B6A07">
        <w:rPr>
          <w:b/>
          <w:bCs/>
          <w:sz w:val="21"/>
          <w:szCs w:val="21"/>
        </w:rPr>
        <w:t>Г</w:t>
      </w:r>
      <w:r w:rsidR="00EF2727" w:rsidRPr="009B6A07">
        <w:rPr>
          <w:b/>
          <w:bCs/>
          <w:sz w:val="21"/>
          <w:szCs w:val="21"/>
        </w:rPr>
        <w:t>'-Б'' – 1 этап строительства;</w:t>
      </w:r>
    </w:p>
    <w:p w14:paraId="196F3AAD" w14:textId="48BD9A23" w:rsidR="00BB6CE9" w:rsidRPr="009B6A07" w:rsidRDefault="00754976" w:rsidP="00090113">
      <w:pPr>
        <w:jc w:val="both"/>
        <w:rPr>
          <w:rFonts w:eastAsia="Play"/>
          <w:b/>
          <w:sz w:val="21"/>
          <w:szCs w:val="21"/>
        </w:rPr>
      </w:pPr>
      <w:r w:rsidRPr="009B6A07">
        <w:rPr>
          <w:b/>
          <w:bCs/>
          <w:sz w:val="21"/>
          <w:szCs w:val="21"/>
        </w:rPr>
        <w:t>д</w:t>
      </w:r>
      <w:r w:rsidR="00EF2727" w:rsidRPr="009B6A07">
        <w:rPr>
          <w:b/>
          <w:bCs/>
          <w:sz w:val="21"/>
          <w:szCs w:val="21"/>
        </w:rPr>
        <w:t>ве секции многоквартирного</w:t>
      </w:r>
      <w:r w:rsidR="007E164B" w:rsidRPr="009B6A07">
        <w:rPr>
          <w:b/>
          <w:bCs/>
          <w:sz w:val="21"/>
          <w:szCs w:val="21"/>
        </w:rPr>
        <w:t xml:space="preserve"> жилого дома</w:t>
      </w:r>
      <w:r w:rsidR="00EF2727" w:rsidRPr="009B6A07">
        <w:rPr>
          <w:b/>
          <w:bCs/>
          <w:sz w:val="21"/>
          <w:szCs w:val="21"/>
        </w:rPr>
        <w:t xml:space="preserve"> (№ 1.2, 1.3 по ПЗУ со встроенно-пристроенными помещениями общественного назначения, </w:t>
      </w:r>
      <w:r w:rsidR="005C66A4" w:rsidRPr="009B6A07">
        <w:rPr>
          <w:b/>
          <w:bCs/>
          <w:sz w:val="21"/>
          <w:szCs w:val="21"/>
        </w:rPr>
        <w:t>встроенно-пристроенным</w:t>
      </w:r>
      <w:r w:rsidR="00EF2727" w:rsidRPr="009B6A07">
        <w:rPr>
          <w:b/>
          <w:bCs/>
          <w:sz w:val="21"/>
          <w:szCs w:val="21"/>
        </w:rPr>
        <w:t xml:space="preserve"> подземным паркингом (№ 1.5.2 по ПЗУ) в осях 1-12 / Ж-Т / Г' – Б''</w:t>
      </w:r>
      <w:r w:rsidR="005C66A4" w:rsidRPr="009B6A07">
        <w:rPr>
          <w:b/>
          <w:bCs/>
          <w:sz w:val="21"/>
          <w:szCs w:val="21"/>
        </w:rPr>
        <w:t xml:space="preserve"> – 2 этап строительства</w:t>
      </w:r>
      <w:r w:rsidR="002634CF" w:rsidRPr="009B6A07">
        <w:rPr>
          <w:b/>
          <w:bCs/>
          <w:sz w:val="21"/>
          <w:szCs w:val="21"/>
        </w:rPr>
        <w:t>» (далее – «МКД»)</w:t>
      </w:r>
      <w:r w:rsidR="0019717C" w:rsidRPr="009B6A07">
        <w:rPr>
          <w:rFonts w:eastAsia="Play"/>
          <w:sz w:val="21"/>
          <w:szCs w:val="21"/>
        </w:rPr>
        <w:t xml:space="preserve">, расположенного по адресу: </w:t>
      </w:r>
      <w:bookmarkEnd w:id="0"/>
      <w:r w:rsidR="00115969" w:rsidRPr="009B6A07">
        <w:rPr>
          <w:rFonts w:eastAsia="Play"/>
          <w:sz w:val="21"/>
          <w:szCs w:val="21"/>
        </w:rPr>
        <w:t xml:space="preserve">Свердловская область, г. Екатеринбург, в </w:t>
      </w:r>
      <w:r w:rsidR="005C66A4" w:rsidRPr="009B6A07">
        <w:rPr>
          <w:rFonts w:eastAsia="Play"/>
          <w:sz w:val="21"/>
          <w:szCs w:val="21"/>
        </w:rPr>
        <w:t>границах улиц</w:t>
      </w:r>
      <w:r w:rsidR="00115969" w:rsidRPr="009B6A07">
        <w:rPr>
          <w:rFonts w:eastAsia="Play"/>
          <w:sz w:val="21"/>
          <w:szCs w:val="21"/>
        </w:rPr>
        <w:t xml:space="preserve"> Титова</w:t>
      </w:r>
      <w:r w:rsidR="005C66A4" w:rsidRPr="009B6A07">
        <w:rPr>
          <w:rFonts w:eastAsia="Play"/>
          <w:sz w:val="21"/>
          <w:szCs w:val="21"/>
        </w:rPr>
        <w:t xml:space="preserve"> – Монтерская – Смоленская</w:t>
      </w:r>
      <w:r w:rsidR="00115969" w:rsidRPr="009B6A07">
        <w:rPr>
          <w:rFonts w:eastAsia="Play"/>
          <w:sz w:val="21"/>
          <w:szCs w:val="21"/>
        </w:rPr>
        <w:t xml:space="preserve">, с кадастровым номером 66:41:0505002:1496 </w:t>
      </w:r>
      <w:r w:rsidR="00BB6CE9" w:rsidRPr="009B6A07">
        <w:rPr>
          <w:rFonts w:eastAsia="Play"/>
          <w:sz w:val="21"/>
          <w:szCs w:val="21"/>
        </w:rPr>
        <w:t>и после получения разрешения на ввод МКД в эксплуатацию, передать Объект долевого строительства Участник</w:t>
      </w:r>
      <w:r w:rsidR="001618EA" w:rsidRPr="009B6A07">
        <w:rPr>
          <w:sz w:val="21"/>
          <w:szCs w:val="21"/>
        </w:rPr>
        <w:t>у</w:t>
      </w:r>
      <w:r w:rsidR="00BB6CE9" w:rsidRPr="009B6A07">
        <w:rPr>
          <w:rFonts w:eastAsia="Play"/>
          <w:sz w:val="21"/>
          <w:szCs w:val="21"/>
        </w:rPr>
        <w:t xml:space="preserve"> долевого строительства </w:t>
      </w:r>
      <w:r w:rsidR="00BB6CE9" w:rsidRPr="009B6A07">
        <w:rPr>
          <w:rFonts w:eastAsia="Play"/>
          <w:bCs/>
          <w:sz w:val="21"/>
          <w:szCs w:val="21"/>
        </w:rPr>
        <w:t xml:space="preserve">в </w:t>
      </w:r>
      <w:r w:rsidR="008A7C97" w:rsidRPr="009B6A07">
        <w:rPr>
          <w:b/>
          <w:sz w:val="21"/>
          <w:szCs w:val="21"/>
        </w:rPr>
        <w:t>________________________</w:t>
      </w:r>
      <w:r w:rsidR="00BB6CE9" w:rsidRPr="009B6A07">
        <w:rPr>
          <w:b/>
          <w:sz w:val="21"/>
          <w:szCs w:val="21"/>
        </w:rPr>
        <w:t xml:space="preserve"> </w:t>
      </w:r>
      <w:r w:rsidR="00BB6CE9" w:rsidRPr="009B6A07">
        <w:rPr>
          <w:rFonts w:eastAsia="Play"/>
          <w:b/>
          <w:sz w:val="21"/>
          <w:szCs w:val="21"/>
        </w:rPr>
        <w:t>собственность</w:t>
      </w:r>
      <w:r w:rsidR="00BB6CE9" w:rsidRPr="009B6A07">
        <w:rPr>
          <w:rFonts w:eastAsia="Play"/>
          <w:sz w:val="21"/>
          <w:szCs w:val="21"/>
        </w:rPr>
        <w:t xml:space="preserve">, а </w:t>
      </w:r>
      <w:r w:rsidR="00A048D8" w:rsidRPr="009B6A07">
        <w:rPr>
          <w:rFonts w:eastAsia="Play"/>
          <w:sz w:val="21"/>
          <w:szCs w:val="21"/>
        </w:rPr>
        <w:t>Участник долевого строительства обязуется</w:t>
      </w:r>
      <w:r w:rsidR="00A048D8" w:rsidRPr="009B6A07">
        <w:rPr>
          <w:sz w:val="21"/>
          <w:szCs w:val="21"/>
        </w:rPr>
        <w:t xml:space="preserve"> </w:t>
      </w:r>
      <w:r w:rsidR="00BB6CE9" w:rsidRPr="009B6A07">
        <w:rPr>
          <w:rFonts w:eastAsia="Play"/>
          <w:sz w:val="21"/>
          <w:szCs w:val="21"/>
        </w:rPr>
        <w:t>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5B2AC833" w14:textId="73403AC4" w:rsidR="00BB6CE9" w:rsidRPr="009B6A07" w:rsidRDefault="00BB6CE9" w:rsidP="00A42105">
      <w:pPr>
        <w:ind w:firstLine="567"/>
        <w:jc w:val="both"/>
        <w:rPr>
          <w:bCs/>
          <w:i/>
          <w:iCs/>
          <w:sz w:val="21"/>
          <w:szCs w:val="21"/>
        </w:rPr>
      </w:pPr>
      <w:r w:rsidRPr="009B6A07">
        <w:rPr>
          <w:rFonts w:eastAsia="Play"/>
          <w:sz w:val="21"/>
          <w:szCs w:val="21"/>
        </w:rPr>
        <w:t>1.2. Основанием для заключения настоящего Договора является:</w:t>
      </w:r>
      <w:r w:rsidR="006728D3" w:rsidRPr="009B6A07">
        <w:rPr>
          <w:bCs/>
          <w:i/>
          <w:iCs/>
          <w:sz w:val="21"/>
          <w:szCs w:val="21"/>
        </w:rPr>
        <w:t xml:space="preserve"> </w:t>
      </w:r>
    </w:p>
    <w:p w14:paraId="119D64CA" w14:textId="698C0B9B" w:rsidR="0019717C" w:rsidRPr="009B6A07" w:rsidRDefault="0019717C" w:rsidP="0019717C">
      <w:pPr>
        <w:ind w:firstLine="567"/>
        <w:jc w:val="both"/>
        <w:rPr>
          <w:rFonts w:eastAsia="Play"/>
          <w:sz w:val="21"/>
          <w:szCs w:val="21"/>
        </w:rPr>
      </w:pPr>
      <w:r w:rsidRPr="009B6A07">
        <w:rPr>
          <w:rFonts w:eastAsia="Arial"/>
          <w:sz w:val="21"/>
          <w:szCs w:val="21"/>
        </w:rPr>
        <w:t xml:space="preserve">1.2.1. Разрешение на строительство № </w:t>
      </w:r>
      <w:r w:rsidR="00115969" w:rsidRPr="009B6A07">
        <w:rPr>
          <w:rFonts w:eastAsia="Arial"/>
          <w:sz w:val="21"/>
          <w:szCs w:val="21"/>
        </w:rPr>
        <w:t>66-41-</w:t>
      </w:r>
      <w:r w:rsidR="008A7C97" w:rsidRPr="009B6A07">
        <w:rPr>
          <w:rFonts w:eastAsia="Arial"/>
          <w:sz w:val="21"/>
          <w:szCs w:val="21"/>
        </w:rPr>
        <w:t>371</w:t>
      </w:r>
      <w:r w:rsidR="00115969" w:rsidRPr="009B6A07">
        <w:rPr>
          <w:rFonts w:eastAsia="Arial"/>
          <w:sz w:val="21"/>
          <w:szCs w:val="21"/>
        </w:rPr>
        <w:t>-202</w:t>
      </w:r>
      <w:r w:rsidR="008A7C97" w:rsidRPr="009B6A07">
        <w:rPr>
          <w:rFonts w:eastAsia="Arial"/>
          <w:sz w:val="21"/>
          <w:szCs w:val="21"/>
        </w:rPr>
        <w:t>5</w:t>
      </w:r>
      <w:r w:rsidR="00115969" w:rsidRPr="009B6A07">
        <w:rPr>
          <w:rFonts w:eastAsia="Arial"/>
          <w:sz w:val="21"/>
          <w:szCs w:val="21"/>
        </w:rPr>
        <w:t xml:space="preserve"> </w:t>
      </w:r>
      <w:r w:rsidRPr="009B6A07">
        <w:rPr>
          <w:rFonts w:eastAsia="Arial"/>
          <w:sz w:val="21"/>
          <w:szCs w:val="21"/>
        </w:rPr>
        <w:t xml:space="preserve">выдано </w:t>
      </w:r>
      <w:r w:rsidR="00816A34" w:rsidRPr="009B6A07">
        <w:rPr>
          <w:rFonts w:eastAsia="Arial"/>
          <w:sz w:val="21"/>
          <w:szCs w:val="21"/>
        </w:rPr>
        <w:t>Администрацией города Екатеринбурга</w:t>
      </w:r>
      <w:r w:rsidR="009F3503" w:rsidRPr="009B6A07">
        <w:rPr>
          <w:rFonts w:eastAsia="Arial"/>
          <w:sz w:val="21"/>
          <w:szCs w:val="21"/>
        </w:rPr>
        <w:t xml:space="preserve"> «</w:t>
      </w:r>
      <w:r w:rsidR="008A7C97" w:rsidRPr="009B6A07">
        <w:rPr>
          <w:rFonts w:eastAsia="Arial"/>
          <w:sz w:val="21"/>
          <w:szCs w:val="21"/>
        </w:rPr>
        <w:t>19</w:t>
      </w:r>
      <w:r w:rsidR="00816A34" w:rsidRPr="009B6A07">
        <w:rPr>
          <w:rFonts w:eastAsia="Arial"/>
          <w:sz w:val="21"/>
          <w:szCs w:val="21"/>
        </w:rPr>
        <w:t xml:space="preserve">» </w:t>
      </w:r>
      <w:r w:rsidR="008A7C97" w:rsidRPr="009B6A07">
        <w:rPr>
          <w:rFonts w:eastAsia="Arial"/>
          <w:sz w:val="21"/>
          <w:szCs w:val="21"/>
        </w:rPr>
        <w:t>ноября</w:t>
      </w:r>
      <w:r w:rsidR="00816A34" w:rsidRPr="009B6A07">
        <w:rPr>
          <w:rFonts w:eastAsia="Arial"/>
          <w:sz w:val="21"/>
          <w:szCs w:val="21"/>
        </w:rPr>
        <w:t xml:space="preserve"> 202</w:t>
      </w:r>
      <w:r w:rsidR="008A7C97" w:rsidRPr="009B6A07">
        <w:rPr>
          <w:rFonts w:eastAsia="Arial"/>
          <w:sz w:val="21"/>
          <w:szCs w:val="21"/>
        </w:rPr>
        <w:t>5</w:t>
      </w:r>
      <w:r w:rsidR="009F3503" w:rsidRPr="009B6A07">
        <w:rPr>
          <w:rFonts w:eastAsia="Arial"/>
          <w:sz w:val="21"/>
          <w:szCs w:val="21"/>
        </w:rPr>
        <w:t xml:space="preserve"> г.</w:t>
      </w:r>
    </w:p>
    <w:p w14:paraId="633F9F1D" w14:textId="15D65021" w:rsidR="00BB6CE9" w:rsidRPr="009B6A07" w:rsidRDefault="0019717C" w:rsidP="00A42105">
      <w:pPr>
        <w:ind w:firstLine="567"/>
        <w:jc w:val="both"/>
        <w:rPr>
          <w:rFonts w:eastAsia="Arial"/>
          <w:sz w:val="21"/>
          <w:szCs w:val="21"/>
        </w:rPr>
      </w:pPr>
      <w:r w:rsidRPr="009B6A07">
        <w:rPr>
          <w:rFonts w:eastAsia="Arial"/>
          <w:sz w:val="21"/>
          <w:szCs w:val="21"/>
        </w:rPr>
        <w:t xml:space="preserve">1.2.2. Договор купли-продажи </w:t>
      </w:r>
      <w:r w:rsidR="009F3503" w:rsidRPr="009B6A07">
        <w:rPr>
          <w:rFonts w:eastAsia="Arial"/>
          <w:sz w:val="21"/>
          <w:szCs w:val="21"/>
        </w:rPr>
        <w:t>земельного участка</w:t>
      </w:r>
      <w:r w:rsidR="00FB214C" w:rsidRPr="009B6A07">
        <w:rPr>
          <w:rFonts w:eastAsia="Arial"/>
          <w:sz w:val="21"/>
          <w:szCs w:val="21"/>
        </w:rPr>
        <w:t xml:space="preserve"> </w:t>
      </w:r>
      <w:r w:rsidRPr="009B6A07">
        <w:rPr>
          <w:rFonts w:eastAsia="Arial"/>
          <w:sz w:val="21"/>
          <w:szCs w:val="21"/>
        </w:rPr>
        <w:t xml:space="preserve">от </w:t>
      </w:r>
      <w:r w:rsidR="00115969" w:rsidRPr="009B6A07">
        <w:rPr>
          <w:rFonts w:eastAsia="Arial"/>
          <w:sz w:val="21"/>
          <w:szCs w:val="21"/>
        </w:rPr>
        <w:t>14.02.2024г. (право собственности на земельный участок принадлежит Застройщику, запись о регистрации от 24.04.2024 № 66:41:0505002:1496-66/199/2024-7</w:t>
      </w:r>
      <w:r w:rsidR="006D3F2E" w:rsidRPr="009B6A07">
        <w:rPr>
          <w:rFonts w:eastAsia="Arial"/>
          <w:sz w:val="21"/>
          <w:szCs w:val="21"/>
        </w:rPr>
        <w:t>.</w:t>
      </w:r>
    </w:p>
    <w:p w14:paraId="1AC80A6E" w14:textId="77777777" w:rsidR="00BB6CE9" w:rsidRPr="009B6A07" w:rsidRDefault="00BB6CE9" w:rsidP="00A42105">
      <w:pPr>
        <w:ind w:firstLine="567"/>
        <w:jc w:val="both"/>
        <w:rPr>
          <w:rFonts w:eastAsia="Play"/>
          <w:sz w:val="21"/>
          <w:szCs w:val="21"/>
        </w:rPr>
      </w:pPr>
      <w:r w:rsidRPr="009B6A07">
        <w:rPr>
          <w:rFonts w:eastAsia="Play"/>
          <w:sz w:val="21"/>
          <w:szCs w:val="21"/>
        </w:rPr>
        <w:t>1.2.3. 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Наш.дом.рф.</w:t>
      </w:r>
    </w:p>
    <w:p w14:paraId="0744F136" w14:textId="44C22234" w:rsidR="00BB6CE9" w:rsidRPr="009B6A07" w:rsidRDefault="00BB6CE9" w:rsidP="00A42105">
      <w:pPr>
        <w:ind w:firstLine="567"/>
        <w:jc w:val="both"/>
        <w:rPr>
          <w:rFonts w:eastAsia="Play"/>
          <w:sz w:val="21"/>
          <w:szCs w:val="21"/>
        </w:rPr>
      </w:pPr>
      <w:r w:rsidRPr="009B6A07">
        <w:rPr>
          <w:rFonts w:eastAsia="Play"/>
          <w:sz w:val="21"/>
          <w:szCs w:val="21"/>
        </w:rPr>
        <w:t>1.3. Застройщик гарантирует отсутствие обременения какими-либо правами третьих лиц на Объект долевого строительства на дату заключения настоящего Договора.</w:t>
      </w:r>
      <w:r w:rsidR="006443B4" w:rsidRPr="009B6A07">
        <w:rPr>
          <w:rFonts w:eastAsia="Play"/>
          <w:sz w:val="21"/>
          <w:szCs w:val="21"/>
        </w:rPr>
        <w:t xml:space="preserve"> Объект долевого строительства в споре или под арестом не состоит.</w:t>
      </w:r>
    </w:p>
    <w:p w14:paraId="57F705AA" w14:textId="44614C6C" w:rsidR="003A03EB" w:rsidRPr="009B6A07" w:rsidRDefault="00BB6CE9" w:rsidP="00966FD3">
      <w:pPr>
        <w:ind w:firstLine="567"/>
        <w:jc w:val="both"/>
        <w:rPr>
          <w:sz w:val="21"/>
          <w:szCs w:val="21"/>
        </w:rPr>
      </w:pPr>
      <w:r w:rsidRPr="009B6A07">
        <w:rPr>
          <w:rFonts w:eastAsia="Arial"/>
          <w:sz w:val="21"/>
          <w:szCs w:val="21"/>
        </w:rPr>
        <w:t>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C72C715" w14:textId="77777777" w:rsidR="00966FD3" w:rsidRPr="009B6A07" w:rsidRDefault="00966FD3" w:rsidP="00E35148">
      <w:pPr>
        <w:jc w:val="center"/>
        <w:rPr>
          <w:rFonts w:eastAsia="Play"/>
          <w:b/>
          <w:sz w:val="21"/>
          <w:szCs w:val="21"/>
        </w:rPr>
      </w:pPr>
    </w:p>
    <w:p w14:paraId="04057C5A" w14:textId="63BD9E67" w:rsidR="00E35148" w:rsidRPr="009B6A07" w:rsidRDefault="00E35148" w:rsidP="00D078A7">
      <w:pPr>
        <w:keepNext/>
        <w:jc w:val="center"/>
        <w:rPr>
          <w:rFonts w:eastAsia="Play"/>
          <w:b/>
          <w:sz w:val="21"/>
          <w:szCs w:val="21"/>
        </w:rPr>
      </w:pPr>
      <w:r w:rsidRPr="009B6A07">
        <w:rPr>
          <w:rFonts w:eastAsia="Play"/>
          <w:b/>
          <w:sz w:val="21"/>
          <w:szCs w:val="21"/>
        </w:rPr>
        <w:t>2. ОБЪЕКТ ДОЛЕВОГО СТРОИТЕЛЬСТВА</w:t>
      </w:r>
    </w:p>
    <w:p w14:paraId="6180386C" w14:textId="258D30D7" w:rsidR="00E35148" w:rsidRPr="009B6A07" w:rsidRDefault="00E35148" w:rsidP="00A42105">
      <w:pPr>
        <w:ind w:firstLine="567"/>
        <w:jc w:val="both"/>
        <w:rPr>
          <w:rFonts w:eastAsia="Play"/>
          <w:sz w:val="21"/>
          <w:szCs w:val="21"/>
        </w:rPr>
      </w:pPr>
      <w:r w:rsidRPr="009B6A07">
        <w:rPr>
          <w:rFonts w:eastAsia="Arial"/>
          <w:sz w:val="21"/>
          <w:szCs w:val="21"/>
        </w:rPr>
        <w:t xml:space="preserve">2.1. Объект долевого строительства - </w:t>
      </w:r>
      <w:r w:rsidRPr="009B6A07">
        <w:rPr>
          <w:rFonts w:eastAsia="Arial"/>
          <w:b/>
          <w:bCs/>
          <w:sz w:val="21"/>
          <w:szCs w:val="21"/>
        </w:rPr>
        <w:t>жилое</w:t>
      </w:r>
      <w:r w:rsidRPr="009B6A07">
        <w:rPr>
          <w:rFonts w:eastAsia="Arial"/>
          <w:sz w:val="21"/>
          <w:szCs w:val="21"/>
        </w:rPr>
        <w:t xml:space="preserve"> </w:t>
      </w:r>
      <w:r w:rsidR="007A76D9" w:rsidRPr="009B6A07">
        <w:rPr>
          <w:rFonts w:eastAsia="Arial"/>
          <w:color w:val="FF0000"/>
          <w:sz w:val="21"/>
          <w:szCs w:val="21"/>
        </w:rPr>
        <w:t xml:space="preserve">или нежилое </w:t>
      </w:r>
      <w:r w:rsidRPr="009B6A07">
        <w:rPr>
          <w:rFonts w:eastAsia="Arial"/>
          <w:color w:val="FF0000"/>
          <w:sz w:val="21"/>
          <w:szCs w:val="21"/>
        </w:rPr>
        <w:t>помещение</w:t>
      </w:r>
      <w:r w:rsidR="00D82BA4" w:rsidRPr="009B6A07">
        <w:rPr>
          <w:rFonts w:eastAsia="Arial"/>
          <w:sz w:val="21"/>
          <w:szCs w:val="21"/>
        </w:rPr>
        <w:t xml:space="preserve">/ </w:t>
      </w:r>
      <w:r w:rsidR="00D82BA4" w:rsidRPr="009B6A07">
        <w:rPr>
          <w:rFonts w:eastAsia="Arial"/>
          <w:color w:val="00B050"/>
          <w:sz w:val="21"/>
          <w:szCs w:val="21"/>
        </w:rPr>
        <w:t>машино-место</w:t>
      </w:r>
      <w:r w:rsidRPr="009B6A07">
        <w:rPr>
          <w:rFonts w:eastAsia="Arial"/>
          <w:color w:val="00B050"/>
          <w:sz w:val="21"/>
          <w:szCs w:val="21"/>
        </w:rPr>
        <w:t xml:space="preserve"> </w:t>
      </w:r>
      <w:r w:rsidRPr="009B6A07">
        <w:rPr>
          <w:rFonts w:eastAsia="Arial"/>
          <w:sz w:val="21"/>
          <w:szCs w:val="21"/>
        </w:rPr>
        <w:t xml:space="preserve">и общее имущество в МКД, подлежащее передаче </w:t>
      </w:r>
      <w:r w:rsidR="00D3549F" w:rsidRPr="009B6A07">
        <w:rPr>
          <w:rFonts w:eastAsia="Arial"/>
          <w:sz w:val="21"/>
          <w:szCs w:val="21"/>
        </w:rPr>
        <w:t>Участнику</w:t>
      </w:r>
      <w:r w:rsidR="00D3549F" w:rsidRPr="009B6A07">
        <w:rPr>
          <w:sz w:val="21"/>
          <w:szCs w:val="21"/>
        </w:rPr>
        <w:t xml:space="preserve"> </w:t>
      </w:r>
      <w:r w:rsidRPr="009B6A07">
        <w:rPr>
          <w:rFonts w:eastAsia="Arial"/>
          <w:sz w:val="21"/>
          <w:szCs w:val="21"/>
        </w:rPr>
        <w:t xml:space="preserve">долевого строительства после получения разрешения </w:t>
      </w:r>
      <w:r w:rsidRPr="009B6A07">
        <w:rPr>
          <w:rFonts w:eastAsia="Arial"/>
          <w:sz w:val="21"/>
          <w:szCs w:val="21"/>
        </w:rPr>
        <w:lastRenderedPageBreak/>
        <w:t>на ввод в эксплуатацию МКД, характеристики которого указаны в настоящем Договоре, включая приложение № 1 к настоящему Договору (далее – «Объект долевого строительства»).</w:t>
      </w:r>
    </w:p>
    <w:p w14:paraId="0F017C20" w14:textId="0544DA75" w:rsidR="00E35148" w:rsidRPr="009B6A07" w:rsidRDefault="00E35148" w:rsidP="00A42105">
      <w:pPr>
        <w:ind w:firstLine="567"/>
        <w:jc w:val="both"/>
        <w:rPr>
          <w:rFonts w:eastAsia="Play"/>
          <w:sz w:val="21"/>
          <w:szCs w:val="21"/>
        </w:rPr>
      </w:pPr>
      <w:r w:rsidRPr="009B6A07">
        <w:rPr>
          <w:rFonts w:eastAsia="Play"/>
          <w:sz w:val="21"/>
          <w:szCs w:val="21"/>
        </w:rPr>
        <w:t>При возникновении права собственности на Объект долевого строительства у</w:t>
      </w:r>
      <w:r w:rsidR="000F0AAA" w:rsidRPr="009B6A07">
        <w:rPr>
          <w:rFonts w:eastAsia="Play"/>
          <w:sz w:val="21"/>
          <w:szCs w:val="21"/>
        </w:rPr>
        <w:t xml:space="preserve"> </w:t>
      </w:r>
      <w:r w:rsidR="000F0AAA" w:rsidRPr="009B6A07">
        <w:rPr>
          <w:rFonts w:eastAsia="Arial"/>
          <w:sz w:val="21"/>
          <w:szCs w:val="21"/>
        </w:rPr>
        <w:t>Участника</w:t>
      </w:r>
      <w:r w:rsidRPr="009B6A07">
        <w:rPr>
          <w:rFonts w:eastAsia="Play"/>
          <w:sz w:val="21"/>
          <w:szCs w:val="21"/>
        </w:rPr>
        <w:t xml:space="preserve">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 </w:t>
      </w:r>
    </w:p>
    <w:p w14:paraId="470398E3" w14:textId="784C084F" w:rsidR="00E35148" w:rsidRPr="009B6A07" w:rsidRDefault="00E35148" w:rsidP="00A42105">
      <w:pPr>
        <w:ind w:firstLine="567"/>
        <w:jc w:val="both"/>
        <w:rPr>
          <w:rFonts w:eastAsia="Play"/>
          <w:sz w:val="21"/>
          <w:szCs w:val="21"/>
        </w:rPr>
      </w:pPr>
      <w:r w:rsidRPr="009B6A07">
        <w:rPr>
          <w:rFonts w:eastAsia="Play"/>
          <w:sz w:val="21"/>
          <w:szCs w:val="21"/>
        </w:rPr>
        <w:t xml:space="preserve">Объект долевого строительства, подлежащий передаче </w:t>
      </w:r>
      <w:r w:rsidR="000F0AAA" w:rsidRPr="009B6A07">
        <w:rPr>
          <w:rFonts w:eastAsia="Arial"/>
          <w:sz w:val="21"/>
          <w:szCs w:val="21"/>
        </w:rPr>
        <w:t>Участнику</w:t>
      </w:r>
      <w:r w:rsidRPr="009B6A07">
        <w:rPr>
          <w:rFonts w:eastAsia="Play"/>
          <w:sz w:val="21"/>
          <w:szCs w:val="21"/>
        </w:rPr>
        <w:t xml:space="preserve"> долевого строительства в соответствии с Договором, имеет следующее предварительное описание согласно проектной документации: </w:t>
      </w:r>
    </w:p>
    <w:p w14:paraId="420E01D3" w14:textId="3C1AB0EC" w:rsidR="007A76D9" w:rsidRPr="009B6A07" w:rsidRDefault="00D7420A" w:rsidP="007A76D9">
      <w:pPr>
        <w:ind w:firstLine="480"/>
        <w:jc w:val="both"/>
        <w:rPr>
          <w:rFonts w:eastAsia="Play"/>
          <w:color w:val="FF0000"/>
          <w:sz w:val="21"/>
          <w:szCs w:val="21"/>
        </w:rPr>
      </w:pPr>
      <w:r w:rsidRPr="009B6A07">
        <w:rPr>
          <w:rFonts w:eastAsia="Play"/>
          <w:sz w:val="21"/>
          <w:szCs w:val="21"/>
        </w:rPr>
        <w:t xml:space="preserve">Секция _________, </w:t>
      </w:r>
      <w:r w:rsidR="007A76D9" w:rsidRPr="009B6A07">
        <w:rPr>
          <w:rFonts w:eastAsia="Play"/>
          <w:sz w:val="21"/>
          <w:szCs w:val="21"/>
        </w:rPr>
        <w:t xml:space="preserve">этаж </w:t>
      </w:r>
      <w:r w:rsidR="007A76D9" w:rsidRPr="009B6A07">
        <w:rPr>
          <w:rFonts w:eastAsia="Play"/>
          <w:b/>
          <w:sz w:val="21"/>
          <w:szCs w:val="21"/>
        </w:rPr>
        <w:t>__</w:t>
      </w:r>
      <w:r w:rsidR="007A76D9" w:rsidRPr="009B6A07">
        <w:rPr>
          <w:rFonts w:eastAsia="Play"/>
          <w:sz w:val="21"/>
          <w:szCs w:val="21"/>
        </w:rPr>
        <w:t xml:space="preserve">, строительный номер помещения </w:t>
      </w:r>
      <w:r w:rsidR="007A76D9" w:rsidRPr="009B6A07">
        <w:rPr>
          <w:rFonts w:eastAsia="Play"/>
          <w:b/>
          <w:sz w:val="21"/>
          <w:szCs w:val="21"/>
        </w:rPr>
        <w:t>____</w:t>
      </w:r>
      <w:r w:rsidR="007A76D9" w:rsidRPr="009B6A07">
        <w:rPr>
          <w:rFonts w:eastAsia="Play"/>
          <w:sz w:val="21"/>
          <w:szCs w:val="21"/>
        </w:rPr>
        <w:t xml:space="preserve">, вид: </w:t>
      </w:r>
      <w:r w:rsidR="007A76D9" w:rsidRPr="009B6A07">
        <w:rPr>
          <w:rFonts w:eastAsia="Play"/>
          <w:b/>
          <w:sz w:val="21"/>
          <w:szCs w:val="21"/>
        </w:rPr>
        <w:t>____</w:t>
      </w:r>
      <w:r w:rsidR="007A76D9" w:rsidRPr="009B6A07">
        <w:rPr>
          <w:rFonts w:eastAsia="Play"/>
          <w:sz w:val="21"/>
          <w:szCs w:val="21"/>
        </w:rPr>
        <w:t xml:space="preserve">, назначение: </w:t>
      </w:r>
      <w:r w:rsidR="007A76D9" w:rsidRPr="009B6A07">
        <w:rPr>
          <w:rFonts w:eastAsia="Play"/>
          <w:b/>
          <w:sz w:val="21"/>
          <w:szCs w:val="21"/>
        </w:rPr>
        <w:t>____</w:t>
      </w:r>
      <w:r w:rsidR="007A76D9" w:rsidRPr="009B6A07">
        <w:rPr>
          <w:rFonts w:eastAsia="Play"/>
          <w:sz w:val="21"/>
          <w:szCs w:val="21"/>
        </w:rPr>
        <w:t xml:space="preserve">, количество комнат __, площадь комнат </w:t>
      </w:r>
      <w:r w:rsidR="007A76D9" w:rsidRPr="009B6A07">
        <w:rPr>
          <w:rFonts w:eastAsia="Play"/>
          <w:b/>
          <w:sz w:val="21"/>
          <w:szCs w:val="21"/>
        </w:rPr>
        <w:t>__ кв.м.</w:t>
      </w:r>
      <w:r w:rsidR="007A76D9" w:rsidRPr="009B6A07">
        <w:rPr>
          <w:rFonts w:eastAsia="Play"/>
          <w:sz w:val="21"/>
          <w:szCs w:val="21"/>
        </w:rPr>
        <w:t xml:space="preserve">, </w:t>
      </w:r>
      <w:bookmarkStart w:id="1" w:name="_Hlk133403836"/>
      <w:r w:rsidR="007A76D9" w:rsidRPr="009B6A07">
        <w:rPr>
          <w:rFonts w:eastAsia="Play"/>
          <w:sz w:val="21"/>
          <w:szCs w:val="21"/>
        </w:rPr>
        <w:t xml:space="preserve">общая площадь с учетом площади лоджии/балкона </w:t>
      </w:r>
      <w:bookmarkEnd w:id="1"/>
      <w:r w:rsidR="007A76D9" w:rsidRPr="009B6A07">
        <w:rPr>
          <w:rFonts w:eastAsia="Play"/>
          <w:sz w:val="21"/>
          <w:szCs w:val="21"/>
        </w:rPr>
        <w:t xml:space="preserve">- </w:t>
      </w:r>
      <w:r w:rsidR="007A76D9" w:rsidRPr="009B6A07">
        <w:rPr>
          <w:rFonts w:eastAsia="Play"/>
          <w:b/>
          <w:sz w:val="21"/>
          <w:szCs w:val="21"/>
        </w:rPr>
        <w:t xml:space="preserve">__ кв.м., </w:t>
      </w:r>
      <w:r w:rsidR="007A76D9" w:rsidRPr="009B6A07">
        <w:rPr>
          <w:rFonts w:eastAsia="Play"/>
          <w:sz w:val="21"/>
          <w:szCs w:val="21"/>
        </w:rPr>
        <w:t xml:space="preserve">общая </w:t>
      </w:r>
      <w:r w:rsidR="007A76D9" w:rsidRPr="009B6A07">
        <w:rPr>
          <w:rFonts w:eastAsia="Play"/>
          <w:color w:val="FF0000"/>
          <w:sz w:val="21"/>
          <w:szCs w:val="21"/>
        </w:rPr>
        <w:t>приведенная</w:t>
      </w:r>
      <w:r w:rsidR="007A76D9" w:rsidRPr="009B6A07">
        <w:rPr>
          <w:rFonts w:eastAsia="Play"/>
          <w:sz w:val="21"/>
          <w:szCs w:val="21"/>
        </w:rPr>
        <w:t xml:space="preserve">/ проектная площадь - </w:t>
      </w:r>
      <w:r w:rsidR="007A76D9" w:rsidRPr="009B6A07">
        <w:rPr>
          <w:rFonts w:eastAsia="Play"/>
          <w:b/>
          <w:sz w:val="21"/>
          <w:szCs w:val="21"/>
        </w:rPr>
        <w:t>__ кв.м.</w:t>
      </w:r>
      <w:r w:rsidR="007A76D9" w:rsidRPr="009B6A07">
        <w:rPr>
          <w:rFonts w:eastAsia="Play"/>
          <w:sz w:val="21"/>
          <w:szCs w:val="21"/>
        </w:rPr>
        <w:t xml:space="preserve">, </w:t>
      </w:r>
      <w:r w:rsidR="007A76D9" w:rsidRPr="009B6A07">
        <w:rPr>
          <w:rFonts w:eastAsia="Play"/>
          <w:color w:val="FF0000"/>
          <w:sz w:val="21"/>
          <w:szCs w:val="21"/>
        </w:rPr>
        <w:t xml:space="preserve">с учетом площади лоджий </w:t>
      </w:r>
      <w:r w:rsidR="007A76D9" w:rsidRPr="009B6A07">
        <w:rPr>
          <w:rFonts w:eastAsia="Play"/>
          <w:b/>
          <w:color w:val="FF0000"/>
          <w:sz w:val="21"/>
          <w:szCs w:val="21"/>
        </w:rPr>
        <w:t>__ кв.м.,</w:t>
      </w:r>
      <w:r w:rsidR="007A76D9" w:rsidRPr="009B6A07">
        <w:rPr>
          <w:rFonts w:eastAsia="Play"/>
          <w:color w:val="FF0000"/>
          <w:sz w:val="21"/>
          <w:szCs w:val="21"/>
        </w:rPr>
        <w:t xml:space="preserve"> с учетом понижающего коэффициента 0,5</w:t>
      </w:r>
      <w:r w:rsidR="00D82BA4" w:rsidRPr="009B6A07">
        <w:rPr>
          <w:rFonts w:eastAsia="Play"/>
          <w:color w:val="FF0000"/>
          <w:sz w:val="21"/>
          <w:szCs w:val="21"/>
        </w:rPr>
        <w:t>/0,3</w:t>
      </w:r>
      <w:r w:rsidR="007A76D9" w:rsidRPr="009B6A07">
        <w:rPr>
          <w:rFonts w:eastAsia="Play"/>
          <w:color w:val="FF0000"/>
          <w:sz w:val="21"/>
          <w:szCs w:val="21"/>
        </w:rPr>
        <w:t xml:space="preserve"> - </w:t>
      </w:r>
      <w:r w:rsidR="007A76D9" w:rsidRPr="009B6A07">
        <w:rPr>
          <w:rFonts w:eastAsia="Play"/>
          <w:b/>
          <w:color w:val="FF0000"/>
          <w:sz w:val="21"/>
          <w:szCs w:val="21"/>
        </w:rPr>
        <w:t>__ кв.м.</w:t>
      </w:r>
      <w:r w:rsidR="007A76D9" w:rsidRPr="009B6A07">
        <w:rPr>
          <w:rFonts w:eastAsia="Play"/>
          <w:color w:val="FF0000"/>
          <w:sz w:val="21"/>
          <w:szCs w:val="21"/>
        </w:rPr>
        <w:t xml:space="preserve"> </w:t>
      </w:r>
    </w:p>
    <w:p w14:paraId="2E68C0D0" w14:textId="77777777" w:rsidR="007A76D9" w:rsidRPr="009B6A07" w:rsidRDefault="007A76D9" w:rsidP="007A76D9">
      <w:pPr>
        <w:ind w:firstLine="480"/>
        <w:jc w:val="both"/>
        <w:rPr>
          <w:rFonts w:eastAsia="Play"/>
          <w:color w:val="FF0000"/>
          <w:sz w:val="21"/>
          <w:szCs w:val="21"/>
        </w:rPr>
      </w:pPr>
      <w:r w:rsidRPr="009B6A07">
        <w:rPr>
          <w:rFonts w:eastAsia="Play"/>
          <w:color w:val="FF0000"/>
          <w:sz w:val="21"/>
          <w:szCs w:val="21"/>
        </w:rPr>
        <w:t xml:space="preserve">Общая приведенная площадь Объекта долевого строительства состоит из суммы общей площади Объекта долевого строительства и площади лоджии/террасы с понижающими коэффициентами, установленными Минстроем России. </w:t>
      </w:r>
    </w:p>
    <w:p w14:paraId="3B32E87E" w14:textId="77777777" w:rsidR="00E35148" w:rsidRPr="009B6A07" w:rsidRDefault="00E35148" w:rsidP="00A42105">
      <w:pPr>
        <w:ind w:firstLine="567"/>
        <w:jc w:val="both"/>
        <w:rPr>
          <w:rFonts w:eastAsia="Play"/>
          <w:sz w:val="21"/>
          <w:szCs w:val="21"/>
        </w:rPr>
      </w:pPr>
      <w:r w:rsidRPr="009B6A07">
        <w:rPr>
          <w:rFonts w:eastAsia="Arial"/>
          <w:sz w:val="21"/>
          <w:szCs w:val="21"/>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2B0E00B1" w14:textId="77777777" w:rsidR="00E35148" w:rsidRPr="009B6A07" w:rsidRDefault="00E35148" w:rsidP="00A42105">
      <w:pPr>
        <w:ind w:firstLine="567"/>
        <w:jc w:val="both"/>
        <w:rPr>
          <w:rFonts w:eastAsia="Play"/>
          <w:sz w:val="21"/>
          <w:szCs w:val="21"/>
        </w:rPr>
      </w:pPr>
      <w:r w:rsidRPr="009B6A07">
        <w:rPr>
          <w:rFonts w:eastAsia="Play"/>
          <w:sz w:val="21"/>
          <w:szCs w:val="21"/>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71FEE85B" w14:textId="77777777" w:rsidR="001D20E9" w:rsidRPr="009B6A07" w:rsidRDefault="00E35148" w:rsidP="00A42105">
      <w:pPr>
        <w:ind w:firstLine="567"/>
        <w:jc w:val="both"/>
        <w:rPr>
          <w:rFonts w:eastAsia="Play"/>
          <w:color w:val="FF0000"/>
          <w:sz w:val="21"/>
          <w:szCs w:val="21"/>
        </w:rPr>
      </w:pPr>
      <w:r w:rsidRPr="009B6A07">
        <w:rPr>
          <w:rFonts w:eastAsia="Play"/>
          <w:sz w:val="21"/>
          <w:szCs w:val="21"/>
        </w:rPr>
        <w:t xml:space="preserve">2.2. 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 </w:t>
      </w:r>
      <w:r w:rsidR="007A76D9" w:rsidRPr="009B6A07">
        <w:rPr>
          <w:rFonts w:eastAsia="Play"/>
          <w:color w:val="FF0000"/>
          <w:sz w:val="21"/>
          <w:szCs w:val="21"/>
        </w:rPr>
        <w:t>и состоит из суммы общей площади Объекта долевого строительства и площади лоджии, веранды, балкона, террасы с понижающими коэффициентами, установленными Минстроем России, и применяется для окончательного взаиморасчета Сторон.</w:t>
      </w:r>
      <w:r w:rsidR="007A76D9" w:rsidRPr="009B6A07">
        <w:rPr>
          <w:rFonts w:eastAsia="Play"/>
          <w:b/>
          <w:color w:val="FF0000"/>
          <w:sz w:val="21"/>
          <w:szCs w:val="21"/>
        </w:rPr>
        <w:t xml:space="preserve"> </w:t>
      </w:r>
      <w:r w:rsidR="007A76D9" w:rsidRPr="009B6A07">
        <w:rPr>
          <w:rFonts w:eastAsia="Play"/>
          <w:color w:val="FF0000"/>
          <w:sz w:val="21"/>
          <w:szCs w:val="21"/>
        </w:rPr>
        <w:t xml:space="preserve">  </w:t>
      </w:r>
    </w:p>
    <w:p w14:paraId="72E92A68" w14:textId="576FA5E2" w:rsidR="00E35148" w:rsidRPr="009B6A07" w:rsidRDefault="00E35148" w:rsidP="00A42105">
      <w:pPr>
        <w:ind w:firstLine="567"/>
        <w:jc w:val="both"/>
        <w:rPr>
          <w:rFonts w:eastAsia="Play"/>
          <w:sz w:val="21"/>
          <w:szCs w:val="21"/>
        </w:rPr>
      </w:pPr>
      <w:r w:rsidRPr="009B6A07">
        <w:rPr>
          <w:rFonts w:eastAsia="Play"/>
          <w:sz w:val="21"/>
          <w:szCs w:val="21"/>
        </w:rPr>
        <w:t xml:space="preserve">2.2.1. 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w:t>
      </w:r>
      <w:r w:rsidR="00B75AB2" w:rsidRPr="009B6A07">
        <w:rPr>
          <w:rFonts w:eastAsia="Play"/>
          <w:sz w:val="21"/>
          <w:szCs w:val="21"/>
        </w:rPr>
        <w:t>Участнику</w:t>
      </w:r>
      <w:r w:rsidRPr="009B6A07">
        <w:rPr>
          <w:rFonts w:eastAsia="Play"/>
          <w:sz w:val="21"/>
          <w:szCs w:val="21"/>
        </w:rPr>
        <w:t xml:space="preserve"> долевого строительства по Договору, увеличивается или уменьшается относительно общей </w:t>
      </w:r>
      <w:r w:rsidR="00667791" w:rsidRPr="009B6A07">
        <w:rPr>
          <w:rFonts w:eastAsia="Play"/>
          <w:color w:val="FF0000"/>
          <w:sz w:val="21"/>
          <w:szCs w:val="21"/>
        </w:rPr>
        <w:t>приведенной/</w:t>
      </w:r>
      <w:r w:rsidR="00B75AB2" w:rsidRPr="009B6A07">
        <w:rPr>
          <w:rFonts w:eastAsia="Play"/>
          <w:sz w:val="21"/>
          <w:szCs w:val="21"/>
        </w:rPr>
        <w:t>проектной</w:t>
      </w:r>
      <w:r w:rsidR="00B75AB2" w:rsidRPr="009B6A07">
        <w:rPr>
          <w:sz w:val="21"/>
          <w:szCs w:val="21"/>
        </w:rPr>
        <w:t xml:space="preserve"> </w:t>
      </w:r>
      <w:r w:rsidRPr="009B6A07">
        <w:rPr>
          <w:rFonts w:eastAsia="Play"/>
          <w:sz w:val="21"/>
          <w:szCs w:val="21"/>
        </w:rPr>
        <w:t xml:space="preserve">площади Объекта долевого строительства более чем на 1 кв.м.,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 </w:t>
      </w:r>
    </w:p>
    <w:p w14:paraId="5B24CDF6" w14:textId="5FCE9127" w:rsidR="001D20E9" w:rsidRPr="009B6A07" w:rsidRDefault="001D20E9" w:rsidP="001D20E9">
      <w:pPr>
        <w:ind w:firstLine="480"/>
        <w:jc w:val="both"/>
        <w:rPr>
          <w:rFonts w:eastAsia="Play"/>
          <w:sz w:val="21"/>
          <w:szCs w:val="21"/>
        </w:rPr>
      </w:pPr>
      <w:r w:rsidRPr="009B6A07">
        <w:rPr>
          <w:rFonts w:eastAsia="Play"/>
          <w:sz w:val="21"/>
          <w:szCs w:val="21"/>
        </w:rPr>
        <w:t xml:space="preserve">Сумма к возврату/доплате рассчитывается как произведение разницы между фактической и общей </w:t>
      </w:r>
      <w:r w:rsidRPr="009B6A07">
        <w:rPr>
          <w:rFonts w:eastAsia="Play"/>
          <w:color w:val="FF0000"/>
          <w:sz w:val="21"/>
          <w:szCs w:val="21"/>
        </w:rPr>
        <w:t xml:space="preserve">приведенной </w:t>
      </w:r>
      <w:r w:rsidRPr="009B6A07">
        <w:rPr>
          <w:rFonts w:eastAsia="Play"/>
          <w:sz w:val="21"/>
          <w:szCs w:val="21"/>
        </w:rPr>
        <w:t xml:space="preserve">/ проектной площадью с первого сантиметра, на цену 1 кв.м. общей </w:t>
      </w:r>
      <w:r w:rsidRPr="009B6A07">
        <w:rPr>
          <w:rFonts w:eastAsia="Play"/>
          <w:color w:val="FF0000"/>
          <w:sz w:val="21"/>
          <w:szCs w:val="21"/>
        </w:rPr>
        <w:t>приведенной/</w:t>
      </w:r>
      <w:r w:rsidRPr="009B6A07">
        <w:rPr>
          <w:rFonts w:eastAsia="Play"/>
          <w:sz w:val="21"/>
          <w:szCs w:val="21"/>
        </w:rPr>
        <w:t xml:space="preserve">проектной площади Объекта долевого строительства, указанную в п. 3.1 Договора. Общая </w:t>
      </w:r>
      <w:r w:rsidRPr="009B6A07">
        <w:rPr>
          <w:rFonts w:eastAsia="Play"/>
          <w:color w:val="FF0000"/>
          <w:sz w:val="21"/>
          <w:szCs w:val="21"/>
        </w:rPr>
        <w:t xml:space="preserve">приведенная </w:t>
      </w:r>
      <w:r w:rsidR="00667791" w:rsidRPr="009B6A07">
        <w:rPr>
          <w:rFonts w:eastAsia="Play"/>
          <w:color w:val="FF0000"/>
          <w:sz w:val="21"/>
          <w:szCs w:val="21"/>
        </w:rPr>
        <w:t xml:space="preserve">/ </w:t>
      </w:r>
      <w:r w:rsidR="00667791" w:rsidRPr="009B6A07">
        <w:rPr>
          <w:rFonts w:eastAsia="Play"/>
          <w:sz w:val="21"/>
          <w:szCs w:val="21"/>
        </w:rPr>
        <w:t xml:space="preserve">проектная </w:t>
      </w:r>
      <w:r w:rsidRPr="009B6A07">
        <w:rPr>
          <w:rFonts w:eastAsia="Play"/>
          <w:sz w:val="21"/>
          <w:szCs w:val="21"/>
        </w:rPr>
        <w:t>площадь указана в пункте 2.1 Договора.</w:t>
      </w:r>
    </w:p>
    <w:p w14:paraId="6A60290E" w14:textId="46282481" w:rsidR="001F59CA" w:rsidRPr="009B6A07" w:rsidRDefault="001F59CA" w:rsidP="00A42105">
      <w:pPr>
        <w:ind w:firstLine="567"/>
        <w:jc w:val="both"/>
        <w:rPr>
          <w:sz w:val="21"/>
          <w:szCs w:val="21"/>
        </w:rPr>
      </w:pPr>
      <w:r w:rsidRPr="009B6A07">
        <w:rPr>
          <w:rFonts w:eastAsia="Play"/>
          <w:sz w:val="21"/>
          <w:szCs w:val="21"/>
        </w:rPr>
        <w:t>Сумма, подлежащая доплате Участником долевого строительства либо подлежащая возврату Участнику долевого строительства, указываются в Акте приема-передачи Объекта долевого строительства или ином документе, подписанном Сторонами. Возврат денежных средств Участнику долевого строительства производится на основании заявления.</w:t>
      </w:r>
    </w:p>
    <w:p w14:paraId="4E2147F2" w14:textId="1621BA55" w:rsidR="00E35148" w:rsidRPr="009B6A07" w:rsidRDefault="00E35148" w:rsidP="00A42105">
      <w:pPr>
        <w:ind w:firstLine="567"/>
        <w:jc w:val="both"/>
        <w:rPr>
          <w:rFonts w:eastAsia="Play"/>
          <w:sz w:val="21"/>
          <w:szCs w:val="21"/>
        </w:rPr>
      </w:pPr>
      <w:r w:rsidRPr="009B6A07">
        <w:rPr>
          <w:rFonts w:eastAsia="Play"/>
          <w:sz w:val="21"/>
          <w:szCs w:val="21"/>
        </w:rPr>
        <w:t xml:space="preserve">2.2.2. Взаиморасчеты Сторон осуществляются по реквизитам, указанным в настоящем Договоре, если иное не согласовано Сторонами дополнительно. Если иное не установлено в Акте приема-передачи Объекта долевого строительства, сумма денежных средств, подлежащая доплате </w:t>
      </w:r>
      <w:r w:rsidR="001F59CA" w:rsidRPr="009B6A07">
        <w:rPr>
          <w:rFonts w:eastAsia="Play"/>
          <w:sz w:val="21"/>
          <w:szCs w:val="21"/>
        </w:rPr>
        <w:t>Участником долевого строительства либо возврату Участнику</w:t>
      </w:r>
      <w:r w:rsidRPr="009B6A07">
        <w:rPr>
          <w:rFonts w:eastAsia="Play"/>
          <w:sz w:val="21"/>
          <w:szCs w:val="21"/>
        </w:rPr>
        <w:t xml:space="preserve"> долевого строительства, должна быть уплачена не позднее 10 (десяти) рабочих дней с даты подписания Акта приема-передачи. </w:t>
      </w:r>
    </w:p>
    <w:p w14:paraId="6DD1F650" w14:textId="1657641F" w:rsidR="00E35148" w:rsidRPr="009B6A07" w:rsidRDefault="00E35148" w:rsidP="00A42105">
      <w:pPr>
        <w:ind w:firstLine="567"/>
        <w:jc w:val="both"/>
        <w:rPr>
          <w:rFonts w:eastAsia="Play"/>
          <w:sz w:val="21"/>
          <w:szCs w:val="21"/>
        </w:rPr>
      </w:pPr>
      <w:r w:rsidRPr="009B6A07">
        <w:rPr>
          <w:rFonts w:eastAsia="Play"/>
          <w:sz w:val="21"/>
          <w:szCs w:val="21"/>
        </w:rPr>
        <w:t xml:space="preserve">2.2.3. Если общая фактическая площадь Объекта долевого строительства увеличивается или уменьшается относительно общей </w:t>
      </w:r>
      <w:r w:rsidR="001D20E9" w:rsidRPr="009B6A07">
        <w:rPr>
          <w:rFonts w:eastAsia="Play"/>
          <w:color w:val="FF0000"/>
          <w:sz w:val="21"/>
          <w:szCs w:val="21"/>
        </w:rPr>
        <w:t>приведенной</w:t>
      </w:r>
      <w:r w:rsidR="001D20E9" w:rsidRPr="009B6A07">
        <w:rPr>
          <w:rFonts w:eastAsia="Play"/>
          <w:sz w:val="21"/>
          <w:szCs w:val="21"/>
        </w:rPr>
        <w:t xml:space="preserve">/проектной </w:t>
      </w:r>
      <w:r w:rsidRPr="009B6A07">
        <w:rPr>
          <w:rFonts w:eastAsia="Play"/>
          <w:sz w:val="21"/>
          <w:szCs w:val="21"/>
        </w:rPr>
        <w:t>площади Объекта долевого строительства менее чем на 1 кв.м., а также в случае, если разница составляет ровно 1 кв.м., то перерасчет цены Объекта долевого строительства не производится.</w:t>
      </w:r>
    </w:p>
    <w:p w14:paraId="2AE34E61" w14:textId="4897CB41" w:rsidR="00E35148" w:rsidRPr="009B6A07" w:rsidRDefault="00E35148" w:rsidP="00A42105">
      <w:pPr>
        <w:ind w:firstLine="567"/>
        <w:jc w:val="both"/>
        <w:rPr>
          <w:rFonts w:eastAsia="Play"/>
          <w:sz w:val="21"/>
          <w:szCs w:val="21"/>
        </w:rPr>
      </w:pPr>
      <w:r w:rsidRPr="009B6A07">
        <w:rPr>
          <w:rFonts w:eastAsia="Play"/>
          <w:sz w:val="21"/>
          <w:szCs w:val="21"/>
        </w:rPr>
        <w:t xml:space="preserve">Площадь Объекта долевого строительства измеряется между поверхностями стен и перегородок. В случае если проектом не предусмотрены зашивка коммуникаций (стояки вентиляции, канализации, водоснабжения и пр.), площадь под указанными коммуникациями входит в площадь Объекта долевого строительства и подлежит оплате </w:t>
      </w:r>
      <w:r w:rsidR="001F59CA" w:rsidRPr="009B6A07">
        <w:rPr>
          <w:rFonts w:eastAsia="Play"/>
          <w:sz w:val="21"/>
          <w:szCs w:val="21"/>
        </w:rPr>
        <w:t>Участником</w:t>
      </w:r>
      <w:r w:rsidRPr="009B6A07">
        <w:rPr>
          <w:rFonts w:eastAsia="Play"/>
          <w:sz w:val="21"/>
          <w:szCs w:val="21"/>
        </w:rPr>
        <w:t xml:space="preserve"> долевого строительства. </w:t>
      </w:r>
    </w:p>
    <w:p w14:paraId="6D42A7B1" w14:textId="3E93EB57" w:rsidR="00E35148" w:rsidRPr="009B6A07" w:rsidRDefault="00E35148" w:rsidP="00A42105">
      <w:pPr>
        <w:ind w:firstLine="567"/>
        <w:rPr>
          <w:rFonts w:eastAsia="Play"/>
          <w:sz w:val="21"/>
          <w:szCs w:val="21"/>
        </w:rPr>
      </w:pPr>
      <w:r w:rsidRPr="009B6A07">
        <w:rPr>
          <w:rFonts w:eastAsia="Play"/>
          <w:sz w:val="21"/>
          <w:szCs w:val="21"/>
        </w:rPr>
        <w:t>Высота Объекта долевого строительства измеряется от пола до потолка вне зависимости от места расположения инженерных коммуникаций.</w:t>
      </w:r>
    </w:p>
    <w:p w14:paraId="312823F1" w14:textId="49814FC1" w:rsidR="00E35148" w:rsidRPr="009B6A07" w:rsidRDefault="00E35148" w:rsidP="00A42105">
      <w:pPr>
        <w:ind w:firstLine="567"/>
        <w:jc w:val="both"/>
        <w:rPr>
          <w:rFonts w:eastAsia="Roboto"/>
          <w:sz w:val="21"/>
          <w:szCs w:val="21"/>
        </w:rPr>
      </w:pPr>
      <w:r w:rsidRPr="009B6A07">
        <w:rPr>
          <w:rFonts w:eastAsia="Play"/>
          <w:sz w:val="21"/>
          <w:szCs w:val="21"/>
        </w:rPr>
        <w:t xml:space="preserve">2.3. </w:t>
      </w:r>
      <w:r w:rsidR="001F59CA" w:rsidRPr="009B6A07">
        <w:rPr>
          <w:rFonts w:eastAsia="Play"/>
          <w:sz w:val="21"/>
          <w:szCs w:val="21"/>
        </w:rPr>
        <w:t xml:space="preserve">Участник </w:t>
      </w:r>
      <w:r w:rsidR="001F59CA" w:rsidRPr="009B6A07">
        <w:rPr>
          <w:rFonts w:eastAsia="Roboto"/>
          <w:sz w:val="21"/>
          <w:szCs w:val="21"/>
        </w:rPr>
        <w:t>долевого строительства уведомлен и согласен</w:t>
      </w:r>
      <w:r w:rsidRPr="009B6A07">
        <w:rPr>
          <w:rFonts w:eastAsia="Roboto"/>
          <w:sz w:val="21"/>
          <w:szCs w:val="21"/>
        </w:rPr>
        <w:t xml:space="preserve">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многоквартирного дома, паркинга (при наличии) может быть увеличена или уменьшена, материал дверей, сантехническое и иное оборудование, строительные материалы/оборудование, в т.ч. </w:t>
      </w:r>
      <w:r w:rsidR="00A32CBF" w:rsidRPr="009B6A07">
        <w:rPr>
          <w:rFonts w:eastAsia="Roboto"/>
          <w:sz w:val="21"/>
          <w:szCs w:val="21"/>
        </w:rPr>
        <w:t xml:space="preserve">форма и размер </w:t>
      </w:r>
      <w:r w:rsidRPr="009B6A07">
        <w:rPr>
          <w:rFonts w:eastAsia="Roboto"/>
          <w:sz w:val="21"/>
          <w:szCs w:val="21"/>
        </w:rPr>
        <w:t>оконны</w:t>
      </w:r>
      <w:r w:rsidR="00A32CBF" w:rsidRPr="009B6A07">
        <w:rPr>
          <w:rFonts w:eastAsia="Roboto"/>
          <w:sz w:val="21"/>
          <w:szCs w:val="21"/>
        </w:rPr>
        <w:t>х</w:t>
      </w:r>
      <w:r w:rsidRPr="009B6A07">
        <w:rPr>
          <w:rFonts w:eastAsia="Roboto"/>
          <w:sz w:val="21"/>
          <w:szCs w:val="21"/>
        </w:rPr>
        <w:t xml:space="preserve"> и балконны</w:t>
      </w:r>
      <w:r w:rsidR="00A32CBF" w:rsidRPr="009B6A07">
        <w:rPr>
          <w:rFonts w:eastAsia="Roboto"/>
          <w:sz w:val="21"/>
          <w:szCs w:val="21"/>
        </w:rPr>
        <w:t>х</w:t>
      </w:r>
      <w:r w:rsidRPr="009B6A07">
        <w:rPr>
          <w:rFonts w:eastAsia="Roboto"/>
          <w:sz w:val="21"/>
          <w:szCs w:val="21"/>
        </w:rPr>
        <w:t xml:space="preserve"> конструкции в многоквартирном доме и в Объекте долевого строительства могут быть заменены на эквивалентные по качеству, не приводящие к ухудшению качества Объекта долевого строительства по результатам изменения проектной </w:t>
      </w:r>
      <w:r w:rsidRPr="009B6A07">
        <w:rPr>
          <w:rFonts w:eastAsia="Roboto"/>
          <w:sz w:val="21"/>
          <w:szCs w:val="21"/>
        </w:rPr>
        <w:lastRenderedPageBreak/>
        <w:t xml:space="preserve">документации, без подписания с </w:t>
      </w:r>
      <w:r w:rsidR="00BC1A18" w:rsidRPr="009B6A07">
        <w:rPr>
          <w:rFonts w:eastAsia="Play"/>
          <w:sz w:val="21"/>
          <w:szCs w:val="21"/>
        </w:rPr>
        <w:t>Участником</w:t>
      </w:r>
      <w:r w:rsidRPr="009B6A07">
        <w:rPr>
          <w:rFonts w:eastAsia="Roboto"/>
          <w:sz w:val="21"/>
          <w:szCs w:val="21"/>
        </w:rPr>
        <w:t xml:space="preserve"> долевого строительства дополнительного соглашения к настоящему Договору.</w:t>
      </w:r>
    </w:p>
    <w:p w14:paraId="6BF7AB17" w14:textId="67AB58EB" w:rsidR="00E35148" w:rsidRPr="009B6A07" w:rsidRDefault="00E35148" w:rsidP="00A42105">
      <w:pPr>
        <w:ind w:firstLine="567"/>
        <w:jc w:val="both"/>
        <w:rPr>
          <w:rFonts w:eastAsia="Play"/>
          <w:sz w:val="21"/>
          <w:szCs w:val="21"/>
        </w:rPr>
      </w:pPr>
      <w:r w:rsidRPr="009B6A07">
        <w:rPr>
          <w:rFonts w:eastAsia="Roboto"/>
          <w:sz w:val="21"/>
          <w:szCs w:val="21"/>
        </w:rPr>
        <w:t xml:space="preserve">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допускают возможность корректировки Застройщиком проектной документации без уведомления </w:t>
      </w:r>
      <w:r w:rsidR="00BC1A18" w:rsidRPr="009B6A07">
        <w:rPr>
          <w:rFonts w:eastAsia="Play"/>
          <w:sz w:val="21"/>
          <w:szCs w:val="21"/>
        </w:rPr>
        <w:t>Участника</w:t>
      </w:r>
      <w:r w:rsidRPr="009B6A07">
        <w:rPr>
          <w:rFonts w:eastAsia="Roboto"/>
          <w:sz w:val="21"/>
          <w:szCs w:val="21"/>
        </w:rPr>
        <w:t xml:space="preserve"> долевого строительства.</w:t>
      </w:r>
    </w:p>
    <w:p w14:paraId="176B89B1" w14:textId="77777777" w:rsidR="00E35148" w:rsidRPr="009B6A07" w:rsidRDefault="00E35148" w:rsidP="00A42105">
      <w:pPr>
        <w:ind w:firstLine="567"/>
        <w:jc w:val="both"/>
        <w:rPr>
          <w:rFonts w:eastAsia="Play"/>
          <w:sz w:val="21"/>
          <w:szCs w:val="21"/>
        </w:rPr>
      </w:pPr>
      <w:r w:rsidRPr="009B6A07">
        <w:rPr>
          <w:rFonts w:eastAsia="Play"/>
          <w:sz w:val="21"/>
          <w:szCs w:val="21"/>
        </w:rPr>
        <w:t>2.4. 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40BF691D" w14:textId="77777777" w:rsidR="00544012" w:rsidRPr="009B6A07" w:rsidRDefault="00544012" w:rsidP="00E35148">
      <w:pPr>
        <w:ind w:firstLine="480"/>
        <w:jc w:val="both"/>
        <w:rPr>
          <w:rFonts w:eastAsia="Play"/>
          <w:sz w:val="21"/>
          <w:szCs w:val="21"/>
        </w:rPr>
      </w:pPr>
    </w:p>
    <w:p w14:paraId="18F408FE" w14:textId="77777777" w:rsidR="00544012" w:rsidRPr="009B6A07" w:rsidRDefault="00544012" w:rsidP="00D078A7">
      <w:pPr>
        <w:keepNext/>
        <w:jc w:val="center"/>
        <w:rPr>
          <w:rFonts w:eastAsia="Play"/>
          <w:b/>
          <w:sz w:val="21"/>
          <w:szCs w:val="21"/>
        </w:rPr>
      </w:pPr>
      <w:r w:rsidRPr="009B6A07">
        <w:rPr>
          <w:rFonts w:eastAsia="Play"/>
          <w:b/>
          <w:sz w:val="21"/>
          <w:szCs w:val="21"/>
        </w:rPr>
        <w:t>3. ЦЕНА ДОГОВОРА</w:t>
      </w:r>
    </w:p>
    <w:p w14:paraId="5AE9A2AD" w14:textId="77777777" w:rsidR="001D20E9" w:rsidRPr="009B6A07" w:rsidRDefault="00544012" w:rsidP="001D20E9">
      <w:pPr>
        <w:ind w:firstLine="480"/>
        <w:jc w:val="both"/>
        <w:rPr>
          <w:rFonts w:eastAsia="Play"/>
          <w:sz w:val="21"/>
          <w:szCs w:val="21"/>
        </w:rPr>
      </w:pPr>
      <w:r w:rsidRPr="009B6A07">
        <w:rPr>
          <w:rFonts w:eastAsia="Play"/>
          <w:sz w:val="21"/>
          <w:szCs w:val="21"/>
        </w:rPr>
        <w:t xml:space="preserve">3.1. </w:t>
      </w:r>
      <w:r w:rsidR="001D20E9" w:rsidRPr="009B6A07">
        <w:rPr>
          <w:rFonts w:eastAsia="Play"/>
          <w:sz w:val="21"/>
          <w:szCs w:val="21"/>
        </w:rPr>
        <w:t xml:space="preserve">Стороны договорились, что цена 1 кв.м. общей </w:t>
      </w:r>
      <w:r w:rsidR="001D20E9" w:rsidRPr="009B6A07">
        <w:rPr>
          <w:rFonts w:eastAsia="Play"/>
          <w:color w:val="FF0000"/>
          <w:sz w:val="21"/>
          <w:szCs w:val="21"/>
        </w:rPr>
        <w:t>приведенной/</w:t>
      </w:r>
      <w:r w:rsidR="001D20E9" w:rsidRPr="009B6A07">
        <w:rPr>
          <w:rFonts w:eastAsia="Play"/>
          <w:sz w:val="21"/>
          <w:szCs w:val="21"/>
        </w:rPr>
        <w:t xml:space="preserve">проектной площади Объекта долевого строительства составляет ____ ( ____ ) рублей __ копеек. </w:t>
      </w:r>
    </w:p>
    <w:p w14:paraId="05D0F2CD" w14:textId="77777777" w:rsidR="00707091" w:rsidRPr="009B6A07" w:rsidRDefault="00707091" w:rsidP="00707091">
      <w:pPr>
        <w:ind w:firstLine="480"/>
        <w:jc w:val="both"/>
        <w:rPr>
          <w:rFonts w:eastAsia="Play"/>
          <w:sz w:val="21"/>
          <w:szCs w:val="21"/>
        </w:rPr>
      </w:pPr>
      <w:r w:rsidRPr="009B6A07">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за один квадратный метр общей </w:t>
      </w:r>
      <w:r w:rsidRPr="009B6A07">
        <w:rPr>
          <w:rFonts w:eastAsia="Play"/>
          <w:color w:val="FF0000"/>
          <w:sz w:val="21"/>
          <w:szCs w:val="21"/>
        </w:rPr>
        <w:t>приведенной</w:t>
      </w:r>
      <w:r w:rsidRPr="009B6A07">
        <w:rPr>
          <w:rFonts w:eastAsia="Play"/>
          <w:sz w:val="21"/>
          <w:szCs w:val="21"/>
        </w:rPr>
        <w:t xml:space="preserve">/проектной площади объекта долевого строительства, указанной в настоящем пункте Договора, и общей </w:t>
      </w:r>
      <w:r w:rsidRPr="009B6A07">
        <w:rPr>
          <w:rFonts w:eastAsia="Play"/>
          <w:color w:val="FF0000"/>
          <w:sz w:val="21"/>
          <w:szCs w:val="21"/>
        </w:rPr>
        <w:t xml:space="preserve">приведенной </w:t>
      </w:r>
      <w:r w:rsidRPr="009B6A07">
        <w:rPr>
          <w:rFonts w:eastAsia="Play"/>
          <w:sz w:val="21"/>
          <w:szCs w:val="21"/>
        </w:rPr>
        <w:t>/ проектной площади объекта долевого строительства, указанной в п. 2.1 Договора.</w:t>
      </w:r>
    </w:p>
    <w:p w14:paraId="3BFF5486" w14:textId="4EFC690F" w:rsidR="00707091" w:rsidRDefault="00707091" w:rsidP="00707091">
      <w:pPr>
        <w:ind w:firstLine="480"/>
        <w:jc w:val="both"/>
        <w:rPr>
          <w:rFonts w:eastAsia="Play"/>
          <w:sz w:val="21"/>
          <w:szCs w:val="21"/>
        </w:rPr>
      </w:pPr>
      <w:r w:rsidRPr="009B6A07">
        <w:rPr>
          <w:rFonts w:eastAsia="Play"/>
          <w:sz w:val="21"/>
          <w:szCs w:val="21"/>
        </w:rPr>
        <w:t>Полученная в результате расчета сумма округляется до целого рубля по правилам математического округления: если дробная часть суммы составляет пятьдесят копеек и более, сумма округляется до следующего целого рубля в большую сторону; если дробная часть суммы составляет менее пятидесяти копеек – округление производится в меньшую сторону.</w:t>
      </w:r>
    </w:p>
    <w:p w14:paraId="6F93FC29" w14:textId="34B9D457" w:rsidR="00A23401" w:rsidRPr="00A23401" w:rsidRDefault="00A23401" w:rsidP="00A23401">
      <w:pPr>
        <w:ind w:firstLine="480"/>
        <w:jc w:val="both"/>
        <w:rPr>
          <w:rFonts w:eastAsia="Play"/>
          <w:sz w:val="21"/>
          <w:szCs w:val="21"/>
        </w:rPr>
      </w:pPr>
      <w:r w:rsidRPr="00A23401">
        <w:rPr>
          <w:rFonts w:eastAsia="Play"/>
          <w:sz w:val="21"/>
          <w:szCs w:val="21"/>
        </w:rPr>
        <w:t>Таким образом, цена Договора составляет: ____ ( ____ ) рублей __ копеек</w:t>
      </w:r>
      <w:r>
        <w:rPr>
          <w:rFonts w:eastAsia="Play"/>
          <w:sz w:val="21"/>
          <w:szCs w:val="21"/>
        </w:rPr>
        <w:t>.</w:t>
      </w:r>
    </w:p>
    <w:p w14:paraId="2907DA33" w14:textId="77777777" w:rsidR="00A23401" w:rsidRDefault="00A23401" w:rsidP="00A23401">
      <w:pPr>
        <w:ind w:firstLine="480"/>
        <w:jc w:val="both"/>
        <w:rPr>
          <w:rFonts w:eastAsia="Play"/>
          <w:sz w:val="21"/>
          <w:szCs w:val="21"/>
        </w:rPr>
      </w:pPr>
      <w:r w:rsidRPr="00A23401">
        <w:rPr>
          <w:rFonts w:eastAsia="Play"/>
          <w:sz w:val="21"/>
          <w:szCs w:val="21"/>
        </w:rPr>
        <w:t>Стороны Договора утверждают, что 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6592BE09" w14:textId="33EC6124" w:rsidR="00544012" w:rsidRPr="009B6A07" w:rsidRDefault="00544012" w:rsidP="001D20E9">
      <w:pPr>
        <w:ind w:firstLine="567"/>
        <w:jc w:val="both"/>
        <w:rPr>
          <w:rFonts w:eastAsia="Play"/>
          <w:b/>
          <w:color w:val="000000"/>
          <w:sz w:val="21"/>
          <w:szCs w:val="21"/>
        </w:rPr>
      </w:pPr>
      <w:r w:rsidRPr="009B6A07">
        <w:rPr>
          <w:rFonts w:eastAsia="Play"/>
          <w:color w:val="000000"/>
          <w:sz w:val="21"/>
          <w:szCs w:val="21"/>
        </w:rPr>
        <w:t xml:space="preserve">3.2. Оплата по настоящему Договору Участником долевого строительства (Депонентом) производится </w:t>
      </w:r>
      <w:r w:rsidRPr="009B6A07">
        <w:rPr>
          <w:rFonts w:eastAsia="Play"/>
          <w:b/>
          <w:color w:val="000000"/>
          <w:sz w:val="21"/>
          <w:szCs w:val="21"/>
        </w:rPr>
        <w:t xml:space="preserve">до ввода МКД в эксплуатацию после государственной регистрации Договора долевого участия в строительстве. </w:t>
      </w:r>
    </w:p>
    <w:p w14:paraId="52DB67A4" w14:textId="4FFD1D8B" w:rsidR="00E7024D" w:rsidRPr="009B6A07" w:rsidRDefault="00BC1A18" w:rsidP="00A42105">
      <w:pPr>
        <w:pBdr>
          <w:top w:val="nil"/>
          <w:left w:val="nil"/>
          <w:bottom w:val="nil"/>
          <w:right w:val="nil"/>
          <w:between w:val="nil"/>
        </w:pBdr>
        <w:ind w:firstLine="567"/>
        <w:jc w:val="both"/>
        <w:rPr>
          <w:rFonts w:eastAsia="Play"/>
          <w:color w:val="000000"/>
          <w:sz w:val="21"/>
          <w:szCs w:val="21"/>
        </w:rPr>
      </w:pPr>
      <w:r w:rsidRPr="009B6A07">
        <w:rPr>
          <w:rFonts w:eastAsia="Play"/>
          <w:sz w:val="21"/>
          <w:szCs w:val="21"/>
        </w:rPr>
        <w:t xml:space="preserve">Участник </w:t>
      </w:r>
      <w:r w:rsidRPr="009B6A07">
        <w:rPr>
          <w:rFonts w:eastAsia="Play"/>
          <w:color w:val="000000"/>
          <w:sz w:val="21"/>
          <w:szCs w:val="21"/>
        </w:rPr>
        <w:t>долевого строительства обязуется</w:t>
      </w:r>
      <w:r w:rsidR="00544012" w:rsidRPr="009B6A07">
        <w:rPr>
          <w:rFonts w:eastAsia="Play"/>
          <w:color w:val="000000"/>
          <w:sz w:val="21"/>
          <w:szCs w:val="21"/>
        </w:rPr>
        <w:t xml:space="preserve"> внести денежные средства в счет уплаты цены настоящего Договора участия в долевом строительстве на специальный эскроу-счет, открываемый в</w:t>
      </w:r>
      <w:r w:rsidR="00B45589" w:rsidRPr="009B6A07">
        <w:rPr>
          <w:rFonts w:eastAsia="Play"/>
          <w:color w:val="000000"/>
          <w:sz w:val="21"/>
          <w:szCs w:val="21"/>
        </w:rPr>
        <w:t xml:space="preserve"> </w:t>
      </w:r>
      <w:r w:rsidR="005819F3" w:rsidRPr="009B6A07">
        <w:rPr>
          <w:sz w:val="21"/>
          <w:szCs w:val="21"/>
        </w:rPr>
        <w:t>ПАО Сбербанк</w:t>
      </w:r>
      <w:r w:rsidR="005819F3" w:rsidRPr="009B6A07">
        <w:rPr>
          <w:rFonts w:eastAsia="Play"/>
          <w:sz w:val="21"/>
          <w:szCs w:val="21"/>
        </w:rPr>
        <w:t xml:space="preserve"> </w:t>
      </w:r>
      <w:r w:rsidR="00544012" w:rsidRPr="009B6A07">
        <w:rPr>
          <w:rFonts w:eastAsia="Play"/>
          <w:color w:val="000000"/>
          <w:sz w:val="21"/>
          <w:szCs w:val="21"/>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2C50BF" w:rsidRPr="009B6A07">
        <w:rPr>
          <w:rFonts w:eastAsia="Play"/>
          <w:color w:val="000000"/>
          <w:sz w:val="21"/>
          <w:szCs w:val="21"/>
        </w:rPr>
        <w:t xml:space="preserve"> </w:t>
      </w:r>
      <w:r w:rsidR="00544012" w:rsidRPr="009B6A07">
        <w:rPr>
          <w:rFonts w:eastAsia="Play"/>
          <w:color w:val="000000"/>
          <w:sz w:val="21"/>
          <w:szCs w:val="21"/>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0016486C" w:rsidRPr="009B6A07">
        <w:rPr>
          <w:rFonts w:eastAsia="Play"/>
          <w:color w:val="000000"/>
          <w:sz w:val="21"/>
          <w:szCs w:val="21"/>
        </w:rPr>
        <w:t xml:space="preserve"> </w:t>
      </w:r>
    </w:p>
    <w:p w14:paraId="24A23F3C" w14:textId="472636D3" w:rsidR="00411276" w:rsidRPr="009B6A07" w:rsidRDefault="007A2267" w:rsidP="00B65106">
      <w:pPr>
        <w:pStyle w:val="a6"/>
        <w:numPr>
          <w:ilvl w:val="0"/>
          <w:numId w:val="10"/>
        </w:numPr>
        <w:pBdr>
          <w:top w:val="nil"/>
          <w:left w:val="nil"/>
          <w:bottom w:val="nil"/>
          <w:right w:val="nil"/>
          <w:between w:val="nil"/>
        </w:pBdr>
        <w:ind w:left="0" w:firstLine="567"/>
        <w:jc w:val="both"/>
        <w:rPr>
          <w:rFonts w:eastAsia="Play"/>
          <w:color w:val="000000"/>
          <w:sz w:val="21"/>
          <w:szCs w:val="21"/>
        </w:rPr>
      </w:pPr>
      <w:r w:rsidRPr="009B6A07">
        <w:rPr>
          <w:rFonts w:eastAsia="Play"/>
          <w:color w:val="000000"/>
          <w:sz w:val="21"/>
          <w:szCs w:val="21"/>
        </w:rPr>
        <w:t xml:space="preserve">Депонент: </w:t>
      </w:r>
      <w:r w:rsidR="00C83619" w:rsidRPr="009B6A07">
        <w:rPr>
          <w:b/>
          <w:sz w:val="21"/>
          <w:szCs w:val="21"/>
        </w:rPr>
        <w:t>___________________________</w:t>
      </w:r>
    </w:p>
    <w:p w14:paraId="65903E97" w14:textId="6B2F2402" w:rsidR="00544012" w:rsidRPr="009B6A07" w:rsidRDefault="00544012" w:rsidP="00B65106">
      <w:pPr>
        <w:pStyle w:val="a6"/>
        <w:numPr>
          <w:ilvl w:val="0"/>
          <w:numId w:val="10"/>
        </w:numPr>
        <w:pBdr>
          <w:top w:val="nil"/>
          <w:left w:val="nil"/>
          <w:bottom w:val="nil"/>
          <w:right w:val="nil"/>
          <w:between w:val="nil"/>
        </w:pBdr>
        <w:ind w:left="0" w:firstLine="567"/>
        <w:jc w:val="both"/>
        <w:rPr>
          <w:rFonts w:eastAsia="Play"/>
          <w:color w:val="000000"/>
          <w:sz w:val="21"/>
          <w:szCs w:val="21"/>
        </w:rPr>
      </w:pPr>
      <w:r w:rsidRPr="009B6A07">
        <w:rPr>
          <w:rFonts w:eastAsia="Play"/>
          <w:color w:val="000000"/>
          <w:sz w:val="21"/>
          <w:szCs w:val="21"/>
        </w:rPr>
        <w:t xml:space="preserve">Бенефициар: </w:t>
      </w:r>
      <w:r w:rsidR="00F35384" w:rsidRPr="009B6A07">
        <w:rPr>
          <w:rFonts w:eastAsia="Play"/>
          <w:b/>
          <w:sz w:val="21"/>
          <w:szCs w:val="21"/>
        </w:rPr>
        <w:t xml:space="preserve">ООО </w:t>
      </w:r>
      <w:r w:rsidR="006E5B00" w:rsidRPr="009B6A07">
        <w:rPr>
          <w:rFonts w:eastAsia="Play"/>
          <w:b/>
          <w:sz w:val="21"/>
          <w:szCs w:val="21"/>
        </w:rPr>
        <w:t>«</w:t>
      </w:r>
      <w:r w:rsidR="00F35384" w:rsidRPr="009B6A07">
        <w:rPr>
          <w:rFonts w:eastAsia="Play"/>
          <w:b/>
          <w:sz w:val="21"/>
          <w:szCs w:val="21"/>
        </w:rPr>
        <w:t>СЗ «</w:t>
      </w:r>
      <w:r w:rsidR="00115969" w:rsidRPr="009B6A07">
        <w:rPr>
          <w:rFonts w:eastAsia="Play"/>
          <w:b/>
          <w:sz w:val="21"/>
          <w:szCs w:val="21"/>
        </w:rPr>
        <w:t>Уральский рабочий</w:t>
      </w:r>
      <w:r w:rsidR="00F35384" w:rsidRPr="009B6A07">
        <w:rPr>
          <w:rFonts w:eastAsia="Play"/>
          <w:b/>
          <w:sz w:val="21"/>
          <w:szCs w:val="21"/>
        </w:rPr>
        <w:t>»</w:t>
      </w:r>
    </w:p>
    <w:p w14:paraId="69BE07A9" w14:textId="2834CA3D" w:rsidR="00544012" w:rsidRPr="009B6A07" w:rsidRDefault="00544012" w:rsidP="00B65106">
      <w:pPr>
        <w:numPr>
          <w:ilvl w:val="0"/>
          <w:numId w:val="9"/>
        </w:numPr>
        <w:pBdr>
          <w:top w:val="nil"/>
          <w:left w:val="nil"/>
          <w:bottom w:val="nil"/>
          <w:right w:val="nil"/>
          <w:between w:val="nil"/>
        </w:pBdr>
        <w:ind w:left="0" w:firstLine="567"/>
        <w:jc w:val="both"/>
        <w:rPr>
          <w:rFonts w:eastAsia="Play"/>
          <w:color w:val="000000"/>
          <w:sz w:val="21"/>
          <w:szCs w:val="21"/>
        </w:rPr>
      </w:pPr>
      <w:r w:rsidRPr="009B6A07">
        <w:rPr>
          <w:rFonts w:eastAsia="Play"/>
          <w:color w:val="000000"/>
          <w:sz w:val="21"/>
          <w:szCs w:val="21"/>
        </w:rPr>
        <w:t xml:space="preserve">Депонируемая сумма: </w:t>
      </w:r>
      <w:r w:rsidR="00C83619" w:rsidRPr="009B6A07">
        <w:rPr>
          <w:b/>
          <w:bCs/>
          <w:sz w:val="21"/>
          <w:szCs w:val="21"/>
        </w:rPr>
        <w:t>______________</w:t>
      </w:r>
      <w:r w:rsidR="00525858" w:rsidRPr="009B6A07">
        <w:rPr>
          <w:b/>
          <w:bCs/>
          <w:sz w:val="21"/>
          <w:szCs w:val="21"/>
        </w:rPr>
        <w:t xml:space="preserve"> руб. (</w:t>
      </w:r>
      <w:r w:rsidR="00C83619" w:rsidRPr="009B6A07">
        <w:rPr>
          <w:b/>
          <w:bCs/>
          <w:sz w:val="21"/>
          <w:szCs w:val="21"/>
        </w:rPr>
        <w:t>___________________</w:t>
      </w:r>
      <w:r w:rsidR="00525858" w:rsidRPr="009B6A07">
        <w:rPr>
          <w:b/>
          <w:bCs/>
          <w:sz w:val="21"/>
          <w:szCs w:val="21"/>
        </w:rPr>
        <w:t xml:space="preserve"> рублей 00 копеек)</w:t>
      </w:r>
    </w:p>
    <w:p w14:paraId="4B413104" w14:textId="394C56BF" w:rsidR="005819F3" w:rsidRPr="009B6A07" w:rsidRDefault="00B65106" w:rsidP="00B65106">
      <w:pPr>
        <w:pBdr>
          <w:top w:val="nil"/>
          <w:left w:val="nil"/>
          <w:bottom w:val="nil"/>
          <w:right w:val="nil"/>
          <w:between w:val="nil"/>
        </w:pBdr>
        <w:ind w:firstLine="567"/>
        <w:jc w:val="both"/>
        <w:rPr>
          <w:rFonts w:eastAsia="Play"/>
          <w:sz w:val="20"/>
          <w:szCs w:val="20"/>
        </w:rPr>
      </w:pPr>
      <w:r w:rsidRPr="009B6A07">
        <w:rPr>
          <w:rFonts w:eastAsia="Play"/>
          <w:color w:val="000000"/>
          <w:sz w:val="21"/>
          <w:szCs w:val="21"/>
        </w:rPr>
        <w:t xml:space="preserve">- </w:t>
      </w:r>
      <w:r w:rsidR="00544012" w:rsidRPr="009B6A07">
        <w:rPr>
          <w:rFonts w:eastAsia="Play"/>
          <w:color w:val="000000"/>
          <w:sz w:val="21"/>
          <w:szCs w:val="21"/>
        </w:rPr>
        <w:t>Эскроу-</w:t>
      </w:r>
      <w:r w:rsidR="00544012" w:rsidRPr="009B6A07">
        <w:rPr>
          <w:rFonts w:eastAsia="Play"/>
          <w:sz w:val="21"/>
          <w:szCs w:val="21"/>
        </w:rPr>
        <w:t xml:space="preserve">агент: </w:t>
      </w:r>
      <w:r w:rsidR="005819F3" w:rsidRPr="009B6A07">
        <w:rPr>
          <w:rFonts w:eastAsia="Play"/>
          <w:color w:val="000000"/>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74DD71EE" w14:textId="1792726F" w:rsidR="00544012" w:rsidRPr="009B6A07" w:rsidRDefault="00544012" w:rsidP="00B65106">
      <w:pPr>
        <w:numPr>
          <w:ilvl w:val="0"/>
          <w:numId w:val="9"/>
        </w:numPr>
        <w:pBdr>
          <w:top w:val="nil"/>
          <w:left w:val="nil"/>
          <w:bottom w:val="nil"/>
          <w:right w:val="nil"/>
          <w:between w:val="nil"/>
        </w:pBdr>
        <w:ind w:left="0" w:firstLine="567"/>
        <w:jc w:val="both"/>
        <w:rPr>
          <w:rFonts w:eastAsia="Play"/>
          <w:color w:val="000000"/>
          <w:sz w:val="21"/>
          <w:szCs w:val="21"/>
        </w:rPr>
      </w:pPr>
      <w:r w:rsidRPr="009B6A07">
        <w:rPr>
          <w:rFonts w:eastAsia="Play"/>
          <w:color w:val="000000"/>
          <w:sz w:val="21"/>
          <w:szCs w:val="21"/>
        </w:rPr>
        <w:t xml:space="preserve">Срок перечисления Депонентом Депонируемой суммы на счет эскроу: </w:t>
      </w:r>
      <w:r w:rsidRPr="009B6A07">
        <w:rPr>
          <w:rFonts w:eastAsia="Play"/>
          <w:sz w:val="21"/>
          <w:szCs w:val="21"/>
        </w:rPr>
        <w:t>согласно графика платежей</w:t>
      </w:r>
      <w:r w:rsidRPr="009B6A07">
        <w:rPr>
          <w:rFonts w:eastAsia="Play"/>
          <w:color w:val="000000"/>
          <w:sz w:val="21"/>
          <w:szCs w:val="21"/>
        </w:rPr>
        <w:t xml:space="preserve"> после регистрации настоящего Договора в Управлении Федеральной службы государственной регистрации, кадастра и картографии по Свердловской области в соответствии с условиями настоящего Договора и приложениями к нему.</w:t>
      </w:r>
      <w:r w:rsidRPr="009B6A07">
        <w:rPr>
          <w:color w:val="000000"/>
          <w:sz w:val="21"/>
          <w:szCs w:val="21"/>
        </w:rPr>
        <w:t xml:space="preserve"> </w:t>
      </w:r>
      <w:r w:rsidRPr="009B6A07">
        <w:rPr>
          <w:rFonts w:eastAsia="Play"/>
          <w:color w:val="000000"/>
          <w:sz w:val="21"/>
          <w:szCs w:val="21"/>
        </w:rPr>
        <w:t xml:space="preserve">Оплата за Объект долевого строительства может быть внесена </w:t>
      </w:r>
      <w:r w:rsidR="00BC1A18" w:rsidRPr="009B6A07">
        <w:rPr>
          <w:rFonts w:eastAsia="Play"/>
          <w:sz w:val="21"/>
          <w:szCs w:val="21"/>
        </w:rPr>
        <w:t>Участником</w:t>
      </w:r>
      <w:r w:rsidRPr="009B6A07">
        <w:rPr>
          <w:rFonts w:eastAsia="Play"/>
          <w:color w:val="000000"/>
          <w:sz w:val="21"/>
          <w:szCs w:val="21"/>
        </w:rPr>
        <w:t xml:space="preserve"> долевого строительства досрочно, но не ранее даты государственной регистрации настоящего Договора и не позднее ввода МКД в эксплуатацию.</w:t>
      </w:r>
    </w:p>
    <w:p w14:paraId="6E68BB55" w14:textId="6C7F7988" w:rsidR="00544012" w:rsidRPr="009B6A07" w:rsidRDefault="00544012" w:rsidP="00544012">
      <w:pPr>
        <w:pBdr>
          <w:top w:val="nil"/>
          <w:left w:val="nil"/>
          <w:bottom w:val="nil"/>
          <w:right w:val="nil"/>
          <w:between w:val="nil"/>
        </w:pBdr>
        <w:ind w:firstLine="480"/>
        <w:jc w:val="both"/>
        <w:rPr>
          <w:rFonts w:eastAsia="Play"/>
          <w:b/>
          <w:bCs/>
          <w:color w:val="000000"/>
          <w:sz w:val="21"/>
          <w:szCs w:val="21"/>
        </w:rPr>
      </w:pPr>
      <w:r w:rsidRPr="009B6A07">
        <w:rPr>
          <w:rFonts w:eastAsia="Play"/>
          <w:b/>
          <w:bCs/>
          <w:color w:val="000000"/>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 № 214-ФЗ на основании письменного требования Застройщика в срок не позднее 3 (трех) рабочих дней с даты получения указанного требования.</w:t>
      </w:r>
    </w:p>
    <w:p w14:paraId="40079BEB" w14:textId="69598D7C" w:rsidR="003C3E1F" w:rsidRPr="009B6A07" w:rsidRDefault="003C3E1F" w:rsidP="003C3E1F">
      <w:pPr>
        <w:numPr>
          <w:ilvl w:val="0"/>
          <w:numId w:val="13"/>
        </w:numPr>
        <w:pBdr>
          <w:top w:val="nil"/>
          <w:left w:val="nil"/>
          <w:bottom w:val="nil"/>
          <w:right w:val="nil"/>
          <w:between w:val="nil"/>
        </w:pBdr>
        <w:ind w:left="0" w:firstLine="567"/>
        <w:jc w:val="both"/>
        <w:rPr>
          <w:color w:val="000000"/>
          <w:sz w:val="21"/>
          <w:szCs w:val="21"/>
        </w:rPr>
      </w:pPr>
      <w:r w:rsidRPr="009B6A07">
        <w:rPr>
          <w:sz w:val="21"/>
          <w:szCs w:val="21"/>
        </w:rPr>
        <w:t>Порядок и условия открытия счета эскроу устанавлива</w:t>
      </w:r>
      <w:r w:rsidR="00EE3FB0" w:rsidRPr="009B6A07">
        <w:rPr>
          <w:sz w:val="21"/>
          <w:szCs w:val="21"/>
        </w:rPr>
        <w:t>ю</w:t>
      </w:r>
      <w:r w:rsidRPr="009B6A07">
        <w:rPr>
          <w:sz w:val="21"/>
          <w:szCs w:val="21"/>
        </w:rPr>
        <w:t>тся договором счета эскроу.</w:t>
      </w:r>
    </w:p>
    <w:p w14:paraId="4AF58811" w14:textId="53BCD33A" w:rsidR="00544012" w:rsidRPr="009B6A07" w:rsidRDefault="00A42105" w:rsidP="00736ED1">
      <w:pPr>
        <w:pBdr>
          <w:top w:val="nil"/>
          <w:left w:val="nil"/>
          <w:bottom w:val="nil"/>
          <w:right w:val="nil"/>
          <w:between w:val="nil"/>
        </w:pBdr>
        <w:ind w:firstLine="567"/>
        <w:jc w:val="both"/>
        <w:rPr>
          <w:rFonts w:eastAsia="Play"/>
          <w:color w:val="000000"/>
          <w:sz w:val="21"/>
          <w:szCs w:val="21"/>
        </w:rPr>
      </w:pPr>
      <w:r w:rsidRPr="009B6A07">
        <w:rPr>
          <w:rFonts w:eastAsia="Play"/>
          <w:color w:val="000000"/>
          <w:sz w:val="21"/>
          <w:szCs w:val="21"/>
        </w:rPr>
        <w:lastRenderedPageBreak/>
        <w:t xml:space="preserve">3.2.1. </w:t>
      </w:r>
      <w:r w:rsidR="00544012" w:rsidRPr="009B6A07">
        <w:rPr>
          <w:rFonts w:eastAsia="Play"/>
          <w:color w:val="000000"/>
          <w:sz w:val="21"/>
          <w:szCs w:val="21"/>
        </w:rPr>
        <w:t xml:space="preserve">Обязанность </w:t>
      </w:r>
      <w:r w:rsidR="00BC1A18" w:rsidRPr="009B6A07">
        <w:rPr>
          <w:rFonts w:eastAsia="Play"/>
          <w:sz w:val="21"/>
          <w:szCs w:val="21"/>
        </w:rPr>
        <w:t>Участника</w:t>
      </w:r>
      <w:r w:rsidR="00544012" w:rsidRPr="009B6A07">
        <w:rPr>
          <w:rFonts w:eastAsia="Play"/>
          <w:color w:val="000000"/>
          <w:sz w:val="21"/>
          <w:szCs w:val="21"/>
        </w:rPr>
        <w:t xml:space="preserve">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4871DBBA" w14:textId="3466E226" w:rsidR="00544012" w:rsidRPr="009B6A07" w:rsidRDefault="00A42105" w:rsidP="00A42105">
      <w:pPr>
        <w:pStyle w:val="a6"/>
        <w:pBdr>
          <w:top w:val="nil"/>
          <w:left w:val="nil"/>
          <w:bottom w:val="nil"/>
          <w:right w:val="nil"/>
          <w:between w:val="nil"/>
        </w:pBdr>
        <w:ind w:left="0" w:firstLine="567"/>
        <w:jc w:val="both"/>
        <w:rPr>
          <w:rFonts w:eastAsia="Play"/>
          <w:color w:val="000000"/>
          <w:sz w:val="21"/>
          <w:szCs w:val="21"/>
        </w:rPr>
      </w:pPr>
      <w:r w:rsidRPr="009B6A07">
        <w:rPr>
          <w:rFonts w:eastAsia="Play"/>
          <w:color w:val="000000"/>
          <w:sz w:val="21"/>
          <w:szCs w:val="21"/>
        </w:rPr>
        <w:t xml:space="preserve">3.2.2. </w:t>
      </w:r>
      <w:r w:rsidR="00544012" w:rsidRPr="009B6A07">
        <w:rPr>
          <w:rFonts w:eastAsia="Play"/>
          <w:color w:val="000000"/>
          <w:sz w:val="21"/>
          <w:szCs w:val="21"/>
        </w:rPr>
        <w:t xml:space="preserve">Внесенные на счет эскроу денежные средства перечисляются в адрес Застройщика в сроки и в порядке, предусмотренные законодательством РФ.   </w:t>
      </w:r>
    </w:p>
    <w:p w14:paraId="7E4689EC" w14:textId="77777777" w:rsidR="001D20E9" w:rsidRPr="009B6A07" w:rsidRDefault="001D20E9" w:rsidP="001D20E9">
      <w:pPr>
        <w:ind w:firstLine="567"/>
        <w:jc w:val="both"/>
        <w:rPr>
          <w:rFonts w:eastAsia="Play"/>
          <w:color w:val="FF0000"/>
          <w:sz w:val="21"/>
          <w:szCs w:val="21"/>
        </w:rPr>
      </w:pPr>
      <w:r w:rsidRPr="009B6A07">
        <w:rPr>
          <w:rFonts w:eastAsia="Play"/>
          <w:sz w:val="21"/>
          <w:szCs w:val="21"/>
        </w:rPr>
        <w:tab/>
      </w:r>
      <w:r w:rsidRPr="009B6A07">
        <w:rPr>
          <w:rFonts w:eastAsia="Play"/>
          <w:color w:val="FF0000"/>
          <w:sz w:val="21"/>
          <w:szCs w:val="21"/>
        </w:rPr>
        <w:t xml:space="preserve"> (включается в случае если оплата Цены Договора осуществляется с использованием кредитных средств – форма для банков предоставляющих ипотеку Участнику ДДУ, м.б. скорректирована с учетом условий банка) </w:t>
      </w:r>
    </w:p>
    <w:p w14:paraId="7326318B" w14:textId="77777777" w:rsidR="001D20E9" w:rsidRPr="009B6A07" w:rsidRDefault="001D20E9" w:rsidP="001D20E9">
      <w:pPr>
        <w:ind w:firstLine="567"/>
        <w:jc w:val="both"/>
        <w:rPr>
          <w:rFonts w:eastAsia="Play"/>
          <w:sz w:val="21"/>
          <w:szCs w:val="21"/>
        </w:rPr>
      </w:pPr>
      <w:r w:rsidRPr="009B6A07">
        <w:rPr>
          <w:rFonts w:eastAsia="Play"/>
          <w:sz w:val="21"/>
          <w:szCs w:val="21"/>
        </w:rPr>
        <w:t xml:space="preserve">Участник долевого строительства осуществляет расчеты по настоящему Договору, в следующем порядке: </w:t>
      </w:r>
    </w:p>
    <w:p w14:paraId="1B47A9CB" w14:textId="77777777" w:rsidR="001D20E9" w:rsidRPr="009B6A07" w:rsidRDefault="001D20E9" w:rsidP="001D20E9">
      <w:pPr>
        <w:ind w:firstLine="567"/>
        <w:jc w:val="both"/>
        <w:rPr>
          <w:rFonts w:eastAsia="Play"/>
          <w:sz w:val="21"/>
          <w:szCs w:val="21"/>
        </w:rPr>
      </w:pPr>
      <w:r w:rsidRPr="009B6A07">
        <w:rPr>
          <w:rFonts w:eastAsia="Play"/>
          <w:sz w:val="21"/>
          <w:szCs w:val="21"/>
        </w:rPr>
        <w:t xml:space="preserve">- за счет собственных средств (первоначальный взнос) в размере _________ </w:t>
      </w:r>
    </w:p>
    <w:p w14:paraId="274993CF" w14:textId="77777777" w:rsidR="001D20E9" w:rsidRPr="009B6A07" w:rsidRDefault="001D20E9" w:rsidP="001D20E9">
      <w:pPr>
        <w:ind w:firstLine="567"/>
        <w:jc w:val="both"/>
        <w:rPr>
          <w:rFonts w:eastAsia="Play"/>
          <w:sz w:val="21"/>
          <w:szCs w:val="21"/>
        </w:rPr>
      </w:pPr>
      <w:r w:rsidRPr="009B6A07">
        <w:rPr>
          <w:rFonts w:eastAsia="Arial"/>
          <w:sz w:val="21"/>
          <w:szCs w:val="21"/>
        </w:rPr>
        <w:t xml:space="preserve">- и за счет кредитных средств в размере___________, предоставляемых 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местонахождение:_________, кор/счет в ГУ Банка России по Центральному федеральному округу №__________, ИНН_______, БИК________, адрес электронной почты_____, номер телефона______ (далее по тексту также - «Банк») согласно Кредитному договору (_________), заключенному для целей приобретения Объекта долевого строительства в собственность Участника долевого строительства (далее – Кредитный договор). </w:t>
      </w:r>
    </w:p>
    <w:p w14:paraId="4CB8357B" w14:textId="77777777" w:rsidR="001D20E9" w:rsidRPr="009B6A07" w:rsidRDefault="001D20E9" w:rsidP="001D20E9">
      <w:pPr>
        <w:ind w:firstLine="567"/>
        <w:jc w:val="both"/>
        <w:rPr>
          <w:rFonts w:eastAsia="Play"/>
          <w:sz w:val="21"/>
          <w:szCs w:val="21"/>
        </w:rPr>
      </w:pPr>
      <w:r w:rsidRPr="009B6A07">
        <w:rPr>
          <w:rFonts w:eastAsia="Play"/>
          <w:sz w:val="21"/>
          <w:szCs w:val="21"/>
        </w:rPr>
        <w:t xml:space="preserve">В соответствии с условиями Кредитного договора: </w:t>
      </w:r>
    </w:p>
    <w:p w14:paraId="51E87BE3" w14:textId="77777777" w:rsidR="001D20E9" w:rsidRPr="009B6A07" w:rsidRDefault="001D20E9" w:rsidP="001D20E9">
      <w:pPr>
        <w:ind w:firstLine="567"/>
        <w:jc w:val="both"/>
        <w:rPr>
          <w:rFonts w:eastAsia="Play"/>
          <w:sz w:val="21"/>
          <w:szCs w:val="21"/>
        </w:rPr>
      </w:pPr>
      <w:r w:rsidRPr="009B6A07">
        <w:rPr>
          <w:rFonts w:eastAsia="Play"/>
          <w:sz w:val="21"/>
          <w:szCs w:val="21"/>
        </w:rPr>
        <w:t>- собственные денежные средства Участника долевого строительства вносятся на счет _______не позднее __________.</w:t>
      </w:r>
    </w:p>
    <w:p w14:paraId="5EE582E3" w14:textId="77777777" w:rsidR="001D20E9" w:rsidRPr="009B6A07" w:rsidRDefault="001D20E9" w:rsidP="00B65106">
      <w:pPr>
        <w:ind w:firstLine="567"/>
        <w:jc w:val="both"/>
        <w:rPr>
          <w:rFonts w:eastAsia="Play"/>
          <w:sz w:val="21"/>
          <w:szCs w:val="21"/>
        </w:rPr>
      </w:pPr>
      <w:r w:rsidRPr="009B6A07">
        <w:rPr>
          <w:rFonts w:eastAsia="Arial"/>
          <w:sz w:val="21"/>
          <w:szCs w:val="21"/>
        </w:rPr>
        <w:t xml:space="preserve"> - Кредитные денежные средства предоставляются на счет _______, при наличии подтверждения поступления собственных денежных средств Участника долевого строительства и не позднее __________ в соответствии с Графиком платежей (Приложение №2) на основании распоряжения Участника долевого строительства перечисляются Банком на счет эскроу.</w:t>
      </w:r>
    </w:p>
    <w:p w14:paraId="25DB2CFC" w14:textId="77777777" w:rsidR="001D20E9" w:rsidRPr="009B6A07" w:rsidRDefault="001D20E9" w:rsidP="00B65106">
      <w:pPr>
        <w:ind w:firstLine="567"/>
        <w:jc w:val="both"/>
        <w:rPr>
          <w:rFonts w:eastAsia="Play"/>
          <w:sz w:val="21"/>
          <w:szCs w:val="21"/>
        </w:rPr>
      </w:pPr>
    </w:p>
    <w:p w14:paraId="64599650" w14:textId="77777777" w:rsidR="001D20E9" w:rsidRPr="009B6A07" w:rsidRDefault="001D20E9" w:rsidP="00B65106">
      <w:pPr>
        <w:ind w:firstLine="567"/>
        <w:jc w:val="both"/>
        <w:rPr>
          <w:rFonts w:eastAsia="Play"/>
          <w:color w:val="FF0000"/>
          <w:sz w:val="21"/>
          <w:szCs w:val="21"/>
        </w:rPr>
      </w:pPr>
      <w:r w:rsidRPr="009B6A07">
        <w:rPr>
          <w:rFonts w:eastAsia="Play"/>
          <w:color w:val="FF0000"/>
          <w:sz w:val="21"/>
          <w:szCs w:val="21"/>
        </w:rPr>
        <w:t xml:space="preserve">(включается в случае если оплата Цены Договора осуществляется с использованием средств мат капитала) </w:t>
      </w:r>
    </w:p>
    <w:p w14:paraId="5BE861F0" w14:textId="77777777" w:rsidR="001D20E9" w:rsidRPr="009B6A07" w:rsidRDefault="001D20E9" w:rsidP="00B65106">
      <w:pPr>
        <w:ind w:firstLine="567"/>
        <w:jc w:val="both"/>
        <w:rPr>
          <w:rFonts w:eastAsia="Play"/>
          <w:sz w:val="21"/>
          <w:szCs w:val="21"/>
        </w:rPr>
      </w:pPr>
      <w:r w:rsidRPr="009B6A07">
        <w:rPr>
          <w:rFonts w:eastAsia="Arial"/>
          <w:sz w:val="21"/>
          <w:szCs w:val="21"/>
        </w:rPr>
        <w:t xml:space="preserve">- Часть оплаты в размере ___________(_________________) рублей ___ копеек производится за счет средств материнского капитала Участника долевого строительства, серия ______№ _____ от «__»____________ г. в срок не позднее _____________________. </w:t>
      </w:r>
    </w:p>
    <w:p w14:paraId="7D021D15" w14:textId="77777777" w:rsidR="001D20E9" w:rsidRPr="009B6A07" w:rsidRDefault="001D20E9" w:rsidP="00B65106">
      <w:pPr>
        <w:ind w:firstLine="567"/>
        <w:jc w:val="both"/>
        <w:rPr>
          <w:rFonts w:eastAsia="Play"/>
          <w:sz w:val="21"/>
          <w:szCs w:val="21"/>
        </w:rPr>
      </w:pPr>
    </w:p>
    <w:p w14:paraId="5522BA38" w14:textId="43735782" w:rsidR="001D20E9" w:rsidRPr="009B6A07" w:rsidRDefault="001D20E9" w:rsidP="00B65106">
      <w:pPr>
        <w:pStyle w:val="a6"/>
        <w:numPr>
          <w:ilvl w:val="2"/>
          <w:numId w:val="14"/>
        </w:numPr>
        <w:pBdr>
          <w:top w:val="nil"/>
          <w:left w:val="nil"/>
          <w:bottom w:val="nil"/>
          <w:right w:val="nil"/>
          <w:between w:val="nil"/>
        </w:pBdr>
        <w:tabs>
          <w:tab w:val="left" w:pos="993"/>
        </w:tabs>
        <w:ind w:left="0" w:firstLine="567"/>
        <w:jc w:val="both"/>
        <w:rPr>
          <w:rFonts w:eastAsia="Play"/>
          <w:color w:val="000000"/>
          <w:sz w:val="21"/>
          <w:szCs w:val="21"/>
        </w:rPr>
      </w:pPr>
      <w:r w:rsidRPr="009B6A07">
        <w:rPr>
          <w:rFonts w:eastAsia="Play"/>
          <w:color w:val="000000"/>
          <w:sz w:val="21"/>
          <w:szCs w:val="21"/>
        </w:rPr>
        <w:t>Если в отношении уполномоченного банка, в котором открыт счет эскроу,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эскроу с другим уполномоченным банком.</w:t>
      </w:r>
    </w:p>
    <w:p w14:paraId="304EDF78" w14:textId="77777777" w:rsidR="001D20E9" w:rsidRPr="009B6A07" w:rsidRDefault="001D20E9" w:rsidP="00B65106">
      <w:pPr>
        <w:pBdr>
          <w:top w:val="nil"/>
          <w:left w:val="nil"/>
          <w:bottom w:val="nil"/>
          <w:right w:val="nil"/>
          <w:between w:val="nil"/>
        </w:pBdr>
        <w:tabs>
          <w:tab w:val="left" w:pos="993"/>
        </w:tabs>
        <w:ind w:firstLine="567"/>
        <w:jc w:val="both"/>
        <w:rPr>
          <w:rFonts w:eastAsia="Play"/>
          <w:color w:val="000000"/>
          <w:sz w:val="21"/>
          <w:szCs w:val="21"/>
        </w:rPr>
      </w:pPr>
    </w:p>
    <w:p w14:paraId="5CDFD25D" w14:textId="195D083A" w:rsidR="001D20E9" w:rsidRPr="009B6A07" w:rsidRDefault="001D20E9" w:rsidP="00B65106">
      <w:pPr>
        <w:pBdr>
          <w:top w:val="nil"/>
          <w:left w:val="nil"/>
          <w:bottom w:val="nil"/>
          <w:right w:val="nil"/>
          <w:between w:val="nil"/>
        </w:pBdr>
        <w:tabs>
          <w:tab w:val="left" w:pos="993"/>
        </w:tabs>
        <w:ind w:firstLine="567"/>
        <w:jc w:val="both"/>
        <w:rPr>
          <w:rFonts w:eastAsia="Play"/>
          <w:color w:val="FF0000"/>
          <w:sz w:val="21"/>
          <w:szCs w:val="21"/>
        </w:rPr>
      </w:pPr>
      <w:r w:rsidRPr="009B6A07">
        <w:rPr>
          <w:rFonts w:eastAsia="Play"/>
          <w:color w:val="FF0000"/>
          <w:sz w:val="21"/>
          <w:szCs w:val="21"/>
        </w:rPr>
        <w:t>(Пункты 3.2.</w:t>
      </w:r>
      <w:r w:rsidR="00B65106" w:rsidRPr="009B6A07">
        <w:rPr>
          <w:rFonts w:eastAsia="Play"/>
          <w:color w:val="FF0000"/>
          <w:sz w:val="21"/>
          <w:szCs w:val="21"/>
        </w:rPr>
        <w:t>4</w:t>
      </w:r>
      <w:r w:rsidRPr="009B6A07">
        <w:rPr>
          <w:rFonts w:eastAsia="Play"/>
          <w:color w:val="FF0000"/>
          <w:sz w:val="21"/>
          <w:szCs w:val="21"/>
        </w:rPr>
        <w:t xml:space="preserve"> – 3.2.</w:t>
      </w:r>
      <w:r w:rsidR="00B65106" w:rsidRPr="009B6A07">
        <w:rPr>
          <w:rFonts w:eastAsia="Play"/>
          <w:color w:val="FF0000"/>
          <w:sz w:val="21"/>
          <w:szCs w:val="21"/>
        </w:rPr>
        <w:t>5</w:t>
      </w:r>
      <w:r w:rsidRPr="009B6A07">
        <w:rPr>
          <w:rFonts w:eastAsia="Play"/>
          <w:color w:val="FF0000"/>
          <w:sz w:val="21"/>
          <w:szCs w:val="21"/>
        </w:rPr>
        <w:t xml:space="preserve"> включаются в договор в случае оплаты Цены Договора с использованием кредитных средств)</w:t>
      </w:r>
    </w:p>
    <w:p w14:paraId="1196167A" w14:textId="004CB837" w:rsidR="001D20E9" w:rsidRPr="009B6A07" w:rsidRDefault="001D20E9" w:rsidP="00B65106">
      <w:pPr>
        <w:pStyle w:val="a6"/>
        <w:numPr>
          <w:ilvl w:val="2"/>
          <w:numId w:val="14"/>
        </w:numPr>
        <w:pBdr>
          <w:top w:val="nil"/>
          <w:left w:val="nil"/>
          <w:bottom w:val="nil"/>
          <w:right w:val="nil"/>
          <w:between w:val="nil"/>
        </w:pBdr>
        <w:tabs>
          <w:tab w:val="left" w:pos="993"/>
        </w:tabs>
        <w:ind w:left="0" w:firstLine="567"/>
        <w:jc w:val="both"/>
        <w:rPr>
          <w:rFonts w:eastAsia="Play"/>
          <w:color w:val="000000"/>
          <w:sz w:val="21"/>
          <w:szCs w:val="21"/>
        </w:rPr>
      </w:pPr>
      <w:r w:rsidRPr="009B6A07">
        <w:rPr>
          <w:rFonts w:eastAsia="Play"/>
          <w:color w:val="000000"/>
          <w:sz w:val="21"/>
          <w:szCs w:val="21"/>
        </w:rPr>
        <w:t>С момента государственной регистрации ипотеки на Объект долевого строительства он считается находящимся в залоге (ипотеке) у Банка, на основании Федерального закона от 16.07.1998 N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его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 Залог в силу закона в пользу Застройщика не возникает.</w:t>
      </w:r>
    </w:p>
    <w:p w14:paraId="2E265B25" w14:textId="179ABCAB" w:rsidR="009F3A6F" w:rsidRPr="009B6A07" w:rsidRDefault="001D20E9" w:rsidP="00B65106">
      <w:pPr>
        <w:ind w:firstLine="567"/>
        <w:jc w:val="both"/>
        <w:rPr>
          <w:rFonts w:eastAsia="Arial"/>
          <w:color w:val="000000"/>
          <w:sz w:val="21"/>
          <w:szCs w:val="21"/>
        </w:rPr>
      </w:pPr>
      <w:r w:rsidRPr="009B6A07">
        <w:rPr>
          <w:rFonts w:eastAsia="Arial"/>
          <w:color w:val="000000"/>
          <w:sz w:val="21"/>
          <w:szCs w:val="21"/>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26449748" w14:textId="77777777" w:rsidR="002C50BF" w:rsidRPr="009B6A07" w:rsidRDefault="002C50BF" w:rsidP="00B65106">
      <w:pPr>
        <w:ind w:firstLine="567"/>
        <w:jc w:val="both"/>
        <w:rPr>
          <w:rFonts w:eastAsia="Play"/>
          <w:b/>
          <w:sz w:val="21"/>
          <w:szCs w:val="21"/>
        </w:rPr>
      </w:pPr>
    </w:p>
    <w:p w14:paraId="044E60F6" w14:textId="72472369" w:rsidR="0016486C" w:rsidRPr="009B6A07" w:rsidRDefault="0016486C" w:rsidP="00D078A7">
      <w:pPr>
        <w:keepNext/>
        <w:ind w:firstLine="567"/>
        <w:jc w:val="center"/>
        <w:rPr>
          <w:rFonts w:eastAsia="Play"/>
          <w:b/>
          <w:sz w:val="21"/>
          <w:szCs w:val="21"/>
        </w:rPr>
      </w:pPr>
      <w:r w:rsidRPr="009B6A07">
        <w:rPr>
          <w:rFonts w:eastAsia="Play"/>
          <w:b/>
          <w:sz w:val="21"/>
          <w:szCs w:val="21"/>
        </w:rPr>
        <w:lastRenderedPageBreak/>
        <w:t>4. СРОКИ ПЕРЕДАЧИ ОБЪЕКТА</w:t>
      </w:r>
    </w:p>
    <w:p w14:paraId="4DEA5D83" w14:textId="631C55A4" w:rsidR="0016486C" w:rsidRPr="009B6A07" w:rsidRDefault="0016486C" w:rsidP="00AE3F28">
      <w:pPr>
        <w:ind w:firstLine="567"/>
        <w:jc w:val="both"/>
        <w:rPr>
          <w:rFonts w:eastAsia="Play"/>
          <w:b/>
          <w:sz w:val="21"/>
          <w:szCs w:val="21"/>
        </w:rPr>
      </w:pPr>
      <w:bookmarkStart w:id="2" w:name="_gjdgxs" w:colFirst="0" w:colLast="0"/>
      <w:bookmarkEnd w:id="2"/>
      <w:r w:rsidRPr="009B6A07">
        <w:rPr>
          <w:rFonts w:eastAsia="Play"/>
          <w:sz w:val="21"/>
          <w:szCs w:val="21"/>
        </w:rPr>
        <w:t xml:space="preserve">4.1. Застройщик осуществляет строительство МКД с вводом его в эксплуатацию в </w:t>
      </w:r>
      <w:r w:rsidRPr="009B6A07">
        <w:rPr>
          <w:rFonts w:eastAsia="Play"/>
          <w:b/>
          <w:sz w:val="21"/>
          <w:szCs w:val="21"/>
        </w:rPr>
        <w:t xml:space="preserve">срок до </w:t>
      </w:r>
      <w:r w:rsidR="00C77EAD" w:rsidRPr="009B6A07">
        <w:rPr>
          <w:rFonts w:eastAsia="Play"/>
          <w:b/>
          <w:sz w:val="21"/>
          <w:szCs w:val="21"/>
        </w:rPr>
        <w:t>«</w:t>
      </w:r>
      <w:r w:rsidR="00204FEF" w:rsidRPr="009B6A07">
        <w:rPr>
          <w:rFonts w:eastAsia="Play"/>
          <w:b/>
          <w:sz w:val="21"/>
          <w:szCs w:val="21"/>
        </w:rPr>
        <w:t>30</w:t>
      </w:r>
      <w:r w:rsidR="00C77EAD" w:rsidRPr="009B6A07">
        <w:rPr>
          <w:rFonts w:eastAsia="Play"/>
          <w:b/>
          <w:sz w:val="21"/>
          <w:szCs w:val="21"/>
        </w:rPr>
        <w:t xml:space="preserve">» </w:t>
      </w:r>
      <w:r w:rsidR="00204FEF" w:rsidRPr="009B6A07">
        <w:rPr>
          <w:rFonts w:eastAsia="Play"/>
          <w:b/>
          <w:sz w:val="21"/>
          <w:szCs w:val="21"/>
        </w:rPr>
        <w:t>июня</w:t>
      </w:r>
      <w:r w:rsidR="00051E94" w:rsidRPr="009B6A07">
        <w:rPr>
          <w:rFonts w:eastAsia="Play"/>
          <w:b/>
          <w:sz w:val="21"/>
          <w:szCs w:val="21"/>
        </w:rPr>
        <w:t xml:space="preserve"> </w:t>
      </w:r>
      <w:r w:rsidR="00785BF5" w:rsidRPr="009B6A07">
        <w:rPr>
          <w:rFonts w:eastAsia="Play"/>
          <w:b/>
          <w:sz w:val="21"/>
          <w:szCs w:val="21"/>
        </w:rPr>
        <w:t>202</w:t>
      </w:r>
      <w:r w:rsidR="004A368B" w:rsidRPr="009B6A07">
        <w:rPr>
          <w:rFonts w:eastAsia="Play"/>
          <w:b/>
          <w:sz w:val="21"/>
          <w:szCs w:val="21"/>
        </w:rPr>
        <w:t>9</w:t>
      </w:r>
      <w:r w:rsidR="00C77EAD" w:rsidRPr="009B6A07">
        <w:rPr>
          <w:rFonts w:eastAsia="Play"/>
          <w:b/>
          <w:sz w:val="21"/>
          <w:szCs w:val="21"/>
        </w:rPr>
        <w:t xml:space="preserve"> года</w:t>
      </w:r>
      <w:r w:rsidR="00C77EAD" w:rsidRPr="009B6A07">
        <w:rPr>
          <w:rFonts w:eastAsia="Play"/>
          <w:sz w:val="21"/>
          <w:szCs w:val="21"/>
        </w:rPr>
        <w:t>.</w:t>
      </w:r>
      <w:r w:rsidR="00785BF5" w:rsidRPr="009B6A07">
        <w:rPr>
          <w:rFonts w:eastAsia="Play"/>
          <w:sz w:val="21"/>
          <w:szCs w:val="21"/>
        </w:rPr>
        <w:t xml:space="preserve"> </w:t>
      </w:r>
    </w:p>
    <w:p w14:paraId="51EA97DC" w14:textId="4D3F3C7A" w:rsidR="00E545E0" w:rsidRPr="009B6A07" w:rsidRDefault="0016486C" w:rsidP="00E545E0">
      <w:pPr>
        <w:ind w:firstLine="567"/>
        <w:jc w:val="both"/>
        <w:rPr>
          <w:rFonts w:eastAsia="Play"/>
          <w:b/>
          <w:sz w:val="21"/>
          <w:szCs w:val="21"/>
        </w:rPr>
      </w:pPr>
      <w:r w:rsidRPr="009B6A07">
        <w:rPr>
          <w:rFonts w:eastAsia="Play"/>
          <w:sz w:val="21"/>
          <w:szCs w:val="21"/>
        </w:rPr>
        <w:t>4.2. Срок передачи Объекта долевого строительства</w:t>
      </w:r>
      <w:r w:rsidRPr="009B6A07">
        <w:rPr>
          <w:rFonts w:eastAsia="Play"/>
          <w:b/>
          <w:bCs/>
          <w:sz w:val="21"/>
          <w:szCs w:val="21"/>
        </w:rPr>
        <w:t>: до</w:t>
      </w:r>
      <w:r w:rsidRPr="009B6A07">
        <w:rPr>
          <w:rFonts w:eastAsia="Play"/>
          <w:b/>
          <w:sz w:val="21"/>
          <w:szCs w:val="21"/>
        </w:rPr>
        <w:t xml:space="preserve"> </w:t>
      </w:r>
      <w:bookmarkStart w:id="3" w:name="_Hlk178083277"/>
      <w:r w:rsidR="00E545E0" w:rsidRPr="009B6A07">
        <w:rPr>
          <w:rFonts w:eastAsia="Play"/>
          <w:b/>
          <w:sz w:val="21"/>
          <w:szCs w:val="21"/>
        </w:rPr>
        <w:t>«</w:t>
      </w:r>
      <w:r w:rsidR="006F2537" w:rsidRPr="009B6A07">
        <w:rPr>
          <w:rFonts w:eastAsia="Play"/>
          <w:b/>
          <w:sz w:val="21"/>
          <w:szCs w:val="21"/>
        </w:rPr>
        <w:t>31</w:t>
      </w:r>
      <w:r w:rsidR="00E545E0" w:rsidRPr="009B6A07">
        <w:rPr>
          <w:rFonts w:eastAsia="Play"/>
          <w:b/>
          <w:sz w:val="21"/>
          <w:szCs w:val="21"/>
        </w:rPr>
        <w:t xml:space="preserve">» </w:t>
      </w:r>
      <w:r w:rsidR="006F2537" w:rsidRPr="009B6A07">
        <w:rPr>
          <w:rFonts w:eastAsia="Play"/>
          <w:b/>
          <w:sz w:val="21"/>
          <w:szCs w:val="21"/>
        </w:rPr>
        <w:t>декабря</w:t>
      </w:r>
      <w:r w:rsidR="009466B6" w:rsidRPr="009B6A07">
        <w:rPr>
          <w:rFonts w:eastAsia="Play"/>
          <w:b/>
          <w:sz w:val="21"/>
          <w:szCs w:val="21"/>
        </w:rPr>
        <w:t xml:space="preserve"> </w:t>
      </w:r>
      <w:r w:rsidR="003B173F" w:rsidRPr="009B6A07">
        <w:rPr>
          <w:rFonts w:eastAsia="Play"/>
          <w:b/>
          <w:sz w:val="21"/>
          <w:szCs w:val="21"/>
        </w:rPr>
        <w:t>202</w:t>
      </w:r>
      <w:r w:rsidR="004A368B" w:rsidRPr="009B6A07">
        <w:rPr>
          <w:rFonts w:eastAsia="Play"/>
          <w:b/>
          <w:sz w:val="21"/>
          <w:szCs w:val="21"/>
        </w:rPr>
        <w:t>9</w:t>
      </w:r>
      <w:r w:rsidR="00E545E0" w:rsidRPr="009B6A07">
        <w:rPr>
          <w:rFonts w:eastAsia="Play"/>
          <w:b/>
          <w:sz w:val="21"/>
          <w:szCs w:val="21"/>
        </w:rPr>
        <w:t xml:space="preserve"> года</w:t>
      </w:r>
      <w:r w:rsidR="00E545E0" w:rsidRPr="009B6A07">
        <w:rPr>
          <w:rFonts w:eastAsia="Play"/>
          <w:sz w:val="21"/>
          <w:szCs w:val="21"/>
        </w:rPr>
        <w:t>.</w:t>
      </w:r>
      <w:bookmarkEnd w:id="3"/>
      <w:r w:rsidR="00785BF5" w:rsidRPr="009B6A07">
        <w:t xml:space="preserve"> </w:t>
      </w:r>
    </w:p>
    <w:p w14:paraId="5E67E6AD" w14:textId="661EFF68" w:rsidR="0016486C" w:rsidRPr="009B6A07" w:rsidRDefault="0016486C" w:rsidP="0016486C">
      <w:pPr>
        <w:ind w:firstLine="567"/>
        <w:jc w:val="both"/>
        <w:rPr>
          <w:rFonts w:eastAsia="Play"/>
          <w:sz w:val="21"/>
          <w:szCs w:val="21"/>
        </w:rPr>
      </w:pPr>
      <w:r w:rsidRPr="009B6A07">
        <w:rPr>
          <w:rFonts w:eastAsia="Play"/>
          <w:sz w:val="21"/>
          <w:szCs w:val="21"/>
        </w:rPr>
        <w:t>Стороны допускают досрочное исполнение Застройщиком обязательства по передаче Объекта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w:t>
      </w:r>
    </w:p>
    <w:p w14:paraId="2D8BF76C" w14:textId="77777777" w:rsidR="00EE3FB0" w:rsidRPr="009B6A07" w:rsidRDefault="00EE3FB0" w:rsidP="00EE3FB0">
      <w:pPr>
        <w:ind w:firstLine="567"/>
        <w:jc w:val="both"/>
        <w:rPr>
          <w:rFonts w:eastAsia="Play"/>
          <w:sz w:val="21"/>
          <w:szCs w:val="21"/>
        </w:rPr>
      </w:pPr>
      <w:r w:rsidRPr="009B6A07">
        <w:rPr>
          <w:rFonts w:eastAsia="Play"/>
          <w:sz w:val="21"/>
          <w:szCs w:val="21"/>
        </w:rPr>
        <w:t>4.3. Срок передачи Объекта долевого строительства Участнику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6D9FB589"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4.4. 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 </w:t>
      </w:r>
    </w:p>
    <w:p w14:paraId="230437AA" w14:textId="77777777" w:rsidR="00EE3FB0" w:rsidRPr="009B6A07" w:rsidRDefault="00EE3FB0" w:rsidP="00EE3FB0">
      <w:pPr>
        <w:ind w:firstLine="567"/>
        <w:jc w:val="both"/>
        <w:rPr>
          <w:rFonts w:eastAsia="Play"/>
          <w:sz w:val="21"/>
          <w:szCs w:val="21"/>
        </w:rPr>
      </w:pPr>
      <w:r w:rsidRPr="009B6A07">
        <w:rPr>
          <w:rFonts w:eastAsia="Play"/>
          <w:sz w:val="21"/>
          <w:szCs w:val="21"/>
        </w:rPr>
        <w:t>4.4.1. Право доступа в принимаемый Объект имеет только Участник долевого строительства, поименованный в Договоре, а также уполномоченный им представитель. Представитель Участника долевого строительства допускается на Объект на основании письменного заявления Участника долевого строительства. Участие представителя в обязательном порядке фиксируется в Акте осмотра, который составляется с участием представителя Участника долевого строительства. Участие в осмотре иных лиц (кроме Участника</w:t>
      </w:r>
      <w:r w:rsidRPr="009B6A07">
        <w:rPr>
          <w:sz w:val="21"/>
          <w:szCs w:val="21"/>
        </w:rPr>
        <w:t xml:space="preserve"> </w:t>
      </w:r>
      <w:r w:rsidRPr="009B6A07">
        <w:rPr>
          <w:rFonts w:eastAsia="Play"/>
          <w:sz w:val="21"/>
          <w:szCs w:val="21"/>
        </w:rPr>
        <w:t>долевого строительства и/ или представителя</w:t>
      </w:r>
      <w:r w:rsidRPr="009B6A07">
        <w:t xml:space="preserve"> </w:t>
      </w:r>
      <w:r w:rsidRPr="009B6A07">
        <w:rPr>
          <w:rFonts w:eastAsia="Play"/>
          <w:sz w:val="21"/>
          <w:szCs w:val="21"/>
        </w:rPr>
        <w:t>и/или специалиста, предусмотренного подпунктом  «д» п.4.9 настоящего Договора) не допускается, т.к. до момента передачи Объекта все имеющиеся риски (в том числе повреждения или утраты), несет Застройщик.</w:t>
      </w:r>
    </w:p>
    <w:p w14:paraId="73D84800"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4.4.2. При ходатайстве Участника о переносе даты осмотра Объекта долевого строительства и/ или подписания Акта приемки-передачи Объекта долевого строительства, перенос даты является ПРАВОМ Застройщика, а не его обязанностью. </w:t>
      </w:r>
      <w:r w:rsidRPr="009B6A07">
        <w:rPr>
          <w:rFonts w:eastAsia="Arial"/>
          <w:sz w:val="21"/>
          <w:szCs w:val="21"/>
        </w:rPr>
        <w:t xml:space="preserve">Подписанием настоящего Договора </w:t>
      </w:r>
      <w:r w:rsidRPr="009B6A07">
        <w:rPr>
          <w:rFonts w:eastAsia="Play"/>
          <w:sz w:val="21"/>
          <w:szCs w:val="21"/>
        </w:rPr>
        <w:t>Участнику</w:t>
      </w:r>
      <w:r w:rsidRPr="009B6A07">
        <w:rPr>
          <w:rFonts w:eastAsia="Arial"/>
          <w:sz w:val="21"/>
          <w:szCs w:val="21"/>
        </w:rPr>
        <w:t xml:space="preserve"> долевого строительства разъяснены негативные последствия отказа/ уклонения от приемки Объекта </w:t>
      </w:r>
      <w:r w:rsidRPr="009B6A07">
        <w:rPr>
          <w:rFonts w:eastAsia="Play"/>
          <w:sz w:val="21"/>
          <w:szCs w:val="21"/>
        </w:rPr>
        <w:t>долевого строительства</w:t>
      </w:r>
      <w:r w:rsidRPr="009B6A07">
        <w:rPr>
          <w:rFonts w:eastAsia="Arial"/>
          <w:sz w:val="21"/>
          <w:szCs w:val="21"/>
        </w:rPr>
        <w:t xml:space="preserve"> согласно ст. 8 № 214-ФЗ от 30.12.2004 г. при которых Застройщик вправе будет составить односторонний Акта передачи Объекта.</w:t>
      </w:r>
    </w:p>
    <w:p w14:paraId="4B4F20A2"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4.4.3. До начала осмотра Объекта Участник долевого строительства и/ или уполномоченный представитель обязаны предъявить Застройщику паспорт или иной документ, удостоверяющий личность. </w:t>
      </w:r>
    </w:p>
    <w:p w14:paraId="35A3D1C6"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4.4.4. Застройщик не менее чем за месяц до наступления установленного Договором срока передачи Объекта долевого строительства направляет Участнику долевого строительства сообщение о завершении строительства (создания) МКД и о готовности Объекта долевого строительства к передаче, а также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w:t>
      </w:r>
    </w:p>
    <w:p w14:paraId="68B37A7C" w14:textId="77777777" w:rsidR="00EE3FB0" w:rsidRPr="009B6A07" w:rsidRDefault="00EE3FB0" w:rsidP="00EE3FB0">
      <w:pPr>
        <w:ind w:firstLine="567"/>
        <w:jc w:val="both"/>
        <w:rPr>
          <w:rFonts w:eastAsia="Play"/>
          <w:sz w:val="21"/>
          <w:szCs w:val="21"/>
        </w:rPr>
      </w:pPr>
      <w:r w:rsidRPr="009B6A07">
        <w:rPr>
          <w:rFonts w:eastAsia="Play"/>
          <w:sz w:val="21"/>
          <w:szCs w:val="21"/>
        </w:rPr>
        <w:t>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указанному в Договоре, или вручается Участнику долевого строительства либо его представителю лично под расписку.</w:t>
      </w:r>
    </w:p>
    <w:p w14:paraId="486ED3EB" w14:textId="77777777" w:rsidR="00EE3FB0" w:rsidRPr="009B6A07" w:rsidRDefault="00EE3FB0" w:rsidP="00EE3FB0">
      <w:pPr>
        <w:ind w:firstLine="567"/>
        <w:jc w:val="both"/>
        <w:rPr>
          <w:rFonts w:eastAsia="Play"/>
          <w:sz w:val="21"/>
          <w:szCs w:val="21"/>
        </w:rPr>
      </w:pPr>
      <w:r w:rsidRPr="009B6A07">
        <w:rPr>
          <w:rFonts w:eastAsia="Play"/>
          <w:sz w:val="21"/>
          <w:szCs w:val="21"/>
        </w:rPr>
        <w:t>Застройщик вправе направить сообщение о завершении строительства (создания) многоквартирного дома и о готовности объекта долевого строительства к передаче, составленное в форме электронного документа, подписанного УКЭП лица, уполномоченного действовать от имени Застройщика, Участник</w:t>
      </w:r>
      <w:r w:rsidRPr="009B6A07">
        <w:rPr>
          <w:sz w:val="21"/>
          <w:szCs w:val="21"/>
        </w:rPr>
        <w:t xml:space="preserve">у </w:t>
      </w:r>
      <w:r w:rsidRPr="009B6A07">
        <w:rPr>
          <w:rFonts w:eastAsia="Play"/>
          <w:sz w:val="21"/>
          <w:szCs w:val="21"/>
        </w:rPr>
        <w:t>долевого строительства по адресу электронной почты, указанному</w:t>
      </w:r>
      <w:r w:rsidRPr="009B6A07">
        <w:rPr>
          <w:sz w:val="21"/>
          <w:szCs w:val="21"/>
        </w:rPr>
        <w:t xml:space="preserve"> </w:t>
      </w:r>
      <w:r w:rsidRPr="009B6A07">
        <w:rPr>
          <w:rFonts w:eastAsia="Play"/>
          <w:sz w:val="21"/>
          <w:szCs w:val="21"/>
        </w:rPr>
        <w:t xml:space="preserve">в Договоре. </w:t>
      </w:r>
    </w:p>
    <w:p w14:paraId="5EC4B549"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w:t>
      </w:r>
      <w:r w:rsidRPr="009B6A07">
        <w:rPr>
          <w:sz w:val="21"/>
          <w:szCs w:val="21"/>
        </w:rPr>
        <w:t>обязан</w:t>
      </w:r>
      <w:r w:rsidRPr="009B6A07">
        <w:rPr>
          <w:rFonts w:eastAsia="Play"/>
          <w:sz w:val="21"/>
          <w:szCs w:val="21"/>
        </w:rPr>
        <w:t xml:space="preserve"> приступить к его принятию в течение 7 (семи) рабочих дней со дня получения указанного сообщения, если иной срок не указан в Уведомлении, согласовав с Застройщиком дату и время принятия Объекта долевого участия.</w:t>
      </w:r>
    </w:p>
    <w:p w14:paraId="3B6BA655" w14:textId="77777777" w:rsidR="00EE3FB0" w:rsidRPr="009B6A07" w:rsidRDefault="00EE3FB0" w:rsidP="00EE3FB0">
      <w:pPr>
        <w:pBdr>
          <w:top w:val="nil"/>
          <w:left w:val="nil"/>
          <w:bottom w:val="nil"/>
          <w:right w:val="nil"/>
          <w:between w:val="nil"/>
        </w:pBdr>
        <w:ind w:firstLine="567"/>
        <w:jc w:val="both"/>
        <w:rPr>
          <w:rFonts w:eastAsia="Play"/>
          <w:sz w:val="21"/>
          <w:szCs w:val="21"/>
        </w:rPr>
      </w:pPr>
      <w:r w:rsidRPr="009B6A07">
        <w:rPr>
          <w:rFonts w:eastAsia="Play"/>
          <w:sz w:val="21"/>
          <w:szCs w:val="21"/>
        </w:rPr>
        <w:t>4.4.5.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2BD8EB8A" w14:textId="77777777" w:rsidR="00EE3FB0" w:rsidRPr="009B6A07" w:rsidRDefault="00EE3FB0" w:rsidP="00EE3FB0">
      <w:pPr>
        <w:ind w:firstLine="567"/>
        <w:jc w:val="both"/>
        <w:rPr>
          <w:rFonts w:eastAsia="Play"/>
          <w:sz w:val="21"/>
          <w:szCs w:val="21"/>
        </w:rPr>
      </w:pPr>
      <w:r w:rsidRPr="009B6A07">
        <w:rPr>
          <w:rFonts w:eastAsia="Play"/>
          <w:sz w:val="21"/>
          <w:szCs w:val="21"/>
        </w:rPr>
        <w:t>4.4.6. Неявка Участника долевого строительства в течение 7 (семи) рабочих дней:</w:t>
      </w:r>
    </w:p>
    <w:p w14:paraId="3BD0CCBF" w14:textId="77777777" w:rsidR="00EE3FB0" w:rsidRPr="009B6A07" w:rsidRDefault="00EE3FB0" w:rsidP="00EE3FB0">
      <w:pPr>
        <w:ind w:firstLine="567"/>
        <w:jc w:val="both"/>
        <w:rPr>
          <w:rFonts w:eastAsia="Play"/>
          <w:sz w:val="21"/>
          <w:szCs w:val="21"/>
        </w:rPr>
      </w:pPr>
      <w:r w:rsidRPr="009B6A07">
        <w:rPr>
          <w:rFonts w:eastAsia="Play"/>
          <w:sz w:val="21"/>
          <w:szCs w:val="21"/>
        </w:rPr>
        <w:t>- со дня получения сообщение о завершении строительства (создания) МКД и о готовности Объекта долевого строительства к передаче ИЛИ со дня истечения срока, указанного в уведомлении о готовности Объекта долевого строительства к передаче;</w:t>
      </w:r>
    </w:p>
    <w:p w14:paraId="544B9D64" w14:textId="77777777" w:rsidR="00EE3FB0" w:rsidRPr="009B6A07" w:rsidRDefault="00EE3FB0" w:rsidP="00EE3FB0">
      <w:pPr>
        <w:ind w:firstLine="567"/>
        <w:jc w:val="both"/>
        <w:rPr>
          <w:rFonts w:eastAsia="Play"/>
          <w:sz w:val="21"/>
          <w:szCs w:val="21"/>
        </w:rPr>
      </w:pPr>
      <w:r w:rsidRPr="009B6A07">
        <w:rPr>
          <w:rFonts w:eastAsia="Play"/>
          <w:sz w:val="21"/>
          <w:szCs w:val="21"/>
        </w:rPr>
        <w:t>- по истечении срока для повторного осмотра Объекта долевого строительства, после устранения обоснованных замечаний, указанных в акте осмотра;</w:t>
      </w:r>
    </w:p>
    <w:p w14:paraId="73E1F5A5" w14:textId="77777777" w:rsidR="00EE3FB0" w:rsidRPr="009B6A07" w:rsidRDefault="00EE3FB0" w:rsidP="00EE3FB0">
      <w:pPr>
        <w:ind w:firstLine="567"/>
        <w:jc w:val="both"/>
        <w:rPr>
          <w:rFonts w:eastAsia="Play"/>
          <w:sz w:val="21"/>
          <w:szCs w:val="21"/>
        </w:rPr>
      </w:pPr>
      <w:r w:rsidRPr="009B6A07">
        <w:rPr>
          <w:rFonts w:eastAsia="Play"/>
          <w:sz w:val="21"/>
          <w:szCs w:val="21"/>
        </w:rPr>
        <w:t>- при уклонении от подписания Участником долевого строительства акта приема-передачи Объекта долевого строительства ввиду необоснованных замечаний,</w:t>
      </w:r>
    </w:p>
    <w:p w14:paraId="3E999F7F"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считается уклонением Участником долевого строительства от принятия Объекта долевого строительства, а также основанием для составления Застройщиком одностороннего акта приема-передачи Объекта долевого строительства в порядке, предусмотренном в п. 4.5 настоящего договора.</w:t>
      </w:r>
    </w:p>
    <w:p w14:paraId="26889BFC" w14:textId="77777777" w:rsidR="00EE3FB0" w:rsidRPr="009B6A07" w:rsidRDefault="00EE3FB0" w:rsidP="00EE3FB0">
      <w:pPr>
        <w:ind w:firstLine="567"/>
        <w:jc w:val="both"/>
        <w:rPr>
          <w:rFonts w:eastAsia="Play"/>
          <w:sz w:val="21"/>
          <w:szCs w:val="21"/>
        </w:rPr>
      </w:pPr>
      <w:r w:rsidRPr="009B6A07">
        <w:rPr>
          <w:rFonts w:eastAsia="Play"/>
          <w:sz w:val="21"/>
          <w:szCs w:val="21"/>
        </w:rPr>
        <w:t>4.4.7. Неполучение сообщения о завершении строительства о готовности Объекта долевого строительства к передаче в течение 30 календарных дней с даты прибытия сообщения по месту вручения Участнику долевого строительства также считается уклонением Участника</w:t>
      </w:r>
      <w:r w:rsidRPr="009B6A07">
        <w:rPr>
          <w:sz w:val="21"/>
          <w:szCs w:val="21"/>
        </w:rPr>
        <w:t xml:space="preserve"> </w:t>
      </w:r>
      <w:r w:rsidRPr="009B6A07">
        <w:rPr>
          <w:rFonts w:eastAsia="Play"/>
          <w:sz w:val="21"/>
          <w:szCs w:val="21"/>
        </w:rPr>
        <w:t>долевого строительства от принятия Объекта долевого строительства и является основанием для составления Застройщиком одностороннего акта приема-передачи Объекта долевого участия в порядке, предусмотренном в п. 4.5 настоящего договора.</w:t>
      </w:r>
    </w:p>
    <w:p w14:paraId="61D4EC02" w14:textId="54D2078B" w:rsidR="00EE3FB0" w:rsidRPr="009B6A07" w:rsidRDefault="00EE3FB0" w:rsidP="00EE3FB0">
      <w:pPr>
        <w:ind w:firstLine="567"/>
        <w:jc w:val="both"/>
        <w:rPr>
          <w:sz w:val="21"/>
          <w:szCs w:val="21"/>
        </w:rPr>
      </w:pPr>
      <w:r w:rsidRPr="009B6A07">
        <w:rPr>
          <w:rFonts w:eastAsia="Play"/>
          <w:sz w:val="21"/>
          <w:szCs w:val="21"/>
        </w:rPr>
        <w:t>4.4.8. Стороны договорились считать надлежащим доказательством получения Участником долевого строительства сообщения о завершении строительства и о готовности Объекта долевого строительства к передаче или доказательством отказа Участника долевого строительства от его получения - возврат корреспонденции в связи с истечением срока хранения и/или сведения по номеру почтового идентификатора информационного ресурса «Отследить», расположенного на официальном сайте Почты России https://www.pochta.ru/tracking в информационно-телекоммуникационной сети «Интернет»,</w:t>
      </w:r>
      <w:r w:rsidRPr="009B6A07">
        <w:t xml:space="preserve"> </w:t>
      </w:r>
      <w:r w:rsidRPr="009B6A07">
        <w:rPr>
          <w:rFonts w:eastAsia="Play"/>
          <w:sz w:val="21"/>
          <w:szCs w:val="21"/>
        </w:rPr>
        <w:t>либо уведомление о доставке письма, направленного в электронном виде</w:t>
      </w:r>
      <w:r w:rsidR="00825442" w:rsidRPr="009B6A07">
        <w:rPr>
          <w:rFonts w:eastAsia="Play"/>
          <w:sz w:val="21"/>
          <w:szCs w:val="21"/>
        </w:rPr>
        <w:t>.</w:t>
      </w:r>
    </w:p>
    <w:p w14:paraId="406F0449"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4.5. При уклонении Участника долевого строительства от принятия Объекта долевого строительства по основаниям, указанным в п. 4.4.6 Договора, Застройщик по истечении 7 (Семи) рабочих дней вправе составить односторонний акт или иной документ о передаче Объекта долевого строительства Участнику долевого строительства. При этом бремя содержания (включая оплату коммунальных услуг и иных эксплуатационных расходов) и риск случайной гибели Объекта долевого строительства признаются перешедшими к Участнику долевого строительства со дня составления одностороннего акта или иного документа о передаче Объекта долевого строительства Участнику долевого строительства. </w:t>
      </w:r>
    </w:p>
    <w:p w14:paraId="7E042C26" w14:textId="77777777" w:rsidR="00EE3FB0" w:rsidRPr="009B6A07" w:rsidRDefault="00EE3FB0" w:rsidP="00EE3FB0">
      <w:pPr>
        <w:ind w:firstLine="567"/>
        <w:jc w:val="both"/>
        <w:rPr>
          <w:rFonts w:eastAsia="Play"/>
          <w:sz w:val="21"/>
          <w:szCs w:val="21"/>
        </w:rPr>
      </w:pPr>
      <w:r w:rsidRPr="009B6A07">
        <w:rPr>
          <w:rFonts w:eastAsia="Play"/>
          <w:sz w:val="21"/>
          <w:szCs w:val="21"/>
        </w:rPr>
        <w:t>4.6. Вызов Участника долевого строительства на повторную приемку Объекта долевого строительства осуществляется путем отправки заказного письма Участнику долевого строительства по адресу, указанному в разделе 10 договора и/или телеграммой. Участник долевого строительства обязан</w:t>
      </w:r>
      <w:r w:rsidRPr="009B6A07">
        <w:rPr>
          <w:sz w:val="21"/>
          <w:szCs w:val="21"/>
        </w:rPr>
        <w:t xml:space="preserve"> </w:t>
      </w:r>
      <w:r w:rsidRPr="009B6A07">
        <w:rPr>
          <w:rFonts w:eastAsia="Play"/>
          <w:sz w:val="21"/>
          <w:szCs w:val="21"/>
        </w:rPr>
        <w:t xml:space="preserve">явиться на повторную приемку в срок, обозначенный Застройщиком. 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011EA086" w14:textId="77777777" w:rsidR="00EE3FB0" w:rsidRPr="009B6A07" w:rsidRDefault="00EE3FB0" w:rsidP="00EE3FB0">
      <w:pPr>
        <w:ind w:firstLine="567"/>
        <w:jc w:val="both"/>
        <w:rPr>
          <w:rFonts w:eastAsia="Play"/>
          <w:sz w:val="21"/>
          <w:szCs w:val="21"/>
        </w:rPr>
      </w:pPr>
      <w:r w:rsidRPr="009B6A07">
        <w:rPr>
          <w:rFonts w:eastAsia="Play"/>
          <w:sz w:val="21"/>
          <w:szCs w:val="21"/>
        </w:rPr>
        <w:t>4.7. Передача Объекта долевого строительства Участнику долевого строительства осуществляется только после получения Застройщиком в установленном порядке разрешения на ввод МКД в эксплуатацию.</w:t>
      </w:r>
    </w:p>
    <w:p w14:paraId="0F00EBC1" w14:textId="77777777" w:rsidR="00EE3FB0" w:rsidRPr="009B6A07" w:rsidRDefault="00EE3FB0" w:rsidP="00EE3FB0">
      <w:pPr>
        <w:ind w:firstLine="567"/>
        <w:jc w:val="both"/>
        <w:rPr>
          <w:rFonts w:eastAsia="Play"/>
          <w:sz w:val="21"/>
          <w:szCs w:val="21"/>
        </w:rPr>
      </w:pPr>
      <w:r w:rsidRPr="009B6A07">
        <w:rPr>
          <w:rFonts w:eastAsia="Play"/>
          <w:sz w:val="21"/>
          <w:szCs w:val="21"/>
        </w:rPr>
        <w:t>4.8. При наличии обоснованных замечаний к Объекту долевого строительства Участник долевого строительства обязан повторно приступить к приемке Объекта после устранения замечаний в дату, обозначенную Застройщиком сообщении. Застройщик имеет право отказать Участнику</w:t>
      </w:r>
      <w:r w:rsidRPr="009B6A07">
        <w:rPr>
          <w:sz w:val="21"/>
          <w:szCs w:val="21"/>
        </w:rPr>
        <w:t xml:space="preserve"> долевого строительства</w:t>
      </w:r>
      <w:r w:rsidRPr="009B6A07">
        <w:rPr>
          <w:rFonts w:eastAsia="Play"/>
          <w:sz w:val="21"/>
          <w:szCs w:val="21"/>
        </w:rPr>
        <w:t xml:space="preserve"> в устранении замечаний в случае их необоснованности </w:t>
      </w:r>
    </w:p>
    <w:p w14:paraId="316111FF" w14:textId="77777777" w:rsidR="00EE3FB0" w:rsidRPr="009B6A07" w:rsidRDefault="00EE3FB0" w:rsidP="00EE3FB0">
      <w:pPr>
        <w:ind w:firstLine="567"/>
        <w:jc w:val="both"/>
        <w:rPr>
          <w:rFonts w:eastAsia="Play"/>
          <w:sz w:val="21"/>
          <w:szCs w:val="21"/>
        </w:rPr>
      </w:pPr>
      <w:r w:rsidRPr="009B6A07">
        <w:rPr>
          <w:rFonts w:eastAsia="Play"/>
          <w:sz w:val="21"/>
          <w:szCs w:val="21"/>
        </w:rPr>
        <w:t>4.9. 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Акта приема-передачи обеспечивают составление Акта осмотра в соответствии с подпунктом "е" настоящего пункта с участием лица, обладающего специальными познаниями и необходимой квалификацией в соответствии с подпунктом "д" настоящего пункта (далее - специалист);</w:t>
      </w:r>
    </w:p>
    <w:p w14:paraId="73FC4288" w14:textId="77777777" w:rsidR="00EE3FB0" w:rsidRPr="009B6A07" w:rsidRDefault="00EE3FB0" w:rsidP="00EE3FB0">
      <w:pPr>
        <w:ind w:firstLine="567"/>
        <w:jc w:val="both"/>
        <w:rPr>
          <w:rFonts w:eastAsia="Play"/>
          <w:sz w:val="21"/>
          <w:szCs w:val="21"/>
        </w:rPr>
      </w:pPr>
      <w:r w:rsidRPr="009B6A07">
        <w:rPr>
          <w:rFonts w:eastAsia="Play"/>
          <w:sz w:val="21"/>
          <w:szCs w:val="21"/>
        </w:rPr>
        <w:t>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Акте осмотра перечень недостатков (дефектов),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подпунктом "е" настоящего пункта;</w:t>
      </w:r>
    </w:p>
    <w:p w14:paraId="2F914A44" w14:textId="77777777" w:rsidR="00EE3FB0" w:rsidRPr="009B6A07" w:rsidRDefault="00EE3FB0" w:rsidP="00EE3FB0">
      <w:pPr>
        <w:ind w:firstLine="567"/>
        <w:jc w:val="both"/>
        <w:rPr>
          <w:rFonts w:eastAsia="Play"/>
          <w:sz w:val="21"/>
          <w:szCs w:val="21"/>
        </w:rPr>
      </w:pPr>
      <w:r w:rsidRPr="009B6A07">
        <w:rPr>
          <w:rFonts w:eastAsia="Play"/>
          <w:sz w:val="21"/>
          <w:szCs w:val="21"/>
        </w:rPr>
        <w:t>а) при обнаружении существенных нарушений требований к качеству Объекта долевого строительства, подтвержденных Актом осмотра, составленным с участием специалиста в соответствии с подпунктом "е" настоящего пункта, Участник долевого строительства вправе отказаться от подписания Акта приема-передачи и предъявить требование о безвозмездном устранении выявленных недостатков в соответствии с подпунктом "б" настоящего пункта;</w:t>
      </w:r>
    </w:p>
    <w:p w14:paraId="73DACF51" w14:textId="77777777" w:rsidR="00EE3FB0" w:rsidRPr="009B6A07" w:rsidRDefault="00EE3FB0" w:rsidP="00EE3FB0">
      <w:pPr>
        <w:ind w:firstLine="567"/>
        <w:jc w:val="both"/>
        <w:rPr>
          <w:rFonts w:eastAsia="Play"/>
          <w:sz w:val="21"/>
          <w:szCs w:val="21"/>
        </w:rPr>
      </w:pPr>
      <w:r w:rsidRPr="009B6A07">
        <w:rPr>
          <w:rFonts w:eastAsia="Play"/>
          <w:sz w:val="21"/>
          <w:szCs w:val="21"/>
        </w:rPr>
        <w:t>б) при выявлении отступлений от условий Договора и (или) указанных в ч.1 ст. 7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(далее - установленные требования к качеству Объекта долевого строительства), Участник долевого строительства обращается к Застройщику с требованием о безвозмездном устранении выявленных недостатков;</w:t>
      </w:r>
    </w:p>
    <w:p w14:paraId="2C50549B"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в) Застройщик удовлетворяет требование о безвозмездном устранении выявленных недостатков в срок не более 60 календарных дней со дня подписания Акта приема-передачи, а в случае обнаружения существенных нарушений требований к качеству Объекта долевого строительства - в технически разумные сроки со дня составления в соответствии с подпунктом "е" настоящего пункта Акта осмотра с участием специалиста, но не позднее срока, указанного в п.4.2 настоящего Договора;</w:t>
      </w:r>
    </w:p>
    <w:p w14:paraId="20CA93A7" w14:textId="77777777" w:rsidR="00EE3FB0" w:rsidRPr="009B6A07" w:rsidRDefault="00EE3FB0" w:rsidP="00EE3FB0">
      <w:pPr>
        <w:ind w:firstLine="567"/>
        <w:jc w:val="both"/>
        <w:rPr>
          <w:rFonts w:eastAsia="Play"/>
          <w:sz w:val="21"/>
          <w:szCs w:val="21"/>
        </w:rPr>
      </w:pPr>
      <w:r w:rsidRPr="009B6A07">
        <w:rPr>
          <w:rFonts w:eastAsia="Play"/>
          <w:sz w:val="21"/>
          <w:szCs w:val="21"/>
        </w:rPr>
        <w:t>г) в случае отказа Застройщика удовлетворить требование о безвозмездном устранении выявленных недостатков, Участник долевого строительства вправе предъявить иск в суд;</w:t>
      </w:r>
    </w:p>
    <w:p w14:paraId="168F433D" w14:textId="77777777" w:rsidR="00EE3FB0" w:rsidRPr="009B6A07" w:rsidRDefault="00EE3FB0" w:rsidP="00EE3FB0">
      <w:pPr>
        <w:ind w:firstLine="567"/>
        <w:jc w:val="both"/>
        <w:rPr>
          <w:rFonts w:eastAsia="Play"/>
          <w:sz w:val="21"/>
          <w:szCs w:val="21"/>
        </w:rPr>
      </w:pPr>
      <w:r w:rsidRPr="009B6A07">
        <w:rPr>
          <w:rFonts w:eastAsia="Play"/>
          <w:sz w:val="21"/>
          <w:szCs w:val="21"/>
        </w:rPr>
        <w:t>д) под лицом, обладающим специальными познаниями и необходимой квалификацией, в целях настоящего договора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w:t>
      </w:r>
    </w:p>
    <w:p w14:paraId="11133F46" w14:textId="77777777" w:rsidR="00EE3FB0" w:rsidRPr="009B6A07" w:rsidRDefault="00EE3FB0" w:rsidP="00EE3FB0">
      <w:pPr>
        <w:ind w:firstLine="567"/>
        <w:jc w:val="both"/>
        <w:rPr>
          <w:rFonts w:eastAsia="Play"/>
          <w:sz w:val="21"/>
          <w:szCs w:val="21"/>
        </w:rPr>
      </w:pPr>
      <w:r w:rsidRPr="009B6A07">
        <w:rPr>
          <w:rFonts w:eastAsia="Play"/>
          <w:sz w:val="21"/>
          <w:szCs w:val="21"/>
        </w:rPr>
        <w:t>е)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2A6F182E" w14:textId="77777777" w:rsidR="00EE3FB0" w:rsidRPr="009B6A07" w:rsidRDefault="00EE3FB0" w:rsidP="00EE3FB0">
      <w:pPr>
        <w:ind w:firstLine="567"/>
        <w:jc w:val="both"/>
        <w:rPr>
          <w:rFonts w:eastAsia="Play"/>
          <w:sz w:val="21"/>
          <w:szCs w:val="21"/>
        </w:rPr>
      </w:pPr>
      <w:r w:rsidRPr="009B6A07">
        <w:rPr>
          <w:rFonts w:eastAsia="Play"/>
          <w:sz w:val="21"/>
          <w:szCs w:val="21"/>
        </w:rPr>
        <w:t>специалист, участвующий в проведении осмотра, определяется по соглашению Сторон (Застройщика и Участника долевого строительства). В случае не достижения согласия по кандидатуре специалиста – каждая из Сторон вправе привлечь к осмотру специалиста по своему смотрению;</w:t>
      </w:r>
    </w:p>
    <w:p w14:paraId="02FF5596" w14:textId="563115F1" w:rsidR="00EE3FB0" w:rsidRPr="009B6A07" w:rsidRDefault="00EE3FB0" w:rsidP="00EE3FB0">
      <w:pPr>
        <w:ind w:firstLine="567"/>
        <w:jc w:val="both"/>
        <w:rPr>
          <w:rFonts w:eastAsia="Play"/>
          <w:sz w:val="21"/>
          <w:szCs w:val="21"/>
        </w:rPr>
      </w:pPr>
      <w:r w:rsidRPr="009B6A07">
        <w:rPr>
          <w:rFonts w:eastAsia="Play"/>
          <w:sz w:val="21"/>
          <w:szCs w:val="21"/>
        </w:rPr>
        <w:t>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 В случае уклонения согласования одной из Сторон даты п</w:t>
      </w:r>
      <w:r w:rsidR="00825442" w:rsidRPr="009B6A07">
        <w:rPr>
          <w:rFonts w:eastAsia="Play"/>
          <w:sz w:val="21"/>
          <w:szCs w:val="21"/>
        </w:rPr>
        <w:t>р</w:t>
      </w:r>
      <w:r w:rsidRPr="009B6A07">
        <w:rPr>
          <w:rFonts w:eastAsia="Play"/>
          <w:sz w:val="21"/>
          <w:szCs w:val="21"/>
        </w:rPr>
        <w:t>оведения осмотра – вторая Сторона  направляет уклоняющейся Стороне  заказное письмо и/ или телеграмму с указанием  даты и времени осмотра. Неявка  Участника долевого строительства на осмотр с участием специалиста – не препятствует составлению  Застройщиком совместно со специалистом Акта осмотра</w:t>
      </w:r>
    </w:p>
    <w:p w14:paraId="188309CD" w14:textId="20C3EDC4" w:rsidR="00EE3FB0" w:rsidRPr="009B6A07" w:rsidRDefault="00EE3FB0" w:rsidP="00EE3FB0">
      <w:pPr>
        <w:ind w:firstLine="567"/>
        <w:jc w:val="both"/>
        <w:rPr>
          <w:sz w:val="21"/>
          <w:szCs w:val="21"/>
        </w:rPr>
      </w:pPr>
      <w:bookmarkStart w:id="4" w:name="_30j0zll" w:colFirst="0" w:colLast="0"/>
      <w:bookmarkEnd w:id="4"/>
      <w:r w:rsidRPr="009B6A07">
        <w:rPr>
          <w:rFonts w:eastAsia="Play"/>
          <w:sz w:val="21"/>
          <w:szCs w:val="21"/>
        </w:rPr>
        <w:t xml:space="preserve">4.10. </w:t>
      </w:r>
      <w:r w:rsidR="00165A10" w:rsidRPr="009B6A07">
        <w:rPr>
          <w:rFonts w:eastAsia="Play"/>
          <w:sz w:val="21"/>
          <w:szCs w:val="21"/>
        </w:rPr>
        <w:t>П</w:t>
      </w:r>
      <w:r w:rsidRPr="009B6A07">
        <w:rPr>
          <w:rFonts w:eastAsia="Play"/>
          <w:sz w:val="21"/>
          <w:szCs w:val="21"/>
        </w:rPr>
        <w:t>ервичн</w:t>
      </w:r>
      <w:r w:rsidR="00165A10" w:rsidRPr="009B6A07">
        <w:rPr>
          <w:rFonts w:eastAsia="Play"/>
          <w:sz w:val="21"/>
          <w:szCs w:val="21"/>
        </w:rPr>
        <w:t>ая</w:t>
      </w:r>
      <w:r w:rsidRPr="009B6A07">
        <w:rPr>
          <w:rFonts w:eastAsia="Play"/>
          <w:sz w:val="21"/>
          <w:szCs w:val="21"/>
        </w:rPr>
        <w:t xml:space="preserve">  (последующ</w:t>
      </w:r>
      <w:r w:rsidR="00165A10" w:rsidRPr="009B6A07">
        <w:rPr>
          <w:rFonts w:eastAsia="Play"/>
          <w:sz w:val="21"/>
          <w:szCs w:val="21"/>
        </w:rPr>
        <w:t>ая</w:t>
      </w:r>
      <w:r w:rsidRPr="009B6A07">
        <w:rPr>
          <w:rFonts w:eastAsia="Play"/>
          <w:sz w:val="21"/>
          <w:szCs w:val="21"/>
        </w:rPr>
        <w:t>) приемк</w:t>
      </w:r>
      <w:r w:rsidR="00165A10" w:rsidRPr="009B6A07">
        <w:rPr>
          <w:rFonts w:eastAsia="Play"/>
          <w:sz w:val="21"/>
          <w:szCs w:val="21"/>
        </w:rPr>
        <w:t>а</w:t>
      </w:r>
      <w:r w:rsidRPr="009B6A07">
        <w:rPr>
          <w:rFonts w:eastAsia="Play"/>
          <w:sz w:val="21"/>
          <w:szCs w:val="21"/>
        </w:rPr>
        <w:t xml:space="preserve"> (осмотр) Объекта осуществляется в разумный срок и связан с необходимостью соблюдения Застройщиком графика приема-передачи Объектов всем Участникам долевого строительства, недопустимости ущемления прав иных Участников долевого строительства.  В случае, если Участнику требуется дополнительное время на приемку Объекта, Застройщик предоставляет </w:t>
      </w:r>
      <w:r w:rsidRPr="009B6A07">
        <w:rPr>
          <w:sz w:val="21"/>
          <w:szCs w:val="21"/>
        </w:rPr>
        <w:t>ему</w:t>
      </w:r>
      <w:r w:rsidRPr="009B6A07">
        <w:rPr>
          <w:rFonts w:eastAsia="Play"/>
          <w:sz w:val="21"/>
          <w:szCs w:val="21"/>
        </w:rPr>
        <w:t xml:space="preserve"> иной свободный день/ час для продолжения приемки ( осмотра) Объекта в соответствии с графиком. Бремя затрат, связанное с неоднократной приемкой (осмотром) Объекта самим Участником, либо с привлечением Участником долевого строительства специалиста – несет Участник долевого строительства.</w:t>
      </w:r>
    </w:p>
    <w:p w14:paraId="761BBAB0" w14:textId="77777777" w:rsidR="00EE3FB0" w:rsidRPr="009B6A07" w:rsidRDefault="00EE3FB0" w:rsidP="00EE3FB0">
      <w:pPr>
        <w:ind w:firstLine="567"/>
        <w:jc w:val="both"/>
        <w:rPr>
          <w:rFonts w:eastAsia="Play"/>
          <w:sz w:val="21"/>
          <w:szCs w:val="21"/>
          <w:u w:val="single"/>
        </w:rPr>
      </w:pPr>
      <w:r w:rsidRPr="009B6A07">
        <w:rPr>
          <w:sz w:val="21"/>
          <w:szCs w:val="21"/>
        </w:rPr>
        <w:t>4.11. Приемка Объекта долевого строительства осуществляется в порядке, предусмотренным действующим законодательством РФ.</w:t>
      </w:r>
    </w:p>
    <w:p w14:paraId="20D5F224" w14:textId="77777777" w:rsidR="00EE3FB0" w:rsidRPr="009B6A07" w:rsidRDefault="00EE3FB0" w:rsidP="00EE3FB0">
      <w:pPr>
        <w:ind w:firstLine="567"/>
        <w:jc w:val="both"/>
        <w:rPr>
          <w:rFonts w:eastAsia="Play"/>
          <w:sz w:val="21"/>
          <w:szCs w:val="21"/>
          <w:u w:val="single"/>
        </w:rPr>
      </w:pPr>
      <w:r w:rsidRPr="009B6A07">
        <w:rPr>
          <w:rFonts w:eastAsia="Play"/>
          <w:sz w:val="21"/>
          <w:szCs w:val="21"/>
          <w:u w:val="single"/>
        </w:rPr>
        <w:t xml:space="preserve"> </w:t>
      </w:r>
      <w:r w:rsidRPr="009B6A07">
        <w:rPr>
          <w:sz w:val="21"/>
          <w:szCs w:val="21"/>
        </w:rPr>
        <w:t xml:space="preserve">4.12. В случае неполной оплаты Участником долевого строительства цены </w:t>
      </w:r>
      <w:r w:rsidRPr="009B6A07">
        <w:rPr>
          <w:rFonts w:eastAsia="Arial"/>
          <w:sz w:val="21"/>
          <w:szCs w:val="21"/>
        </w:rPr>
        <w:t>Объекта долевого строительства Застройщик вправе не передавать по акту приема-передачи (удерживать) Объект долевого строительства до момента исполнения Участником долевого строительства обязательства по оплате цены Объекта долевого строительства в полном объеме. Указанный случай не является неисполнением Застройщиком обязательства по передаче Объекта долевого строительства.</w:t>
      </w:r>
    </w:p>
    <w:p w14:paraId="4AB720D3" w14:textId="77777777" w:rsidR="00EE3FB0" w:rsidRPr="009B6A07" w:rsidRDefault="00EE3FB0" w:rsidP="00EE3FB0">
      <w:pPr>
        <w:ind w:firstLine="567"/>
        <w:jc w:val="both"/>
        <w:rPr>
          <w:rFonts w:eastAsia="Play"/>
          <w:sz w:val="21"/>
          <w:szCs w:val="21"/>
        </w:rPr>
      </w:pPr>
      <w:r w:rsidRPr="009B6A07">
        <w:rPr>
          <w:rFonts w:eastAsia="Play"/>
          <w:sz w:val="21"/>
          <w:szCs w:val="21"/>
          <w:u w:val="single"/>
        </w:rPr>
        <w:t xml:space="preserve"> </w:t>
      </w:r>
    </w:p>
    <w:p w14:paraId="6E731F02" w14:textId="77777777" w:rsidR="00EE3FB0" w:rsidRPr="009B6A07" w:rsidRDefault="00EE3FB0" w:rsidP="00EE3FB0">
      <w:pPr>
        <w:keepNext/>
        <w:jc w:val="center"/>
        <w:rPr>
          <w:rFonts w:eastAsia="Play"/>
          <w:b/>
          <w:sz w:val="21"/>
          <w:szCs w:val="21"/>
        </w:rPr>
      </w:pPr>
      <w:r w:rsidRPr="009B6A07">
        <w:rPr>
          <w:rFonts w:eastAsia="Play"/>
          <w:b/>
          <w:sz w:val="21"/>
          <w:szCs w:val="21"/>
        </w:rPr>
        <w:t>5. ОБЯЗАТЕЛЬСТВА СТОРОН</w:t>
      </w:r>
    </w:p>
    <w:p w14:paraId="51798031" w14:textId="77777777" w:rsidR="00EE3FB0" w:rsidRPr="009B6A07" w:rsidRDefault="00EE3FB0" w:rsidP="00EE3FB0">
      <w:pPr>
        <w:ind w:firstLine="567"/>
        <w:jc w:val="both"/>
        <w:rPr>
          <w:rFonts w:eastAsia="Play"/>
          <w:b/>
          <w:sz w:val="21"/>
          <w:szCs w:val="21"/>
        </w:rPr>
      </w:pPr>
      <w:r w:rsidRPr="009B6A07">
        <w:rPr>
          <w:rFonts w:eastAsia="Play"/>
          <w:b/>
          <w:sz w:val="21"/>
          <w:szCs w:val="21"/>
        </w:rPr>
        <w:t>5.1. Обязательства Застройщика:</w:t>
      </w:r>
    </w:p>
    <w:p w14:paraId="3D37CA5E" w14:textId="77777777" w:rsidR="00EE3FB0" w:rsidRPr="009B6A07" w:rsidRDefault="00EE3FB0" w:rsidP="00EE3FB0">
      <w:pPr>
        <w:ind w:firstLine="567"/>
        <w:jc w:val="both"/>
        <w:rPr>
          <w:rFonts w:eastAsia="Play"/>
          <w:b/>
          <w:sz w:val="21"/>
          <w:szCs w:val="21"/>
        </w:rPr>
      </w:pPr>
      <w:r w:rsidRPr="009B6A07">
        <w:rPr>
          <w:rFonts w:eastAsia="Play"/>
          <w:sz w:val="21"/>
          <w:szCs w:val="21"/>
        </w:rPr>
        <w:t>5.1.1. Застройщик обязуется выполнить условия настоящего Договора, обеспечив заключение всех необходимых договоров на строительство МКД и обеспечив качество строительно-монтажных работ в соответствии с проектной документацией, соответствующими нормами и правилами, установленными действующим законодательством Российской Федерации.</w:t>
      </w:r>
    </w:p>
    <w:p w14:paraId="205B4793" w14:textId="77777777" w:rsidR="00EE3FB0" w:rsidRPr="009B6A07" w:rsidRDefault="00EE3FB0" w:rsidP="00EE3FB0">
      <w:pPr>
        <w:ind w:firstLine="567"/>
        <w:jc w:val="both"/>
        <w:rPr>
          <w:rFonts w:eastAsia="Play"/>
          <w:sz w:val="21"/>
          <w:szCs w:val="21"/>
        </w:rPr>
      </w:pPr>
      <w:r w:rsidRPr="009B6A07">
        <w:rPr>
          <w:rFonts w:eastAsia="Play"/>
          <w:sz w:val="21"/>
          <w:szCs w:val="21"/>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w:t>
      </w:r>
    </w:p>
    <w:p w14:paraId="68D59A8E" w14:textId="77777777" w:rsidR="00EE3FB0" w:rsidRPr="009B6A07" w:rsidRDefault="00EE3FB0" w:rsidP="00EE3FB0">
      <w:pPr>
        <w:ind w:firstLine="567"/>
        <w:jc w:val="both"/>
        <w:rPr>
          <w:rFonts w:eastAsia="Play"/>
          <w:sz w:val="21"/>
          <w:szCs w:val="21"/>
        </w:rPr>
      </w:pPr>
      <w:r w:rsidRPr="009B6A07">
        <w:rPr>
          <w:rFonts w:eastAsia="Play"/>
          <w:sz w:val="21"/>
          <w:szCs w:val="21"/>
        </w:rPr>
        <w:t>5.1.3. Застройщик сообщает Участнику долевого строительства:</w:t>
      </w:r>
    </w:p>
    <w:p w14:paraId="659736B7" w14:textId="77777777" w:rsidR="00EE3FB0" w:rsidRPr="009B6A07" w:rsidRDefault="00EE3FB0" w:rsidP="00EE3FB0">
      <w:pPr>
        <w:ind w:firstLine="567"/>
        <w:jc w:val="both"/>
        <w:rPr>
          <w:rFonts w:eastAsia="Play"/>
          <w:sz w:val="21"/>
          <w:szCs w:val="21"/>
        </w:rPr>
      </w:pPr>
      <w:r w:rsidRPr="009B6A07">
        <w:rPr>
          <w:rFonts w:eastAsia="Play"/>
          <w:sz w:val="21"/>
          <w:szCs w:val="21"/>
        </w:rPr>
        <w:t>1) о завершении строительства МКД;</w:t>
      </w:r>
    </w:p>
    <w:p w14:paraId="751AF15B" w14:textId="77777777" w:rsidR="00EE3FB0" w:rsidRPr="009B6A07" w:rsidRDefault="00EE3FB0" w:rsidP="00EE3FB0">
      <w:pPr>
        <w:ind w:firstLine="567"/>
        <w:jc w:val="both"/>
        <w:rPr>
          <w:rFonts w:eastAsia="Play"/>
          <w:sz w:val="21"/>
          <w:szCs w:val="21"/>
        </w:rPr>
      </w:pPr>
      <w:r w:rsidRPr="009B6A07">
        <w:rPr>
          <w:rFonts w:eastAsia="Play"/>
          <w:sz w:val="21"/>
          <w:szCs w:val="21"/>
        </w:rPr>
        <w:t>2) о готовности Объекта долевого строительства к передаче;</w:t>
      </w:r>
    </w:p>
    <w:p w14:paraId="25AA18F6" w14:textId="77777777" w:rsidR="00EE3FB0" w:rsidRPr="009B6A07" w:rsidRDefault="00EE3FB0" w:rsidP="00EE3FB0">
      <w:pPr>
        <w:ind w:firstLine="567"/>
        <w:jc w:val="both"/>
        <w:rPr>
          <w:rFonts w:eastAsia="Play"/>
          <w:sz w:val="21"/>
          <w:szCs w:val="21"/>
        </w:rPr>
      </w:pPr>
      <w:r w:rsidRPr="009B6A07">
        <w:rPr>
          <w:rFonts w:eastAsia="Play"/>
          <w:sz w:val="21"/>
          <w:szCs w:val="21"/>
        </w:rPr>
        <w:t>Застройщик предупреждает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p>
    <w:p w14:paraId="098C543C"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 xml:space="preserve">5.1.4. При обнаружении Участником долевого строительства некачественно выполненных работ Застройщик обязуется устранить дефекты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w:t>
      </w:r>
    </w:p>
    <w:p w14:paraId="6788447B" w14:textId="77777777" w:rsidR="00EE3FB0" w:rsidRPr="009B6A07" w:rsidRDefault="00EE3FB0" w:rsidP="00EE3FB0">
      <w:pPr>
        <w:ind w:firstLine="567"/>
        <w:jc w:val="both"/>
        <w:rPr>
          <w:rFonts w:eastAsia="Play"/>
          <w:sz w:val="21"/>
          <w:szCs w:val="21"/>
        </w:rPr>
      </w:pPr>
      <w:r w:rsidRPr="009B6A07">
        <w:rPr>
          <w:rFonts w:eastAsia="Play"/>
          <w:sz w:val="21"/>
          <w:szCs w:val="21"/>
        </w:rPr>
        <w:t>5.1.5.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w:t>
      </w:r>
    </w:p>
    <w:p w14:paraId="71B815D8" w14:textId="77777777" w:rsidR="00EE3FB0" w:rsidRPr="009B6A07" w:rsidRDefault="00EE3FB0" w:rsidP="00EE3FB0">
      <w:pPr>
        <w:ind w:firstLine="567"/>
        <w:jc w:val="both"/>
        <w:rPr>
          <w:rFonts w:eastAsia="Play"/>
          <w:sz w:val="21"/>
          <w:szCs w:val="21"/>
        </w:rPr>
      </w:pPr>
      <w:r w:rsidRPr="009B6A07">
        <w:rPr>
          <w:rFonts w:eastAsia="Play"/>
          <w:sz w:val="21"/>
          <w:szCs w:val="21"/>
        </w:rPr>
        <w:t>– справку о полной оплате;</w:t>
      </w:r>
    </w:p>
    <w:p w14:paraId="3E2B06A4" w14:textId="77777777" w:rsidR="00EE3FB0" w:rsidRPr="009B6A07" w:rsidRDefault="00EE3FB0" w:rsidP="00EE3FB0">
      <w:pPr>
        <w:ind w:firstLine="567"/>
        <w:jc w:val="both"/>
        <w:rPr>
          <w:rFonts w:eastAsia="Play"/>
          <w:sz w:val="21"/>
          <w:szCs w:val="21"/>
        </w:rPr>
      </w:pPr>
      <w:r w:rsidRPr="009B6A07">
        <w:rPr>
          <w:rFonts w:eastAsia="Play"/>
          <w:sz w:val="21"/>
          <w:szCs w:val="21"/>
        </w:rPr>
        <w:t>– акт приема-передачи</w:t>
      </w:r>
    </w:p>
    <w:p w14:paraId="13AA8F22" w14:textId="77777777" w:rsidR="00EE3FB0" w:rsidRPr="009B6A07" w:rsidRDefault="00EE3FB0" w:rsidP="00EE3FB0">
      <w:pPr>
        <w:ind w:firstLine="567"/>
        <w:jc w:val="both"/>
        <w:rPr>
          <w:rFonts w:eastAsia="Play"/>
          <w:sz w:val="21"/>
          <w:szCs w:val="21"/>
        </w:rPr>
      </w:pPr>
      <w:r w:rsidRPr="009B6A07">
        <w:rPr>
          <w:rFonts w:eastAsia="Play"/>
          <w:sz w:val="21"/>
          <w:szCs w:val="21"/>
        </w:rPr>
        <w:t>– инструкцию по эксплуатации Объекта долевого строительства.</w:t>
      </w:r>
    </w:p>
    <w:p w14:paraId="1141BEC1" w14:textId="77777777" w:rsidR="00EE3FB0" w:rsidRPr="009B6A07" w:rsidRDefault="00EE3FB0" w:rsidP="00EE3FB0">
      <w:pPr>
        <w:ind w:firstLine="567"/>
        <w:jc w:val="both"/>
        <w:rPr>
          <w:rFonts w:eastAsia="Play"/>
          <w:b/>
          <w:sz w:val="21"/>
          <w:szCs w:val="21"/>
        </w:rPr>
      </w:pPr>
      <w:r w:rsidRPr="009B6A07">
        <w:rPr>
          <w:rFonts w:eastAsia="Play"/>
          <w:b/>
          <w:sz w:val="21"/>
          <w:szCs w:val="21"/>
        </w:rPr>
        <w:t xml:space="preserve">5.2. Обязательства </w:t>
      </w:r>
      <w:r w:rsidRPr="009B6A07">
        <w:rPr>
          <w:rFonts w:eastAsia="Play"/>
          <w:b/>
          <w:bCs/>
          <w:sz w:val="21"/>
          <w:szCs w:val="21"/>
        </w:rPr>
        <w:t>Участника</w:t>
      </w:r>
      <w:r w:rsidRPr="009B6A07">
        <w:rPr>
          <w:rFonts w:eastAsia="Play"/>
          <w:b/>
          <w:sz w:val="21"/>
          <w:szCs w:val="21"/>
        </w:rPr>
        <w:t xml:space="preserve"> долевого строительства:</w:t>
      </w:r>
    </w:p>
    <w:p w14:paraId="223FBCD2" w14:textId="77777777" w:rsidR="00EE3FB0" w:rsidRPr="009B6A07" w:rsidRDefault="00EE3FB0" w:rsidP="00EE3FB0">
      <w:pPr>
        <w:ind w:firstLine="567"/>
        <w:jc w:val="both"/>
        <w:rPr>
          <w:rFonts w:eastAsia="Arial"/>
          <w:sz w:val="21"/>
          <w:szCs w:val="21"/>
        </w:rPr>
      </w:pPr>
      <w:r w:rsidRPr="009B6A07">
        <w:rPr>
          <w:rFonts w:eastAsia="Arial"/>
          <w:sz w:val="21"/>
          <w:szCs w:val="21"/>
        </w:rPr>
        <w:t xml:space="preserve">5.2.1. </w:t>
      </w:r>
      <w:r w:rsidRPr="009B6A07">
        <w:rPr>
          <w:rFonts w:eastAsia="Play"/>
          <w:sz w:val="21"/>
          <w:szCs w:val="21"/>
        </w:rPr>
        <w:t>Участник долевого строительства обязуется</w:t>
      </w:r>
      <w:r w:rsidRPr="009B6A07">
        <w:rPr>
          <w:rFonts w:eastAsia="Arial"/>
          <w:sz w:val="21"/>
          <w:szCs w:val="21"/>
        </w:rPr>
        <w:t xml:space="preserve"> 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023B7B71" w14:textId="77777777" w:rsidR="00EE3FB0" w:rsidRPr="009B6A07" w:rsidRDefault="00EE3FB0" w:rsidP="00EE3FB0">
      <w:pPr>
        <w:ind w:firstLine="567"/>
        <w:jc w:val="both"/>
        <w:rPr>
          <w:rFonts w:eastAsia="Play"/>
          <w:sz w:val="21"/>
          <w:szCs w:val="21"/>
        </w:rPr>
      </w:pPr>
      <w:r w:rsidRPr="009B6A07">
        <w:rPr>
          <w:rFonts w:eastAsia="Play"/>
          <w:sz w:val="21"/>
          <w:szCs w:val="21"/>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если иной срок не оговорен в сообщении или в случае, если Объект долевого строительства не принят, в течение 7 (семи) рабочих дней с момента получения уведомления об устранении замечаний по качеству, если иной срок не оговорен в сообщении Застройщиком.</w:t>
      </w:r>
    </w:p>
    <w:p w14:paraId="3EFB458A" w14:textId="77777777" w:rsidR="00EE3FB0" w:rsidRPr="009B6A07" w:rsidRDefault="00EE3FB0" w:rsidP="00EE3FB0">
      <w:pPr>
        <w:ind w:firstLine="567"/>
        <w:jc w:val="both"/>
        <w:rPr>
          <w:rFonts w:eastAsia="Play"/>
          <w:sz w:val="21"/>
          <w:szCs w:val="21"/>
        </w:rPr>
      </w:pPr>
      <w:r w:rsidRPr="009B6A07">
        <w:rPr>
          <w:rFonts w:eastAsia="Play"/>
          <w:sz w:val="21"/>
          <w:szCs w:val="21"/>
        </w:rPr>
        <w:t>В случае, если Объект долевого строительства был принят с замечаниями, Участник долевого строительства обязуется прибыть для подписания акта осмотра Объекта долевого строительства, в противном случае Застройщик не несет ответственность за несвоевременное устранение недостатков.</w:t>
      </w:r>
    </w:p>
    <w:p w14:paraId="48A78E69" w14:textId="77777777" w:rsidR="00EE3FB0" w:rsidRPr="009B6A07" w:rsidRDefault="00EE3FB0" w:rsidP="00EE3FB0">
      <w:pPr>
        <w:ind w:firstLine="567"/>
        <w:jc w:val="both"/>
        <w:rPr>
          <w:rFonts w:eastAsia="Play"/>
          <w:sz w:val="21"/>
          <w:szCs w:val="21"/>
        </w:rPr>
      </w:pPr>
      <w:r w:rsidRPr="009B6A07">
        <w:rPr>
          <w:rFonts w:eastAsia="Play"/>
          <w:sz w:val="21"/>
          <w:szCs w:val="21"/>
        </w:rPr>
        <w:t>5.2.3. После подписания акта приема-передачи Объекта долевого строительства Участник долевого строительства самостоятельно заключает договоры с эксплуатирующей организацией, принявшей МКД в эксплуатацию, договор на коммунальное и техническое обслуживание. Участник долевого строительства самостоятельно вносит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5F0F235D" w14:textId="77777777" w:rsidR="00EE3FB0" w:rsidRPr="009B6A07" w:rsidRDefault="00EE3FB0" w:rsidP="00EE3FB0">
      <w:pPr>
        <w:ind w:firstLine="567"/>
        <w:jc w:val="both"/>
        <w:rPr>
          <w:rFonts w:eastAsia="Play"/>
          <w:sz w:val="21"/>
          <w:szCs w:val="21"/>
        </w:rPr>
      </w:pPr>
      <w:r w:rsidRPr="009B6A07">
        <w:rPr>
          <w:rFonts w:eastAsia="Play"/>
          <w:sz w:val="21"/>
          <w:szCs w:val="21"/>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r w:rsidRPr="009B6A07">
        <w:rPr>
          <w:sz w:val="20"/>
          <w:szCs w:val="20"/>
        </w:rPr>
        <w:t xml:space="preserve"> </w:t>
      </w:r>
    </w:p>
    <w:p w14:paraId="62CCA317" w14:textId="77777777" w:rsidR="00EE3FB0" w:rsidRPr="009B6A07" w:rsidRDefault="00EE3FB0" w:rsidP="00EE3FB0">
      <w:pPr>
        <w:ind w:firstLine="567"/>
        <w:jc w:val="both"/>
        <w:rPr>
          <w:rFonts w:eastAsia="Play"/>
          <w:sz w:val="21"/>
          <w:szCs w:val="21"/>
        </w:rPr>
      </w:pPr>
      <w:r w:rsidRPr="009B6A07">
        <w:rPr>
          <w:rFonts w:eastAsia="Play"/>
          <w:sz w:val="21"/>
          <w:szCs w:val="21"/>
        </w:rPr>
        <w:t>Участник долевого строительства принимает на себя обязательство не проводить своими или привлеченными силами в местах общего пользования (в том числе возведение ограждений и прочее) и в Объекте долевого строительства любые работы по монтажу-демонтажу и/или другому изменению конструкций, составных элементов и цвета выполненного Застройщиком фасада МКД (включая замену оконных рам, изменение их цвета и т.д.), а также затрагивающие внешний вид, конструкцию и элементы фасада здания (в том числе любое остекление лоджий, установку снаружи здания любых устройств и сооружений бытовых технических и других устройств (кондиционеров, их выносных блоков, антенн телеприема, любых других оборудований), не выполнять технологические отверстия в несущих и ненесущих конструкциях, закрытых конструкциями и элементами фасада МКД.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МКД.</w:t>
      </w:r>
    </w:p>
    <w:p w14:paraId="5F99904E" w14:textId="77777777" w:rsidR="00EE3FB0" w:rsidRPr="009B6A07" w:rsidRDefault="00EE3FB0" w:rsidP="00EE3FB0">
      <w:pPr>
        <w:ind w:firstLine="567"/>
        <w:jc w:val="both"/>
        <w:rPr>
          <w:rFonts w:eastAsia="Play"/>
          <w:sz w:val="21"/>
          <w:szCs w:val="21"/>
        </w:rPr>
      </w:pPr>
      <w:r w:rsidRPr="009B6A07">
        <w:rPr>
          <w:rFonts w:eastAsia="Play"/>
          <w:sz w:val="21"/>
          <w:szCs w:val="21"/>
        </w:rPr>
        <w:t>Участник долевого строительства проинформирован о необходимости соблюдать в период всего срока эксплуатации</w:t>
      </w:r>
      <w:r w:rsidRPr="009B6A07">
        <w:rPr>
          <w:sz w:val="21"/>
          <w:szCs w:val="21"/>
        </w:rPr>
        <w:t xml:space="preserve"> </w:t>
      </w:r>
      <w:r w:rsidRPr="009B6A07">
        <w:rPr>
          <w:rFonts w:eastAsia="Play"/>
          <w:sz w:val="21"/>
          <w:szCs w:val="21"/>
        </w:rPr>
        <w:t>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141F035"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79A8DBFF"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5.2.5. </w:t>
      </w:r>
      <w:r w:rsidRPr="009B6A07">
        <w:rPr>
          <w:rFonts w:eastAsia="Play"/>
          <w:b/>
          <w:sz w:val="21"/>
          <w:szCs w:val="21"/>
        </w:rPr>
        <w:t xml:space="preserve">Уступка </w:t>
      </w:r>
      <w:r w:rsidRPr="009B6A07">
        <w:rPr>
          <w:rFonts w:eastAsia="Play"/>
          <w:b/>
          <w:bCs/>
          <w:sz w:val="21"/>
          <w:szCs w:val="21"/>
        </w:rPr>
        <w:t>Участником</w:t>
      </w:r>
      <w:r w:rsidRPr="009B6A07">
        <w:rPr>
          <w:rFonts w:eastAsia="Play"/>
          <w:b/>
          <w:sz w:val="21"/>
          <w:szCs w:val="21"/>
        </w:rPr>
        <w:t xml:space="preserve"> долевого строительства прав требований по настоящему Договору допускается с </w:t>
      </w:r>
      <w:r w:rsidRPr="009B6A07">
        <w:rPr>
          <w:rFonts w:eastAsia="Play"/>
          <w:bCs/>
          <w:sz w:val="21"/>
          <w:szCs w:val="21"/>
        </w:rPr>
        <w:t>письменного</w:t>
      </w:r>
      <w:r w:rsidRPr="009B6A07">
        <w:rPr>
          <w:rFonts w:eastAsia="Play"/>
          <w:sz w:val="21"/>
        </w:rPr>
        <w:t xml:space="preserve"> </w:t>
      </w:r>
      <w:r w:rsidRPr="009B6A07">
        <w:rPr>
          <w:rFonts w:eastAsia="Play"/>
          <w:b/>
          <w:sz w:val="21"/>
          <w:szCs w:val="21"/>
        </w:rPr>
        <w:t>согласия Застройщика</w:t>
      </w:r>
      <w:r w:rsidRPr="009B6A07">
        <w:rPr>
          <w:rFonts w:eastAsia="Arial"/>
          <w:sz w:val="21"/>
          <w:szCs w:val="21"/>
        </w:rPr>
        <w:t xml:space="preserve"> только после уплаты </w:t>
      </w:r>
      <w:r w:rsidRPr="009B6A07">
        <w:rPr>
          <w:rFonts w:eastAsia="Play"/>
          <w:sz w:val="21"/>
          <w:szCs w:val="21"/>
        </w:rPr>
        <w:t>Участником</w:t>
      </w:r>
      <w:r w:rsidRPr="009B6A07">
        <w:rPr>
          <w:rFonts w:eastAsia="Arial"/>
          <w:sz w:val="21"/>
          <w:szCs w:val="21"/>
        </w:rPr>
        <w:t xml:space="preserve"> долевого </w:t>
      </w:r>
      <w:r w:rsidRPr="009B6A07">
        <w:rPr>
          <w:rFonts w:eastAsia="Arial"/>
          <w:sz w:val="21"/>
          <w:szCs w:val="21"/>
        </w:rPr>
        <w:lastRenderedPageBreak/>
        <w:t xml:space="preserve">строительства цены Договора или одновременно с переводом долга на третье лицо в порядке, установленном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Pr="009B6A07">
        <w:rPr>
          <w:rFonts w:eastAsia="Play"/>
          <w:sz w:val="21"/>
          <w:szCs w:val="21"/>
        </w:rPr>
        <w:t>Участником</w:t>
      </w:r>
      <w:r w:rsidRPr="009B6A07">
        <w:rPr>
          <w:rFonts w:eastAsia="Arial"/>
          <w:sz w:val="21"/>
          <w:szCs w:val="21"/>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w:t>
      </w:r>
      <w:r w:rsidRPr="009B6A07">
        <w:rPr>
          <w:rFonts w:eastAsia="Play"/>
          <w:sz w:val="21"/>
          <w:szCs w:val="21"/>
        </w:rPr>
        <w:t>строительства.</w:t>
      </w:r>
    </w:p>
    <w:p w14:paraId="5E0CAF0F" w14:textId="77777777" w:rsidR="00EE3FB0" w:rsidRPr="009B6A07" w:rsidRDefault="00EE3FB0" w:rsidP="00EE3FB0">
      <w:pPr>
        <w:ind w:firstLine="567"/>
        <w:jc w:val="both"/>
        <w:rPr>
          <w:rFonts w:eastAsia="Play"/>
          <w:sz w:val="21"/>
          <w:szCs w:val="21"/>
        </w:rPr>
      </w:pPr>
      <w:r w:rsidRPr="009B6A07">
        <w:rPr>
          <w:rFonts w:eastAsia="Play"/>
          <w:sz w:val="21"/>
          <w:szCs w:val="21"/>
        </w:rPr>
        <w:t>5.2.6. 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27A4C22B" w14:textId="77777777" w:rsidR="00EE3FB0" w:rsidRPr="009B6A07" w:rsidRDefault="00EE3FB0" w:rsidP="00EE3FB0">
      <w:pPr>
        <w:ind w:firstLine="567"/>
        <w:jc w:val="both"/>
        <w:rPr>
          <w:rFonts w:eastAsia="Play"/>
          <w:sz w:val="21"/>
          <w:szCs w:val="21"/>
        </w:rPr>
      </w:pPr>
      <w:r w:rsidRPr="009B6A07">
        <w:rPr>
          <w:rFonts w:eastAsia="Play"/>
          <w:sz w:val="21"/>
          <w:szCs w:val="21"/>
        </w:rPr>
        <w:t>В случае если уплата Цены договора производилась Участником долевого строительства с использованием кредитных средств, уступка прав по настоящему договору производится при наличии письменного согласия кредитующего банка.</w:t>
      </w:r>
    </w:p>
    <w:p w14:paraId="76B9BECA" w14:textId="77777777" w:rsidR="00EE3FB0" w:rsidRPr="009B6A07" w:rsidRDefault="00EE3FB0" w:rsidP="00EE3FB0">
      <w:pPr>
        <w:ind w:firstLine="567"/>
        <w:jc w:val="both"/>
        <w:rPr>
          <w:rFonts w:eastAsia="Play"/>
          <w:sz w:val="21"/>
          <w:szCs w:val="21"/>
        </w:rPr>
      </w:pPr>
    </w:p>
    <w:p w14:paraId="4ED93D0C" w14:textId="77777777" w:rsidR="00EE3FB0" w:rsidRPr="009B6A07" w:rsidRDefault="00EE3FB0" w:rsidP="00EE3FB0">
      <w:pPr>
        <w:keepNext/>
        <w:ind w:firstLine="567"/>
        <w:jc w:val="center"/>
        <w:rPr>
          <w:rFonts w:eastAsia="Play"/>
          <w:b/>
          <w:sz w:val="21"/>
          <w:szCs w:val="21"/>
        </w:rPr>
      </w:pPr>
      <w:r w:rsidRPr="009B6A07">
        <w:rPr>
          <w:rFonts w:eastAsia="Play"/>
          <w:b/>
          <w:sz w:val="21"/>
          <w:szCs w:val="21"/>
        </w:rPr>
        <w:t>6. ГАРАНТИИ</w:t>
      </w:r>
    </w:p>
    <w:p w14:paraId="7F07E453" w14:textId="77777777" w:rsidR="00EE3FB0" w:rsidRPr="009B6A07" w:rsidRDefault="00EE3FB0" w:rsidP="00EE3FB0">
      <w:pPr>
        <w:ind w:firstLine="567"/>
        <w:jc w:val="both"/>
        <w:rPr>
          <w:rFonts w:eastAsia="Play"/>
          <w:b/>
          <w:sz w:val="21"/>
          <w:szCs w:val="21"/>
        </w:rPr>
      </w:pPr>
      <w:r w:rsidRPr="009B6A07">
        <w:rPr>
          <w:rFonts w:eastAsia="Play"/>
          <w:b/>
          <w:sz w:val="21"/>
          <w:szCs w:val="21"/>
        </w:rPr>
        <w:t>6.1. Застройщик гарантирует достижение Объектом долевого строительства качества, соответствующего условиям Договора, проектной документации, градостроительных регламентов и иным обязательным требованиям.</w:t>
      </w:r>
    </w:p>
    <w:p w14:paraId="6CCF44BA" w14:textId="77777777" w:rsidR="00EE3FB0" w:rsidRPr="009B6A07" w:rsidRDefault="00EE3FB0" w:rsidP="00EE3FB0">
      <w:pPr>
        <w:pBdr>
          <w:top w:val="nil"/>
          <w:left w:val="nil"/>
          <w:bottom w:val="nil"/>
          <w:right w:val="nil"/>
          <w:between w:val="nil"/>
        </w:pBdr>
        <w:ind w:firstLine="480"/>
        <w:jc w:val="both"/>
        <w:rPr>
          <w:rFonts w:eastAsia="Play"/>
          <w:color w:val="000000"/>
          <w:sz w:val="21"/>
          <w:szCs w:val="21"/>
        </w:rPr>
      </w:pPr>
      <w:r w:rsidRPr="009B6A07">
        <w:rPr>
          <w:rFonts w:eastAsia="Play"/>
          <w:color w:val="000000"/>
          <w:sz w:val="21"/>
          <w:szCs w:val="21"/>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668C8815" w14:textId="77777777" w:rsidR="00EE3FB0" w:rsidRPr="009B6A07" w:rsidRDefault="00EE3FB0" w:rsidP="00EE3FB0">
      <w:pPr>
        <w:ind w:firstLine="567"/>
        <w:jc w:val="both"/>
        <w:rPr>
          <w:rFonts w:eastAsia="Play"/>
          <w:sz w:val="21"/>
          <w:szCs w:val="21"/>
        </w:rPr>
      </w:pPr>
      <w:r w:rsidRPr="009B6A07">
        <w:rPr>
          <w:rFonts w:eastAsia="Play"/>
          <w:sz w:val="21"/>
          <w:szCs w:val="21"/>
        </w:rPr>
        <w:t>6.2. Застройщик устанавливает в рамках настоящего Договора гарантийные сроки, установленные действующим законодательством РФ.</w:t>
      </w:r>
    </w:p>
    <w:p w14:paraId="384D78DA" w14:textId="77777777" w:rsidR="00EE3FB0" w:rsidRPr="009B6A07" w:rsidRDefault="00EE3FB0" w:rsidP="00EE3FB0">
      <w:pPr>
        <w:ind w:firstLine="567"/>
        <w:jc w:val="both"/>
        <w:rPr>
          <w:rFonts w:eastAsia="Play"/>
          <w:sz w:val="21"/>
          <w:szCs w:val="21"/>
        </w:rPr>
      </w:pPr>
      <w:r w:rsidRPr="009B6A07">
        <w:rPr>
          <w:rFonts w:eastAsia="Play"/>
          <w:sz w:val="21"/>
          <w:szCs w:val="21"/>
        </w:rPr>
        <w:t>6.2.1. гарантийный срок на основные (капитальные) конструкции составляет 3 (три) года.</w:t>
      </w:r>
    </w:p>
    <w:p w14:paraId="0F221A44" w14:textId="77777777" w:rsidR="00EE3FB0" w:rsidRPr="009B6A07" w:rsidRDefault="00EE3FB0" w:rsidP="00EE3FB0">
      <w:pPr>
        <w:ind w:firstLine="567"/>
        <w:jc w:val="both"/>
        <w:rPr>
          <w:rFonts w:eastAsia="Play"/>
          <w:sz w:val="21"/>
          <w:szCs w:val="21"/>
        </w:rPr>
      </w:pPr>
      <w:r w:rsidRPr="009B6A07">
        <w:rPr>
          <w:rFonts w:eastAsia="Play"/>
          <w:sz w:val="21"/>
          <w:szCs w:val="21"/>
        </w:rPr>
        <w:t>6.2.2. 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w:t>
      </w:r>
    </w:p>
    <w:p w14:paraId="2A5658BA" w14:textId="77777777" w:rsidR="00EE3FB0" w:rsidRPr="009B6A07" w:rsidRDefault="00EE3FB0" w:rsidP="00EE3FB0">
      <w:pPr>
        <w:ind w:firstLine="567"/>
        <w:jc w:val="both"/>
        <w:rPr>
          <w:rFonts w:eastAsia="Play"/>
          <w:sz w:val="21"/>
          <w:szCs w:val="21"/>
        </w:rPr>
      </w:pPr>
      <w:bookmarkStart w:id="5" w:name="_Hlk186308843"/>
      <w:r w:rsidRPr="009B6A07">
        <w:rPr>
          <w:rFonts w:eastAsia="Play"/>
          <w:sz w:val="21"/>
          <w:szCs w:val="21"/>
        </w:rPr>
        <w:t>6.2.3. гарантийный срок на результат производства отделочных работ составляет 1 (один) год.</w:t>
      </w:r>
    </w:p>
    <w:p w14:paraId="4D96AFFC"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6.2.4. Указанный в п. 6.2.1., 6.2.3. </w:t>
      </w:r>
      <w:bookmarkEnd w:id="5"/>
      <w:r w:rsidRPr="009B6A07">
        <w:rPr>
          <w:rFonts w:eastAsia="Play"/>
          <w:sz w:val="21"/>
          <w:szCs w:val="21"/>
        </w:rPr>
        <w:t>гарантийный срок исчисляется со дня подписания Застройщиком акта приема-передачи или иного документа о передаче Объекта долевого строительства Участнику долевого строительства.</w:t>
      </w:r>
    </w:p>
    <w:p w14:paraId="28EA3D46" w14:textId="77777777" w:rsidR="00EE3FB0" w:rsidRPr="009B6A07" w:rsidRDefault="00EE3FB0" w:rsidP="00EE3FB0">
      <w:pPr>
        <w:ind w:firstLine="567"/>
        <w:jc w:val="both"/>
        <w:rPr>
          <w:rFonts w:eastAsia="Play"/>
          <w:sz w:val="21"/>
          <w:szCs w:val="21"/>
        </w:rPr>
      </w:pPr>
      <w:r w:rsidRPr="009B6A07">
        <w:rPr>
          <w:rFonts w:eastAsia="Play"/>
          <w:sz w:val="21"/>
          <w:szCs w:val="21"/>
        </w:rPr>
        <w:t>Указанный в п. 6.2.2. гарантийный срок исчисляется со дня подписания первого передаточного акта или иного документа о передаче объекта долевого строительства.</w:t>
      </w:r>
    </w:p>
    <w:p w14:paraId="3D3D8165" w14:textId="77777777" w:rsidR="00EE3FB0" w:rsidRPr="009B6A07" w:rsidRDefault="00EE3FB0" w:rsidP="00EE3FB0">
      <w:pPr>
        <w:ind w:firstLine="567"/>
        <w:jc w:val="both"/>
        <w:rPr>
          <w:rFonts w:eastAsia="Play"/>
          <w:sz w:val="21"/>
          <w:szCs w:val="21"/>
        </w:rPr>
      </w:pPr>
      <w:r w:rsidRPr="009B6A07">
        <w:rPr>
          <w:rFonts w:eastAsia="Play"/>
          <w:sz w:val="21"/>
          <w:szCs w:val="21"/>
        </w:rPr>
        <w:t>6.3. При обнаружении Участником долевого строительства в пределах гарантийных сроков,  некачественно выполненных работ Застройщик обязуется устранить дефекты за свой счет и своими силами в технически разумные сроки, при условии, что Участник долевого строительства заявил о них Застройщику и обеспечил доступ.</w:t>
      </w:r>
    </w:p>
    <w:p w14:paraId="7B99C6CC" w14:textId="77777777" w:rsidR="00EE3FB0" w:rsidRPr="009B6A07" w:rsidRDefault="00EE3FB0" w:rsidP="00EE3FB0">
      <w:pPr>
        <w:ind w:firstLine="567"/>
        <w:jc w:val="both"/>
        <w:rPr>
          <w:rFonts w:eastAsia="Play"/>
          <w:sz w:val="21"/>
          <w:szCs w:val="21"/>
        </w:rPr>
      </w:pPr>
      <w:r w:rsidRPr="009B6A07">
        <w:rPr>
          <w:rFonts w:eastAsia="Play"/>
          <w:sz w:val="21"/>
          <w:szCs w:val="21"/>
        </w:rPr>
        <w:t>При этом Застройщик не несет ответственность за обнаруженные недостатки (дефекты), произошедшие в результате нормального износа МКД или его частей, неправильной эксплуатации МКД или его частей Участником долевого строительства или любыми третьими лицами, ненадлежащего ремонта, произведенного Участником долевого строительства или любыми третьими лицами, несоблюдение Участником</w:t>
      </w:r>
      <w:r w:rsidRPr="009B6A07">
        <w:rPr>
          <w:sz w:val="21"/>
          <w:szCs w:val="21"/>
        </w:rPr>
        <w:t xml:space="preserve"> </w:t>
      </w:r>
      <w:r w:rsidRPr="009B6A07">
        <w:rPr>
          <w:rFonts w:eastAsia="Play"/>
          <w:sz w:val="21"/>
          <w:szCs w:val="21"/>
        </w:rPr>
        <w:t>долевого строительства инструкции по эксплуатации Объекта долевого строительства.</w:t>
      </w:r>
    </w:p>
    <w:p w14:paraId="556C6869"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6.4. </w:t>
      </w:r>
      <w:bookmarkStart w:id="6" w:name="4d34og8" w:colFirst="0" w:colLast="0"/>
      <w:bookmarkEnd w:id="6"/>
      <w:r w:rsidRPr="009B6A07">
        <w:rPr>
          <w:rFonts w:eastAsia="Play"/>
          <w:sz w:val="21"/>
          <w:szCs w:val="21"/>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 </w:t>
      </w:r>
    </w:p>
    <w:p w14:paraId="3AEE57FD" w14:textId="77777777" w:rsidR="00EE3FB0" w:rsidRPr="009B6A07" w:rsidRDefault="00EE3FB0" w:rsidP="00EE3FB0">
      <w:pPr>
        <w:ind w:firstLine="567"/>
        <w:jc w:val="both"/>
        <w:rPr>
          <w:rFonts w:eastAsia="Play"/>
          <w:sz w:val="21"/>
          <w:szCs w:val="21"/>
        </w:rPr>
      </w:pPr>
      <w:r w:rsidRPr="009B6A07">
        <w:rPr>
          <w:rFonts w:eastAsia="Play"/>
          <w:sz w:val="21"/>
          <w:szCs w:val="21"/>
        </w:rPr>
        <w:t>6.5. При наличии недостатков Объекта долевого строительства Участник долевого строительства вправе требовать от Застройщика безвозмездного устранения недостатков в разумный срок.</w:t>
      </w:r>
    </w:p>
    <w:p w14:paraId="64B26890" w14:textId="77777777" w:rsidR="00EE3FB0" w:rsidRPr="009B6A07" w:rsidRDefault="00EE3FB0" w:rsidP="00EE3FB0">
      <w:pPr>
        <w:ind w:firstLine="567"/>
        <w:jc w:val="both"/>
        <w:rPr>
          <w:rFonts w:eastAsia="Play"/>
          <w:sz w:val="21"/>
          <w:szCs w:val="21"/>
        </w:rPr>
      </w:pPr>
      <w:r w:rsidRPr="009B6A07">
        <w:rPr>
          <w:rFonts w:eastAsia="Play"/>
          <w:sz w:val="21"/>
          <w:szCs w:val="21"/>
        </w:rPr>
        <w:t>При возникновении между Застройщиком и Участником долевого строительства спора по поводу недостатков Объекта долевого строительства или их причин любая из Сторон вправе провести строительную экспертизу. Оплата стоимости экспертизы производится стороной, её инициирующей. После проведения экспертизы все затраты, связанные с её проведением и устранением выявленных недостатков (дефектов), оплачивает сторона, их допустившая (виновная сторона).</w:t>
      </w:r>
    </w:p>
    <w:p w14:paraId="2B624C7B"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751CE14C" w14:textId="77777777" w:rsidR="00EE3FB0" w:rsidRPr="009B6A07" w:rsidRDefault="00EE3FB0" w:rsidP="00EE3FB0">
      <w:pPr>
        <w:ind w:firstLine="567"/>
        <w:jc w:val="both"/>
        <w:rPr>
          <w:sz w:val="21"/>
          <w:szCs w:val="21"/>
        </w:rPr>
      </w:pPr>
      <w:r w:rsidRPr="009B6A07">
        <w:rPr>
          <w:rFonts w:eastAsia="Play"/>
          <w:sz w:val="21"/>
          <w:szCs w:val="21"/>
        </w:rPr>
        <w:t>В случае, если в период передачи Объекта долевого строительства законодательными актами Российской Федерации будут установлены особенности передачи Объекта долевого строительства Участнику</w:t>
      </w:r>
      <w:r w:rsidRPr="009B6A07">
        <w:rPr>
          <w:sz w:val="21"/>
          <w:szCs w:val="21"/>
        </w:rPr>
        <w:t xml:space="preserve"> долевого строительства, Стороны руководствуются указанными актами.</w:t>
      </w:r>
    </w:p>
    <w:p w14:paraId="6FFC1FE9" w14:textId="77777777" w:rsidR="00EE3FB0" w:rsidRPr="009B6A07" w:rsidRDefault="00EE3FB0" w:rsidP="00EE3FB0">
      <w:pPr>
        <w:autoSpaceDE w:val="0"/>
        <w:autoSpaceDN w:val="0"/>
        <w:adjustRightInd w:val="0"/>
        <w:ind w:firstLine="540"/>
        <w:jc w:val="both"/>
        <w:rPr>
          <w:rFonts w:eastAsia="Calibri"/>
          <w:sz w:val="22"/>
          <w:szCs w:val="22"/>
        </w:rPr>
      </w:pPr>
      <w:r w:rsidRPr="009B6A07">
        <w:rPr>
          <w:sz w:val="21"/>
          <w:szCs w:val="21"/>
        </w:rPr>
        <w:t>6.6.</w:t>
      </w:r>
      <w:r w:rsidRPr="009B6A07">
        <w:rPr>
          <w:rFonts w:eastAsia="Calibri"/>
          <w:sz w:val="22"/>
          <w:szCs w:val="22"/>
        </w:rPr>
        <w:t xml:space="preserve"> Застройщик освобождается от гарантийных обязательств в соответствующей части, если Участник долевого строительства:</w:t>
      </w:r>
    </w:p>
    <w:p w14:paraId="36611EDD" w14:textId="77777777" w:rsidR="00EE3FB0" w:rsidRPr="009B6A07" w:rsidRDefault="00EE3FB0" w:rsidP="00EE3FB0">
      <w:pPr>
        <w:autoSpaceDE w:val="0"/>
        <w:autoSpaceDN w:val="0"/>
        <w:adjustRightInd w:val="0"/>
        <w:ind w:firstLine="540"/>
        <w:jc w:val="both"/>
        <w:rPr>
          <w:rFonts w:eastAsia="Calibri"/>
          <w:sz w:val="22"/>
          <w:szCs w:val="22"/>
        </w:rPr>
      </w:pPr>
      <w:r w:rsidRPr="009B6A07">
        <w:rPr>
          <w:rFonts w:eastAsia="Calibri"/>
          <w:sz w:val="22"/>
          <w:szCs w:val="22"/>
        </w:rPr>
        <w:t>- произвел переустройство, перепланировку Объекта долевого строительства и/или его отдельных частей;</w:t>
      </w:r>
    </w:p>
    <w:p w14:paraId="46E9C972" w14:textId="77777777" w:rsidR="00EE3FB0" w:rsidRPr="009B6A07" w:rsidRDefault="00EE3FB0" w:rsidP="00EE3FB0">
      <w:pPr>
        <w:autoSpaceDE w:val="0"/>
        <w:autoSpaceDN w:val="0"/>
        <w:adjustRightInd w:val="0"/>
        <w:ind w:firstLine="540"/>
        <w:jc w:val="both"/>
        <w:rPr>
          <w:rFonts w:eastAsia="Calibri"/>
          <w:sz w:val="22"/>
          <w:szCs w:val="22"/>
        </w:rPr>
      </w:pPr>
      <w:r w:rsidRPr="009B6A07">
        <w:rPr>
          <w:rFonts w:eastAsia="Calibri"/>
          <w:sz w:val="22"/>
          <w:szCs w:val="22"/>
        </w:rPr>
        <w:t>- самостоятельно изменил дизайн Объекта долевого строительства (помещения), в т.ч. с изменением назначения помещений, изменением отделочных (черновых, финишных и др.) покрытий;</w:t>
      </w:r>
    </w:p>
    <w:p w14:paraId="11E1E6FE" w14:textId="7DE93B2D" w:rsidR="00EE3FB0" w:rsidRPr="009B6A07" w:rsidRDefault="00EE3FB0" w:rsidP="00EE3FB0">
      <w:pPr>
        <w:autoSpaceDE w:val="0"/>
        <w:autoSpaceDN w:val="0"/>
        <w:adjustRightInd w:val="0"/>
        <w:ind w:firstLine="540"/>
        <w:jc w:val="both"/>
        <w:rPr>
          <w:rFonts w:eastAsia="Calibri"/>
          <w:sz w:val="22"/>
          <w:szCs w:val="22"/>
        </w:rPr>
      </w:pPr>
      <w:r w:rsidRPr="009B6A07">
        <w:rPr>
          <w:rFonts w:eastAsia="Calibri"/>
          <w:sz w:val="22"/>
          <w:szCs w:val="22"/>
        </w:rPr>
        <w:t xml:space="preserve">- выполнял работы, повлекшие изменение местоположения, площади, толщины, характеристик несущих или ненесущих конструкций Объекта; </w:t>
      </w:r>
    </w:p>
    <w:p w14:paraId="22676A2E" w14:textId="77777777" w:rsidR="00EE3FB0" w:rsidRPr="009B6A07" w:rsidRDefault="00EE3FB0" w:rsidP="00EE3FB0">
      <w:pPr>
        <w:autoSpaceDE w:val="0"/>
        <w:autoSpaceDN w:val="0"/>
        <w:adjustRightInd w:val="0"/>
        <w:ind w:firstLine="540"/>
        <w:jc w:val="both"/>
        <w:rPr>
          <w:rFonts w:eastAsia="Calibri"/>
          <w:sz w:val="22"/>
          <w:szCs w:val="22"/>
        </w:rPr>
      </w:pPr>
      <w:r w:rsidRPr="009B6A07">
        <w:rPr>
          <w:rFonts w:eastAsia="Calibri"/>
          <w:sz w:val="22"/>
          <w:szCs w:val="22"/>
        </w:rPr>
        <w:t>- произвел замену/изменение сетей инженерно-технологического обеспечения и их элементов полностью или в части;</w:t>
      </w:r>
    </w:p>
    <w:p w14:paraId="74611A42" w14:textId="77777777" w:rsidR="00EE3FB0" w:rsidRPr="009B6A07" w:rsidRDefault="00EE3FB0" w:rsidP="00EE3FB0">
      <w:pPr>
        <w:autoSpaceDE w:val="0"/>
        <w:autoSpaceDN w:val="0"/>
        <w:adjustRightInd w:val="0"/>
        <w:ind w:firstLine="540"/>
        <w:jc w:val="both"/>
        <w:rPr>
          <w:rFonts w:eastAsia="Calibri"/>
          <w:sz w:val="22"/>
          <w:szCs w:val="22"/>
        </w:rPr>
      </w:pPr>
      <w:r w:rsidRPr="009B6A07">
        <w:rPr>
          <w:rFonts w:eastAsia="Calibri"/>
          <w:sz w:val="22"/>
          <w:szCs w:val="22"/>
        </w:rPr>
        <w:t>- произвел установку не стандартного оборудования или конструкций, существенно увеличивающих нагрузку на конструкции (несущие, не несущие) Объекта и/или сети ИТО/ существенно влияющих на изменение влажности, атмосферного давления, температурного режима Объекта долевого строительства, вибрацию и др.</w:t>
      </w:r>
    </w:p>
    <w:p w14:paraId="4C3954FB" w14:textId="77777777" w:rsidR="00EE3FB0" w:rsidRPr="009B6A07" w:rsidRDefault="00EE3FB0" w:rsidP="00EE3FB0">
      <w:pPr>
        <w:ind w:firstLine="567"/>
        <w:jc w:val="both"/>
        <w:rPr>
          <w:rFonts w:eastAsia="Play"/>
          <w:sz w:val="21"/>
          <w:szCs w:val="21"/>
        </w:rPr>
      </w:pPr>
    </w:p>
    <w:p w14:paraId="4E7DF687" w14:textId="77777777" w:rsidR="00EE3FB0" w:rsidRPr="009B6A07" w:rsidRDefault="00EE3FB0" w:rsidP="00EE3FB0">
      <w:pPr>
        <w:jc w:val="center"/>
        <w:rPr>
          <w:rFonts w:eastAsia="Play"/>
          <w:b/>
          <w:sz w:val="21"/>
          <w:szCs w:val="21"/>
        </w:rPr>
      </w:pPr>
    </w:p>
    <w:p w14:paraId="51676E9C" w14:textId="77777777" w:rsidR="00EE3FB0" w:rsidRPr="009B6A07" w:rsidRDefault="00EE3FB0" w:rsidP="00EE3FB0">
      <w:pPr>
        <w:keepNext/>
        <w:jc w:val="center"/>
        <w:rPr>
          <w:rFonts w:eastAsia="Play"/>
          <w:b/>
          <w:sz w:val="21"/>
          <w:szCs w:val="21"/>
        </w:rPr>
      </w:pPr>
      <w:r w:rsidRPr="009B6A07">
        <w:rPr>
          <w:rFonts w:eastAsia="Play"/>
          <w:b/>
          <w:sz w:val="21"/>
          <w:szCs w:val="21"/>
        </w:rPr>
        <w:t>7. ОТВЕТСТВЕННОСТЬ СТОРОН</w:t>
      </w:r>
    </w:p>
    <w:p w14:paraId="080B4126" w14:textId="77777777" w:rsidR="00EE3FB0" w:rsidRPr="009B6A07" w:rsidRDefault="00EE3FB0" w:rsidP="00EE3FB0">
      <w:pPr>
        <w:ind w:firstLine="567"/>
        <w:jc w:val="both"/>
        <w:rPr>
          <w:rFonts w:eastAsia="Play"/>
          <w:sz w:val="21"/>
          <w:szCs w:val="21"/>
        </w:rPr>
      </w:pPr>
      <w:r w:rsidRPr="009B6A07">
        <w:rPr>
          <w:rFonts w:eastAsia="Play"/>
          <w:sz w:val="21"/>
          <w:szCs w:val="21"/>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32CF068D" w14:textId="77777777" w:rsidR="00EE3FB0" w:rsidRPr="009B6A07" w:rsidRDefault="00EE3FB0" w:rsidP="00EE3FB0">
      <w:pPr>
        <w:ind w:firstLine="567"/>
        <w:jc w:val="both"/>
        <w:rPr>
          <w:rFonts w:eastAsia="Play"/>
          <w:sz w:val="21"/>
          <w:szCs w:val="21"/>
        </w:rPr>
      </w:pPr>
      <w:r w:rsidRPr="009B6A07">
        <w:rPr>
          <w:rFonts w:eastAsia="Play"/>
          <w:sz w:val="21"/>
          <w:szCs w:val="21"/>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4B3B2E75" w14:textId="77777777" w:rsidR="00EE3FB0" w:rsidRPr="009B6A07" w:rsidRDefault="00EE3FB0" w:rsidP="00EE3FB0">
      <w:pPr>
        <w:ind w:firstLine="567"/>
        <w:jc w:val="both"/>
        <w:rPr>
          <w:rFonts w:eastAsia="Play"/>
          <w:sz w:val="21"/>
          <w:szCs w:val="21"/>
        </w:rPr>
      </w:pPr>
      <w:r w:rsidRPr="009B6A07">
        <w:rPr>
          <w:rFonts w:eastAsia="Play"/>
          <w:sz w:val="21"/>
          <w:szCs w:val="21"/>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3872132C" w14:textId="77777777" w:rsidR="00EE3FB0" w:rsidRPr="009B6A07" w:rsidRDefault="00EE3FB0" w:rsidP="00EE3FB0">
      <w:pPr>
        <w:pBdr>
          <w:top w:val="nil"/>
          <w:left w:val="nil"/>
          <w:bottom w:val="nil"/>
          <w:right w:val="nil"/>
          <w:between w:val="nil"/>
        </w:pBdr>
        <w:ind w:firstLine="567"/>
        <w:jc w:val="both"/>
        <w:rPr>
          <w:rFonts w:eastAsia="Play"/>
          <w:color w:val="000000"/>
          <w:sz w:val="21"/>
          <w:szCs w:val="21"/>
        </w:rPr>
      </w:pPr>
      <w:r w:rsidRPr="009B6A07">
        <w:rPr>
          <w:rFonts w:eastAsia="Play"/>
          <w:color w:val="000000"/>
          <w:sz w:val="21"/>
          <w:szCs w:val="21"/>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2E5B1A06" w14:textId="77777777" w:rsidR="00165A10" w:rsidRPr="009B6A07" w:rsidRDefault="00EE3FB0" w:rsidP="00EE3FB0">
      <w:pPr>
        <w:ind w:firstLine="567"/>
        <w:jc w:val="both"/>
        <w:rPr>
          <w:rFonts w:eastAsia="Play"/>
          <w:sz w:val="21"/>
          <w:szCs w:val="21"/>
        </w:rPr>
      </w:pPr>
      <w:r w:rsidRPr="009B6A07">
        <w:rPr>
          <w:rFonts w:eastAsia="Play"/>
          <w:sz w:val="21"/>
          <w:szCs w:val="21"/>
        </w:rPr>
        <w:t xml:space="preserve">-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w:t>
      </w:r>
    </w:p>
    <w:p w14:paraId="0B566291" w14:textId="6FAF2CEB" w:rsidR="00EE3FB0" w:rsidRPr="009B6A07" w:rsidRDefault="00EE3FB0" w:rsidP="00EE3FB0">
      <w:pPr>
        <w:ind w:firstLine="567"/>
        <w:jc w:val="both"/>
        <w:rPr>
          <w:rFonts w:eastAsia="Play"/>
          <w:sz w:val="21"/>
          <w:szCs w:val="21"/>
        </w:rPr>
      </w:pPr>
      <w:r w:rsidRPr="009B6A07">
        <w:rPr>
          <w:rFonts w:eastAsia="Play"/>
          <w:sz w:val="21"/>
          <w:szCs w:val="21"/>
        </w:rPr>
        <w:t>-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0C101784" w14:textId="77777777" w:rsidR="00EE3FB0" w:rsidRPr="009B6A07" w:rsidRDefault="00EE3FB0" w:rsidP="00EE3FB0">
      <w:pPr>
        <w:ind w:firstLine="567"/>
        <w:jc w:val="both"/>
        <w:rPr>
          <w:rFonts w:eastAsia="Play"/>
          <w:sz w:val="21"/>
          <w:szCs w:val="21"/>
        </w:rPr>
      </w:pPr>
      <w:r w:rsidRPr="009B6A07">
        <w:rPr>
          <w:rFonts w:eastAsia="Play"/>
          <w:sz w:val="21"/>
          <w:szCs w:val="21"/>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6062D754" w14:textId="77777777" w:rsidR="00EE3FB0" w:rsidRPr="009B6A07" w:rsidRDefault="00EE3FB0" w:rsidP="00EE3FB0">
      <w:pPr>
        <w:ind w:firstLine="567"/>
        <w:jc w:val="both"/>
        <w:rPr>
          <w:rFonts w:eastAsia="Play"/>
          <w:sz w:val="21"/>
          <w:szCs w:val="21"/>
        </w:rPr>
      </w:pPr>
      <w:r w:rsidRPr="009B6A07">
        <w:rPr>
          <w:rFonts w:eastAsia="Play"/>
          <w:sz w:val="21"/>
          <w:szCs w:val="21"/>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4AEB8A15" w14:textId="77777777" w:rsidR="00EE3FB0" w:rsidRPr="009B6A07" w:rsidRDefault="00EE3FB0" w:rsidP="00EE3FB0">
      <w:pPr>
        <w:ind w:firstLine="567"/>
        <w:jc w:val="both"/>
        <w:rPr>
          <w:rFonts w:eastAsia="Play"/>
          <w:sz w:val="21"/>
          <w:szCs w:val="21"/>
        </w:rPr>
      </w:pPr>
      <w:r w:rsidRPr="009B6A07">
        <w:rPr>
          <w:rFonts w:eastAsia="Play"/>
          <w:sz w:val="21"/>
          <w:szCs w:val="21"/>
        </w:rPr>
        <w:t>7.6. Суммы, подлежащие уплате Участником Застройщику и/или полученные Застройщиком от Участника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491D15EE" w14:textId="77777777" w:rsidR="00EE3FB0" w:rsidRPr="009B6A07" w:rsidRDefault="00EE3FB0" w:rsidP="00EE3FB0">
      <w:pPr>
        <w:ind w:firstLine="567"/>
        <w:jc w:val="both"/>
        <w:rPr>
          <w:rFonts w:eastAsia="Play"/>
          <w:sz w:val="21"/>
          <w:szCs w:val="21"/>
        </w:rPr>
      </w:pPr>
      <w:r w:rsidRPr="009B6A07">
        <w:rPr>
          <w:rFonts w:eastAsia="Play"/>
          <w:sz w:val="21"/>
          <w:szCs w:val="21"/>
        </w:rPr>
        <w:t>7.7.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BDF1E2E" w14:textId="77777777" w:rsidR="00EE3FB0" w:rsidRPr="009B6A07" w:rsidRDefault="00EE3FB0" w:rsidP="00EE3FB0">
      <w:pPr>
        <w:ind w:firstLine="567"/>
        <w:jc w:val="both"/>
        <w:rPr>
          <w:rFonts w:eastAsia="Play"/>
          <w:sz w:val="21"/>
          <w:szCs w:val="21"/>
        </w:rPr>
      </w:pPr>
    </w:p>
    <w:p w14:paraId="3995B8EE" w14:textId="77777777" w:rsidR="00EE3FB0" w:rsidRPr="009B6A07" w:rsidRDefault="00EE3FB0" w:rsidP="00EE3FB0">
      <w:pPr>
        <w:ind w:firstLine="480"/>
        <w:jc w:val="both"/>
        <w:rPr>
          <w:rFonts w:eastAsia="Play"/>
          <w:sz w:val="21"/>
          <w:szCs w:val="21"/>
        </w:rPr>
      </w:pPr>
    </w:p>
    <w:p w14:paraId="3FE463CB" w14:textId="77777777" w:rsidR="00EE3FB0" w:rsidRPr="009B6A07" w:rsidRDefault="00EE3FB0" w:rsidP="00EE3FB0">
      <w:pPr>
        <w:keepNext/>
        <w:jc w:val="center"/>
        <w:rPr>
          <w:rFonts w:eastAsia="Play"/>
          <w:b/>
          <w:sz w:val="21"/>
          <w:szCs w:val="21"/>
        </w:rPr>
      </w:pPr>
      <w:r w:rsidRPr="009B6A07">
        <w:rPr>
          <w:rFonts w:eastAsia="Play"/>
          <w:b/>
          <w:sz w:val="21"/>
          <w:szCs w:val="21"/>
        </w:rPr>
        <w:lastRenderedPageBreak/>
        <w:t>8. РАСТОРЖЕНИЕ ДОГОВОРА</w:t>
      </w:r>
    </w:p>
    <w:p w14:paraId="37D53AB6"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8.1. </w:t>
      </w:r>
      <w:r w:rsidRPr="009B6A07">
        <w:rPr>
          <w:rFonts w:eastAsia="Play"/>
          <w:b/>
          <w:sz w:val="21"/>
          <w:szCs w:val="21"/>
        </w:rPr>
        <w:t>Застройщик вправе в одностороннем внесудебном порядке отказаться от исполнения настоящего Договора</w:t>
      </w:r>
      <w:r w:rsidRPr="009B6A07">
        <w:rPr>
          <w:rFonts w:eastAsia="Play"/>
          <w:sz w:val="21"/>
          <w:szCs w:val="21"/>
        </w:rPr>
        <w:t xml:space="preserve"> в случае просрочки Участником долевого строительства внесения платежей в соответствии с условиями настоящего Договора, по оплате цены Договора, а именно: </w:t>
      </w:r>
    </w:p>
    <w:p w14:paraId="0A3A3B67"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8.1.1. просрочка более чем на 2 (два) месяца в случае, если оплата цены Договора должна производиться Участником долевого строительства путем единовременного внесения платежа; </w:t>
      </w:r>
    </w:p>
    <w:p w14:paraId="77058561"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8.1.2. просрочка внесения очередного платежа более чем 3 (три) раза в течение 12 (двенадцати) месяцев; </w:t>
      </w:r>
    </w:p>
    <w:p w14:paraId="29DAC576" w14:textId="77777777" w:rsidR="00EE3FB0" w:rsidRPr="009B6A07" w:rsidRDefault="00EE3FB0" w:rsidP="00EE3FB0">
      <w:pPr>
        <w:ind w:firstLine="567"/>
        <w:jc w:val="both"/>
        <w:rPr>
          <w:rFonts w:eastAsia="Play"/>
          <w:sz w:val="21"/>
          <w:szCs w:val="21"/>
        </w:rPr>
      </w:pPr>
      <w:r w:rsidRPr="009B6A07">
        <w:rPr>
          <w:rFonts w:eastAsia="Play"/>
          <w:sz w:val="21"/>
          <w:szCs w:val="21"/>
        </w:rPr>
        <w:t>8.1.3. просрочка внесения очередного платежа в течение более, чем 2 (два) месяца.</w:t>
      </w:r>
    </w:p>
    <w:p w14:paraId="48D61702" w14:textId="77777777" w:rsidR="00EE3FB0" w:rsidRPr="009B6A07" w:rsidRDefault="00EE3FB0" w:rsidP="00EE3FB0">
      <w:pPr>
        <w:ind w:firstLine="567"/>
        <w:jc w:val="both"/>
        <w:rPr>
          <w:rFonts w:eastAsia="Play"/>
          <w:sz w:val="21"/>
          <w:szCs w:val="21"/>
        </w:rPr>
      </w:pPr>
      <w:r w:rsidRPr="009B6A07">
        <w:rPr>
          <w:rFonts w:eastAsia="Play"/>
          <w:sz w:val="21"/>
          <w:szCs w:val="21"/>
        </w:rPr>
        <w:t>8.1.4.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583D8B15" w14:textId="77777777" w:rsidR="00EE3FB0" w:rsidRPr="009B6A07" w:rsidRDefault="00EE3FB0" w:rsidP="00EE3FB0">
      <w:pPr>
        <w:ind w:firstLine="567"/>
        <w:jc w:val="both"/>
        <w:rPr>
          <w:rFonts w:eastAsia="Play"/>
          <w:b/>
          <w:sz w:val="21"/>
          <w:szCs w:val="21"/>
        </w:rPr>
      </w:pPr>
      <w:r w:rsidRPr="009B6A07">
        <w:rPr>
          <w:rFonts w:eastAsia="Play"/>
          <w:sz w:val="21"/>
          <w:szCs w:val="21"/>
        </w:rPr>
        <w:t>8.1.5. в иных случаях, предусмотренных</w:t>
      </w:r>
      <w:r w:rsidRPr="009B6A07">
        <w:rPr>
          <w:sz w:val="21"/>
          <w:szCs w:val="21"/>
        </w:rPr>
        <w:t xml:space="preserve"> </w:t>
      </w:r>
      <w:r w:rsidRPr="009B6A07">
        <w:rPr>
          <w:rFonts w:eastAsia="Play"/>
          <w:sz w:val="21"/>
          <w:szCs w:val="21"/>
        </w:rPr>
        <w:t>действующим законодательством РФ.</w:t>
      </w:r>
    </w:p>
    <w:p w14:paraId="4C0D78EC" w14:textId="77777777" w:rsidR="00EE3FB0" w:rsidRPr="009B6A07" w:rsidRDefault="00EE3FB0" w:rsidP="00EE3FB0">
      <w:pPr>
        <w:ind w:firstLine="567"/>
        <w:jc w:val="both"/>
        <w:rPr>
          <w:rFonts w:eastAsia="Play"/>
          <w:sz w:val="21"/>
          <w:szCs w:val="21"/>
        </w:rPr>
      </w:pPr>
      <w:r w:rsidRPr="009B6A07">
        <w:rPr>
          <w:rFonts w:eastAsia="Arial"/>
          <w:sz w:val="21"/>
          <w:szCs w:val="21"/>
        </w:rPr>
        <w:t xml:space="preserve">8.2. Односторонний отказ </w:t>
      </w:r>
      <w:r w:rsidRPr="009B6A07">
        <w:rPr>
          <w:rFonts w:eastAsia="Play"/>
          <w:sz w:val="21"/>
          <w:szCs w:val="21"/>
        </w:rPr>
        <w:t>Участника</w:t>
      </w:r>
      <w:r w:rsidRPr="009B6A07">
        <w:rPr>
          <w:rFonts w:eastAsia="Arial"/>
          <w:sz w:val="21"/>
          <w:szCs w:val="21"/>
        </w:rPr>
        <w:t xml:space="preserve">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(ч. 1 ст. 9, ч.7 ст.15.4 ФЗ № 214 «Об участии в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BE4DCD6" w14:textId="77777777" w:rsidR="00EE3FB0" w:rsidRPr="009B6A07" w:rsidRDefault="00EE3FB0" w:rsidP="00EE3FB0">
      <w:pPr>
        <w:ind w:firstLine="567"/>
        <w:jc w:val="both"/>
        <w:rPr>
          <w:rFonts w:eastAsia="Play"/>
          <w:sz w:val="21"/>
          <w:szCs w:val="21"/>
        </w:rPr>
      </w:pPr>
      <w:r w:rsidRPr="009B6A07">
        <w:rPr>
          <w:rFonts w:eastAsia="Play"/>
          <w:sz w:val="21"/>
          <w:szCs w:val="21"/>
        </w:rPr>
        <w:t>8.3. Участник долевого строительства вправе расторгнуть Договор в судебном порядке в случае существенного изменения размера Объекта долевого строительства более чем на 5 (пять) процентов от площади, указанной в п. 2.1. настоящего Договора.</w:t>
      </w:r>
    </w:p>
    <w:p w14:paraId="55F8D52F" w14:textId="78022C52" w:rsidR="00EE3FB0" w:rsidRPr="009B6A07" w:rsidRDefault="00EE3FB0" w:rsidP="00EE3FB0">
      <w:pPr>
        <w:ind w:firstLine="567"/>
        <w:jc w:val="both"/>
        <w:rPr>
          <w:rFonts w:eastAsia="Play"/>
          <w:sz w:val="21"/>
          <w:szCs w:val="21"/>
        </w:rPr>
      </w:pPr>
      <w:r w:rsidRPr="009B6A07">
        <w:rPr>
          <w:rFonts w:eastAsia="Play"/>
          <w:sz w:val="21"/>
          <w:szCs w:val="21"/>
        </w:rPr>
        <w:t>8.4. Застройщик возвращает денежные средства, уплаченные Участником долевого строительства по настоящему Договору, в порядке, предусмотренном действующим законодательством РФ.</w:t>
      </w:r>
    </w:p>
    <w:p w14:paraId="066B4552" w14:textId="4815DBAC" w:rsidR="00165A10" w:rsidRPr="009B6A07" w:rsidRDefault="00165A10" w:rsidP="00EE3FB0">
      <w:pPr>
        <w:ind w:firstLine="567"/>
        <w:jc w:val="both"/>
        <w:rPr>
          <w:rFonts w:eastAsia="Play"/>
          <w:sz w:val="21"/>
          <w:szCs w:val="21"/>
        </w:rPr>
      </w:pPr>
      <w:r w:rsidRPr="009B6A07">
        <w:rPr>
          <w:rFonts w:eastAsia="Play"/>
          <w:sz w:val="21"/>
          <w:szCs w:val="21"/>
        </w:rPr>
        <w:t>8.5. В случае расторжения Договора долевого участия по инициативе Участника долевого строительства, либо ввиду неисполнения или ненадлежащего исполнения Участником долевого строительства условий настоящего Договора, Участник долевого строительства обязуется возместить расходы понесенные Застройщиком связанные с заключением и расторжением Договора.</w:t>
      </w:r>
    </w:p>
    <w:p w14:paraId="461744F0" w14:textId="77777777" w:rsidR="00EE3FB0" w:rsidRPr="009B6A07" w:rsidRDefault="00EE3FB0" w:rsidP="00EE3FB0">
      <w:pPr>
        <w:jc w:val="both"/>
        <w:rPr>
          <w:rFonts w:eastAsia="Play"/>
          <w:sz w:val="21"/>
          <w:szCs w:val="21"/>
        </w:rPr>
      </w:pPr>
    </w:p>
    <w:p w14:paraId="05BC955D" w14:textId="77777777" w:rsidR="00EE3FB0" w:rsidRPr="009B6A07" w:rsidRDefault="00EE3FB0" w:rsidP="00EE3FB0">
      <w:pPr>
        <w:keepNext/>
        <w:jc w:val="center"/>
        <w:rPr>
          <w:rFonts w:eastAsia="Play"/>
          <w:b/>
          <w:sz w:val="21"/>
          <w:szCs w:val="21"/>
        </w:rPr>
      </w:pPr>
      <w:r w:rsidRPr="009B6A07">
        <w:rPr>
          <w:rFonts w:eastAsia="Play"/>
          <w:b/>
          <w:sz w:val="21"/>
          <w:szCs w:val="21"/>
        </w:rPr>
        <w:t>9. ПРОЧИЕ УСЛОВИЯ</w:t>
      </w:r>
    </w:p>
    <w:p w14:paraId="2EBAD306" w14:textId="77777777" w:rsidR="00EE3FB0" w:rsidRPr="009B6A07" w:rsidRDefault="00EE3FB0" w:rsidP="00EE3FB0">
      <w:pPr>
        <w:ind w:firstLine="567"/>
        <w:jc w:val="both"/>
        <w:rPr>
          <w:rFonts w:eastAsia="Play"/>
          <w:sz w:val="21"/>
          <w:szCs w:val="21"/>
        </w:rPr>
      </w:pPr>
      <w:r w:rsidRPr="009B6A07">
        <w:rPr>
          <w:rFonts w:eastAsia="Play"/>
          <w:sz w:val="21"/>
          <w:szCs w:val="21"/>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503E5689" w14:textId="149D617B" w:rsidR="00EE3FB0" w:rsidRPr="009B6A07" w:rsidRDefault="00EE3FB0" w:rsidP="00EE3FB0">
      <w:pPr>
        <w:ind w:firstLine="567"/>
        <w:jc w:val="both"/>
        <w:rPr>
          <w:rFonts w:eastAsia="Play"/>
          <w:sz w:val="21"/>
          <w:szCs w:val="21"/>
        </w:rPr>
      </w:pPr>
      <w:r w:rsidRPr="009B6A07">
        <w:rPr>
          <w:rFonts w:eastAsia="Play"/>
          <w:sz w:val="21"/>
          <w:szCs w:val="21"/>
        </w:rPr>
        <w:t xml:space="preserve">9.2. Для государственной регистрации настоящего Договора Застройщик и Участник долевого строительства </w:t>
      </w:r>
      <w:r w:rsidR="00165A10" w:rsidRPr="009B6A07">
        <w:rPr>
          <w:rFonts w:eastAsia="Play"/>
          <w:sz w:val="21"/>
          <w:szCs w:val="21"/>
        </w:rPr>
        <w:t xml:space="preserve">совместно </w:t>
      </w:r>
      <w:r w:rsidRPr="009B6A07">
        <w:rPr>
          <w:rFonts w:eastAsia="Play"/>
          <w:sz w:val="21"/>
          <w:szCs w:val="21"/>
        </w:rPr>
        <w:t xml:space="preserve">подают заявление </w:t>
      </w:r>
      <w:r w:rsidR="00165A10" w:rsidRPr="009B6A07">
        <w:rPr>
          <w:rFonts w:eastAsia="Play"/>
          <w:sz w:val="21"/>
          <w:szCs w:val="21"/>
        </w:rPr>
        <w:t xml:space="preserve">в </w:t>
      </w:r>
      <w:r w:rsidRPr="009B6A07">
        <w:rPr>
          <w:rFonts w:eastAsia="Play"/>
          <w:sz w:val="21"/>
          <w:szCs w:val="21"/>
        </w:rPr>
        <w:t xml:space="preserve">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 в срок не позднее 10 рабочих дней с момента подписания Договора сторонами. </w:t>
      </w:r>
    </w:p>
    <w:p w14:paraId="028A98F2" w14:textId="77777777" w:rsidR="00EE3FB0" w:rsidRPr="009B6A07" w:rsidRDefault="00EE3FB0" w:rsidP="00EE3FB0">
      <w:pPr>
        <w:ind w:firstLine="567"/>
        <w:jc w:val="both"/>
        <w:rPr>
          <w:rFonts w:eastAsia="Play"/>
          <w:sz w:val="21"/>
          <w:szCs w:val="21"/>
        </w:rPr>
      </w:pPr>
      <w:r w:rsidRPr="009B6A07">
        <w:rPr>
          <w:rFonts w:eastAsia="Play"/>
          <w:sz w:val="21"/>
          <w:szCs w:val="21"/>
        </w:rPr>
        <w:t>В случае если по истечении 10 рабочих дней, Участник долевого строительства не исполнит своих обязательств по подаче совместного заявления в регистрирующий орган о регистрации настоящего Договора, Застройщик вправе в одностороннем порядке отказаться от исполнения своих обязательств по настоящему Договору. Договор будет считаться расторгнутым с даты направления Продавцом Покупателю уведомления об отказе от исполнения Договора, при этом составление дополнительного соглашения не требуется.</w:t>
      </w:r>
    </w:p>
    <w:p w14:paraId="1A1A20DB" w14:textId="77777777" w:rsidR="00EE3FB0" w:rsidRPr="009B6A07" w:rsidRDefault="00EE3FB0" w:rsidP="00EE3FB0">
      <w:pPr>
        <w:ind w:firstLine="567"/>
        <w:jc w:val="both"/>
        <w:rPr>
          <w:rFonts w:eastAsia="Play"/>
          <w:sz w:val="21"/>
          <w:szCs w:val="21"/>
        </w:rPr>
      </w:pPr>
      <w:r w:rsidRPr="009B6A07">
        <w:rPr>
          <w:rFonts w:eastAsia="Play"/>
          <w:sz w:val="21"/>
          <w:szCs w:val="21"/>
        </w:rPr>
        <w:t>9.3. 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p>
    <w:p w14:paraId="776B3A17" w14:textId="77777777" w:rsidR="00EE3FB0" w:rsidRPr="009B6A07" w:rsidRDefault="00EE3FB0" w:rsidP="00EE3FB0">
      <w:pPr>
        <w:ind w:firstLine="567"/>
        <w:jc w:val="both"/>
        <w:rPr>
          <w:rFonts w:eastAsia="Play"/>
          <w:sz w:val="21"/>
          <w:szCs w:val="21"/>
        </w:rPr>
      </w:pPr>
      <w:r w:rsidRPr="009B6A07">
        <w:rPr>
          <w:rFonts w:eastAsia="Play"/>
          <w:sz w:val="21"/>
          <w:szCs w:val="21"/>
        </w:rPr>
        <w:t>9.4. Договор считается полностью исполненным:</w:t>
      </w:r>
    </w:p>
    <w:p w14:paraId="67A06E9A" w14:textId="77777777" w:rsidR="00EE3FB0" w:rsidRPr="009B6A07" w:rsidRDefault="00EE3FB0" w:rsidP="00EE3FB0">
      <w:pPr>
        <w:ind w:firstLine="567"/>
        <w:jc w:val="both"/>
        <w:rPr>
          <w:rFonts w:eastAsia="Play"/>
          <w:sz w:val="21"/>
          <w:szCs w:val="21"/>
        </w:rPr>
      </w:pPr>
      <w:r w:rsidRPr="009B6A07">
        <w:rPr>
          <w:rFonts w:eastAsia="Play"/>
          <w:sz w:val="21"/>
          <w:szCs w:val="21"/>
        </w:rPr>
        <w:t>- со стороны Застройщика - с момента подписания Сторонами акта приема-передачи Объекта долевого строительства или иного документа о передаче;</w:t>
      </w:r>
    </w:p>
    <w:p w14:paraId="10BFF9AB" w14:textId="77777777" w:rsidR="00EE3FB0" w:rsidRPr="009B6A07" w:rsidRDefault="00EE3FB0" w:rsidP="00EE3FB0">
      <w:pPr>
        <w:ind w:firstLine="567"/>
        <w:jc w:val="both"/>
        <w:rPr>
          <w:rFonts w:eastAsia="Play"/>
          <w:sz w:val="21"/>
          <w:szCs w:val="21"/>
        </w:rPr>
      </w:pPr>
      <w:r w:rsidRPr="009B6A07">
        <w:rPr>
          <w:rFonts w:eastAsia="Play"/>
          <w:sz w:val="21"/>
          <w:szCs w:val="21"/>
        </w:rPr>
        <w:t>- 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2FD9C1EE" w14:textId="77777777" w:rsidR="00EE3FB0" w:rsidRPr="009B6A07" w:rsidRDefault="00EE3FB0" w:rsidP="00EE3FB0">
      <w:pPr>
        <w:ind w:firstLine="567"/>
        <w:jc w:val="both"/>
        <w:rPr>
          <w:rFonts w:eastAsia="Play"/>
          <w:sz w:val="21"/>
          <w:szCs w:val="21"/>
        </w:rPr>
      </w:pPr>
      <w:r w:rsidRPr="009B6A07">
        <w:rPr>
          <w:rFonts w:eastAsia="Play"/>
          <w:sz w:val="21"/>
          <w:szCs w:val="21"/>
        </w:rPr>
        <w:t>9.5. В случаях, не предусмотренных настоящим Договором, Стороны руководствуются действующим законодательством Российской Федерации.</w:t>
      </w:r>
    </w:p>
    <w:p w14:paraId="4FF192C3" w14:textId="77777777" w:rsidR="00EE3FB0" w:rsidRPr="009B6A07" w:rsidRDefault="00EE3FB0" w:rsidP="00EE3FB0">
      <w:pPr>
        <w:ind w:firstLine="567"/>
        <w:jc w:val="both"/>
        <w:rPr>
          <w:rFonts w:eastAsia="Play"/>
          <w:sz w:val="21"/>
          <w:szCs w:val="21"/>
        </w:rPr>
      </w:pPr>
      <w:r w:rsidRPr="009B6A07">
        <w:rPr>
          <w:rFonts w:eastAsia="Play"/>
          <w:sz w:val="21"/>
          <w:szCs w:val="21"/>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019831BD"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46B8CC8B" w14:textId="77777777" w:rsidR="00EE3FB0" w:rsidRPr="009B6A07" w:rsidRDefault="00EE3FB0" w:rsidP="00EE3FB0">
      <w:pPr>
        <w:ind w:firstLine="567"/>
        <w:jc w:val="both"/>
        <w:rPr>
          <w:rFonts w:eastAsia="Play"/>
          <w:sz w:val="21"/>
          <w:szCs w:val="21"/>
        </w:rPr>
      </w:pPr>
      <w:r w:rsidRPr="009B6A07">
        <w:rPr>
          <w:rFonts w:eastAsia="Play"/>
          <w:sz w:val="21"/>
          <w:szCs w:val="21"/>
        </w:rPr>
        <w:t>9.8.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3A8BC2C5" w14:textId="77777777" w:rsidR="00EE3FB0" w:rsidRPr="009B6A07" w:rsidRDefault="00EE3FB0" w:rsidP="00EE3FB0">
      <w:pPr>
        <w:ind w:firstLine="567"/>
        <w:jc w:val="both"/>
        <w:rPr>
          <w:rFonts w:eastAsia="Play"/>
          <w:sz w:val="21"/>
          <w:szCs w:val="21"/>
        </w:rPr>
      </w:pPr>
      <w:r w:rsidRPr="009B6A07">
        <w:rPr>
          <w:rFonts w:eastAsia="Play"/>
          <w:sz w:val="21"/>
          <w:szCs w:val="21"/>
        </w:rPr>
        <w:t>9.9. Все письменные требования и (или) уведомления направляются Сторонами по адресам, указанным в настоящем Договоре. При изменении адреса Стороны подписывают соответствующее дополнительное соглашение об изменении адреса и об изменении сроков уведомления и сроков по письменным требованиям. Все письменные требования и (или) уведомления отправляются по почте заказным письмом с уведомлением о вручении или с курьером.</w:t>
      </w:r>
    </w:p>
    <w:p w14:paraId="1EBBCF71" w14:textId="77777777" w:rsidR="00EE3FB0" w:rsidRPr="009B6A07" w:rsidRDefault="00EE3FB0" w:rsidP="00EE3FB0">
      <w:pPr>
        <w:ind w:firstLine="567"/>
        <w:jc w:val="both"/>
        <w:rPr>
          <w:rFonts w:eastAsia="Play"/>
          <w:sz w:val="21"/>
          <w:szCs w:val="21"/>
        </w:rPr>
      </w:pPr>
      <w:r w:rsidRPr="009B6A07">
        <w:rPr>
          <w:rFonts w:eastAsia="Play"/>
          <w:sz w:val="21"/>
          <w:szCs w:val="21"/>
        </w:rPr>
        <w:t>Сообщения о завершении строительства (создания) многоквартирного дома в соответствии с договором участия в долевом строительстве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w:t>
      </w:r>
      <w:r w:rsidRPr="009B6A07">
        <w:rPr>
          <w:sz w:val="21"/>
          <w:szCs w:val="21"/>
        </w:rPr>
        <w:t xml:space="preserve">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w:t>
      </w:r>
      <w:r w:rsidRPr="009B6A07">
        <w:rPr>
          <w:rFonts w:eastAsia="Play"/>
          <w:sz w:val="21"/>
          <w:szCs w:val="21"/>
        </w:rPr>
        <w:t>Участнику</w:t>
      </w:r>
      <w:r w:rsidRPr="009B6A07">
        <w:rPr>
          <w:sz w:val="21"/>
          <w:szCs w:val="21"/>
        </w:rPr>
        <w:t xml:space="preserve"> долевого строительства по адресу электронной почты, указанному в договоре.</w:t>
      </w:r>
    </w:p>
    <w:p w14:paraId="2611EDA8" w14:textId="77777777" w:rsidR="00EE3FB0" w:rsidRPr="009B6A07" w:rsidRDefault="00EE3FB0" w:rsidP="00EE3FB0">
      <w:pPr>
        <w:ind w:firstLine="567"/>
        <w:jc w:val="both"/>
        <w:rPr>
          <w:rFonts w:eastAsia="Play"/>
          <w:sz w:val="21"/>
          <w:szCs w:val="21"/>
        </w:rPr>
      </w:pPr>
      <w:r w:rsidRPr="009B6A07">
        <w:rPr>
          <w:rFonts w:eastAsia="Play"/>
          <w:sz w:val="21"/>
          <w:szCs w:val="21"/>
        </w:rPr>
        <w:t>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в т.ч. электронного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18D70413" w14:textId="77777777" w:rsidR="00EE3FB0" w:rsidRPr="009B6A07" w:rsidRDefault="00EE3FB0" w:rsidP="00EE3FB0">
      <w:pPr>
        <w:ind w:firstLine="567"/>
        <w:jc w:val="both"/>
        <w:rPr>
          <w:rFonts w:eastAsia="Play"/>
          <w:sz w:val="21"/>
          <w:szCs w:val="21"/>
        </w:rPr>
      </w:pPr>
      <w:r w:rsidRPr="009B6A07">
        <w:rPr>
          <w:rFonts w:eastAsia="Play"/>
          <w:sz w:val="21"/>
          <w:szCs w:val="21"/>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0BC40FAB"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9.10. Участник долевого строительства одобряет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 </w:t>
      </w:r>
    </w:p>
    <w:p w14:paraId="7B99C086"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9.11. </w:t>
      </w:r>
      <w:bookmarkStart w:id="7" w:name="_Hlk145000867"/>
      <w:r w:rsidRPr="009B6A07">
        <w:rPr>
          <w:rFonts w:eastAsia="Play"/>
          <w:sz w:val="21"/>
          <w:szCs w:val="21"/>
        </w:rPr>
        <w:t>Участник долевого строительства уведомлен</w:t>
      </w:r>
      <w:bookmarkEnd w:id="7"/>
      <w:r w:rsidRPr="009B6A07">
        <w:rPr>
          <w:rFonts w:eastAsia="Play"/>
          <w:sz w:val="21"/>
          <w:szCs w:val="21"/>
        </w:rPr>
        <w:t xml:space="preserve">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Pr="009B6A07">
        <w:rPr>
          <w:rFonts w:eastAsia="Play"/>
          <w:b/>
          <w:sz w:val="21"/>
          <w:szCs w:val="21"/>
        </w:rPr>
        <w:t>комплекса</w:t>
      </w:r>
      <w:r w:rsidRPr="009B6A07">
        <w:rPr>
          <w:rFonts w:eastAsia="Play"/>
          <w:sz w:val="21"/>
          <w:szCs w:val="21"/>
        </w:rPr>
        <w:t xml:space="preserve"> жилых домов и иных объектов недвижимости.</w:t>
      </w:r>
    </w:p>
    <w:p w14:paraId="547BD7BA" w14:textId="77777777" w:rsidR="00EE3FB0" w:rsidRPr="009B6A07" w:rsidRDefault="00EE3FB0" w:rsidP="00EE3FB0">
      <w:pPr>
        <w:ind w:firstLine="480"/>
        <w:jc w:val="both"/>
        <w:rPr>
          <w:rFonts w:eastAsia="Play"/>
          <w:sz w:val="21"/>
          <w:szCs w:val="21"/>
        </w:rPr>
      </w:pPr>
      <w:r w:rsidRPr="009B6A07">
        <w:rPr>
          <w:rFonts w:eastAsia="Play"/>
          <w:sz w:val="21"/>
          <w:szCs w:val="21"/>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2E0FEEEF" w14:textId="77777777" w:rsidR="00EE3FB0" w:rsidRPr="009B6A07" w:rsidRDefault="00EE3FB0" w:rsidP="00EE3FB0">
      <w:pPr>
        <w:numPr>
          <w:ilvl w:val="0"/>
          <w:numId w:val="7"/>
        </w:numPr>
        <w:tabs>
          <w:tab w:val="left" w:pos="851"/>
        </w:tabs>
        <w:spacing w:line="276" w:lineRule="auto"/>
        <w:ind w:left="0" w:firstLine="567"/>
        <w:jc w:val="both"/>
        <w:rPr>
          <w:rFonts w:eastAsia="Play"/>
          <w:b/>
          <w:sz w:val="21"/>
          <w:szCs w:val="21"/>
        </w:rPr>
      </w:pPr>
      <w:r w:rsidRPr="009B6A07">
        <w:rPr>
          <w:rFonts w:eastAsia="Play"/>
          <w:sz w:val="21"/>
          <w:szCs w:val="21"/>
        </w:rPr>
        <w:t xml:space="preserve">на принадлежащем Застройщику земельном участке, а также смежных земельных участках предполагается проектирование и строительство </w:t>
      </w:r>
      <w:r w:rsidRPr="009B6A07">
        <w:rPr>
          <w:rFonts w:eastAsia="Play"/>
          <w:b/>
          <w:sz w:val="21"/>
          <w:szCs w:val="21"/>
        </w:rPr>
        <w:t>комплекса</w:t>
      </w:r>
      <w:r w:rsidRPr="009B6A07">
        <w:rPr>
          <w:rFonts w:eastAsia="Play"/>
          <w:sz w:val="21"/>
          <w:szCs w:val="21"/>
        </w:rPr>
        <w:t xml:space="preserve"> объектов недвижимости</w:t>
      </w:r>
      <w:r w:rsidRPr="009B6A07">
        <w:t xml:space="preserve"> </w:t>
      </w:r>
      <w:r w:rsidRPr="009B6A07">
        <w:rPr>
          <w:rFonts w:eastAsia="Play"/>
          <w:sz w:val="21"/>
          <w:szCs w:val="21"/>
        </w:rPr>
        <w:t>с составом которых Участник долевого строительства имеет право ознакомиться путем подачи соответствующего письменного обращения. Участник долевого строительства уведомлен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344E2409" w14:textId="77777777" w:rsidR="00EE3FB0" w:rsidRPr="009B6A07" w:rsidRDefault="00EE3FB0" w:rsidP="00EE3FB0">
      <w:pPr>
        <w:numPr>
          <w:ilvl w:val="0"/>
          <w:numId w:val="7"/>
        </w:numPr>
        <w:tabs>
          <w:tab w:val="left" w:pos="851"/>
        </w:tabs>
        <w:spacing w:line="276" w:lineRule="auto"/>
        <w:ind w:left="0" w:firstLine="567"/>
        <w:jc w:val="both"/>
        <w:rPr>
          <w:rFonts w:eastAsia="Play"/>
          <w:sz w:val="21"/>
          <w:szCs w:val="21"/>
        </w:rPr>
      </w:pPr>
      <w:r w:rsidRPr="009B6A07">
        <w:rPr>
          <w:rFonts w:eastAsia="Play"/>
          <w:sz w:val="21"/>
          <w:szCs w:val="21"/>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34C9459C" w14:textId="77777777" w:rsidR="00EE3FB0" w:rsidRPr="009B6A07" w:rsidRDefault="00EE3FB0" w:rsidP="00EE3FB0">
      <w:pPr>
        <w:numPr>
          <w:ilvl w:val="0"/>
          <w:numId w:val="7"/>
        </w:numPr>
        <w:pBdr>
          <w:top w:val="nil"/>
          <w:left w:val="nil"/>
          <w:bottom w:val="nil"/>
          <w:right w:val="nil"/>
          <w:between w:val="nil"/>
        </w:pBdr>
        <w:tabs>
          <w:tab w:val="left" w:pos="851"/>
        </w:tabs>
        <w:ind w:left="0" w:firstLine="567"/>
        <w:jc w:val="both"/>
        <w:rPr>
          <w:rFonts w:eastAsia="Play"/>
          <w:color w:val="000000"/>
          <w:sz w:val="21"/>
          <w:szCs w:val="21"/>
        </w:rPr>
      </w:pPr>
      <w:r w:rsidRPr="009B6A07">
        <w:rPr>
          <w:rFonts w:eastAsia="Play"/>
          <w:sz w:val="21"/>
          <w:szCs w:val="21"/>
        </w:rPr>
        <w:t>Подписанием настоящего Договора Участник</w:t>
      </w:r>
      <w:r w:rsidRPr="009B6A07">
        <w:rPr>
          <w:rFonts w:eastAsia="Play"/>
          <w:color w:val="000000"/>
          <w:sz w:val="21"/>
          <w:szCs w:val="21"/>
        </w:rPr>
        <w:t xml:space="preserve"> долевого строительства дает</w:t>
      </w:r>
      <w:r w:rsidRPr="009B6A07">
        <w:rPr>
          <w:sz w:val="21"/>
          <w:szCs w:val="21"/>
        </w:rPr>
        <w:t xml:space="preserve"> </w:t>
      </w:r>
      <w:r w:rsidRPr="009B6A07">
        <w:rPr>
          <w:rFonts w:eastAsia="Play"/>
          <w:color w:val="000000"/>
          <w:sz w:val="21"/>
          <w:szCs w:val="21"/>
        </w:rPr>
        <w:t xml:space="preserve">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w:t>
      </w:r>
    </w:p>
    <w:p w14:paraId="2880516F" w14:textId="77777777" w:rsidR="00EE3FB0" w:rsidRPr="009B6A07" w:rsidRDefault="00EE3FB0" w:rsidP="00EE3FB0">
      <w:pPr>
        <w:numPr>
          <w:ilvl w:val="0"/>
          <w:numId w:val="7"/>
        </w:numPr>
        <w:tabs>
          <w:tab w:val="left" w:pos="851"/>
        </w:tabs>
        <w:spacing w:line="276" w:lineRule="auto"/>
        <w:ind w:left="0" w:firstLine="567"/>
        <w:jc w:val="both"/>
        <w:rPr>
          <w:rFonts w:eastAsia="Play"/>
          <w:b/>
          <w:sz w:val="21"/>
          <w:szCs w:val="21"/>
        </w:rPr>
      </w:pPr>
      <w:r w:rsidRPr="009B6A07">
        <w:rPr>
          <w:rFonts w:eastAsia="Play"/>
          <w:sz w:val="21"/>
          <w:szCs w:val="21"/>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–водо,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w:t>
      </w:r>
      <w:r w:rsidRPr="009B6A07">
        <w:rPr>
          <w:sz w:val="21"/>
          <w:szCs w:val="21"/>
        </w:rPr>
        <w:t xml:space="preserve"> </w:t>
      </w:r>
      <w:r w:rsidRPr="009B6A07">
        <w:rPr>
          <w:rFonts w:eastAsia="Play"/>
          <w:sz w:val="21"/>
          <w:szCs w:val="21"/>
        </w:rPr>
        <w:t>свое согласие с предусмотренным проектной документацией способом выполнения указанных работ;</w:t>
      </w:r>
    </w:p>
    <w:p w14:paraId="5DC0C80B" w14:textId="77777777" w:rsidR="00EE3FB0" w:rsidRPr="009B6A07" w:rsidRDefault="00EE3FB0" w:rsidP="00EE3FB0">
      <w:pPr>
        <w:numPr>
          <w:ilvl w:val="0"/>
          <w:numId w:val="7"/>
        </w:numPr>
        <w:tabs>
          <w:tab w:val="left" w:pos="851"/>
        </w:tabs>
        <w:spacing w:line="276" w:lineRule="auto"/>
        <w:ind w:left="0" w:firstLine="567"/>
        <w:jc w:val="both"/>
        <w:rPr>
          <w:rFonts w:eastAsia="Play"/>
          <w:b/>
          <w:sz w:val="21"/>
          <w:szCs w:val="21"/>
        </w:rPr>
      </w:pPr>
      <w:r w:rsidRPr="009B6A07">
        <w:rPr>
          <w:rFonts w:eastAsia="Play"/>
          <w:sz w:val="21"/>
          <w:szCs w:val="21"/>
        </w:rPr>
        <w:lastRenderedPageBreak/>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многоквартирный дом, определяются в соответствии с требованиями земельного </w:t>
      </w:r>
      <w:hyperlink r:id="rId8">
        <w:r w:rsidRPr="009B6A07">
          <w:rPr>
            <w:rFonts w:eastAsia="Play"/>
            <w:color w:val="000000"/>
            <w:sz w:val="21"/>
            <w:szCs w:val="21"/>
          </w:rPr>
          <w:t>законодательства</w:t>
        </w:r>
      </w:hyperlink>
      <w:r w:rsidRPr="009B6A07">
        <w:rPr>
          <w:rFonts w:eastAsia="Play"/>
          <w:sz w:val="21"/>
          <w:szCs w:val="21"/>
        </w:rPr>
        <w:t xml:space="preserve"> и </w:t>
      </w:r>
      <w:hyperlink r:id="rId9">
        <w:r w:rsidRPr="009B6A07">
          <w:rPr>
            <w:rFonts w:eastAsia="Play"/>
            <w:color w:val="000000"/>
            <w:sz w:val="21"/>
            <w:szCs w:val="21"/>
          </w:rPr>
          <w:t>законодательства</w:t>
        </w:r>
      </w:hyperlink>
      <w:r w:rsidRPr="009B6A07">
        <w:rPr>
          <w:rFonts w:eastAsia="Play"/>
          <w:sz w:val="21"/>
          <w:szCs w:val="21"/>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47C73B17" w14:textId="77777777" w:rsidR="00EE3FB0" w:rsidRPr="009B6A07" w:rsidRDefault="00EE3FB0" w:rsidP="00EE3FB0">
      <w:pPr>
        <w:ind w:firstLine="567"/>
        <w:jc w:val="both"/>
        <w:rPr>
          <w:rFonts w:eastAsia="Play"/>
          <w:sz w:val="21"/>
          <w:szCs w:val="21"/>
        </w:rPr>
      </w:pPr>
      <w:r w:rsidRPr="009B6A07">
        <w:rPr>
          <w:rFonts w:eastAsia="Play"/>
          <w:sz w:val="21"/>
          <w:szCs w:val="21"/>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4132CD2D" w14:textId="7978751F" w:rsidR="00EE3FB0" w:rsidRPr="009B6A07" w:rsidRDefault="00EE3FB0" w:rsidP="00EE3FB0">
      <w:pPr>
        <w:ind w:firstLine="567"/>
        <w:jc w:val="both"/>
        <w:rPr>
          <w:rFonts w:eastAsia="Play"/>
          <w:sz w:val="21"/>
          <w:szCs w:val="21"/>
        </w:rPr>
      </w:pPr>
      <w:r w:rsidRPr="009B6A07">
        <w:rPr>
          <w:rFonts w:eastAsia="Play"/>
          <w:sz w:val="21"/>
          <w:szCs w:val="21"/>
        </w:rPr>
        <w:t>9.12. Стороны договорились о том, что Застройщик имеет право заключать Соглашения с ресурсоснабжающими организациями и иными лицами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прохода (проезда), прокладки (оборудования) и обслуживания сетей тепло-, электро-, энерго</w:t>
      </w:r>
      <w:r w:rsidR="00527BA1" w:rsidRPr="009B6A07">
        <w:rPr>
          <w:rFonts w:eastAsia="Play"/>
          <w:sz w:val="21"/>
          <w:szCs w:val="21"/>
        </w:rPr>
        <w:t>-</w:t>
      </w:r>
      <w:r w:rsidRPr="009B6A07">
        <w:rPr>
          <w:rFonts w:eastAsia="Play"/>
          <w:sz w:val="21"/>
          <w:szCs w:val="21"/>
        </w:rPr>
        <w:t>, водо</w:t>
      </w:r>
      <w:r w:rsidR="00527BA1" w:rsidRPr="009B6A07">
        <w:rPr>
          <w:rFonts w:eastAsia="Play"/>
          <w:sz w:val="21"/>
          <w:szCs w:val="21"/>
        </w:rPr>
        <w:t xml:space="preserve">- </w:t>
      </w:r>
      <w:r w:rsidRPr="009B6A07">
        <w:rPr>
          <w:rFonts w:eastAsia="Play"/>
          <w:sz w:val="21"/>
          <w:szCs w:val="21"/>
        </w:rPr>
        <w:t xml:space="preserve"> 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54F61FCC" w14:textId="77777777" w:rsidR="00EE3FB0" w:rsidRPr="009B6A07" w:rsidRDefault="00EE3FB0" w:rsidP="00EE3FB0">
      <w:pPr>
        <w:ind w:firstLine="567"/>
        <w:jc w:val="both"/>
        <w:rPr>
          <w:rFonts w:eastAsia="Play"/>
          <w:sz w:val="21"/>
          <w:szCs w:val="21"/>
        </w:rPr>
      </w:pPr>
      <w:r w:rsidRPr="009B6A07">
        <w:rPr>
          <w:rFonts w:eastAsia="Play"/>
          <w:sz w:val="21"/>
          <w:szCs w:val="21"/>
        </w:rPr>
        <w:t>Участник долевого строительства, подписывая настоящий договор, выражает свой отказ от приобретения на праве общей долевой собственности наружных сетей, необходимых для обслуживания жилого многоквартирного дома и созданных Застройщиком на основании проектной документации на земельном участке, выделенном для строительства жилого многоквартирного дома, а также от приобретения на праве общей долевой собственности земельных участков образованных в результате раздела, объединения, перераспределения и/или выдела из земельного участка, на котором осуществляется строительство Объекта.</w:t>
      </w:r>
    </w:p>
    <w:p w14:paraId="012EB6E5" w14:textId="77777777" w:rsidR="00EE3FB0" w:rsidRPr="009B6A07" w:rsidRDefault="00EE3FB0" w:rsidP="00EE3FB0">
      <w:pPr>
        <w:ind w:firstLine="567"/>
        <w:jc w:val="both"/>
        <w:rPr>
          <w:rFonts w:eastAsia="Play"/>
          <w:sz w:val="21"/>
          <w:szCs w:val="21"/>
        </w:rPr>
      </w:pPr>
      <w:r w:rsidRPr="009B6A07">
        <w:rPr>
          <w:rFonts w:eastAsia="Play"/>
          <w:sz w:val="21"/>
          <w:szCs w:val="21"/>
        </w:rPr>
        <w:t>Участник долевого строительства не возражает и дает согласие на передачу Застройщиком (в случае необходимости) наружных сетей после ввода многоквартирного дома в эксплуатацию в собственность органа местного самоуправления или энергоснабжающей организации/организации коммунального хозяйства.</w:t>
      </w:r>
    </w:p>
    <w:p w14:paraId="782B243D" w14:textId="77777777" w:rsidR="00EE3FB0" w:rsidRPr="009B6A07" w:rsidRDefault="00EE3FB0" w:rsidP="00EE3FB0">
      <w:pPr>
        <w:ind w:firstLine="567"/>
        <w:jc w:val="both"/>
        <w:rPr>
          <w:rFonts w:eastAsia="Play"/>
          <w:sz w:val="21"/>
          <w:szCs w:val="21"/>
        </w:rPr>
      </w:pPr>
      <w:r w:rsidRPr="009B6A07">
        <w:rPr>
          <w:rFonts w:eastAsia="Play"/>
          <w:sz w:val="21"/>
          <w:szCs w:val="21"/>
        </w:rPr>
        <w:t>9.13.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2A1A2914" w14:textId="77777777" w:rsidR="00EE3FB0" w:rsidRPr="009B6A07" w:rsidRDefault="00EE3FB0" w:rsidP="00EE3FB0">
      <w:pPr>
        <w:ind w:firstLine="567"/>
        <w:jc w:val="both"/>
        <w:rPr>
          <w:rFonts w:eastAsia="Play"/>
          <w:sz w:val="21"/>
          <w:szCs w:val="21"/>
        </w:rPr>
      </w:pPr>
      <w:r w:rsidRPr="009B6A07">
        <w:rPr>
          <w:rFonts w:eastAsia="Play"/>
          <w:sz w:val="21"/>
          <w:szCs w:val="21"/>
        </w:rPr>
        <w:t>9.14. Заключая настоящий Договор Участник долевого строительства дает</w:t>
      </w:r>
      <w:r w:rsidRPr="009B6A07">
        <w:rPr>
          <w:sz w:val="21"/>
          <w:szCs w:val="21"/>
        </w:rPr>
        <w:t xml:space="preserve"> </w:t>
      </w:r>
      <w:r w:rsidRPr="009B6A07">
        <w:rPr>
          <w:rFonts w:eastAsia="Play"/>
          <w:sz w:val="21"/>
          <w:szCs w:val="21"/>
        </w:rPr>
        <w:t>согласие на обработку и предоставление своих персональных данных Застройщиком третьим лицам в целях заключения и исполнения настоящего Договора, а также для целей предоставления информации об услугах Застройщика (включая банки, управляющую компанию многоквартирного дома и т.д), а также в иных случаях, предусмотренных действующим законодательством. Персональные данные включают в себя: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w:t>
      </w:r>
    </w:p>
    <w:p w14:paraId="48A6BF74" w14:textId="77777777" w:rsidR="00EE3FB0" w:rsidRPr="009B6A07" w:rsidRDefault="00EE3FB0" w:rsidP="00EE3FB0">
      <w:pPr>
        <w:ind w:firstLine="567"/>
        <w:jc w:val="both"/>
        <w:rPr>
          <w:rFonts w:eastAsia="Play"/>
          <w:sz w:val="21"/>
          <w:szCs w:val="21"/>
        </w:rPr>
      </w:pPr>
      <w:r w:rsidRPr="009B6A07">
        <w:rPr>
          <w:rFonts w:eastAsia="Play"/>
          <w:sz w:val="21"/>
          <w:szCs w:val="21"/>
        </w:rPr>
        <w:t>Участник долевого строительства подтверждает, что данное согласие действует до дня его отзыва в письменной форме.</w:t>
      </w:r>
    </w:p>
    <w:p w14:paraId="400BA127" w14:textId="77777777" w:rsidR="00EE3FB0" w:rsidRPr="009B6A07" w:rsidRDefault="00EE3FB0" w:rsidP="00EE3FB0">
      <w:pPr>
        <w:ind w:firstLine="567"/>
        <w:jc w:val="both"/>
        <w:rPr>
          <w:rFonts w:eastAsia="Play"/>
          <w:sz w:val="21"/>
          <w:szCs w:val="21"/>
        </w:rPr>
      </w:pPr>
      <w:r w:rsidRPr="009B6A07">
        <w:rPr>
          <w:rFonts w:eastAsia="Play"/>
          <w:sz w:val="21"/>
          <w:szCs w:val="21"/>
        </w:rPr>
        <w:t>Застройщик вправе передавать информацию управляющей организации, осуществляющей управление МКД, о заключенных Договорах долевого участия и подписанных актах приема-передачи в целях открытия лицевого счета, но не исключительно.</w:t>
      </w:r>
    </w:p>
    <w:p w14:paraId="1932311C" w14:textId="77777777" w:rsidR="00EE3FB0" w:rsidRPr="009B6A07" w:rsidRDefault="00EE3FB0" w:rsidP="00EE3FB0">
      <w:pPr>
        <w:ind w:firstLine="567"/>
        <w:jc w:val="both"/>
        <w:rPr>
          <w:rFonts w:eastAsia="Play"/>
          <w:sz w:val="21"/>
          <w:szCs w:val="21"/>
        </w:rPr>
      </w:pPr>
      <w:r w:rsidRPr="009B6A07">
        <w:rPr>
          <w:rFonts w:eastAsia="Play"/>
          <w:sz w:val="21"/>
          <w:szCs w:val="21"/>
        </w:rPr>
        <w:t>9.15. Участник долевого строительства выражает</w:t>
      </w:r>
      <w:r w:rsidRPr="009B6A07">
        <w:rPr>
          <w:sz w:val="21"/>
          <w:szCs w:val="21"/>
        </w:rPr>
        <w:t xml:space="preserve"> </w:t>
      </w:r>
      <w:r w:rsidRPr="009B6A07">
        <w:rPr>
          <w:rFonts w:eastAsia="Play"/>
          <w:sz w:val="21"/>
          <w:szCs w:val="21"/>
        </w:rPr>
        <w:t>свое согласие на получение от Застройщика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почтовое сообщения, а также на опросы и анкетирование Участника долевого строительства.</w:t>
      </w:r>
    </w:p>
    <w:p w14:paraId="3592ADC7" w14:textId="77777777" w:rsidR="00EE3FB0" w:rsidRPr="009B6A07" w:rsidRDefault="00EE3FB0" w:rsidP="00EE3FB0">
      <w:pPr>
        <w:ind w:firstLine="567"/>
        <w:jc w:val="both"/>
        <w:rPr>
          <w:rFonts w:eastAsia="Play"/>
          <w:sz w:val="21"/>
          <w:szCs w:val="21"/>
        </w:rPr>
      </w:pPr>
      <w:r w:rsidRPr="009B6A07">
        <w:rPr>
          <w:rFonts w:eastAsia="Play"/>
          <w:sz w:val="21"/>
          <w:szCs w:val="21"/>
        </w:rPr>
        <w:lastRenderedPageBreak/>
        <w:t>Отзыв предоставленного согласия может быть направлен по адресу Застройщика, указанного в п. 10 Договора.</w:t>
      </w:r>
    </w:p>
    <w:p w14:paraId="57218462" w14:textId="77777777" w:rsidR="00EE3FB0" w:rsidRPr="009B6A07" w:rsidRDefault="00EE3FB0" w:rsidP="00EE3FB0">
      <w:pPr>
        <w:ind w:firstLine="567"/>
        <w:jc w:val="both"/>
        <w:rPr>
          <w:rFonts w:eastAsia="Play"/>
          <w:sz w:val="21"/>
          <w:szCs w:val="21"/>
        </w:rPr>
      </w:pPr>
      <w:r w:rsidRPr="009B6A07">
        <w:rPr>
          <w:rFonts w:eastAsia="Play"/>
          <w:sz w:val="21"/>
          <w:szCs w:val="21"/>
        </w:rPr>
        <w:t>9.16.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3BE07C51" w14:textId="77777777" w:rsidR="00EE3FB0" w:rsidRPr="009B6A07" w:rsidRDefault="00EE3FB0" w:rsidP="00EE3FB0">
      <w:pPr>
        <w:ind w:firstLine="567"/>
        <w:jc w:val="both"/>
        <w:rPr>
          <w:rFonts w:eastAsia="Play"/>
          <w:sz w:val="21"/>
          <w:szCs w:val="21"/>
        </w:rPr>
      </w:pPr>
      <w:r w:rsidRPr="009B6A07">
        <w:rPr>
          <w:rFonts w:eastAsia="Play"/>
          <w:sz w:val="21"/>
          <w:szCs w:val="21"/>
        </w:rPr>
        <w:t>9.17.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2E0E0BAA" w14:textId="77777777" w:rsidR="00EE3FB0" w:rsidRPr="009B6A07" w:rsidRDefault="00EE3FB0" w:rsidP="00EE3FB0">
      <w:pPr>
        <w:ind w:firstLine="567"/>
        <w:jc w:val="both"/>
        <w:rPr>
          <w:rFonts w:eastAsia="Play"/>
          <w:sz w:val="21"/>
          <w:szCs w:val="21"/>
        </w:rPr>
      </w:pPr>
      <w:r w:rsidRPr="009B6A07">
        <w:rPr>
          <w:rFonts w:eastAsia="Play"/>
          <w:sz w:val="21"/>
          <w:szCs w:val="21"/>
        </w:rPr>
        <w:t>9.18. К Договору прилагаются:</w:t>
      </w:r>
    </w:p>
    <w:p w14:paraId="6BE2433C" w14:textId="77777777" w:rsidR="00EE3FB0" w:rsidRPr="009B6A07" w:rsidRDefault="00EE3FB0" w:rsidP="00EE3FB0">
      <w:pPr>
        <w:ind w:firstLine="567"/>
        <w:jc w:val="both"/>
        <w:rPr>
          <w:rFonts w:eastAsia="Play"/>
          <w:sz w:val="21"/>
          <w:szCs w:val="21"/>
        </w:rPr>
      </w:pPr>
      <w:r w:rsidRPr="009B6A07">
        <w:rPr>
          <w:rFonts w:eastAsia="Arial"/>
          <w:sz w:val="21"/>
          <w:szCs w:val="21"/>
        </w:rPr>
        <w:t>- характеристика Объекта долевого строительства (Приложение № 1);</w:t>
      </w:r>
    </w:p>
    <w:p w14:paraId="623A43C4" w14:textId="77777777" w:rsidR="00EE3FB0" w:rsidRPr="009B6A07" w:rsidRDefault="00EE3FB0" w:rsidP="00EE3FB0">
      <w:pPr>
        <w:ind w:firstLine="567"/>
        <w:jc w:val="both"/>
        <w:rPr>
          <w:rFonts w:eastAsia="Play"/>
          <w:sz w:val="21"/>
          <w:szCs w:val="21"/>
        </w:rPr>
      </w:pPr>
      <w:r w:rsidRPr="009B6A07">
        <w:rPr>
          <w:rFonts w:eastAsia="Arial"/>
          <w:sz w:val="21"/>
          <w:szCs w:val="21"/>
        </w:rPr>
        <w:t>- протокол стоимости 1 кв.м. и график платежей (Приложение № 2);</w:t>
      </w:r>
    </w:p>
    <w:p w14:paraId="7046907D" w14:textId="77777777" w:rsidR="00EE3FB0" w:rsidRPr="009B6A07" w:rsidRDefault="00EE3FB0" w:rsidP="00EE3FB0">
      <w:pPr>
        <w:ind w:firstLine="567"/>
        <w:jc w:val="both"/>
        <w:rPr>
          <w:rFonts w:eastAsia="Play"/>
          <w:sz w:val="21"/>
          <w:szCs w:val="21"/>
        </w:rPr>
      </w:pPr>
      <w:r w:rsidRPr="009B6A07">
        <w:rPr>
          <w:rFonts w:eastAsia="Arial"/>
          <w:sz w:val="21"/>
          <w:szCs w:val="21"/>
        </w:rPr>
        <w:t>- план Объекта долевого строительства и схема расположения на поэтажном плане (Приложение № 3).</w:t>
      </w:r>
    </w:p>
    <w:p w14:paraId="5E2206E4" w14:textId="77777777" w:rsidR="00EE3FB0" w:rsidRPr="009B6A07" w:rsidRDefault="00EE3FB0" w:rsidP="00EE3FB0">
      <w:pPr>
        <w:ind w:firstLine="567"/>
        <w:jc w:val="both"/>
        <w:rPr>
          <w:rFonts w:eastAsia="Play"/>
          <w:sz w:val="21"/>
          <w:szCs w:val="21"/>
        </w:rPr>
      </w:pPr>
      <w:r w:rsidRPr="009B6A07">
        <w:rPr>
          <w:rFonts w:eastAsia="Play"/>
          <w:sz w:val="21"/>
          <w:szCs w:val="21"/>
        </w:rPr>
        <w:t xml:space="preserve">9.19. Настоящий Договор составлен в </w:t>
      </w:r>
      <w:r w:rsidRPr="009B6A07">
        <w:rPr>
          <w:rFonts w:eastAsia="MS Mincho"/>
          <w:sz w:val="21"/>
          <w:szCs w:val="21"/>
        </w:rPr>
        <w:t xml:space="preserve">двух </w:t>
      </w:r>
      <w:r w:rsidRPr="009B6A07">
        <w:rPr>
          <w:rFonts w:eastAsia="Play"/>
          <w:sz w:val="21"/>
          <w:szCs w:val="21"/>
        </w:rPr>
        <w:t>экземплярах, имеющих равную юридическую силу: один экземпляр для Участника долевого строительства, один - для Застройщика.</w:t>
      </w:r>
    </w:p>
    <w:p w14:paraId="0556F4B5" w14:textId="77777777" w:rsidR="00EE3FB0" w:rsidRPr="009B6A07" w:rsidRDefault="00EE3FB0" w:rsidP="00D078A7">
      <w:pPr>
        <w:keepNext/>
        <w:jc w:val="center"/>
        <w:rPr>
          <w:rFonts w:eastAsia="Play"/>
          <w:b/>
          <w:sz w:val="21"/>
          <w:szCs w:val="21"/>
        </w:rPr>
      </w:pPr>
    </w:p>
    <w:p w14:paraId="5B5F2274" w14:textId="648960E4" w:rsidR="00FE2DF8" w:rsidRPr="009B6A07" w:rsidRDefault="00FE2DF8" w:rsidP="00D078A7">
      <w:pPr>
        <w:keepNext/>
        <w:jc w:val="center"/>
        <w:rPr>
          <w:rFonts w:eastAsia="Play"/>
          <w:b/>
          <w:sz w:val="21"/>
          <w:szCs w:val="21"/>
        </w:rPr>
      </w:pPr>
      <w:r w:rsidRPr="009B6A07">
        <w:rPr>
          <w:rFonts w:eastAsia="Play"/>
          <w:b/>
          <w:sz w:val="21"/>
          <w:szCs w:val="21"/>
        </w:rPr>
        <w:t>10. АДРЕСА И РЕКВИЗИТЫ СТОРОН</w:t>
      </w:r>
    </w:p>
    <w:p w14:paraId="6BB9A1E4" w14:textId="56CDFE9E" w:rsidR="00FE2DF8" w:rsidRPr="009B6A07" w:rsidRDefault="003A7BCE" w:rsidP="00312983">
      <w:pPr>
        <w:jc w:val="both"/>
        <w:rPr>
          <w:rFonts w:eastAsia="Play"/>
          <w:b/>
          <w:sz w:val="21"/>
          <w:szCs w:val="21"/>
        </w:rPr>
      </w:pPr>
      <w:r w:rsidRPr="009B6A07">
        <w:rPr>
          <w:rFonts w:eastAsia="Play"/>
          <w:b/>
          <w:sz w:val="21"/>
          <w:szCs w:val="21"/>
        </w:rPr>
        <w:t xml:space="preserve">Застройщик: ООО </w:t>
      </w:r>
      <w:r w:rsidR="00D7420A" w:rsidRPr="009B6A07">
        <w:rPr>
          <w:rFonts w:eastAsia="Play"/>
          <w:b/>
          <w:sz w:val="21"/>
          <w:szCs w:val="21"/>
        </w:rPr>
        <w:t>«</w:t>
      </w:r>
      <w:r w:rsidR="00972F1F">
        <w:rPr>
          <w:rFonts w:eastAsia="Play"/>
          <w:b/>
          <w:sz w:val="21"/>
          <w:szCs w:val="21"/>
        </w:rPr>
        <w:t>СЗ</w:t>
      </w:r>
      <w:r w:rsidRPr="009B6A07">
        <w:rPr>
          <w:rFonts w:eastAsia="Play"/>
          <w:b/>
          <w:sz w:val="21"/>
          <w:szCs w:val="21"/>
        </w:rPr>
        <w:t xml:space="preserve"> «</w:t>
      </w:r>
      <w:r w:rsidR="00115969" w:rsidRPr="009B6A07">
        <w:rPr>
          <w:rFonts w:eastAsia="Play"/>
          <w:b/>
          <w:sz w:val="21"/>
          <w:szCs w:val="21"/>
        </w:rPr>
        <w:t>Уральский рабочий</w:t>
      </w:r>
      <w:r w:rsidRPr="009B6A07">
        <w:rPr>
          <w:rFonts w:eastAsia="Play"/>
          <w:b/>
          <w:sz w:val="21"/>
          <w:szCs w:val="21"/>
        </w:rPr>
        <w:t>»</w:t>
      </w:r>
    </w:p>
    <w:p w14:paraId="22B2CA54" w14:textId="37008A26" w:rsidR="003A7BCE" w:rsidRPr="009B6A07" w:rsidRDefault="003A7BCE" w:rsidP="008B1311">
      <w:pPr>
        <w:tabs>
          <w:tab w:val="left" w:pos="0"/>
          <w:tab w:val="left" w:pos="542"/>
          <w:tab w:val="left" w:pos="851"/>
          <w:tab w:val="left" w:pos="993"/>
        </w:tabs>
        <w:spacing w:before="14"/>
        <w:jc w:val="both"/>
        <w:rPr>
          <w:rFonts w:eastAsia="Play"/>
          <w:sz w:val="21"/>
          <w:szCs w:val="21"/>
        </w:rPr>
      </w:pPr>
      <w:r w:rsidRPr="009B6A07">
        <w:rPr>
          <w:rFonts w:eastAsia="Play"/>
          <w:sz w:val="21"/>
          <w:szCs w:val="21"/>
        </w:rPr>
        <w:t xml:space="preserve">Адрес: </w:t>
      </w:r>
      <w:r w:rsidR="00993655" w:rsidRPr="009B6A07">
        <w:rPr>
          <w:rFonts w:eastAsia="Play"/>
          <w:sz w:val="21"/>
          <w:szCs w:val="21"/>
        </w:rPr>
        <w:t>620000, СВЕРДЛОВСКАЯ ОБЛАСТЬ, Г.О. ГОРОД ЕКАТЕРИНБУРГ, Г ЕКАТЕРИНБУРГ, УЛ ПЕРВОМАЙСКАЯ, СТР. 15, ОФИС 1601</w:t>
      </w:r>
    </w:p>
    <w:p w14:paraId="4008C910" w14:textId="050B5974" w:rsidR="003A7BCE" w:rsidRPr="009B6A07" w:rsidRDefault="003A7BCE" w:rsidP="003A7BCE">
      <w:pPr>
        <w:tabs>
          <w:tab w:val="left" w:pos="0"/>
          <w:tab w:val="left" w:pos="542"/>
          <w:tab w:val="left" w:pos="851"/>
          <w:tab w:val="left" w:pos="993"/>
        </w:tabs>
        <w:spacing w:before="14"/>
        <w:jc w:val="both"/>
        <w:rPr>
          <w:rFonts w:eastAsia="Play"/>
          <w:sz w:val="21"/>
          <w:szCs w:val="21"/>
        </w:rPr>
      </w:pPr>
      <w:r w:rsidRPr="009B6A07">
        <w:rPr>
          <w:rFonts w:eastAsia="Play"/>
          <w:sz w:val="21"/>
          <w:szCs w:val="21"/>
        </w:rPr>
        <w:t xml:space="preserve">ИНН: </w:t>
      </w:r>
      <w:r w:rsidR="002C0838" w:rsidRPr="009B6A07">
        <w:rPr>
          <w:rFonts w:eastAsia="Play"/>
          <w:sz w:val="21"/>
          <w:szCs w:val="21"/>
        </w:rPr>
        <w:t xml:space="preserve">6670514041 </w:t>
      </w:r>
      <w:r w:rsidRPr="009B6A07">
        <w:rPr>
          <w:rFonts w:eastAsia="Play"/>
          <w:sz w:val="21"/>
          <w:szCs w:val="21"/>
        </w:rPr>
        <w:t xml:space="preserve">КПП </w:t>
      </w:r>
      <w:r w:rsidR="002C0838" w:rsidRPr="009B6A07">
        <w:rPr>
          <w:rFonts w:eastAsia="Play"/>
          <w:sz w:val="21"/>
          <w:szCs w:val="21"/>
        </w:rPr>
        <w:t>667001001</w:t>
      </w:r>
    </w:p>
    <w:p w14:paraId="2C164EC5" w14:textId="74AD4421" w:rsidR="003A7BCE" w:rsidRPr="009B6A07" w:rsidRDefault="003A7BCE" w:rsidP="003A7BCE">
      <w:pPr>
        <w:tabs>
          <w:tab w:val="left" w:pos="0"/>
          <w:tab w:val="left" w:pos="542"/>
          <w:tab w:val="left" w:pos="851"/>
          <w:tab w:val="left" w:pos="993"/>
        </w:tabs>
        <w:spacing w:before="14"/>
        <w:jc w:val="both"/>
        <w:rPr>
          <w:rFonts w:eastAsia="Play"/>
          <w:sz w:val="21"/>
          <w:szCs w:val="21"/>
        </w:rPr>
      </w:pPr>
      <w:r w:rsidRPr="009B6A07">
        <w:rPr>
          <w:rFonts w:eastAsia="Play"/>
          <w:sz w:val="21"/>
          <w:szCs w:val="21"/>
        </w:rPr>
        <w:t xml:space="preserve">ОГРН </w:t>
      </w:r>
      <w:r w:rsidR="002C0838" w:rsidRPr="009B6A07">
        <w:rPr>
          <w:rFonts w:eastAsia="Play"/>
          <w:sz w:val="21"/>
          <w:szCs w:val="21"/>
        </w:rPr>
        <w:t>1236600009194</w:t>
      </w:r>
    </w:p>
    <w:p w14:paraId="6ED89AE1" w14:textId="62855056" w:rsidR="003A7BCE" w:rsidRPr="009B6A07" w:rsidRDefault="003A7BCE" w:rsidP="003A7BCE">
      <w:pPr>
        <w:tabs>
          <w:tab w:val="left" w:pos="0"/>
          <w:tab w:val="left" w:pos="542"/>
          <w:tab w:val="left" w:pos="851"/>
          <w:tab w:val="left" w:pos="993"/>
        </w:tabs>
        <w:spacing w:before="14"/>
        <w:jc w:val="both"/>
        <w:rPr>
          <w:rFonts w:eastAsia="Play"/>
          <w:sz w:val="21"/>
          <w:szCs w:val="21"/>
        </w:rPr>
      </w:pPr>
      <w:r w:rsidRPr="009B6A07">
        <w:rPr>
          <w:rFonts w:eastAsia="Play"/>
          <w:sz w:val="21"/>
          <w:szCs w:val="21"/>
        </w:rPr>
        <w:t xml:space="preserve">р/с </w:t>
      </w:r>
      <w:r w:rsidR="00AF12F3" w:rsidRPr="009B6A07">
        <w:rPr>
          <w:rFonts w:eastAsia="Play"/>
          <w:sz w:val="21"/>
          <w:szCs w:val="21"/>
        </w:rPr>
        <w:t>40702 810 8 1675 0000295</w:t>
      </w:r>
      <w:r w:rsidR="00457174" w:rsidRPr="009B6A07">
        <w:rPr>
          <w:rFonts w:eastAsia="Play"/>
          <w:sz w:val="21"/>
          <w:szCs w:val="21"/>
        </w:rPr>
        <w:t xml:space="preserve"> </w:t>
      </w:r>
      <w:r w:rsidRPr="009B6A07">
        <w:rPr>
          <w:rFonts w:eastAsia="Play"/>
          <w:sz w:val="21"/>
          <w:szCs w:val="21"/>
        </w:rPr>
        <w:t xml:space="preserve">в </w:t>
      </w:r>
      <w:r w:rsidR="000B6462" w:rsidRPr="009B6A07">
        <w:rPr>
          <w:rFonts w:eastAsia="Play"/>
          <w:sz w:val="21"/>
          <w:szCs w:val="21"/>
        </w:rPr>
        <w:t>Уральском банке ПАО Сбербанк</w:t>
      </w:r>
    </w:p>
    <w:p w14:paraId="06BA963D" w14:textId="727CE6D1" w:rsidR="003A7BCE" w:rsidRPr="009B6A07" w:rsidRDefault="003A7BCE" w:rsidP="003A7BCE">
      <w:pPr>
        <w:tabs>
          <w:tab w:val="left" w:pos="0"/>
          <w:tab w:val="left" w:pos="542"/>
          <w:tab w:val="left" w:pos="851"/>
          <w:tab w:val="left" w:pos="993"/>
        </w:tabs>
        <w:spacing w:before="14"/>
        <w:jc w:val="both"/>
        <w:rPr>
          <w:rFonts w:eastAsia="Play"/>
          <w:sz w:val="21"/>
          <w:szCs w:val="21"/>
        </w:rPr>
      </w:pPr>
      <w:r w:rsidRPr="009B6A07">
        <w:rPr>
          <w:rFonts w:eastAsia="Play"/>
          <w:sz w:val="21"/>
          <w:szCs w:val="21"/>
        </w:rPr>
        <w:t xml:space="preserve">БИК </w:t>
      </w:r>
      <w:r w:rsidR="00993655" w:rsidRPr="009B6A07">
        <w:rPr>
          <w:rFonts w:eastAsia="Play"/>
          <w:sz w:val="21"/>
          <w:szCs w:val="21"/>
        </w:rPr>
        <w:t>046577674</w:t>
      </w:r>
    </w:p>
    <w:p w14:paraId="0D1499AE" w14:textId="1648BA55" w:rsidR="00FE2DF8" w:rsidRPr="009B6A07" w:rsidRDefault="003A7BCE" w:rsidP="003A7BCE">
      <w:pPr>
        <w:tabs>
          <w:tab w:val="left" w:pos="0"/>
          <w:tab w:val="left" w:pos="542"/>
          <w:tab w:val="left" w:pos="851"/>
          <w:tab w:val="left" w:pos="993"/>
        </w:tabs>
        <w:spacing w:before="14"/>
        <w:jc w:val="both"/>
        <w:rPr>
          <w:rFonts w:eastAsia="Play"/>
          <w:sz w:val="21"/>
          <w:szCs w:val="21"/>
        </w:rPr>
      </w:pPr>
      <w:r w:rsidRPr="009B6A07">
        <w:rPr>
          <w:rFonts w:eastAsia="Play"/>
          <w:sz w:val="21"/>
          <w:szCs w:val="21"/>
        </w:rPr>
        <w:t>к/с </w:t>
      </w:r>
      <w:r w:rsidR="002C0838" w:rsidRPr="009B6A07">
        <w:rPr>
          <w:rFonts w:eastAsia="Play"/>
          <w:sz w:val="21"/>
          <w:szCs w:val="21"/>
        </w:rPr>
        <w:t>30101 810 5 0000 0000674</w:t>
      </w:r>
    </w:p>
    <w:p w14:paraId="50BEBD4A" w14:textId="4060C895" w:rsidR="005A479E" w:rsidRPr="009B6A07" w:rsidRDefault="005A479E" w:rsidP="005A479E">
      <w:pPr>
        <w:rPr>
          <w:rFonts w:eastAsia="Play"/>
          <w:b/>
          <w:sz w:val="21"/>
          <w:szCs w:val="21"/>
        </w:rPr>
      </w:pPr>
      <w:r w:rsidRPr="009B6A07">
        <w:rPr>
          <w:rFonts w:eastAsia="Play"/>
          <w:sz w:val="21"/>
          <w:szCs w:val="21"/>
        </w:rPr>
        <w:t xml:space="preserve">Тел: </w:t>
      </w:r>
      <w:r w:rsidRPr="009B6A07">
        <w:rPr>
          <w:b/>
          <w:bCs/>
          <w:sz w:val="21"/>
          <w:szCs w:val="21"/>
          <w:shd w:val="clear" w:color="auto" w:fill="FFFFFF"/>
        </w:rPr>
        <w:t>+</w:t>
      </w:r>
      <w:r w:rsidR="00B86467" w:rsidRPr="009B6A07">
        <w:rPr>
          <w:rFonts w:eastAsia="Play"/>
          <w:sz w:val="21"/>
          <w:szCs w:val="21"/>
        </w:rPr>
        <w:t xml:space="preserve"> </w:t>
      </w:r>
      <w:r w:rsidR="00962BC8" w:rsidRPr="009B6A07">
        <w:rPr>
          <w:rFonts w:eastAsia="Play"/>
          <w:sz w:val="21"/>
          <w:szCs w:val="21"/>
        </w:rPr>
        <w:t>_____________________</w:t>
      </w:r>
    </w:p>
    <w:p w14:paraId="38253BF4" w14:textId="77777777" w:rsidR="005A479E" w:rsidRPr="009B6A07" w:rsidRDefault="005A479E" w:rsidP="005A479E">
      <w:pPr>
        <w:rPr>
          <w:rFonts w:eastAsia="Play"/>
          <w:b/>
          <w:sz w:val="21"/>
          <w:szCs w:val="21"/>
        </w:rPr>
      </w:pPr>
      <w:r w:rsidRPr="009B6A07">
        <w:rPr>
          <w:rFonts w:eastAsia="Play"/>
          <w:sz w:val="21"/>
          <w:szCs w:val="21"/>
        </w:rPr>
        <w:t>Адрес электронной почты: _______________________</w:t>
      </w:r>
    </w:p>
    <w:p w14:paraId="6A585949" w14:textId="77777777" w:rsidR="00FE2DF8" w:rsidRPr="009B6A07" w:rsidRDefault="00FE2DF8" w:rsidP="00FE2DF8">
      <w:pPr>
        <w:jc w:val="both"/>
        <w:rPr>
          <w:rFonts w:eastAsia="Play"/>
          <w:sz w:val="21"/>
          <w:szCs w:val="21"/>
        </w:rPr>
      </w:pPr>
    </w:p>
    <w:p w14:paraId="49583658" w14:textId="77777777" w:rsidR="00225C2C" w:rsidRPr="009B6A07" w:rsidRDefault="00225C2C" w:rsidP="00225C2C">
      <w:pPr>
        <w:rPr>
          <w:rFonts w:eastAsia="Play"/>
          <w:sz w:val="21"/>
          <w:szCs w:val="21"/>
        </w:rPr>
      </w:pPr>
      <w:r w:rsidRPr="009B6A07">
        <w:rPr>
          <w:rFonts w:eastAsia="Play"/>
          <w:b/>
          <w:sz w:val="21"/>
          <w:szCs w:val="21"/>
        </w:rPr>
        <w:t>Участник долевого строительства</w:t>
      </w:r>
      <w:r w:rsidRPr="009B6A07">
        <w:rPr>
          <w:rFonts w:eastAsia="Play"/>
          <w:sz w:val="21"/>
          <w:szCs w:val="21"/>
        </w:rPr>
        <w:t>:</w:t>
      </w:r>
    </w:p>
    <w:p w14:paraId="65656D08" w14:textId="77777777" w:rsidR="0021112D" w:rsidRPr="009B6A07" w:rsidRDefault="0021112D" w:rsidP="00FE2DF8">
      <w:pPr>
        <w:rPr>
          <w:rFonts w:eastAsia="Play"/>
          <w:b/>
          <w:sz w:val="21"/>
          <w:szCs w:val="21"/>
        </w:rPr>
      </w:pPr>
    </w:p>
    <w:p w14:paraId="6809B64C" w14:textId="2943AE0A" w:rsidR="0021112D" w:rsidRPr="009B6A07" w:rsidRDefault="008B1311" w:rsidP="00FE2DF8">
      <w:pPr>
        <w:rPr>
          <w:b/>
          <w:sz w:val="21"/>
          <w:szCs w:val="21"/>
        </w:rPr>
      </w:pPr>
      <w:r w:rsidRPr="009B6A07">
        <w:rPr>
          <w:b/>
          <w:sz w:val="21"/>
          <w:szCs w:val="21"/>
          <w:u w:val="single"/>
        </w:rPr>
        <w:t>__________________________</w:t>
      </w:r>
    </w:p>
    <w:p w14:paraId="0095965E" w14:textId="3E647ACE" w:rsidR="009A4D66" w:rsidRPr="009B6A07" w:rsidRDefault="009A4D66" w:rsidP="009A4D66">
      <w:pPr>
        <w:rPr>
          <w:rFonts w:eastAsia="Play"/>
          <w:sz w:val="21"/>
          <w:szCs w:val="21"/>
        </w:rPr>
      </w:pPr>
      <w:r w:rsidRPr="009B6A07">
        <w:rPr>
          <w:rFonts w:eastAsia="Play"/>
          <w:sz w:val="21"/>
          <w:szCs w:val="21"/>
        </w:rPr>
        <w:t xml:space="preserve">Дата рождения: </w:t>
      </w:r>
      <w:r w:rsidR="008B1311" w:rsidRPr="009B6A07">
        <w:rPr>
          <w:rFonts w:eastAsia="Play"/>
          <w:sz w:val="21"/>
          <w:szCs w:val="21"/>
        </w:rPr>
        <w:t>_______________________</w:t>
      </w:r>
    </w:p>
    <w:p w14:paraId="05B63426" w14:textId="4942DE9F" w:rsidR="009A4D66" w:rsidRPr="009B6A07" w:rsidRDefault="009A4D66" w:rsidP="009A4D66">
      <w:pPr>
        <w:rPr>
          <w:rFonts w:eastAsia="Play"/>
          <w:b/>
          <w:sz w:val="21"/>
          <w:szCs w:val="21"/>
        </w:rPr>
      </w:pPr>
      <w:r w:rsidRPr="009B6A07">
        <w:rPr>
          <w:rFonts w:eastAsia="Play"/>
          <w:sz w:val="21"/>
          <w:szCs w:val="21"/>
        </w:rPr>
        <w:t xml:space="preserve">Паспорт гражданина РФ: </w:t>
      </w:r>
      <w:r w:rsidR="008B1311" w:rsidRPr="009B6A07">
        <w:rPr>
          <w:rFonts w:eastAsia="Play"/>
          <w:sz w:val="21"/>
          <w:szCs w:val="21"/>
        </w:rPr>
        <w:t>_______________________</w:t>
      </w:r>
      <w:r w:rsidRPr="009B6A07">
        <w:rPr>
          <w:rFonts w:eastAsia="Play"/>
          <w:sz w:val="21"/>
          <w:szCs w:val="21"/>
        </w:rPr>
        <w:t xml:space="preserve">, выдан </w:t>
      </w:r>
      <w:r w:rsidR="008B1311" w:rsidRPr="009B6A07">
        <w:rPr>
          <w:rFonts w:eastAsia="Play"/>
          <w:sz w:val="21"/>
          <w:szCs w:val="21"/>
        </w:rPr>
        <w:t>_______________________</w:t>
      </w:r>
      <w:r w:rsidRPr="009B6A07">
        <w:rPr>
          <w:rFonts w:eastAsia="Play"/>
          <w:sz w:val="21"/>
          <w:szCs w:val="21"/>
        </w:rPr>
        <w:t xml:space="preserve">, </w:t>
      </w:r>
    </w:p>
    <w:p w14:paraId="39FB386C" w14:textId="6C0CE953" w:rsidR="009A4D66" w:rsidRPr="009B6A07" w:rsidRDefault="009A4D66" w:rsidP="009A4D66">
      <w:pPr>
        <w:rPr>
          <w:b/>
          <w:bCs/>
          <w:sz w:val="21"/>
          <w:szCs w:val="21"/>
          <w:shd w:val="clear" w:color="auto" w:fill="FFFFFF"/>
        </w:rPr>
      </w:pPr>
      <w:r w:rsidRPr="009B6A07">
        <w:rPr>
          <w:rFonts w:eastAsia="Play"/>
          <w:sz w:val="21"/>
          <w:szCs w:val="21"/>
        </w:rPr>
        <w:t xml:space="preserve">Место регистрации: </w:t>
      </w:r>
      <w:r w:rsidR="008B1311" w:rsidRPr="009B6A07">
        <w:rPr>
          <w:rFonts w:eastAsia="Play"/>
          <w:sz w:val="21"/>
          <w:szCs w:val="21"/>
        </w:rPr>
        <w:t>_______________________</w:t>
      </w:r>
    </w:p>
    <w:p w14:paraId="75B0696C" w14:textId="6E2EA0AB" w:rsidR="009A4D66" w:rsidRPr="009B6A07" w:rsidRDefault="009A4D66" w:rsidP="009A4D66">
      <w:pPr>
        <w:rPr>
          <w:rFonts w:eastAsia="Play"/>
          <w:b/>
          <w:sz w:val="21"/>
          <w:szCs w:val="21"/>
        </w:rPr>
      </w:pPr>
      <w:r w:rsidRPr="009B6A07">
        <w:rPr>
          <w:rFonts w:eastAsia="Play"/>
          <w:sz w:val="21"/>
          <w:szCs w:val="21"/>
        </w:rPr>
        <w:t xml:space="preserve">Тел: </w:t>
      </w:r>
      <w:r w:rsidRPr="009B6A07">
        <w:rPr>
          <w:b/>
          <w:bCs/>
          <w:sz w:val="21"/>
          <w:szCs w:val="21"/>
          <w:shd w:val="clear" w:color="auto" w:fill="FFFFFF"/>
        </w:rPr>
        <w:t>+</w:t>
      </w:r>
      <w:r w:rsidR="008B1311" w:rsidRPr="009B6A07">
        <w:rPr>
          <w:rFonts w:eastAsia="Play"/>
          <w:sz w:val="21"/>
          <w:szCs w:val="21"/>
        </w:rPr>
        <w:t>_______________________</w:t>
      </w:r>
    </w:p>
    <w:p w14:paraId="60DA2A39" w14:textId="7DF9D762" w:rsidR="0021112D" w:rsidRPr="009B6A07" w:rsidRDefault="009A4D66" w:rsidP="009A4D66">
      <w:pPr>
        <w:rPr>
          <w:rFonts w:eastAsia="Play"/>
          <w:b/>
          <w:sz w:val="21"/>
          <w:szCs w:val="21"/>
        </w:rPr>
      </w:pPr>
      <w:r w:rsidRPr="009B6A07">
        <w:rPr>
          <w:rFonts w:eastAsia="Play"/>
          <w:sz w:val="21"/>
          <w:szCs w:val="21"/>
        </w:rPr>
        <w:t xml:space="preserve">Адрес электронной почты: </w:t>
      </w:r>
      <w:r w:rsidR="008B1311" w:rsidRPr="009B6A07">
        <w:rPr>
          <w:rFonts w:eastAsia="Play"/>
          <w:sz w:val="21"/>
          <w:szCs w:val="21"/>
        </w:rPr>
        <w:t>_______________________</w:t>
      </w:r>
    </w:p>
    <w:p w14:paraId="5E19085C" w14:textId="77777777" w:rsidR="00FE2DF8" w:rsidRPr="009B6A07" w:rsidRDefault="00FE2DF8" w:rsidP="00FE2DF8">
      <w:pPr>
        <w:rPr>
          <w:rFonts w:eastAsia="Play"/>
          <w:sz w:val="21"/>
          <w:szCs w:val="21"/>
        </w:rPr>
      </w:pPr>
    </w:p>
    <w:p w14:paraId="0162AAE3" w14:textId="77777777" w:rsidR="00FE2DF8" w:rsidRPr="009B6A07" w:rsidRDefault="00FE2DF8" w:rsidP="00D078A7">
      <w:pPr>
        <w:keepNext/>
        <w:ind w:firstLine="482"/>
        <w:jc w:val="center"/>
        <w:rPr>
          <w:rFonts w:eastAsia="Play"/>
          <w:b/>
          <w:sz w:val="21"/>
          <w:szCs w:val="21"/>
        </w:rPr>
      </w:pPr>
      <w:r w:rsidRPr="009B6A07">
        <w:rPr>
          <w:rFonts w:eastAsia="Play"/>
          <w:b/>
          <w:sz w:val="21"/>
          <w:szCs w:val="21"/>
        </w:rPr>
        <w:t>11. ПОДПИСИ СТОРОН</w:t>
      </w:r>
    </w:p>
    <w:p w14:paraId="41426470" w14:textId="77777777" w:rsidR="00FE2DF8" w:rsidRPr="009B6A07" w:rsidRDefault="00FE2DF8" w:rsidP="00FE2DF8">
      <w:pPr>
        <w:ind w:firstLine="480"/>
        <w:jc w:val="center"/>
        <w:rPr>
          <w:rFonts w:eastAsia="Play"/>
          <w:b/>
          <w:sz w:val="21"/>
          <w:szCs w:val="21"/>
        </w:rPr>
      </w:pPr>
    </w:p>
    <w:p w14:paraId="2B13E958" w14:textId="304A0A60" w:rsidR="00FE2DF8" w:rsidRPr="009B6A07" w:rsidRDefault="00FE2DF8" w:rsidP="00FE2DF8">
      <w:pPr>
        <w:jc w:val="both"/>
        <w:rPr>
          <w:rFonts w:eastAsia="Play"/>
          <w:sz w:val="21"/>
          <w:szCs w:val="21"/>
        </w:rPr>
      </w:pPr>
      <w:r w:rsidRPr="009B6A07">
        <w:rPr>
          <w:rFonts w:eastAsia="Play"/>
          <w:b/>
          <w:sz w:val="21"/>
          <w:szCs w:val="21"/>
        </w:rPr>
        <w:tab/>
      </w:r>
      <w:r w:rsidRPr="009B6A07">
        <w:rPr>
          <w:rFonts w:eastAsia="Play"/>
          <w:b/>
          <w:sz w:val="21"/>
          <w:szCs w:val="21"/>
        </w:rPr>
        <w:tab/>
      </w:r>
      <w:r w:rsidRPr="009B6A07">
        <w:rPr>
          <w:rFonts w:eastAsia="Play"/>
          <w:b/>
          <w:sz w:val="21"/>
          <w:szCs w:val="21"/>
        </w:rPr>
        <w:tab/>
      </w:r>
      <w:r w:rsidRPr="009B6A07">
        <w:rPr>
          <w:rFonts w:eastAsia="Play"/>
          <w:b/>
          <w:sz w:val="21"/>
          <w:szCs w:val="21"/>
        </w:rPr>
        <w:tab/>
      </w:r>
      <w:r w:rsidRPr="009B6A07">
        <w:rPr>
          <w:rFonts w:eastAsia="Play"/>
          <w:b/>
          <w:sz w:val="21"/>
          <w:szCs w:val="21"/>
        </w:rPr>
        <w:tab/>
      </w: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790"/>
      </w:tblGrid>
      <w:tr w:rsidR="00497C3A" w:rsidRPr="009B6A07" w14:paraId="04438FCA" w14:textId="77777777" w:rsidTr="00735A50">
        <w:tc>
          <w:tcPr>
            <w:tcW w:w="4848" w:type="dxa"/>
          </w:tcPr>
          <w:p w14:paraId="6399B5CB" w14:textId="77777777" w:rsidR="00497C3A" w:rsidRPr="009B6A07" w:rsidRDefault="00497C3A" w:rsidP="00497C3A">
            <w:pPr>
              <w:tabs>
                <w:tab w:val="left" w:pos="0"/>
                <w:tab w:val="left" w:pos="542"/>
                <w:tab w:val="left" w:pos="851"/>
                <w:tab w:val="left" w:pos="993"/>
              </w:tabs>
              <w:spacing w:before="14"/>
              <w:rPr>
                <w:rFonts w:eastAsia="Play"/>
                <w:b/>
                <w:sz w:val="21"/>
                <w:szCs w:val="21"/>
              </w:rPr>
            </w:pPr>
            <w:r w:rsidRPr="009B6A07">
              <w:rPr>
                <w:rFonts w:eastAsia="Play"/>
                <w:b/>
                <w:sz w:val="21"/>
                <w:szCs w:val="21"/>
              </w:rPr>
              <w:t>Застройщик:</w:t>
            </w:r>
            <w:r w:rsidRPr="009B6A07">
              <w:rPr>
                <w:rFonts w:eastAsia="Play"/>
                <w:b/>
                <w:sz w:val="21"/>
                <w:szCs w:val="21"/>
              </w:rPr>
              <w:tab/>
            </w:r>
          </w:p>
          <w:p w14:paraId="03A4114C" w14:textId="02DB9472" w:rsidR="008B1311" w:rsidRPr="009B6A07" w:rsidRDefault="00D7420A" w:rsidP="00497C3A">
            <w:pPr>
              <w:tabs>
                <w:tab w:val="left" w:pos="0"/>
                <w:tab w:val="left" w:pos="542"/>
                <w:tab w:val="left" w:pos="851"/>
                <w:tab w:val="left" w:pos="993"/>
              </w:tabs>
              <w:spacing w:before="14"/>
              <w:rPr>
                <w:rFonts w:eastAsia="Play"/>
                <w:sz w:val="21"/>
                <w:szCs w:val="21"/>
              </w:rPr>
            </w:pPr>
            <w:r w:rsidRPr="009B6A07">
              <w:rPr>
                <w:rFonts w:eastAsia="Play"/>
                <w:sz w:val="21"/>
                <w:szCs w:val="21"/>
              </w:rPr>
              <w:t>ООО «</w:t>
            </w:r>
            <w:r w:rsidR="006E5B00" w:rsidRPr="009B6A07">
              <w:rPr>
                <w:rFonts w:eastAsia="Play"/>
                <w:sz w:val="21"/>
                <w:szCs w:val="21"/>
              </w:rPr>
              <w:t>СЗ</w:t>
            </w:r>
            <w:r w:rsidRPr="009B6A07">
              <w:rPr>
                <w:rFonts w:eastAsia="Play"/>
                <w:sz w:val="21"/>
                <w:szCs w:val="21"/>
              </w:rPr>
              <w:t xml:space="preserve"> «</w:t>
            </w:r>
            <w:r w:rsidR="00115969" w:rsidRPr="009B6A07">
              <w:rPr>
                <w:rFonts w:eastAsia="Play"/>
                <w:sz w:val="21"/>
                <w:szCs w:val="21"/>
              </w:rPr>
              <w:t>Уральский рабочий</w:t>
            </w:r>
            <w:r w:rsidRPr="009B6A07">
              <w:rPr>
                <w:rFonts w:eastAsia="Play"/>
                <w:sz w:val="21"/>
                <w:szCs w:val="21"/>
              </w:rPr>
              <w:t>»</w:t>
            </w:r>
          </w:p>
          <w:p w14:paraId="3BFB4055" w14:textId="77777777" w:rsidR="00D7420A" w:rsidRPr="009B6A07" w:rsidRDefault="00D7420A" w:rsidP="00497C3A">
            <w:pPr>
              <w:tabs>
                <w:tab w:val="left" w:pos="0"/>
                <w:tab w:val="left" w:pos="542"/>
                <w:tab w:val="left" w:pos="851"/>
                <w:tab w:val="left" w:pos="993"/>
              </w:tabs>
              <w:spacing w:before="14"/>
              <w:rPr>
                <w:rFonts w:eastAsia="Play"/>
                <w:sz w:val="21"/>
                <w:szCs w:val="21"/>
              </w:rPr>
            </w:pPr>
          </w:p>
          <w:p w14:paraId="47D087E4" w14:textId="250BA44A" w:rsidR="00497C3A" w:rsidRPr="009B6A07" w:rsidRDefault="00497C3A" w:rsidP="00497C3A">
            <w:pPr>
              <w:rPr>
                <w:rFonts w:eastAsia="Play"/>
                <w:b/>
                <w:sz w:val="21"/>
                <w:szCs w:val="21"/>
              </w:rPr>
            </w:pPr>
            <w:r w:rsidRPr="009B6A07">
              <w:rPr>
                <w:rFonts w:eastAsia="Play"/>
                <w:b/>
                <w:sz w:val="21"/>
                <w:szCs w:val="21"/>
              </w:rPr>
              <w:t>____________________</w:t>
            </w:r>
            <w:r w:rsidRPr="009B6A07">
              <w:rPr>
                <w:rFonts w:eastAsia="Play"/>
                <w:b/>
                <w:bCs/>
                <w:sz w:val="21"/>
                <w:szCs w:val="21"/>
              </w:rPr>
              <w:t>/</w:t>
            </w:r>
            <w:r w:rsidR="008B1311" w:rsidRPr="009B6A07">
              <w:rPr>
                <w:rFonts w:eastAsia="Play"/>
                <w:sz w:val="21"/>
                <w:szCs w:val="21"/>
              </w:rPr>
              <w:t>_______________________</w:t>
            </w:r>
            <w:r w:rsidRPr="009B6A07">
              <w:rPr>
                <w:rFonts w:eastAsia="Play"/>
                <w:b/>
                <w:bCs/>
                <w:sz w:val="21"/>
                <w:szCs w:val="21"/>
              </w:rPr>
              <w:t>/</w:t>
            </w:r>
          </w:p>
        </w:tc>
        <w:tc>
          <w:tcPr>
            <w:tcW w:w="4790" w:type="dxa"/>
          </w:tcPr>
          <w:p w14:paraId="3A88033E" w14:textId="77777777" w:rsidR="00497C3A" w:rsidRPr="009B6A07" w:rsidRDefault="00497C3A" w:rsidP="00497C3A">
            <w:pPr>
              <w:rPr>
                <w:rFonts w:eastAsia="Play"/>
                <w:sz w:val="21"/>
                <w:szCs w:val="21"/>
              </w:rPr>
            </w:pPr>
            <w:r w:rsidRPr="009B6A07">
              <w:rPr>
                <w:rFonts w:eastAsia="Play"/>
                <w:b/>
                <w:sz w:val="21"/>
                <w:szCs w:val="21"/>
              </w:rPr>
              <w:t>Участник долевого строительства</w:t>
            </w:r>
            <w:r w:rsidRPr="009B6A07">
              <w:rPr>
                <w:rFonts w:eastAsia="Play"/>
                <w:sz w:val="21"/>
                <w:szCs w:val="21"/>
              </w:rPr>
              <w:t>:</w:t>
            </w:r>
          </w:p>
          <w:p w14:paraId="1B02054B" w14:textId="30DFD61F" w:rsidR="00F214AA" w:rsidRPr="009B6A07" w:rsidRDefault="00F214AA" w:rsidP="00497C3A">
            <w:pPr>
              <w:rPr>
                <w:rFonts w:eastAsia="Play"/>
                <w:sz w:val="21"/>
                <w:szCs w:val="21"/>
              </w:rPr>
            </w:pPr>
          </w:p>
          <w:p w14:paraId="1626238E" w14:textId="77777777" w:rsidR="00D7420A" w:rsidRPr="009B6A07" w:rsidRDefault="00D7420A" w:rsidP="00497C3A">
            <w:pPr>
              <w:rPr>
                <w:rFonts w:eastAsia="Play"/>
                <w:sz w:val="21"/>
                <w:szCs w:val="21"/>
              </w:rPr>
            </w:pPr>
          </w:p>
          <w:p w14:paraId="42C1F2FA" w14:textId="4B3C8A5B" w:rsidR="00F214AA" w:rsidRPr="009B6A07" w:rsidRDefault="00F214AA" w:rsidP="004568A1">
            <w:pPr>
              <w:jc w:val="right"/>
              <w:rPr>
                <w:sz w:val="21"/>
                <w:szCs w:val="21"/>
              </w:rPr>
            </w:pPr>
          </w:p>
          <w:p w14:paraId="25FA094D" w14:textId="645377F9" w:rsidR="00497C3A" w:rsidRPr="009B6A07" w:rsidRDefault="004568A1" w:rsidP="001D1633">
            <w:pPr>
              <w:jc w:val="right"/>
              <w:rPr>
                <w:rFonts w:eastAsia="Play"/>
                <w:b/>
                <w:sz w:val="21"/>
                <w:szCs w:val="21"/>
              </w:rPr>
            </w:pPr>
            <w:r w:rsidRPr="009B6A07">
              <w:rPr>
                <w:rFonts w:eastAsia="Play"/>
                <w:b/>
                <w:sz w:val="21"/>
                <w:szCs w:val="21"/>
              </w:rPr>
              <w:t>____________________/</w:t>
            </w:r>
            <w:r w:rsidR="008B1311" w:rsidRPr="009B6A07">
              <w:rPr>
                <w:rFonts w:eastAsia="Play"/>
                <w:sz w:val="21"/>
                <w:szCs w:val="21"/>
              </w:rPr>
              <w:t>______________________</w:t>
            </w:r>
            <w:r w:rsidRPr="009B6A07">
              <w:rPr>
                <w:rFonts w:eastAsia="Play"/>
                <w:b/>
                <w:sz w:val="21"/>
                <w:szCs w:val="21"/>
              </w:rPr>
              <w:t>/</w:t>
            </w:r>
          </w:p>
        </w:tc>
      </w:tr>
    </w:tbl>
    <w:p w14:paraId="36195D3D" w14:textId="77777777" w:rsidR="00735A50" w:rsidRPr="009B6A07" w:rsidRDefault="00735A50" w:rsidP="00735A50">
      <w:pPr>
        <w:pageBreakBefore/>
        <w:jc w:val="center"/>
        <w:rPr>
          <w:bCs/>
          <w:iCs/>
          <w:sz w:val="21"/>
          <w:szCs w:val="21"/>
        </w:rPr>
      </w:pPr>
      <w:r w:rsidRPr="009B6A07">
        <w:rPr>
          <w:iCs/>
          <w:sz w:val="21"/>
          <w:szCs w:val="21"/>
        </w:rPr>
        <w:lastRenderedPageBreak/>
        <w:t>ПРИЛОЖЕНИЕ № 1</w:t>
      </w:r>
    </w:p>
    <w:p w14:paraId="061AB46C" w14:textId="77777777" w:rsidR="00735A50" w:rsidRPr="009B6A07" w:rsidRDefault="00735A50" w:rsidP="00735A50">
      <w:pPr>
        <w:jc w:val="center"/>
        <w:rPr>
          <w:iCs/>
          <w:sz w:val="21"/>
          <w:szCs w:val="21"/>
        </w:rPr>
      </w:pPr>
      <w:r w:rsidRPr="009B6A07">
        <w:rPr>
          <w:iCs/>
          <w:sz w:val="21"/>
          <w:szCs w:val="21"/>
        </w:rPr>
        <w:t xml:space="preserve">к договору долевого участия в строительстве </w:t>
      </w:r>
      <w:r w:rsidRPr="009B6A07">
        <w:rPr>
          <w:b/>
          <w:bCs/>
          <w:iCs/>
          <w:sz w:val="21"/>
          <w:szCs w:val="21"/>
        </w:rPr>
        <w:t xml:space="preserve">№ </w:t>
      </w:r>
      <w:r w:rsidRPr="009B6A07">
        <w:rPr>
          <w:b/>
          <w:sz w:val="21"/>
          <w:szCs w:val="21"/>
        </w:rPr>
        <w:t>_____</w:t>
      </w:r>
      <w:r w:rsidRPr="009B6A07">
        <w:rPr>
          <w:sz w:val="21"/>
          <w:szCs w:val="21"/>
        </w:rPr>
        <w:t xml:space="preserve"> от </w:t>
      </w:r>
      <w:r w:rsidRPr="009B6A07">
        <w:rPr>
          <w:rFonts w:eastAsia="Play"/>
          <w:sz w:val="21"/>
          <w:szCs w:val="21"/>
        </w:rPr>
        <w:t>«__» __________ _____ г.</w:t>
      </w:r>
    </w:p>
    <w:p w14:paraId="49883CBF" w14:textId="77777777" w:rsidR="00735A50" w:rsidRPr="009B6A07" w:rsidRDefault="00735A50" w:rsidP="00735A50">
      <w:pPr>
        <w:jc w:val="center"/>
        <w:rPr>
          <w:color w:val="FF0000"/>
          <w:sz w:val="21"/>
          <w:szCs w:val="21"/>
        </w:rPr>
      </w:pPr>
    </w:p>
    <w:tbl>
      <w:tblPr>
        <w:tblW w:w="9781" w:type="dxa"/>
        <w:tblLook w:val="00A0" w:firstRow="1" w:lastRow="0" w:firstColumn="1" w:lastColumn="0" w:noHBand="0" w:noVBand="0"/>
      </w:tblPr>
      <w:tblGrid>
        <w:gridCol w:w="2410"/>
        <w:gridCol w:w="7371"/>
      </w:tblGrid>
      <w:tr w:rsidR="00735A50" w:rsidRPr="009B6A07" w14:paraId="56712230" w14:textId="77777777" w:rsidTr="003B10B7">
        <w:trPr>
          <w:trHeight w:val="350"/>
        </w:trPr>
        <w:tc>
          <w:tcPr>
            <w:tcW w:w="2410" w:type="dxa"/>
            <w:hideMark/>
          </w:tcPr>
          <w:p w14:paraId="0A8F36FE" w14:textId="77777777" w:rsidR="00735A50" w:rsidRPr="009B6A07" w:rsidRDefault="00735A50" w:rsidP="003B10B7">
            <w:pPr>
              <w:ind w:left="-108" w:right="23"/>
              <w:rPr>
                <w:iCs/>
                <w:sz w:val="21"/>
                <w:szCs w:val="21"/>
              </w:rPr>
            </w:pPr>
            <w:r w:rsidRPr="009B6A07">
              <w:rPr>
                <w:iCs/>
                <w:sz w:val="21"/>
                <w:szCs w:val="21"/>
              </w:rPr>
              <w:t>г. Екатеринбург</w:t>
            </w:r>
          </w:p>
        </w:tc>
        <w:tc>
          <w:tcPr>
            <w:tcW w:w="7371" w:type="dxa"/>
            <w:hideMark/>
          </w:tcPr>
          <w:p w14:paraId="333D6C51" w14:textId="77777777" w:rsidR="00735A50" w:rsidRPr="009B6A07" w:rsidRDefault="00735A50" w:rsidP="003B10B7">
            <w:pPr>
              <w:ind w:right="23"/>
              <w:jc w:val="right"/>
              <w:rPr>
                <w:iCs/>
                <w:sz w:val="21"/>
                <w:szCs w:val="21"/>
              </w:rPr>
            </w:pPr>
            <w:r w:rsidRPr="009B6A07">
              <w:rPr>
                <w:rFonts w:eastAsia="Play"/>
                <w:sz w:val="21"/>
                <w:szCs w:val="21"/>
              </w:rPr>
              <w:t>«__» __________ _____ г.</w:t>
            </w:r>
          </w:p>
        </w:tc>
      </w:tr>
    </w:tbl>
    <w:p w14:paraId="4D395F35" w14:textId="77777777" w:rsidR="00735A50" w:rsidRPr="009B6A07" w:rsidRDefault="00735A50" w:rsidP="00735A50">
      <w:pPr>
        <w:rPr>
          <w:b/>
          <w:sz w:val="21"/>
          <w:szCs w:val="21"/>
        </w:rPr>
      </w:pPr>
    </w:p>
    <w:p w14:paraId="2D0650F1" w14:textId="77777777" w:rsidR="00735A50" w:rsidRPr="009B6A07" w:rsidRDefault="00735A50" w:rsidP="00735A50">
      <w:pPr>
        <w:jc w:val="center"/>
        <w:rPr>
          <w:b/>
          <w:sz w:val="21"/>
          <w:szCs w:val="21"/>
        </w:rPr>
      </w:pPr>
      <w:r w:rsidRPr="009B6A07">
        <w:rPr>
          <w:b/>
          <w:sz w:val="21"/>
          <w:szCs w:val="21"/>
        </w:rPr>
        <w:t xml:space="preserve">ХАРАКТЕРИСТИКА ОБЪЕКТА ДОЛЕВОГО СТРОИТЕЛЬСТВА </w:t>
      </w:r>
    </w:p>
    <w:p w14:paraId="665BFB79" w14:textId="77777777" w:rsidR="00735A50" w:rsidRPr="009B6A07" w:rsidRDefault="00735A50" w:rsidP="00735A50">
      <w:pPr>
        <w:rPr>
          <w:rFonts w:eastAsiaTheme="minorEastAsia"/>
          <w:b/>
          <w:bCs/>
          <w:sz w:val="21"/>
          <w:szCs w:val="21"/>
          <w:lang w:eastAsia="en-US"/>
        </w:rPr>
      </w:pPr>
      <w:r w:rsidRPr="009B6A07">
        <w:rPr>
          <w:rFonts w:eastAsiaTheme="minorEastAsia"/>
          <w:b/>
          <w:bCs/>
          <w:sz w:val="21"/>
          <w:szCs w:val="21"/>
          <w:lang w:eastAsia="en-US"/>
        </w:rPr>
        <w:t>Основные характеристики Объекта долевого строительства:</w:t>
      </w:r>
    </w:p>
    <w:p w14:paraId="71CB4D8F" w14:textId="77777777" w:rsidR="00735A50" w:rsidRPr="009B6A07" w:rsidRDefault="00735A50" w:rsidP="00735A50">
      <w:pPr>
        <w:jc w:val="both"/>
        <w:rPr>
          <w:i/>
          <w:iCs/>
          <w:sz w:val="21"/>
          <w:szCs w:val="21"/>
        </w:rPr>
      </w:pPr>
    </w:p>
    <w:p w14:paraId="471520C0" w14:textId="77777777" w:rsidR="00972F1F" w:rsidRPr="00D51684" w:rsidRDefault="00972F1F" w:rsidP="00972F1F">
      <w:pPr>
        <w:ind w:firstLine="480"/>
        <w:jc w:val="both"/>
        <w:rPr>
          <w:rFonts w:eastAsia="Play"/>
          <w:b/>
          <w:sz w:val="21"/>
          <w:szCs w:val="21"/>
        </w:rPr>
      </w:pPr>
      <w:r w:rsidRPr="00D51684">
        <w:rPr>
          <w:rFonts w:eastAsia="Play"/>
          <w:sz w:val="21"/>
          <w:szCs w:val="21"/>
        </w:rPr>
        <w:t xml:space="preserve">Секция _________, этаж </w:t>
      </w:r>
      <w:r w:rsidRPr="00D51684">
        <w:rPr>
          <w:rFonts w:eastAsia="Play"/>
          <w:b/>
          <w:sz w:val="21"/>
          <w:szCs w:val="21"/>
        </w:rPr>
        <w:t>__</w:t>
      </w:r>
      <w:r w:rsidRPr="00D51684">
        <w:rPr>
          <w:rFonts w:eastAsia="Play"/>
          <w:sz w:val="21"/>
          <w:szCs w:val="21"/>
        </w:rPr>
        <w:t xml:space="preserve">, строительный номер помещения </w:t>
      </w:r>
      <w:r w:rsidRPr="00D51684">
        <w:rPr>
          <w:rFonts w:eastAsia="Play"/>
          <w:b/>
          <w:sz w:val="21"/>
          <w:szCs w:val="21"/>
        </w:rPr>
        <w:t>____</w:t>
      </w:r>
      <w:r w:rsidRPr="00D51684">
        <w:rPr>
          <w:rFonts w:eastAsia="Play"/>
          <w:sz w:val="21"/>
          <w:szCs w:val="21"/>
        </w:rPr>
        <w:t xml:space="preserve">, вид: </w:t>
      </w:r>
      <w:r w:rsidRPr="00D51684">
        <w:rPr>
          <w:rFonts w:eastAsia="Play"/>
          <w:b/>
          <w:sz w:val="21"/>
          <w:szCs w:val="21"/>
        </w:rPr>
        <w:t>____</w:t>
      </w:r>
      <w:r w:rsidRPr="00D51684">
        <w:rPr>
          <w:rFonts w:eastAsia="Play"/>
          <w:sz w:val="21"/>
          <w:szCs w:val="21"/>
        </w:rPr>
        <w:t xml:space="preserve">, назначение: </w:t>
      </w:r>
      <w:r w:rsidRPr="00D51684">
        <w:rPr>
          <w:rFonts w:eastAsia="Play"/>
          <w:b/>
          <w:sz w:val="21"/>
          <w:szCs w:val="21"/>
        </w:rPr>
        <w:t>____</w:t>
      </w:r>
      <w:r w:rsidRPr="00D51684">
        <w:rPr>
          <w:rFonts w:eastAsia="Play"/>
          <w:sz w:val="21"/>
          <w:szCs w:val="21"/>
        </w:rPr>
        <w:t xml:space="preserve">, количество комнат __, площадь комнат </w:t>
      </w:r>
      <w:r w:rsidRPr="00D51684">
        <w:rPr>
          <w:rFonts w:eastAsia="Play"/>
          <w:b/>
          <w:sz w:val="21"/>
          <w:szCs w:val="21"/>
        </w:rPr>
        <w:t>__ кв.м.</w:t>
      </w:r>
      <w:r w:rsidRPr="00D51684">
        <w:rPr>
          <w:rFonts w:eastAsia="Play"/>
          <w:sz w:val="21"/>
          <w:szCs w:val="21"/>
        </w:rPr>
        <w:t xml:space="preserve">, общая площадь с учетом площади лоджии/балкона - </w:t>
      </w:r>
      <w:r w:rsidRPr="00D51684">
        <w:rPr>
          <w:rFonts w:eastAsia="Play"/>
          <w:b/>
          <w:sz w:val="21"/>
          <w:szCs w:val="21"/>
        </w:rPr>
        <w:t xml:space="preserve">__ кв.м., </w:t>
      </w:r>
      <w:r w:rsidRPr="00D51684">
        <w:rPr>
          <w:rFonts w:eastAsia="Play"/>
          <w:sz w:val="21"/>
          <w:szCs w:val="21"/>
        </w:rPr>
        <w:t xml:space="preserve">общая приведенная/ проектная площадь - </w:t>
      </w:r>
      <w:r w:rsidRPr="00D51684">
        <w:rPr>
          <w:rFonts w:eastAsia="Play"/>
          <w:b/>
          <w:sz w:val="21"/>
          <w:szCs w:val="21"/>
        </w:rPr>
        <w:t>__ кв.м.</w:t>
      </w:r>
      <w:r w:rsidRPr="00D51684">
        <w:rPr>
          <w:rFonts w:eastAsia="Play"/>
          <w:sz w:val="21"/>
          <w:szCs w:val="21"/>
        </w:rPr>
        <w:t xml:space="preserve">, с учетом площади лоджий </w:t>
      </w:r>
      <w:r w:rsidRPr="00D51684">
        <w:rPr>
          <w:rFonts w:eastAsia="Play"/>
          <w:b/>
          <w:sz w:val="21"/>
          <w:szCs w:val="21"/>
        </w:rPr>
        <w:t>__ кв.м.,</w:t>
      </w:r>
      <w:r w:rsidRPr="00D51684">
        <w:rPr>
          <w:rFonts w:eastAsia="Play"/>
          <w:sz w:val="21"/>
          <w:szCs w:val="21"/>
        </w:rPr>
        <w:t xml:space="preserve"> с учетом понижающего коэффициента 0,5/0,3 - </w:t>
      </w:r>
      <w:r w:rsidRPr="00D51684">
        <w:rPr>
          <w:rFonts w:eastAsia="Play"/>
          <w:b/>
          <w:sz w:val="21"/>
          <w:szCs w:val="21"/>
        </w:rPr>
        <w:t xml:space="preserve">__ кв.м., </w:t>
      </w:r>
    </w:p>
    <w:p w14:paraId="1096497C" w14:textId="77777777" w:rsidR="00972F1F" w:rsidRPr="00D51684" w:rsidRDefault="00972F1F" w:rsidP="00972F1F">
      <w:pPr>
        <w:ind w:firstLine="480"/>
        <w:jc w:val="both"/>
        <w:rPr>
          <w:rFonts w:eastAsia="Play"/>
          <w:b/>
          <w:sz w:val="21"/>
          <w:szCs w:val="21"/>
        </w:rPr>
      </w:pPr>
      <w:r>
        <w:rPr>
          <w:rFonts w:eastAsia="Play"/>
          <w:b/>
          <w:sz w:val="21"/>
          <w:szCs w:val="21"/>
        </w:rPr>
        <w:t>_____________________________</w:t>
      </w:r>
      <w:r w:rsidRPr="00D51684">
        <w:rPr>
          <w:rFonts w:eastAsia="Play"/>
          <w:b/>
          <w:sz w:val="21"/>
          <w:szCs w:val="21"/>
        </w:rPr>
        <w:t>,</w:t>
      </w:r>
    </w:p>
    <w:p w14:paraId="708DC474" w14:textId="77777777" w:rsidR="00972F1F" w:rsidRPr="00D51684" w:rsidRDefault="00972F1F" w:rsidP="00972F1F">
      <w:pPr>
        <w:ind w:firstLine="480"/>
        <w:jc w:val="both"/>
        <w:rPr>
          <w:sz w:val="21"/>
          <w:szCs w:val="21"/>
        </w:rPr>
      </w:pPr>
      <w:r w:rsidRPr="00D51684">
        <w:rPr>
          <w:sz w:val="21"/>
          <w:szCs w:val="21"/>
        </w:rPr>
        <w:t>входящий в состав объекта:</w:t>
      </w:r>
    </w:p>
    <w:p w14:paraId="76C5B076" w14:textId="77777777" w:rsidR="00735A50" w:rsidRPr="009B6A07" w:rsidRDefault="00735A50" w:rsidP="00735A50">
      <w:pPr>
        <w:jc w:val="both"/>
        <w:rPr>
          <w:b/>
          <w:bCs/>
          <w:sz w:val="21"/>
          <w:szCs w:val="21"/>
        </w:rPr>
      </w:pPr>
      <w:r w:rsidRPr="009B6A07">
        <w:rPr>
          <w:b/>
          <w:bCs/>
          <w:sz w:val="21"/>
          <w:szCs w:val="21"/>
        </w:rPr>
        <w:t>«Секция многоквартирного жилого дома со встроенно-пристроенными помещениями общественного назначения (№ 1.1 по ПЗУ), встроенно-пристроенным зданием фитнес-центра (№ 1.4 по ПЗУ), встроенно-пристроенным подземным паркингом (№ 1.5 по ПЗУ) в осях 1-12 / А-Ж / Г'-Б'' – 1 этап строительства;</w:t>
      </w:r>
    </w:p>
    <w:p w14:paraId="190F8F6A" w14:textId="77777777" w:rsidR="00735A50" w:rsidRPr="009B6A07" w:rsidRDefault="00735A50" w:rsidP="00735A50">
      <w:pPr>
        <w:jc w:val="both"/>
        <w:rPr>
          <w:sz w:val="21"/>
          <w:szCs w:val="21"/>
        </w:rPr>
      </w:pPr>
      <w:r w:rsidRPr="009B6A07">
        <w:rPr>
          <w:b/>
          <w:bCs/>
          <w:sz w:val="21"/>
          <w:szCs w:val="21"/>
        </w:rPr>
        <w:t>две секции многоквартирного жилого дома (№ 1.2, 1.3 по ПЗУ со встроенно-пристроенными помещениями общественного назначения, встроенно-пристроенным подземным паркингом (№ 1.5.2 по ПЗУ) в осях 1-12 / Ж-Т / Г' – Б'' – 2 этап строительства» (далее – «МКД»)</w:t>
      </w:r>
      <w:r w:rsidRPr="009B6A07">
        <w:rPr>
          <w:sz w:val="21"/>
          <w:szCs w:val="21"/>
        </w:rPr>
        <w:t>, расположенного по адресу: Свердловская область, г. Екатеринбург, в границах улиц Титова – Монтерская – Смоленская, с кадастровым номером 66:41:0505002:1496</w:t>
      </w:r>
    </w:p>
    <w:p w14:paraId="04FD8265" w14:textId="77777777" w:rsidR="00735A50" w:rsidRPr="009B6A07" w:rsidRDefault="00735A50" w:rsidP="00735A50">
      <w:pPr>
        <w:jc w:val="both"/>
        <w:rPr>
          <w:b/>
          <w:bCs/>
          <w:sz w:val="21"/>
          <w:szCs w:val="21"/>
        </w:rPr>
      </w:pPr>
    </w:p>
    <w:p w14:paraId="0C80089A" w14:textId="77777777" w:rsidR="00735A50" w:rsidRPr="009B6A07" w:rsidRDefault="00735A50" w:rsidP="00735A50">
      <w:pPr>
        <w:jc w:val="both"/>
        <w:rPr>
          <w:sz w:val="21"/>
          <w:szCs w:val="21"/>
        </w:rPr>
      </w:pPr>
      <w:r w:rsidRPr="009B6A07">
        <w:rPr>
          <w:sz w:val="21"/>
          <w:szCs w:val="21"/>
        </w:rPr>
        <w:t>МКД имеет следующие проектные характеристики:</w:t>
      </w:r>
    </w:p>
    <w:p w14:paraId="26D6C05B" w14:textId="77777777" w:rsidR="00735A50" w:rsidRPr="009B6A07" w:rsidRDefault="00735A50" w:rsidP="00735A50">
      <w:pPr>
        <w:jc w:val="both"/>
        <w:rPr>
          <w:sz w:val="21"/>
          <w:szCs w:val="21"/>
        </w:rPr>
      </w:pPr>
      <w:r w:rsidRPr="009B6A07">
        <w:rPr>
          <w:sz w:val="21"/>
          <w:szCs w:val="21"/>
        </w:rPr>
        <w:t>Количество этажей 1-го этапа: минимально 4, максимально 30, в т.ч. 1 подземный этаж;</w:t>
      </w:r>
    </w:p>
    <w:p w14:paraId="179E36AE" w14:textId="77777777" w:rsidR="00735A50" w:rsidRPr="009B6A07" w:rsidRDefault="00735A50" w:rsidP="00735A50">
      <w:pPr>
        <w:jc w:val="both"/>
        <w:rPr>
          <w:sz w:val="21"/>
          <w:szCs w:val="21"/>
        </w:rPr>
      </w:pPr>
      <w:r w:rsidRPr="009B6A07">
        <w:rPr>
          <w:sz w:val="21"/>
          <w:szCs w:val="21"/>
        </w:rPr>
        <w:t>Количество этажей 2-го этапа: 30, в т.ч. 1 подземный этаж;</w:t>
      </w:r>
    </w:p>
    <w:p w14:paraId="2BA47FF6" w14:textId="77777777" w:rsidR="00735A50" w:rsidRPr="009B6A07" w:rsidRDefault="00735A50" w:rsidP="00735A50">
      <w:pPr>
        <w:jc w:val="both"/>
        <w:rPr>
          <w:sz w:val="21"/>
          <w:szCs w:val="21"/>
        </w:rPr>
      </w:pPr>
      <w:r w:rsidRPr="009B6A07">
        <w:rPr>
          <w:sz w:val="21"/>
          <w:szCs w:val="21"/>
        </w:rPr>
        <w:t xml:space="preserve">Ориентировочная проектная площадь 1 этапа: 35 247,3 кв.м. </w:t>
      </w:r>
    </w:p>
    <w:p w14:paraId="60CDD688" w14:textId="77777777" w:rsidR="00735A50" w:rsidRPr="009B6A07" w:rsidRDefault="00735A50" w:rsidP="00735A50">
      <w:pPr>
        <w:jc w:val="both"/>
        <w:rPr>
          <w:sz w:val="21"/>
          <w:szCs w:val="21"/>
        </w:rPr>
      </w:pPr>
      <w:r w:rsidRPr="009B6A07">
        <w:rPr>
          <w:sz w:val="21"/>
          <w:szCs w:val="21"/>
        </w:rPr>
        <w:t>Ориентировочная проектная площадь 2 этапа: 56 486,0 кв.м.</w:t>
      </w:r>
    </w:p>
    <w:p w14:paraId="53AC1B43" w14:textId="77777777" w:rsidR="00735A50" w:rsidRPr="009B6A07" w:rsidRDefault="00735A50" w:rsidP="00735A50">
      <w:pPr>
        <w:jc w:val="both"/>
        <w:rPr>
          <w:sz w:val="21"/>
          <w:szCs w:val="21"/>
        </w:rPr>
      </w:pPr>
      <w:r w:rsidRPr="009B6A07">
        <w:rPr>
          <w:sz w:val="21"/>
          <w:szCs w:val="21"/>
        </w:rPr>
        <w:t>Класс энергоэффективности – В</w:t>
      </w:r>
    </w:p>
    <w:p w14:paraId="0C9EBCD9" w14:textId="77777777" w:rsidR="00735A50" w:rsidRPr="009B6A07" w:rsidRDefault="00735A50" w:rsidP="00735A50">
      <w:pPr>
        <w:rPr>
          <w:sz w:val="21"/>
          <w:szCs w:val="21"/>
        </w:rPr>
      </w:pPr>
      <w:r w:rsidRPr="009B6A07">
        <w:rPr>
          <w:sz w:val="21"/>
          <w:szCs w:val="21"/>
        </w:rPr>
        <w:t>Интенсивность сейсмических воздействий - 6 баллов по шкале MSK 64</w:t>
      </w:r>
    </w:p>
    <w:p w14:paraId="40BF8CB3" w14:textId="77777777" w:rsidR="00735A50" w:rsidRPr="009B6A07" w:rsidRDefault="00735A50" w:rsidP="00735A50">
      <w:pPr>
        <w:rPr>
          <w:sz w:val="21"/>
          <w:szCs w:val="21"/>
        </w:rPr>
      </w:pPr>
      <w:r w:rsidRPr="009B6A07">
        <w:rPr>
          <w:sz w:val="21"/>
          <w:szCs w:val="21"/>
        </w:rPr>
        <w:t xml:space="preserve">Материал наружных стен –газобетонные блоки, монолитный железобетон. </w:t>
      </w:r>
    </w:p>
    <w:p w14:paraId="0F858DE4" w14:textId="77777777" w:rsidR="00735A50" w:rsidRPr="009B6A07" w:rsidRDefault="00735A50" w:rsidP="00735A50">
      <w:pPr>
        <w:rPr>
          <w:sz w:val="21"/>
          <w:szCs w:val="21"/>
        </w:rPr>
      </w:pPr>
      <w:r w:rsidRPr="009B6A07">
        <w:rPr>
          <w:sz w:val="21"/>
          <w:szCs w:val="21"/>
        </w:rPr>
        <w:t>Материал межэтажных перекрытий – монолитный железобетон</w:t>
      </w:r>
    </w:p>
    <w:p w14:paraId="0AA95586" w14:textId="77777777" w:rsidR="00735A50" w:rsidRPr="009B6A07" w:rsidRDefault="00735A50" w:rsidP="00735A50">
      <w:pPr>
        <w:rPr>
          <w:sz w:val="21"/>
          <w:szCs w:val="21"/>
        </w:rPr>
      </w:pPr>
      <w:r w:rsidRPr="009B6A07">
        <w:rPr>
          <w:sz w:val="21"/>
          <w:szCs w:val="21"/>
        </w:rPr>
        <w:t>Кровля – плоская неэксплуатируемая.</w:t>
      </w:r>
    </w:p>
    <w:p w14:paraId="1D42BBBD" w14:textId="77777777" w:rsidR="00735A50" w:rsidRPr="009B6A07" w:rsidRDefault="00735A50" w:rsidP="00735A50">
      <w:pPr>
        <w:rPr>
          <w:sz w:val="21"/>
          <w:szCs w:val="21"/>
        </w:rPr>
      </w:pPr>
      <w:r w:rsidRPr="009B6A07">
        <w:rPr>
          <w:sz w:val="21"/>
          <w:szCs w:val="21"/>
        </w:rPr>
        <w:t>Высота жилых помещений первого этажа не менее 3200 см.</w:t>
      </w:r>
    </w:p>
    <w:p w14:paraId="24291522" w14:textId="77777777" w:rsidR="00735A50" w:rsidRPr="009B6A07" w:rsidRDefault="00735A50" w:rsidP="00735A50">
      <w:pPr>
        <w:rPr>
          <w:sz w:val="21"/>
          <w:szCs w:val="21"/>
        </w:rPr>
      </w:pPr>
      <w:r w:rsidRPr="009B6A07">
        <w:rPr>
          <w:sz w:val="21"/>
          <w:szCs w:val="21"/>
        </w:rPr>
        <w:t>Высота жилых помещений типового этажа не менее 2640 см.</w:t>
      </w:r>
    </w:p>
    <w:p w14:paraId="571C7A2A" w14:textId="77777777" w:rsidR="00735A50" w:rsidRPr="009B6A07" w:rsidRDefault="00735A50" w:rsidP="00735A50">
      <w:pPr>
        <w:rPr>
          <w:sz w:val="21"/>
          <w:szCs w:val="21"/>
        </w:rPr>
      </w:pPr>
    </w:p>
    <w:p w14:paraId="7A877BAA" w14:textId="77777777" w:rsidR="00735A50" w:rsidRPr="009B6A07" w:rsidRDefault="00735A50" w:rsidP="00735A50">
      <w:pPr>
        <w:jc w:val="center"/>
        <w:rPr>
          <w:b/>
          <w:sz w:val="21"/>
          <w:szCs w:val="21"/>
        </w:rPr>
      </w:pPr>
      <w:r w:rsidRPr="009B6A07">
        <w:rPr>
          <w:b/>
          <w:sz w:val="21"/>
          <w:szCs w:val="21"/>
        </w:rPr>
        <w:t>Уровень отделки и внутренние инженерные системы передаваемого жилого помещения</w:t>
      </w:r>
    </w:p>
    <w:p w14:paraId="3AA023DE" w14:textId="77777777" w:rsidR="00735A50" w:rsidRPr="009B6A07" w:rsidRDefault="00735A50" w:rsidP="00735A50">
      <w:pPr>
        <w:jc w:val="center"/>
        <w:rPr>
          <w:b/>
          <w:sz w:val="21"/>
          <w:szCs w:val="21"/>
        </w:rPr>
      </w:pPr>
    </w:p>
    <w:p w14:paraId="2C8CBFE9" w14:textId="77777777" w:rsidR="00735A50" w:rsidRPr="009B6A07" w:rsidRDefault="00735A50" w:rsidP="00735A50">
      <w:pPr>
        <w:jc w:val="center"/>
        <w:rPr>
          <w:b/>
          <w:sz w:val="21"/>
          <w:szCs w:val="21"/>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2401"/>
        <w:gridCol w:w="6629"/>
        <w:gridCol w:w="6"/>
      </w:tblGrid>
      <w:tr w:rsidR="00735A50" w:rsidRPr="009B6A07" w14:paraId="01A244F9" w14:textId="77777777" w:rsidTr="003B10B7">
        <w:tc>
          <w:tcPr>
            <w:tcW w:w="570" w:type="dxa"/>
            <w:tcBorders>
              <w:top w:val="single" w:sz="4" w:space="0" w:color="000000"/>
              <w:left w:val="single" w:sz="4" w:space="0" w:color="000000"/>
              <w:bottom w:val="single" w:sz="4" w:space="0" w:color="000000"/>
              <w:right w:val="single" w:sz="4" w:space="0" w:color="000000"/>
            </w:tcBorders>
            <w:vAlign w:val="center"/>
          </w:tcPr>
          <w:p w14:paraId="2EAB1354" w14:textId="77777777" w:rsidR="00735A50" w:rsidRPr="009B6A07" w:rsidRDefault="00735A50" w:rsidP="003B10B7">
            <w:pPr>
              <w:jc w:val="center"/>
              <w:rPr>
                <w:b/>
                <w:sz w:val="18"/>
                <w:szCs w:val="18"/>
              </w:rPr>
            </w:pPr>
          </w:p>
          <w:p w14:paraId="74115481" w14:textId="77777777" w:rsidR="00735A50" w:rsidRPr="009B6A07" w:rsidRDefault="00735A50" w:rsidP="003B10B7">
            <w:pPr>
              <w:jc w:val="center"/>
              <w:rPr>
                <w:b/>
                <w:sz w:val="18"/>
                <w:szCs w:val="18"/>
              </w:rPr>
            </w:pPr>
            <w:r w:rsidRPr="009B6A07">
              <w:rPr>
                <w:b/>
                <w:sz w:val="18"/>
                <w:szCs w:val="18"/>
              </w:rPr>
              <w:t>№</w:t>
            </w:r>
          </w:p>
          <w:p w14:paraId="57E3D4A5" w14:textId="77777777" w:rsidR="00735A50" w:rsidRPr="009B6A07" w:rsidRDefault="00735A50" w:rsidP="003B10B7">
            <w:pPr>
              <w:jc w:val="center"/>
              <w:rPr>
                <w:b/>
                <w:sz w:val="18"/>
                <w:szCs w:val="18"/>
              </w:rPr>
            </w:pPr>
          </w:p>
        </w:tc>
        <w:tc>
          <w:tcPr>
            <w:tcW w:w="2401" w:type="dxa"/>
            <w:tcBorders>
              <w:top w:val="single" w:sz="4" w:space="0" w:color="000000"/>
              <w:left w:val="single" w:sz="4" w:space="0" w:color="000000"/>
              <w:bottom w:val="single" w:sz="4" w:space="0" w:color="000000"/>
              <w:right w:val="single" w:sz="4" w:space="0" w:color="000000"/>
            </w:tcBorders>
            <w:vAlign w:val="center"/>
          </w:tcPr>
          <w:p w14:paraId="5A619A7A" w14:textId="77777777" w:rsidR="00735A50" w:rsidRPr="009B6A07" w:rsidRDefault="00735A50" w:rsidP="003B10B7">
            <w:pPr>
              <w:jc w:val="center"/>
              <w:rPr>
                <w:b/>
                <w:sz w:val="18"/>
                <w:szCs w:val="18"/>
              </w:rPr>
            </w:pPr>
            <w:r w:rsidRPr="009B6A07">
              <w:rPr>
                <w:b/>
                <w:sz w:val="18"/>
                <w:szCs w:val="18"/>
              </w:rPr>
              <w:t>Наименование</w:t>
            </w:r>
          </w:p>
        </w:tc>
        <w:tc>
          <w:tcPr>
            <w:tcW w:w="6635" w:type="dxa"/>
            <w:gridSpan w:val="2"/>
            <w:tcBorders>
              <w:top w:val="single" w:sz="4" w:space="0" w:color="000000"/>
              <w:left w:val="single" w:sz="4" w:space="0" w:color="000000"/>
              <w:bottom w:val="single" w:sz="4" w:space="0" w:color="000000"/>
              <w:right w:val="single" w:sz="4" w:space="0" w:color="000000"/>
            </w:tcBorders>
            <w:vAlign w:val="center"/>
          </w:tcPr>
          <w:p w14:paraId="6D7020AB" w14:textId="77777777" w:rsidR="00735A50" w:rsidRPr="009B6A07" w:rsidRDefault="00735A50" w:rsidP="003B10B7">
            <w:pPr>
              <w:jc w:val="center"/>
              <w:rPr>
                <w:b/>
                <w:sz w:val="18"/>
                <w:szCs w:val="18"/>
              </w:rPr>
            </w:pPr>
            <w:r w:rsidRPr="009B6A07">
              <w:rPr>
                <w:b/>
                <w:sz w:val="18"/>
                <w:szCs w:val="18"/>
              </w:rPr>
              <w:t>Описание</w:t>
            </w:r>
          </w:p>
        </w:tc>
      </w:tr>
      <w:tr w:rsidR="00735A50" w:rsidRPr="009B6A07" w14:paraId="59847CC0" w14:textId="77777777" w:rsidTr="003B10B7">
        <w:tc>
          <w:tcPr>
            <w:tcW w:w="570" w:type="dxa"/>
            <w:tcBorders>
              <w:top w:val="single" w:sz="4" w:space="0" w:color="000000"/>
              <w:left w:val="single" w:sz="4" w:space="0" w:color="000000"/>
              <w:bottom w:val="single" w:sz="4" w:space="0" w:color="000000"/>
              <w:right w:val="single" w:sz="4" w:space="0" w:color="000000"/>
            </w:tcBorders>
            <w:vAlign w:val="center"/>
          </w:tcPr>
          <w:p w14:paraId="493CB9E1" w14:textId="77777777" w:rsidR="00735A50" w:rsidRPr="009B6A07" w:rsidRDefault="00735A50" w:rsidP="003B10B7">
            <w:pPr>
              <w:jc w:val="center"/>
              <w:rPr>
                <w:bCs/>
                <w:sz w:val="18"/>
                <w:szCs w:val="18"/>
              </w:rPr>
            </w:pPr>
            <w:r w:rsidRPr="009B6A07">
              <w:rPr>
                <w:bCs/>
                <w:sz w:val="18"/>
                <w:szCs w:val="18"/>
              </w:rPr>
              <w:t>1</w:t>
            </w:r>
          </w:p>
        </w:tc>
        <w:tc>
          <w:tcPr>
            <w:tcW w:w="2401" w:type="dxa"/>
            <w:tcBorders>
              <w:top w:val="single" w:sz="4" w:space="0" w:color="000000"/>
              <w:left w:val="single" w:sz="4" w:space="0" w:color="000000"/>
              <w:bottom w:val="single" w:sz="4" w:space="0" w:color="000000"/>
              <w:right w:val="single" w:sz="4" w:space="0" w:color="000000"/>
            </w:tcBorders>
            <w:vAlign w:val="center"/>
          </w:tcPr>
          <w:p w14:paraId="39B3DA23" w14:textId="77777777" w:rsidR="00735A50" w:rsidRPr="009B6A07" w:rsidRDefault="00735A50" w:rsidP="003B10B7">
            <w:pPr>
              <w:rPr>
                <w:bCs/>
                <w:sz w:val="18"/>
                <w:szCs w:val="18"/>
              </w:rPr>
            </w:pPr>
            <w:r w:rsidRPr="009B6A07">
              <w:rPr>
                <w:bCs/>
                <w:sz w:val="18"/>
                <w:szCs w:val="18"/>
              </w:rPr>
              <w:t>Окна</w:t>
            </w:r>
          </w:p>
        </w:tc>
        <w:tc>
          <w:tcPr>
            <w:tcW w:w="6635" w:type="dxa"/>
            <w:gridSpan w:val="2"/>
            <w:tcBorders>
              <w:top w:val="single" w:sz="4" w:space="0" w:color="000000"/>
              <w:left w:val="single" w:sz="4" w:space="0" w:color="000000"/>
              <w:bottom w:val="single" w:sz="4" w:space="0" w:color="000000"/>
              <w:right w:val="single" w:sz="4" w:space="0" w:color="000000"/>
            </w:tcBorders>
            <w:vAlign w:val="center"/>
          </w:tcPr>
          <w:p w14:paraId="43C43726" w14:textId="77777777" w:rsidR="00735A50" w:rsidRPr="009B6A07" w:rsidRDefault="00735A50" w:rsidP="003B10B7">
            <w:pPr>
              <w:rPr>
                <w:bCs/>
                <w:sz w:val="18"/>
                <w:szCs w:val="18"/>
              </w:rPr>
            </w:pPr>
            <w:r w:rsidRPr="009B6A07">
              <w:rPr>
                <w:bCs/>
                <w:sz w:val="18"/>
                <w:szCs w:val="18"/>
              </w:rPr>
              <w:t>Пластиковый пятикамерный профиль, двухкамерный стеклопакет</w:t>
            </w:r>
          </w:p>
        </w:tc>
      </w:tr>
      <w:tr w:rsidR="00735A50" w:rsidRPr="009B6A07" w14:paraId="3BE391B3" w14:textId="77777777" w:rsidTr="003B10B7">
        <w:tc>
          <w:tcPr>
            <w:tcW w:w="570" w:type="dxa"/>
            <w:tcBorders>
              <w:top w:val="single" w:sz="4" w:space="0" w:color="000000"/>
              <w:left w:val="single" w:sz="4" w:space="0" w:color="000000"/>
              <w:bottom w:val="single" w:sz="4" w:space="0" w:color="000000"/>
              <w:right w:val="single" w:sz="4" w:space="0" w:color="000000"/>
            </w:tcBorders>
            <w:vAlign w:val="center"/>
          </w:tcPr>
          <w:p w14:paraId="4AB2CAAF" w14:textId="77777777" w:rsidR="00735A50" w:rsidRPr="009B6A07" w:rsidRDefault="00735A50" w:rsidP="003B10B7">
            <w:pPr>
              <w:jc w:val="center"/>
              <w:rPr>
                <w:bCs/>
                <w:sz w:val="18"/>
                <w:szCs w:val="18"/>
              </w:rPr>
            </w:pPr>
            <w:r w:rsidRPr="009B6A07">
              <w:rPr>
                <w:bCs/>
                <w:sz w:val="18"/>
                <w:szCs w:val="18"/>
              </w:rPr>
              <w:t>2</w:t>
            </w:r>
          </w:p>
        </w:tc>
        <w:tc>
          <w:tcPr>
            <w:tcW w:w="2401" w:type="dxa"/>
            <w:tcBorders>
              <w:top w:val="single" w:sz="4" w:space="0" w:color="000000"/>
              <w:left w:val="single" w:sz="4" w:space="0" w:color="000000"/>
              <w:bottom w:val="single" w:sz="4" w:space="0" w:color="000000"/>
              <w:right w:val="single" w:sz="4" w:space="0" w:color="000000"/>
            </w:tcBorders>
            <w:vAlign w:val="center"/>
          </w:tcPr>
          <w:p w14:paraId="48167BDB" w14:textId="77777777" w:rsidR="00735A50" w:rsidRPr="009B6A07" w:rsidRDefault="00735A50" w:rsidP="003B10B7">
            <w:pPr>
              <w:rPr>
                <w:bCs/>
                <w:sz w:val="18"/>
                <w:szCs w:val="18"/>
              </w:rPr>
            </w:pPr>
            <w:r w:rsidRPr="009B6A07">
              <w:rPr>
                <w:bCs/>
                <w:sz w:val="18"/>
                <w:szCs w:val="18"/>
              </w:rPr>
              <w:t xml:space="preserve">Остекление лоджии </w:t>
            </w:r>
          </w:p>
        </w:tc>
        <w:tc>
          <w:tcPr>
            <w:tcW w:w="6635" w:type="dxa"/>
            <w:gridSpan w:val="2"/>
            <w:tcBorders>
              <w:top w:val="single" w:sz="4" w:space="0" w:color="000000"/>
              <w:left w:val="single" w:sz="4" w:space="0" w:color="000000"/>
              <w:bottom w:val="single" w:sz="4" w:space="0" w:color="000000"/>
              <w:right w:val="single" w:sz="4" w:space="0" w:color="000000"/>
            </w:tcBorders>
            <w:vAlign w:val="center"/>
          </w:tcPr>
          <w:p w14:paraId="219A6A0F" w14:textId="77777777" w:rsidR="00735A50" w:rsidRPr="009B6A07" w:rsidRDefault="00735A50" w:rsidP="003B10B7">
            <w:pPr>
              <w:rPr>
                <w:bCs/>
                <w:sz w:val="18"/>
                <w:szCs w:val="18"/>
              </w:rPr>
            </w:pPr>
            <w:r w:rsidRPr="009B6A07">
              <w:rPr>
                <w:bCs/>
                <w:sz w:val="18"/>
                <w:szCs w:val="18"/>
              </w:rPr>
              <w:t>Профиль по проекту, однослойное остекление</w:t>
            </w:r>
          </w:p>
        </w:tc>
      </w:tr>
      <w:tr w:rsidR="00735A50" w:rsidRPr="009B6A07" w14:paraId="22C6FA18"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2459481C" w14:textId="77777777" w:rsidR="00735A50" w:rsidRPr="009B6A07" w:rsidRDefault="00735A50" w:rsidP="003B10B7">
            <w:pPr>
              <w:spacing w:line="256" w:lineRule="auto"/>
              <w:jc w:val="center"/>
              <w:rPr>
                <w:bCs/>
                <w:sz w:val="18"/>
                <w:szCs w:val="18"/>
                <w:lang w:eastAsia="en-US"/>
                <w14:ligatures w14:val="standardContextual"/>
              </w:rPr>
            </w:pPr>
            <w:r w:rsidRPr="009B6A07">
              <w:rPr>
                <w:bCs/>
                <w:sz w:val="18"/>
                <w:szCs w:val="18"/>
                <w:lang w:eastAsia="en-US"/>
                <w14:ligatures w14:val="standardContextual"/>
              </w:rPr>
              <w:t>3</w:t>
            </w: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103029F9" w14:textId="77777777" w:rsidR="00735A50" w:rsidRPr="009B6A07" w:rsidRDefault="00735A50" w:rsidP="003B10B7">
            <w:pPr>
              <w:spacing w:line="256" w:lineRule="auto"/>
              <w:jc w:val="center"/>
              <w:rPr>
                <w:bCs/>
                <w:sz w:val="18"/>
                <w:szCs w:val="18"/>
                <w:lang w:eastAsia="en-US"/>
                <w14:ligatures w14:val="standardContextual"/>
              </w:rPr>
            </w:pPr>
            <w:r w:rsidRPr="009B6A07">
              <w:rPr>
                <w:bCs/>
                <w:sz w:val="18"/>
                <w:szCs w:val="18"/>
                <w:lang w:eastAsia="en-US"/>
                <w14:ligatures w14:val="standardContextual"/>
              </w:rPr>
              <w:t>Откосы</w:t>
            </w:r>
          </w:p>
        </w:tc>
      </w:tr>
      <w:tr w:rsidR="00735A50" w:rsidRPr="009B6A07" w14:paraId="77B14A51" w14:textId="77777777" w:rsidTr="003B10B7">
        <w:trPr>
          <w:gridAfter w:val="1"/>
          <w:wAfter w:w="6" w:type="dxa"/>
          <w:trHeight w:val="424"/>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46752CE1" w14:textId="77777777" w:rsidR="00735A50" w:rsidRPr="009B6A07" w:rsidRDefault="00735A50" w:rsidP="003B10B7">
            <w:pPr>
              <w:spacing w:line="256" w:lineRule="auto"/>
              <w:rPr>
                <w:bCs/>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18479C7E" w14:textId="77777777" w:rsidR="00735A50" w:rsidRPr="009B6A07" w:rsidRDefault="00735A50" w:rsidP="003B10B7">
            <w:pPr>
              <w:spacing w:line="256" w:lineRule="auto"/>
              <w:rPr>
                <w:bCs/>
                <w:sz w:val="18"/>
                <w:szCs w:val="18"/>
                <w:lang w:eastAsia="en-US"/>
                <w14:ligatures w14:val="standardContextual"/>
              </w:rPr>
            </w:pPr>
            <w:r w:rsidRPr="009B6A07">
              <w:rPr>
                <w:bCs/>
                <w:sz w:val="18"/>
                <w:szCs w:val="18"/>
                <w:lang w:eastAsia="en-US"/>
                <w14:ligatures w14:val="standardContextual"/>
              </w:rPr>
              <w:t xml:space="preserve"> - Оконные</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0E4B3EB4" w14:textId="77777777" w:rsidR="00735A50" w:rsidRPr="009B6A07" w:rsidRDefault="00735A50" w:rsidP="003B10B7">
            <w:pPr>
              <w:spacing w:line="256" w:lineRule="auto"/>
              <w:rPr>
                <w:bCs/>
                <w:sz w:val="18"/>
                <w:szCs w:val="18"/>
                <w:lang w:eastAsia="en-US"/>
                <w14:ligatures w14:val="standardContextual"/>
              </w:rPr>
            </w:pPr>
            <w:r w:rsidRPr="009B6A07">
              <w:rPr>
                <w:bCs/>
                <w:sz w:val="18"/>
                <w:szCs w:val="18"/>
                <w:lang w:eastAsia="en-US"/>
                <w14:ligatures w14:val="standardContextual"/>
              </w:rPr>
              <w:t>Влагостойкий ГКЛ</w:t>
            </w:r>
          </w:p>
        </w:tc>
      </w:tr>
      <w:tr w:rsidR="00735A50" w:rsidRPr="009B6A07" w14:paraId="79AB9945"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677CF7D7"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4</w:t>
            </w: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403CDB08"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Полы</w:t>
            </w:r>
          </w:p>
        </w:tc>
      </w:tr>
      <w:tr w:rsidR="00735A50" w:rsidRPr="009B6A07" w14:paraId="434F802C"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4723E454"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6FB3286"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жилых помещений (гардеробные, коридоры, кухни-столовые, кухни, кухни-нишы)</w:t>
            </w:r>
          </w:p>
        </w:tc>
        <w:tc>
          <w:tcPr>
            <w:tcW w:w="6629" w:type="dxa"/>
            <w:tcBorders>
              <w:top w:val="single" w:sz="4" w:space="0" w:color="000000"/>
              <w:left w:val="single" w:sz="4" w:space="0" w:color="000000"/>
              <w:bottom w:val="single" w:sz="4" w:space="0" w:color="000000"/>
              <w:right w:val="single" w:sz="4" w:space="0" w:color="000000"/>
            </w:tcBorders>
            <w:vAlign w:val="center"/>
          </w:tcPr>
          <w:p w14:paraId="2DCE0783" w14:textId="5F07C282" w:rsidR="00735A50" w:rsidRPr="009B6A07" w:rsidRDefault="008C1490" w:rsidP="003B10B7">
            <w:pPr>
              <w:spacing w:line="256" w:lineRule="auto"/>
              <w:rPr>
                <w:sz w:val="18"/>
                <w:szCs w:val="18"/>
                <w:lang w:eastAsia="en-US"/>
                <w14:ligatures w14:val="standardContextual"/>
              </w:rPr>
            </w:pPr>
            <w:r w:rsidRPr="008C1490">
              <w:rPr>
                <w:sz w:val="18"/>
                <w:szCs w:val="18"/>
                <w:lang w:eastAsia="en-US"/>
                <w14:ligatures w14:val="standardContextual"/>
              </w:rPr>
              <w:t>Износостойкий ламинат</w:t>
            </w:r>
            <w:r w:rsidR="00735A50" w:rsidRPr="009B6A07">
              <w:rPr>
                <w:sz w:val="18"/>
                <w:szCs w:val="18"/>
                <w:lang w:eastAsia="en-US"/>
                <w14:ligatures w14:val="standardContextual"/>
              </w:rPr>
              <w:t>. В зоне прихожей, частично керамогранит.</w:t>
            </w:r>
          </w:p>
          <w:p w14:paraId="5402F558"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Плинтусы – окрашенный в цвет стен </w:t>
            </w:r>
          </w:p>
          <w:p w14:paraId="108B191F" w14:textId="77777777" w:rsidR="00735A50" w:rsidRPr="009B6A07" w:rsidRDefault="00735A50" w:rsidP="003B10B7">
            <w:pPr>
              <w:spacing w:line="256" w:lineRule="auto"/>
              <w:rPr>
                <w:sz w:val="18"/>
                <w:szCs w:val="18"/>
                <w:lang w:eastAsia="en-US"/>
                <w14:ligatures w14:val="standardContextual"/>
              </w:rPr>
            </w:pPr>
          </w:p>
        </w:tc>
      </w:tr>
      <w:tr w:rsidR="00735A50" w:rsidRPr="009B6A07" w14:paraId="3602E5C6"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BF4DD84"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5BE3005F"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санузлов</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2E921A2C"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Керамогранит </w:t>
            </w:r>
          </w:p>
        </w:tc>
      </w:tr>
      <w:tr w:rsidR="00735A50" w:rsidRPr="009B6A07" w14:paraId="3A90128E"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2835A3F7"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2CDFF5B3"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лоджии/балконы (при наличии)</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26E1ABFF"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Керамогранит </w:t>
            </w:r>
          </w:p>
        </w:tc>
      </w:tr>
      <w:tr w:rsidR="00735A50" w:rsidRPr="009B6A07" w14:paraId="00928AB8"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44249EE9"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5</w:t>
            </w: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4BF13BDE"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Потолки</w:t>
            </w:r>
          </w:p>
        </w:tc>
      </w:tr>
      <w:tr w:rsidR="00735A50" w:rsidRPr="009B6A07" w14:paraId="1557905F"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10E06ADF"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0C709F12"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жилых помещений (комнаты, кухни, коридоры, санузлы)</w:t>
            </w:r>
          </w:p>
        </w:tc>
        <w:tc>
          <w:tcPr>
            <w:tcW w:w="6629" w:type="dxa"/>
            <w:tcBorders>
              <w:top w:val="single" w:sz="4" w:space="0" w:color="000000"/>
              <w:left w:val="single" w:sz="4" w:space="0" w:color="000000"/>
              <w:bottom w:val="single" w:sz="4" w:space="0" w:color="000000"/>
              <w:right w:val="single" w:sz="4" w:space="0" w:color="000000"/>
            </w:tcBorders>
            <w:vAlign w:val="center"/>
          </w:tcPr>
          <w:p w14:paraId="57931B0A"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Комнаты, кухни, коридоры, санузлы – натяжные с теневым швом.</w:t>
            </w:r>
          </w:p>
          <w:p w14:paraId="4181383F" w14:textId="77777777" w:rsidR="00735A50" w:rsidRPr="009B6A07" w:rsidRDefault="00735A50" w:rsidP="003B10B7">
            <w:pPr>
              <w:spacing w:line="256" w:lineRule="auto"/>
              <w:rPr>
                <w:sz w:val="18"/>
                <w:szCs w:val="18"/>
                <w:lang w:eastAsia="en-US"/>
                <w14:ligatures w14:val="standardContextual"/>
              </w:rPr>
            </w:pPr>
          </w:p>
        </w:tc>
      </w:tr>
      <w:tr w:rsidR="00735A50" w:rsidRPr="009B6A07" w14:paraId="1BAAE126"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B4A4AED"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C294BB3"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лоджии/балконы (при наличии)</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749F78E"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Перетирка цементно-песчаными смесями, покраска</w:t>
            </w:r>
            <w:r w:rsidRPr="009B6A07">
              <w:rPr>
                <w:lang w:eastAsia="en-US"/>
                <w14:ligatures w14:val="standardContextual"/>
              </w:rPr>
              <w:t xml:space="preserve"> </w:t>
            </w:r>
            <w:r w:rsidRPr="009B6A07">
              <w:rPr>
                <w:sz w:val="18"/>
                <w:szCs w:val="18"/>
                <w:lang w:eastAsia="en-US"/>
                <w14:ligatures w14:val="standardContextual"/>
              </w:rPr>
              <w:t>водоэмульсионными красками для наружных работ.</w:t>
            </w:r>
          </w:p>
        </w:tc>
      </w:tr>
      <w:tr w:rsidR="00735A50" w:rsidRPr="009B6A07" w14:paraId="76576E80"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tcPr>
          <w:p w14:paraId="058C2B20" w14:textId="77777777" w:rsidR="00735A50" w:rsidRPr="009B6A07" w:rsidRDefault="00735A50" w:rsidP="003B10B7">
            <w:pPr>
              <w:spacing w:line="256" w:lineRule="auto"/>
              <w:jc w:val="center"/>
              <w:rPr>
                <w:sz w:val="18"/>
                <w:szCs w:val="18"/>
                <w:lang w:eastAsia="en-US"/>
                <w14:ligatures w14:val="standardContextual"/>
              </w:rPr>
            </w:pP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6D5F2691"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Стены (отделка)</w:t>
            </w:r>
          </w:p>
        </w:tc>
      </w:tr>
      <w:tr w:rsidR="00735A50" w:rsidRPr="009B6A07" w14:paraId="5C2A11CF"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13371F03"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6</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4AD68F7"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жилых помещений (комнаты, коридоры, кухни),</w:t>
            </w:r>
          </w:p>
        </w:tc>
        <w:tc>
          <w:tcPr>
            <w:tcW w:w="6629" w:type="dxa"/>
            <w:tcBorders>
              <w:top w:val="single" w:sz="4" w:space="0" w:color="000000"/>
              <w:left w:val="single" w:sz="4" w:space="0" w:color="000000"/>
              <w:bottom w:val="single" w:sz="4" w:space="0" w:color="000000"/>
              <w:right w:val="single" w:sz="4" w:space="0" w:color="000000"/>
            </w:tcBorders>
            <w:vAlign w:val="center"/>
          </w:tcPr>
          <w:p w14:paraId="4BA0B262"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жилых помещений (комнаты, коридоры, кухни)- флизелиновые обои высокой плотности под покраску, окрашенные на 1 раз моющейся водоэмульсионной краской.</w:t>
            </w:r>
          </w:p>
          <w:p w14:paraId="6EE82D98" w14:textId="77777777" w:rsidR="00735A50" w:rsidRPr="009B6A07" w:rsidRDefault="00735A50" w:rsidP="003B10B7">
            <w:pPr>
              <w:spacing w:line="256" w:lineRule="auto"/>
              <w:rPr>
                <w:sz w:val="18"/>
                <w:szCs w:val="18"/>
                <w:lang w:eastAsia="en-US"/>
                <w14:ligatures w14:val="standardContextual"/>
              </w:rPr>
            </w:pPr>
          </w:p>
        </w:tc>
      </w:tr>
      <w:tr w:rsidR="00735A50" w:rsidRPr="009B6A07" w14:paraId="28C02DEB"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4FA1A20"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19C914FE"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санузлов</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5237262B"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частично керамогранит, частично покраска моющейся краской</w:t>
            </w:r>
          </w:p>
        </w:tc>
      </w:tr>
      <w:tr w:rsidR="00735A50" w:rsidRPr="009B6A07" w14:paraId="7FB45C7C"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6FAE523B"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0D9594AD" w14:textId="023E5C81"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 лоджий </w:t>
            </w:r>
            <w:r w:rsidR="00DE773C" w:rsidRPr="009B6A07">
              <w:rPr>
                <w:sz w:val="18"/>
                <w:szCs w:val="18"/>
                <w:lang w:eastAsia="en-US"/>
                <w14:ligatures w14:val="standardContextual"/>
              </w:rPr>
              <w:t xml:space="preserve"> </w:t>
            </w:r>
            <w:r w:rsidRPr="009B6A07">
              <w:rPr>
                <w:sz w:val="18"/>
                <w:szCs w:val="18"/>
                <w:lang w:eastAsia="en-US"/>
                <w14:ligatures w14:val="standardContextual"/>
              </w:rPr>
              <w:t>(при наличии)</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3E757269"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Отделка по проекту.</w:t>
            </w:r>
          </w:p>
          <w:p w14:paraId="3AB2FD83" w14:textId="0489CDDB" w:rsidR="00735A50" w:rsidRPr="009B6A07" w:rsidRDefault="00735A50" w:rsidP="003B10B7">
            <w:pPr>
              <w:spacing w:line="256" w:lineRule="auto"/>
              <w:rPr>
                <w:sz w:val="18"/>
                <w:szCs w:val="18"/>
                <w:lang w:eastAsia="en-US"/>
                <w14:ligatures w14:val="standardContextual"/>
              </w:rPr>
            </w:pPr>
          </w:p>
        </w:tc>
      </w:tr>
      <w:tr w:rsidR="00735A50" w:rsidRPr="009B6A07" w14:paraId="4D296163"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454CEF57"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7</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3386C4D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Террасы квартир (при наличии) </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5439EC41"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Отделка по проекту</w:t>
            </w:r>
          </w:p>
        </w:tc>
      </w:tr>
      <w:tr w:rsidR="00735A50" w:rsidRPr="009B6A07" w14:paraId="19019709"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478A02C2"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8</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1498A69E"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Наружные стены</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3F3CC29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Монолитный железобетон, газобетонные блок</w:t>
            </w:r>
          </w:p>
        </w:tc>
      </w:tr>
      <w:tr w:rsidR="00735A50" w:rsidRPr="009B6A07" w14:paraId="1647F6A6"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6D0C03FE"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01020B4F"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Межквартирные стены/перегородки, а также перегородки, отделяющие квартиры от внеквартирного коридора </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467875B2"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Монолитный железобетон, силикатный пазогребневый блок SiMAT (либо аналог)</w:t>
            </w:r>
          </w:p>
        </w:tc>
      </w:tr>
      <w:tr w:rsidR="00735A50" w:rsidRPr="009B6A07" w14:paraId="127B8CF1"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61CDFA19"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360068F9"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Перегородки </w:t>
            </w:r>
          </w:p>
          <w:p w14:paraId="48C7F4C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межкомнатные </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3A05FB04"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Силикатная перегородочная плита SiMAT (либо аналог)</w:t>
            </w:r>
          </w:p>
        </w:tc>
      </w:tr>
      <w:tr w:rsidR="00735A50" w:rsidRPr="009B6A07" w14:paraId="0B6036C5"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28DAADC7"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9</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684975EB"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Зашивки инженерных коммуникаций</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53DB546"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По проекту</w:t>
            </w:r>
          </w:p>
        </w:tc>
      </w:tr>
      <w:tr w:rsidR="00735A50" w:rsidRPr="009B6A07" w14:paraId="40624949" w14:textId="77777777" w:rsidTr="003B10B7">
        <w:trPr>
          <w:gridAfter w:val="1"/>
          <w:wAfter w:w="6" w:type="dxa"/>
        </w:trPr>
        <w:tc>
          <w:tcPr>
            <w:tcW w:w="570" w:type="dxa"/>
            <w:vMerge w:val="restart"/>
            <w:tcBorders>
              <w:top w:val="single" w:sz="4" w:space="0" w:color="000000"/>
              <w:left w:val="single" w:sz="4" w:space="0" w:color="000000"/>
              <w:bottom w:val="single" w:sz="4" w:space="0" w:color="000000"/>
              <w:right w:val="single" w:sz="4" w:space="0" w:color="000000"/>
            </w:tcBorders>
            <w:vAlign w:val="center"/>
            <w:hideMark/>
          </w:tcPr>
          <w:p w14:paraId="0521CC1B"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10</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7C9FE58C"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Двери внутриквартирные</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1D361F7A"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Одностворчатые глухие с наличниками, цвет белый. Фурнитура устанавливается</w:t>
            </w:r>
          </w:p>
        </w:tc>
      </w:tr>
      <w:tr w:rsidR="00735A50" w:rsidRPr="009B6A07" w14:paraId="37436EE8" w14:textId="77777777" w:rsidTr="003B10B7">
        <w:trPr>
          <w:gridAfter w:val="1"/>
          <w:wAfter w:w="6" w:type="dxa"/>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15A257AE" w14:textId="77777777" w:rsidR="00735A50" w:rsidRPr="009B6A07" w:rsidRDefault="00735A50" w:rsidP="003B10B7">
            <w:pPr>
              <w:spacing w:line="256" w:lineRule="auto"/>
              <w:rPr>
                <w:sz w:val="18"/>
                <w:szCs w:val="18"/>
                <w:lang w:eastAsia="en-US"/>
                <w14:ligatures w14:val="standardContextual"/>
              </w:rPr>
            </w:pPr>
          </w:p>
        </w:tc>
        <w:tc>
          <w:tcPr>
            <w:tcW w:w="2401" w:type="dxa"/>
            <w:tcBorders>
              <w:top w:val="single" w:sz="4" w:space="0" w:color="000000"/>
              <w:left w:val="single" w:sz="4" w:space="0" w:color="000000"/>
              <w:bottom w:val="single" w:sz="4" w:space="0" w:color="000000"/>
              <w:right w:val="single" w:sz="4" w:space="0" w:color="000000"/>
            </w:tcBorders>
            <w:hideMark/>
          </w:tcPr>
          <w:p w14:paraId="100A5FBE"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Входная дверь</w:t>
            </w:r>
          </w:p>
        </w:tc>
        <w:tc>
          <w:tcPr>
            <w:tcW w:w="6629" w:type="dxa"/>
            <w:tcBorders>
              <w:top w:val="single" w:sz="4" w:space="0" w:color="000000"/>
              <w:left w:val="single" w:sz="4" w:space="0" w:color="000000"/>
              <w:bottom w:val="single" w:sz="4" w:space="0" w:color="000000"/>
              <w:right w:val="single" w:sz="4" w:space="0" w:color="000000"/>
            </w:tcBorders>
            <w:hideMark/>
          </w:tcPr>
          <w:p w14:paraId="7907B1F8"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Металлическая одностворчатая сейф-дверь с одним замком</w:t>
            </w:r>
          </w:p>
        </w:tc>
      </w:tr>
      <w:tr w:rsidR="00735A50" w:rsidRPr="009B6A07" w14:paraId="00394345"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31027ED8"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w:t>
            </w: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47C8DFA9"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Внутренние инженерные системы</w:t>
            </w:r>
          </w:p>
        </w:tc>
      </w:tr>
      <w:tr w:rsidR="00735A50" w:rsidRPr="009B6A07" w14:paraId="2CAA6A94"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2FD65E9F"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11.1</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DF8C836"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отопление</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5C25AEA9"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Устанавливаются приборы отопления с терморегуляторами</w:t>
            </w:r>
          </w:p>
        </w:tc>
      </w:tr>
      <w:tr w:rsidR="00735A50" w:rsidRPr="009B6A07" w14:paraId="546EE8D8"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20C779CC"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11.2</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1F984C4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вентиляция</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30B2BFA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По проекту</w:t>
            </w:r>
          </w:p>
        </w:tc>
      </w:tr>
      <w:tr w:rsidR="00735A50" w:rsidRPr="009B6A07" w14:paraId="6059C57E"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3DE78062"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11.3</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7535083D"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ГВС</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0E8A07CC"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Горизонтальная разводка по проекту, приборы учета устанавливаются с телеметрией</w:t>
            </w:r>
          </w:p>
        </w:tc>
      </w:tr>
      <w:tr w:rsidR="00735A50" w:rsidRPr="009B6A07" w14:paraId="055A506C"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6EFA6F4D"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11.4</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188CD8D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ХВС</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E672098"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Горизонтальная разводка по проекту, приборы учета устанавливаются с телеметрией</w:t>
            </w:r>
          </w:p>
        </w:tc>
      </w:tr>
      <w:tr w:rsidR="00735A50" w:rsidRPr="009B6A07" w14:paraId="5D86D285"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74CBF39B"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11.5</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F4D803D"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электроснабжение</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B3D729C"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По проекту. </w:t>
            </w:r>
          </w:p>
          <w:p w14:paraId="2F62AB55"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Счетчики с телеметрией, розетки и выключатели, а также потолочные светильники устанавливаются.</w:t>
            </w:r>
          </w:p>
          <w:p w14:paraId="77539BA4"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В санузле пол с подогревом</w:t>
            </w:r>
          </w:p>
        </w:tc>
      </w:tr>
      <w:tr w:rsidR="00735A50" w:rsidRPr="009B6A07" w14:paraId="25F3FD64"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1847208B"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11.6</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7BB8415F"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слаботочные сети (проводное вещание, подача сигнала ГО ЧС, интернет)</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6B0C149"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По проекту</w:t>
            </w:r>
          </w:p>
        </w:tc>
      </w:tr>
      <w:tr w:rsidR="00735A50" w:rsidRPr="009B6A07" w14:paraId="14C18B4B"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1C4CA013"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11.7</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42A5BBF7"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подготовка под установку кондиционера</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B28BC02"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При наличии в проекте предусмотренного места под установку наружного блока кондиционера выполняется подготовка под установку внутреннего блока в жилой комнате, примыкающей к кухне- нише, либо в кухне</w:t>
            </w:r>
          </w:p>
        </w:tc>
      </w:tr>
      <w:tr w:rsidR="00735A50" w:rsidRPr="009B6A07" w14:paraId="479E8D3C"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60098BBE"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12</w:t>
            </w:r>
          </w:p>
        </w:tc>
        <w:tc>
          <w:tcPr>
            <w:tcW w:w="9030" w:type="dxa"/>
            <w:gridSpan w:val="2"/>
            <w:tcBorders>
              <w:top w:val="single" w:sz="4" w:space="0" w:color="000000"/>
              <w:left w:val="single" w:sz="4" w:space="0" w:color="000000"/>
              <w:bottom w:val="single" w:sz="4" w:space="0" w:color="000000"/>
              <w:right w:val="single" w:sz="4" w:space="0" w:color="000000"/>
            </w:tcBorders>
            <w:vAlign w:val="center"/>
            <w:hideMark/>
          </w:tcPr>
          <w:p w14:paraId="6942ED82"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Сантехническое и бытовое оборудование</w:t>
            </w:r>
          </w:p>
        </w:tc>
      </w:tr>
      <w:tr w:rsidR="00735A50" w:rsidRPr="009B6A07" w14:paraId="7EF2FB13" w14:textId="77777777" w:rsidTr="003B10B7">
        <w:trPr>
          <w:gridAfter w:val="1"/>
          <w:wAfter w:w="6" w:type="dxa"/>
          <w:trHeight w:val="237"/>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289D1E0D"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12.1</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2E9697BD"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мойка в зоне кухни</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6247FE48"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Не устанавливается</w:t>
            </w:r>
          </w:p>
        </w:tc>
      </w:tr>
      <w:tr w:rsidR="00735A50" w:rsidRPr="009B6A07" w14:paraId="6BF794CB"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4A970FD2"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12.2</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2046D850"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электроплита</w:t>
            </w:r>
          </w:p>
        </w:tc>
        <w:tc>
          <w:tcPr>
            <w:tcW w:w="6629" w:type="dxa"/>
            <w:tcBorders>
              <w:top w:val="single" w:sz="4" w:space="0" w:color="000000"/>
              <w:left w:val="single" w:sz="4" w:space="0" w:color="000000"/>
              <w:bottom w:val="single" w:sz="4" w:space="0" w:color="000000"/>
              <w:right w:val="single" w:sz="4" w:space="0" w:color="000000"/>
            </w:tcBorders>
            <w:vAlign w:val="center"/>
            <w:hideMark/>
          </w:tcPr>
          <w:p w14:paraId="58E5338D"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Не устанавливается</w:t>
            </w:r>
          </w:p>
        </w:tc>
      </w:tr>
      <w:tr w:rsidR="00735A50" w:rsidRPr="009B6A07" w14:paraId="1928DCB6"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14141128"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12.3</w:t>
            </w:r>
          </w:p>
        </w:tc>
        <w:tc>
          <w:tcPr>
            <w:tcW w:w="2401" w:type="dxa"/>
            <w:tcBorders>
              <w:top w:val="single" w:sz="4" w:space="0" w:color="000000"/>
              <w:left w:val="single" w:sz="4" w:space="0" w:color="000000"/>
              <w:bottom w:val="single" w:sz="4" w:space="0" w:color="000000"/>
              <w:right w:val="single" w:sz="4" w:space="0" w:color="000000"/>
            </w:tcBorders>
          </w:tcPr>
          <w:p w14:paraId="60E2E41A"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ванная (в одном из санузлов);</w:t>
            </w:r>
          </w:p>
          <w:p w14:paraId="7B55989A"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душевая кабинка*</w:t>
            </w:r>
          </w:p>
          <w:p w14:paraId="1DCC4003" w14:textId="77777777" w:rsidR="00735A50" w:rsidRPr="009B6A07" w:rsidRDefault="00735A50" w:rsidP="003B10B7">
            <w:pPr>
              <w:spacing w:line="256" w:lineRule="auto"/>
              <w:rPr>
                <w:sz w:val="18"/>
                <w:szCs w:val="18"/>
                <w:lang w:eastAsia="en-US"/>
                <w14:ligatures w14:val="standardContextual"/>
              </w:rPr>
            </w:pPr>
          </w:p>
          <w:p w14:paraId="3FC07481"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При наличии 2-го санузла</w:t>
            </w:r>
          </w:p>
        </w:tc>
        <w:tc>
          <w:tcPr>
            <w:tcW w:w="6629" w:type="dxa"/>
            <w:tcBorders>
              <w:top w:val="single" w:sz="4" w:space="0" w:color="000000"/>
              <w:left w:val="single" w:sz="4" w:space="0" w:color="000000"/>
              <w:bottom w:val="single" w:sz="4" w:space="0" w:color="000000"/>
              <w:right w:val="single" w:sz="4" w:space="0" w:color="000000"/>
            </w:tcBorders>
          </w:tcPr>
          <w:p w14:paraId="5542424B" w14:textId="77777777" w:rsidR="00735A50" w:rsidRPr="009B6A07" w:rsidRDefault="00735A50" w:rsidP="003B10B7">
            <w:pPr>
              <w:spacing w:line="256" w:lineRule="auto"/>
              <w:jc w:val="both"/>
              <w:rPr>
                <w:sz w:val="18"/>
                <w:szCs w:val="18"/>
                <w:lang w:eastAsia="en-US"/>
                <w14:ligatures w14:val="standardContextual"/>
              </w:rPr>
            </w:pPr>
            <w:r w:rsidRPr="009B6A07">
              <w:rPr>
                <w:sz w:val="18"/>
                <w:szCs w:val="18"/>
                <w:lang w:eastAsia="en-US"/>
                <w14:ligatures w14:val="standardContextual"/>
              </w:rPr>
              <w:t>Акриловая 170х70</w:t>
            </w:r>
          </w:p>
          <w:p w14:paraId="69F61162" w14:textId="77777777" w:rsidR="00735A50" w:rsidRPr="009B6A07" w:rsidRDefault="00735A50" w:rsidP="003B10B7">
            <w:pPr>
              <w:spacing w:line="256" w:lineRule="auto"/>
              <w:jc w:val="both"/>
              <w:rPr>
                <w:sz w:val="18"/>
                <w:szCs w:val="18"/>
                <w:lang w:eastAsia="en-US"/>
                <w14:ligatures w14:val="standardContextual"/>
              </w:rPr>
            </w:pPr>
          </w:p>
          <w:p w14:paraId="2005CA26" w14:textId="77777777" w:rsidR="00735A50" w:rsidRPr="009B6A07" w:rsidRDefault="00735A50" w:rsidP="003B10B7">
            <w:pPr>
              <w:spacing w:line="256" w:lineRule="auto"/>
              <w:jc w:val="both"/>
              <w:rPr>
                <w:sz w:val="18"/>
                <w:szCs w:val="18"/>
                <w:lang w:eastAsia="en-US"/>
                <w14:ligatures w14:val="standardContextual"/>
              </w:rPr>
            </w:pPr>
            <w:r w:rsidRPr="009B6A07">
              <w:rPr>
                <w:sz w:val="18"/>
                <w:szCs w:val="18"/>
                <w:lang w:eastAsia="en-US"/>
                <w14:ligatures w14:val="standardContextual"/>
              </w:rPr>
              <w:t>Душевая кабина (по проекту)</w:t>
            </w:r>
          </w:p>
        </w:tc>
      </w:tr>
      <w:tr w:rsidR="00735A50" w:rsidRPr="009B6A07" w14:paraId="37A9D1B8" w14:textId="77777777" w:rsidTr="003B10B7">
        <w:trPr>
          <w:gridAfter w:val="1"/>
          <w:wAfter w:w="6" w:type="dxa"/>
        </w:trPr>
        <w:tc>
          <w:tcPr>
            <w:tcW w:w="570" w:type="dxa"/>
            <w:tcBorders>
              <w:top w:val="single" w:sz="4" w:space="0" w:color="000000"/>
              <w:left w:val="single" w:sz="4" w:space="0" w:color="000000"/>
              <w:bottom w:val="single" w:sz="4" w:space="0" w:color="000000"/>
              <w:right w:val="single" w:sz="4" w:space="0" w:color="000000"/>
            </w:tcBorders>
            <w:vAlign w:val="center"/>
            <w:hideMark/>
          </w:tcPr>
          <w:p w14:paraId="4FA801D7" w14:textId="77777777" w:rsidR="00735A50" w:rsidRPr="009B6A07" w:rsidRDefault="00735A50" w:rsidP="003B10B7">
            <w:pPr>
              <w:spacing w:line="256" w:lineRule="auto"/>
              <w:jc w:val="center"/>
              <w:rPr>
                <w:sz w:val="18"/>
                <w:szCs w:val="18"/>
                <w:lang w:eastAsia="en-US"/>
                <w14:ligatures w14:val="standardContextual"/>
              </w:rPr>
            </w:pPr>
            <w:r w:rsidRPr="009B6A07">
              <w:rPr>
                <w:sz w:val="18"/>
                <w:szCs w:val="18"/>
                <w:lang w:eastAsia="en-US"/>
                <w14:ligatures w14:val="standardContextual"/>
              </w:rPr>
              <w:t>12.4</w:t>
            </w:r>
          </w:p>
        </w:tc>
        <w:tc>
          <w:tcPr>
            <w:tcW w:w="2401" w:type="dxa"/>
            <w:tcBorders>
              <w:top w:val="single" w:sz="4" w:space="0" w:color="000000"/>
              <w:left w:val="single" w:sz="4" w:space="0" w:color="000000"/>
              <w:bottom w:val="single" w:sz="4" w:space="0" w:color="000000"/>
              <w:right w:val="single" w:sz="4" w:space="0" w:color="000000"/>
            </w:tcBorders>
            <w:vAlign w:val="center"/>
            <w:hideMark/>
          </w:tcPr>
          <w:p w14:paraId="7B5B7922"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 xml:space="preserve">- умывальник со смесителем и унитаз, инсталляция </w:t>
            </w:r>
          </w:p>
        </w:tc>
        <w:tc>
          <w:tcPr>
            <w:tcW w:w="6629" w:type="dxa"/>
            <w:tcBorders>
              <w:top w:val="single" w:sz="4" w:space="0" w:color="000000"/>
              <w:left w:val="single" w:sz="4" w:space="0" w:color="000000"/>
              <w:bottom w:val="single" w:sz="4" w:space="0" w:color="000000"/>
              <w:right w:val="single" w:sz="4" w:space="0" w:color="000000"/>
            </w:tcBorders>
          </w:tcPr>
          <w:p w14:paraId="7F42F9FE" w14:textId="77777777" w:rsidR="00735A50" w:rsidRPr="009B6A07" w:rsidRDefault="00735A50" w:rsidP="003B10B7">
            <w:pPr>
              <w:spacing w:line="256" w:lineRule="auto"/>
              <w:rPr>
                <w:sz w:val="18"/>
                <w:szCs w:val="18"/>
                <w:lang w:eastAsia="en-US"/>
                <w14:ligatures w14:val="standardContextual"/>
              </w:rPr>
            </w:pPr>
            <w:r w:rsidRPr="009B6A07">
              <w:rPr>
                <w:sz w:val="18"/>
                <w:szCs w:val="18"/>
                <w:lang w:eastAsia="en-US"/>
                <w14:ligatures w14:val="standardContextual"/>
              </w:rPr>
              <w:t>Устанавливается</w:t>
            </w:r>
          </w:p>
          <w:p w14:paraId="477D9429" w14:textId="77777777" w:rsidR="00735A50" w:rsidRPr="009B6A07" w:rsidRDefault="00735A50" w:rsidP="003B10B7">
            <w:pPr>
              <w:spacing w:line="256" w:lineRule="auto"/>
              <w:rPr>
                <w:sz w:val="18"/>
                <w:szCs w:val="18"/>
                <w:lang w:eastAsia="en-US"/>
                <w14:ligatures w14:val="standardContextual"/>
              </w:rPr>
            </w:pPr>
          </w:p>
        </w:tc>
      </w:tr>
    </w:tbl>
    <w:p w14:paraId="08DF5E1B" w14:textId="77777777" w:rsidR="00735A50" w:rsidRPr="009B6A07" w:rsidRDefault="00735A50" w:rsidP="00735A50">
      <w:pPr>
        <w:tabs>
          <w:tab w:val="left" w:pos="0"/>
          <w:tab w:val="left" w:pos="542"/>
          <w:tab w:val="left" w:pos="851"/>
          <w:tab w:val="left" w:pos="993"/>
          <w:tab w:val="left" w:pos="8616"/>
        </w:tabs>
        <w:spacing w:before="14"/>
        <w:rPr>
          <w:rFonts w:ascii="PF DinDisplay Pro" w:hAnsi="PF DinDisplay Pro"/>
          <w:color w:val="FF0000"/>
          <w:sz w:val="20"/>
          <w:szCs w:val="20"/>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790"/>
      </w:tblGrid>
      <w:tr w:rsidR="00735A50" w:rsidRPr="009B6A07" w14:paraId="2DA3C107" w14:textId="77777777" w:rsidTr="003B10B7">
        <w:tc>
          <w:tcPr>
            <w:tcW w:w="4814" w:type="dxa"/>
          </w:tcPr>
          <w:p w14:paraId="7C29F89D" w14:textId="77777777" w:rsidR="00735A50" w:rsidRPr="009B6A07" w:rsidRDefault="00735A50" w:rsidP="003B10B7">
            <w:pPr>
              <w:tabs>
                <w:tab w:val="left" w:pos="0"/>
                <w:tab w:val="left" w:pos="542"/>
                <w:tab w:val="left" w:pos="851"/>
                <w:tab w:val="left" w:pos="993"/>
              </w:tabs>
              <w:spacing w:before="14"/>
              <w:rPr>
                <w:rFonts w:eastAsia="Play"/>
                <w:b/>
                <w:sz w:val="21"/>
                <w:szCs w:val="21"/>
              </w:rPr>
            </w:pPr>
            <w:r w:rsidRPr="009B6A07">
              <w:rPr>
                <w:rFonts w:eastAsia="Play"/>
                <w:b/>
                <w:sz w:val="21"/>
                <w:szCs w:val="21"/>
              </w:rPr>
              <w:t>Застройщик:</w:t>
            </w:r>
            <w:r w:rsidRPr="009B6A07">
              <w:rPr>
                <w:rFonts w:eastAsia="Play"/>
                <w:b/>
                <w:sz w:val="21"/>
                <w:szCs w:val="21"/>
              </w:rPr>
              <w:tab/>
            </w:r>
          </w:p>
          <w:p w14:paraId="3833926A" w14:textId="1E7C0981" w:rsidR="00735A50" w:rsidRPr="009B6A07" w:rsidRDefault="00A322AC" w:rsidP="003B10B7">
            <w:pPr>
              <w:tabs>
                <w:tab w:val="left" w:pos="0"/>
                <w:tab w:val="left" w:pos="542"/>
                <w:tab w:val="left" w:pos="851"/>
                <w:tab w:val="left" w:pos="993"/>
              </w:tabs>
              <w:spacing w:before="14"/>
              <w:rPr>
                <w:rFonts w:eastAsia="Play"/>
                <w:sz w:val="21"/>
                <w:szCs w:val="21"/>
              </w:rPr>
            </w:pPr>
            <w:r w:rsidRPr="009B6A07">
              <w:rPr>
                <w:rFonts w:eastAsia="Play"/>
                <w:sz w:val="21"/>
                <w:szCs w:val="21"/>
              </w:rPr>
              <w:t>ООО «СЗ «Уральский рабочий»</w:t>
            </w:r>
          </w:p>
          <w:p w14:paraId="17855150" w14:textId="708D2D6C" w:rsidR="00A322AC" w:rsidRPr="009B6A07" w:rsidRDefault="00A322AC" w:rsidP="003B10B7">
            <w:pPr>
              <w:tabs>
                <w:tab w:val="left" w:pos="0"/>
                <w:tab w:val="left" w:pos="542"/>
                <w:tab w:val="left" w:pos="851"/>
                <w:tab w:val="left" w:pos="993"/>
              </w:tabs>
              <w:spacing w:before="14"/>
              <w:rPr>
                <w:rFonts w:eastAsia="Play"/>
                <w:sz w:val="21"/>
                <w:szCs w:val="21"/>
              </w:rPr>
            </w:pPr>
          </w:p>
          <w:p w14:paraId="73146D63" w14:textId="77777777" w:rsidR="00A322AC" w:rsidRPr="009B6A07" w:rsidRDefault="00A322AC" w:rsidP="003B10B7">
            <w:pPr>
              <w:tabs>
                <w:tab w:val="left" w:pos="0"/>
                <w:tab w:val="left" w:pos="542"/>
                <w:tab w:val="left" w:pos="851"/>
                <w:tab w:val="left" w:pos="993"/>
              </w:tabs>
              <w:spacing w:before="14"/>
              <w:rPr>
                <w:rFonts w:eastAsia="Play"/>
                <w:sz w:val="21"/>
                <w:szCs w:val="21"/>
              </w:rPr>
            </w:pPr>
          </w:p>
          <w:p w14:paraId="2D84CB5E" w14:textId="77777777" w:rsidR="00735A50" w:rsidRPr="009B6A07" w:rsidRDefault="00735A50" w:rsidP="003B10B7">
            <w:pPr>
              <w:rPr>
                <w:rFonts w:eastAsia="Play"/>
                <w:b/>
                <w:sz w:val="21"/>
                <w:szCs w:val="21"/>
              </w:rPr>
            </w:pPr>
            <w:r w:rsidRPr="009B6A07">
              <w:rPr>
                <w:rFonts w:eastAsia="Play"/>
                <w:b/>
                <w:sz w:val="21"/>
                <w:szCs w:val="21"/>
              </w:rPr>
              <w:t>____________________</w:t>
            </w:r>
            <w:r w:rsidRPr="009B6A07">
              <w:rPr>
                <w:rFonts w:eastAsia="Play"/>
                <w:b/>
                <w:bCs/>
                <w:sz w:val="21"/>
                <w:szCs w:val="21"/>
              </w:rPr>
              <w:t>/</w:t>
            </w:r>
            <w:r w:rsidRPr="009B6A07">
              <w:rPr>
                <w:rFonts w:eastAsia="Play"/>
                <w:sz w:val="21"/>
                <w:szCs w:val="21"/>
              </w:rPr>
              <w:t>_______________________</w:t>
            </w:r>
            <w:r w:rsidRPr="009B6A07">
              <w:rPr>
                <w:rFonts w:eastAsia="Play"/>
                <w:b/>
                <w:bCs/>
                <w:sz w:val="21"/>
                <w:szCs w:val="21"/>
              </w:rPr>
              <w:t>/</w:t>
            </w:r>
          </w:p>
        </w:tc>
        <w:tc>
          <w:tcPr>
            <w:tcW w:w="4814" w:type="dxa"/>
          </w:tcPr>
          <w:p w14:paraId="5A7AAD56" w14:textId="77777777" w:rsidR="00735A50" w:rsidRPr="009B6A07" w:rsidRDefault="00735A50" w:rsidP="003B10B7">
            <w:pPr>
              <w:rPr>
                <w:rFonts w:eastAsia="Play"/>
                <w:sz w:val="21"/>
                <w:szCs w:val="21"/>
              </w:rPr>
            </w:pPr>
            <w:r w:rsidRPr="009B6A07">
              <w:rPr>
                <w:rFonts w:eastAsia="Play"/>
                <w:b/>
                <w:sz w:val="21"/>
                <w:szCs w:val="21"/>
              </w:rPr>
              <w:t>Участник долевого строительства</w:t>
            </w:r>
            <w:r w:rsidRPr="009B6A07">
              <w:rPr>
                <w:rFonts w:eastAsia="Play"/>
                <w:sz w:val="21"/>
                <w:szCs w:val="21"/>
              </w:rPr>
              <w:t>:</w:t>
            </w:r>
          </w:p>
          <w:p w14:paraId="2F58B46E" w14:textId="77777777" w:rsidR="00735A50" w:rsidRPr="009B6A07" w:rsidRDefault="00735A50" w:rsidP="003B10B7">
            <w:pPr>
              <w:rPr>
                <w:rFonts w:eastAsia="Play"/>
                <w:sz w:val="21"/>
                <w:szCs w:val="21"/>
              </w:rPr>
            </w:pPr>
          </w:p>
          <w:p w14:paraId="790EA0EC" w14:textId="77777777" w:rsidR="00735A50" w:rsidRPr="009B6A07" w:rsidRDefault="00735A50" w:rsidP="003B10B7">
            <w:pPr>
              <w:jc w:val="right"/>
              <w:rPr>
                <w:sz w:val="21"/>
                <w:szCs w:val="21"/>
              </w:rPr>
            </w:pPr>
          </w:p>
          <w:p w14:paraId="41406A15" w14:textId="77777777" w:rsidR="00735A50" w:rsidRPr="009B6A07" w:rsidRDefault="00735A50" w:rsidP="003B10B7">
            <w:pPr>
              <w:jc w:val="right"/>
              <w:rPr>
                <w:sz w:val="21"/>
                <w:szCs w:val="21"/>
              </w:rPr>
            </w:pPr>
          </w:p>
          <w:p w14:paraId="5F327447" w14:textId="77777777" w:rsidR="00735A50" w:rsidRPr="009B6A07" w:rsidRDefault="00735A50" w:rsidP="003B10B7">
            <w:pPr>
              <w:jc w:val="right"/>
              <w:rPr>
                <w:rFonts w:eastAsia="Play"/>
                <w:b/>
                <w:sz w:val="21"/>
                <w:szCs w:val="21"/>
              </w:rPr>
            </w:pPr>
            <w:r w:rsidRPr="009B6A07">
              <w:rPr>
                <w:rFonts w:eastAsia="Play"/>
                <w:b/>
                <w:sz w:val="21"/>
                <w:szCs w:val="21"/>
              </w:rPr>
              <w:t>____________________/</w:t>
            </w:r>
            <w:r w:rsidRPr="009B6A07">
              <w:rPr>
                <w:rFonts w:eastAsia="Play"/>
                <w:sz w:val="21"/>
                <w:szCs w:val="21"/>
              </w:rPr>
              <w:t>______________________</w:t>
            </w:r>
            <w:r w:rsidRPr="009B6A07">
              <w:rPr>
                <w:rFonts w:eastAsia="Play"/>
                <w:b/>
                <w:sz w:val="21"/>
                <w:szCs w:val="21"/>
              </w:rPr>
              <w:t>/</w:t>
            </w:r>
          </w:p>
        </w:tc>
      </w:tr>
    </w:tbl>
    <w:p w14:paraId="210D70F7" w14:textId="77777777" w:rsidR="00B61B7F" w:rsidRPr="009B6A07" w:rsidRDefault="00B61B7F" w:rsidP="00B61B7F">
      <w:pPr>
        <w:pageBreakBefore/>
        <w:jc w:val="center"/>
        <w:rPr>
          <w:rFonts w:eastAsia="Play"/>
          <w:sz w:val="21"/>
          <w:szCs w:val="21"/>
        </w:rPr>
      </w:pPr>
      <w:r w:rsidRPr="009B6A07">
        <w:rPr>
          <w:rFonts w:eastAsia="Arial"/>
          <w:sz w:val="21"/>
          <w:szCs w:val="21"/>
        </w:rPr>
        <w:lastRenderedPageBreak/>
        <w:t>ПРИЛОЖЕНИЕ № 2</w:t>
      </w:r>
    </w:p>
    <w:p w14:paraId="69433DE5" w14:textId="77777777" w:rsidR="008B1311" w:rsidRPr="009B6A07" w:rsidRDefault="008B1311" w:rsidP="008B1311">
      <w:pPr>
        <w:jc w:val="center"/>
        <w:rPr>
          <w:iCs/>
          <w:sz w:val="21"/>
          <w:szCs w:val="21"/>
        </w:rPr>
      </w:pPr>
      <w:r w:rsidRPr="009B6A07">
        <w:rPr>
          <w:iCs/>
          <w:sz w:val="21"/>
          <w:szCs w:val="21"/>
        </w:rPr>
        <w:t xml:space="preserve">к договору долевого участия в строительстве </w:t>
      </w:r>
      <w:r w:rsidRPr="009B6A07">
        <w:rPr>
          <w:b/>
          <w:bCs/>
          <w:iCs/>
          <w:sz w:val="21"/>
          <w:szCs w:val="21"/>
        </w:rPr>
        <w:t xml:space="preserve">№ </w:t>
      </w:r>
      <w:r w:rsidRPr="009B6A07">
        <w:rPr>
          <w:b/>
          <w:sz w:val="21"/>
          <w:szCs w:val="21"/>
        </w:rPr>
        <w:t>_____</w:t>
      </w:r>
      <w:r w:rsidRPr="009B6A07">
        <w:rPr>
          <w:sz w:val="21"/>
          <w:szCs w:val="21"/>
        </w:rPr>
        <w:t xml:space="preserve"> от </w:t>
      </w:r>
      <w:r w:rsidRPr="009B6A07">
        <w:rPr>
          <w:rFonts w:eastAsia="Play"/>
          <w:sz w:val="21"/>
          <w:szCs w:val="21"/>
        </w:rPr>
        <w:t>«__» __________ _____ г.</w:t>
      </w:r>
    </w:p>
    <w:p w14:paraId="6D1FBB27" w14:textId="77777777" w:rsidR="00051699" w:rsidRPr="009B6A07" w:rsidRDefault="00051699" w:rsidP="00B61B7F">
      <w:pPr>
        <w:jc w:val="center"/>
        <w:rPr>
          <w:rFonts w:eastAsia="Play"/>
          <w:sz w:val="21"/>
          <w:szCs w:val="21"/>
        </w:rPr>
      </w:pPr>
    </w:p>
    <w:tbl>
      <w:tblPr>
        <w:tblW w:w="9639" w:type="dxa"/>
        <w:tblCellMar>
          <w:left w:w="0" w:type="dxa"/>
          <w:right w:w="0" w:type="dxa"/>
        </w:tblCellMar>
        <w:tblLook w:val="0000" w:firstRow="0" w:lastRow="0" w:firstColumn="0" w:lastColumn="0" w:noHBand="0" w:noVBand="0"/>
      </w:tblPr>
      <w:tblGrid>
        <w:gridCol w:w="4267"/>
        <w:gridCol w:w="5372"/>
      </w:tblGrid>
      <w:tr w:rsidR="008B1311" w:rsidRPr="009B6A07" w14:paraId="722C34A6" w14:textId="77777777" w:rsidTr="00E268D0">
        <w:trPr>
          <w:trHeight w:val="350"/>
        </w:trPr>
        <w:tc>
          <w:tcPr>
            <w:tcW w:w="4267" w:type="dxa"/>
          </w:tcPr>
          <w:p w14:paraId="4F095137" w14:textId="77777777" w:rsidR="008B1311" w:rsidRPr="009B6A07" w:rsidRDefault="008B1311" w:rsidP="008B1311">
            <w:pPr>
              <w:ind w:right="23"/>
              <w:rPr>
                <w:rFonts w:eastAsia="Play"/>
                <w:sz w:val="21"/>
                <w:szCs w:val="21"/>
              </w:rPr>
            </w:pPr>
            <w:r w:rsidRPr="009B6A07">
              <w:rPr>
                <w:rFonts w:eastAsia="Play"/>
                <w:sz w:val="21"/>
                <w:szCs w:val="21"/>
              </w:rPr>
              <w:t>г. Екатеринбург</w:t>
            </w:r>
          </w:p>
        </w:tc>
        <w:tc>
          <w:tcPr>
            <w:tcW w:w="5372" w:type="dxa"/>
          </w:tcPr>
          <w:p w14:paraId="337D8A37" w14:textId="375AC682" w:rsidR="008B1311" w:rsidRPr="009B6A07" w:rsidRDefault="008B1311" w:rsidP="008B1311">
            <w:pPr>
              <w:ind w:right="23"/>
              <w:jc w:val="right"/>
              <w:rPr>
                <w:rFonts w:eastAsia="Play"/>
                <w:sz w:val="21"/>
                <w:szCs w:val="21"/>
              </w:rPr>
            </w:pPr>
            <w:r w:rsidRPr="009B6A07">
              <w:rPr>
                <w:rFonts w:eastAsia="Play"/>
                <w:sz w:val="21"/>
                <w:szCs w:val="21"/>
              </w:rPr>
              <w:t>«__» __________ _____ г.</w:t>
            </w:r>
          </w:p>
        </w:tc>
      </w:tr>
    </w:tbl>
    <w:p w14:paraId="24ECA7E3" w14:textId="77777777" w:rsidR="00B61B7F" w:rsidRPr="009B6A07" w:rsidRDefault="00B61B7F" w:rsidP="00B61B7F">
      <w:pPr>
        <w:jc w:val="center"/>
        <w:rPr>
          <w:rFonts w:eastAsia="Play"/>
          <w:b/>
          <w:sz w:val="21"/>
          <w:szCs w:val="21"/>
        </w:rPr>
      </w:pPr>
    </w:p>
    <w:p w14:paraId="25F17261" w14:textId="77777777" w:rsidR="00B61B7F" w:rsidRPr="009B6A07" w:rsidRDefault="00B61B7F" w:rsidP="00B61B7F">
      <w:pPr>
        <w:jc w:val="center"/>
        <w:rPr>
          <w:rFonts w:eastAsia="Play"/>
          <w:b/>
          <w:sz w:val="21"/>
          <w:szCs w:val="21"/>
        </w:rPr>
      </w:pPr>
      <w:r w:rsidRPr="009B6A07">
        <w:rPr>
          <w:rFonts w:eastAsia="Play"/>
          <w:b/>
          <w:sz w:val="21"/>
          <w:szCs w:val="21"/>
        </w:rPr>
        <w:t>ПРОТОКОЛ СТОИМОСТИ 1 КВ.М. И ГРАФИК ПЛАТЕЖЕЙ</w:t>
      </w:r>
    </w:p>
    <w:p w14:paraId="3ABDAE95" w14:textId="77777777" w:rsidR="00B61B7F" w:rsidRPr="009B6A07" w:rsidRDefault="00B61B7F" w:rsidP="00B61B7F">
      <w:pPr>
        <w:jc w:val="both"/>
        <w:rPr>
          <w:rFonts w:eastAsia="Play"/>
          <w:sz w:val="21"/>
          <w:szCs w:val="21"/>
        </w:rPr>
      </w:pPr>
    </w:p>
    <w:p w14:paraId="19DF5E93" w14:textId="77777777" w:rsidR="00B61B7F" w:rsidRPr="009B6A07" w:rsidRDefault="00B61B7F" w:rsidP="00B10067">
      <w:pPr>
        <w:jc w:val="center"/>
        <w:rPr>
          <w:rFonts w:eastAsia="Play"/>
          <w:b/>
          <w:sz w:val="21"/>
          <w:szCs w:val="21"/>
        </w:rPr>
      </w:pPr>
      <w:r w:rsidRPr="009B6A07">
        <w:rPr>
          <w:rFonts w:eastAsia="Play"/>
          <w:b/>
          <w:sz w:val="21"/>
          <w:szCs w:val="21"/>
        </w:rPr>
        <w:t>1. ЦЕНА ОБЪЕКТА ДОЛЕВОГО СТРОИТЕЛЬСТВА</w:t>
      </w:r>
    </w:p>
    <w:p w14:paraId="19BACC18" w14:textId="77777777" w:rsidR="00707091" w:rsidRPr="009B6A07" w:rsidRDefault="00707091" w:rsidP="00707091">
      <w:pPr>
        <w:ind w:firstLine="480"/>
        <w:jc w:val="both"/>
        <w:rPr>
          <w:rFonts w:eastAsia="Play"/>
          <w:sz w:val="21"/>
          <w:szCs w:val="21"/>
        </w:rPr>
      </w:pPr>
      <w:r w:rsidRPr="009B6A07">
        <w:rPr>
          <w:rFonts w:eastAsia="Play"/>
          <w:sz w:val="21"/>
          <w:szCs w:val="21"/>
        </w:rPr>
        <w:t xml:space="preserve">1.1. Стороны договорились, что цена единицы общей </w:t>
      </w:r>
      <w:r w:rsidRPr="009B6A07">
        <w:rPr>
          <w:rFonts w:eastAsia="Play"/>
          <w:color w:val="FF0000"/>
          <w:sz w:val="21"/>
          <w:szCs w:val="21"/>
        </w:rPr>
        <w:t>приведенной</w:t>
      </w:r>
      <w:r w:rsidRPr="009B6A07">
        <w:rPr>
          <w:rFonts w:eastAsia="Play"/>
          <w:sz w:val="21"/>
          <w:szCs w:val="21"/>
        </w:rPr>
        <w:t>/проектной площади Объекта долевого строительства составляет ____ ( ____ ) рублей __ копеек.</w:t>
      </w:r>
    </w:p>
    <w:p w14:paraId="2E34674C" w14:textId="77777777" w:rsidR="00707091" w:rsidRPr="009B6A07" w:rsidRDefault="00707091" w:rsidP="00707091">
      <w:pPr>
        <w:ind w:firstLine="480"/>
        <w:jc w:val="both"/>
        <w:rPr>
          <w:rFonts w:eastAsia="Play"/>
          <w:color w:val="FF0000"/>
          <w:sz w:val="21"/>
          <w:szCs w:val="21"/>
        </w:rPr>
      </w:pPr>
      <w:r w:rsidRPr="009B6A07">
        <w:rPr>
          <w:rFonts w:eastAsia="Play"/>
          <w:sz w:val="21"/>
          <w:szCs w:val="21"/>
        </w:rPr>
        <w:t xml:space="preserve">Общая </w:t>
      </w:r>
      <w:r w:rsidRPr="009B6A07">
        <w:rPr>
          <w:rFonts w:eastAsia="Play"/>
          <w:color w:val="FF0000"/>
          <w:sz w:val="21"/>
          <w:szCs w:val="21"/>
        </w:rPr>
        <w:t>приведенная/</w:t>
      </w:r>
      <w:r w:rsidRPr="009B6A07">
        <w:rPr>
          <w:rFonts w:eastAsia="Play"/>
          <w:sz w:val="21"/>
          <w:szCs w:val="21"/>
        </w:rPr>
        <w:t xml:space="preserve">проектная площадь Объекта долевого строительства составляет </w:t>
      </w:r>
      <w:r w:rsidRPr="009B6A07">
        <w:rPr>
          <w:rFonts w:eastAsia="Play"/>
          <w:b/>
          <w:sz w:val="21"/>
          <w:szCs w:val="21"/>
        </w:rPr>
        <w:t>__ кв.м.</w:t>
      </w:r>
      <w:r w:rsidRPr="009B6A07">
        <w:rPr>
          <w:rFonts w:eastAsia="Arial"/>
          <w:sz w:val="21"/>
          <w:szCs w:val="21"/>
        </w:rPr>
        <w:t xml:space="preserve">, </w:t>
      </w:r>
      <w:r w:rsidRPr="009B6A07">
        <w:rPr>
          <w:rFonts w:eastAsia="Arial"/>
          <w:color w:val="FF0000"/>
          <w:sz w:val="21"/>
          <w:szCs w:val="21"/>
        </w:rPr>
        <w:t>и состоит из суммы общей проектной площади Объекта долевого строительства и площади лоджий/ террас (при их наличии) с понижающими коэффициентами, установленными Приказом Минстроя России от 25 ноября 2016 г. № 854/пр.</w:t>
      </w:r>
    </w:p>
    <w:p w14:paraId="2B6B9964" w14:textId="77777777" w:rsidR="00707091" w:rsidRPr="009B6A07" w:rsidRDefault="00707091" w:rsidP="00707091">
      <w:pPr>
        <w:ind w:firstLine="480"/>
        <w:jc w:val="both"/>
        <w:rPr>
          <w:rFonts w:eastAsia="Play"/>
          <w:sz w:val="21"/>
          <w:szCs w:val="21"/>
        </w:rPr>
      </w:pPr>
      <w:r w:rsidRPr="009B6A07">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за один квадратный метр общей </w:t>
      </w:r>
      <w:r w:rsidRPr="009B6A07">
        <w:rPr>
          <w:rFonts w:eastAsia="Play"/>
          <w:color w:val="FF0000"/>
          <w:sz w:val="21"/>
          <w:szCs w:val="21"/>
        </w:rPr>
        <w:t>приведенной</w:t>
      </w:r>
      <w:r w:rsidRPr="009B6A07">
        <w:rPr>
          <w:rFonts w:eastAsia="Play"/>
          <w:sz w:val="21"/>
          <w:szCs w:val="21"/>
        </w:rPr>
        <w:t xml:space="preserve">/проектной площади объекта долевого строительства, указанной в настоящем пункте Договора, и общей </w:t>
      </w:r>
      <w:r w:rsidRPr="009B6A07">
        <w:rPr>
          <w:rFonts w:eastAsia="Play"/>
          <w:color w:val="FF0000"/>
          <w:sz w:val="21"/>
          <w:szCs w:val="21"/>
        </w:rPr>
        <w:t xml:space="preserve">приведенной </w:t>
      </w:r>
      <w:r w:rsidRPr="009B6A07">
        <w:rPr>
          <w:rFonts w:eastAsia="Play"/>
          <w:sz w:val="21"/>
          <w:szCs w:val="21"/>
        </w:rPr>
        <w:t>/ проектной площади объекта долевого строительства, указанной в п. 2.1 Договора.</w:t>
      </w:r>
    </w:p>
    <w:p w14:paraId="59E84F71" w14:textId="77777777" w:rsidR="00707091" w:rsidRPr="009B6A07" w:rsidRDefault="00707091" w:rsidP="00707091">
      <w:pPr>
        <w:ind w:firstLine="480"/>
        <w:jc w:val="both"/>
        <w:rPr>
          <w:rFonts w:eastAsia="Play"/>
          <w:sz w:val="21"/>
          <w:szCs w:val="21"/>
        </w:rPr>
      </w:pPr>
      <w:r w:rsidRPr="009B6A07">
        <w:rPr>
          <w:rFonts w:eastAsia="Play"/>
          <w:sz w:val="21"/>
          <w:szCs w:val="21"/>
        </w:rPr>
        <w:t>Полученная в результате расчета сумма округляется до целого рубля по правилам математического округления: если дробная часть суммы составляет пятьдесят копеек и более, сумма округляется до следующего целого рубля в большую сторону; если дробная часть суммы составляет менее пятидесяти копеек – округление производится в меньшую сторону.</w:t>
      </w:r>
    </w:p>
    <w:p w14:paraId="403C9225" w14:textId="77777777" w:rsidR="00707091" w:rsidRPr="009B6A07" w:rsidRDefault="00707091" w:rsidP="00707091">
      <w:pPr>
        <w:ind w:firstLine="480"/>
        <w:jc w:val="both"/>
        <w:rPr>
          <w:rFonts w:eastAsia="Play"/>
          <w:sz w:val="21"/>
          <w:szCs w:val="21"/>
        </w:rPr>
      </w:pPr>
      <w:r w:rsidRPr="009B6A07">
        <w:rPr>
          <w:rFonts w:eastAsia="Play"/>
          <w:sz w:val="21"/>
          <w:szCs w:val="21"/>
        </w:rPr>
        <w:t>Таким образом, цена Договора составляет: _____ ( ____ ) рублей 00 копеек.</w:t>
      </w:r>
    </w:p>
    <w:p w14:paraId="7EB12198" w14:textId="65536CBF" w:rsidR="00B61B7F" w:rsidRPr="009B6A07" w:rsidRDefault="00B61B7F" w:rsidP="001D20E9">
      <w:pPr>
        <w:ind w:firstLine="567"/>
        <w:jc w:val="both"/>
        <w:rPr>
          <w:rFonts w:eastAsia="Play"/>
          <w:sz w:val="21"/>
          <w:szCs w:val="21"/>
        </w:rPr>
      </w:pPr>
      <w:r w:rsidRPr="009B6A07">
        <w:rPr>
          <w:rFonts w:eastAsia="Play"/>
          <w:sz w:val="21"/>
          <w:szCs w:val="21"/>
        </w:rPr>
        <w:t xml:space="preserve">1.2. Обязанность по оплате настоящего Договора производится </w:t>
      </w:r>
      <w:r w:rsidR="00C317EC" w:rsidRPr="009B6A07">
        <w:rPr>
          <w:rFonts w:eastAsia="Arial"/>
          <w:sz w:val="21"/>
          <w:szCs w:val="21"/>
        </w:rPr>
        <w:t>Участником</w:t>
      </w:r>
      <w:r w:rsidRPr="009B6A07">
        <w:rPr>
          <w:rFonts w:eastAsia="Play"/>
          <w:sz w:val="21"/>
          <w:szCs w:val="21"/>
        </w:rPr>
        <w:t xml:space="preserve"> долевого строительства в следующем порядке: </w:t>
      </w:r>
    </w:p>
    <w:p w14:paraId="2EADF2AA" w14:textId="6EE36479" w:rsidR="00ED7FF9" w:rsidRPr="009B6A07" w:rsidRDefault="00CE5AAB" w:rsidP="00F929E3">
      <w:pPr>
        <w:ind w:firstLine="567"/>
        <w:jc w:val="both"/>
        <w:rPr>
          <w:rFonts w:eastAsia="Play"/>
          <w:sz w:val="21"/>
          <w:szCs w:val="21"/>
        </w:rPr>
      </w:pPr>
      <w:r w:rsidRPr="009B6A07">
        <w:rPr>
          <w:rFonts w:eastAsia="Play"/>
          <w:color w:val="000000"/>
          <w:sz w:val="21"/>
          <w:szCs w:val="21"/>
        </w:rPr>
        <w:t>Согласно графика платежей</w:t>
      </w:r>
      <w:r w:rsidR="00B61B7F" w:rsidRPr="009B6A07">
        <w:rPr>
          <w:rFonts w:eastAsia="Play"/>
          <w:color w:val="000000"/>
          <w:sz w:val="21"/>
          <w:szCs w:val="21"/>
        </w:rPr>
        <w:t xml:space="preserve"> после государственной регистрации настоящего Договора путем внесения </w:t>
      </w:r>
      <w:r w:rsidR="00C317EC" w:rsidRPr="009B6A07">
        <w:rPr>
          <w:rFonts w:eastAsia="Arial"/>
          <w:sz w:val="21"/>
          <w:szCs w:val="21"/>
        </w:rPr>
        <w:t>Участником</w:t>
      </w:r>
      <w:r w:rsidR="00B61B7F" w:rsidRPr="009B6A07">
        <w:rPr>
          <w:rFonts w:eastAsia="Play"/>
          <w:color w:val="000000"/>
          <w:sz w:val="21"/>
          <w:szCs w:val="21"/>
        </w:rPr>
        <w:t xml:space="preserve"> долевого строительства денежных средств (депонируемая сумма) в размере </w:t>
      </w:r>
      <w:r w:rsidR="00F929E3" w:rsidRPr="009B6A07">
        <w:rPr>
          <w:b/>
          <w:bCs/>
          <w:sz w:val="21"/>
          <w:szCs w:val="21"/>
        </w:rPr>
        <w:t>__________ руб. (_________________ рублей 00 копеек)</w:t>
      </w:r>
      <w:r w:rsidR="00F929E3" w:rsidRPr="009B6A07">
        <w:rPr>
          <w:rFonts w:eastAsia="Play"/>
          <w:sz w:val="21"/>
          <w:szCs w:val="21"/>
        </w:rPr>
        <w:t xml:space="preserve"> </w:t>
      </w:r>
      <w:r w:rsidR="00B61B7F" w:rsidRPr="009B6A07">
        <w:rPr>
          <w:rFonts w:eastAsia="Play"/>
          <w:color w:val="000000"/>
          <w:sz w:val="21"/>
          <w:szCs w:val="21"/>
        </w:rPr>
        <w:t>на счет эскроу, открытый в уполномоченном банке (эскроу-агент)</w:t>
      </w:r>
      <w:r w:rsidR="005819F3" w:rsidRPr="009B6A07">
        <w:t xml:space="preserve"> </w:t>
      </w:r>
      <w:r w:rsidR="005819F3" w:rsidRPr="009B6A07">
        <w:rPr>
          <w:rFonts w:eastAsia="Play"/>
          <w:sz w:val="21"/>
          <w:szCs w:val="21"/>
        </w:rPr>
        <w:t>ПАО Сбербанк.</w:t>
      </w:r>
    </w:p>
    <w:p w14:paraId="0A9CD482" w14:textId="13EB4A19" w:rsidR="00CB6188" w:rsidRPr="009B6A07" w:rsidRDefault="00CB6188" w:rsidP="009A2B41">
      <w:pPr>
        <w:pBdr>
          <w:top w:val="nil"/>
          <w:left w:val="nil"/>
          <w:bottom w:val="nil"/>
          <w:right w:val="nil"/>
          <w:between w:val="nil"/>
        </w:pBdr>
        <w:ind w:firstLine="567"/>
        <w:jc w:val="both"/>
        <w:rPr>
          <w:rFonts w:eastAsia="Play"/>
          <w:color w:val="000000"/>
          <w:sz w:val="21"/>
          <w:szCs w:val="21"/>
        </w:rPr>
      </w:pPr>
      <w:r w:rsidRPr="009B6A07">
        <w:rPr>
          <w:rFonts w:eastAsia="Play"/>
          <w:color w:val="000000"/>
          <w:sz w:val="21"/>
          <w:szCs w:val="21"/>
        </w:rPr>
        <w:t>-</w:t>
      </w:r>
      <w:r w:rsidRPr="009B6A07">
        <w:rPr>
          <w:rFonts w:eastAsia="Play"/>
          <w:color w:val="000000"/>
          <w:sz w:val="21"/>
          <w:szCs w:val="21"/>
        </w:rPr>
        <w:tab/>
        <w:t>Порядок и условия открытия счета эскроу устанавлива</w:t>
      </w:r>
      <w:r w:rsidR="00736D04" w:rsidRPr="009B6A07">
        <w:rPr>
          <w:rFonts w:eastAsia="Play"/>
          <w:color w:val="000000"/>
          <w:sz w:val="21"/>
          <w:szCs w:val="21"/>
        </w:rPr>
        <w:t>ю</w:t>
      </w:r>
      <w:r w:rsidRPr="009B6A07">
        <w:rPr>
          <w:rFonts w:eastAsia="Play"/>
          <w:color w:val="000000"/>
          <w:sz w:val="21"/>
          <w:szCs w:val="21"/>
        </w:rPr>
        <w:t>тся договором счета эскроу.</w:t>
      </w:r>
    </w:p>
    <w:p w14:paraId="6EFD901F" w14:textId="09F7C3B8" w:rsidR="00B61B7F" w:rsidRPr="009B6A07" w:rsidRDefault="00B61B7F" w:rsidP="009A2B41">
      <w:pPr>
        <w:pBdr>
          <w:top w:val="nil"/>
          <w:left w:val="nil"/>
          <w:bottom w:val="nil"/>
          <w:right w:val="nil"/>
          <w:between w:val="nil"/>
        </w:pBdr>
        <w:ind w:firstLine="567"/>
        <w:jc w:val="both"/>
        <w:rPr>
          <w:rFonts w:eastAsia="Play"/>
          <w:sz w:val="21"/>
          <w:szCs w:val="21"/>
        </w:rPr>
      </w:pPr>
      <w:r w:rsidRPr="009B6A07">
        <w:rPr>
          <w:rFonts w:eastAsia="Play"/>
          <w:color w:val="000000"/>
          <w:sz w:val="21"/>
          <w:szCs w:val="21"/>
        </w:rPr>
        <w:t xml:space="preserve">Обязанность участника долевого строительства по уплате Цены настоящего Договора считается исполненной с момента </w:t>
      </w:r>
      <w:r w:rsidRPr="009B6A07">
        <w:rPr>
          <w:rFonts w:eastAsia="Play"/>
          <w:sz w:val="21"/>
          <w:szCs w:val="21"/>
        </w:rPr>
        <w:t xml:space="preserve">поступления денежных средств на открытый в уполномоченном банке счет эскроу. </w:t>
      </w:r>
    </w:p>
    <w:p w14:paraId="108EDBEB" w14:textId="011C177B" w:rsidR="00B61B7F" w:rsidRPr="009B6A07" w:rsidRDefault="009A2B41" w:rsidP="009A2B41">
      <w:pPr>
        <w:pBdr>
          <w:top w:val="nil"/>
          <w:left w:val="nil"/>
          <w:bottom w:val="nil"/>
          <w:right w:val="nil"/>
          <w:between w:val="nil"/>
        </w:pBdr>
        <w:ind w:firstLine="567"/>
        <w:jc w:val="both"/>
        <w:rPr>
          <w:rFonts w:eastAsia="Play"/>
          <w:color w:val="000000"/>
          <w:sz w:val="21"/>
          <w:szCs w:val="21"/>
        </w:rPr>
      </w:pPr>
      <w:r w:rsidRPr="009B6A07">
        <w:rPr>
          <w:rFonts w:eastAsia="Play"/>
          <w:color w:val="000000"/>
          <w:sz w:val="21"/>
          <w:szCs w:val="21"/>
        </w:rPr>
        <w:t>Внесенные на счет эскроу денежные средства перечисляются в адрес Застройщика в сроки и в порядке, предусмотренные законодательством РФ</w:t>
      </w:r>
      <w:r w:rsidR="00185749" w:rsidRPr="009B6A07">
        <w:rPr>
          <w:rFonts w:eastAsia="Play"/>
          <w:color w:val="000000"/>
          <w:sz w:val="21"/>
          <w:szCs w:val="21"/>
        </w:rPr>
        <w:t>.</w:t>
      </w:r>
    </w:p>
    <w:p w14:paraId="53977427" w14:textId="77777777" w:rsidR="00B61B7F" w:rsidRPr="009B6A07" w:rsidRDefault="00B61B7F" w:rsidP="00B61B7F">
      <w:pPr>
        <w:pBdr>
          <w:top w:val="nil"/>
          <w:left w:val="nil"/>
          <w:bottom w:val="nil"/>
          <w:right w:val="nil"/>
          <w:between w:val="nil"/>
        </w:pBdr>
        <w:ind w:left="284"/>
        <w:jc w:val="both"/>
        <w:rPr>
          <w:rFonts w:eastAsia="Play"/>
          <w:sz w:val="21"/>
          <w:szCs w:val="21"/>
        </w:rPr>
      </w:pPr>
    </w:p>
    <w:p w14:paraId="744FD554" w14:textId="77777777" w:rsidR="00B61B7F" w:rsidRPr="009B6A07" w:rsidRDefault="00B61B7F" w:rsidP="00B61B7F">
      <w:pPr>
        <w:jc w:val="both"/>
        <w:rPr>
          <w:rFonts w:eastAsia="Play"/>
          <w:sz w:val="21"/>
          <w:szCs w:val="21"/>
        </w:rPr>
      </w:pPr>
    </w:p>
    <w:p w14:paraId="35B7FD90" w14:textId="5D746219" w:rsidR="00B61B7F" w:rsidRPr="009B6A07" w:rsidRDefault="009A2B41" w:rsidP="009A2B41">
      <w:pPr>
        <w:keepNext/>
        <w:keepLines/>
        <w:pBdr>
          <w:top w:val="nil"/>
          <w:left w:val="nil"/>
          <w:bottom w:val="nil"/>
          <w:right w:val="nil"/>
          <w:between w:val="nil"/>
        </w:pBdr>
        <w:jc w:val="center"/>
        <w:rPr>
          <w:rFonts w:eastAsia="Play"/>
          <w:b/>
          <w:color w:val="000000"/>
          <w:sz w:val="21"/>
          <w:szCs w:val="21"/>
        </w:rPr>
      </w:pPr>
      <w:r w:rsidRPr="009B6A07">
        <w:rPr>
          <w:rFonts w:eastAsia="Play"/>
          <w:b/>
          <w:color w:val="000000"/>
          <w:sz w:val="21"/>
          <w:szCs w:val="21"/>
        </w:rPr>
        <w:t xml:space="preserve">2. </w:t>
      </w:r>
      <w:r w:rsidR="00B61B7F" w:rsidRPr="009B6A07">
        <w:rPr>
          <w:rFonts w:eastAsia="Play"/>
          <w:b/>
          <w:color w:val="000000"/>
          <w:sz w:val="21"/>
          <w:szCs w:val="21"/>
        </w:rPr>
        <w:t>ГРАФИК ПЛАТЕЖЕЙ</w:t>
      </w:r>
    </w:p>
    <w:p w14:paraId="44BC24DD" w14:textId="77777777" w:rsidR="00E268D0" w:rsidRPr="009B6A07" w:rsidRDefault="00E268D0" w:rsidP="009A2B41">
      <w:pPr>
        <w:keepNext/>
        <w:keepLines/>
        <w:pBdr>
          <w:top w:val="nil"/>
          <w:left w:val="nil"/>
          <w:bottom w:val="nil"/>
          <w:right w:val="nil"/>
          <w:between w:val="nil"/>
        </w:pBdr>
        <w:jc w:val="center"/>
        <w:rPr>
          <w:rFonts w:eastAsia="Play"/>
          <w:b/>
          <w:color w:val="000000"/>
          <w:sz w:val="21"/>
          <w:szCs w:val="21"/>
        </w:rPr>
      </w:pPr>
    </w:p>
    <w:tbl>
      <w:tblPr>
        <w:tblW w:w="9634" w:type="dxa"/>
        <w:tblLayout w:type="fixed"/>
        <w:tblLook w:val="0400" w:firstRow="0" w:lastRow="0" w:firstColumn="0" w:lastColumn="0" w:noHBand="0" w:noVBand="1"/>
      </w:tblPr>
      <w:tblGrid>
        <w:gridCol w:w="1555"/>
        <w:gridCol w:w="5670"/>
        <w:gridCol w:w="2409"/>
      </w:tblGrid>
      <w:tr w:rsidR="00B61B7F" w:rsidRPr="009B6A07" w14:paraId="5F70A46B" w14:textId="77777777" w:rsidTr="00F929E3">
        <w:trPr>
          <w:trHeight w:val="735"/>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07AF" w14:textId="77777777" w:rsidR="00B61B7F" w:rsidRPr="009B6A07" w:rsidRDefault="00B61B7F" w:rsidP="009A2B41">
            <w:pPr>
              <w:keepNext/>
              <w:keepLines/>
              <w:jc w:val="center"/>
              <w:rPr>
                <w:rFonts w:eastAsia="Play"/>
                <w:sz w:val="20"/>
                <w:szCs w:val="20"/>
              </w:rPr>
            </w:pPr>
            <w:r w:rsidRPr="009B6A07">
              <w:rPr>
                <w:rFonts w:eastAsia="Play"/>
                <w:sz w:val="20"/>
                <w:szCs w:val="20"/>
              </w:rPr>
              <w:t>Порядковый номер платежа</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587BABE6" w14:textId="77777777" w:rsidR="00B61B7F" w:rsidRPr="009B6A07" w:rsidRDefault="00B61B7F" w:rsidP="009A2B41">
            <w:pPr>
              <w:keepNext/>
              <w:keepLines/>
              <w:jc w:val="center"/>
              <w:rPr>
                <w:rFonts w:eastAsia="Play"/>
                <w:sz w:val="20"/>
                <w:szCs w:val="20"/>
              </w:rPr>
            </w:pPr>
            <w:r w:rsidRPr="009B6A07">
              <w:rPr>
                <w:rFonts w:eastAsia="Play"/>
                <w:sz w:val="20"/>
                <w:szCs w:val="20"/>
              </w:rPr>
              <w:t>Дата платежа</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1B7E82E7" w14:textId="77777777" w:rsidR="00B61B7F" w:rsidRPr="009B6A07" w:rsidRDefault="00B61B7F" w:rsidP="009A2B41">
            <w:pPr>
              <w:keepNext/>
              <w:keepLines/>
              <w:jc w:val="center"/>
              <w:rPr>
                <w:rFonts w:eastAsia="Play"/>
                <w:sz w:val="20"/>
                <w:szCs w:val="20"/>
              </w:rPr>
            </w:pPr>
            <w:r w:rsidRPr="009B6A07">
              <w:rPr>
                <w:rFonts w:eastAsia="Play"/>
                <w:sz w:val="20"/>
                <w:szCs w:val="20"/>
              </w:rPr>
              <w:t>Сумма платежа, руб.</w:t>
            </w:r>
          </w:p>
        </w:tc>
      </w:tr>
      <w:tr w:rsidR="00B61B7F" w:rsidRPr="009B6A07" w14:paraId="10479C46" w14:textId="77777777" w:rsidTr="00F929E3">
        <w:trPr>
          <w:trHeight w:val="735"/>
        </w:trPr>
        <w:tc>
          <w:tcPr>
            <w:tcW w:w="1555" w:type="dxa"/>
            <w:tcBorders>
              <w:top w:val="nil"/>
              <w:left w:val="single" w:sz="4" w:space="0" w:color="000000"/>
              <w:bottom w:val="single" w:sz="4" w:space="0" w:color="000000"/>
              <w:right w:val="single" w:sz="4" w:space="0" w:color="000000"/>
            </w:tcBorders>
            <w:shd w:val="clear" w:color="auto" w:fill="auto"/>
            <w:vAlign w:val="center"/>
          </w:tcPr>
          <w:p w14:paraId="7F60882A" w14:textId="77777777" w:rsidR="00B61B7F" w:rsidRPr="009B6A07" w:rsidRDefault="00B61B7F" w:rsidP="000B07A0">
            <w:pPr>
              <w:jc w:val="center"/>
              <w:rPr>
                <w:rFonts w:eastAsia="Play"/>
                <w:sz w:val="20"/>
                <w:szCs w:val="20"/>
              </w:rPr>
            </w:pPr>
            <w:r w:rsidRPr="009B6A07">
              <w:rPr>
                <w:rFonts w:eastAsia="Play"/>
                <w:sz w:val="20"/>
                <w:szCs w:val="20"/>
              </w:rPr>
              <w:t>1</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3554B7A8" w14:textId="0B0A1456" w:rsidR="00B61B7F" w:rsidRPr="009B6A07" w:rsidRDefault="00B61B7F" w:rsidP="009A2B41">
            <w:pPr>
              <w:jc w:val="both"/>
              <w:rPr>
                <w:rFonts w:eastAsia="Play"/>
                <w:sz w:val="20"/>
                <w:szCs w:val="20"/>
              </w:rPr>
            </w:pPr>
            <w:r w:rsidRPr="009B6A07">
              <w:rPr>
                <w:rFonts w:eastAsia="Play"/>
                <w:sz w:val="20"/>
                <w:szCs w:val="20"/>
              </w:rPr>
              <w:t>В течение 5 (Пяти) рабочих дней после государственной регистрации настоящего Договора путем внесения денежных средств на счет эскроу,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0E168060" w14:textId="189ED278" w:rsidR="00B61B7F" w:rsidRPr="009B6A07" w:rsidRDefault="00B61B7F" w:rsidP="000B07A0">
            <w:pPr>
              <w:jc w:val="center"/>
              <w:rPr>
                <w:rFonts w:eastAsia="Play"/>
                <w:sz w:val="20"/>
                <w:szCs w:val="20"/>
              </w:rPr>
            </w:pPr>
          </w:p>
        </w:tc>
      </w:tr>
      <w:tr w:rsidR="00F929E3" w:rsidRPr="009B6A07" w14:paraId="797BCFD1" w14:textId="77777777" w:rsidTr="00F929E3">
        <w:trPr>
          <w:trHeight w:val="735"/>
        </w:trPr>
        <w:tc>
          <w:tcPr>
            <w:tcW w:w="1555" w:type="dxa"/>
            <w:tcBorders>
              <w:top w:val="nil"/>
              <w:left w:val="nil"/>
              <w:bottom w:val="nil"/>
              <w:right w:val="nil"/>
            </w:tcBorders>
            <w:shd w:val="clear" w:color="auto" w:fill="auto"/>
            <w:vAlign w:val="bottom"/>
          </w:tcPr>
          <w:p w14:paraId="2F39A88F" w14:textId="28058EF8" w:rsidR="00F929E3" w:rsidRPr="009B6A07" w:rsidRDefault="00F929E3" w:rsidP="000B07A0">
            <w:pPr>
              <w:jc w:val="center"/>
              <w:rPr>
                <w:rFonts w:eastAsia="Play"/>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4503D" w14:textId="5F624A1E" w:rsidR="00F929E3" w:rsidRPr="009B6A07" w:rsidRDefault="00F929E3" w:rsidP="009A2B41">
            <w:pPr>
              <w:jc w:val="both"/>
              <w:rPr>
                <w:rFonts w:eastAsia="Play"/>
                <w:sz w:val="20"/>
                <w:szCs w:val="20"/>
              </w:rPr>
            </w:pPr>
            <w:r w:rsidRPr="009B6A07">
              <w:rPr>
                <w:rFonts w:eastAsia="Play"/>
                <w:b/>
                <w:sz w:val="20"/>
                <w:szCs w:val="20"/>
              </w:rPr>
              <w:t xml:space="preserve"> Итого </w:t>
            </w:r>
          </w:p>
        </w:tc>
        <w:tc>
          <w:tcPr>
            <w:tcW w:w="2409" w:type="dxa"/>
            <w:tcBorders>
              <w:top w:val="nil"/>
              <w:left w:val="nil"/>
              <w:bottom w:val="single" w:sz="4" w:space="0" w:color="000000"/>
              <w:right w:val="single" w:sz="4" w:space="0" w:color="000000"/>
            </w:tcBorders>
            <w:shd w:val="clear" w:color="auto" w:fill="auto"/>
            <w:vAlign w:val="bottom"/>
          </w:tcPr>
          <w:p w14:paraId="0A870948" w14:textId="1FFCF926" w:rsidR="00F929E3" w:rsidRPr="009B6A07" w:rsidRDefault="00F929E3" w:rsidP="000B07A0">
            <w:pPr>
              <w:jc w:val="center"/>
              <w:rPr>
                <w:b/>
                <w:bCs/>
                <w:sz w:val="20"/>
                <w:szCs w:val="20"/>
              </w:rPr>
            </w:pPr>
          </w:p>
        </w:tc>
      </w:tr>
      <w:tr w:rsidR="00F929E3" w:rsidRPr="009B6A07" w14:paraId="2C26BA67" w14:textId="77777777" w:rsidTr="00F929E3">
        <w:trPr>
          <w:trHeight w:val="300"/>
        </w:trPr>
        <w:tc>
          <w:tcPr>
            <w:tcW w:w="1555" w:type="dxa"/>
            <w:tcBorders>
              <w:top w:val="nil"/>
              <w:left w:val="nil"/>
              <w:bottom w:val="nil"/>
              <w:right w:val="nil"/>
            </w:tcBorders>
            <w:shd w:val="clear" w:color="auto" w:fill="auto"/>
            <w:vAlign w:val="bottom"/>
          </w:tcPr>
          <w:p w14:paraId="2642E227" w14:textId="77777777" w:rsidR="00F929E3" w:rsidRPr="009B6A07" w:rsidRDefault="00F929E3" w:rsidP="000B07A0">
            <w:pPr>
              <w:jc w:val="center"/>
              <w:rPr>
                <w:rFonts w:eastAsia="Play"/>
                <w:sz w:val="20"/>
                <w:szCs w:val="2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AB8E6" w14:textId="57BFB1D1" w:rsidR="00F929E3" w:rsidRPr="009B6A07" w:rsidRDefault="00F929E3" w:rsidP="009A2B41">
            <w:pPr>
              <w:jc w:val="right"/>
              <w:rPr>
                <w:rFonts w:eastAsia="Play"/>
                <w:b/>
                <w:sz w:val="20"/>
                <w:szCs w:val="20"/>
              </w:rPr>
            </w:pPr>
          </w:p>
        </w:tc>
        <w:tc>
          <w:tcPr>
            <w:tcW w:w="2409" w:type="dxa"/>
            <w:tcBorders>
              <w:top w:val="nil"/>
              <w:left w:val="nil"/>
              <w:bottom w:val="single" w:sz="4" w:space="0" w:color="000000"/>
              <w:right w:val="single" w:sz="4" w:space="0" w:color="000000"/>
            </w:tcBorders>
            <w:shd w:val="clear" w:color="auto" w:fill="auto"/>
            <w:vAlign w:val="bottom"/>
          </w:tcPr>
          <w:p w14:paraId="3DC43B61" w14:textId="0E2FB858" w:rsidR="00F929E3" w:rsidRPr="009B6A07" w:rsidRDefault="00F929E3" w:rsidP="000B07A0">
            <w:pPr>
              <w:jc w:val="center"/>
              <w:rPr>
                <w:rFonts w:eastAsia="Play"/>
                <w:b/>
                <w:sz w:val="20"/>
                <w:szCs w:val="20"/>
              </w:rPr>
            </w:pPr>
          </w:p>
        </w:tc>
      </w:tr>
    </w:tbl>
    <w:p w14:paraId="64C9C3CD" w14:textId="77777777" w:rsidR="00B61B7F" w:rsidRPr="009B6A07" w:rsidRDefault="00B61B7F" w:rsidP="00B61B7F">
      <w:pPr>
        <w:jc w:val="both"/>
        <w:rPr>
          <w:rFonts w:eastAsia="Play"/>
          <w:sz w:val="21"/>
          <w:szCs w:val="21"/>
        </w:rPr>
      </w:pPr>
    </w:p>
    <w:p w14:paraId="756C1F3D" w14:textId="77777777" w:rsidR="009A2B41" w:rsidRPr="009B6A07" w:rsidRDefault="009A2B41" w:rsidP="00B61B7F">
      <w:pPr>
        <w:jc w:val="both"/>
        <w:rPr>
          <w:rFonts w:eastAsia="Play"/>
          <w:sz w:val="21"/>
          <w:szCs w:val="21"/>
        </w:rPr>
      </w:pPr>
    </w:p>
    <w:p w14:paraId="2B698D21" w14:textId="5B922393" w:rsidR="00B61B7F" w:rsidRPr="009B6A07" w:rsidRDefault="009A2B41" w:rsidP="009A2B41">
      <w:pPr>
        <w:jc w:val="center"/>
        <w:rPr>
          <w:rFonts w:eastAsia="Play"/>
          <w:b/>
          <w:sz w:val="21"/>
          <w:szCs w:val="21"/>
        </w:rPr>
      </w:pPr>
      <w:r w:rsidRPr="009B6A07">
        <w:rPr>
          <w:rFonts w:eastAsia="Play"/>
          <w:b/>
          <w:sz w:val="21"/>
          <w:szCs w:val="21"/>
        </w:rPr>
        <w:t xml:space="preserve">3. </w:t>
      </w:r>
      <w:r w:rsidR="00B61B7F" w:rsidRPr="009B6A07">
        <w:rPr>
          <w:rFonts w:eastAsia="Play"/>
          <w:b/>
          <w:sz w:val="21"/>
          <w:szCs w:val="21"/>
        </w:rPr>
        <w:t>ПОДПИСИ СТОРОН</w:t>
      </w:r>
    </w:p>
    <w:p w14:paraId="0EAA66EF" w14:textId="77777777" w:rsidR="009A2B41" w:rsidRPr="009B6A07" w:rsidRDefault="009A2B41" w:rsidP="009A2B41">
      <w:pPr>
        <w:jc w:val="center"/>
        <w:rPr>
          <w:rFonts w:eastAsia="Play"/>
          <w:b/>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790"/>
      </w:tblGrid>
      <w:tr w:rsidR="008B1311" w:rsidRPr="009B6A07" w14:paraId="79075630" w14:textId="77777777" w:rsidTr="00497D91">
        <w:tc>
          <w:tcPr>
            <w:tcW w:w="4814" w:type="dxa"/>
          </w:tcPr>
          <w:p w14:paraId="1F5FCC94" w14:textId="77777777" w:rsidR="008B1311" w:rsidRPr="009B6A07" w:rsidRDefault="008B1311" w:rsidP="008B1311">
            <w:pPr>
              <w:tabs>
                <w:tab w:val="left" w:pos="0"/>
                <w:tab w:val="left" w:pos="542"/>
                <w:tab w:val="left" w:pos="851"/>
                <w:tab w:val="left" w:pos="993"/>
              </w:tabs>
              <w:spacing w:before="14"/>
              <w:rPr>
                <w:rFonts w:eastAsia="Play"/>
                <w:b/>
                <w:sz w:val="21"/>
                <w:szCs w:val="21"/>
              </w:rPr>
            </w:pPr>
            <w:r w:rsidRPr="009B6A07">
              <w:rPr>
                <w:rFonts w:eastAsia="Play"/>
                <w:b/>
                <w:sz w:val="21"/>
                <w:szCs w:val="21"/>
              </w:rPr>
              <w:t>Застройщик:</w:t>
            </w:r>
            <w:r w:rsidRPr="009B6A07">
              <w:rPr>
                <w:rFonts w:eastAsia="Play"/>
                <w:b/>
                <w:sz w:val="21"/>
                <w:szCs w:val="21"/>
              </w:rPr>
              <w:tab/>
            </w:r>
          </w:p>
          <w:p w14:paraId="3937FFA4" w14:textId="0A6E0052" w:rsidR="008B1311" w:rsidRPr="009B6A07" w:rsidRDefault="00534B91" w:rsidP="008B1311">
            <w:pPr>
              <w:tabs>
                <w:tab w:val="left" w:pos="0"/>
                <w:tab w:val="left" w:pos="542"/>
                <w:tab w:val="left" w:pos="851"/>
                <w:tab w:val="left" w:pos="993"/>
              </w:tabs>
              <w:spacing w:before="14"/>
              <w:rPr>
                <w:rFonts w:eastAsia="Play"/>
                <w:sz w:val="21"/>
                <w:szCs w:val="21"/>
              </w:rPr>
            </w:pPr>
            <w:r w:rsidRPr="009B6A07">
              <w:rPr>
                <w:rFonts w:eastAsia="Play"/>
                <w:sz w:val="21"/>
                <w:szCs w:val="21"/>
              </w:rPr>
              <w:t xml:space="preserve">ООО </w:t>
            </w:r>
            <w:r w:rsidR="00A322AC" w:rsidRPr="009B6A07">
              <w:rPr>
                <w:rFonts w:eastAsia="Play"/>
                <w:sz w:val="21"/>
                <w:szCs w:val="21"/>
              </w:rPr>
              <w:t>«</w:t>
            </w:r>
            <w:r w:rsidRPr="009B6A07">
              <w:rPr>
                <w:rFonts w:eastAsia="Play"/>
                <w:sz w:val="21"/>
                <w:szCs w:val="21"/>
              </w:rPr>
              <w:t>СЗ «</w:t>
            </w:r>
            <w:r w:rsidR="00115969" w:rsidRPr="009B6A07">
              <w:rPr>
                <w:rFonts w:eastAsia="Play"/>
                <w:sz w:val="21"/>
                <w:szCs w:val="21"/>
              </w:rPr>
              <w:t>Уральский рабочий</w:t>
            </w:r>
            <w:r w:rsidRPr="009B6A07">
              <w:rPr>
                <w:rFonts w:eastAsia="Play"/>
                <w:sz w:val="21"/>
                <w:szCs w:val="21"/>
              </w:rPr>
              <w:t>»</w:t>
            </w:r>
          </w:p>
          <w:p w14:paraId="3457010F" w14:textId="77777777" w:rsidR="008B1311" w:rsidRPr="009B6A07" w:rsidRDefault="008B1311" w:rsidP="008B1311">
            <w:pPr>
              <w:tabs>
                <w:tab w:val="left" w:pos="0"/>
                <w:tab w:val="left" w:pos="542"/>
                <w:tab w:val="left" w:pos="851"/>
                <w:tab w:val="left" w:pos="993"/>
              </w:tabs>
              <w:spacing w:before="14"/>
              <w:rPr>
                <w:rFonts w:eastAsia="Play"/>
                <w:sz w:val="21"/>
                <w:szCs w:val="21"/>
              </w:rPr>
            </w:pPr>
          </w:p>
          <w:p w14:paraId="6D9F2543" w14:textId="08D0650F" w:rsidR="008B1311" w:rsidRPr="009B6A07" w:rsidRDefault="008B1311" w:rsidP="008B1311">
            <w:pPr>
              <w:rPr>
                <w:rFonts w:eastAsia="Play"/>
                <w:b/>
                <w:sz w:val="21"/>
                <w:szCs w:val="21"/>
              </w:rPr>
            </w:pPr>
            <w:r w:rsidRPr="009B6A07">
              <w:rPr>
                <w:rFonts w:eastAsia="Play"/>
                <w:b/>
                <w:sz w:val="21"/>
                <w:szCs w:val="21"/>
              </w:rPr>
              <w:t>____________________</w:t>
            </w:r>
            <w:r w:rsidRPr="009B6A07">
              <w:rPr>
                <w:rFonts w:eastAsia="Play"/>
                <w:b/>
                <w:bCs/>
                <w:sz w:val="21"/>
                <w:szCs w:val="21"/>
              </w:rPr>
              <w:t>/</w:t>
            </w:r>
            <w:r w:rsidRPr="009B6A07">
              <w:rPr>
                <w:rFonts w:eastAsia="Play"/>
                <w:sz w:val="21"/>
                <w:szCs w:val="21"/>
              </w:rPr>
              <w:t>_______________________</w:t>
            </w:r>
            <w:r w:rsidRPr="009B6A07">
              <w:rPr>
                <w:rFonts w:eastAsia="Play"/>
                <w:b/>
                <w:bCs/>
                <w:sz w:val="21"/>
                <w:szCs w:val="21"/>
              </w:rPr>
              <w:t>/</w:t>
            </w:r>
          </w:p>
        </w:tc>
        <w:tc>
          <w:tcPr>
            <w:tcW w:w="4814" w:type="dxa"/>
          </w:tcPr>
          <w:p w14:paraId="48C8EC1F" w14:textId="77777777" w:rsidR="008B1311" w:rsidRPr="009B6A07" w:rsidRDefault="008B1311" w:rsidP="008B1311">
            <w:pPr>
              <w:rPr>
                <w:rFonts w:eastAsia="Play"/>
                <w:sz w:val="21"/>
                <w:szCs w:val="21"/>
              </w:rPr>
            </w:pPr>
            <w:r w:rsidRPr="009B6A07">
              <w:rPr>
                <w:rFonts w:eastAsia="Play"/>
                <w:b/>
                <w:sz w:val="21"/>
                <w:szCs w:val="21"/>
              </w:rPr>
              <w:t>Участник долевого строительства</w:t>
            </w:r>
            <w:r w:rsidRPr="009B6A07">
              <w:rPr>
                <w:rFonts w:eastAsia="Play"/>
                <w:sz w:val="21"/>
                <w:szCs w:val="21"/>
              </w:rPr>
              <w:t>:</w:t>
            </w:r>
          </w:p>
          <w:p w14:paraId="5F174C68" w14:textId="77777777" w:rsidR="008B1311" w:rsidRPr="009B6A07" w:rsidRDefault="008B1311" w:rsidP="008B1311">
            <w:pPr>
              <w:rPr>
                <w:rFonts w:eastAsia="Play"/>
                <w:sz w:val="21"/>
                <w:szCs w:val="21"/>
              </w:rPr>
            </w:pPr>
          </w:p>
          <w:p w14:paraId="1BDB283F" w14:textId="77777777" w:rsidR="008B1311" w:rsidRPr="009B6A07" w:rsidRDefault="008B1311" w:rsidP="008B1311">
            <w:pPr>
              <w:jc w:val="right"/>
              <w:rPr>
                <w:sz w:val="21"/>
                <w:szCs w:val="21"/>
              </w:rPr>
            </w:pPr>
          </w:p>
          <w:p w14:paraId="78E4B52C" w14:textId="41A3B308" w:rsidR="008B1311" w:rsidRPr="009B6A07" w:rsidRDefault="008B1311" w:rsidP="008B1311">
            <w:pPr>
              <w:jc w:val="right"/>
              <w:rPr>
                <w:rFonts w:eastAsia="Play"/>
                <w:b/>
                <w:sz w:val="21"/>
                <w:szCs w:val="21"/>
              </w:rPr>
            </w:pPr>
            <w:r w:rsidRPr="009B6A07">
              <w:rPr>
                <w:rFonts w:eastAsia="Play"/>
                <w:b/>
                <w:sz w:val="21"/>
                <w:szCs w:val="21"/>
              </w:rPr>
              <w:t>____________________/</w:t>
            </w:r>
            <w:r w:rsidRPr="009B6A07">
              <w:rPr>
                <w:rFonts w:eastAsia="Play"/>
                <w:sz w:val="21"/>
                <w:szCs w:val="21"/>
              </w:rPr>
              <w:t>______________________</w:t>
            </w:r>
            <w:r w:rsidRPr="009B6A07">
              <w:rPr>
                <w:rFonts w:eastAsia="Play"/>
                <w:b/>
                <w:sz w:val="21"/>
                <w:szCs w:val="21"/>
              </w:rPr>
              <w:t>/</w:t>
            </w:r>
          </w:p>
        </w:tc>
      </w:tr>
    </w:tbl>
    <w:p w14:paraId="6EC9A4C7" w14:textId="77777777" w:rsidR="00B61B7F" w:rsidRPr="009B6A07" w:rsidRDefault="00B61B7F" w:rsidP="009A2B41">
      <w:pPr>
        <w:pageBreakBefore/>
        <w:jc w:val="center"/>
        <w:rPr>
          <w:rFonts w:eastAsia="Play"/>
          <w:sz w:val="21"/>
          <w:szCs w:val="21"/>
        </w:rPr>
      </w:pPr>
      <w:r w:rsidRPr="009B6A07">
        <w:rPr>
          <w:rFonts w:eastAsia="Arial"/>
          <w:sz w:val="21"/>
          <w:szCs w:val="21"/>
        </w:rPr>
        <w:lastRenderedPageBreak/>
        <w:t>ПРИЛОЖЕНИЕ № 3</w:t>
      </w:r>
    </w:p>
    <w:p w14:paraId="53AA5E85" w14:textId="77777777" w:rsidR="008B1311" w:rsidRPr="009B6A07" w:rsidRDefault="008B1311" w:rsidP="008B1311">
      <w:pPr>
        <w:jc w:val="center"/>
        <w:rPr>
          <w:iCs/>
          <w:sz w:val="21"/>
          <w:szCs w:val="21"/>
        </w:rPr>
      </w:pPr>
      <w:r w:rsidRPr="009B6A07">
        <w:rPr>
          <w:iCs/>
          <w:sz w:val="21"/>
          <w:szCs w:val="21"/>
        </w:rPr>
        <w:t xml:space="preserve">к договору долевого участия в строительстве </w:t>
      </w:r>
      <w:r w:rsidRPr="009B6A07">
        <w:rPr>
          <w:b/>
          <w:bCs/>
          <w:iCs/>
          <w:sz w:val="21"/>
          <w:szCs w:val="21"/>
        </w:rPr>
        <w:t xml:space="preserve">№ </w:t>
      </w:r>
      <w:r w:rsidRPr="009B6A07">
        <w:rPr>
          <w:b/>
          <w:sz w:val="21"/>
          <w:szCs w:val="21"/>
        </w:rPr>
        <w:t>_____</w:t>
      </w:r>
      <w:r w:rsidRPr="009B6A07">
        <w:rPr>
          <w:sz w:val="21"/>
          <w:szCs w:val="21"/>
        </w:rPr>
        <w:t xml:space="preserve"> от </w:t>
      </w:r>
      <w:r w:rsidRPr="009B6A07">
        <w:rPr>
          <w:rFonts w:eastAsia="Play"/>
          <w:sz w:val="21"/>
          <w:szCs w:val="21"/>
        </w:rPr>
        <w:t>«__» __________ _____ г.</w:t>
      </w:r>
    </w:p>
    <w:p w14:paraId="2A9D8F75" w14:textId="77777777" w:rsidR="00051699" w:rsidRPr="009B6A07" w:rsidRDefault="00051699" w:rsidP="00B61B7F">
      <w:pPr>
        <w:jc w:val="center"/>
        <w:rPr>
          <w:rFonts w:eastAsia="Play"/>
          <w:sz w:val="21"/>
          <w:szCs w:val="21"/>
        </w:rPr>
      </w:pPr>
    </w:p>
    <w:tbl>
      <w:tblPr>
        <w:tblW w:w="9356" w:type="dxa"/>
        <w:tblInd w:w="142" w:type="dxa"/>
        <w:tblLayout w:type="fixed"/>
        <w:tblLook w:val="0000" w:firstRow="0" w:lastRow="0" w:firstColumn="0" w:lastColumn="0" w:noHBand="0" w:noVBand="0"/>
      </w:tblPr>
      <w:tblGrid>
        <w:gridCol w:w="4267"/>
        <w:gridCol w:w="5089"/>
      </w:tblGrid>
      <w:tr w:rsidR="008B1311" w:rsidRPr="009B6A07" w14:paraId="4DC44C52" w14:textId="77777777" w:rsidTr="00A71F90">
        <w:trPr>
          <w:trHeight w:val="350"/>
        </w:trPr>
        <w:tc>
          <w:tcPr>
            <w:tcW w:w="4267" w:type="dxa"/>
            <w:tcMar>
              <w:left w:w="0" w:type="dxa"/>
              <w:right w:w="0" w:type="dxa"/>
            </w:tcMar>
          </w:tcPr>
          <w:p w14:paraId="08296B60" w14:textId="77777777" w:rsidR="008B1311" w:rsidRPr="009B6A07" w:rsidRDefault="008B1311" w:rsidP="008B1311">
            <w:pPr>
              <w:ind w:right="23"/>
              <w:rPr>
                <w:rFonts w:eastAsia="Play"/>
                <w:sz w:val="21"/>
                <w:szCs w:val="21"/>
              </w:rPr>
            </w:pPr>
            <w:r w:rsidRPr="009B6A07">
              <w:rPr>
                <w:rFonts w:eastAsia="Play"/>
                <w:sz w:val="21"/>
                <w:szCs w:val="21"/>
              </w:rPr>
              <w:t>г. Екатеринбург</w:t>
            </w:r>
          </w:p>
        </w:tc>
        <w:tc>
          <w:tcPr>
            <w:tcW w:w="5089" w:type="dxa"/>
            <w:tcMar>
              <w:left w:w="0" w:type="dxa"/>
              <w:right w:w="0" w:type="dxa"/>
            </w:tcMar>
          </w:tcPr>
          <w:p w14:paraId="380909A8" w14:textId="1E68503B" w:rsidR="008B1311" w:rsidRPr="009B6A07" w:rsidRDefault="008B1311" w:rsidP="008B1311">
            <w:pPr>
              <w:ind w:right="23"/>
              <w:jc w:val="right"/>
              <w:rPr>
                <w:rFonts w:eastAsia="Play"/>
                <w:sz w:val="21"/>
                <w:szCs w:val="21"/>
              </w:rPr>
            </w:pPr>
            <w:r w:rsidRPr="009B6A07">
              <w:rPr>
                <w:rFonts w:eastAsia="Play"/>
                <w:sz w:val="21"/>
                <w:szCs w:val="21"/>
              </w:rPr>
              <w:t>«__» __________ _____ г.</w:t>
            </w:r>
          </w:p>
        </w:tc>
      </w:tr>
    </w:tbl>
    <w:p w14:paraId="7EB0BAE7" w14:textId="77777777" w:rsidR="00B61B7F" w:rsidRPr="009B6A07" w:rsidRDefault="00B61B7F" w:rsidP="00B61B7F">
      <w:pPr>
        <w:jc w:val="center"/>
        <w:rPr>
          <w:rFonts w:eastAsia="Play"/>
          <w:sz w:val="21"/>
          <w:szCs w:val="21"/>
        </w:rPr>
      </w:pPr>
    </w:p>
    <w:p w14:paraId="27B9A72E" w14:textId="77777777" w:rsidR="00A71F90" w:rsidRPr="009B6A07" w:rsidRDefault="00A71F90" w:rsidP="00B61B7F">
      <w:pPr>
        <w:jc w:val="center"/>
        <w:rPr>
          <w:rFonts w:eastAsia="Play"/>
          <w:sz w:val="21"/>
          <w:szCs w:val="21"/>
        </w:rPr>
      </w:pPr>
    </w:p>
    <w:p w14:paraId="5CFF3D4E" w14:textId="77777777" w:rsidR="00B61B7F" w:rsidRPr="009B6A07" w:rsidRDefault="00B61B7F" w:rsidP="00B61B7F">
      <w:pPr>
        <w:jc w:val="center"/>
        <w:rPr>
          <w:rFonts w:eastAsia="Play"/>
          <w:b/>
          <w:sz w:val="21"/>
          <w:szCs w:val="21"/>
        </w:rPr>
      </w:pPr>
      <w:r w:rsidRPr="009B6A07">
        <w:rPr>
          <w:rFonts w:eastAsia="Play"/>
          <w:b/>
          <w:sz w:val="21"/>
          <w:szCs w:val="21"/>
        </w:rPr>
        <w:t>ПЛАН ОБЪЕКТА ДОЛЕВОГО СТРОИТЕЛЬСТВА И СХЕМА РАСПОЛОЖЕНИЯ НА ПОЭТАЖНОМ ПЛАНЕ</w:t>
      </w:r>
    </w:p>
    <w:p w14:paraId="46DFD03F" w14:textId="56946E12" w:rsidR="00B61B7F" w:rsidRPr="009B6A07" w:rsidRDefault="00B61B7F" w:rsidP="00B61B7F">
      <w:pPr>
        <w:jc w:val="center"/>
        <w:rPr>
          <w:rFonts w:eastAsia="Play"/>
          <w:noProof/>
          <w:sz w:val="21"/>
          <w:szCs w:val="21"/>
        </w:rPr>
      </w:pPr>
    </w:p>
    <w:p w14:paraId="174F7C63" w14:textId="62B07F46" w:rsidR="008B1311" w:rsidRPr="009B6A07" w:rsidRDefault="008B1311" w:rsidP="00B61B7F">
      <w:pPr>
        <w:jc w:val="center"/>
        <w:rPr>
          <w:rFonts w:eastAsia="Play"/>
          <w:noProof/>
          <w:sz w:val="21"/>
          <w:szCs w:val="21"/>
        </w:rPr>
      </w:pPr>
    </w:p>
    <w:p w14:paraId="280F795F" w14:textId="74AFFC4A" w:rsidR="008B1311" w:rsidRPr="009B6A07" w:rsidRDefault="008B1311" w:rsidP="00B61B7F">
      <w:pPr>
        <w:jc w:val="center"/>
        <w:rPr>
          <w:rFonts w:eastAsia="Play"/>
          <w:noProof/>
          <w:sz w:val="21"/>
          <w:szCs w:val="21"/>
        </w:rPr>
      </w:pPr>
    </w:p>
    <w:p w14:paraId="1E6E875D" w14:textId="114BC498" w:rsidR="008B1311" w:rsidRPr="009B6A07" w:rsidRDefault="008B1311" w:rsidP="00B61B7F">
      <w:pPr>
        <w:jc w:val="center"/>
        <w:rPr>
          <w:rFonts w:eastAsia="Play"/>
          <w:noProof/>
          <w:sz w:val="21"/>
          <w:szCs w:val="21"/>
        </w:rPr>
      </w:pPr>
    </w:p>
    <w:p w14:paraId="22C1AB7A" w14:textId="7ADC19E5" w:rsidR="008B1311" w:rsidRPr="009B6A07" w:rsidRDefault="008B1311" w:rsidP="00B61B7F">
      <w:pPr>
        <w:jc w:val="center"/>
        <w:rPr>
          <w:rFonts w:eastAsia="Play"/>
          <w:noProof/>
          <w:sz w:val="21"/>
          <w:szCs w:val="21"/>
        </w:rPr>
      </w:pPr>
    </w:p>
    <w:p w14:paraId="68DA5755" w14:textId="1B553C83" w:rsidR="008B1311" w:rsidRPr="009B6A07" w:rsidRDefault="008B1311" w:rsidP="00B61B7F">
      <w:pPr>
        <w:jc w:val="center"/>
        <w:rPr>
          <w:rFonts w:eastAsia="Play"/>
          <w:noProof/>
          <w:sz w:val="21"/>
          <w:szCs w:val="21"/>
        </w:rPr>
      </w:pPr>
    </w:p>
    <w:p w14:paraId="2FFF1EE5" w14:textId="6950FE99" w:rsidR="008B1311" w:rsidRPr="009B6A07" w:rsidRDefault="008B1311" w:rsidP="00B61B7F">
      <w:pPr>
        <w:jc w:val="center"/>
        <w:rPr>
          <w:rFonts w:eastAsia="Play"/>
          <w:noProof/>
          <w:sz w:val="21"/>
          <w:szCs w:val="21"/>
        </w:rPr>
      </w:pPr>
    </w:p>
    <w:p w14:paraId="63441164" w14:textId="455C130D" w:rsidR="008B1311" w:rsidRPr="009B6A07" w:rsidRDefault="008B1311" w:rsidP="00B61B7F">
      <w:pPr>
        <w:jc w:val="center"/>
        <w:rPr>
          <w:rFonts w:eastAsia="Play"/>
          <w:noProof/>
          <w:sz w:val="21"/>
          <w:szCs w:val="21"/>
        </w:rPr>
      </w:pPr>
    </w:p>
    <w:p w14:paraId="7853BEDF" w14:textId="3FCE7975" w:rsidR="008B1311" w:rsidRPr="009B6A07" w:rsidRDefault="008B1311" w:rsidP="00B61B7F">
      <w:pPr>
        <w:jc w:val="center"/>
        <w:rPr>
          <w:rFonts w:eastAsia="Play"/>
          <w:noProof/>
          <w:sz w:val="21"/>
          <w:szCs w:val="21"/>
        </w:rPr>
      </w:pPr>
    </w:p>
    <w:p w14:paraId="6F164E80" w14:textId="45CE6BE7" w:rsidR="008B1311" w:rsidRPr="009B6A07" w:rsidRDefault="008B1311" w:rsidP="00B61B7F">
      <w:pPr>
        <w:jc w:val="center"/>
        <w:rPr>
          <w:rFonts w:eastAsia="Play"/>
          <w:noProof/>
          <w:sz w:val="21"/>
          <w:szCs w:val="21"/>
        </w:rPr>
      </w:pPr>
    </w:p>
    <w:p w14:paraId="1B0E49DF" w14:textId="0E34B865" w:rsidR="008B1311" w:rsidRPr="009B6A07" w:rsidRDefault="008B1311" w:rsidP="00B61B7F">
      <w:pPr>
        <w:jc w:val="center"/>
        <w:rPr>
          <w:rFonts w:eastAsia="Play"/>
          <w:noProof/>
          <w:sz w:val="21"/>
          <w:szCs w:val="21"/>
        </w:rPr>
      </w:pPr>
    </w:p>
    <w:p w14:paraId="1792C001" w14:textId="73DC9A83" w:rsidR="008B1311" w:rsidRPr="009B6A07" w:rsidRDefault="008B1311" w:rsidP="00B61B7F">
      <w:pPr>
        <w:jc w:val="center"/>
        <w:rPr>
          <w:rFonts w:eastAsia="Play"/>
          <w:noProof/>
          <w:sz w:val="21"/>
          <w:szCs w:val="21"/>
        </w:rPr>
      </w:pPr>
    </w:p>
    <w:p w14:paraId="71207D9C" w14:textId="067FCAC7" w:rsidR="008B1311" w:rsidRPr="009B6A07" w:rsidRDefault="008B1311" w:rsidP="00B61B7F">
      <w:pPr>
        <w:jc w:val="center"/>
        <w:rPr>
          <w:rFonts w:eastAsia="Play"/>
          <w:noProof/>
          <w:sz w:val="21"/>
          <w:szCs w:val="21"/>
        </w:rPr>
      </w:pPr>
    </w:p>
    <w:p w14:paraId="6F92E691" w14:textId="71A4444E" w:rsidR="008B1311" w:rsidRPr="009B6A07" w:rsidRDefault="008B1311" w:rsidP="00B61B7F">
      <w:pPr>
        <w:jc w:val="center"/>
        <w:rPr>
          <w:rFonts w:eastAsia="Play"/>
          <w:noProof/>
          <w:sz w:val="21"/>
          <w:szCs w:val="21"/>
        </w:rPr>
      </w:pPr>
    </w:p>
    <w:p w14:paraId="45DD5973" w14:textId="57BD6705" w:rsidR="008B1311" w:rsidRPr="009B6A07" w:rsidRDefault="008B1311" w:rsidP="00B61B7F">
      <w:pPr>
        <w:jc w:val="center"/>
        <w:rPr>
          <w:rFonts w:eastAsia="Play"/>
          <w:noProof/>
          <w:sz w:val="21"/>
          <w:szCs w:val="21"/>
        </w:rPr>
      </w:pPr>
    </w:p>
    <w:p w14:paraId="18260748" w14:textId="05F20E2E" w:rsidR="008B1311" w:rsidRPr="009B6A07" w:rsidRDefault="008B1311" w:rsidP="00B61B7F">
      <w:pPr>
        <w:jc w:val="center"/>
        <w:rPr>
          <w:rFonts w:eastAsia="Play"/>
          <w:noProof/>
          <w:sz w:val="21"/>
          <w:szCs w:val="21"/>
        </w:rPr>
      </w:pPr>
    </w:p>
    <w:p w14:paraId="3216B6F4" w14:textId="2C7589FB" w:rsidR="008B1311" w:rsidRPr="009B6A07" w:rsidRDefault="008B1311" w:rsidP="00B61B7F">
      <w:pPr>
        <w:jc w:val="center"/>
        <w:rPr>
          <w:rFonts w:eastAsia="Play"/>
          <w:noProof/>
          <w:sz w:val="21"/>
          <w:szCs w:val="21"/>
        </w:rPr>
      </w:pPr>
    </w:p>
    <w:p w14:paraId="343B25C5" w14:textId="5C24CA43" w:rsidR="008B1311" w:rsidRPr="009B6A07" w:rsidRDefault="008B1311" w:rsidP="00B61B7F">
      <w:pPr>
        <w:jc w:val="center"/>
        <w:rPr>
          <w:rFonts w:eastAsia="Play"/>
          <w:noProof/>
          <w:sz w:val="21"/>
          <w:szCs w:val="21"/>
        </w:rPr>
      </w:pPr>
    </w:p>
    <w:p w14:paraId="0A704210" w14:textId="0FA30B80" w:rsidR="008B1311" w:rsidRPr="009B6A07" w:rsidRDefault="008B1311" w:rsidP="00B61B7F">
      <w:pPr>
        <w:jc w:val="center"/>
        <w:rPr>
          <w:rFonts w:eastAsia="Play"/>
          <w:noProof/>
          <w:sz w:val="21"/>
          <w:szCs w:val="21"/>
        </w:rPr>
      </w:pPr>
    </w:p>
    <w:p w14:paraId="7CFCDD00" w14:textId="0BB74F5A" w:rsidR="008B1311" w:rsidRPr="009B6A07" w:rsidRDefault="008B1311" w:rsidP="00B61B7F">
      <w:pPr>
        <w:jc w:val="center"/>
        <w:rPr>
          <w:rFonts w:eastAsia="Play"/>
          <w:noProof/>
          <w:sz w:val="21"/>
          <w:szCs w:val="21"/>
        </w:rPr>
      </w:pPr>
    </w:p>
    <w:p w14:paraId="126BD709" w14:textId="4E25359B" w:rsidR="008B1311" w:rsidRPr="009B6A07" w:rsidRDefault="008B1311" w:rsidP="00B61B7F">
      <w:pPr>
        <w:jc w:val="center"/>
        <w:rPr>
          <w:rFonts w:eastAsia="Play"/>
          <w:noProof/>
          <w:sz w:val="21"/>
          <w:szCs w:val="21"/>
        </w:rPr>
      </w:pPr>
    </w:p>
    <w:p w14:paraId="04866423" w14:textId="77777777" w:rsidR="008B1311" w:rsidRPr="009B6A07" w:rsidRDefault="008B1311" w:rsidP="00B61B7F">
      <w:pPr>
        <w:jc w:val="center"/>
        <w:rPr>
          <w:rFonts w:eastAsia="Play"/>
          <w:sz w:val="21"/>
          <w:szCs w:val="21"/>
        </w:rPr>
      </w:pPr>
    </w:p>
    <w:p w14:paraId="3C6FF0B6" w14:textId="77777777" w:rsidR="00A71F90" w:rsidRPr="009B6A07" w:rsidRDefault="00A71F90" w:rsidP="00B61B7F">
      <w:pPr>
        <w:jc w:val="center"/>
        <w:rPr>
          <w:rFonts w:eastAsia="Play"/>
          <w:b/>
          <w:color w:val="FF0000"/>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48"/>
        <w:gridCol w:w="4790"/>
      </w:tblGrid>
      <w:tr w:rsidR="008B1311" w14:paraId="3425CCC1" w14:textId="77777777" w:rsidTr="00497D91">
        <w:tc>
          <w:tcPr>
            <w:tcW w:w="4814" w:type="dxa"/>
          </w:tcPr>
          <w:p w14:paraId="71A8A4F6" w14:textId="77777777" w:rsidR="008B1311" w:rsidRPr="009B6A07" w:rsidRDefault="008B1311" w:rsidP="008B1311">
            <w:pPr>
              <w:tabs>
                <w:tab w:val="left" w:pos="0"/>
                <w:tab w:val="left" w:pos="542"/>
                <w:tab w:val="left" w:pos="851"/>
                <w:tab w:val="left" w:pos="993"/>
              </w:tabs>
              <w:spacing w:before="14"/>
              <w:rPr>
                <w:rFonts w:eastAsia="Play"/>
                <w:b/>
                <w:sz w:val="21"/>
                <w:szCs w:val="21"/>
              </w:rPr>
            </w:pPr>
            <w:r w:rsidRPr="009B6A07">
              <w:rPr>
                <w:rFonts w:eastAsia="Play"/>
                <w:b/>
                <w:sz w:val="21"/>
                <w:szCs w:val="21"/>
              </w:rPr>
              <w:t>Застройщик:</w:t>
            </w:r>
            <w:r w:rsidRPr="009B6A07">
              <w:rPr>
                <w:rFonts w:eastAsia="Play"/>
                <w:b/>
                <w:sz w:val="21"/>
                <w:szCs w:val="21"/>
              </w:rPr>
              <w:tab/>
            </w:r>
          </w:p>
          <w:p w14:paraId="7DAA5E6F" w14:textId="445610CF" w:rsidR="008B1311" w:rsidRPr="009B6A07" w:rsidRDefault="008A7F35" w:rsidP="008B1311">
            <w:pPr>
              <w:tabs>
                <w:tab w:val="left" w:pos="0"/>
                <w:tab w:val="left" w:pos="542"/>
                <w:tab w:val="left" w:pos="851"/>
                <w:tab w:val="left" w:pos="993"/>
              </w:tabs>
              <w:spacing w:before="14"/>
              <w:rPr>
                <w:rFonts w:eastAsia="Play"/>
                <w:sz w:val="21"/>
                <w:szCs w:val="21"/>
              </w:rPr>
            </w:pPr>
            <w:r w:rsidRPr="009B6A07">
              <w:rPr>
                <w:rFonts w:eastAsia="Play"/>
                <w:sz w:val="21"/>
                <w:szCs w:val="21"/>
              </w:rPr>
              <w:t>ООО «</w:t>
            </w:r>
            <w:r w:rsidR="00A322AC" w:rsidRPr="009B6A07">
              <w:rPr>
                <w:rFonts w:eastAsia="Play"/>
                <w:sz w:val="21"/>
                <w:szCs w:val="21"/>
              </w:rPr>
              <w:t>СЗ</w:t>
            </w:r>
            <w:r w:rsidRPr="009B6A07">
              <w:rPr>
                <w:rFonts w:eastAsia="Play"/>
                <w:sz w:val="21"/>
                <w:szCs w:val="21"/>
              </w:rPr>
              <w:t xml:space="preserve"> «</w:t>
            </w:r>
            <w:r w:rsidR="00115969" w:rsidRPr="009B6A07">
              <w:rPr>
                <w:rFonts w:eastAsia="Play"/>
                <w:sz w:val="21"/>
                <w:szCs w:val="21"/>
              </w:rPr>
              <w:t>Уральский рабочий</w:t>
            </w:r>
            <w:r w:rsidRPr="009B6A07">
              <w:rPr>
                <w:rFonts w:eastAsia="Play"/>
                <w:sz w:val="21"/>
                <w:szCs w:val="21"/>
              </w:rPr>
              <w:t>»</w:t>
            </w:r>
          </w:p>
          <w:p w14:paraId="37571E35" w14:textId="77777777" w:rsidR="008A7F35" w:rsidRPr="009B6A07" w:rsidRDefault="008A7F35" w:rsidP="008B1311">
            <w:pPr>
              <w:tabs>
                <w:tab w:val="left" w:pos="0"/>
                <w:tab w:val="left" w:pos="542"/>
                <w:tab w:val="left" w:pos="851"/>
                <w:tab w:val="left" w:pos="993"/>
              </w:tabs>
              <w:spacing w:before="14"/>
              <w:rPr>
                <w:rFonts w:eastAsia="Play"/>
                <w:sz w:val="21"/>
                <w:szCs w:val="21"/>
              </w:rPr>
            </w:pPr>
          </w:p>
          <w:p w14:paraId="43B0C8FC" w14:textId="0BF5CF20" w:rsidR="008B1311" w:rsidRPr="009B6A07" w:rsidRDefault="008B1311" w:rsidP="008B1311">
            <w:pPr>
              <w:rPr>
                <w:rFonts w:eastAsia="Play"/>
                <w:b/>
                <w:sz w:val="21"/>
                <w:szCs w:val="21"/>
              </w:rPr>
            </w:pPr>
            <w:r w:rsidRPr="009B6A07">
              <w:rPr>
                <w:rFonts w:eastAsia="Play"/>
                <w:b/>
                <w:sz w:val="21"/>
                <w:szCs w:val="21"/>
              </w:rPr>
              <w:t>____________________</w:t>
            </w:r>
            <w:r w:rsidRPr="009B6A07">
              <w:rPr>
                <w:rFonts w:eastAsia="Play"/>
                <w:b/>
                <w:bCs/>
                <w:sz w:val="21"/>
                <w:szCs w:val="21"/>
              </w:rPr>
              <w:t>/</w:t>
            </w:r>
            <w:r w:rsidRPr="009B6A07">
              <w:rPr>
                <w:rFonts w:eastAsia="Play"/>
                <w:sz w:val="21"/>
                <w:szCs w:val="21"/>
              </w:rPr>
              <w:t>_______________________</w:t>
            </w:r>
            <w:r w:rsidRPr="009B6A07">
              <w:rPr>
                <w:rFonts w:eastAsia="Play"/>
                <w:b/>
                <w:bCs/>
                <w:sz w:val="21"/>
                <w:szCs w:val="21"/>
              </w:rPr>
              <w:t>/</w:t>
            </w:r>
          </w:p>
        </w:tc>
        <w:tc>
          <w:tcPr>
            <w:tcW w:w="4814" w:type="dxa"/>
          </w:tcPr>
          <w:p w14:paraId="56CAF01E" w14:textId="77777777" w:rsidR="008B1311" w:rsidRPr="009B6A07" w:rsidRDefault="008B1311" w:rsidP="008B1311">
            <w:pPr>
              <w:rPr>
                <w:rFonts w:eastAsia="Play"/>
                <w:sz w:val="21"/>
                <w:szCs w:val="21"/>
              </w:rPr>
            </w:pPr>
            <w:r w:rsidRPr="009B6A07">
              <w:rPr>
                <w:rFonts w:eastAsia="Play"/>
                <w:b/>
                <w:sz w:val="21"/>
                <w:szCs w:val="21"/>
              </w:rPr>
              <w:t>Участник долевого строительства</w:t>
            </w:r>
            <w:r w:rsidRPr="009B6A07">
              <w:rPr>
                <w:rFonts w:eastAsia="Play"/>
                <w:sz w:val="21"/>
                <w:szCs w:val="21"/>
              </w:rPr>
              <w:t>:</w:t>
            </w:r>
          </w:p>
          <w:p w14:paraId="426A9A1F" w14:textId="242EB464" w:rsidR="008B1311" w:rsidRPr="009B6A07" w:rsidRDefault="008B1311" w:rsidP="008B1311">
            <w:pPr>
              <w:rPr>
                <w:rFonts w:eastAsia="Play"/>
                <w:sz w:val="21"/>
                <w:szCs w:val="21"/>
              </w:rPr>
            </w:pPr>
          </w:p>
          <w:p w14:paraId="2ECB31B4" w14:textId="77777777" w:rsidR="008A7F35" w:rsidRPr="009B6A07" w:rsidRDefault="008A7F35" w:rsidP="008B1311">
            <w:pPr>
              <w:rPr>
                <w:rFonts w:eastAsia="Play"/>
                <w:sz w:val="21"/>
                <w:szCs w:val="21"/>
              </w:rPr>
            </w:pPr>
          </w:p>
          <w:p w14:paraId="0EA76E55" w14:textId="77777777" w:rsidR="008B1311" w:rsidRPr="009B6A07" w:rsidRDefault="008B1311" w:rsidP="008B1311">
            <w:pPr>
              <w:jc w:val="right"/>
              <w:rPr>
                <w:sz w:val="21"/>
                <w:szCs w:val="21"/>
              </w:rPr>
            </w:pPr>
          </w:p>
          <w:p w14:paraId="0576A85E" w14:textId="484068E7" w:rsidR="008B1311" w:rsidRDefault="008B1311" w:rsidP="008B1311">
            <w:pPr>
              <w:jc w:val="right"/>
              <w:rPr>
                <w:rFonts w:eastAsia="Play"/>
                <w:b/>
                <w:sz w:val="21"/>
                <w:szCs w:val="21"/>
              </w:rPr>
            </w:pPr>
            <w:r w:rsidRPr="009B6A07">
              <w:rPr>
                <w:rFonts w:eastAsia="Play"/>
                <w:b/>
                <w:sz w:val="21"/>
                <w:szCs w:val="21"/>
              </w:rPr>
              <w:t>____________________/</w:t>
            </w:r>
            <w:r w:rsidRPr="009B6A07">
              <w:rPr>
                <w:rFonts w:eastAsia="Play"/>
                <w:sz w:val="21"/>
                <w:szCs w:val="21"/>
              </w:rPr>
              <w:t>______________________</w:t>
            </w:r>
            <w:r w:rsidRPr="009B6A07">
              <w:rPr>
                <w:rFonts w:eastAsia="Play"/>
                <w:b/>
                <w:sz w:val="21"/>
                <w:szCs w:val="21"/>
              </w:rPr>
              <w:t>/</w:t>
            </w:r>
          </w:p>
        </w:tc>
      </w:tr>
    </w:tbl>
    <w:p w14:paraId="3D6FDBDA" w14:textId="0DDB67D4" w:rsidR="00E66BB3" w:rsidRPr="00090CBD" w:rsidRDefault="00E66BB3" w:rsidP="00A71F90">
      <w:pPr>
        <w:tabs>
          <w:tab w:val="left" w:pos="0"/>
          <w:tab w:val="left" w:pos="542"/>
          <w:tab w:val="left" w:pos="851"/>
          <w:tab w:val="left" w:pos="993"/>
          <w:tab w:val="left" w:pos="8616"/>
        </w:tabs>
        <w:spacing w:before="14"/>
        <w:rPr>
          <w:sz w:val="21"/>
          <w:szCs w:val="21"/>
        </w:rPr>
      </w:pPr>
    </w:p>
    <w:sectPr w:rsidR="00E66BB3" w:rsidRPr="00090CBD" w:rsidSect="00C2217B">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CD648" w14:textId="77777777" w:rsidR="00025BDC" w:rsidRDefault="00025BDC" w:rsidP="005F051C">
      <w:r>
        <w:separator/>
      </w:r>
    </w:p>
  </w:endnote>
  <w:endnote w:type="continuationSeparator" w:id="0">
    <w:p w14:paraId="430DF79A" w14:textId="77777777" w:rsidR="00025BDC" w:rsidRDefault="00025BDC" w:rsidP="005F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lay">
    <w:altName w:val="Calibri"/>
    <w:charset w:val="00"/>
    <w:family w:val="auto"/>
    <w:pitch w:val="default"/>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Display Pro">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C3BD" w14:textId="4762009B" w:rsidR="000715C0" w:rsidRPr="000715C0" w:rsidRDefault="000715C0" w:rsidP="000715C0">
    <w:pPr>
      <w:pStyle w:val="ab"/>
      <w:jc w:val="right"/>
      <w:rPr>
        <w:sz w:val="16"/>
        <w:szCs w:val="16"/>
        <w:lang w:val="en-US"/>
      </w:rPr>
    </w:pPr>
    <w:r w:rsidRPr="000715C0">
      <w:rPr>
        <w:sz w:val="16"/>
        <w:szCs w:val="16"/>
        <w:lang w:val="en-US"/>
      </w:rPr>
      <w:t>v/</w:t>
    </w:r>
    <w:r w:rsidR="009B6A07">
      <w:rPr>
        <w:sz w:val="16"/>
        <w:szCs w:val="16"/>
      </w:rPr>
      <w:t>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84B28" w14:textId="77777777" w:rsidR="00025BDC" w:rsidRDefault="00025BDC" w:rsidP="005F051C">
      <w:r>
        <w:separator/>
      </w:r>
    </w:p>
  </w:footnote>
  <w:footnote w:type="continuationSeparator" w:id="0">
    <w:p w14:paraId="7C984D4D" w14:textId="77777777" w:rsidR="00025BDC" w:rsidRDefault="00025BDC" w:rsidP="005F0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623C5"/>
    <w:multiLevelType w:val="hybridMultilevel"/>
    <w:tmpl w:val="E482E6F6"/>
    <w:lvl w:ilvl="0" w:tplc="7A72D3B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DC8708D"/>
    <w:multiLevelType w:val="multilevel"/>
    <w:tmpl w:val="4BC40728"/>
    <w:lvl w:ilvl="0">
      <w:start w:val="3"/>
      <w:numFmt w:val="decimal"/>
      <w:lvlText w:val="%1."/>
      <w:lvlJc w:val="left"/>
      <w:pPr>
        <w:ind w:left="480" w:hanging="480"/>
      </w:pPr>
      <w:rPr>
        <w:rFonts w:hint="default"/>
      </w:rPr>
    </w:lvl>
    <w:lvl w:ilvl="1">
      <w:start w:val="2"/>
      <w:numFmt w:val="decimal"/>
      <w:lvlText w:val="%1.%2."/>
      <w:lvlJc w:val="left"/>
      <w:pPr>
        <w:ind w:left="900" w:hanging="48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 w15:restartNumberingAfterBreak="0">
    <w:nsid w:val="140E23D2"/>
    <w:multiLevelType w:val="multilevel"/>
    <w:tmpl w:val="AEA8D094"/>
    <w:lvl w:ilvl="0">
      <w:start w:val="1"/>
      <w:numFmt w:val="bullet"/>
      <w:lvlText w:val="-"/>
      <w:lvlJc w:val="left"/>
      <w:pPr>
        <w:ind w:left="1200" w:hanging="360"/>
      </w:pPr>
      <w:rPr>
        <w:rFonts w:ascii="Times New Roman" w:eastAsia="Times New Roman" w:hAnsi="Times New Roman" w:cs="Times New Roman"/>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3" w15:restartNumberingAfterBreak="0">
    <w:nsid w:val="1B1C4869"/>
    <w:multiLevelType w:val="multilevel"/>
    <w:tmpl w:val="41EC87E0"/>
    <w:lvl w:ilvl="0">
      <w:start w:val="3"/>
      <w:numFmt w:val="decimal"/>
      <w:lvlText w:val="%1."/>
      <w:lvlJc w:val="left"/>
      <w:pPr>
        <w:ind w:left="450" w:hanging="450"/>
      </w:pPr>
      <w:rPr>
        <w:rFonts w:hint="default"/>
      </w:rPr>
    </w:lvl>
    <w:lvl w:ilvl="1">
      <w:start w:val="2"/>
      <w:numFmt w:val="decimal"/>
      <w:lvlText w:val="%1.%2."/>
      <w:lvlJc w:val="left"/>
      <w:pPr>
        <w:ind w:left="690" w:hanging="45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4" w15:restartNumberingAfterBreak="0">
    <w:nsid w:val="1BB060E3"/>
    <w:multiLevelType w:val="multilevel"/>
    <w:tmpl w:val="65BAEB74"/>
    <w:lvl w:ilvl="0">
      <w:start w:val="1"/>
      <w:numFmt w:val="bullet"/>
      <w:lvlText w:val="✔"/>
      <w:lvlJc w:val="left"/>
      <w:pPr>
        <w:ind w:left="1429" w:hanging="360"/>
      </w:pPr>
      <w:rPr>
        <w:rFonts w:ascii="Noto Sans Symbols" w:eastAsia="Noto Sans Symbols" w:hAnsi="Noto Sans Symbols" w:cs="Noto Sans Symbols"/>
        <w:color w:val="92D05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2B023246"/>
    <w:multiLevelType w:val="multilevel"/>
    <w:tmpl w:val="28500E62"/>
    <w:lvl w:ilvl="0">
      <w:start w:val="1"/>
      <w:numFmt w:val="bullet"/>
      <w:lvlText w:val="-"/>
      <w:lvlJc w:val="left"/>
      <w:pPr>
        <w:ind w:left="1200" w:hanging="360"/>
      </w:pPr>
      <w:rPr>
        <w:rFonts w:ascii="Times New Roman" w:hAnsi="Times New Roman" w:cs="Times New Roman" w:hint="default"/>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6" w15:restartNumberingAfterBreak="0">
    <w:nsid w:val="34F37A3B"/>
    <w:multiLevelType w:val="multilevel"/>
    <w:tmpl w:val="13E8FCA8"/>
    <w:lvl w:ilvl="0">
      <w:start w:val="3"/>
      <w:numFmt w:val="decimal"/>
      <w:lvlText w:val="%1"/>
      <w:lvlJc w:val="left"/>
      <w:pPr>
        <w:ind w:left="435" w:hanging="435"/>
      </w:pPr>
      <w:rPr>
        <w:rFonts w:hint="default"/>
      </w:rPr>
    </w:lvl>
    <w:lvl w:ilvl="1">
      <w:start w:val="2"/>
      <w:numFmt w:val="decimal"/>
      <w:lvlText w:val="%1.%2"/>
      <w:lvlJc w:val="left"/>
      <w:pPr>
        <w:ind w:left="787" w:hanging="435"/>
      </w:pPr>
      <w:rPr>
        <w:rFonts w:hint="default"/>
      </w:rPr>
    </w:lvl>
    <w:lvl w:ilvl="2">
      <w:start w:val="4"/>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7" w15:restartNumberingAfterBreak="0">
    <w:nsid w:val="3AF04630"/>
    <w:multiLevelType w:val="multilevel"/>
    <w:tmpl w:val="CCD22192"/>
    <w:lvl w:ilvl="0">
      <w:start w:val="3"/>
      <w:numFmt w:val="decimal"/>
      <w:lvlText w:val="%1."/>
      <w:lvlJc w:val="left"/>
      <w:pPr>
        <w:ind w:left="495" w:hanging="495"/>
      </w:pPr>
      <w:rPr>
        <w:rFonts w:hint="default"/>
      </w:rPr>
    </w:lvl>
    <w:lvl w:ilvl="1">
      <w:start w:val="2"/>
      <w:numFmt w:val="decimal"/>
      <w:lvlText w:val="%1.%2."/>
      <w:lvlJc w:val="left"/>
      <w:pPr>
        <w:ind w:left="847" w:hanging="495"/>
      </w:pPr>
      <w:rPr>
        <w:rFonts w:hint="default"/>
      </w:rPr>
    </w:lvl>
    <w:lvl w:ilvl="2">
      <w:start w:val="3"/>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8" w15:restartNumberingAfterBreak="0">
    <w:nsid w:val="41C15059"/>
    <w:multiLevelType w:val="multilevel"/>
    <w:tmpl w:val="41F4C070"/>
    <w:lvl w:ilvl="0">
      <w:start w:val="3"/>
      <w:numFmt w:val="decimal"/>
      <w:lvlText w:val="%1."/>
      <w:lvlJc w:val="left"/>
      <w:pPr>
        <w:ind w:left="495" w:hanging="495"/>
      </w:pPr>
      <w:rPr>
        <w:rFonts w:eastAsia="Arial" w:hint="default"/>
      </w:rPr>
    </w:lvl>
    <w:lvl w:ilvl="1">
      <w:start w:val="2"/>
      <w:numFmt w:val="decimal"/>
      <w:lvlText w:val="%1.%2."/>
      <w:lvlJc w:val="left"/>
      <w:pPr>
        <w:ind w:left="847" w:hanging="495"/>
      </w:pPr>
      <w:rPr>
        <w:rFonts w:eastAsia="Arial" w:hint="default"/>
      </w:rPr>
    </w:lvl>
    <w:lvl w:ilvl="2">
      <w:start w:val="3"/>
      <w:numFmt w:val="decimal"/>
      <w:lvlText w:val="%1.%2.%3."/>
      <w:lvlJc w:val="left"/>
      <w:pPr>
        <w:ind w:left="1424" w:hanging="720"/>
      </w:pPr>
      <w:rPr>
        <w:rFonts w:eastAsia="Arial" w:hint="default"/>
      </w:rPr>
    </w:lvl>
    <w:lvl w:ilvl="3">
      <w:start w:val="1"/>
      <w:numFmt w:val="decimal"/>
      <w:lvlText w:val="%1.%2.%3.%4."/>
      <w:lvlJc w:val="left"/>
      <w:pPr>
        <w:ind w:left="1776" w:hanging="720"/>
      </w:pPr>
      <w:rPr>
        <w:rFonts w:eastAsia="Arial" w:hint="default"/>
      </w:rPr>
    </w:lvl>
    <w:lvl w:ilvl="4">
      <w:start w:val="1"/>
      <w:numFmt w:val="decimal"/>
      <w:lvlText w:val="%1.%2.%3.%4.%5."/>
      <w:lvlJc w:val="left"/>
      <w:pPr>
        <w:ind w:left="2488" w:hanging="1080"/>
      </w:pPr>
      <w:rPr>
        <w:rFonts w:eastAsia="Arial" w:hint="default"/>
      </w:rPr>
    </w:lvl>
    <w:lvl w:ilvl="5">
      <w:start w:val="1"/>
      <w:numFmt w:val="decimal"/>
      <w:lvlText w:val="%1.%2.%3.%4.%5.%6."/>
      <w:lvlJc w:val="left"/>
      <w:pPr>
        <w:ind w:left="2840" w:hanging="1080"/>
      </w:pPr>
      <w:rPr>
        <w:rFonts w:eastAsia="Arial" w:hint="default"/>
      </w:rPr>
    </w:lvl>
    <w:lvl w:ilvl="6">
      <w:start w:val="1"/>
      <w:numFmt w:val="decimal"/>
      <w:lvlText w:val="%1.%2.%3.%4.%5.%6.%7."/>
      <w:lvlJc w:val="left"/>
      <w:pPr>
        <w:ind w:left="3552" w:hanging="1440"/>
      </w:pPr>
      <w:rPr>
        <w:rFonts w:eastAsia="Arial" w:hint="default"/>
      </w:rPr>
    </w:lvl>
    <w:lvl w:ilvl="7">
      <w:start w:val="1"/>
      <w:numFmt w:val="decimal"/>
      <w:lvlText w:val="%1.%2.%3.%4.%5.%6.%7.%8."/>
      <w:lvlJc w:val="left"/>
      <w:pPr>
        <w:ind w:left="3904" w:hanging="1440"/>
      </w:pPr>
      <w:rPr>
        <w:rFonts w:eastAsia="Arial" w:hint="default"/>
      </w:rPr>
    </w:lvl>
    <w:lvl w:ilvl="8">
      <w:start w:val="1"/>
      <w:numFmt w:val="decimal"/>
      <w:lvlText w:val="%1.%2.%3.%4.%5.%6.%7.%8.%9."/>
      <w:lvlJc w:val="left"/>
      <w:pPr>
        <w:ind w:left="4256" w:hanging="1440"/>
      </w:pPr>
      <w:rPr>
        <w:rFonts w:eastAsia="Arial" w:hint="default"/>
      </w:rPr>
    </w:lvl>
  </w:abstractNum>
  <w:abstractNum w:abstractNumId="9" w15:restartNumberingAfterBreak="0">
    <w:nsid w:val="4B6766E9"/>
    <w:multiLevelType w:val="multilevel"/>
    <w:tmpl w:val="6FF6ABC8"/>
    <w:lvl w:ilvl="0">
      <w:start w:val="3"/>
      <w:numFmt w:val="decimal"/>
      <w:lvlText w:val="%1."/>
      <w:lvlJc w:val="left"/>
      <w:pPr>
        <w:ind w:left="390" w:hanging="390"/>
      </w:pPr>
    </w:lvl>
    <w:lvl w:ilvl="1">
      <w:start w:val="2"/>
      <w:numFmt w:val="decimal"/>
      <w:lvlText w:val="%1.%2."/>
      <w:lvlJc w:val="left"/>
      <w:pPr>
        <w:ind w:left="742" w:hanging="390"/>
      </w:pPr>
    </w:lvl>
    <w:lvl w:ilvl="2">
      <w:start w:val="1"/>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192" w:hanging="108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10" w15:restartNumberingAfterBreak="0">
    <w:nsid w:val="4CEA73E7"/>
    <w:multiLevelType w:val="multilevel"/>
    <w:tmpl w:val="86CA9390"/>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1" w15:restartNumberingAfterBreak="0">
    <w:nsid w:val="695063DF"/>
    <w:multiLevelType w:val="multilevel"/>
    <w:tmpl w:val="5D4A53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CD90447"/>
    <w:multiLevelType w:val="multilevel"/>
    <w:tmpl w:val="C7ACBC9E"/>
    <w:lvl w:ilvl="0">
      <w:start w:val="1"/>
      <w:numFmt w:val="bullet"/>
      <w:lvlText w:val="-"/>
      <w:lvlJc w:val="left"/>
      <w:pPr>
        <w:ind w:left="1200" w:hanging="360"/>
      </w:pPr>
      <w:rPr>
        <w:rFonts w:ascii="Times New Roman" w:hAnsi="Times New Roman" w:cs="Times New Roman" w:hint="default"/>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3" w15:restartNumberingAfterBreak="0">
    <w:nsid w:val="74FA79E0"/>
    <w:multiLevelType w:val="multilevel"/>
    <w:tmpl w:val="AF8E7338"/>
    <w:lvl w:ilvl="0">
      <w:start w:val="1"/>
      <w:numFmt w:val="bullet"/>
      <w:lvlText w:val="-"/>
      <w:lvlJc w:val="left"/>
      <w:pPr>
        <w:ind w:left="1429" w:hanging="360"/>
      </w:pPr>
      <w:rPr>
        <w:rFonts w:ascii="Times New Roman" w:hAnsi="Times New Roman" w:cs="Times New Roman" w:hint="default"/>
        <w:color w:val="auto"/>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361588280">
    <w:abstractNumId w:val="10"/>
  </w:num>
  <w:num w:numId="2" w16cid:durableId="928849590">
    <w:abstractNumId w:val="9"/>
  </w:num>
  <w:num w:numId="3" w16cid:durableId="541477561">
    <w:abstractNumId w:val="3"/>
  </w:num>
  <w:num w:numId="4" w16cid:durableId="1375348078">
    <w:abstractNumId w:val="8"/>
  </w:num>
  <w:num w:numId="5" w16cid:durableId="460535195">
    <w:abstractNumId w:val="6"/>
  </w:num>
  <w:num w:numId="6" w16cid:durableId="1259824903">
    <w:abstractNumId w:val="4"/>
  </w:num>
  <w:num w:numId="7" w16cid:durableId="2104064009">
    <w:abstractNumId w:val="13"/>
  </w:num>
  <w:num w:numId="8" w16cid:durableId="1499148927">
    <w:abstractNumId w:val="5"/>
  </w:num>
  <w:num w:numId="9" w16cid:durableId="1807119362">
    <w:abstractNumId w:val="12"/>
  </w:num>
  <w:num w:numId="10" w16cid:durableId="207037378">
    <w:abstractNumId w:val="0"/>
  </w:num>
  <w:num w:numId="11" w16cid:durableId="1607806059">
    <w:abstractNumId w:val="11"/>
  </w:num>
  <w:num w:numId="12" w16cid:durableId="1939676011">
    <w:abstractNumId w:val="1"/>
  </w:num>
  <w:num w:numId="13" w16cid:durableId="529143445">
    <w:abstractNumId w:val="2"/>
  </w:num>
  <w:num w:numId="14" w16cid:durableId="48694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76"/>
    <w:rsid w:val="000024B2"/>
    <w:rsid w:val="00002C42"/>
    <w:rsid w:val="00002F57"/>
    <w:rsid w:val="0000505F"/>
    <w:rsid w:val="0001445B"/>
    <w:rsid w:val="00014FAE"/>
    <w:rsid w:val="00016695"/>
    <w:rsid w:val="00025BB8"/>
    <w:rsid w:val="00025BDC"/>
    <w:rsid w:val="0004115A"/>
    <w:rsid w:val="00051699"/>
    <w:rsid w:val="00051E94"/>
    <w:rsid w:val="000556DF"/>
    <w:rsid w:val="00061B13"/>
    <w:rsid w:val="00067A1B"/>
    <w:rsid w:val="000715C0"/>
    <w:rsid w:val="00073075"/>
    <w:rsid w:val="000839B2"/>
    <w:rsid w:val="000855B1"/>
    <w:rsid w:val="000859D6"/>
    <w:rsid w:val="00090113"/>
    <w:rsid w:val="00090CBD"/>
    <w:rsid w:val="000943D6"/>
    <w:rsid w:val="000945AA"/>
    <w:rsid w:val="000A1F0C"/>
    <w:rsid w:val="000A3736"/>
    <w:rsid w:val="000A3C73"/>
    <w:rsid w:val="000B0AF4"/>
    <w:rsid w:val="000B1F06"/>
    <w:rsid w:val="000B2E1F"/>
    <w:rsid w:val="000B3E75"/>
    <w:rsid w:val="000B6462"/>
    <w:rsid w:val="000C3D9B"/>
    <w:rsid w:val="000C64D5"/>
    <w:rsid w:val="000E4449"/>
    <w:rsid w:val="000E517B"/>
    <w:rsid w:val="000E592F"/>
    <w:rsid w:val="000F0AAA"/>
    <w:rsid w:val="000F2BB7"/>
    <w:rsid w:val="000F4D27"/>
    <w:rsid w:val="000F6E28"/>
    <w:rsid w:val="001138F8"/>
    <w:rsid w:val="001141DB"/>
    <w:rsid w:val="001154BB"/>
    <w:rsid w:val="00115969"/>
    <w:rsid w:val="00115E0E"/>
    <w:rsid w:val="0011780F"/>
    <w:rsid w:val="00122A80"/>
    <w:rsid w:val="0013090D"/>
    <w:rsid w:val="00133F27"/>
    <w:rsid w:val="00136FB2"/>
    <w:rsid w:val="001433A1"/>
    <w:rsid w:val="0016001F"/>
    <w:rsid w:val="001618EA"/>
    <w:rsid w:val="00161F57"/>
    <w:rsid w:val="0016486C"/>
    <w:rsid w:val="00165A10"/>
    <w:rsid w:val="00166D12"/>
    <w:rsid w:val="00167328"/>
    <w:rsid w:val="00170AF2"/>
    <w:rsid w:val="001733E4"/>
    <w:rsid w:val="00177E09"/>
    <w:rsid w:val="00182DC3"/>
    <w:rsid w:val="00185749"/>
    <w:rsid w:val="00187861"/>
    <w:rsid w:val="00192A8F"/>
    <w:rsid w:val="0019717C"/>
    <w:rsid w:val="00197355"/>
    <w:rsid w:val="0019745E"/>
    <w:rsid w:val="001A1882"/>
    <w:rsid w:val="001A30A9"/>
    <w:rsid w:val="001A779B"/>
    <w:rsid w:val="001B36B6"/>
    <w:rsid w:val="001B651E"/>
    <w:rsid w:val="001C4288"/>
    <w:rsid w:val="001D1633"/>
    <w:rsid w:val="001D20E9"/>
    <w:rsid w:val="001E04D3"/>
    <w:rsid w:val="001E506D"/>
    <w:rsid w:val="001F21BD"/>
    <w:rsid w:val="001F59CA"/>
    <w:rsid w:val="001F660C"/>
    <w:rsid w:val="00204FEF"/>
    <w:rsid w:val="0021112D"/>
    <w:rsid w:val="0021586E"/>
    <w:rsid w:val="00220133"/>
    <w:rsid w:val="0022219F"/>
    <w:rsid w:val="00224575"/>
    <w:rsid w:val="002252AE"/>
    <w:rsid w:val="00225A1E"/>
    <w:rsid w:val="00225C2C"/>
    <w:rsid w:val="00240D7D"/>
    <w:rsid w:val="002435C7"/>
    <w:rsid w:val="0025544D"/>
    <w:rsid w:val="002607DF"/>
    <w:rsid w:val="00260D95"/>
    <w:rsid w:val="002634CF"/>
    <w:rsid w:val="00275B6F"/>
    <w:rsid w:val="00285A29"/>
    <w:rsid w:val="00287CA1"/>
    <w:rsid w:val="00296059"/>
    <w:rsid w:val="002A01C6"/>
    <w:rsid w:val="002A0C91"/>
    <w:rsid w:val="002A28C4"/>
    <w:rsid w:val="002A692C"/>
    <w:rsid w:val="002B115B"/>
    <w:rsid w:val="002C0838"/>
    <w:rsid w:val="002C2EB5"/>
    <w:rsid w:val="002C50BF"/>
    <w:rsid w:val="002D7C1F"/>
    <w:rsid w:val="002E760B"/>
    <w:rsid w:val="002F2257"/>
    <w:rsid w:val="002F6A15"/>
    <w:rsid w:val="002F754D"/>
    <w:rsid w:val="0030031C"/>
    <w:rsid w:val="00300694"/>
    <w:rsid w:val="003032F0"/>
    <w:rsid w:val="00312983"/>
    <w:rsid w:val="00314E0E"/>
    <w:rsid w:val="00320515"/>
    <w:rsid w:val="00320732"/>
    <w:rsid w:val="00321569"/>
    <w:rsid w:val="0032794D"/>
    <w:rsid w:val="00330A66"/>
    <w:rsid w:val="00333E82"/>
    <w:rsid w:val="0033581B"/>
    <w:rsid w:val="00343B1A"/>
    <w:rsid w:val="003505E2"/>
    <w:rsid w:val="00353B95"/>
    <w:rsid w:val="00364EBA"/>
    <w:rsid w:val="00366C86"/>
    <w:rsid w:val="00373BCB"/>
    <w:rsid w:val="00377F85"/>
    <w:rsid w:val="003849F3"/>
    <w:rsid w:val="00384F24"/>
    <w:rsid w:val="00385558"/>
    <w:rsid w:val="003869BE"/>
    <w:rsid w:val="003950CC"/>
    <w:rsid w:val="003A03EB"/>
    <w:rsid w:val="003A085B"/>
    <w:rsid w:val="003A250F"/>
    <w:rsid w:val="003A375C"/>
    <w:rsid w:val="003A69DA"/>
    <w:rsid w:val="003A7BCE"/>
    <w:rsid w:val="003B173F"/>
    <w:rsid w:val="003C007F"/>
    <w:rsid w:val="003C2A69"/>
    <w:rsid w:val="003C3E1F"/>
    <w:rsid w:val="003D2762"/>
    <w:rsid w:val="003D5CEA"/>
    <w:rsid w:val="003F057D"/>
    <w:rsid w:val="003F2F5E"/>
    <w:rsid w:val="004002F2"/>
    <w:rsid w:val="0040263C"/>
    <w:rsid w:val="0040424E"/>
    <w:rsid w:val="00410C0F"/>
    <w:rsid w:val="00411276"/>
    <w:rsid w:val="00414B78"/>
    <w:rsid w:val="0043164B"/>
    <w:rsid w:val="00432A2A"/>
    <w:rsid w:val="004425BE"/>
    <w:rsid w:val="00451F91"/>
    <w:rsid w:val="004568A1"/>
    <w:rsid w:val="00457174"/>
    <w:rsid w:val="004662D0"/>
    <w:rsid w:val="004663B3"/>
    <w:rsid w:val="00476695"/>
    <w:rsid w:val="004846D9"/>
    <w:rsid w:val="0048682B"/>
    <w:rsid w:val="004919D8"/>
    <w:rsid w:val="00497C3A"/>
    <w:rsid w:val="004A0798"/>
    <w:rsid w:val="004A368B"/>
    <w:rsid w:val="004A4F09"/>
    <w:rsid w:val="004B6D1F"/>
    <w:rsid w:val="004C6F3E"/>
    <w:rsid w:val="004D6A1F"/>
    <w:rsid w:val="004E0E23"/>
    <w:rsid w:val="004E72AA"/>
    <w:rsid w:val="004F4431"/>
    <w:rsid w:val="004F4C41"/>
    <w:rsid w:val="00504FD4"/>
    <w:rsid w:val="005168D1"/>
    <w:rsid w:val="00524020"/>
    <w:rsid w:val="00525858"/>
    <w:rsid w:val="005267F6"/>
    <w:rsid w:val="00527BA1"/>
    <w:rsid w:val="00534B91"/>
    <w:rsid w:val="00534BB0"/>
    <w:rsid w:val="00536C04"/>
    <w:rsid w:val="00540204"/>
    <w:rsid w:val="00544012"/>
    <w:rsid w:val="00554CFA"/>
    <w:rsid w:val="00562DB1"/>
    <w:rsid w:val="00563610"/>
    <w:rsid w:val="00563CF3"/>
    <w:rsid w:val="00565076"/>
    <w:rsid w:val="00565AAF"/>
    <w:rsid w:val="00566732"/>
    <w:rsid w:val="0057281A"/>
    <w:rsid w:val="0057475A"/>
    <w:rsid w:val="00580AB7"/>
    <w:rsid w:val="005819F3"/>
    <w:rsid w:val="0058422B"/>
    <w:rsid w:val="0058639E"/>
    <w:rsid w:val="005960F3"/>
    <w:rsid w:val="005A1DB3"/>
    <w:rsid w:val="005A479E"/>
    <w:rsid w:val="005A576F"/>
    <w:rsid w:val="005A5937"/>
    <w:rsid w:val="005A63B8"/>
    <w:rsid w:val="005A6A5F"/>
    <w:rsid w:val="005A7122"/>
    <w:rsid w:val="005B4B98"/>
    <w:rsid w:val="005C1157"/>
    <w:rsid w:val="005C66A4"/>
    <w:rsid w:val="005D41EB"/>
    <w:rsid w:val="005F051C"/>
    <w:rsid w:val="0060029D"/>
    <w:rsid w:val="006110A7"/>
    <w:rsid w:val="00625B1A"/>
    <w:rsid w:val="00627EC5"/>
    <w:rsid w:val="006316D6"/>
    <w:rsid w:val="006323DD"/>
    <w:rsid w:val="00640662"/>
    <w:rsid w:val="00643117"/>
    <w:rsid w:val="006443B4"/>
    <w:rsid w:val="0064494D"/>
    <w:rsid w:val="006455D3"/>
    <w:rsid w:val="0065070A"/>
    <w:rsid w:val="006544D4"/>
    <w:rsid w:val="00667791"/>
    <w:rsid w:val="006702AB"/>
    <w:rsid w:val="006702EF"/>
    <w:rsid w:val="00671790"/>
    <w:rsid w:val="006728D3"/>
    <w:rsid w:val="00676208"/>
    <w:rsid w:val="00676496"/>
    <w:rsid w:val="00676E67"/>
    <w:rsid w:val="0067763E"/>
    <w:rsid w:val="006778B2"/>
    <w:rsid w:val="00680342"/>
    <w:rsid w:val="0068034B"/>
    <w:rsid w:val="00681396"/>
    <w:rsid w:val="00683927"/>
    <w:rsid w:val="0069266A"/>
    <w:rsid w:val="006A5363"/>
    <w:rsid w:val="006B0000"/>
    <w:rsid w:val="006D3F2E"/>
    <w:rsid w:val="006E4163"/>
    <w:rsid w:val="006E5B00"/>
    <w:rsid w:val="006F0B7A"/>
    <w:rsid w:val="006F2537"/>
    <w:rsid w:val="006F54DE"/>
    <w:rsid w:val="006F60EB"/>
    <w:rsid w:val="006F6EF0"/>
    <w:rsid w:val="007019D6"/>
    <w:rsid w:val="00702CB4"/>
    <w:rsid w:val="00707091"/>
    <w:rsid w:val="007074B9"/>
    <w:rsid w:val="00707B90"/>
    <w:rsid w:val="00707FFA"/>
    <w:rsid w:val="00710D53"/>
    <w:rsid w:val="007110BE"/>
    <w:rsid w:val="007121C4"/>
    <w:rsid w:val="00713566"/>
    <w:rsid w:val="00727172"/>
    <w:rsid w:val="00735A50"/>
    <w:rsid w:val="00736D04"/>
    <w:rsid w:val="00736ED1"/>
    <w:rsid w:val="00746D98"/>
    <w:rsid w:val="00754976"/>
    <w:rsid w:val="00765ECA"/>
    <w:rsid w:val="007670AC"/>
    <w:rsid w:val="00775E16"/>
    <w:rsid w:val="00776E31"/>
    <w:rsid w:val="00782956"/>
    <w:rsid w:val="00784834"/>
    <w:rsid w:val="00785BF5"/>
    <w:rsid w:val="00795C6B"/>
    <w:rsid w:val="00797F36"/>
    <w:rsid w:val="007A2267"/>
    <w:rsid w:val="007A464A"/>
    <w:rsid w:val="007A48B0"/>
    <w:rsid w:val="007A76D9"/>
    <w:rsid w:val="007B22B5"/>
    <w:rsid w:val="007C1EA5"/>
    <w:rsid w:val="007C6E6E"/>
    <w:rsid w:val="007D04A9"/>
    <w:rsid w:val="007D1899"/>
    <w:rsid w:val="007D3698"/>
    <w:rsid w:val="007E1493"/>
    <w:rsid w:val="007E164B"/>
    <w:rsid w:val="007F2BDD"/>
    <w:rsid w:val="008024CF"/>
    <w:rsid w:val="00802F2C"/>
    <w:rsid w:val="008071E7"/>
    <w:rsid w:val="00813A5A"/>
    <w:rsid w:val="00813DB2"/>
    <w:rsid w:val="00816A34"/>
    <w:rsid w:val="00825442"/>
    <w:rsid w:val="00826A78"/>
    <w:rsid w:val="00831167"/>
    <w:rsid w:val="00834CA0"/>
    <w:rsid w:val="008358BA"/>
    <w:rsid w:val="00843276"/>
    <w:rsid w:val="0084787E"/>
    <w:rsid w:val="008512F4"/>
    <w:rsid w:val="0085511A"/>
    <w:rsid w:val="00861D00"/>
    <w:rsid w:val="00867369"/>
    <w:rsid w:val="008703D6"/>
    <w:rsid w:val="008763FF"/>
    <w:rsid w:val="00882824"/>
    <w:rsid w:val="00882930"/>
    <w:rsid w:val="008A7C97"/>
    <w:rsid w:val="008A7F35"/>
    <w:rsid w:val="008B1311"/>
    <w:rsid w:val="008B6795"/>
    <w:rsid w:val="008C1490"/>
    <w:rsid w:val="008D081B"/>
    <w:rsid w:val="008D12C4"/>
    <w:rsid w:val="008D21C2"/>
    <w:rsid w:val="008D2CED"/>
    <w:rsid w:val="008D6642"/>
    <w:rsid w:val="008F1A58"/>
    <w:rsid w:val="008F60E0"/>
    <w:rsid w:val="00900668"/>
    <w:rsid w:val="00905DC4"/>
    <w:rsid w:val="009120AD"/>
    <w:rsid w:val="00916F75"/>
    <w:rsid w:val="00923F55"/>
    <w:rsid w:val="00926CCF"/>
    <w:rsid w:val="0093478D"/>
    <w:rsid w:val="00941EF0"/>
    <w:rsid w:val="00944A49"/>
    <w:rsid w:val="0094564C"/>
    <w:rsid w:val="009466B6"/>
    <w:rsid w:val="009514F5"/>
    <w:rsid w:val="009579B1"/>
    <w:rsid w:val="00962BC8"/>
    <w:rsid w:val="00966FD3"/>
    <w:rsid w:val="00972F1F"/>
    <w:rsid w:val="00981A5F"/>
    <w:rsid w:val="0098297E"/>
    <w:rsid w:val="009876CF"/>
    <w:rsid w:val="00993655"/>
    <w:rsid w:val="0099775C"/>
    <w:rsid w:val="009A2B41"/>
    <w:rsid w:val="009A2FE0"/>
    <w:rsid w:val="009A4D66"/>
    <w:rsid w:val="009B0B22"/>
    <w:rsid w:val="009B6A07"/>
    <w:rsid w:val="009C4382"/>
    <w:rsid w:val="009C5B9D"/>
    <w:rsid w:val="009D406F"/>
    <w:rsid w:val="009E14F0"/>
    <w:rsid w:val="009E217D"/>
    <w:rsid w:val="009E7C01"/>
    <w:rsid w:val="009F3503"/>
    <w:rsid w:val="009F3660"/>
    <w:rsid w:val="009F3A6F"/>
    <w:rsid w:val="00A03B85"/>
    <w:rsid w:val="00A048D8"/>
    <w:rsid w:val="00A12785"/>
    <w:rsid w:val="00A14FBC"/>
    <w:rsid w:val="00A23401"/>
    <w:rsid w:val="00A26B76"/>
    <w:rsid w:val="00A322AC"/>
    <w:rsid w:val="00A32CBF"/>
    <w:rsid w:val="00A414C9"/>
    <w:rsid w:val="00A42105"/>
    <w:rsid w:val="00A5450A"/>
    <w:rsid w:val="00A57329"/>
    <w:rsid w:val="00A5767B"/>
    <w:rsid w:val="00A62462"/>
    <w:rsid w:val="00A67CD1"/>
    <w:rsid w:val="00A702F8"/>
    <w:rsid w:val="00A71F90"/>
    <w:rsid w:val="00A76625"/>
    <w:rsid w:val="00A80924"/>
    <w:rsid w:val="00A8123A"/>
    <w:rsid w:val="00A9366C"/>
    <w:rsid w:val="00A96C0C"/>
    <w:rsid w:val="00AA43B1"/>
    <w:rsid w:val="00AB4CE6"/>
    <w:rsid w:val="00AC14E5"/>
    <w:rsid w:val="00AC39CD"/>
    <w:rsid w:val="00AC5CA3"/>
    <w:rsid w:val="00AD5EB8"/>
    <w:rsid w:val="00AD68CE"/>
    <w:rsid w:val="00AD7B4E"/>
    <w:rsid w:val="00AE2E73"/>
    <w:rsid w:val="00AE3CCF"/>
    <w:rsid w:val="00AE3F28"/>
    <w:rsid w:val="00AE40BE"/>
    <w:rsid w:val="00AF12F3"/>
    <w:rsid w:val="00AF1C98"/>
    <w:rsid w:val="00AF5ACE"/>
    <w:rsid w:val="00B02AED"/>
    <w:rsid w:val="00B0460B"/>
    <w:rsid w:val="00B10067"/>
    <w:rsid w:val="00B20009"/>
    <w:rsid w:val="00B20915"/>
    <w:rsid w:val="00B45589"/>
    <w:rsid w:val="00B4596C"/>
    <w:rsid w:val="00B462A8"/>
    <w:rsid w:val="00B50DF2"/>
    <w:rsid w:val="00B525C3"/>
    <w:rsid w:val="00B553F8"/>
    <w:rsid w:val="00B61B7F"/>
    <w:rsid w:val="00B64F6D"/>
    <w:rsid w:val="00B65106"/>
    <w:rsid w:val="00B70ACF"/>
    <w:rsid w:val="00B74A76"/>
    <w:rsid w:val="00B74BD3"/>
    <w:rsid w:val="00B75AB2"/>
    <w:rsid w:val="00B77D25"/>
    <w:rsid w:val="00B77F21"/>
    <w:rsid w:val="00B86467"/>
    <w:rsid w:val="00B905D1"/>
    <w:rsid w:val="00B9081E"/>
    <w:rsid w:val="00B92B15"/>
    <w:rsid w:val="00BA0BA8"/>
    <w:rsid w:val="00BA1BDF"/>
    <w:rsid w:val="00BA4825"/>
    <w:rsid w:val="00BA6245"/>
    <w:rsid w:val="00BA6E5A"/>
    <w:rsid w:val="00BB0671"/>
    <w:rsid w:val="00BB2270"/>
    <w:rsid w:val="00BB6CE9"/>
    <w:rsid w:val="00BC1A18"/>
    <w:rsid w:val="00BE2F7E"/>
    <w:rsid w:val="00BF3F75"/>
    <w:rsid w:val="00BF7395"/>
    <w:rsid w:val="00C048EC"/>
    <w:rsid w:val="00C05D25"/>
    <w:rsid w:val="00C1017D"/>
    <w:rsid w:val="00C13EEF"/>
    <w:rsid w:val="00C15D17"/>
    <w:rsid w:val="00C17AC1"/>
    <w:rsid w:val="00C2205B"/>
    <w:rsid w:val="00C2217B"/>
    <w:rsid w:val="00C317EC"/>
    <w:rsid w:val="00C31B1B"/>
    <w:rsid w:val="00C32C42"/>
    <w:rsid w:val="00C331E5"/>
    <w:rsid w:val="00C40CCA"/>
    <w:rsid w:val="00C40CED"/>
    <w:rsid w:val="00C55022"/>
    <w:rsid w:val="00C61BA2"/>
    <w:rsid w:val="00C64672"/>
    <w:rsid w:val="00C64A66"/>
    <w:rsid w:val="00C71AAE"/>
    <w:rsid w:val="00C77EAD"/>
    <w:rsid w:val="00C81F64"/>
    <w:rsid w:val="00C82C42"/>
    <w:rsid w:val="00C83619"/>
    <w:rsid w:val="00C83E9E"/>
    <w:rsid w:val="00C855D6"/>
    <w:rsid w:val="00C8673D"/>
    <w:rsid w:val="00C9450C"/>
    <w:rsid w:val="00C96D3E"/>
    <w:rsid w:val="00CA0240"/>
    <w:rsid w:val="00CA377D"/>
    <w:rsid w:val="00CB6188"/>
    <w:rsid w:val="00CC39C7"/>
    <w:rsid w:val="00CD05ED"/>
    <w:rsid w:val="00CD13EF"/>
    <w:rsid w:val="00CD33CA"/>
    <w:rsid w:val="00CD3E18"/>
    <w:rsid w:val="00CD6073"/>
    <w:rsid w:val="00CD6B08"/>
    <w:rsid w:val="00CD6C66"/>
    <w:rsid w:val="00CE3E80"/>
    <w:rsid w:val="00CE5AAB"/>
    <w:rsid w:val="00D006F5"/>
    <w:rsid w:val="00D03ABC"/>
    <w:rsid w:val="00D04CBD"/>
    <w:rsid w:val="00D078A7"/>
    <w:rsid w:val="00D15F29"/>
    <w:rsid w:val="00D16598"/>
    <w:rsid w:val="00D209BF"/>
    <w:rsid w:val="00D32122"/>
    <w:rsid w:val="00D325DF"/>
    <w:rsid w:val="00D3549F"/>
    <w:rsid w:val="00D3572B"/>
    <w:rsid w:val="00D365FC"/>
    <w:rsid w:val="00D42D83"/>
    <w:rsid w:val="00D430AF"/>
    <w:rsid w:val="00D4506A"/>
    <w:rsid w:val="00D47155"/>
    <w:rsid w:val="00D54FDC"/>
    <w:rsid w:val="00D6728E"/>
    <w:rsid w:val="00D7420A"/>
    <w:rsid w:val="00D771C8"/>
    <w:rsid w:val="00D7776C"/>
    <w:rsid w:val="00D80734"/>
    <w:rsid w:val="00D82935"/>
    <w:rsid w:val="00D82BA4"/>
    <w:rsid w:val="00D847ED"/>
    <w:rsid w:val="00D8681D"/>
    <w:rsid w:val="00D95F30"/>
    <w:rsid w:val="00D96264"/>
    <w:rsid w:val="00DA0B93"/>
    <w:rsid w:val="00DA114D"/>
    <w:rsid w:val="00DA688A"/>
    <w:rsid w:val="00DB4A92"/>
    <w:rsid w:val="00DC17FD"/>
    <w:rsid w:val="00DC395B"/>
    <w:rsid w:val="00DC5B8B"/>
    <w:rsid w:val="00DC6EFA"/>
    <w:rsid w:val="00DD4DB9"/>
    <w:rsid w:val="00DE176D"/>
    <w:rsid w:val="00DE18EC"/>
    <w:rsid w:val="00DE773C"/>
    <w:rsid w:val="00DF0299"/>
    <w:rsid w:val="00DF4B15"/>
    <w:rsid w:val="00DF65DC"/>
    <w:rsid w:val="00E0734C"/>
    <w:rsid w:val="00E0751D"/>
    <w:rsid w:val="00E1320B"/>
    <w:rsid w:val="00E17E34"/>
    <w:rsid w:val="00E20F29"/>
    <w:rsid w:val="00E23D98"/>
    <w:rsid w:val="00E268D0"/>
    <w:rsid w:val="00E35148"/>
    <w:rsid w:val="00E41149"/>
    <w:rsid w:val="00E51B81"/>
    <w:rsid w:val="00E545E0"/>
    <w:rsid w:val="00E55C80"/>
    <w:rsid w:val="00E66BB3"/>
    <w:rsid w:val="00E7024D"/>
    <w:rsid w:val="00E7025F"/>
    <w:rsid w:val="00E722C1"/>
    <w:rsid w:val="00E748D5"/>
    <w:rsid w:val="00E94E59"/>
    <w:rsid w:val="00E9715A"/>
    <w:rsid w:val="00EB3C8E"/>
    <w:rsid w:val="00EB768D"/>
    <w:rsid w:val="00EC384F"/>
    <w:rsid w:val="00ED2CE9"/>
    <w:rsid w:val="00ED301C"/>
    <w:rsid w:val="00ED3309"/>
    <w:rsid w:val="00ED33AE"/>
    <w:rsid w:val="00ED352E"/>
    <w:rsid w:val="00ED7FF9"/>
    <w:rsid w:val="00EE1E23"/>
    <w:rsid w:val="00EE277F"/>
    <w:rsid w:val="00EE3FB0"/>
    <w:rsid w:val="00EE5B8E"/>
    <w:rsid w:val="00EF2727"/>
    <w:rsid w:val="00F032E2"/>
    <w:rsid w:val="00F04B37"/>
    <w:rsid w:val="00F06F56"/>
    <w:rsid w:val="00F214AA"/>
    <w:rsid w:val="00F24140"/>
    <w:rsid w:val="00F30A0B"/>
    <w:rsid w:val="00F35384"/>
    <w:rsid w:val="00F4309F"/>
    <w:rsid w:val="00F436E0"/>
    <w:rsid w:val="00F44B93"/>
    <w:rsid w:val="00F4757E"/>
    <w:rsid w:val="00F50257"/>
    <w:rsid w:val="00F66068"/>
    <w:rsid w:val="00F67CA8"/>
    <w:rsid w:val="00F76ACF"/>
    <w:rsid w:val="00F84692"/>
    <w:rsid w:val="00F877E6"/>
    <w:rsid w:val="00F87C2C"/>
    <w:rsid w:val="00F90FF7"/>
    <w:rsid w:val="00F919C5"/>
    <w:rsid w:val="00F929E3"/>
    <w:rsid w:val="00F93BF0"/>
    <w:rsid w:val="00FA0BD1"/>
    <w:rsid w:val="00FA22B2"/>
    <w:rsid w:val="00FB214C"/>
    <w:rsid w:val="00FB5850"/>
    <w:rsid w:val="00FC4353"/>
    <w:rsid w:val="00FC4E38"/>
    <w:rsid w:val="00FD0438"/>
    <w:rsid w:val="00FD2797"/>
    <w:rsid w:val="00FD3633"/>
    <w:rsid w:val="00FD6F18"/>
    <w:rsid w:val="00FE19E8"/>
    <w:rsid w:val="00FE2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0675"/>
  <w15:chartTrackingRefBased/>
  <w15:docId w15:val="{08DA8959-1A0D-4CAC-8E93-B1AF1EF1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3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8297E"/>
    <w:rPr>
      <w:sz w:val="20"/>
      <w:szCs w:val="20"/>
    </w:rPr>
  </w:style>
  <w:style w:type="character" w:customStyle="1" w:styleId="a4">
    <w:name w:val="Текст примечания Знак"/>
    <w:basedOn w:val="a0"/>
    <w:link w:val="a3"/>
    <w:uiPriority w:val="99"/>
    <w:semiHidden/>
    <w:rsid w:val="0098297E"/>
    <w:rPr>
      <w:rFonts w:ascii="Times New Roman" w:eastAsia="Times New Roman" w:hAnsi="Times New Roman" w:cs="Times New Roman"/>
      <w:kern w:val="0"/>
      <w:sz w:val="20"/>
      <w:szCs w:val="20"/>
      <w:lang w:eastAsia="ru-RU"/>
      <w14:ligatures w14:val="none"/>
    </w:rPr>
  </w:style>
  <w:style w:type="character" w:styleId="a5">
    <w:name w:val="annotation reference"/>
    <w:basedOn w:val="a0"/>
    <w:uiPriority w:val="99"/>
    <w:semiHidden/>
    <w:unhideWhenUsed/>
    <w:rsid w:val="0098297E"/>
    <w:rPr>
      <w:sz w:val="16"/>
      <w:szCs w:val="16"/>
    </w:rPr>
  </w:style>
  <w:style w:type="paragraph" w:styleId="a6">
    <w:name w:val="List Paragraph"/>
    <w:basedOn w:val="a"/>
    <w:uiPriority w:val="34"/>
    <w:qFormat/>
    <w:rsid w:val="00A42105"/>
    <w:pPr>
      <w:ind w:left="720"/>
      <w:contextualSpacing/>
    </w:pPr>
  </w:style>
  <w:style w:type="table" w:styleId="a7">
    <w:name w:val="Table Grid"/>
    <w:basedOn w:val="a1"/>
    <w:uiPriority w:val="39"/>
    <w:rsid w:val="00497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090CBD"/>
    <w:pPr>
      <w:spacing w:after="0" w:line="240" w:lineRule="auto"/>
    </w:pPr>
    <w:rPr>
      <w:rFonts w:eastAsiaTheme="minorEastAs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501,bqiaagaaeyqcaaagiaiaaamjdqaabtenaaaaaaaaaaaaaaaaaaaaaaaaaaaaaaaaaaaaaaaaaaaaaaaaaaaaaaaaaaaaaaaaaaaaaaaaaaaaaaaaaaaaaaaaaaaaaaaaaaaaaaaaaaaaaaaaaaaaaaaaaaaaaaaaaaaaaaaaaaaaaaaaaaaaaaaaaaaaaaaaaaaaaaaaaaaaaaaaaaaaaaaaaaaaaaaaaaaaaaaa"/>
    <w:basedOn w:val="a"/>
    <w:rsid w:val="006443B4"/>
    <w:pPr>
      <w:spacing w:before="100" w:beforeAutospacing="1" w:after="100" w:afterAutospacing="1"/>
    </w:pPr>
  </w:style>
  <w:style w:type="paragraph" w:styleId="a8">
    <w:name w:val="Normal (Web)"/>
    <w:basedOn w:val="a"/>
    <w:uiPriority w:val="99"/>
    <w:unhideWhenUsed/>
    <w:rsid w:val="006443B4"/>
    <w:pPr>
      <w:spacing w:before="100" w:beforeAutospacing="1" w:after="100" w:afterAutospacing="1"/>
    </w:pPr>
  </w:style>
  <w:style w:type="paragraph" w:styleId="a9">
    <w:name w:val="header"/>
    <w:basedOn w:val="a"/>
    <w:link w:val="aa"/>
    <w:uiPriority w:val="99"/>
    <w:unhideWhenUsed/>
    <w:rsid w:val="005F051C"/>
    <w:pPr>
      <w:tabs>
        <w:tab w:val="center" w:pos="4677"/>
        <w:tab w:val="right" w:pos="9355"/>
      </w:tabs>
    </w:pPr>
  </w:style>
  <w:style w:type="character" w:customStyle="1" w:styleId="aa">
    <w:name w:val="Верхний колонтитул Знак"/>
    <w:basedOn w:val="a0"/>
    <w:link w:val="a9"/>
    <w:uiPriority w:val="99"/>
    <w:rsid w:val="005F051C"/>
    <w:rPr>
      <w:rFonts w:ascii="Times New Roman" w:eastAsia="Times New Roman" w:hAnsi="Times New Roman" w:cs="Times New Roman"/>
      <w:kern w:val="0"/>
      <w:sz w:val="24"/>
      <w:szCs w:val="24"/>
      <w:lang w:eastAsia="ru-RU"/>
      <w14:ligatures w14:val="none"/>
    </w:rPr>
  </w:style>
  <w:style w:type="paragraph" w:styleId="ab">
    <w:name w:val="footer"/>
    <w:basedOn w:val="a"/>
    <w:link w:val="ac"/>
    <w:uiPriority w:val="99"/>
    <w:unhideWhenUsed/>
    <w:rsid w:val="005F051C"/>
    <w:pPr>
      <w:tabs>
        <w:tab w:val="center" w:pos="4677"/>
        <w:tab w:val="right" w:pos="9355"/>
      </w:tabs>
    </w:pPr>
  </w:style>
  <w:style w:type="character" w:customStyle="1" w:styleId="ac">
    <w:name w:val="Нижний колонтитул Знак"/>
    <w:basedOn w:val="a0"/>
    <w:link w:val="ab"/>
    <w:uiPriority w:val="99"/>
    <w:rsid w:val="005F051C"/>
    <w:rPr>
      <w:rFonts w:ascii="Times New Roman" w:eastAsia="Times New Roman" w:hAnsi="Times New Roman" w:cs="Times New Roman"/>
      <w:kern w:val="0"/>
      <w:sz w:val="24"/>
      <w:szCs w:val="24"/>
      <w:lang w:eastAsia="ru-RU"/>
      <w14:ligatures w14:val="none"/>
    </w:rPr>
  </w:style>
  <w:style w:type="paragraph" w:styleId="ad">
    <w:name w:val="annotation subject"/>
    <w:basedOn w:val="a3"/>
    <w:next w:val="a3"/>
    <w:link w:val="ae"/>
    <w:uiPriority w:val="99"/>
    <w:semiHidden/>
    <w:unhideWhenUsed/>
    <w:rsid w:val="00166D12"/>
    <w:rPr>
      <w:b/>
      <w:bCs/>
    </w:rPr>
  </w:style>
  <w:style w:type="character" w:customStyle="1" w:styleId="ae">
    <w:name w:val="Тема примечания Знак"/>
    <w:basedOn w:val="a4"/>
    <w:link w:val="ad"/>
    <w:uiPriority w:val="99"/>
    <w:semiHidden/>
    <w:rsid w:val="00166D12"/>
    <w:rPr>
      <w:rFonts w:ascii="Times New Roman" w:eastAsia="Times New Roman" w:hAnsi="Times New Roman"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81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F6FC4-9069-4EC7-98AC-B7DC2A223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1305</TotalTime>
  <Pages>18</Pages>
  <Words>10793</Words>
  <Characters>61524</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Kudri_Fly</dc:creator>
  <cp:keywords/>
  <dc:description/>
  <cp:lastModifiedBy>Прокофьева Юлия Владимировна</cp:lastModifiedBy>
  <cp:revision>38</cp:revision>
  <cp:lastPrinted>2024-09-24T06:33:00Z</cp:lastPrinted>
  <dcterms:created xsi:type="dcterms:W3CDTF">2025-11-01T07:19:00Z</dcterms:created>
  <dcterms:modified xsi:type="dcterms:W3CDTF">2026-08-31T11:55:00Z</dcterms:modified>
</cp:coreProperties>
</file>