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F7B13" w14:textId="77777777" w:rsidR="00297BD0" w:rsidRDefault="00297BD0" w:rsidP="00CE0440">
      <w:pPr>
        <w:widowControl w:val="0"/>
        <w:rPr>
          <w:rFonts w:ascii="Times New Roman" w:eastAsia="Times New Roman" w:hAnsi="Times New Roman" w:cs="Times New Roman"/>
          <w:b/>
          <w:sz w:val="24"/>
          <w:szCs w:val="24"/>
        </w:rPr>
      </w:pPr>
    </w:p>
    <w:p w14:paraId="14B25108" w14:textId="22B4D823"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Times New Roman" w:hAnsi="Times New Roman" w:cs="Times New Roman"/>
          <w:b/>
          <w:sz w:val="24"/>
          <w:szCs w:val="24"/>
        </w:rPr>
        <w:t xml:space="preserve">Договор № </w:t>
      </w:r>
      <w:r w:rsidR="000B7DF8">
        <w:rPr>
          <w:rFonts w:ascii="Times New Roman" w:hAnsi="Times New Roman" w:cs="Times New Roman"/>
          <w:b/>
          <w:color w:val="000000" w:themeColor="text1"/>
          <w:sz w:val="24"/>
          <w:szCs w:val="24"/>
        </w:rPr>
        <w:t>____</w:t>
      </w:r>
      <w:r w:rsidR="008B0DE6">
        <w:rPr>
          <w:rFonts w:ascii="Times New Roman" w:hAnsi="Times New Roman" w:cs="Times New Roman"/>
          <w:b/>
          <w:color w:val="000000" w:themeColor="text1"/>
          <w:sz w:val="24"/>
          <w:szCs w:val="24"/>
        </w:rPr>
        <w:t>/</w:t>
      </w:r>
      <w:r w:rsidR="00627695">
        <w:rPr>
          <w:rFonts w:ascii="Times New Roman" w:hAnsi="Times New Roman" w:cs="Times New Roman"/>
          <w:b/>
          <w:color w:val="000000" w:themeColor="text1"/>
          <w:sz w:val="24"/>
          <w:szCs w:val="24"/>
        </w:rPr>
        <w:t>УРБ</w:t>
      </w:r>
      <w:r w:rsidR="008B0DE6">
        <w:rPr>
          <w:rFonts w:ascii="Times New Roman" w:hAnsi="Times New Roman" w:cs="Times New Roman"/>
          <w:b/>
          <w:color w:val="000000" w:themeColor="text1"/>
          <w:sz w:val="24"/>
          <w:szCs w:val="24"/>
        </w:rPr>
        <w:t>/Л</w:t>
      </w:r>
      <w:r w:rsidR="00627695">
        <w:rPr>
          <w:rFonts w:ascii="Times New Roman" w:hAnsi="Times New Roman" w:cs="Times New Roman"/>
          <w:b/>
          <w:color w:val="000000" w:themeColor="text1"/>
          <w:sz w:val="24"/>
          <w:szCs w:val="24"/>
        </w:rPr>
        <w:t>4</w:t>
      </w:r>
    </w:p>
    <w:p w14:paraId="17DB64FE" w14:textId="77777777"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Calibri" w:hAnsi="Times New Roman" w:cs="Times New Roman"/>
          <w:b/>
          <w:color w:val="auto"/>
          <w:sz w:val="24"/>
          <w:szCs w:val="24"/>
        </w:rPr>
        <w:t xml:space="preserve">участия в долевом строительстве </w:t>
      </w:r>
    </w:p>
    <w:p w14:paraId="56BE29E1" w14:textId="77777777" w:rsidR="0062099B" w:rsidRPr="004205DD" w:rsidRDefault="0062099B" w:rsidP="008B0DE6">
      <w:pPr>
        <w:widowControl w:val="0"/>
        <w:spacing w:line="240" w:lineRule="auto"/>
        <w:ind w:firstLine="709"/>
        <w:jc w:val="both"/>
        <w:rPr>
          <w:rFonts w:ascii="Times New Roman" w:hAnsi="Times New Roman" w:cs="Times New Roman"/>
          <w:sz w:val="24"/>
          <w:szCs w:val="24"/>
        </w:rPr>
      </w:pPr>
    </w:p>
    <w:p w14:paraId="58599320" w14:textId="77777777" w:rsidR="00900A46"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город Уфа</w:t>
      </w:r>
    </w:p>
    <w:p w14:paraId="7F6E0C29" w14:textId="5C64212C" w:rsidR="0062099B"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 xml:space="preserve">Республика Башкортостан                                                        </w:t>
      </w:r>
      <w:r w:rsidR="00900A46" w:rsidRPr="004205DD">
        <w:rPr>
          <w:rFonts w:ascii="Times New Roman" w:eastAsia="Times New Roman" w:hAnsi="Times New Roman" w:cs="Times New Roman"/>
          <w:sz w:val="24"/>
          <w:szCs w:val="24"/>
        </w:rPr>
        <w:t xml:space="preserve">                        </w:t>
      </w:r>
      <w:r w:rsidR="00097EE0">
        <w:rPr>
          <w:rFonts w:ascii="Times New Roman" w:eastAsia="Times New Roman" w:hAnsi="Times New Roman" w:cs="Times New Roman"/>
          <w:sz w:val="24"/>
          <w:szCs w:val="24"/>
        </w:rPr>
        <w:t xml:space="preserve">     </w:t>
      </w:r>
      <w:proofErr w:type="gramStart"/>
      <w:r w:rsidR="00097EE0">
        <w:rPr>
          <w:rFonts w:ascii="Times New Roman" w:eastAsia="Times New Roman" w:hAnsi="Times New Roman" w:cs="Times New Roman"/>
          <w:sz w:val="24"/>
          <w:szCs w:val="24"/>
        </w:rPr>
        <w:t xml:space="preserve"> </w:t>
      </w:r>
      <w:r w:rsidRPr="004205DD">
        <w:rPr>
          <w:rFonts w:ascii="Times New Roman" w:eastAsia="Times New Roman" w:hAnsi="Times New Roman" w:cs="Times New Roman"/>
          <w:sz w:val="24"/>
          <w:szCs w:val="24"/>
        </w:rPr>
        <w:t xml:space="preserve">  </w:t>
      </w:r>
      <w:r w:rsidR="008B0DE6">
        <w:rPr>
          <w:rFonts w:ascii="Times New Roman" w:hAnsi="Times New Roman" w:cs="Times New Roman"/>
          <w:color w:val="000000" w:themeColor="text1"/>
          <w:sz w:val="24"/>
          <w:szCs w:val="24"/>
        </w:rPr>
        <w:t>«</w:t>
      </w:r>
      <w:proofErr w:type="gramEnd"/>
      <w:r w:rsidR="000B7DF8">
        <w:rPr>
          <w:rFonts w:ascii="Times New Roman" w:hAnsi="Times New Roman" w:cs="Times New Roman"/>
          <w:color w:val="000000" w:themeColor="text1"/>
          <w:sz w:val="24"/>
          <w:szCs w:val="24"/>
        </w:rPr>
        <w:t>___</w:t>
      </w:r>
      <w:r w:rsidR="008B0DE6">
        <w:rPr>
          <w:rFonts w:ascii="Times New Roman" w:hAnsi="Times New Roman" w:cs="Times New Roman"/>
          <w:color w:val="000000" w:themeColor="text1"/>
          <w:sz w:val="24"/>
          <w:szCs w:val="24"/>
        </w:rPr>
        <w:t xml:space="preserve">» </w:t>
      </w:r>
      <w:r w:rsidR="000B7DF8">
        <w:rPr>
          <w:rFonts w:ascii="Times New Roman" w:hAnsi="Times New Roman" w:cs="Times New Roman"/>
          <w:color w:val="000000" w:themeColor="text1"/>
          <w:sz w:val="24"/>
          <w:szCs w:val="24"/>
        </w:rPr>
        <w:t>____</w:t>
      </w:r>
      <w:r w:rsidR="008B0DE6">
        <w:rPr>
          <w:rFonts w:ascii="Times New Roman" w:hAnsi="Times New Roman" w:cs="Times New Roman"/>
          <w:color w:val="000000" w:themeColor="text1"/>
          <w:sz w:val="24"/>
          <w:szCs w:val="24"/>
        </w:rPr>
        <w:t xml:space="preserve"> 2026 г.</w:t>
      </w:r>
    </w:p>
    <w:p w14:paraId="3BD5836C" w14:textId="77777777" w:rsidR="0062099B" w:rsidRPr="004205DD" w:rsidRDefault="0062099B" w:rsidP="008B0DE6">
      <w:pPr>
        <w:widowControl w:val="0"/>
        <w:spacing w:line="240" w:lineRule="auto"/>
        <w:jc w:val="right"/>
        <w:rPr>
          <w:rFonts w:ascii="Times New Roman" w:hAnsi="Times New Roman" w:cs="Times New Roman"/>
          <w:sz w:val="24"/>
          <w:szCs w:val="24"/>
        </w:rPr>
      </w:pPr>
    </w:p>
    <w:p w14:paraId="72077E90" w14:textId="6AC24A26" w:rsidR="00D35CF3" w:rsidRPr="00761057" w:rsidRDefault="008B0DE6" w:rsidP="008B0DE6">
      <w:pPr>
        <w:spacing w:line="240" w:lineRule="auto"/>
        <w:ind w:firstLine="709"/>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Акционерное общество Специализированный застройщик «</w:t>
      </w:r>
      <w:proofErr w:type="spellStart"/>
      <w:r w:rsidR="00C976D6">
        <w:rPr>
          <w:rFonts w:ascii="Times New Roman" w:hAnsi="Times New Roman" w:cs="Times New Roman"/>
          <w:b/>
          <w:bCs/>
          <w:color w:val="000000" w:themeColor="text1"/>
          <w:sz w:val="24"/>
          <w:szCs w:val="24"/>
        </w:rPr>
        <w:t>Урбаника</w:t>
      </w:r>
      <w:proofErr w:type="spellEnd"/>
      <w:r w:rsidR="00C976D6">
        <w:rPr>
          <w:rFonts w:ascii="Times New Roman" w:hAnsi="Times New Roman" w:cs="Times New Roman"/>
          <w:b/>
          <w:bCs/>
          <w:color w:val="000000" w:themeColor="text1"/>
          <w:sz w:val="24"/>
          <w:szCs w:val="24"/>
        </w:rPr>
        <w:t xml:space="preserve"> 4</w:t>
      </w:r>
      <w:r>
        <w:rPr>
          <w:rFonts w:ascii="Times New Roman" w:hAnsi="Times New Roman" w:cs="Times New Roman"/>
          <w:b/>
          <w:bCs/>
          <w:color w:val="000000" w:themeColor="text1"/>
          <w:sz w:val="24"/>
          <w:szCs w:val="24"/>
        </w:rPr>
        <w:t xml:space="preserve">» (ИНН </w:t>
      </w:r>
      <w:r w:rsidR="00C976D6" w:rsidRPr="00C976D6">
        <w:rPr>
          <w:rFonts w:ascii="Times New Roman" w:hAnsi="Times New Roman" w:cs="Times New Roman"/>
          <w:b/>
          <w:bCs/>
          <w:color w:val="000000" w:themeColor="text1"/>
          <w:sz w:val="24"/>
          <w:szCs w:val="24"/>
        </w:rPr>
        <w:t>0274394558</w:t>
      </w:r>
      <w:r>
        <w:rPr>
          <w:rFonts w:ascii="Times New Roman" w:hAnsi="Times New Roman" w:cs="Times New Roman"/>
          <w:b/>
          <w:bCs/>
          <w:color w:val="000000" w:themeColor="text1"/>
          <w:sz w:val="24"/>
          <w:szCs w:val="24"/>
        </w:rPr>
        <w:t xml:space="preserve">, ОГРН </w:t>
      </w:r>
      <w:r w:rsidR="00C976D6" w:rsidRPr="00C976D6">
        <w:rPr>
          <w:rFonts w:ascii="Times New Roman" w:hAnsi="Times New Roman" w:cs="Times New Roman"/>
          <w:b/>
          <w:bCs/>
          <w:color w:val="000000" w:themeColor="text1"/>
          <w:sz w:val="24"/>
          <w:szCs w:val="24"/>
        </w:rPr>
        <w:t>125020001303010</w:t>
      </w:r>
      <w:r>
        <w:rPr>
          <w:rFonts w:ascii="Times New Roman" w:hAnsi="Times New Roman" w:cs="Times New Roman"/>
          <w:b/>
          <w:bCs/>
          <w:color w:val="000000" w:themeColor="text1"/>
          <w:sz w:val="24"/>
          <w:szCs w:val="24"/>
        </w:rPr>
        <w:t xml:space="preserve">), </w:t>
      </w:r>
      <w:r w:rsidRPr="008B0DE6">
        <w:rPr>
          <w:rFonts w:ascii="Times New Roman" w:hAnsi="Times New Roman" w:cs="Times New Roman"/>
          <w:color w:val="000000" w:themeColor="text1"/>
          <w:sz w:val="24"/>
          <w:szCs w:val="24"/>
        </w:rPr>
        <w:t xml:space="preserve">в лице Генерального директора </w:t>
      </w:r>
      <w:r w:rsidR="00C976D6" w:rsidRPr="00C976D6">
        <w:rPr>
          <w:rFonts w:ascii="Times New Roman" w:hAnsi="Times New Roman" w:cs="Times New Roman"/>
          <w:color w:val="000000" w:themeColor="text1"/>
          <w:sz w:val="24"/>
          <w:szCs w:val="24"/>
        </w:rPr>
        <w:t xml:space="preserve">Рахимова </w:t>
      </w:r>
      <w:proofErr w:type="spellStart"/>
      <w:r w:rsidR="00C976D6" w:rsidRPr="00C976D6">
        <w:rPr>
          <w:rFonts w:ascii="Times New Roman" w:hAnsi="Times New Roman" w:cs="Times New Roman"/>
          <w:color w:val="000000" w:themeColor="text1"/>
          <w:sz w:val="24"/>
          <w:szCs w:val="24"/>
        </w:rPr>
        <w:t>Салыха</w:t>
      </w:r>
      <w:proofErr w:type="spellEnd"/>
      <w:r w:rsidR="00C976D6" w:rsidRPr="00C976D6">
        <w:rPr>
          <w:rFonts w:ascii="Times New Roman" w:hAnsi="Times New Roman" w:cs="Times New Roman"/>
          <w:color w:val="000000" w:themeColor="text1"/>
          <w:sz w:val="24"/>
          <w:szCs w:val="24"/>
        </w:rPr>
        <w:t xml:space="preserve"> </w:t>
      </w:r>
      <w:proofErr w:type="spellStart"/>
      <w:r w:rsidR="00C976D6" w:rsidRPr="00C976D6">
        <w:rPr>
          <w:rFonts w:ascii="Times New Roman" w:hAnsi="Times New Roman" w:cs="Times New Roman"/>
          <w:color w:val="000000" w:themeColor="text1"/>
          <w:sz w:val="24"/>
          <w:szCs w:val="24"/>
        </w:rPr>
        <w:t>Ахкамадеевича</w:t>
      </w:r>
      <w:proofErr w:type="spellEnd"/>
      <w:r w:rsidRPr="008B0DE6">
        <w:rPr>
          <w:rFonts w:ascii="Times New Roman" w:hAnsi="Times New Roman" w:cs="Times New Roman"/>
          <w:color w:val="000000" w:themeColor="text1"/>
          <w:sz w:val="24"/>
          <w:szCs w:val="24"/>
        </w:rPr>
        <w:t>, действующе</w:t>
      </w:r>
      <w:r w:rsidR="000B7DF8">
        <w:rPr>
          <w:rFonts w:ascii="Times New Roman" w:hAnsi="Times New Roman" w:cs="Times New Roman"/>
          <w:color w:val="000000" w:themeColor="text1"/>
          <w:sz w:val="24"/>
          <w:szCs w:val="24"/>
        </w:rPr>
        <w:t>го</w:t>
      </w:r>
      <w:r w:rsidRPr="008B0DE6">
        <w:rPr>
          <w:rFonts w:ascii="Times New Roman" w:hAnsi="Times New Roman" w:cs="Times New Roman"/>
          <w:color w:val="000000" w:themeColor="text1"/>
          <w:sz w:val="24"/>
          <w:szCs w:val="24"/>
        </w:rPr>
        <w:t xml:space="preserve"> на основании Устава</w:t>
      </w:r>
      <w:r w:rsidR="00D35CF3" w:rsidRPr="008B0DE6">
        <w:rPr>
          <w:rFonts w:ascii="Times New Roman" w:hAnsi="Times New Roman" w:cs="Times New Roman"/>
          <w:color w:val="000000" w:themeColor="text1"/>
          <w:sz w:val="24"/>
          <w:szCs w:val="24"/>
        </w:rPr>
        <w:t>,</w:t>
      </w:r>
      <w:bookmarkStart w:id="0" w:name="_Hlk83188177"/>
      <w:bookmarkEnd w:id="0"/>
      <w:r w:rsidR="00D35CF3" w:rsidRPr="00761057">
        <w:rPr>
          <w:rFonts w:ascii="Times New Roman" w:eastAsia="Times New Roman" w:hAnsi="Times New Roman" w:cs="Times New Roman"/>
          <w:color w:val="000000" w:themeColor="text1"/>
          <w:sz w:val="24"/>
          <w:szCs w:val="24"/>
        </w:rPr>
        <w:t xml:space="preserve"> именуемое в дальнейшем </w:t>
      </w:r>
      <w:r w:rsidR="00D35CF3" w:rsidRPr="00761057">
        <w:rPr>
          <w:rFonts w:ascii="Times New Roman" w:eastAsia="Times New Roman" w:hAnsi="Times New Roman" w:cs="Times New Roman"/>
          <w:b/>
          <w:color w:val="000000" w:themeColor="text1"/>
          <w:sz w:val="24"/>
          <w:szCs w:val="24"/>
        </w:rPr>
        <w:t>«Застройщик»,</w:t>
      </w:r>
      <w:r w:rsidR="00D35CF3" w:rsidRPr="00761057">
        <w:rPr>
          <w:rFonts w:ascii="Times New Roman" w:eastAsia="Times New Roman" w:hAnsi="Times New Roman" w:cs="Times New Roman"/>
          <w:color w:val="000000" w:themeColor="text1"/>
          <w:sz w:val="24"/>
          <w:szCs w:val="24"/>
        </w:rPr>
        <w:t xml:space="preserve"> с одной стороны, и</w:t>
      </w:r>
    </w:p>
    <w:p w14:paraId="2499D328" w14:textId="484C7703" w:rsidR="00D00411" w:rsidRPr="00977C36" w:rsidRDefault="008B0DE6" w:rsidP="008B0DE6">
      <w:pPr>
        <w:spacing w:line="240" w:lineRule="auto"/>
        <w:ind w:firstLine="709"/>
        <w:jc w:val="both"/>
        <w:rPr>
          <w:rFonts w:ascii="Times New Roman" w:eastAsia="Times New Roman" w:hAnsi="Times New Roman" w:cs="Times New Roman"/>
          <w:sz w:val="24"/>
          <w:szCs w:val="24"/>
        </w:rPr>
      </w:pPr>
      <w:r w:rsidRPr="008B0DE6">
        <w:rPr>
          <w:rFonts w:ascii="Times New Roman" w:hAnsi="Times New Roman" w:cs="Times New Roman"/>
          <w:b/>
          <w:bCs/>
          <w:color w:val="000000" w:themeColor="text1"/>
          <w:sz w:val="24"/>
          <w:szCs w:val="24"/>
        </w:rPr>
        <w:t xml:space="preserve">Гр. Российской Федерации </w:t>
      </w:r>
      <w:r w:rsidR="000B7DF8">
        <w:rPr>
          <w:rFonts w:ascii="Times New Roman" w:hAnsi="Times New Roman" w:cs="Times New Roman"/>
          <w:b/>
          <w:bCs/>
          <w:color w:val="000000" w:themeColor="text1"/>
          <w:sz w:val="24"/>
          <w:szCs w:val="24"/>
        </w:rPr>
        <w:t>_____________________________</w:t>
      </w:r>
      <w:r>
        <w:rPr>
          <w:rFonts w:ascii="Times New Roman" w:hAnsi="Times New Roman" w:cs="Times New Roman"/>
          <w:color w:val="000000" w:themeColor="text1"/>
          <w:sz w:val="24"/>
          <w:szCs w:val="24"/>
        </w:rPr>
        <w:t>,</w:t>
      </w:r>
      <w:r w:rsidR="00D35CF3" w:rsidRPr="00761057">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 именуемый </w:t>
      </w:r>
      <w:r w:rsidR="00D35CF3" w:rsidRPr="00761057">
        <w:rPr>
          <w:rFonts w:ascii="Times New Roman" w:eastAsia="Times New Roman" w:hAnsi="Times New Roman" w:cs="Times New Roman"/>
          <w:color w:val="000000" w:themeColor="text1"/>
          <w:sz w:val="24"/>
          <w:szCs w:val="24"/>
        </w:rPr>
        <w:t xml:space="preserve"> в дальнейшем </w:t>
      </w:r>
      <w:r w:rsidR="00D35CF3" w:rsidRPr="00761057">
        <w:rPr>
          <w:rFonts w:ascii="Times New Roman" w:eastAsia="Times New Roman" w:hAnsi="Times New Roman" w:cs="Times New Roman"/>
          <w:b/>
          <w:color w:val="000000" w:themeColor="text1"/>
          <w:sz w:val="24"/>
          <w:szCs w:val="24"/>
        </w:rPr>
        <w:t xml:space="preserve">«Участник долевого строительства» </w:t>
      </w:r>
      <w:r w:rsidR="00462E89" w:rsidRPr="00462E89">
        <w:rPr>
          <w:rFonts w:ascii="Times New Roman" w:eastAsia="Times New Roman" w:hAnsi="Times New Roman" w:cs="Times New Roman"/>
          <w:color w:val="000000" w:themeColor="text1"/>
          <w:sz w:val="24"/>
          <w:szCs w:val="24"/>
        </w:rPr>
        <w:t>с другой стороны, далее</w:t>
      </w:r>
      <w:r w:rsidR="00462E89">
        <w:rPr>
          <w:rFonts w:ascii="Times New Roman" w:eastAsia="Times New Roman" w:hAnsi="Times New Roman" w:cs="Times New Roman"/>
          <w:b/>
          <w:color w:val="000000" w:themeColor="text1"/>
          <w:sz w:val="24"/>
          <w:szCs w:val="24"/>
        </w:rPr>
        <w:t xml:space="preserve"> </w:t>
      </w:r>
      <w:r w:rsidR="00D35CF3" w:rsidRPr="00761057">
        <w:rPr>
          <w:rFonts w:ascii="Times New Roman" w:eastAsia="SimSun" w:hAnsi="Times New Roman" w:cs="Times New Roman"/>
          <w:color w:val="000000" w:themeColor="text1"/>
          <w:sz w:val="24"/>
          <w:szCs w:val="24"/>
        </w:rPr>
        <w:t>совместно именуемые «Стороны»,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r w:rsidR="00D00411" w:rsidRPr="004205DD">
        <w:rPr>
          <w:rFonts w:ascii="Times New Roman" w:eastAsia="SimSun" w:hAnsi="Times New Roman" w:cs="Times New Roman"/>
          <w:color w:val="auto"/>
          <w:sz w:val="24"/>
          <w:szCs w:val="24"/>
        </w:rPr>
        <w:t>:</w:t>
      </w:r>
    </w:p>
    <w:p w14:paraId="3C4677F4" w14:textId="77777777" w:rsidR="0062099B" w:rsidRPr="004205DD" w:rsidRDefault="0062099B" w:rsidP="008B0DE6">
      <w:pPr>
        <w:spacing w:line="240" w:lineRule="auto"/>
        <w:jc w:val="both"/>
        <w:rPr>
          <w:rFonts w:ascii="Times New Roman" w:hAnsi="Times New Roman" w:cs="Times New Roman"/>
          <w:sz w:val="24"/>
          <w:szCs w:val="24"/>
        </w:rPr>
      </w:pPr>
    </w:p>
    <w:p w14:paraId="76749DFC" w14:textId="77777777" w:rsidR="0062099B" w:rsidRPr="004205DD" w:rsidRDefault="0062099B" w:rsidP="008B0DE6">
      <w:pPr>
        <w:tabs>
          <w:tab w:val="left" w:pos="284"/>
        </w:tabs>
        <w:spacing w:line="240" w:lineRule="auto"/>
        <w:ind w:left="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1.Определения и понятия, сокращения</w:t>
      </w:r>
    </w:p>
    <w:p w14:paraId="72DDBE49" w14:textId="5F33E37D"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1.1. </w:t>
      </w:r>
      <w:r w:rsidRPr="00BC403B">
        <w:rPr>
          <w:rFonts w:ascii="Times New Roman" w:eastAsia="Times New Roman" w:hAnsi="Times New Roman" w:cs="Times New Roman"/>
          <w:b/>
          <w:color w:val="auto"/>
          <w:sz w:val="24"/>
          <w:szCs w:val="24"/>
        </w:rPr>
        <w:t>Застройщик (Бенефициар)</w:t>
      </w:r>
      <w:r w:rsidRPr="00BC403B">
        <w:rPr>
          <w:rFonts w:ascii="Times New Roman" w:eastAsia="Times New Roman" w:hAnsi="Times New Roman" w:cs="Times New Roman"/>
          <w:color w:val="auto"/>
          <w:sz w:val="24"/>
          <w:szCs w:val="24"/>
        </w:rPr>
        <w:t xml:space="preserve"> – юридическое лицо </w:t>
      </w:r>
      <w:r w:rsidR="00C976D6">
        <w:rPr>
          <w:rFonts w:ascii="Times New Roman" w:hAnsi="Times New Roman" w:cs="Times New Roman"/>
          <w:b/>
          <w:bCs/>
          <w:color w:val="000000" w:themeColor="text1"/>
          <w:sz w:val="24"/>
          <w:szCs w:val="24"/>
        </w:rPr>
        <w:t>Акционерное общество Специализированный застройщик «</w:t>
      </w:r>
      <w:proofErr w:type="spellStart"/>
      <w:r w:rsidR="00C976D6">
        <w:rPr>
          <w:rFonts w:ascii="Times New Roman" w:hAnsi="Times New Roman" w:cs="Times New Roman"/>
          <w:b/>
          <w:bCs/>
          <w:color w:val="000000" w:themeColor="text1"/>
          <w:sz w:val="24"/>
          <w:szCs w:val="24"/>
        </w:rPr>
        <w:t>Урбаника</w:t>
      </w:r>
      <w:proofErr w:type="spellEnd"/>
      <w:r w:rsidR="00C976D6">
        <w:rPr>
          <w:rFonts w:ascii="Times New Roman" w:hAnsi="Times New Roman" w:cs="Times New Roman"/>
          <w:b/>
          <w:bCs/>
          <w:color w:val="000000" w:themeColor="text1"/>
          <w:sz w:val="24"/>
          <w:szCs w:val="24"/>
        </w:rPr>
        <w:t xml:space="preserve"> 4» (ИНН </w:t>
      </w:r>
      <w:r w:rsidR="00C976D6" w:rsidRPr="00C976D6">
        <w:rPr>
          <w:rFonts w:ascii="Times New Roman" w:hAnsi="Times New Roman" w:cs="Times New Roman"/>
          <w:b/>
          <w:bCs/>
          <w:color w:val="000000" w:themeColor="text1"/>
          <w:sz w:val="24"/>
          <w:szCs w:val="24"/>
        </w:rPr>
        <w:t>0274394558</w:t>
      </w:r>
      <w:r w:rsidR="00C976D6">
        <w:rPr>
          <w:rFonts w:ascii="Times New Roman" w:hAnsi="Times New Roman" w:cs="Times New Roman"/>
          <w:b/>
          <w:bCs/>
          <w:color w:val="000000" w:themeColor="text1"/>
          <w:sz w:val="24"/>
          <w:szCs w:val="24"/>
        </w:rPr>
        <w:t xml:space="preserve">, ОГРН </w:t>
      </w:r>
      <w:r w:rsidR="00C976D6" w:rsidRPr="00C976D6">
        <w:rPr>
          <w:rFonts w:ascii="Times New Roman" w:hAnsi="Times New Roman" w:cs="Times New Roman"/>
          <w:b/>
          <w:bCs/>
          <w:color w:val="000000" w:themeColor="text1"/>
          <w:sz w:val="24"/>
          <w:szCs w:val="24"/>
        </w:rPr>
        <w:t>125020001303010</w:t>
      </w:r>
      <w:r w:rsidR="00C976D6">
        <w:rPr>
          <w:rFonts w:ascii="Times New Roman" w:hAnsi="Times New Roman" w:cs="Times New Roman"/>
          <w:b/>
          <w:bCs/>
          <w:color w:val="000000" w:themeColor="text1"/>
          <w:sz w:val="24"/>
          <w:szCs w:val="24"/>
        </w:rPr>
        <w:t>)</w:t>
      </w:r>
      <w:r w:rsidR="000B7DF8">
        <w:rPr>
          <w:rFonts w:ascii="Times New Roman" w:hAnsi="Times New Roman"/>
          <w:sz w:val="24"/>
        </w:rPr>
        <w:t xml:space="preserve"> </w:t>
      </w:r>
      <w:r w:rsidRPr="00BC403B">
        <w:rPr>
          <w:rFonts w:ascii="Times New Roman" w:eastAsia="Times New Roman" w:hAnsi="Times New Roman" w:cs="Times New Roman"/>
          <w:color w:val="auto"/>
          <w:sz w:val="24"/>
          <w:szCs w:val="24"/>
        </w:rPr>
        <w:t>осуществляющее строительство объекта, указанного в п. 1.3 настоящего договора.</w:t>
      </w:r>
    </w:p>
    <w:p w14:paraId="3FD9EC88" w14:textId="77777777"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1.2. </w:t>
      </w:r>
      <w:r w:rsidRPr="004205DD">
        <w:rPr>
          <w:rFonts w:ascii="Times New Roman" w:eastAsia="Times New Roman" w:hAnsi="Times New Roman" w:cs="Times New Roman"/>
          <w:b/>
          <w:color w:val="auto"/>
          <w:sz w:val="24"/>
          <w:szCs w:val="24"/>
        </w:rPr>
        <w:t>Участник долевого строительства (Депонент)</w:t>
      </w:r>
      <w:r w:rsidRPr="004205DD">
        <w:rPr>
          <w:rFonts w:ascii="Times New Roman" w:eastAsia="Times New Roman" w:hAnsi="Times New Roman" w:cs="Times New Roman"/>
          <w:color w:val="auto"/>
          <w:sz w:val="24"/>
          <w:szCs w:val="24"/>
        </w:rPr>
        <w:t xml:space="preserve"> - физические лица или юридические лица, осуществляющие по настоящему договору финансирование долевого строительства объекта, указанного в п. 1.3 настоящего договора, за счет собственных</w:t>
      </w:r>
      <w:r w:rsidR="00817945">
        <w:rPr>
          <w:rFonts w:ascii="Times New Roman" w:eastAsia="Times New Roman" w:hAnsi="Times New Roman" w:cs="Times New Roman"/>
          <w:color w:val="auto"/>
          <w:sz w:val="24"/>
          <w:szCs w:val="24"/>
        </w:rPr>
        <w:t xml:space="preserve"> средств</w:t>
      </w:r>
      <w:r w:rsidRPr="004205DD">
        <w:rPr>
          <w:rFonts w:ascii="Times New Roman" w:eastAsia="Times New Roman" w:hAnsi="Times New Roman" w:cs="Times New Roman"/>
          <w:color w:val="auto"/>
          <w:sz w:val="24"/>
          <w:szCs w:val="24"/>
        </w:rPr>
        <w:t>.</w:t>
      </w:r>
    </w:p>
    <w:p w14:paraId="2653FA8B" w14:textId="2BED5159" w:rsidR="0062099B" w:rsidRPr="00627695" w:rsidRDefault="0062099B" w:rsidP="00627695">
      <w:pPr>
        <w:spacing w:line="240" w:lineRule="auto"/>
        <w:ind w:firstLine="539"/>
        <w:jc w:val="both"/>
        <w:rPr>
          <w:rFonts w:ascii="Times New Roman" w:hAnsi="Times New Roman" w:cs="Times New Roman"/>
          <w:b/>
          <w:bCs/>
          <w:color w:val="000000" w:themeColor="text1"/>
          <w:sz w:val="24"/>
          <w:szCs w:val="24"/>
        </w:rPr>
      </w:pPr>
      <w:r w:rsidRPr="004205DD">
        <w:rPr>
          <w:rFonts w:ascii="Times New Roman" w:eastAsia="Times New Roman" w:hAnsi="Times New Roman" w:cs="Times New Roman"/>
          <w:color w:val="auto"/>
          <w:sz w:val="24"/>
          <w:szCs w:val="24"/>
        </w:rPr>
        <w:t xml:space="preserve">1.3. </w:t>
      </w:r>
      <w:r w:rsidRPr="004205DD">
        <w:rPr>
          <w:rFonts w:ascii="Times New Roman" w:eastAsia="Times New Roman" w:hAnsi="Times New Roman" w:cs="Times New Roman"/>
          <w:b/>
          <w:color w:val="auto"/>
          <w:sz w:val="24"/>
          <w:szCs w:val="24"/>
        </w:rPr>
        <w:t>Объект долевого строительства</w:t>
      </w:r>
      <w:r w:rsidR="00D425DA">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жилое помещение свободной планировки</w:t>
      </w:r>
      <w:r w:rsid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 квартира в многоквартирном доме, подлежащая передаче Участнику долевого строительства после получения Разрешения на ввод в эксплуатацию многоквартирного жилого дома и входящая в состав указанного многоквартирного жилого дома, строящегося (создаваемого) с привлечением </w:t>
      </w:r>
      <w:r w:rsidRPr="0074252E">
        <w:rPr>
          <w:rFonts w:ascii="Times New Roman" w:eastAsia="Times New Roman" w:hAnsi="Times New Roman" w:cs="Times New Roman"/>
          <w:color w:val="auto"/>
          <w:sz w:val="24"/>
          <w:szCs w:val="24"/>
        </w:rPr>
        <w:t>денежных средств Участника долевого строительства (далее – Квартира) в</w:t>
      </w:r>
      <w:r w:rsidR="00977C36">
        <w:rPr>
          <w:rFonts w:ascii="Times New Roman" w:eastAsia="Times New Roman" w:hAnsi="Times New Roman" w:cs="Times New Roman"/>
          <w:color w:val="auto"/>
          <w:sz w:val="24"/>
          <w:szCs w:val="24"/>
        </w:rPr>
        <w:t xml:space="preserve"> Жилом доме -</w:t>
      </w:r>
      <w:r w:rsidRPr="0074252E">
        <w:rPr>
          <w:rFonts w:ascii="Times New Roman" w:eastAsia="Times New Roman" w:hAnsi="Times New Roman" w:cs="Times New Roman"/>
          <w:color w:val="auto"/>
          <w:sz w:val="24"/>
          <w:szCs w:val="24"/>
        </w:rPr>
        <w:t xml:space="preserve"> </w:t>
      </w:r>
      <w:r w:rsidR="008B0DE6" w:rsidRPr="000B7DF8">
        <w:rPr>
          <w:rFonts w:ascii="Times New Roman" w:hAnsi="Times New Roman" w:cs="Times New Roman"/>
          <w:b/>
          <w:bCs/>
          <w:color w:val="000000" w:themeColor="text1"/>
          <w:sz w:val="24"/>
          <w:szCs w:val="24"/>
        </w:rPr>
        <w:t>«</w:t>
      </w:r>
      <w:r w:rsidR="00627695" w:rsidRPr="00627695">
        <w:rPr>
          <w:rFonts w:ascii="Times New Roman" w:hAnsi="Times New Roman" w:cs="Times New Roman"/>
          <w:b/>
          <w:bCs/>
          <w:color w:val="000000" w:themeColor="text1"/>
          <w:sz w:val="24"/>
          <w:szCs w:val="24"/>
        </w:rPr>
        <w:t>Многоэтажный</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жилой</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комплекс</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по улице</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Губайдуллина</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со встроенно-пристроенными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предприятиями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обслуживания</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населения</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парковкой</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в Советском</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районе</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ГО г. Уфа Республики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Башкортостан.</w:t>
      </w:r>
      <w:r w:rsidR="00627695">
        <w:rPr>
          <w:rFonts w:ascii="Times New Roman" w:hAnsi="Times New Roman" w:cs="Times New Roman"/>
          <w:b/>
          <w:bCs/>
          <w:color w:val="000000" w:themeColor="text1"/>
          <w:sz w:val="24"/>
          <w:szCs w:val="24"/>
        </w:rPr>
        <w:t>»</w:t>
      </w:r>
      <w:r w:rsidR="00627695" w:rsidRPr="00627695">
        <w:rPr>
          <w:rFonts w:ascii="Times New Roman" w:hAnsi="Times New Roman" w:cs="Times New Roman"/>
          <w:b/>
          <w:bCs/>
          <w:color w:val="000000" w:themeColor="text1"/>
          <w:sz w:val="24"/>
          <w:szCs w:val="24"/>
        </w:rPr>
        <w:t xml:space="preserve"> Литер</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4</w:t>
      </w:r>
      <w:r w:rsidR="00627695" w:rsidRPr="00627695">
        <w:rPr>
          <w:rFonts w:ascii="Times New Roman" w:eastAsia="Times New Roman" w:hAnsi="Times New Roman" w:cs="Times New Roman"/>
          <w:b/>
          <w:bCs/>
          <w:color w:val="000000" w:themeColor="text1"/>
          <w:sz w:val="24"/>
          <w:szCs w:val="24"/>
        </w:rPr>
        <w:t xml:space="preserve"> </w:t>
      </w:r>
      <w:r w:rsidRPr="004205DD">
        <w:rPr>
          <w:rFonts w:ascii="Times New Roman" w:eastAsia="Times New Roman" w:hAnsi="Times New Roman" w:cs="Times New Roman"/>
          <w:color w:val="auto"/>
          <w:sz w:val="24"/>
          <w:szCs w:val="24"/>
        </w:rPr>
        <w:t>(далее Объект). Указанный адрес Объекта является строительным и после ввода Объекта в эксплуатацию ему будет присвоен почтовый адрес.</w:t>
      </w:r>
    </w:p>
    <w:p w14:paraId="7EBF77DD"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1.4. </w:t>
      </w:r>
      <w:r w:rsidRPr="004205DD">
        <w:rPr>
          <w:rFonts w:ascii="Times New Roman" w:eastAsia="Times New Roman" w:hAnsi="Times New Roman" w:cs="Times New Roman"/>
          <w:b/>
          <w:color w:val="auto"/>
          <w:sz w:val="24"/>
          <w:szCs w:val="24"/>
        </w:rPr>
        <w:t>Проектная декларация</w:t>
      </w:r>
      <w:r w:rsidRPr="004205DD">
        <w:rPr>
          <w:rFonts w:ascii="Times New Roman" w:eastAsia="Times New Roman" w:hAnsi="Times New Roman" w:cs="Times New Roman"/>
          <w:color w:val="auto"/>
          <w:sz w:val="24"/>
          <w:szCs w:val="24"/>
        </w:rPr>
        <w:t xml:space="preserve">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таком документе и размещенный в сети «Интернет» на сайте </w:t>
      </w:r>
      <w:hyperlink r:id="rId8" w:history="1">
        <w:proofErr w:type="spellStart"/>
        <w:r w:rsidR="00097EE0">
          <w:rPr>
            <w:rFonts w:ascii="Times New Roman" w:eastAsia="Times New Roman" w:hAnsi="Times New Roman" w:cs="Times New Roman"/>
            <w:color w:val="auto"/>
            <w:sz w:val="24"/>
            <w:szCs w:val="24"/>
          </w:rPr>
          <w:t>наш.дом.рф</w:t>
        </w:r>
        <w:proofErr w:type="spellEnd"/>
      </w:hyperlink>
      <w:r w:rsidRPr="004205DD">
        <w:rPr>
          <w:rFonts w:ascii="Times New Roman" w:eastAsia="Times New Roman" w:hAnsi="Times New Roman" w:cs="Times New Roman"/>
          <w:color w:val="auto"/>
          <w:sz w:val="24"/>
          <w:szCs w:val="24"/>
        </w:rPr>
        <w:t>. Оригинал проектной декларации хранится у Застройщика.</w:t>
      </w:r>
      <w:r w:rsidRPr="004205DD">
        <w:rPr>
          <w:rFonts w:ascii="Times New Roman" w:eastAsia="Times New Roman" w:hAnsi="Times New Roman" w:cs="Times New Roman"/>
          <w:b/>
          <w:bCs/>
          <w:color w:val="auto"/>
          <w:sz w:val="24"/>
          <w:szCs w:val="24"/>
        </w:rPr>
        <w:t xml:space="preserve"> </w:t>
      </w:r>
    </w:p>
    <w:p w14:paraId="12666388"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1.5. </w:t>
      </w:r>
      <w:r w:rsidRPr="004205DD">
        <w:rPr>
          <w:rFonts w:ascii="Times New Roman" w:eastAsia="Times New Roman" w:hAnsi="Times New Roman" w:cs="Times New Roman"/>
          <w:b/>
          <w:color w:val="auto"/>
          <w:sz w:val="24"/>
          <w:szCs w:val="24"/>
        </w:rPr>
        <w:t xml:space="preserve">Общая проектная площадь квартиры - </w:t>
      </w:r>
      <w:r w:rsidRPr="004205DD">
        <w:rPr>
          <w:rFonts w:ascii="Times New Roman" w:eastAsia="Times New Roman" w:hAnsi="Times New Roman" w:cs="Times New Roman"/>
          <w:color w:val="auto"/>
          <w:sz w:val="24"/>
          <w:szCs w:val="24"/>
        </w:rPr>
        <w:t>общая площадь Квартиры, указанная в проектно-сметной документации на строящийся Объект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D0510D3"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    Общая проектная площадь и номер Квартиры являются условными и подлежат уточнению после изготовления органом технического и кадастрового учета технического паспорта (технического описания) на Объект.</w:t>
      </w:r>
    </w:p>
    <w:p w14:paraId="4663663D"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1.6. </w:t>
      </w:r>
      <w:r w:rsidRPr="004205DD">
        <w:rPr>
          <w:rFonts w:ascii="Times New Roman" w:eastAsia="Times New Roman" w:hAnsi="Times New Roman" w:cs="Times New Roman"/>
          <w:b/>
          <w:color w:val="auto"/>
          <w:sz w:val="24"/>
          <w:szCs w:val="24"/>
        </w:rPr>
        <w:t xml:space="preserve">Общая фактическая площадь квартиры - </w:t>
      </w:r>
      <w:r w:rsidRPr="004205DD">
        <w:rPr>
          <w:rFonts w:ascii="Times New Roman" w:eastAsia="Times New Roman" w:hAnsi="Times New Roman" w:cs="Times New Roman"/>
          <w:color w:val="auto"/>
          <w:sz w:val="24"/>
          <w:szCs w:val="24"/>
        </w:rPr>
        <w:t xml:space="preserve">общая площадь Квартиры, указанная в техническом паспорте (техническом описании) на Объект, изготовленном органом технического и кадастрового учета по заказу Застройщика и в акте приема-передачи Квартиры,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w:t>
      </w:r>
      <w:r w:rsidRPr="004205DD">
        <w:rPr>
          <w:rFonts w:ascii="Times New Roman" w:eastAsia="Times New Roman" w:hAnsi="Times New Roman" w:cs="Times New Roman"/>
          <w:color w:val="auto"/>
          <w:sz w:val="24"/>
          <w:szCs w:val="24"/>
        </w:rPr>
        <w:lastRenderedPageBreak/>
        <w:t>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6E56081A"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1.7. </w:t>
      </w:r>
      <w:r w:rsidRPr="004205DD">
        <w:rPr>
          <w:rFonts w:ascii="Times New Roman" w:eastAsia="Times New Roman" w:hAnsi="Times New Roman" w:cs="Times New Roman"/>
          <w:b/>
          <w:color w:val="auto"/>
          <w:sz w:val="24"/>
          <w:szCs w:val="24"/>
        </w:rPr>
        <w:t>Общая площадь жилого помещения</w:t>
      </w:r>
      <w:r w:rsidRPr="004205DD">
        <w:rPr>
          <w:rFonts w:ascii="Times New Roman" w:eastAsia="Times New Roman" w:hAnsi="Times New Roman" w:cs="Times New Roman"/>
          <w:color w:val="auto"/>
          <w:sz w:val="24"/>
          <w:szCs w:val="24"/>
        </w:rPr>
        <w:t xml:space="preserve"> – </w:t>
      </w:r>
      <w:r w:rsidR="00D425DA" w:rsidRPr="00D425DA">
        <w:rPr>
          <w:rFonts w:ascii="Times New Roman" w:eastAsia="Times New Roman" w:hAnsi="Times New Roman" w:cs="Times New Roman"/>
          <w:color w:val="auto"/>
          <w:sz w:val="24"/>
          <w:szCs w:val="24"/>
        </w:rPr>
        <w:t>общая площадь Квартиры, указанная в изготовленном органом технического и кадастрового учета по заказу Застройщика техническом паспорте (техническом описании) на Объект и в акте приема-передачи Квартиры, применяемая в целях постановки Квартиры на кадастровый учет и  состоящая из суммы площадей всех её помещений, в том числе:  жилых комнат,  коридоров, кухонь, санузлов и прочих помещений вспомогательного использования, за исключением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r w:rsidRP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w:t>
      </w:r>
    </w:p>
    <w:p w14:paraId="7581B465"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1.8. </w:t>
      </w:r>
      <w:r w:rsidRPr="004205DD">
        <w:rPr>
          <w:rFonts w:ascii="Times New Roman" w:eastAsia="Times New Roman" w:hAnsi="Times New Roman" w:cs="Times New Roman"/>
          <w:b/>
          <w:color w:val="auto"/>
          <w:sz w:val="24"/>
          <w:szCs w:val="24"/>
        </w:rPr>
        <w:t xml:space="preserve">Договор счета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color w:val="auto"/>
          <w:sz w:val="24"/>
          <w:szCs w:val="24"/>
        </w:rPr>
        <w:t xml:space="preserve"> – гражданско-правовой договор, в соответствии с которым,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 открывает специальный счет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учета и блокирования денежных средств, полученных им от владельца счета (Депонента, Участника долевого строительства) в целях их передачи другому лицу (Бенефициару, Застройщику) при возникновении оснований, предусмотренных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либо действующим законодательством Российской Федерации.</w:t>
      </w:r>
    </w:p>
    <w:p w14:paraId="0BF276B6" w14:textId="77777777" w:rsidR="0062099B" w:rsidRPr="00097EE0"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1.9.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b/>
          <w:color w:val="auto"/>
          <w:sz w:val="24"/>
          <w:szCs w:val="24"/>
        </w:rPr>
        <w:t>-агент</w:t>
      </w:r>
      <w:r w:rsidRPr="004205DD">
        <w:rPr>
          <w:rFonts w:ascii="Times New Roman" w:eastAsia="Times New Roman" w:hAnsi="Times New Roman" w:cs="Times New Roman"/>
          <w:color w:val="auto"/>
          <w:sz w:val="24"/>
          <w:szCs w:val="24"/>
        </w:rPr>
        <w:t xml:space="preserve"> – уполномоченный банк, созданный в соответствии с законодательством Российской Федерации и включенный Банком России в перечень банков, соответствующих критериям, которым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должны соответствовать уполномоченный банк и банки, которые имеют право на открытие счетов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расчетов по договорам участия в долевом строительстве, установленных действующим законодательством РФ и заключивший с Застройщиком кредитный договор (целевой кредит, возобновляемая/</w:t>
      </w:r>
      <w:proofErr w:type="spellStart"/>
      <w:r w:rsidRPr="004205DD">
        <w:rPr>
          <w:rFonts w:ascii="Times New Roman" w:eastAsia="Times New Roman" w:hAnsi="Times New Roman" w:cs="Times New Roman"/>
          <w:color w:val="auto"/>
          <w:sz w:val="24"/>
          <w:szCs w:val="24"/>
        </w:rPr>
        <w:t>невозобновляемая</w:t>
      </w:r>
      <w:proofErr w:type="spellEnd"/>
      <w:r w:rsidRPr="004205DD">
        <w:rPr>
          <w:rFonts w:ascii="Times New Roman" w:eastAsia="Times New Roman" w:hAnsi="Times New Roman" w:cs="Times New Roman"/>
          <w:color w:val="auto"/>
          <w:sz w:val="24"/>
          <w:szCs w:val="24"/>
        </w:rPr>
        <w:t xml:space="preserve"> кредитная линия). Наименование, место нахождения и иные данные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-агента указаны в </w:t>
      </w:r>
      <w:r w:rsidRPr="00097EE0">
        <w:rPr>
          <w:rFonts w:ascii="Times New Roman" w:eastAsia="Times New Roman" w:hAnsi="Times New Roman" w:cs="Times New Roman"/>
          <w:color w:val="auto"/>
          <w:sz w:val="24"/>
          <w:szCs w:val="24"/>
        </w:rPr>
        <w:t>Разделе 3 настоящего договора.</w:t>
      </w:r>
    </w:p>
    <w:p w14:paraId="6FC0ECDF" w14:textId="77777777" w:rsidR="00D00411" w:rsidRPr="00717970" w:rsidRDefault="00D00411" w:rsidP="008B0DE6">
      <w:pPr>
        <w:snapToGrid w:val="0"/>
        <w:spacing w:line="240" w:lineRule="auto"/>
        <w:ind w:right="-6" w:firstLine="567"/>
        <w:jc w:val="both"/>
        <w:rPr>
          <w:rFonts w:ascii="Times New Roman" w:hAnsi="Times New Roman" w:cs="Times New Roman"/>
          <w:sz w:val="24"/>
          <w:szCs w:val="24"/>
        </w:rPr>
      </w:pPr>
      <w:r w:rsidRPr="00717970">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r w:rsidRPr="00717970">
        <w:rPr>
          <w:rFonts w:ascii="Times New Roman" w:eastAsia="Times New Roman" w:hAnsi="Times New Roman" w:cs="Times New Roman"/>
          <w:sz w:val="24"/>
          <w:szCs w:val="24"/>
        </w:rPr>
        <w:t>. Застройщик осуществляет строительство Объекта на основании:</w:t>
      </w:r>
    </w:p>
    <w:p w14:paraId="37B3D56F" w14:textId="197BBD97" w:rsidR="008B0DE6" w:rsidRPr="00831F46" w:rsidRDefault="008B0DE6" w:rsidP="00D17915">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D17915">
        <w:rPr>
          <w:rFonts w:ascii="Times New Roman" w:eastAsia="SimSun" w:hAnsi="Times New Roman" w:cs="Times New Roman"/>
          <w:noProof/>
          <w:sz w:val="24"/>
          <w:szCs w:val="24"/>
        </w:rPr>
        <w:t>- Права собственности на земельный участок (</w:t>
      </w:r>
      <w:r w:rsidR="00D17915" w:rsidRPr="00D17915">
        <w:rPr>
          <w:rFonts w:ascii="Times New Roman" w:eastAsia="SimSun" w:hAnsi="Times New Roman" w:cs="Times New Roman"/>
          <w:noProof/>
          <w:sz w:val="24"/>
          <w:szCs w:val="24"/>
        </w:rPr>
        <w:t xml:space="preserve"> Адрес: Российская Федерация, Республика Башкортостан, городской округ город Уфа, город Уфа, улица Мусы Гареева, земельный участок 8</w:t>
      </w:r>
      <w:r w:rsidRPr="00D17915">
        <w:rPr>
          <w:rFonts w:ascii="Times New Roman" w:eastAsia="SimSun" w:hAnsi="Times New Roman" w:cs="Times New Roman"/>
          <w:noProof/>
          <w:sz w:val="24"/>
          <w:szCs w:val="24"/>
        </w:rPr>
        <w:t>) с кадастровым номером 02:55:0</w:t>
      </w:r>
      <w:r w:rsidR="00627695">
        <w:rPr>
          <w:rFonts w:ascii="Times New Roman" w:eastAsia="SimSun" w:hAnsi="Times New Roman" w:cs="Times New Roman"/>
          <w:noProof/>
          <w:sz w:val="24"/>
          <w:szCs w:val="24"/>
        </w:rPr>
        <w:t>10701:765</w:t>
      </w:r>
      <w:r w:rsidRPr="00D17915">
        <w:rPr>
          <w:rFonts w:ascii="Times New Roman" w:eastAsia="SimSun" w:hAnsi="Times New Roman" w:cs="Times New Roman"/>
          <w:noProof/>
          <w:sz w:val="24"/>
          <w:szCs w:val="24"/>
        </w:rPr>
        <w:t xml:space="preserve">, площадью </w:t>
      </w:r>
      <w:r w:rsidR="00627695">
        <w:rPr>
          <w:rFonts w:ascii="Times New Roman" w:eastAsia="SimSun" w:hAnsi="Times New Roman" w:cs="Times New Roman"/>
          <w:noProof/>
          <w:sz w:val="24"/>
          <w:szCs w:val="24"/>
        </w:rPr>
        <w:t>5 120,00</w:t>
      </w:r>
      <w:r w:rsidRPr="00D17915">
        <w:rPr>
          <w:rFonts w:ascii="Times New Roman" w:eastAsia="SimSun" w:hAnsi="Times New Roman" w:cs="Times New Roman"/>
          <w:noProof/>
          <w:sz w:val="24"/>
          <w:szCs w:val="24"/>
        </w:rPr>
        <w:t xml:space="preserve"> кв.м., </w:t>
      </w:r>
      <w:r w:rsidRPr="00C976D6">
        <w:rPr>
          <w:rFonts w:ascii="Times New Roman" w:eastAsia="SimSun" w:hAnsi="Times New Roman" w:cs="Times New Roman"/>
          <w:noProof/>
          <w:sz w:val="24"/>
          <w:szCs w:val="24"/>
        </w:rPr>
        <w:t xml:space="preserve">зарегистрированный за Застройщиком на основании договора-купли продажи </w:t>
      </w:r>
      <w:r w:rsidR="00D17915" w:rsidRPr="00C976D6">
        <w:rPr>
          <w:rFonts w:ascii="Times New Roman" w:eastAsia="SimSun" w:hAnsi="Times New Roman" w:cs="Times New Roman"/>
          <w:noProof/>
          <w:sz w:val="24"/>
          <w:szCs w:val="24"/>
        </w:rPr>
        <w:t>земельных участков № б.н.</w:t>
      </w:r>
      <w:r w:rsidRPr="00C976D6">
        <w:rPr>
          <w:rFonts w:ascii="Times New Roman" w:eastAsia="SimSun" w:hAnsi="Times New Roman" w:cs="Times New Roman"/>
          <w:noProof/>
          <w:sz w:val="24"/>
          <w:szCs w:val="24"/>
        </w:rPr>
        <w:t xml:space="preserve"> от </w:t>
      </w:r>
      <w:r w:rsidR="00627695" w:rsidRPr="00C976D6">
        <w:rPr>
          <w:rFonts w:ascii="Times New Roman" w:eastAsia="SimSun" w:hAnsi="Times New Roman" w:cs="Times New Roman"/>
          <w:noProof/>
          <w:sz w:val="24"/>
          <w:szCs w:val="24"/>
        </w:rPr>
        <w:t>23.01.2026</w:t>
      </w:r>
      <w:r w:rsidRPr="00C976D6">
        <w:rPr>
          <w:rFonts w:ascii="Times New Roman" w:eastAsia="SimSun" w:hAnsi="Times New Roman" w:cs="Times New Roman"/>
          <w:noProof/>
          <w:sz w:val="24"/>
          <w:szCs w:val="24"/>
        </w:rPr>
        <w:t xml:space="preserve"> г</w:t>
      </w:r>
      <w:r w:rsidRPr="00831F46">
        <w:rPr>
          <w:rFonts w:ascii="Times New Roman" w:eastAsia="SimSun" w:hAnsi="Times New Roman" w:cs="Times New Roman"/>
          <w:noProof/>
          <w:sz w:val="24"/>
          <w:szCs w:val="24"/>
        </w:rPr>
        <w:t xml:space="preserve">., Земельный участок </w:t>
      </w:r>
      <w:r w:rsidR="00627695" w:rsidRPr="00831F46">
        <w:rPr>
          <w:rFonts w:ascii="Times New Roman" w:eastAsia="SimSun" w:hAnsi="Times New Roman" w:cs="Times New Roman"/>
          <w:noProof/>
          <w:sz w:val="24"/>
          <w:szCs w:val="24"/>
        </w:rPr>
        <w:t xml:space="preserve">02:55:010701:765 </w:t>
      </w:r>
      <w:r w:rsidRPr="00831F46">
        <w:rPr>
          <w:rFonts w:ascii="Times New Roman" w:eastAsia="SimSun" w:hAnsi="Times New Roman" w:cs="Times New Roman"/>
          <w:noProof/>
          <w:sz w:val="24"/>
          <w:szCs w:val="24"/>
        </w:rPr>
        <w:t>находится в залоге у АО «Банк ДОМ.РФ» на основании договора</w:t>
      </w:r>
      <w:r w:rsidR="00D17915" w:rsidRPr="00831F46">
        <w:rPr>
          <w:rFonts w:ascii="Times New Roman" w:eastAsia="SimSun" w:hAnsi="Times New Roman" w:cs="Times New Roman"/>
          <w:noProof/>
          <w:sz w:val="24"/>
          <w:szCs w:val="24"/>
        </w:rPr>
        <w:t xml:space="preserve"> об ипотеке</w:t>
      </w:r>
      <w:r w:rsidRPr="00831F46">
        <w:rPr>
          <w:rFonts w:ascii="Times New Roman" w:eastAsia="SimSun" w:hAnsi="Times New Roman" w:cs="Times New Roman"/>
          <w:noProof/>
          <w:sz w:val="24"/>
          <w:szCs w:val="24"/>
        </w:rPr>
        <w:t xml:space="preserve"> </w:t>
      </w:r>
      <w:r w:rsidR="00627695" w:rsidRPr="00831F46">
        <w:rPr>
          <w:rFonts w:ascii="Times New Roman" w:eastAsia="SimSun" w:hAnsi="Times New Roman" w:cs="Times New Roman"/>
          <w:noProof/>
          <w:sz w:val="24"/>
          <w:szCs w:val="24"/>
        </w:rPr>
        <w:t>________</w:t>
      </w:r>
      <w:r w:rsidRPr="00831F46">
        <w:rPr>
          <w:rFonts w:ascii="Times New Roman" w:eastAsia="SimSun" w:hAnsi="Times New Roman" w:cs="Times New Roman"/>
          <w:noProof/>
          <w:sz w:val="24"/>
          <w:szCs w:val="24"/>
        </w:rPr>
        <w:t xml:space="preserve"> от </w:t>
      </w:r>
      <w:r w:rsidR="00627695" w:rsidRPr="00831F46">
        <w:rPr>
          <w:rFonts w:ascii="Times New Roman" w:eastAsia="SimSun" w:hAnsi="Times New Roman" w:cs="Times New Roman"/>
          <w:noProof/>
          <w:sz w:val="24"/>
          <w:szCs w:val="24"/>
        </w:rPr>
        <w:t>____________</w:t>
      </w:r>
      <w:r w:rsidRPr="00831F46">
        <w:rPr>
          <w:rFonts w:ascii="Times New Roman" w:eastAsia="SimSun" w:hAnsi="Times New Roman" w:cs="Times New Roman"/>
          <w:noProof/>
          <w:sz w:val="24"/>
          <w:szCs w:val="24"/>
        </w:rPr>
        <w:t xml:space="preserve"> г.</w:t>
      </w:r>
    </w:p>
    <w:p w14:paraId="6C6BD8F4" w14:textId="46A94940" w:rsidR="008B0DE6"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831F46">
        <w:rPr>
          <w:rFonts w:ascii="Times New Roman" w:eastAsia="SimSun" w:hAnsi="Times New Roman" w:cs="Times New Roman"/>
          <w:noProof/>
          <w:sz w:val="24"/>
          <w:szCs w:val="24"/>
        </w:rPr>
        <w:t xml:space="preserve">-Разрешения на строительство № </w:t>
      </w:r>
      <w:r w:rsidR="00627695" w:rsidRPr="00831F46">
        <w:rPr>
          <w:rFonts w:ascii="Times New Roman" w:eastAsia="SimSun" w:hAnsi="Times New Roman" w:cs="Times New Roman"/>
          <w:noProof/>
          <w:sz w:val="24"/>
          <w:szCs w:val="24"/>
        </w:rPr>
        <w:t>02-55-1394Ж</w:t>
      </w:r>
      <w:r w:rsidR="00627695" w:rsidRPr="00627695">
        <w:rPr>
          <w:rFonts w:ascii="Times New Roman" w:eastAsia="SimSun" w:hAnsi="Times New Roman" w:cs="Times New Roman"/>
          <w:noProof/>
          <w:sz w:val="24"/>
          <w:szCs w:val="24"/>
        </w:rPr>
        <w:t xml:space="preserve">-2024 </w:t>
      </w:r>
      <w:r w:rsidRPr="00D17915">
        <w:rPr>
          <w:rFonts w:ascii="Times New Roman" w:eastAsia="SimSun" w:hAnsi="Times New Roman" w:cs="Times New Roman"/>
          <w:noProof/>
          <w:sz w:val="24"/>
          <w:szCs w:val="24"/>
        </w:rPr>
        <w:t xml:space="preserve">от </w:t>
      </w:r>
      <w:r w:rsidR="00627695">
        <w:rPr>
          <w:rFonts w:ascii="Times New Roman" w:eastAsia="SimSun" w:hAnsi="Times New Roman" w:cs="Times New Roman"/>
          <w:noProof/>
          <w:sz w:val="24"/>
          <w:szCs w:val="24"/>
        </w:rPr>
        <w:t>22.02.2024</w:t>
      </w:r>
      <w:r w:rsidRPr="00D17915">
        <w:rPr>
          <w:rFonts w:ascii="Times New Roman" w:eastAsia="SimSun" w:hAnsi="Times New Roman" w:cs="Times New Roman"/>
          <w:noProof/>
          <w:sz w:val="24"/>
          <w:szCs w:val="24"/>
        </w:rPr>
        <w:t xml:space="preserve"> года, выданного Администрацией городского округа город Уфа Республики Башкортостан.</w:t>
      </w:r>
    </w:p>
    <w:p w14:paraId="2856EAE6" w14:textId="006EF345" w:rsidR="00D00411" w:rsidRPr="00261AD8"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Pr>
          <w:rFonts w:ascii="Times New Roman" w:eastAsia="SimSun" w:hAnsi="Times New Roman" w:cs="Times New Roman"/>
          <w:noProof/>
          <w:sz w:val="24"/>
          <w:szCs w:val="24"/>
        </w:rPr>
        <w:t>-Проектной декларации размещенной в сети «Интернет» на сайте: наш.дом.рф.</w:t>
      </w:r>
    </w:p>
    <w:p w14:paraId="297E3A5F"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1.11. При необходимости, вышеуказанная документация может уточняться, дополняться и/или продлеваться в ходе строительства Объекта, что не требует внесения соответствующих изменений в Договор при условии отсутствия существенного влияния этих уточнений и дополнений на объем прав и обязанностей сторон договора.</w:t>
      </w:r>
    </w:p>
    <w:p w14:paraId="6A92068E"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1.12. Перед заключением Договора Участник долевого строительства ознакомился с вышеуказанными документами, в т.ч. с проектной декларацией на Объект.</w:t>
      </w:r>
    </w:p>
    <w:p w14:paraId="7F1270B1" w14:textId="209E528D"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1.13. </w:t>
      </w:r>
      <w:r w:rsidR="008A1E89">
        <w:rPr>
          <w:rFonts w:ascii="Times New Roman" w:eastAsia="Times New Roman" w:hAnsi="Times New Roman" w:cs="Times New Roman"/>
          <w:color w:val="000000" w:themeColor="text1"/>
          <w:sz w:val="24"/>
          <w:szCs w:val="24"/>
        </w:rPr>
        <w:t>Участник долевого строительства уведомлен и согласен, что «жилое помещение свободной планировки» - жилое помещение, ограниченное внешними и несущим стенами, без внутренних (межкомнатных) стен с отметками их расположения с помощью трассировки из оцинкованного стального профиля. При проведении обмеров органами технического и кадастрового учета фактически построенной Квартиры в общую фактическую площадь Квартиры не будет включена площадь межкомнатных перегородок</w:t>
      </w:r>
      <w:r w:rsidRPr="004205DD">
        <w:rPr>
          <w:rFonts w:ascii="Times New Roman" w:eastAsia="Times New Roman" w:hAnsi="Times New Roman" w:cs="Times New Roman"/>
          <w:color w:val="auto"/>
          <w:sz w:val="24"/>
          <w:szCs w:val="24"/>
        </w:rPr>
        <w:t xml:space="preserve">. </w:t>
      </w:r>
    </w:p>
    <w:p w14:paraId="017A20D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454B0A0F" w14:textId="77777777" w:rsidR="0062099B" w:rsidRPr="004205DD" w:rsidRDefault="0062099B" w:rsidP="008B0DE6">
      <w:pPr>
        <w:snapToGrid w:val="0"/>
        <w:spacing w:line="240" w:lineRule="auto"/>
        <w:ind w:right="-6" w:firstLine="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2. Предмет Договора.</w:t>
      </w:r>
    </w:p>
    <w:p w14:paraId="6ACDCA7F" w14:textId="6FECDB23"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2.1. </w:t>
      </w:r>
      <w:r w:rsidR="008D7AD2" w:rsidRPr="008D7AD2">
        <w:rPr>
          <w:rFonts w:ascii="Times New Roman" w:eastAsia="Times New Roman" w:hAnsi="Times New Roman" w:cs="Times New Roman"/>
          <w:color w:val="auto"/>
          <w:sz w:val="24"/>
          <w:szCs w:val="24"/>
        </w:rPr>
        <w:t xml:space="preserve">По настоящему договору Застройщик обязуется в предусмотренный настоящим договором </w:t>
      </w:r>
      <w:r w:rsidR="008D7AD2" w:rsidRPr="0074252E">
        <w:rPr>
          <w:rFonts w:ascii="Times New Roman" w:eastAsia="Times New Roman" w:hAnsi="Times New Roman" w:cs="Times New Roman"/>
          <w:color w:val="auto"/>
          <w:sz w:val="24"/>
          <w:szCs w:val="24"/>
        </w:rPr>
        <w:t xml:space="preserve">срок своими силами и с привлечением других лиц построить (создать) Объект – </w:t>
      </w:r>
      <w:r w:rsidR="00627695" w:rsidRPr="000B7DF8">
        <w:rPr>
          <w:rFonts w:ascii="Times New Roman" w:hAnsi="Times New Roman" w:cs="Times New Roman"/>
          <w:b/>
          <w:bCs/>
          <w:color w:val="000000" w:themeColor="text1"/>
          <w:sz w:val="24"/>
          <w:szCs w:val="24"/>
        </w:rPr>
        <w:t>«</w:t>
      </w:r>
      <w:r w:rsidR="00627695" w:rsidRPr="00627695">
        <w:rPr>
          <w:rFonts w:ascii="Times New Roman" w:hAnsi="Times New Roman" w:cs="Times New Roman"/>
          <w:b/>
          <w:bCs/>
          <w:color w:val="000000" w:themeColor="text1"/>
          <w:sz w:val="24"/>
          <w:szCs w:val="24"/>
        </w:rPr>
        <w:t>Многоэтажный</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жилой</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комплекс</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по улице</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Губайдуллина</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со встроенно-пристроенными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предприятиями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обслуживания</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населения</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парковкой</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в Советском</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районе</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ГО г. Уфа Республики</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Башкортостан.</w:t>
      </w:r>
      <w:r w:rsidR="00627695">
        <w:rPr>
          <w:rFonts w:ascii="Times New Roman" w:hAnsi="Times New Roman" w:cs="Times New Roman"/>
          <w:b/>
          <w:bCs/>
          <w:color w:val="000000" w:themeColor="text1"/>
          <w:sz w:val="24"/>
          <w:szCs w:val="24"/>
        </w:rPr>
        <w:t>»</w:t>
      </w:r>
      <w:r w:rsidR="00627695" w:rsidRPr="00627695">
        <w:rPr>
          <w:rFonts w:ascii="Times New Roman" w:hAnsi="Times New Roman" w:cs="Times New Roman"/>
          <w:b/>
          <w:bCs/>
          <w:color w:val="000000" w:themeColor="text1"/>
          <w:sz w:val="24"/>
          <w:szCs w:val="24"/>
        </w:rPr>
        <w:t xml:space="preserve"> Литер</w:t>
      </w:r>
      <w:r w:rsidR="00627695">
        <w:rPr>
          <w:rFonts w:ascii="Times New Roman" w:hAnsi="Times New Roman" w:cs="Times New Roman"/>
          <w:b/>
          <w:bCs/>
          <w:color w:val="000000" w:themeColor="text1"/>
          <w:sz w:val="24"/>
          <w:szCs w:val="24"/>
        </w:rPr>
        <w:t xml:space="preserve"> </w:t>
      </w:r>
      <w:r w:rsidR="00627695" w:rsidRPr="00627695">
        <w:rPr>
          <w:rFonts w:ascii="Times New Roman" w:hAnsi="Times New Roman" w:cs="Times New Roman"/>
          <w:b/>
          <w:bCs/>
          <w:color w:val="000000" w:themeColor="text1"/>
          <w:sz w:val="24"/>
          <w:szCs w:val="24"/>
        </w:rPr>
        <w:t>4</w:t>
      </w:r>
      <w:r w:rsidR="00627695" w:rsidRPr="00627695">
        <w:rPr>
          <w:rFonts w:ascii="Times New Roman" w:eastAsia="Times New Roman" w:hAnsi="Times New Roman" w:cs="Times New Roman"/>
          <w:b/>
          <w:bCs/>
          <w:color w:val="000000" w:themeColor="text1"/>
          <w:sz w:val="24"/>
          <w:szCs w:val="24"/>
        </w:rPr>
        <w:t xml:space="preserve"> </w:t>
      </w:r>
      <w:r w:rsidR="000B7DF8" w:rsidRPr="004205DD">
        <w:rPr>
          <w:rFonts w:ascii="Times New Roman" w:eastAsia="Times New Roman" w:hAnsi="Times New Roman" w:cs="Times New Roman"/>
          <w:color w:val="auto"/>
          <w:sz w:val="24"/>
          <w:szCs w:val="24"/>
        </w:rPr>
        <w:t xml:space="preserve"> </w:t>
      </w:r>
      <w:r w:rsidR="00587EAB" w:rsidRPr="00587EAB">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 xml:space="preserve">и после получения Разрешения на ввод в эксплуатацию </w:t>
      </w:r>
      <w:r w:rsidR="008D7AD2" w:rsidRPr="008D7AD2">
        <w:rPr>
          <w:rFonts w:ascii="Times New Roman" w:eastAsia="Times New Roman" w:hAnsi="Times New Roman" w:cs="Times New Roman"/>
          <w:color w:val="auto"/>
          <w:sz w:val="24"/>
          <w:szCs w:val="24"/>
        </w:rPr>
        <w:lastRenderedPageBreak/>
        <w:t xml:space="preserve">Объекта передать Квартиру </w:t>
      </w:r>
      <w:r w:rsidR="00D00411" w:rsidRPr="00297BD0">
        <w:rPr>
          <w:rFonts w:ascii="Times New Roman" w:eastAsia="Times New Roman" w:hAnsi="Times New Roman" w:cs="Times New Roman"/>
          <w:b/>
          <w:color w:val="auto"/>
          <w:sz w:val="24"/>
          <w:szCs w:val="24"/>
        </w:rPr>
        <w:t>в собственность</w:t>
      </w:r>
      <w:r w:rsidR="00D00411" w:rsidRPr="00D425DA">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Участнику долевого строительства</w:t>
      </w:r>
      <w:r w:rsidR="00F12F9D">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а Участник долевого строительства обязуется уплатить обусловленную настоящим договором окончательную цену договора и п</w:t>
      </w:r>
      <w:r w:rsidR="008D7AD2">
        <w:rPr>
          <w:rFonts w:ascii="Times New Roman" w:eastAsia="Times New Roman" w:hAnsi="Times New Roman" w:cs="Times New Roman"/>
          <w:color w:val="auto"/>
          <w:sz w:val="24"/>
          <w:szCs w:val="24"/>
        </w:rPr>
        <w:t>ринять Квартиру в собственность</w:t>
      </w:r>
      <w:r w:rsidRPr="00D425DA">
        <w:rPr>
          <w:rFonts w:ascii="Times New Roman" w:eastAsia="Times New Roman" w:hAnsi="Times New Roman" w:cs="Times New Roman"/>
          <w:color w:val="auto"/>
          <w:sz w:val="24"/>
          <w:szCs w:val="24"/>
        </w:rPr>
        <w:t>.</w:t>
      </w:r>
    </w:p>
    <w:p w14:paraId="73DE68C3" w14:textId="77777777"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2.2. Заключением настоящего Договора Стороны соглашаются с тем, что </w:t>
      </w:r>
      <w:r w:rsidRPr="00D425DA">
        <w:rPr>
          <w:rFonts w:ascii="Times New Roman" w:eastAsia="Times New Roman" w:hAnsi="Times New Roman" w:cs="Times New Roman"/>
          <w:color w:val="auto"/>
          <w:sz w:val="24"/>
          <w:szCs w:val="24"/>
        </w:rPr>
        <w:t>Объектом</w:t>
      </w:r>
      <w:r w:rsidRPr="004205DD">
        <w:rPr>
          <w:rFonts w:ascii="Times New Roman" w:eastAsia="Times New Roman" w:hAnsi="Times New Roman" w:cs="Times New Roman"/>
          <w:color w:val="auto"/>
          <w:sz w:val="24"/>
          <w:szCs w:val="24"/>
        </w:rPr>
        <w:t xml:space="preserve"> долевого строительства является Квартира, со следующими характеристиками:</w:t>
      </w:r>
    </w:p>
    <w:tbl>
      <w:tblPr>
        <w:tblW w:w="99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76"/>
        <w:gridCol w:w="1417"/>
        <w:gridCol w:w="993"/>
        <w:gridCol w:w="1134"/>
        <w:gridCol w:w="992"/>
        <w:gridCol w:w="1277"/>
        <w:gridCol w:w="1274"/>
        <w:gridCol w:w="1561"/>
      </w:tblGrid>
      <w:tr w:rsidR="00D00411" w:rsidRPr="00717970" w14:paraId="5520C0D7" w14:textId="77777777" w:rsidTr="00373EFE">
        <w:trPr>
          <w:trHeight w:val="1302"/>
        </w:trPr>
        <w:tc>
          <w:tcPr>
            <w:tcW w:w="1276" w:type="dxa"/>
            <w:vAlign w:val="center"/>
            <w:hideMark/>
          </w:tcPr>
          <w:p w14:paraId="36660025" w14:textId="77777777" w:rsidR="00D00411" w:rsidRPr="00B040C7" w:rsidRDefault="00D00411" w:rsidP="008B0DE6">
            <w:pPr>
              <w:widowControl w:val="0"/>
              <w:autoSpaceDE w:val="0"/>
              <w:autoSpaceDN w:val="0"/>
              <w:adjustRightInd w:val="0"/>
              <w:spacing w:line="240" w:lineRule="auto"/>
              <w:ind w:left="-79" w:right="-1" w:firstLine="79"/>
              <w:jc w:val="center"/>
              <w:rPr>
                <w:rFonts w:ascii="Times New Roman" w:eastAsia="Times New Roman" w:hAnsi="Times New Roman" w:cs="Times New Roman"/>
                <w:b/>
                <w:bCs/>
                <w:color w:val="auto"/>
                <w:sz w:val="20"/>
                <w:szCs w:val="24"/>
              </w:rPr>
            </w:pPr>
            <w:r>
              <w:rPr>
                <w:rFonts w:ascii="Times New Roman" w:eastAsia="Times New Roman" w:hAnsi="Times New Roman" w:cs="Times New Roman"/>
                <w:b/>
                <w:bCs/>
                <w:color w:val="auto"/>
                <w:sz w:val="20"/>
                <w:szCs w:val="24"/>
              </w:rPr>
              <w:t>Условный номер</w:t>
            </w:r>
          </w:p>
        </w:tc>
        <w:tc>
          <w:tcPr>
            <w:tcW w:w="1417" w:type="dxa"/>
          </w:tcPr>
          <w:p w14:paraId="0220564D"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2D9B66B2"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3DBF8046"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76A8E47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Назначение</w:t>
            </w:r>
          </w:p>
        </w:tc>
        <w:tc>
          <w:tcPr>
            <w:tcW w:w="993" w:type="dxa"/>
            <w:vAlign w:val="center"/>
          </w:tcPr>
          <w:p w14:paraId="48512CFA"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Этаж</w:t>
            </w:r>
          </w:p>
        </w:tc>
        <w:tc>
          <w:tcPr>
            <w:tcW w:w="1134" w:type="dxa"/>
            <w:vAlign w:val="center"/>
            <w:hideMark/>
          </w:tcPr>
          <w:p w14:paraId="6D374FF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Номер подъезда</w:t>
            </w:r>
          </w:p>
        </w:tc>
        <w:tc>
          <w:tcPr>
            <w:tcW w:w="992" w:type="dxa"/>
            <w:vAlign w:val="center"/>
            <w:hideMark/>
          </w:tcPr>
          <w:p w14:paraId="7E033B5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Кол-во комнат</w:t>
            </w:r>
          </w:p>
        </w:tc>
        <w:tc>
          <w:tcPr>
            <w:tcW w:w="1277" w:type="dxa"/>
            <w:vAlign w:val="center"/>
            <w:hideMark/>
          </w:tcPr>
          <w:p w14:paraId="5D09B5E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Общая проектная</w:t>
            </w:r>
          </w:p>
          <w:p w14:paraId="58944BA3"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площадь,</w:t>
            </w:r>
          </w:p>
          <w:p w14:paraId="4C269B8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roofErr w:type="spellStart"/>
            <w:r w:rsidRPr="00B50952">
              <w:rPr>
                <w:rFonts w:ascii="Times New Roman" w:eastAsia="SimSun" w:hAnsi="Times New Roman" w:cs="Times New Roman"/>
                <w:b/>
                <w:bCs/>
                <w:color w:val="auto"/>
                <w:sz w:val="20"/>
                <w:szCs w:val="24"/>
              </w:rPr>
              <w:t>кв.м</w:t>
            </w:r>
            <w:proofErr w:type="spellEnd"/>
          </w:p>
        </w:tc>
        <w:tc>
          <w:tcPr>
            <w:tcW w:w="1274" w:type="dxa"/>
            <w:vAlign w:val="center"/>
            <w:hideMark/>
          </w:tcPr>
          <w:p w14:paraId="002A93A5"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w:t>
            </w:r>
          </w:p>
          <w:p w14:paraId="7C6EDA7C"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 xml:space="preserve">1 </w:t>
            </w:r>
            <w:proofErr w:type="spellStart"/>
            <w:proofErr w:type="gramStart"/>
            <w:r w:rsidRPr="00B50952">
              <w:rPr>
                <w:rFonts w:ascii="Times New Roman" w:eastAsia="SimSun" w:hAnsi="Times New Roman" w:cs="Times New Roman"/>
                <w:b/>
                <w:bCs/>
                <w:color w:val="auto"/>
                <w:sz w:val="20"/>
                <w:szCs w:val="24"/>
              </w:rPr>
              <w:t>кв.м</w:t>
            </w:r>
            <w:proofErr w:type="spellEnd"/>
            <w:proofErr w:type="gramEnd"/>
            <w:r w:rsidRPr="00B50952">
              <w:rPr>
                <w:rFonts w:ascii="Times New Roman" w:eastAsia="SimSun" w:hAnsi="Times New Roman" w:cs="Times New Roman"/>
                <w:b/>
                <w:bCs/>
                <w:color w:val="auto"/>
                <w:sz w:val="20"/>
                <w:szCs w:val="24"/>
              </w:rPr>
              <w:t xml:space="preserve"> общей проектной</w:t>
            </w:r>
          </w:p>
          <w:p w14:paraId="43C0B412"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площади,</w:t>
            </w:r>
          </w:p>
          <w:p w14:paraId="52C8E37D"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руб.</w:t>
            </w:r>
          </w:p>
        </w:tc>
        <w:tc>
          <w:tcPr>
            <w:tcW w:w="1561" w:type="dxa"/>
            <w:vAlign w:val="center"/>
          </w:tcPr>
          <w:p w14:paraId="7FCC212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 руб.</w:t>
            </w:r>
          </w:p>
        </w:tc>
      </w:tr>
      <w:tr w:rsidR="00D35CF3" w:rsidRPr="00717970" w14:paraId="04F4A466" w14:textId="77777777" w:rsidTr="00373EFE">
        <w:trPr>
          <w:trHeight w:val="170"/>
        </w:trPr>
        <w:tc>
          <w:tcPr>
            <w:tcW w:w="1276" w:type="dxa"/>
          </w:tcPr>
          <w:p w14:paraId="6492D2B1" w14:textId="5B0A9411"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417" w:type="dxa"/>
          </w:tcPr>
          <w:p w14:paraId="6FA9C14A" w14:textId="1290E0BE" w:rsidR="00D35CF3" w:rsidRPr="00297BD0" w:rsidRDefault="00D35CF3" w:rsidP="008B0DE6">
            <w:pPr>
              <w:spacing w:line="240" w:lineRule="auto"/>
              <w:jc w:val="center"/>
              <w:rPr>
                <w:rFonts w:ascii="Times New Roman" w:eastAsia="SimSun" w:hAnsi="Times New Roman" w:cs="Times New Roman"/>
                <w:color w:val="auto"/>
                <w:sz w:val="18"/>
                <w:szCs w:val="18"/>
              </w:rPr>
            </w:pPr>
          </w:p>
        </w:tc>
        <w:tc>
          <w:tcPr>
            <w:tcW w:w="993" w:type="dxa"/>
          </w:tcPr>
          <w:p w14:paraId="5E6930C9" w14:textId="55DCCC27"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134" w:type="dxa"/>
          </w:tcPr>
          <w:p w14:paraId="0481876F" w14:textId="0552D5B2" w:rsidR="00D35CF3" w:rsidRPr="00224F77" w:rsidRDefault="00D35CF3" w:rsidP="008B0DE6">
            <w:pPr>
              <w:spacing w:line="240" w:lineRule="auto"/>
              <w:jc w:val="center"/>
              <w:rPr>
                <w:rFonts w:ascii="Times New Roman" w:eastAsia="SimSun" w:hAnsi="Times New Roman" w:cs="Times New Roman"/>
                <w:b/>
                <w:sz w:val="18"/>
                <w:szCs w:val="18"/>
              </w:rPr>
            </w:pPr>
          </w:p>
        </w:tc>
        <w:tc>
          <w:tcPr>
            <w:tcW w:w="992" w:type="dxa"/>
            <w:vAlign w:val="bottom"/>
          </w:tcPr>
          <w:p w14:paraId="78355CD3" w14:textId="51F0289C" w:rsidR="00D35CF3" w:rsidRPr="00224F77" w:rsidRDefault="00D35CF3" w:rsidP="008B0DE6">
            <w:pPr>
              <w:spacing w:line="240" w:lineRule="auto"/>
              <w:jc w:val="center"/>
              <w:rPr>
                <w:rFonts w:ascii="Times New Roman" w:eastAsia="SimSun" w:hAnsi="Times New Roman" w:cs="Times New Roman"/>
                <w:b/>
                <w:sz w:val="18"/>
                <w:szCs w:val="18"/>
              </w:rPr>
            </w:pPr>
          </w:p>
        </w:tc>
        <w:tc>
          <w:tcPr>
            <w:tcW w:w="1277" w:type="dxa"/>
          </w:tcPr>
          <w:p w14:paraId="32371100" w14:textId="7F7BF843" w:rsidR="00D35CF3" w:rsidRPr="00224F77" w:rsidRDefault="00D35CF3" w:rsidP="008B0DE6">
            <w:pPr>
              <w:spacing w:line="240" w:lineRule="auto"/>
              <w:jc w:val="center"/>
              <w:rPr>
                <w:rFonts w:ascii="Times New Roman" w:eastAsia="SimSun" w:hAnsi="Times New Roman" w:cs="Times New Roman"/>
                <w:b/>
                <w:sz w:val="18"/>
                <w:szCs w:val="18"/>
              </w:rPr>
            </w:pPr>
          </w:p>
        </w:tc>
        <w:tc>
          <w:tcPr>
            <w:tcW w:w="1274" w:type="dxa"/>
            <w:noWrap/>
          </w:tcPr>
          <w:p w14:paraId="0593FAB4" w14:textId="398A08AF" w:rsidR="00D35CF3" w:rsidRPr="00224F77" w:rsidRDefault="00D35CF3" w:rsidP="008B0DE6">
            <w:pPr>
              <w:spacing w:line="240" w:lineRule="auto"/>
              <w:jc w:val="center"/>
              <w:rPr>
                <w:rFonts w:ascii="Times New Roman" w:eastAsia="SimSun" w:hAnsi="Times New Roman" w:cs="Times New Roman"/>
                <w:b/>
                <w:sz w:val="18"/>
                <w:szCs w:val="18"/>
              </w:rPr>
            </w:pPr>
          </w:p>
        </w:tc>
        <w:tc>
          <w:tcPr>
            <w:tcW w:w="1561" w:type="dxa"/>
          </w:tcPr>
          <w:p w14:paraId="19058CBB" w14:textId="27105B44" w:rsidR="00D35CF3" w:rsidRPr="00224F77" w:rsidRDefault="00D35CF3" w:rsidP="008B0DE6">
            <w:pPr>
              <w:spacing w:line="240" w:lineRule="auto"/>
              <w:jc w:val="center"/>
              <w:rPr>
                <w:rFonts w:ascii="Times New Roman" w:eastAsia="SimSun" w:hAnsi="Times New Roman" w:cs="Times New Roman"/>
                <w:b/>
                <w:sz w:val="18"/>
                <w:szCs w:val="18"/>
              </w:rPr>
            </w:pPr>
          </w:p>
        </w:tc>
      </w:tr>
    </w:tbl>
    <w:p w14:paraId="385394F4" w14:textId="77777777" w:rsidR="0062099B" w:rsidRDefault="0062099B" w:rsidP="008B0DE6">
      <w:pPr>
        <w:tabs>
          <w:tab w:val="left" w:pos="851"/>
        </w:tabs>
        <w:spacing w:line="240" w:lineRule="auto"/>
        <w:jc w:val="both"/>
        <w:rPr>
          <w:rFonts w:ascii="Times New Roman" w:eastAsia="Times New Roman" w:hAnsi="Times New Roman" w:cs="Times New Roman"/>
          <w:color w:val="auto"/>
          <w:sz w:val="24"/>
          <w:szCs w:val="24"/>
        </w:rPr>
      </w:pPr>
    </w:p>
    <w:p w14:paraId="79861B72"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2.3. Стороны согласовали, что для целей определения стоимости Квартиры (окончательной цены Договора) (далее -Цены договора) по Договору учитывается общая фактическая площадь Квартиры. </w:t>
      </w:r>
    </w:p>
    <w:p w14:paraId="28D7D735"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2.4. Расположение </w:t>
      </w:r>
      <w:r w:rsidRPr="004205DD">
        <w:rPr>
          <w:rFonts w:ascii="Times New Roman" w:eastAsia="Times New Roman" w:hAnsi="Times New Roman" w:cs="Times New Roman"/>
          <w:color w:val="auto"/>
          <w:sz w:val="24"/>
          <w:szCs w:val="24"/>
        </w:rPr>
        <w:t xml:space="preserve">Квартиры </w:t>
      </w:r>
      <w:r w:rsidRPr="004205DD">
        <w:rPr>
          <w:rFonts w:ascii="Times New Roman" w:eastAsia="Times New Roman" w:hAnsi="Times New Roman" w:cs="Times New Roman"/>
          <w:noProof/>
          <w:color w:val="auto"/>
          <w:sz w:val="24"/>
          <w:szCs w:val="24"/>
        </w:rPr>
        <w:t xml:space="preserve">указано на поэтажном плане создаваемого </w:t>
      </w:r>
      <w:r w:rsidRPr="004205DD">
        <w:rPr>
          <w:rFonts w:ascii="Times New Roman" w:eastAsia="Times New Roman" w:hAnsi="Times New Roman" w:cs="Times New Roman"/>
          <w:color w:val="auto"/>
          <w:sz w:val="24"/>
          <w:szCs w:val="24"/>
        </w:rPr>
        <w:t>О</w:t>
      </w:r>
      <w:r w:rsidRPr="004205DD">
        <w:rPr>
          <w:rFonts w:ascii="Times New Roman" w:eastAsia="Times New Roman" w:hAnsi="Times New Roman" w:cs="Times New Roman"/>
          <w:noProof/>
          <w:color w:val="auto"/>
          <w:sz w:val="24"/>
          <w:szCs w:val="24"/>
        </w:rPr>
        <w:t>бъекта</w:t>
      </w:r>
      <w:r w:rsidRPr="004205DD">
        <w:rPr>
          <w:rFonts w:ascii="Times New Roman" w:eastAsia="Times New Roman" w:hAnsi="Times New Roman" w:cs="Times New Roman"/>
          <w:color w:val="auto"/>
          <w:sz w:val="24"/>
          <w:szCs w:val="24"/>
        </w:rPr>
        <w:t xml:space="preserve"> согласно проектной документации на него</w:t>
      </w:r>
      <w:r w:rsidRPr="004205DD">
        <w:rPr>
          <w:rFonts w:ascii="Times New Roman" w:eastAsia="Times New Roman" w:hAnsi="Times New Roman" w:cs="Times New Roman"/>
          <w:noProof/>
          <w:color w:val="auto"/>
          <w:sz w:val="24"/>
          <w:szCs w:val="24"/>
        </w:rPr>
        <w:t>, который прилагается к Договору (Приложение №1) и является его</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неотъемлемой частью. Адрес Объекта и номер </w:t>
      </w:r>
      <w:r w:rsidRPr="004205DD">
        <w:rPr>
          <w:rFonts w:ascii="Times New Roman" w:eastAsia="Times New Roman" w:hAnsi="Times New Roman" w:cs="Times New Roman"/>
          <w:color w:val="auto"/>
          <w:sz w:val="24"/>
          <w:szCs w:val="24"/>
        </w:rPr>
        <w:t>Квартиры</w:t>
      </w:r>
      <w:r w:rsidRPr="004205DD">
        <w:rPr>
          <w:rFonts w:ascii="Times New Roman" w:eastAsia="Times New Roman" w:hAnsi="Times New Roman" w:cs="Times New Roman"/>
          <w:noProof/>
          <w:color w:val="auto"/>
          <w:sz w:val="24"/>
          <w:szCs w:val="24"/>
        </w:rPr>
        <w:t>, их характеристики могут изменяться в ходе строительства Объекта и подлежат</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уточнению после окончания строительства Объекта по данным органа архитектуры и градостроительства. </w:t>
      </w:r>
    </w:p>
    <w:p w14:paraId="57C5A880" w14:textId="2314EE67" w:rsidR="0062099B" w:rsidRPr="004205DD" w:rsidRDefault="0062099B" w:rsidP="008B0DE6">
      <w:pPr>
        <w:widowControl w:val="0"/>
        <w:autoSpaceDE w:val="0"/>
        <w:autoSpaceDN w:val="0"/>
        <w:adjustRightInd w:val="0"/>
        <w:spacing w:line="240" w:lineRule="auto"/>
        <w:ind w:right="-143"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2.5. </w:t>
      </w:r>
      <w:r w:rsidR="00D425DA" w:rsidRPr="00D425DA">
        <w:rPr>
          <w:rFonts w:ascii="Times New Roman" w:eastAsia="Times New Roman" w:hAnsi="Times New Roman" w:cs="Times New Roman"/>
          <w:color w:val="auto"/>
          <w:sz w:val="24"/>
          <w:szCs w:val="24"/>
        </w:rPr>
        <w:t>Квартира подлежит передаче Участнику долевого строительства без чистовой отделки со всеми необходимыми инженерными коммуникациями. Подробные характеристики Квартиры описаны в Ведомости отделки Квартиры, прилагаемой к Договору (Приложение №2) и являющейся его неотъемлемой частью</w:t>
      </w:r>
      <w:r w:rsidRPr="00D425DA">
        <w:rPr>
          <w:rFonts w:ascii="Times New Roman" w:eastAsia="Times New Roman" w:hAnsi="Times New Roman" w:cs="Times New Roman"/>
          <w:color w:val="auto"/>
          <w:sz w:val="24"/>
          <w:szCs w:val="24"/>
        </w:rPr>
        <w:t>.</w:t>
      </w:r>
    </w:p>
    <w:p w14:paraId="54DE0E8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65E0AE61" w14:textId="77777777" w:rsidR="0062099B" w:rsidRPr="004205DD" w:rsidRDefault="0062099B" w:rsidP="008B0DE6">
      <w:pPr>
        <w:shd w:val="clear" w:color="auto" w:fill="FFFFFF"/>
        <w:tabs>
          <w:tab w:val="left" w:pos="284"/>
        </w:tabs>
        <w:spacing w:line="240" w:lineRule="auto"/>
        <w:ind w:firstLine="360"/>
        <w:jc w:val="center"/>
        <w:rPr>
          <w:rFonts w:ascii="Times New Roman" w:eastAsia="SimSun" w:hAnsi="Times New Roman" w:cs="Times New Roman"/>
          <w:b/>
          <w:bCs/>
          <w:color w:val="auto"/>
          <w:sz w:val="24"/>
          <w:szCs w:val="24"/>
        </w:rPr>
      </w:pPr>
      <w:r w:rsidRPr="004205DD">
        <w:rPr>
          <w:rFonts w:ascii="Times New Roman" w:eastAsia="Times New Roman" w:hAnsi="Times New Roman" w:cs="Times New Roman"/>
          <w:b/>
          <w:bCs/>
          <w:color w:val="auto"/>
          <w:spacing w:val="-2"/>
          <w:sz w:val="24"/>
          <w:szCs w:val="24"/>
        </w:rPr>
        <w:t>3.</w:t>
      </w:r>
      <w:r w:rsidRPr="004205DD">
        <w:rPr>
          <w:rFonts w:ascii="Times New Roman" w:eastAsia="SimSun" w:hAnsi="Times New Roman" w:cs="Times New Roman"/>
          <w:b/>
          <w:bCs/>
          <w:color w:val="auto"/>
          <w:sz w:val="24"/>
          <w:szCs w:val="24"/>
        </w:rPr>
        <w:t xml:space="preserve"> Цена договора, срок и порядок уплаты денежных средств</w:t>
      </w:r>
    </w:p>
    <w:p w14:paraId="778EAECE"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lang w:eastAsia="x-none"/>
        </w:rPr>
      </w:pPr>
      <w:bookmarkStart w:id="1" w:name="sub_23"/>
      <w:r w:rsidRPr="004205DD">
        <w:rPr>
          <w:rFonts w:ascii="Times New Roman" w:eastAsia="SimSun" w:hAnsi="Times New Roman" w:cs="Times New Roman"/>
          <w:color w:val="auto"/>
          <w:sz w:val="24"/>
          <w:szCs w:val="24"/>
        </w:rPr>
        <w:t xml:space="preserve">3.1. </w:t>
      </w:r>
      <w:r w:rsidRPr="004205DD">
        <w:rPr>
          <w:rFonts w:ascii="Times New Roman" w:eastAsia="Times New Roman" w:hAnsi="Times New Roman" w:cs="Times New Roman"/>
          <w:color w:val="auto"/>
          <w:sz w:val="24"/>
          <w:szCs w:val="24"/>
          <w:lang w:eastAsia="x-none"/>
        </w:rPr>
        <w:t xml:space="preserve">Цена настоящего Договора определяется сторонами как размер денежных средств, подлежащих уплате Участником долевого строительства для строительства (создания) Объекта долевого строительства. </w:t>
      </w:r>
    </w:p>
    <w:p w14:paraId="37D5006F" w14:textId="3BEBEDC8" w:rsidR="0062099B" w:rsidRPr="004205DD" w:rsidRDefault="0062099B" w:rsidP="008B0DE6">
      <w:pPr>
        <w:spacing w:before="120" w:line="240" w:lineRule="auto"/>
        <w:ind w:firstLine="567"/>
        <w:contextualSpacing/>
        <w:jc w:val="both"/>
        <w:rPr>
          <w:rFonts w:ascii="Times New Roman" w:eastAsia="Times New Roman" w:hAnsi="Times New Roman" w:cs="Times New Roman"/>
          <w:b/>
          <w:noProof/>
          <w:color w:val="auto"/>
          <w:sz w:val="24"/>
          <w:szCs w:val="24"/>
        </w:rPr>
      </w:pPr>
      <w:r w:rsidRPr="004205DD">
        <w:rPr>
          <w:rFonts w:ascii="Times New Roman" w:eastAsia="SimSun" w:hAnsi="Times New Roman" w:cs="Times New Roman"/>
          <w:color w:val="auto"/>
          <w:sz w:val="24"/>
          <w:szCs w:val="24"/>
        </w:rPr>
        <w:t>Цена</w:t>
      </w:r>
      <w:r w:rsidRPr="004205DD">
        <w:rPr>
          <w:rFonts w:ascii="Times New Roman" w:eastAsia="Times New Roman" w:hAnsi="Times New Roman" w:cs="Times New Roman"/>
          <w:color w:val="auto"/>
          <w:sz w:val="24"/>
          <w:szCs w:val="24"/>
          <w:lang w:eastAsia="x-none"/>
        </w:rPr>
        <w:t xml:space="preserve"> настоящего</w:t>
      </w:r>
      <w:r w:rsidRPr="004205DD">
        <w:rPr>
          <w:rFonts w:ascii="Times New Roman" w:eastAsia="SimSun" w:hAnsi="Times New Roman" w:cs="Times New Roman"/>
          <w:color w:val="auto"/>
          <w:sz w:val="24"/>
          <w:szCs w:val="24"/>
        </w:rPr>
        <w:t xml:space="preserve"> Договора составляет </w:t>
      </w:r>
      <w:r w:rsidR="000B7DF8">
        <w:rPr>
          <w:rFonts w:ascii="Times New Roman" w:hAnsi="Times New Roman"/>
          <w:b/>
          <w:color w:val="000000" w:themeColor="text1"/>
          <w:sz w:val="24"/>
          <w:szCs w:val="24"/>
        </w:rPr>
        <w:t>_____</w:t>
      </w:r>
      <w:r w:rsidR="008B0DE6">
        <w:rPr>
          <w:rFonts w:ascii="Times New Roman" w:hAnsi="Times New Roman"/>
          <w:b/>
          <w:color w:val="000000" w:themeColor="text1"/>
          <w:sz w:val="24"/>
          <w:szCs w:val="24"/>
        </w:rPr>
        <w:t>руб. (</w:t>
      </w:r>
      <w:r w:rsidR="000B7DF8">
        <w:rPr>
          <w:rFonts w:ascii="Times New Roman" w:hAnsi="Times New Roman"/>
          <w:b/>
          <w:color w:val="000000" w:themeColor="text1"/>
          <w:sz w:val="24"/>
          <w:szCs w:val="24"/>
        </w:rPr>
        <w:t>___________</w:t>
      </w:r>
      <w:r w:rsidR="008B0DE6">
        <w:rPr>
          <w:rFonts w:ascii="Times New Roman" w:hAnsi="Times New Roman"/>
          <w:b/>
          <w:color w:val="000000" w:themeColor="text1"/>
          <w:sz w:val="24"/>
          <w:szCs w:val="24"/>
        </w:rPr>
        <w:t xml:space="preserve"> рублей </w:t>
      </w:r>
      <w:r w:rsidR="000B7DF8">
        <w:rPr>
          <w:rFonts w:ascii="Times New Roman" w:hAnsi="Times New Roman"/>
          <w:b/>
          <w:color w:val="000000" w:themeColor="text1"/>
          <w:sz w:val="24"/>
          <w:szCs w:val="24"/>
        </w:rPr>
        <w:t>__</w:t>
      </w:r>
      <w:r w:rsidR="008B0DE6">
        <w:rPr>
          <w:rFonts w:ascii="Times New Roman" w:hAnsi="Times New Roman"/>
          <w:b/>
          <w:color w:val="000000" w:themeColor="text1"/>
          <w:sz w:val="24"/>
          <w:szCs w:val="24"/>
        </w:rPr>
        <w:t xml:space="preserve"> копеек)</w:t>
      </w:r>
      <w:r w:rsidR="00D35CF3" w:rsidRPr="00761057">
        <w:rPr>
          <w:rFonts w:ascii="Times New Roman" w:hAnsi="Times New Roman"/>
          <w:color w:val="000000" w:themeColor="text1"/>
          <w:sz w:val="24"/>
          <w:szCs w:val="24"/>
        </w:rPr>
        <w:t>,</w:t>
      </w:r>
      <w:r w:rsidR="00D35CF3" w:rsidRPr="00761057">
        <w:rPr>
          <w:rFonts w:ascii="Times New Roman" w:hAnsi="Times New Roman"/>
          <w:color w:val="000000" w:themeColor="text1"/>
          <w:sz w:val="24"/>
        </w:rPr>
        <w:t xml:space="preserve"> </w:t>
      </w:r>
      <w:r w:rsidR="00D35CF3" w:rsidRPr="000B7DF8">
        <w:rPr>
          <w:rFonts w:ascii="Times New Roman" w:hAnsi="Times New Roman" w:cs="Times New Roman"/>
          <w:bCs/>
          <w:color w:val="000000" w:themeColor="text1"/>
          <w:sz w:val="24"/>
          <w:szCs w:val="24"/>
        </w:rPr>
        <w:t>исходя</w:t>
      </w:r>
      <w:r w:rsidR="00D35CF3" w:rsidRPr="00761057">
        <w:rPr>
          <w:rFonts w:ascii="Times New Roman" w:eastAsia="Times New Roman" w:hAnsi="Times New Roman" w:cs="Times New Roman"/>
          <w:noProof/>
          <w:color w:val="000000" w:themeColor="text1"/>
          <w:sz w:val="24"/>
          <w:szCs w:val="24"/>
        </w:rPr>
        <w:t xml:space="preserve"> из стоимости одного квадратного метра общей площади Объекта долевого строительства </w:t>
      </w:r>
      <w:bookmarkStart w:id="2" w:name="_Hlk84583873"/>
      <w:r w:rsidR="000B7DF8">
        <w:rPr>
          <w:rFonts w:ascii="Times New Roman" w:hAnsi="Times New Roman"/>
          <w:b/>
          <w:color w:val="000000" w:themeColor="text1"/>
          <w:sz w:val="24"/>
          <w:szCs w:val="24"/>
        </w:rPr>
        <w:t>_____руб. (___________ рублей __ копеек</w:t>
      </w:r>
      <w:r w:rsidR="008B0DE6">
        <w:rPr>
          <w:rFonts w:ascii="Times New Roman" w:hAnsi="Times New Roman"/>
          <w:b/>
          <w:color w:val="000000" w:themeColor="text1"/>
          <w:sz w:val="24"/>
          <w:szCs w:val="24"/>
        </w:rPr>
        <w:t>)</w:t>
      </w:r>
      <w:r w:rsidR="00D35CF3" w:rsidRPr="00761057">
        <w:rPr>
          <w:rFonts w:ascii="Times New Roman" w:hAnsi="Times New Roman"/>
          <w:b/>
          <w:color w:val="000000" w:themeColor="text1"/>
          <w:sz w:val="24"/>
          <w:szCs w:val="24"/>
        </w:rPr>
        <w:t>.</w:t>
      </w:r>
      <w:bookmarkEnd w:id="2"/>
    </w:p>
    <w:p w14:paraId="017E75E0" w14:textId="687DB5D4" w:rsidR="0062099B" w:rsidRPr="004205DD" w:rsidRDefault="0062099B" w:rsidP="008B0DE6">
      <w:pPr>
        <w:spacing w:before="120" w:line="240" w:lineRule="auto"/>
        <w:ind w:firstLine="567"/>
        <w:contextualSpacing/>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3.2. Оплата Цены </w:t>
      </w:r>
      <w:r w:rsidRPr="004205DD">
        <w:rPr>
          <w:rFonts w:ascii="Times New Roman" w:eastAsia="Times New Roman" w:hAnsi="Times New Roman" w:cs="Times New Roman"/>
          <w:color w:val="auto"/>
          <w:sz w:val="24"/>
          <w:szCs w:val="24"/>
          <w:lang w:eastAsia="x-none"/>
        </w:rPr>
        <w:t xml:space="preserve">настоящего </w:t>
      </w:r>
      <w:r w:rsidRPr="004205DD">
        <w:rPr>
          <w:rFonts w:ascii="Times New Roman" w:eastAsia="Times New Roman" w:hAnsi="Times New Roman" w:cs="Times New Roman"/>
          <w:noProof/>
          <w:color w:val="auto"/>
          <w:sz w:val="24"/>
          <w:szCs w:val="24"/>
        </w:rPr>
        <w:t>Договора производится Участником долевого строительства путем в</w:t>
      </w:r>
      <w:r w:rsidR="00417129">
        <w:rPr>
          <w:rFonts w:ascii="Times New Roman" w:eastAsia="Times New Roman" w:hAnsi="Times New Roman" w:cs="Times New Roman"/>
          <w:noProof/>
          <w:color w:val="auto"/>
          <w:sz w:val="24"/>
          <w:szCs w:val="24"/>
        </w:rPr>
        <w:t>н</w:t>
      </w:r>
      <w:r w:rsidRPr="004205DD">
        <w:rPr>
          <w:rFonts w:ascii="Times New Roman" w:eastAsia="Times New Roman" w:hAnsi="Times New Roman" w:cs="Times New Roman"/>
          <w:noProof/>
          <w:color w:val="auto"/>
          <w:sz w:val="24"/>
          <w:szCs w:val="24"/>
        </w:rPr>
        <w:t xml:space="preserve">есения денежных средств в счет уплаты Цены настоящего Договора на эскроу-счет, открываемым Участником долевого строительства </w:t>
      </w:r>
      <w:r w:rsidRPr="001455E8">
        <w:rPr>
          <w:rFonts w:ascii="Times New Roman" w:eastAsia="Times New Roman" w:hAnsi="Times New Roman" w:cs="Times New Roman"/>
          <w:b/>
          <w:noProof/>
          <w:color w:val="auto"/>
          <w:sz w:val="24"/>
          <w:szCs w:val="24"/>
        </w:rPr>
        <w:t xml:space="preserve">в </w:t>
      </w:r>
      <w:r w:rsidR="008B0DE6">
        <w:rPr>
          <w:rFonts w:ascii="Times New Roman" w:hAnsi="Times New Roman" w:cs="Times New Roman"/>
          <w:b/>
          <w:color w:val="auto"/>
          <w:sz w:val="24"/>
          <w:szCs w:val="24"/>
        </w:rPr>
        <w:t xml:space="preserve">АО «Банк ДОМ.РФ» </w:t>
      </w:r>
      <w:r w:rsidRPr="004205DD">
        <w:rPr>
          <w:rFonts w:ascii="Times New Roman" w:hAnsi="Times New Roman" w:cs="Times New Roman"/>
          <w:b/>
          <w:color w:val="auto"/>
          <w:sz w:val="24"/>
          <w:szCs w:val="24"/>
        </w:rPr>
        <w:t xml:space="preserve"> (</w:t>
      </w:r>
      <w:proofErr w:type="spellStart"/>
      <w:r w:rsidRPr="004205DD">
        <w:rPr>
          <w:rFonts w:ascii="Times New Roman" w:hAnsi="Times New Roman" w:cs="Times New Roman"/>
          <w:b/>
          <w:color w:val="auto"/>
          <w:sz w:val="24"/>
          <w:szCs w:val="24"/>
        </w:rPr>
        <w:t>Эскроу</w:t>
      </w:r>
      <w:proofErr w:type="spellEnd"/>
      <w:r w:rsidRPr="004205DD">
        <w:rPr>
          <w:rFonts w:ascii="Times New Roman" w:hAnsi="Times New Roman" w:cs="Times New Roman"/>
          <w:b/>
          <w:color w:val="auto"/>
          <w:sz w:val="24"/>
          <w:szCs w:val="24"/>
        </w:rPr>
        <w:t xml:space="preserve">-агент) </w:t>
      </w:r>
      <w:r w:rsidRPr="004205DD">
        <w:rPr>
          <w:rFonts w:ascii="Times New Roman" w:hAnsi="Times New Roman" w:cs="Times New Roman"/>
          <w:color w:val="auto"/>
          <w:sz w:val="24"/>
          <w:szCs w:val="24"/>
        </w:rPr>
        <w:t xml:space="preserve">для учета и блокирования денежных средств, полученных </w:t>
      </w:r>
      <w:proofErr w:type="spellStart"/>
      <w:r w:rsidRPr="004205DD">
        <w:rPr>
          <w:rFonts w:ascii="Times New Roman" w:hAnsi="Times New Roman" w:cs="Times New Roman"/>
          <w:color w:val="auto"/>
          <w:sz w:val="24"/>
          <w:szCs w:val="24"/>
        </w:rPr>
        <w:t>Эскроу</w:t>
      </w:r>
      <w:proofErr w:type="spellEnd"/>
      <w:r w:rsidRPr="004205DD">
        <w:rPr>
          <w:rFonts w:ascii="Times New Roman" w:hAnsi="Times New Roman" w:cs="Times New Roman"/>
          <w:color w:val="auto"/>
          <w:sz w:val="24"/>
          <w:szCs w:val="24"/>
        </w:rPr>
        <w:t xml:space="preserve">-агентом от являющегося владельцем счета Участника долевого строительства </w:t>
      </w:r>
      <w:r w:rsidRPr="004205DD">
        <w:rPr>
          <w:rFonts w:ascii="Times New Roman" w:hAnsi="Times New Roman" w:cs="Times New Roman"/>
          <w:b/>
          <w:color w:val="auto"/>
          <w:sz w:val="24"/>
          <w:szCs w:val="24"/>
        </w:rPr>
        <w:t>(Депонента)</w:t>
      </w:r>
      <w:r w:rsidRPr="004205DD">
        <w:rPr>
          <w:rFonts w:ascii="Times New Roman" w:hAnsi="Times New Roman" w:cs="Times New Roman"/>
          <w:color w:val="auto"/>
          <w:sz w:val="24"/>
          <w:szCs w:val="24"/>
        </w:rPr>
        <w:t xml:space="preserve"> в счет уплаты цены настоящего договора, в целях их дальнейшего перечисления на счет Застройщика </w:t>
      </w:r>
      <w:r w:rsidRPr="004205DD">
        <w:rPr>
          <w:rFonts w:ascii="Times New Roman" w:hAnsi="Times New Roman" w:cs="Times New Roman"/>
          <w:b/>
          <w:color w:val="auto"/>
          <w:sz w:val="24"/>
          <w:szCs w:val="24"/>
        </w:rPr>
        <w:t>(Бенефициара)</w:t>
      </w:r>
      <w:r w:rsidRPr="004205DD">
        <w:rPr>
          <w:rFonts w:ascii="Times New Roman" w:hAnsi="Times New Roman" w:cs="Times New Roman"/>
          <w:color w:val="auto"/>
          <w:sz w:val="24"/>
          <w:szCs w:val="24"/>
        </w:rPr>
        <w:t xml:space="preserve">, указанного в Разделе 11 настоящего договора, при возникновении условий, предусмотренных </w:t>
      </w:r>
      <w:r w:rsidRPr="004205DD">
        <w:rPr>
          <w:rFonts w:ascii="Times New Roman" w:eastAsia="Times New Roman" w:hAnsi="Times New Roman" w:cs="Times New Roman"/>
          <w:color w:val="auto"/>
          <w:sz w:val="24"/>
          <w:szCs w:val="24"/>
        </w:rPr>
        <w:t xml:space="preserve">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заключенным между Бенефициаром, Депонентом и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-агентом, с учетом следующего:</w:t>
      </w:r>
    </w:p>
    <w:p w14:paraId="6B7CB3CA" w14:textId="650DF622" w:rsidR="0062099B" w:rsidRPr="00FB42C0" w:rsidRDefault="0062099B" w:rsidP="008B0DE6">
      <w:pPr>
        <w:spacing w:before="120" w:line="240" w:lineRule="auto"/>
        <w:ind w:firstLine="567"/>
        <w:contextualSpacing/>
        <w:jc w:val="both"/>
        <w:rPr>
          <w:rFonts w:ascii="Times New Roman" w:hAnsi="Times New Roman" w:cs="Times New Roman"/>
          <w:color w:val="auto"/>
          <w:sz w:val="24"/>
          <w:szCs w:val="24"/>
        </w:rPr>
      </w:pPr>
      <w:proofErr w:type="spellStart"/>
      <w:r w:rsidRPr="00FB42C0">
        <w:rPr>
          <w:rFonts w:ascii="Times New Roman" w:eastAsia="Times New Roman" w:hAnsi="Times New Roman" w:cs="Times New Roman"/>
          <w:b/>
          <w:color w:val="auto"/>
          <w:sz w:val="24"/>
          <w:szCs w:val="24"/>
        </w:rPr>
        <w:t>Эскроу</w:t>
      </w:r>
      <w:proofErr w:type="spellEnd"/>
      <w:r w:rsidRPr="00FB42C0">
        <w:rPr>
          <w:rFonts w:ascii="Times New Roman" w:eastAsia="Times New Roman" w:hAnsi="Times New Roman" w:cs="Times New Roman"/>
          <w:b/>
          <w:color w:val="auto"/>
          <w:sz w:val="24"/>
          <w:szCs w:val="24"/>
        </w:rPr>
        <w:t>-агент</w:t>
      </w:r>
      <w:r w:rsidRPr="00FB42C0">
        <w:rPr>
          <w:rFonts w:ascii="Times New Roman" w:eastAsia="Times New Roman" w:hAnsi="Times New Roman" w:cs="Times New Roman"/>
          <w:color w:val="auto"/>
          <w:sz w:val="24"/>
          <w:szCs w:val="24"/>
        </w:rPr>
        <w:t xml:space="preserve">: </w:t>
      </w:r>
      <w:r w:rsidR="008B0DE6">
        <w:rPr>
          <w:rFonts w:ascii="Times New Roman" w:hAnsi="Times New Roman" w:cs="Times New Roman"/>
          <w:color w:val="auto"/>
          <w:sz w:val="24"/>
          <w:szCs w:val="24"/>
        </w:rPr>
        <w:t>Акционерное общество «Банк ДОМ.РФ», являющийся (-</w:t>
      </w:r>
      <w:proofErr w:type="spellStart"/>
      <w:r w:rsidR="008B0DE6">
        <w:rPr>
          <w:rFonts w:ascii="Times New Roman" w:hAnsi="Times New Roman" w:cs="Times New Roman"/>
          <w:color w:val="auto"/>
          <w:sz w:val="24"/>
          <w:szCs w:val="24"/>
        </w:rPr>
        <w:t>аяся</w:t>
      </w:r>
      <w:proofErr w:type="spellEnd"/>
      <w:r w:rsidR="008B0DE6">
        <w:rPr>
          <w:rFonts w:ascii="Times New Roman" w:hAnsi="Times New Roman" w:cs="Times New Roman"/>
          <w:color w:val="auto"/>
          <w:sz w:val="24"/>
          <w:szCs w:val="24"/>
        </w:rPr>
        <w:t>,-</w:t>
      </w:r>
      <w:proofErr w:type="spellStart"/>
      <w:r w:rsidR="008B0DE6">
        <w:rPr>
          <w:rFonts w:ascii="Times New Roman" w:hAnsi="Times New Roman" w:cs="Times New Roman"/>
          <w:color w:val="auto"/>
          <w:sz w:val="24"/>
          <w:szCs w:val="24"/>
        </w:rPr>
        <w:t>ееся</w:t>
      </w:r>
      <w:proofErr w:type="spellEnd"/>
      <w:r w:rsidR="008B0DE6">
        <w:rPr>
          <w:rFonts w:ascii="Times New Roman" w:hAnsi="Times New Roman" w:cs="Times New Roman"/>
          <w:color w:val="auto"/>
          <w:sz w:val="24"/>
          <w:szCs w:val="24"/>
        </w:rPr>
        <w:t>) кредитной организацией по законодательству Российской Федерации (лицензия на осуществление банковской деятельности от «19» декабря 2018 г. № 2312), находящийся по адресу: 125009, г. Москва, ул. Воздвиженка, д. 10, основной государственный регистрационный номер 1037739527077, ИНН 7725038124/КПП 770401001, к/с 30101810345250000266 в ГУ Банка России по ЦФО, БИК 044525266 адрес электронной почты: escrow@domrf.ru,  номер телефона: 8 800 775-86-86)</w:t>
      </w:r>
      <w:r w:rsidR="000B7DF8">
        <w:rPr>
          <w:rFonts w:ascii="Times New Roman" w:hAnsi="Times New Roman" w:cs="Times New Roman"/>
          <w:color w:val="auto"/>
          <w:sz w:val="24"/>
          <w:szCs w:val="24"/>
        </w:rPr>
        <w:t>;</w:t>
      </w:r>
    </w:p>
    <w:p w14:paraId="741BB3D8" w14:textId="07C0A3C6" w:rsidR="00D35CF3" w:rsidRPr="008B0DE6" w:rsidRDefault="00D35CF3" w:rsidP="008B0DE6">
      <w:pPr>
        <w:spacing w:before="120" w:line="240" w:lineRule="auto"/>
        <w:ind w:firstLine="567"/>
        <w:contextualSpacing/>
        <w:jc w:val="both"/>
        <w:rPr>
          <w:rFonts w:ascii="Times New Roman" w:hAnsi="Times New Roman" w:cs="Times New Roman"/>
          <w:bCs/>
          <w:i/>
          <w:color w:val="000000" w:themeColor="text1"/>
          <w:sz w:val="24"/>
          <w:szCs w:val="24"/>
        </w:rPr>
      </w:pPr>
      <w:bookmarkStart w:id="3" w:name="_Hlk84179268"/>
      <w:bookmarkEnd w:id="1"/>
      <w:r w:rsidRPr="00FB42C0">
        <w:rPr>
          <w:rFonts w:ascii="Times New Roman" w:hAnsi="Times New Roman" w:cs="Times New Roman"/>
          <w:b/>
          <w:color w:val="000000" w:themeColor="text1"/>
          <w:sz w:val="24"/>
          <w:szCs w:val="24"/>
        </w:rPr>
        <w:t>Депонент</w:t>
      </w:r>
      <w:r w:rsidRPr="00FB42C0">
        <w:rPr>
          <w:rFonts w:ascii="Times New Roman" w:hAnsi="Times New Roman" w:cs="Times New Roman"/>
          <w:color w:val="000000" w:themeColor="text1"/>
          <w:sz w:val="24"/>
          <w:szCs w:val="24"/>
        </w:rPr>
        <w:t xml:space="preserve">: </w:t>
      </w:r>
      <w:r w:rsidR="000B7DF8" w:rsidRPr="000B7DF8">
        <w:rPr>
          <w:rFonts w:ascii="Times New Roman" w:hAnsi="Times New Roman" w:cs="Times New Roman"/>
          <w:b/>
          <w:color w:val="000000" w:themeColor="text1"/>
          <w:sz w:val="24"/>
          <w:szCs w:val="24"/>
        </w:rPr>
        <w:t>______________</w:t>
      </w:r>
      <w:r w:rsidRPr="000B7DF8">
        <w:rPr>
          <w:rFonts w:ascii="Times New Roman" w:hAnsi="Times New Roman" w:cs="Times New Roman"/>
          <w:bCs/>
          <w:color w:val="000000" w:themeColor="text1"/>
          <w:sz w:val="24"/>
          <w:szCs w:val="24"/>
        </w:rPr>
        <w:t>;</w:t>
      </w:r>
    </w:p>
    <w:p w14:paraId="65CF6AC4" w14:textId="130FCD42" w:rsidR="00D35CF3" w:rsidRPr="00FB42C0" w:rsidRDefault="00D35CF3" w:rsidP="008B0DE6">
      <w:pPr>
        <w:spacing w:before="120" w:line="240" w:lineRule="auto"/>
        <w:ind w:firstLine="567"/>
        <w:contextualSpacing/>
        <w:jc w:val="both"/>
        <w:rPr>
          <w:rFonts w:ascii="Times New Roman" w:hAnsi="Times New Roman" w:cs="Times New Roman"/>
          <w:color w:val="000000" w:themeColor="text1"/>
          <w:sz w:val="24"/>
          <w:szCs w:val="24"/>
        </w:rPr>
      </w:pPr>
      <w:r w:rsidRPr="00FB42C0">
        <w:rPr>
          <w:rFonts w:ascii="Times New Roman" w:hAnsi="Times New Roman" w:cs="Times New Roman"/>
          <w:b/>
          <w:color w:val="000000" w:themeColor="text1"/>
          <w:sz w:val="24"/>
          <w:szCs w:val="24"/>
        </w:rPr>
        <w:t>Бенефициар</w:t>
      </w:r>
      <w:r w:rsidRPr="00FB42C0">
        <w:rPr>
          <w:rFonts w:ascii="Times New Roman" w:hAnsi="Times New Roman" w:cs="Times New Roman"/>
          <w:color w:val="000000" w:themeColor="text1"/>
          <w:sz w:val="24"/>
          <w:szCs w:val="24"/>
        </w:rPr>
        <w:t xml:space="preserve">: </w:t>
      </w:r>
      <w:r w:rsidR="00C976D6" w:rsidRPr="00C976D6">
        <w:rPr>
          <w:rFonts w:ascii="Times New Roman" w:hAnsi="Times New Roman" w:cs="Times New Roman"/>
          <w:color w:val="000000" w:themeColor="text1"/>
          <w:sz w:val="24"/>
          <w:szCs w:val="24"/>
        </w:rPr>
        <w:t>Акционерное общество Специализированный застройщик «</w:t>
      </w:r>
      <w:proofErr w:type="spellStart"/>
      <w:r w:rsidR="00C976D6" w:rsidRPr="00C976D6">
        <w:rPr>
          <w:rFonts w:ascii="Times New Roman" w:hAnsi="Times New Roman" w:cs="Times New Roman"/>
          <w:color w:val="000000" w:themeColor="text1"/>
          <w:sz w:val="24"/>
          <w:szCs w:val="24"/>
        </w:rPr>
        <w:t>Урбаника</w:t>
      </w:r>
      <w:proofErr w:type="spellEnd"/>
      <w:r w:rsidR="00C976D6" w:rsidRPr="00C976D6">
        <w:rPr>
          <w:rFonts w:ascii="Times New Roman" w:hAnsi="Times New Roman" w:cs="Times New Roman"/>
          <w:color w:val="000000" w:themeColor="text1"/>
          <w:sz w:val="24"/>
          <w:szCs w:val="24"/>
        </w:rPr>
        <w:t xml:space="preserve"> 4» (ИНН 0274394558, ОГРН 125020001303010</w:t>
      </w:r>
      <w:r w:rsidR="008B0DE6" w:rsidRPr="00C976D6">
        <w:rPr>
          <w:rFonts w:ascii="Times New Roman" w:hAnsi="Times New Roman"/>
          <w:color w:val="000000" w:themeColor="text1"/>
          <w:sz w:val="24"/>
          <w:szCs w:val="24"/>
        </w:rPr>
        <w:t>)</w:t>
      </w:r>
      <w:r w:rsidRPr="00C976D6">
        <w:rPr>
          <w:rFonts w:ascii="Times New Roman" w:hAnsi="Times New Roman"/>
          <w:color w:val="000000" w:themeColor="text1"/>
          <w:sz w:val="24"/>
          <w:szCs w:val="24"/>
        </w:rPr>
        <w:t>;</w:t>
      </w:r>
    </w:p>
    <w:p w14:paraId="613FC06F" w14:textId="6820E6AA" w:rsidR="00D35CF3" w:rsidRPr="00FB42C0" w:rsidRDefault="00D35CF3" w:rsidP="008B0DE6">
      <w:pPr>
        <w:spacing w:before="120" w:line="240" w:lineRule="auto"/>
        <w:ind w:firstLine="567"/>
        <w:contextualSpacing/>
        <w:jc w:val="both"/>
        <w:rPr>
          <w:rFonts w:ascii="Times New Roman" w:eastAsia="SimSun" w:hAnsi="Times New Roman" w:cs="Times New Roman"/>
          <w:i/>
          <w:color w:val="000000" w:themeColor="text1"/>
          <w:sz w:val="24"/>
          <w:szCs w:val="24"/>
        </w:rPr>
      </w:pPr>
      <w:r w:rsidRPr="00FB42C0">
        <w:rPr>
          <w:rFonts w:ascii="Times New Roman" w:hAnsi="Times New Roman" w:cs="Times New Roman"/>
          <w:b/>
          <w:color w:val="000000" w:themeColor="text1"/>
          <w:sz w:val="24"/>
          <w:szCs w:val="24"/>
        </w:rPr>
        <w:t>Депонируемая сумма</w:t>
      </w:r>
      <w:r w:rsidRPr="00FB42C0">
        <w:rPr>
          <w:rFonts w:ascii="Times New Roman" w:hAnsi="Times New Roman" w:cs="Times New Roman"/>
          <w:color w:val="000000" w:themeColor="text1"/>
          <w:sz w:val="24"/>
          <w:szCs w:val="24"/>
        </w:rPr>
        <w:t xml:space="preserve">: </w:t>
      </w:r>
      <w:r w:rsidR="000B7DF8">
        <w:rPr>
          <w:rFonts w:ascii="Times New Roman" w:hAnsi="Times New Roman"/>
          <w:b/>
          <w:color w:val="000000" w:themeColor="text1"/>
          <w:sz w:val="24"/>
          <w:szCs w:val="24"/>
        </w:rPr>
        <w:t>________________</w:t>
      </w:r>
      <w:r w:rsidRPr="00FB42C0">
        <w:rPr>
          <w:rFonts w:ascii="Times New Roman" w:hAnsi="Times New Roman"/>
          <w:color w:val="000000" w:themeColor="text1"/>
          <w:sz w:val="24"/>
          <w:szCs w:val="24"/>
        </w:rPr>
        <w:t>;</w:t>
      </w:r>
    </w:p>
    <w:bookmarkEnd w:id="3"/>
    <w:p w14:paraId="65C65D5B" w14:textId="4E664593" w:rsidR="00D35CF3" w:rsidRPr="00FB42C0" w:rsidRDefault="00D35CF3" w:rsidP="008B0DE6">
      <w:pPr>
        <w:spacing w:before="120" w:line="240" w:lineRule="auto"/>
        <w:ind w:firstLine="567"/>
        <w:contextualSpacing/>
        <w:jc w:val="both"/>
        <w:rPr>
          <w:rFonts w:ascii="Times New Roman" w:hAnsi="Times New Roman"/>
          <w:b/>
          <w:color w:val="000000" w:themeColor="text1"/>
          <w:sz w:val="24"/>
          <w:szCs w:val="24"/>
        </w:rPr>
      </w:pPr>
      <w:r w:rsidRPr="00FB42C0">
        <w:rPr>
          <w:rFonts w:ascii="Times New Roman" w:eastAsia="SimSun" w:hAnsi="Times New Roman" w:cs="Times New Roman"/>
          <w:b/>
          <w:color w:val="000000" w:themeColor="text1"/>
          <w:sz w:val="24"/>
          <w:szCs w:val="24"/>
        </w:rPr>
        <w:lastRenderedPageBreak/>
        <w:t xml:space="preserve">Срок депонирования денежных </w:t>
      </w:r>
      <w:r w:rsidRPr="00D17915">
        <w:rPr>
          <w:rFonts w:ascii="Times New Roman" w:eastAsia="SimSun" w:hAnsi="Times New Roman" w:cs="Times New Roman"/>
          <w:b/>
          <w:color w:val="000000" w:themeColor="text1"/>
          <w:sz w:val="24"/>
          <w:szCs w:val="24"/>
        </w:rPr>
        <w:t>средств</w:t>
      </w:r>
      <w:r w:rsidRPr="00D17915">
        <w:rPr>
          <w:rFonts w:ascii="Times New Roman" w:eastAsia="SimSun" w:hAnsi="Times New Roman" w:cs="Times New Roman"/>
          <w:color w:val="000000" w:themeColor="text1"/>
          <w:sz w:val="24"/>
          <w:szCs w:val="24"/>
        </w:rPr>
        <w:t>:</w:t>
      </w:r>
      <w:r w:rsidRPr="00D17915">
        <w:rPr>
          <w:rFonts w:ascii="Times New Roman" w:hAnsi="Times New Roman" w:cs="Times New Roman"/>
          <w:b/>
          <w:color w:val="000000" w:themeColor="text1"/>
          <w:sz w:val="24"/>
          <w:szCs w:val="24"/>
        </w:rPr>
        <w:t xml:space="preserve"> </w:t>
      </w:r>
      <w:r w:rsidR="00627695">
        <w:rPr>
          <w:rFonts w:ascii="Times New Roman" w:hAnsi="Times New Roman"/>
          <w:b/>
          <w:bCs/>
          <w:color w:val="000000" w:themeColor="text1"/>
          <w:sz w:val="24"/>
          <w:szCs w:val="24"/>
        </w:rPr>
        <w:t>28.06.2030</w:t>
      </w:r>
      <w:r w:rsidR="008B0DE6" w:rsidRPr="00D17915">
        <w:rPr>
          <w:rFonts w:ascii="Times New Roman" w:hAnsi="Times New Roman"/>
          <w:b/>
          <w:bCs/>
          <w:color w:val="000000" w:themeColor="text1"/>
          <w:sz w:val="24"/>
          <w:szCs w:val="24"/>
        </w:rPr>
        <w:t xml:space="preserve"> года</w:t>
      </w:r>
      <w:r w:rsidRPr="00D17915">
        <w:rPr>
          <w:rFonts w:ascii="Times New Roman" w:hAnsi="Times New Roman"/>
          <w:b/>
          <w:bCs/>
          <w:color w:val="000000" w:themeColor="text1"/>
          <w:sz w:val="24"/>
          <w:szCs w:val="24"/>
        </w:rPr>
        <w:t>.</w:t>
      </w:r>
    </w:p>
    <w:p w14:paraId="78063CFA" w14:textId="1C4617D6" w:rsidR="008F258A" w:rsidRPr="00FB42C0" w:rsidRDefault="003B5D17" w:rsidP="008B0DE6">
      <w:pPr>
        <w:spacing w:line="240" w:lineRule="auto"/>
        <w:ind w:firstLine="567"/>
        <w:jc w:val="both"/>
        <w:rPr>
          <w:rFonts w:ascii="Times New Roman" w:eastAsia="Times New Roman" w:hAnsi="Times New Roman" w:cs="Times New Roman"/>
          <w:noProof/>
          <w:sz w:val="24"/>
          <w:szCs w:val="24"/>
        </w:rPr>
      </w:pPr>
      <w:r w:rsidRPr="00FB42C0">
        <w:rPr>
          <w:rFonts w:ascii="Times New Roman" w:eastAsia="SimSun" w:hAnsi="Times New Roman" w:cs="Times New Roman"/>
          <w:color w:val="auto"/>
          <w:sz w:val="24"/>
          <w:szCs w:val="24"/>
        </w:rPr>
        <w:t xml:space="preserve">Срок внесения Депонентом Депонируемой суммы на счет </w:t>
      </w:r>
      <w:proofErr w:type="spellStart"/>
      <w:r w:rsidRPr="00FB42C0">
        <w:rPr>
          <w:rFonts w:ascii="Times New Roman" w:eastAsia="SimSun" w:hAnsi="Times New Roman" w:cs="Times New Roman"/>
          <w:color w:val="auto"/>
          <w:sz w:val="24"/>
          <w:szCs w:val="24"/>
        </w:rPr>
        <w:t>эскроу</w:t>
      </w:r>
      <w:proofErr w:type="spellEnd"/>
      <w:r w:rsidRPr="00FB42C0">
        <w:rPr>
          <w:rFonts w:ascii="Times New Roman" w:eastAsia="SimSun" w:hAnsi="Times New Roman" w:cs="Times New Roman"/>
          <w:color w:val="auto"/>
          <w:sz w:val="24"/>
          <w:szCs w:val="24"/>
        </w:rPr>
        <w:t xml:space="preserve">: в течение </w:t>
      </w:r>
      <w:r w:rsidRPr="00A35E8F">
        <w:rPr>
          <w:rFonts w:ascii="Times New Roman" w:eastAsia="SimSun" w:hAnsi="Times New Roman" w:cs="Times New Roman"/>
          <w:b/>
          <w:bCs/>
          <w:color w:val="auto"/>
          <w:sz w:val="24"/>
          <w:szCs w:val="24"/>
        </w:rPr>
        <w:t xml:space="preserve">3 (трех) </w:t>
      </w:r>
      <w:r w:rsidRPr="00FB42C0">
        <w:rPr>
          <w:rFonts w:ascii="Times New Roman" w:eastAsia="SimSun" w:hAnsi="Times New Roman" w:cs="Times New Roman"/>
          <w:color w:val="auto"/>
          <w:sz w:val="24"/>
          <w:szCs w:val="24"/>
        </w:rPr>
        <w:t>рабочих дней с момента государственной регистрации настоящего договора в Управлении Федеральной службы государственной регистрации, кадастра и картографии по Республике Башкортостан,</w:t>
      </w:r>
      <w:r w:rsidR="0018081D" w:rsidRPr="00FB42C0">
        <w:rPr>
          <w:rFonts w:ascii="Times New Roman" w:eastAsia="SimSun" w:hAnsi="Times New Roman" w:cs="Times New Roman"/>
          <w:color w:val="auto"/>
          <w:sz w:val="24"/>
          <w:szCs w:val="24"/>
        </w:rPr>
        <w:t xml:space="preserve"> до получения Застройщиком разрешения на ввод Объекта в эксплуатацию</w:t>
      </w:r>
      <w:r w:rsidR="00E8721A">
        <w:rPr>
          <w:rFonts w:ascii="Times New Roman" w:eastAsia="SimSun" w:hAnsi="Times New Roman" w:cs="Times New Roman"/>
          <w:color w:val="auto"/>
          <w:sz w:val="24"/>
          <w:szCs w:val="24"/>
        </w:rPr>
        <w:t>.</w:t>
      </w:r>
    </w:p>
    <w:p w14:paraId="32DEFB82" w14:textId="03FAB386" w:rsidR="0062099B" w:rsidRPr="00FB42C0" w:rsidRDefault="008F258A" w:rsidP="008B0DE6">
      <w:pPr>
        <w:widowControl w:val="0"/>
        <w:autoSpaceDE w:val="0"/>
        <w:autoSpaceDN w:val="0"/>
        <w:adjustRightInd w:val="0"/>
        <w:spacing w:line="240" w:lineRule="auto"/>
        <w:ind w:firstLine="567"/>
        <w:jc w:val="both"/>
        <w:rPr>
          <w:rFonts w:ascii="Times New Roman" w:eastAsia="SimSun" w:hAnsi="Times New Roman" w:cs="Times New Roman"/>
          <w:sz w:val="24"/>
          <w:szCs w:val="24"/>
        </w:rPr>
      </w:pPr>
      <w:r w:rsidRPr="00FB42C0">
        <w:rPr>
          <w:rFonts w:ascii="Times New Roman" w:eastAsia="SimSun" w:hAnsi="Times New Roman" w:cs="Times New Roman"/>
          <w:sz w:val="24"/>
          <w:szCs w:val="24"/>
        </w:rPr>
        <w:t xml:space="preserve">Датой исполнения обязательств Участниками долевого строительства по оплате участия в долевом строительстве будет являться дата фактического внесения денежных средств на </w:t>
      </w:r>
      <w:proofErr w:type="spellStart"/>
      <w:r w:rsidRPr="00FB42C0">
        <w:rPr>
          <w:rFonts w:ascii="Times New Roman" w:eastAsia="SimSun" w:hAnsi="Times New Roman" w:cs="Times New Roman"/>
          <w:sz w:val="24"/>
          <w:szCs w:val="24"/>
        </w:rPr>
        <w:t>Эскроу</w:t>
      </w:r>
      <w:proofErr w:type="spellEnd"/>
      <w:r w:rsidRPr="00FB42C0">
        <w:rPr>
          <w:rFonts w:ascii="Times New Roman" w:eastAsia="SimSun" w:hAnsi="Times New Roman" w:cs="Times New Roman"/>
          <w:sz w:val="24"/>
          <w:szCs w:val="24"/>
        </w:rPr>
        <w:t xml:space="preserve">-счет, открываемый в </w:t>
      </w:r>
      <w:r w:rsidR="008B0DE6">
        <w:rPr>
          <w:rFonts w:ascii="Times New Roman" w:hAnsi="Times New Roman" w:cs="Times New Roman"/>
          <w:color w:val="auto"/>
          <w:sz w:val="24"/>
          <w:szCs w:val="24"/>
        </w:rPr>
        <w:t>АО «Банк ДОМ.РФ»</w:t>
      </w:r>
      <w:r w:rsidR="00CE0440">
        <w:rPr>
          <w:rFonts w:ascii="Times New Roman" w:hAnsi="Times New Roman" w:cs="Times New Roman"/>
          <w:color w:val="auto"/>
          <w:sz w:val="24"/>
          <w:szCs w:val="24"/>
        </w:rPr>
        <w:t>.</w:t>
      </w:r>
    </w:p>
    <w:p w14:paraId="2F636652" w14:textId="636281DA" w:rsidR="0062099B" w:rsidRPr="004205DD" w:rsidRDefault="0062099B" w:rsidP="008B0DE6">
      <w:pPr>
        <w:pStyle w:val="a3"/>
        <w:tabs>
          <w:tab w:val="left" w:pos="1276"/>
        </w:tabs>
        <w:ind w:firstLine="567"/>
        <w:rPr>
          <w:rFonts w:ascii="Times New Roman" w:hAnsi="Times New Roman"/>
          <w:sz w:val="24"/>
          <w:szCs w:val="24"/>
        </w:rPr>
      </w:pPr>
      <w:r w:rsidRPr="00FB42C0">
        <w:rPr>
          <w:rFonts w:ascii="Times New Roman" w:hAnsi="Times New Roman"/>
          <w:sz w:val="24"/>
          <w:szCs w:val="24"/>
        </w:rPr>
        <w:t>3.2.</w:t>
      </w:r>
      <w:r w:rsidR="00817945" w:rsidRPr="00FB42C0">
        <w:rPr>
          <w:rFonts w:ascii="Times New Roman" w:hAnsi="Times New Roman"/>
          <w:sz w:val="24"/>
          <w:szCs w:val="24"/>
        </w:rPr>
        <w:t>1</w:t>
      </w:r>
      <w:r w:rsidRPr="00FB42C0">
        <w:rPr>
          <w:rFonts w:ascii="Times New Roman" w:hAnsi="Times New Roman"/>
          <w:sz w:val="24"/>
          <w:szCs w:val="24"/>
        </w:rPr>
        <w:t xml:space="preserve">. </w:t>
      </w:r>
      <w:r w:rsidR="00D35CF3" w:rsidRPr="00FB42C0">
        <w:rPr>
          <w:rFonts w:ascii="Times New Roman" w:hAnsi="Times New Roman"/>
          <w:color w:val="000000" w:themeColor="text1"/>
          <w:sz w:val="24"/>
          <w:szCs w:val="24"/>
        </w:rPr>
        <w:t>Стороны определили, что при осуществлении</w:t>
      </w:r>
      <w:r w:rsidR="00D35CF3" w:rsidRPr="00761057">
        <w:rPr>
          <w:rFonts w:ascii="Times New Roman" w:hAnsi="Times New Roman"/>
          <w:color w:val="000000" w:themeColor="text1"/>
          <w:sz w:val="24"/>
          <w:szCs w:val="24"/>
        </w:rPr>
        <w:t xml:space="preserve"> расчетов по настоящему Договору в платежных документах о перечислении сумм должно быть указано: </w:t>
      </w:r>
      <w:r w:rsidR="00D35CF3" w:rsidRPr="00761057">
        <w:rPr>
          <w:rFonts w:ascii="Times New Roman" w:hAnsi="Times New Roman"/>
          <w:i/>
          <w:iCs/>
          <w:color w:val="000000" w:themeColor="text1"/>
          <w:sz w:val="24"/>
          <w:szCs w:val="24"/>
        </w:rPr>
        <w:t xml:space="preserve">«Оплата по Дог. № </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w:t>
      </w:r>
      <w:r w:rsidR="00627695">
        <w:rPr>
          <w:rFonts w:ascii="Times New Roman" w:hAnsi="Times New Roman"/>
          <w:b/>
          <w:color w:val="000000" w:themeColor="text1"/>
          <w:sz w:val="24"/>
          <w:szCs w:val="24"/>
        </w:rPr>
        <w:t>УРБ</w:t>
      </w:r>
      <w:r w:rsidR="008B0DE6">
        <w:rPr>
          <w:rFonts w:ascii="Times New Roman" w:hAnsi="Times New Roman"/>
          <w:b/>
          <w:color w:val="000000" w:themeColor="text1"/>
          <w:sz w:val="24"/>
          <w:szCs w:val="24"/>
        </w:rPr>
        <w:t>/Л</w:t>
      </w:r>
      <w:r w:rsidR="00627695">
        <w:rPr>
          <w:rFonts w:ascii="Times New Roman" w:hAnsi="Times New Roman"/>
          <w:b/>
          <w:color w:val="000000" w:themeColor="text1"/>
          <w:sz w:val="24"/>
          <w:szCs w:val="24"/>
        </w:rPr>
        <w:t xml:space="preserve">4 </w:t>
      </w:r>
      <w:r w:rsidR="00D35CF3" w:rsidRPr="00761057">
        <w:rPr>
          <w:rFonts w:ascii="Times New Roman" w:hAnsi="Times New Roman"/>
          <w:i/>
          <w:iCs/>
          <w:color w:val="000000" w:themeColor="text1"/>
          <w:sz w:val="24"/>
          <w:szCs w:val="24"/>
        </w:rPr>
        <w:t xml:space="preserve">участия в долевом </w:t>
      </w:r>
      <w:proofErr w:type="spellStart"/>
      <w:r w:rsidR="00D35CF3" w:rsidRPr="00761057">
        <w:rPr>
          <w:rFonts w:ascii="Times New Roman" w:hAnsi="Times New Roman"/>
          <w:i/>
          <w:iCs/>
          <w:color w:val="000000" w:themeColor="text1"/>
          <w:sz w:val="24"/>
          <w:szCs w:val="24"/>
        </w:rPr>
        <w:t>стр-ве</w:t>
      </w:r>
      <w:proofErr w:type="spellEnd"/>
      <w:r w:rsidR="00D35CF3" w:rsidRPr="00761057">
        <w:rPr>
          <w:rFonts w:ascii="Times New Roman" w:hAnsi="Times New Roman"/>
          <w:i/>
          <w:iCs/>
          <w:color w:val="000000" w:themeColor="text1"/>
          <w:sz w:val="24"/>
          <w:szCs w:val="24"/>
        </w:rPr>
        <w:t xml:space="preserve"> от </w:t>
      </w:r>
      <w:r w:rsidR="008B0DE6">
        <w:rPr>
          <w:rFonts w:ascii="Times New Roman" w:hAnsi="Times New Roman"/>
          <w:b/>
          <w:color w:val="000000" w:themeColor="text1"/>
          <w:sz w:val="24"/>
          <w:szCs w:val="24"/>
        </w:rPr>
        <w:t>«</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 xml:space="preserve">» </w:t>
      </w:r>
      <w:r w:rsidR="000B7DF8">
        <w:rPr>
          <w:rFonts w:ascii="Times New Roman" w:hAnsi="Times New Roman"/>
          <w:b/>
          <w:color w:val="000000" w:themeColor="text1"/>
          <w:sz w:val="24"/>
          <w:szCs w:val="24"/>
        </w:rPr>
        <w:t>_________</w:t>
      </w:r>
      <w:r w:rsidR="008B0DE6">
        <w:rPr>
          <w:rFonts w:ascii="Times New Roman" w:hAnsi="Times New Roman"/>
          <w:b/>
          <w:color w:val="000000" w:themeColor="text1"/>
          <w:sz w:val="24"/>
          <w:szCs w:val="24"/>
        </w:rPr>
        <w:t xml:space="preserve"> 2026 г.</w:t>
      </w:r>
      <w:r w:rsidR="00D35CF3" w:rsidRPr="00761057">
        <w:rPr>
          <w:rFonts w:ascii="Times New Roman" w:hAnsi="Times New Roman"/>
          <w:b/>
          <w:color w:val="000000" w:themeColor="text1"/>
          <w:sz w:val="24"/>
          <w:szCs w:val="24"/>
        </w:rPr>
        <w:t xml:space="preserve"> </w:t>
      </w:r>
      <w:r w:rsidR="00D35CF3" w:rsidRPr="00761057">
        <w:rPr>
          <w:rFonts w:ascii="Times New Roman" w:hAnsi="Times New Roman"/>
          <w:i/>
          <w:color w:val="000000" w:themeColor="text1"/>
          <w:sz w:val="24"/>
        </w:rPr>
        <w:t>г.</w:t>
      </w:r>
      <w:r w:rsidR="00D35CF3" w:rsidRPr="00761057" w:rsidDel="00914FA1">
        <w:rPr>
          <w:rFonts w:ascii="Times New Roman" w:hAnsi="Times New Roman"/>
          <w:i/>
          <w:color w:val="000000" w:themeColor="text1"/>
          <w:sz w:val="24"/>
        </w:rPr>
        <w:t xml:space="preserve"> </w:t>
      </w:r>
      <w:r w:rsidR="00D35CF3" w:rsidRPr="00761057">
        <w:rPr>
          <w:rFonts w:ascii="Times New Roman" w:hAnsi="Times New Roman"/>
          <w:i/>
          <w:iCs/>
          <w:color w:val="000000" w:themeColor="text1"/>
          <w:sz w:val="24"/>
          <w:szCs w:val="24"/>
        </w:rPr>
        <w:t xml:space="preserve">за жилое пом. с проектным номером </w:t>
      </w:r>
      <w:r w:rsidR="000B7DF8">
        <w:rPr>
          <w:rFonts w:ascii="Times New Roman" w:hAnsi="Times New Roman"/>
          <w:color w:val="000000" w:themeColor="text1"/>
          <w:sz w:val="24"/>
          <w:szCs w:val="24"/>
        </w:rPr>
        <w:t>_____</w:t>
      </w:r>
      <w:r w:rsidR="00D35CF3" w:rsidRPr="00761057">
        <w:rPr>
          <w:rFonts w:ascii="Times New Roman" w:hAnsi="Times New Roman"/>
          <w:color w:val="000000" w:themeColor="text1"/>
          <w:sz w:val="24"/>
        </w:rPr>
        <w:t xml:space="preserve"> </w:t>
      </w:r>
      <w:r w:rsidR="00D35CF3" w:rsidRPr="00761057">
        <w:rPr>
          <w:rFonts w:ascii="Times New Roman" w:hAnsi="Times New Roman"/>
          <w:i/>
          <w:iCs/>
          <w:color w:val="000000" w:themeColor="text1"/>
          <w:sz w:val="24"/>
          <w:szCs w:val="24"/>
        </w:rPr>
        <w:t>НДС не облагается</w:t>
      </w:r>
      <w:r w:rsidR="00D00411" w:rsidRPr="004205DD">
        <w:rPr>
          <w:rFonts w:ascii="Times New Roman" w:hAnsi="Times New Roman"/>
          <w:i/>
          <w:iCs/>
          <w:sz w:val="24"/>
          <w:szCs w:val="24"/>
        </w:rPr>
        <w:t>».</w:t>
      </w:r>
    </w:p>
    <w:p w14:paraId="13592531"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предусмотренного </w:t>
      </w:r>
      <w:r w:rsidRPr="004205DD">
        <w:rPr>
          <w:rFonts w:ascii="Times New Roman" w:hAnsi="Times New Roman"/>
          <w:color w:val="000000"/>
          <w:sz w:val="24"/>
          <w:szCs w:val="24"/>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4205DD">
        <w:rPr>
          <w:rFonts w:ascii="Times New Roman" w:hAnsi="Times New Roman"/>
          <w:sz w:val="24"/>
          <w:szCs w:val="24"/>
        </w:rPr>
        <w:t xml:space="preserve">на основании письменного требования Застройщика в срок не позднее 3 (трех) рабочих дней с даты получения указанного требования. </w:t>
      </w:r>
    </w:p>
    <w:p w14:paraId="3CA15420" w14:textId="77777777" w:rsidR="00F63D7D" w:rsidRDefault="00F63D7D" w:rsidP="008B0DE6">
      <w:pPr>
        <w:pStyle w:val="a3"/>
        <w:widowControl/>
        <w:ind w:firstLine="709"/>
        <w:rPr>
          <w:rFonts w:ascii="Times New Roman" w:hAnsi="Times New Roman"/>
          <w:sz w:val="24"/>
          <w:szCs w:val="24"/>
        </w:rPr>
      </w:pPr>
      <w:r>
        <w:rPr>
          <w:rFonts w:ascii="Times New Roman" w:hAnsi="Times New Roman"/>
          <w:sz w:val="24"/>
          <w:szCs w:val="24"/>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Pr>
          <w:rFonts w:ascii="Times New Roman" w:hAnsi="Times New Roman"/>
          <w:sz w:val="24"/>
          <w:szCs w:val="24"/>
        </w:rPr>
        <w:t>эскроу</w:t>
      </w:r>
      <w:proofErr w:type="spellEnd"/>
      <w:r>
        <w:rPr>
          <w:rFonts w:ascii="Times New Roman" w:hAnsi="Times New Roman"/>
          <w:sz w:val="24"/>
          <w:szCs w:val="24"/>
        </w:rPr>
        <w:t xml:space="preserve"> Застройщик вправе направить на адрес электронной почты</w:t>
      </w:r>
      <w:r>
        <w:rPr>
          <w:rFonts w:ascii="Times New Roman" w:hAnsi="Times New Roman"/>
          <w:sz w:val="24"/>
          <w:szCs w:val="24"/>
          <w:u w:val="single"/>
        </w:rPr>
        <w:t xml:space="preserve"> </w:t>
      </w:r>
      <w:proofErr w:type="spellStart"/>
      <w:r>
        <w:rPr>
          <w:rFonts w:ascii="Times New Roman" w:hAnsi="Times New Roman"/>
          <w:sz w:val="24"/>
          <w:szCs w:val="24"/>
        </w:rPr>
        <w:t>Эскроу</w:t>
      </w:r>
      <w:proofErr w:type="spellEnd"/>
      <w:r>
        <w:rPr>
          <w:rFonts w:ascii="Times New Roman" w:hAnsi="Times New Roman"/>
          <w:sz w:val="24"/>
          <w:szCs w:val="24"/>
        </w:rPr>
        <w:t>-агента с</w:t>
      </w:r>
      <w:r>
        <w:rPr>
          <w:rFonts w:ascii="Times New Roman" w:hAnsi="Times New Roman"/>
          <w:iCs/>
          <w:sz w:val="24"/>
          <w:szCs w:val="24"/>
        </w:rPr>
        <w:t>канированную копию настоящего Договора либо Договор в электронном виде прошедший государственную регистрацию.</w:t>
      </w:r>
    </w:p>
    <w:p w14:paraId="0AF6B770"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В случае отказа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-агента от заключения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расторжения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-агентом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по основаниям, указанным в </w:t>
      </w:r>
      <w:hyperlink r:id="rId9">
        <w:r w:rsidRPr="004205DD">
          <w:rPr>
            <w:rFonts w:ascii="Times New Roman" w:hAnsi="Times New Roman"/>
            <w:sz w:val="24"/>
            <w:szCs w:val="24"/>
          </w:rPr>
          <w:t>пункте 5.2 статьи 7</w:t>
        </w:r>
      </w:hyperlink>
      <w:r w:rsidRPr="004205DD">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4205DD">
          <w:rPr>
            <w:rFonts w:ascii="Times New Roman" w:hAnsi="Times New Roman"/>
            <w:sz w:val="24"/>
            <w:szCs w:val="24"/>
          </w:rPr>
          <w:t>частями 3</w:t>
        </w:r>
      </w:hyperlink>
      <w:r w:rsidRPr="004205DD">
        <w:rPr>
          <w:rFonts w:ascii="Times New Roman" w:hAnsi="Times New Roman"/>
          <w:sz w:val="24"/>
          <w:szCs w:val="24"/>
        </w:rPr>
        <w:t xml:space="preserve"> и </w:t>
      </w:r>
      <w:hyperlink r:id="rId11">
        <w:r w:rsidRPr="004205DD">
          <w:rPr>
            <w:rFonts w:ascii="Times New Roman" w:hAnsi="Times New Roman"/>
            <w:sz w:val="24"/>
            <w:szCs w:val="24"/>
          </w:rPr>
          <w:t>4 статьи 9</w:t>
        </w:r>
      </w:hyperlink>
      <w:r w:rsidRPr="004205DD">
        <w:rPr>
          <w:rFonts w:ascii="Times New Roman" w:hAnsi="Times New Roman"/>
          <w:sz w:val="24"/>
          <w:szCs w:val="24"/>
        </w:rPr>
        <w:t xml:space="preserve"> </w:t>
      </w:r>
      <w:r w:rsidRPr="004205DD">
        <w:rPr>
          <w:rFonts w:ascii="Times New Roman" w:hAnsi="Times New Roman"/>
          <w:color w:val="000000"/>
          <w:sz w:val="24"/>
          <w:szCs w:val="24"/>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4205DD">
        <w:rPr>
          <w:rFonts w:ascii="Times New Roman" w:hAnsi="Times New Roman"/>
          <w:sz w:val="24"/>
          <w:szCs w:val="24"/>
        </w:rPr>
        <w:t>.</w:t>
      </w:r>
    </w:p>
    <w:p w14:paraId="35E7FA16" w14:textId="77777777" w:rsidR="0062099B" w:rsidRPr="004205DD" w:rsidRDefault="006C6D20"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3.3. Стоимость одного квадратного метра общей проектной площади Квартиры, указанная в п. 3.1 Договора, является фиксированной. По соглашению сторон цена договора может быть изменена после его заключения, в соответствии с условиями и случаями предусмотренными настоящим договором</w:t>
      </w:r>
      <w:r w:rsidR="0062099B" w:rsidRPr="004205DD">
        <w:rPr>
          <w:rFonts w:ascii="Times New Roman" w:eastAsia="Times New Roman" w:hAnsi="Times New Roman" w:cs="Times New Roman"/>
          <w:color w:val="auto"/>
          <w:sz w:val="24"/>
          <w:szCs w:val="24"/>
        </w:rPr>
        <w:t xml:space="preserve">. </w:t>
      </w:r>
    </w:p>
    <w:p w14:paraId="1F71F2E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3.4. При заключении Договора Стороны принимают во внимание допускаемую строительными нормами и правилами возможность некоторого расхождения между общей проектной площадью Квартиры, определенной в соответствии с проектной документацией, и общей фактической площадью Квартиры по результатам обмеров, проведенных органом технического и кадастрового учета, включающих в себя площади всех помещений Квартиры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17FC095"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Окончательная цена Договора определяется на основании общей фактической площади Квартиры согласно данным органа технического и кадастрового учета, и отражается в акте приема-передачи Квартиры.</w:t>
      </w:r>
    </w:p>
    <w:p w14:paraId="4D0C1754"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 xml:space="preserve">В случае уменьшения общей фактической площади Квартиры более чем на 1 кв.м. включительно, по сравнению с общей проектной площадью Квартиры, указанной в </w:t>
      </w:r>
      <w:r>
        <w:rPr>
          <w:rFonts w:ascii="Times New Roman" w:eastAsia="Times New Roman" w:hAnsi="Times New Roman" w:cs="Times New Roman"/>
          <w:noProof/>
          <w:color w:val="auto"/>
          <w:sz w:val="24"/>
          <w:szCs w:val="24"/>
        </w:rPr>
        <w:t>п.2.2, 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излишне уплаченную сумму, исходя </w:t>
      </w:r>
      <w:r w:rsidRPr="006C6D20">
        <w:rPr>
          <w:rFonts w:ascii="Times New Roman" w:eastAsia="Times New Roman" w:hAnsi="Times New Roman" w:cs="Times New Roman"/>
          <w:noProof/>
          <w:color w:val="auto"/>
          <w:sz w:val="24"/>
          <w:szCs w:val="24"/>
        </w:rPr>
        <w:lastRenderedPageBreak/>
        <w:t>из фиксированной стоимости одного квадратного метра общей проектной площади Квартиры, указанной в п.3.1. Договора.</w:t>
      </w:r>
    </w:p>
    <w:p w14:paraId="63E7CD7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Pr>
          <w:rFonts w:ascii="Times New Roman" w:eastAsia="Times New Roman" w:hAnsi="Times New Roman" w:cs="Times New Roman"/>
          <w:noProof/>
          <w:color w:val="auto"/>
          <w:sz w:val="24"/>
          <w:szCs w:val="24"/>
        </w:rPr>
        <w:t>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часть излишне уплаченных им денежных средств, после принятия Квартиры по акту приема - передачи на основании письменного заявления Участника долевого строительства, путем перечисления денежных средств на счет, указанный Участником долевого строительства в таком заявлении или иным не запрещенным способом, в срок не позднее 30 (тридцати) календарных дней с даты подачи заявления.</w:t>
      </w:r>
    </w:p>
    <w:p w14:paraId="4EC1B01C"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В случае увеличения общей фактической площади Квартиры более чем на 1 кв.м. включительно, по сравнению с общей проектной площадью Квартиры, указанной в п.2.2 Участн</w:t>
      </w:r>
      <w:r>
        <w:rPr>
          <w:rFonts w:ascii="Times New Roman" w:eastAsia="Times New Roman" w:hAnsi="Times New Roman" w:cs="Times New Roman"/>
          <w:noProof/>
          <w:color w:val="auto"/>
          <w:sz w:val="24"/>
          <w:szCs w:val="24"/>
        </w:rPr>
        <w:t xml:space="preserve">ик долевого строительства выплачивает </w:t>
      </w:r>
      <w:r w:rsidRPr="006C6D20">
        <w:rPr>
          <w:rFonts w:ascii="Times New Roman" w:eastAsia="Times New Roman" w:hAnsi="Times New Roman" w:cs="Times New Roman"/>
          <w:noProof/>
          <w:color w:val="auto"/>
          <w:sz w:val="24"/>
          <w:szCs w:val="24"/>
        </w:rPr>
        <w:t>неоплаченную часть, исходя из стоимости одного квадратного метра общей проектной площади Квартиры, указанной в п.3.1. Договора, в течение 30 (тридцати) календарных дней путем перечисления денежных средств на счет Застройщика со дня подписания акта приема-передачи Квартиры.</w:t>
      </w:r>
    </w:p>
    <w:p w14:paraId="778DFB42" w14:textId="77777777" w:rsidR="0062099B"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Стороны пришли к соглашению, что в случае уменьшения или увеличения фактической площади Квартиры, заключение дополнительного соглашения не требуется. Факт наличия задолженности одной из Сторон и срок ее погашения отражается в акте приема-передачи Квартиры.</w:t>
      </w:r>
    </w:p>
    <w:p w14:paraId="2322B2A6" w14:textId="77777777" w:rsidR="003269DC" w:rsidRPr="004205DD" w:rsidRDefault="003269DC"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p>
    <w:p w14:paraId="1CED120F" w14:textId="77777777" w:rsidR="0062099B" w:rsidRPr="004205DD" w:rsidRDefault="0062099B" w:rsidP="008B0DE6">
      <w:pPr>
        <w:tabs>
          <w:tab w:val="left" w:pos="284"/>
        </w:tabs>
        <w:spacing w:line="240" w:lineRule="auto"/>
        <w:ind w:left="360"/>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4.Права и обязанности Сторон.</w:t>
      </w:r>
    </w:p>
    <w:p w14:paraId="4DDA7F52" w14:textId="77777777" w:rsidR="0062099B" w:rsidRPr="004205DD" w:rsidRDefault="0062099B" w:rsidP="008B0DE6">
      <w:pPr>
        <w:spacing w:line="240" w:lineRule="auto"/>
        <w:ind w:firstLine="567"/>
        <w:jc w:val="both"/>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4.1. Обязанности Застройщика:</w:t>
      </w:r>
    </w:p>
    <w:p w14:paraId="52535DA1"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4.1.1.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сроками строительства и в установленном порядке получить разрешение на ввод Объекта в эксплуатацию.</w:t>
      </w:r>
    </w:p>
    <w:p w14:paraId="633BD87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4.1.2. Предоставлять по требованию Участника долевого строительства для ознакомления документы согласно перечн</w:t>
      </w:r>
      <w:r w:rsidR="00417129">
        <w:rPr>
          <w:rFonts w:ascii="Times New Roman" w:eastAsia="Times New Roman" w:hAnsi="Times New Roman" w:cs="Times New Roman"/>
          <w:color w:val="auto"/>
          <w:sz w:val="24"/>
          <w:szCs w:val="24"/>
        </w:rPr>
        <w:t>ю</w:t>
      </w:r>
      <w:r w:rsidRPr="004205DD">
        <w:rPr>
          <w:rFonts w:ascii="Times New Roman" w:eastAsia="Times New Roman" w:hAnsi="Times New Roman" w:cs="Times New Roman"/>
          <w:color w:val="auto"/>
          <w:sz w:val="24"/>
          <w:szCs w:val="24"/>
        </w:rPr>
        <w:t>, указанно</w:t>
      </w:r>
      <w:r w:rsidR="00417129">
        <w:rPr>
          <w:rFonts w:ascii="Times New Roman" w:eastAsia="Times New Roman" w:hAnsi="Times New Roman" w:cs="Times New Roman"/>
          <w:color w:val="auto"/>
          <w:sz w:val="24"/>
          <w:szCs w:val="24"/>
        </w:rPr>
        <w:t>му</w:t>
      </w:r>
      <w:r w:rsidRPr="004205DD">
        <w:rPr>
          <w:rFonts w:ascii="Times New Roman" w:eastAsia="Times New Roman" w:hAnsi="Times New Roman" w:cs="Times New Roman"/>
          <w:color w:val="auto"/>
          <w:sz w:val="24"/>
          <w:szCs w:val="24"/>
        </w:rPr>
        <w:t xml:space="preserve"> в п.2 ст.20 Федерального закона от 30.12.2004 г. № 214-ФЗ.</w:t>
      </w:r>
    </w:p>
    <w:p w14:paraId="09EBDAB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4.1.3. Уведомить Участника долевого строительства о завершении строительства Объекта и готовности Квартиры к передаче по выбору Застройщика по почте заказным письмом с описью вложения и почтовым уведомлением о вручении по указанному Участником долевого строительства почтовому адресу или вручить Участнику долевого строительства лично под расписку.</w:t>
      </w:r>
    </w:p>
    <w:p w14:paraId="383292FF" w14:textId="77777777" w:rsidR="0062099B" w:rsidRDefault="00013BE4" w:rsidP="008B0DE6">
      <w:pPr>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4.1.4</w:t>
      </w:r>
      <w:r w:rsidR="0062099B" w:rsidRPr="004205DD">
        <w:rPr>
          <w:rFonts w:ascii="Times New Roman" w:eastAsia="Times New Roman" w:hAnsi="Times New Roman" w:cs="Times New Roman"/>
          <w:color w:val="auto"/>
          <w:sz w:val="24"/>
          <w:szCs w:val="24"/>
        </w:rPr>
        <w:t>. После получения разрешения на ввод Объекта в эксплуатацию передать Участнику долевого строительства Квартиру, при условии оплаты Участником долевого строительства окончательно</w:t>
      </w:r>
      <w:r w:rsidR="006C6D20">
        <w:rPr>
          <w:rFonts w:ascii="Times New Roman" w:eastAsia="Times New Roman" w:hAnsi="Times New Roman" w:cs="Times New Roman"/>
          <w:color w:val="auto"/>
          <w:sz w:val="24"/>
          <w:szCs w:val="24"/>
        </w:rPr>
        <w:t xml:space="preserve">й цены Договора с учетом </w:t>
      </w:r>
      <w:proofErr w:type="spellStart"/>
      <w:r w:rsidR="006C6D20">
        <w:rPr>
          <w:rFonts w:ascii="Times New Roman" w:eastAsia="Times New Roman" w:hAnsi="Times New Roman" w:cs="Times New Roman"/>
          <w:color w:val="auto"/>
          <w:sz w:val="24"/>
          <w:szCs w:val="24"/>
        </w:rPr>
        <w:t>п.п</w:t>
      </w:r>
      <w:proofErr w:type="spellEnd"/>
      <w:r w:rsidR="006C6D20">
        <w:rPr>
          <w:rFonts w:ascii="Times New Roman" w:eastAsia="Times New Roman" w:hAnsi="Times New Roman" w:cs="Times New Roman"/>
          <w:color w:val="auto"/>
          <w:sz w:val="24"/>
          <w:szCs w:val="24"/>
        </w:rPr>
        <w:t>. 3.3, 3.4</w:t>
      </w:r>
      <w:r w:rsidR="0062099B" w:rsidRPr="004205DD">
        <w:rPr>
          <w:rFonts w:ascii="Times New Roman" w:eastAsia="Times New Roman" w:hAnsi="Times New Roman" w:cs="Times New Roman"/>
          <w:color w:val="auto"/>
          <w:sz w:val="24"/>
          <w:szCs w:val="24"/>
        </w:rPr>
        <w:t xml:space="preserve"> настоящего договора, по </w:t>
      </w:r>
      <w:r>
        <w:rPr>
          <w:rFonts w:ascii="Times New Roman" w:eastAsia="Times New Roman" w:hAnsi="Times New Roman" w:cs="Times New Roman"/>
          <w:color w:val="auto"/>
          <w:sz w:val="24"/>
          <w:szCs w:val="24"/>
        </w:rPr>
        <w:t>Акту приема-передачи в течение следующего срока передачи:</w:t>
      </w:r>
    </w:p>
    <w:p w14:paraId="10749D42" w14:textId="7676C803" w:rsidR="00DC5B3E" w:rsidRPr="00297BD0" w:rsidRDefault="00DC5B3E" w:rsidP="008B0DE6">
      <w:pPr>
        <w:spacing w:line="240" w:lineRule="auto"/>
        <w:rPr>
          <w:rFonts w:ascii="Times New Roman" w:hAnsi="Times New Roman" w:cs="Times New Roman"/>
          <w:b/>
          <w:sz w:val="24"/>
          <w:szCs w:val="24"/>
        </w:rPr>
      </w:pPr>
      <w:r w:rsidRPr="005145AF">
        <w:rPr>
          <w:rFonts w:ascii="Times New Roman" w:eastAsia="Times New Roman" w:hAnsi="Times New Roman" w:cs="Times New Roman"/>
          <w:color w:val="auto"/>
          <w:sz w:val="24"/>
          <w:szCs w:val="24"/>
        </w:rPr>
        <w:t xml:space="preserve">Началом срока передачи объекта строительства </w:t>
      </w:r>
      <w:r w:rsidRPr="005B4B80">
        <w:rPr>
          <w:rFonts w:ascii="Times New Roman" w:hAnsi="Times New Roman" w:cs="Times New Roman"/>
          <w:sz w:val="24"/>
          <w:szCs w:val="24"/>
        </w:rPr>
        <w:t xml:space="preserve">является: </w:t>
      </w:r>
      <w:r w:rsidR="00627695">
        <w:rPr>
          <w:rFonts w:ascii="Times New Roman" w:eastAsia="Times New Roman" w:hAnsi="Times New Roman" w:cs="Times New Roman"/>
          <w:b/>
          <w:color w:val="000000" w:themeColor="text1"/>
          <w:sz w:val="24"/>
          <w:szCs w:val="24"/>
        </w:rPr>
        <w:t>1</w:t>
      </w:r>
      <w:r w:rsidR="008B0DE6">
        <w:rPr>
          <w:rFonts w:ascii="Times New Roman" w:eastAsia="Times New Roman" w:hAnsi="Times New Roman" w:cs="Times New Roman"/>
          <w:b/>
          <w:color w:val="000000" w:themeColor="text1"/>
          <w:sz w:val="24"/>
          <w:szCs w:val="24"/>
        </w:rPr>
        <w:t xml:space="preserve"> квартал 202</w:t>
      </w:r>
      <w:r w:rsidR="000B7DF8">
        <w:rPr>
          <w:rFonts w:ascii="Times New Roman" w:eastAsia="Times New Roman" w:hAnsi="Times New Roman" w:cs="Times New Roman"/>
          <w:b/>
          <w:color w:val="000000" w:themeColor="text1"/>
          <w:sz w:val="24"/>
          <w:szCs w:val="24"/>
        </w:rPr>
        <w:t>9</w:t>
      </w:r>
      <w:r w:rsidR="008B0DE6">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64C1A4DF" w14:textId="713F2850" w:rsidR="00DC5B3E" w:rsidRPr="005B4B80" w:rsidRDefault="00DC5B3E" w:rsidP="008B0DE6">
      <w:pPr>
        <w:spacing w:line="240" w:lineRule="auto"/>
        <w:rPr>
          <w:rFonts w:ascii="Times New Roman" w:hAnsi="Times New Roman" w:cs="Times New Roman"/>
          <w:sz w:val="24"/>
          <w:szCs w:val="24"/>
        </w:rPr>
      </w:pPr>
      <w:r w:rsidRPr="005B4B80">
        <w:rPr>
          <w:rFonts w:ascii="Times New Roman" w:hAnsi="Times New Roman" w:cs="Times New Roman"/>
          <w:sz w:val="24"/>
          <w:szCs w:val="24"/>
        </w:rPr>
        <w:t xml:space="preserve">Окончанием срока передачи объекта строительства является: </w:t>
      </w:r>
      <w:r w:rsidR="00627695">
        <w:rPr>
          <w:rFonts w:ascii="Times New Roman" w:eastAsia="Times New Roman" w:hAnsi="Times New Roman" w:cs="Times New Roman"/>
          <w:b/>
          <w:color w:val="000000" w:themeColor="text1"/>
          <w:sz w:val="24"/>
          <w:szCs w:val="24"/>
        </w:rPr>
        <w:t>31.12.2029</w:t>
      </w:r>
      <w:r w:rsidR="008B0DE6">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76DF2D62" w14:textId="77777777" w:rsidR="0062099B" w:rsidRPr="004205DD" w:rsidRDefault="0062099B"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Акт приема-передачи Квартиры подписывается Застройщиком и </w:t>
      </w:r>
      <w:r w:rsidRPr="004205DD">
        <w:rPr>
          <w:rFonts w:ascii="Times New Roman" w:eastAsia="Times New Roman" w:hAnsi="Times New Roman" w:cs="Times New Roman"/>
          <w:snapToGrid w:val="0"/>
          <w:color w:val="auto"/>
          <w:sz w:val="24"/>
          <w:szCs w:val="24"/>
        </w:rPr>
        <w:t>Участником долевого строительства</w:t>
      </w:r>
      <w:r w:rsidRPr="004205DD">
        <w:rPr>
          <w:rFonts w:ascii="Times New Roman" w:eastAsia="Times New Roman" w:hAnsi="Times New Roman" w:cs="Times New Roman"/>
          <w:color w:val="auto"/>
          <w:sz w:val="24"/>
          <w:szCs w:val="24"/>
        </w:rPr>
        <w:t xml:space="preserve"> или их представителями, действующими на основании нотариально удостоверенных доверенностей.</w:t>
      </w:r>
    </w:p>
    <w:p w14:paraId="6ADD0701" w14:textId="77777777" w:rsidR="006C6D20" w:rsidRPr="006C6D20" w:rsidRDefault="00013BE4"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4.1.5</w:t>
      </w:r>
      <w:r w:rsidR="0062099B" w:rsidRPr="004205DD">
        <w:rPr>
          <w:rFonts w:ascii="Times New Roman" w:eastAsia="Times New Roman" w:hAnsi="Times New Roman" w:cs="Times New Roman"/>
          <w:color w:val="auto"/>
          <w:sz w:val="24"/>
          <w:szCs w:val="24"/>
        </w:rPr>
        <w:t xml:space="preserve">. </w:t>
      </w:r>
      <w:r w:rsidR="006C6D20" w:rsidRPr="006C6D20">
        <w:rPr>
          <w:rFonts w:ascii="Times New Roman" w:eastAsia="Times New Roman" w:hAnsi="Times New Roman" w:cs="Times New Roman"/>
          <w:color w:val="auto"/>
          <w:sz w:val="24"/>
          <w:szCs w:val="24"/>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C629BB0" w14:textId="53BAD3EE" w:rsidR="0062099B" w:rsidRDefault="006C6D20"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 xml:space="preserve">Стороны договорились, что качество Квартиры должно соответствовать обязательным к применению национальным стандартам и сводам правил, включенным в Перечень, утвержденный </w:t>
      </w:r>
      <w:r w:rsidR="00817945" w:rsidRPr="00817945">
        <w:rPr>
          <w:rFonts w:ascii="Times New Roman" w:eastAsia="Times New Roman" w:hAnsi="Times New Roman" w:cs="Times New Roman"/>
          <w:color w:val="auto"/>
          <w:sz w:val="24"/>
          <w:szCs w:val="24"/>
        </w:rPr>
        <w:t>Постановлением Правительства РФ от 28.05.2021 г. № 815</w:t>
      </w:r>
      <w:r w:rsidRPr="006C6D20">
        <w:rPr>
          <w:rFonts w:ascii="Times New Roman" w:eastAsia="Times New Roman" w:hAnsi="Times New Roman" w:cs="Times New Roman"/>
          <w:color w:val="auto"/>
          <w:sz w:val="24"/>
          <w:szCs w:val="24"/>
        </w:rPr>
        <w:t xml:space="preserve">. Застройщик обеспечивает соответствие Квартиры требованиям национальных стандартов и сводов правил, не включенных в Перечень, утвержденный </w:t>
      </w:r>
      <w:r w:rsidR="00817945" w:rsidRPr="00817945">
        <w:rPr>
          <w:rFonts w:ascii="Times New Roman" w:eastAsia="Times New Roman" w:hAnsi="Times New Roman" w:cs="Times New Roman"/>
          <w:color w:val="auto"/>
          <w:sz w:val="24"/>
          <w:szCs w:val="24"/>
        </w:rPr>
        <w:t xml:space="preserve">Постановлением Правительства РФ от 28.05.2021 г. № 815 </w:t>
      </w:r>
      <w:r w:rsidRPr="006C6D20">
        <w:rPr>
          <w:rFonts w:ascii="Times New Roman" w:eastAsia="Times New Roman" w:hAnsi="Times New Roman" w:cs="Times New Roman"/>
          <w:color w:val="auto"/>
          <w:sz w:val="24"/>
          <w:szCs w:val="24"/>
        </w:rPr>
        <w:t>и имеющих рекомендательный характер, только в случаях, когда это прямо и однозначно предусмотрено соглашением между Застройщиком и Участником долевого строительства</w:t>
      </w:r>
      <w:r w:rsidR="0062099B" w:rsidRPr="004205DD">
        <w:rPr>
          <w:rFonts w:ascii="Times New Roman" w:eastAsia="Times New Roman" w:hAnsi="Times New Roman" w:cs="Times New Roman"/>
          <w:color w:val="auto"/>
          <w:sz w:val="24"/>
          <w:szCs w:val="24"/>
        </w:rPr>
        <w:t>.</w:t>
      </w:r>
    </w:p>
    <w:p w14:paraId="4AEBD66F" w14:textId="3F10B38D" w:rsidR="0018081D" w:rsidRPr="004205DD" w:rsidRDefault="0018081D"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4.1.6. Застройщик</w:t>
      </w:r>
      <w:r w:rsidRPr="004B1BA6">
        <w:rPr>
          <w:rFonts w:ascii="Times New Roman" w:eastAsia="Times New Roman" w:hAnsi="Times New Roman" w:cs="Times New Roman"/>
          <w:color w:val="auto"/>
          <w:sz w:val="24"/>
          <w:szCs w:val="24"/>
        </w:rPr>
        <w:t xml:space="preserve"> обязуется обесп</w:t>
      </w:r>
      <w:r>
        <w:rPr>
          <w:rFonts w:ascii="Times New Roman" w:eastAsia="Times New Roman" w:hAnsi="Times New Roman" w:cs="Times New Roman"/>
          <w:color w:val="auto"/>
          <w:sz w:val="24"/>
          <w:szCs w:val="24"/>
        </w:rPr>
        <w:t>ечить перечисление Участниками долевого с</w:t>
      </w:r>
      <w:r w:rsidRPr="004B1BA6">
        <w:rPr>
          <w:rFonts w:ascii="Times New Roman" w:eastAsia="Times New Roman" w:hAnsi="Times New Roman" w:cs="Times New Roman"/>
          <w:color w:val="auto"/>
          <w:sz w:val="24"/>
          <w:szCs w:val="24"/>
        </w:rPr>
        <w:t xml:space="preserve">троительства денежных средств в счет уплаты цены по всем </w:t>
      </w:r>
      <w:r>
        <w:rPr>
          <w:rFonts w:ascii="Times New Roman" w:eastAsia="Times New Roman" w:hAnsi="Times New Roman" w:cs="Times New Roman"/>
          <w:color w:val="auto"/>
          <w:sz w:val="24"/>
          <w:szCs w:val="24"/>
        </w:rPr>
        <w:t xml:space="preserve">договорам долевого участия по </w:t>
      </w:r>
      <w:r w:rsidR="00FB42C0">
        <w:rPr>
          <w:rFonts w:ascii="Times New Roman" w:eastAsia="Times New Roman" w:hAnsi="Times New Roman" w:cs="Times New Roman"/>
          <w:color w:val="auto"/>
          <w:sz w:val="24"/>
          <w:szCs w:val="24"/>
        </w:rPr>
        <w:t xml:space="preserve">Объекту </w:t>
      </w:r>
      <w:r w:rsidR="00FB42C0" w:rsidRPr="004B1BA6">
        <w:rPr>
          <w:rFonts w:ascii="Times New Roman" w:eastAsia="Times New Roman" w:hAnsi="Times New Roman" w:cs="Times New Roman"/>
          <w:color w:val="auto"/>
          <w:sz w:val="24"/>
          <w:szCs w:val="24"/>
        </w:rPr>
        <w:t>только</w:t>
      </w:r>
      <w:r w:rsidRPr="004B1BA6">
        <w:rPr>
          <w:rFonts w:ascii="Times New Roman" w:eastAsia="Times New Roman" w:hAnsi="Times New Roman" w:cs="Times New Roman"/>
          <w:color w:val="auto"/>
          <w:sz w:val="24"/>
          <w:szCs w:val="24"/>
        </w:rPr>
        <w:t xml:space="preserve"> на </w:t>
      </w:r>
      <w:r>
        <w:rPr>
          <w:rFonts w:ascii="Times New Roman" w:eastAsia="Times New Roman" w:hAnsi="Times New Roman" w:cs="Times New Roman"/>
          <w:color w:val="auto"/>
          <w:sz w:val="24"/>
          <w:szCs w:val="24"/>
        </w:rPr>
        <w:t xml:space="preserve">счета </w:t>
      </w:r>
      <w:proofErr w:type="spellStart"/>
      <w:r>
        <w:rPr>
          <w:rFonts w:ascii="Times New Roman" w:eastAsia="Times New Roman" w:hAnsi="Times New Roman" w:cs="Times New Roman"/>
          <w:color w:val="auto"/>
          <w:sz w:val="24"/>
          <w:szCs w:val="24"/>
        </w:rPr>
        <w:t>э</w:t>
      </w:r>
      <w:r w:rsidRPr="004B1BA6">
        <w:rPr>
          <w:rFonts w:ascii="Times New Roman" w:eastAsia="Times New Roman" w:hAnsi="Times New Roman" w:cs="Times New Roman"/>
          <w:color w:val="auto"/>
          <w:sz w:val="24"/>
          <w:szCs w:val="24"/>
        </w:rPr>
        <w:t>скроу</w:t>
      </w:r>
      <w:proofErr w:type="spellEnd"/>
      <w:r w:rsidRPr="004B1BA6">
        <w:rPr>
          <w:rFonts w:ascii="Times New Roman" w:eastAsia="Times New Roman" w:hAnsi="Times New Roman" w:cs="Times New Roman"/>
          <w:color w:val="auto"/>
          <w:sz w:val="24"/>
          <w:szCs w:val="24"/>
        </w:rPr>
        <w:t>, открыты</w:t>
      </w:r>
      <w:r w:rsidR="00D17915">
        <w:rPr>
          <w:rFonts w:ascii="Times New Roman" w:eastAsia="Times New Roman" w:hAnsi="Times New Roman" w:cs="Times New Roman"/>
          <w:color w:val="auto"/>
          <w:sz w:val="24"/>
          <w:szCs w:val="24"/>
        </w:rPr>
        <w:t>й</w:t>
      </w:r>
      <w:r w:rsidRPr="004B1BA6">
        <w:rPr>
          <w:rFonts w:ascii="Times New Roman" w:eastAsia="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 xml:space="preserve">в </w:t>
      </w:r>
      <w:r w:rsidR="008B0DE6">
        <w:rPr>
          <w:rFonts w:ascii="Times New Roman" w:hAnsi="Times New Roman" w:cs="Times New Roman"/>
          <w:color w:val="auto"/>
          <w:sz w:val="24"/>
          <w:szCs w:val="24"/>
        </w:rPr>
        <w:t>АО «Банк ДОМ.РФ»</w:t>
      </w:r>
      <w:r w:rsidR="007524D8" w:rsidRPr="001455E8">
        <w:rPr>
          <w:rFonts w:ascii="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в</w:t>
      </w:r>
      <w:r w:rsidRPr="004B1BA6">
        <w:rPr>
          <w:rFonts w:ascii="Times New Roman" w:eastAsia="Times New Roman" w:hAnsi="Times New Roman" w:cs="Times New Roman"/>
          <w:color w:val="auto"/>
          <w:sz w:val="24"/>
          <w:szCs w:val="24"/>
        </w:rPr>
        <w:t xml:space="preserve"> соответствии с требованиями Гражданского Кодекса Российской Федерации и 214-ФЗ.</w:t>
      </w:r>
    </w:p>
    <w:p w14:paraId="2DFB7F30" w14:textId="77777777" w:rsidR="0062099B" w:rsidRPr="004205DD" w:rsidRDefault="0062099B" w:rsidP="008B0DE6">
      <w:pPr>
        <w:tabs>
          <w:tab w:val="left" w:pos="1134"/>
        </w:tabs>
        <w:spacing w:line="240" w:lineRule="auto"/>
        <w:jc w:val="both"/>
        <w:rPr>
          <w:rFonts w:ascii="Times New Roman" w:eastAsia="Times New Roman" w:hAnsi="Times New Roman" w:cs="Times New Roman"/>
          <w:color w:val="auto"/>
          <w:sz w:val="24"/>
          <w:szCs w:val="24"/>
        </w:rPr>
      </w:pPr>
    </w:p>
    <w:p w14:paraId="244B1C85" w14:textId="77777777" w:rsidR="0062099B" w:rsidRPr="004205DD" w:rsidRDefault="0062099B" w:rsidP="008B0DE6">
      <w:pPr>
        <w:numPr>
          <w:ilvl w:val="1"/>
          <w:numId w:val="3"/>
        </w:numPr>
        <w:autoSpaceDE w:val="0"/>
        <w:autoSpaceDN w:val="0"/>
        <w:adjustRightIn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Застройщик имеет право:</w:t>
      </w:r>
    </w:p>
    <w:p w14:paraId="7091EA1D"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Без доверенности вести общие дела по предмету настоящего Договора и совершать все необходимые для осуществления строительства Объекта сделки с третьими лицами.</w:t>
      </w:r>
    </w:p>
    <w:p w14:paraId="28CF4589"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Досрочно исполнить обязательства, в том числе по передаче Квартиры</w:t>
      </w:r>
      <w:r w:rsidRPr="004205DD">
        <w:rPr>
          <w:rFonts w:ascii="Times New Roman" w:eastAsia="Times New Roman" w:hAnsi="Times New Roman" w:cs="Times New Roman"/>
          <w:color w:val="auto"/>
          <w:sz w:val="24"/>
          <w:szCs w:val="24"/>
        </w:rPr>
        <w:t xml:space="preserve"> Участнику долевого строительства</w:t>
      </w:r>
      <w:r w:rsidRPr="004205DD">
        <w:rPr>
          <w:rFonts w:ascii="Times New Roman" w:eastAsia="Times New Roman" w:hAnsi="Times New Roman" w:cs="Times New Roman"/>
          <w:sz w:val="24"/>
          <w:szCs w:val="24"/>
        </w:rPr>
        <w:t>.</w:t>
      </w:r>
    </w:p>
    <w:p w14:paraId="32AB5AEF"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4.2.3. </w:t>
      </w:r>
      <w:r w:rsidR="007715AD" w:rsidRPr="007715AD">
        <w:rPr>
          <w:rFonts w:ascii="Times New Roman" w:eastAsia="SimSun" w:hAnsi="Times New Roman" w:cs="Times New Roman"/>
          <w:sz w:val="24"/>
          <w:szCs w:val="24"/>
        </w:rPr>
        <w:t xml:space="preserve">В случае если Участник </w:t>
      </w:r>
      <w:r w:rsidR="0032070C">
        <w:rPr>
          <w:rFonts w:ascii="Times New Roman" w:eastAsia="SimSun" w:hAnsi="Times New Roman" w:cs="Times New Roman"/>
          <w:sz w:val="24"/>
          <w:szCs w:val="24"/>
        </w:rPr>
        <w:t>долевого строительства уклоняется либо отказывается</w:t>
      </w:r>
      <w:r w:rsidR="007715AD" w:rsidRPr="007715AD">
        <w:rPr>
          <w:rFonts w:ascii="Times New Roman" w:eastAsia="SimSun" w:hAnsi="Times New Roman" w:cs="Times New Roman"/>
          <w:sz w:val="24"/>
          <w:szCs w:val="24"/>
        </w:rPr>
        <w:t xml:space="preserve"> от принятия Квартиры в установленный п. 4.3.2 договора срок, Застройщик по истечении двух месяцев со дня, установленного договором срока передачи и принятия Квартиры в соответствии с п. 4.3.2, вправе составить односторонний акт или иной документ о передаче Квартиры. Обязательства Застройщика считаются исполненными в полном объеме с даты подписания Застройщиком одностороннего акта или иного документа о передаче Квартиры. Застройщик передает ключи от входной двери в Квартиру на хранение управляющей организации в день составления одностороннего акта на условиях отсутствия права доступа в Квартиру</w:t>
      </w:r>
      <w:r w:rsidRPr="007715AD">
        <w:rPr>
          <w:rFonts w:ascii="Times New Roman" w:eastAsia="Times New Roman" w:hAnsi="Times New Roman" w:cs="Times New Roman"/>
          <w:color w:val="auto"/>
          <w:sz w:val="24"/>
          <w:szCs w:val="24"/>
        </w:rPr>
        <w:t>.</w:t>
      </w:r>
    </w:p>
    <w:p w14:paraId="72CC4535"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При этом 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w:t>
      </w:r>
    </w:p>
    <w:p w14:paraId="0C62AB54" w14:textId="77777777" w:rsidR="0074252E" w:rsidRPr="004205DD" w:rsidRDefault="0074252E" w:rsidP="008B0DE6">
      <w:pPr>
        <w:tabs>
          <w:tab w:val="left" w:pos="1134"/>
        </w:tabs>
        <w:snapToGrid w:val="0"/>
        <w:spacing w:line="240" w:lineRule="auto"/>
        <w:ind w:right="-6"/>
        <w:jc w:val="both"/>
        <w:rPr>
          <w:rFonts w:ascii="Times New Roman" w:eastAsia="Times New Roman" w:hAnsi="Times New Roman" w:cs="Times New Roman"/>
          <w:color w:val="auto"/>
          <w:sz w:val="24"/>
          <w:szCs w:val="24"/>
        </w:rPr>
      </w:pPr>
    </w:p>
    <w:p w14:paraId="405372E2" w14:textId="77777777" w:rsidR="0062099B" w:rsidRPr="004205DD" w:rsidRDefault="0062099B" w:rsidP="008B0DE6">
      <w:pPr>
        <w:numPr>
          <w:ilvl w:val="1"/>
          <w:numId w:val="3"/>
        </w:numPr>
        <w:snapToGri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Участник долевого строительства обязуется:</w:t>
      </w:r>
    </w:p>
    <w:p w14:paraId="5C6B18DF" w14:textId="77777777" w:rsidR="0062099B" w:rsidRPr="004205DD" w:rsidRDefault="0062099B" w:rsidP="008B0DE6">
      <w:pPr>
        <w:numPr>
          <w:ilvl w:val="0"/>
          <w:numId w:val="2"/>
        </w:numPr>
        <w:tabs>
          <w:tab w:val="left" w:pos="1134"/>
        </w:tabs>
        <w:snapToGrid w:val="0"/>
        <w:spacing w:line="240" w:lineRule="auto"/>
        <w:ind w:left="0"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Принять участие в финансировании долевого строительства Объекта и произвести оплату цены Договора/окончательной цены Договора в размерах, порядке и сроки, установленные настоящим Договором.</w:t>
      </w:r>
    </w:p>
    <w:p w14:paraId="13A61BE0" w14:textId="77777777"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 </w:t>
      </w:r>
      <w:r w:rsidR="0032070C">
        <w:rPr>
          <w:rFonts w:ascii="Times New Roman" w:eastAsia="SimSun" w:hAnsi="Times New Roman" w:cs="Times New Roman"/>
          <w:sz w:val="24"/>
          <w:szCs w:val="24"/>
        </w:rPr>
        <w:t>В течение 7 (семи) рабочих дней после</w:t>
      </w:r>
      <w:r w:rsidR="007715AD" w:rsidRPr="007715AD">
        <w:rPr>
          <w:rFonts w:ascii="Times New Roman" w:eastAsia="SimSun" w:hAnsi="Times New Roman" w:cs="Times New Roman"/>
          <w:sz w:val="24"/>
          <w:szCs w:val="24"/>
        </w:rPr>
        <w:t xml:space="preserve"> получения уведомления от Застройщика о завершении строительства Объекта и готовности Застройщика к передаче Квартиры (в том числе при досрочной передаче Квартиры Застройщиком) приступить к принятию Квартиры по Акту приема-передачи</w:t>
      </w:r>
      <w:r w:rsidRPr="007715AD">
        <w:rPr>
          <w:rFonts w:ascii="Times New Roman" w:eastAsia="Times New Roman" w:hAnsi="Times New Roman" w:cs="Times New Roman"/>
          <w:sz w:val="24"/>
          <w:szCs w:val="24"/>
        </w:rPr>
        <w:t>.</w:t>
      </w:r>
      <w:r w:rsidRPr="004205DD">
        <w:rPr>
          <w:rFonts w:ascii="Times New Roman" w:eastAsia="Times New Roman" w:hAnsi="Times New Roman" w:cs="Times New Roman"/>
          <w:sz w:val="24"/>
          <w:szCs w:val="24"/>
        </w:rPr>
        <w:t xml:space="preserve"> </w:t>
      </w:r>
    </w:p>
    <w:p w14:paraId="5C9EE7F1" w14:textId="1E60D422"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4.3.2.1. </w:t>
      </w:r>
      <w:r w:rsidR="00CF4445" w:rsidRPr="00CF4445">
        <w:rPr>
          <w:rFonts w:ascii="Times New Roman" w:eastAsia="Times New Roman" w:hAnsi="Times New Roman" w:cs="Times New Roman"/>
          <w:sz w:val="24"/>
          <w:szCs w:val="24"/>
        </w:rPr>
        <w:t>Участник долевого строительства имеет право отказаться от приемки Квартиры в случае выявления существенных недостатков, которые делают Квартиру непригодной для использования, при составлении совместно с Застройщиком согласованного двустороннего акта с указанием замечаний и сроков их устранения. После устранения указанных недостатков Участник долевого строительства обязуется приступить к принятию Квартиры по Акту приема-передачи в течение 3 календарных дней с даты получения уведомления об устранении недостатков, отправленного Застройщиком посредством электронной почты, телефонограммой или почтовым отправлением</w:t>
      </w:r>
      <w:r w:rsidRPr="00CF4445">
        <w:rPr>
          <w:rFonts w:ascii="Times New Roman" w:eastAsia="Times New Roman" w:hAnsi="Times New Roman" w:cs="Times New Roman"/>
          <w:sz w:val="24"/>
          <w:szCs w:val="24"/>
        </w:rPr>
        <w:t>.</w:t>
      </w:r>
    </w:p>
    <w:p w14:paraId="5734DECB" w14:textId="77777777" w:rsidR="0062099B" w:rsidRPr="004205DD" w:rsidRDefault="0032070C"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w:t>
      </w:r>
      <w:r w:rsidR="0062099B" w:rsidRPr="004205DD">
        <w:rPr>
          <w:rFonts w:ascii="Times New Roman" w:eastAsia="Times New Roman" w:hAnsi="Times New Roman" w:cs="Times New Roman"/>
          <w:sz w:val="24"/>
          <w:szCs w:val="24"/>
        </w:rPr>
        <w:t>.</w:t>
      </w:r>
      <w:r w:rsidR="0062099B" w:rsidRPr="004205DD">
        <w:rPr>
          <w:rFonts w:ascii="Times New Roman" w:eastAsia="Times New Roman" w:hAnsi="Times New Roman" w:cs="Times New Roman"/>
          <w:sz w:val="24"/>
          <w:szCs w:val="24"/>
        </w:rPr>
        <w:tab/>
      </w:r>
      <w:r w:rsidRPr="0032070C">
        <w:rPr>
          <w:rFonts w:ascii="Times New Roman" w:eastAsia="Times New Roman" w:hAnsi="Times New Roman" w:cs="Times New Roman"/>
          <w:sz w:val="24"/>
          <w:szCs w:val="24"/>
        </w:rPr>
        <w:t>Замечания, предъявленные по истечении срока, указанного в п. 4.2.3, настоящего договора подлежат устранению Застройщиком в рамках гарантийных обязательств в соответствии с п. 5.1. настоящего Договора. Принятие Квартиры Участником долевого строительства не освобождает Застройщика от обязанности по ус</w:t>
      </w:r>
      <w:r>
        <w:rPr>
          <w:rFonts w:ascii="Times New Roman" w:eastAsia="Times New Roman" w:hAnsi="Times New Roman" w:cs="Times New Roman"/>
          <w:sz w:val="24"/>
          <w:szCs w:val="24"/>
        </w:rPr>
        <w:t>транению выявленных недостатков</w:t>
      </w:r>
      <w:r w:rsidR="0062099B" w:rsidRPr="004205DD">
        <w:rPr>
          <w:rFonts w:ascii="Times New Roman" w:eastAsia="Times New Roman" w:hAnsi="Times New Roman" w:cs="Times New Roman"/>
          <w:sz w:val="24"/>
          <w:szCs w:val="24"/>
        </w:rPr>
        <w:t>.</w:t>
      </w:r>
    </w:p>
    <w:p w14:paraId="2253EE36"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4.3.3. С даты подписания акта приема-передачи Квартиры (в том числе одностороннего) или иного документа о передаче Квартиры, Участник долевого строительства обязан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а также несет риск случайной гибели или повреждения имущества.</w:t>
      </w:r>
    </w:p>
    <w:p w14:paraId="0530BDD3" w14:textId="0366C5D3"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A402BC">
        <w:rPr>
          <w:rFonts w:ascii="Times New Roman" w:eastAsia="Times New Roman" w:hAnsi="Times New Roman" w:cs="Times New Roman"/>
          <w:sz w:val="24"/>
          <w:szCs w:val="24"/>
        </w:rPr>
        <w:t>4</w:t>
      </w:r>
      <w:r w:rsidR="0062099B" w:rsidRPr="004205DD">
        <w:rPr>
          <w:rFonts w:ascii="Times New Roman" w:eastAsia="Times New Roman" w:hAnsi="Times New Roman" w:cs="Times New Roman"/>
          <w:sz w:val="24"/>
          <w:szCs w:val="24"/>
        </w:rPr>
        <w:t xml:space="preserve">. По требованию Застройщика предоставить документы, подтверждающие открытие счета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 и платежные документы, подтверждающие оплату цены договора (внесение денежной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39EEFCA1" w14:textId="15706F8B"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A402BC">
        <w:rPr>
          <w:rFonts w:ascii="Times New Roman" w:eastAsia="Times New Roman" w:hAnsi="Times New Roman" w:cs="Times New Roman"/>
          <w:sz w:val="24"/>
          <w:szCs w:val="24"/>
        </w:rPr>
        <w:t>5</w:t>
      </w:r>
      <w:r w:rsidR="0062099B" w:rsidRPr="004205DD">
        <w:rPr>
          <w:rFonts w:ascii="Times New Roman" w:eastAsia="Times New Roman" w:hAnsi="Times New Roman" w:cs="Times New Roman"/>
          <w:sz w:val="24"/>
          <w:szCs w:val="24"/>
        </w:rPr>
        <w:t xml:space="preserve">. Осуществить все необходимые действия и формальности с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-агентом в целях создания возможности внесения депонируемой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205E7013" w14:textId="173464AF"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w:t>
      </w:r>
      <w:r w:rsidR="00A402BC">
        <w:rPr>
          <w:rFonts w:ascii="Times New Roman" w:eastAsia="Times New Roman" w:hAnsi="Times New Roman" w:cs="Times New Roman"/>
          <w:sz w:val="24"/>
          <w:szCs w:val="24"/>
        </w:rPr>
        <w:t>6</w:t>
      </w:r>
      <w:bookmarkStart w:id="4" w:name="_GoBack"/>
      <w:bookmarkEnd w:id="4"/>
      <w:r w:rsidR="0062099B" w:rsidRPr="004205DD">
        <w:rPr>
          <w:rFonts w:ascii="Times New Roman" w:eastAsia="Times New Roman" w:hAnsi="Times New Roman" w:cs="Times New Roman"/>
          <w:sz w:val="24"/>
          <w:szCs w:val="24"/>
        </w:rPr>
        <w:t>. После государственной регистрации уступки прав требования по настоящему Договору Участник долевого строительства, в течение 3 (трех) рабочих дней с даты регистрации договора уступки права требования в органе, осуществляющем государственную регистрацию прав на недвижимое имущество и сделок с ним, обязуется уведомить Застройщика о состоявшейся уступке права требования заказным письмом с уведомлением и описью вложения</w:t>
      </w:r>
    </w:p>
    <w:p w14:paraId="61FE5C98"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и передать Застройщику один подлинный экземпляр договора уступки права требования.</w:t>
      </w:r>
    </w:p>
    <w:p w14:paraId="76332F4C" w14:textId="77777777" w:rsidR="0062099B" w:rsidRPr="004205DD" w:rsidRDefault="0062099B" w:rsidP="008B0DE6">
      <w:pPr>
        <w:tabs>
          <w:tab w:val="left" w:pos="540"/>
        </w:tabs>
        <w:spacing w:line="240" w:lineRule="auto"/>
        <w:jc w:val="both"/>
        <w:rPr>
          <w:rFonts w:ascii="Times New Roman" w:eastAsia="Times New Roman" w:hAnsi="Times New Roman" w:cs="Times New Roman"/>
          <w:color w:val="auto"/>
          <w:sz w:val="24"/>
          <w:szCs w:val="24"/>
        </w:rPr>
      </w:pPr>
    </w:p>
    <w:p w14:paraId="24AA6F05" w14:textId="77777777" w:rsidR="0062099B" w:rsidRPr="004205DD" w:rsidRDefault="0062099B" w:rsidP="008B0DE6">
      <w:pPr>
        <w:tabs>
          <w:tab w:val="left" w:pos="1134"/>
        </w:tabs>
        <w:snapToGrid w:val="0"/>
        <w:spacing w:line="240" w:lineRule="auto"/>
        <w:ind w:firstLine="567"/>
        <w:jc w:val="center"/>
        <w:rPr>
          <w:rFonts w:ascii="Times New Roman" w:eastAsia="Times New Roman" w:hAnsi="Times New Roman" w:cs="Times New Roman"/>
          <w:b/>
          <w:sz w:val="24"/>
          <w:szCs w:val="24"/>
        </w:rPr>
      </w:pPr>
      <w:r w:rsidRPr="004205DD">
        <w:rPr>
          <w:rFonts w:ascii="Times New Roman" w:eastAsia="Times New Roman" w:hAnsi="Times New Roman" w:cs="Times New Roman"/>
          <w:b/>
          <w:sz w:val="24"/>
          <w:szCs w:val="24"/>
        </w:rPr>
        <w:t xml:space="preserve">4.4. </w:t>
      </w:r>
      <w:r w:rsidRPr="004205DD">
        <w:rPr>
          <w:rFonts w:ascii="Times New Roman" w:eastAsia="Times New Roman" w:hAnsi="Times New Roman" w:cs="Times New Roman"/>
          <w:b/>
          <w:color w:val="auto"/>
          <w:sz w:val="24"/>
          <w:szCs w:val="24"/>
        </w:rPr>
        <w:t>Участник долевого строительства вправе:</w:t>
      </w:r>
    </w:p>
    <w:p w14:paraId="3971E8C3"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4.4.1. Уступить свои права требования по настоящему Договору третьему лицу только после уплаты им цены договора/окончательной цены договора или одновременно с переводом долга на нового Участника долевого строительства. </w:t>
      </w:r>
    </w:p>
    <w:p w14:paraId="61FB416D"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4.4.2.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F09E276"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В случае уступки Участником долевого строительства, являющимся владельцем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xml:space="preserve">, прав требования по настоящему Договору к новому Участнику долевого строительства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заключенному прежним Участником долевого строительства.</w:t>
      </w:r>
    </w:p>
    <w:p w14:paraId="3941D057" w14:textId="77777777" w:rsidR="0062099B"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Участник долевого строительства обязан предоставить оригинал договора уступки Застройщику и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-агенту</w:t>
      </w:r>
      <w:r>
        <w:rPr>
          <w:rFonts w:ascii="Times New Roman" w:eastAsia="Times New Roman" w:hAnsi="Times New Roman" w:cs="Times New Roman"/>
          <w:sz w:val="24"/>
          <w:szCs w:val="24"/>
        </w:rPr>
        <w:t>.</w:t>
      </w:r>
    </w:p>
    <w:p w14:paraId="2CE25CAB" w14:textId="77777777" w:rsidR="005367B7" w:rsidRPr="004205DD" w:rsidRDefault="005367B7" w:rsidP="008B0DE6">
      <w:pPr>
        <w:spacing w:line="240" w:lineRule="auto"/>
        <w:ind w:firstLine="567"/>
        <w:jc w:val="both"/>
        <w:rPr>
          <w:rFonts w:ascii="Times New Roman" w:eastAsia="SimSun" w:hAnsi="Times New Roman" w:cs="Times New Roman"/>
          <w:sz w:val="24"/>
          <w:szCs w:val="24"/>
        </w:rPr>
      </w:pPr>
    </w:p>
    <w:p w14:paraId="0309D568" w14:textId="77777777" w:rsidR="0062099B" w:rsidRPr="004205DD" w:rsidRDefault="0062099B" w:rsidP="008B0DE6">
      <w:pPr>
        <w:numPr>
          <w:ilvl w:val="0"/>
          <w:numId w:val="3"/>
        </w:numPr>
        <w:tabs>
          <w:tab w:val="left" w:pos="284"/>
        </w:tabs>
        <w:snapToGrid w:val="0"/>
        <w:spacing w:line="240" w:lineRule="auto"/>
        <w:ind w:left="0" w:firstLine="0"/>
        <w:jc w:val="center"/>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Качество Квартиры. Гарантия качества. Общее имущество в многоквартирном доме.</w:t>
      </w:r>
    </w:p>
    <w:p w14:paraId="2B4C9C9F" w14:textId="3EEC900E"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5.1. </w:t>
      </w:r>
      <w:r w:rsidR="002F0ABA">
        <w:rPr>
          <w:rFonts w:ascii="Times New Roman" w:eastAsia="Times New Roman" w:hAnsi="Times New Roman" w:cs="Times New Roman"/>
          <w:sz w:val="24"/>
          <w:szCs w:val="24"/>
        </w:rPr>
        <w:t>Гарантийный срок на Квартиру составляет 3 (три) года со дня ее передачи Участнику долевого строительства, за исключением технологического и инженерного оборудования.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передачи Квартиры в Объекте</w:t>
      </w:r>
      <w:r w:rsidR="00FB42C0" w:rsidRPr="00FB42C0">
        <w:rPr>
          <w:rFonts w:ascii="Times New Roman" w:eastAsia="Times New Roman" w:hAnsi="Times New Roman" w:cs="Times New Roman"/>
          <w:sz w:val="24"/>
          <w:szCs w:val="24"/>
        </w:rPr>
        <w:t>.</w:t>
      </w:r>
    </w:p>
    <w:p w14:paraId="35214F30"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Все обнаруженные в течение этого срока недостатки, которые не могли быть выявлены при осмотре Квартиры и подписании Акта приема-передачи (скрытые недостатки), должны быть устранены Застройщиком самостоятельно или с привлечением иных лиц в сроки, согласованные с </w:t>
      </w:r>
      <w:r w:rsidRPr="004205DD">
        <w:rPr>
          <w:rFonts w:ascii="Times New Roman" w:eastAsia="Times New Roman" w:hAnsi="Times New Roman" w:cs="Times New Roman"/>
          <w:spacing w:val="-1"/>
          <w:sz w:val="24"/>
          <w:szCs w:val="24"/>
        </w:rPr>
        <w:t>Участником долевого строительства</w:t>
      </w:r>
      <w:r w:rsidRPr="004205DD">
        <w:rPr>
          <w:rFonts w:ascii="Times New Roman" w:eastAsia="Times New Roman" w:hAnsi="Times New Roman" w:cs="Times New Roman"/>
          <w:sz w:val="24"/>
          <w:szCs w:val="24"/>
        </w:rPr>
        <w:t xml:space="preserve">. </w:t>
      </w:r>
    </w:p>
    <w:p w14:paraId="59E7C398"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5.2. Застройщик не несет ответственности за недостатки (дефекты) Объекта, обнаруженные в пределах гарантийного срока, произошедшие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либо вследствие производства работ, для выполнения которых требуется допуск в соответствии с законодательством, лицами, не имеющими такого допуска.</w:t>
      </w:r>
    </w:p>
    <w:p w14:paraId="2B479249"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5.3. </w:t>
      </w:r>
      <w:r w:rsidRPr="004205DD">
        <w:rPr>
          <w:rFonts w:ascii="Times New Roman" w:eastAsia="Times New Roman" w:hAnsi="Times New Roman" w:cs="Times New Roman"/>
          <w:color w:val="auto"/>
          <w:sz w:val="24"/>
          <w:szCs w:val="24"/>
        </w:rPr>
        <w:t xml:space="preserve">Разрешение на ввод Объекта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w:t>
      </w:r>
      <w:r w:rsidRPr="004205DD">
        <w:rPr>
          <w:rFonts w:ascii="Times New Roman" w:eastAsia="Times New Roman" w:hAnsi="Times New Roman" w:cs="Times New Roman"/>
          <w:color w:val="auto"/>
          <w:sz w:val="24"/>
          <w:szCs w:val="24"/>
        </w:rPr>
        <w:lastRenderedPageBreak/>
        <w:t xml:space="preserve">С учетом этого </w:t>
      </w:r>
      <w:r w:rsidRPr="004205DD">
        <w:rPr>
          <w:rFonts w:ascii="Times New Roman" w:eastAsia="Times New Roman" w:hAnsi="Times New Roman" w:cs="Times New Roman"/>
          <w:sz w:val="24"/>
          <w:szCs w:val="24"/>
        </w:rPr>
        <w:t>стороны соглашаются с тем, что разрешение на ввод Объекта в эксплуатацию является необходимым и достаточным свидетельством надлежащего качества Объекта, завершенного строительством.</w:t>
      </w:r>
    </w:p>
    <w:p w14:paraId="73C3BBDB"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5.4. П</w:t>
      </w:r>
      <w:r w:rsidRPr="004205DD">
        <w:rPr>
          <w:rFonts w:ascii="Times New Roman" w:eastAsia="Times New Roman" w:hAnsi="Times New Roman" w:cs="Times New Roman"/>
          <w:color w:val="auto"/>
          <w:sz w:val="24"/>
          <w:szCs w:val="24"/>
        </w:rPr>
        <w:t>омещения в Объекте, не являющиеся частями квартир и предназначенные для обслуживания более одного помещения в Объекте,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 крыши, ограждающие несущие и ненесущие конструкции Объекта,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земельный участок, на котором расположен Объект, с элементами озеленения и благоустройства, относятся к общему имуществу многоквартирного дома и принадлежат в соответствии со статьей 290 Гражданского кодекса РФ, статьей 36 Жилищного кодекса РФ участникам долевого строительства на праве общей долевой собственности, пропорционально занимаемым ими площадям.</w:t>
      </w:r>
    </w:p>
    <w:p w14:paraId="370AA96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Передача указанного имущества по акту приема- передачи не производится. </w:t>
      </w:r>
    </w:p>
    <w:p w14:paraId="2F10F2F0"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5.5. Проектной документацией может быть предусмотрено строительство (создание) в </w:t>
      </w:r>
      <w:r w:rsidRPr="004205DD">
        <w:rPr>
          <w:rFonts w:ascii="Times New Roman" w:eastAsia="Times New Roman" w:hAnsi="Times New Roman" w:cs="Times New Roman"/>
          <w:color w:val="auto"/>
          <w:sz w:val="24"/>
          <w:szCs w:val="24"/>
        </w:rPr>
        <w:t xml:space="preserve">многоквартирном доме нежилых помещений, в том числе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 и кладовых помещений, являющихся самостоятельными объектами недвижимости, не входящими в состав общего имущества многоквартирного дома</w:t>
      </w:r>
      <w:r w:rsidRPr="004205DD">
        <w:rPr>
          <w:rFonts w:ascii="Times New Roman" w:eastAsia="Times New Roman" w:hAnsi="Times New Roman" w:cs="Times New Roman"/>
          <w:color w:val="1F497D"/>
          <w:sz w:val="24"/>
          <w:szCs w:val="24"/>
        </w:rPr>
        <w:t xml:space="preserve"> </w:t>
      </w:r>
      <w:r w:rsidRPr="004205DD">
        <w:rPr>
          <w:rFonts w:ascii="Times New Roman" w:eastAsia="Times New Roman" w:hAnsi="Times New Roman" w:cs="Times New Roman"/>
          <w:color w:val="auto"/>
          <w:sz w:val="24"/>
          <w:szCs w:val="24"/>
        </w:rPr>
        <w:t>и подлежащих передаче в собственность лиц, финансировавших строительство (создание) указанных объектов.</w:t>
      </w:r>
    </w:p>
    <w:p w14:paraId="3844AEF7"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В отношении указанных нежилых помещений право общей долевой собственности у собственников помещений в Объекте не возникает. Участник долевого строительства, не заключивший отдельный договор участия в долевом строительстве в отношении Квартиры -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-места или кладового помещения, не вправе претендовать на приобретение указанных объектов в общую долевую собственность, как часть общего имущества многоквартирного дома.</w:t>
      </w:r>
    </w:p>
    <w:p w14:paraId="3DF9020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5.6. </w:t>
      </w:r>
      <w:r w:rsidRPr="004205DD">
        <w:rPr>
          <w:rFonts w:ascii="Times New Roman" w:eastAsia="Times New Roman" w:hAnsi="Times New Roman" w:cs="Times New Roman"/>
          <w:color w:val="auto"/>
          <w:sz w:val="24"/>
          <w:szCs w:val="24"/>
        </w:rPr>
        <w:t xml:space="preserve">При подписании договора Участнику долевого строительства предоставлена полная и достоверная информация об Объекте, соответствующая проектной документации, содержащая информацию о местоположении многоквартирного дома, о его описании, о функциональном назначении нежилых помещений в многоквартирном доме, не входящих в состав общего имущества в многоквартирном доме; о составе общего имущества в многоквартирном доме, которое будет находиться в общей долевой собственности участников долевого строительства после получения разрешения на ввод дома в эксплуатацию, в том числе информация о местоположении строящегося жилого дома на плане земельного участка с указанием близ стоящих  зданий, а также сведения о составе и месте расположения газового, электрического, санитарно-технического и иного оборудования входящего в состав общего имущества в многоквартирном доме. </w:t>
      </w:r>
    </w:p>
    <w:p w14:paraId="14CFF7FA"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Участник долевого строительства с указанной информацией ознакомлен и согласен.</w:t>
      </w:r>
    </w:p>
    <w:p w14:paraId="0968EA18"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color w:val="auto"/>
          <w:sz w:val="24"/>
          <w:szCs w:val="24"/>
        </w:rPr>
        <w:t>5.7. Стороны пришли к соглашению, что, если Квартира построена (создана) Застройщиком с отступлениями от услови</w:t>
      </w:r>
      <w:r w:rsidR="005145AF">
        <w:rPr>
          <w:rFonts w:ascii="Times New Roman" w:eastAsia="Times New Roman" w:hAnsi="Times New Roman" w:cs="Times New Roman"/>
          <w:color w:val="auto"/>
          <w:sz w:val="24"/>
          <w:szCs w:val="24"/>
        </w:rPr>
        <w:t>й Договора, указанных в п. 4.1.5</w:t>
      </w:r>
      <w:r w:rsidRPr="004205DD">
        <w:rPr>
          <w:rFonts w:ascii="Times New Roman" w:eastAsia="Times New Roman" w:hAnsi="Times New Roman" w:cs="Times New Roman"/>
          <w:color w:val="auto"/>
          <w:sz w:val="24"/>
          <w:szCs w:val="24"/>
        </w:rPr>
        <w:t xml:space="preserve"> Договора или с иными недостатками, Участник долевого строительства обращается к Застройщику с требованием об устранении недостатков, которые Застройщик обязуется безвозмездно устранить в разумный срок.</w:t>
      </w:r>
    </w:p>
    <w:p w14:paraId="18E95E0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p>
    <w:p w14:paraId="4BC82A8C" w14:textId="77777777" w:rsidR="0062099B" w:rsidRPr="004205DD" w:rsidRDefault="0062099B" w:rsidP="008B0DE6">
      <w:pPr>
        <w:tabs>
          <w:tab w:val="left" w:pos="284"/>
        </w:tabs>
        <w:snapToGrid w:val="0"/>
        <w:spacing w:line="240" w:lineRule="auto"/>
        <w:ind w:left="4252" w:right="-6"/>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6.Ответственность Сторон.</w:t>
      </w:r>
    </w:p>
    <w:p w14:paraId="5915230F"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6.1. 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1AEEED5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6.2. Застройщик не несет ответственности за непредставление Участнику долевого строительства информации о газовом, электрическом, санитарно-техническом и ином оборудовании, и (или) месте его расположения, входящем в состав общего имущества многоквартирного дома, если данная информация не содержится в проектной документации, а требование об установке или изменении места расположения такого оборудования получено от органа местного самоуправления, выдающего разрешение на ввод Объекта в эксплуатацию, либо </w:t>
      </w:r>
      <w:r w:rsidRPr="005367B7">
        <w:rPr>
          <w:rFonts w:ascii="Times New Roman" w:eastAsia="Times New Roman" w:hAnsi="Times New Roman" w:cs="Times New Roman"/>
          <w:color w:val="auto"/>
          <w:sz w:val="24"/>
          <w:szCs w:val="24"/>
        </w:rPr>
        <w:lastRenderedPageBreak/>
        <w:t xml:space="preserve">от иного уполномоченного органа. </w:t>
      </w:r>
    </w:p>
    <w:p w14:paraId="5B14C660"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6.3. В случае нарушения предусмотренного Договором срока передачи Участнику долевого строительства Квартиры вследствие уклонения Участника долевого строительства от подписания Акт приема-передачи или иного документа о передаче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согласно ч.2 ст.6 Федерального закона от 30.12.04г. № 214-ФЗ. В силу статьи 165.1 Гражданского кодекса Российской Федерации, в случае неполучения Участником долевого строительства корреспонденции от Застройщика ввиду отсутствия адресата, по указанному в договоре адресу, отказа от принятия корреспонденции, либо истечения срока хранения, Застройщик освобождается от ответственности, предусмотренной ст. 6 Федерального закона от 30.12.04г. № 214-ФЗ с момента направления уведомления о завершении строительства.  </w:t>
      </w:r>
    </w:p>
    <w:p w14:paraId="470B368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6.4.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такой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 согласно ч. 7 ст.7 Федерального закона от 30.12.04г. № 214-ФЗ.</w:t>
      </w:r>
    </w:p>
    <w:p w14:paraId="1438ABB9" w14:textId="77777777" w:rsidR="0062099B" w:rsidRPr="004205DD"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b/>
          <w:bCs/>
          <w:sz w:val="24"/>
          <w:szCs w:val="24"/>
        </w:rPr>
      </w:pPr>
      <w:r w:rsidRPr="005367B7">
        <w:rPr>
          <w:rFonts w:ascii="Times New Roman" w:eastAsia="Times New Roman" w:hAnsi="Times New Roman" w:cs="Times New Roman"/>
          <w:color w:val="auto"/>
          <w:sz w:val="24"/>
          <w:szCs w:val="24"/>
        </w:rPr>
        <w:t xml:space="preserve">6.5. Застройщик не несет ответственности в случае не поступления или несвоевременного поступления денежных средств от Участника долевого строительства на счет </w:t>
      </w:r>
      <w:proofErr w:type="spellStart"/>
      <w:r w:rsidRPr="005367B7">
        <w:rPr>
          <w:rFonts w:ascii="Times New Roman" w:eastAsia="Times New Roman" w:hAnsi="Times New Roman" w:cs="Times New Roman"/>
          <w:color w:val="auto"/>
          <w:sz w:val="24"/>
          <w:szCs w:val="24"/>
        </w:rPr>
        <w:t>эскроу</w:t>
      </w:r>
      <w:proofErr w:type="spellEnd"/>
      <w:r w:rsidRPr="005367B7">
        <w:rPr>
          <w:rFonts w:ascii="Times New Roman" w:eastAsia="Times New Roman" w:hAnsi="Times New Roman" w:cs="Times New Roman"/>
          <w:color w:val="auto"/>
          <w:sz w:val="24"/>
          <w:szCs w:val="24"/>
        </w:rPr>
        <w:t>, обусловленных ненадлежащим исполнением обязательств третьими лицами, осуществляющими расчеты.</w:t>
      </w:r>
    </w:p>
    <w:p w14:paraId="5D208C48" w14:textId="77777777" w:rsidR="0062099B" w:rsidRPr="004205DD" w:rsidRDefault="0062099B" w:rsidP="008B0DE6">
      <w:pPr>
        <w:widowControl w:val="0"/>
        <w:tabs>
          <w:tab w:val="left" w:pos="1134"/>
        </w:tabs>
        <w:snapToGrid w:val="0"/>
        <w:spacing w:line="240" w:lineRule="auto"/>
        <w:ind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7. Способ обеспечения исполнения застройщиком обязательств.</w:t>
      </w:r>
    </w:p>
    <w:p w14:paraId="44B28936" w14:textId="77777777" w:rsidR="0062099B" w:rsidRPr="004205DD" w:rsidRDefault="0062099B" w:rsidP="008B0DE6">
      <w:pPr>
        <w:spacing w:line="240" w:lineRule="auto"/>
        <w:ind w:right="-2" w:firstLine="567"/>
        <w:jc w:val="both"/>
        <w:rPr>
          <w:rFonts w:ascii="Times New Roman" w:eastAsia="Times New Roman" w:hAnsi="Times New Roman" w:cs="Times New Roman"/>
          <w:b/>
          <w:sz w:val="24"/>
          <w:szCs w:val="24"/>
        </w:rPr>
      </w:pPr>
      <w:r w:rsidRPr="004205DD">
        <w:rPr>
          <w:rFonts w:ascii="Times New Roman" w:hAnsi="Times New Roman" w:cs="Times New Roman"/>
          <w:sz w:val="24"/>
          <w:szCs w:val="24"/>
        </w:rPr>
        <w:t xml:space="preserve">7.1. Обеспечение исполнения обязательств Застройщика по настоящему договору осуществляется путем заключения договора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w:t>
      </w:r>
      <w:proofErr w:type="spellStart"/>
      <w:r w:rsidR="00D425DA">
        <w:rPr>
          <w:rFonts w:ascii="Times New Roman" w:hAnsi="Times New Roman" w:cs="Times New Roman"/>
          <w:sz w:val="24"/>
          <w:szCs w:val="24"/>
        </w:rPr>
        <w:t>Эскроу</w:t>
      </w:r>
      <w:proofErr w:type="spellEnd"/>
      <w:r w:rsidR="00D425DA">
        <w:rPr>
          <w:rFonts w:ascii="Times New Roman" w:hAnsi="Times New Roman" w:cs="Times New Roman"/>
          <w:sz w:val="24"/>
          <w:szCs w:val="24"/>
        </w:rPr>
        <w:t>-агентом, указанным в п. 3.2</w:t>
      </w:r>
      <w:r w:rsidRPr="004205DD">
        <w:rPr>
          <w:rFonts w:ascii="Times New Roman" w:hAnsi="Times New Roman" w:cs="Times New Roman"/>
          <w:sz w:val="24"/>
          <w:szCs w:val="24"/>
        </w:rPr>
        <w:t>. настоящего Договора.</w:t>
      </w:r>
    </w:p>
    <w:p w14:paraId="1046BB68" w14:textId="77777777" w:rsidR="0062099B" w:rsidRPr="004205DD" w:rsidRDefault="0062099B" w:rsidP="008B0DE6">
      <w:pPr>
        <w:spacing w:line="240" w:lineRule="auto"/>
        <w:ind w:left="142" w:right="-1" w:firstLine="567"/>
        <w:jc w:val="both"/>
        <w:rPr>
          <w:rFonts w:ascii="Times New Roman" w:eastAsia="Times New Roman" w:hAnsi="Times New Roman" w:cs="Times New Roman"/>
          <w:bCs/>
          <w:sz w:val="24"/>
          <w:szCs w:val="24"/>
        </w:rPr>
      </w:pPr>
    </w:p>
    <w:p w14:paraId="04902FA5" w14:textId="77777777" w:rsidR="0062099B" w:rsidRPr="004205DD" w:rsidRDefault="0062099B" w:rsidP="008B0DE6">
      <w:pPr>
        <w:numPr>
          <w:ilvl w:val="0"/>
          <w:numId w:val="4"/>
        </w:numPr>
        <w:tabs>
          <w:tab w:val="left" w:pos="284"/>
        </w:tabs>
        <w:snapToGrid w:val="0"/>
        <w:spacing w:line="240" w:lineRule="auto"/>
        <w:ind w:right="-6"/>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Освобождение от ответственности (форс-мажор).</w:t>
      </w:r>
    </w:p>
    <w:p w14:paraId="2A807C86"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8.1.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1E35E14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8.2. Под обстоятельствами непреодолимой силы стороны понимают пожары, стихийные бедствия природного и техногенного характера, забастовки, военные действия, а также любые аналогичные события, выходящие за рамки разумного контроля Сторон или Стороны.</w:t>
      </w:r>
    </w:p>
    <w:p w14:paraId="140FDD93"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8.3. При наступлении обстоятельств непреодолимой силы Стороны освобождаются от ответственности за неисполнение (ненадлежащее исполнение) обязательств, сроки исполнения соответствующих обязательств отодвигаются на срок действия непреодолимой силы без заключения Сторонами дополнительного соглашения по продлению срока исполнения этих обязательств.</w:t>
      </w:r>
    </w:p>
    <w:p w14:paraId="3FB40B2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p>
    <w:p w14:paraId="791C73DD"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9. Прочие условия.</w:t>
      </w:r>
    </w:p>
    <w:p w14:paraId="5395D4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9.1. Досрочное внесение </w:t>
      </w:r>
      <w:r w:rsidRPr="004205DD">
        <w:rPr>
          <w:rFonts w:ascii="Times New Roman" w:eastAsia="SimSun" w:hAnsi="Times New Roman" w:cs="Times New Roman"/>
          <w:noProof/>
          <w:color w:val="auto"/>
          <w:sz w:val="24"/>
          <w:szCs w:val="24"/>
        </w:rPr>
        <w:t xml:space="preserve">Участником долевого строительства платежей </w:t>
      </w:r>
      <w:r w:rsidRPr="004205DD">
        <w:rPr>
          <w:rFonts w:ascii="Times New Roman" w:eastAsia="SimSun" w:hAnsi="Times New Roman" w:cs="Times New Roman"/>
          <w:sz w:val="24"/>
          <w:szCs w:val="24"/>
        </w:rPr>
        <w:t xml:space="preserve">не влияет на порядок, и сроки исполнения </w:t>
      </w:r>
      <w:r w:rsidRPr="004205DD">
        <w:rPr>
          <w:rFonts w:ascii="Times New Roman" w:eastAsia="SimSun" w:hAnsi="Times New Roman" w:cs="Times New Roman"/>
          <w:noProof/>
          <w:color w:val="auto"/>
          <w:sz w:val="24"/>
          <w:szCs w:val="24"/>
        </w:rPr>
        <w:t>Застройщиком</w:t>
      </w:r>
      <w:r w:rsidRPr="004205DD">
        <w:rPr>
          <w:rFonts w:ascii="Times New Roman" w:eastAsia="SimSun" w:hAnsi="Times New Roman" w:cs="Times New Roman"/>
          <w:sz w:val="24"/>
          <w:szCs w:val="24"/>
        </w:rPr>
        <w:t xml:space="preserve"> своих обязательств, установленных Договором.</w:t>
      </w:r>
    </w:p>
    <w:p w14:paraId="36167AD0"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 xml:space="preserve">9.2. </w:t>
      </w:r>
      <w:r w:rsidRPr="004205DD">
        <w:rPr>
          <w:rFonts w:ascii="Times New Roman" w:eastAsia="SimSun" w:hAnsi="Times New Roman" w:cs="Times New Roman"/>
          <w:color w:val="auto"/>
          <w:sz w:val="24"/>
          <w:szCs w:val="24"/>
        </w:rPr>
        <w:t xml:space="preserve">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 xml:space="preserve">платежи может производить третье (юридическое и/или физическое) лицо с указанием следующих данных: назначение платежа, за кого произведен </w:t>
      </w:r>
      <w:r w:rsidR="00B368C3">
        <w:rPr>
          <w:rFonts w:ascii="Times New Roman" w:eastAsia="SimSun" w:hAnsi="Times New Roman" w:cs="Times New Roman"/>
          <w:color w:val="auto"/>
          <w:sz w:val="24"/>
          <w:szCs w:val="24"/>
        </w:rPr>
        <w:t>платеж</w:t>
      </w:r>
      <w:r w:rsidRPr="004205DD">
        <w:rPr>
          <w:rFonts w:ascii="Times New Roman" w:eastAsia="SimSun" w:hAnsi="Times New Roman" w:cs="Times New Roman"/>
          <w:color w:val="auto"/>
          <w:sz w:val="24"/>
          <w:szCs w:val="24"/>
        </w:rPr>
        <w:t xml:space="preserve">, номер и дата договора. Внесение платежей 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не влечет перехода прав и обязанностей Сторон по Договору.</w:t>
      </w:r>
    </w:p>
    <w:p w14:paraId="17725A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lastRenderedPageBreak/>
        <w:t>9.3. Риск случайной гибели или случайного повреждения Квартиры до его передачи Участнику долевого строительства</w:t>
      </w:r>
      <w:r w:rsidRPr="004205DD">
        <w:rPr>
          <w:rFonts w:ascii="Times New Roman" w:eastAsia="SimSun" w:hAnsi="Times New Roman" w:cs="Times New Roman"/>
          <w:color w:val="auto"/>
          <w:sz w:val="24"/>
          <w:szCs w:val="24"/>
        </w:rPr>
        <w:t xml:space="preserve"> </w:t>
      </w:r>
      <w:r w:rsidRPr="004205DD">
        <w:rPr>
          <w:rFonts w:ascii="Times New Roman" w:eastAsia="SimSun" w:hAnsi="Times New Roman" w:cs="Times New Roman"/>
          <w:noProof/>
          <w:color w:val="auto"/>
          <w:sz w:val="24"/>
          <w:szCs w:val="24"/>
        </w:rPr>
        <w:t>несет Застройщик, после передачи - Участник долевого строительства, в том числе по одностороннему акту приема-передачи или</w:t>
      </w:r>
      <w:r w:rsidRPr="004205DD">
        <w:rPr>
          <w:rFonts w:ascii="Times New Roman" w:eastAsia="Times New Roman" w:hAnsi="Times New Roman" w:cs="Times New Roman"/>
          <w:sz w:val="24"/>
          <w:szCs w:val="24"/>
        </w:rPr>
        <w:t xml:space="preserve"> иному документу о передаче Квартиры</w:t>
      </w:r>
      <w:r w:rsidRPr="004205DD">
        <w:rPr>
          <w:rFonts w:ascii="Times New Roman" w:eastAsia="SimSun" w:hAnsi="Times New Roman" w:cs="Times New Roman"/>
          <w:color w:val="auto"/>
          <w:sz w:val="24"/>
          <w:szCs w:val="24"/>
        </w:rPr>
        <w:t xml:space="preserve"> </w:t>
      </w:r>
    </w:p>
    <w:p w14:paraId="1916F604"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9.4. С момента передачи Квартиры</w:t>
      </w:r>
      <w:r w:rsidRPr="004205DD">
        <w:rPr>
          <w:rFonts w:ascii="Times New Roman" w:eastAsia="SimSun" w:hAnsi="Times New Roman" w:cs="Times New Roman"/>
          <w:noProof/>
          <w:color w:val="auto"/>
          <w:sz w:val="24"/>
          <w:szCs w:val="24"/>
        </w:rPr>
        <w:t xml:space="preserve"> ее </w:t>
      </w:r>
      <w:r w:rsidRPr="004205DD">
        <w:rPr>
          <w:rFonts w:ascii="Times New Roman" w:eastAsia="SimSun" w:hAnsi="Times New Roman" w:cs="Times New Roman"/>
          <w:color w:val="auto"/>
          <w:sz w:val="24"/>
          <w:szCs w:val="24"/>
        </w:rPr>
        <w:t>текущий и капитальный ремонт, оплата за содержание, техническое обслуживание, предоставленные коммунальные услуги и услуги ресурсоснабжающих организаций, оплата за текущий и капитальный ремонт мест общего пользования (общего имущества) Объекта производятся самостоятельно</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noProof/>
          <w:color w:val="auto"/>
          <w:sz w:val="24"/>
          <w:szCs w:val="24"/>
        </w:rPr>
        <w:t xml:space="preserve">Участником долевого строительства </w:t>
      </w:r>
      <w:r w:rsidRPr="004205DD">
        <w:rPr>
          <w:rFonts w:ascii="Times New Roman" w:eastAsia="SimSun" w:hAnsi="Times New Roman" w:cs="Times New Roman"/>
          <w:color w:val="auto"/>
          <w:sz w:val="24"/>
          <w:szCs w:val="24"/>
        </w:rPr>
        <w:t xml:space="preserve">согласно заключенным между ним и управляющими, эксплуатирующими и специализированными организациями договорам. </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color w:val="auto"/>
          <w:sz w:val="24"/>
          <w:szCs w:val="24"/>
        </w:rPr>
        <w:t xml:space="preserve">  </w:t>
      </w:r>
    </w:p>
    <w:p w14:paraId="20E8A89C"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4205DD">
        <w:rPr>
          <w:rFonts w:ascii="Times New Roman" w:eastAsia="SimSun" w:hAnsi="Times New Roman" w:cs="Times New Roman"/>
          <w:noProof/>
          <w:color w:val="auto"/>
          <w:sz w:val="24"/>
          <w:szCs w:val="24"/>
        </w:rPr>
        <w:t>9.5. В случае банкротства, реорганизации, смерти Участника долевого строительства его права и обязанности по настоящему договору переходят к правопреемникам Участника долевого строительства.</w:t>
      </w:r>
    </w:p>
    <w:p w14:paraId="18992225" w14:textId="77777777"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9.6. </w:t>
      </w:r>
      <w:r w:rsidR="00B368C3" w:rsidRPr="00B368C3">
        <w:rPr>
          <w:rFonts w:ascii="Times New Roman" w:eastAsia="SimSun" w:hAnsi="Times New Roman" w:cs="Times New Roman"/>
          <w:sz w:val="24"/>
          <w:szCs w:val="24"/>
        </w:rPr>
        <w:t>Участник долевого строительства подписанием настоящего договора подтверждает, что получил от Застройщика всю необходимую, полную и удовлетворяющую Участника долевого строительства информацию, в том числе: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w:t>
      </w:r>
      <w:r w:rsidRPr="00B368C3">
        <w:rPr>
          <w:rFonts w:ascii="Times New Roman" w:eastAsia="SimSun" w:hAnsi="Times New Roman" w:cs="Times New Roman"/>
          <w:sz w:val="24"/>
          <w:szCs w:val="24"/>
        </w:rPr>
        <w:t>.</w:t>
      </w:r>
      <w:r w:rsidRPr="004205DD">
        <w:rPr>
          <w:rFonts w:ascii="Times New Roman" w:eastAsia="SimSun" w:hAnsi="Times New Roman" w:cs="Times New Roman"/>
          <w:sz w:val="24"/>
          <w:szCs w:val="24"/>
        </w:rPr>
        <w:t xml:space="preserve"> </w:t>
      </w:r>
    </w:p>
    <w:p w14:paraId="45BFA521"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9.7. 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адресу для почтовой корреспонденции, указанному в разделе 11 н</w:t>
      </w:r>
      <w:r w:rsidR="00B368C3">
        <w:rPr>
          <w:rFonts w:ascii="Times New Roman" w:eastAsia="SimSun" w:hAnsi="Times New Roman" w:cs="Times New Roman"/>
          <w:color w:val="auto"/>
          <w:sz w:val="24"/>
          <w:szCs w:val="24"/>
        </w:rPr>
        <w:t>астоящего Договора, в случае не</w:t>
      </w:r>
      <w:r w:rsidR="005367B7">
        <w:rPr>
          <w:rFonts w:ascii="Times New Roman" w:eastAsia="SimSun" w:hAnsi="Times New Roman" w:cs="Times New Roman"/>
          <w:color w:val="auto"/>
          <w:sz w:val="24"/>
          <w:szCs w:val="24"/>
        </w:rPr>
        <w:t xml:space="preserve"> </w:t>
      </w:r>
      <w:r w:rsidRPr="004205DD">
        <w:rPr>
          <w:rFonts w:ascii="Times New Roman" w:eastAsia="SimSun" w:hAnsi="Times New Roman" w:cs="Times New Roman"/>
          <w:color w:val="auto"/>
          <w:sz w:val="24"/>
          <w:szCs w:val="24"/>
        </w:rPr>
        <w:t>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14:paraId="5BD5A9F8" w14:textId="77777777" w:rsidR="00CF4445" w:rsidRPr="00CF4445" w:rsidRDefault="005367B7"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5367B7">
        <w:rPr>
          <w:rFonts w:ascii="Times New Roman" w:eastAsia="SimSun" w:hAnsi="Times New Roman" w:cs="Times New Roman"/>
          <w:noProof/>
          <w:color w:val="auto"/>
          <w:sz w:val="24"/>
          <w:szCs w:val="24"/>
        </w:rPr>
        <w:t xml:space="preserve">9.8. </w:t>
      </w:r>
      <w:r w:rsidR="00CF4445" w:rsidRPr="00CF4445">
        <w:rPr>
          <w:rFonts w:ascii="Times New Roman" w:eastAsia="SimSun" w:hAnsi="Times New Roman" w:cs="Times New Roman"/>
          <w:noProof/>
          <w:color w:val="auto"/>
          <w:sz w:val="24"/>
          <w:szCs w:val="24"/>
        </w:rPr>
        <w:t>Споры, возникшие между Сторонами, решаются путем переговоров. При не достижении согласия по спорному/спорным вопросу/вопросам в ходе переговоров Стороны могут передать спор в суд в соответсвии с нормами о подведомственности и подсудности.</w:t>
      </w:r>
    </w:p>
    <w:p w14:paraId="72538890" w14:textId="4939E43B" w:rsidR="0062099B" w:rsidRPr="004205DD" w:rsidRDefault="00CF4445"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CF4445">
        <w:rPr>
          <w:rFonts w:ascii="Times New Roman" w:eastAsia="SimSun" w:hAnsi="Times New Roman" w:cs="Times New Roman"/>
          <w:noProof/>
          <w:color w:val="auto"/>
          <w:sz w:val="24"/>
          <w:szCs w:val="24"/>
        </w:rPr>
        <w:t>9.9. Претензионный (досудебный) порядок рассмотрения споров по настоящему Договору составляет 30 (тридцать) дней и не является обязательным</w:t>
      </w:r>
      <w:r w:rsidR="0062099B" w:rsidRPr="00CF4445">
        <w:rPr>
          <w:rFonts w:ascii="Times New Roman" w:eastAsia="SimSun" w:hAnsi="Times New Roman" w:cs="Times New Roman"/>
          <w:noProof/>
          <w:color w:val="auto"/>
          <w:sz w:val="24"/>
          <w:szCs w:val="24"/>
        </w:rPr>
        <w:t>.</w:t>
      </w:r>
    </w:p>
    <w:p w14:paraId="09AAE13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9.10. Застройщик вправе внести изменения и дополнения в проект Объекта, в частности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Объекта в целом и Квартиры в частности они будут отвечать тре</w:t>
      </w:r>
      <w:r w:rsidR="004A62A7">
        <w:rPr>
          <w:rFonts w:ascii="Times New Roman" w:eastAsia="SimSun" w:hAnsi="Times New Roman" w:cs="Times New Roman"/>
          <w:color w:val="auto"/>
          <w:sz w:val="24"/>
          <w:szCs w:val="24"/>
        </w:rPr>
        <w:t>бованиям проектной документации</w:t>
      </w:r>
      <w:r w:rsidRPr="004205DD">
        <w:rPr>
          <w:rFonts w:ascii="Times New Roman" w:hAnsi="Times New Roman" w:cs="Times New Roman"/>
          <w:sz w:val="24"/>
          <w:szCs w:val="24"/>
        </w:rPr>
        <w:t>.</w:t>
      </w:r>
    </w:p>
    <w:p w14:paraId="7B8FD4C5"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9.11. Застройщик вправе вносить изменения в проектную документацию по строительству Квартиры в порядке, установленном действующим законодательством РФ, в части архитектурных и объемно-планировочных решений, конструктивных и инженерных решений, а также применяемых строительных материалов и (или) оборудования, указанных в проектной документации по строительству Квартиры, при условии, что характеристики Квартиры будут отвечать требованиям откорректированной проектной документации и действующим нормативам и что производство работ, связанных с данными изменениями возможно до ввода Объекта в эксплуатацию и подписания акта приема-передачи Объекта Сторонами настоящего Договора.</w:t>
      </w:r>
    </w:p>
    <w:p w14:paraId="57E2942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Характеристики Квартиры будут уточнены после окончания строительства по результатам обмеров, проведенным </w:t>
      </w:r>
      <w:r w:rsidRPr="004205DD">
        <w:rPr>
          <w:rFonts w:ascii="Times New Roman" w:eastAsia="Times New Roman" w:hAnsi="Times New Roman" w:cs="Times New Roman"/>
          <w:color w:val="auto"/>
          <w:sz w:val="24"/>
          <w:szCs w:val="24"/>
        </w:rPr>
        <w:t>органом технического и кадастрового учета</w:t>
      </w:r>
      <w:r w:rsidRPr="004205DD">
        <w:rPr>
          <w:rFonts w:ascii="Times New Roman" w:eastAsia="SimSun" w:hAnsi="Times New Roman" w:cs="Times New Roman"/>
          <w:color w:val="auto"/>
          <w:sz w:val="24"/>
          <w:szCs w:val="24"/>
        </w:rPr>
        <w:t xml:space="preserve">, получения разрешения на ввод его в эксплуатацию. Указанное расхождение не признается Сторонами отступлениями от </w:t>
      </w:r>
      <w:r w:rsidRPr="004205DD">
        <w:rPr>
          <w:rFonts w:ascii="Times New Roman" w:eastAsia="SimSun" w:hAnsi="Times New Roman" w:cs="Times New Roman"/>
          <w:color w:val="auto"/>
          <w:sz w:val="24"/>
          <w:szCs w:val="24"/>
        </w:rPr>
        <w:lastRenderedPageBreak/>
        <w:t>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p>
    <w:p w14:paraId="2A5BAA6A"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9.12. </w:t>
      </w:r>
      <w:r w:rsidRPr="004205DD">
        <w:rPr>
          <w:rFonts w:ascii="Times New Roman" w:hAnsi="Times New Roman" w:cs="Times New Roman"/>
          <w:sz w:val="24"/>
          <w:szCs w:val="24"/>
        </w:rPr>
        <w:t xml:space="preserve">Если в отношении уполномоченного банка, в котором открыт счет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-агент),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другим уполномоченным банком.</w:t>
      </w:r>
    </w:p>
    <w:p w14:paraId="19A5681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SimSun" w:hAnsi="Times New Roman" w:cs="Times New Roman"/>
          <w:color w:val="auto"/>
          <w:sz w:val="24"/>
          <w:szCs w:val="24"/>
        </w:rPr>
        <w:t>9.13.</w:t>
      </w:r>
      <w:r w:rsidRPr="004205DD">
        <w:rPr>
          <w:rFonts w:ascii="Times New Roman" w:eastAsia="Times New Roman" w:hAnsi="Times New Roman" w:cs="Times New Roman"/>
          <w:sz w:val="24"/>
          <w:szCs w:val="24"/>
        </w:rPr>
        <w:t xml:space="preserve"> С момента заключения настоящего Договора и до прекращения обязательств Сторон по настоящему Договору Участник долевого строительства дает свое согласие на изменение земельного участка, в том числе на уменьшение площади, увеличение площади, раздел земельного участка, перераспределение земельного участка, изменение границ земельного участка, а также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недвижимости.</w:t>
      </w:r>
    </w:p>
    <w:p w14:paraId="7997346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9.13.1. </w:t>
      </w:r>
      <w:r w:rsidRPr="004205DD">
        <w:rPr>
          <w:rFonts w:ascii="Times New Roman" w:eastAsia="Times New Roman" w:hAnsi="Times New Roman" w:cs="Times New Roman"/>
          <w:color w:val="auto"/>
          <w:sz w:val="24"/>
          <w:szCs w:val="24"/>
        </w:rPr>
        <w:t>Участник предупрежден и согласен с тем, что границы и размер земельного участка, которые будут установлены под законченным строительством Объектом определяются в соответствии с требованиями земельного законодательства и законодательства о градостроительной деятельности Российской Федерации.</w:t>
      </w:r>
    </w:p>
    <w:p w14:paraId="38C29C3A"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9.13.2. </w:t>
      </w:r>
      <w:r w:rsidR="00B368C3" w:rsidRPr="00B368C3">
        <w:rPr>
          <w:rFonts w:ascii="Times New Roman" w:eastAsia="Times New Roman" w:hAnsi="Times New Roman" w:cs="Times New Roman"/>
          <w:color w:val="auto"/>
          <w:sz w:val="24"/>
          <w:szCs w:val="24"/>
        </w:rPr>
        <w:t xml:space="preserve">Заключением настоящего Договора, Участник долевого строительства дает свое </w:t>
      </w:r>
      <w:r w:rsidRPr="004205DD">
        <w:rPr>
          <w:rFonts w:ascii="Times New Roman" w:eastAsia="Times New Roman" w:hAnsi="Times New Roman" w:cs="Times New Roman"/>
          <w:color w:val="auto"/>
          <w:sz w:val="24"/>
          <w:szCs w:val="24"/>
        </w:rPr>
        <w:t xml:space="preserve"> согласие на осуществление Застройщиком 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Объекта.</w:t>
      </w:r>
    </w:p>
    <w:p w14:paraId="1CF02F1F"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9.13.3. Участник дает свое согласие на изменение правового режима Земельного участка и/или вновь образованных земельных участков (вида разрешенного использования).</w:t>
      </w:r>
    </w:p>
    <w:p w14:paraId="454C67C4" w14:textId="600ECFA8"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hAnsi="Times New Roman" w:cs="Times New Roman"/>
          <w:sz w:val="24"/>
          <w:szCs w:val="24"/>
        </w:rPr>
        <w:t xml:space="preserve">9.14.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регистрации, семейное положение, номер телефона) их передачу третьей стороне, в том числе государственным органам, без передачи в сеть общего 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w:t>
      </w:r>
      <w:r w:rsidR="00571E68">
        <w:rPr>
          <w:rFonts w:ascii="Times New Roman" w:hAnsi="Times New Roman" w:cs="Times New Roman"/>
          <w:sz w:val="24"/>
          <w:szCs w:val="24"/>
        </w:rPr>
        <w:t>трехлетнего</w:t>
      </w:r>
      <w:r w:rsidRPr="004205DD">
        <w:rPr>
          <w:rFonts w:ascii="Times New Roman" w:hAnsi="Times New Roman" w:cs="Times New Roman"/>
          <w:sz w:val="24"/>
          <w:szCs w:val="24"/>
        </w:rPr>
        <w:t xml:space="preserve">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w:t>
      </w:r>
      <w:r w:rsidR="007715AD">
        <w:rPr>
          <w:rFonts w:ascii="Times New Roman" w:hAnsi="Times New Roman" w:cs="Times New Roman"/>
          <w:sz w:val="24"/>
          <w:szCs w:val="24"/>
        </w:rPr>
        <w:t xml:space="preserve"> прекращения настоящего Договора</w:t>
      </w:r>
      <w:r w:rsidRPr="004205DD">
        <w:rPr>
          <w:rFonts w:ascii="Times New Roman" w:hAnsi="Times New Roman" w:cs="Times New Roman"/>
          <w:sz w:val="24"/>
          <w:szCs w:val="24"/>
        </w:rPr>
        <w:t xml:space="preserve"> или даты исполнения обязательств, в соответствии с настоящим договором. При этом оператор (Застройщик) обязан прекратить их обработку или </w:t>
      </w:r>
      <w:r w:rsidRPr="004205DD">
        <w:rPr>
          <w:rFonts w:ascii="Times New Roman" w:eastAsia="SimSun" w:hAnsi="Times New Roman" w:cs="Times New Roman"/>
          <w:sz w:val="24"/>
          <w:szCs w:val="24"/>
        </w:rPr>
        <w:t>обеспечить</w:t>
      </w:r>
      <w:r w:rsidRPr="004205DD">
        <w:rPr>
          <w:rFonts w:ascii="Times New Roman" w:hAnsi="Times New Roman" w:cs="Times New Roman"/>
          <w:sz w:val="24"/>
          <w:szCs w:val="24"/>
        </w:rPr>
        <w:t xml:space="preserve"> прекращение такой обработки (если </w:t>
      </w:r>
      <w:r w:rsidRPr="004205DD">
        <w:rPr>
          <w:rFonts w:ascii="Times New Roman" w:eastAsia="SimSun" w:hAnsi="Times New Roman" w:cs="Times New Roman"/>
          <w:sz w:val="24"/>
          <w:szCs w:val="24"/>
        </w:rPr>
        <w:t>обработка</w:t>
      </w:r>
      <w:r w:rsidRPr="004205DD">
        <w:rPr>
          <w:rFonts w:ascii="Times New Roman" w:hAnsi="Times New Roman" w:cs="Times New Roman"/>
          <w:sz w:val="24"/>
          <w:szCs w:val="24"/>
        </w:rPr>
        <w:t xml:space="preserve"> персональных данных осуществляется другим лицом, действующим по поручению оператор) в порядке и сроки, установленные Федеральным законом от 27.07.2006г. №152-ФЗ «О персональных данных».</w:t>
      </w:r>
    </w:p>
    <w:p w14:paraId="1F35AA30" w14:textId="77777777" w:rsidR="0062099B" w:rsidRPr="004205DD" w:rsidRDefault="0062099B" w:rsidP="008B0DE6">
      <w:pPr>
        <w:tabs>
          <w:tab w:val="left" w:pos="1134"/>
        </w:tabs>
        <w:snapToGri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9.15. 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14:paraId="68CEC110"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9.16. 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Объектом собственниками в порядке, установленном </w:t>
      </w:r>
      <w:r w:rsidRPr="004205DD">
        <w:rPr>
          <w:rFonts w:ascii="Times New Roman" w:eastAsia="Times New Roman" w:hAnsi="Times New Roman" w:cs="Times New Roman"/>
          <w:sz w:val="24"/>
          <w:szCs w:val="24"/>
        </w:rPr>
        <w:lastRenderedPageBreak/>
        <w:t>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С момента подписания Акта приема-передачи Квартиры обязательства по содержанию квартиры и доли в общем имуществе дома возлагаются на Участника долевого строительства.</w:t>
      </w:r>
    </w:p>
    <w:p w14:paraId="5ED1638B" w14:textId="77777777" w:rsidR="0062099B"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9.17. Любая информация, ставшая известной Сторонам в рамках исполнения настоящего договора, будет считаться конфиденциально</w:t>
      </w:r>
      <w:r w:rsidR="00817945">
        <w:rPr>
          <w:rFonts w:ascii="Times New Roman" w:eastAsia="Times New Roman" w:hAnsi="Times New Roman" w:cs="Times New Roman"/>
          <w:sz w:val="24"/>
          <w:szCs w:val="24"/>
        </w:rPr>
        <w:t xml:space="preserve">й и не подлежащей разглашению. </w:t>
      </w:r>
    </w:p>
    <w:p w14:paraId="5D806EAC" w14:textId="77777777" w:rsidR="003269DC" w:rsidRPr="00817945" w:rsidRDefault="003269DC" w:rsidP="008B0DE6">
      <w:pPr>
        <w:tabs>
          <w:tab w:val="left" w:pos="1134"/>
        </w:tabs>
        <w:snapToGrid w:val="0"/>
        <w:spacing w:line="240" w:lineRule="auto"/>
        <w:ind w:firstLine="709"/>
        <w:jc w:val="both"/>
        <w:rPr>
          <w:rFonts w:ascii="Times New Roman" w:eastAsia="Times New Roman" w:hAnsi="Times New Roman" w:cs="Times New Roman"/>
          <w:sz w:val="24"/>
          <w:szCs w:val="24"/>
        </w:rPr>
      </w:pPr>
    </w:p>
    <w:p w14:paraId="21E4B872"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SimSun" w:hAnsi="Times New Roman" w:cs="Times New Roman"/>
          <w:b/>
          <w:bCs/>
          <w:color w:val="auto"/>
          <w:sz w:val="24"/>
          <w:szCs w:val="24"/>
        </w:rPr>
      </w:pPr>
      <w:r w:rsidRPr="004205DD">
        <w:rPr>
          <w:rFonts w:ascii="Times New Roman" w:eastAsia="SimSun" w:hAnsi="Times New Roman" w:cs="Times New Roman"/>
          <w:b/>
          <w:bCs/>
          <w:color w:val="auto"/>
          <w:sz w:val="24"/>
          <w:szCs w:val="24"/>
        </w:rPr>
        <w:t>10. Срок действия и порядок изменения, расторжения договора.</w:t>
      </w:r>
    </w:p>
    <w:p w14:paraId="5E84A4EF"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10.1. Договор подлежит государственной регистрации в Управлении Федеральной службы государственной регистрации, кадастра и картографии по Р</w:t>
      </w:r>
      <w:r w:rsidR="00BD27BD">
        <w:rPr>
          <w:rFonts w:ascii="Times New Roman" w:eastAsia="Times New Roman" w:hAnsi="Times New Roman" w:cs="Times New Roman"/>
          <w:color w:val="auto"/>
          <w:sz w:val="24"/>
          <w:szCs w:val="24"/>
        </w:rPr>
        <w:t xml:space="preserve">еспублике </w:t>
      </w:r>
      <w:r w:rsidRPr="004205DD">
        <w:rPr>
          <w:rFonts w:ascii="Times New Roman" w:eastAsia="Times New Roman" w:hAnsi="Times New Roman" w:cs="Times New Roman"/>
          <w:color w:val="auto"/>
          <w:sz w:val="24"/>
          <w:szCs w:val="24"/>
        </w:rPr>
        <w:t>Б</w:t>
      </w:r>
      <w:r w:rsidR="00BD27BD">
        <w:rPr>
          <w:rFonts w:ascii="Times New Roman" w:eastAsia="Times New Roman" w:hAnsi="Times New Roman" w:cs="Times New Roman"/>
          <w:color w:val="auto"/>
          <w:sz w:val="24"/>
          <w:szCs w:val="24"/>
        </w:rPr>
        <w:t>ашкортостан</w:t>
      </w:r>
      <w:r w:rsidRPr="004205DD">
        <w:rPr>
          <w:rFonts w:ascii="Times New Roman" w:eastAsia="Times New Roman" w:hAnsi="Times New Roman" w:cs="Times New Roman"/>
          <w:color w:val="auto"/>
          <w:sz w:val="24"/>
          <w:szCs w:val="24"/>
        </w:rPr>
        <w:t>, вступает в силу с момента его государственной регистрации и действует до полного надлежащего исполнения Сторонами всех принятых на себя обязательств.</w:t>
      </w:r>
    </w:p>
    <w:p w14:paraId="21B85585"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10.2. Договор может быть изменен или расторгнут по соглашению сторон. Изменения условий Договора оформляются путем заключения Сторонами дополнительного соглашения, подлежащего государственной регистрации. </w:t>
      </w:r>
    </w:p>
    <w:p w14:paraId="37B589FC"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10.3. Расторжение Договора производится путем подписания Сторонами соглашения, подлежащего государственной регистрации. </w:t>
      </w:r>
    </w:p>
    <w:p w14:paraId="4A7B6B01"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В случае одностороннего отказа одной из Сторон от исполнения Договора, когда такой отказ предусмотрен законодательством РФ, Договор считается расторгнутым по истечении 10 дней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и описью вложения.</w:t>
      </w:r>
    </w:p>
    <w:p w14:paraId="7BC4D2C3"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10.4. По требованию Участника долевого строительства Договор может быть расторгнут в судебном порядке в случае превышения допустимого изменения общей площади Квартиры, которое может быть установлено в договоре в размере не более пяти процентов от указанной площади, в связи с существенным изменением проектной документации строящегося Объекта, в состав которого входит Квартира. </w:t>
      </w:r>
    </w:p>
    <w:p w14:paraId="48D67508" w14:textId="77777777" w:rsidR="0062099B" w:rsidRPr="004205DD" w:rsidRDefault="0062099B" w:rsidP="008B0DE6">
      <w:pPr>
        <w:spacing w:line="240" w:lineRule="auto"/>
        <w:ind w:firstLine="54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10.5. 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согласно п. 1.2. ст. 9 Федерального закона от 30.12.04г. № 214-ФЗ.</w:t>
      </w:r>
    </w:p>
    <w:p w14:paraId="665486DA"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10.6. Систематическое нарушение Участником долевого строительства сроков внесения платежей по Договору (более чем три раза в течение двенадцати месяцев) или просрочка платежа в течение более чем на два месяца, является основанием для одностороннего расторжения Застройщиком Договора.</w:t>
      </w:r>
    </w:p>
    <w:p w14:paraId="53C635F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10.7. Участник долевого строительстве вправе в одностороннем порядке отказаться от исполнения договора в случаях, предусмотренных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10CCE5" w14:textId="77777777" w:rsidR="0062099B" w:rsidRPr="00817945"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10.8. Стороны пришли к соглашению, что после направления Застройщиком Участнику долевого строительства уведомления о завершении строительства односторонний отказ от исполнения настоящего </w:t>
      </w:r>
      <w:r w:rsidRPr="00817945">
        <w:rPr>
          <w:rFonts w:ascii="Times New Roman" w:eastAsia="Times New Roman" w:hAnsi="Times New Roman" w:cs="Times New Roman"/>
          <w:color w:val="auto"/>
          <w:sz w:val="24"/>
          <w:szCs w:val="24"/>
        </w:rPr>
        <w:t>Договора, в том числе отказ от приемки Квартиры, по причине просрочки ввода Объекта в эксплуатацию Участником долевого строительства не допускается.</w:t>
      </w:r>
    </w:p>
    <w:p w14:paraId="7D9165AC" w14:textId="6F60F2A1" w:rsidR="0062099B" w:rsidRPr="003269DC" w:rsidRDefault="00F12F9D" w:rsidP="008B0DE6">
      <w:pPr>
        <w:widowControl w:val="0"/>
        <w:suppressAutoHyphens/>
        <w:autoSpaceDE w:val="0"/>
        <w:spacing w:before="120" w:line="240" w:lineRule="auto"/>
        <w:ind w:right="-2" w:firstLine="567"/>
        <w:contextualSpacing/>
        <w:jc w:val="both"/>
        <w:rPr>
          <w:rFonts w:ascii="Times New Roman" w:eastAsia="SimSun" w:hAnsi="Times New Roman"/>
          <w:sz w:val="24"/>
          <w:szCs w:val="24"/>
        </w:rPr>
      </w:pPr>
      <w:r w:rsidRPr="00817945">
        <w:rPr>
          <w:rFonts w:ascii="Times New Roman" w:eastAsia="Times New Roman" w:hAnsi="Times New Roman" w:cs="Times New Roman"/>
          <w:color w:val="auto"/>
          <w:sz w:val="24"/>
          <w:szCs w:val="24"/>
          <w:lang w:eastAsia="ar-SA"/>
        </w:rPr>
        <w:t xml:space="preserve">10.9. </w:t>
      </w:r>
      <w:r w:rsidRPr="00817945">
        <w:rPr>
          <w:rFonts w:ascii="Times New Roman" w:hAnsi="Times New Roman" w:cs="Times New Roman"/>
          <w:sz w:val="24"/>
          <w:szCs w:val="24"/>
        </w:rPr>
        <w:t xml:space="preserve">При расторжении Договора по двухстороннему соглашению Сторон, заключенному на основании заявления Участника долевого строительства, </w:t>
      </w:r>
      <w:proofErr w:type="spellStart"/>
      <w:r w:rsidRPr="00817945">
        <w:rPr>
          <w:rFonts w:ascii="Times New Roman" w:hAnsi="Times New Roman" w:cs="Times New Roman"/>
          <w:sz w:val="24"/>
          <w:szCs w:val="24"/>
        </w:rPr>
        <w:t>Эскроу</w:t>
      </w:r>
      <w:proofErr w:type="spellEnd"/>
      <w:r w:rsidRPr="00817945">
        <w:rPr>
          <w:rFonts w:ascii="Times New Roman" w:hAnsi="Times New Roman" w:cs="Times New Roman"/>
          <w:sz w:val="24"/>
          <w:szCs w:val="24"/>
        </w:rPr>
        <w:t xml:space="preserve">-агент возвращает сумму внесенных Участником долевого строительства без индексации и начисления каких-либо процентов, связанных с расторжением Договора, путем ее перечисления на лицевой счет Участника долевого строительства </w:t>
      </w:r>
      <w:r w:rsidRPr="00817945">
        <w:rPr>
          <w:rFonts w:ascii="Times New Roman" w:hAnsi="Times New Roman" w:cs="Times New Roman"/>
          <w:b/>
          <w:sz w:val="24"/>
          <w:szCs w:val="24"/>
        </w:rPr>
        <w:t xml:space="preserve">№ </w:t>
      </w:r>
      <w:r w:rsidR="000B7DF8">
        <w:rPr>
          <w:rFonts w:ascii="Times New Roman" w:hAnsi="Times New Roman" w:cs="Times New Roman"/>
          <w:b/>
          <w:sz w:val="24"/>
          <w:szCs w:val="24"/>
        </w:rPr>
        <w:t>___________________</w:t>
      </w:r>
      <w:r w:rsidRPr="00F12F9D">
        <w:rPr>
          <w:rFonts w:ascii="Times New Roman" w:hAnsi="Times New Roman" w:cs="Times New Roman"/>
          <w:b/>
          <w:sz w:val="24"/>
          <w:szCs w:val="24"/>
        </w:rPr>
        <w:t xml:space="preserve"> </w:t>
      </w:r>
      <w:r w:rsidRPr="00817945">
        <w:rPr>
          <w:rFonts w:ascii="Times New Roman" w:hAnsi="Times New Roman" w:cs="Times New Roman"/>
          <w:sz w:val="24"/>
          <w:szCs w:val="24"/>
        </w:rPr>
        <w:t xml:space="preserve"> </w:t>
      </w:r>
      <w:r w:rsidRPr="00817945">
        <w:rPr>
          <w:rFonts w:ascii="Times New Roman" w:eastAsia="Times New Roman" w:hAnsi="Times New Roman" w:cs="Times New Roman"/>
          <w:color w:val="auto"/>
          <w:sz w:val="24"/>
          <w:szCs w:val="24"/>
        </w:rPr>
        <w:t>БИК 044525266 в АО "Банк ДОМ.РФ" К/с 30101810345250000266</w:t>
      </w:r>
      <w:r w:rsidRPr="00817945">
        <w:rPr>
          <w:rFonts w:ascii="Times New Roman" w:eastAsia="Times New Roman" w:hAnsi="Times New Roman" w:cs="Times New Roman"/>
          <w:color w:val="auto"/>
          <w:sz w:val="24"/>
          <w:szCs w:val="24"/>
          <w:lang w:eastAsia="ar-SA"/>
        </w:rPr>
        <w:t>.</w:t>
      </w:r>
    </w:p>
    <w:p w14:paraId="4DF67AAF" w14:textId="77777777" w:rsidR="0062099B" w:rsidRPr="00817945"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817945">
        <w:rPr>
          <w:rFonts w:ascii="Times New Roman" w:eastAsia="Times New Roman" w:hAnsi="Times New Roman" w:cs="Times New Roman"/>
          <w:color w:val="auto"/>
          <w:sz w:val="24"/>
          <w:szCs w:val="24"/>
          <w:lang w:eastAsia="ar-SA"/>
        </w:rPr>
        <w:t>10.10. Недействительность одного из пунктов Договора не влечет за собой недействительность договора в целом.</w:t>
      </w:r>
    </w:p>
    <w:p w14:paraId="03CD6784" w14:textId="77777777" w:rsidR="0062099B" w:rsidRPr="004205DD"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4205DD">
        <w:rPr>
          <w:rFonts w:ascii="Times New Roman" w:eastAsia="Times New Roman" w:hAnsi="Times New Roman" w:cs="Times New Roman"/>
          <w:color w:val="auto"/>
          <w:sz w:val="24"/>
          <w:szCs w:val="24"/>
          <w:lang w:eastAsia="ar-SA"/>
        </w:rPr>
        <w:lastRenderedPageBreak/>
        <w:t xml:space="preserve">10.11. Вопросы, не нашедшие своего отражения в Договоре, регулируются действующим законодательством. </w:t>
      </w:r>
    </w:p>
    <w:p w14:paraId="7A08E18E"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10.12. </w:t>
      </w:r>
      <w:r w:rsidRPr="004205DD">
        <w:rPr>
          <w:rFonts w:ascii="Times New Roman" w:hAnsi="Times New Roman" w:cs="Times New Roman"/>
          <w:sz w:val="24"/>
          <w:szCs w:val="24"/>
          <w:lang w:eastAsia="ar-SA"/>
        </w:rPr>
        <w:t xml:space="preserve">Договор составлен в </w:t>
      </w:r>
      <w:r w:rsidR="00817945">
        <w:rPr>
          <w:rFonts w:ascii="Times New Roman" w:hAnsi="Times New Roman" w:cs="Times New Roman"/>
          <w:sz w:val="24"/>
          <w:szCs w:val="24"/>
          <w:lang w:eastAsia="ar-SA"/>
        </w:rPr>
        <w:t>3</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трех</w:t>
      </w:r>
      <w:r w:rsidRPr="004205DD">
        <w:rPr>
          <w:rFonts w:ascii="Times New Roman" w:hAnsi="Times New Roman" w:cs="Times New Roman"/>
          <w:sz w:val="24"/>
          <w:szCs w:val="24"/>
          <w:lang w:eastAsia="ar-SA"/>
        </w:rPr>
        <w:t xml:space="preserve">) экземплярах, имеющих равную юридическую силу, 1 (один) экземпляр Застройщику, </w:t>
      </w:r>
      <w:r w:rsidR="00817945">
        <w:rPr>
          <w:rFonts w:ascii="Times New Roman" w:hAnsi="Times New Roman" w:cs="Times New Roman"/>
          <w:sz w:val="24"/>
          <w:szCs w:val="24"/>
          <w:lang w:eastAsia="ar-SA"/>
        </w:rPr>
        <w:t>2</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два</w:t>
      </w:r>
      <w:r w:rsidRPr="004205DD">
        <w:rPr>
          <w:rFonts w:ascii="Times New Roman" w:hAnsi="Times New Roman" w:cs="Times New Roman"/>
          <w:sz w:val="24"/>
          <w:szCs w:val="24"/>
          <w:lang w:eastAsia="ar-SA"/>
        </w:rPr>
        <w:t>) экземпляра для Участника долевого строительства (один из которых подлежит переда</w:t>
      </w:r>
      <w:r w:rsidR="0074252E">
        <w:rPr>
          <w:rFonts w:ascii="Times New Roman" w:hAnsi="Times New Roman" w:cs="Times New Roman"/>
          <w:sz w:val="24"/>
          <w:szCs w:val="24"/>
          <w:lang w:eastAsia="ar-SA"/>
        </w:rPr>
        <w:t xml:space="preserve">че </w:t>
      </w:r>
      <w:proofErr w:type="spellStart"/>
      <w:r w:rsidR="0074252E">
        <w:rPr>
          <w:rFonts w:ascii="Times New Roman" w:hAnsi="Times New Roman" w:cs="Times New Roman"/>
          <w:sz w:val="24"/>
          <w:szCs w:val="24"/>
          <w:lang w:eastAsia="ar-SA"/>
        </w:rPr>
        <w:t>Эскроу</w:t>
      </w:r>
      <w:proofErr w:type="spellEnd"/>
      <w:r w:rsidR="0074252E">
        <w:rPr>
          <w:rFonts w:ascii="Times New Roman" w:hAnsi="Times New Roman" w:cs="Times New Roman"/>
          <w:sz w:val="24"/>
          <w:szCs w:val="24"/>
          <w:lang w:eastAsia="ar-SA"/>
        </w:rPr>
        <w:t>-агенту).</w:t>
      </w:r>
    </w:p>
    <w:p w14:paraId="41C2040A" w14:textId="77777777" w:rsidR="0062099B" w:rsidRPr="004205DD" w:rsidRDefault="0062099B" w:rsidP="008B0DE6">
      <w:pPr>
        <w:widowControl w:val="0"/>
        <w:autoSpaceDE w:val="0"/>
        <w:autoSpaceDN w:val="0"/>
        <w:adjustRightInd w:val="0"/>
        <w:spacing w:line="240" w:lineRule="auto"/>
        <w:ind w:right="-2" w:firstLine="567"/>
        <w:rPr>
          <w:rFonts w:ascii="Times New Roman" w:eastAsia="SimSun" w:hAnsi="Times New Roman" w:cs="Times New Roman"/>
          <w:bCs/>
          <w:color w:val="auto"/>
          <w:sz w:val="24"/>
          <w:szCs w:val="24"/>
        </w:rPr>
      </w:pPr>
      <w:r w:rsidRPr="004205DD">
        <w:rPr>
          <w:rFonts w:ascii="Times New Roman" w:eastAsia="Times New Roman" w:hAnsi="Times New Roman" w:cs="Times New Roman"/>
          <w:bCs/>
          <w:sz w:val="24"/>
          <w:szCs w:val="24"/>
        </w:rPr>
        <w:t>Приложение № 1 –</w:t>
      </w:r>
      <w:r w:rsidRPr="004205DD">
        <w:rPr>
          <w:rFonts w:ascii="Times New Roman" w:eastAsia="SimSun" w:hAnsi="Times New Roman" w:cs="Times New Roman"/>
          <w:bCs/>
          <w:color w:val="auto"/>
          <w:sz w:val="24"/>
          <w:szCs w:val="24"/>
        </w:rPr>
        <w:t xml:space="preserve"> Характеристика Объекта, план Квартиры и схема расположения на поэтажном плане</w:t>
      </w:r>
      <w:r w:rsidR="00097EE0">
        <w:rPr>
          <w:rFonts w:ascii="Times New Roman" w:eastAsia="SimSun" w:hAnsi="Times New Roman" w:cs="Times New Roman"/>
          <w:bCs/>
          <w:color w:val="auto"/>
          <w:sz w:val="24"/>
          <w:szCs w:val="24"/>
        </w:rPr>
        <w:t>.</w:t>
      </w:r>
    </w:p>
    <w:p w14:paraId="4B21CC6C" w14:textId="77777777" w:rsidR="0062099B" w:rsidRDefault="0062099B" w:rsidP="008B0DE6">
      <w:pPr>
        <w:snapToGrid w:val="0"/>
        <w:spacing w:line="240" w:lineRule="auto"/>
        <w:ind w:right="-6" w:firstLine="567"/>
        <w:rPr>
          <w:rFonts w:ascii="Times New Roman" w:eastAsia="Times New Roman" w:hAnsi="Times New Roman" w:cs="Times New Roman"/>
          <w:color w:val="auto"/>
          <w:sz w:val="24"/>
          <w:szCs w:val="24"/>
        </w:rPr>
      </w:pPr>
      <w:r w:rsidRPr="004205DD">
        <w:rPr>
          <w:rFonts w:ascii="Times New Roman" w:eastAsia="Times New Roman" w:hAnsi="Times New Roman" w:cs="Times New Roman"/>
          <w:bCs/>
          <w:sz w:val="24"/>
          <w:szCs w:val="24"/>
        </w:rPr>
        <w:t>Приложение №2 -</w:t>
      </w:r>
      <w:r w:rsidRPr="004205DD">
        <w:rPr>
          <w:rFonts w:ascii="Times New Roman" w:eastAsia="Times New Roman" w:hAnsi="Times New Roman" w:cs="Times New Roman"/>
          <w:color w:val="auto"/>
          <w:sz w:val="24"/>
          <w:szCs w:val="24"/>
        </w:rPr>
        <w:t>Ведомость отделки Квартиры</w:t>
      </w:r>
      <w:r w:rsidR="00097EE0">
        <w:rPr>
          <w:rFonts w:ascii="Times New Roman" w:eastAsia="Times New Roman" w:hAnsi="Times New Roman" w:cs="Times New Roman"/>
          <w:color w:val="auto"/>
          <w:sz w:val="24"/>
          <w:szCs w:val="24"/>
        </w:rPr>
        <w:t>.</w:t>
      </w:r>
    </w:p>
    <w:p w14:paraId="052C4EF1" w14:textId="77777777" w:rsidR="003269DC" w:rsidRPr="004205DD" w:rsidRDefault="003269DC" w:rsidP="008B0DE6">
      <w:pPr>
        <w:snapToGrid w:val="0"/>
        <w:spacing w:line="240" w:lineRule="auto"/>
        <w:ind w:right="-6" w:firstLine="567"/>
        <w:rPr>
          <w:rFonts w:ascii="Times New Roman" w:eastAsia="Times New Roman" w:hAnsi="Times New Roman" w:cs="Times New Roman"/>
          <w:color w:val="auto"/>
          <w:sz w:val="24"/>
          <w:szCs w:val="24"/>
        </w:rPr>
      </w:pPr>
    </w:p>
    <w:p w14:paraId="6A7E6B68" w14:textId="44D77860" w:rsidR="0062099B" w:rsidRPr="00297BD0"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11. Подписи сторон.</w:t>
      </w: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5386"/>
      </w:tblGrid>
      <w:tr w:rsidR="00D35CF3" w:rsidRPr="00761057" w14:paraId="766870A1" w14:textId="77777777" w:rsidTr="002A3C59">
        <w:trPr>
          <w:trHeight w:val="282"/>
        </w:trPr>
        <w:tc>
          <w:tcPr>
            <w:tcW w:w="4991" w:type="dxa"/>
            <w:tcBorders>
              <w:bottom w:val="nil"/>
            </w:tcBorders>
          </w:tcPr>
          <w:p w14:paraId="4C1EBAF7"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b/>
                <w:color w:val="000000" w:themeColor="text1"/>
                <w:sz w:val="20"/>
              </w:rPr>
            </w:pPr>
            <w:r w:rsidRPr="00761057">
              <w:rPr>
                <w:rFonts w:ascii="Times New Roman" w:eastAsia="Times New Roman" w:hAnsi="Times New Roman"/>
                <w:b/>
                <w:color w:val="000000" w:themeColor="text1"/>
                <w:sz w:val="20"/>
              </w:rPr>
              <w:t xml:space="preserve">Застройщик: </w:t>
            </w:r>
          </w:p>
          <w:p w14:paraId="51F76FB8"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color w:val="000000" w:themeColor="text1"/>
                <w:sz w:val="20"/>
              </w:rPr>
            </w:pPr>
          </w:p>
          <w:p w14:paraId="4579FE2F" w14:textId="77777777" w:rsidR="00C976D6" w:rsidRPr="00C976D6" w:rsidRDefault="00C976D6" w:rsidP="00C976D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АО СПЕЦИАЛИЗИРОВАННЫЙ ЗАСТРОЙЩИК "УРБАНИКА 4"</w:t>
            </w:r>
          </w:p>
          <w:p w14:paraId="74192CB5"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Юридический адрес: 450003, Республика</w:t>
            </w:r>
          </w:p>
          <w:p w14:paraId="04D52194"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 xml:space="preserve">Башкортостан, </w:t>
            </w:r>
            <w:proofErr w:type="spellStart"/>
            <w:r w:rsidRPr="00C976D6">
              <w:rPr>
                <w:rFonts w:ascii="Times New Roman" w:eastAsia="Times New Roman" w:hAnsi="Times New Roman" w:cs="Times New Roman"/>
                <w:color w:val="000000" w:themeColor="text1"/>
                <w:sz w:val="20"/>
              </w:rPr>
              <w:t>г.о</w:t>
            </w:r>
            <w:proofErr w:type="spellEnd"/>
            <w:r w:rsidRPr="00C976D6">
              <w:rPr>
                <w:rFonts w:ascii="Times New Roman" w:eastAsia="Times New Roman" w:hAnsi="Times New Roman" w:cs="Times New Roman"/>
                <w:color w:val="000000" w:themeColor="text1"/>
                <w:sz w:val="20"/>
              </w:rPr>
              <w:t>. г. Уфа, ул. Силикатная,</w:t>
            </w:r>
          </w:p>
          <w:p w14:paraId="7F75EE1F"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д.28Б, номер на этаже 210</w:t>
            </w:r>
          </w:p>
          <w:p w14:paraId="6A3D26C7"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ИНН 0274394558 КПП 027401001</w:t>
            </w:r>
          </w:p>
          <w:p w14:paraId="47058286"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ОГРН 125020001303010</w:t>
            </w:r>
          </w:p>
          <w:p w14:paraId="396D2D8A"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р/с 40702810800680101325</w:t>
            </w:r>
          </w:p>
          <w:p w14:paraId="2C78DF53"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АО «Банк ДОМ.РФ»</w:t>
            </w:r>
          </w:p>
          <w:p w14:paraId="341C44FA"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к/с 30101810345250000266</w:t>
            </w:r>
          </w:p>
          <w:p w14:paraId="3B8EEBC9" w14:textId="37EF57A9"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C976D6">
              <w:rPr>
                <w:rFonts w:ascii="Times New Roman" w:eastAsia="Times New Roman" w:hAnsi="Times New Roman" w:cs="Times New Roman"/>
                <w:color w:val="000000" w:themeColor="text1"/>
                <w:sz w:val="20"/>
              </w:rPr>
              <w:t>БИК: 044525266</w:t>
            </w:r>
          </w:p>
          <w:p w14:paraId="7402AD1B"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bCs/>
                <w:color w:val="000000" w:themeColor="text1"/>
                <w:sz w:val="20"/>
              </w:rPr>
            </w:pPr>
          </w:p>
          <w:p w14:paraId="74F84400" w14:textId="25B7E649" w:rsid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Генеральный директор</w:t>
            </w:r>
          </w:p>
          <w:p w14:paraId="1B0A5391" w14:textId="77777777" w:rsidR="00C976D6" w:rsidRPr="00C976D6"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bCs/>
                <w:color w:val="000000" w:themeColor="text1"/>
                <w:sz w:val="20"/>
              </w:rPr>
            </w:pPr>
          </w:p>
          <w:p w14:paraId="5B39601B" w14:textId="77777777" w:rsidR="00D35CF3" w:rsidRDefault="00C976D6" w:rsidP="00C976D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___________________/С.А. Рахимов</w:t>
            </w:r>
          </w:p>
          <w:p w14:paraId="5496C045" w14:textId="2D88AF8D" w:rsidR="00C976D6" w:rsidRPr="00A952DD" w:rsidRDefault="00C976D6" w:rsidP="00C976D6">
            <w:pPr>
              <w:widowControl w:val="0"/>
              <w:autoSpaceDE w:val="0"/>
              <w:autoSpaceDN w:val="0"/>
              <w:adjustRightInd w:val="0"/>
              <w:spacing w:line="240" w:lineRule="auto"/>
              <w:ind w:right="34"/>
              <w:jc w:val="both"/>
              <w:rPr>
                <w:rFonts w:ascii="Times New Roman" w:eastAsia="Times New Roman" w:hAnsi="Times New Roman"/>
                <w:b/>
                <w:color w:val="000000" w:themeColor="text1"/>
                <w:sz w:val="20"/>
              </w:rPr>
            </w:pPr>
            <w:r>
              <w:rPr>
                <w:rFonts w:ascii="Times New Roman" w:eastAsia="Times New Roman" w:hAnsi="Times New Roman"/>
                <w:b/>
                <w:bCs/>
                <w:color w:val="000000" w:themeColor="text1"/>
                <w:sz w:val="20"/>
              </w:rPr>
              <w:t>М.П.</w:t>
            </w:r>
          </w:p>
        </w:tc>
        <w:tc>
          <w:tcPr>
            <w:tcW w:w="5386" w:type="dxa"/>
            <w:tcBorders>
              <w:bottom w:val="nil"/>
            </w:tcBorders>
          </w:tcPr>
          <w:p w14:paraId="6949CAC9" w14:textId="77777777" w:rsidR="00D35CF3" w:rsidRPr="00761057" w:rsidRDefault="00D35CF3" w:rsidP="008B0DE6">
            <w:pPr>
              <w:widowControl w:val="0"/>
              <w:autoSpaceDE w:val="0"/>
              <w:autoSpaceDN w:val="0"/>
              <w:adjustRightInd w:val="0"/>
              <w:spacing w:line="240" w:lineRule="auto"/>
              <w:ind w:left="34" w:right="-143"/>
              <w:jc w:val="center"/>
              <w:rPr>
                <w:rFonts w:ascii="Times New Roman" w:eastAsia="Times New Roman" w:hAnsi="Times New Roman" w:cs="Times New Roman"/>
                <w:b/>
                <w:bCs/>
                <w:noProof/>
                <w:color w:val="000000" w:themeColor="text1"/>
                <w:sz w:val="20"/>
              </w:rPr>
            </w:pPr>
            <w:r w:rsidRPr="00761057">
              <w:rPr>
                <w:rFonts w:ascii="Times New Roman" w:eastAsia="Times New Roman" w:hAnsi="Times New Roman" w:cs="Times New Roman"/>
                <w:b/>
                <w:bCs/>
                <w:noProof/>
                <w:color w:val="000000" w:themeColor="text1"/>
                <w:sz w:val="20"/>
              </w:rPr>
              <w:t>Участник долевого строительства:</w:t>
            </w:r>
          </w:p>
          <w:p w14:paraId="4EF561AD" w14:textId="77777777" w:rsidR="00D35CF3" w:rsidRPr="00761057" w:rsidRDefault="00D35CF3" w:rsidP="008B0DE6">
            <w:pPr>
              <w:widowControl w:val="0"/>
              <w:autoSpaceDE w:val="0"/>
              <w:autoSpaceDN w:val="0"/>
              <w:adjustRightInd w:val="0"/>
              <w:spacing w:line="240" w:lineRule="auto"/>
              <w:ind w:left="34" w:right="-143"/>
              <w:jc w:val="both"/>
              <w:rPr>
                <w:rFonts w:ascii="Times New Roman" w:eastAsia="Times New Roman" w:hAnsi="Times New Roman" w:cs="Times New Roman"/>
                <w:b/>
                <w:bCs/>
                <w:noProof/>
                <w:color w:val="000000" w:themeColor="text1"/>
                <w:sz w:val="20"/>
              </w:rPr>
            </w:pPr>
          </w:p>
          <w:p w14:paraId="12DE8EE4" w14:textId="77777777" w:rsidR="00D35CF3"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7F1C6B4F" w14:textId="58A1FF4B" w:rsidR="00D35CF3" w:rsidRPr="003D04DC" w:rsidRDefault="00D35CF3" w:rsidP="008B0DE6">
            <w:pPr>
              <w:autoSpaceDE w:val="0"/>
              <w:autoSpaceDN w:val="0"/>
              <w:adjustRightInd w:val="0"/>
              <w:spacing w:line="240" w:lineRule="auto"/>
              <w:ind w:right="147"/>
              <w:contextualSpacing/>
              <w:rPr>
                <w:rFonts w:ascii="Times New Roman" w:eastAsia="Times New Roman" w:hAnsi="Times New Roman" w:cs="Times New Roman"/>
                <w:color w:val="000000" w:themeColor="text1"/>
                <w:szCs w:val="22"/>
                <w:lang w:val="en-US"/>
              </w:rPr>
            </w:pPr>
          </w:p>
          <w:p w14:paraId="004DB588"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30638EC2"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tc>
      </w:tr>
      <w:tr w:rsidR="00F12F9D" w:rsidRPr="00761057" w14:paraId="7675DF11" w14:textId="77777777" w:rsidTr="002A3C59">
        <w:trPr>
          <w:trHeight w:val="282"/>
        </w:trPr>
        <w:tc>
          <w:tcPr>
            <w:tcW w:w="4991" w:type="dxa"/>
            <w:tcBorders>
              <w:top w:val="nil"/>
            </w:tcBorders>
          </w:tcPr>
          <w:p w14:paraId="1FB5CD9F" w14:textId="77777777" w:rsidR="00F12F9D" w:rsidRPr="00761057" w:rsidRDefault="00F12F9D" w:rsidP="002A3C59">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top w:val="nil"/>
            </w:tcBorders>
          </w:tcPr>
          <w:p w14:paraId="1C9E0D6D" w14:textId="77777777" w:rsidR="00F12F9D" w:rsidRPr="00761057" w:rsidRDefault="00F12F9D" w:rsidP="002A3C59">
            <w:pPr>
              <w:widowControl w:val="0"/>
              <w:autoSpaceDE w:val="0"/>
              <w:autoSpaceDN w:val="0"/>
              <w:adjustRightInd w:val="0"/>
              <w:spacing w:line="240" w:lineRule="auto"/>
              <w:ind w:left="34" w:right="-143"/>
              <w:rPr>
                <w:rFonts w:ascii="Times New Roman" w:eastAsia="Times New Roman" w:hAnsi="Times New Roman" w:cs="Times New Roman"/>
                <w:bCs/>
                <w:noProof/>
                <w:color w:val="000000" w:themeColor="text1"/>
                <w:sz w:val="20"/>
              </w:rPr>
            </w:pPr>
          </w:p>
        </w:tc>
      </w:tr>
    </w:tbl>
    <w:p w14:paraId="777E78F5"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49F34FBB"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587249C1" w14:textId="77777777" w:rsidR="00297BD0" w:rsidRDefault="0062099B"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EF27F9">
        <w:rPr>
          <w:rFonts w:ascii="Times New Roman" w:eastAsia="Times New Roman" w:hAnsi="Times New Roman" w:cs="Times New Roman"/>
          <w:b/>
          <w:bCs/>
          <w:color w:val="auto"/>
          <w:sz w:val="24"/>
          <w:szCs w:val="24"/>
        </w:rPr>
        <w:br w:type="page"/>
      </w:r>
    </w:p>
    <w:p w14:paraId="753F242E"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25BF459"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646952C" w14:textId="33844B07" w:rsidR="00D00411" w:rsidRPr="00B439B7"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Cs w:val="22"/>
        </w:rPr>
      </w:pPr>
      <w:r w:rsidRPr="00B439B7">
        <w:rPr>
          <w:rFonts w:ascii="Times New Roman" w:eastAsia="Times New Roman" w:hAnsi="Times New Roman" w:cs="Times New Roman"/>
          <w:b/>
          <w:bCs/>
          <w:color w:val="auto"/>
          <w:szCs w:val="22"/>
        </w:rPr>
        <w:t>Приложение №1</w:t>
      </w:r>
    </w:p>
    <w:p w14:paraId="09A1A2DA" w14:textId="224BDB79" w:rsidR="000B7DF8" w:rsidRPr="00761057" w:rsidRDefault="00D00411"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r w:rsidR="000B7DF8" w:rsidRPr="00761057">
        <w:rPr>
          <w:rFonts w:ascii="Times New Roman" w:eastAsia="Times New Roman" w:hAnsi="Times New Roman" w:cs="Times New Roman"/>
          <w:color w:val="000000" w:themeColor="text1"/>
          <w:sz w:val="24"/>
          <w:szCs w:val="24"/>
        </w:rPr>
        <w:t xml:space="preserve">к Договору </w:t>
      </w:r>
      <w:r w:rsidR="000B7DF8" w:rsidRPr="00462E89">
        <w:rPr>
          <w:rFonts w:ascii="Times New Roman" w:eastAsia="Times New Roman" w:hAnsi="Times New Roman" w:cs="Times New Roman"/>
          <w:b/>
          <w:color w:val="000000" w:themeColor="text1"/>
          <w:sz w:val="24"/>
          <w:szCs w:val="24"/>
        </w:rPr>
        <w:t>№</w:t>
      </w:r>
      <w:r w:rsidR="000B7DF8">
        <w:rPr>
          <w:rFonts w:ascii="Times New Roman" w:hAnsi="Times New Roman"/>
          <w:b/>
          <w:color w:val="000000" w:themeColor="text1"/>
        </w:rPr>
        <w:t>__/</w:t>
      </w:r>
      <w:r w:rsidR="00627695">
        <w:rPr>
          <w:rFonts w:ascii="Times New Roman" w:hAnsi="Times New Roman"/>
          <w:b/>
          <w:color w:val="000000" w:themeColor="text1"/>
        </w:rPr>
        <w:t>УРБ</w:t>
      </w:r>
      <w:r w:rsidR="000B7DF8">
        <w:rPr>
          <w:rFonts w:ascii="Times New Roman" w:hAnsi="Times New Roman"/>
          <w:b/>
          <w:color w:val="000000" w:themeColor="text1"/>
        </w:rPr>
        <w:t>/Л</w:t>
      </w:r>
      <w:r w:rsidR="00627695">
        <w:rPr>
          <w:rFonts w:ascii="Times New Roman" w:hAnsi="Times New Roman"/>
          <w:b/>
          <w:color w:val="000000" w:themeColor="text1"/>
        </w:rPr>
        <w:t xml:space="preserve">4 </w:t>
      </w:r>
      <w:r w:rsidR="000B7DF8" w:rsidRPr="00761057">
        <w:rPr>
          <w:rFonts w:ascii="Times New Roman" w:eastAsia="Times New Roman" w:hAnsi="Times New Roman" w:cs="Times New Roman"/>
          <w:color w:val="000000" w:themeColor="text1"/>
          <w:sz w:val="24"/>
          <w:szCs w:val="24"/>
        </w:rPr>
        <w:t>участия</w:t>
      </w:r>
    </w:p>
    <w:p w14:paraId="58F6CB12" w14:textId="710293DB" w:rsidR="00D35CF3" w:rsidRPr="00761057" w:rsidRDefault="000B7DF8"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Pr>
          <w:rFonts w:ascii="Times New Roman" w:hAnsi="Times New Roman"/>
          <w:color w:val="000000" w:themeColor="text1"/>
        </w:rPr>
        <w:t>«__» ___ 2026 г</w:t>
      </w:r>
      <w:r w:rsidR="008B0DE6">
        <w:rPr>
          <w:rFonts w:ascii="Times New Roman" w:hAnsi="Times New Roman"/>
          <w:color w:val="000000" w:themeColor="text1"/>
        </w:rPr>
        <w:t>.</w:t>
      </w:r>
      <w:r w:rsidR="00D35CF3" w:rsidRPr="00761057">
        <w:rPr>
          <w:rFonts w:ascii="Times New Roman" w:eastAsia="Times New Roman" w:hAnsi="Times New Roman" w:cs="Times New Roman"/>
          <w:color w:val="000000" w:themeColor="text1"/>
          <w:sz w:val="24"/>
          <w:szCs w:val="24"/>
        </w:rPr>
        <w:t xml:space="preserve"> </w:t>
      </w:r>
    </w:p>
    <w:p w14:paraId="12F4CFF5" w14:textId="1B429245" w:rsidR="00D00411" w:rsidRPr="00B439B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auto"/>
          <w:szCs w:val="22"/>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p>
    <w:p w14:paraId="54DAB827" w14:textId="77777777" w:rsidR="00D00411" w:rsidRPr="00B439B7" w:rsidRDefault="00D00411" w:rsidP="00D00411">
      <w:pPr>
        <w:widowControl w:val="0"/>
        <w:autoSpaceDE w:val="0"/>
        <w:autoSpaceDN w:val="0"/>
        <w:adjustRightInd w:val="0"/>
        <w:spacing w:line="240" w:lineRule="auto"/>
        <w:ind w:right="-2" w:firstLine="567"/>
        <w:jc w:val="both"/>
        <w:rPr>
          <w:rFonts w:ascii="Times New Roman" w:eastAsia="Times New Roman" w:hAnsi="Times New Roman" w:cs="Times New Roman"/>
          <w:bCs/>
          <w:color w:val="auto"/>
          <w:szCs w:val="22"/>
        </w:rPr>
      </w:pPr>
    </w:p>
    <w:p w14:paraId="65D79B50" w14:textId="77777777" w:rsidR="00D00411" w:rsidRPr="00B439B7" w:rsidRDefault="00D00411" w:rsidP="00D00411">
      <w:pPr>
        <w:ind w:right="-2" w:firstLine="567"/>
        <w:jc w:val="center"/>
        <w:rPr>
          <w:rFonts w:ascii="Times New Roman" w:eastAsia="SimSun" w:hAnsi="Times New Roman" w:cs="Times New Roman"/>
          <w:b/>
          <w:bCs/>
          <w:szCs w:val="22"/>
        </w:rPr>
      </w:pPr>
      <w:r w:rsidRPr="00B439B7">
        <w:rPr>
          <w:rFonts w:ascii="Times New Roman" w:eastAsia="SimSun" w:hAnsi="Times New Roman" w:cs="Times New Roman"/>
          <w:b/>
          <w:bCs/>
          <w:szCs w:val="22"/>
        </w:rPr>
        <w:t>План Объекта долевого строительства</w:t>
      </w:r>
    </w:p>
    <w:p w14:paraId="596D6EFF" w14:textId="5BBE2F74" w:rsidR="00D35CF3" w:rsidRPr="00FB42C0" w:rsidRDefault="00D00411" w:rsidP="00FB42C0">
      <w:pPr>
        <w:ind w:right="-2" w:firstLine="567"/>
        <w:jc w:val="both"/>
        <w:rPr>
          <w:rFonts w:ascii="Times New Roman" w:eastAsia="Times New Roman" w:hAnsi="Times New Roman"/>
          <w:color w:val="000000" w:themeColor="text1"/>
          <w:sz w:val="24"/>
          <w:szCs w:val="24"/>
        </w:rPr>
      </w:pPr>
      <w:r w:rsidRPr="00FB42C0">
        <w:rPr>
          <w:rFonts w:ascii="Times New Roman" w:eastAsia="Times New Roman" w:hAnsi="Times New Roman"/>
          <w:noProof/>
          <w:sz w:val="24"/>
          <w:szCs w:val="24"/>
        </w:rPr>
        <w:t xml:space="preserve">Характеристики Объекта: </w:t>
      </w:r>
      <w:r w:rsidR="00D35CF3" w:rsidRPr="00FB42C0">
        <w:rPr>
          <w:rFonts w:ascii="Times New Roman" w:eastAsia="Times New Roman" w:hAnsi="Times New Roman"/>
          <w:noProof/>
          <w:color w:val="000000" w:themeColor="text1"/>
          <w:sz w:val="24"/>
          <w:szCs w:val="24"/>
        </w:rPr>
        <w:t xml:space="preserve"> </w:t>
      </w:r>
      <w:r w:rsidR="008B0DE6">
        <w:rPr>
          <w:rFonts w:ascii="Times New Roman" w:eastAsia="Times New Roman" w:hAnsi="Times New Roman"/>
          <w:noProof/>
          <w:color w:val="000000" w:themeColor="text1"/>
          <w:sz w:val="24"/>
          <w:szCs w:val="24"/>
        </w:rPr>
        <w:t xml:space="preserve">Многоквартирный жилой дом, минимальное количество этажей: </w:t>
      </w:r>
      <w:r w:rsidR="00627695">
        <w:rPr>
          <w:rFonts w:ascii="Times New Roman" w:eastAsia="Times New Roman" w:hAnsi="Times New Roman"/>
          <w:noProof/>
          <w:color w:val="000000" w:themeColor="text1"/>
          <w:sz w:val="24"/>
          <w:szCs w:val="24"/>
        </w:rPr>
        <w:t>21</w:t>
      </w:r>
      <w:r w:rsidR="008B0DE6">
        <w:rPr>
          <w:rFonts w:ascii="Times New Roman" w:eastAsia="Times New Roman" w:hAnsi="Times New Roman"/>
          <w:noProof/>
          <w:color w:val="000000" w:themeColor="text1"/>
          <w:sz w:val="24"/>
          <w:szCs w:val="24"/>
        </w:rPr>
        <w:t xml:space="preserve">, максимальное количество этажей: 26, общая площадь – </w:t>
      </w:r>
      <w:r w:rsidR="00627695">
        <w:rPr>
          <w:rFonts w:ascii="Times New Roman" w:eastAsia="Times New Roman" w:hAnsi="Times New Roman"/>
          <w:noProof/>
          <w:color w:val="000000" w:themeColor="text1"/>
          <w:sz w:val="24"/>
          <w:szCs w:val="24"/>
        </w:rPr>
        <w:t>23 936,1</w:t>
      </w:r>
      <w:r w:rsidR="008B0DE6">
        <w:rPr>
          <w:rFonts w:ascii="Times New Roman" w:eastAsia="Times New Roman" w:hAnsi="Times New Roman"/>
          <w:noProof/>
          <w:color w:val="000000" w:themeColor="text1"/>
          <w:sz w:val="24"/>
          <w:szCs w:val="24"/>
        </w:rPr>
        <w:t xml:space="preserve"> кв.м, 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перекрытий – монолитные железобетонные,  класс энергоэффективности - </w:t>
      </w:r>
      <w:r w:rsidR="000B7DF8">
        <w:rPr>
          <w:rFonts w:ascii="Times New Roman" w:eastAsia="Times New Roman" w:hAnsi="Times New Roman"/>
          <w:noProof/>
          <w:color w:val="000000" w:themeColor="text1"/>
          <w:sz w:val="24"/>
          <w:szCs w:val="24"/>
        </w:rPr>
        <w:t>В</w:t>
      </w:r>
      <w:r w:rsidR="008B0DE6">
        <w:rPr>
          <w:rFonts w:ascii="Times New Roman" w:eastAsia="Times New Roman" w:hAnsi="Times New Roman"/>
          <w:noProof/>
          <w:color w:val="000000" w:themeColor="text1"/>
          <w:sz w:val="24"/>
          <w:szCs w:val="24"/>
        </w:rPr>
        <w:t xml:space="preserve">,  сейсмостойкость – 6 баллов. </w:t>
      </w:r>
      <w:r w:rsidR="00D35CF3" w:rsidRPr="00FB42C0">
        <w:rPr>
          <w:rFonts w:ascii="Times New Roman" w:eastAsia="Times New Roman" w:hAnsi="Times New Roman"/>
          <w:noProof/>
          <w:color w:val="000000" w:themeColor="text1"/>
          <w:sz w:val="24"/>
          <w:szCs w:val="24"/>
        </w:rPr>
        <w:t xml:space="preserve"> </w:t>
      </w:r>
    </w:p>
    <w:p w14:paraId="5578224C" w14:textId="7CBB3A4C" w:rsidR="008B0DE6" w:rsidRPr="008B0DE6" w:rsidRDefault="00D35CF3" w:rsidP="008B0DE6">
      <w:pPr>
        <w:ind w:right="-2" w:firstLine="567"/>
        <w:jc w:val="both"/>
        <w:rPr>
          <w:rFonts w:ascii="Times New Roman" w:hAnsi="Times New Roman"/>
          <w:szCs w:val="22"/>
        </w:rPr>
      </w:pPr>
      <w:r w:rsidRPr="00761057">
        <w:rPr>
          <w:rFonts w:ascii="Times New Roman" w:eastAsia="Times New Roman" w:hAnsi="Times New Roman" w:cs="Times New Roman"/>
          <w:noProof/>
          <w:color w:val="000000" w:themeColor="text1"/>
          <w:sz w:val="24"/>
          <w:szCs w:val="24"/>
        </w:rPr>
        <w:t xml:space="preserve">Жилое помещение </w:t>
      </w:r>
      <w:r w:rsidRPr="00FB42C0">
        <w:rPr>
          <w:rFonts w:ascii="Times New Roman" w:hAnsi="Times New Roman"/>
          <w:b/>
          <w:color w:val="000000" w:themeColor="text1"/>
          <w:sz w:val="24"/>
          <w:szCs w:val="24"/>
          <w:lang w:eastAsia="en-US"/>
        </w:rPr>
        <w:t>№</w:t>
      </w:r>
      <w:r w:rsidR="000B7DF8">
        <w:rPr>
          <w:rFonts w:ascii="Times New Roman" w:hAnsi="Times New Roman"/>
          <w:b/>
          <w:color w:val="000000" w:themeColor="text1"/>
          <w:sz w:val="24"/>
          <w:szCs w:val="24"/>
          <w:lang w:eastAsia="en-US"/>
        </w:rPr>
        <w:t xml:space="preserve"> </w:t>
      </w:r>
      <w:r w:rsidR="000B7DF8">
        <w:rPr>
          <w:rFonts w:ascii="Times New Roman" w:hAnsi="Times New Roman"/>
          <w:b/>
          <w:color w:val="000000" w:themeColor="text1"/>
          <w:sz w:val="24"/>
          <w:szCs w:val="24"/>
        </w:rPr>
        <w:t>____</w:t>
      </w:r>
      <w:r w:rsidRPr="00761057">
        <w:rPr>
          <w:rFonts w:ascii="Times New Roman" w:hAnsi="Times New Roman"/>
          <w:b/>
          <w:color w:val="000000" w:themeColor="text1"/>
          <w:sz w:val="24"/>
          <w:szCs w:val="24"/>
          <w:lang w:eastAsia="en-US"/>
        </w:rPr>
        <w:t>,</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назначение: </w:t>
      </w:r>
      <w:r w:rsidR="000B7DF8">
        <w:rPr>
          <w:rFonts w:ascii="Times New Roman" w:eastAsia="Times New Roman" w:hAnsi="Times New Roman" w:cs="Times New Roman"/>
          <w:noProof/>
          <w:color w:val="000000" w:themeColor="text1"/>
          <w:sz w:val="24"/>
          <w:szCs w:val="24"/>
        </w:rPr>
        <w:t>______</w:t>
      </w:r>
      <w:r>
        <w:rPr>
          <w:rFonts w:ascii="Times New Roman" w:eastAsia="Times New Roman" w:hAnsi="Times New Roman" w:cs="Times New Roman"/>
          <w:noProof/>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кол-во комнат </w:t>
      </w:r>
      <w:r w:rsidR="000B7DF8">
        <w:rPr>
          <w:rFonts w:ascii="Times New Roman" w:hAnsi="Times New Roman"/>
          <w:color w:val="000000" w:themeColor="text1"/>
          <w:sz w:val="24"/>
          <w:szCs w:val="24"/>
        </w:rPr>
        <w:t>_____</w:t>
      </w:r>
      <w:r>
        <w:rPr>
          <w:rFonts w:ascii="Times New Roman" w:hAnsi="Times New Roman"/>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проектная общая площадь </w:t>
      </w:r>
      <w:r w:rsidR="000B7DF8">
        <w:rPr>
          <w:rFonts w:ascii="Times New Roman" w:hAnsi="Times New Roman"/>
          <w:color w:val="000000" w:themeColor="text1"/>
          <w:sz w:val="24"/>
          <w:szCs w:val="24"/>
        </w:rPr>
        <w:t>____</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кв. м., расположенное на </w:t>
      </w:r>
      <w:r w:rsidR="000B7DF8">
        <w:rPr>
          <w:rFonts w:ascii="Times New Roman" w:hAnsi="Times New Roman"/>
          <w:color w:val="000000" w:themeColor="text1"/>
          <w:sz w:val="24"/>
          <w:szCs w:val="24"/>
        </w:rPr>
        <w:t>_____</w:t>
      </w:r>
      <w:r w:rsidRPr="00761057">
        <w:rPr>
          <w:rFonts w:ascii="Times New Roman" w:eastAsia="Times New Roman" w:hAnsi="Times New Roman" w:cs="Times New Roman"/>
          <w:noProof/>
          <w:color w:val="000000" w:themeColor="text1"/>
          <w:sz w:val="24"/>
          <w:szCs w:val="24"/>
        </w:rPr>
        <w:t xml:space="preserve">этаже подъезда </w:t>
      </w:r>
      <w:r w:rsidR="000B7DF8">
        <w:rPr>
          <w:rFonts w:ascii="Times New Roman" w:hAnsi="Times New Roman"/>
          <w:color w:val="000000" w:themeColor="text1"/>
          <w:sz w:val="24"/>
          <w:szCs w:val="24"/>
        </w:rPr>
        <w:t>___</w:t>
      </w:r>
      <w:r w:rsidRPr="00761057">
        <w:rPr>
          <w:rFonts w:ascii="Times New Roman" w:eastAsia="Times New Roman" w:hAnsi="Times New Roman" w:cs="Times New Roman"/>
          <w:noProof/>
          <w:color w:val="000000" w:themeColor="text1"/>
          <w:sz w:val="24"/>
          <w:szCs w:val="24"/>
        </w:rPr>
        <w:t xml:space="preserve"> Объекта</w:t>
      </w:r>
      <w:r w:rsidR="00D00411" w:rsidRPr="00B439B7">
        <w:rPr>
          <w:rFonts w:ascii="Times New Roman" w:eastAsia="Times New Roman" w:hAnsi="Times New Roman" w:cs="Times New Roman"/>
          <w:noProof/>
          <w:szCs w:val="22"/>
        </w:rPr>
        <w:t xml:space="preserve">. </w:t>
      </w:r>
      <w:r w:rsidR="00D00411" w:rsidRPr="00B439B7">
        <w:rPr>
          <w:rFonts w:ascii="Times New Roman" w:hAnsi="Times New Roman"/>
          <w:color w:val="FFFFFF"/>
          <w:szCs w:val="22"/>
        </w:rPr>
        <w:t>36985</w:t>
      </w:r>
      <w:bookmarkStart w:id="5" w:name="Планировка"/>
      <w:bookmarkEnd w:id="5"/>
    </w:p>
    <w:p w14:paraId="1230725A" w14:textId="63A86671" w:rsidR="00D00411" w:rsidRPr="008B0DE6" w:rsidRDefault="00D00411" w:rsidP="008B0DE6">
      <w:pPr>
        <w:widowControl w:val="0"/>
        <w:autoSpaceDE w:val="0"/>
        <w:autoSpaceDN w:val="0"/>
        <w:adjustRightInd w:val="0"/>
        <w:spacing w:line="240" w:lineRule="auto"/>
        <w:ind w:right="-2"/>
        <w:jc w:val="center"/>
        <w:rPr>
          <w:rFonts w:ascii="Times New Roman" w:eastAsia="Times New Roman" w:hAnsi="Times New Roman" w:cs="Times New Roman"/>
          <w:bCs/>
          <w:color w:val="auto"/>
          <w:sz w:val="24"/>
          <w:szCs w:val="24"/>
        </w:rPr>
      </w:pP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F6093E" w14:paraId="59F60FED" w14:textId="77777777" w:rsidTr="00297BD0">
        <w:trPr>
          <w:trHeight w:val="1700"/>
        </w:trPr>
        <w:tc>
          <w:tcPr>
            <w:tcW w:w="4986" w:type="dxa"/>
          </w:tcPr>
          <w:p w14:paraId="057199F1" w14:textId="0F857A58"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22B5FF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3742C621" w14:textId="77777777" w:rsidR="00C976D6" w:rsidRPr="00C976D6" w:rsidRDefault="00C976D6" w:rsidP="00C976D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АО СПЕЦИАЛИЗИРОВАННЫЙ ЗАСТРОЙЩИК "УРБАНИКА 4"</w:t>
            </w:r>
          </w:p>
          <w:p w14:paraId="622C524D"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595E312F" w14:textId="18C525DF" w:rsidR="00D35CF3" w:rsidRPr="00761057" w:rsidRDefault="008B0DE6"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00D35CF3" w:rsidRPr="00761057">
              <w:rPr>
                <w:rFonts w:ascii="Times New Roman" w:eastAsia="Times New Roman" w:hAnsi="Times New Roman" w:cs="Times New Roman"/>
                <w:b/>
                <w:color w:val="000000" w:themeColor="text1"/>
                <w:sz w:val="20"/>
              </w:rPr>
              <w:t xml:space="preserve">  </w:t>
            </w:r>
          </w:p>
          <w:p w14:paraId="0D91B06B"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7E9A4919" w14:textId="77777777" w:rsidR="00C976D6" w:rsidRDefault="00C976D6" w:rsidP="00C976D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___________________/С.А. Рахимов</w:t>
            </w:r>
          </w:p>
          <w:p w14:paraId="3FA8B9CA" w14:textId="77777777" w:rsidR="00D35CF3" w:rsidRPr="006A70BC" w:rsidRDefault="00D35CF3" w:rsidP="00D35CF3">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50F9FB0B" w14:textId="58DA4980" w:rsidR="00D35CF3" w:rsidRPr="00F6093E" w:rsidRDefault="00D35CF3" w:rsidP="00D35CF3">
            <w:pPr>
              <w:widowControl w:val="0"/>
              <w:shd w:val="clear" w:color="auto" w:fill="FFFFFF"/>
              <w:autoSpaceDE w:val="0"/>
              <w:autoSpaceDN w:val="0"/>
              <w:adjustRightInd w:val="0"/>
              <w:spacing w:line="240" w:lineRule="auto"/>
              <w:rPr>
                <w:rFonts w:ascii="Times New Roman" w:eastAsia="Times New Roman" w:hAnsi="Times New Roman" w:cs="Times New Roman"/>
                <w:bCs/>
                <w:color w:val="auto"/>
                <w:sz w:val="20"/>
              </w:rPr>
            </w:pPr>
          </w:p>
        </w:tc>
        <w:tc>
          <w:tcPr>
            <w:tcW w:w="4991" w:type="dxa"/>
          </w:tcPr>
          <w:p w14:paraId="708AE15B" w14:textId="18792910"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1AF44883"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7E9738E0"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A6DF86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7DFCAE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1F77FC4D" w14:textId="37D27BB2"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7E9CA1BF" w14:textId="77777777" w:rsidR="00D35CF3" w:rsidRPr="00F6093E"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FCDD488"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color w:val="auto"/>
          <w:sz w:val="24"/>
          <w:szCs w:val="24"/>
        </w:rPr>
      </w:pPr>
      <w:r w:rsidRPr="00F6093E">
        <w:rPr>
          <w:rFonts w:ascii="Times New Roman" w:eastAsia="Times New Roman" w:hAnsi="Times New Roman" w:cs="Times New Roman"/>
          <w:color w:val="auto"/>
          <w:sz w:val="24"/>
          <w:szCs w:val="24"/>
        </w:rPr>
        <w:t xml:space="preserve"> </w:t>
      </w:r>
    </w:p>
    <w:p w14:paraId="265F52A7" w14:textId="77777777" w:rsidR="00D00411" w:rsidRPr="00F6093E" w:rsidRDefault="00D00411" w:rsidP="00D00411">
      <w:pPr>
        <w:widowControl w:val="0"/>
        <w:autoSpaceDE w:val="0"/>
        <w:autoSpaceDN w:val="0"/>
        <w:adjustRightInd w:val="0"/>
        <w:spacing w:line="240" w:lineRule="auto"/>
        <w:jc w:val="both"/>
        <w:rPr>
          <w:rFonts w:ascii="Times New Roman" w:eastAsia="Times New Roman" w:hAnsi="Times New Roman" w:cs="Times New Roman"/>
          <w:color w:val="auto"/>
          <w:sz w:val="24"/>
          <w:szCs w:val="24"/>
        </w:rPr>
      </w:pPr>
    </w:p>
    <w:p w14:paraId="31F2A410"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48CDA05" w14:textId="77777777" w:rsidR="00D00411" w:rsidRPr="004205DD"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F6093E">
        <w:rPr>
          <w:rFonts w:ascii="Times New Roman" w:eastAsia="Times New Roman" w:hAnsi="Times New Roman" w:cs="Times New Roman"/>
          <w:b/>
          <w:bCs/>
          <w:color w:val="auto"/>
          <w:sz w:val="24"/>
          <w:szCs w:val="24"/>
        </w:rPr>
        <w:br w:type="page"/>
      </w:r>
      <w:r w:rsidRPr="004205DD">
        <w:rPr>
          <w:rFonts w:ascii="Times New Roman" w:eastAsia="Times New Roman" w:hAnsi="Times New Roman" w:cs="Times New Roman"/>
          <w:b/>
          <w:bCs/>
          <w:color w:val="auto"/>
          <w:sz w:val="24"/>
          <w:szCs w:val="24"/>
        </w:rPr>
        <w:lastRenderedPageBreak/>
        <w:t>Приложение №2</w:t>
      </w:r>
    </w:p>
    <w:p w14:paraId="456F08E5" w14:textId="09FAA20A" w:rsidR="00D35CF3" w:rsidRPr="0076105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t xml:space="preserve">    </w:t>
      </w:r>
      <w:r w:rsidR="00D35CF3" w:rsidRPr="00761057">
        <w:rPr>
          <w:rFonts w:ascii="Times New Roman" w:eastAsia="Times New Roman" w:hAnsi="Times New Roman" w:cs="Times New Roman"/>
          <w:color w:val="000000" w:themeColor="text1"/>
          <w:sz w:val="24"/>
          <w:szCs w:val="24"/>
        </w:rPr>
        <w:t xml:space="preserve">к Договору </w:t>
      </w:r>
      <w:r w:rsidR="00D35CF3" w:rsidRPr="00462E89">
        <w:rPr>
          <w:rFonts w:ascii="Times New Roman" w:eastAsia="Times New Roman" w:hAnsi="Times New Roman" w:cs="Times New Roman"/>
          <w:b/>
          <w:color w:val="000000" w:themeColor="text1"/>
          <w:sz w:val="24"/>
          <w:szCs w:val="24"/>
        </w:rPr>
        <w:t>№</w:t>
      </w:r>
      <w:r w:rsidR="000B7DF8">
        <w:rPr>
          <w:rFonts w:ascii="Times New Roman" w:hAnsi="Times New Roman"/>
          <w:b/>
          <w:color w:val="000000" w:themeColor="text1"/>
        </w:rPr>
        <w:t>__</w:t>
      </w:r>
      <w:r w:rsidR="008B0DE6">
        <w:rPr>
          <w:rFonts w:ascii="Times New Roman" w:hAnsi="Times New Roman"/>
          <w:b/>
          <w:color w:val="000000" w:themeColor="text1"/>
        </w:rPr>
        <w:t>/</w:t>
      </w:r>
      <w:r w:rsidR="00627695" w:rsidRPr="00627695">
        <w:rPr>
          <w:rFonts w:ascii="Times New Roman" w:hAnsi="Times New Roman"/>
          <w:b/>
          <w:color w:val="000000" w:themeColor="text1"/>
        </w:rPr>
        <w:t xml:space="preserve"> </w:t>
      </w:r>
      <w:r w:rsidR="00627695">
        <w:rPr>
          <w:rFonts w:ascii="Times New Roman" w:hAnsi="Times New Roman"/>
          <w:b/>
          <w:color w:val="000000" w:themeColor="text1"/>
        </w:rPr>
        <w:t xml:space="preserve">УРБ/Л4 </w:t>
      </w:r>
      <w:r w:rsidR="00D35CF3" w:rsidRPr="00761057">
        <w:rPr>
          <w:rFonts w:ascii="Times New Roman" w:eastAsia="Times New Roman" w:hAnsi="Times New Roman" w:cs="Times New Roman"/>
          <w:color w:val="000000" w:themeColor="text1"/>
          <w:sz w:val="24"/>
          <w:szCs w:val="24"/>
        </w:rPr>
        <w:t>участия</w:t>
      </w:r>
    </w:p>
    <w:p w14:paraId="4FB51D98" w14:textId="34B16566" w:rsidR="00D35CF3" w:rsidRPr="00761057" w:rsidRDefault="00D35CF3"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sidR="008B0DE6">
        <w:rPr>
          <w:rFonts w:ascii="Times New Roman" w:hAnsi="Times New Roman"/>
          <w:color w:val="000000" w:themeColor="text1"/>
        </w:rPr>
        <w:t>«</w:t>
      </w:r>
      <w:r w:rsidR="000B7DF8">
        <w:rPr>
          <w:rFonts w:ascii="Times New Roman" w:hAnsi="Times New Roman"/>
          <w:color w:val="000000" w:themeColor="text1"/>
        </w:rPr>
        <w:t>__</w:t>
      </w:r>
      <w:r w:rsidR="008B0DE6">
        <w:rPr>
          <w:rFonts w:ascii="Times New Roman" w:hAnsi="Times New Roman"/>
          <w:color w:val="000000" w:themeColor="text1"/>
        </w:rPr>
        <w:t xml:space="preserve">» </w:t>
      </w:r>
      <w:r w:rsidR="000B7DF8">
        <w:rPr>
          <w:rFonts w:ascii="Times New Roman" w:hAnsi="Times New Roman"/>
          <w:color w:val="000000" w:themeColor="text1"/>
        </w:rPr>
        <w:t>___</w:t>
      </w:r>
      <w:r w:rsidR="008B0DE6">
        <w:rPr>
          <w:rFonts w:ascii="Times New Roman" w:hAnsi="Times New Roman"/>
          <w:color w:val="000000" w:themeColor="text1"/>
        </w:rPr>
        <w:t xml:space="preserve"> 2026 г.</w:t>
      </w:r>
      <w:r w:rsidRPr="00761057">
        <w:rPr>
          <w:rFonts w:ascii="Times New Roman" w:eastAsia="Times New Roman" w:hAnsi="Times New Roman" w:cs="Times New Roman"/>
          <w:color w:val="000000" w:themeColor="text1"/>
          <w:sz w:val="24"/>
          <w:szCs w:val="24"/>
        </w:rPr>
        <w:t xml:space="preserve"> </w:t>
      </w:r>
    </w:p>
    <w:p w14:paraId="1143771A" w14:textId="0ED967C7" w:rsidR="00D00411" w:rsidRPr="000105D6"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b/>
          <w:color w:val="auto"/>
          <w:sz w:val="24"/>
          <w:szCs w:val="24"/>
        </w:rPr>
      </w:pPr>
    </w:p>
    <w:p w14:paraId="643CCD67" w14:textId="77777777" w:rsidR="00D00411" w:rsidRDefault="00D00411" w:rsidP="00D00411">
      <w:pPr>
        <w:pStyle w:val="western"/>
        <w:spacing w:beforeAutospacing="0" w:after="0"/>
        <w:ind w:left="-567" w:firstLine="567"/>
        <w:rPr>
          <w:sz w:val="24"/>
          <w:szCs w:val="24"/>
        </w:rPr>
      </w:pPr>
      <w:r w:rsidRPr="00900A46">
        <w:rPr>
          <w:rFonts w:eastAsia="Times New Roman"/>
          <w:bCs/>
          <w:color w:val="auto"/>
          <w:sz w:val="24"/>
          <w:szCs w:val="24"/>
        </w:rPr>
        <w:t xml:space="preserve"> </w:t>
      </w:r>
      <w:r>
        <w:rPr>
          <w:sz w:val="24"/>
          <w:szCs w:val="24"/>
        </w:rPr>
        <w:t>Технические характеристики Объекта долевого строительства:</w:t>
      </w:r>
    </w:p>
    <w:p w14:paraId="318896D8" w14:textId="77777777" w:rsidR="008B0DE6" w:rsidRDefault="008B0DE6" w:rsidP="008B0DE6">
      <w:pPr>
        <w:spacing w:before="100"/>
        <w:ind w:left="-567" w:firstLine="567"/>
        <w:rPr>
          <w:rFonts w:ascii="Times New Roman" w:hAnsi="Times New Roman"/>
          <w:b/>
          <w:sz w:val="24"/>
          <w:szCs w:val="24"/>
        </w:rPr>
      </w:pPr>
      <w:bookmarkStart w:id="6" w:name="Отделка"/>
      <w:bookmarkEnd w:id="6"/>
    </w:p>
    <w:p w14:paraId="600FA84B" w14:textId="77777777" w:rsidR="008B0DE6" w:rsidRPr="00FB1911" w:rsidRDefault="008B0DE6" w:rsidP="008B0DE6">
      <w:pPr>
        <w:spacing w:before="100"/>
        <w:ind w:left="-567" w:firstLine="567"/>
        <w:rPr>
          <w:rFonts w:ascii="Times New Roman" w:hAnsi="Times New Roman"/>
          <w:b/>
          <w:sz w:val="24"/>
          <w:szCs w:val="24"/>
        </w:rPr>
      </w:pPr>
      <w:r w:rsidRPr="00FB1911">
        <w:rPr>
          <w:rFonts w:ascii="Times New Roman" w:hAnsi="Times New Roman"/>
          <w:b/>
          <w:sz w:val="24"/>
          <w:szCs w:val="24"/>
        </w:rPr>
        <w:t>Технические характеристики Объекта долевого строительства:</w:t>
      </w:r>
    </w:p>
    <w:p w14:paraId="53B83E8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внутренних и наружных стен – </w:t>
      </w:r>
      <w:r w:rsidRPr="00FB1911">
        <w:rPr>
          <w:rFonts w:ascii="Times New Roman" w:hAnsi="Times New Roman"/>
          <w:b/>
          <w:sz w:val="24"/>
          <w:szCs w:val="24"/>
        </w:rPr>
        <w:t>кирпич, железобетон</w:t>
      </w:r>
      <w:r w:rsidRPr="00FB1911">
        <w:rPr>
          <w:rFonts w:ascii="Times New Roman" w:hAnsi="Times New Roman"/>
          <w:sz w:val="24"/>
          <w:szCs w:val="24"/>
        </w:rPr>
        <w:t xml:space="preserve"> </w:t>
      </w:r>
      <w:r w:rsidRPr="00FB1911">
        <w:rPr>
          <w:rFonts w:ascii="Times New Roman" w:hAnsi="Times New Roman"/>
          <w:b/>
          <w:sz w:val="24"/>
          <w:szCs w:val="24"/>
        </w:rPr>
        <w:t>класс поверхности А6;</w:t>
      </w:r>
    </w:p>
    <w:p w14:paraId="5E44AA5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несущей конструкции -  </w:t>
      </w:r>
      <w:r w:rsidRPr="00FB1911">
        <w:rPr>
          <w:rFonts w:ascii="Times New Roman" w:hAnsi="Times New Roman"/>
          <w:b/>
          <w:sz w:val="24"/>
          <w:szCs w:val="24"/>
        </w:rPr>
        <w:t>ж/б монолитный каркас класс поверхности А6</w:t>
      </w:r>
      <w:r w:rsidRPr="00FB1911">
        <w:rPr>
          <w:rFonts w:ascii="Times New Roman" w:hAnsi="Times New Roman"/>
          <w:b/>
          <w:bCs/>
          <w:sz w:val="24"/>
          <w:szCs w:val="24"/>
        </w:rPr>
        <w:t>;</w:t>
      </w:r>
    </w:p>
    <w:p w14:paraId="0B47ED3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b/>
          <w:sz w:val="24"/>
          <w:szCs w:val="24"/>
        </w:rPr>
      </w:pPr>
      <w:r w:rsidRPr="00FB1911">
        <w:rPr>
          <w:rFonts w:ascii="Times New Roman" w:hAnsi="Times New Roman"/>
          <w:sz w:val="24"/>
          <w:szCs w:val="24"/>
        </w:rPr>
        <w:t xml:space="preserve">Оконные блоки – </w:t>
      </w:r>
      <w:r w:rsidRPr="00FB1911">
        <w:rPr>
          <w:rFonts w:ascii="Times New Roman" w:hAnsi="Times New Roman"/>
          <w:b/>
          <w:sz w:val="24"/>
          <w:szCs w:val="24"/>
        </w:rPr>
        <w:t xml:space="preserve">из алюминиевого и пластикового профилей согласно проекта, с однократной регулировкой, алюминиевый витраж/светопрозрачная конструкция имеет в своем составе не открывающиеся створки (улучшенная защита от внешнего шума); </w:t>
      </w:r>
    </w:p>
    <w:p w14:paraId="61649C3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Высота помещения – </w:t>
      </w:r>
      <w:r w:rsidRPr="00FB1911">
        <w:rPr>
          <w:rFonts w:ascii="Times New Roman" w:hAnsi="Times New Roman"/>
          <w:b/>
          <w:sz w:val="24"/>
          <w:szCs w:val="24"/>
        </w:rPr>
        <w:t>по проекту</w:t>
      </w:r>
      <w:r w:rsidRPr="00FB1911">
        <w:rPr>
          <w:rFonts w:ascii="Times New Roman" w:hAnsi="Times New Roman"/>
          <w:b/>
          <w:bCs/>
          <w:sz w:val="24"/>
          <w:szCs w:val="24"/>
        </w:rPr>
        <w:t>;</w:t>
      </w:r>
    </w:p>
    <w:p w14:paraId="6BC8E0A2"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bCs/>
          <w:sz w:val="24"/>
          <w:szCs w:val="24"/>
        </w:rPr>
        <w:t>Межкомнатные перегородки выполняются трассировкой из оцинкованного стального профиля</w:t>
      </w:r>
      <w:r w:rsidRPr="00FB1911">
        <w:rPr>
          <w:rFonts w:ascii="Times New Roman" w:hAnsi="Times New Roman"/>
          <w:b/>
          <w:bCs/>
          <w:sz w:val="24"/>
          <w:szCs w:val="24"/>
        </w:rPr>
        <w:t xml:space="preserve">. </w:t>
      </w:r>
      <w:r w:rsidRPr="00FB1911">
        <w:rPr>
          <w:rFonts w:ascii="Times New Roman" w:hAnsi="Times New Roman"/>
          <w:bCs/>
          <w:sz w:val="24"/>
          <w:szCs w:val="24"/>
        </w:rPr>
        <w:t>Перегородки санузлов – кирпич по проекту.</w:t>
      </w:r>
    </w:p>
    <w:p w14:paraId="145EA914"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Полы – </w:t>
      </w:r>
      <w:r w:rsidRPr="00FB1911">
        <w:rPr>
          <w:rFonts w:ascii="Times New Roman" w:hAnsi="Times New Roman"/>
          <w:b/>
          <w:sz w:val="24"/>
          <w:szCs w:val="24"/>
        </w:rPr>
        <w:t>устройство полов, в том числе гидроизоляция пола в санузлах, выполняется собственником квартиры. Класс поверхности монолитной плиты перекрытия А6;</w:t>
      </w:r>
    </w:p>
    <w:p w14:paraId="0E89326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Стяжка пола не предусмотрена;</w:t>
      </w:r>
    </w:p>
    <w:p w14:paraId="405FF7A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Стояки канализации – </w:t>
      </w:r>
      <w:r w:rsidRPr="00FB1911">
        <w:rPr>
          <w:rFonts w:ascii="Times New Roman" w:hAnsi="Times New Roman"/>
          <w:b/>
          <w:bCs/>
          <w:sz w:val="24"/>
          <w:szCs w:val="24"/>
        </w:rPr>
        <w:t>полимерные трубы;</w:t>
      </w:r>
    </w:p>
    <w:p w14:paraId="3CACB82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Система отопления – </w:t>
      </w:r>
      <w:r w:rsidRPr="00FB1911">
        <w:rPr>
          <w:rFonts w:ascii="Times New Roman" w:hAnsi="Times New Roman"/>
          <w:b/>
          <w:bCs/>
          <w:sz w:val="24"/>
          <w:szCs w:val="24"/>
        </w:rPr>
        <w:t>обогревательные приборы, прибор учета;</w:t>
      </w:r>
    </w:p>
    <w:p w14:paraId="4920AA7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Санфаянс</w:t>
      </w:r>
      <w:proofErr w:type="spellEnd"/>
      <w:r w:rsidRPr="00FB1911">
        <w:rPr>
          <w:rFonts w:ascii="Times New Roman" w:hAnsi="Times New Roman"/>
          <w:sz w:val="24"/>
          <w:szCs w:val="24"/>
        </w:rPr>
        <w:t xml:space="preserve"> – </w:t>
      </w:r>
      <w:r w:rsidRPr="00FB1911">
        <w:rPr>
          <w:rFonts w:ascii="Times New Roman" w:hAnsi="Times New Roman"/>
          <w:b/>
          <w:bCs/>
          <w:sz w:val="24"/>
          <w:szCs w:val="24"/>
        </w:rPr>
        <w:t>не предусмотрен</w:t>
      </w:r>
      <w:r w:rsidRPr="00FB1911">
        <w:rPr>
          <w:rFonts w:ascii="Times New Roman" w:hAnsi="Times New Roman"/>
          <w:sz w:val="24"/>
          <w:szCs w:val="24"/>
        </w:rPr>
        <w:t>;</w:t>
      </w:r>
    </w:p>
    <w:p w14:paraId="0539A22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Межкомнатные двери – </w:t>
      </w:r>
      <w:r w:rsidRPr="00FB1911">
        <w:rPr>
          <w:rFonts w:ascii="Times New Roman" w:hAnsi="Times New Roman"/>
          <w:b/>
          <w:bCs/>
          <w:sz w:val="24"/>
          <w:szCs w:val="24"/>
        </w:rPr>
        <w:t>не предусмотрены;</w:t>
      </w:r>
    </w:p>
    <w:p w14:paraId="0F0F829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Входная дверь – </w:t>
      </w:r>
      <w:r w:rsidRPr="00FB1911">
        <w:rPr>
          <w:rFonts w:ascii="Times New Roman" w:hAnsi="Times New Roman"/>
          <w:b/>
          <w:bCs/>
          <w:sz w:val="24"/>
          <w:szCs w:val="24"/>
        </w:rPr>
        <w:t xml:space="preserve">металлическая; </w:t>
      </w:r>
    </w:p>
    <w:p w14:paraId="6111F0C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Электроустановочные</w:t>
      </w:r>
      <w:proofErr w:type="spellEnd"/>
      <w:r w:rsidRPr="00FB1911">
        <w:rPr>
          <w:rFonts w:ascii="Times New Roman" w:hAnsi="Times New Roman"/>
          <w:sz w:val="24"/>
          <w:szCs w:val="24"/>
        </w:rPr>
        <w:t xml:space="preserve"> изделия – </w:t>
      </w:r>
      <w:r w:rsidRPr="00FB1911">
        <w:rPr>
          <w:rFonts w:ascii="Times New Roman" w:hAnsi="Times New Roman"/>
          <w:b/>
          <w:sz w:val="24"/>
          <w:szCs w:val="24"/>
        </w:rPr>
        <w:t>не</w:t>
      </w:r>
      <w:r w:rsidRPr="00FB1911">
        <w:rPr>
          <w:rFonts w:ascii="Times New Roman" w:hAnsi="Times New Roman"/>
          <w:sz w:val="24"/>
          <w:szCs w:val="24"/>
        </w:rPr>
        <w:t xml:space="preserve"> </w:t>
      </w:r>
      <w:r w:rsidRPr="00FB1911">
        <w:rPr>
          <w:rFonts w:ascii="Times New Roman" w:hAnsi="Times New Roman"/>
          <w:b/>
          <w:bCs/>
          <w:sz w:val="24"/>
          <w:szCs w:val="24"/>
        </w:rPr>
        <w:t xml:space="preserve">предусмотрены; </w:t>
      </w:r>
      <w:r w:rsidRPr="00FB1911">
        <w:rPr>
          <w:rFonts w:ascii="Times New Roman" w:hAnsi="Times New Roman"/>
          <w:b/>
          <w:sz w:val="24"/>
          <w:szCs w:val="24"/>
        </w:rPr>
        <w:t>выполняется монтаж заземляющего провода;</w:t>
      </w:r>
    </w:p>
    <w:p w14:paraId="084F3A9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Электрический счетчик – </w:t>
      </w:r>
      <w:r w:rsidRPr="00FB1911">
        <w:rPr>
          <w:rFonts w:ascii="Times New Roman" w:hAnsi="Times New Roman"/>
          <w:b/>
          <w:bCs/>
          <w:sz w:val="24"/>
          <w:szCs w:val="24"/>
        </w:rPr>
        <w:t>предусмотрен;</w:t>
      </w:r>
    </w:p>
    <w:p w14:paraId="6D827D91" w14:textId="006728EF" w:rsidR="00D00411" w:rsidRPr="00C976D6"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Водоснабжение – </w:t>
      </w:r>
      <w:r w:rsidRPr="00FB1911">
        <w:rPr>
          <w:rFonts w:ascii="Times New Roman" w:hAnsi="Times New Roman"/>
          <w:b/>
          <w:sz w:val="24"/>
          <w:szCs w:val="24"/>
        </w:rPr>
        <w:t xml:space="preserve">ввод </w:t>
      </w:r>
      <w:r w:rsidRPr="00FB1911">
        <w:rPr>
          <w:rFonts w:ascii="Times New Roman" w:hAnsi="Times New Roman"/>
          <w:b/>
          <w:bCs/>
          <w:sz w:val="24"/>
          <w:szCs w:val="24"/>
        </w:rPr>
        <w:t>ГВС и ХВС, без устройства трубных разводок; приборы учёта – устанавливаются в МОП.</w:t>
      </w:r>
    </w:p>
    <w:p w14:paraId="109A0137" w14:textId="77777777" w:rsidR="00C976D6" w:rsidRPr="008B0DE6" w:rsidRDefault="00C976D6" w:rsidP="00C976D6">
      <w:pPr>
        <w:shd w:val="clear" w:color="auto" w:fill="FFFFFF"/>
        <w:autoSpaceDN w:val="0"/>
        <w:spacing w:before="100" w:line="240" w:lineRule="auto"/>
        <w:ind w:left="142"/>
        <w:jc w:val="both"/>
        <w:rPr>
          <w:rFonts w:ascii="Times New Roman" w:hAnsi="Times New Roman"/>
          <w:sz w:val="24"/>
          <w:szCs w:val="24"/>
        </w:rPr>
      </w:pP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900A46" w14:paraId="06A6CB9F" w14:textId="77777777" w:rsidTr="00297BD0">
        <w:trPr>
          <w:trHeight w:val="1700"/>
        </w:trPr>
        <w:tc>
          <w:tcPr>
            <w:tcW w:w="4986" w:type="dxa"/>
          </w:tcPr>
          <w:p w14:paraId="273D817A" w14:textId="793C0B2B"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D9CF36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5A6170DB" w14:textId="77777777" w:rsidR="00C976D6" w:rsidRPr="00C976D6" w:rsidRDefault="00C976D6" w:rsidP="00C976D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АО СПЕЦИАЛИЗИРОВАННЫЙ ЗАСТРОЙЩИК "УРБАНИКА 4"</w:t>
            </w:r>
          </w:p>
          <w:p w14:paraId="673357A6" w14:textId="77777777" w:rsidR="00C976D6" w:rsidRPr="00761057"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37B67032" w14:textId="77777777" w:rsidR="00C976D6" w:rsidRPr="00761057"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Pr="00761057">
              <w:rPr>
                <w:rFonts w:ascii="Times New Roman" w:eastAsia="Times New Roman" w:hAnsi="Times New Roman" w:cs="Times New Roman"/>
                <w:b/>
                <w:color w:val="000000" w:themeColor="text1"/>
                <w:sz w:val="20"/>
              </w:rPr>
              <w:t xml:space="preserve">  </w:t>
            </w:r>
          </w:p>
          <w:p w14:paraId="6CFAEF6D" w14:textId="77777777" w:rsidR="00C976D6" w:rsidRPr="00761057" w:rsidRDefault="00C976D6" w:rsidP="00C976D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71C00A74" w14:textId="77777777" w:rsidR="00C976D6" w:rsidRDefault="00C976D6" w:rsidP="00C976D6">
            <w:pPr>
              <w:widowControl w:val="0"/>
              <w:autoSpaceDE w:val="0"/>
              <w:autoSpaceDN w:val="0"/>
              <w:adjustRightInd w:val="0"/>
              <w:spacing w:line="240" w:lineRule="auto"/>
              <w:ind w:right="34"/>
              <w:jc w:val="both"/>
              <w:rPr>
                <w:rFonts w:ascii="Times New Roman" w:eastAsia="Times New Roman" w:hAnsi="Times New Roman" w:cs="Times New Roman"/>
                <w:b/>
                <w:bCs/>
                <w:color w:val="000000" w:themeColor="text1"/>
                <w:sz w:val="20"/>
              </w:rPr>
            </w:pPr>
            <w:r w:rsidRPr="00C976D6">
              <w:rPr>
                <w:rFonts w:ascii="Times New Roman" w:eastAsia="Times New Roman" w:hAnsi="Times New Roman" w:cs="Times New Roman"/>
                <w:b/>
                <w:bCs/>
                <w:color w:val="000000" w:themeColor="text1"/>
                <w:sz w:val="20"/>
              </w:rPr>
              <w:t>___________________/С.А. Рахимов</w:t>
            </w:r>
          </w:p>
          <w:p w14:paraId="6F5DE6AB" w14:textId="77777777" w:rsidR="00C976D6" w:rsidRPr="006A70BC" w:rsidRDefault="00C976D6" w:rsidP="00C976D6">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06F5226E" w14:textId="4942AA56" w:rsidR="00D35CF3" w:rsidRPr="00900A46" w:rsidRDefault="00D35CF3" w:rsidP="00D35CF3">
            <w:pPr>
              <w:widowControl w:val="0"/>
              <w:autoSpaceDE w:val="0"/>
              <w:autoSpaceDN w:val="0"/>
              <w:adjustRightInd w:val="0"/>
              <w:spacing w:line="240" w:lineRule="auto"/>
              <w:ind w:right="-2"/>
              <w:rPr>
                <w:rFonts w:ascii="Times New Roman" w:eastAsia="Times New Roman" w:hAnsi="Times New Roman" w:cs="Times New Roman"/>
                <w:bCs/>
                <w:color w:val="auto"/>
                <w:sz w:val="20"/>
              </w:rPr>
            </w:pPr>
          </w:p>
        </w:tc>
        <w:tc>
          <w:tcPr>
            <w:tcW w:w="4991" w:type="dxa"/>
          </w:tcPr>
          <w:p w14:paraId="1B6EA71B" w14:textId="7B290793"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7F0D8A0D"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45760D5B" w14:textId="7F6422A5" w:rsidR="00D35CF3" w:rsidRPr="00D63924" w:rsidRDefault="008B0DE6" w:rsidP="00D35CF3">
            <w:pPr>
              <w:widowControl w:val="0"/>
              <w:autoSpaceDE w:val="0"/>
              <w:autoSpaceDN w:val="0"/>
              <w:adjustRightInd w:val="0"/>
              <w:spacing w:line="240" w:lineRule="auto"/>
              <w:rPr>
                <w:rFonts w:ascii="Times New Roman" w:eastAsia="Times New Roman" w:hAnsi="Times New Roman" w:cs="Times New Roman"/>
                <w:b/>
                <w:color w:val="auto"/>
                <w:sz w:val="20"/>
              </w:rPr>
            </w:pPr>
            <w:r>
              <w:rPr>
                <w:rFonts w:ascii="Times New Roman" w:eastAsia="Times New Roman" w:hAnsi="Times New Roman" w:cs="Times New Roman"/>
                <w:b/>
                <w:color w:val="auto"/>
                <w:sz w:val="20"/>
              </w:rPr>
              <w:t>_______________________/Ахмедов И.С. /</w:t>
            </w:r>
            <w:r w:rsidR="00D35CF3" w:rsidRPr="00D63924">
              <w:rPr>
                <w:rFonts w:ascii="Times New Roman" w:eastAsia="Times New Roman" w:hAnsi="Times New Roman" w:cs="Times New Roman"/>
                <w:b/>
                <w:color w:val="auto"/>
                <w:sz w:val="20"/>
              </w:rPr>
              <w:t xml:space="preserve"> </w:t>
            </w:r>
          </w:p>
          <w:p w14:paraId="5CEB46F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490EECBD"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5C9CFB8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D6A6754" w14:textId="20E01E6D"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C182DEE" w14:textId="77777777" w:rsidR="00D35CF3" w:rsidRPr="00900A46"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7DE432A"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C38923" w14:textId="77777777" w:rsidR="00D00411" w:rsidRPr="00F6093E" w:rsidRDefault="00D00411" w:rsidP="00D00411">
      <w:pPr>
        <w:rPr>
          <w:rFonts w:ascii="Times New Roman" w:eastAsia="Times New Roman" w:hAnsi="Times New Roman" w:cs="Times New Roman"/>
          <w:sz w:val="24"/>
          <w:szCs w:val="24"/>
        </w:rPr>
      </w:pPr>
    </w:p>
    <w:p w14:paraId="4C70C640" w14:textId="77777777" w:rsidR="00D00411" w:rsidRPr="00F6093E" w:rsidRDefault="00D00411" w:rsidP="00D00411">
      <w:pPr>
        <w:rPr>
          <w:rFonts w:eastAsia="Times New Roman"/>
        </w:rPr>
      </w:pPr>
    </w:p>
    <w:p w14:paraId="1D726A7B" w14:textId="77777777" w:rsidR="00D00411" w:rsidRPr="00F6093E" w:rsidRDefault="00D00411" w:rsidP="00D00411">
      <w:pPr>
        <w:rPr>
          <w:rFonts w:ascii="Times New Roman" w:eastAsia="Times New Roman" w:hAnsi="Times New Roman"/>
          <w:sz w:val="24"/>
        </w:rPr>
      </w:pPr>
    </w:p>
    <w:p w14:paraId="496BB35F" w14:textId="77777777" w:rsidR="00D00411" w:rsidRPr="008450F4" w:rsidRDefault="00D00411" w:rsidP="00D00411">
      <w:pPr>
        <w:rPr>
          <w:rFonts w:ascii="Times New Roman" w:hAnsi="Times New Roman" w:cs="Times New Roman"/>
          <w:sz w:val="24"/>
          <w:szCs w:val="24"/>
        </w:rPr>
      </w:pPr>
    </w:p>
    <w:p w14:paraId="43CD1050" w14:textId="77777777" w:rsidR="00D00411" w:rsidRDefault="00D00411" w:rsidP="00D00411"/>
    <w:p w14:paraId="2CF7ADDF" w14:textId="77777777" w:rsidR="00900A46" w:rsidRPr="00900A46" w:rsidRDefault="00900A46"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D61190" w14:textId="77777777" w:rsidR="00B64858" w:rsidRDefault="00B64858" w:rsidP="0074252E">
      <w:pPr>
        <w:widowControl w:val="0"/>
        <w:autoSpaceDE w:val="0"/>
        <w:autoSpaceDN w:val="0"/>
        <w:adjustRightInd w:val="0"/>
        <w:spacing w:line="240" w:lineRule="auto"/>
        <w:ind w:right="-2"/>
      </w:pPr>
    </w:p>
    <w:sectPr w:rsidR="00B64858" w:rsidSect="00F54B9A">
      <w:footerReference w:type="default" r:id="rId12"/>
      <w:pgSz w:w="11906" w:h="16838"/>
      <w:pgMar w:top="426" w:right="80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5BC7D" w14:textId="77777777" w:rsidR="000A32AD" w:rsidRDefault="000A32AD">
      <w:pPr>
        <w:spacing w:line="240" w:lineRule="auto"/>
      </w:pPr>
      <w:r>
        <w:separator/>
      </w:r>
    </w:p>
  </w:endnote>
  <w:endnote w:type="continuationSeparator" w:id="0">
    <w:p w14:paraId="0A8C06E3" w14:textId="77777777" w:rsidR="000A32AD" w:rsidRDefault="000A3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5A27" w14:textId="77777777" w:rsidR="00F54B9A" w:rsidRPr="001558B1" w:rsidRDefault="00F54B9A" w:rsidP="00F54B9A">
    <w:pPr>
      <w:widowControl w:val="0"/>
      <w:spacing w:line="240" w:lineRule="auto"/>
      <w:ind w:firstLine="72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7ACE6" w14:textId="77777777" w:rsidR="000A32AD" w:rsidRDefault="000A32AD">
      <w:pPr>
        <w:spacing w:line="240" w:lineRule="auto"/>
      </w:pPr>
      <w:r>
        <w:separator/>
      </w:r>
    </w:p>
  </w:footnote>
  <w:footnote w:type="continuationSeparator" w:id="0">
    <w:p w14:paraId="0B2DF52F" w14:textId="77777777" w:rsidR="000A32AD" w:rsidRDefault="000A32A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12C64"/>
    <w:multiLevelType w:val="hybridMultilevel"/>
    <w:tmpl w:val="F020A538"/>
    <w:lvl w:ilvl="0" w:tplc="5B621D36">
      <w:start w:val="1"/>
      <w:numFmt w:val="decimal"/>
      <w:lvlText w:val="4.2.%1."/>
      <w:lvlJc w:val="left"/>
      <w:pPr>
        <w:ind w:left="928" w:hanging="360"/>
      </w:pPr>
      <w:rPr>
        <w:rFonts w:cs="Times New Roman" w:hint="default"/>
      </w:rPr>
    </w:lvl>
    <w:lvl w:ilvl="1" w:tplc="04190019" w:tentative="1">
      <w:start w:val="1"/>
      <w:numFmt w:val="lowerLetter"/>
      <w:lvlText w:val="%2."/>
      <w:lvlJc w:val="left"/>
      <w:pPr>
        <w:ind w:left="705" w:hanging="360"/>
      </w:pPr>
      <w:rPr>
        <w:rFonts w:cs="Times New Roman"/>
      </w:rPr>
    </w:lvl>
    <w:lvl w:ilvl="2" w:tplc="0419001B" w:tentative="1">
      <w:start w:val="1"/>
      <w:numFmt w:val="lowerRoman"/>
      <w:lvlText w:val="%3."/>
      <w:lvlJc w:val="right"/>
      <w:pPr>
        <w:ind w:left="1425" w:hanging="180"/>
      </w:pPr>
      <w:rPr>
        <w:rFonts w:cs="Times New Roman"/>
      </w:rPr>
    </w:lvl>
    <w:lvl w:ilvl="3" w:tplc="0419000F" w:tentative="1">
      <w:start w:val="1"/>
      <w:numFmt w:val="decimal"/>
      <w:lvlText w:val="%4."/>
      <w:lvlJc w:val="left"/>
      <w:pPr>
        <w:ind w:left="2145" w:hanging="360"/>
      </w:pPr>
      <w:rPr>
        <w:rFonts w:cs="Times New Roman"/>
      </w:rPr>
    </w:lvl>
    <w:lvl w:ilvl="4" w:tplc="04190019" w:tentative="1">
      <w:start w:val="1"/>
      <w:numFmt w:val="lowerLetter"/>
      <w:lvlText w:val="%5."/>
      <w:lvlJc w:val="left"/>
      <w:pPr>
        <w:ind w:left="2865" w:hanging="360"/>
      </w:pPr>
      <w:rPr>
        <w:rFonts w:cs="Times New Roman"/>
      </w:rPr>
    </w:lvl>
    <w:lvl w:ilvl="5" w:tplc="0419001B" w:tentative="1">
      <w:start w:val="1"/>
      <w:numFmt w:val="lowerRoman"/>
      <w:lvlText w:val="%6."/>
      <w:lvlJc w:val="right"/>
      <w:pPr>
        <w:ind w:left="3585" w:hanging="180"/>
      </w:pPr>
      <w:rPr>
        <w:rFonts w:cs="Times New Roman"/>
      </w:rPr>
    </w:lvl>
    <w:lvl w:ilvl="6" w:tplc="0419000F" w:tentative="1">
      <w:start w:val="1"/>
      <w:numFmt w:val="decimal"/>
      <w:lvlText w:val="%7."/>
      <w:lvlJc w:val="left"/>
      <w:pPr>
        <w:ind w:left="4305" w:hanging="360"/>
      </w:pPr>
      <w:rPr>
        <w:rFonts w:cs="Times New Roman"/>
      </w:rPr>
    </w:lvl>
    <w:lvl w:ilvl="7" w:tplc="04190019" w:tentative="1">
      <w:start w:val="1"/>
      <w:numFmt w:val="lowerLetter"/>
      <w:lvlText w:val="%8."/>
      <w:lvlJc w:val="left"/>
      <w:pPr>
        <w:ind w:left="5025" w:hanging="360"/>
      </w:pPr>
      <w:rPr>
        <w:rFonts w:cs="Times New Roman"/>
      </w:rPr>
    </w:lvl>
    <w:lvl w:ilvl="8" w:tplc="0419001B" w:tentative="1">
      <w:start w:val="1"/>
      <w:numFmt w:val="lowerRoman"/>
      <w:lvlText w:val="%9."/>
      <w:lvlJc w:val="right"/>
      <w:pPr>
        <w:ind w:left="5745" w:hanging="180"/>
      </w:pPr>
      <w:rPr>
        <w:rFonts w:cs="Times New Roman"/>
      </w:rPr>
    </w:lvl>
  </w:abstractNum>
  <w:abstractNum w:abstractNumId="1" w15:restartNumberingAfterBreak="0">
    <w:nsid w:val="490B6651"/>
    <w:multiLevelType w:val="hybridMultilevel"/>
    <w:tmpl w:val="62581F66"/>
    <w:lvl w:ilvl="0" w:tplc="BBF8B312">
      <w:start w:val="1"/>
      <w:numFmt w:val="decimal"/>
      <w:lvlText w:val="4.3.%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55AC7BD5"/>
    <w:multiLevelType w:val="multilevel"/>
    <w:tmpl w:val="DAE06DFE"/>
    <w:lvl w:ilvl="0">
      <w:start w:val="8"/>
      <w:numFmt w:val="decimal"/>
      <w:lvlText w:val="%1."/>
      <w:lvlJc w:val="left"/>
      <w:pPr>
        <w:ind w:left="927" w:hanging="360"/>
      </w:pPr>
      <w:rPr>
        <w:rFonts w:cs="Times New Roman" w:hint="default"/>
      </w:rPr>
    </w:lvl>
    <w:lvl w:ilvl="1">
      <w:start w:val="5"/>
      <w:numFmt w:val="decimal"/>
      <w:isLgl/>
      <w:lvlText w:val="%1.%2."/>
      <w:lvlJc w:val="left"/>
      <w:pPr>
        <w:ind w:left="927" w:hanging="360"/>
      </w:pPr>
      <w:rPr>
        <w:rFonts w:cs="Times New Roman" w:hint="default"/>
        <w:sz w:val="20"/>
      </w:rPr>
    </w:lvl>
    <w:lvl w:ilvl="2">
      <w:start w:val="1"/>
      <w:numFmt w:val="decimal"/>
      <w:isLgl/>
      <w:lvlText w:val="%1.%2.%3."/>
      <w:lvlJc w:val="left"/>
      <w:pPr>
        <w:ind w:left="1287" w:hanging="720"/>
      </w:pPr>
      <w:rPr>
        <w:rFonts w:cs="Times New Roman" w:hint="default"/>
        <w:sz w:val="20"/>
      </w:rPr>
    </w:lvl>
    <w:lvl w:ilvl="3">
      <w:start w:val="1"/>
      <w:numFmt w:val="decimal"/>
      <w:isLgl/>
      <w:lvlText w:val="%1.%2.%3.%4."/>
      <w:lvlJc w:val="left"/>
      <w:pPr>
        <w:ind w:left="1287" w:hanging="720"/>
      </w:pPr>
      <w:rPr>
        <w:rFonts w:cs="Times New Roman" w:hint="default"/>
        <w:sz w:val="20"/>
      </w:rPr>
    </w:lvl>
    <w:lvl w:ilvl="4">
      <w:start w:val="1"/>
      <w:numFmt w:val="decimal"/>
      <w:isLgl/>
      <w:lvlText w:val="%1.%2.%3.%4.%5."/>
      <w:lvlJc w:val="left"/>
      <w:pPr>
        <w:ind w:left="1647" w:hanging="1080"/>
      </w:pPr>
      <w:rPr>
        <w:rFonts w:cs="Times New Roman" w:hint="default"/>
        <w:sz w:val="20"/>
      </w:rPr>
    </w:lvl>
    <w:lvl w:ilvl="5">
      <w:start w:val="1"/>
      <w:numFmt w:val="decimal"/>
      <w:isLgl/>
      <w:lvlText w:val="%1.%2.%3.%4.%5.%6."/>
      <w:lvlJc w:val="left"/>
      <w:pPr>
        <w:ind w:left="1647" w:hanging="1080"/>
      </w:pPr>
      <w:rPr>
        <w:rFonts w:cs="Times New Roman" w:hint="default"/>
        <w:sz w:val="20"/>
      </w:rPr>
    </w:lvl>
    <w:lvl w:ilvl="6">
      <w:start w:val="1"/>
      <w:numFmt w:val="decimal"/>
      <w:isLgl/>
      <w:lvlText w:val="%1.%2.%3.%4.%5.%6.%7."/>
      <w:lvlJc w:val="left"/>
      <w:pPr>
        <w:ind w:left="2007" w:hanging="1440"/>
      </w:pPr>
      <w:rPr>
        <w:rFonts w:cs="Times New Roman" w:hint="default"/>
        <w:sz w:val="20"/>
      </w:rPr>
    </w:lvl>
    <w:lvl w:ilvl="7">
      <w:start w:val="1"/>
      <w:numFmt w:val="decimal"/>
      <w:isLgl/>
      <w:lvlText w:val="%1.%2.%3.%4.%5.%6.%7.%8."/>
      <w:lvlJc w:val="left"/>
      <w:pPr>
        <w:ind w:left="2007" w:hanging="1440"/>
      </w:pPr>
      <w:rPr>
        <w:rFonts w:cs="Times New Roman" w:hint="default"/>
        <w:sz w:val="20"/>
      </w:rPr>
    </w:lvl>
    <w:lvl w:ilvl="8">
      <w:start w:val="1"/>
      <w:numFmt w:val="decimal"/>
      <w:isLgl/>
      <w:lvlText w:val="%1.%2.%3.%4.%5.%6.%7.%8.%9."/>
      <w:lvlJc w:val="left"/>
      <w:pPr>
        <w:ind w:left="2367" w:hanging="1800"/>
      </w:pPr>
      <w:rPr>
        <w:rFonts w:cs="Times New Roman" w:hint="default"/>
        <w:sz w:val="20"/>
      </w:rPr>
    </w:lvl>
  </w:abstractNum>
  <w:abstractNum w:abstractNumId="3" w15:restartNumberingAfterBreak="0">
    <w:nsid w:val="5AE00F16"/>
    <w:multiLevelType w:val="hybridMultilevel"/>
    <w:tmpl w:val="CC101F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D7414DF"/>
    <w:multiLevelType w:val="multilevel"/>
    <w:tmpl w:val="CCB2642A"/>
    <w:lvl w:ilvl="0">
      <w:start w:val="4"/>
      <w:numFmt w:val="decimal"/>
      <w:lvlText w:val="%1."/>
      <w:lvlJc w:val="left"/>
      <w:pPr>
        <w:ind w:left="360" w:hanging="360"/>
      </w:pPr>
      <w:rPr>
        <w:rFonts w:cs="Times New Roman" w:hint="default"/>
      </w:rPr>
    </w:lvl>
    <w:lvl w:ilvl="1">
      <w:start w:val="2"/>
      <w:numFmt w:val="decimal"/>
      <w:lvlText w:val="%1.%2."/>
      <w:lvlJc w:val="left"/>
      <w:pPr>
        <w:ind w:left="1827" w:hanging="360"/>
      </w:pPr>
      <w:rPr>
        <w:rFonts w:cs="Times New Roman" w:hint="default"/>
      </w:rPr>
    </w:lvl>
    <w:lvl w:ilvl="2">
      <w:start w:val="1"/>
      <w:numFmt w:val="decimal"/>
      <w:lvlText w:val="%1.%2.%3."/>
      <w:lvlJc w:val="left"/>
      <w:pPr>
        <w:ind w:left="3654" w:hanging="720"/>
      </w:pPr>
      <w:rPr>
        <w:rFonts w:cs="Times New Roman" w:hint="default"/>
      </w:rPr>
    </w:lvl>
    <w:lvl w:ilvl="3">
      <w:start w:val="1"/>
      <w:numFmt w:val="decimal"/>
      <w:lvlText w:val="%1.%2.%3.%4."/>
      <w:lvlJc w:val="left"/>
      <w:pPr>
        <w:ind w:left="5121" w:hanging="720"/>
      </w:pPr>
      <w:rPr>
        <w:rFonts w:cs="Times New Roman" w:hint="default"/>
      </w:rPr>
    </w:lvl>
    <w:lvl w:ilvl="4">
      <w:start w:val="1"/>
      <w:numFmt w:val="decimal"/>
      <w:lvlText w:val="%1.%2.%3.%4.%5."/>
      <w:lvlJc w:val="left"/>
      <w:pPr>
        <w:ind w:left="6948" w:hanging="1080"/>
      </w:pPr>
      <w:rPr>
        <w:rFonts w:cs="Times New Roman" w:hint="default"/>
      </w:rPr>
    </w:lvl>
    <w:lvl w:ilvl="5">
      <w:start w:val="1"/>
      <w:numFmt w:val="decimal"/>
      <w:lvlText w:val="%1.%2.%3.%4.%5.%6."/>
      <w:lvlJc w:val="left"/>
      <w:pPr>
        <w:ind w:left="8415" w:hanging="1080"/>
      </w:pPr>
      <w:rPr>
        <w:rFonts w:cs="Times New Roman" w:hint="default"/>
      </w:rPr>
    </w:lvl>
    <w:lvl w:ilvl="6">
      <w:start w:val="1"/>
      <w:numFmt w:val="decimal"/>
      <w:lvlText w:val="%1.%2.%3.%4.%5.%6.%7."/>
      <w:lvlJc w:val="left"/>
      <w:pPr>
        <w:ind w:left="10242" w:hanging="1440"/>
      </w:pPr>
      <w:rPr>
        <w:rFonts w:cs="Times New Roman" w:hint="default"/>
      </w:rPr>
    </w:lvl>
    <w:lvl w:ilvl="7">
      <w:start w:val="1"/>
      <w:numFmt w:val="decimal"/>
      <w:lvlText w:val="%1.%2.%3.%4.%5.%6.%7.%8."/>
      <w:lvlJc w:val="left"/>
      <w:pPr>
        <w:ind w:left="11709" w:hanging="1440"/>
      </w:pPr>
      <w:rPr>
        <w:rFonts w:cs="Times New Roman" w:hint="default"/>
      </w:rPr>
    </w:lvl>
    <w:lvl w:ilvl="8">
      <w:start w:val="1"/>
      <w:numFmt w:val="decimal"/>
      <w:lvlText w:val="%1.%2.%3.%4.%5.%6.%7.%8.%9."/>
      <w:lvlJc w:val="left"/>
      <w:pPr>
        <w:ind w:left="13536" w:hanging="1800"/>
      </w:pPr>
      <w:rPr>
        <w:rFonts w:cs="Times New Roman" w:hint="default"/>
      </w:rPr>
    </w:lvl>
  </w:abstractNum>
  <w:num w:numId="1">
    <w:abstractNumId w:val="0"/>
  </w:num>
  <w:num w:numId="2">
    <w:abstractNumId w:val="1"/>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34"/>
    <w:rsid w:val="00013BE4"/>
    <w:rsid w:val="0008180F"/>
    <w:rsid w:val="00083B16"/>
    <w:rsid w:val="00097EE0"/>
    <w:rsid w:val="000A32AD"/>
    <w:rsid w:val="000A4235"/>
    <w:rsid w:val="000B7DF8"/>
    <w:rsid w:val="000C3B1E"/>
    <w:rsid w:val="000C6B95"/>
    <w:rsid w:val="000D27D0"/>
    <w:rsid w:val="000D4082"/>
    <w:rsid w:val="000D6905"/>
    <w:rsid w:val="000E1454"/>
    <w:rsid w:val="001268B4"/>
    <w:rsid w:val="001455E8"/>
    <w:rsid w:val="00165D31"/>
    <w:rsid w:val="00171055"/>
    <w:rsid w:val="0018081D"/>
    <w:rsid w:val="001B3740"/>
    <w:rsid w:val="001B62E7"/>
    <w:rsid w:val="001C17F8"/>
    <w:rsid w:val="001D28A8"/>
    <w:rsid w:val="001D5567"/>
    <w:rsid w:val="001E32CD"/>
    <w:rsid w:val="001F7040"/>
    <w:rsid w:val="00207D12"/>
    <w:rsid w:val="00267D3C"/>
    <w:rsid w:val="00297BD0"/>
    <w:rsid w:val="002A278E"/>
    <w:rsid w:val="002E091E"/>
    <w:rsid w:val="002E0EB4"/>
    <w:rsid w:val="002F0ABA"/>
    <w:rsid w:val="003037AF"/>
    <w:rsid w:val="0031390B"/>
    <w:rsid w:val="0032070C"/>
    <w:rsid w:val="003269DC"/>
    <w:rsid w:val="00352AC2"/>
    <w:rsid w:val="00373EFE"/>
    <w:rsid w:val="00387942"/>
    <w:rsid w:val="003935D1"/>
    <w:rsid w:val="003968EE"/>
    <w:rsid w:val="003B1497"/>
    <w:rsid w:val="003B5D17"/>
    <w:rsid w:val="003B6087"/>
    <w:rsid w:val="00401537"/>
    <w:rsid w:val="00417129"/>
    <w:rsid w:val="004205DD"/>
    <w:rsid w:val="00427CC5"/>
    <w:rsid w:val="00431737"/>
    <w:rsid w:val="00433468"/>
    <w:rsid w:val="00435FC2"/>
    <w:rsid w:val="00440B8B"/>
    <w:rsid w:val="00462E89"/>
    <w:rsid w:val="004A62A7"/>
    <w:rsid w:val="004E0110"/>
    <w:rsid w:val="005145AF"/>
    <w:rsid w:val="005229A6"/>
    <w:rsid w:val="005367B7"/>
    <w:rsid w:val="00537E63"/>
    <w:rsid w:val="00570389"/>
    <w:rsid w:val="00571E68"/>
    <w:rsid w:val="00587CA4"/>
    <w:rsid w:val="00587EAB"/>
    <w:rsid w:val="005C3C34"/>
    <w:rsid w:val="005D3347"/>
    <w:rsid w:val="005F700F"/>
    <w:rsid w:val="006061BE"/>
    <w:rsid w:val="006111CB"/>
    <w:rsid w:val="00613FD4"/>
    <w:rsid w:val="0062099B"/>
    <w:rsid w:val="00620AC9"/>
    <w:rsid w:val="00626B84"/>
    <w:rsid w:val="00627695"/>
    <w:rsid w:val="00640E94"/>
    <w:rsid w:val="006769EA"/>
    <w:rsid w:val="00677D94"/>
    <w:rsid w:val="006855BC"/>
    <w:rsid w:val="006C6D20"/>
    <w:rsid w:val="006E79BF"/>
    <w:rsid w:val="00736B06"/>
    <w:rsid w:val="007373F5"/>
    <w:rsid w:val="0074252E"/>
    <w:rsid w:val="007524D8"/>
    <w:rsid w:val="007539FF"/>
    <w:rsid w:val="00767218"/>
    <w:rsid w:val="007715AD"/>
    <w:rsid w:val="00792E54"/>
    <w:rsid w:val="007D00B4"/>
    <w:rsid w:val="007D24CD"/>
    <w:rsid w:val="007F4FB5"/>
    <w:rsid w:val="00817945"/>
    <w:rsid w:val="008251B3"/>
    <w:rsid w:val="00831F46"/>
    <w:rsid w:val="00836764"/>
    <w:rsid w:val="00850C16"/>
    <w:rsid w:val="008633B3"/>
    <w:rsid w:val="00884C1D"/>
    <w:rsid w:val="008A1E89"/>
    <w:rsid w:val="008A6492"/>
    <w:rsid w:val="008A6F14"/>
    <w:rsid w:val="008B0DE6"/>
    <w:rsid w:val="008B5C95"/>
    <w:rsid w:val="008D7AD2"/>
    <w:rsid w:val="008E026F"/>
    <w:rsid w:val="008F258A"/>
    <w:rsid w:val="00900A46"/>
    <w:rsid w:val="00911BFF"/>
    <w:rsid w:val="0092644A"/>
    <w:rsid w:val="00934F30"/>
    <w:rsid w:val="00942974"/>
    <w:rsid w:val="00952D3D"/>
    <w:rsid w:val="00977C36"/>
    <w:rsid w:val="00994338"/>
    <w:rsid w:val="00994CA4"/>
    <w:rsid w:val="00995F60"/>
    <w:rsid w:val="009D0204"/>
    <w:rsid w:val="009D2FEF"/>
    <w:rsid w:val="009D757A"/>
    <w:rsid w:val="00A019BB"/>
    <w:rsid w:val="00A27EBC"/>
    <w:rsid w:val="00A35E8F"/>
    <w:rsid w:val="00A3728A"/>
    <w:rsid w:val="00A402BC"/>
    <w:rsid w:val="00A506AE"/>
    <w:rsid w:val="00A54194"/>
    <w:rsid w:val="00AA4652"/>
    <w:rsid w:val="00AC3B49"/>
    <w:rsid w:val="00AC7092"/>
    <w:rsid w:val="00AE3C90"/>
    <w:rsid w:val="00AF400E"/>
    <w:rsid w:val="00B10FBD"/>
    <w:rsid w:val="00B368C3"/>
    <w:rsid w:val="00B3735B"/>
    <w:rsid w:val="00B42BA1"/>
    <w:rsid w:val="00B53EE7"/>
    <w:rsid w:val="00B63AF2"/>
    <w:rsid w:val="00B64858"/>
    <w:rsid w:val="00B72900"/>
    <w:rsid w:val="00BA2F68"/>
    <w:rsid w:val="00BC403B"/>
    <w:rsid w:val="00BD27BD"/>
    <w:rsid w:val="00C06F47"/>
    <w:rsid w:val="00C24188"/>
    <w:rsid w:val="00C33E86"/>
    <w:rsid w:val="00C6453A"/>
    <w:rsid w:val="00C9109A"/>
    <w:rsid w:val="00C976D6"/>
    <w:rsid w:val="00CB4938"/>
    <w:rsid w:val="00CB67EA"/>
    <w:rsid w:val="00CE0440"/>
    <w:rsid w:val="00CF20BE"/>
    <w:rsid w:val="00CF4445"/>
    <w:rsid w:val="00D00411"/>
    <w:rsid w:val="00D17915"/>
    <w:rsid w:val="00D22A0C"/>
    <w:rsid w:val="00D35CF3"/>
    <w:rsid w:val="00D425DA"/>
    <w:rsid w:val="00DC1A03"/>
    <w:rsid w:val="00DC567C"/>
    <w:rsid w:val="00DC5B3E"/>
    <w:rsid w:val="00DF0AE4"/>
    <w:rsid w:val="00E01762"/>
    <w:rsid w:val="00E16E2A"/>
    <w:rsid w:val="00E6243C"/>
    <w:rsid w:val="00E7367A"/>
    <w:rsid w:val="00E8721A"/>
    <w:rsid w:val="00E964C3"/>
    <w:rsid w:val="00EB79C0"/>
    <w:rsid w:val="00EC47BE"/>
    <w:rsid w:val="00EC61E8"/>
    <w:rsid w:val="00F12F9D"/>
    <w:rsid w:val="00F34020"/>
    <w:rsid w:val="00F54B9A"/>
    <w:rsid w:val="00F63D7D"/>
    <w:rsid w:val="00F9158A"/>
    <w:rsid w:val="00F91E24"/>
    <w:rsid w:val="00FB42C0"/>
    <w:rsid w:val="00FC05A6"/>
    <w:rsid w:val="00FF3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E691"/>
  <w15:chartTrackingRefBased/>
  <w15:docId w15:val="{020DFC65-62DD-48FC-98E6-58DBAF64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099B"/>
    <w:pPr>
      <w:spacing w:line="276" w:lineRule="auto"/>
    </w:pPr>
    <w:rPr>
      <w:rFonts w:ascii="Arial" w:eastAsia="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62099B"/>
    <w:pPr>
      <w:widowControl w:val="0"/>
      <w:autoSpaceDE w:val="0"/>
      <w:autoSpaceDN w:val="0"/>
      <w:adjustRightInd w:val="0"/>
      <w:spacing w:after="120" w:line="240" w:lineRule="auto"/>
      <w:ind w:firstLine="720"/>
      <w:jc w:val="both"/>
    </w:pPr>
    <w:rPr>
      <w:rFonts w:eastAsia="Times New Roman" w:cs="Times New Roman"/>
      <w:color w:val="auto"/>
      <w:sz w:val="20"/>
    </w:rPr>
  </w:style>
  <w:style w:type="character" w:customStyle="1" w:styleId="a4">
    <w:name w:val="Основной текст Знак"/>
    <w:link w:val="a3"/>
    <w:uiPriority w:val="99"/>
    <w:rsid w:val="0062099B"/>
    <w:rPr>
      <w:rFonts w:ascii="Arial" w:eastAsia="Times New Roman" w:hAnsi="Arial" w:cs="Times New Roman"/>
      <w:sz w:val="20"/>
      <w:szCs w:val="20"/>
      <w:lang w:eastAsia="ru-RU"/>
    </w:rPr>
  </w:style>
  <w:style w:type="paragraph" w:customStyle="1" w:styleId="western">
    <w:name w:val="western"/>
    <w:basedOn w:val="a"/>
    <w:rsid w:val="0062099B"/>
    <w:pPr>
      <w:spacing w:before="100" w:beforeAutospacing="1" w:after="119" w:line="240" w:lineRule="auto"/>
      <w:ind w:firstLine="720"/>
      <w:jc w:val="both"/>
    </w:pPr>
    <w:rPr>
      <w:rFonts w:ascii="Times New Roman" w:eastAsia="Calibri" w:hAnsi="Times New Roman" w:cs="Times New Roman"/>
      <w:sz w:val="20"/>
    </w:rPr>
  </w:style>
  <w:style w:type="character" w:styleId="a5">
    <w:name w:val="annotation reference"/>
    <w:uiPriority w:val="99"/>
    <w:semiHidden/>
    <w:unhideWhenUsed/>
    <w:rsid w:val="00B368C3"/>
    <w:rPr>
      <w:sz w:val="16"/>
      <w:szCs w:val="16"/>
    </w:rPr>
  </w:style>
  <w:style w:type="paragraph" w:styleId="a6">
    <w:name w:val="annotation text"/>
    <w:basedOn w:val="a"/>
    <w:link w:val="a7"/>
    <w:uiPriority w:val="99"/>
    <w:semiHidden/>
    <w:unhideWhenUsed/>
    <w:rsid w:val="00B368C3"/>
    <w:rPr>
      <w:sz w:val="20"/>
    </w:rPr>
  </w:style>
  <w:style w:type="character" w:customStyle="1" w:styleId="a7">
    <w:name w:val="Текст примечания Знак"/>
    <w:link w:val="a6"/>
    <w:uiPriority w:val="99"/>
    <w:semiHidden/>
    <w:rsid w:val="00B368C3"/>
    <w:rPr>
      <w:rFonts w:ascii="Arial" w:eastAsia="Arial" w:hAnsi="Arial" w:cs="Arial"/>
      <w:color w:val="000000"/>
    </w:rPr>
  </w:style>
  <w:style w:type="paragraph" w:styleId="a8">
    <w:name w:val="Balloon Text"/>
    <w:basedOn w:val="a"/>
    <w:link w:val="a9"/>
    <w:uiPriority w:val="99"/>
    <w:semiHidden/>
    <w:unhideWhenUsed/>
    <w:rsid w:val="00B368C3"/>
    <w:pPr>
      <w:spacing w:line="240" w:lineRule="auto"/>
    </w:pPr>
    <w:rPr>
      <w:rFonts w:ascii="Segoe UI" w:hAnsi="Segoe UI" w:cs="Segoe UI"/>
      <w:sz w:val="18"/>
      <w:szCs w:val="18"/>
    </w:rPr>
  </w:style>
  <w:style w:type="character" w:customStyle="1" w:styleId="a9">
    <w:name w:val="Текст выноски Знак"/>
    <w:link w:val="a8"/>
    <w:uiPriority w:val="99"/>
    <w:semiHidden/>
    <w:rsid w:val="00B368C3"/>
    <w:rPr>
      <w:rFonts w:ascii="Segoe UI" w:eastAsia="Arial" w:hAnsi="Segoe UI" w:cs="Segoe UI"/>
      <w:color w:val="000000"/>
      <w:sz w:val="18"/>
      <w:szCs w:val="18"/>
    </w:rPr>
  </w:style>
  <w:style w:type="paragraph" w:styleId="aa">
    <w:name w:val="footnote text"/>
    <w:basedOn w:val="a"/>
    <w:link w:val="ab"/>
    <w:uiPriority w:val="99"/>
    <w:semiHidden/>
    <w:unhideWhenUsed/>
    <w:rsid w:val="001D5567"/>
    <w:rPr>
      <w:sz w:val="20"/>
    </w:rPr>
  </w:style>
  <w:style w:type="character" w:customStyle="1" w:styleId="ab">
    <w:name w:val="Текст сноски Знак"/>
    <w:link w:val="aa"/>
    <w:uiPriority w:val="99"/>
    <w:semiHidden/>
    <w:rsid w:val="001D5567"/>
    <w:rPr>
      <w:rFonts w:ascii="Arial" w:eastAsia="Arial" w:hAnsi="Arial" w:cs="Arial"/>
      <w:color w:val="000000"/>
    </w:rPr>
  </w:style>
  <w:style w:type="character" w:styleId="ac">
    <w:name w:val="footnote reference"/>
    <w:uiPriority w:val="99"/>
    <w:semiHidden/>
    <w:unhideWhenUsed/>
    <w:rsid w:val="001D55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83243">
      <w:bodyDiv w:val="1"/>
      <w:marLeft w:val="0"/>
      <w:marRight w:val="0"/>
      <w:marTop w:val="0"/>
      <w:marBottom w:val="0"/>
      <w:divBdr>
        <w:top w:val="none" w:sz="0" w:space="0" w:color="auto"/>
        <w:left w:val="none" w:sz="0" w:space="0" w:color="auto"/>
        <w:bottom w:val="none" w:sz="0" w:space="0" w:color="auto"/>
        <w:right w:val="none" w:sz="0" w:space="0" w:color="auto"/>
      </w:divBdr>
    </w:div>
    <w:div w:id="71939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7E066-491C-4FD1-9E1B-1836A50C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7807</Words>
  <Characters>44503</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52206</CharactersWithSpaces>
  <SharedDoc>false</SharedDoc>
  <HLinks>
    <vt:vector size="36" baseType="variant">
      <vt:variant>
        <vt:i4>7798847</vt:i4>
      </vt:variant>
      <vt:variant>
        <vt:i4>15</vt:i4>
      </vt:variant>
      <vt:variant>
        <vt:i4>0</vt:i4>
      </vt:variant>
      <vt:variant>
        <vt:i4>5</vt:i4>
      </vt:variant>
      <vt:variant>
        <vt:lpwstr>consultantplus://offline/ref=0E6604B2C0F9ED1A550086FC79924A2CDBCE4D155B814F49C79E199C43009323C860E6DAA06A30BBD9BBB131AD93DEA28E5C1AC8A269C8AEY8M9Q</vt:lpwstr>
      </vt:variant>
      <vt:variant>
        <vt:lpwstr/>
      </vt:variant>
      <vt:variant>
        <vt:i4>7798883</vt:i4>
      </vt:variant>
      <vt:variant>
        <vt:i4>12</vt:i4>
      </vt:variant>
      <vt:variant>
        <vt:i4>0</vt:i4>
      </vt:variant>
      <vt:variant>
        <vt:i4>5</vt:i4>
      </vt:variant>
      <vt:variant>
        <vt:lpwstr>consultantplus://offline/ref=0E6604B2C0F9ED1A550086FC79924A2CDBCE4D155B814F49C79E199C43009323C860E6DAA06A30BBDEBBB131AD93DEA28E5C1AC8A269C8AEY8M9Q</vt:lpwstr>
      </vt:variant>
      <vt:variant>
        <vt:lpwstr/>
      </vt:variant>
      <vt:variant>
        <vt:i4>7798843</vt:i4>
      </vt:variant>
      <vt:variant>
        <vt:i4>9</vt:i4>
      </vt:variant>
      <vt:variant>
        <vt:i4>0</vt:i4>
      </vt:variant>
      <vt:variant>
        <vt:i4>5</vt:i4>
      </vt:variant>
      <vt:variant>
        <vt:lpwstr>consultantplus://offline/ref=0E6604B2C0F9ED1A550086FC79924A2CDBCD491259844F49C79E199C43009323C860E6DAA06A31BCD8BBB131AD93DEA28E5C1AC8A269C8AEY8M9Q</vt:lpwstr>
      </vt:variant>
      <vt:variant>
        <vt:lpwstr/>
      </vt:variant>
      <vt:variant>
        <vt:i4>852001</vt:i4>
      </vt:variant>
      <vt:variant>
        <vt:i4>6</vt:i4>
      </vt:variant>
      <vt:variant>
        <vt:i4>0</vt:i4>
      </vt:variant>
      <vt:variant>
        <vt:i4>5</vt:i4>
      </vt:variant>
      <vt:variant>
        <vt:lpwstr>mailto:escrow@domrf.ru</vt:lpwstr>
      </vt:variant>
      <vt:variant>
        <vt:lpwstr/>
      </vt:variant>
      <vt:variant>
        <vt:i4>852001</vt:i4>
      </vt:variant>
      <vt:variant>
        <vt:i4>3</vt:i4>
      </vt:variant>
      <vt:variant>
        <vt:i4>0</vt:i4>
      </vt:variant>
      <vt:variant>
        <vt:i4>5</vt:i4>
      </vt:variant>
      <vt:variant>
        <vt:lpwstr>mailto:escrow@domrf.ru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Ильясова Оксана Сергеевна</cp:lastModifiedBy>
  <cp:revision>5</cp:revision>
  <cp:lastPrinted>2026-01-15T06:15:00Z</cp:lastPrinted>
  <dcterms:created xsi:type="dcterms:W3CDTF">2026-02-25T06:09:00Z</dcterms:created>
  <dcterms:modified xsi:type="dcterms:W3CDTF">2026-05-05T11:28:00Z</dcterms:modified>
</cp:coreProperties>
</file>