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E7D6E9" w14:textId="7CCB2AD5" w:rsidR="006C3251" w:rsidRPr="003E1AC1" w:rsidRDefault="006C3251" w:rsidP="00D32AD3">
      <w:pPr>
        <w:numPr>
          <w:ilvl w:val="6"/>
          <w:numId w:val="0"/>
        </w:numPr>
        <w:tabs>
          <w:tab w:val="num" w:pos="0"/>
        </w:tabs>
        <w:suppressAutoHyphens/>
        <w:spacing w:after="0" w:line="240" w:lineRule="auto"/>
        <w:jc w:val="center"/>
        <w:outlineLvl w:val="6"/>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ДОГОВОР № __/__/2</w:t>
      </w:r>
      <w:r w:rsidR="004234F2">
        <w:rPr>
          <w:rFonts w:ascii="Times New Roman" w:eastAsia="Times New Roman" w:hAnsi="Times New Roman" w:cs="Times New Roman"/>
          <w:b/>
          <w:sz w:val="23"/>
          <w:szCs w:val="23"/>
          <w:lang w:eastAsia="zh-CN"/>
        </w:rPr>
        <w:t>6</w:t>
      </w:r>
      <w:r w:rsidRPr="00D32AD3">
        <w:rPr>
          <w:rFonts w:ascii="Times New Roman" w:eastAsia="Times New Roman" w:hAnsi="Times New Roman" w:cs="Times New Roman"/>
          <w:b/>
          <w:sz w:val="23"/>
          <w:szCs w:val="23"/>
          <w:lang w:eastAsia="zh-CN"/>
        </w:rPr>
        <w:t>-___-___-</w:t>
      </w:r>
      <w:r w:rsidR="00FA3507">
        <w:rPr>
          <w:rFonts w:ascii="Times New Roman" w:eastAsia="Times New Roman" w:hAnsi="Times New Roman" w:cs="Times New Roman"/>
          <w:b/>
          <w:sz w:val="23"/>
          <w:szCs w:val="23"/>
          <w:lang w:eastAsia="zh-CN"/>
        </w:rPr>
        <w:t>АМ-4</w:t>
      </w:r>
    </w:p>
    <w:p w14:paraId="26173FFE" w14:textId="650D5C32" w:rsidR="00AB5C16" w:rsidRPr="00235403" w:rsidRDefault="00AB5C16" w:rsidP="00AB5C16">
      <w:pPr>
        <w:numPr>
          <w:ilvl w:val="6"/>
          <w:numId w:val="0"/>
        </w:numPr>
        <w:tabs>
          <w:tab w:val="num" w:pos="0"/>
        </w:tabs>
        <w:suppressAutoHyphens/>
        <w:spacing w:after="0" w:line="240" w:lineRule="auto"/>
        <w:jc w:val="center"/>
        <w:outlineLvl w:val="6"/>
        <w:rPr>
          <w:rFonts w:ascii="Times New Roman" w:eastAsia="Times New Roman" w:hAnsi="Times New Roman" w:cs="Times New Roman"/>
          <w:b/>
          <w:sz w:val="23"/>
          <w:szCs w:val="23"/>
          <w:lang w:eastAsia="zh-CN"/>
        </w:rPr>
      </w:pPr>
      <w:r w:rsidRPr="00235403">
        <w:rPr>
          <w:rFonts w:ascii="Times New Roman" w:eastAsia="Times New Roman" w:hAnsi="Times New Roman" w:cs="Times New Roman"/>
          <w:b/>
          <w:sz w:val="23"/>
          <w:szCs w:val="23"/>
          <w:lang w:eastAsia="zh-CN"/>
        </w:rPr>
        <w:t xml:space="preserve">участия в долевом строительстве многоквартирного жилого дома № </w:t>
      </w:r>
      <w:r w:rsidR="004234F2">
        <w:rPr>
          <w:rFonts w:ascii="Times New Roman" w:eastAsia="Times New Roman" w:hAnsi="Times New Roman" w:cs="Times New Roman"/>
          <w:b/>
          <w:sz w:val="23"/>
          <w:szCs w:val="23"/>
          <w:lang w:eastAsia="zh-CN"/>
        </w:rPr>
        <w:t>4</w:t>
      </w:r>
      <w:r w:rsidRPr="00235403">
        <w:rPr>
          <w:rFonts w:ascii="Times New Roman" w:eastAsia="Times New Roman" w:hAnsi="Times New Roman" w:cs="Times New Roman"/>
          <w:b/>
          <w:sz w:val="23"/>
          <w:szCs w:val="23"/>
          <w:lang w:eastAsia="zh-CN"/>
        </w:rPr>
        <w:t xml:space="preserve"> по ГП, расположенного по адресу: </w:t>
      </w:r>
      <w:bookmarkStart w:id="0" w:name="_Hlk199777092"/>
      <w:r w:rsidRPr="00235403">
        <w:rPr>
          <w:rFonts w:ascii="Times New Roman" w:eastAsia="Times New Roman" w:hAnsi="Times New Roman" w:cs="Times New Roman"/>
          <w:b/>
          <w:sz w:val="23"/>
          <w:szCs w:val="23"/>
          <w:lang w:eastAsia="zh-CN"/>
        </w:rPr>
        <w:t>Калининградская область, Зеленоградский р-н, п. Заостровье</w:t>
      </w:r>
      <w:bookmarkEnd w:id="0"/>
    </w:p>
    <w:p w14:paraId="10123B29" w14:textId="77777777" w:rsidR="00E53B31" w:rsidRPr="00D32AD3" w:rsidRDefault="00E53B31" w:rsidP="00D32AD3">
      <w:pPr>
        <w:numPr>
          <w:ilvl w:val="6"/>
          <w:numId w:val="0"/>
        </w:numPr>
        <w:tabs>
          <w:tab w:val="num" w:pos="0"/>
        </w:tabs>
        <w:suppressAutoHyphens/>
        <w:spacing w:before="240" w:after="0" w:line="240" w:lineRule="auto"/>
        <w:jc w:val="center"/>
        <w:outlineLvl w:val="6"/>
        <w:rPr>
          <w:rFonts w:ascii="Times New Roman" w:eastAsia="Times New Roman" w:hAnsi="Times New Roman" w:cs="Times New Roman"/>
          <w:sz w:val="23"/>
          <w:szCs w:val="23"/>
          <w:lang w:eastAsia="zh-CN"/>
        </w:rPr>
      </w:pPr>
    </w:p>
    <w:p w14:paraId="26745589" w14:textId="50FB143D" w:rsidR="006C3251" w:rsidRPr="00D32AD3" w:rsidRDefault="006C3251" w:rsidP="00D32AD3">
      <w:pPr>
        <w:suppressAutoHyphens/>
        <w:spacing w:after="280" w:line="240" w:lineRule="auto"/>
        <w:jc w:val="center"/>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«___» __________20</w:t>
      </w:r>
      <w:r w:rsidR="00BA4322" w:rsidRPr="00D32AD3">
        <w:rPr>
          <w:rFonts w:ascii="Times New Roman" w:eastAsia="Times New Roman" w:hAnsi="Times New Roman" w:cs="Times New Roman"/>
          <w:b/>
          <w:sz w:val="23"/>
          <w:szCs w:val="23"/>
          <w:lang w:eastAsia="zh-CN"/>
        </w:rPr>
        <w:t>2</w:t>
      </w:r>
      <w:r w:rsidR="004234F2">
        <w:rPr>
          <w:rFonts w:ascii="Times New Roman" w:eastAsia="Times New Roman" w:hAnsi="Times New Roman" w:cs="Times New Roman"/>
          <w:b/>
          <w:sz w:val="23"/>
          <w:szCs w:val="23"/>
          <w:lang w:eastAsia="zh-CN"/>
        </w:rPr>
        <w:t>6</w:t>
      </w:r>
      <w:r w:rsidRPr="00D32AD3">
        <w:rPr>
          <w:rFonts w:ascii="Times New Roman" w:eastAsia="Times New Roman" w:hAnsi="Times New Roman" w:cs="Times New Roman"/>
          <w:b/>
          <w:sz w:val="23"/>
          <w:szCs w:val="23"/>
          <w:lang w:eastAsia="zh-CN"/>
        </w:rPr>
        <w:t xml:space="preserve"> г.</w:t>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r>
      <w:r w:rsidR="00AB5C16" w:rsidRPr="00235403">
        <w:rPr>
          <w:rFonts w:ascii="Times New Roman" w:eastAsia="Times New Roman" w:hAnsi="Times New Roman" w:cs="Times New Roman"/>
          <w:b/>
          <w:sz w:val="23"/>
          <w:szCs w:val="23"/>
          <w:lang w:eastAsia="zh-CN"/>
        </w:rPr>
        <w:t>г. Зеленоградск</w:t>
      </w:r>
    </w:p>
    <w:p w14:paraId="15CD4890" w14:textId="77777777" w:rsidR="004234F2" w:rsidRPr="0068436E" w:rsidRDefault="004234F2" w:rsidP="004234F2">
      <w:pPr>
        <w:suppressAutoHyphens/>
        <w:spacing w:after="0" w:line="240" w:lineRule="auto"/>
        <w:ind w:firstLine="540"/>
        <w:jc w:val="both"/>
        <w:rPr>
          <w:rFonts w:ascii="Times New Roman" w:eastAsia="Times New Roman" w:hAnsi="Times New Roman" w:cs="Times New Roman"/>
          <w:sz w:val="24"/>
          <w:szCs w:val="24"/>
          <w:lang w:eastAsia="ar-SA"/>
        </w:rPr>
      </w:pPr>
      <w:r w:rsidRPr="00816E22">
        <w:rPr>
          <w:rFonts w:ascii="Times New Roman" w:hAnsi="Times New Roman" w:cs="Times New Roman"/>
          <w:b/>
          <w:sz w:val="24"/>
          <w:szCs w:val="24"/>
        </w:rPr>
        <w:t xml:space="preserve">Общество с ограниченной ответственностью </w:t>
      </w:r>
      <w:r w:rsidRPr="00816E22">
        <w:rPr>
          <w:rFonts w:ascii="Times New Roman" w:hAnsi="Times New Roman" w:cs="Times New Roman"/>
          <w:b/>
          <w:bCs/>
          <w:sz w:val="24"/>
          <w:szCs w:val="24"/>
        </w:rPr>
        <w:t>«Специализированный застройщик «</w:t>
      </w:r>
      <w:r>
        <w:rPr>
          <w:rFonts w:ascii="Times New Roman" w:hAnsi="Times New Roman" w:cs="Times New Roman"/>
          <w:b/>
          <w:bCs/>
          <w:sz w:val="24"/>
          <w:szCs w:val="24"/>
        </w:rPr>
        <w:t>Алмаз</w:t>
      </w:r>
      <w:r w:rsidRPr="00816E22">
        <w:rPr>
          <w:rFonts w:ascii="Times New Roman" w:hAnsi="Times New Roman" w:cs="Times New Roman"/>
          <w:b/>
          <w:bCs/>
          <w:sz w:val="24"/>
          <w:szCs w:val="24"/>
        </w:rPr>
        <w:t>»</w:t>
      </w:r>
      <w:r w:rsidRPr="00CC2066">
        <w:rPr>
          <w:rFonts w:ascii="Times New Roman" w:eastAsia="Times New Roman" w:hAnsi="Times New Roman" w:cs="Times New Roman"/>
          <w:sz w:val="24"/>
          <w:szCs w:val="24"/>
          <w:lang w:eastAsia="ar-SA"/>
        </w:rPr>
        <w:t xml:space="preserve">, </w:t>
      </w:r>
      <w:r w:rsidRPr="005C3E52">
        <w:rPr>
          <w:rFonts w:ascii="Times New Roman" w:eastAsia="Times New Roman" w:hAnsi="Times New Roman" w:cs="Times New Roman"/>
          <w:sz w:val="24"/>
          <w:szCs w:val="24"/>
          <w:lang w:eastAsia="ar-SA"/>
        </w:rPr>
        <w:t xml:space="preserve">в лице </w:t>
      </w:r>
      <w:r w:rsidRPr="005C3E52">
        <w:rPr>
          <w:rFonts w:ascii="Times New Roman" w:eastAsia="Times New Roman" w:hAnsi="Times New Roman" w:cs="Times New Roman"/>
          <w:b/>
          <w:sz w:val="24"/>
          <w:szCs w:val="24"/>
          <w:lang w:eastAsia="ar-SA"/>
        </w:rPr>
        <w:t>Верхолаза Евгения Владимировича</w:t>
      </w:r>
      <w:r w:rsidRPr="005C3E52">
        <w:rPr>
          <w:rFonts w:ascii="Times New Roman" w:eastAsia="Times New Roman" w:hAnsi="Times New Roman" w:cs="Times New Roman"/>
          <w:sz w:val="24"/>
          <w:szCs w:val="24"/>
          <w:lang w:eastAsia="ar-SA"/>
        </w:rPr>
        <w:t xml:space="preserve">, действующего на основании Доверенности от </w:t>
      </w:r>
      <w:r>
        <w:rPr>
          <w:rFonts w:ascii="Times New Roman" w:eastAsia="Times New Roman" w:hAnsi="Times New Roman" w:cs="Times New Roman"/>
          <w:sz w:val="24"/>
          <w:szCs w:val="24"/>
          <w:lang w:eastAsia="ar-SA"/>
        </w:rPr>
        <w:t>16</w:t>
      </w:r>
      <w:r w:rsidRPr="005C3E52">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сентября</w:t>
      </w:r>
      <w:r w:rsidRPr="005C3E52">
        <w:rPr>
          <w:rFonts w:ascii="Times New Roman" w:eastAsia="Times New Roman" w:hAnsi="Times New Roman" w:cs="Times New Roman"/>
          <w:sz w:val="24"/>
          <w:szCs w:val="24"/>
          <w:lang w:eastAsia="ar-SA"/>
        </w:rPr>
        <w:t xml:space="preserve"> 202</w:t>
      </w:r>
      <w:r>
        <w:rPr>
          <w:rFonts w:ascii="Times New Roman" w:eastAsia="Times New Roman" w:hAnsi="Times New Roman" w:cs="Times New Roman"/>
          <w:sz w:val="24"/>
          <w:szCs w:val="24"/>
          <w:lang w:eastAsia="ar-SA"/>
        </w:rPr>
        <w:t>4</w:t>
      </w:r>
      <w:r w:rsidRPr="005C3E52">
        <w:rPr>
          <w:rFonts w:ascii="Times New Roman" w:eastAsia="Times New Roman" w:hAnsi="Times New Roman" w:cs="Times New Roman"/>
          <w:sz w:val="24"/>
          <w:szCs w:val="24"/>
          <w:lang w:eastAsia="ar-SA"/>
        </w:rPr>
        <w:t xml:space="preserve"> года, удостоверенной </w:t>
      </w:r>
      <w:r>
        <w:rPr>
          <w:rFonts w:ascii="Times New Roman" w:eastAsia="Times New Roman" w:hAnsi="Times New Roman" w:cs="Times New Roman"/>
          <w:sz w:val="24"/>
          <w:szCs w:val="24"/>
          <w:lang w:eastAsia="ar-SA"/>
        </w:rPr>
        <w:t xml:space="preserve">Картоминым Юрием Вадимовичем, временно исполняющим обязанности </w:t>
      </w:r>
      <w:r w:rsidRPr="005C3E52">
        <w:rPr>
          <w:rFonts w:ascii="Times New Roman" w:eastAsia="Times New Roman" w:hAnsi="Times New Roman" w:cs="Times New Roman"/>
          <w:sz w:val="24"/>
          <w:szCs w:val="24"/>
          <w:lang w:eastAsia="ar-SA"/>
        </w:rPr>
        <w:t>нотариус</w:t>
      </w:r>
      <w:r>
        <w:rPr>
          <w:rFonts w:ascii="Times New Roman" w:eastAsia="Times New Roman" w:hAnsi="Times New Roman" w:cs="Times New Roman"/>
          <w:sz w:val="24"/>
          <w:szCs w:val="24"/>
          <w:lang w:eastAsia="ar-SA"/>
        </w:rPr>
        <w:t>а</w:t>
      </w:r>
      <w:r w:rsidRPr="005C3E52">
        <w:rPr>
          <w:rFonts w:ascii="Times New Roman" w:eastAsia="Times New Roman" w:hAnsi="Times New Roman" w:cs="Times New Roman"/>
          <w:sz w:val="24"/>
          <w:szCs w:val="24"/>
          <w:lang w:eastAsia="ar-SA"/>
        </w:rPr>
        <w:t xml:space="preserve"> Калининградского нотариального округа </w:t>
      </w:r>
      <w:r>
        <w:rPr>
          <w:rFonts w:ascii="Times New Roman" w:eastAsia="Times New Roman" w:hAnsi="Times New Roman" w:cs="Times New Roman"/>
          <w:sz w:val="24"/>
          <w:szCs w:val="24"/>
          <w:lang w:eastAsia="ar-SA"/>
        </w:rPr>
        <w:t>Яблонской Ирины Станиславовны</w:t>
      </w:r>
      <w:r w:rsidRPr="005C3E52">
        <w:rPr>
          <w:rFonts w:ascii="Times New Roman" w:eastAsia="Times New Roman" w:hAnsi="Times New Roman" w:cs="Times New Roman"/>
          <w:sz w:val="24"/>
          <w:szCs w:val="24"/>
          <w:lang w:eastAsia="ar-SA"/>
        </w:rPr>
        <w:t>, зарегистрированной в реестре № 39/</w:t>
      </w:r>
      <w:r>
        <w:rPr>
          <w:rFonts w:ascii="Times New Roman" w:eastAsia="Times New Roman" w:hAnsi="Times New Roman" w:cs="Times New Roman"/>
          <w:sz w:val="24"/>
          <w:szCs w:val="24"/>
          <w:lang w:eastAsia="ar-SA"/>
        </w:rPr>
        <w:t>54</w:t>
      </w:r>
      <w:r w:rsidRPr="005C3E52">
        <w:rPr>
          <w:rFonts w:ascii="Times New Roman" w:eastAsia="Times New Roman" w:hAnsi="Times New Roman" w:cs="Times New Roman"/>
          <w:sz w:val="24"/>
          <w:szCs w:val="24"/>
          <w:lang w:eastAsia="ar-SA"/>
        </w:rPr>
        <w:t>-н/39-202</w:t>
      </w:r>
      <w:r>
        <w:rPr>
          <w:rFonts w:ascii="Times New Roman" w:eastAsia="Times New Roman" w:hAnsi="Times New Roman" w:cs="Times New Roman"/>
          <w:sz w:val="24"/>
          <w:szCs w:val="24"/>
          <w:lang w:eastAsia="ar-SA"/>
        </w:rPr>
        <w:t>4</w:t>
      </w:r>
      <w:r w:rsidRPr="005C3E52">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10</w:t>
      </w:r>
      <w:r w:rsidRPr="005C3E52">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674</w:t>
      </w:r>
      <w:r w:rsidRPr="005C3E52">
        <w:rPr>
          <w:rFonts w:ascii="Times New Roman" w:eastAsia="Times New Roman" w:hAnsi="Times New Roman" w:cs="Times New Roman"/>
          <w:b/>
          <w:sz w:val="24"/>
          <w:szCs w:val="24"/>
          <w:lang w:eastAsia="zh-CN"/>
        </w:rPr>
        <w:t>,</w:t>
      </w:r>
      <w:r w:rsidRPr="005C3E52">
        <w:rPr>
          <w:rFonts w:ascii="Times New Roman" w:eastAsia="Times New Roman" w:hAnsi="Times New Roman" w:cs="Times New Roman"/>
          <w:sz w:val="24"/>
          <w:szCs w:val="24"/>
          <w:lang w:eastAsia="zh-CN"/>
        </w:rPr>
        <w:t xml:space="preserve"> именуемое в дальнейшем </w:t>
      </w:r>
      <w:r w:rsidRPr="005C3E52">
        <w:rPr>
          <w:rFonts w:ascii="Times New Roman" w:eastAsia="Times New Roman" w:hAnsi="Times New Roman" w:cs="Times New Roman"/>
          <w:b/>
          <w:sz w:val="24"/>
          <w:szCs w:val="24"/>
          <w:lang w:eastAsia="zh-CN"/>
        </w:rPr>
        <w:t>«Застройщик</w:t>
      </w:r>
      <w:r w:rsidRPr="005C3E52">
        <w:rPr>
          <w:rFonts w:ascii="Times New Roman" w:eastAsia="Times New Roman" w:hAnsi="Times New Roman" w:cs="Times New Roman"/>
          <w:sz w:val="24"/>
          <w:szCs w:val="24"/>
          <w:lang w:eastAsia="zh-CN"/>
        </w:rPr>
        <w:t>»,</w:t>
      </w:r>
      <w:r w:rsidRPr="005C3E52">
        <w:rPr>
          <w:rFonts w:ascii="Times New Roman" w:eastAsia="Times New Roman" w:hAnsi="Times New Roman" w:cs="Times New Roman"/>
          <w:b/>
          <w:sz w:val="24"/>
          <w:szCs w:val="24"/>
          <w:lang w:eastAsia="zh-CN"/>
        </w:rPr>
        <w:t xml:space="preserve"> </w:t>
      </w:r>
      <w:r w:rsidRPr="005C3E52">
        <w:rPr>
          <w:rFonts w:ascii="Times New Roman" w:eastAsia="Times New Roman" w:hAnsi="Times New Roman" w:cs="Times New Roman"/>
          <w:sz w:val="24"/>
          <w:szCs w:val="24"/>
          <w:lang w:eastAsia="zh-CN"/>
        </w:rPr>
        <w:t xml:space="preserve">с одной стороны, и </w:t>
      </w:r>
    </w:p>
    <w:p w14:paraId="7F65757B" w14:textId="77777777" w:rsidR="004234F2" w:rsidRPr="00D32AD3" w:rsidRDefault="004234F2" w:rsidP="004234F2">
      <w:pPr>
        <w:suppressAutoHyphens/>
        <w:spacing w:after="120" w:line="240" w:lineRule="auto"/>
        <w:ind w:firstLine="540"/>
        <w:jc w:val="both"/>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Гражданин</w:t>
      </w:r>
      <w:r>
        <w:rPr>
          <w:rFonts w:ascii="Times New Roman" w:eastAsia="Times New Roman" w:hAnsi="Times New Roman" w:cs="Times New Roman"/>
          <w:b/>
          <w:sz w:val="23"/>
          <w:szCs w:val="23"/>
          <w:lang w:eastAsia="zh-CN"/>
        </w:rPr>
        <w:t>(-ка)</w:t>
      </w:r>
      <w:r w:rsidRPr="00D32AD3">
        <w:rPr>
          <w:rFonts w:ascii="Times New Roman" w:eastAsia="Times New Roman" w:hAnsi="Times New Roman" w:cs="Times New Roman"/>
          <w:b/>
          <w:sz w:val="23"/>
          <w:szCs w:val="23"/>
          <w:lang w:eastAsia="zh-CN"/>
        </w:rPr>
        <w:t xml:space="preserve"> Российской Федерации Ф.И.О. </w:t>
      </w:r>
      <w:r w:rsidRPr="00D32AD3">
        <w:rPr>
          <w:rFonts w:ascii="Times New Roman" w:eastAsia="Times New Roman" w:hAnsi="Times New Roman" w:cs="Times New Roman"/>
          <w:sz w:val="23"/>
          <w:szCs w:val="23"/>
          <w:lang w:eastAsia="zh-CN"/>
        </w:rPr>
        <w:t xml:space="preserve">___.___._____ года рождения, место рождения: _______, паспорт </w:t>
      </w:r>
      <w:r>
        <w:rPr>
          <w:rFonts w:ascii="Times New Roman" w:eastAsia="Times New Roman" w:hAnsi="Times New Roman" w:cs="Times New Roman"/>
          <w:sz w:val="23"/>
          <w:szCs w:val="23"/>
          <w:lang w:eastAsia="zh-CN"/>
        </w:rPr>
        <w:t>_____</w:t>
      </w:r>
      <w:r w:rsidRPr="00D32AD3">
        <w:rPr>
          <w:rFonts w:ascii="Times New Roman" w:eastAsia="Times New Roman" w:hAnsi="Times New Roman" w:cs="Times New Roman"/>
          <w:sz w:val="23"/>
          <w:szCs w:val="23"/>
          <w:lang w:eastAsia="zh-CN"/>
        </w:rPr>
        <w:t xml:space="preserve"> №_____, выдан ________,</w:t>
      </w:r>
      <w:r>
        <w:rPr>
          <w:rFonts w:ascii="Times New Roman" w:eastAsia="Times New Roman" w:hAnsi="Times New Roman" w:cs="Times New Roman"/>
          <w:sz w:val="23"/>
          <w:szCs w:val="23"/>
          <w:lang w:eastAsia="zh-CN"/>
        </w:rPr>
        <w:t xml:space="preserve"> </w:t>
      </w:r>
      <w:r w:rsidRPr="004E4CAF">
        <w:rPr>
          <w:rFonts w:ascii="Times New Roman" w:eastAsia="Times New Roman" w:hAnsi="Times New Roman" w:cs="Times New Roman"/>
          <w:sz w:val="23"/>
          <w:szCs w:val="23"/>
          <w:lang w:eastAsia="zh-CN"/>
        </w:rPr>
        <w:t>___ ___ ___ года</w:t>
      </w:r>
      <w:r w:rsidRPr="00D32AD3">
        <w:rPr>
          <w:rFonts w:ascii="Times New Roman" w:eastAsia="Times New Roman" w:hAnsi="Times New Roman" w:cs="Times New Roman"/>
          <w:sz w:val="23"/>
          <w:szCs w:val="23"/>
          <w:lang w:eastAsia="zh-CN"/>
        </w:rPr>
        <w:t xml:space="preserve"> код подразделения_______,  зарегистрированный по адресу:________,</w:t>
      </w:r>
      <w:r>
        <w:rPr>
          <w:rFonts w:ascii="Times New Roman" w:eastAsia="Times New Roman" w:hAnsi="Times New Roman" w:cs="Times New Roman"/>
          <w:sz w:val="23"/>
          <w:szCs w:val="23"/>
          <w:lang w:eastAsia="zh-CN"/>
        </w:rPr>
        <w:t xml:space="preserve"> СНИЛС, </w:t>
      </w:r>
      <w:r w:rsidRPr="00D32AD3">
        <w:rPr>
          <w:rFonts w:ascii="Times New Roman" w:eastAsia="Times New Roman" w:hAnsi="Times New Roman" w:cs="Times New Roman"/>
          <w:sz w:val="23"/>
          <w:szCs w:val="23"/>
          <w:lang w:eastAsia="zh-CN"/>
        </w:rPr>
        <w:t>именуемый</w:t>
      </w:r>
      <w:r>
        <w:rPr>
          <w:rFonts w:ascii="Times New Roman" w:eastAsia="Times New Roman" w:hAnsi="Times New Roman" w:cs="Times New Roman"/>
          <w:sz w:val="23"/>
          <w:szCs w:val="23"/>
          <w:lang w:eastAsia="zh-CN"/>
        </w:rPr>
        <w:t>(-ая)</w:t>
      </w:r>
      <w:r w:rsidRPr="00D32AD3">
        <w:rPr>
          <w:rFonts w:ascii="Times New Roman" w:eastAsia="Times New Roman" w:hAnsi="Times New Roman" w:cs="Times New Roman"/>
          <w:sz w:val="23"/>
          <w:szCs w:val="23"/>
          <w:lang w:eastAsia="zh-CN"/>
        </w:rPr>
        <w:t xml:space="preserve"> в дальнейшем </w:t>
      </w:r>
      <w:r w:rsidRPr="00D32AD3">
        <w:rPr>
          <w:rFonts w:ascii="Times New Roman" w:eastAsia="Times New Roman" w:hAnsi="Times New Roman" w:cs="Times New Roman"/>
          <w:b/>
          <w:sz w:val="23"/>
          <w:szCs w:val="23"/>
          <w:lang w:eastAsia="zh-CN"/>
        </w:rPr>
        <w:t>«Дольщик»</w:t>
      </w:r>
      <w:r w:rsidRPr="00D32AD3">
        <w:rPr>
          <w:rFonts w:ascii="Times New Roman" w:eastAsia="Times New Roman" w:hAnsi="Times New Roman" w:cs="Times New Roman"/>
          <w:sz w:val="23"/>
          <w:szCs w:val="23"/>
          <w:lang w:eastAsia="zh-CN"/>
        </w:rPr>
        <w:t xml:space="preserve">, с другой стороны, совместно именуемые </w:t>
      </w:r>
      <w:r w:rsidRPr="00D32AD3">
        <w:rPr>
          <w:rFonts w:ascii="Times New Roman" w:eastAsia="Times New Roman" w:hAnsi="Times New Roman" w:cs="Times New Roman"/>
          <w:b/>
          <w:sz w:val="23"/>
          <w:szCs w:val="23"/>
          <w:lang w:eastAsia="zh-CN"/>
        </w:rPr>
        <w:t xml:space="preserve">«Стороны» </w:t>
      </w:r>
      <w:r w:rsidRPr="00D32AD3">
        <w:rPr>
          <w:rFonts w:ascii="Times New Roman" w:eastAsia="Times New Roman" w:hAnsi="Times New Roman" w:cs="Times New Roman"/>
          <w:sz w:val="23"/>
          <w:szCs w:val="23"/>
          <w:lang w:eastAsia="zh-CN"/>
        </w:rPr>
        <w:t>заключили настоящий Договор о</w:t>
      </w:r>
      <w:r w:rsidRPr="00D32AD3">
        <w:rPr>
          <w:rFonts w:ascii="Times New Roman" w:eastAsia="Times New Roman" w:hAnsi="Times New Roman" w:cs="Times New Roman"/>
          <w:spacing w:val="-1"/>
          <w:sz w:val="23"/>
          <w:szCs w:val="23"/>
          <w:lang w:eastAsia="zh-CN"/>
        </w:rPr>
        <w:t xml:space="preserve"> </w:t>
      </w:r>
      <w:r w:rsidRPr="00D32AD3">
        <w:rPr>
          <w:rFonts w:ascii="Times New Roman" w:eastAsia="Times New Roman" w:hAnsi="Times New Roman" w:cs="Times New Roman"/>
          <w:sz w:val="23"/>
          <w:szCs w:val="23"/>
          <w:lang w:eastAsia="zh-CN"/>
        </w:rPr>
        <w:t>следующем:</w:t>
      </w:r>
    </w:p>
    <w:p w14:paraId="436814C6" w14:textId="77777777" w:rsidR="000E2596" w:rsidRPr="000D0C3C" w:rsidRDefault="000E2596" w:rsidP="000E2596">
      <w:pPr>
        <w:suppressAutoHyphens/>
        <w:autoSpaceDE w:val="0"/>
        <w:spacing w:after="0" w:line="240" w:lineRule="auto"/>
        <w:ind w:firstLine="540"/>
        <w:jc w:val="center"/>
        <w:rPr>
          <w:rFonts w:ascii="Times New Roman" w:eastAsia="Arial" w:hAnsi="Times New Roman" w:cs="Times New Roman"/>
          <w:sz w:val="23"/>
          <w:szCs w:val="23"/>
          <w:lang w:eastAsia="zh-CN"/>
        </w:rPr>
      </w:pPr>
      <w:r w:rsidRPr="000D0C3C">
        <w:rPr>
          <w:rFonts w:ascii="Times New Roman" w:eastAsia="Arial" w:hAnsi="Times New Roman" w:cs="Times New Roman"/>
          <w:b/>
          <w:sz w:val="23"/>
          <w:szCs w:val="23"/>
          <w:lang w:eastAsia="zh-CN"/>
        </w:rPr>
        <w:t>1. ТЕРМИНЫ И ОПРЕДЕЛЕНИЯ</w:t>
      </w:r>
    </w:p>
    <w:p w14:paraId="0AF1BFA8" w14:textId="77777777" w:rsidR="000E2596" w:rsidRPr="000D0C3C" w:rsidRDefault="000E2596" w:rsidP="000E2596">
      <w:pPr>
        <w:suppressAutoHyphens/>
        <w:spacing w:after="0" w:line="240" w:lineRule="auto"/>
        <w:ind w:firstLine="720"/>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1.1. Если в тексте настоящего Договора не указано иное, термины и определения имеют следующее значение:</w:t>
      </w:r>
    </w:p>
    <w:p w14:paraId="77524DB2" w14:textId="77777777" w:rsidR="000E2596" w:rsidRPr="000D0C3C" w:rsidRDefault="000E2596" w:rsidP="000E2596">
      <w:pPr>
        <w:suppressAutoHyphens/>
        <w:spacing w:after="0" w:line="240" w:lineRule="auto"/>
        <w:ind w:firstLine="720"/>
        <w:jc w:val="both"/>
        <w:rPr>
          <w:rFonts w:ascii="Times New Roman" w:eastAsia="Times New Roman" w:hAnsi="Times New Roman" w:cs="Times New Roman"/>
          <w:b/>
          <w:sz w:val="23"/>
          <w:szCs w:val="23"/>
          <w:lang w:eastAsia="zh-CN"/>
        </w:rPr>
      </w:pPr>
      <w:r w:rsidRPr="000D0C3C">
        <w:rPr>
          <w:rFonts w:ascii="Times New Roman" w:eastAsia="Times New Roman" w:hAnsi="Times New Roman" w:cs="Times New Roman"/>
          <w:b/>
          <w:sz w:val="23"/>
          <w:szCs w:val="23"/>
          <w:lang w:eastAsia="zh-CN"/>
        </w:rPr>
        <w:t xml:space="preserve">ГП – </w:t>
      </w:r>
      <w:r w:rsidRPr="000D0C3C">
        <w:rPr>
          <w:rFonts w:ascii="Times New Roman" w:eastAsia="Times New Roman" w:hAnsi="Times New Roman" w:cs="Times New Roman"/>
          <w:sz w:val="23"/>
          <w:szCs w:val="23"/>
          <w:lang w:eastAsia="zh-CN"/>
        </w:rPr>
        <w:t xml:space="preserve">генеральный план застройки земельного участка в соответствии с полученным Застройщиком разрешением на строительство </w:t>
      </w:r>
      <w:r w:rsidRPr="000D0C3C">
        <w:rPr>
          <w:rFonts w:ascii="Times New Roman" w:eastAsia="Times New Roman" w:hAnsi="Times New Roman" w:cs="Times New Roman"/>
          <w:b/>
          <w:sz w:val="23"/>
          <w:szCs w:val="23"/>
          <w:lang w:eastAsia="zh-CN"/>
        </w:rPr>
        <w:t>№</w:t>
      </w:r>
      <w:r w:rsidRPr="000D0C3C">
        <w:rPr>
          <w:rFonts w:ascii="Times New Roman" w:hAnsi="Times New Roman" w:cs="Times New Roman"/>
          <w:b/>
          <w:bCs/>
          <w:sz w:val="23"/>
          <w:szCs w:val="23"/>
        </w:rPr>
        <w:t xml:space="preserve"> 39-RU39320000-502-2022 </w:t>
      </w:r>
      <w:r w:rsidRPr="000D0C3C">
        <w:rPr>
          <w:rFonts w:ascii="Times New Roman" w:eastAsia="Times New Roman" w:hAnsi="Times New Roman" w:cs="Times New Roman"/>
          <w:b/>
          <w:bCs/>
          <w:sz w:val="23"/>
          <w:szCs w:val="23"/>
          <w:lang w:eastAsia="zh-CN"/>
        </w:rPr>
        <w:t xml:space="preserve">от </w:t>
      </w:r>
      <w:bookmarkStart w:id="1" w:name="_Hlk199769253"/>
      <w:r w:rsidRPr="000D0C3C">
        <w:rPr>
          <w:rFonts w:ascii="Times New Roman" w:eastAsia="Times New Roman" w:hAnsi="Times New Roman" w:cs="Times New Roman"/>
          <w:b/>
          <w:bCs/>
          <w:sz w:val="23"/>
          <w:szCs w:val="23"/>
          <w:lang w:eastAsia="zh-CN"/>
        </w:rPr>
        <w:t>23 августа 2022 года</w:t>
      </w:r>
      <w:bookmarkEnd w:id="1"/>
      <w:r w:rsidRPr="000D0C3C">
        <w:rPr>
          <w:rFonts w:ascii="Times New Roman" w:eastAsia="Times New Roman" w:hAnsi="Times New Roman" w:cs="Times New Roman"/>
          <w:sz w:val="23"/>
          <w:szCs w:val="23"/>
          <w:lang w:eastAsia="zh-CN"/>
        </w:rPr>
        <w:t>, выданным Министерством градостроительной политики Калининградской области.</w:t>
      </w:r>
    </w:p>
    <w:p w14:paraId="2B7B9250"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b/>
          <w:sz w:val="23"/>
          <w:szCs w:val="23"/>
          <w:lang w:eastAsia="zh-CN"/>
        </w:rPr>
        <w:t>Многоквартирный дом</w:t>
      </w:r>
      <w:r w:rsidRPr="000D0C3C">
        <w:rPr>
          <w:rFonts w:ascii="Times New Roman" w:eastAsia="Times New Roman" w:hAnsi="Times New Roman" w:cs="Times New Roman"/>
          <w:sz w:val="23"/>
          <w:szCs w:val="23"/>
          <w:lang w:eastAsia="zh-CN"/>
        </w:rPr>
        <w:t xml:space="preserve"> – </w:t>
      </w:r>
      <w:r w:rsidRPr="000D0C3C">
        <w:rPr>
          <w:rFonts w:ascii="Times New Roman" w:eastAsia="Times New Roman" w:hAnsi="Times New Roman" w:cs="Times New Roman"/>
          <w:sz w:val="23"/>
          <w:szCs w:val="23"/>
          <w:shd w:val="clear" w:color="auto" w:fill="FFFFFF"/>
          <w:lang w:eastAsia="zh-CN"/>
        </w:rPr>
        <w:t xml:space="preserve">многоквартирный жилой дом </w:t>
      </w:r>
      <w:r w:rsidRPr="000D0C3C">
        <w:rPr>
          <w:rFonts w:ascii="Times New Roman" w:hAnsi="Times New Roman" w:cs="Times New Roman"/>
          <w:b/>
          <w:bCs/>
          <w:sz w:val="23"/>
          <w:szCs w:val="23"/>
        </w:rPr>
        <w:t>№ 4 по ГП</w:t>
      </w:r>
      <w:r w:rsidRPr="000D0C3C">
        <w:rPr>
          <w:rFonts w:ascii="Times New Roman" w:eastAsia="Times New Roman" w:hAnsi="Times New Roman" w:cs="Times New Roman"/>
          <w:sz w:val="23"/>
          <w:szCs w:val="23"/>
          <w:shd w:val="clear" w:color="auto" w:fill="FFFFFF"/>
          <w:lang w:eastAsia="zh-CN"/>
        </w:rPr>
        <w:t>, строительство которого ведет Застройщик, расположенный по адресу:</w:t>
      </w:r>
      <w:r w:rsidRPr="000D0C3C">
        <w:rPr>
          <w:rFonts w:ascii="Times New Roman" w:eastAsia="Times New Roman" w:hAnsi="Times New Roman" w:cs="Times New Roman"/>
          <w:sz w:val="23"/>
          <w:szCs w:val="23"/>
          <w:lang w:eastAsia="zh-CN"/>
        </w:rPr>
        <w:t xml:space="preserve"> Калининградская область, Зеленоградский район, п. Заостровье, (Уточнение адреса: Калининградская область, Зеленоградский муниципальный округ, поселок Заостровье, ул. Имени старшего лейтенанта Ильи Пуртова, земельный участок 4) на земельном участке с кадастровым номером </w:t>
      </w:r>
      <w:r w:rsidRPr="000D0C3C">
        <w:rPr>
          <w:rFonts w:ascii="Times New Roman" w:eastAsia="Times New Roman" w:hAnsi="Times New Roman" w:cs="Times New Roman"/>
          <w:b/>
          <w:sz w:val="23"/>
          <w:szCs w:val="23"/>
          <w:lang w:eastAsia="zh-CN"/>
        </w:rPr>
        <w:t xml:space="preserve">39:05:040601:894 </w:t>
      </w:r>
      <w:r w:rsidRPr="000D0C3C">
        <w:rPr>
          <w:rFonts w:ascii="Times New Roman" w:eastAsia="Times New Roman" w:hAnsi="Times New Roman" w:cs="Times New Roman"/>
          <w:sz w:val="23"/>
          <w:szCs w:val="23"/>
          <w:lang w:eastAsia="zh-CN"/>
        </w:rPr>
        <w:t xml:space="preserve">площадью </w:t>
      </w:r>
      <w:r w:rsidRPr="000D0C3C">
        <w:rPr>
          <w:rFonts w:ascii="Times New Roman" w:eastAsia="Times New Roman" w:hAnsi="Times New Roman" w:cs="Times New Roman"/>
          <w:b/>
          <w:sz w:val="23"/>
          <w:szCs w:val="23"/>
          <w:lang w:eastAsia="zh-CN"/>
        </w:rPr>
        <w:t xml:space="preserve">7 577,00 </w:t>
      </w:r>
      <w:r w:rsidRPr="000D0C3C">
        <w:rPr>
          <w:rFonts w:ascii="Times New Roman" w:eastAsia="Times New Roman" w:hAnsi="Times New Roman" w:cs="Times New Roman"/>
          <w:b/>
          <w:bCs/>
          <w:sz w:val="23"/>
          <w:szCs w:val="23"/>
          <w:lang w:eastAsia="zh-CN"/>
        </w:rPr>
        <w:t>кв.м</w:t>
      </w:r>
      <w:r w:rsidRPr="000D0C3C">
        <w:rPr>
          <w:rFonts w:ascii="Times New Roman" w:eastAsia="Times New Roman" w:hAnsi="Times New Roman" w:cs="Times New Roman"/>
          <w:sz w:val="23"/>
          <w:szCs w:val="23"/>
          <w:lang w:eastAsia="zh-CN"/>
        </w:rPr>
        <w:t>, находящимся в</w:t>
      </w:r>
      <w:r w:rsidRPr="000D0C3C">
        <w:rPr>
          <w:rFonts w:ascii="Times New Roman" w:hAnsi="Times New Roman" w:cs="Times New Roman"/>
          <w:sz w:val="23"/>
          <w:szCs w:val="23"/>
        </w:rPr>
        <w:t xml:space="preserve"> собственности у Застройщика, зарегистрированной Управлением Федеральной службы государственной регистрации, кадастра и картографии по Калининградской области, номер регистрации: 39:05:040601:894-39/026/2023-3 от 17 ноября 2023, на основании договора купли продажи от </w:t>
      </w:r>
      <w:bookmarkStart w:id="2" w:name="_Hlk199771584"/>
      <w:r w:rsidRPr="000D0C3C">
        <w:rPr>
          <w:rFonts w:ascii="Times New Roman" w:hAnsi="Times New Roman" w:cs="Times New Roman"/>
          <w:b/>
          <w:bCs/>
          <w:sz w:val="23"/>
          <w:szCs w:val="23"/>
        </w:rPr>
        <w:t>13 ноября 2023 года</w:t>
      </w:r>
      <w:bookmarkEnd w:id="2"/>
      <w:r w:rsidRPr="000D0C3C">
        <w:rPr>
          <w:rFonts w:ascii="Times New Roman" w:hAnsi="Times New Roman" w:cs="Times New Roman"/>
          <w:sz w:val="23"/>
          <w:szCs w:val="23"/>
        </w:rPr>
        <w:t>.</w:t>
      </w:r>
    </w:p>
    <w:p w14:paraId="3EA8C939"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Данный многоквартирный дом имеет следующие характеристики:</w:t>
      </w:r>
    </w:p>
    <w:p w14:paraId="6C3C7874"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1.Вид: Многоквартирный дом.</w:t>
      </w:r>
    </w:p>
    <w:p w14:paraId="66E5F7CB"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2.Назначение: Жилое.</w:t>
      </w:r>
    </w:p>
    <w:p w14:paraId="1F60181D"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b/>
          <w:sz w:val="23"/>
          <w:szCs w:val="23"/>
          <w:lang w:eastAsia="zh-CN"/>
        </w:rPr>
      </w:pPr>
      <w:r w:rsidRPr="000D0C3C">
        <w:rPr>
          <w:rFonts w:ascii="Times New Roman" w:eastAsia="Times New Roman" w:hAnsi="Times New Roman" w:cs="Times New Roman"/>
          <w:sz w:val="23"/>
          <w:szCs w:val="23"/>
          <w:lang w:eastAsia="zh-CN"/>
        </w:rPr>
        <w:t xml:space="preserve">3.Этажность: 5. </w:t>
      </w:r>
    </w:p>
    <w:p w14:paraId="4489E38E"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xml:space="preserve">4.Общая площадь: </w:t>
      </w:r>
      <w:r w:rsidRPr="000D0C3C">
        <w:rPr>
          <w:rFonts w:ascii="Times New Roman" w:hAnsi="Times New Roman" w:cs="Times New Roman"/>
          <w:b/>
          <w:bCs/>
          <w:sz w:val="23"/>
          <w:szCs w:val="23"/>
        </w:rPr>
        <w:t>9287.4</w:t>
      </w:r>
      <w:r w:rsidRPr="000D0C3C">
        <w:rPr>
          <w:rFonts w:ascii="Times New Roman" w:eastAsia="Times New Roman" w:hAnsi="Times New Roman" w:cs="Times New Roman"/>
          <w:sz w:val="23"/>
          <w:szCs w:val="23"/>
          <w:lang w:eastAsia="zh-CN"/>
        </w:rPr>
        <w:t xml:space="preserve"> кв. м. (общая площадь жилых и нежилых помещений – </w:t>
      </w:r>
      <w:r w:rsidRPr="000D0C3C">
        <w:rPr>
          <w:rFonts w:ascii="Times New Roman" w:hAnsi="Times New Roman" w:cs="Times New Roman"/>
          <w:b/>
          <w:bCs/>
          <w:sz w:val="23"/>
          <w:szCs w:val="23"/>
        </w:rPr>
        <w:t xml:space="preserve">5 779,94 </w:t>
      </w:r>
      <w:r w:rsidRPr="000D0C3C">
        <w:rPr>
          <w:rFonts w:ascii="Times New Roman" w:eastAsia="Times New Roman" w:hAnsi="Times New Roman" w:cs="Times New Roman"/>
          <w:sz w:val="23"/>
          <w:szCs w:val="23"/>
          <w:lang w:eastAsia="zh-CN"/>
        </w:rPr>
        <w:t>кв. м).</w:t>
      </w:r>
    </w:p>
    <w:p w14:paraId="78EBA250" w14:textId="77777777" w:rsidR="000E2596" w:rsidRPr="000D0C3C" w:rsidRDefault="000E2596" w:rsidP="000E2596">
      <w:pPr>
        <w:autoSpaceDE w:val="0"/>
        <w:autoSpaceDN w:val="0"/>
        <w:adjustRightInd w:val="0"/>
        <w:spacing w:after="0" w:line="240" w:lineRule="auto"/>
        <w:ind w:firstLine="709"/>
        <w:rPr>
          <w:rFonts w:ascii="Times New Roman" w:hAnsi="Times New Roman" w:cs="Times New Roman"/>
          <w:sz w:val="23"/>
          <w:szCs w:val="23"/>
        </w:rPr>
      </w:pPr>
      <w:r w:rsidRPr="000D0C3C">
        <w:rPr>
          <w:rFonts w:ascii="Times New Roman" w:eastAsia="Times New Roman" w:hAnsi="Times New Roman" w:cs="Times New Roman"/>
          <w:sz w:val="23"/>
          <w:szCs w:val="23"/>
          <w:lang w:eastAsia="zh-CN"/>
        </w:rPr>
        <w:t xml:space="preserve">5.Материал наружных стен и каркаса: </w:t>
      </w:r>
      <w:r w:rsidRPr="000D0C3C">
        <w:rPr>
          <w:rFonts w:ascii="Times New Roman" w:hAnsi="Times New Roman" w:cs="Times New Roman"/>
          <w:sz w:val="23"/>
          <w:szCs w:val="23"/>
        </w:rPr>
        <w:t>Бескаркасные со стенами из мелкоштучных каменных материалов (кирпич, керамические камни, блоки и др.)</w:t>
      </w:r>
    </w:p>
    <w:p w14:paraId="02BECE34" w14:textId="77777777" w:rsidR="000E2596" w:rsidRPr="000D0C3C" w:rsidRDefault="000E2596" w:rsidP="000E2596">
      <w:pPr>
        <w:autoSpaceDE w:val="0"/>
        <w:autoSpaceDN w:val="0"/>
        <w:adjustRightInd w:val="0"/>
        <w:spacing w:after="0" w:line="240" w:lineRule="auto"/>
        <w:ind w:firstLine="709"/>
        <w:rPr>
          <w:rFonts w:ascii="Times New Roman" w:hAnsi="Times New Roman" w:cs="Times New Roman"/>
          <w:sz w:val="23"/>
          <w:szCs w:val="23"/>
        </w:rPr>
      </w:pPr>
      <w:r w:rsidRPr="000D0C3C">
        <w:rPr>
          <w:rFonts w:ascii="Times New Roman" w:eastAsia="Times New Roman" w:hAnsi="Times New Roman" w:cs="Times New Roman"/>
          <w:sz w:val="23"/>
          <w:szCs w:val="23"/>
          <w:lang w:eastAsia="zh-CN"/>
        </w:rPr>
        <w:t>6.Материал поэтажных перекрытий: Сборные железобетонные многопустотные плиты.</w:t>
      </w:r>
    </w:p>
    <w:p w14:paraId="6CF94D2C" w14:textId="77777777" w:rsidR="000E2596" w:rsidRPr="000D0C3C" w:rsidRDefault="000E2596" w:rsidP="000E2596">
      <w:pPr>
        <w:suppressAutoHyphens/>
        <w:autoSpaceDE w:val="0"/>
        <w:autoSpaceDN w:val="0"/>
        <w:adjustRightInd w:val="0"/>
        <w:spacing w:after="0" w:line="240" w:lineRule="auto"/>
        <w:ind w:firstLine="708"/>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7.Класс энергоэффективности: B.</w:t>
      </w:r>
    </w:p>
    <w:p w14:paraId="3312783D" w14:textId="77777777" w:rsidR="000E2596" w:rsidRPr="000D0C3C" w:rsidRDefault="000E2596" w:rsidP="000E2596">
      <w:pPr>
        <w:suppressAutoHyphens/>
        <w:autoSpaceDE w:val="0"/>
        <w:autoSpaceDN w:val="0"/>
        <w:adjustRightInd w:val="0"/>
        <w:spacing w:after="0" w:line="240" w:lineRule="auto"/>
        <w:ind w:firstLine="708"/>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8.Класс сейсмостойкости: 6 баллов шкалы MSK - 64</w:t>
      </w:r>
    </w:p>
    <w:p w14:paraId="669B9240"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b/>
          <w:i/>
          <w:sz w:val="23"/>
          <w:szCs w:val="23"/>
          <w:lang w:eastAsia="zh-CN"/>
        </w:rPr>
      </w:pPr>
      <w:r w:rsidRPr="000D0C3C">
        <w:rPr>
          <w:rFonts w:ascii="Times New Roman" w:eastAsia="Times New Roman" w:hAnsi="Times New Roman" w:cs="Times New Roman"/>
          <w:sz w:val="23"/>
          <w:szCs w:val="23"/>
          <w:lang w:eastAsia="zh-CN"/>
        </w:rPr>
        <w:t>9.Иные характеристики: сети и системы инженерно-технического обеспечения – водоснабжение, энергоснабжение, водоотведение, газоснабжение, сети связи.</w:t>
      </w:r>
    </w:p>
    <w:p w14:paraId="79469623"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b/>
          <w:sz w:val="23"/>
          <w:szCs w:val="23"/>
          <w:lang w:eastAsia="zh-CN"/>
        </w:rPr>
      </w:pPr>
      <w:r w:rsidRPr="000D0C3C">
        <w:rPr>
          <w:rFonts w:ascii="Times New Roman" w:eastAsia="Times New Roman" w:hAnsi="Times New Roman" w:cs="Times New Roman"/>
          <w:b/>
          <w:sz w:val="23"/>
          <w:szCs w:val="23"/>
          <w:lang w:eastAsia="zh-CN"/>
        </w:rPr>
        <w:t>Объект долевого строительства</w:t>
      </w:r>
      <w:r w:rsidRPr="000D0C3C">
        <w:rPr>
          <w:rFonts w:ascii="Times New Roman" w:eastAsia="Times New Roman" w:hAnsi="Times New Roman" w:cs="Times New Roman"/>
          <w:sz w:val="23"/>
          <w:szCs w:val="23"/>
          <w:lang w:eastAsia="zh-CN"/>
        </w:rPr>
        <w:t xml:space="preserve"> – совокупность помещений (жилых или нежилых), входящих в состав Многоквартирного дома, а также прав общей долевой собственности в соответствии с Жилищным кодексом РФ, подлежащих передаче Дольщику, после получения Застройщиком разрешения на ввод в эксплуатацию Многоквартирного дома, соответствующих его Долевому взносу с характеристиками, описанными п.3.4. и п.7.1. настоящего Договора.</w:t>
      </w:r>
    </w:p>
    <w:p w14:paraId="23FAA458"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b/>
          <w:sz w:val="23"/>
          <w:szCs w:val="23"/>
          <w:lang w:eastAsia="zh-CN"/>
        </w:rPr>
        <w:t xml:space="preserve">Долевой взнос </w:t>
      </w:r>
      <w:r w:rsidRPr="000D0C3C">
        <w:rPr>
          <w:rFonts w:ascii="Times New Roman" w:eastAsia="Times New Roman" w:hAnsi="Times New Roman" w:cs="Times New Roman"/>
          <w:sz w:val="23"/>
          <w:szCs w:val="23"/>
          <w:lang w:eastAsia="zh-CN"/>
        </w:rPr>
        <w:t>–</w:t>
      </w:r>
      <w:r w:rsidRPr="000D0C3C">
        <w:rPr>
          <w:rFonts w:ascii="Times New Roman" w:eastAsia="Times New Roman" w:hAnsi="Times New Roman" w:cs="Times New Roman"/>
          <w:b/>
          <w:sz w:val="23"/>
          <w:szCs w:val="23"/>
          <w:lang w:eastAsia="zh-CN"/>
        </w:rPr>
        <w:t xml:space="preserve"> </w:t>
      </w:r>
      <w:r w:rsidRPr="000D0C3C">
        <w:rPr>
          <w:rFonts w:ascii="Times New Roman" w:eastAsia="Times New Roman" w:hAnsi="Times New Roman" w:cs="Times New Roman"/>
          <w:sz w:val="23"/>
          <w:szCs w:val="23"/>
          <w:lang w:eastAsia="zh-CN"/>
        </w:rPr>
        <w:t>денежные средства, вкладываемые Дольщиком в строительство Многоквартирного дома.</w:t>
      </w:r>
    </w:p>
    <w:p w14:paraId="617F7F89" w14:textId="77777777" w:rsidR="000E2596" w:rsidRPr="000D0C3C" w:rsidRDefault="000E2596" w:rsidP="000E2596">
      <w:pPr>
        <w:suppressAutoHyphens/>
        <w:spacing w:after="0" w:line="240" w:lineRule="auto"/>
        <w:jc w:val="both"/>
        <w:rPr>
          <w:rFonts w:ascii="Times New Roman" w:eastAsia="Times New Roman" w:hAnsi="Times New Roman" w:cs="Times New Roman"/>
          <w:sz w:val="23"/>
          <w:szCs w:val="23"/>
          <w:lang w:eastAsia="zh-CN"/>
        </w:rPr>
      </w:pPr>
    </w:p>
    <w:p w14:paraId="734C941E" w14:textId="77777777" w:rsidR="000E2596" w:rsidRPr="000D0C3C" w:rsidRDefault="000E2596" w:rsidP="000E2596">
      <w:pPr>
        <w:suppressAutoHyphens/>
        <w:spacing w:before="120" w:after="0" w:line="240" w:lineRule="auto"/>
        <w:jc w:val="center"/>
        <w:rPr>
          <w:rFonts w:ascii="Times New Roman" w:eastAsia="Times New Roman" w:hAnsi="Times New Roman" w:cs="Times New Roman"/>
          <w:b/>
          <w:sz w:val="23"/>
          <w:szCs w:val="23"/>
          <w:lang w:eastAsia="zh-CN"/>
        </w:rPr>
      </w:pPr>
      <w:r w:rsidRPr="000D0C3C">
        <w:rPr>
          <w:rFonts w:ascii="Times New Roman" w:eastAsia="Times New Roman" w:hAnsi="Times New Roman" w:cs="Times New Roman"/>
          <w:b/>
          <w:sz w:val="23"/>
          <w:szCs w:val="23"/>
          <w:lang w:eastAsia="zh-CN"/>
        </w:rPr>
        <w:t>2. ЮРИДИЧЕСКИЕ ОСНОВАНИЯ К ЗАКЛЮЧЕНИЮ ДОГОВОРА.</w:t>
      </w:r>
    </w:p>
    <w:p w14:paraId="5BDB2B92" w14:textId="77777777" w:rsidR="000E2596" w:rsidRPr="000D0C3C" w:rsidRDefault="000E2596" w:rsidP="000E2596">
      <w:pPr>
        <w:suppressAutoHyphens/>
        <w:spacing w:after="120" w:line="240" w:lineRule="auto"/>
        <w:jc w:val="center"/>
        <w:rPr>
          <w:rFonts w:ascii="Times New Roman" w:eastAsia="Times New Roman" w:hAnsi="Times New Roman" w:cs="Times New Roman"/>
          <w:sz w:val="23"/>
          <w:szCs w:val="23"/>
          <w:lang w:eastAsia="zh-CN"/>
        </w:rPr>
      </w:pPr>
      <w:r w:rsidRPr="000D0C3C">
        <w:rPr>
          <w:rFonts w:ascii="Times New Roman" w:eastAsia="Times New Roman" w:hAnsi="Times New Roman" w:cs="Times New Roman"/>
          <w:b/>
          <w:sz w:val="23"/>
          <w:szCs w:val="23"/>
          <w:lang w:eastAsia="zh-CN"/>
        </w:rPr>
        <w:t>ГАРАНТИИ ЗАСТРОЙЩИКА</w:t>
      </w:r>
    </w:p>
    <w:p w14:paraId="022376CE" w14:textId="77777777" w:rsidR="000E2596" w:rsidRPr="000D0C3C" w:rsidRDefault="000E2596" w:rsidP="000E2596">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2.1. Основаниями для заключения Договора являются:</w:t>
      </w:r>
    </w:p>
    <w:p w14:paraId="25916C7E" w14:textId="77777777" w:rsidR="000E2596" w:rsidRPr="000D0C3C" w:rsidRDefault="000E2596" w:rsidP="000E2596">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lastRenderedPageBreak/>
        <w:t>2.1.1. Положения Гражданского кодекса Российской Федерации;</w:t>
      </w:r>
    </w:p>
    <w:p w14:paraId="56FBE555" w14:textId="77777777" w:rsidR="000E2596" w:rsidRPr="000D0C3C" w:rsidRDefault="000E2596" w:rsidP="000E2596">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2.1.2.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N 214-ФЗ в редакции на дату подписания договора;</w:t>
      </w:r>
    </w:p>
    <w:p w14:paraId="1899CA45" w14:textId="77777777" w:rsidR="000E2596" w:rsidRPr="000D0C3C" w:rsidRDefault="000E2596" w:rsidP="000E2596">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xml:space="preserve">2.2. При заключении настоящего Договора Застройщик предоставляет возможность для ознакомления Дольщиком со следующими документами: </w:t>
      </w:r>
    </w:p>
    <w:p w14:paraId="5EF16B1E" w14:textId="77777777" w:rsidR="000E2596" w:rsidRPr="000D0C3C" w:rsidRDefault="000E2596" w:rsidP="000E2596">
      <w:pPr>
        <w:pStyle w:val="aa"/>
        <w:numPr>
          <w:ilvl w:val="0"/>
          <w:numId w:val="3"/>
        </w:numPr>
        <w:tabs>
          <w:tab w:val="left" w:pos="567"/>
        </w:tabs>
        <w:suppressAutoHyphens/>
        <w:spacing w:after="0" w:line="240" w:lineRule="auto"/>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Учредительные документы Застройщика.</w:t>
      </w:r>
    </w:p>
    <w:p w14:paraId="6EA7449F" w14:textId="77777777" w:rsidR="000E2596" w:rsidRPr="000D0C3C" w:rsidRDefault="000E2596" w:rsidP="000E2596">
      <w:pPr>
        <w:pStyle w:val="aa"/>
        <w:numPr>
          <w:ilvl w:val="0"/>
          <w:numId w:val="3"/>
        </w:numPr>
        <w:tabs>
          <w:tab w:val="left" w:pos="567"/>
        </w:tabs>
        <w:suppressAutoHyphens/>
        <w:spacing w:after="0" w:line="240" w:lineRule="auto"/>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Свидетельство о государственной регистрации Застройщика.</w:t>
      </w:r>
    </w:p>
    <w:p w14:paraId="22008917" w14:textId="77777777" w:rsidR="000E2596" w:rsidRPr="000D0C3C" w:rsidRDefault="000E2596" w:rsidP="000E2596">
      <w:pPr>
        <w:pStyle w:val="aa"/>
        <w:numPr>
          <w:ilvl w:val="0"/>
          <w:numId w:val="3"/>
        </w:numPr>
        <w:tabs>
          <w:tab w:val="left" w:pos="567"/>
        </w:tabs>
        <w:suppressAutoHyphens/>
        <w:spacing w:after="0" w:line="240" w:lineRule="auto"/>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Свидетельство о постановке на учет в налоговом органе Застройщика.</w:t>
      </w:r>
    </w:p>
    <w:p w14:paraId="0997FE9E" w14:textId="77777777" w:rsidR="000E2596" w:rsidRPr="000D0C3C" w:rsidRDefault="000E2596" w:rsidP="000E2596">
      <w:pPr>
        <w:pStyle w:val="aa"/>
        <w:numPr>
          <w:ilvl w:val="0"/>
          <w:numId w:val="3"/>
        </w:numPr>
        <w:tabs>
          <w:tab w:val="left" w:pos="567"/>
        </w:tabs>
        <w:suppressAutoHyphens/>
        <w:spacing w:after="0" w:line="240" w:lineRule="auto"/>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xml:space="preserve">Разрешение на строительство № </w:t>
      </w:r>
      <w:r w:rsidRPr="000D0C3C">
        <w:rPr>
          <w:rFonts w:ascii="Times New Roman" w:hAnsi="Times New Roman" w:cs="Times New Roman"/>
          <w:b/>
          <w:bCs/>
          <w:sz w:val="23"/>
          <w:szCs w:val="23"/>
        </w:rPr>
        <w:t xml:space="preserve">39-RU39320000-502-2022 </w:t>
      </w:r>
      <w:r w:rsidRPr="000D0C3C">
        <w:rPr>
          <w:rFonts w:ascii="Times New Roman" w:eastAsia="Times New Roman" w:hAnsi="Times New Roman" w:cs="Times New Roman"/>
          <w:sz w:val="23"/>
          <w:szCs w:val="23"/>
          <w:lang w:eastAsia="zh-CN"/>
        </w:rPr>
        <w:t>от 23 августа 2022 года, выданное Министерством градостроительной политики Калининградской области.</w:t>
      </w:r>
    </w:p>
    <w:p w14:paraId="270F9CE9" w14:textId="77777777" w:rsidR="000E2596" w:rsidRPr="000D0C3C" w:rsidRDefault="000E2596" w:rsidP="000E2596">
      <w:pPr>
        <w:pStyle w:val="aa"/>
        <w:numPr>
          <w:ilvl w:val="0"/>
          <w:numId w:val="5"/>
        </w:numPr>
        <w:tabs>
          <w:tab w:val="left" w:pos="567"/>
        </w:tabs>
        <w:suppressAutoHyphens/>
        <w:spacing w:after="0" w:line="240" w:lineRule="auto"/>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Уведомление о внесении изменений в разрешение на строительство № 8738-МГП от 22.11.2023 г., выданное Министерством градостроительной политики Калининградской области.</w:t>
      </w:r>
    </w:p>
    <w:p w14:paraId="1D036240" w14:textId="77777777" w:rsidR="000E2596" w:rsidRPr="000D0C3C" w:rsidRDefault="000E2596" w:rsidP="000E2596">
      <w:pPr>
        <w:pStyle w:val="aa"/>
        <w:numPr>
          <w:ilvl w:val="0"/>
          <w:numId w:val="4"/>
        </w:numPr>
        <w:tabs>
          <w:tab w:val="left" w:pos="567"/>
        </w:tabs>
        <w:suppressAutoHyphens/>
        <w:spacing w:after="0" w:line="240" w:lineRule="auto"/>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Публикация проектной декларации в соответствии с Федеральным законом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5DCEF4B" w14:textId="77777777" w:rsidR="000E2596" w:rsidRPr="000D0C3C" w:rsidRDefault="000E2596" w:rsidP="000E2596">
      <w:pPr>
        <w:pStyle w:val="aa"/>
        <w:numPr>
          <w:ilvl w:val="0"/>
          <w:numId w:val="4"/>
        </w:numPr>
        <w:tabs>
          <w:tab w:val="left" w:pos="567"/>
        </w:tabs>
        <w:suppressAutoHyphens/>
        <w:spacing w:after="0" w:line="240" w:lineRule="auto"/>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xml:space="preserve">Договор купли-продажи от </w:t>
      </w:r>
      <w:r w:rsidRPr="000D0C3C">
        <w:rPr>
          <w:rFonts w:ascii="Times New Roman" w:hAnsi="Times New Roman" w:cs="Times New Roman"/>
          <w:b/>
          <w:bCs/>
          <w:sz w:val="23"/>
          <w:szCs w:val="23"/>
        </w:rPr>
        <w:t>13 ноября 2023 года</w:t>
      </w:r>
      <w:r w:rsidRPr="000D0C3C">
        <w:rPr>
          <w:rFonts w:ascii="Times New Roman" w:eastAsia="Times New Roman" w:hAnsi="Times New Roman" w:cs="Times New Roman"/>
          <w:sz w:val="23"/>
          <w:szCs w:val="23"/>
          <w:lang w:eastAsia="zh-CN"/>
        </w:rPr>
        <w:t>.</w:t>
      </w:r>
    </w:p>
    <w:p w14:paraId="27D4D302" w14:textId="77777777" w:rsidR="000E2596" w:rsidRPr="000D0C3C" w:rsidRDefault="000E2596" w:rsidP="000E2596">
      <w:pPr>
        <w:pStyle w:val="aa"/>
        <w:numPr>
          <w:ilvl w:val="0"/>
          <w:numId w:val="4"/>
        </w:numPr>
        <w:tabs>
          <w:tab w:val="left" w:pos="567"/>
        </w:tabs>
        <w:suppressAutoHyphens/>
        <w:spacing w:after="0" w:line="240" w:lineRule="auto"/>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xml:space="preserve">Положительное заключение негосударственной экспертизы проектной документации и результатов инженерных изысканий от 03 августа 2022 года № </w:t>
      </w:r>
      <w:r w:rsidRPr="000D0C3C">
        <w:rPr>
          <w:rFonts w:ascii="Times New Roman" w:eastAsia="Times New Roman" w:hAnsi="Times New Roman" w:cs="Times New Roman"/>
          <w:b/>
          <w:bCs/>
          <w:sz w:val="23"/>
          <w:szCs w:val="23"/>
          <w:lang w:eastAsia="zh-CN"/>
        </w:rPr>
        <w:t>39-2-1-2-054067-2022</w:t>
      </w:r>
      <w:r w:rsidRPr="000D0C3C">
        <w:rPr>
          <w:rFonts w:ascii="Times New Roman" w:eastAsia="Times New Roman" w:hAnsi="Times New Roman" w:cs="Times New Roman"/>
          <w:sz w:val="23"/>
          <w:szCs w:val="23"/>
          <w:lang w:eastAsia="zh-CN"/>
        </w:rPr>
        <w:t>.</w:t>
      </w:r>
    </w:p>
    <w:p w14:paraId="2AAFC77F" w14:textId="77777777" w:rsidR="000E2596" w:rsidRPr="000D0C3C" w:rsidRDefault="000E2596" w:rsidP="000E2596">
      <w:pPr>
        <w:pStyle w:val="aa"/>
        <w:numPr>
          <w:ilvl w:val="0"/>
          <w:numId w:val="4"/>
        </w:numPr>
        <w:tabs>
          <w:tab w:val="left" w:pos="567"/>
        </w:tabs>
        <w:suppressAutoHyphens/>
        <w:spacing w:after="0" w:line="240" w:lineRule="auto"/>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xml:space="preserve">Положительное заключение негосударственной экспертизы проектной документации и результатов инженерных изысканий от 01 августа 2022 года № </w:t>
      </w:r>
      <w:r w:rsidRPr="000D0C3C">
        <w:rPr>
          <w:rFonts w:ascii="Times New Roman" w:eastAsia="Times New Roman" w:hAnsi="Times New Roman" w:cs="Times New Roman"/>
          <w:b/>
          <w:bCs/>
          <w:sz w:val="23"/>
          <w:szCs w:val="23"/>
          <w:lang w:eastAsia="zh-CN"/>
        </w:rPr>
        <w:t>39-2-1-1-052977-2022</w:t>
      </w:r>
      <w:r w:rsidRPr="000D0C3C">
        <w:rPr>
          <w:rFonts w:ascii="Times New Roman" w:eastAsia="Times New Roman" w:hAnsi="Times New Roman" w:cs="Times New Roman"/>
          <w:sz w:val="23"/>
          <w:szCs w:val="23"/>
          <w:lang w:eastAsia="zh-CN"/>
        </w:rPr>
        <w:t>.</w:t>
      </w:r>
    </w:p>
    <w:p w14:paraId="34852FD3" w14:textId="77777777" w:rsidR="000E2596" w:rsidRPr="000D0C3C" w:rsidRDefault="000E2596" w:rsidP="000E2596">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xml:space="preserve">2.3. При заключении настоящего договора Стороны согласовывают подписывают копию поэтажного плана (Графический план) с указанием расположения частей, по отношению друг к другу и описанием местоположения на этаже Объекта долевого строительства, подлежащего передаче Дольщику после получения разрешения на ввод в эксплуатацию Многоквартирного дома (Приложение № 1). </w:t>
      </w:r>
    </w:p>
    <w:p w14:paraId="74887F93" w14:textId="77777777" w:rsidR="000E2596" w:rsidRPr="000D0C3C" w:rsidRDefault="000E2596" w:rsidP="000E2596">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2.4. Вышеуказанное приложение является неотъемлемой частью настоящего Договора и может быть изменено только по дополнительному письменному соглашению Сторон, за исключением случаев, предусмотренных настоящим Договором.</w:t>
      </w:r>
    </w:p>
    <w:p w14:paraId="33932702" w14:textId="77777777" w:rsidR="000E2596" w:rsidRPr="000D0C3C" w:rsidRDefault="000E2596" w:rsidP="000E2596">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2.5. При заключении настоящего Договора Застройщик гарантирует Дольщику, что все необходимые для заключения и исполнения настоящего Договора лицензии, разрешения на строительство и/или иные документы и/или договоры соответствующих и уполномоченных на их представление государственных органов/лиц Застройщиком получены/заключены, являются юридически действительными и вступившими в силу.</w:t>
      </w:r>
    </w:p>
    <w:p w14:paraId="2F4C5444" w14:textId="77777777" w:rsidR="000E2596" w:rsidRPr="000D0C3C" w:rsidRDefault="000E2596" w:rsidP="000E2596">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2.6. Застройщик подтверждает, что им представлены документы, необходимые для государственной регистрации настоящего Договора в Управлении Федеральной службы Государственной регистрации, кадастра и картографии по Калининградской области.</w:t>
      </w:r>
    </w:p>
    <w:p w14:paraId="1E4974B2" w14:textId="77777777" w:rsidR="000E2596" w:rsidRPr="000D0C3C" w:rsidRDefault="000E2596" w:rsidP="000E2596">
      <w:pPr>
        <w:tabs>
          <w:tab w:val="left" w:pos="567"/>
        </w:tabs>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2.7. Застройщик гарантирует, что объект долевого строительства не обременен правами третьих лиц, в споре и под арестом не состоит.</w:t>
      </w:r>
    </w:p>
    <w:p w14:paraId="030E88CA" w14:textId="77777777" w:rsidR="000E2596" w:rsidRPr="000D0C3C" w:rsidRDefault="000E2596" w:rsidP="000E2596">
      <w:pPr>
        <w:tabs>
          <w:tab w:val="left" w:pos="567"/>
        </w:tabs>
        <w:suppressAutoHyphens/>
        <w:spacing w:after="0" w:line="240" w:lineRule="auto"/>
        <w:ind w:firstLine="567"/>
        <w:jc w:val="both"/>
        <w:rPr>
          <w:rFonts w:ascii="Times New Roman" w:eastAsia="Times New Roman" w:hAnsi="Times New Roman" w:cs="Times New Roman"/>
          <w:b/>
          <w:sz w:val="23"/>
          <w:szCs w:val="23"/>
          <w:lang w:eastAsia="zh-CN"/>
        </w:rPr>
      </w:pPr>
    </w:p>
    <w:p w14:paraId="5FA262BB" w14:textId="77777777" w:rsidR="000E2596" w:rsidRPr="000D0C3C" w:rsidRDefault="000E2596" w:rsidP="000E2596">
      <w:pPr>
        <w:suppressAutoHyphens/>
        <w:spacing w:before="120" w:after="120" w:line="240" w:lineRule="auto"/>
        <w:jc w:val="center"/>
        <w:rPr>
          <w:rFonts w:ascii="Times New Roman" w:eastAsia="Times New Roman" w:hAnsi="Times New Roman" w:cs="Times New Roman"/>
          <w:sz w:val="23"/>
          <w:szCs w:val="23"/>
          <w:lang w:eastAsia="zh-CN"/>
        </w:rPr>
      </w:pPr>
      <w:r w:rsidRPr="000D0C3C">
        <w:rPr>
          <w:rFonts w:ascii="Times New Roman" w:eastAsia="Times New Roman" w:hAnsi="Times New Roman" w:cs="Times New Roman"/>
          <w:b/>
          <w:sz w:val="23"/>
          <w:szCs w:val="23"/>
          <w:lang w:eastAsia="zh-CN"/>
        </w:rPr>
        <w:t>3. ПРЕДМЕТ ДОГОВОРА</w:t>
      </w:r>
    </w:p>
    <w:p w14:paraId="73B2865C"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3.1. В соответствии с настоящим Договором Дольщик принимает на себя обязательство осуществлять оплату своего Долевого взноса в строительство Многоквартирного дома в размере, предусмотренном пунктом 3.3 настоящего Договора.</w:t>
      </w:r>
    </w:p>
    <w:p w14:paraId="22D973E1"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i/>
          <w:color w:val="0000FF"/>
          <w:sz w:val="23"/>
          <w:szCs w:val="23"/>
          <w:lang w:eastAsia="zh-CN"/>
        </w:rPr>
      </w:pPr>
      <w:r w:rsidRPr="000D0C3C">
        <w:rPr>
          <w:rFonts w:ascii="Times New Roman" w:eastAsia="Times New Roman" w:hAnsi="Times New Roman" w:cs="Times New Roman"/>
          <w:sz w:val="23"/>
          <w:szCs w:val="23"/>
          <w:lang w:eastAsia="zh-CN"/>
        </w:rPr>
        <w:t>3.2. В соответствии с настоящим Договором Застройщик обязуется в предусмотренный Договором срок своими силами и (или) с привлечением других лиц построить Многоквартирный дом и после ввода его в эксплуатацию передать в</w:t>
      </w:r>
      <w:r w:rsidRPr="000D0C3C">
        <w:rPr>
          <w:rFonts w:ascii="Times New Roman" w:eastAsia="Times New Roman" w:hAnsi="Times New Roman" w:cs="Times New Roman"/>
          <w:color w:val="FF0000"/>
          <w:sz w:val="23"/>
          <w:szCs w:val="23"/>
          <w:lang w:eastAsia="zh-CN"/>
        </w:rPr>
        <w:t xml:space="preserve"> </w:t>
      </w:r>
      <w:r w:rsidRPr="000D0C3C">
        <w:rPr>
          <w:rFonts w:ascii="Times New Roman" w:eastAsia="Times New Roman" w:hAnsi="Times New Roman" w:cs="Times New Roman"/>
          <w:b/>
          <w:bCs/>
          <w:sz w:val="23"/>
          <w:szCs w:val="23"/>
          <w:lang w:eastAsia="zh-CN"/>
        </w:rPr>
        <w:t>(общую совместную, долевую…)</w:t>
      </w:r>
      <w:r w:rsidRPr="000D0C3C">
        <w:rPr>
          <w:rFonts w:ascii="Times New Roman" w:eastAsia="Times New Roman" w:hAnsi="Times New Roman" w:cs="Times New Roman"/>
          <w:sz w:val="23"/>
          <w:szCs w:val="23"/>
          <w:lang w:eastAsia="zh-CN"/>
        </w:rPr>
        <w:t xml:space="preserve"> собственность</w:t>
      </w:r>
      <w:r w:rsidRPr="000D0C3C">
        <w:rPr>
          <w:rFonts w:ascii="Times New Roman" w:eastAsia="Times New Roman" w:hAnsi="Times New Roman" w:cs="Times New Roman"/>
          <w:color w:val="FF0000"/>
          <w:sz w:val="23"/>
          <w:szCs w:val="23"/>
          <w:lang w:eastAsia="zh-CN"/>
        </w:rPr>
        <w:t xml:space="preserve"> </w:t>
      </w:r>
      <w:r w:rsidRPr="000D0C3C">
        <w:rPr>
          <w:rFonts w:ascii="Times New Roman" w:eastAsia="Times New Roman" w:hAnsi="Times New Roman" w:cs="Times New Roman"/>
          <w:sz w:val="23"/>
          <w:szCs w:val="23"/>
          <w:lang w:eastAsia="zh-CN"/>
        </w:rPr>
        <w:t>Дольщика Объект долевого строительства</w:t>
      </w:r>
      <w:r w:rsidRPr="000D0C3C">
        <w:rPr>
          <w:rFonts w:ascii="Times New Roman" w:eastAsia="Times New Roman" w:hAnsi="Times New Roman" w:cs="Times New Roman"/>
          <w:i/>
          <w:color w:val="0000FF"/>
          <w:sz w:val="23"/>
          <w:szCs w:val="23"/>
          <w:lang w:eastAsia="zh-CN"/>
        </w:rPr>
        <w:t>.</w:t>
      </w:r>
    </w:p>
    <w:p w14:paraId="0B3F4D57"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b/>
          <w:sz w:val="23"/>
          <w:szCs w:val="23"/>
          <w:lang w:eastAsia="zh-CN"/>
        </w:rPr>
      </w:pPr>
      <w:r w:rsidRPr="000D0C3C">
        <w:rPr>
          <w:rFonts w:ascii="Times New Roman" w:eastAsia="Times New Roman" w:hAnsi="Times New Roman" w:cs="Times New Roman"/>
          <w:sz w:val="23"/>
          <w:szCs w:val="23"/>
          <w:lang w:eastAsia="zh-CN"/>
        </w:rPr>
        <w:t>3.3 Размер Долевого взноса в строительство Многоквартирного дома</w:t>
      </w:r>
      <w:r w:rsidRPr="000D0C3C">
        <w:rPr>
          <w:rFonts w:ascii="Times New Roman" w:eastAsia="Times New Roman" w:hAnsi="Times New Roman" w:cs="Times New Roman"/>
          <w:spacing w:val="-17"/>
          <w:sz w:val="23"/>
          <w:szCs w:val="23"/>
          <w:lang w:eastAsia="zh-CN"/>
        </w:rPr>
        <w:t xml:space="preserve"> </w:t>
      </w:r>
      <w:r w:rsidRPr="000D0C3C">
        <w:rPr>
          <w:rFonts w:ascii="Times New Roman" w:eastAsia="Times New Roman" w:hAnsi="Times New Roman" w:cs="Times New Roman"/>
          <w:sz w:val="23"/>
          <w:szCs w:val="23"/>
          <w:lang w:eastAsia="zh-CN"/>
        </w:rPr>
        <w:t xml:space="preserve">составляет </w:t>
      </w:r>
      <w:r w:rsidRPr="000D0C3C">
        <w:rPr>
          <w:rFonts w:ascii="Times New Roman" w:eastAsia="Times New Roman" w:hAnsi="Times New Roman" w:cs="Times New Roman"/>
          <w:b/>
          <w:sz w:val="23"/>
          <w:szCs w:val="23"/>
          <w:lang w:eastAsia="zh-CN"/>
        </w:rPr>
        <w:t xml:space="preserve">______ </w:t>
      </w:r>
      <w:r w:rsidRPr="000D0C3C">
        <w:rPr>
          <w:rFonts w:ascii="Times New Roman" w:eastAsia="Times New Roman" w:hAnsi="Times New Roman" w:cs="Times New Roman"/>
          <w:b/>
          <w:sz w:val="23"/>
          <w:szCs w:val="23"/>
          <w:u w:color="FFFFFF"/>
          <w:lang w:eastAsia="zh-CN"/>
        </w:rPr>
        <w:t>(______)</w:t>
      </w:r>
      <w:r w:rsidRPr="000D0C3C">
        <w:rPr>
          <w:rFonts w:ascii="Times New Roman" w:eastAsia="Times New Roman" w:hAnsi="Times New Roman" w:cs="Times New Roman"/>
          <w:b/>
          <w:sz w:val="23"/>
          <w:szCs w:val="23"/>
          <w:lang w:eastAsia="zh-CN"/>
        </w:rPr>
        <w:t xml:space="preserve"> рублей РФ __ копеек</w:t>
      </w:r>
      <w:r w:rsidRPr="000D0C3C">
        <w:rPr>
          <w:rFonts w:ascii="Times New Roman" w:eastAsia="Times New Roman" w:hAnsi="Times New Roman" w:cs="Times New Roman"/>
          <w:sz w:val="23"/>
          <w:szCs w:val="23"/>
          <w:lang w:eastAsia="zh-CN"/>
        </w:rPr>
        <w:t xml:space="preserve">, </w:t>
      </w:r>
      <w:r w:rsidRPr="000D0C3C">
        <w:rPr>
          <w:rFonts w:ascii="Times New Roman" w:eastAsia="Times New Roman" w:hAnsi="Times New Roman" w:cs="Times New Roman"/>
          <w:sz w:val="23"/>
          <w:szCs w:val="23"/>
          <w:u w:color="FFFFFF"/>
          <w:lang w:eastAsia="zh-CN"/>
        </w:rPr>
        <w:t xml:space="preserve">исходя из стоимости одного квадратного метра </w:t>
      </w:r>
      <w:r w:rsidRPr="000D0C3C">
        <w:rPr>
          <w:rFonts w:ascii="Times New Roman" w:eastAsia="Times New Roman" w:hAnsi="Times New Roman" w:cs="Times New Roman"/>
          <w:b/>
          <w:sz w:val="23"/>
          <w:szCs w:val="23"/>
          <w:u w:color="FFFFFF"/>
          <w:lang w:eastAsia="zh-CN"/>
        </w:rPr>
        <w:t>____ (_____</w:t>
      </w:r>
      <w:r w:rsidRPr="000D0C3C">
        <w:rPr>
          <w:rFonts w:ascii="Times New Roman" w:eastAsia="Times New Roman" w:hAnsi="Times New Roman" w:cs="Times New Roman"/>
          <w:b/>
          <w:sz w:val="23"/>
          <w:szCs w:val="23"/>
          <w:lang w:eastAsia="zh-CN"/>
        </w:rPr>
        <w:t xml:space="preserve">) рублей РФ__ копеек. </w:t>
      </w:r>
      <w:r w:rsidRPr="000D0C3C">
        <w:rPr>
          <w:rFonts w:ascii="Times New Roman" w:eastAsia="Times New Roman" w:hAnsi="Times New Roman" w:cs="Times New Roman"/>
          <w:sz w:val="23"/>
          <w:szCs w:val="23"/>
          <w:lang w:eastAsia="zh-CN"/>
        </w:rPr>
        <w:t xml:space="preserve">В эту стоимость входит выполнение строительно-монтажных и иных работ, необходимых для создания Объекта долевого строительства. </w:t>
      </w:r>
    </w:p>
    <w:p w14:paraId="1686CAD7"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ab/>
        <w:t>Цена договора долевого строительства является договорной, определяется соглашением Сторон по условиям настоящего Договора, на момент подписания составляет сумму в размере Долевого взноса.</w:t>
      </w:r>
    </w:p>
    <w:p w14:paraId="4C20517A"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3.4. Долевой взнос, указанный в пункте 3.3. настоящего договора соответствует:</w:t>
      </w:r>
    </w:p>
    <w:p w14:paraId="0EE29814" w14:textId="77777777" w:rsidR="000E2596" w:rsidRPr="000D0C3C" w:rsidRDefault="000E2596" w:rsidP="000E2596">
      <w:pPr>
        <w:suppressAutoHyphens/>
        <w:spacing w:after="0" w:line="240" w:lineRule="auto"/>
        <w:jc w:val="both"/>
        <w:rPr>
          <w:rFonts w:ascii="Times New Roman" w:eastAsia="Times New Roman" w:hAnsi="Times New Roman" w:cs="Times New Roman"/>
          <w:b/>
          <w:sz w:val="23"/>
          <w:szCs w:val="23"/>
          <w:lang w:eastAsia="zh-CN"/>
        </w:rPr>
      </w:pPr>
      <w:r w:rsidRPr="000D0C3C">
        <w:rPr>
          <w:rFonts w:ascii="Times New Roman" w:eastAsia="Times New Roman" w:hAnsi="Times New Roman" w:cs="Times New Roman"/>
          <w:sz w:val="23"/>
          <w:szCs w:val="23"/>
          <w:lang w:eastAsia="zh-CN"/>
        </w:rPr>
        <w:lastRenderedPageBreak/>
        <w:t xml:space="preserve">- имущественным правам (доле) в законченном строительством Многоквартирном доме </w:t>
      </w:r>
      <w:r w:rsidRPr="000D0C3C">
        <w:rPr>
          <w:rFonts w:ascii="Times New Roman" w:eastAsia="Times New Roman" w:hAnsi="Times New Roman" w:cs="Times New Roman"/>
          <w:b/>
          <w:bCs/>
          <w:sz w:val="23"/>
          <w:szCs w:val="23"/>
          <w:lang w:eastAsia="zh-CN"/>
        </w:rPr>
        <w:t>н</w:t>
      </w:r>
      <w:r w:rsidRPr="000D0C3C">
        <w:rPr>
          <w:rFonts w:ascii="Times New Roman" w:eastAsia="Times New Roman" w:hAnsi="Times New Roman" w:cs="Times New Roman"/>
          <w:b/>
          <w:sz w:val="23"/>
          <w:szCs w:val="23"/>
          <w:lang w:eastAsia="zh-CN"/>
        </w:rPr>
        <w:t>а ___комнатную квартиру под строительным</w:t>
      </w:r>
      <w:r w:rsidRPr="000D0C3C">
        <w:rPr>
          <w:rFonts w:ascii="Times New Roman" w:eastAsia="Times New Roman" w:hAnsi="Times New Roman" w:cs="Times New Roman"/>
          <w:b/>
          <w:spacing w:val="25"/>
          <w:sz w:val="23"/>
          <w:szCs w:val="23"/>
          <w:lang w:eastAsia="zh-CN"/>
        </w:rPr>
        <w:t xml:space="preserve"> </w:t>
      </w:r>
      <w:r w:rsidRPr="000D0C3C">
        <w:rPr>
          <w:rFonts w:ascii="Times New Roman" w:eastAsia="Times New Roman" w:hAnsi="Times New Roman" w:cs="Times New Roman"/>
          <w:b/>
          <w:sz w:val="23"/>
          <w:szCs w:val="23"/>
          <w:u w:color="FFFFFF"/>
          <w:lang w:eastAsia="zh-CN"/>
        </w:rPr>
        <w:t xml:space="preserve">номером ____, </w:t>
      </w:r>
      <w:r w:rsidRPr="000D0C3C">
        <w:rPr>
          <w:rFonts w:ascii="Times New Roman" w:eastAsia="Times New Roman" w:hAnsi="Times New Roman" w:cs="Times New Roman"/>
          <w:b/>
          <w:sz w:val="23"/>
          <w:szCs w:val="23"/>
          <w:lang w:eastAsia="zh-CN"/>
        </w:rPr>
        <w:t>расположенную в _____(___) секции на ___(____) этаже, общей площадью с учетом холодных</w:t>
      </w:r>
      <w:r w:rsidRPr="000D0C3C">
        <w:rPr>
          <w:rFonts w:ascii="Times New Roman" w:eastAsia="Times New Roman" w:hAnsi="Times New Roman" w:cs="Times New Roman"/>
          <w:b/>
          <w:spacing w:val="15"/>
          <w:sz w:val="23"/>
          <w:szCs w:val="23"/>
          <w:lang w:eastAsia="zh-CN"/>
        </w:rPr>
        <w:t xml:space="preserve"> </w:t>
      </w:r>
      <w:r w:rsidRPr="000D0C3C">
        <w:rPr>
          <w:rFonts w:ascii="Times New Roman" w:eastAsia="Times New Roman" w:hAnsi="Times New Roman" w:cs="Times New Roman"/>
          <w:b/>
          <w:sz w:val="23"/>
          <w:szCs w:val="23"/>
          <w:lang w:eastAsia="zh-CN"/>
        </w:rPr>
        <w:t xml:space="preserve">помещений </w:t>
      </w:r>
      <w:r w:rsidRPr="000D0C3C">
        <w:rPr>
          <w:rFonts w:ascii="Times New Roman" w:eastAsia="Times New Roman" w:hAnsi="Times New Roman" w:cs="Times New Roman"/>
          <w:b/>
          <w:spacing w:val="-6"/>
          <w:sz w:val="23"/>
          <w:szCs w:val="23"/>
          <w:u w:color="FFFFFF"/>
          <w:lang w:eastAsia="zh-CN"/>
        </w:rPr>
        <w:t>___</w:t>
      </w:r>
      <w:r w:rsidRPr="000D0C3C">
        <w:rPr>
          <w:rFonts w:ascii="Times New Roman" w:eastAsia="Times New Roman" w:hAnsi="Times New Roman" w:cs="Times New Roman"/>
          <w:b/>
          <w:sz w:val="23"/>
          <w:szCs w:val="23"/>
          <w:u w:color="FFFFFF"/>
          <w:lang w:eastAsia="zh-CN"/>
        </w:rPr>
        <w:t xml:space="preserve"> (______) </w:t>
      </w:r>
      <w:r w:rsidRPr="000D0C3C">
        <w:rPr>
          <w:rFonts w:ascii="Times New Roman" w:eastAsia="Times New Roman" w:hAnsi="Times New Roman" w:cs="Times New Roman"/>
          <w:b/>
          <w:sz w:val="23"/>
          <w:szCs w:val="23"/>
          <w:lang w:eastAsia="zh-CN"/>
        </w:rPr>
        <w:t>кв. м, общей площадью без учета холодных</w:t>
      </w:r>
      <w:r w:rsidRPr="000D0C3C">
        <w:rPr>
          <w:rFonts w:ascii="Times New Roman" w:eastAsia="Times New Roman" w:hAnsi="Times New Roman" w:cs="Times New Roman"/>
          <w:b/>
          <w:spacing w:val="15"/>
          <w:sz w:val="23"/>
          <w:szCs w:val="23"/>
          <w:lang w:eastAsia="zh-CN"/>
        </w:rPr>
        <w:t xml:space="preserve"> </w:t>
      </w:r>
      <w:r w:rsidRPr="000D0C3C">
        <w:rPr>
          <w:rFonts w:ascii="Times New Roman" w:eastAsia="Times New Roman" w:hAnsi="Times New Roman" w:cs="Times New Roman"/>
          <w:b/>
          <w:sz w:val="23"/>
          <w:szCs w:val="23"/>
          <w:lang w:eastAsia="zh-CN"/>
        </w:rPr>
        <w:t xml:space="preserve">помещений </w:t>
      </w:r>
      <w:r w:rsidRPr="000D0C3C">
        <w:rPr>
          <w:rFonts w:ascii="Times New Roman" w:eastAsia="Times New Roman" w:hAnsi="Times New Roman" w:cs="Times New Roman"/>
          <w:b/>
          <w:spacing w:val="-6"/>
          <w:sz w:val="23"/>
          <w:szCs w:val="23"/>
          <w:u w:color="FFFFFF"/>
          <w:lang w:eastAsia="zh-CN"/>
        </w:rPr>
        <w:t>_____</w:t>
      </w:r>
      <w:r w:rsidRPr="000D0C3C">
        <w:rPr>
          <w:rFonts w:ascii="Times New Roman" w:eastAsia="Times New Roman" w:hAnsi="Times New Roman" w:cs="Times New Roman"/>
          <w:b/>
          <w:sz w:val="23"/>
          <w:szCs w:val="23"/>
          <w:u w:color="FFFFFF"/>
          <w:lang w:eastAsia="zh-CN"/>
        </w:rPr>
        <w:t xml:space="preserve"> (_______) </w:t>
      </w:r>
      <w:r w:rsidRPr="000D0C3C">
        <w:rPr>
          <w:rFonts w:ascii="Times New Roman" w:eastAsia="Times New Roman" w:hAnsi="Times New Roman" w:cs="Times New Roman"/>
          <w:b/>
          <w:sz w:val="23"/>
          <w:szCs w:val="23"/>
          <w:lang w:eastAsia="zh-CN"/>
        </w:rPr>
        <w:t xml:space="preserve">кв.м, общую приведенную площадь ______ (_______) кв.м, которая </w:t>
      </w:r>
      <w:r w:rsidRPr="000D0C3C">
        <w:rPr>
          <w:rFonts w:ascii="Times New Roman" w:eastAsia="Times New Roman" w:hAnsi="Times New Roman" w:cs="Times New Roman"/>
          <w:sz w:val="23"/>
          <w:szCs w:val="23"/>
          <w:lang w:eastAsia="zh-CN"/>
        </w:rPr>
        <w:t xml:space="preserve"> </w:t>
      </w:r>
      <w:r w:rsidRPr="000D0C3C">
        <w:rPr>
          <w:rFonts w:ascii="Times New Roman" w:eastAsia="Times New Roman" w:hAnsi="Times New Roman" w:cs="Times New Roman"/>
          <w:b/>
          <w:sz w:val="23"/>
          <w:szCs w:val="23"/>
          <w:lang w:eastAsia="zh-CN"/>
        </w:rPr>
        <w:t>включает в себя общую проектную площадь холодных помещений, учитываемую с понижающим коэффициентом</w:t>
      </w:r>
      <w:r w:rsidRPr="000D0C3C">
        <w:rPr>
          <w:rFonts w:ascii="Times New Roman" w:eastAsia="Times New Roman" w:hAnsi="Times New Roman" w:cs="Times New Roman"/>
          <w:b/>
          <w:spacing w:val="6"/>
          <w:sz w:val="23"/>
          <w:szCs w:val="23"/>
          <w:lang w:eastAsia="zh-CN"/>
        </w:rPr>
        <w:t xml:space="preserve"> 0,5 (*лоджия)</w:t>
      </w:r>
      <w:r w:rsidRPr="000D0C3C">
        <w:rPr>
          <w:rFonts w:ascii="Times New Roman" w:eastAsia="Times New Roman" w:hAnsi="Times New Roman" w:cs="Times New Roman"/>
          <w:b/>
          <w:sz w:val="23"/>
          <w:szCs w:val="23"/>
          <w:lang w:eastAsia="zh-CN"/>
        </w:rPr>
        <w:t>; включает в себя общую проектную площадь холодных помещений, учитываемую с понижающим коэффициентом</w:t>
      </w:r>
      <w:r w:rsidRPr="000D0C3C">
        <w:rPr>
          <w:rFonts w:ascii="Times New Roman" w:eastAsia="Times New Roman" w:hAnsi="Times New Roman" w:cs="Times New Roman"/>
          <w:b/>
          <w:spacing w:val="6"/>
          <w:sz w:val="23"/>
          <w:szCs w:val="23"/>
          <w:lang w:eastAsia="zh-CN"/>
        </w:rPr>
        <w:t xml:space="preserve"> 0,3 (*балкон)</w:t>
      </w:r>
      <w:r w:rsidRPr="000D0C3C">
        <w:rPr>
          <w:rFonts w:ascii="Times New Roman" w:eastAsia="Times New Roman" w:hAnsi="Times New Roman" w:cs="Times New Roman"/>
          <w:b/>
          <w:sz w:val="23"/>
          <w:szCs w:val="23"/>
          <w:lang w:eastAsia="zh-CN"/>
        </w:rPr>
        <w:t>;</w:t>
      </w:r>
    </w:p>
    <w:p w14:paraId="25F0FA2E" w14:textId="77777777" w:rsidR="000E2596" w:rsidRPr="000D0C3C" w:rsidRDefault="000E2596" w:rsidP="000E2596">
      <w:pPr>
        <w:suppressAutoHyphens/>
        <w:spacing w:after="0" w:line="240" w:lineRule="auto"/>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xml:space="preserve">- праву на долю в общем имуществе Многоквартирного дома определяемую в соответствии   с Жилищным кодексом РФ; </w:t>
      </w:r>
    </w:p>
    <w:p w14:paraId="28BA720E" w14:textId="77777777" w:rsidR="000E2596" w:rsidRPr="000D0C3C" w:rsidRDefault="000E2596" w:rsidP="000E2596">
      <w:pPr>
        <w:suppressAutoHyphens/>
        <w:spacing w:after="0" w:line="240" w:lineRule="auto"/>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Графическому плану (Приложение № 1).</w:t>
      </w:r>
    </w:p>
    <w:p w14:paraId="13B65788" w14:textId="77777777" w:rsidR="000E2596" w:rsidRPr="000D0C3C" w:rsidRDefault="000E2596" w:rsidP="000E2596">
      <w:pPr>
        <w:spacing w:line="240" w:lineRule="auto"/>
        <w:ind w:firstLine="567"/>
        <w:contextualSpacing/>
        <w:jc w:val="both"/>
        <w:rPr>
          <w:rFonts w:ascii="Times New Roman" w:hAnsi="Times New Roman" w:cs="Times New Roman"/>
          <w:sz w:val="23"/>
          <w:szCs w:val="23"/>
        </w:rPr>
      </w:pPr>
      <w:r w:rsidRPr="000D0C3C">
        <w:rPr>
          <w:rFonts w:ascii="Times New Roman" w:eastAsia="Times New Roman" w:hAnsi="Times New Roman" w:cs="Times New Roman"/>
          <w:sz w:val="23"/>
          <w:szCs w:val="23"/>
          <w:lang w:eastAsia="zh-CN"/>
        </w:rPr>
        <w:t>3.5. Размер Долевого взноса в строительство Многоквартирного дома подлежит изменению по условиям, предусмотренным п. 4.2., п.8.5. настоящего Договора, а также по согласованию Сторон в случае и порядке, определенном отдельным соглашением. При недостатке денежных средств, полностью уплаченных Дольщиком, все расходы по завершению строительства и вводу Многоквартирного дома в эксплуатацию несёт Застройщик.</w:t>
      </w:r>
      <w:r w:rsidRPr="000D0C3C">
        <w:rPr>
          <w:rFonts w:ascii="Times New Roman" w:hAnsi="Times New Roman" w:cs="Times New Roman"/>
          <w:sz w:val="23"/>
          <w:szCs w:val="23"/>
        </w:rPr>
        <w:t xml:space="preserve"> </w:t>
      </w:r>
    </w:p>
    <w:p w14:paraId="5548CB14" w14:textId="1DDE7867" w:rsidR="000E2596" w:rsidRPr="000D0C3C" w:rsidRDefault="000E2596" w:rsidP="000E2596">
      <w:pPr>
        <w:spacing w:line="240" w:lineRule="auto"/>
        <w:ind w:firstLine="567"/>
        <w:contextualSpacing/>
        <w:jc w:val="both"/>
        <w:rPr>
          <w:rFonts w:ascii="Times New Roman" w:hAnsi="Times New Roman" w:cs="Times New Roman"/>
          <w:sz w:val="23"/>
          <w:szCs w:val="23"/>
        </w:rPr>
      </w:pPr>
      <w:r w:rsidRPr="000D0C3C">
        <w:rPr>
          <w:rFonts w:ascii="Times New Roman" w:eastAsia="Times New Roman" w:hAnsi="Times New Roman" w:cs="Times New Roman"/>
          <w:sz w:val="23"/>
          <w:szCs w:val="23"/>
          <w:lang w:eastAsia="zh-CN"/>
        </w:rPr>
        <w:t xml:space="preserve">3.6. Застройщик обязуется произвести ввод многоквартирного дома в эксплуатацию до конца </w:t>
      </w:r>
      <w:r w:rsidR="00FA53D4">
        <w:rPr>
          <w:rFonts w:ascii="Times New Roman" w:eastAsia="Times New Roman" w:hAnsi="Times New Roman" w:cs="Times New Roman"/>
          <w:b/>
          <w:sz w:val="23"/>
          <w:szCs w:val="23"/>
          <w:lang w:eastAsia="zh-CN"/>
        </w:rPr>
        <w:t>4</w:t>
      </w:r>
      <w:r w:rsidRPr="000D0C3C">
        <w:rPr>
          <w:rFonts w:ascii="Times New Roman" w:eastAsia="Times New Roman" w:hAnsi="Times New Roman" w:cs="Times New Roman"/>
          <w:b/>
          <w:sz w:val="23"/>
          <w:szCs w:val="23"/>
          <w:lang w:eastAsia="zh-CN"/>
        </w:rPr>
        <w:t xml:space="preserve"> квартала 2027</w:t>
      </w:r>
      <w:r w:rsidRPr="000D0C3C">
        <w:rPr>
          <w:rFonts w:ascii="Times New Roman" w:eastAsia="Times New Roman" w:hAnsi="Times New Roman" w:cs="Times New Roman"/>
          <w:sz w:val="23"/>
          <w:szCs w:val="23"/>
          <w:lang w:eastAsia="zh-CN"/>
        </w:rPr>
        <w:t xml:space="preserve"> </w:t>
      </w:r>
      <w:r w:rsidRPr="000D0C3C">
        <w:rPr>
          <w:rFonts w:ascii="Times New Roman" w:eastAsia="Times New Roman" w:hAnsi="Times New Roman" w:cs="Times New Roman"/>
          <w:b/>
          <w:bCs/>
          <w:sz w:val="23"/>
          <w:szCs w:val="23"/>
          <w:lang w:eastAsia="zh-CN"/>
        </w:rPr>
        <w:t>года</w:t>
      </w:r>
      <w:r w:rsidRPr="000D0C3C">
        <w:rPr>
          <w:rFonts w:ascii="Times New Roman" w:eastAsia="Times New Roman" w:hAnsi="Times New Roman" w:cs="Times New Roman"/>
          <w:sz w:val="23"/>
          <w:szCs w:val="23"/>
          <w:lang w:eastAsia="zh-CN"/>
        </w:rPr>
        <w:t>. Названный срок может быть продлен Застройщиком в одностороннем порядке путем направления Дольщику письменного уведомления по адресу, указанному в настоящем Договоре, в случае продления разрешения на строительство Многоквартирного дома на срок, указанный в разрешении.</w:t>
      </w:r>
    </w:p>
    <w:p w14:paraId="64A3B3D4" w14:textId="77777777" w:rsidR="000E2596" w:rsidRPr="000D0C3C" w:rsidRDefault="000E2596" w:rsidP="000E2596">
      <w:pPr>
        <w:suppressAutoHyphens/>
        <w:spacing w:after="0" w:line="240" w:lineRule="auto"/>
        <w:ind w:firstLine="567"/>
        <w:contextualSpacing/>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Застройщик гарантирует Дольщику, что в соответствии с Федеральным законом от 30.12.2004 № 214-ФЗ, срок передачи объектов долевого строительства является единым для всех участников долевого строительства.</w:t>
      </w:r>
    </w:p>
    <w:p w14:paraId="7736A5A0"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3.7. При государственной регистрации права собственности на объект долевого строительства к Дольщику переходит доля в праве общей долевой собственности на общее имущество многоквартирного дома в размере, пропорциональном размеру общей площади объекта долевого строительства по отношению к общей площади многоквартирного дома. Состав общего имущества многоквартирного жилого дома указывается Застройщиком в проектной декларации, публикуемой в порядке, установленном действующим законодательством, и включает в себя: межквартирные лестничные площадки, лестницы, коридоры, помещения, в которых имеются инженерные коммуникации (кладовая уборочного инвентаря, электрощитовые, насосная и водомерный узел), иное обслуживающее более одного помещения в данном доме оборудование, а также крыши, ограждающие несущие и ненесущие конструкции данного дома, механическое, электрическое, санитарно-техническое и иное оборудование, находящееся в данном доме за пределами или внутри помещений и обслуживающее более одного помещения, а также вне пределов дома, в пределах земельного участка, поступающего в общедолевую собственность владельцев жилых и нежилых помещений Многоквартирного дома и за его пределами до точек подключения инженерных сетей (кабельные линии электроснабжения, газовые, водопроводные и прочее), земельный участок, на котором расположен Многоквартирный дом, с элементами озеленения и благоустройства и иные предназначенные для обслуживания, эксплуатации и благоустройства дома объекты, расположенные на сформированном под Многоквартирный дом земельном участке.</w:t>
      </w:r>
    </w:p>
    <w:p w14:paraId="067CF49F" w14:textId="77777777" w:rsidR="000E2596" w:rsidRPr="000D0C3C" w:rsidRDefault="000E2596" w:rsidP="000E2596">
      <w:pPr>
        <w:suppressAutoHyphens/>
        <w:spacing w:after="0" w:line="240" w:lineRule="auto"/>
        <w:ind w:firstLine="720"/>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3.8. Границы, кадастровый номер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14:paraId="02C1373B"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До ввода Многоквартирного дома в эксплуатацию, Дольщик, подписывая настоящий Договор предоставляет Застройщику право на следующие действия:</w:t>
      </w:r>
    </w:p>
    <w:p w14:paraId="49708024"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по наложению на застраиваемый земельный участок необходимых обременений (под инженерные сети, линейные объекты и т.д.),</w:t>
      </w:r>
    </w:p>
    <w:p w14:paraId="7BF0B746"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по изменению характеристик (в сторону уменьшения либо увеличения, в том числе, путем размежевания, существующего и образования нового) земельного участка,</w:t>
      </w:r>
    </w:p>
    <w:p w14:paraId="5CB3F33C"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по изменению состава и размера общего имущества многоквартирного дома (в том числе его уменьшение, включая образование из общего имущества жилых и нежилых помещений, являющихся объектами долевого строительства, перевод из общего имущества в собственность Застройщика, в том числе по итогам реконструкции),</w:t>
      </w:r>
    </w:p>
    <w:p w14:paraId="7E8739E8"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sz w:val="23"/>
          <w:szCs w:val="23"/>
          <w:highlight w:val="yellow"/>
          <w:lang w:eastAsia="zh-CN"/>
        </w:rPr>
      </w:pPr>
      <w:r w:rsidRPr="000D0C3C">
        <w:rPr>
          <w:rFonts w:ascii="Times New Roman" w:eastAsia="Times New Roman" w:hAnsi="Times New Roman" w:cs="Times New Roman"/>
          <w:sz w:val="23"/>
          <w:szCs w:val="23"/>
          <w:lang w:eastAsia="zh-CN"/>
        </w:rPr>
        <w:t xml:space="preserve">- по изменению проектной документации, в том числе затрагивающей технические характеристики, технико-экономические показатели объекта строительства, а также по вопросам образования нежилых помещений из жилых помещений (изменение назначения нежилых помещений), </w:t>
      </w:r>
      <w:r w:rsidRPr="000D0C3C">
        <w:rPr>
          <w:rFonts w:ascii="Times New Roman" w:eastAsia="Times New Roman" w:hAnsi="Times New Roman" w:cs="Times New Roman"/>
          <w:sz w:val="23"/>
          <w:szCs w:val="23"/>
          <w:lang w:eastAsia="zh-CN"/>
        </w:rPr>
        <w:lastRenderedPageBreak/>
        <w:t>не входящих в состав общего имущества многоквартирного дома и подлежащих коммерческому использованию.</w:t>
      </w:r>
      <w:r w:rsidRPr="000D0C3C">
        <w:rPr>
          <w:rFonts w:ascii="Times New Roman" w:eastAsia="Times New Roman" w:hAnsi="Times New Roman" w:cs="Times New Roman"/>
          <w:sz w:val="23"/>
          <w:szCs w:val="23"/>
          <w:highlight w:val="yellow"/>
          <w:lang w:eastAsia="zh-CN"/>
        </w:rPr>
        <w:t xml:space="preserve"> </w:t>
      </w:r>
    </w:p>
    <w:p w14:paraId="24C575D0"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Подписывая настоящий Договор, Дольщик выражает свое согласие Застройщику на передачу в залог (в том числе последующий) любым третьим лицам, включая кредитные организации и банки,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w:t>
      </w:r>
    </w:p>
    <w:p w14:paraId="46458235" w14:textId="77777777" w:rsidR="000E2596" w:rsidRPr="000D0C3C" w:rsidRDefault="000E2596" w:rsidP="000E2596">
      <w:pPr>
        <w:suppressAutoHyphens/>
        <w:spacing w:after="0" w:line="240" w:lineRule="auto"/>
        <w:ind w:firstLine="708"/>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xml:space="preserve">Перечисленные выше действия производятся Застройщиком без дополнительного согласования с участниками строительства, о чем каждый Дольщик считается извещенным и на что дает свое полное и безотзывное согласие, заключая настоящий Договор долевого участия. </w:t>
      </w:r>
    </w:p>
    <w:p w14:paraId="365A69C8" w14:textId="77777777" w:rsidR="001D0181" w:rsidRPr="00AE3FE4" w:rsidRDefault="001D0181" w:rsidP="00C14297">
      <w:pPr>
        <w:suppressAutoHyphens/>
        <w:spacing w:after="0" w:line="240" w:lineRule="auto"/>
        <w:ind w:firstLine="708"/>
        <w:jc w:val="both"/>
        <w:rPr>
          <w:rFonts w:ascii="Times New Roman" w:eastAsia="Times New Roman" w:hAnsi="Times New Roman" w:cs="Times New Roman"/>
          <w:b/>
          <w:lang w:eastAsia="zh-CN"/>
        </w:rPr>
      </w:pPr>
    </w:p>
    <w:p w14:paraId="48FC3148" w14:textId="24044314" w:rsidR="006C3251" w:rsidRPr="00D32AD3" w:rsidRDefault="006C3251" w:rsidP="00AE3FE4">
      <w:pPr>
        <w:suppressAutoHyphens/>
        <w:spacing w:after="0" w:line="240" w:lineRule="auto"/>
        <w:ind w:firstLine="708"/>
        <w:jc w:val="center"/>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4. ПОРЯДОК РАСЧЕТОВ</w:t>
      </w:r>
    </w:p>
    <w:p w14:paraId="0DFB836E" w14:textId="77777777" w:rsidR="006C3251" w:rsidRPr="00D32AD3" w:rsidRDefault="006C3251" w:rsidP="00D32AD3">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4.1. Дольщик производит оплату в следующем порядке:</w:t>
      </w:r>
    </w:p>
    <w:p w14:paraId="04EDD880" w14:textId="77777777" w:rsidR="006C3251" w:rsidRPr="00D32AD3" w:rsidRDefault="006C3251" w:rsidP="00A61B0C">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денежные средства в размере ____________________Дольщик уплачивает в течение 5-ти рабочих дней после регистрации данного Договора в Управлении Федеральной службы государственной регистрации, кадастра и картографии по Калинин</w:t>
      </w:r>
      <w:r w:rsidR="00CB1E16" w:rsidRPr="00D32AD3">
        <w:rPr>
          <w:rFonts w:ascii="Times New Roman" w:eastAsia="Times New Roman" w:hAnsi="Times New Roman" w:cs="Times New Roman"/>
          <w:sz w:val="23"/>
          <w:szCs w:val="23"/>
          <w:lang w:eastAsia="zh-CN"/>
        </w:rPr>
        <w:t>градской области на счет эскроу</w:t>
      </w:r>
      <w:r w:rsidRPr="00D32AD3">
        <w:rPr>
          <w:rFonts w:ascii="Times New Roman" w:eastAsia="Times New Roman" w:hAnsi="Times New Roman" w:cs="Times New Roman"/>
          <w:sz w:val="23"/>
          <w:szCs w:val="23"/>
          <w:lang w:eastAsia="zh-CN"/>
        </w:rPr>
        <w:t>: __</w:t>
      </w:r>
      <w:r w:rsidR="00CB1E16" w:rsidRPr="00D32AD3">
        <w:rPr>
          <w:rFonts w:ascii="Times New Roman" w:eastAsia="Times New Roman" w:hAnsi="Times New Roman" w:cs="Times New Roman"/>
          <w:sz w:val="23"/>
          <w:szCs w:val="23"/>
          <w:lang w:eastAsia="zh-CN"/>
        </w:rPr>
        <w:t>________________________</w:t>
      </w:r>
      <w:r w:rsidRPr="00D32AD3">
        <w:rPr>
          <w:rFonts w:ascii="Times New Roman" w:eastAsia="Times New Roman" w:hAnsi="Times New Roman" w:cs="Times New Roman"/>
          <w:sz w:val="23"/>
          <w:szCs w:val="23"/>
          <w:lang w:eastAsia="zh-CN"/>
        </w:rPr>
        <w:t>, который должен быть открыт на имя     __________________________________ в АКЦИОНЕРНОМ ОБЩЕСТВЕ АЛЬФА-БАНК (место нахождения: 107078, г. Москва, ул. Каланчевская, 27,  Тел.: +7 495 620-91-91, ИНН 7728168971, ОГРН 1027700067328, БИК  044525593, к/с №30101810200000000593 в ГУ Банка России по ЦФО, Kaliningrad@alfabank.ru, LMurashko@alfabank.ru).</w:t>
      </w:r>
    </w:p>
    <w:p w14:paraId="1417A728" w14:textId="77777777" w:rsidR="009F697D" w:rsidRPr="002B068E" w:rsidRDefault="006C3251" w:rsidP="009F697D">
      <w:pPr>
        <w:suppressAutoHyphens/>
        <w:spacing w:after="0" w:line="240" w:lineRule="auto"/>
        <w:ind w:firstLine="567"/>
        <w:jc w:val="both"/>
        <w:rPr>
          <w:rFonts w:ascii="Times New Roman" w:eastAsia="Times New Roman" w:hAnsi="Times New Roman" w:cs="Times New Roman"/>
          <w:lang w:eastAsia="zh-CN"/>
        </w:rPr>
      </w:pPr>
      <w:r w:rsidRPr="00D32AD3">
        <w:rPr>
          <w:rFonts w:ascii="Times New Roman" w:eastAsia="Times New Roman" w:hAnsi="Times New Roman" w:cs="Times New Roman"/>
          <w:sz w:val="23"/>
          <w:szCs w:val="23"/>
          <w:lang w:eastAsia="zh-CN"/>
        </w:rPr>
        <w:tab/>
      </w:r>
      <w:r w:rsidR="009F697D">
        <w:rPr>
          <w:rFonts w:ascii="Times New Roman" w:eastAsia="Times New Roman" w:hAnsi="Times New Roman" w:cs="Times New Roman"/>
          <w:lang w:eastAsia="zh-CN"/>
        </w:rPr>
        <w:t>Дольщик</w:t>
      </w:r>
      <w:r w:rsidR="009F697D" w:rsidRPr="002B068E">
        <w:rPr>
          <w:rFonts w:ascii="Times New Roman" w:eastAsia="Times New Roman" w:hAnsi="Times New Roman" w:cs="Times New Roman"/>
          <w:lang w:eastAsia="zh-CN"/>
        </w:rPr>
        <w:t xml:space="preserve"> производит оплату в следующем порядке:</w:t>
      </w:r>
    </w:p>
    <w:p w14:paraId="6A74567C" w14:textId="77777777" w:rsidR="009F697D" w:rsidRPr="002B068E" w:rsidRDefault="009F697D" w:rsidP="009F697D">
      <w:pPr>
        <w:suppressAutoHyphens/>
        <w:spacing w:after="0" w:line="240" w:lineRule="auto"/>
        <w:ind w:firstLine="567"/>
        <w:jc w:val="both"/>
        <w:rPr>
          <w:rFonts w:ascii="Times New Roman" w:eastAsia="Times New Roman" w:hAnsi="Times New Roman" w:cs="Times New Roman"/>
          <w:lang w:eastAsia="zh-CN"/>
        </w:rPr>
      </w:pPr>
      <w:r w:rsidRPr="002B068E">
        <w:rPr>
          <w:rFonts w:ascii="Times New Roman" w:eastAsia="Times New Roman" w:hAnsi="Times New Roman" w:cs="Times New Roman"/>
          <w:b/>
          <w:bCs/>
          <w:lang w:eastAsia="zh-CN"/>
        </w:rPr>
        <w:t>За счет собственных средств</w:t>
      </w:r>
      <w:r w:rsidRPr="002B068E">
        <w:rPr>
          <w:rFonts w:ascii="Times New Roman" w:eastAsia="Times New Roman" w:hAnsi="Times New Roman" w:cs="Times New Roman"/>
          <w:lang w:eastAsia="zh-CN"/>
        </w:rPr>
        <w:t xml:space="preserve"> сумму в размере_____________________ – не позднее… 5  (пяти) банковских дней с даты государственной регистрации настоящего Договора;</w:t>
      </w:r>
    </w:p>
    <w:p w14:paraId="0C26D2A7" w14:textId="77777777" w:rsidR="009F697D" w:rsidRPr="002B068E" w:rsidRDefault="009F697D" w:rsidP="009F697D">
      <w:pPr>
        <w:suppressAutoHyphens/>
        <w:spacing w:after="0" w:line="240" w:lineRule="auto"/>
        <w:ind w:firstLine="567"/>
        <w:jc w:val="both"/>
        <w:rPr>
          <w:rFonts w:ascii="Times New Roman" w:eastAsia="Times New Roman" w:hAnsi="Times New Roman" w:cs="Times New Roman"/>
          <w:lang w:eastAsia="zh-CN"/>
        </w:rPr>
      </w:pPr>
      <w:r w:rsidRPr="002B068E">
        <w:rPr>
          <w:rFonts w:ascii="Times New Roman" w:eastAsia="Times New Roman" w:hAnsi="Times New Roman" w:cs="Times New Roman"/>
          <w:b/>
          <w:bCs/>
          <w:lang w:eastAsia="zh-CN"/>
        </w:rPr>
        <w:t>За счет кредитных средств</w:t>
      </w:r>
      <w:r w:rsidRPr="002B068E">
        <w:rPr>
          <w:rFonts w:ascii="Times New Roman" w:eastAsia="Times New Roman" w:hAnsi="Times New Roman" w:cs="Times New Roman"/>
          <w:lang w:eastAsia="zh-CN"/>
        </w:rPr>
        <w:t xml:space="preserve"> сумму в размере ______________, - не позднее …5 (пяти) банковских дней с даты государственной регистрации настоящего Договора.</w:t>
      </w:r>
    </w:p>
    <w:p w14:paraId="486C10F5" w14:textId="77777777" w:rsidR="009F697D" w:rsidRPr="002B068E" w:rsidRDefault="009F697D" w:rsidP="009F697D">
      <w:pPr>
        <w:suppressAutoHyphens/>
        <w:spacing w:after="0" w:line="240" w:lineRule="auto"/>
        <w:ind w:firstLine="567"/>
        <w:jc w:val="both"/>
        <w:rPr>
          <w:rFonts w:ascii="Times New Roman" w:eastAsia="Times New Roman" w:hAnsi="Times New Roman" w:cs="Times New Roman"/>
          <w:lang w:eastAsia="zh-CN"/>
        </w:rPr>
      </w:pPr>
      <w:r w:rsidRPr="002B068E">
        <w:rPr>
          <w:rFonts w:ascii="Times New Roman" w:eastAsia="Times New Roman" w:hAnsi="Times New Roman" w:cs="Times New Roman"/>
          <w:lang w:eastAsia="zh-CN"/>
        </w:rPr>
        <w:t xml:space="preserve">Кредитные средства предоставляются по </w:t>
      </w:r>
      <w:r w:rsidRPr="002B068E">
        <w:rPr>
          <w:rFonts w:ascii="Times New Roman" w:eastAsia="Times New Roman" w:hAnsi="Times New Roman" w:cs="Times New Roman"/>
          <w:b/>
          <w:bCs/>
          <w:lang w:eastAsia="zh-CN"/>
        </w:rPr>
        <w:t>Кредитному договору №_</w:t>
      </w:r>
      <w:r>
        <w:rPr>
          <w:rFonts w:ascii="Times New Roman" w:eastAsia="Times New Roman" w:hAnsi="Times New Roman" w:cs="Times New Roman"/>
          <w:b/>
          <w:bCs/>
          <w:lang w:eastAsia="zh-CN"/>
        </w:rPr>
        <w:t>_____</w:t>
      </w:r>
      <w:r w:rsidRPr="002B068E">
        <w:rPr>
          <w:rFonts w:ascii="Times New Roman" w:eastAsia="Times New Roman" w:hAnsi="Times New Roman" w:cs="Times New Roman"/>
          <w:b/>
          <w:bCs/>
          <w:lang w:eastAsia="zh-CN"/>
        </w:rPr>
        <w:t xml:space="preserve"> от</w:t>
      </w:r>
      <w:r>
        <w:rPr>
          <w:rFonts w:ascii="Times New Roman" w:eastAsia="Times New Roman" w:hAnsi="Times New Roman" w:cs="Times New Roman"/>
          <w:b/>
          <w:bCs/>
          <w:lang w:eastAsia="zh-CN"/>
        </w:rPr>
        <w:t>___</w:t>
      </w:r>
      <w:r w:rsidRPr="002B068E">
        <w:rPr>
          <w:rFonts w:ascii="Times New Roman" w:eastAsia="Times New Roman" w:hAnsi="Times New Roman" w:cs="Times New Roman"/>
          <w:b/>
          <w:bCs/>
          <w:lang w:eastAsia="zh-CN"/>
        </w:rPr>
        <w:t>_</w:t>
      </w:r>
      <w:r w:rsidRPr="002B068E">
        <w:rPr>
          <w:rFonts w:ascii="Times New Roman" w:eastAsia="Times New Roman" w:hAnsi="Times New Roman" w:cs="Times New Roman"/>
          <w:lang w:eastAsia="zh-CN"/>
        </w:rPr>
        <w:t xml:space="preserve">, заключаемому в </w:t>
      </w:r>
      <w:r w:rsidRPr="002B068E">
        <w:rPr>
          <w:rFonts w:ascii="Times New Roman" w:eastAsia="Times New Roman" w:hAnsi="Times New Roman" w:cs="Times New Roman"/>
          <w:b/>
          <w:bCs/>
          <w:lang w:eastAsia="zh-CN"/>
        </w:rPr>
        <w:t>городе</w:t>
      </w:r>
      <w:r>
        <w:rPr>
          <w:rFonts w:ascii="Times New Roman" w:eastAsia="Times New Roman" w:hAnsi="Times New Roman" w:cs="Times New Roman"/>
          <w:b/>
          <w:bCs/>
          <w:lang w:eastAsia="zh-CN"/>
        </w:rPr>
        <w:t xml:space="preserve"> </w:t>
      </w:r>
      <w:r w:rsidRPr="002B068E">
        <w:rPr>
          <w:rFonts w:ascii="Times New Roman" w:eastAsia="Times New Roman" w:hAnsi="Times New Roman" w:cs="Times New Roman"/>
          <w:b/>
          <w:bCs/>
          <w:lang w:eastAsia="zh-CN"/>
        </w:rPr>
        <w:t>_</w:t>
      </w:r>
      <w:r>
        <w:rPr>
          <w:rFonts w:ascii="Times New Roman" w:eastAsia="Times New Roman" w:hAnsi="Times New Roman" w:cs="Times New Roman"/>
          <w:b/>
          <w:bCs/>
          <w:lang w:eastAsia="zh-CN"/>
        </w:rPr>
        <w:t>____</w:t>
      </w:r>
      <w:r w:rsidRPr="002B068E">
        <w:rPr>
          <w:rFonts w:ascii="Times New Roman" w:eastAsia="Times New Roman" w:hAnsi="Times New Roman" w:cs="Times New Roman"/>
          <w:b/>
          <w:bCs/>
          <w:lang w:eastAsia="zh-CN"/>
        </w:rPr>
        <w:t xml:space="preserve"> между</w:t>
      </w:r>
      <w:r w:rsidRPr="002B068E">
        <w:rPr>
          <w:rFonts w:ascii="Times New Roman" w:eastAsia="Times New Roman" w:hAnsi="Times New Roman" w:cs="Times New Roman"/>
          <w:lang w:eastAsia="zh-CN"/>
        </w:rPr>
        <w:t xml:space="preserve"> Участником долевого строительства и ПАО Сбербанк для целей участия в долевом строительстве Объекта долевого строительства, далее по тексту – «Кредитный договор». Иные условия предоставления кредита предусмотрены Кредитным договором или указаны сумма кредита и срок кредитования.</w:t>
      </w:r>
    </w:p>
    <w:p w14:paraId="74D35AFF" w14:textId="77777777" w:rsidR="009F697D" w:rsidRPr="002B068E" w:rsidRDefault="009F697D" w:rsidP="009F697D">
      <w:pPr>
        <w:suppressAutoHyphens/>
        <w:spacing w:after="0" w:line="240" w:lineRule="auto"/>
        <w:ind w:firstLine="567"/>
        <w:jc w:val="both"/>
        <w:rPr>
          <w:rFonts w:ascii="Times New Roman" w:eastAsia="Times New Roman" w:hAnsi="Times New Roman" w:cs="Times New Roman"/>
          <w:lang w:eastAsia="zh-CN"/>
        </w:rPr>
      </w:pPr>
      <w:r w:rsidRPr="002B068E">
        <w:rPr>
          <w:rFonts w:ascii="Times New Roman" w:eastAsia="Times New Roman" w:hAnsi="Times New Roman" w:cs="Times New Roman"/>
          <w:lang w:eastAsia="zh-CN"/>
        </w:rPr>
        <w:t>Перечисление денежных средств в счет оплаты Объекта недвижимости осуществляется ООО «Домклик» по поручению участника долевого строительства на счет эскроу, открытый на имя депонента (участника долевого строительства):</w:t>
      </w:r>
    </w:p>
    <w:p w14:paraId="6B56DA3A" w14:textId="77777777" w:rsidR="009F697D" w:rsidRPr="002B068E" w:rsidRDefault="009F697D" w:rsidP="009F697D">
      <w:pPr>
        <w:suppressAutoHyphens/>
        <w:spacing w:after="0" w:line="240" w:lineRule="auto"/>
        <w:ind w:firstLine="567"/>
        <w:jc w:val="both"/>
        <w:rPr>
          <w:rFonts w:ascii="Times New Roman" w:eastAsia="Times New Roman" w:hAnsi="Times New Roman" w:cs="Times New Roman"/>
          <w:lang w:eastAsia="zh-CN"/>
        </w:rPr>
      </w:pPr>
      <w:r w:rsidRPr="002B068E">
        <w:rPr>
          <w:rFonts w:ascii="Times New Roman" w:eastAsia="Times New Roman" w:hAnsi="Times New Roman" w:cs="Times New Roman"/>
          <w:lang w:eastAsia="zh-CN"/>
        </w:rP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7DFECAFE" w14:textId="77777777" w:rsidR="009F697D" w:rsidRPr="002B068E" w:rsidRDefault="009F697D" w:rsidP="009F697D">
      <w:pPr>
        <w:suppressAutoHyphens/>
        <w:spacing w:after="0" w:line="240" w:lineRule="auto"/>
        <w:ind w:firstLine="567"/>
        <w:jc w:val="both"/>
        <w:rPr>
          <w:rFonts w:ascii="Times New Roman" w:eastAsia="Times New Roman" w:hAnsi="Times New Roman" w:cs="Times New Roman"/>
          <w:lang w:eastAsia="zh-CN"/>
        </w:rPr>
      </w:pPr>
      <w:r w:rsidRPr="002B068E">
        <w:rPr>
          <w:rFonts w:ascii="Times New Roman" w:eastAsia="Times New Roman" w:hAnsi="Times New Roman" w:cs="Times New Roman"/>
          <w:lang w:eastAsia="zh-CN"/>
        </w:rPr>
        <w:t xml:space="preserve">- после государственной регистрации залога прав требования участника долевого строительства в силу закона в пользу Банка, </w:t>
      </w:r>
    </w:p>
    <w:p w14:paraId="32BE7014" w14:textId="77777777" w:rsidR="009F697D" w:rsidRPr="00807FE6" w:rsidRDefault="009F697D" w:rsidP="009F697D">
      <w:pPr>
        <w:suppressAutoHyphens/>
        <w:spacing w:after="0" w:line="240" w:lineRule="auto"/>
        <w:ind w:firstLine="567"/>
        <w:jc w:val="both"/>
        <w:rPr>
          <w:rFonts w:ascii="Times New Roman" w:eastAsia="Times New Roman" w:hAnsi="Times New Roman" w:cs="Times New Roman"/>
          <w:lang w:eastAsia="zh-CN"/>
        </w:rPr>
      </w:pPr>
      <w:r w:rsidRPr="002B068E">
        <w:rPr>
          <w:rFonts w:ascii="Times New Roman" w:eastAsia="Times New Roman" w:hAnsi="Times New Roman" w:cs="Times New Roman"/>
          <w:lang w:eastAsia="zh-CN"/>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4EDE8834" w14:textId="77777777" w:rsidR="009F697D" w:rsidRPr="00D32AD3" w:rsidRDefault="009F697D" w:rsidP="009F697D">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ab/>
        <w:t>Обязанность Дольщика по уплате обусловленной договором цены, считается исполненной с момента поступления денежных средств на открытый в уполномоченном банке счет эскроу.</w:t>
      </w:r>
    </w:p>
    <w:p w14:paraId="4A1C2408" w14:textId="77777777" w:rsidR="009F697D" w:rsidRPr="00D32AD3" w:rsidRDefault="009F697D" w:rsidP="009F697D">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ab/>
        <w:t>Проценты на сумму денежных средств, находящихся на счете эскроу, не начисляются. Вознаграждение уполномоченному банку, являющемуся эскроу-агентом по счету эскроу, не выплачивается.</w:t>
      </w:r>
    </w:p>
    <w:p w14:paraId="349F2B63" w14:textId="77777777" w:rsidR="009F697D" w:rsidRPr="00D32AD3" w:rsidRDefault="009F697D" w:rsidP="009F697D">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Если в отношении уполномоченного банка, в котором открыт счет эскроу, наступил страховой случай в соответствии с Федеральным законом от 23.12.2003 № 177-ФЗ «О страховании вкладов физических лиц в банках Российской Федерации» до ввода в эксплуатацию многоквартирного дома и государственной регистрации права собственности в отношении объекта (объектов) долевого строительства, входящего в состав таких многоквартирного дома и (или) иного объекта недвижимости, Застройщик и Участник долевого строительства обязаны заключить договор счета эскроу с другим уполномоченным банком.</w:t>
      </w:r>
    </w:p>
    <w:p w14:paraId="62D71B1E" w14:textId="77777777" w:rsidR="004234F2" w:rsidRPr="00D32AD3" w:rsidRDefault="004234F2" w:rsidP="004234F2">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 xml:space="preserve">4.2. После ввода Многоквартирного дома в эксплуатацию, на основании обмеров, произведенных кадастровым инженером, производится уточнение общей площади Многоквартирного дома, а также перерасчет Объекта долевого строительства при изменении площади каждого помещения и в целом площади Многоквартирного дома (допустимо изменение общей площади не более чем на 5%). </w:t>
      </w:r>
    </w:p>
    <w:p w14:paraId="713837C5" w14:textId="77777777" w:rsidR="004234F2" w:rsidRPr="00ED5C58" w:rsidRDefault="004234F2" w:rsidP="004234F2">
      <w:pPr>
        <w:widowControl w:val="0"/>
        <w:autoSpaceDN w:val="0"/>
        <w:adjustRightInd w:val="0"/>
        <w:spacing w:after="0"/>
        <w:jc w:val="both"/>
        <w:rPr>
          <w:rFonts w:ascii="Times New Roman" w:eastAsia="Times New Roman" w:hAnsi="Times New Roman" w:cs="Times New Roman"/>
          <w:bCs/>
          <w:iCs/>
          <w:sz w:val="24"/>
          <w:szCs w:val="24"/>
          <w:lang w:eastAsia="ru-RU"/>
        </w:rPr>
      </w:pPr>
      <w:r w:rsidRPr="00D32AD3">
        <w:rPr>
          <w:rFonts w:ascii="Times New Roman" w:eastAsia="Times New Roman" w:hAnsi="Times New Roman" w:cs="Times New Roman"/>
          <w:sz w:val="23"/>
          <w:szCs w:val="23"/>
          <w:lang w:eastAsia="zh-CN"/>
        </w:rPr>
        <w:lastRenderedPageBreak/>
        <w:t>В случае, если по результатам обмеров помещений доля Дольщика изменяется (уменьшается/увеличивается), Застройщик обязуется возвратить Дольщику излишне уплаченные денежные средства, а Дольщик произвести доплату Долевого взноса Застройщику на следующие реквизиты</w:t>
      </w:r>
      <w:bookmarkStart w:id="3" w:name="_Hlk171603306"/>
      <w:r w:rsidRPr="002D45DD">
        <w:rPr>
          <w:rFonts w:ascii="Times New Roman" w:eastAsia="Times New Roman" w:hAnsi="Times New Roman" w:cs="Times New Roman"/>
          <w:b/>
          <w:bCs/>
          <w:sz w:val="23"/>
          <w:szCs w:val="23"/>
          <w:lang w:eastAsia="zh-CN"/>
        </w:rPr>
        <w:t xml:space="preserve"> </w:t>
      </w:r>
      <w:r w:rsidRPr="00E054D2">
        <w:rPr>
          <w:rFonts w:ascii="Times New Roman" w:eastAsia="Times New Roman" w:hAnsi="Times New Roman" w:cs="Times New Roman"/>
          <w:b/>
          <w:bCs/>
          <w:sz w:val="23"/>
          <w:szCs w:val="23"/>
          <w:lang w:eastAsia="zh-CN"/>
        </w:rPr>
        <w:t>Общество с ограниченной ответственностью «Специализированный застройщик «</w:t>
      </w:r>
      <w:r>
        <w:rPr>
          <w:rFonts w:ascii="Times New Roman" w:eastAsia="Times New Roman" w:hAnsi="Times New Roman" w:cs="Times New Roman"/>
          <w:b/>
          <w:bCs/>
          <w:sz w:val="23"/>
          <w:szCs w:val="23"/>
          <w:lang w:eastAsia="zh-CN"/>
        </w:rPr>
        <w:t>Алмаз</w:t>
      </w:r>
      <w:r w:rsidRPr="00E054D2">
        <w:rPr>
          <w:rFonts w:ascii="Times New Roman" w:eastAsia="Times New Roman" w:hAnsi="Times New Roman" w:cs="Times New Roman"/>
          <w:b/>
          <w:bCs/>
          <w:sz w:val="23"/>
          <w:szCs w:val="23"/>
          <w:lang w:eastAsia="zh-CN"/>
        </w:rPr>
        <w:t xml:space="preserve">», </w:t>
      </w:r>
      <w:r w:rsidRPr="00E054D2">
        <w:rPr>
          <w:rFonts w:ascii="Times New Roman" w:eastAsia="Times New Roman" w:hAnsi="Times New Roman" w:cs="Times New Roman"/>
          <w:sz w:val="23"/>
          <w:szCs w:val="23"/>
          <w:lang w:eastAsia="zh-CN"/>
        </w:rPr>
        <w:t xml:space="preserve">Юридический адрес: </w:t>
      </w:r>
      <w:r w:rsidRPr="00926B30">
        <w:rPr>
          <w:rFonts w:ascii="Times New Roman" w:eastAsia="Times New Roman" w:hAnsi="Times New Roman" w:cs="Times New Roman"/>
          <w:bCs/>
          <w:iCs/>
          <w:sz w:val="24"/>
          <w:szCs w:val="24"/>
          <w:lang w:eastAsia="ru-RU"/>
        </w:rPr>
        <w:t xml:space="preserve">236039, г. Калининград, ул. Эпроновская, </w:t>
      </w:r>
      <w:r>
        <w:rPr>
          <w:rFonts w:ascii="Times New Roman" w:eastAsia="Times New Roman" w:hAnsi="Times New Roman" w:cs="Times New Roman"/>
          <w:bCs/>
          <w:iCs/>
          <w:sz w:val="24"/>
          <w:szCs w:val="24"/>
          <w:lang w:eastAsia="ru-RU"/>
        </w:rPr>
        <w:t xml:space="preserve">д. </w:t>
      </w:r>
      <w:r w:rsidRPr="00926B30">
        <w:rPr>
          <w:rFonts w:ascii="Times New Roman" w:eastAsia="Times New Roman" w:hAnsi="Times New Roman" w:cs="Times New Roman"/>
          <w:bCs/>
          <w:iCs/>
          <w:sz w:val="24"/>
          <w:szCs w:val="24"/>
          <w:lang w:eastAsia="ru-RU"/>
        </w:rPr>
        <w:t>12</w:t>
      </w:r>
      <w:r>
        <w:rPr>
          <w:rFonts w:ascii="Times New Roman" w:eastAsia="Times New Roman" w:hAnsi="Times New Roman" w:cs="Times New Roman"/>
          <w:bCs/>
          <w:iCs/>
          <w:sz w:val="24"/>
          <w:szCs w:val="24"/>
          <w:lang w:eastAsia="ru-RU"/>
        </w:rPr>
        <w:t>, эт. 4, пом. 5</w:t>
      </w:r>
      <w:r w:rsidRPr="00E054D2">
        <w:rPr>
          <w:rFonts w:ascii="Times New Roman" w:eastAsia="Times New Roman" w:hAnsi="Times New Roman" w:cs="Times New Roman"/>
          <w:sz w:val="23"/>
          <w:szCs w:val="23"/>
          <w:lang w:eastAsia="zh-CN"/>
        </w:rPr>
        <w:t>, ИНН</w:t>
      </w:r>
      <w:r>
        <w:rPr>
          <w:rFonts w:ascii="Times New Roman" w:eastAsia="Times New Roman" w:hAnsi="Times New Roman" w:cs="Times New Roman"/>
          <w:sz w:val="23"/>
          <w:szCs w:val="23"/>
          <w:lang w:eastAsia="zh-CN"/>
        </w:rPr>
        <w:t xml:space="preserve"> </w:t>
      </w:r>
      <w:r w:rsidRPr="00926B30">
        <w:rPr>
          <w:rFonts w:ascii="Times New Roman" w:eastAsia="Times New Roman" w:hAnsi="Times New Roman" w:cs="Times New Roman"/>
          <w:sz w:val="24"/>
          <w:szCs w:val="24"/>
          <w:lang w:eastAsia="ru-RU"/>
        </w:rPr>
        <w:t>3906394455</w:t>
      </w:r>
      <w:r w:rsidRPr="00E054D2">
        <w:rPr>
          <w:rFonts w:ascii="Times New Roman" w:eastAsia="Times New Roman" w:hAnsi="Times New Roman" w:cs="Times New Roman"/>
          <w:sz w:val="23"/>
          <w:szCs w:val="23"/>
          <w:lang w:eastAsia="zh-CN"/>
        </w:rPr>
        <w:t>, КПП</w:t>
      </w:r>
      <w:r>
        <w:rPr>
          <w:rFonts w:ascii="Times New Roman" w:eastAsia="Times New Roman" w:hAnsi="Times New Roman" w:cs="Times New Roman"/>
          <w:sz w:val="23"/>
          <w:szCs w:val="23"/>
          <w:lang w:eastAsia="zh-CN"/>
        </w:rPr>
        <w:t xml:space="preserve"> </w:t>
      </w:r>
      <w:r w:rsidRPr="00926B30">
        <w:rPr>
          <w:rFonts w:ascii="Times New Roman" w:eastAsia="Times New Roman" w:hAnsi="Times New Roman" w:cs="Times New Roman"/>
          <w:sz w:val="24"/>
          <w:szCs w:val="24"/>
          <w:lang w:eastAsia="ru-RU"/>
        </w:rPr>
        <w:t>390601001</w:t>
      </w:r>
      <w:r w:rsidRPr="00E054D2">
        <w:rPr>
          <w:rFonts w:ascii="Times New Roman" w:eastAsia="Times New Roman" w:hAnsi="Times New Roman" w:cs="Times New Roman"/>
          <w:sz w:val="23"/>
          <w:szCs w:val="23"/>
          <w:lang w:eastAsia="zh-CN"/>
        </w:rPr>
        <w:t>, ОГРН</w:t>
      </w:r>
      <w:r>
        <w:rPr>
          <w:rFonts w:ascii="Times New Roman" w:eastAsia="Times New Roman" w:hAnsi="Times New Roman" w:cs="Times New Roman"/>
          <w:sz w:val="23"/>
          <w:szCs w:val="23"/>
          <w:lang w:eastAsia="zh-CN"/>
        </w:rPr>
        <w:t xml:space="preserve"> </w:t>
      </w:r>
      <w:r w:rsidRPr="00926B30">
        <w:rPr>
          <w:rFonts w:ascii="Times New Roman" w:eastAsia="Times New Roman" w:hAnsi="Times New Roman" w:cs="Times New Roman"/>
          <w:sz w:val="24"/>
          <w:szCs w:val="24"/>
          <w:lang w:eastAsia="ru-RU"/>
        </w:rPr>
        <w:t>1203900011358</w:t>
      </w:r>
      <w:r w:rsidRPr="00E054D2">
        <w:rPr>
          <w:rFonts w:ascii="Times New Roman" w:eastAsia="Times New Roman" w:hAnsi="Times New Roman" w:cs="Times New Roman"/>
          <w:sz w:val="23"/>
          <w:szCs w:val="23"/>
          <w:lang w:eastAsia="zh-CN"/>
        </w:rPr>
        <w:t>, Расчетный счет</w:t>
      </w:r>
      <w:r>
        <w:rPr>
          <w:rFonts w:ascii="Times New Roman" w:eastAsia="Times New Roman" w:hAnsi="Times New Roman" w:cs="Times New Roman"/>
          <w:sz w:val="23"/>
          <w:szCs w:val="23"/>
          <w:lang w:eastAsia="zh-CN"/>
        </w:rPr>
        <w:t xml:space="preserve"> </w:t>
      </w:r>
      <w:r w:rsidRPr="00926B30">
        <w:rPr>
          <w:rFonts w:ascii="Times New Roman" w:eastAsia="Times New Roman" w:hAnsi="Times New Roman" w:cs="Times New Roman"/>
          <w:sz w:val="24"/>
          <w:szCs w:val="24"/>
          <w:lang w:eastAsia="ru-RU"/>
        </w:rPr>
        <w:t>40702810132580000145</w:t>
      </w:r>
      <w:r w:rsidRPr="00E054D2">
        <w:rPr>
          <w:rFonts w:ascii="Times New Roman" w:eastAsia="Times New Roman" w:hAnsi="Times New Roman" w:cs="Times New Roman"/>
          <w:sz w:val="23"/>
          <w:szCs w:val="23"/>
          <w:lang w:eastAsia="zh-CN"/>
        </w:rPr>
        <w:t>, Банк ФИЛИАЛ "САНКТ-ПЕТЕРБУРГСКИЙ" АО «АЛЬФА-БАНК», БИК</w:t>
      </w:r>
      <w:r>
        <w:rPr>
          <w:rFonts w:ascii="Times New Roman" w:eastAsia="Times New Roman" w:hAnsi="Times New Roman" w:cs="Times New Roman"/>
          <w:sz w:val="23"/>
          <w:szCs w:val="23"/>
          <w:lang w:eastAsia="zh-CN"/>
        </w:rPr>
        <w:t xml:space="preserve"> </w:t>
      </w:r>
      <w:r w:rsidRPr="00926B30">
        <w:rPr>
          <w:rFonts w:ascii="Times New Roman" w:eastAsia="Times New Roman" w:hAnsi="Times New Roman" w:cs="Times New Roman"/>
          <w:bCs/>
          <w:iCs/>
          <w:sz w:val="24"/>
          <w:szCs w:val="24"/>
          <w:lang w:eastAsia="ru-RU"/>
        </w:rPr>
        <w:t>044030786</w:t>
      </w:r>
      <w:r w:rsidRPr="00E054D2">
        <w:rPr>
          <w:rFonts w:ascii="Times New Roman" w:eastAsia="Times New Roman" w:hAnsi="Times New Roman" w:cs="Times New Roman"/>
          <w:sz w:val="23"/>
          <w:szCs w:val="23"/>
          <w:lang w:eastAsia="zh-CN"/>
        </w:rPr>
        <w:t xml:space="preserve">, Корр. </w:t>
      </w:r>
      <w:r>
        <w:rPr>
          <w:rFonts w:ascii="Times New Roman" w:eastAsia="Times New Roman" w:hAnsi="Times New Roman" w:cs="Times New Roman"/>
          <w:sz w:val="23"/>
          <w:szCs w:val="23"/>
          <w:lang w:eastAsia="zh-CN"/>
        </w:rPr>
        <w:t>с</w:t>
      </w:r>
      <w:r w:rsidRPr="00E054D2">
        <w:rPr>
          <w:rFonts w:ascii="Times New Roman" w:eastAsia="Times New Roman" w:hAnsi="Times New Roman" w:cs="Times New Roman"/>
          <w:sz w:val="23"/>
          <w:szCs w:val="23"/>
          <w:lang w:eastAsia="zh-CN"/>
        </w:rPr>
        <w:t>чет</w:t>
      </w:r>
      <w:r>
        <w:rPr>
          <w:rFonts w:ascii="Times New Roman" w:eastAsia="Times New Roman" w:hAnsi="Times New Roman" w:cs="Times New Roman"/>
          <w:sz w:val="23"/>
          <w:szCs w:val="23"/>
          <w:lang w:eastAsia="zh-CN"/>
        </w:rPr>
        <w:t xml:space="preserve"> </w:t>
      </w:r>
      <w:r w:rsidRPr="00926B30">
        <w:rPr>
          <w:rFonts w:ascii="Times New Roman" w:eastAsia="Times New Roman" w:hAnsi="Times New Roman" w:cs="Times New Roman"/>
          <w:bCs/>
          <w:iCs/>
          <w:sz w:val="24"/>
          <w:szCs w:val="24"/>
          <w:lang w:eastAsia="ru-RU"/>
        </w:rPr>
        <w:t>30101810600000000786</w:t>
      </w:r>
      <w:r w:rsidRPr="00E054D2">
        <w:rPr>
          <w:rFonts w:ascii="Times New Roman" w:eastAsia="Times New Roman" w:hAnsi="Times New Roman" w:cs="Times New Roman"/>
          <w:sz w:val="23"/>
          <w:szCs w:val="23"/>
          <w:lang w:eastAsia="zh-CN"/>
        </w:rPr>
        <w:t>, Телефон: 8 (4012) 361100</w:t>
      </w:r>
      <w:r>
        <w:rPr>
          <w:rFonts w:ascii="Times New Roman" w:eastAsia="Times New Roman" w:hAnsi="Times New Roman" w:cs="Times New Roman"/>
          <w:sz w:val="23"/>
          <w:szCs w:val="23"/>
          <w:lang w:eastAsia="zh-CN"/>
        </w:rPr>
        <w:t>.</w:t>
      </w:r>
    </w:p>
    <w:bookmarkEnd w:id="3"/>
    <w:p w14:paraId="14C073A9" w14:textId="77777777" w:rsidR="004234F2" w:rsidRPr="00D32AD3" w:rsidRDefault="004234F2" w:rsidP="004234F2">
      <w:pPr>
        <w:suppressAutoHyphens/>
        <w:spacing w:after="0" w:line="240" w:lineRule="auto"/>
        <w:ind w:firstLine="567"/>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Перерасчет стоимости договора производится только в случае изменения площади Объекта долевого строительства более чем на 1 кв.м. В случае увеличения/уменьшения доли Дольщика более чем на 1 (один) квадратный метр, размер дополнительно оплачиваемых или возвращаемых средств определяется исходя из цены 1 (одного) метра квадратного, указанного в п.3.3. настоящего Договора. П</w:t>
      </w:r>
      <w:r w:rsidRPr="00D32AD3">
        <w:rPr>
          <w:rFonts w:ascii="Times New Roman" w:hAnsi="Times New Roman" w:cs="Times New Roman"/>
          <w:sz w:val="23"/>
          <w:szCs w:val="23"/>
        </w:rPr>
        <w:t xml:space="preserve">ри реализации дольщиком прав, предусмотренных п. 6.2. настоящего Договора, доплата/возврат производится </w:t>
      </w:r>
      <w:r w:rsidRPr="00D32AD3">
        <w:rPr>
          <w:rFonts w:ascii="Times New Roman" w:eastAsia="Times New Roman" w:hAnsi="Times New Roman" w:cs="Times New Roman"/>
          <w:sz w:val="23"/>
          <w:szCs w:val="23"/>
          <w:lang w:eastAsia="zh-CN"/>
        </w:rPr>
        <w:t>исходя из цены 1 (одного) метра квадратного</w:t>
      </w:r>
      <w:r w:rsidRPr="00D32AD3">
        <w:rPr>
          <w:rFonts w:ascii="Times New Roman" w:hAnsi="Times New Roman" w:cs="Times New Roman"/>
          <w:sz w:val="23"/>
          <w:szCs w:val="23"/>
        </w:rPr>
        <w:t>, указанного в Соглашении об уступке права требования на объект.</w:t>
      </w:r>
      <w:r w:rsidRPr="00D32AD3">
        <w:rPr>
          <w:rFonts w:ascii="Times New Roman" w:eastAsia="Times New Roman" w:hAnsi="Times New Roman" w:cs="Times New Roman"/>
          <w:sz w:val="23"/>
          <w:szCs w:val="23"/>
          <w:lang w:eastAsia="zh-CN"/>
        </w:rPr>
        <w:t xml:space="preserve"> Доплата/возврат производится за всю площадь превышения/уменьшения (из расчета: стоимость 1 кв.м., плюс стоимость площади превышения/уменьшения). Перерасчет и возврат/доплата денежных средств производятся до подписания акта приема-передачи, с указанием в акте сведений о произведенном перерасчете.</w:t>
      </w:r>
    </w:p>
    <w:p w14:paraId="3621CDDF" w14:textId="77777777" w:rsidR="004234F2" w:rsidRDefault="004234F2" w:rsidP="004234F2">
      <w:pPr>
        <w:suppressAutoHyphens/>
        <w:spacing w:after="0" w:line="240" w:lineRule="auto"/>
        <w:ind w:firstLine="567"/>
        <w:jc w:val="both"/>
        <w:rPr>
          <w:rFonts w:ascii="Times New Roman" w:eastAsia="Times New Roman" w:hAnsi="Times New Roman" w:cs="Times New Roman"/>
          <w:bCs/>
          <w:iCs/>
          <w:sz w:val="24"/>
          <w:szCs w:val="24"/>
          <w:lang w:eastAsia="ru-RU"/>
        </w:rPr>
      </w:pPr>
    </w:p>
    <w:p w14:paraId="2ED1B92A" w14:textId="77777777" w:rsidR="000E2596" w:rsidRPr="000D0C3C" w:rsidRDefault="000E2596" w:rsidP="000E2596">
      <w:pPr>
        <w:suppressAutoHyphens/>
        <w:spacing w:after="0" w:line="240" w:lineRule="auto"/>
        <w:ind w:firstLine="720"/>
        <w:jc w:val="center"/>
        <w:rPr>
          <w:rFonts w:ascii="Times New Roman" w:eastAsia="Times New Roman" w:hAnsi="Times New Roman" w:cs="Times New Roman"/>
          <w:b/>
          <w:sz w:val="23"/>
          <w:szCs w:val="23"/>
          <w:lang w:eastAsia="zh-CN"/>
        </w:rPr>
      </w:pPr>
      <w:r w:rsidRPr="000D0C3C">
        <w:rPr>
          <w:rFonts w:ascii="Times New Roman" w:eastAsia="Times New Roman" w:hAnsi="Times New Roman" w:cs="Times New Roman"/>
          <w:b/>
          <w:sz w:val="23"/>
          <w:szCs w:val="23"/>
          <w:lang w:eastAsia="zh-CN"/>
        </w:rPr>
        <w:t>5. ПРАВА И ОБЯЗАННОСТИ ЗАСТРОЙЩИКА</w:t>
      </w:r>
    </w:p>
    <w:p w14:paraId="3EB95C6C"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5.1. Использовать денежные средства, полученные от Дольщика в рамках настоящего Договора, по целевому назначению – на строительство Многоквартирного дома.</w:t>
      </w:r>
    </w:p>
    <w:p w14:paraId="681B5EBE"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5.2. До подписания Сторонами акта приема-передачи, предоставить Дольщику по его письменному обращению возможность ознакомиться с проектной документацией необходимой для строительства Многоквартирного дома.</w:t>
      </w:r>
    </w:p>
    <w:p w14:paraId="7D0E921C"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5.3. Обеспечить организацию строительства Многоквартирного дома, а также работ по благоустройству территории, выделенной под строительство, включая все работы, предусмотренные проектной документацией и иными документами по строительству, необходимыми для сооружения Многоквартирного дома и для сдачи его в эксплуатацию в установленном порядке.</w:t>
      </w:r>
    </w:p>
    <w:p w14:paraId="33083C60"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5.4. Выполнить работы по инженерному обеспечению, наружному утеплению, благоустройству и озеленению в соответствии с проектной документацией. Стоимость указанных работ включена в Долевой взнос.</w:t>
      </w:r>
    </w:p>
    <w:p w14:paraId="5E01009F"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5.5. Обеспечить соответствие качества выполняемых строительных работ действующим строительным нормам и правилам, и за свой счет устранять выявленные в рамках гарантийных обязательств недостатки.</w:t>
      </w:r>
    </w:p>
    <w:p w14:paraId="6781B41E" w14:textId="77777777" w:rsidR="000E2596" w:rsidRPr="000D0C3C" w:rsidRDefault="000E2596" w:rsidP="000E2596">
      <w:pPr>
        <w:autoSpaceDE w:val="0"/>
        <w:autoSpaceDN w:val="0"/>
        <w:adjustRightInd w:val="0"/>
        <w:spacing w:after="0" w:line="240" w:lineRule="auto"/>
        <w:ind w:firstLine="567"/>
        <w:jc w:val="both"/>
        <w:rPr>
          <w:rFonts w:ascii="Times New Roman" w:hAnsi="Times New Roman" w:cs="Times New Roman"/>
          <w:bCs/>
          <w:sz w:val="23"/>
          <w:szCs w:val="23"/>
        </w:rPr>
      </w:pPr>
      <w:r w:rsidRPr="000D0C3C">
        <w:rPr>
          <w:rFonts w:ascii="Times New Roman" w:eastAsia="Times New Roman" w:hAnsi="Times New Roman" w:cs="Times New Roman"/>
          <w:sz w:val="23"/>
          <w:szCs w:val="23"/>
          <w:lang w:eastAsia="zh-CN"/>
        </w:rPr>
        <w:t>5.6.</w:t>
      </w:r>
      <w:r w:rsidRPr="000D0C3C">
        <w:rPr>
          <w:rFonts w:ascii="Times New Roman" w:hAnsi="Times New Roman" w:cs="Times New Roman"/>
          <w:sz w:val="23"/>
          <w:szCs w:val="23"/>
        </w:rPr>
        <w:t xml:space="preserve"> Не менее чем за четырнадцать рабочих дней до начала и не позднее одного месяца до окончания наступления срока передачи и принятия Объекта долевого строительства направить Дольщику письменное уведомление о завершении строительства Многоквартирного дома и о готовности имущества к передаче, а также предупредить о необходимости принятия Объекта долевого строительства и о последствиях его бездействия. </w:t>
      </w:r>
      <w:r w:rsidRPr="000D0C3C">
        <w:rPr>
          <w:rFonts w:ascii="Times New Roman" w:hAnsi="Times New Roman" w:cs="Times New Roman"/>
          <w:bCs/>
          <w:sz w:val="23"/>
          <w:szCs w:val="23"/>
        </w:rPr>
        <w:t xml:space="preserve">Сообщение должно быть направлено </w:t>
      </w:r>
      <w:r w:rsidRPr="000D0C3C">
        <w:rPr>
          <w:rFonts w:ascii="Times New Roman" w:hAnsi="Times New Roman" w:cs="Times New Roman"/>
          <w:sz w:val="23"/>
          <w:szCs w:val="23"/>
          <w:lang w:eastAsia="ru-RU"/>
        </w:rPr>
        <w:t xml:space="preserve">Дольщику </w:t>
      </w:r>
      <w:r w:rsidRPr="000D0C3C">
        <w:rPr>
          <w:rFonts w:ascii="Times New Roman" w:hAnsi="Times New Roman" w:cs="Times New Roman"/>
          <w:bCs/>
          <w:sz w:val="23"/>
          <w:szCs w:val="23"/>
        </w:rPr>
        <w:t xml:space="preserve">на  </w:t>
      </w:r>
      <w:r w:rsidRPr="000D0C3C">
        <w:rPr>
          <w:rFonts w:ascii="Times New Roman" w:hAnsi="Times New Roman" w:cs="Times New Roman"/>
          <w:bCs/>
          <w:sz w:val="23"/>
          <w:szCs w:val="23"/>
          <w:highlight w:val="yellow"/>
        </w:rPr>
        <w:t>адрес электронной почты:_____</w:t>
      </w:r>
      <w:r w:rsidRPr="000D0C3C">
        <w:rPr>
          <w:rFonts w:ascii="Times New Roman" w:hAnsi="Times New Roman" w:cs="Times New Roman"/>
          <w:bCs/>
          <w:sz w:val="23"/>
          <w:szCs w:val="23"/>
        </w:rPr>
        <w:t xml:space="preserve"> или вручено участнику долевого строительства лично под расписку. Данная форма уведомления считается сторонами надлежащей. В случае изменения адреса электронной почты, дольщик обязан уведомить застройщика в течение двух рабочих дней, направив письменное уведомление в адрес Застройщика на  адрес электронной почты: </w:t>
      </w:r>
      <w:r w:rsidRPr="000D0C3C">
        <w:rPr>
          <w:rFonts w:ascii="Times New Roman" w:hAnsi="Times New Roman" w:cs="Times New Roman"/>
          <w:sz w:val="23"/>
          <w:szCs w:val="23"/>
          <w:shd w:val="clear" w:color="auto" w:fill="FFFFFF"/>
        </w:rPr>
        <w:t>elreg@msd39.ru.</w:t>
      </w:r>
    </w:p>
    <w:p w14:paraId="75E7D35D"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5.7. Получить акт ввода Многоквартирного дома в эксплуатацию в сроки, указанные в пункте 3.6. настоящего договора.</w:t>
      </w:r>
    </w:p>
    <w:p w14:paraId="59A48946"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5.8. В случае если многоквартирный дом будет введен в эксплуатацию ранее намеченного срока, указанного в пункте 3.6. настоящего договора, то допускается досрочная передача Объекта долевого строительства Дольщику.</w:t>
      </w:r>
    </w:p>
    <w:p w14:paraId="18333140" w14:textId="40161574"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xml:space="preserve">5.9. Передать по акту приема–передачи Объект долевого строительства, соответствующий характеристикам и параметрам, предусмотренным п. 3.4., п. 4.2. и Приложением № 1 к настоящему Договору не позднее </w:t>
      </w:r>
      <w:r w:rsidR="00FA53D4">
        <w:rPr>
          <w:rFonts w:ascii="Times New Roman" w:eastAsia="Times New Roman" w:hAnsi="Times New Roman" w:cs="Times New Roman"/>
          <w:b/>
          <w:bCs/>
          <w:sz w:val="23"/>
          <w:szCs w:val="23"/>
          <w:lang w:eastAsia="zh-CN"/>
        </w:rPr>
        <w:t>31</w:t>
      </w:r>
      <w:r w:rsidRPr="000D0C3C">
        <w:rPr>
          <w:rFonts w:ascii="Times New Roman" w:eastAsia="Times New Roman" w:hAnsi="Times New Roman" w:cs="Times New Roman"/>
          <w:b/>
          <w:bCs/>
          <w:sz w:val="23"/>
          <w:szCs w:val="23"/>
          <w:lang w:eastAsia="zh-CN"/>
        </w:rPr>
        <w:t>.0</w:t>
      </w:r>
      <w:r w:rsidR="00FA53D4">
        <w:rPr>
          <w:rFonts w:ascii="Times New Roman" w:eastAsia="Times New Roman" w:hAnsi="Times New Roman" w:cs="Times New Roman"/>
          <w:b/>
          <w:bCs/>
          <w:sz w:val="23"/>
          <w:szCs w:val="23"/>
          <w:lang w:eastAsia="zh-CN"/>
        </w:rPr>
        <w:t>5</w:t>
      </w:r>
      <w:r w:rsidRPr="000D0C3C">
        <w:rPr>
          <w:rFonts w:ascii="Times New Roman" w:eastAsia="Times New Roman" w:hAnsi="Times New Roman" w:cs="Times New Roman"/>
          <w:b/>
          <w:bCs/>
          <w:sz w:val="23"/>
          <w:szCs w:val="23"/>
          <w:lang w:eastAsia="zh-CN"/>
        </w:rPr>
        <w:t xml:space="preserve">.2028 </w:t>
      </w:r>
      <w:r w:rsidRPr="000D0C3C">
        <w:rPr>
          <w:rFonts w:ascii="Times New Roman" w:eastAsia="Times New Roman" w:hAnsi="Times New Roman" w:cs="Times New Roman"/>
          <w:sz w:val="23"/>
          <w:szCs w:val="23"/>
          <w:lang w:eastAsia="zh-CN"/>
        </w:rPr>
        <w:t>года.</w:t>
      </w:r>
    </w:p>
    <w:p w14:paraId="7EF53086"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5.10. Обязательства Застройщика считаются исполненными с момента подписания сторонами акта приема-передачи Объекта долевого строительства.</w:t>
      </w:r>
    </w:p>
    <w:p w14:paraId="1F538170"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5.11. Застройщик вправе отказать Дольщику в подписании акта приема-передачи Объекта долевого строительства до окончательного исполнения п. 4.1., п. 4.2. настоящего Договора.</w:t>
      </w:r>
    </w:p>
    <w:p w14:paraId="619969CC"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lastRenderedPageBreak/>
        <w:t>5.12. При нарушении Дольщиком сроков, установленных п. 6.3. настоящего Договора Застройщик вправе составить и направить односторонний акт передачи Объекта долевого строительства с возложением на Дольщика рисков по содержанию и утрате имущества, а также требовать взыскания причинённых убытков.</w:t>
      </w:r>
    </w:p>
    <w:p w14:paraId="557C9538"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p>
    <w:p w14:paraId="27756494" w14:textId="77777777" w:rsidR="000E2596" w:rsidRPr="000D0C3C" w:rsidRDefault="000E2596" w:rsidP="000E2596">
      <w:pPr>
        <w:suppressAutoHyphens/>
        <w:spacing w:before="120" w:after="120" w:line="240" w:lineRule="auto"/>
        <w:jc w:val="center"/>
        <w:rPr>
          <w:rFonts w:ascii="Times New Roman" w:eastAsia="Times New Roman" w:hAnsi="Times New Roman" w:cs="Times New Roman"/>
          <w:sz w:val="23"/>
          <w:szCs w:val="23"/>
          <w:lang w:eastAsia="zh-CN"/>
        </w:rPr>
      </w:pPr>
      <w:r w:rsidRPr="000D0C3C">
        <w:rPr>
          <w:rFonts w:ascii="Times New Roman" w:eastAsia="Times New Roman" w:hAnsi="Times New Roman" w:cs="Times New Roman"/>
          <w:b/>
          <w:sz w:val="23"/>
          <w:szCs w:val="23"/>
          <w:lang w:eastAsia="zh-CN"/>
        </w:rPr>
        <w:t>6. ПРАВА И ОБЯЗАННОСТИ ДОЛЬЩИКА</w:t>
      </w:r>
    </w:p>
    <w:p w14:paraId="5DA0566F"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6.1. Дольщик обязан передать Застройщику Долевой взнос в размере, порядке и сроки, предусмотренные п. 3.3. и п. 4.1. настоящего Договора.</w:t>
      </w:r>
    </w:p>
    <w:p w14:paraId="6B20C3E7"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6.2. Дольщик вправе передать свои права и обязанности по настоящему Договору третьим лицам в соответствии с законодательством РФ с согласия Застройщика.</w:t>
      </w:r>
    </w:p>
    <w:p w14:paraId="63085E1E"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6.3.</w:t>
      </w:r>
      <w:r w:rsidRPr="000D0C3C">
        <w:rPr>
          <w:rFonts w:ascii="Times New Roman" w:eastAsia="Times New Roman" w:hAnsi="Times New Roman" w:cs="Times New Roman"/>
          <w:color w:val="262626"/>
          <w:sz w:val="23"/>
          <w:szCs w:val="23"/>
          <w:lang w:eastAsia="zh-CN"/>
        </w:rPr>
        <w:t xml:space="preserve"> </w:t>
      </w:r>
      <w:r w:rsidRPr="000D0C3C">
        <w:rPr>
          <w:rFonts w:ascii="Times New Roman" w:eastAsia="Times New Roman" w:hAnsi="Times New Roman" w:cs="Times New Roman"/>
          <w:sz w:val="23"/>
          <w:szCs w:val="23"/>
          <w:lang w:eastAsia="zh-CN"/>
        </w:rPr>
        <w:t>Дольщик обязуется принять Объект долевого строительства по акту приема-передачи не позднее одного месяца с даты получения от Застройщика уведомления о вводе Многоквартирного дома в эксплуатацию и готовности к передаче Объекта долевого строительства, при условии соблюдения Застройщиком требований по качеству строительства.</w:t>
      </w:r>
    </w:p>
    <w:p w14:paraId="530F7FA3"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6.4. Право собственности на Объект долевого строительства возникает у Дольщика с момента государственной регистрации указанного права в установленном действующим законодательством порядке.</w:t>
      </w:r>
    </w:p>
    <w:p w14:paraId="14A068C8"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6.5. С момента подписания актов приема-передачи Дольщик принимает на себя обязательство по оплате коммунальных и эксплуатационных платежей.</w:t>
      </w:r>
    </w:p>
    <w:p w14:paraId="68E08EF4"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6.6. Дольщик обязуется за свой счет произвести государственную регистрацию права собственности на Объект долевого строительства в течение 30 (тридцати) календарных дней с момента подписания актов приема-передачи.</w:t>
      </w:r>
    </w:p>
    <w:p w14:paraId="09D91FBA"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6.7. Дольщик не в праве требовать от Застройщика передачи ключей от Объекта долевого строительства или допуск в него для проведения ремонта, перевозки мебели и т.д., без подписанного акта приема-передачи.</w:t>
      </w:r>
    </w:p>
    <w:p w14:paraId="69A2EA6D"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6.8. Дольщик не вправе требовать от Застройщика устранения недостатков Объекта долевого строительства, возникших после подписания акта приема-передачи по вине третьих лиц, или самого Дольщика, в том числе замены оборудования, изделий, конструктивных элементов, соответствующих проектной документации.</w:t>
      </w:r>
    </w:p>
    <w:p w14:paraId="2A0838DB"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p>
    <w:p w14:paraId="1879FA8F" w14:textId="77777777" w:rsidR="000E2596" w:rsidRPr="000D0C3C" w:rsidRDefault="000E2596" w:rsidP="000E2596">
      <w:pPr>
        <w:suppressAutoHyphens/>
        <w:spacing w:before="120" w:after="120" w:line="240" w:lineRule="auto"/>
        <w:jc w:val="center"/>
        <w:rPr>
          <w:rFonts w:ascii="Times New Roman" w:eastAsia="Times New Roman" w:hAnsi="Times New Roman" w:cs="Times New Roman"/>
          <w:sz w:val="23"/>
          <w:szCs w:val="23"/>
          <w:lang w:eastAsia="zh-CN"/>
        </w:rPr>
      </w:pPr>
      <w:r w:rsidRPr="000D0C3C">
        <w:rPr>
          <w:rFonts w:ascii="Times New Roman" w:eastAsia="Times New Roman" w:hAnsi="Times New Roman" w:cs="Times New Roman"/>
          <w:b/>
          <w:sz w:val="23"/>
          <w:szCs w:val="23"/>
          <w:lang w:eastAsia="zh-CN"/>
        </w:rPr>
        <w:t>7. КАЧЕСТВО ОБЪЕКТА. ГАРАНТИИ КАЧЕСТВА</w:t>
      </w:r>
    </w:p>
    <w:p w14:paraId="1A8E00FD"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7.1. Качество Объекта долевого строительства, который будет передан Застройщиком Дольщику по настоящему Договору, должно соответствовать проектной документации на многоквартирный дом, регламентам и иным обязательным требованиям в области строительства, а также условиям, оговоренным сторонами в настоящем Договоре.</w:t>
      </w:r>
    </w:p>
    <w:p w14:paraId="54C8B6DC" w14:textId="77777777" w:rsidR="000E2596" w:rsidRPr="000D0C3C" w:rsidRDefault="000E2596" w:rsidP="000E2596">
      <w:pPr>
        <w:suppressAutoHyphens/>
        <w:autoSpaceDE w:val="0"/>
        <w:spacing w:after="0" w:line="240" w:lineRule="auto"/>
        <w:jc w:val="both"/>
        <w:rPr>
          <w:rFonts w:ascii="Times New Roman" w:eastAsia="Arial" w:hAnsi="Times New Roman" w:cs="Times New Roman"/>
          <w:sz w:val="23"/>
          <w:szCs w:val="23"/>
          <w:lang w:eastAsia="zh-CN"/>
        </w:rPr>
      </w:pPr>
      <w:r w:rsidRPr="000D0C3C">
        <w:rPr>
          <w:rFonts w:ascii="Times New Roman" w:eastAsia="Arial" w:hAnsi="Times New Roman" w:cs="Times New Roman"/>
          <w:sz w:val="23"/>
          <w:szCs w:val="23"/>
          <w:lang w:eastAsia="zh-CN"/>
        </w:rPr>
        <w:t>Объект долевого строительства передается Дольщику со следующими параметрами:</w:t>
      </w:r>
    </w:p>
    <w:p w14:paraId="331C04AB" w14:textId="77777777" w:rsidR="000E2596" w:rsidRPr="000D0C3C" w:rsidRDefault="000E2596" w:rsidP="000E2596">
      <w:pPr>
        <w:numPr>
          <w:ilvl w:val="0"/>
          <w:numId w:val="1"/>
        </w:numPr>
        <w:tabs>
          <w:tab w:val="left" w:pos="0"/>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0D0C3C">
        <w:rPr>
          <w:rFonts w:ascii="Times New Roman" w:eastAsia="Arial" w:hAnsi="Times New Roman" w:cs="Times New Roman"/>
          <w:sz w:val="23"/>
          <w:szCs w:val="23"/>
          <w:lang w:eastAsia="zh-CN"/>
        </w:rPr>
        <w:t>в квартире установлены стеклопакеты;</w:t>
      </w:r>
    </w:p>
    <w:p w14:paraId="54EBD96E" w14:textId="77777777" w:rsidR="000E2596" w:rsidRPr="000D0C3C" w:rsidRDefault="000E2596" w:rsidP="000E2596">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0D0C3C">
        <w:rPr>
          <w:rFonts w:ascii="Times New Roman" w:eastAsia="Arial" w:hAnsi="Times New Roman" w:cs="Times New Roman"/>
          <w:sz w:val="23"/>
          <w:szCs w:val="23"/>
          <w:lang w:eastAsia="zh-CN"/>
        </w:rPr>
        <w:t>лоджия остеклена;</w:t>
      </w:r>
    </w:p>
    <w:p w14:paraId="77012B79" w14:textId="77777777" w:rsidR="000E2596" w:rsidRPr="000D0C3C" w:rsidRDefault="000E2596" w:rsidP="000E2596">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0D0C3C">
        <w:rPr>
          <w:rFonts w:ascii="Times New Roman" w:eastAsia="Arial" w:hAnsi="Times New Roman" w:cs="Times New Roman"/>
          <w:sz w:val="23"/>
          <w:szCs w:val="23"/>
          <w:lang w:eastAsia="zh-CN"/>
        </w:rPr>
        <w:t>установлена входная металлическая дверь;</w:t>
      </w:r>
    </w:p>
    <w:p w14:paraId="02EDAAFC" w14:textId="77777777" w:rsidR="000E2596" w:rsidRPr="000D0C3C" w:rsidRDefault="000E2596" w:rsidP="000E2596">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0D0C3C">
        <w:rPr>
          <w:rFonts w:ascii="Times New Roman" w:eastAsia="Arial" w:hAnsi="Times New Roman" w:cs="Times New Roman"/>
          <w:sz w:val="23"/>
          <w:szCs w:val="23"/>
          <w:lang w:eastAsia="zh-CN"/>
        </w:rPr>
        <w:t>смонтирована система отопления с двухконтурным газовым котлом (без полотенцесушителя);</w:t>
      </w:r>
    </w:p>
    <w:p w14:paraId="72C539EB" w14:textId="77777777" w:rsidR="000E2596" w:rsidRPr="000D0C3C" w:rsidRDefault="000E2596" w:rsidP="000E2596">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0D0C3C">
        <w:rPr>
          <w:rFonts w:ascii="Times New Roman" w:eastAsia="Arial" w:hAnsi="Times New Roman" w:cs="Times New Roman"/>
          <w:sz w:val="23"/>
          <w:szCs w:val="23"/>
          <w:lang w:eastAsia="zh-CN"/>
        </w:rPr>
        <w:t>разведена система электроснабжения с установкой розеток и выключателей;</w:t>
      </w:r>
    </w:p>
    <w:p w14:paraId="134BEB4E" w14:textId="77777777" w:rsidR="000E2596" w:rsidRPr="000D0C3C" w:rsidRDefault="000E2596" w:rsidP="000E2596">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0D0C3C">
        <w:rPr>
          <w:rFonts w:ascii="Times New Roman" w:eastAsia="Arial" w:hAnsi="Times New Roman" w:cs="Times New Roman"/>
          <w:sz w:val="23"/>
          <w:szCs w:val="23"/>
          <w:lang w:eastAsia="zh-CN"/>
        </w:rPr>
        <w:t>установлены приборы учета электроэнергии, воды и газа;</w:t>
      </w:r>
    </w:p>
    <w:p w14:paraId="628ECE59" w14:textId="77777777" w:rsidR="000E2596" w:rsidRPr="000D0C3C" w:rsidRDefault="000E2596" w:rsidP="000E2596">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0D0C3C">
        <w:rPr>
          <w:rFonts w:ascii="Times New Roman" w:eastAsia="Arial" w:hAnsi="Times New Roman" w:cs="Times New Roman"/>
          <w:sz w:val="23"/>
          <w:szCs w:val="23"/>
          <w:lang w:eastAsia="zh-CN"/>
        </w:rPr>
        <w:t>подведен водопровод;</w:t>
      </w:r>
    </w:p>
    <w:p w14:paraId="1B8F2352" w14:textId="77777777" w:rsidR="000E2596" w:rsidRPr="000D0C3C" w:rsidRDefault="000E2596" w:rsidP="000E2596">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0D0C3C">
        <w:rPr>
          <w:rFonts w:ascii="Times New Roman" w:eastAsia="Arial" w:hAnsi="Times New Roman" w:cs="Times New Roman"/>
          <w:sz w:val="23"/>
          <w:szCs w:val="23"/>
          <w:lang w:eastAsia="zh-CN"/>
        </w:rPr>
        <w:t>выведена точка подключения канализации (без разводки по помещению);</w:t>
      </w:r>
    </w:p>
    <w:p w14:paraId="5D4AC559" w14:textId="77777777" w:rsidR="000E2596" w:rsidRPr="000D0C3C" w:rsidRDefault="000E2596" w:rsidP="000E2596">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0D0C3C">
        <w:rPr>
          <w:rFonts w:ascii="Times New Roman" w:eastAsia="Arial" w:hAnsi="Times New Roman" w:cs="Times New Roman"/>
          <w:sz w:val="23"/>
          <w:szCs w:val="23"/>
          <w:lang w:eastAsia="zh-CN"/>
        </w:rPr>
        <w:t>стены оштукатурены;</w:t>
      </w:r>
    </w:p>
    <w:p w14:paraId="1881C8E4" w14:textId="77777777" w:rsidR="000E2596" w:rsidRPr="000D0C3C" w:rsidRDefault="000E2596" w:rsidP="000E2596">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0D0C3C">
        <w:rPr>
          <w:rFonts w:ascii="Times New Roman" w:eastAsia="Arial" w:hAnsi="Times New Roman" w:cs="Times New Roman"/>
          <w:sz w:val="23"/>
          <w:szCs w:val="23"/>
          <w:lang w:eastAsia="zh-CN"/>
        </w:rPr>
        <w:t>на полу выполнена цементно-песчаная стяжка;</w:t>
      </w:r>
    </w:p>
    <w:p w14:paraId="46049956" w14:textId="77777777" w:rsidR="000E2596" w:rsidRPr="000D0C3C" w:rsidRDefault="000E2596" w:rsidP="000E2596">
      <w:pPr>
        <w:numPr>
          <w:ilvl w:val="0"/>
          <w:numId w:val="1"/>
        </w:numPr>
        <w:tabs>
          <w:tab w:val="left" w:pos="284"/>
        </w:tabs>
        <w:suppressAutoHyphens/>
        <w:autoSpaceDE w:val="0"/>
        <w:spacing w:after="0" w:line="240" w:lineRule="auto"/>
        <w:ind w:left="284" w:firstLine="0"/>
        <w:jc w:val="both"/>
        <w:rPr>
          <w:rFonts w:ascii="Times New Roman" w:eastAsia="Arial" w:hAnsi="Times New Roman" w:cs="Times New Roman"/>
          <w:sz w:val="23"/>
          <w:szCs w:val="23"/>
          <w:lang w:eastAsia="zh-CN"/>
        </w:rPr>
      </w:pPr>
      <w:r w:rsidRPr="000D0C3C">
        <w:rPr>
          <w:rFonts w:ascii="Times New Roman" w:eastAsia="Arial" w:hAnsi="Times New Roman" w:cs="Times New Roman"/>
          <w:sz w:val="23"/>
          <w:szCs w:val="23"/>
          <w:lang w:eastAsia="zh-CN"/>
        </w:rPr>
        <w:t>на потолках заделаны швы.</w:t>
      </w:r>
    </w:p>
    <w:p w14:paraId="1DA5B47E" w14:textId="77777777" w:rsidR="009D1D8F" w:rsidRPr="00A77F09" w:rsidRDefault="000E2596" w:rsidP="009D1D8F">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xml:space="preserve">7.2. </w:t>
      </w:r>
      <w:r w:rsidR="009D1D8F" w:rsidRPr="00A77F09">
        <w:rPr>
          <w:rFonts w:ascii="Times New Roman" w:eastAsia="Times New Roman" w:hAnsi="Times New Roman" w:cs="Times New Roman"/>
          <w:sz w:val="23"/>
          <w:szCs w:val="23"/>
          <w:lang w:eastAsia="zh-CN"/>
        </w:rPr>
        <w:t xml:space="preserve">Гарантийный срок на Объект долевого строительства устанавливается в 3 (три) года, за исключением технологического и инженерного оборудования, входящего в состав результата участия в долевом строительстве. Указанный гарантийный срок исчисляется с даты ввода Многоквартирного дома в эксплуатацию. </w:t>
      </w:r>
    </w:p>
    <w:p w14:paraId="790A041C" w14:textId="77777777" w:rsidR="009D1D8F" w:rsidRPr="00A77F09" w:rsidRDefault="009D1D8F" w:rsidP="009D1D8F">
      <w:pPr>
        <w:suppressAutoHyphens/>
        <w:spacing w:after="0" w:line="240" w:lineRule="auto"/>
        <w:ind w:firstLine="567"/>
        <w:jc w:val="both"/>
        <w:rPr>
          <w:rFonts w:ascii="Times New Roman" w:eastAsia="Times New Roman" w:hAnsi="Times New Roman" w:cs="Times New Roman"/>
          <w:sz w:val="23"/>
          <w:szCs w:val="23"/>
          <w:lang w:eastAsia="zh-CN"/>
        </w:rPr>
      </w:pPr>
      <w:r w:rsidRPr="00A77F09">
        <w:rPr>
          <w:rFonts w:ascii="Times New Roman" w:eastAsia="Times New Roman" w:hAnsi="Times New Roman" w:cs="Times New Roman"/>
          <w:sz w:val="23"/>
          <w:szCs w:val="23"/>
          <w:lang w:eastAsia="zh-CN"/>
        </w:rPr>
        <w:t xml:space="preserve">Гарантийный срок на технологическое и инженерное оборудование, входящее в состав передаваемого Дольщику Объекта долевого строительства, устанавливается на 3 (три) года. Указанный гарантийный срок исчисляется со дня подписания первого акта приема-передачи или иного документа о передаче помещений в Многоквартирном доме. </w:t>
      </w:r>
    </w:p>
    <w:p w14:paraId="104CAB2C" w14:textId="77777777" w:rsidR="009D1D8F" w:rsidRPr="00A77F09" w:rsidRDefault="009D1D8F" w:rsidP="009D1D8F">
      <w:pPr>
        <w:suppressAutoHyphens/>
        <w:spacing w:after="0" w:line="240" w:lineRule="auto"/>
        <w:ind w:firstLine="567"/>
        <w:jc w:val="both"/>
        <w:rPr>
          <w:rFonts w:ascii="Times New Roman" w:eastAsia="Times New Roman" w:hAnsi="Times New Roman" w:cs="Times New Roman"/>
          <w:sz w:val="23"/>
          <w:szCs w:val="23"/>
          <w:lang w:eastAsia="zh-CN"/>
        </w:rPr>
      </w:pPr>
      <w:r w:rsidRPr="00A77F09">
        <w:rPr>
          <w:rFonts w:ascii="Times New Roman" w:eastAsia="Times New Roman" w:hAnsi="Times New Roman" w:cs="Times New Roman"/>
          <w:sz w:val="23"/>
          <w:szCs w:val="23"/>
          <w:lang w:eastAsia="zh-CN"/>
        </w:rPr>
        <w:lastRenderedPageBreak/>
        <w:t>В отношении инженерного и технологического оборудования, относящегося непосредственно к Объекту долевого строительства (розетки, выключатели, индивидуальные приборы учета, газовый котел, радиаторы отопления, окна, входную дверь и пр.) применяются гарантийные сроки, установленные заводом-изготовителем данного оборудования, по истечении данных гарантийных сроков в случае поломки данного оборудования ответственность Застройщика не наступает.</w:t>
      </w:r>
    </w:p>
    <w:p w14:paraId="684F7A58" w14:textId="77777777" w:rsidR="009D1D8F" w:rsidRPr="00A77F09" w:rsidRDefault="009D1D8F" w:rsidP="009D1D8F">
      <w:pPr>
        <w:suppressAutoHyphens/>
        <w:spacing w:after="0" w:line="240" w:lineRule="auto"/>
        <w:ind w:firstLine="567"/>
        <w:jc w:val="both"/>
        <w:rPr>
          <w:rFonts w:ascii="Times New Roman" w:eastAsia="Times New Roman" w:hAnsi="Times New Roman" w:cs="Times New Roman"/>
          <w:sz w:val="23"/>
          <w:szCs w:val="23"/>
          <w:lang w:eastAsia="zh-CN"/>
        </w:rPr>
      </w:pPr>
      <w:r w:rsidRPr="00A77F09">
        <w:rPr>
          <w:rFonts w:ascii="Times New Roman" w:eastAsia="Times New Roman" w:hAnsi="Times New Roman" w:cs="Times New Roman"/>
          <w:sz w:val="23"/>
          <w:szCs w:val="23"/>
          <w:lang w:eastAsia="zh-CN"/>
        </w:rPr>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устанавливается договором составляет 1 (один) год. Указанный гарантийный срок исчисляется со дня передачи объекта долевого строительства участнику долевого строительства.</w:t>
      </w:r>
    </w:p>
    <w:p w14:paraId="7065061A" w14:textId="4C15671F" w:rsidR="000E2596" w:rsidRPr="000D0C3C" w:rsidRDefault="000E2596" w:rsidP="009D1D8F">
      <w:pPr>
        <w:suppressAutoHyphens/>
        <w:spacing w:after="0" w:line="240" w:lineRule="auto"/>
        <w:ind w:firstLine="567"/>
        <w:jc w:val="both"/>
        <w:rPr>
          <w:rFonts w:ascii="Times New Roman" w:hAnsi="Times New Roman" w:cs="Times New Roman"/>
          <w:sz w:val="23"/>
          <w:szCs w:val="23"/>
        </w:rPr>
      </w:pPr>
      <w:r w:rsidRPr="000D0C3C">
        <w:rPr>
          <w:rFonts w:ascii="Times New Roman" w:hAnsi="Times New Roman" w:cs="Times New Roman"/>
          <w:sz w:val="23"/>
          <w:szCs w:val="23"/>
          <w:lang w:eastAsia="zh-CN"/>
        </w:rPr>
        <w:t xml:space="preserve">7.3. </w:t>
      </w:r>
      <w:r w:rsidRPr="000D0C3C">
        <w:rPr>
          <w:rFonts w:ascii="Times New Roman" w:hAnsi="Times New Roman" w:cs="Times New Roman"/>
          <w:sz w:val="23"/>
          <w:szCs w:val="23"/>
        </w:rPr>
        <w:t>При передаче объекта долевого строительства Застройщик обязан указать участнику долевого строительства на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 (далее по тексту Инструкция). Данная Инструкция носит характер рекомендаций Застройщика по обслуживанию Объекта долевого строительства и общедолевого имуще</w:t>
      </w:r>
      <w:r w:rsidRPr="000D0C3C">
        <w:rPr>
          <w:rFonts w:ascii="Times New Roman" w:hAnsi="Times New Roman" w:cs="Times New Roman"/>
          <w:sz w:val="23"/>
          <w:szCs w:val="23"/>
        </w:rPr>
        <w:softHyphen/>
        <w:t xml:space="preserve">ства и обязательна к исполнению на основании действующих законодательных актов и регламентов РФ. Несоблюдение требований, изложенных в Инструкции влечет преждевременное изменение потребительских качеств Объекта долевого строительства и отказ Застройщика в их восстановлении. Текст инструкции выложен на сайте </w:t>
      </w:r>
      <w:r w:rsidRPr="000D0C3C">
        <w:rPr>
          <w:rFonts w:ascii="Times New Roman" w:hAnsi="Times New Roman" w:cs="Times New Roman"/>
          <w:sz w:val="23"/>
          <w:szCs w:val="23"/>
          <w:lang w:val="en-US"/>
        </w:rPr>
        <w:t>www</w:t>
      </w:r>
      <w:r w:rsidRPr="000D0C3C">
        <w:rPr>
          <w:rFonts w:ascii="Times New Roman" w:hAnsi="Times New Roman" w:cs="Times New Roman"/>
          <w:sz w:val="23"/>
          <w:szCs w:val="23"/>
        </w:rPr>
        <w:t>.</w:t>
      </w:r>
      <w:r w:rsidRPr="000E2596">
        <w:rPr>
          <w:rFonts w:ascii="Times New Roman" w:hAnsi="Times New Roman" w:cs="Times New Roman"/>
          <w:sz w:val="23"/>
          <w:szCs w:val="23"/>
        </w:rPr>
        <w:t xml:space="preserve"> </w:t>
      </w:r>
      <w:r w:rsidRPr="000D0C3C">
        <w:rPr>
          <w:rFonts w:ascii="Times New Roman" w:hAnsi="Times New Roman" w:cs="Times New Roman"/>
          <w:sz w:val="23"/>
          <w:szCs w:val="23"/>
          <w:lang w:val="en-US"/>
        </w:rPr>
        <w:t>almaz</w:t>
      </w:r>
      <w:r w:rsidRPr="000D0C3C">
        <w:rPr>
          <w:rFonts w:ascii="Times New Roman" w:hAnsi="Times New Roman" w:cs="Times New Roman"/>
          <w:sz w:val="23"/>
          <w:szCs w:val="23"/>
        </w:rPr>
        <w:t>-</w:t>
      </w:r>
      <w:r w:rsidRPr="000D0C3C">
        <w:rPr>
          <w:rFonts w:ascii="Times New Roman" w:hAnsi="Times New Roman" w:cs="Times New Roman"/>
          <w:sz w:val="23"/>
          <w:szCs w:val="23"/>
          <w:lang w:val="en-US"/>
        </w:rPr>
        <w:t>msd</w:t>
      </w:r>
      <w:r w:rsidRPr="000D0C3C">
        <w:rPr>
          <w:rFonts w:ascii="Times New Roman" w:hAnsi="Times New Roman" w:cs="Times New Roman"/>
          <w:sz w:val="23"/>
          <w:szCs w:val="23"/>
        </w:rPr>
        <w:t>39.</w:t>
      </w:r>
      <w:r w:rsidRPr="000D0C3C">
        <w:rPr>
          <w:rFonts w:ascii="Times New Roman" w:hAnsi="Times New Roman" w:cs="Times New Roman"/>
          <w:sz w:val="23"/>
          <w:szCs w:val="23"/>
          <w:lang w:val="en-US"/>
        </w:rPr>
        <w:t>ru</w:t>
      </w:r>
    </w:p>
    <w:p w14:paraId="6EA7F573" w14:textId="77777777" w:rsidR="000E2596" w:rsidRPr="000D0C3C" w:rsidRDefault="000E2596" w:rsidP="000E2596">
      <w:pPr>
        <w:suppressAutoHyphens/>
        <w:spacing w:after="0" w:line="240" w:lineRule="auto"/>
        <w:ind w:firstLine="567"/>
        <w:jc w:val="both"/>
        <w:rPr>
          <w:rFonts w:ascii="Times New Roman" w:hAnsi="Times New Roman" w:cs="Times New Roman"/>
          <w:sz w:val="23"/>
          <w:szCs w:val="23"/>
        </w:rPr>
      </w:pPr>
    </w:p>
    <w:p w14:paraId="3C802D18"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b/>
          <w:sz w:val="23"/>
          <w:szCs w:val="23"/>
          <w:lang w:eastAsia="zh-CN"/>
        </w:rPr>
        <w:t>8. СРОК ДЕЙСТВИЯ, ИЗМЕНЕНИЯ И РАСТОРЖЕНИЯ ДОГОВОРА.</w:t>
      </w:r>
    </w:p>
    <w:p w14:paraId="1C4ED65A"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8.1. Настоящий Договор вступает в силу с момента его государственной регистрации в установленном порядке.</w:t>
      </w:r>
    </w:p>
    <w:p w14:paraId="1781EC00"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8.2. Действие настоящего Договора прекращается с момента полного выполнения Сторонами своих обязательств, предусмотренных настоящим Договором: передачи Дольщиком Застройщику Долевого взноса в полном объеме и передачи Дольщику Объекта долевого строительства по акту приема-передачи.</w:t>
      </w:r>
    </w:p>
    <w:p w14:paraId="6E478367"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8.3. Помимо оснований досрочного прекращения действия настоящего Договора, предусмотренных законодательством РФ, расторжение настоящего Договора до истечения срока его действия возможно в следующих случаях:</w:t>
      </w:r>
    </w:p>
    <w:p w14:paraId="48890A97"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8.3.1. Дольщик вправе в одностороннем порядке отказаться от исполнения настоящего Договора в случае просрочки ввода многоквартирного дома в эксплуатацию по вине Застройщика, если такая просрочка составит более чем 30 (тридцать) календарных дней.</w:t>
      </w:r>
    </w:p>
    <w:p w14:paraId="4C682C94"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8.3.2. Дольщик вправе в одностороннем порядке отказаться от исполнения настоящего Договора при наличии обстоятельств, очевидно свидетельствующих о том, что Застройщиком исполнение обязанностей, принятых на себя в рамках настоящего Договора, не будет произведено в установленный срок.</w:t>
      </w:r>
    </w:p>
    <w:p w14:paraId="53830EEB"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8.3.3. Дольщик вправе в одностороннем порядке отказаться от исполнения настоящего Договора при наличии данных о нецелевом использовании Застройщиком денежных средств, уплаченных Дольщиком.</w:t>
      </w:r>
    </w:p>
    <w:p w14:paraId="65E02F73"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Иных оснований для досрочного прекращения действия настоящего Договора по инициативе Дольщика настоящий Договор не предусматривает.</w:t>
      </w:r>
    </w:p>
    <w:p w14:paraId="64894610" w14:textId="77777777" w:rsidR="000E2596" w:rsidRPr="000D0C3C" w:rsidRDefault="000E2596" w:rsidP="000E2596">
      <w:pPr>
        <w:spacing w:line="240" w:lineRule="auto"/>
        <w:ind w:firstLine="567"/>
        <w:contextualSpacing/>
        <w:jc w:val="both"/>
        <w:rPr>
          <w:rFonts w:ascii="Times New Roman" w:hAnsi="Times New Roman" w:cs="Times New Roman"/>
          <w:sz w:val="23"/>
          <w:szCs w:val="23"/>
        </w:rPr>
      </w:pPr>
      <w:r w:rsidRPr="000D0C3C">
        <w:rPr>
          <w:rFonts w:ascii="Times New Roman" w:eastAsia="Times New Roman" w:hAnsi="Times New Roman" w:cs="Times New Roman"/>
          <w:sz w:val="23"/>
          <w:szCs w:val="23"/>
          <w:lang w:eastAsia="zh-CN"/>
        </w:rPr>
        <w:t>8.4. При прекращении Договора по основаниям, указанным в пункте 8.3., денежные средства, внесенные Дольщиком в соответствии с настоящим Договором, подлежат возврату Застройщиком Дольщику в течение 20 (двадцати) рабочих дней со дня расторжения Договора с компенсацией ему процентов на эту сумму за пользование указанными денежными средствами в размере одной сто пятидесятой ставки рефинансирования Центрального банка РФ со дня зачисления Долевого взноса на расчетный счет Застройщика, до обратного зачисления денежных средств на расчетный счет Дольщика (период фактического пользования денежными средствами).</w:t>
      </w:r>
      <w:r w:rsidRPr="000D0C3C">
        <w:rPr>
          <w:rFonts w:ascii="Times New Roman" w:hAnsi="Times New Roman" w:cs="Times New Roman"/>
          <w:sz w:val="23"/>
          <w:szCs w:val="23"/>
        </w:rPr>
        <w:t xml:space="preserve"> </w:t>
      </w:r>
    </w:p>
    <w:p w14:paraId="0151B440" w14:textId="77777777" w:rsidR="000E2596" w:rsidRPr="000D0C3C" w:rsidRDefault="000E2596" w:rsidP="000E2596">
      <w:pPr>
        <w:spacing w:after="0" w:line="240" w:lineRule="auto"/>
        <w:ind w:firstLine="720"/>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В случае досрочного расторжения настоящего Договора по инициативе Дольщика с согласия Застройщика по иным основаниям, которые не предусматривают наличие нарушений со стороны Застройщика, Застройщик возвращает полученные от Дольщика денежные средства, основываясь на действующем законодательстве.</w:t>
      </w:r>
    </w:p>
    <w:p w14:paraId="367CA5F6" w14:textId="77777777" w:rsidR="000E2596" w:rsidRPr="000D0C3C" w:rsidRDefault="000E2596" w:rsidP="000E2596">
      <w:pPr>
        <w:spacing w:after="0" w:line="240" w:lineRule="auto"/>
        <w:ind w:firstLine="720"/>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xml:space="preserve">8.5. В случае нарушения установленного Договором срока внесения платежа, Застройщик вправе потребовать у Дольщика уплаты неустойки (пени) в размере одной трехсотой ставки рефинансирования </w:t>
      </w:r>
      <w:r w:rsidRPr="000D0C3C">
        <w:rPr>
          <w:rFonts w:ascii="Times New Roman" w:eastAsia="Times New Roman" w:hAnsi="Times New Roman" w:cs="Times New Roman"/>
          <w:sz w:val="23"/>
          <w:szCs w:val="23"/>
          <w:lang w:eastAsia="zh-CN"/>
        </w:rPr>
        <w:lastRenderedPageBreak/>
        <w:t>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66F7965F" w14:textId="77777777" w:rsidR="000E2596" w:rsidRPr="000D0C3C" w:rsidRDefault="000E2596" w:rsidP="000E2596">
      <w:pPr>
        <w:spacing w:after="0" w:line="240" w:lineRule="auto"/>
        <w:ind w:firstLine="720"/>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В случае если Дольщик не внес денежные средства, в срок, установленный настоящим договором, цена квадратного метра может быть пересмотрена в соответствии с ценами, действующими в месяце фактической оплаты. В связи с этим цена договора может подлежать изменению.</w:t>
      </w:r>
    </w:p>
    <w:p w14:paraId="4350B52B" w14:textId="77777777" w:rsidR="000E2596" w:rsidRPr="000D0C3C" w:rsidRDefault="000E2596" w:rsidP="000E2596">
      <w:pPr>
        <w:suppressAutoHyphens/>
        <w:spacing w:after="0" w:line="240" w:lineRule="auto"/>
        <w:ind w:firstLine="720"/>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8.6. Застройщик вправе в одностороннем порядке отказаться от исполнения настоящего Договора в случае просрочки внесения Дольщиком денежных средств более чем на 30 (тридцать) календарных дней по сравнению со сроками, предусмотренными Договором. При этом Застройщик лишается права на отказ от исполнения Договора по указанному основанию в случае принятия им просроченного исполнения.</w:t>
      </w:r>
    </w:p>
    <w:p w14:paraId="0A4319BA"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8.7. При прекращении Договора по основаниям, указанным в пункте 8.6., денежные средства, внесенные Дольщиком в соответствии с настоящим Договором, подлежат возврату Застройщиком Дольщику в течение 10 (десяти) рабочих дней со дня расторжения Договора на расчетный счет Дольщика.</w:t>
      </w:r>
    </w:p>
    <w:p w14:paraId="4B3EA5A6"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8.8. Договор считается расторгнутым в одностороннем порядке со дня направления другой Стороне уведомления об отказе от исполнения договора. Указанное уведомление должно быть направлено по почте заказным письмом.</w:t>
      </w:r>
    </w:p>
    <w:p w14:paraId="3D65AA2C"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8.9. При прекращении Договора по основаниям, указанным в пунктах 8.3.,8.6., Дольщик отказывается от права требования на объект долевого строительства.</w:t>
      </w:r>
    </w:p>
    <w:p w14:paraId="003E1DCC"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8.10. Настоящий договор может быть изменён или расторгнут по соглашению Сторон.</w:t>
      </w:r>
    </w:p>
    <w:p w14:paraId="6A09DD58" w14:textId="77777777" w:rsidR="000E2596" w:rsidRPr="000D0C3C" w:rsidRDefault="000E2596" w:rsidP="000E2596">
      <w:pPr>
        <w:suppressAutoHyphens/>
        <w:spacing w:before="120" w:after="120" w:line="240" w:lineRule="auto"/>
        <w:jc w:val="center"/>
        <w:rPr>
          <w:rFonts w:ascii="Times New Roman" w:eastAsia="Times New Roman" w:hAnsi="Times New Roman" w:cs="Times New Roman"/>
          <w:sz w:val="23"/>
          <w:szCs w:val="23"/>
          <w:lang w:eastAsia="zh-CN"/>
        </w:rPr>
      </w:pPr>
      <w:r w:rsidRPr="000D0C3C">
        <w:rPr>
          <w:rFonts w:ascii="Times New Roman" w:eastAsia="Times New Roman" w:hAnsi="Times New Roman" w:cs="Times New Roman"/>
          <w:b/>
          <w:sz w:val="23"/>
          <w:szCs w:val="23"/>
          <w:lang w:eastAsia="zh-CN"/>
        </w:rPr>
        <w:t>9. ПОРЯДОК РАЗРЕШЕНИЯ СПОРОВ</w:t>
      </w:r>
    </w:p>
    <w:p w14:paraId="177D68B1"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9.1. Во всем, что не предусмотрено настоящим Договором, Стороны руководствуются действующим законодательством РФ.</w:t>
      </w:r>
    </w:p>
    <w:p w14:paraId="4126097F"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9.2. Стороны будут разрешать возникающие между ними споры и разногласия путем переговоров. При этом под переговорами понимаются как устные консультации, проводимые Сторонами с протокольной формой отражения результатов консультаций, так и обмен письменными сообщениями.</w:t>
      </w:r>
    </w:p>
    <w:p w14:paraId="6B4713A4"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9.3. В случае не достижения согласия по спорным вопросам в ходе переговоров Стороны могут передать спор в суд в соответствии с правилами о подсудности.</w:t>
      </w:r>
    </w:p>
    <w:p w14:paraId="20C977DC"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b/>
          <w:sz w:val="23"/>
          <w:szCs w:val="23"/>
          <w:lang w:eastAsia="zh-CN"/>
        </w:rPr>
      </w:pPr>
    </w:p>
    <w:p w14:paraId="6C08015F" w14:textId="77777777" w:rsidR="000E2596" w:rsidRPr="000D0C3C" w:rsidRDefault="000E2596" w:rsidP="000E2596">
      <w:pPr>
        <w:suppressAutoHyphens/>
        <w:spacing w:before="120" w:after="120" w:line="240" w:lineRule="auto"/>
        <w:jc w:val="center"/>
        <w:rPr>
          <w:rFonts w:ascii="Times New Roman" w:eastAsia="Times New Roman" w:hAnsi="Times New Roman" w:cs="Times New Roman"/>
          <w:sz w:val="23"/>
          <w:szCs w:val="23"/>
          <w:lang w:eastAsia="zh-CN"/>
        </w:rPr>
      </w:pPr>
      <w:r w:rsidRPr="000D0C3C">
        <w:rPr>
          <w:rFonts w:ascii="Times New Roman" w:eastAsia="Times New Roman" w:hAnsi="Times New Roman" w:cs="Times New Roman"/>
          <w:b/>
          <w:sz w:val="23"/>
          <w:szCs w:val="23"/>
          <w:lang w:eastAsia="zh-CN"/>
        </w:rPr>
        <w:t>10. ОТВЕТСТВЕННОСТЬ</w:t>
      </w:r>
    </w:p>
    <w:p w14:paraId="0A297A2C" w14:textId="77777777" w:rsidR="000E2596" w:rsidRPr="000D0C3C" w:rsidRDefault="000E2596" w:rsidP="000E2596">
      <w:pPr>
        <w:suppressAutoHyphens/>
        <w:spacing w:after="0" w:line="240" w:lineRule="auto"/>
        <w:ind w:firstLine="567"/>
        <w:jc w:val="both"/>
        <w:rPr>
          <w:rFonts w:ascii="Times New Roman" w:eastAsia="Arial" w:hAnsi="Times New Roman" w:cs="Times New Roman"/>
          <w:sz w:val="23"/>
          <w:szCs w:val="23"/>
          <w:lang w:eastAsia="zh-CN"/>
        </w:rPr>
      </w:pPr>
      <w:r w:rsidRPr="000D0C3C">
        <w:rPr>
          <w:rFonts w:ascii="Times New Roman" w:eastAsia="Arial" w:hAnsi="Times New Roman" w:cs="Times New Roman"/>
          <w:sz w:val="23"/>
          <w:szCs w:val="23"/>
          <w:lang w:eastAsia="zh-CN"/>
        </w:rPr>
        <w:t>10.1. В случае неисполнения или ненадлежащего исполнения обязательств по договору, Стороны несут ответственность в соответствии с настоящим Договором и Федеральным законом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в частности ст. 10 указанного Федерального закона.</w:t>
      </w:r>
    </w:p>
    <w:p w14:paraId="7440A9BF"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10.2. Убытки и неполученная выгода в случае неисполнения или ненадлежащего исполнения условий настоящего Договора возмещаются виновной Стороной в установленном действующим законодательством порядке в полном объеме.</w:t>
      </w:r>
    </w:p>
    <w:p w14:paraId="6FBCF454" w14:textId="77777777" w:rsidR="000E2596" w:rsidRPr="000D0C3C" w:rsidRDefault="000E2596" w:rsidP="000E2596">
      <w:pPr>
        <w:suppressAutoHyphens/>
        <w:spacing w:before="120" w:after="120" w:line="240" w:lineRule="auto"/>
        <w:jc w:val="center"/>
        <w:rPr>
          <w:rFonts w:ascii="Times New Roman" w:eastAsia="Times New Roman" w:hAnsi="Times New Roman" w:cs="Times New Roman"/>
          <w:sz w:val="23"/>
          <w:szCs w:val="23"/>
          <w:lang w:eastAsia="zh-CN"/>
        </w:rPr>
      </w:pPr>
      <w:r w:rsidRPr="000D0C3C">
        <w:rPr>
          <w:rFonts w:ascii="Times New Roman" w:eastAsia="Times New Roman" w:hAnsi="Times New Roman" w:cs="Times New Roman"/>
          <w:b/>
          <w:sz w:val="23"/>
          <w:szCs w:val="23"/>
          <w:lang w:eastAsia="zh-CN"/>
        </w:rPr>
        <w:t>11. ФОРС-МАЖОРНЫЕ ОБСТОЯТЕЛЬСТВА</w:t>
      </w:r>
    </w:p>
    <w:p w14:paraId="3EF622BE"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11.1.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(форс-мажорные обстоятельства). При этом срок выполнения обязательств отодвигается соразмерно времени, в течение которого действовали обстоятельства или последствия, вызванные этими обстоятельствами. «Форс-мажор» означает:</w:t>
      </w:r>
    </w:p>
    <w:p w14:paraId="039F9FFB"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1) любой указ, постановление любого федерального, государственного или муниципального органа, которые препятствуют выполнению сторонами настоящего Договора;</w:t>
      </w:r>
    </w:p>
    <w:p w14:paraId="1DC90234"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2) забастовки, общественные беспорядки или военные действия в государственном или региональном масштабе;</w:t>
      </w:r>
    </w:p>
    <w:p w14:paraId="43664A33"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3) пожары, наводнения или другие стихийные и природные бедствия, непосредственно влияющие на ход выполнения обязательств по договору;</w:t>
      </w:r>
    </w:p>
    <w:p w14:paraId="4639610A"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4) любые аналогичные события, выходящие за рамки разумного контроля Сторон или Стороны. Наличие указанных обстоятельств должно подтверждаться документами, выданными соответствующим уполномоченным органом.</w:t>
      </w:r>
    </w:p>
    <w:p w14:paraId="224CA6A9" w14:textId="77777777" w:rsidR="000E2596" w:rsidRPr="000D0C3C" w:rsidRDefault="000E2596" w:rsidP="000E2596">
      <w:pPr>
        <w:suppressAutoHyphens/>
        <w:spacing w:after="0" w:line="240" w:lineRule="auto"/>
        <w:ind w:firstLine="567"/>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lastRenderedPageBreak/>
        <w:t>11.2. Если форс-мажорные обстоятельства длятся более трех месяцев, Стороны имеют право расторгнуть Договор до истечения срока его действия.</w:t>
      </w:r>
    </w:p>
    <w:p w14:paraId="71A255B1" w14:textId="77777777" w:rsidR="000E2596" w:rsidRPr="000D0C3C" w:rsidRDefault="000E2596" w:rsidP="000E2596">
      <w:pPr>
        <w:suppressAutoHyphens/>
        <w:spacing w:after="0" w:line="240" w:lineRule="auto"/>
        <w:ind w:firstLine="567"/>
        <w:rPr>
          <w:rFonts w:ascii="Times New Roman" w:eastAsia="Times New Roman" w:hAnsi="Times New Roman" w:cs="Times New Roman"/>
          <w:sz w:val="23"/>
          <w:szCs w:val="23"/>
          <w:lang w:eastAsia="zh-CN"/>
        </w:rPr>
      </w:pPr>
    </w:p>
    <w:p w14:paraId="7BBE5F42" w14:textId="77777777" w:rsidR="000E2596" w:rsidRPr="000D0C3C" w:rsidRDefault="000E2596" w:rsidP="000E2596">
      <w:pPr>
        <w:suppressAutoHyphens/>
        <w:spacing w:before="120" w:after="120" w:line="240" w:lineRule="auto"/>
        <w:ind w:firstLine="720"/>
        <w:jc w:val="center"/>
        <w:rPr>
          <w:rFonts w:ascii="Times New Roman" w:eastAsia="Times New Roman" w:hAnsi="Times New Roman" w:cs="Times New Roman"/>
          <w:sz w:val="23"/>
          <w:szCs w:val="23"/>
          <w:lang w:eastAsia="zh-CN"/>
        </w:rPr>
      </w:pPr>
      <w:r w:rsidRPr="000D0C3C">
        <w:rPr>
          <w:rFonts w:ascii="Times New Roman" w:eastAsia="Times New Roman" w:hAnsi="Times New Roman" w:cs="Times New Roman"/>
          <w:b/>
          <w:sz w:val="23"/>
          <w:szCs w:val="23"/>
          <w:lang w:eastAsia="zh-CN"/>
        </w:rPr>
        <w:t>12. ЗАКЛЮЧИТЕЛЬНЫЕ ПОЛОЖЕНИЯ</w:t>
      </w:r>
    </w:p>
    <w:p w14:paraId="51595FD6"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12.1. Условия настоящего Договора, а также любая информация о финансовом положении сторон и условиях договоров с третьими лицами, участвующими в строительстве многоквартирного дома, является конфиденциальной и не подлежащей разглашению. Иные условия конфиденциальности могут быть установлены по требованию любой из Сторон.</w:t>
      </w:r>
    </w:p>
    <w:p w14:paraId="6CBE6E21"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12.2. Обо всех изменениях в платежных, почтовых и других реквизитах Стороны обязаны извещать друг друга в письменном виде в течение 10 (десяти) рабочих дней.</w:t>
      </w:r>
    </w:p>
    <w:p w14:paraId="6093DC93"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12.3. Дольщику известно о возможном изменении проекта (изменении количества этажей, квартир, офисных помещений, подвалов и пр.), изменении земельного участка, его площади, границ и кадастрового номера, а также изменении состава общего имущества многоквартирного жилого дома, и он не возражает против внесения изменений в проектную документацию и дает на это свое согласие.</w:t>
      </w:r>
    </w:p>
    <w:p w14:paraId="2381E585"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 xml:space="preserve">12.4. Настоящим Дольщик, являющийся субъектом персональных данных, дает Застройщику, выступающему оператором персональных данных, свое согласие на обработку своих персональных данных в целях надлежащего исполнения Застройщиком обязательств по настоящему Договору. </w:t>
      </w:r>
    </w:p>
    <w:p w14:paraId="494EEB4B" w14:textId="77777777" w:rsidR="000E2596" w:rsidRPr="000D0C3C" w:rsidRDefault="000E2596" w:rsidP="000E2596">
      <w:pPr>
        <w:suppressAutoHyphens/>
        <w:spacing w:after="0" w:line="240" w:lineRule="auto"/>
        <w:ind w:firstLine="567"/>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Дольщик, как субъект персональных данных дает согласие на совершение Застройщиком в качестве оператора персональных данных любых действий (операций) или совокупности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а также органу, осуществляющему государственный кадастровый учет и государственную регистрацию прав, и при необходимости иным государственным органам и органам местного самоуправления с использованием баз данных, находящихся на территории Российской Федерации. Участник долевого строительства дает свое согласие на получение от Застройщика информационных и рекламных смс-сообщений по телефонам, указанным в Договоре. Настоящее согласие на обработку персональных данных действует в течение 3 (трех) лет с даты его предоставления. В случае уступки Дольщиком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Дольщиком.</w:t>
      </w:r>
    </w:p>
    <w:p w14:paraId="73A57D20" w14:textId="77777777" w:rsidR="000E2596" w:rsidRPr="000D0C3C" w:rsidRDefault="000E2596" w:rsidP="000E2596">
      <w:pPr>
        <w:suppressAutoHyphens/>
        <w:spacing w:after="0" w:line="240" w:lineRule="auto"/>
        <w:ind w:firstLine="720"/>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12.5. Все изменения и дополнения к настоящему Договору либо к его приложениям оформляются дополнительными соглашениями Сторон в письменной форме, которые являются неотъемлемыми частями настоящего Договора.</w:t>
      </w:r>
    </w:p>
    <w:p w14:paraId="2EBE2F82" w14:textId="77777777" w:rsidR="000E2596" w:rsidRPr="000D0C3C" w:rsidRDefault="000E2596" w:rsidP="000E2596">
      <w:pPr>
        <w:suppressAutoHyphens/>
        <w:spacing w:after="0" w:line="240" w:lineRule="auto"/>
        <w:ind w:firstLine="720"/>
        <w:jc w:val="both"/>
        <w:rPr>
          <w:rFonts w:ascii="Times New Roman" w:eastAsia="Times New Roman" w:hAnsi="Times New Roman" w:cs="Times New Roman"/>
          <w:sz w:val="23"/>
          <w:szCs w:val="23"/>
          <w:lang w:eastAsia="zh-CN"/>
        </w:rPr>
      </w:pPr>
      <w:r w:rsidRPr="000D0C3C">
        <w:rPr>
          <w:rFonts w:ascii="Times New Roman" w:eastAsia="Times New Roman" w:hAnsi="Times New Roman" w:cs="Times New Roman"/>
          <w:sz w:val="23"/>
          <w:szCs w:val="23"/>
          <w:lang w:eastAsia="zh-CN"/>
        </w:rPr>
        <w:t>12.6. Настоящий Договор составлен в форме электронного документа и подписан электронными подписями сторон.</w:t>
      </w:r>
    </w:p>
    <w:p w14:paraId="7E0840B0" w14:textId="77777777" w:rsidR="004234F2" w:rsidRDefault="004234F2" w:rsidP="004234F2">
      <w:pPr>
        <w:shd w:val="clear" w:color="auto" w:fill="FFFFFF"/>
        <w:suppressAutoHyphens/>
        <w:spacing w:before="120" w:after="120" w:line="240" w:lineRule="auto"/>
        <w:jc w:val="center"/>
        <w:rPr>
          <w:rFonts w:ascii="Times New Roman" w:eastAsia="Times New Roman" w:hAnsi="Times New Roman" w:cs="Times New Roman"/>
          <w:b/>
          <w:color w:val="000000"/>
          <w:sz w:val="23"/>
          <w:szCs w:val="23"/>
          <w:lang w:eastAsia="zh-CN"/>
        </w:rPr>
      </w:pPr>
      <w:r w:rsidRPr="00D32AD3">
        <w:rPr>
          <w:rFonts w:ascii="Times New Roman" w:eastAsia="Times New Roman" w:hAnsi="Times New Roman" w:cs="Times New Roman"/>
          <w:b/>
          <w:color w:val="000000"/>
          <w:sz w:val="23"/>
          <w:szCs w:val="23"/>
          <w:lang w:eastAsia="zh-CN"/>
        </w:rPr>
        <w:t>РЕКВИЗИТЫ И ПОДПИСИ СТОРОН:</w:t>
      </w:r>
    </w:p>
    <w:p w14:paraId="1DA6A217" w14:textId="77777777" w:rsidR="004234F2" w:rsidRDefault="004234F2" w:rsidP="004234F2">
      <w:pPr>
        <w:spacing w:after="0" w:line="240" w:lineRule="auto"/>
        <w:jc w:val="both"/>
        <w:rPr>
          <w:rFonts w:ascii="Times New Roman" w:eastAsia="Times New Roman" w:hAnsi="Times New Roman" w:cs="Times New Roman"/>
          <w:b/>
          <w:sz w:val="23"/>
          <w:szCs w:val="23"/>
          <w:lang w:eastAsia="zh-CN"/>
        </w:rPr>
      </w:pPr>
      <w:r w:rsidRPr="00AB7075">
        <w:rPr>
          <w:rFonts w:ascii="Times New Roman" w:eastAsia="Times New Roman" w:hAnsi="Times New Roman" w:cs="Times New Roman"/>
          <w:b/>
          <w:sz w:val="23"/>
          <w:szCs w:val="23"/>
          <w:lang w:eastAsia="zh-CN"/>
        </w:rPr>
        <w:t xml:space="preserve">ЗАСТРОЙЩИК: </w:t>
      </w:r>
    </w:p>
    <w:p w14:paraId="1CA51377" w14:textId="77777777" w:rsidR="004234F2" w:rsidRPr="00E054D2" w:rsidRDefault="004234F2" w:rsidP="004234F2">
      <w:pPr>
        <w:spacing w:after="0" w:line="240" w:lineRule="auto"/>
        <w:jc w:val="both"/>
        <w:rPr>
          <w:rFonts w:ascii="Times New Roman" w:eastAsia="Times New Roman" w:hAnsi="Times New Roman" w:cs="Times New Roman"/>
          <w:sz w:val="23"/>
          <w:szCs w:val="23"/>
          <w:lang w:eastAsia="zh-CN"/>
        </w:rPr>
      </w:pPr>
      <w:bookmarkStart w:id="4" w:name="_Hlk199776966"/>
      <w:r w:rsidRPr="00E054D2">
        <w:rPr>
          <w:rFonts w:ascii="Times New Roman" w:eastAsia="Times New Roman" w:hAnsi="Times New Roman" w:cs="Times New Roman"/>
          <w:b/>
          <w:bCs/>
          <w:sz w:val="23"/>
          <w:szCs w:val="23"/>
          <w:lang w:eastAsia="zh-CN"/>
        </w:rPr>
        <w:t>Общество с ограниченной ответственностью «Специализированный застройщик «</w:t>
      </w:r>
      <w:r>
        <w:rPr>
          <w:rFonts w:ascii="Times New Roman" w:eastAsia="Times New Roman" w:hAnsi="Times New Roman" w:cs="Times New Roman"/>
          <w:b/>
          <w:bCs/>
          <w:sz w:val="23"/>
          <w:szCs w:val="23"/>
          <w:lang w:eastAsia="zh-CN"/>
        </w:rPr>
        <w:t>Алмаз</w:t>
      </w:r>
      <w:r w:rsidRPr="00E054D2">
        <w:rPr>
          <w:rFonts w:ascii="Times New Roman" w:eastAsia="Times New Roman" w:hAnsi="Times New Roman" w:cs="Times New Roman"/>
          <w:b/>
          <w:bCs/>
          <w:sz w:val="23"/>
          <w:szCs w:val="23"/>
          <w:lang w:eastAsia="zh-CN"/>
        </w:rPr>
        <w:t xml:space="preserve">», </w:t>
      </w:r>
      <w:r w:rsidRPr="00E054D2">
        <w:rPr>
          <w:rFonts w:ascii="Times New Roman" w:eastAsia="Times New Roman" w:hAnsi="Times New Roman" w:cs="Times New Roman"/>
          <w:sz w:val="23"/>
          <w:szCs w:val="23"/>
          <w:lang w:eastAsia="zh-CN"/>
        </w:rPr>
        <w:t xml:space="preserve">Юридический адрес: </w:t>
      </w:r>
      <w:r w:rsidRPr="00926B30">
        <w:rPr>
          <w:rFonts w:ascii="Times New Roman" w:eastAsia="Times New Roman" w:hAnsi="Times New Roman" w:cs="Times New Roman"/>
          <w:bCs/>
          <w:iCs/>
          <w:sz w:val="24"/>
          <w:szCs w:val="24"/>
          <w:lang w:eastAsia="ru-RU"/>
        </w:rPr>
        <w:t xml:space="preserve">236039, г. Калининград, ул. Эпроновская, </w:t>
      </w:r>
      <w:r>
        <w:rPr>
          <w:rFonts w:ascii="Times New Roman" w:eastAsia="Times New Roman" w:hAnsi="Times New Roman" w:cs="Times New Roman"/>
          <w:bCs/>
          <w:iCs/>
          <w:sz w:val="24"/>
          <w:szCs w:val="24"/>
          <w:lang w:eastAsia="ru-RU"/>
        </w:rPr>
        <w:t xml:space="preserve">д. </w:t>
      </w:r>
      <w:r w:rsidRPr="00926B30">
        <w:rPr>
          <w:rFonts w:ascii="Times New Roman" w:eastAsia="Times New Roman" w:hAnsi="Times New Roman" w:cs="Times New Roman"/>
          <w:bCs/>
          <w:iCs/>
          <w:sz w:val="24"/>
          <w:szCs w:val="24"/>
          <w:lang w:eastAsia="ru-RU"/>
        </w:rPr>
        <w:t>12</w:t>
      </w:r>
      <w:r>
        <w:rPr>
          <w:rFonts w:ascii="Times New Roman" w:eastAsia="Times New Roman" w:hAnsi="Times New Roman" w:cs="Times New Roman"/>
          <w:bCs/>
          <w:iCs/>
          <w:sz w:val="24"/>
          <w:szCs w:val="24"/>
          <w:lang w:eastAsia="ru-RU"/>
        </w:rPr>
        <w:t>, эт. 4, пом. 5</w:t>
      </w:r>
      <w:r w:rsidRPr="00E054D2">
        <w:rPr>
          <w:rFonts w:ascii="Times New Roman" w:eastAsia="Times New Roman" w:hAnsi="Times New Roman" w:cs="Times New Roman"/>
          <w:sz w:val="23"/>
          <w:szCs w:val="23"/>
          <w:lang w:eastAsia="zh-CN"/>
        </w:rPr>
        <w:t>, ИНН</w:t>
      </w:r>
      <w:r>
        <w:rPr>
          <w:rFonts w:ascii="Times New Roman" w:eastAsia="Times New Roman" w:hAnsi="Times New Roman" w:cs="Times New Roman"/>
          <w:sz w:val="23"/>
          <w:szCs w:val="23"/>
          <w:lang w:eastAsia="zh-CN"/>
        </w:rPr>
        <w:t xml:space="preserve"> </w:t>
      </w:r>
      <w:r w:rsidRPr="00926B30">
        <w:rPr>
          <w:rFonts w:ascii="Times New Roman" w:eastAsia="Times New Roman" w:hAnsi="Times New Roman" w:cs="Times New Roman"/>
          <w:sz w:val="24"/>
          <w:szCs w:val="24"/>
          <w:lang w:eastAsia="ru-RU"/>
        </w:rPr>
        <w:t>3906394455</w:t>
      </w:r>
      <w:r w:rsidRPr="00E054D2">
        <w:rPr>
          <w:rFonts w:ascii="Times New Roman" w:eastAsia="Times New Roman" w:hAnsi="Times New Roman" w:cs="Times New Roman"/>
          <w:sz w:val="23"/>
          <w:szCs w:val="23"/>
          <w:lang w:eastAsia="zh-CN"/>
        </w:rPr>
        <w:t>, КПП</w:t>
      </w:r>
      <w:r>
        <w:rPr>
          <w:rFonts w:ascii="Times New Roman" w:eastAsia="Times New Roman" w:hAnsi="Times New Roman" w:cs="Times New Roman"/>
          <w:sz w:val="23"/>
          <w:szCs w:val="23"/>
          <w:lang w:eastAsia="zh-CN"/>
        </w:rPr>
        <w:t xml:space="preserve"> </w:t>
      </w:r>
      <w:r w:rsidRPr="00926B30">
        <w:rPr>
          <w:rFonts w:ascii="Times New Roman" w:eastAsia="Times New Roman" w:hAnsi="Times New Roman" w:cs="Times New Roman"/>
          <w:sz w:val="24"/>
          <w:szCs w:val="24"/>
          <w:lang w:eastAsia="ru-RU"/>
        </w:rPr>
        <w:t>390601001</w:t>
      </w:r>
      <w:r w:rsidRPr="00E054D2">
        <w:rPr>
          <w:rFonts w:ascii="Times New Roman" w:eastAsia="Times New Roman" w:hAnsi="Times New Roman" w:cs="Times New Roman"/>
          <w:sz w:val="23"/>
          <w:szCs w:val="23"/>
          <w:lang w:eastAsia="zh-CN"/>
        </w:rPr>
        <w:t>, ОГРН</w:t>
      </w:r>
      <w:r>
        <w:rPr>
          <w:rFonts w:ascii="Times New Roman" w:eastAsia="Times New Roman" w:hAnsi="Times New Roman" w:cs="Times New Roman"/>
          <w:sz w:val="23"/>
          <w:szCs w:val="23"/>
          <w:lang w:eastAsia="zh-CN"/>
        </w:rPr>
        <w:t xml:space="preserve"> </w:t>
      </w:r>
      <w:r w:rsidRPr="00926B30">
        <w:rPr>
          <w:rFonts w:ascii="Times New Roman" w:eastAsia="Times New Roman" w:hAnsi="Times New Roman" w:cs="Times New Roman"/>
          <w:sz w:val="24"/>
          <w:szCs w:val="24"/>
          <w:lang w:eastAsia="ru-RU"/>
        </w:rPr>
        <w:t>1203900011358</w:t>
      </w:r>
      <w:r w:rsidRPr="00E054D2">
        <w:rPr>
          <w:rFonts w:ascii="Times New Roman" w:eastAsia="Times New Roman" w:hAnsi="Times New Roman" w:cs="Times New Roman"/>
          <w:sz w:val="23"/>
          <w:szCs w:val="23"/>
          <w:lang w:eastAsia="zh-CN"/>
        </w:rPr>
        <w:t>, Расчетный счет</w:t>
      </w:r>
      <w:r>
        <w:rPr>
          <w:rFonts w:ascii="Times New Roman" w:eastAsia="Times New Roman" w:hAnsi="Times New Roman" w:cs="Times New Roman"/>
          <w:sz w:val="23"/>
          <w:szCs w:val="23"/>
          <w:lang w:eastAsia="zh-CN"/>
        </w:rPr>
        <w:t xml:space="preserve"> </w:t>
      </w:r>
      <w:r w:rsidRPr="00926B30">
        <w:rPr>
          <w:rFonts w:ascii="Times New Roman" w:eastAsia="Times New Roman" w:hAnsi="Times New Roman" w:cs="Times New Roman"/>
          <w:sz w:val="24"/>
          <w:szCs w:val="24"/>
          <w:lang w:eastAsia="ru-RU"/>
        </w:rPr>
        <w:t>40702810132580000145</w:t>
      </w:r>
      <w:r w:rsidRPr="00E054D2">
        <w:rPr>
          <w:rFonts w:ascii="Times New Roman" w:eastAsia="Times New Roman" w:hAnsi="Times New Roman" w:cs="Times New Roman"/>
          <w:sz w:val="23"/>
          <w:szCs w:val="23"/>
          <w:lang w:eastAsia="zh-CN"/>
        </w:rPr>
        <w:t>, Банк ФИЛИАЛ "САНКТ-ПЕТЕРБУРГСКИЙ" АО «АЛЬФА-БАНК», БИК</w:t>
      </w:r>
      <w:r>
        <w:rPr>
          <w:rFonts w:ascii="Times New Roman" w:eastAsia="Times New Roman" w:hAnsi="Times New Roman" w:cs="Times New Roman"/>
          <w:sz w:val="23"/>
          <w:szCs w:val="23"/>
          <w:lang w:eastAsia="zh-CN"/>
        </w:rPr>
        <w:t xml:space="preserve"> </w:t>
      </w:r>
      <w:r w:rsidRPr="00926B30">
        <w:rPr>
          <w:rFonts w:ascii="Times New Roman" w:eastAsia="Times New Roman" w:hAnsi="Times New Roman" w:cs="Times New Roman"/>
          <w:bCs/>
          <w:iCs/>
          <w:sz w:val="24"/>
          <w:szCs w:val="24"/>
          <w:lang w:eastAsia="ru-RU"/>
        </w:rPr>
        <w:t>044030786</w:t>
      </w:r>
      <w:r w:rsidRPr="00E054D2">
        <w:rPr>
          <w:rFonts w:ascii="Times New Roman" w:eastAsia="Times New Roman" w:hAnsi="Times New Roman" w:cs="Times New Roman"/>
          <w:sz w:val="23"/>
          <w:szCs w:val="23"/>
          <w:lang w:eastAsia="zh-CN"/>
        </w:rPr>
        <w:t xml:space="preserve">, Корр. </w:t>
      </w:r>
      <w:r>
        <w:rPr>
          <w:rFonts w:ascii="Times New Roman" w:eastAsia="Times New Roman" w:hAnsi="Times New Roman" w:cs="Times New Roman"/>
          <w:sz w:val="23"/>
          <w:szCs w:val="23"/>
          <w:lang w:eastAsia="zh-CN"/>
        </w:rPr>
        <w:t>с</w:t>
      </w:r>
      <w:r w:rsidRPr="00E054D2">
        <w:rPr>
          <w:rFonts w:ascii="Times New Roman" w:eastAsia="Times New Roman" w:hAnsi="Times New Roman" w:cs="Times New Roman"/>
          <w:sz w:val="23"/>
          <w:szCs w:val="23"/>
          <w:lang w:eastAsia="zh-CN"/>
        </w:rPr>
        <w:t>чет</w:t>
      </w:r>
      <w:r>
        <w:rPr>
          <w:rFonts w:ascii="Times New Roman" w:eastAsia="Times New Roman" w:hAnsi="Times New Roman" w:cs="Times New Roman"/>
          <w:sz w:val="23"/>
          <w:szCs w:val="23"/>
          <w:lang w:eastAsia="zh-CN"/>
        </w:rPr>
        <w:t xml:space="preserve"> </w:t>
      </w:r>
      <w:r w:rsidRPr="00926B30">
        <w:rPr>
          <w:rFonts w:ascii="Times New Roman" w:eastAsia="Times New Roman" w:hAnsi="Times New Roman" w:cs="Times New Roman"/>
          <w:bCs/>
          <w:iCs/>
          <w:sz w:val="24"/>
          <w:szCs w:val="24"/>
          <w:lang w:eastAsia="ru-RU"/>
        </w:rPr>
        <w:t>30101810600000000786</w:t>
      </w:r>
      <w:r w:rsidRPr="00E054D2">
        <w:rPr>
          <w:rFonts w:ascii="Times New Roman" w:eastAsia="Times New Roman" w:hAnsi="Times New Roman" w:cs="Times New Roman"/>
          <w:sz w:val="23"/>
          <w:szCs w:val="23"/>
          <w:lang w:eastAsia="zh-CN"/>
        </w:rPr>
        <w:t>, Телефон: 8 (4012) 361100</w:t>
      </w:r>
    </w:p>
    <w:bookmarkEnd w:id="4"/>
    <w:p w14:paraId="03E87E2C" w14:textId="77777777" w:rsidR="004234F2" w:rsidRPr="009B337C" w:rsidRDefault="004234F2" w:rsidP="004234F2">
      <w:pPr>
        <w:shd w:val="clear" w:color="auto" w:fill="FFFFFF"/>
        <w:suppressAutoHyphens/>
        <w:spacing w:before="120" w:after="120" w:line="240" w:lineRule="auto"/>
        <w:jc w:val="both"/>
        <w:rPr>
          <w:rFonts w:ascii="Times New Roman" w:eastAsia="Times New Roman" w:hAnsi="Times New Roman" w:cs="Times New Roman"/>
          <w:b/>
          <w:sz w:val="23"/>
          <w:szCs w:val="23"/>
          <w:lang w:eastAsia="zh-CN"/>
        </w:rPr>
      </w:pPr>
      <w:r w:rsidRPr="009B337C">
        <w:rPr>
          <w:rFonts w:ascii="Times New Roman" w:eastAsia="Times New Roman" w:hAnsi="Times New Roman" w:cs="Times New Roman"/>
          <w:b/>
          <w:sz w:val="23"/>
          <w:szCs w:val="23"/>
          <w:lang w:eastAsia="zh-CN"/>
        </w:rPr>
        <w:t>___________________________________________________</w:t>
      </w:r>
      <w:r>
        <w:rPr>
          <w:rFonts w:ascii="Times New Roman" w:eastAsia="Times New Roman" w:hAnsi="Times New Roman" w:cs="Times New Roman"/>
          <w:b/>
          <w:sz w:val="23"/>
          <w:szCs w:val="23"/>
          <w:lang w:eastAsia="zh-CN"/>
        </w:rPr>
        <w:t>______________________</w:t>
      </w:r>
      <w:r w:rsidRPr="009B337C">
        <w:rPr>
          <w:rFonts w:ascii="Times New Roman" w:eastAsia="Times New Roman" w:hAnsi="Times New Roman" w:cs="Times New Roman"/>
          <w:b/>
          <w:sz w:val="23"/>
          <w:szCs w:val="23"/>
          <w:lang w:eastAsia="zh-CN"/>
        </w:rPr>
        <w:t>__</w:t>
      </w:r>
      <w:bookmarkStart w:id="5" w:name="_Hlk199500594"/>
      <w:r>
        <w:rPr>
          <w:rFonts w:ascii="Times New Roman" w:eastAsia="Times New Roman" w:hAnsi="Times New Roman" w:cs="Times New Roman"/>
          <w:b/>
          <w:sz w:val="23"/>
          <w:szCs w:val="23"/>
          <w:lang w:eastAsia="zh-CN"/>
        </w:rPr>
        <w:t>Верхолаз Е.В.</w:t>
      </w:r>
      <w:bookmarkEnd w:id="5"/>
    </w:p>
    <w:p w14:paraId="093D0B78" w14:textId="77777777" w:rsidR="004234F2" w:rsidRDefault="004234F2" w:rsidP="004234F2">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p>
    <w:p w14:paraId="05EDB7E4" w14:textId="77777777" w:rsidR="004234F2" w:rsidRDefault="004234F2" w:rsidP="004234F2">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Pr>
          <w:rFonts w:ascii="Times New Roman" w:eastAsia="Times New Roman" w:hAnsi="Times New Roman" w:cs="Times New Roman"/>
          <w:b/>
          <w:color w:val="000000"/>
          <w:sz w:val="23"/>
          <w:szCs w:val="23"/>
          <w:lang w:eastAsia="zh-CN"/>
        </w:rPr>
        <w:t xml:space="preserve">ДОЛЬЩИК: </w:t>
      </w:r>
    </w:p>
    <w:p w14:paraId="0BB44946" w14:textId="77777777" w:rsidR="004234F2" w:rsidRDefault="004234F2" w:rsidP="004234F2">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sidRPr="00196714">
        <w:rPr>
          <w:rFonts w:ascii="Times New Roman" w:eastAsia="Times New Roman" w:hAnsi="Times New Roman" w:cs="Times New Roman"/>
          <w:b/>
          <w:color w:val="000000"/>
          <w:sz w:val="23"/>
          <w:szCs w:val="23"/>
          <w:lang w:eastAsia="zh-CN"/>
        </w:rPr>
        <w:t xml:space="preserve">Гражданин </w:t>
      </w:r>
      <w:r>
        <w:rPr>
          <w:rFonts w:ascii="Times New Roman" w:eastAsia="Times New Roman" w:hAnsi="Times New Roman" w:cs="Times New Roman"/>
          <w:b/>
          <w:color w:val="000000"/>
          <w:sz w:val="23"/>
          <w:szCs w:val="23"/>
          <w:lang w:eastAsia="zh-CN"/>
        </w:rPr>
        <w:t xml:space="preserve">(-ка) </w:t>
      </w:r>
      <w:r w:rsidRPr="00196714">
        <w:rPr>
          <w:rFonts w:ascii="Times New Roman" w:eastAsia="Times New Roman" w:hAnsi="Times New Roman" w:cs="Times New Roman"/>
          <w:b/>
          <w:color w:val="000000"/>
          <w:sz w:val="23"/>
          <w:szCs w:val="23"/>
          <w:lang w:eastAsia="zh-CN"/>
        </w:rPr>
        <w:t xml:space="preserve">Российской Федерации   Ф.И.О. </w:t>
      </w:r>
      <w:r w:rsidRPr="005C55BF">
        <w:rPr>
          <w:rFonts w:ascii="Times New Roman" w:eastAsia="Times New Roman" w:hAnsi="Times New Roman" w:cs="Times New Roman"/>
          <w:bCs/>
          <w:color w:val="000000"/>
          <w:sz w:val="23"/>
          <w:szCs w:val="23"/>
          <w:lang w:eastAsia="zh-CN"/>
        </w:rPr>
        <w:t>___.___._____ года рождения, место рождения: _______, паспорт  серии____ №_____, выдан ___ ___ ___ года ________, код подразделения_______,  зарегистрированный по адресу:________, СНИЛС</w:t>
      </w:r>
      <w:r>
        <w:rPr>
          <w:rFonts w:ascii="Times New Roman" w:eastAsia="Times New Roman" w:hAnsi="Times New Roman" w:cs="Times New Roman"/>
          <w:bCs/>
          <w:color w:val="000000"/>
          <w:sz w:val="23"/>
          <w:szCs w:val="23"/>
          <w:lang w:eastAsia="zh-CN"/>
        </w:rPr>
        <w:t>_______</w:t>
      </w:r>
      <w:r w:rsidRPr="005C55BF">
        <w:rPr>
          <w:rFonts w:ascii="Times New Roman" w:eastAsia="Times New Roman" w:hAnsi="Times New Roman" w:cs="Times New Roman"/>
          <w:bCs/>
          <w:color w:val="000000"/>
          <w:sz w:val="23"/>
          <w:szCs w:val="23"/>
          <w:lang w:eastAsia="zh-CN"/>
        </w:rPr>
        <w:t>, тел.</w:t>
      </w:r>
      <w:r>
        <w:rPr>
          <w:rFonts w:ascii="Times New Roman" w:eastAsia="Times New Roman" w:hAnsi="Times New Roman" w:cs="Times New Roman"/>
          <w:b/>
          <w:color w:val="000000"/>
          <w:sz w:val="23"/>
          <w:szCs w:val="23"/>
          <w:lang w:eastAsia="zh-CN"/>
        </w:rPr>
        <w:t xml:space="preserve"> </w:t>
      </w:r>
    </w:p>
    <w:p w14:paraId="1E6BB2B0" w14:textId="77777777" w:rsidR="004234F2" w:rsidRDefault="004234F2" w:rsidP="004234F2">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p>
    <w:p w14:paraId="24B2BC84" w14:textId="77777777" w:rsidR="004234F2" w:rsidRDefault="004234F2" w:rsidP="004234F2">
      <w:pPr>
        <w:shd w:val="clear" w:color="auto" w:fill="FFFFFF"/>
        <w:suppressAutoHyphens/>
        <w:spacing w:before="120" w:after="120" w:line="240" w:lineRule="auto"/>
        <w:jc w:val="both"/>
        <w:rPr>
          <w:rFonts w:ascii="Times New Roman" w:eastAsia="Times New Roman" w:hAnsi="Times New Roman" w:cs="Times New Roman"/>
          <w:b/>
          <w:color w:val="000000"/>
          <w:sz w:val="23"/>
          <w:szCs w:val="23"/>
          <w:lang w:eastAsia="zh-CN"/>
        </w:rPr>
      </w:pPr>
      <w:r>
        <w:rPr>
          <w:rFonts w:ascii="Times New Roman" w:eastAsia="Times New Roman" w:hAnsi="Times New Roman" w:cs="Times New Roman"/>
          <w:b/>
          <w:color w:val="000000"/>
          <w:sz w:val="23"/>
          <w:szCs w:val="23"/>
          <w:lang w:eastAsia="zh-CN"/>
        </w:rPr>
        <w:t>___________________________________________________________________________Фамилия И.О.</w:t>
      </w:r>
    </w:p>
    <w:p w14:paraId="77F6DEBA" w14:textId="77777777" w:rsidR="004234F2" w:rsidRPr="00D32AD3" w:rsidRDefault="004234F2" w:rsidP="004234F2">
      <w:pPr>
        <w:suppressAutoHyphens/>
        <w:spacing w:after="0" w:line="240" w:lineRule="auto"/>
        <w:rPr>
          <w:rFonts w:ascii="Times New Roman" w:eastAsia="Times New Roman" w:hAnsi="Times New Roman" w:cs="Times New Roman"/>
          <w:sz w:val="23"/>
          <w:szCs w:val="23"/>
          <w:lang w:eastAsia="zh-CN"/>
        </w:rPr>
      </w:pPr>
    </w:p>
    <w:p w14:paraId="54CB9069" w14:textId="77777777" w:rsidR="004234F2" w:rsidRPr="00D32AD3" w:rsidRDefault="004234F2" w:rsidP="004234F2">
      <w:pPr>
        <w:suppressAutoHyphens/>
        <w:spacing w:after="0" w:line="240" w:lineRule="auto"/>
        <w:jc w:val="both"/>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lastRenderedPageBreak/>
        <w:t xml:space="preserve">Приложение № 1 </w:t>
      </w:r>
      <w:r w:rsidRPr="00D32AD3">
        <w:rPr>
          <w:rFonts w:ascii="Times New Roman" w:eastAsia="Times New Roman" w:hAnsi="Times New Roman" w:cs="Times New Roman"/>
          <w:sz w:val="23"/>
          <w:szCs w:val="23"/>
          <w:lang w:eastAsia="zh-CN"/>
        </w:rPr>
        <w:t>– поэтажный план (Графический план) объекта долевого строительства.</w:t>
      </w:r>
    </w:p>
    <w:p w14:paraId="32E25FF9" w14:textId="77777777" w:rsidR="004234F2" w:rsidRDefault="004234F2" w:rsidP="004234F2">
      <w:pPr>
        <w:suppressAutoHyphens/>
        <w:spacing w:line="240" w:lineRule="auto"/>
        <w:jc w:val="both"/>
        <w:rPr>
          <w:rFonts w:ascii="Times New Roman" w:eastAsia="Times New Roman" w:hAnsi="Times New Roman" w:cs="Times New Roman"/>
          <w:b/>
          <w:sz w:val="23"/>
          <w:szCs w:val="23"/>
          <w:lang w:eastAsia="zh-CN"/>
        </w:rPr>
      </w:pPr>
      <w:bookmarkStart w:id="6" w:name="_Hlk490493359"/>
    </w:p>
    <w:p w14:paraId="3B99E9F3" w14:textId="77777777" w:rsidR="000E2596" w:rsidRPr="00D32AD3" w:rsidRDefault="000E2596" w:rsidP="004234F2">
      <w:pPr>
        <w:suppressAutoHyphens/>
        <w:spacing w:line="240" w:lineRule="auto"/>
        <w:jc w:val="both"/>
        <w:rPr>
          <w:rFonts w:ascii="Times New Roman" w:eastAsia="Times New Roman" w:hAnsi="Times New Roman" w:cs="Times New Roman"/>
          <w:b/>
          <w:sz w:val="23"/>
          <w:szCs w:val="23"/>
          <w:lang w:eastAsia="zh-CN"/>
        </w:rPr>
      </w:pPr>
    </w:p>
    <w:bookmarkEnd w:id="6"/>
    <w:p w14:paraId="3188A07C" w14:textId="77777777" w:rsidR="004234F2" w:rsidRPr="00D32AD3" w:rsidRDefault="004234F2" w:rsidP="004234F2">
      <w:pPr>
        <w:suppressAutoHyphens/>
        <w:spacing w:after="0" w:line="240" w:lineRule="auto"/>
        <w:jc w:val="both"/>
        <w:rPr>
          <w:rFonts w:ascii="Times New Roman" w:eastAsia="Times New Roman" w:hAnsi="Times New Roman" w:cs="Times New Roman"/>
          <w:b/>
          <w:sz w:val="23"/>
          <w:szCs w:val="23"/>
          <w:lang w:eastAsia="zh-CN"/>
        </w:rPr>
      </w:pPr>
    </w:p>
    <w:p w14:paraId="61818465" w14:textId="77777777" w:rsidR="004234F2" w:rsidRPr="00D32AD3" w:rsidRDefault="004234F2" w:rsidP="004234F2">
      <w:pPr>
        <w:suppressAutoHyphens/>
        <w:spacing w:after="0" w:line="240" w:lineRule="auto"/>
        <w:ind w:left="3538"/>
        <w:jc w:val="both"/>
        <w:rPr>
          <w:rFonts w:ascii="Times New Roman" w:eastAsia="Times New Roman" w:hAnsi="Times New Roman" w:cs="Times New Roman"/>
          <w:sz w:val="23"/>
          <w:szCs w:val="23"/>
          <w:lang w:eastAsia="zh-CN"/>
        </w:rPr>
      </w:pPr>
      <w:r w:rsidRPr="00D32AD3">
        <w:rPr>
          <w:rFonts w:ascii="Times New Roman" w:eastAsia="Times New Roman" w:hAnsi="Times New Roman" w:cs="Times New Roman"/>
          <w:b/>
          <w:sz w:val="23"/>
          <w:szCs w:val="23"/>
          <w:lang w:eastAsia="zh-CN"/>
        </w:rPr>
        <w:t>Приложение № 1</w:t>
      </w:r>
      <w:r w:rsidRPr="00D32AD3">
        <w:rPr>
          <w:rFonts w:ascii="Times New Roman" w:eastAsia="Times New Roman" w:hAnsi="Times New Roman" w:cs="Times New Roman"/>
          <w:sz w:val="23"/>
          <w:szCs w:val="23"/>
          <w:lang w:eastAsia="zh-CN"/>
        </w:rPr>
        <w:t xml:space="preserve"> </w:t>
      </w:r>
    </w:p>
    <w:p w14:paraId="19373321" w14:textId="77777777" w:rsidR="00FA3507" w:rsidRPr="00AB7075" w:rsidRDefault="00FA3507" w:rsidP="00FA3507">
      <w:pPr>
        <w:suppressAutoHyphens/>
        <w:spacing w:after="0" w:line="240" w:lineRule="auto"/>
        <w:ind w:left="3538"/>
        <w:contextualSpacing/>
        <w:jc w:val="both"/>
        <w:rPr>
          <w:rFonts w:ascii="Times New Roman" w:eastAsia="Times New Roman" w:hAnsi="Times New Roman" w:cs="Times New Roman"/>
          <w:sz w:val="23"/>
          <w:szCs w:val="23"/>
          <w:lang w:eastAsia="zh-CN"/>
        </w:rPr>
      </w:pPr>
      <w:r w:rsidRPr="003E1AC1">
        <w:rPr>
          <w:rFonts w:ascii="Times New Roman" w:eastAsia="Times New Roman" w:hAnsi="Times New Roman" w:cs="Times New Roman"/>
          <w:sz w:val="23"/>
          <w:szCs w:val="23"/>
          <w:lang w:eastAsia="zh-CN"/>
        </w:rPr>
        <w:t>к ДОГОВОРУ № __/__/2</w:t>
      </w:r>
      <w:r>
        <w:rPr>
          <w:rFonts w:ascii="Times New Roman" w:eastAsia="Times New Roman" w:hAnsi="Times New Roman" w:cs="Times New Roman"/>
          <w:sz w:val="23"/>
          <w:szCs w:val="23"/>
          <w:lang w:eastAsia="zh-CN"/>
        </w:rPr>
        <w:t>6</w:t>
      </w:r>
      <w:r w:rsidRPr="003E1AC1">
        <w:rPr>
          <w:rFonts w:ascii="Times New Roman" w:eastAsia="Times New Roman" w:hAnsi="Times New Roman" w:cs="Times New Roman"/>
          <w:sz w:val="23"/>
          <w:szCs w:val="23"/>
          <w:lang w:eastAsia="zh-CN"/>
        </w:rPr>
        <w:t>-___-___-</w:t>
      </w:r>
      <w:r>
        <w:rPr>
          <w:rFonts w:ascii="Times New Roman" w:eastAsia="Times New Roman" w:hAnsi="Times New Roman" w:cs="Times New Roman"/>
          <w:sz w:val="23"/>
          <w:szCs w:val="23"/>
          <w:lang w:eastAsia="zh-CN"/>
        </w:rPr>
        <w:t>АМ-4</w:t>
      </w:r>
      <w:r w:rsidRPr="003E1AC1">
        <w:rPr>
          <w:rFonts w:ascii="Times New Roman" w:eastAsia="Times New Roman" w:hAnsi="Times New Roman" w:cs="Times New Roman"/>
          <w:sz w:val="23"/>
          <w:szCs w:val="23"/>
          <w:lang w:eastAsia="zh-CN"/>
        </w:rPr>
        <w:t xml:space="preserve"> </w:t>
      </w:r>
      <w:r w:rsidRPr="00D32AD3">
        <w:rPr>
          <w:rFonts w:ascii="Times New Roman" w:eastAsia="Times New Roman" w:hAnsi="Times New Roman" w:cs="Times New Roman"/>
          <w:sz w:val="23"/>
          <w:szCs w:val="23"/>
          <w:lang w:eastAsia="zh-CN"/>
        </w:rPr>
        <w:t xml:space="preserve">участия в долевом строительстве многоквартирного жилого дома № </w:t>
      </w:r>
      <w:r>
        <w:rPr>
          <w:rFonts w:ascii="Times New Roman" w:eastAsia="Times New Roman" w:hAnsi="Times New Roman" w:cs="Times New Roman"/>
          <w:sz w:val="23"/>
          <w:szCs w:val="23"/>
          <w:lang w:eastAsia="zh-CN"/>
        </w:rPr>
        <w:t>4</w:t>
      </w:r>
      <w:r w:rsidRPr="00D32AD3">
        <w:rPr>
          <w:rFonts w:ascii="Times New Roman" w:eastAsia="Times New Roman" w:hAnsi="Times New Roman" w:cs="Times New Roman"/>
          <w:sz w:val="23"/>
          <w:szCs w:val="23"/>
          <w:lang w:eastAsia="zh-CN"/>
        </w:rPr>
        <w:t xml:space="preserve"> по ГП</w:t>
      </w:r>
      <w:r>
        <w:rPr>
          <w:rFonts w:ascii="Times New Roman" w:eastAsia="Times New Roman" w:hAnsi="Times New Roman" w:cs="Times New Roman"/>
          <w:sz w:val="23"/>
          <w:szCs w:val="23"/>
          <w:lang w:eastAsia="zh-CN"/>
        </w:rPr>
        <w:t xml:space="preserve">, </w:t>
      </w:r>
      <w:r w:rsidRPr="00D32AD3">
        <w:rPr>
          <w:rFonts w:ascii="Times New Roman" w:eastAsia="Times New Roman" w:hAnsi="Times New Roman" w:cs="Times New Roman"/>
          <w:sz w:val="23"/>
          <w:szCs w:val="23"/>
          <w:lang w:eastAsia="zh-CN"/>
        </w:rPr>
        <w:t xml:space="preserve">расположенного по адресу: </w:t>
      </w:r>
      <w:r w:rsidRPr="00E054D2">
        <w:rPr>
          <w:rFonts w:ascii="Times New Roman" w:eastAsia="Times New Roman" w:hAnsi="Times New Roman" w:cs="Times New Roman"/>
          <w:sz w:val="23"/>
          <w:szCs w:val="23"/>
          <w:lang w:eastAsia="zh-CN"/>
        </w:rPr>
        <w:t xml:space="preserve">Калининградская область, Зеленоградский р-н, п. Заостровье </w:t>
      </w:r>
      <w:r w:rsidRPr="00D32AD3">
        <w:rPr>
          <w:rFonts w:ascii="Times New Roman" w:eastAsia="Times New Roman" w:hAnsi="Times New Roman" w:cs="Times New Roman"/>
          <w:sz w:val="23"/>
          <w:szCs w:val="23"/>
          <w:lang w:eastAsia="zh-CN"/>
        </w:rPr>
        <w:t xml:space="preserve">от </w:t>
      </w:r>
      <w:r>
        <w:rPr>
          <w:rFonts w:ascii="Times New Roman" w:eastAsia="Times New Roman" w:hAnsi="Times New Roman" w:cs="Times New Roman"/>
          <w:sz w:val="23"/>
          <w:szCs w:val="23"/>
          <w:lang w:eastAsia="zh-CN"/>
        </w:rPr>
        <w:t xml:space="preserve">«____» </w:t>
      </w:r>
      <w:r w:rsidRPr="00D32AD3">
        <w:rPr>
          <w:rFonts w:ascii="Times New Roman" w:eastAsia="Times New Roman" w:hAnsi="Times New Roman" w:cs="Times New Roman"/>
          <w:sz w:val="23"/>
          <w:szCs w:val="23"/>
          <w:lang w:eastAsia="zh-CN"/>
        </w:rPr>
        <w:t>____________ 202</w:t>
      </w:r>
      <w:r>
        <w:rPr>
          <w:rFonts w:ascii="Times New Roman" w:eastAsia="Times New Roman" w:hAnsi="Times New Roman" w:cs="Times New Roman"/>
          <w:sz w:val="23"/>
          <w:szCs w:val="23"/>
          <w:lang w:eastAsia="zh-CN"/>
        </w:rPr>
        <w:t>6</w:t>
      </w:r>
      <w:r w:rsidRPr="00D32AD3">
        <w:rPr>
          <w:rFonts w:ascii="Times New Roman" w:eastAsia="Times New Roman" w:hAnsi="Times New Roman" w:cs="Times New Roman"/>
          <w:sz w:val="23"/>
          <w:szCs w:val="23"/>
          <w:lang w:eastAsia="zh-CN"/>
        </w:rPr>
        <w:t xml:space="preserve"> года</w:t>
      </w:r>
    </w:p>
    <w:p w14:paraId="46E66B69" w14:textId="77777777" w:rsidR="004234F2" w:rsidRDefault="004234F2" w:rsidP="004234F2">
      <w:pPr>
        <w:tabs>
          <w:tab w:val="left" w:pos="5385"/>
        </w:tabs>
        <w:suppressAutoHyphens/>
        <w:spacing w:line="240" w:lineRule="auto"/>
        <w:rPr>
          <w:rFonts w:ascii="Times New Roman" w:eastAsia="Times New Roman" w:hAnsi="Times New Roman" w:cs="Times New Roman"/>
          <w:b/>
          <w:sz w:val="23"/>
          <w:szCs w:val="23"/>
          <w:lang w:eastAsia="zh-CN"/>
        </w:rPr>
      </w:pPr>
    </w:p>
    <w:p w14:paraId="10B381A6" w14:textId="77777777" w:rsidR="004234F2" w:rsidRPr="00D32AD3" w:rsidRDefault="004234F2" w:rsidP="004234F2">
      <w:pPr>
        <w:tabs>
          <w:tab w:val="left" w:pos="5385"/>
        </w:tabs>
        <w:suppressAutoHyphens/>
        <w:spacing w:line="240" w:lineRule="auto"/>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 xml:space="preserve">Этаж </w:t>
      </w:r>
    </w:p>
    <w:p w14:paraId="5181835D" w14:textId="77777777" w:rsidR="004234F2" w:rsidRPr="00D32AD3" w:rsidRDefault="004234F2" w:rsidP="004234F2">
      <w:pPr>
        <w:tabs>
          <w:tab w:val="left" w:pos="5385"/>
        </w:tabs>
        <w:suppressAutoHyphens/>
        <w:spacing w:line="240" w:lineRule="auto"/>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 xml:space="preserve">№ строительный </w:t>
      </w:r>
    </w:p>
    <w:p w14:paraId="70995A41" w14:textId="77777777" w:rsidR="004234F2" w:rsidRPr="00D32AD3" w:rsidRDefault="004234F2" w:rsidP="004234F2">
      <w:pPr>
        <w:tabs>
          <w:tab w:val="left" w:pos="5385"/>
        </w:tabs>
        <w:suppressAutoHyphens/>
        <w:spacing w:line="240" w:lineRule="auto"/>
        <w:rPr>
          <w:rFonts w:ascii="Times New Roman" w:eastAsia="Times New Roman" w:hAnsi="Times New Roman" w:cs="Times New Roman"/>
          <w:sz w:val="23"/>
          <w:szCs w:val="23"/>
          <w:lang w:eastAsia="zh-CN"/>
        </w:rPr>
      </w:pPr>
    </w:p>
    <w:p w14:paraId="462856CA" w14:textId="77777777" w:rsidR="004234F2" w:rsidRPr="00D32AD3" w:rsidRDefault="004234F2" w:rsidP="004234F2">
      <w:pPr>
        <w:suppressAutoHyphens/>
        <w:spacing w:line="240" w:lineRule="auto"/>
        <w:rPr>
          <w:rFonts w:ascii="Times New Roman" w:eastAsia="Times New Roman" w:hAnsi="Times New Roman" w:cs="Times New Roman"/>
          <w:sz w:val="23"/>
          <w:szCs w:val="23"/>
          <w:lang w:eastAsia="zh-CN"/>
        </w:rPr>
      </w:pPr>
    </w:p>
    <w:p w14:paraId="149661DF" w14:textId="77777777" w:rsidR="004234F2" w:rsidRPr="00D32AD3" w:rsidRDefault="004234F2" w:rsidP="004234F2">
      <w:pPr>
        <w:suppressAutoHyphens/>
        <w:spacing w:before="600" w:after="480" w:line="240" w:lineRule="auto"/>
        <w:rPr>
          <w:rFonts w:ascii="Times New Roman" w:eastAsia="Times New Roman" w:hAnsi="Times New Roman" w:cs="Times New Roman"/>
          <w:b/>
          <w:sz w:val="23"/>
          <w:szCs w:val="23"/>
          <w:lang w:eastAsia="zh-CN"/>
        </w:rPr>
      </w:pPr>
    </w:p>
    <w:p w14:paraId="68355D5C" w14:textId="77777777" w:rsidR="004234F2" w:rsidRPr="00D32AD3" w:rsidRDefault="004234F2" w:rsidP="004234F2">
      <w:pPr>
        <w:suppressAutoHyphens/>
        <w:spacing w:before="600" w:after="480" w:line="240" w:lineRule="auto"/>
        <w:rPr>
          <w:rFonts w:ascii="Times New Roman" w:eastAsia="Times New Roman" w:hAnsi="Times New Roman" w:cs="Times New Roman"/>
          <w:b/>
          <w:sz w:val="23"/>
          <w:szCs w:val="23"/>
          <w:lang w:eastAsia="zh-CN"/>
        </w:rPr>
      </w:pPr>
    </w:p>
    <w:p w14:paraId="624B78D9" w14:textId="77777777" w:rsidR="004234F2" w:rsidRPr="00D32AD3" w:rsidRDefault="004234F2" w:rsidP="004234F2">
      <w:pPr>
        <w:suppressAutoHyphens/>
        <w:spacing w:before="600" w:after="480" w:line="240" w:lineRule="auto"/>
        <w:rPr>
          <w:rFonts w:ascii="Times New Roman" w:eastAsia="Times New Roman" w:hAnsi="Times New Roman" w:cs="Times New Roman"/>
          <w:b/>
          <w:sz w:val="23"/>
          <w:szCs w:val="23"/>
          <w:lang w:eastAsia="zh-CN"/>
        </w:rPr>
      </w:pPr>
    </w:p>
    <w:p w14:paraId="0468024A" w14:textId="77777777" w:rsidR="004234F2" w:rsidRPr="00D32AD3" w:rsidRDefault="004234F2" w:rsidP="004234F2">
      <w:pPr>
        <w:suppressAutoHyphens/>
        <w:spacing w:before="600" w:after="480" w:line="240" w:lineRule="auto"/>
        <w:rPr>
          <w:rFonts w:ascii="Times New Roman" w:eastAsia="Times New Roman" w:hAnsi="Times New Roman" w:cs="Times New Roman"/>
          <w:b/>
          <w:sz w:val="23"/>
          <w:szCs w:val="23"/>
          <w:lang w:eastAsia="zh-CN"/>
        </w:rPr>
      </w:pPr>
    </w:p>
    <w:p w14:paraId="252C821D" w14:textId="77777777" w:rsidR="004234F2" w:rsidRPr="00D32AD3" w:rsidRDefault="004234F2" w:rsidP="004234F2">
      <w:pPr>
        <w:suppressAutoHyphens/>
        <w:spacing w:before="600" w:after="480" w:line="240" w:lineRule="auto"/>
        <w:rPr>
          <w:rFonts w:ascii="Times New Roman" w:eastAsia="Times New Roman" w:hAnsi="Times New Roman" w:cs="Times New Roman"/>
          <w:b/>
          <w:sz w:val="23"/>
          <w:szCs w:val="23"/>
          <w:lang w:eastAsia="zh-CN"/>
        </w:rPr>
      </w:pPr>
    </w:p>
    <w:p w14:paraId="378852F9" w14:textId="77777777" w:rsidR="004234F2" w:rsidRPr="00D32AD3" w:rsidRDefault="004234F2" w:rsidP="004234F2">
      <w:pPr>
        <w:suppressAutoHyphens/>
        <w:spacing w:before="600" w:after="480" w:line="240" w:lineRule="auto"/>
        <w:rPr>
          <w:rFonts w:ascii="Times New Roman" w:eastAsia="Times New Roman" w:hAnsi="Times New Roman" w:cs="Times New Roman"/>
          <w:b/>
          <w:sz w:val="23"/>
          <w:szCs w:val="23"/>
          <w:lang w:eastAsia="zh-CN"/>
        </w:rPr>
      </w:pPr>
      <w:r w:rsidRPr="00D32AD3">
        <w:rPr>
          <w:rFonts w:ascii="Times New Roman" w:eastAsia="Times New Roman" w:hAnsi="Times New Roman" w:cs="Times New Roman"/>
          <w:b/>
          <w:sz w:val="23"/>
          <w:szCs w:val="23"/>
          <w:lang w:eastAsia="zh-CN"/>
        </w:rPr>
        <w:t>ЗАСТРОЙЩИК</w:t>
      </w:r>
      <w:r>
        <w:rPr>
          <w:rFonts w:ascii="Times New Roman" w:eastAsia="Times New Roman" w:hAnsi="Times New Roman" w:cs="Times New Roman"/>
          <w:b/>
          <w:sz w:val="23"/>
          <w:szCs w:val="23"/>
          <w:lang w:eastAsia="zh-CN"/>
        </w:rPr>
        <w:t>:</w:t>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r>
      <w:r w:rsidRPr="00D32AD3">
        <w:rPr>
          <w:rFonts w:ascii="Times New Roman" w:eastAsia="Times New Roman" w:hAnsi="Times New Roman" w:cs="Times New Roman"/>
          <w:b/>
          <w:sz w:val="23"/>
          <w:szCs w:val="23"/>
          <w:lang w:eastAsia="zh-CN"/>
        </w:rPr>
        <w:tab/>
        <w:t>ДОЛЬЩИК</w:t>
      </w:r>
      <w:r>
        <w:rPr>
          <w:rFonts w:ascii="Times New Roman" w:eastAsia="Times New Roman" w:hAnsi="Times New Roman" w:cs="Times New Roman"/>
          <w:b/>
          <w:sz w:val="23"/>
          <w:szCs w:val="23"/>
          <w:lang w:eastAsia="zh-CN"/>
        </w:rPr>
        <w:t>:</w:t>
      </w:r>
    </w:p>
    <w:p w14:paraId="03E3FC64" w14:textId="77777777" w:rsidR="004234F2" w:rsidRPr="00D32AD3" w:rsidRDefault="004234F2" w:rsidP="004234F2">
      <w:pPr>
        <w:suppressAutoHyphens/>
        <w:spacing w:after="0" w:line="240" w:lineRule="auto"/>
        <w:rPr>
          <w:rFonts w:ascii="Times New Roman" w:eastAsia="Times New Roman" w:hAnsi="Times New Roman" w:cs="Times New Roman"/>
          <w:sz w:val="23"/>
          <w:szCs w:val="23"/>
          <w:lang w:eastAsia="zh-CN"/>
        </w:rPr>
      </w:pPr>
      <w:r w:rsidRPr="00D32AD3">
        <w:rPr>
          <w:rFonts w:ascii="Times New Roman" w:eastAsia="Times New Roman" w:hAnsi="Times New Roman" w:cs="Times New Roman"/>
          <w:sz w:val="23"/>
          <w:szCs w:val="23"/>
          <w:lang w:eastAsia="zh-CN"/>
        </w:rPr>
        <w:t>_________________</w:t>
      </w:r>
      <w:r w:rsidRPr="00D32AD3">
        <w:rPr>
          <w:rFonts w:ascii="Times New Roman" w:eastAsia="Times New Roman" w:hAnsi="Times New Roman" w:cs="Times New Roman"/>
          <w:b/>
          <w:sz w:val="23"/>
          <w:szCs w:val="23"/>
          <w:lang w:eastAsia="zh-CN"/>
        </w:rPr>
        <w:t xml:space="preserve"> </w:t>
      </w:r>
      <w:r>
        <w:rPr>
          <w:rFonts w:ascii="Times New Roman" w:eastAsia="Times New Roman" w:hAnsi="Times New Roman" w:cs="Times New Roman"/>
          <w:b/>
          <w:sz w:val="23"/>
          <w:szCs w:val="23"/>
          <w:lang w:eastAsia="zh-CN"/>
        </w:rPr>
        <w:t xml:space="preserve">Верхолаз Е.В.                          </w:t>
      </w:r>
      <w:r w:rsidRPr="00D32AD3">
        <w:rPr>
          <w:rFonts w:ascii="Times New Roman" w:eastAsia="Times New Roman" w:hAnsi="Times New Roman" w:cs="Times New Roman"/>
          <w:sz w:val="23"/>
          <w:szCs w:val="23"/>
          <w:lang w:eastAsia="zh-CN"/>
        </w:rPr>
        <w:t>_________________</w:t>
      </w:r>
      <w:r>
        <w:rPr>
          <w:rFonts w:ascii="Times New Roman" w:eastAsia="Times New Roman" w:hAnsi="Times New Roman" w:cs="Times New Roman"/>
          <w:sz w:val="23"/>
          <w:szCs w:val="23"/>
          <w:lang w:eastAsia="zh-CN"/>
        </w:rPr>
        <w:t xml:space="preserve"> </w:t>
      </w:r>
      <w:r w:rsidRPr="00196714">
        <w:rPr>
          <w:rFonts w:ascii="Times New Roman" w:eastAsia="Times New Roman" w:hAnsi="Times New Roman" w:cs="Times New Roman"/>
          <w:b/>
          <w:bCs/>
          <w:sz w:val="23"/>
          <w:szCs w:val="23"/>
          <w:lang w:eastAsia="zh-CN"/>
        </w:rPr>
        <w:t>Фамилия И.О.</w:t>
      </w:r>
    </w:p>
    <w:p w14:paraId="5C564B50" w14:textId="77777777" w:rsidR="004234F2" w:rsidRPr="00D32AD3" w:rsidRDefault="004234F2" w:rsidP="004234F2">
      <w:pPr>
        <w:spacing w:line="240" w:lineRule="auto"/>
        <w:rPr>
          <w:rFonts w:ascii="Times New Roman" w:hAnsi="Times New Roman" w:cs="Times New Roman"/>
          <w:sz w:val="23"/>
          <w:szCs w:val="23"/>
        </w:rPr>
      </w:pPr>
    </w:p>
    <w:p w14:paraId="11BF6716" w14:textId="77777777" w:rsidR="00995E91" w:rsidRPr="00D32AD3" w:rsidRDefault="00995E91" w:rsidP="004234F2">
      <w:pPr>
        <w:suppressAutoHyphens/>
        <w:spacing w:after="0" w:line="240" w:lineRule="auto"/>
        <w:ind w:firstLine="567"/>
        <w:jc w:val="both"/>
        <w:rPr>
          <w:rFonts w:ascii="Times New Roman" w:hAnsi="Times New Roman" w:cs="Times New Roman"/>
          <w:sz w:val="23"/>
          <w:szCs w:val="23"/>
        </w:rPr>
      </w:pPr>
    </w:p>
    <w:sectPr w:rsidR="00995E91" w:rsidRPr="00D32AD3" w:rsidSect="00196714">
      <w:footerReference w:type="default" r:id="rId7"/>
      <w:pgSz w:w="11906" w:h="16838"/>
      <w:pgMar w:top="709" w:right="567" w:bottom="765" w:left="1134"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C1150" w14:textId="77777777" w:rsidR="002B23E8" w:rsidRDefault="002B23E8">
      <w:pPr>
        <w:spacing w:after="0" w:line="240" w:lineRule="auto"/>
      </w:pPr>
      <w:r>
        <w:separator/>
      </w:r>
    </w:p>
  </w:endnote>
  <w:endnote w:type="continuationSeparator" w:id="0">
    <w:p w14:paraId="16543EEC" w14:textId="77777777" w:rsidR="002B23E8" w:rsidRDefault="002B2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Arial Unicode MS"/>
    <w:charset w:val="02"/>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5B6CB" w14:textId="77777777" w:rsidR="00995E91" w:rsidRDefault="00995E91">
    <w:pPr>
      <w:pStyle w:val="a3"/>
      <w:jc w:val="right"/>
    </w:pPr>
    <w:r>
      <w:fldChar w:fldCharType="begin"/>
    </w:r>
    <w:r>
      <w:instrText xml:space="preserve"> PAGE </w:instrText>
    </w:r>
    <w:r>
      <w:fldChar w:fldCharType="separate"/>
    </w:r>
    <w:r w:rsidR="003E1AC1">
      <w:rPr>
        <w:noProof/>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AC9232" w14:textId="77777777" w:rsidR="002B23E8" w:rsidRDefault="002B23E8">
      <w:pPr>
        <w:spacing w:after="0" w:line="240" w:lineRule="auto"/>
      </w:pPr>
      <w:r>
        <w:separator/>
      </w:r>
    </w:p>
  </w:footnote>
  <w:footnote w:type="continuationSeparator" w:id="0">
    <w:p w14:paraId="6F372423" w14:textId="77777777" w:rsidR="002B23E8" w:rsidRDefault="002B23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15:restartNumberingAfterBreak="0">
    <w:nsid w:val="00000003"/>
    <w:multiLevelType w:val="singleLevel"/>
    <w:tmpl w:val="00000003"/>
    <w:name w:val="WW8Num3"/>
    <w:lvl w:ilvl="0">
      <w:start w:val="1"/>
      <w:numFmt w:val="bullet"/>
      <w:lvlText w:val=""/>
      <w:lvlJc w:val="left"/>
      <w:pPr>
        <w:tabs>
          <w:tab w:val="num" w:pos="708"/>
        </w:tabs>
        <w:ind w:left="1260" w:hanging="360"/>
      </w:pPr>
      <w:rPr>
        <w:rFonts w:ascii="Wingdings" w:hAnsi="Wingdings" w:cs="Wingdings"/>
        <w:sz w:val="22"/>
        <w:szCs w:val="22"/>
      </w:rPr>
    </w:lvl>
  </w:abstractNum>
  <w:abstractNum w:abstractNumId="2" w15:restartNumberingAfterBreak="0">
    <w:nsid w:val="21365976"/>
    <w:multiLevelType w:val="hybridMultilevel"/>
    <w:tmpl w:val="B4C0ADA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25D46D27"/>
    <w:multiLevelType w:val="hybridMultilevel"/>
    <w:tmpl w:val="51B4D40E"/>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610A18D6"/>
    <w:multiLevelType w:val="hybridMultilevel"/>
    <w:tmpl w:val="A664EA7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45321560">
    <w:abstractNumId w:val="0"/>
  </w:num>
  <w:num w:numId="2" w16cid:durableId="1834027227">
    <w:abstractNumId w:val="1"/>
  </w:num>
  <w:num w:numId="3" w16cid:durableId="74783395">
    <w:abstractNumId w:val="4"/>
  </w:num>
  <w:num w:numId="4" w16cid:durableId="1786852430">
    <w:abstractNumId w:val="3"/>
  </w:num>
  <w:num w:numId="5" w16cid:durableId="17065150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A54"/>
    <w:rsid w:val="0001230A"/>
    <w:rsid w:val="00036725"/>
    <w:rsid w:val="00040050"/>
    <w:rsid w:val="0004447E"/>
    <w:rsid w:val="00045F90"/>
    <w:rsid w:val="00051243"/>
    <w:rsid w:val="00057634"/>
    <w:rsid w:val="00064B91"/>
    <w:rsid w:val="0007249F"/>
    <w:rsid w:val="00080F56"/>
    <w:rsid w:val="0008302C"/>
    <w:rsid w:val="00093167"/>
    <w:rsid w:val="000A2215"/>
    <w:rsid w:val="000A315A"/>
    <w:rsid w:val="000D2271"/>
    <w:rsid w:val="000E2596"/>
    <w:rsid w:val="000E6BE3"/>
    <w:rsid w:val="001147C1"/>
    <w:rsid w:val="00120DCC"/>
    <w:rsid w:val="00143633"/>
    <w:rsid w:val="001454F0"/>
    <w:rsid w:val="00152D74"/>
    <w:rsid w:val="00161E62"/>
    <w:rsid w:val="00162CFF"/>
    <w:rsid w:val="00170C77"/>
    <w:rsid w:val="00196714"/>
    <w:rsid w:val="001B1446"/>
    <w:rsid w:val="001C01FF"/>
    <w:rsid w:val="001D0181"/>
    <w:rsid w:val="002013AB"/>
    <w:rsid w:val="00201CFA"/>
    <w:rsid w:val="00203B9B"/>
    <w:rsid w:val="00206170"/>
    <w:rsid w:val="0021291D"/>
    <w:rsid w:val="00245757"/>
    <w:rsid w:val="00263C56"/>
    <w:rsid w:val="00265710"/>
    <w:rsid w:val="002732A0"/>
    <w:rsid w:val="00276B2B"/>
    <w:rsid w:val="00277E70"/>
    <w:rsid w:val="002857D3"/>
    <w:rsid w:val="00287F87"/>
    <w:rsid w:val="0029219D"/>
    <w:rsid w:val="002936BB"/>
    <w:rsid w:val="002B0A2B"/>
    <w:rsid w:val="002B23E8"/>
    <w:rsid w:val="002B60C2"/>
    <w:rsid w:val="002C1FEE"/>
    <w:rsid w:val="002C7C28"/>
    <w:rsid w:val="002D0C0C"/>
    <w:rsid w:val="002D45DD"/>
    <w:rsid w:val="002D7485"/>
    <w:rsid w:val="002F5F29"/>
    <w:rsid w:val="00314498"/>
    <w:rsid w:val="00333C73"/>
    <w:rsid w:val="003416BF"/>
    <w:rsid w:val="003571EB"/>
    <w:rsid w:val="00396EE5"/>
    <w:rsid w:val="003A00C7"/>
    <w:rsid w:val="003B794B"/>
    <w:rsid w:val="003D3E73"/>
    <w:rsid w:val="003D4944"/>
    <w:rsid w:val="003D4B56"/>
    <w:rsid w:val="003E0547"/>
    <w:rsid w:val="003E1AC1"/>
    <w:rsid w:val="003F2F43"/>
    <w:rsid w:val="003F50B2"/>
    <w:rsid w:val="0041193F"/>
    <w:rsid w:val="00422751"/>
    <w:rsid w:val="004234F2"/>
    <w:rsid w:val="00425B86"/>
    <w:rsid w:val="00453CD7"/>
    <w:rsid w:val="004573D4"/>
    <w:rsid w:val="00460565"/>
    <w:rsid w:val="0048024D"/>
    <w:rsid w:val="00480F79"/>
    <w:rsid w:val="004B0316"/>
    <w:rsid w:val="004B3B19"/>
    <w:rsid w:val="004B54E3"/>
    <w:rsid w:val="004C24BC"/>
    <w:rsid w:val="004C3E2D"/>
    <w:rsid w:val="004E1A54"/>
    <w:rsid w:val="004E4CAF"/>
    <w:rsid w:val="004F3A9C"/>
    <w:rsid w:val="004F3C90"/>
    <w:rsid w:val="005150CB"/>
    <w:rsid w:val="00527ED3"/>
    <w:rsid w:val="0053757B"/>
    <w:rsid w:val="00552962"/>
    <w:rsid w:val="00553397"/>
    <w:rsid w:val="0056688F"/>
    <w:rsid w:val="005761F5"/>
    <w:rsid w:val="005906FC"/>
    <w:rsid w:val="005A6194"/>
    <w:rsid w:val="005B7881"/>
    <w:rsid w:val="005C5112"/>
    <w:rsid w:val="005C55BF"/>
    <w:rsid w:val="005D0678"/>
    <w:rsid w:val="005F4645"/>
    <w:rsid w:val="005F5A23"/>
    <w:rsid w:val="006103C9"/>
    <w:rsid w:val="006209D3"/>
    <w:rsid w:val="00641722"/>
    <w:rsid w:val="00650677"/>
    <w:rsid w:val="006533BC"/>
    <w:rsid w:val="006536BE"/>
    <w:rsid w:val="00656C38"/>
    <w:rsid w:val="00680CDC"/>
    <w:rsid w:val="006B246F"/>
    <w:rsid w:val="006C3251"/>
    <w:rsid w:val="006D0F3F"/>
    <w:rsid w:val="006E3F0E"/>
    <w:rsid w:val="006E5C00"/>
    <w:rsid w:val="006F425B"/>
    <w:rsid w:val="00731E6A"/>
    <w:rsid w:val="0074034F"/>
    <w:rsid w:val="0074147A"/>
    <w:rsid w:val="00741932"/>
    <w:rsid w:val="00776157"/>
    <w:rsid w:val="007A5FBC"/>
    <w:rsid w:val="007B7D7B"/>
    <w:rsid w:val="007C18BE"/>
    <w:rsid w:val="007C600D"/>
    <w:rsid w:val="007D418C"/>
    <w:rsid w:val="007D5438"/>
    <w:rsid w:val="007D6A4D"/>
    <w:rsid w:val="007F4506"/>
    <w:rsid w:val="007F6072"/>
    <w:rsid w:val="008059A8"/>
    <w:rsid w:val="008059AD"/>
    <w:rsid w:val="0080669F"/>
    <w:rsid w:val="008202BE"/>
    <w:rsid w:val="00824ACF"/>
    <w:rsid w:val="00832D50"/>
    <w:rsid w:val="0084295C"/>
    <w:rsid w:val="00844C35"/>
    <w:rsid w:val="00861F60"/>
    <w:rsid w:val="00872095"/>
    <w:rsid w:val="0088381D"/>
    <w:rsid w:val="008A3CD0"/>
    <w:rsid w:val="008B1767"/>
    <w:rsid w:val="008D0426"/>
    <w:rsid w:val="008D5F65"/>
    <w:rsid w:val="008E1E7E"/>
    <w:rsid w:val="008F50A4"/>
    <w:rsid w:val="0091185A"/>
    <w:rsid w:val="00930752"/>
    <w:rsid w:val="00933581"/>
    <w:rsid w:val="00943848"/>
    <w:rsid w:val="00974C42"/>
    <w:rsid w:val="00992463"/>
    <w:rsid w:val="00992F46"/>
    <w:rsid w:val="00995E91"/>
    <w:rsid w:val="009B337C"/>
    <w:rsid w:val="009C6FD8"/>
    <w:rsid w:val="009D1D8F"/>
    <w:rsid w:val="009D471D"/>
    <w:rsid w:val="009D6412"/>
    <w:rsid w:val="009E0F96"/>
    <w:rsid w:val="009E4708"/>
    <w:rsid w:val="009F697D"/>
    <w:rsid w:val="00A06A89"/>
    <w:rsid w:val="00A11DE5"/>
    <w:rsid w:val="00A165A2"/>
    <w:rsid w:val="00A35ED0"/>
    <w:rsid w:val="00A46DA6"/>
    <w:rsid w:val="00A61B0C"/>
    <w:rsid w:val="00A653DD"/>
    <w:rsid w:val="00A80EEA"/>
    <w:rsid w:val="00A8113E"/>
    <w:rsid w:val="00A96A94"/>
    <w:rsid w:val="00AA0B7B"/>
    <w:rsid w:val="00AB5C16"/>
    <w:rsid w:val="00AB7075"/>
    <w:rsid w:val="00AB718F"/>
    <w:rsid w:val="00AD000C"/>
    <w:rsid w:val="00AE3FE4"/>
    <w:rsid w:val="00B157DC"/>
    <w:rsid w:val="00B310B0"/>
    <w:rsid w:val="00B318AB"/>
    <w:rsid w:val="00B442A5"/>
    <w:rsid w:val="00B51489"/>
    <w:rsid w:val="00B673BF"/>
    <w:rsid w:val="00B709D4"/>
    <w:rsid w:val="00B72B74"/>
    <w:rsid w:val="00B749C6"/>
    <w:rsid w:val="00B76680"/>
    <w:rsid w:val="00B85EA7"/>
    <w:rsid w:val="00B92171"/>
    <w:rsid w:val="00B92B89"/>
    <w:rsid w:val="00BA4322"/>
    <w:rsid w:val="00BA51D9"/>
    <w:rsid w:val="00BA617C"/>
    <w:rsid w:val="00BD30D3"/>
    <w:rsid w:val="00BF465B"/>
    <w:rsid w:val="00C026CB"/>
    <w:rsid w:val="00C14297"/>
    <w:rsid w:val="00C35CD1"/>
    <w:rsid w:val="00C51C97"/>
    <w:rsid w:val="00C57C3A"/>
    <w:rsid w:val="00C61062"/>
    <w:rsid w:val="00C65AC5"/>
    <w:rsid w:val="00C672A0"/>
    <w:rsid w:val="00C77E38"/>
    <w:rsid w:val="00CB1E16"/>
    <w:rsid w:val="00CB6618"/>
    <w:rsid w:val="00CD0072"/>
    <w:rsid w:val="00D07CF1"/>
    <w:rsid w:val="00D32AD3"/>
    <w:rsid w:val="00D34E7D"/>
    <w:rsid w:val="00D379BD"/>
    <w:rsid w:val="00D5193F"/>
    <w:rsid w:val="00D62931"/>
    <w:rsid w:val="00D716E2"/>
    <w:rsid w:val="00D74F01"/>
    <w:rsid w:val="00D804F9"/>
    <w:rsid w:val="00D831D2"/>
    <w:rsid w:val="00DA3C87"/>
    <w:rsid w:val="00DB3F0B"/>
    <w:rsid w:val="00DF074A"/>
    <w:rsid w:val="00DF0967"/>
    <w:rsid w:val="00DF6159"/>
    <w:rsid w:val="00E054D2"/>
    <w:rsid w:val="00E11841"/>
    <w:rsid w:val="00E13925"/>
    <w:rsid w:val="00E22ABC"/>
    <w:rsid w:val="00E37605"/>
    <w:rsid w:val="00E421BC"/>
    <w:rsid w:val="00E4769A"/>
    <w:rsid w:val="00E53B31"/>
    <w:rsid w:val="00E6212E"/>
    <w:rsid w:val="00E918EB"/>
    <w:rsid w:val="00E97EC2"/>
    <w:rsid w:val="00EA5F35"/>
    <w:rsid w:val="00EB0085"/>
    <w:rsid w:val="00ED7242"/>
    <w:rsid w:val="00EF1310"/>
    <w:rsid w:val="00F14D34"/>
    <w:rsid w:val="00F20EAC"/>
    <w:rsid w:val="00F3764D"/>
    <w:rsid w:val="00F6245C"/>
    <w:rsid w:val="00F64321"/>
    <w:rsid w:val="00F65877"/>
    <w:rsid w:val="00F707BB"/>
    <w:rsid w:val="00F76F41"/>
    <w:rsid w:val="00F8395B"/>
    <w:rsid w:val="00FA0963"/>
    <w:rsid w:val="00FA3507"/>
    <w:rsid w:val="00FA53D4"/>
    <w:rsid w:val="00FB56A1"/>
    <w:rsid w:val="00FD0E3D"/>
    <w:rsid w:val="00FD5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0F34C"/>
  <w15:docId w15:val="{932FC85A-3DCF-4039-8A68-AE1E3328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963"/>
  </w:style>
  <w:style w:type="paragraph" w:styleId="1">
    <w:name w:val="heading 1"/>
    <w:basedOn w:val="a"/>
    <w:link w:val="10"/>
    <w:uiPriority w:val="9"/>
    <w:qFormat/>
    <w:rsid w:val="006C325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C3251"/>
    <w:rPr>
      <w:rFonts w:ascii="Times New Roman" w:eastAsia="Times New Roman" w:hAnsi="Times New Roman" w:cs="Times New Roman"/>
      <w:b/>
      <w:bCs/>
      <w:kern w:val="36"/>
      <w:sz w:val="48"/>
      <w:szCs w:val="48"/>
      <w:lang w:eastAsia="ru-RU"/>
    </w:rPr>
  </w:style>
  <w:style w:type="paragraph" w:styleId="a3">
    <w:name w:val="footer"/>
    <w:basedOn w:val="a"/>
    <w:link w:val="a4"/>
    <w:rsid w:val="006C3251"/>
    <w:pPr>
      <w:tabs>
        <w:tab w:val="center" w:pos="4677"/>
        <w:tab w:val="right" w:pos="9355"/>
      </w:tabs>
      <w:spacing w:after="0" w:line="240" w:lineRule="auto"/>
    </w:pPr>
    <w:rPr>
      <w:rFonts w:ascii="Times New Roman" w:eastAsia="Times New Roman" w:hAnsi="Times New Roman" w:cs="Times New Roman"/>
      <w:sz w:val="24"/>
      <w:szCs w:val="24"/>
      <w:lang w:eastAsia="zh-CN"/>
    </w:rPr>
  </w:style>
  <w:style w:type="character" w:customStyle="1" w:styleId="a4">
    <w:name w:val="Нижний колонтитул Знак"/>
    <w:basedOn w:val="a0"/>
    <w:link w:val="a3"/>
    <w:rsid w:val="006C3251"/>
    <w:rPr>
      <w:rFonts w:ascii="Times New Roman" w:eastAsia="Times New Roman" w:hAnsi="Times New Roman" w:cs="Times New Roman"/>
      <w:sz w:val="24"/>
      <w:szCs w:val="24"/>
      <w:lang w:eastAsia="zh-CN"/>
    </w:rPr>
  </w:style>
  <w:style w:type="table" w:styleId="a5">
    <w:name w:val="Table Grid"/>
    <w:basedOn w:val="a1"/>
    <w:uiPriority w:val="39"/>
    <w:rsid w:val="006C3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Заголовок №1_"/>
    <w:link w:val="12"/>
    <w:locked/>
    <w:rsid w:val="006C3251"/>
    <w:rPr>
      <w:rFonts w:ascii="Times New Roman" w:eastAsia="Times New Roman" w:hAnsi="Times New Roman" w:cs="Times New Roman"/>
      <w:sz w:val="35"/>
      <w:szCs w:val="35"/>
      <w:shd w:val="clear" w:color="auto" w:fill="FFFFFF"/>
    </w:rPr>
  </w:style>
  <w:style w:type="paragraph" w:customStyle="1" w:styleId="12">
    <w:name w:val="Заголовок №1"/>
    <w:basedOn w:val="a"/>
    <w:link w:val="11"/>
    <w:rsid w:val="006C3251"/>
    <w:pPr>
      <w:shd w:val="clear" w:color="auto" w:fill="FFFFFF"/>
      <w:spacing w:after="540" w:line="0" w:lineRule="atLeast"/>
      <w:outlineLvl w:val="0"/>
    </w:pPr>
    <w:rPr>
      <w:rFonts w:ascii="Times New Roman" w:eastAsia="Times New Roman" w:hAnsi="Times New Roman" w:cs="Times New Roman"/>
      <w:sz w:val="35"/>
      <w:szCs w:val="35"/>
    </w:rPr>
  </w:style>
  <w:style w:type="paragraph" w:styleId="a6">
    <w:name w:val="Balloon Text"/>
    <w:basedOn w:val="a"/>
    <w:link w:val="a7"/>
    <w:uiPriority w:val="99"/>
    <w:semiHidden/>
    <w:unhideWhenUsed/>
    <w:rsid w:val="006C3251"/>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C3251"/>
    <w:rPr>
      <w:rFonts w:ascii="Segoe UI" w:hAnsi="Segoe UI" w:cs="Segoe UI"/>
      <w:sz w:val="18"/>
      <w:szCs w:val="18"/>
    </w:rPr>
  </w:style>
  <w:style w:type="character" w:styleId="a8">
    <w:name w:val="Hyperlink"/>
    <w:basedOn w:val="a0"/>
    <w:uiPriority w:val="99"/>
    <w:unhideWhenUsed/>
    <w:rsid w:val="00D32AD3"/>
    <w:rPr>
      <w:color w:val="0563C1" w:themeColor="hyperlink"/>
      <w:u w:val="single"/>
    </w:rPr>
  </w:style>
  <w:style w:type="character" w:styleId="a9">
    <w:name w:val="Unresolved Mention"/>
    <w:basedOn w:val="a0"/>
    <w:uiPriority w:val="99"/>
    <w:semiHidden/>
    <w:unhideWhenUsed/>
    <w:rsid w:val="00196714"/>
    <w:rPr>
      <w:color w:val="605E5C"/>
      <w:shd w:val="clear" w:color="auto" w:fill="E1DFDD"/>
    </w:rPr>
  </w:style>
  <w:style w:type="paragraph" w:styleId="aa">
    <w:name w:val="List Paragraph"/>
    <w:basedOn w:val="a"/>
    <w:uiPriority w:val="34"/>
    <w:qFormat/>
    <w:rsid w:val="00E621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774430">
      <w:bodyDiv w:val="1"/>
      <w:marLeft w:val="0"/>
      <w:marRight w:val="0"/>
      <w:marTop w:val="0"/>
      <w:marBottom w:val="0"/>
      <w:divBdr>
        <w:top w:val="none" w:sz="0" w:space="0" w:color="auto"/>
        <w:left w:val="none" w:sz="0" w:space="0" w:color="auto"/>
        <w:bottom w:val="none" w:sz="0" w:space="0" w:color="auto"/>
        <w:right w:val="none" w:sz="0" w:space="0" w:color="auto"/>
      </w:divBdr>
    </w:div>
    <w:div w:id="716929381">
      <w:bodyDiv w:val="1"/>
      <w:marLeft w:val="0"/>
      <w:marRight w:val="0"/>
      <w:marTop w:val="0"/>
      <w:marBottom w:val="0"/>
      <w:divBdr>
        <w:top w:val="none" w:sz="0" w:space="0" w:color="auto"/>
        <w:left w:val="none" w:sz="0" w:space="0" w:color="auto"/>
        <w:bottom w:val="none" w:sz="0" w:space="0" w:color="auto"/>
        <w:right w:val="none" w:sz="0" w:space="0" w:color="auto"/>
      </w:divBdr>
    </w:div>
    <w:div w:id="796878460">
      <w:bodyDiv w:val="1"/>
      <w:marLeft w:val="0"/>
      <w:marRight w:val="0"/>
      <w:marTop w:val="0"/>
      <w:marBottom w:val="0"/>
      <w:divBdr>
        <w:top w:val="none" w:sz="0" w:space="0" w:color="auto"/>
        <w:left w:val="none" w:sz="0" w:space="0" w:color="auto"/>
        <w:bottom w:val="none" w:sz="0" w:space="0" w:color="auto"/>
        <w:right w:val="none" w:sz="0" w:space="0" w:color="auto"/>
      </w:divBdr>
    </w:div>
    <w:div w:id="1092362059">
      <w:bodyDiv w:val="1"/>
      <w:marLeft w:val="0"/>
      <w:marRight w:val="0"/>
      <w:marTop w:val="0"/>
      <w:marBottom w:val="0"/>
      <w:divBdr>
        <w:top w:val="none" w:sz="0" w:space="0" w:color="auto"/>
        <w:left w:val="none" w:sz="0" w:space="0" w:color="auto"/>
        <w:bottom w:val="none" w:sz="0" w:space="0" w:color="auto"/>
        <w:right w:val="none" w:sz="0" w:space="0" w:color="auto"/>
      </w:divBdr>
    </w:div>
    <w:div w:id="1131479062">
      <w:bodyDiv w:val="1"/>
      <w:marLeft w:val="0"/>
      <w:marRight w:val="0"/>
      <w:marTop w:val="0"/>
      <w:marBottom w:val="0"/>
      <w:divBdr>
        <w:top w:val="none" w:sz="0" w:space="0" w:color="auto"/>
        <w:left w:val="none" w:sz="0" w:space="0" w:color="auto"/>
        <w:bottom w:val="none" w:sz="0" w:space="0" w:color="auto"/>
        <w:right w:val="none" w:sz="0" w:space="0" w:color="auto"/>
      </w:divBdr>
    </w:div>
    <w:div w:id="1531411323">
      <w:bodyDiv w:val="1"/>
      <w:marLeft w:val="0"/>
      <w:marRight w:val="0"/>
      <w:marTop w:val="0"/>
      <w:marBottom w:val="0"/>
      <w:divBdr>
        <w:top w:val="none" w:sz="0" w:space="0" w:color="auto"/>
        <w:left w:val="none" w:sz="0" w:space="0" w:color="auto"/>
        <w:bottom w:val="none" w:sz="0" w:space="0" w:color="auto"/>
        <w:right w:val="none" w:sz="0" w:space="0" w:color="auto"/>
      </w:divBdr>
    </w:div>
    <w:div w:id="1909143812">
      <w:bodyDiv w:val="1"/>
      <w:marLeft w:val="0"/>
      <w:marRight w:val="0"/>
      <w:marTop w:val="0"/>
      <w:marBottom w:val="0"/>
      <w:divBdr>
        <w:top w:val="none" w:sz="0" w:space="0" w:color="auto"/>
        <w:left w:val="none" w:sz="0" w:space="0" w:color="auto"/>
        <w:bottom w:val="none" w:sz="0" w:space="0" w:color="auto"/>
        <w:right w:val="none" w:sz="0" w:space="0" w:color="auto"/>
      </w:divBdr>
    </w:div>
    <w:div w:id="2103067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5451</Words>
  <Characters>31076</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Urist</dc:creator>
  <cp:keywords/>
  <dc:description/>
  <cp:lastModifiedBy>Urist2OP</cp:lastModifiedBy>
  <cp:revision>12</cp:revision>
  <cp:lastPrinted>2025-06-03T14:39:00Z</cp:lastPrinted>
  <dcterms:created xsi:type="dcterms:W3CDTF">2025-06-09T06:35:00Z</dcterms:created>
  <dcterms:modified xsi:type="dcterms:W3CDTF">2026-05-18T05:50:00Z</dcterms:modified>
</cp:coreProperties>
</file>