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D5707" w14:textId="13A6204A" w:rsidR="001A6672" w:rsidRPr="00696DC9" w:rsidRDefault="001A6672" w:rsidP="00DF39A5">
      <w:pPr>
        <w:widowControl w:val="0"/>
        <w:spacing w:after="0" w:line="240" w:lineRule="auto"/>
        <w:jc w:val="center"/>
        <w:rPr>
          <w:rFonts w:ascii="Times New Roman" w:eastAsia="Times New Roman" w:hAnsi="Times New Roman" w:cs="Times New Roman"/>
          <w:b/>
          <w:lang w:eastAsia="ru-RU"/>
        </w:rPr>
      </w:pPr>
      <w:r w:rsidRPr="00AF6AEC">
        <w:rPr>
          <w:rFonts w:ascii="Times New Roman" w:eastAsia="Times New Roman" w:hAnsi="Times New Roman" w:cs="Times New Roman"/>
          <w:b/>
          <w:lang w:eastAsia="ru-RU"/>
        </w:rPr>
        <w:t xml:space="preserve">ДОГОВОР № </w:t>
      </w:r>
      <w:r w:rsidR="00AC7799">
        <w:rPr>
          <w:rFonts w:ascii="Times New Roman" w:eastAsia="Times New Roman" w:hAnsi="Times New Roman" w:cs="Times New Roman"/>
          <w:b/>
          <w:lang w:eastAsia="ru-RU"/>
        </w:rPr>
        <w:softHyphen/>
      </w:r>
      <w:r w:rsidR="00AC7799">
        <w:rPr>
          <w:rFonts w:ascii="Times New Roman" w:eastAsia="Times New Roman" w:hAnsi="Times New Roman" w:cs="Times New Roman"/>
          <w:b/>
          <w:lang w:eastAsia="ru-RU"/>
        </w:rPr>
        <w:softHyphen/>
      </w:r>
      <w:r w:rsidR="001815CA">
        <w:rPr>
          <w:rFonts w:ascii="Times New Roman" w:eastAsia="Times New Roman" w:hAnsi="Times New Roman" w:cs="Times New Roman"/>
          <w:b/>
          <w:lang w:eastAsia="ru-RU"/>
        </w:rPr>
        <w:t>__________</w:t>
      </w:r>
    </w:p>
    <w:p w14:paraId="4010A593" w14:textId="77777777" w:rsidR="001A6672" w:rsidRPr="00696DC9" w:rsidRDefault="001A6672" w:rsidP="001A6672">
      <w:pPr>
        <w:widowControl w:val="0"/>
        <w:spacing w:after="0" w:line="240" w:lineRule="auto"/>
        <w:jc w:val="center"/>
        <w:rPr>
          <w:rFonts w:ascii="Times New Roman" w:eastAsia="Times New Roman" w:hAnsi="Times New Roman" w:cs="Times New Roman"/>
          <w:b/>
          <w:lang w:eastAsia="ru-RU"/>
        </w:rPr>
      </w:pPr>
      <w:r w:rsidRPr="00696DC9">
        <w:rPr>
          <w:rFonts w:ascii="Times New Roman" w:eastAsia="Times New Roman" w:hAnsi="Times New Roman" w:cs="Times New Roman"/>
          <w:b/>
          <w:lang w:eastAsia="ru-RU"/>
        </w:rPr>
        <w:t xml:space="preserve">участия в долевом строительстве многоквартирного жилого дома </w:t>
      </w:r>
    </w:p>
    <w:p w14:paraId="59ACBFCF" w14:textId="77777777" w:rsidR="001A6672" w:rsidRPr="00696DC9" w:rsidRDefault="001A6672" w:rsidP="001A6672">
      <w:pPr>
        <w:widowControl w:val="0"/>
        <w:spacing w:after="0" w:line="240" w:lineRule="auto"/>
        <w:jc w:val="center"/>
        <w:rPr>
          <w:rFonts w:ascii="Times New Roman" w:eastAsia="Times New Roman" w:hAnsi="Times New Roman" w:cs="Times New Roman"/>
          <w:b/>
          <w:lang w:eastAsia="ru-RU"/>
        </w:rPr>
      </w:pPr>
      <w:r w:rsidRPr="00696DC9">
        <w:rPr>
          <w:rFonts w:ascii="Times New Roman" w:eastAsia="Times New Roman" w:hAnsi="Times New Roman" w:cs="Times New Roman"/>
          <w:b/>
          <w:lang w:eastAsia="ru-RU"/>
        </w:rPr>
        <w:t>со встроенными помещениями и встроенно-пристроенным гаражом по адресу:</w:t>
      </w:r>
    </w:p>
    <w:p w14:paraId="53474602" w14:textId="77777777" w:rsidR="001A6672" w:rsidRPr="00696DC9" w:rsidRDefault="001A6672" w:rsidP="001A6672">
      <w:pPr>
        <w:widowControl w:val="0"/>
        <w:spacing w:after="0" w:line="240" w:lineRule="auto"/>
        <w:jc w:val="center"/>
        <w:rPr>
          <w:rFonts w:ascii="Times New Roman" w:eastAsia="Times New Roman" w:hAnsi="Times New Roman" w:cs="Times New Roman"/>
          <w:b/>
          <w:lang w:eastAsia="ru-RU"/>
        </w:rPr>
      </w:pPr>
      <w:r w:rsidRPr="00696DC9">
        <w:rPr>
          <w:rFonts w:ascii="Times New Roman" w:eastAsia="Times New Roman" w:hAnsi="Times New Roman" w:cs="Times New Roman"/>
          <w:b/>
          <w:lang w:eastAsia="ru-RU"/>
        </w:rPr>
        <w:t xml:space="preserve">г. Санкт-Петербург, наб. Чёрной речки, дом 1, лит. А </w:t>
      </w:r>
    </w:p>
    <w:p w14:paraId="7055A473" w14:textId="77777777" w:rsidR="001A6672" w:rsidRPr="00696DC9" w:rsidRDefault="001A6672" w:rsidP="001A6672">
      <w:pPr>
        <w:widowControl w:val="0"/>
        <w:spacing w:after="0" w:line="240" w:lineRule="auto"/>
        <w:jc w:val="both"/>
        <w:rPr>
          <w:rFonts w:ascii="Times New Roman" w:eastAsia="Times New Roman" w:hAnsi="Times New Roman" w:cs="Times New Roman"/>
          <w:lang w:eastAsia="ru-RU"/>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4717"/>
      </w:tblGrid>
      <w:tr w:rsidR="001A6672" w:rsidRPr="001A6672" w14:paraId="5EA59529" w14:textId="77777777" w:rsidTr="00EF4DA3">
        <w:tc>
          <w:tcPr>
            <w:tcW w:w="5098" w:type="dxa"/>
          </w:tcPr>
          <w:p w14:paraId="2092B4EF" w14:textId="77777777" w:rsidR="001A6672" w:rsidRPr="00696DC9" w:rsidRDefault="001A6672" w:rsidP="001A6672">
            <w:pPr>
              <w:widowControl w:val="0"/>
              <w:jc w:val="both"/>
              <w:rPr>
                <w:rFonts w:ascii="Times New Roman" w:eastAsia="Times New Roman" w:hAnsi="Times New Roman" w:cs="Times New Roman"/>
                <w:lang w:eastAsia="ru-RU"/>
              </w:rPr>
            </w:pPr>
            <w:r w:rsidRPr="00696DC9">
              <w:rPr>
                <w:rFonts w:ascii="Times New Roman" w:eastAsia="Times New Roman" w:hAnsi="Times New Roman" w:cs="Times New Roman"/>
                <w:lang w:eastAsia="ru-RU"/>
              </w:rPr>
              <w:t>г. Санкт-Петербург</w:t>
            </w:r>
          </w:p>
        </w:tc>
        <w:tc>
          <w:tcPr>
            <w:tcW w:w="5098" w:type="dxa"/>
          </w:tcPr>
          <w:p w14:paraId="3733F0B1" w14:textId="55E570EF" w:rsidR="001A6672" w:rsidRPr="001A6672" w:rsidRDefault="001A6672" w:rsidP="001A6672">
            <w:pPr>
              <w:widowControl w:val="0"/>
              <w:jc w:val="right"/>
              <w:rPr>
                <w:rFonts w:ascii="Times New Roman" w:eastAsia="Times New Roman" w:hAnsi="Times New Roman" w:cs="Times New Roman"/>
                <w:lang w:eastAsia="ru-RU"/>
              </w:rPr>
            </w:pPr>
            <w:r w:rsidRPr="00696DC9">
              <w:rPr>
                <w:rFonts w:ascii="Times New Roman" w:eastAsia="Times New Roman" w:hAnsi="Times New Roman" w:cs="Times New Roman"/>
                <w:lang w:eastAsia="ru-RU"/>
              </w:rPr>
              <w:t>«</w:t>
            </w:r>
            <w:r w:rsidR="00F50C9C" w:rsidRPr="00696DC9">
              <w:rPr>
                <w:rFonts w:ascii="Times New Roman" w:eastAsia="Times New Roman" w:hAnsi="Times New Roman" w:cs="Times New Roman"/>
                <w:lang w:eastAsia="ru-RU"/>
              </w:rPr>
              <w:t>___</w:t>
            </w:r>
            <w:r w:rsidRPr="00696DC9">
              <w:rPr>
                <w:rFonts w:ascii="Times New Roman" w:eastAsia="Times New Roman" w:hAnsi="Times New Roman" w:cs="Times New Roman"/>
                <w:lang w:eastAsia="ru-RU"/>
              </w:rPr>
              <w:t xml:space="preserve">» </w:t>
            </w:r>
            <w:r w:rsidR="00F50C9C" w:rsidRPr="00696DC9">
              <w:rPr>
                <w:rFonts w:ascii="Times New Roman" w:eastAsia="Times New Roman" w:hAnsi="Times New Roman" w:cs="Times New Roman"/>
                <w:lang w:eastAsia="ru-RU"/>
              </w:rPr>
              <w:t>_______</w:t>
            </w:r>
            <w:r w:rsidR="001815CA">
              <w:rPr>
                <w:rFonts w:ascii="Times New Roman" w:eastAsia="Times New Roman" w:hAnsi="Times New Roman" w:cs="Times New Roman"/>
                <w:lang w:eastAsia="ru-RU"/>
              </w:rPr>
              <w:t>________</w:t>
            </w:r>
            <w:r w:rsidR="00AF6AEC" w:rsidRPr="00696DC9">
              <w:rPr>
                <w:rFonts w:ascii="Times New Roman" w:eastAsia="Times New Roman" w:hAnsi="Times New Roman" w:cs="Times New Roman"/>
                <w:lang w:eastAsia="ru-RU"/>
              </w:rPr>
              <w:t xml:space="preserve"> </w:t>
            </w:r>
            <w:r w:rsidRPr="00696DC9">
              <w:rPr>
                <w:rFonts w:ascii="Times New Roman" w:eastAsia="Times New Roman" w:hAnsi="Times New Roman" w:cs="Times New Roman"/>
                <w:lang w:eastAsia="ru-RU"/>
              </w:rPr>
              <w:t>г.</w:t>
            </w:r>
          </w:p>
        </w:tc>
      </w:tr>
    </w:tbl>
    <w:p w14:paraId="11581E17" w14:textId="77777777" w:rsidR="001A6672" w:rsidRPr="001A6672" w:rsidRDefault="001A6672" w:rsidP="001A6672">
      <w:pPr>
        <w:widowControl w:val="0"/>
        <w:spacing w:after="0" w:line="240" w:lineRule="auto"/>
        <w:jc w:val="both"/>
        <w:rPr>
          <w:rFonts w:ascii="Times New Roman" w:eastAsia="Times New Roman" w:hAnsi="Times New Roman" w:cs="Times New Roman"/>
          <w:lang w:eastAsia="ru-RU"/>
        </w:rPr>
      </w:pPr>
    </w:p>
    <w:p w14:paraId="7C8703CF" w14:textId="77777777" w:rsidR="001A6672" w:rsidRPr="001A6672" w:rsidRDefault="001A6672" w:rsidP="001A6672">
      <w:pPr>
        <w:widowControl w:val="0"/>
        <w:spacing w:after="0" w:line="240" w:lineRule="auto"/>
        <w:jc w:val="both"/>
        <w:rPr>
          <w:rFonts w:ascii="Times New Roman" w:eastAsia="Times New Roman" w:hAnsi="Times New Roman" w:cs="Times New Roman"/>
          <w:lang w:eastAsia="ru-RU"/>
        </w:rPr>
      </w:pPr>
    </w:p>
    <w:p w14:paraId="62AA29E3" w14:textId="77777777" w:rsidR="001A6672" w:rsidRDefault="001A6672" w:rsidP="001A6672">
      <w:pPr>
        <w:widowControl w:val="0"/>
        <w:shd w:val="clear" w:color="auto" w:fill="FFFFFF"/>
        <w:autoSpaceDE w:val="0"/>
        <w:autoSpaceDN w:val="0"/>
        <w:adjustRightInd w:val="0"/>
        <w:spacing w:after="0" w:line="240" w:lineRule="auto"/>
        <w:ind w:left="23" w:right="45" w:firstLine="516"/>
        <w:jc w:val="both"/>
        <w:rPr>
          <w:rFonts w:ascii="Times New Roman" w:eastAsia="Times New Roman" w:hAnsi="Times New Roman" w:cs="Times New Roman"/>
          <w:lang w:eastAsia="ru-RU"/>
        </w:rPr>
      </w:pPr>
      <w:bookmarkStart w:id="0" w:name="ТекстовоеПоле28"/>
      <w:r w:rsidRPr="001A6672">
        <w:rPr>
          <w:rFonts w:ascii="Times New Roman" w:eastAsia="Times New Roman" w:hAnsi="Times New Roman" w:cs="Times New Roman"/>
          <w:b/>
          <w:bCs/>
          <w:lang w:eastAsia="ru-RU"/>
        </w:rPr>
        <w:t>Общество с ограниченной ответственностью «Специализированный застройщик «Дом на Чёрной речке»</w:t>
      </w:r>
      <w:r w:rsidRPr="001A6672">
        <w:rPr>
          <w:rFonts w:ascii="Times New Roman" w:eastAsia="Times New Roman" w:hAnsi="Times New Roman" w:cs="Times New Roman"/>
          <w:lang w:eastAsia="ru-RU"/>
        </w:rPr>
        <w:t xml:space="preserve"> (ООО «СЗ «Дом на Чёрной речке») ИНН 7802651056/КПП 780201001, ОГРН 1187847008690, дата государственной регистрации: 19 января 2018 года, наименование регистрирующего органа: Межрайонная инспекция Федеральной налоговой службы №17 по Санкт-Петербургу, адрес юридического лица: 194110, г. Санкт-Петербург, Кантемировская улица, дом 37, лит А, офис 3/42, </w:t>
      </w:r>
    </w:p>
    <w:p w14:paraId="21E1EB31" w14:textId="77777777" w:rsidR="001815CA" w:rsidRDefault="001815CA" w:rsidP="001815CA">
      <w:pPr>
        <w:widowControl w:val="0"/>
        <w:shd w:val="clear" w:color="auto" w:fill="FFFFFF"/>
        <w:autoSpaceDE w:val="0"/>
        <w:autoSpaceDN w:val="0"/>
        <w:adjustRightInd w:val="0"/>
        <w:spacing w:after="0" w:line="240" w:lineRule="auto"/>
        <w:ind w:left="23" w:right="45" w:firstLine="516"/>
        <w:jc w:val="both"/>
        <w:rPr>
          <w:rFonts w:ascii="Times New Roman" w:eastAsia="Times New Roman" w:hAnsi="Times New Roman" w:cs="Times New Roman"/>
          <w:lang w:eastAsia="ru-RU"/>
        </w:rPr>
      </w:pPr>
      <w:bookmarkStart w:id="1" w:name="_Hlk168999651"/>
      <w:bookmarkEnd w:id="0"/>
      <w:r>
        <w:rPr>
          <w:rFonts w:ascii="Times New Roman" w:eastAsia="Times New Roman" w:hAnsi="Times New Roman" w:cs="Times New Roman"/>
          <w:lang w:eastAsia="ru-RU"/>
        </w:rPr>
        <w:t xml:space="preserve">в лице представителя </w:t>
      </w:r>
      <w:r>
        <w:rPr>
          <w:rFonts w:ascii="Times New Roman" w:eastAsia="Times New Roman" w:hAnsi="Times New Roman" w:cs="Times New Roman"/>
          <w:b/>
          <w:bCs/>
          <w:lang w:eastAsia="ru-RU"/>
        </w:rPr>
        <w:t>______________________________________________</w:t>
      </w:r>
      <w:r>
        <w:rPr>
          <w:rFonts w:ascii="Times New Roman" w:eastAsia="Times New Roman" w:hAnsi="Times New Roman" w:cs="Times New Roman"/>
          <w:lang w:eastAsia="ru-RU"/>
        </w:rPr>
        <w:t xml:space="preserve">, _______________ года рождения, место рождения: __________________, гражданство: ____________________________, пол ______________, СНИЛС _____________________, ИНН ____________________,  паспорт гражданина РФ __ __ ____________ выдан __________________ ___ _____ ____ года, код подразделения: ___-___, зарегистрированная по месту жительства по адресу: _____________________________________________________________, контактный телефон ____________________, адрес электронной почты: </w:t>
      </w:r>
      <w:hyperlink r:id="rId6" w:history="1">
        <w:r>
          <w:rPr>
            <w:rStyle w:val="af6"/>
            <w:rFonts w:ascii="Times New Roman" w:eastAsia="Times New Roman" w:hAnsi="Times New Roman" w:cs="Times New Roman"/>
            <w:lang w:eastAsia="ru-RU"/>
          </w:rPr>
          <w:t>_____________________</w:t>
        </w:r>
      </w:hyperlink>
      <w:r>
        <w:rPr>
          <w:rFonts w:ascii="Times New Roman" w:eastAsia="Times New Roman" w:hAnsi="Times New Roman" w:cs="Times New Roman"/>
          <w:lang w:eastAsia="ru-RU"/>
        </w:rPr>
        <w:t>, действующего на основании </w:t>
      </w:r>
      <w:r>
        <w:rPr>
          <w:rFonts w:ascii="Times New Roman" w:eastAsia="Times New Roman" w:hAnsi="Times New Roman" w:cs="Times New Roman"/>
          <w:bCs/>
          <w:lang w:eastAsia="ru-RU"/>
        </w:rPr>
        <w:t>машино-читаемой доверенности (МЧД)</w:t>
      </w:r>
      <w:r>
        <w:rPr>
          <w:rFonts w:ascii="Times New Roman" w:eastAsia="Times New Roman" w:hAnsi="Times New Roman" w:cs="Times New Roman"/>
          <w:b/>
          <w:lang w:eastAsia="ru-RU"/>
        </w:rPr>
        <w:t>,</w:t>
      </w:r>
      <w:r>
        <w:rPr>
          <w:rFonts w:ascii="Times New Roman" w:eastAsia="Times New Roman" w:hAnsi="Times New Roman" w:cs="Times New Roman"/>
          <w:lang w:eastAsia="ru-RU"/>
        </w:rPr>
        <w:t xml:space="preserve"> удостоверенной ________________________________________, нотариусом нотариального округа Санкт-Петербург, единый регистрационный номер доверенности: __________________________, именуемое в дальнейшем «</w:t>
      </w:r>
      <w:r>
        <w:rPr>
          <w:rFonts w:ascii="Times New Roman" w:eastAsia="Times New Roman" w:hAnsi="Times New Roman" w:cs="Times New Roman"/>
          <w:b/>
          <w:bCs/>
          <w:lang w:eastAsia="ru-RU"/>
        </w:rPr>
        <w:t>Застройщик</w:t>
      </w:r>
      <w:r>
        <w:rPr>
          <w:rFonts w:ascii="Times New Roman" w:eastAsia="Times New Roman" w:hAnsi="Times New Roman" w:cs="Times New Roman"/>
          <w:lang w:eastAsia="ru-RU"/>
        </w:rPr>
        <w:t>», с одной стороны,</w:t>
      </w:r>
    </w:p>
    <w:p w14:paraId="21BB38F0" w14:textId="13794B2A" w:rsidR="001A6672" w:rsidRPr="001A6672" w:rsidRDefault="001A6672" w:rsidP="001A6672">
      <w:pPr>
        <w:widowControl w:val="0"/>
        <w:spacing w:after="0" w:line="240" w:lineRule="auto"/>
        <w:ind w:left="23" w:firstLine="516"/>
        <w:jc w:val="both"/>
        <w:outlineLvl w:val="0"/>
        <w:rPr>
          <w:rFonts w:ascii="Times New Roman" w:eastAsia="Times New Roman" w:hAnsi="Times New Roman" w:cs="Times New Roman"/>
          <w:lang w:eastAsia="ru-RU"/>
        </w:rPr>
      </w:pPr>
      <w:r w:rsidRPr="00AF6AEC">
        <w:rPr>
          <w:rFonts w:ascii="Times New Roman" w:eastAsia="Times New Roman" w:hAnsi="Times New Roman" w:cs="Times New Roman"/>
          <w:b/>
          <w:lang w:eastAsia="ru-RU"/>
        </w:rPr>
        <w:t>Гражда</w:t>
      </w:r>
      <w:r w:rsidR="00EF4DA3" w:rsidRPr="00AF6AEC">
        <w:rPr>
          <w:rFonts w:ascii="Times New Roman" w:eastAsia="Times New Roman" w:hAnsi="Times New Roman" w:cs="Times New Roman"/>
          <w:b/>
          <w:lang w:eastAsia="ru-RU"/>
        </w:rPr>
        <w:t>н</w:t>
      </w:r>
      <w:r w:rsidR="00AF6AEC" w:rsidRPr="00AF6AEC">
        <w:rPr>
          <w:rFonts w:ascii="Times New Roman" w:eastAsia="Times New Roman" w:hAnsi="Times New Roman" w:cs="Times New Roman"/>
          <w:b/>
          <w:lang w:eastAsia="ru-RU"/>
        </w:rPr>
        <w:t xml:space="preserve">ка Российской Федерации </w:t>
      </w:r>
      <w:bookmarkStart w:id="2" w:name="_Hlk228264689"/>
      <w:r w:rsidR="00AC7799">
        <w:rPr>
          <w:rFonts w:ascii="Times New Roman" w:eastAsia="Times New Roman" w:hAnsi="Times New Roman" w:cs="Times New Roman"/>
          <w:b/>
          <w:lang w:eastAsia="ru-RU"/>
        </w:rPr>
        <w:t>____________</w:t>
      </w:r>
      <w:r w:rsidR="00AF6AEC" w:rsidRPr="00AF6AEC">
        <w:rPr>
          <w:rFonts w:ascii="Times New Roman" w:eastAsia="Times New Roman" w:hAnsi="Times New Roman" w:cs="Times New Roman"/>
          <w:lang w:eastAsia="ru-RU"/>
        </w:rPr>
        <w:t xml:space="preserve">, </w:t>
      </w:r>
      <w:r w:rsidRPr="00AF6AEC">
        <w:rPr>
          <w:rFonts w:ascii="Times New Roman" w:eastAsia="Times New Roman" w:hAnsi="Times New Roman" w:cs="Times New Roman"/>
          <w:lang w:eastAsia="ru-RU"/>
        </w:rPr>
        <w:t xml:space="preserve">пол </w:t>
      </w:r>
      <w:r w:rsidR="00AC7799">
        <w:rPr>
          <w:rFonts w:ascii="Times New Roman" w:eastAsia="Times New Roman" w:hAnsi="Times New Roman" w:cs="Times New Roman"/>
          <w:lang w:eastAsia="ru-RU"/>
        </w:rPr>
        <w:t>____</w:t>
      </w:r>
      <w:r w:rsidRPr="00AF6AEC">
        <w:rPr>
          <w:rFonts w:ascii="Times New Roman" w:eastAsia="Times New Roman" w:hAnsi="Times New Roman" w:cs="Times New Roman"/>
          <w:lang w:eastAsia="ru-RU"/>
        </w:rPr>
        <w:t>, «</w:t>
      </w:r>
      <w:r w:rsidR="00AC7799">
        <w:rPr>
          <w:rFonts w:ascii="Times New Roman" w:eastAsia="Times New Roman" w:hAnsi="Times New Roman" w:cs="Times New Roman"/>
          <w:lang w:eastAsia="ru-RU"/>
        </w:rPr>
        <w:t>__</w:t>
      </w:r>
      <w:r w:rsidRPr="00AF6AEC">
        <w:rPr>
          <w:rFonts w:ascii="Times New Roman" w:eastAsia="Times New Roman" w:hAnsi="Times New Roman" w:cs="Times New Roman"/>
          <w:lang w:eastAsia="ru-RU"/>
        </w:rPr>
        <w:t xml:space="preserve">» </w:t>
      </w:r>
      <w:r w:rsidR="00AC7799">
        <w:rPr>
          <w:rFonts w:ascii="Times New Roman" w:eastAsia="Times New Roman" w:hAnsi="Times New Roman" w:cs="Times New Roman"/>
          <w:lang w:eastAsia="ru-RU"/>
        </w:rPr>
        <w:t>________</w:t>
      </w:r>
      <w:r w:rsidRPr="00AF6AEC">
        <w:rPr>
          <w:rFonts w:ascii="Times New Roman" w:eastAsia="Times New Roman" w:hAnsi="Times New Roman" w:cs="Times New Roman"/>
          <w:lang w:eastAsia="ru-RU"/>
        </w:rPr>
        <w:t xml:space="preserve"> года рождения, место рождения</w:t>
      </w:r>
      <w:r w:rsidR="004D7A0D">
        <w:rPr>
          <w:rFonts w:ascii="Times New Roman" w:eastAsia="Times New Roman" w:hAnsi="Times New Roman" w:cs="Times New Roman"/>
          <w:lang w:eastAsia="ru-RU"/>
        </w:rPr>
        <w:t xml:space="preserve">: </w:t>
      </w:r>
      <w:r w:rsidR="00AC7799">
        <w:rPr>
          <w:rFonts w:ascii="Times New Roman" w:eastAsia="Times New Roman" w:hAnsi="Times New Roman" w:cs="Times New Roman"/>
          <w:lang w:eastAsia="ru-RU"/>
        </w:rPr>
        <w:t>____________</w:t>
      </w:r>
      <w:r w:rsidR="004D7A0D">
        <w:rPr>
          <w:rFonts w:ascii="Times New Roman" w:eastAsia="Times New Roman" w:hAnsi="Times New Roman" w:cs="Times New Roman"/>
          <w:lang w:eastAsia="ru-RU"/>
        </w:rPr>
        <w:t>,</w:t>
      </w:r>
      <w:r w:rsidRPr="00AF6AEC">
        <w:rPr>
          <w:rFonts w:ascii="Times New Roman" w:eastAsia="Times New Roman" w:hAnsi="Times New Roman" w:cs="Times New Roman"/>
          <w:lang w:eastAsia="ru-RU"/>
        </w:rPr>
        <w:t xml:space="preserve"> паспорт </w:t>
      </w:r>
      <w:r w:rsidR="00AC7799">
        <w:rPr>
          <w:rFonts w:ascii="Times New Roman" w:eastAsia="Times New Roman" w:hAnsi="Times New Roman" w:cs="Times New Roman"/>
          <w:lang w:eastAsia="ru-RU"/>
        </w:rPr>
        <w:t>__________</w:t>
      </w:r>
      <w:r w:rsidRPr="00AF6AEC">
        <w:rPr>
          <w:rFonts w:ascii="Times New Roman" w:eastAsia="Times New Roman" w:hAnsi="Times New Roman" w:cs="Times New Roman"/>
          <w:lang w:eastAsia="ru-RU"/>
        </w:rPr>
        <w:t xml:space="preserve"> выдан </w:t>
      </w:r>
      <w:r w:rsidR="00AC7799">
        <w:rPr>
          <w:rFonts w:ascii="Times New Roman" w:eastAsia="Times New Roman" w:hAnsi="Times New Roman" w:cs="Times New Roman"/>
          <w:lang w:eastAsia="ru-RU"/>
        </w:rPr>
        <w:t>_____________</w:t>
      </w:r>
      <w:r w:rsidRPr="00AF6AEC">
        <w:rPr>
          <w:rFonts w:ascii="Times New Roman" w:eastAsia="Times New Roman" w:hAnsi="Times New Roman" w:cs="Times New Roman"/>
          <w:lang w:eastAsia="ru-RU"/>
        </w:rPr>
        <w:t xml:space="preserve">, код подразделения </w:t>
      </w:r>
      <w:r w:rsidR="00AC7799">
        <w:rPr>
          <w:rFonts w:ascii="Times New Roman" w:eastAsia="Times New Roman" w:hAnsi="Times New Roman" w:cs="Times New Roman"/>
          <w:lang w:eastAsia="ru-RU"/>
        </w:rPr>
        <w:t>_____</w:t>
      </w:r>
      <w:r w:rsidRPr="00AF6AEC">
        <w:rPr>
          <w:rFonts w:ascii="Times New Roman" w:eastAsia="Times New Roman" w:hAnsi="Times New Roman" w:cs="Times New Roman"/>
          <w:lang w:eastAsia="ru-RU"/>
        </w:rPr>
        <w:t>,</w:t>
      </w:r>
      <w:r w:rsidR="00BA3E4D" w:rsidRPr="00AF6AEC">
        <w:rPr>
          <w:rFonts w:ascii="Times New Roman" w:eastAsia="Times New Roman" w:hAnsi="Times New Roman" w:cs="Times New Roman"/>
          <w:lang w:eastAsia="ru-RU"/>
        </w:rPr>
        <w:t xml:space="preserve"> ИНН </w:t>
      </w:r>
      <w:r w:rsidR="00AC7799">
        <w:rPr>
          <w:rFonts w:ascii="Times New Roman" w:eastAsia="Times New Roman" w:hAnsi="Times New Roman" w:cs="Times New Roman"/>
          <w:lang w:eastAsia="ru-RU"/>
        </w:rPr>
        <w:t>___________</w:t>
      </w:r>
      <w:r w:rsidR="00BA3E4D" w:rsidRPr="00AF6AEC">
        <w:rPr>
          <w:rFonts w:ascii="Times New Roman" w:eastAsia="Times New Roman" w:hAnsi="Times New Roman" w:cs="Times New Roman"/>
          <w:lang w:eastAsia="ru-RU"/>
        </w:rPr>
        <w:t>,</w:t>
      </w:r>
      <w:r w:rsidRPr="00AF6AEC">
        <w:rPr>
          <w:rFonts w:ascii="Times New Roman" w:eastAsia="Times New Roman" w:hAnsi="Times New Roman" w:cs="Times New Roman"/>
          <w:lang w:eastAsia="ru-RU"/>
        </w:rPr>
        <w:t xml:space="preserve"> СНИЛС </w:t>
      </w:r>
      <w:r w:rsidR="00AC7799">
        <w:rPr>
          <w:rFonts w:ascii="Times New Roman" w:eastAsia="Times New Roman" w:hAnsi="Times New Roman" w:cs="Times New Roman"/>
          <w:lang w:eastAsia="ru-RU"/>
        </w:rPr>
        <w:t>_______________</w:t>
      </w:r>
      <w:r w:rsidR="00B415AE">
        <w:rPr>
          <w:rFonts w:ascii="Times New Roman" w:eastAsia="Times New Roman" w:hAnsi="Times New Roman" w:cs="Times New Roman"/>
          <w:lang w:eastAsia="ru-RU"/>
        </w:rPr>
        <w:t>,</w:t>
      </w:r>
      <w:r w:rsidR="00AF6AEC">
        <w:rPr>
          <w:rFonts w:ascii="Times New Roman" w:eastAsia="Times New Roman" w:hAnsi="Times New Roman" w:cs="Times New Roman"/>
          <w:lang w:eastAsia="ru-RU"/>
        </w:rPr>
        <w:t xml:space="preserve"> </w:t>
      </w:r>
      <w:r w:rsidRPr="007F60AE">
        <w:rPr>
          <w:rFonts w:ascii="Times New Roman" w:eastAsia="Times New Roman" w:hAnsi="Times New Roman" w:cs="Times New Roman"/>
          <w:lang w:eastAsia="ru-RU"/>
        </w:rPr>
        <w:t xml:space="preserve">адрес регистрации по месту жительства: </w:t>
      </w:r>
      <w:bookmarkEnd w:id="1"/>
      <w:bookmarkEnd w:id="2"/>
      <w:r w:rsidR="00AC7799">
        <w:rPr>
          <w:rFonts w:ascii="Times New Roman" w:eastAsia="Calibri" w:hAnsi="Times New Roman" w:cs="Times New Roman"/>
        </w:rPr>
        <w:t>____________________________________</w:t>
      </w:r>
      <w:r w:rsidRPr="007F60AE">
        <w:rPr>
          <w:rFonts w:ascii="Times New Roman" w:eastAsia="Times New Roman" w:hAnsi="Times New Roman" w:cs="Times New Roman"/>
          <w:lang w:eastAsia="ru-RU"/>
        </w:rPr>
        <w:t xml:space="preserve">, </w:t>
      </w:r>
      <w:sdt>
        <w:sdtPr>
          <w:rPr>
            <w:rFonts w:ascii="Times New Roman" w:eastAsia="Times New Roman" w:hAnsi="Times New Roman" w:cs="Times New Roman"/>
            <w:lang w:eastAsia="ru-RU"/>
          </w:rPr>
          <w:alias w:val="мтИменуемый"/>
          <w:tag w:val="мтИменуемый"/>
          <w:id w:val="-1159300202"/>
          <w:placeholder>
            <w:docPart w:val="AA6471FCA3744253BE5AF2AD3655E13C"/>
          </w:placeholder>
        </w:sdtPr>
        <w:sdtEndPr/>
        <w:sdtContent>
          <w:r w:rsidRPr="007F60AE">
            <w:rPr>
              <w:rFonts w:ascii="Times New Roman" w:eastAsia="Times New Roman" w:hAnsi="Times New Roman" w:cs="Times New Roman"/>
              <w:lang w:eastAsia="ru-RU"/>
            </w:rPr>
            <w:t>именуем</w:t>
          </w:r>
          <w:r w:rsidR="007F60AE">
            <w:rPr>
              <w:rFonts w:ascii="Times New Roman" w:eastAsia="Times New Roman" w:hAnsi="Times New Roman" w:cs="Times New Roman"/>
              <w:lang w:eastAsia="ru-RU"/>
            </w:rPr>
            <w:t>ая</w:t>
          </w:r>
        </w:sdtContent>
      </w:sdt>
      <w:r w:rsidRPr="001A6672">
        <w:rPr>
          <w:rFonts w:ascii="Times New Roman" w:eastAsia="Times New Roman" w:hAnsi="Times New Roman" w:cs="Times New Roman"/>
          <w:lang w:eastAsia="ru-RU"/>
        </w:rPr>
        <w:t xml:space="preserve"> в дальнейшем «Участник долевого строительства», с другой стороны, </w:t>
      </w:r>
    </w:p>
    <w:p w14:paraId="26841001" w14:textId="2DBB0C07" w:rsidR="001A6672" w:rsidRPr="001A6672" w:rsidRDefault="001A6672" w:rsidP="001A6672">
      <w:pPr>
        <w:widowControl w:val="0"/>
        <w:spacing w:after="0" w:line="240" w:lineRule="auto"/>
        <w:ind w:left="23" w:firstLine="516"/>
        <w:jc w:val="both"/>
        <w:outlineLvl w:val="0"/>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при совместном упоминании именуемые в дальнейшем «Стороны»,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w:t>
      </w:r>
      <w:r w:rsidRPr="00696DC9">
        <w:rPr>
          <w:rFonts w:ascii="Times New Roman" w:eastAsia="Times New Roman" w:hAnsi="Times New Roman" w:cs="Times New Roman"/>
          <w:lang w:eastAsia="ru-RU"/>
        </w:rPr>
        <w:t xml:space="preserve">законодательные акты Российской Федерации» (далее – «Закон № 214-ФЗ»), заключили настоящий Договор </w:t>
      </w:r>
      <w:r w:rsidR="00EF7B8F" w:rsidRPr="001815CA">
        <w:rPr>
          <w:rFonts w:ascii="Times New Roman" w:eastAsia="Times New Roman" w:hAnsi="Times New Roman" w:cs="Times New Roman"/>
          <w:lang w:eastAsia="ru-RU"/>
        </w:rPr>
        <w:t xml:space="preserve">№ </w:t>
      </w:r>
      <w:r w:rsidR="001815CA" w:rsidRPr="001815CA">
        <w:rPr>
          <w:rFonts w:ascii="Times New Roman" w:eastAsia="Times New Roman" w:hAnsi="Times New Roman" w:cs="Times New Roman"/>
          <w:lang w:eastAsia="ru-RU"/>
        </w:rPr>
        <w:t>_____________</w:t>
      </w:r>
      <w:r w:rsidRPr="001815CA">
        <w:rPr>
          <w:rFonts w:ascii="Times New Roman" w:eastAsia="Times New Roman" w:hAnsi="Times New Roman" w:cs="Times New Roman"/>
          <w:lang w:eastAsia="ru-RU"/>
        </w:rPr>
        <w:t xml:space="preserve"> от </w:t>
      </w:r>
      <w:r w:rsidR="00696DC9" w:rsidRPr="001815CA">
        <w:rPr>
          <w:rFonts w:ascii="Times New Roman" w:eastAsia="Times New Roman" w:hAnsi="Times New Roman" w:cs="Times New Roman"/>
          <w:lang w:eastAsia="ru-RU"/>
        </w:rPr>
        <w:t>___</w:t>
      </w:r>
      <w:r w:rsidR="001815CA" w:rsidRPr="001815CA">
        <w:rPr>
          <w:rFonts w:ascii="Times New Roman" w:eastAsia="Times New Roman" w:hAnsi="Times New Roman" w:cs="Times New Roman"/>
          <w:lang w:eastAsia="ru-RU"/>
        </w:rPr>
        <w:t>_______</w:t>
      </w:r>
      <w:r w:rsidR="00696DC9" w:rsidRPr="001815CA">
        <w:rPr>
          <w:rFonts w:ascii="Times New Roman" w:eastAsia="Times New Roman" w:hAnsi="Times New Roman" w:cs="Times New Roman"/>
          <w:lang w:eastAsia="ru-RU"/>
        </w:rPr>
        <w:t>____</w:t>
      </w:r>
      <w:r w:rsidR="007F60AE" w:rsidRPr="001815CA">
        <w:rPr>
          <w:rFonts w:ascii="Times New Roman" w:eastAsia="Times New Roman" w:hAnsi="Times New Roman" w:cs="Times New Roman"/>
          <w:lang w:eastAsia="ru-RU"/>
        </w:rPr>
        <w:t xml:space="preserve"> г</w:t>
      </w:r>
      <w:r w:rsidRPr="001815CA">
        <w:rPr>
          <w:rFonts w:ascii="Times New Roman" w:eastAsia="Times New Roman" w:hAnsi="Times New Roman" w:cs="Times New Roman"/>
          <w:lang w:eastAsia="ru-RU"/>
        </w:rPr>
        <w:t>.</w:t>
      </w:r>
      <w:r w:rsidRPr="00696DC9">
        <w:rPr>
          <w:rFonts w:ascii="Times New Roman" w:eastAsia="Times New Roman" w:hAnsi="Times New Roman" w:cs="Times New Roman"/>
          <w:lang w:eastAsia="ru-RU"/>
        </w:rPr>
        <w:t xml:space="preserve"> участия</w:t>
      </w:r>
      <w:r w:rsidRPr="001A6672">
        <w:rPr>
          <w:rFonts w:ascii="Times New Roman" w:eastAsia="Times New Roman" w:hAnsi="Times New Roman" w:cs="Times New Roman"/>
          <w:lang w:eastAsia="ru-RU"/>
        </w:rPr>
        <w:t xml:space="preserve"> в долевом строительстве многоквартирного жилого дома со встроенными помещениями и встроенно-пристроенным гаражом по адресу: г. Санкт-Петербург, наб. Чёрной речки, дом 1, лит. А, далее по тексту - «Договор», о нижеследующем:</w:t>
      </w:r>
    </w:p>
    <w:p w14:paraId="3366AE69"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i/>
          <w:lang w:eastAsia="ru-RU"/>
        </w:rPr>
      </w:pPr>
    </w:p>
    <w:p w14:paraId="053DC6E4"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i/>
          <w:lang w:eastAsia="ru-RU"/>
        </w:rPr>
      </w:pPr>
    </w:p>
    <w:p w14:paraId="2E03DD04"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 xml:space="preserve">Статья 1. Основные понятия и их толкование. </w:t>
      </w:r>
    </w:p>
    <w:p w14:paraId="6542A12B"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Способы обеспечения обязательств по Договору</w:t>
      </w:r>
    </w:p>
    <w:p w14:paraId="482DC9BC"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1FA10658" w14:textId="77777777" w:rsidR="001A6672" w:rsidRPr="001A6672" w:rsidRDefault="001A6672" w:rsidP="001A6672">
      <w:pPr>
        <w:numPr>
          <w:ilvl w:val="1"/>
          <w:numId w:val="1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Застройщик - ООО «СЗ «Дом на Чёрной речке» (ИНН 7802651056/КПП 780201001, ОГРН 1187847008690) являющееся юридическим лицом по законодательству Российской Федерации, соответствующее на момент заключения договора требованиям Закона №214-ФЗ, имеющее на праве аренды земельный участок, расположенный по адресу: г. Санкт-Петербург, набережная Чёрной речки, дом 1, литера А, кадастровый номер 78:34:0004018:2, общая площадь 6 473 кв.м., категория земель - земли населенных пунктов, разрешенное использование – многоэтажная жилая застройка, и привлекающее денежные средства физических и/или юридических лиц для строительства многоквартирного жилого дома со встроенными помещениями и встроенно-пристроенным гаражом в соответствии с проектной документацией и на основании полученного разрешения на строительство. Строительно-монтажные работы и функции заказчика могут производиться Застройщиком как собственными силами (при наличии оформленной в соответствии с законодательством РФ разрешительной документации), так и путем привлечения третьих лиц, имеющих допуски саморегулируемых организаций на производство соответствующих видов работ.</w:t>
      </w:r>
    </w:p>
    <w:p w14:paraId="7F7D17A9" w14:textId="77777777" w:rsidR="001A6672" w:rsidRPr="001A6672" w:rsidRDefault="001A6672" w:rsidP="004A502E">
      <w:pPr>
        <w:numPr>
          <w:ilvl w:val="1"/>
          <w:numId w:val="10"/>
        </w:numPr>
        <w:spacing w:after="0" w:line="240" w:lineRule="auto"/>
        <w:ind w:left="0" w:firstLine="567"/>
        <w:jc w:val="both"/>
        <w:rPr>
          <w:rFonts w:ascii="Times New Roman" w:eastAsia="Calibri" w:hAnsi="Times New Roman" w:cs="Times New Roman"/>
          <w:lang w:eastAsia="ru-RU"/>
        </w:rPr>
      </w:pPr>
      <w:r w:rsidRPr="001A6672">
        <w:rPr>
          <w:rFonts w:ascii="Times New Roman" w:eastAsia="Calibri" w:hAnsi="Times New Roman" w:cs="Times New Roman"/>
          <w:lang w:eastAsia="ru-RU"/>
        </w:rPr>
        <w:lastRenderedPageBreak/>
        <w:t>Многоквартирный жилой дом со встроенными помещениями и встроено-пристроенным гаражом (далее – «Объект») – строящийся Объект, расположенный на принадлежащем Застройщику на праве аренды земельном участке с кадастровым номером 78:34:0004018:2, общей площадью 6 473 кв.м., расположенный по адресу: Российская Федерация, г. Санкт-Петербург, набережная Чёрной речки, дом 1, литера А. Коммерческое название Объекта – Жилой дом «Министр»</w:t>
      </w:r>
      <w:r w:rsidR="00B22DE1">
        <w:rPr>
          <w:rFonts w:ascii="Times New Roman" w:eastAsia="Calibri" w:hAnsi="Times New Roman" w:cs="Times New Roman"/>
          <w:lang w:eastAsia="ru-RU"/>
        </w:rPr>
        <w:t xml:space="preserve">, </w:t>
      </w:r>
      <w:r w:rsidR="00B22DE1" w:rsidRPr="00BD6130">
        <w:rPr>
          <w:rFonts w:ascii="Times New Roman" w:hAnsi="Times New Roman" w:cs="Times New Roman"/>
          <w:b/>
          <w:color w:val="1C1B28"/>
          <w:shd w:val="clear" w:color="auto" w:fill="FFFFFF"/>
        </w:rPr>
        <w:t xml:space="preserve">ID </w:t>
      </w:r>
      <w:r w:rsidR="00B22DE1">
        <w:rPr>
          <w:rFonts w:ascii="Times New Roman" w:hAnsi="Times New Roman" w:cs="Times New Roman"/>
          <w:b/>
          <w:color w:val="1C1B28"/>
          <w:shd w:val="clear" w:color="auto" w:fill="FFFFFF"/>
        </w:rPr>
        <w:t>дома</w:t>
      </w:r>
      <w:r w:rsidR="00B22DE1" w:rsidRPr="00BD6130">
        <w:rPr>
          <w:rFonts w:ascii="Times New Roman" w:hAnsi="Times New Roman" w:cs="Times New Roman"/>
          <w:b/>
          <w:color w:val="1C1B28"/>
          <w:shd w:val="clear" w:color="auto" w:fill="FFFFFF"/>
        </w:rPr>
        <w:t>: 52807</w:t>
      </w:r>
      <w:r w:rsidRPr="001A6672">
        <w:rPr>
          <w:rFonts w:ascii="Times New Roman" w:eastAsia="Calibri" w:hAnsi="Times New Roman" w:cs="Times New Roman"/>
          <w:lang w:eastAsia="ru-RU"/>
        </w:rPr>
        <w:t>.</w:t>
      </w:r>
    </w:p>
    <w:p w14:paraId="7D01A959" w14:textId="77777777" w:rsidR="001A6672" w:rsidRPr="001A6672" w:rsidRDefault="001A6672" w:rsidP="001A6672">
      <w:pPr>
        <w:numPr>
          <w:ilvl w:val="1"/>
          <w:numId w:val="1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Основные характеристики Объекта:</w:t>
      </w:r>
    </w:p>
    <w:p w14:paraId="43CABE62" w14:textId="77777777" w:rsidR="001A6672" w:rsidRPr="001A6672" w:rsidRDefault="001A6672" w:rsidP="001A6672">
      <w:pPr>
        <w:numPr>
          <w:ilvl w:val="1"/>
          <w:numId w:val="1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Вид: многоквартирный жилой дом; назначение: жилое здание; количество этажей 11; общая площадь: 22 270 кв. м.; материал наружных стен и каркаса объекта: монолитный железобетонный каркас и стены из мелкоштучных каменных материалов (кирпич, керамические камни, блоки и др.); материал перекрытий: монолитный железобетон; класс энергоэффективности: «С»; класс сейсмостойкости: для Санкт-Петербурга данный показатель не регламентирован в связи с низкой сейсмической активностью региона (СП 442.1325800.2019 не распространяется на здания и сооружения, располагающиеся в зоне сейсмичностью ниже 7 баллов.</w:t>
      </w:r>
    </w:p>
    <w:p w14:paraId="53F6839A" w14:textId="77777777" w:rsidR="001A6672" w:rsidRPr="001A6672" w:rsidRDefault="001A6672" w:rsidP="001A6672">
      <w:pPr>
        <w:numPr>
          <w:ilvl w:val="1"/>
          <w:numId w:val="1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Участники долевого строительства – граждане и/или юридические лица, денежные средства которых привлечены для долевого строительства Объекта, и у которых, в связи с этим возникают права собственности на объекты долевого строительства и права общей долевой собственности на общее имущество в Объекте.</w:t>
      </w:r>
    </w:p>
    <w:p w14:paraId="33238828" w14:textId="77777777" w:rsidR="001A6672" w:rsidRPr="001A6672" w:rsidRDefault="001A6672" w:rsidP="001A6672">
      <w:pPr>
        <w:numPr>
          <w:ilvl w:val="1"/>
          <w:numId w:val="1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Объект долевого строительства – каждое из жилых/нежилых помещений, предназначенных/не предназначенных для проживания (и/или временного проживания), указанных в Приложении №1 к Договору, расположенных в Объекте, подлежащее передаче Участнику долевого строительства после получения разрешения на ввод в эксплуатацию Объекта.</w:t>
      </w:r>
    </w:p>
    <w:p w14:paraId="752B3EDE" w14:textId="77777777" w:rsidR="001A6672" w:rsidRPr="001A6672" w:rsidRDefault="001A6672" w:rsidP="001A6672">
      <w:pPr>
        <w:numPr>
          <w:ilvl w:val="1"/>
          <w:numId w:val="10"/>
        </w:numPr>
        <w:autoSpaceDE w:val="0"/>
        <w:autoSpaceDN w:val="0"/>
        <w:adjustRightInd w:val="0"/>
        <w:spacing w:after="0" w:line="240" w:lineRule="auto"/>
        <w:ind w:left="23" w:firstLine="516"/>
        <w:jc w:val="both"/>
        <w:rPr>
          <w:rFonts w:ascii="Calibri" w:eastAsia="Calibri" w:hAnsi="Calibri" w:cs="Calibri"/>
          <w:lang w:eastAsia="ru-RU"/>
        </w:rPr>
      </w:pPr>
      <w:r w:rsidRPr="001A6672">
        <w:rPr>
          <w:rFonts w:ascii="Times New Roman" w:eastAsia="Calibri" w:hAnsi="Times New Roman" w:cs="Times New Roman"/>
          <w:lang w:eastAsia="ru-RU"/>
        </w:rPr>
        <w:t>Площади частей жилых /нежилых помещений указаны в Приложении №1 к Договору</w:t>
      </w:r>
      <w:r w:rsidRPr="001A6672">
        <w:rPr>
          <w:rFonts w:ascii="Calibri" w:eastAsia="Calibri" w:hAnsi="Calibri" w:cs="Calibri"/>
          <w:lang w:eastAsia="ru-RU"/>
        </w:rPr>
        <w:t>.</w:t>
      </w:r>
    </w:p>
    <w:p w14:paraId="1717D0C6"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Окончательные площади Объекта долевого строительства определяются по результатам обмеров кадастровым инженером после ввода Объекта, в котором расположен Объект долевого строительства, в эксплуатацию.</w:t>
      </w:r>
    </w:p>
    <w:p w14:paraId="07B0F4CE"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Объект долевого строительства не относится к объектам производственного назначения и не предназначен для использования в производстве товаров (выполнении работ, оказании услуг и т.д.).</w:t>
      </w:r>
    </w:p>
    <w:p w14:paraId="2AAC3125"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Участник долевого строительства настоящим гарантирует, что Объект долевого строительства и/или права на Объект долевого строительства приобретаются Участником долевого строительства исключительно в целях личного, домашнего и/или семейного использования.</w:t>
      </w:r>
    </w:p>
    <w:p w14:paraId="2AE615A9"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Стороны пришли к соглашению, что расхождение проектной площади Объекта долевого строительства и площади по данным обмеров кадастровым инженером в размере не более пяти процентов от указанной площади в соответствии с </w:t>
      </w:r>
      <w:proofErr w:type="spellStart"/>
      <w:r w:rsidRPr="001A6672">
        <w:rPr>
          <w:rFonts w:ascii="Times New Roman" w:eastAsia="Times New Roman" w:hAnsi="Times New Roman" w:cs="Times New Roman"/>
          <w:lang w:eastAsia="ru-RU"/>
        </w:rPr>
        <w:t>абз</w:t>
      </w:r>
      <w:proofErr w:type="spellEnd"/>
      <w:r w:rsidRPr="001A6672">
        <w:rPr>
          <w:rFonts w:ascii="Times New Roman" w:eastAsia="Times New Roman" w:hAnsi="Times New Roman" w:cs="Times New Roman"/>
          <w:lang w:eastAsia="ru-RU"/>
        </w:rPr>
        <w:t>. 2 п. 1.1. ст. 9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конфигурации и параметров помещений, входящих в состав Объекта долевого строительства, указанного в Приложении №1 к Договору, являются несущественными изменениями Объекта долевого строительства.</w:t>
      </w:r>
    </w:p>
    <w:p w14:paraId="57D9B73B"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lang w:eastAsia="ru-RU"/>
        </w:rPr>
      </w:pPr>
    </w:p>
    <w:p w14:paraId="56572D2C"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lang w:eastAsia="ru-RU"/>
        </w:rPr>
      </w:pPr>
    </w:p>
    <w:p w14:paraId="696CC98C"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color w:val="000000"/>
          <w:lang w:eastAsia="ru-RU"/>
        </w:rPr>
      </w:pPr>
      <w:r w:rsidRPr="001A6672">
        <w:rPr>
          <w:rFonts w:ascii="Times New Roman" w:eastAsia="Times New Roman" w:hAnsi="Times New Roman" w:cs="Times New Roman"/>
          <w:b/>
          <w:color w:val="000000"/>
          <w:lang w:eastAsia="ru-RU"/>
        </w:rPr>
        <w:t>Статья 2. Правовые основания для заключения Договора</w:t>
      </w:r>
    </w:p>
    <w:p w14:paraId="0D7CF487"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color w:val="000000"/>
          <w:lang w:eastAsia="ru-RU"/>
        </w:rPr>
      </w:pPr>
    </w:p>
    <w:p w14:paraId="0DBD8B67" w14:textId="77777777" w:rsidR="001A6672" w:rsidRPr="001A6672" w:rsidRDefault="001A6672" w:rsidP="001A6672">
      <w:pPr>
        <w:numPr>
          <w:ilvl w:val="1"/>
          <w:numId w:val="13"/>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Основанием для заключения Договора является: </w:t>
      </w:r>
    </w:p>
    <w:p w14:paraId="3B99B646" w14:textId="77777777" w:rsidR="001A6672" w:rsidRPr="001A6672" w:rsidRDefault="001A6672" w:rsidP="001A6672">
      <w:pPr>
        <w:numPr>
          <w:ilvl w:val="2"/>
          <w:numId w:val="13"/>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Гражданский Кодекс Российской Федерации.</w:t>
      </w:r>
    </w:p>
    <w:p w14:paraId="12F27CB1" w14:textId="77777777" w:rsidR="001A6672" w:rsidRPr="001A6672" w:rsidRDefault="001A6672" w:rsidP="001A6672">
      <w:pPr>
        <w:numPr>
          <w:ilvl w:val="2"/>
          <w:numId w:val="13"/>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Федеральный закон от 30 декабря </w:t>
      </w:r>
      <w:smartTag w:uri="urn:schemas-microsoft-com:office:smarttags" w:element="metricconverter">
        <w:smartTagPr>
          <w:attr w:name="ProductID" w:val="2004 г"/>
        </w:smartTagPr>
        <w:r w:rsidRPr="001A6672">
          <w:rPr>
            <w:rFonts w:ascii="Times New Roman" w:eastAsia="Times New Roman" w:hAnsi="Times New Roman" w:cs="Times New Roman"/>
            <w:lang w:eastAsia="ru-RU"/>
          </w:rPr>
          <w:t>2004 г</w:t>
        </w:r>
      </w:smartTag>
      <w:r w:rsidRPr="001A6672">
        <w:rPr>
          <w:rFonts w:ascii="Times New Roman" w:eastAsia="Times New Roman" w:hAnsi="Times New Roman" w:cs="Times New Roman"/>
          <w:lang w:eastAsia="ru-RU"/>
        </w:rPr>
        <w:t>.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BA63CEF" w14:textId="77777777" w:rsidR="001A6672" w:rsidRPr="001A6672" w:rsidRDefault="001A6672" w:rsidP="001A6672">
      <w:pPr>
        <w:numPr>
          <w:ilvl w:val="1"/>
          <w:numId w:val="13"/>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Застройщик осуществляет строительство Объекта на основании:</w:t>
      </w:r>
    </w:p>
    <w:p w14:paraId="337C843A" w14:textId="77777777" w:rsidR="001A6672" w:rsidRPr="001A6672" w:rsidRDefault="001A6672" w:rsidP="004A502E">
      <w:pPr>
        <w:numPr>
          <w:ilvl w:val="1"/>
          <w:numId w:val="13"/>
        </w:numPr>
        <w:spacing w:after="0" w:line="240" w:lineRule="auto"/>
        <w:ind w:left="0" w:firstLine="567"/>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Зарегистрированного договора аренды земельного участка с правом выкупа от 26.04.2018г. в редакции дополнительных соглашений от 09.01.2020, от 30.11.2021 № 2,от 10.06.2022 № 3, от 15.05.2023 № 4, от 14.07.2023 № 5, акта приема-передачи недвижимого имущества от 02.12.2021 на земельный участок с кадастровым номером 78:34:0004018:2, общей площадью 6 473 кв.м., расположенный по адресу: Российская Федерация, г. Санкт-Петербург, набережная Чёрной речки, дом 1, литера А, что подтверждается записью государственной регистрации права №78:34:0004018:2-78/011/2021-16 от 08.12.2021 года в Едином государственном реестре прав на </w:t>
      </w:r>
      <w:r w:rsidRPr="001A6672">
        <w:rPr>
          <w:rFonts w:ascii="Times New Roman" w:eastAsia="Times New Roman" w:hAnsi="Times New Roman" w:cs="Times New Roman"/>
          <w:lang w:eastAsia="ru-RU"/>
        </w:rPr>
        <w:lastRenderedPageBreak/>
        <w:t>недвижимое имущество и сделок с ним, осуществленной Управлением Федеральной службы государственной регистрации кадастра и картографии по Санкт-Петербургу.</w:t>
      </w:r>
    </w:p>
    <w:p w14:paraId="4AE97205" w14:textId="77777777" w:rsidR="001A6672" w:rsidRPr="001A6672" w:rsidRDefault="001A6672" w:rsidP="001A6672">
      <w:pPr>
        <w:numPr>
          <w:ilvl w:val="2"/>
          <w:numId w:val="13"/>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Разрешения на строительство от 25.11.2022 г. № 78-015-0805-2022, выданного Службой государственного строительного надзора и экспертизы Санкт-Петербурга;</w:t>
      </w:r>
    </w:p>
    <w:p w14:paraId="78C8188F" w14:textId="77777777" w:rsidR="001A6672" w:rsidRPr="001A6672" w:rsidRDefault="001A6672" w:rsidP="001A6672">
      <w:pPr>
        <w:numPr>
          <w:ilvl w:val="2"/>
          <w:numId w:val="13"/>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Проектной декларации, опубликованной на сайте </w:t>
      </w:r>
      <w:proofErr w:type="spellStart"/>
      <w:proofErr w:type="gramStart"/>
      <w:r w:rsidRPr="001A6672">
        <w:rPr>
          <w:rFonts w:ascii="Times New Roman" w:eastAsia="Times New Roman" w:hAnsi="Times New Roman" w:cs="Times New Roman"/>
          <w:lang w:eastAsia="ru-RU"/>
        </w:rPr>
        <w:t>наш.дом</w:t>
      </w:r>
      <w:proofErr w:type="gramEnd"/>
      <w:r w:rsidRPr="001A6672">
        <w:rPr>
          <w:rFonts w:ascii="Times New Roman" w:eastAsia="Times New Roman" w:hAnsi="Times New Roman" w:cs="Times New Roman"/>
          <w:lang w:eastAsia="ru-RU"/>
        </w:rPr>
        <w:t>.рф</w:t>
      </w:r>
      <w:proofErr w:type="spellEnd"/>
      <w:r w:rsidRPr="001A6672">
        <w:rPr>
          <w:rFonts w:ascii="Times New Roman" w:eastAsia="Times New Roman" w:hAnsi="Times New Roman" w:cs="Times New Roman"/>
          <w:lang w:eastAsia="ru-RU"/>
        </w:rPr>
        <w:t xml:space="preserve">.  </w:t>
      </w:r>
    </w:p>
    <w:p w14:paraId="2F63119F"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lang w:eastAsia="ru-RU"/>
        </w:rPr>
      </w:pPr>
    </w:p>
    <w:p w14:paraId="06A7DB5B"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lang w:eastAsia="ru-RU"/>
        </w:rPr>
      </w:pPr>
    </w:p>
    <w:p w14:paraId="7096D652"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3. Предмет Договора</w:t>
      </w:r>
    </w:p>
    <w:p w14:paraId="65A904B1"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2025F2B6" w14:textId="77777777" w:rsidR="001A6672" w:rsidRPr="001A6672" w:rsidRDefault="001A6672" w:rsidP="001A6672">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Объекта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6ADD05FC" w14:textId="77777777" w:rsidR="001A6672" w:rsidRPr="001A6672" w:rsidRDefault="001A6672" w:rsidP="001A6672">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Состав Объекта долевого строительства и его проектные технические характеристики согласованы Сторонами в Приложении №1, являющемся неотъемлемой частью Договора.</w:t>
      </w:r>
    </w:p>
    <w:p w14:paraId="3C3B7488"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Участник долевого строительства ознакомлен и согласен с тем, что окончательные характеристики Объекта долевого строительства, указываемые в документации кадастрового инженера после ввода Объекта в эксплуатацию, могут не совпадать с проектными характеристиками, указанными в Приложении № 1 к Договору.</w:t>
      </w:r>
      <w:bookmarkStart w:id="3" w:name="sub_401"/>
    </w:p>
    <w:p w14:paraId="4FF2531B" w14:textId="77777777" w:rsidR="001A6672" w:rsidRPr="001A6672" w:rsidRDefault="001A6672" w:rsidP="001A6672">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Срок ввода в эксплуатацию (окончания строительства) Объект – не позднее </w:t>
      </w:r>
      <w:bookmarkEnd w:id="3"/>
      <w:r w:rsidRPr="001A6672">
        <w:rPr>
          <w:rFonts w:ascii="Times New Roman" w:eastAsia="Calibri" w:hAnsi="Times New Roman" w:cs="Times New Roman"/>
          <w:lang w:val="en-US" w:eastAsia="ru-RU"/>
        </w:rPr>
        <w:t>IV</w:t>
      </w:r>
      <w:r w:rsidRPr="001A6672">
        <w:rPr>
          <w:rFonts w:ascii="Times New Roman" w:eastAsia="Calibri" w:hAnsi="Times New Roman" w:cs="Times New Roman"/>
          <w:lang w:eastAsia="ru-RU"/>
        </w:rPr>
        <w:t xml:space="preserve"> квартала 2026 года. </w:t>
      </w:r>
    </w:p>
    <w:p w14:paraId="1E6B1A83" w14:textId="77777777" w:rsidR="001A6672" w:rsidRPr="001A6672" w:rsidRDefault="001A6672" w:rsidP="001A6672">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Гарантийный срок на Объект долевого строительства составляет </w:t>
      </w:r>
      <w:r w:rsidR="006E0EC3">
        <w:rPr>
          <w:rFonts w:ascii="Times New Roman" w:eastAsia="Calibri" w:hAnsi="Times New Roman" w:cs="Times New Roman"/>
          <w:lang w:eastAsia="ru-RU"/>
        </w:rPr>
        <w:t>три года</w:t>
      </w:r>
      <w:r w:rsidRPr="001A6672">
        <w:rPr>
          <w:rFonts w:ascii="Times New Roman" w:eastAsia="Calibri" w:hAnsi="Times New Roman" w:cs="Times New Roman"/>
          <w:lang w:eastAsia="ru-RU"/>
        </w:rPr>
        <w:t xml:space="preserve">.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w:t>
      </w:r>
    </w:p>
    <w:p w14:paraId="0DE4D60E" w14:textId="77777777" w:rsidR="001A6672" w:rsidRPr="001A6672" w:rsidRDefault="001A6672" w:rsidP="001A6672">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с одним из участников долевого строительства Объекта. </w:t>
      </w:r>
    </w:p>
    <w:p w14:paraId="1EF48EFC" w14:textId="77777777" w:rsidR="001A6672" w:rsidRPr="001A6672" w:rsidRDefault="001A6672" w:rsidP="001A6672">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Гарантийный срок оборудования, не являющегося инженерным или технологическим, мебели (при наличии), материалов и комплектующих, на которые гарантийный срок установлен их изготовителем, соответствует гарантийному сроку изготовителя.</w:t>
      </w:r>
    </w:p>
    <w:p w14:paraId="271E205B" w14:textId="77777777" w:rsidR="00B509AE" w:rsidRPr="00F50C9C" w:rsidRDefault="001A6672" w:rsidP="00B509AE">
      <w:pPr>
        <w:numPr>
          <w:ilvl w:val="1"/>
          <w:numId w:val="1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Участник долевого строительства приобретает право собственности на переданный ему Объект долевого строительства с момента государственной регистрации права собственности.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Объекта, используемое для обслуживания более чем одного изолированного помещения в нем, и земельный участок, на котором расположен Объект, с элементами озеленения и </w:t>
      </w:r>
      <w:r w:rsidRPr="00A5437D">
        <w:rPr>
          <w:rFonts w:ascii="Times New Roman" w:eastAsia="Calibri" w:hAnsi="Times New Roman" w:cs="Times New Roman"/>
          <w:lang w:eastAsia="ru-RU"/>
        </w:rPr>
        <w:t xml:space="preserve">благоустройства и иные предназначенные для обслуживания, эксплуатации и благоустройства </w:t>
      </w:r>
      <w:r w:rsidRPr="00F50C9C">
        <w:rPr>
          <w:rFonts w:ascii="Times New Roman" w:eastAsia="Calibri" w:hAnsi="Times New Roman" w:cs="Times New Roman"/>
          <w:lang w:eastAsia="ru-RU"/>
        </w:rPr>
        <w:t>Объекта объекты, расположенные на указанном земельном участке.</w:t>
      </w:r>
    </w:p>
    <w:p w14:paraId="50A61709" w14:textId="77777777" w:rsidR="0081486D" w:rsidRDefault="0081486D" w:rsidP="001A6672">
      <w:pPr>
        <w:spacing w:after="0" w:line="240" w:lineRule="auto"/>
        <w:ind w:left="23" w:firstLine="516"/>
        <w:jc w:val="center"/>
        <w:rPr>
          <w:rFonts w:ascii="Times New Roman" w:hAnsi="Times New Roman" w:cs="Times New Roman"/>
        </w:rPr>
      </w:pPr>
    </w:p>
    <w:p w14:paraId="6ACB0107" w14:textId="0BBF9AE6"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4. Порядок передачи объекта долевого строительства</w:t>
      </w:r>
    </w:p>
    <w:p w14:paraId="08F367CD"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7CE1D97E" w14:textId="77777777" w:rsidR="001A6672" w:rsidRPr="001A6672" w:rsidRDefault="001A6672" w:rsidP="001A6672">
      <w:pPr>
        <w:numPr>
          <w:ilvl w:val="1"/>
          <w:numId w:val="4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Застройщик не менее чем за месяц до наступления установленного в п. 5.1.5 Договора срока обязан направить Участнику долевого строительства Сообщение о готовности Объекта долевого строительства к передаче, с предупреждением участника долевого строительства о необходимости принятия объекта долевого строительства (далее – «Сообщение») и о последствиях бездействия Участника долевого строительства, предусмотренных </w:t>
      </w:r>
      <w:hyperlink r:id="rId7" w:anchor="dst100249" w:history="1">
        <w:r w:rsidRPr="001A6672">
          <w:rPr>
            <w:rFonts w:ascii="Times New Roman" w:eastAsia="Calibri" w:hAnsi="Times New Roman" w:cs="Times New Roman"/>
            <w:lang w:eastAsia="ru-RU"/>
          </w:rPr>
          <w:t>частью 6</w:t>
        </w:r>
      </w:hyperlink>
      <w:r w:rsidRPr="001A6672">
        <w:rPr>
          <w:rFonts w:ascii="Times New Roman" w:eastAsia="Calibri" w:hAnsi="Times New Roman" w:cs="Times New Roman"/>
          <w:lang w:eastAsia="ru-RU"/>
        </w:rPr>
        <w:t xml:space="preserve"> ст.8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Сообщение должно быть направлено Участнику долевого строительства по почте заказным письмом с описью вложения и уведомлением о вручении по почтовому адресу, указанному Участником долевого строительства в настоящем договоре, или </w:t>
      </w:r>
      <w:r w:rsidRPr="001A6672">
        <w:rPr>
          <w:rFonts w:ascii="Times New Roman" w:eastAsia="Calibri" w:hAnsi="Times New Roman" w:cs="Times New Roman"/>
          <w:lang w:eastAsia="ru-RU"/>
        </w:rPr>
        <w:lastRenderedPageBreak/>
        <w:t>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w:t>
      </w:r>
    </w:p>
    <w:p w14:paraId="7F61B58C" w14:textId="77777777" w:rsidR="001A6672" w:rsidRPr="001A6672" w:rsidRDefault="001A6672" w:rsidP="001A6672">
      <w:p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Сообщение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долевого строительства по адресу электронной почты, указанному в договоре.</w:t>
      </w:r>
    </w:p>
    <w:p w14:paraId="627EC8F3" w14:textId="77777777" w:rsidR="001A6672" w:rsidRPr="001A6672" w:rsidRDefault="001A6672" w:rsidP="001A6672">
      <w:pPr>
        <w:numPr>
          <w:ilvl w:val="1"/>
          <w:numId w:val="4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 долевого строительства обязан в течение 7 (семи) рабочих дней с даты получения Сообщения Застройщика о завершении строительства (создания) Объекта и о готовности Объекта долевого строительства к передаче, в соответствии с п. 4.1 Договора, подписать и предоставить Застройщику:</w:t>
      </w:r>
    </w:p>
    <w:p w14:paraId="34EFED51" w14:textId="77777777" w:rsidR="001A6672" w:rsidRPr="001A6672" w:rsidRDefault="001A6672" w:rsidP="001A6672">
      <w:pPr>
        <w:spacing w:after="0" w:line="240" w:lineRule="auto"/>
        <w:ind w:left="23" w:firstLine="516"/>
        <w:jc w:val="both"/>
        <w:rPr>
          <w:rFonts w:ascii="Times New Roman" w:eastAsia="Times New Roman" w:hAnsi="Times New Roman" w:cs="Times New Roman"/>
          <w:strike/>
          <w:lang w:eastAsia="ru-RU"/>
        </w:rPr>
      </w:pPr>
      <w:r w:rsidRPr="001A6672">
        <w:rPr>
          <w:rFonts w:ascii="Times New Roman" w:eastAsia="Times New Roman" w:hAnsi="Times New Roman" w:cs="Times New Roman"/>
          <w:lang w:eastAsia="ru-RU"/>
        </w:rPr>
        <w:t xml:space="preserve">- Передаточный акт Объекта долевого строительства, </w:t>
      </w:r>
    </w:p>
    <w:p w14:paraId="73700A80"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Требование, предусмотренное п. 5.6 Договора.</w:t>
      </w:r>
    </w:p>
    <w:p w14:paraId="2C4FB4AE"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В случае неисполнения Участником долевого строительства предусмотренной настоящим пунктом обязанности по подписанию Передаточного акта, либо направлению требования, указанного в п. 5.6 Договора, Застройщик вправе реализовать право, предусмотренное п. 4.3 Договора.</w:t>
      </w:r>
    </w:p>
    <w:p w14:paraId="08D34B82" w14:textId="77777777" w:rsidR="001A6672" w:rsidRPr="001A6672" w:rsidRDefault="001A6672" w:rsidP="001A6672">
      <w:pPr>
        <w:autoSpaceDE w:val="0"/>
        <w:autoSpaceDN w:val="0"/>
        <w:adjustRightInd w:val="0"/>
        <w:spacing w:after="0" w:line="240" w:lineRule="auto"/>
        <w:ind w:left="23" w:firstLine="516"/>
        <w:jc w:val="both"/>
        <w:outlineLvl w:val="0"/>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Стороны пришли к соглашению, что Застройщик самостоятельно определяет дату (любой день по своему усмотрению в течение указанного в п. 5.1.5 Договора периода) направления Участнику долевого строительства Сообщения (направляется не менее чем за месяц до установленного Сообщением срока начала передачи и принятия Объекта долевого строительства).</w:t>
      </w:r>
    </w:p>
    <w:p w14:paraId="2D047AF7"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 этом Застройщик вправе исполнить обязательства по передаче Объекта долевого строительства досрочно, в любой день по своему усмотрению (до наступления начальной даты периода, указанного в п. 5.1.5 Договора, но не ранее получения разрешения на ввод в эксплуатацию Объекта), вне зависимости от наличия волеизъявления Участника долевого строительства на досрочную передачу Объекта долевого строительства, о чем уведомляет Участника долевого строительства в Сообщении. При этом при досрочной передаче Объекта долевого строительства Стороны применяют предусмотренный Договором обычный порядок передачи и исполнения, необходимых для передачи обязательств.</w:t>
      </w:r>
    </w:p>
    <w:p w14:paraId="1FEE2D2D" w14:textId="77777777" w:rsidR="001A6672" w:rsidRPr="001A6672" w:rsidRDefault="001A6672" w:rsidP="001A6672">
      <w:pPr>
        <w:numPr>
          <w:ilvl w:val="1"/>
          <w:numId w:val="44"/>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о передаче Объекта долевого строительства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пунктом 4.1 настоящего Договора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по иным причинам, не зависящим от Застройщика, в том числе в связи с истечением срока хранения заказного письма в почтовом отделении.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в соответствии с ч. 2 ст. 6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F47C9DA" w14:textId="77777777" w:rsidR="001A6672" w:rsidRPr="001A6672" w:rsidRDefault="001A6672" w:rsidP="001A6672">
      <w:p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lastRenderedPageBreak/>
        <w:t>При этом под уклонением Участника долевого строительства от принятия Объекта долевого строительства понимается неподписание в предусмотренный Договором срок по любым причинам Передаточного акта при условии фактического выполнения Застройщиком в Объекте долевого строительства следующих работ: установка стояков трубопроводов холодной и горячей воды, установка канализации с отводами для подключения разводки, установка окон, установка входной двери, разводка трубопроводов отопления с установкой приборов отопления, возведение межкомнатных перегородок, а также выполнения иных работ и установки оборудования в случае, если они предусмотрены в Приложении №1 к Договору, либо требования к Застройщику, в котором указывается несоответствие Объекта долевого строительства требованиям, указанным в ч. 1 ст. 7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у Участника долевого строительства имеются претензии непосредственно к качеству отделки и/или комплектации, выполненной в Объекте долевого строительства, Стороны применяют положения п. 4.4 Договора.</w:t>
      </w:r>
    </w:p>
    <w:p w14:paraId="50177401" w14:textId="77777777" w:rsidR="001A6672" w:rsidRPr="001A6672" w:rsidRDefault="001A6672" w:rsidP="004A502E">
      <w:pPr>
        <w:numPr>
          <w:ilvl w:val="1"/>
          <w:numId w:val="44"/>
        </w:numPr>
        <w:spacing w:after="0" w:line="240" w:lineRule="auto"/>
        <w:ind w:left="-142" w:firstLine="516"/>
        <w:jc w:val="both"/>
        <w:rPr>
          <w:rFonts w:ascii="Times New Roman" w:eastAsia="Calibri" w:hAnsi="Times New Roman" w:cs="Times New Roman"/>
          <w:bCs/>
          <w:lang w:eastAsia="ru-RU"/>
        </w:rPr>
      </w:pPr>
      <w:r w:rsidRPr="001A6672">
        <w:rPr>
          <w:rFonts w:ascii="Times New Roman" w:eastAsia="Calibri" w:hAnsi="Times New Roman" w:cs="Times New Roman"/>
          <w:bCs/>
          <w:lang w:eastAsia="ru-RU"/>
        </w:rPr>
        <w:t xml:space="preserve">Учитывая достижение Сторонами соглашения, что доказательством надлежащего качества Объекта долевого строительства является полученное Застройщиком разрешение на ввод Объекта в эксплуатацию (п. 5.1.4 Договора), Участник долевого строительства не вправе уклоняться от подписания Передаточного акта после ввода Объекта в эксплуатацию по причине недостатков отделки и/или комплектации Объекта долевого строительства при условии фактического выполнения Застройщиком в Объекте долевого строительства работ, указанных в </w:t>
      </w:r>
      <w:proofErr w:type="spellStart"/>
      <w:r w:rsidRPr="001A6672">
        <w:rPr>
          <w:rFonts w:ascii="Times New Roman" w:eastAsia="Calibri" w:hAnsi="Times New Roman" w:cs="Times New Roman"/>
          <w:bCs/>
          <w:lang w:eastAsia="ru-RU"/>
        </w:rPr>
        <w:t>абз</w:t>
      </w:r>
      <w:proofErr w:type="spellEnd"/>
      <w:r w:rsidRPr="001A6672">
        <w:rPr>
          <w:rFonts w:ascii="Times New Roman" w:eastAsia="Calibri" w:hAnsi="Times New Roman" w:cs="Times New Roman"/>
          <w:bCs/>
          <w:lang w:eastAsia="ru-RU"/>
        </w:rPr>
        <w:t>. 2 п. 4.3 Договора.</w:t>
      </w:r>
    </w:p>
    <w:p w14:paraId="2ECA32F7" w14:textId="77777777" w:rsidR="001A6672" w:rsidRPr="001A6672" w:rsidRDefault="001A6672" w:rsidP="004A502E">
      <w:pPr>
        <w:numPr>
          <w:ilvl w:val="1"/>
          <w:numId w:val="44"/>
        </w:numPr>
        <w:spacing w:after="0" w:line="240" w:lineRule="auto"/>
        <w:ind w:left="-142" w:firstLine="516"/>
        <w:jc w:val="both"/>
        <w:rPr>
          <w:rFonts w:ascii="Times New Roman" w:eastAsia="Calibri" w:hAnsi="Times New Roman" w:cs="Times New Roman"/>
          <w:bCs/>
          <w:u w:val="single"/>
          <w:lang w:eastAsia="ru-RU"/>
        </w:rPr>
      </w:pPr>
      <w:r w:rsidRPr="001A6672">
        <w:rPr>
          <w:rFonts w:ascii="Times New Roman" w:eastAsia="Calibri" w:hAnsi="Times New Roman" w:cs="Times New Roman"/>
          <w:bCs/>
          <w:lang w:eastAsia="ru-RU"/>
        </w:rPr>
        <w:t xml:space="preserve">При обнаружении недостатков отделки и/или комплектации Объекта долевого строительства, </w:t>
      </w:r>
      <w:r w:rsidRPr="001A6672">
        <w:rPr>
          <w:rFonts w:ascii="Times New Roman" w:eastAsia="Calibri" w:hAnsi="Times New Roman" w:cs="Times New Roman"/>
          <w:lang w:eastAsia="ru-RU"/>
        </w:rPr>
        <w:t>которые делают его непригодным для предусмотренного Договором использования</w:t>
      </w:r>
      <w:r w:rsidRPr="001A6672">
        <w:rPr>
          <w:rFonts w:ascii="Times New Roman" w:eastAsia="Calibri" w:hAnsi="Times New Roman" w:cs="Times New Roman"/>
          <w:bCs/>
          <w:lang w:eastAsia="ru-RU"/>
        </w:rPr>
        <w:t xml:space="preserve">, Участник долевого строительства и Застройщик одновременно с подписанием передаточного акта Объекта долевого строительства обеспечивают составление Протокола замечаний в порядке, предусмотренном п. 4.6 настоящего Договора, с участием лица, обладающего специальными познаниями и необходимой квалификацией в соответствии с </w:t>
      </w:r>
      <w:proofErr w:type="spellStart"/>
      <w:r w:rsidRPr="001A6672">
        <w:rPr>
          <w:rFonts w:ascii="Times New Roman" w:eastAsia="Calibri" w:hAnsi="Times New Roman" w:cs="Times New Roman"/>
          <w:bCs/>
          <w:lang w:eastAsia="ru-RU"/>
        </w:rPr>
        <w:t>абз</w:t>
      </w:r>
      <w:proofErr w:type="spellEnd"/>
      <w:r w:rsidRPr="001A6672">
        <w:rPr>
          <w:rFonts w:ascii="Times New Roman" w:eastAsia="Calibri" w:hAnsi="Times New Roman" w:cs="Times New Roman"/>
          <w:bCs/>
          <w:lang w:eastAsia="ru-RU"/>
        </w:rPr>
        <w:t>. 2 настоящего пункта (далее - специалист), отношения по оплате услуг которого регулируются в соответствии с подпунктом 4.7 настоящего Договора.</w:t>
      </w:r>
    </w:p>
    <w:p w14:paraId="1E11F716" w14:textId="77777777" w:rsidR="001A6672" w:rsidRPr="001A6672" w:rsidRDefault="001A6672" w:rsidP="001A6672">
      <w:pPr>
        <w:autoSpaceDE w:val="0"/>
        <w:autoSpaceDN w:val="0"/>
        <w:adjustRightInd w:val="0"/>
        <w:spacing w:after="0" w:line="240" w:lineRule="auto"/>
        <w:ind w:firstLine="516"/>
        <w:jc w:val="both"/>
        <w:rPr>
          <w:rFonts w:ascii="Times New Roman" w:hAnsi="Times New Roman" w:cs="Times New Roman"/>
        </w:rPr>
      </w:pPr>
      <w:r w:rsidRPr="001A6672">
        <w:rPr>
          <w:rFonts w:ascii="Times New Roman" w:hAnsi="Times New Roman" w:cs="Times New Roman"/>
        </w:rPr>
        <w:t>Под лицом, обладающим специальными познаниями и необходимой квалификацией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w:t>
      </w:r>
    </w:p>
    <w:p w14:paraId="3240DA2A" w14:textId="77777777" w:rsidR="001A6672" w:rsidRPr="001A6672" w:rsidRDefault="001A6672" w:rsidP="004A502E">
      <w:pPr>
        <w:numPr>
          <w:ilvl w:val="1"/>
          <w:numId w:val="44"/>
        </w:numPr>
        <w:spacing w:after="0" w:line="240" w:lineRule="auto"/>
        <w:ind w:left="0" w:firstLine="516"/>
        <w:jc w:val="both"/>
        <w:rPr>
          <w:rFonts w:ascii="Times New Roman" w:eastAsia="Calibri" w:hAnsi="Times New Roman" w:cs="Times New Roman"/>
          <w:bCs/>
          <w:lang w:eastAsia="ru-RU"/>
        </w:rPr>
      </w:pPr>
      <w:r w:rsidRPr="001A6672">
        <w:rPr>
          <w:rFonts w:ascii="Times New Roman" w:eastAsia="Calibri" w:hAnsi="Times New Roman" w:cs="Times New Roman"/>
          <w:bCs/>
          <w:lang w:eastAsia="ru-RU"/>
        </w:rPr>
        <w:t>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7CFE488F" w14:textId="77777777" w:rsidR="001A6672" w:rsidRPr="001A6672" w:rsidRDefault="001A6672" w:rsidP="004A502E">
      <w:pPr>
        <w:numPr>
          <w:ilvl w:val="2"/>
          <w:numId w:val="47"/>
        </w:numPr>
        <w:spacing w:after="0" w:line="240" w:lineRule="auto"/>
        <w:ind w:left="0" w:firstLine="539"/>
        <w:jc w:val="both"/>
        <w:rPr>
          <w:rFonts w:ascii="Times New Roman" w:eastAsia="Calibri" w:hAnsi="Times New Roman" w:cs="Times New Roman"/>
          <w:bCs/>
          <w:lang w:eastAsia="ru-RU"/>
        </w:rPr>
      </w:pPr>
      <w:r w:rsidRPr="001A6672">
        <w:rPr>
          <w:rFonts w:ascii="Times New Roman" w:eastAsia="Calibri" w:hAnsi="Times New Roman" w:cs="Times New Roman"/>
          <w:bCs/>
          <w:lang w:eastAsia="ru-RU"/>
        </w:rPr>
        <w:t>специалист, участвующий в проведении осмотра, определяется Участником долевого строительства по согласованию с Застройщиком;</w:t>
      </w:r>
    </w:p>
    <w:p w14:paraId="423284D8" w14:textId="77777777" w:rsidR="001A6672" w:rsidRPr="001A6672" w:rsidRDefault="001A6672" w:rsidP="004A502E">
      <w:pPr>
        <w:numPr>
          <w:ilvl w:val="2"/>
          <w:numId w:val="47"/>
        </w:numPr>
        <w:spacing w:after="0" w:line="240" w:lineRule="auto"/>
        <w:ind w:left="0" w:firstLine="539"/>
        <w:jc w:val="both"/>
        <w:rPr>
          <w:rFonts w:ascii="Times New Roman" w:eastAsia="Calibri" w:hAnsi="Times New Roman" w:cs="Times New Roman"/>
          <w:bCs/>
          <w:u w:val="single"/>
          <w:lang w:eastAsia="ru-RU"/>
        </w:rPr>
      </w:pPr>
      <w:r w:rsidRPr="001A6672">
        <w:rPr>
          <w:rFonts w:ascii="Times New Roman" w:eastAsia="Calibri" w:hAnsi="Times New Roman" w:cs="Times New Roman"/>
          <w:bCs/>
          <w:lang w:eastAsia="ru-RU"/>
        </w:rPr>
        <w:t>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271F25B7" w14:textId="77777777" w:rsidR="001A6672" w:rsidRPr="001A6672" w:rsidRDefault="001A6672" w:rsidP="004A502E">
      <w:pPr>
        <w:numPr>
          <w:ilvl w:val="2"/>
          <w:numId w:val="47"/>
        </w:numPr>
        <w:spacing w:after="0" w:line="240" w:lineRule="auto"/>
        <w:ind w:left="0" w:firstLine="539"/>
        <w:jc w:val="both"/>
        <w:rPr>
          <w:rFonts w:ascii="Times New Roman" w:eastAsia="Calibri" w:hAnsi="Times New Roman" w:cs="Times New Roman"/>
          <w:bCs/>
          <w:lang w:eastAsia="ru-RU"/>
        </w:rPr>
      </w:pPr>
      <w:r w:rsidRPr="001A6672">
        <w:rPr>
          <w:rFonts w:ascii="Times New Roman" w:eastAsia="Calibri" w:hAnsi="Times New Roman" w:cs="Times New Roman"/>
          <w:bCs/>
          <w:lang w:eastAsia="ru-RU"/>
        </w:rPr>
        <w:t>Протокол замечаний составляется в произвольной форме и включает в том числе дату осмотра, фамилию, имя и отчество (при наличии) специалиста, сведения о его квалификации и информацию специалиста о наличии нарушений установленных требований к качеству объекта долевого строительства.</w:t>
      </w:r>
    </w:p>
    <w:p w14:paraId="70F6AFC0" w14:textId="77777777" w:rsidR="001A6672" w:rsidRPr="001A6672" w:rsidRDefault="001A6672" w:rsidP="004A502E">
      <w:pPr>
        <w:numPr>
          <w:ilvl w:val="1"/>
          <w:numId w:val="47"/>
        </w:numPr>
        <w:spacing w:after="0" w:line="240" w:lineRule="auto"/>
        <w:ind w:left="0" w:firstLine="539"/>
        <w:jc w:val="both"/>
        <w:rPr>
          <w:rFonts w:ascii="Times New Roman" w:eastAsia="Calibri" w:hAnsi="Times New Roman" w:cs="Times New Roman"/>
          <w:bCs/>
          <w:lang w:eastAsia="ru-RU"/>
        </w:rPr>
      </w:pPr>
      <w:r w:rsidRPr="001A6672">
        <w:rPr>
          <w:rFonts w:ascii="Times New Roman" w:eastAsia="Calibri" w:hAnsi="Times New Roman" w:cs="Times New Roman"/>
          <w:bCs/>
          <w:lang w:eastAsia="ru-RU"/>
        </w:rPr>
        <w:t>Застройщик возмещает Участнику долевого строительства документально подтверждённые расходы по оплате услуг специалиста только в случае, если специалист согласно Протоколу замечаний подтвердил наличие нарушений установленных требований к качеству объекта долевого строительства</w:t>
      </w:r>
    </w:p>
    <w:p w14:paraId="42C14386" w14:textId="77777777" w:rsidR="001A6672" w:rsidRPr="001A6672" w:rsidRDefault="001A6672" w:rsidP="001A6672">
      <w:pPr>
        <w:numPr>
          <w:ilvl w:val="1"/>
          <w:numId w:val="47"/>
        </w:numPr>
        <w:spacing w:after="0" w:line="240" w:lineRule="auto"/>
        <w:ind w:left="23" w:firstLine="516"/>
        <w:jc w:val="both"/>
        <w:rPr>
          <w:rFonts w:ascii="Times New Roman" w:eastAsia="Calibri" w:hAnsi="Times New Roman" w:cs="Times New Roman"/>
          <w:bCs/>
          <w:lang w:eastAsia="ru-RU"/>
        </w:rPr>
      </w:pPr>
      <w:r w:rsidRPr="001A6672">
        <w:rPr>
          <w:rFonts w:ascii="Times New Roman" w:eastAsia="Calibri" w:hAnsi="Times New Roman" w:cs="Times New Roman"/>
          <w:bCs/>
          <w:lang w:eastAsia="ru-RU"/>
        </w:rPr>
        <w:t xml:space="preserve">Застройщик обязан в течение двадцати рабочих дней рассмотреть требования Участника долевого строительства, указанные в Протоколе замечаний, и направить Участнику долевого строительства информацию о реальных сроках устранения замечаний по действительно </w:t>
      </w:r>
      <w:r w:rsidRPr="001A6672">
        <w:rPr>
          <w:rFonts w:ascii="Times New Roman" w:eastAsia="Calibri" w:hAnsi="Times New Roman" w:cs="Times New Roman"/>
          <w:bCs/>
          <w:lang w:eastAsia="ru-RU"/>
        </w:rPr>
        <w:lastRenderedPageBreak/>
        <w:t>существующим недостаткам Объекта долевого строительства. При этом Участник долевого строительства обязуется обеспечить сотрудникам Застройщика доступ к Объекту долевого строительства для устранения замечаний.</w:t>
      </w:r>
    </w:p>
    <w:p w14:paraId="31936844"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 xml:space="preserve">Статья 5. Права и обязанности Сторон </w:t>
      </w:r>
    </w:p>
    <w:p w14:paraId="7F13CEA4"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35EB76E5" w14:textId="77777777" w:rsidR="001A6672" w:rsidRPr="001A6672" w:rsidRDefault="001A6672" w:rsidP="001A6672">
      <w:pPr>
        <w:numPr>
          <w:ilvl w:val="1"/>
          <w:numId w:val="21"/>
        </w:numPr>
        <w:spacing w:after="0" w:line="240" w:lineRule="auto"/>
        <w:ind w:firstLine="567"/>
        <w:jc w:val="both"/>
        <w:rPr>
          <w:rFonts w:ascii="Times New Roman" w:eastAsia="Calibri" w:hAnsi="Times New Roman" w:cs="Times New Roman"/>
          <w:b/>
          <w:bCs/>
          <w:lang w:eastAsia="ru-RU"/>
        </w:rPr>
      </w:pPr>
      <w:r w:rsidRPr="001A6672">
        <w:rPr>
          <w:rFonts w:ascii="Times New Roman" w:eastAsia="Calibri" w:hAnsi="Times New Roman" w:cs="Times New Roman"/>
          <w:b/>
          <w:bCs/>
          <w:lang w:eastAsia="ru-RU"/>
        </w:rPr>
        <w:t>Застройщик обязуется:</w:t>
      </w:r>
    </w:p>
    <w:p w14:paraId="253CF8D9" w14:textId="77777777" w:rsidR="001A6672" w:rsidRPr="001A6672" w:rsidRDefault="001A6672" w:rsidP="004A502E">
      <w:pPr>
        <w:numPr>
          <w:ilvl w:val="2"/>
          <w:numId w:val="21"/>
        </w:numPr>
        <w:spacing w:after="0" w:line="240" w:lineRule="auto"/>
        <w:ind w:left="0" w:firstLine="567"/>
        <w:jc w:val="both"/>
        <w:rPr>
          <w:rFonts w:ascii="Times New Roman" w:eastAsia="Calibri" w:hAnsi="Times New Roman" w:cs="Times New Roman"/>
          <w:lang w:eastAsia="ru-RU"/>
        </w:rPr>
      </w:pPr>
      <w:r w:rsidRPr="001A6672">
        <w:rPr>
          <w:rFonts w:ascii="Times New Roman" w:eastAsia="Calibri" w:hAnsi="Times New Roman" w:cs="Times New Roman"/>
          <w:lang w:eastAsia="ru-RU"/>
        </w:rPr>
        <w:t>Организовать за счет средств собственных и (или) заемных, привлеченных денежных средств предпроектную проработку, проектирование, строительство и ввод Объекта в эксплуатацию в срок, установленный Договором.</w:t>
      </w:r>
    </w:p>
    <w:p w14:paraId="2F236584" w14:textId="77777777" w:rsidR="001A6672" w:rsidRPr="001A6672" w:rsidRDefault="001A6672" w:rsidP="004A502E">
      <w:pPr>
        <w:numPr>
          <w:ilvl w:val="2"/>
          <w:numId w:val="21"/>
        </w:numPr>
        <w:spacing w:after="0" w:line="240" w:lineRule="auto"/>
        <w:ind w:left="0" w:firstLine="567"/>
        <w:jc w:val="both"/>
        <w:rPr>
          <w:rFonts w:ascii="Times New Roman" w:eastAsia="Calibri" w:hAnsi="Times New Roman" w:cs="Times New Roman"/>
          <w:lang w:eastAsia="ru-RU"/>
        </w:rPr>
      </w:pPr>
      <w:r w:rsidRPr="001A6672">
        <w:rPr>
          <w:rFonts w:ascii="Times New Roman" w:eastAsia="Calibri" w:hAnsi="Times New Roman" w:cs="Times New Roman"/>
          <w:lang w:eastAsia="ru-RU"/>
        </w:rPr>
        <w:t>Обеспечить разработку проектной документации и выполнение строительных работ в соответствии с действующими нормативами и утвержденным проектом.</w:t>
      </w:r>
    </w:p>
    <w:p w14:paraId="7BFA33C5"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Осуществлять постоянный контроль за выполнением строительных работ подрядными организациями, качество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48A0FCF5"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 Обеспечить приемку работ и ввод Объекта в эксплуатацию в соответствии с установленным порядком, при этом допускается раздельная сдача Объекта по очередям.</w:t>
      </w:r>
    </w:p>
    <w:p w14:paraId="63152E86"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Свидетельством исполнения обязательств Застройщика, связанных с постройкой Объекта, качества произведенных работ, качества Объекта долевого строительства, соответствия проекту и СНиП, является оформленное в установленном порядке разрешение на ввод в эксплуатацию Объекта.</w:t>
      </w:r>
    </w:p>
    <w:p w14:paraId="3EA6BD9F"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Передать Участнику долевого строительства Объект долевого строительства по Передаточному акту в срок до 31.12.2027</w:t>
      </w:r>
      <w:r w:rsidR="00B27D4C">
        <w:rPr>
          <w:rFonts w:ascii="Times New Roman" w:eastAsia="Calibri" w:hAnsi="Times New Roman" w:cs="Times New Roman"/>
          <w:lang w:eastAsia="ru-RU"/>
        </w:rPr>
        <w:t xml:space="preserve"> </w:t>
      </w:r>
      <w:r w:rsidRPr="001A6672">
        <w:rPr>
          <w:rFonts w:ascii="Times New Roman" w:eastAsia="Calibri" w:hAnsi="Times New Roman" w:cs="Times New Roman"/>
          <w:lang w:eastAsia="ru-RU"/>
        </w:rPr>
        <w:t xml:space="preserve">г.  на условиях, предусмотренных </w:t>
      </w:r>
      <w:proofErr w:type="spellStart"/>
      <w:r w:rsidRPr="001A6672">
        <w:rPr>
          <w:rFonts w:ascii="Times New Roman" w:eastAsia="Calibri" w:hAnsi="Times New Roman" w:cs="Times New Roman"/>
          <w:lang w:eastAsia="ru-RU"/>
        </w:rPr>
        <w:t>п.п</w:t>
      </w:r>
      <w:proofErr w:type="spellEnd"/>
      <w:r w:rsidRPr="001A6672">
        <w:rPr>
          <w:rFonts w:ascii="Times New Roman" w:eastAsia="Calibri" w:hAnsi="Times New Roman" w:cs="Times New Roman"/>
          <w:lang w:eastAsia="ru-RU"/>
        </w:rPr>
        <w:t>. 4.1 - 4.2 Договора, но не ранее выполнения Участником долевого строительства в полном объеме своих обязательств (в том числе, финансовых) по Договору.</w:t>
      </w:r>
    </w:p>
    <w:p w14:paraId="1DC548AB"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Использовать денежные средства Участника долевого строительства, полученные по Договору, только для строительства (создания) Объекта в целях,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Start w:id="4" w:name="_Hlk110244315"/>
    </w:p>
    <w:p w14:paraId="34817BAC"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bookmarkStart w:id="5" w:name="sub_603"/>
      <w:bookmarkEnd w:id="4"/>
      <w:r w:rsidRPr="001A6672">
        <w:rPr>
          <w:rFonts w:ascii="Times New Roman" w:eastAsia="Calibri" w:hAnsi="Times New Roman" w:cs="Times New Roman"/>
          <w:lang w:eastAsia="ru-RU"/>
        </w:rPr>
        <w:t>Выполнить все необходимые действия и предоставить в орган регистрации прав документы для государственной регистрации Договора в установленном законом порядке, при условии выполнения Участником долевого строительства своих обязательств согласно п. 5.3.7 Договора.</w:t>
      </w:r>
    </w:p>
    <w:p w14:paraId="66724E1F"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 случае приостановки государственной регистрации Договора в органе регистрации прав, Стороны обязуются привести положения Договора в соответствии с требованиями органа регистрации прав.</w:t>
      </w:r>
    </w:p>
    <w:p w14:paraId="4A2BF6E5"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 случае, если строительство Объекта не может быть завершено в предусмотренный Договором срок, не позднее чем за два месяца до истечения указанного в п. 3.3 Договора срока обязан направить Участнику долевого строительства соответствующую информацию и предложение об изменении Договора. Стороны согласились, что в этом случае отношения Сторон регулируются п. 7.3 Договора.</w:t>
      </w:r>
    </w:p>
    <w:p w14:paraId="13AB7DCB"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bookmarkEnd w:id="5"/>
    <w:p w14:paraId="35059CFA"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b/>
          <w:bCs/>
          <w:lang w:eastAsia="ru-RU"/>
        </w:rPr>
      </w:pPr>
      <w:r w:rsidRPr="001A6672">
        <w:rPr>
          <w:rFonts w:ascii="Times New Roman" w:eastAsia="Calibri" w:hAnsi="Times New Roman" w:cs="Times New Roman"/>
          <w:b/>
          <w:bCs/>
          <w:lang w:eastAsia="ru-RU"/>
        </w:rPr>
        <w:t>Застройщик имеет право:</w:t>
      </w:r>
    </w:p>
    <w:p w14:paraId="3364008F"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Без специального согласования с Участником долевого строительства, привлекать к участию в строительстве Объекта, любых физических и/или юридических лиц, выделяя им часть нежилой площади из своей доли в Объекте.</w:t>
      </w:r>
    </w:p>
    <w:p w14:paraId="1E762A58"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Вносить технически и экономически обоснованные изменения в проектную документацию без письменного уведомления Участника долевого строительства.</w:t>
      </w:r>
    </w:p>
    <w:p w14:paraId="364334E1"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Досрочно исполнить обязанность по вводу Объекта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4B507D72"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 случае расторжения настоящего Договора, с даты его расторжения, совершать действия, направленные на реализацию имущественных прав на Объект долевого строительства, любым физическим или юридическим лицам.</w:t>
      </w:r>
    </w:p>
    <w:p w14:paraId="69E952DB"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b/>
          <w:bCs/>
          <w:lang w:eastAsia="ru-RU"/>
        </w:rPr>
      </w:pPr>
      <w:r w:rsidRPr="001A6672">
        <w:rPr>
          <w:rFonts w:ascii="Times New Roman" w:eastAsia="Calibri" w:hAnsi="Times New Roman" w:cs="Times New Roman"/>
          <w:b/>
          <w:bCs/>
          <w:lang w:eastAsia="ru-RU"/>
        </w:rPr>
        <w:lastRenderedPageBreak/>
        <w:t>Участник долевого строительства обязуется:</w:t>
      </w:r>
    </w:p>
    <w:p w14:paraId="371C9099"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bookmarkStart w:id="6" w:name="_Hlk110244928"/>
      <w:r w:rsidRPr="001A6672">
        <w:rPr>
          <w:rFonts w:ascii="Times New Roman" w:eastAsia="Calibri" w:hAnsi="Times New Roman" w:cs="Times New Roman"/>
          <w:lang w:eastAsia="ru-RU"/>
        </w:rPr>
        <w:t xml:space="preserve">Внести в порядке долевого участия в строительстве Объекта, денежные средства в порядке, предусмотренном ст. 6 Договора, при этом, оплата цены договора должна произойти до ввода Объекта в эксплуатацию.  </w:t>
      </w:r>
      <w:bookmarkEnd w:id="6"/>
    </w:p>
    <w:p w14:paraId="5DE40CC8"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 долевого строительства, получивший Сообщение Застройщика о завершении строительства (создания) Объекта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p>
    <w:p w14:paraId="10CB2E46"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До оформления права собственности на Объект долевого строительства не проводить в нем работы, связанные с отступлением от проекта (перепланировка, возведение перегородок, разводка всех инженерных коммуникаций, электрических сетей, пробивка проемов, ниш, борозд в стенах и перекрытиях и т.д.) без согласования с Застройщиком.</w:t>
      </w:r>
    </w:p>
    <w:p w14:paraId="5DBAF032"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Не проводить в Объекте долевого строительства работы, которые затрагивают фасад Объекта и его элементы (в том числе любое остекление, установка снаружи Объекта любых устройств и сооружений, любые работы, затрагивающие внешний вид и конструкцию фасада Объекта) без согласования с Застройщиком и/или эксплуатирующей Объект организацией. </w:t>
      </w:r>
    </w:p>
    <w:p w14:paraId="679D93EA" w14:textId="77777777" w:rsidR="001A6672" w:rsidRPr="001A6672" w:rsidRDefault="005E56B3" w:rsidP="001A6672">
      <w:pPr>
        <w:numPr>
          <w:ilvl w:val="2"/>
          <w:numId w:val="21"/>
        </w:numPr>
        <w:spacing w:after="0" w:line="240" w:lineRule="auto"/>
        <w:ind w:left="23" w:firstLine="516"/>
        <w:jc w:val="both"/>
        <w:rPr>
          <w:rFonts w:ascii="Times New Roman" w:eastAsia="Calibri" w:hAnsi="Times New Roman" w:cs="Times New Roman"/>
          <w:lang w:eastAsia="ru-RU"/>
        </w:rPr>
      </w:pPr>
      <w:r>
        <w:rPr>
          <w:rFonts w:ascii="Times New Roman" w:eastAsia="Calibri" w:hAnsi="Times New Roman" w:cs="Times New Roman"/>
          <w:lang w:eastAsia="ru-RU"/>
        </w:rPr>
        <w:t>При</w:t>
      </w:r>
      <w:r w:rsidR="001A6672" w:rsidRPr="001A6672">
        <w:rPr>
          <w:rFonts w:ascii="Times New Roman" w:eastAsia="Calibri" w:hAnsi="Times New Roman" w:cs="Times New Roman"/>
          <w:lang w:eastAsia="ru-RU"/>
        </w:rPr>
        <w:t xml:space="preserve"> подписани</w:t>
      </w:r>
      <w:r>
        <w:rPr>
          <w:rFonts w:ascii="Times New Roman" w:eastAsia="Calibri" w:hAnsi="Times New Roman" w:cs="Times New Roman"/>
          <w:lang w:eastAsia="ru-RU"/>
        </w:rPr>
        <w:t>и</w:t>
      </w:r>
      <w:r w:rsidR="001A6672" w:rsidRPr="001A6672">
        <w:rPr>
          <w:rFonts w:ascii="Times New Roman" w:eastAsia="Calibri" w:hAnsi="Times New Roman" w:cs="Times New Roman"/>
          <w:lang w:eastAsia="ru-RU"/>
        </w:rPr>
        <w:t xml:space="preserve"> Передаточного акта Объекта долевого строительства, заключить договор на эксплуатацию и техническое обслуживание мест общего пользования Объекта и предоставление коммунальных услуг с эксплуатирующей организацией, которая будет осуществлять функции по управлению и заниматься эксплуатацией Объекта. </w:t>
      </w:r>
    </w:p>
    <w:p w14:paraId="23406B79"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Не вести рекламную деятельность, связанную с предметом Договора, с использованием наименования Застройщика и принадлежащих Застройщику, либо используемых им объектов исключительных прав (товарные знаки, знаки обслуживания, обозначения, используемые в качестве товарного знака, но не имеющие правовой охраны, рекламные материалы, рендеры и логотип Объекта и т.д.).</w:t>
      </w:r>
    </w:p>
    <w:p w14:paraId="7967D745"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При подписании Договора предоставить Застройщику все необходимые от Участника долевого строительства документы для государственной регистрации Договора. </w:t>
      </w:r>
    </w:p>
    <w:p w14:paraId="1FBA7BDD"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В течение действия Договора не обременять каким-либо образом полученные по Договору имущественные права, иначе как в соответствии с Федеральным законом от 30 декабря </w:t>
      </w:r>
      <w:smartTag w:uri="urn:schemas-microsoft-com:office:smarttags" w:element="metricconverter">
        <w:smartTagPr>
          <w:attr w:name="ProductID" w:val="2004 г"/>
        </w:smartTagPr>
        <w:r w:rsidRPr="001A6672">
          <w:rPr>
            <w:rFonts w:ascii="Times New Roman" w:eastAsia="Calibri" w:hAnsi="Times New Roman" w:cs="Times New Roman"/>
            <w:lang w:eastAsia="ru-RU"/>
          </w:rPr>
          <w:t>2004 г</w:t>
        </w:r>
      </w:smartTag>
      <w:r w:rsidRPr="001A6672">
        <w:rPr>
          <w:rFonts w:ascii="Times New Roman" w:eastAsia="Calibri" w:hAnsi="Times New Roman" w:cs="Times New Roman"/>
          <w:lang w:eastAsia="ru-RU"/>
        </w:rPr>
        <w:t>.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02E8242"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 случае уклонения Участника долевого строительства от подписания Сторонами Передаточного акта на Объект долевого строительства Застройщик вправе потребовать, а Участник долевого строительства обязуется компенсировать Застройщику затраты по коммунальным платежам, охране, техобслуживанию соразмерно площади Объекта долевого строительства за период, с даты истечения срока на принятие Участником долевого строительства Объекта долевого строительства  и до подписания Сторонами Передаточного акта или составления иного документа о передаче.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w:t>
      </w:r>
    </w:p>
    <w:p w14:paraId="234807ED"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Если иное не предусмотрено Договором - не позднее чем в течение десяти рабочих дней с даты подписания Застройщиком и Участником долевого строительства Передаточного акта в отношении Объекта долевого строительства – направить в уполномоченный государственный орган регистрации прав все необходимые и достаточные документы для государственной регистрации права собственности Участника долевого строительства на Объект долевого строительства, и предоставить Застройщику копию расписки указанного выше государственного органа в получении документов на государственную регистрацию, с указанием адреса конкретного структурного подразделения, в которое были направлены документы.</w:t>
      </w:r>
    </w:p>
    <w:p w14:paraId="1D64E2CC"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Стороны пришли к соглашению о том, что прекращение Договора его надлежащим исполнением (с момента подписания Передаточного акта) не освобождает Участника долевого строительства от исполнения предусмотренной настоящим пунктом обязанности.</w:t>
      </w:r>
    </w:p>
    <w:p w14:paraId="425D5B77"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Подписать Передаточный акт в сроки, в порядке и на условиях, предусмотренных Договором.</w:t>
      </w:r>
    </w:p>
    <w:p w14:paraId="128AB648"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Рассматривать и принимать решения в связи с обращениями Застройщика при оформлении дополнительных соглашений, связанных с реализацией Договора в установленные обращением сроки.</w:t>
      </w:r>
    </w:p>
    <w:p w14:paraId="6E7F97A9"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lastRenderedPageBreak/>
        <w:t>Уплатить Застройщику предусмотренные Договором и(или) действующим законодательством Российской Федерации неустойки (штрафы, пени) до подписания Передаточного акта.</w:t>
      </w:r>
    </w:p>
    <w:p w14:paraId="2FEA0E61"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В целях нормальной эксплуатации Объекта в течение 5 (пяти) рабочих дней после регистрации права собственности Участника долевого строительства на Объект долевого строительства заключить договор на управление и обслуживание Объекта», а также на обслуживание прилегающей к Объекту территории. </w:t>
      </w:r>
    </w:p>
    <w:p w14:paraId="41366CF0"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b/>
          <w:bCs/>
          <w:lang w:eastAsia="ru-RU"/>
        </w:rPr>
      </w:pPr>
      <w:r w:rsidRPr="001A6672">
        <w:rPr>
          <w:rFonts w:ascii="Times New Roman" w:eastAsia="Calibri" w:hAnsi="Times New Roman" w:cs="Times New Roman"/>
          <w:b/>
          <w:bCs/>
          <w:lang w:eastAsia="ru-RU"/>
        </w:rPr>
        <w:t xml:space="preserve">Участник долевого строительства имеет право: </w:t>
      </w:r>
    </w:p>
    <w:p w14:paraId="5FFE1AE3" w14:textId="77777777" w:rsidR="001A6672" w:rsidRPr="001A6672" w:rsidRDefault="001A6672" w:rsidP="001A6672">
      <w:pPr>
        <w:widowControl w:val="0"/>
        <w:numPr>
          <w:ilvl w:val="2"/>
          <w:numId w:val="21"/>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Уступать третьим лицам свои права по Договору в порядке, установленном Гражданским Кодексом РФ и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25A5F4A" w14:textId="77777777" w:rsidR="001A6672" w:rsidRPr="001A6672" w:rsidRDefault="001A6672" w:rsidP="001A6672">
      <w:pPr>
        <w:widowControl w:val="0"/>
        <w:numPr>
          <w:ilvl w:val="2"/>
          <w:numId w:val="21"/>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После регистрации права собственности на Объект долевого строительства, осуществлять перепланировку и переустройство Объекта долевого строительства в порядке, установленном действующими нормативно-правовыми актами РФ, при этом Застройщик не несет ответственности за технические и конструктивные дефекты Объекта долевого строительства в целом, если Участником долевого строительства в процессе эксплуатации Объекта долевого строительства были изменены существующие на момент ввода Объекта в эксплуатацию его характеристики.</w:t>
      </w:r>
    </w:p>
    <w:p w14:paraId="50067824"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 долевого строительства не вправе совершать действия, предусмотренные подп. 2 и 3 п. 2 ст. 7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33BEA40" w14:textId="77777777" w:rsidR="001A6672" w:rsidRPr="001A6672" w:rsidRDefault="001A6672" w:rsidP="001A6672">
      <w:pPr>
        <w:widowControl w:val="0"/>
        <w:numPr>
          <w:ilvl w:val="1"/>
          <w:numId w:val="21"/>
        </w:num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Потребовать от Застройщика исключительно безвозмездного устранения недостатков Объекта долевого строительства в разумный срок в каждом из следующих случаев:</w:t>
      </w:r>
    </w:p>
    <w:p w14:paraId="4C9665AD"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если Объект долевого строительства построен (создан) с отступлениями от условий Договора;</w:t>
      </w:r>
    </w:p>
    <w:p w14:paraId="40C7822D"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 если качество Объекта долевого строительства не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40D9DA81" w14:textId="77777777" w:rsidR="001A6672" w:rsidRPr="001A6672" w:rsidRDefault="001A6672" w:rsidP="001A6672">
      <w:pPr>
        <w:numPr>
          <w:ilvl w:val="2"/>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00A05EC2"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При этом Стороны пришли к соглашению о том, что указанное в п. 5.6 требование:</w:t>
      </w:r>
    </w:p>
    <w:p w14:paraId="235FEE6D"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подписывается Участником долевого строительства лично, либо представителем по нотариально удостоверенной доверенности, содержащей соответствующие полномочия;</w:t>
      </w:r>
    </w:p>
    <w:p w14:paraId="324A9D0C"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предъявляется Застройщику в письменном виде;</w:t>
      </w:r>
    </w:p>
    <w:p w14:paraId="7377A558"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должно содержать информацию о выявленном несоответствии со ссылкой на положение Договора и/или требования технических регламентов, проектной документации и градостроительных регламентов, а также иные обязательные требования, установленные нормативно – правовыми актами, по отношению к которым выявлено несоответствие;</w:t>
      </w:r>
    </w:p>
    <w:p w14:paraId="500F0A34"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должно содержать установленный Участником долевого строительства разумный срок устранения недостатков не менее 30 (тридцати) рабочих дней с даты получения данного требования Застройщиком;</w:t>
      </w:r>
    </w:p>
    <w:p w14:paraId="6C075E68"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при несоблюдении указанных выше условий считается необоснованным, не подлежит рассмотрению Застройщиком и не считается предъявленным Участником долевого строительства.</w:t>
      </w:r>
    </w:p>
    <w:p w14:paraId="71BD9CBC" w14:textId="19828D2A"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Стороны пришли к соглашению о том, что в случае</w:t>
      </w:r>
      <w:r w:rsidR="004E2BEB">
        <w:rPr>
          <w:rFonts w:ascii="Times New Roman" w:eastAsia="Calibri" w:hAnsi="Times New Roman" w:cs="Times New Roman"/>
          <w:lang w:eastAsia="ru-RU"/>
        </w:rPr>
        <w:t>,</w:t>
      </w:r>
      <w:r w:rsidRPr="001A6672">
        <w:rPr>
          <w:rFonts w:ascii="Times New Roman" w:eastAsia="Calibri" w:hAnsi="Times New Roman" w:cs="Times New Roman"/>
          <w:lang w:eastAsia="ru-RU"/>
        </w:rPr>
        <w:t xml:space="preserve"> если Участник долевого строительства имеет замечания непосредственно к отделке и/или комплектации, в том числе неполной комплектации Объекта долевого строительства (при условии фактического выполнения Застройщиком в Объекте долевого строительства работ, указанных в </w:t>
      </w:r>
      <w:proofErr w:type="spellStart"/>
      <w:r w:rsidRPr="001A6672">
        <w:rPr>
          <w:rFonts w:ascii="Times New Roman" w:eastAsia="Calibri" w:hAnsi="Times New Roman" w:cs="Times New Roman"/>
          <w:lang w:eastAsia="ru-RU"/>
        </w:rPr>
        <w:t>абз</w:t>
      </w:r>
      <w:proofErr w:type="spellEnd"/>
      <w:r w:rsidRPr="001A6672">
        <w:rPr>
          <w:rFonts w:ascii="Times New Roman" w:eastAsia="Calibri" w:hAnsi="Times New Roman" w:cs="Times New Roman"/>
          <w:lang w:eastAsia="ru-RU"/>
        </w:rPr>
        <w:t>. 2 п. 4.3 Договора), Участник долевого строительства, не направляя Застройщику предусмотренное настоящим пунктом Требование, единовременно подписывает с Застройщиком Передаточный акт и Протокол замечаний (в порядке, предусмотренном п. 4.5 Договора).</w:t>
      </w:r>
    </w:p>
    <w:p w14:paraId="1232DA4D"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До рассмотрения Застройщиком в порядке, предусмотренном Договором, предъявленного Участником долевого строительства требования, указанного в п. 5.6 Договора, Участник долевого строительства не вправе в одностороннем порядке отказаться от исполнения Договора и потребовать от Застройщика возврата денежных средств и уплаты процентов на </w:t>
      </w:r>
      <w:r w:rsidRPr="001A6672">
        <w:rPr>
          <w:rFonts w:ascii="Times New Roman" w:eastAsia="Calibri" w:hAnsi="Times New Roman" w:cs="Times New Roman"/>
          <w:lang w:eastAsia="ru-RU"/>
        </w:rPr>
        <w:lastRenderedPageBreak/>
        <w:t>основании ст. 7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3ED7525" w14:textId="77777777" w:rsidR="001A6672" w:rsidRPr="001A6672" w:rsidRDefault="001A6672" w:rsidP="001A6672">
      <w:pPr>
        <w:numPr>
          <w:ilvl w:val="1"/>
          <w:numId w:val="2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Назначить доверенное лицо для представления интересов в отношениях с Застройщиком, полномочия которого должны быть перечислены в нотариально удостоверенной доверенности.</w:t>
      </w:r>
    </w:p>
    <w:p w14:paraId="07B3D6A0"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i/>
          <w:lang w:eastAsia="ru-RU"/>
        </w:rPr>
      </w:pPr>
    </w:p>
    <w:p w14:paraId="193D64DC"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i/>
          <w:lang w:eastAsia="ru-RU"/>
        </w:rPr>
      </w:pPr>
    </w:p>
    <w:p w14:paraId="63531041"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6. Цена договора и порядок расчетов</w:t>
      </w:r>
    </w:p>
    <w:p w14:paraId="04A380A2"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0F8A735D" w14:textId="0DC79C30" w:rsidR="001A6672" w:rsidRPr="001A6672" w:rsidRDefault="001A6672" w:rsidP="008318F7">
      <w:pPr>
        <w:numPr>
          <w:ilvl w:val="1"/>
          <w:numId w:val="27"/>
        </w:numPr>
        <w:tabs>
          <w:tab w:val="left" w:pos="993"/>
        </w:tabs>
        <w:spacing w:after="0" w:line="240" w:lineRule="auto"/>
        <w:ind w:left="0" w:firstLine="567"/>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Цена Договора по соглашению с Участником долевого строительства определена, как сумма денежных средств, подлежащих уплате Участником долевого строительства Застройщику на возмещение затрат </w:t>
      </w:r>
      <w:r w:rsidRPr="00E27082">
        <w:rPr>
          <w:rFonts w:ascii="Times New Roman" w:eastAsia="Calibri" w:hAnsi="Times New Roman" w:cs="Times New Roman"/>
          <w:lang w:eastAsia="ru-RU"/>
        </w:rPr>
        <w:t xml:space="preserve">на строительство Объекта долевого строительства и на оплату услуг Застройщика и составляет </w:t>
      </w:r>
      <w:sdt>
        <w:sdtPr>
          <w:rPr>
            <w:rFonts w:ascii="Times New Roman" w:eastAsia="Calibri" w:hAnsi="Times New Roman" w:cs="Times New Roman"/>
            <w:lang w:eastAsia="ru-RU"/>
          </w:rPr>
          <w:alias w:val="мтСуммаДоговораПрописьюП"/>
          <w:tag w:val="мтСуммаДоговораПрописьюП"/>
          <w:id w:val="-1692135387"/>
          <w:placeholder>
            <w:docPart w:val="716E78DDFE1142A5AFCE61430FDA1B3B"/>
          </w:placeholder>
        </w:sdtPr>
        <w:sdtEndPr>
          <w:rPr>
            <w:b/>
          </w:rPr>
        </w:sdtEndPr>
        <w:sdtContent>
          <w:bookmarkStart w:id="7" w:name="_Hlk225945969"/>
          <w:sdt>
            <w:sdtPr>
              <w:rPr>
                <w:rFonts w:ascii="Times New Roman" w:eastAsia="Calibri" w:hAnsi="Times New Roman" w:cs="Times New Roman"/>
                <w:b/>
                <w:lang w:eastAsia="ru-RU"/>
              </w:rPr>
              <w:alias w:val="мтСуммаДоговораПрописьюП"/>
              <w:tag w:val="мтСуммаДоговораПрописьюП"/>
              <w:id w:val="-1146821477"/>
              <w:placeholder>
                <w:docPart w:val="8D426D2491A74788A64E142FB337EC60"/>
              </w:placeholder>
            </w:sdtPr>
            <w:sdtEndPr/>
            <w:sdtContent>
              <w:r w:rsidR="00AC7799">
                <w:rPr>
                  <w:rFonts w:ascii="Times New Roman" w:eastAsia="Calibri" w:hAnsi="Times New Roman" w:cs="Times New Roman"/>
                  <w:b/>
                  <w:lang w:eastAsia="ru-RU"/>
                </w:rPr>
                <w:t>____</w:t>
              </w:r>
              <w:r w:rsidR="00AC7799">
                <w:rPr>
                  <w:rFonts w:ascii="Times New Roman" w:eastAsia="Times New Roman" w:hAnsi="Times New Roman" w:cs="Times New Roman"/>
                  <w:b/>
                  <w:lang w:eastAsia="ru-RU"/>
                </w:rPr>
                <w:t>________________________________</w:t>
              </w:r>
            </w:sdtContent>
          </w:sdt>
          <w:bookmarkEnd w:id="7"/>
        </w:sdtContent>
      </w:sdt>
      <w:r w:rsidRPr="00E27082">
        <w:rPr>
          <w:rFonts w:ascii="Times New Roman" w:eastAsia="Calibri" w:hAnsi="Times New Roman" w:cs="Times New Roman"/>
          <w:lang w:eastAsia="ru-RU"/>
        </w:rPr>
        <w:t>,</w:t>
      </w:r>
      <w:r w:rsidRPr="001A6672">
        <w:rPr>
          <w:rFonts w:ascii="Times New Roman" w:eastAsia="Calibri" w:hAnsi="Times New Roman" w:cs="Times New Roman"/>
          <w:lang w:eastAsia="ru-RU"/>
        </w:rPr>
        <w:t xml:space="preserve"> данная сумма НДС не облагается.</w:t>
      </w:r>
    </w:p>
    <w:p w14:paraId="4D786637" w14:textId="77777777" w:rsidR="001A6672" w:rsidRPr="001A6672" w:rsidRDefault="001A6672" w:rsidP="008318F7">
      <w:pPr>
        <w:spacing w:after="0" w:line="240" w:lineRule="auto"/>
        <w:ind w:firstLine="567"/>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Размер оплаты услуг Застройщика составляет 10% от цены договора. </w:t>
      </w:r>
    </w:p>
    <w:p w14:paraId="1EF624FF" w14:textId="77777777" w:rsidR="001A6672" w:rsidRPr="001A6672" w:rsidRDefault="001A6672" w:rsidP="008318F7">
      <w:pPr>
        <w:spacing w:after="0" w:line="240" w:lineRule="auto"/>
        <w:ind w:firstLine="567"/>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Цена Договора не является окончательной и подлежит изменению только в случае, если по результатам обмеров Объекта долевого строительства кадастровым инженером площадь Объекта долевого строительства (указанная по данным обмеров кадастрового инженера) изменится (как в сторону увеличения, так и в сторону уменьшения) по сравнению с проектной площадью Объекта долевого строительства, установленной в столбце 6 Таблицы, указанной в Приложении №1 к Договору, более чем на пять процентов.</w:t>
      </w:r>
    </w:p>
    <w:p w14:paraId="63F61C62"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 этом сумма доплаты (Участником долевого строительства) денежных средств на возмещение затрат на строительство Объекта, либо сумма возврата (Застройщиком) денежных средств, определяются исходя из произведения разницы площади Объекта долевого строительства, указанной по данным обмеров кадастровым инженером, и проектной площади Объекта долевого строительства, установленной в столбце 6 Таблицы, указанной в Приложении №1 к Договору, на стоимость одного квадратного метра Объекта долевого строительства, установленную в столбце 9 Таблицы, указанной в Приложении №1 к Договору.</w:t>
      </w:r>
    </w:p>
    <w:p w14:paraId="73ABBBF5"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В случае увеличения площади Объекта долевого строительства более чем на пять процентов от проектной площади Объекта долевого строительства, установленной в столбце 6 Таблицы, указанной в Приложении №1 к Договору, Участник долевого строительства обязан внести дополнительно Застройщику денежные средства в сумме, определенной на основании положений настоящего пункта, в течение 10 (десяти) рабочих дней с момента получения соответствующего уведомления Застройщика.</w:t>
      </w:r>
    </w:p>
    <w:p w14:paraId="1E569679"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В случае уменьшения площади Объекта долевого строительства более чем на пять процентов от проектной площади Объекта долевого строительства, установленной в столбце 6 Таблицы, указанной в Приложении №1 к Договору, Застройщик обязан возвратить Участнику долевого строительства денежные средства в сумме, определенной на основании положений настоящего пункта, в течение 20 (двадцати) рабочих дней с момента заключения Сторонами соответствующего дополнительного соглашения к Договору.</w:t>
      </w:r>
    </w:p>
    <w:p w14:paraId="7AD76C28"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При этом Цена Договора считается измененной по основаниям, указанным в </w:t>
      </w:r>
      <w:proofErr w:type="spellStart"/>
      <w:r w:rsidRPr="001A6672">
        <w:rPr>
          <w:rFonts w:ascii="Times New Roman" w:eastAsia="Times New Roman" w:hAnsi="Times New Roman" w:cs="Times New Roman"/>
          <w:lang w:eastAsia="ru-RU"/>
        </w:rPr>
        <w:t>абз</w:t>
      </w:r>
      <w:proofErr w:type="spellEnd"/>
      <w:r w:rsidRPr="001A6672">
        <w:rPr>
          <w:rFonts w:ascii="Times New Roman" w:eastAsia="Times New Roman" w:hAnsi="Times New Roman" w:cs="Times New Roman"/>
          <w:lang w:eastAsia="ru-RU"/>
        </w:rPr>
        <w:t xml:space="preserve">. 5 настоящего пункта, без составления дополнительного соглашения к настоящему Договору, с момента получения Застройщиком данных о площади Объекта долевого строительства по данным обмеров кадастровым инженером. Цена Договора считается измененной по основаниям, указанным в </w:t>
      </w:r>
      <w:proofErr w:type="spellStart"/>
      <w:r w:rsidRPr="001A6672">
        <w:rPr>
          <w:rFonts w:ascii="Times New Roman" w:eastAsia="Times New Roman" w:hAnsi="Times New Roman" w:cs="Times New Roman"/>
          <w:lang w:eastAsia="ru-RU"/>
        </w:rPr>
        <w:t>абз</w:t>
      </w:r>
      <w:proofErr w:type="spellEnd"/>
      <w:r w:rsidRPr="001A6672">
        <w:rPr>
          <w:rFonts w:ascii="Times New Roman" w:eastAsia="Times New Roman" w:hAnsi="Times New Roman" w:cs="Times New Roman"/>
          <w:lang w:eastAsia="ru-RU"/>
        </w:rPr>
        <w:t>. 6 настоящего пункта, при составлении и подписании дополнительного соглашения к настоящему Договору между Застройщиком и Участником долевого строительства.</w:t>
      </w:r>
    </w:p>
    <w:p w14:paraId="355D3052"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Указанная в настоящем пункте стоимость одного квадратного метра Объекта долевого строительства согласована Сторонами, является окончательной, изменению не подлежит и применяется Сторонами исключительно в целях исполнения Сторонами обязательств, предусмотренных настоящим пунктом.</w:t>
      </w:r>
    </w:p>
    <w:p w14:paraId="531381F2"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Цена договора включает в себя все, предусмотренные действующим в Российской Федерации законодательством, налоги.</w:t>
      </w:r>
    </w:p>
    <w:p w14:paraId="2E6CF7AF" w14:textId="77777777" w:rsidR="001A6672" w:rsidRPr="001A6672" w:rsidRDefault="001A6672" w:rsidP="001A6672">
      <w:pPr>
        <w:numPr>
          <w:ilvl w:val="1"/>
          <w:numId w:val="27"/>
        </w:numPr>
        <w:autoSpaceDE w:val="0"/>
        <w:autoSpaceDN w:val="0"/>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Денежные средства Участника долевого строительства, оплаченные Участником долевого строительства Застройщику в счет Цены Договора, указанной в п. 6.1 Договора, в части оплаты услуг Застройщика расходуются Застройщиком по своему усмотрению. </w:t>
      </w:r>
    </w:p>
    <w:p w14:paraId="2566B517"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lastRenderedPageBreak/>
        <w:t>Обязательства Застройщика считаются полностью исполненными с момента подписания Сторонами передаточного акта или иного документа о передаче Объекта долевого строительства в порядке и на условиях, предусмотренных Договором, при этом использование денежных средств, указанных в п. 6.1 Договора, Застройщиком на цели, предусмотренные в соответствии с п. 5.1.6 Договора, определяется пропорционально привлечённым денежным средствам Участника долевого строительства. В результате у Застройщика может образоваться экономия, которая остаётся в его распоряжении, являясь дополнительным вознаграждением за услуги Застройщика.</w:t>
      </w:r>
    </w:p>
    <w:p w14:paraId="703DF5E4" w14:textId="77777777" w:rsidR="001A6672" w:rsidRPr="001A6672" w:rsidRDefault="001A6672" w:rsidP="001A6672">
      <w:pPr>
        <w:numPr>
          <w:ilvl w:val="1"/>
          <w:numId w:val="27"/>
        </w:numPr>
        <w:spacing w:after="0" w:line="240" w:lineRule="auto"/>
        <w:ind w:left="23" w:firstLine="516"/>
        <w:jc w:val="both"/>
        <w:rPr>
          <w:rFonts w:ascii="Times New Roman" w:eastAsia="Calibri" w:hAnsi="Times New Roman" w:cs="Times New Roman"/>
          <w:lang w:eastAsia="ru-RU"/>
        </w:rPr>
      </w:pPr>
      <w:bookmarkStart w:id="8" w:name="_Hlk110244893"/>
      <w:r w:rsidRPr="001A6672">
        <w:rPr>
          <w:rFonts w:ascii="Times New Roman" w:eastAsia="Calibri" w:hAnsi="Times New Roman" w:cs="Times New Roman"/>
          <w:lang w:eastAsia="ru-RU"/>
        </w:rPr>
        <w:t xml:space="preserve">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выступающий в роли Бенефициара, и Участник долевого строительства, выступающий в роли Депонента, договорились использовать для расчетов по настоящему Договору счет эскроу, открытый в ПАО «Сбербанк России», с учетом следующего: </w:t>
      </w:r>
    </w:p>
    <w:p w14:paraId="140F110F" w14:textId="77777777" w:rsidR="001A6672" w:rsidRPr="004A7557"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Эскроу - агент</w:t>
      </w:r>
      <w:r w:rsidRPr="001A6672">
        <w:rPr>
          <w:rFonts w:ascii="Times New Roman" w:eastAsia="Times New Roman" w:hAnsi="Times New Roman" w:cs="Times New Roman"/>
          <w:b/>
          <w:i/>
          <w:lang w:eastAsia="ru-RU"/>
        </w:rPr>
        <w:t>:</w:t>
      </w:r>
      <w:r w:rsidRPr="001A6672">
        <w:rPr>
          <w:rFonts w:ascii="Times New Roman" w:eastAsia="Times New Roman" w:hAnsi="Times New Roman" w:cs="Times New Roman"/>
          <w:b/>
          <w:lang w:eastAsia="ru-RU"/>
        </w:rPr>
        <w:t xml:space="preserve"> ПАО «Сбербанк России»</w:t>
      </w:r>
      <w:r w:rsidRPr="001A6672">
        <w:rPr>
          <w:rFonts w:ascii="Times New Roman" w:eastAsia="Times New Roman" w:hAnsi="Times New Roman" w:cs="Times New Roman"/>
          <w:lang w:eastAsia="ru-RU"/>
        </w:rPr>
        <w:t xml:space="preserve"> </w:t>
      </w:r>
      <w:r w:rsidRPr="001A6672">
        <w:rPr>
          <w:rFonts w:ascii="Times New Roman" w:eastAsia="Times New Roman" w:hAnsi="Times New Roman" w:cs="Times New Roman"/>
          <w:b/>
          <w:lang w:eastAsia="ru-RU"/>
        </w:rPr>
        <w:t>(публичное акционерное общество).</w:t>
      </w:r>
      <w:r w:rsidRPr="001A6672">
        <w:rPr>
          <w:rFonts w:ascii="Times New Roman" w:eastAsia="Times New Roman" w:hAnsi="Times New Roman" w:cs="Times New Roman"/>
          <w:lang w:eastAsia="ru-RU"/>
        </w:rPr>
        <w:t xml:space="preserve"> Генеральная лицензия Банка России №1481 от 11.08.2015 г., место нахождения: 117997, г. Москва, ул. Вавилова, д.19, </w:t>
      </w:r>
      <w:proofErr w:type="spellStart"/>
      <w:r w:rsidRPr="001A6672">
        <w:rPr>
          <w:rFonts w:ascii="Times New Roman" w:eastAsia="Times New Roman" w:hAnsi="Times New Roman" w:cs="Times New Roman"/>
          <w:lang w:eastAsia="ru-RU"/>
        </w:rPr>
        <w:t>кор</w:t>
      </w:r>
      <w:proofErr w:type="spellEnd"/>
      <w:r w:rsidRPr="001A6672">
        <w:rPr>
          <w:rFonts w:ascii="Times New Roman" w:eastAsia="Times New Roman" w:hAnsi="Times New Roman" w:cs="Times New Roman"/>
          <w:lang w:eastAsia="ru-RU"/>
        </w:rPr>
        <w:t xml:space="preserve">/счет в ГУ Банка России № 30101810500000000653, ИНН 7707083893, БИК 044030653, адрес </w:t>
      </w:r>
      <w:r w:rsidRPr="004A7557">
        <w:rPr>
          <w:rFonts w:ascii="Times New Roman" w:eastAsia="Times New Roman" w:hAnsi="Times New Roman" w:cs="Times New Roman"/>
          <w:lang w:eastAsia="ru-RU"/>
        </w:rPr>
        <w:t>электронной почты: Escrow_Sberbank@sberbank.ru, номер телефона: 8-800-707-00-70 доб. 60992851 (далее по тексту – «Эскроу-агент»);</w:t>
      </w:r>
    </w:p>
    <w:p w14:paraId="210E2F36" w14:textId="43CAB937" w:rsidR="001A6672" w:rsidRPr="004A7557" w:rsidRDefault="001A6672" w:rsidP="001A6672">
      <w:pPr>
        <w:spacing w:after="0" w:line="240" w:lineRule="auto"/>
        <w:ind w:left="23" w:firstLine="516"/>
        <w:jc w:val="both"/>
        <w:rPr>
          <w:rFonts w:ascii="Times New Roman" w:eastAsia="Times New Roman" w:hAnsi="Times New Roman" w:cs="Times New Roman"/>
          <w:lang w:eastAsia="ru-RU"/>
        </w:rPr>
      </w:pPr>
      <w:r w:rsidRPr="004A7557">
        <w:rPr>
          <w:rFonts w:ascii="Times New Roman" w:eastAsia="Times New Roman" w:hAnsi="Times New Roman" w:cs="Times New Roman"/>
          <w:lang w:eastAsia="ru-RU"/>
        </w:rPr>
        <w:t xml:space="preserve">- </w:t>
      </w:r>
      <w:r w:rsidRPr="00E27082">
        <w:rPr>
          <w:rFonts w:ascii="Times New Roman" w:eastAsia="Times New Roman" w:hAnsi="Times New Roman" w:cs="Times New Roman"/>
          <w:lang w:eastAsia="ru-RU"/>
        </w:rPr>
        <w:t>Депонент:</w:t>
      </w:r>
      <w:r w:rsidR="0081486D">
        <w:rPr>
          <w:rFonts w:ascii="Times New Roman" w:eastAsia="Times New Roman" w:hAnsi="Times New Roman" w:cs="Times New Roman"/>
          <w:lang w:eastAsia="ru-RU"/>
        </w:rPr>
        <w:t xml:space="preserve"> _______________</w:t>
      </w:r>
      <w:r w:rsidRPr="00E27082">
        <w:rPr>
          <w:rFonts w:ascii="Times New Roman" w:eastAsia="Times New Roman" w:hAnsi="Times New Roman" w:cs="Times New Roman"/>
          <w:b/>
          <w:lang w:eastAsia="ru-RU"/>
        </w:rPr>
        <w:t>;</w:t>
      </w:r>
      <w:r w:rsidRPr="004A7557">
        <w:rPr>
          <w:rFonts w:ascii="Times New Roman" w:eastAsia="Times New Roman" w:hAnsi="Times New Roman" w:cs="Times New Roman"/>
          <w:lang w:eastAsia="ru-RU"/>
        </w:rPr>
        <w:t xml:space="preserve"> </w:t>
      </w:r>
    </w:p>
    <w:p w14:paraId="3835FE63" w14:textId="17F195F5" w:rsidR="001A6672" w:rsidRPr="004A7557" w:rsidRDefault="001A6672" w:rsidP="001A6672">
      <w:pPr>
        <w:spacing w:after="0" w:line="240" w:lineRule="auto"/>
        <w:ind w:left="23" w:firstLine="516"/>
        <w:jc w:val="both"/>
        <w:rPr>
          <w:rFonts w:ascii="Times New Roman" w:eastAsia="Times New Roman" w:hAnsi="Times New Roman" w:cs="Times New Roman"/>
          <w:lang w:eastAsia="ru-RU"/>
        </w:rPr>
      </w:pPr>
      <w:r w:rsidRPr="000C6DEE">
        <w:rPr>
          <w:rFonts w:ascii="Times New Roman" w:eastAsia="Times New Roman" w:hAnsi="Times New Roman" w:cs="Times New Roman"/>
          <w:lang w:eastAsia="ru-RU"/>
        </w:rPr>
        <w:t>-</w:t>
      </w:r>
      <w:r w:rsidR="001815CA">
        <w:rPr>
          <w:rFonts w:ascii="Times New Roman" w:eastAsia="Times New Roman" w:hAnsi="Times New Roman" w:cs="Times New Roman"/>
          <w:lang w:eastAsia="ru-RU"/>
        </w:rPr>
        <w:t xml:space="preserve"> </w:t>
      </w:r>
      <w:r w:rsidRPr="000C6DEE">
        <w:rPr>
          <w:rFonts w:ascii="Times New Roman" w:eastAsia="Times New Roman" w:hAnsi="Times New Roman" w:cs="Times New Roman"/>
          <w:lang w:eastAsia="ru-RU"/>
        </w:rPr>
        <w:t>Депонируемая сумма</w:t>
      </w:r>
      <w:r w:rsidR="000C6DEE" w:rsidRPr="000C6DEE">
        <w:t xml:space="preserve"> </w:t>
      </w:r>
      <w:r w:rsidR="000C6DEE" w:rsidRPr="000C6DEE">
        <w:rPr>
          <w:rFonts w:ascii="Times New Roman" w:eastAsia="Times New Roman" w:hAnsi="Times New Roman" w:cs="Times New Roman"/>
          <w:lang w:eastAsia="ru-RU"/>
        </w:rPr>
        <w:t>и срок её внесения</w:t>
      </w:r>
      <w:r w:rsidRPr="004A7557">
        <w:rPr>
          <w:rFonts w:ascii="Times New Roman" w:eastAsia="Times New Roman" w:hAnsi="Times New Roman" w:cs="Times New Roman"/>
          <w:lang w:eastAsia="ru-RU"/>
        </w:rPr>
        <w:t>:</w:t>
      </w:r>
      <w:r w:rsidR="001815CA">
        <w:rPr>
          <w:rFonts w:ascii="Times New Roman" w:eastAsia="Times New Roman" w:hAnsi="Times New Roman" w:cs="Times New Roman"/>
          <w:lang w:eastAsia="ru-RU"/>
        </w:rPr>
        <w:t>__________________________________________________________________________;</w:t>
      </w:r>
    </w:p>
    <w:p w14:paraId="0A6CF8A8"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 Бенефициар: </w:t>
      </w:r>
      <w:r w:rsidRPr="001A6672">
        <w:rPr>
          <w:rFonts w:ascii="Times New Roman" w:eastAsia="Times New Roman" w:hAnsi="Times New Roman" w:cs="Times New Roman"/>
          <w:b/>
          <w:lang w:eastAsia="ru-RU"/>
        </w:rPr>
        <w:t>ООО «СЗ «Дом на Чёрной речке» ИНН 7802651056 КПП 780201001;</w:t>
      </w:r>
      <w:r w:rsidRPr="001A6672">
        <w:rPr>
          <w:rFonts w:ascii="Times New Roman" w:eastAsia="Times New Roman" w:hAnsi="Times New Roman" w:cs="Times New Roman"/>
          <w:lang w:eastAsia="ru-RU"/>
        </w:rPr>
        <w:t xml:space="preserve"> </w:t>
      </w:r>
    </w:p>
    <w:p w14:paraId="118BEC99"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Срок условного депонирования, не превышающий 6 (шести) месяцев срока ввода Объекта в эксплуатацию: до 30.06.2027 г.</w:t>
      </w:r>
    </w:p>
    <w:p w14:paraId="40005976"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Реквизиты Бенефициара для перечисления Депонируемой суммы указаны в ст. 13 настоящего Договора;</w:t>
      </w:r>
    </w:p>
    <w:p w14:paraId="6874E054" w14:textId="77777777" w:rsidR="001A6672" w:rsidRPr="001A6672" w:rsidRDefault="001A6672" w:rsidP="00A503E0">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Бенефициар и Депонент предлагают (адресуют оферту) Эскроу-агенту заключить трехсторонний Договор счета эскроу на условиях Правил совершения операций по счетам эскроу физических лиц в ПАО «Сбербанк России», открытым для расчетов по договорам участия в долевом строительстве, разработанных ПАО «Сбербанк России» и размещённых на официальном интернет-сайте ПАО «Сбербанк России» по адресу: https://www.sberbank.ru/ (далее – Правила).</w:t>
      </w:r>
    </w:p>
    <w:p w14:paraId="66CED5E6" w14:textId="77777777" w:rsidR="001A6672" w:rsidRPr="00291CFC" w:rsidRDefault="001A6672" w:rsidP="00A503E0">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Бенефициар поручает (предоставляет полномочия) Депоненту передать Банку ПАО «Сбербанк России» 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 Предоставляя в ПАО «Сбербанк России» настоящий Договор, заключенный (зарегистрированный) в установленном действующим законодательством порядке, Депонент действует от своего имени и в своих интересах в части своей оферты, а также от имени и в </w:t>
      </w:r>
      <w:r w:rsidRPr="00291CFC">
        <w:rPr>
          <w:rFonts w:ascii="Times New Roman" w:eastAsia="Times New Roman" w:hAnsi="Times New Roman" w:cs="Times New Roman"/>
          <w:lang w:eastAsia="ru-RU"/>
        </w:rPr>
        <w:t xml:space="preserve">интересах Бенефициара в части оферты Бенефициара на основании предоставленных Бенефициаром полномочий. Предоставление Депонентом в ПАО «Сбербанк России» настоящего Договора оформляется Заявлением о заключении Договора счета эскроу. </w:t>
      </w:r>
    </w:p>
    <w:bookmarkEnd w:id="8"/>
    <w:p w14:paraId="36304E1E" w14:textId="77777777" w:rsidR="00E83DC1" w:rsidRPr="00E83DC1" w:rsidRDefault="001A6672" w:rsidP="00854D23">
      <w:pPr>
        <w:numPr>
          <w:ilvl w:val="2"/>
          <w:numId w:val="28"/>
        </w:numPr>
        <w:spacing w:after="0" w:line="240" w:lineRule="auto"/>
        <w:ind w:left="23" w:firstLine="567"/>
        <w:jc w:val="both"/>
        <w:rPr>
          <w:rFonts w:ascii="Times New Roman" w:eastAsia="Calibri" w:hAnsi="Times New Roman" w:cs="Times New Roman"/>
          <w:color w:val="000000" w:themeColor="text1"/>
        </w:rPr>
      </w:pPr>
      <w:r w:rsidRPr="00E83DC1">
        <w:rPr>
          <w:rFonts w:ascii="Times New Roman" w:eastAsia="Calibri" w:hAnsi="Times New Roman" w:cs="Times New Roman"/>
          <w:color w:val="000000" w:themeColor="text1"/>
          <w:lang w:eastAsia="ru-RU"/>
        </w:rPr>
        <w:t>Цена Договора подлежит уплате Участником долевого строительства в сроки, указанные в Приложении №2 к настоящему Договору.</w:t>
      </w:r>
      <w:r w:rsidR="002E5F1F" w:rsidRPr="00E83DC1">
        <w:rPr>
          <w:rFonts w:ascii="Times New Roman" w:eastAsia="Calibri" w:hAnsi="Times New Roman" w:cs="Times New Roman"/>
          <w:color w:val="000000" w:themeColor="text1"/>
          <w:lang w:eastAsia="ru-RU"/>
        </w:rPr>
        <w:t xml:space="preserve"> </w:t>
      </w:r>
    </w:p>
    <w:p w14:paraId="7044F394" w14:textId="4A1F5B1A" w:rsidR="007777D3" w:rsidRPr="00CB0E46" w:rsidRDefault="00CB0E46" w:rsidP="00CB0E46">
      <w:pPr>
        <w:spacing w:after="0" w:line="240" w:lineRule="auto"/>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6.3.2. </w:t>
      </w:r>
      <w:r w:rsidR="007777D3" w:rsidRPr="00CB0E46">
        <w:rPr>
          <w:rFonts w:ascii="Times New Roman" w:eastAsia="Times New Roman" w:hAnsi="Times New Roman" w:cs="Times New Roman"/>
          <w:color w:val="000000"/>
          <w:lang w:eastAsia="ru-RU"/>
        </w:rPr>
        <w:t xml:space="preserve">Сумму в размере, указанной в п.6.1. Договора, подлежащую депонированию, Участник долевого строительства после государственной регистрации Договора вносит на счет эскроу </w:t>
      </w:r>
      <w:r w:rsidR="005A449E" w:rsidRPr="005A449E">
        <w:rPr>
          <w:rFonts w:ascii="Times New Roman" w:eastAsia="Times New Roman" w:hAnsi="Times New Roman" w:cs="Times New Roman"/>
          <w:color w:val="000000"/>
          <w:lang w:eastAsia="ru-RU"/>
        </w:rPr>
        <w:t>в срок, не превышающий 5 (пяти) рабочих дней с даты государственной регистрации Договора,</w:t>
      </w:r>
      <w:r w:rsidR="005A449E">
        <w:rPr>
          <w:rFonts w:ascii="Times New Roman" w:eastAsia="Times New Roman" w:hAnsi="Times New Roman" w:cs="Times New Roman"/>
          <w:color w:val="000000"/>
          <w:lang w:eastAsia="ru-RU"/>
        </w:rPr>
        <w:t xml:space="preserve"> </w:t>
      </w:r>
      <w:r w:rsidR="007777D3" w:rsidRPr="00CB0E46">
        <w:rPr>
          <w:rFonts w:ascii="Times New Roman" w:eastAsia="Times New Roman" w:hAnsi="Times New Roman" w:cs="Times New Roman"/>
          <w:color w:val="000000"/>
          <w:lang w:eastAsia="ru-RU"/>
        </w:rPr>
        <w:t>любым способом, не противоречащим действующему законодательству Российской Федерации, в том числе посредством аккредитива, в следующем порядке и сроки:</w:t>
      </w:r>
    </w:p>
    <w:p w14:paraId="0AC0D961" w14:textId="0CE819A2" w:rsidR="007777D3" w:rsidRPr="00CB0E46" w:rsidRDefault="007777D3" w:rsidP="007777D3">
      <w:pPr>
        <w:spacing w:after="0" w:line="240" w:lineRule="auto"/>
        <w:ind w:firstLine="567"/>
        <w:jc w:val="both"/>
        <w:rPr>
          <w:rFonts w:ascii="Times New Roman" w:eastAsia="Times New Roman" w:hAnsi="Times New Roman" w:cs="Times New Roman"/>
          <w:color w:val="000000"/>
          <w:lang w:eastAsia="ru-RU"/>
        </w:rPr>
      </w:pPr>
      <w:r w:rsidRPr="00CB0E46">
        <w:rPr>
          <w:rFonts w:ascii="Times New Roman" w:eastAsia="Times New Roman" w:hAnsi="Times New Roman" w:cs="Times New Roman"/>
          <w:color w:val="000000"/>
          <w:lang w:eastAsia="ru-RU"/>
        </w:rPr>
        <w:t xml:space="preserve">Цена Договора  оплачивается  Участником долевого строительства  </w:t>
      </w:r>
      <w:r w:rsidR="004D3801" w:rsidRPr="00CB0E46">
        <w:rPr>
          <w:rFonts w:ascii="Times New Roman" w:eastAsia="Times New Roman" w:hAnsi="Times New Roman" w:cs="Times New Roman"/>
          <w:color w:val="000000"/>
          <w:lang w:eastAsia="ru-RU"/>
        </w:rPr>
        <w:t>за счет</w:t>
      </w:r>
      <w:r w:rsidR="004D3801" w:rsidRPr="00CB0E46">
        <w:rPr>
          <w:rFonts w:ascii="Segoe UI" w:eastAsia="Times New Roman" w:hAnsi="Segoe UI" w:cs="Segoe UI"/>
          <w:color w:val="000000"/>
          <w:lang w:eastAsia="ru-RU"/>
        </w:rPr>
        <w:t xml:space="preserve"> </w:t>
      </w:r>
      <w:r w:rsidR="004D3801" w:rsidRPr="00CB0E46">
        <w:rPr>
          <w:rFonts w:ascii="Times New Roman" w:eastAsia="Times New Roman" w:hAnsi="Times New Roman" w:cs="Times New Roman"/>
          <w:color w:val="000000"/>
          <w:lang w:eastAsia="ru-RU"/>
        </w:rPr>
        <w:t>собственных денежных средств Участника долевого строительства в размере _____________________________ и кредитных средств в размере ___________________________________</w:t>
      </w:r>
      <w:r w:rsidR="001815CA">
        <w:rPr>
          <w:rFonts w:ascii="Times New Roman" w:eastAsia="Times New Roman" w:hAnsi="Times New Roman" w:cs="Times New Roman"/>
          <w:color w:val="000000"/>
          <w:lang w:eastAsia="ru-RU"/>
        </w:rPr>
        <w:t xml:space="preserve">, </w:t>
      </w:r>
      <w:r w:rsidR="004D3801" w:rsidRPr="00CB0E46">
        <w:rPr>
          <w:rFonts w:ascii="Times New Roman" w:eastAsia="Times New Roman" w:hAnsi="Times New Roman" w:cs="Times New Roman"/>
          <w:color w:val="000000"/>
          <w:lang w:eastAsia="ru-RU"/>
        </w:rPr>
        <w:t xml:space="preserve">предоставляемых ПАО «Сбербанк </w:t>
      </w:r>
      <w:r w:rsidRPr="00CB0E46">
        <w:rPr>
          <w:rFonts w:ascii="Times New Roman" w:eastAsia="Times New Roman" w:hAnsi="Times New Roman" w:cs="Times New Roman"/>
          <w:color w:val="000000"/>
          <w:lang w:eastAsia="ru-RU"/>
        </w:rPr>
        <w:t>предоставляемых Участнику долевого строительства Публичным акционерным обществом «Сбербанк России» (ПАО Сбербанк, БИК 044030653, КПП 997950001,  ИНН 7707083893, Генеральная лицензия на осуществление банковских операций ЦБ РФ № 1481 от 11.08.2015 года, ОГРН 1027700132195, к/</w:t>
      </w:r>
      <w:proofErr w:type="spellStart"/>
      <w:r w:rsidRPr="00CB0E46">
        <w:rPr>
          <w:rFonts w:ascii="Times New Roman" w:eastAsia="Times New Roman" w:hAnsi="Times New Roman" w:cs="Times New Roman"/>
          <w:color w:val="000000"/>
          <w:lang w:eastAsia="ru-RU"/>
        </w:rPr>
        <w:t>сч</w:t>
      </w:r>
      <w:proofErr w:type="spellEnd"/>
      <w:r w:rsidRPr="00CB0E46">
        <w:rPr>
          <w:rFonts w:ascii="Times New Roman" w:eastAsia="Times New Roman" w:hAnsi="Times New Roman" w:cs="Times New Roman"/>
          <w:color w:val="000000"/>
          <w:lang w:eastAsia="ru-RU"/>
        </w:rPr>
        <w:t xml:space="preserve"> 30101810500000000653 в  ГРКЦ ГУ ЦБ РФ по Санкт-Петербургу), (далее - Банк),  предоставляемых по кредитному договору </w:t>
      </w:r>
      <w:r w:rsidRPr="001815CA">
        <w:rPr>
          <w:rFonts w:ascii="Times New Roman" w:eastAsia="Times New Roman" w:hAnsi="Times New Roman" w:cs="Times New Roman"/>
          <w:color w:val="000000"/>
          <w:lang w:eastAsia="ru-RU"/>
        </w:rPr>
        <w:t>№_____от ______г. (</w:t>
      </w:r>
      <w:r w:rsidRPr="00CB0E46">
        <w:rPr>
          <w:rFonts w:ascii="Times New Roman" w:eastAsia="Times New Roman" w:hAnsi="Times New Roman" w:cs="Times New Roman"/>
          <w:color w:val="000000"/>
          <w:lang w:eastAsia="ru-RU"/>
        </w:rPr>
        <w:t xml:space="preserve">далее </w:t>
      </w:r>
      <w:r w:rsidRPr="00CB0E46">
        <w:rPr>
          <w:rFonts w:ascii="Times New Roman" w:eastAsia="Times New Roman" w:hAnsi="Times New Roman" w:cs="Times New Roman"/>
          <w:color w:val="000000"/>
          <w:lang w:eastAsia="ru-RU"/>
        </w:rPr>
        <w:lastRenderedPageBreak/>
        <w:t xml:space="preserve">– Кредитный договор), заключенному между Банком и Участником долевого строительства в городе </w:t>
      </w:r>
      <w:r w:rsidR="00CB0E46" w:rsidRPr="001815CA">
        <w:rPr>
          <w:rFonts w:ascii="Times New Roman" w:eastAsia="Times New Roman" w:hAnsi="Times New Roman" w:cs="Times New Roman"/>
          <w:color w:val="000000"/>
          <w:lang w:eastAsia="ru-RU"/>
        </w:rPr>
        <w:t>____</w:t>
      </w:r>
      <w:r w:rsidRPr="001815CA">
        <w:rPr>
          <w:rFonts w:ascii="Times New Roman" w:eastAsia="Times New Roman" w:hAnsi="Times New Roman" w:cs="Times New Roman"/>
          <w:color w:val="000000"/>
          <w:lang w:eastAsia="ru-RU"/>
        </w:rPr>
        <w:t>______.</w:t>
      </w:r>
      <w:r w:rsidRPr="00CB0E46">
        <w:rPr>
          <w:rFonts w:ascii="Times New Roman" w:eastAsia="Times New Roman" w:hAnsi="Times New Roman" w:cs="Times New Roman"/>
          <w:color w:val="000000"/>
          <w:lang w:eastAsia="ru-RU"/>
        </w:rPr>
        <w:t xml:space="preserve"> </w:t>
      </w:r>
    </w:p>
    <w:p w14:paraId="23600A00" w14:textId="77777777"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Иные условия предоставления кредита предусмотрены Кредитным договором.</w:t>
      </w:r>
    </w:p>
    <w:p w14:paraId="366C5879" w14:textId="10822A35"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 xml:space="preserve">Указанная в 6.1. </w:t>
      </w:r>
      <w:r w:rsidRPr="001815CA">
        <w:rPr>
          <w:rFonts w:ascii="Times New Roman" w:eastAsia="Times New Roman" w:hAnsi="Times New Roman" w:cs="Times New Roman"/>
          <w:color w:val="000000"/>
          <w:lang w:eastAsia="ru-RU"/>
        </w:rPr>
        <w:t>Цена Договора (депонируемая сумма) вносится Участником долевого строительства на счет эскроу</w:t>
      </w:r>
      <w:r w:rsidR="00B81FF8" w:rsidRPr="001815CA">
        <w:rPr>
          <w:rFonts w:ascii="Times New Roman" w:eastAsia="Times New Roman" w:hAnsi="Times New Roman" w:cs="Times New Roman"/>
          <w:color w:val="000000"/>
          <w:lang w:eastAsia="ru-RU"/>
        </w:rPr>
        <w:t xml:space="preserve"> №__________________, открытый</w:t>
      </w:r>
      <w:r w:rsidR="00B81FF8">
        <w:rPr>
          <w:rFonts w:ascii="Times New Roman" w:eastAsia="Times New Roman" w:hAnsi="Times New Roman" w:cs="Times New Roman"/>
          <w:color w:val="000000"/>
          <w:lang w:eastAsia="ru-RU"/>
        </w:rPr>
        <w:t xml:space="preserve"> на имя Участника долевого строительства </w:t>
      </w:r>
      <w:r w:rsidRPr="00CB0E46">
        <w:rPr>
          <w:rFonts w:ascii="Times New Roman" w:eastAsia="Times New Roman" w:hAnsi="Times New Roman" w:cs="Times New Roman"/>
          <w:color w:val="000000"/>
          <w:lang w:eastAsia="ru-RU"/>
        </w:rPr>
        <w:t>в срок, не превышающий 5 (пяти) рабочих дней с даты государственной регистрации Договора, с аккредитива, открытого на имя Участника долевого строительства в Банке согласно п.</w:t>
      </w:r>
      <w:r w:rsidR="004D3801" w:rsidRPr="00CB0E46">
        <w:rPr>
          <w:rFonts w:ascii="Times New Roman" w:eastAsia="Times New Roman" w:hAnsi="Times New Roman" w:cs="Times New Roman"/>
          <w:color w:val="000000"/>
          <w:lang w:eastAsia="ru-RU"/>
        </w:rPr>
        <w:t xml:space="preserve"> </w:t>
      </w:r>
      <w:r w:rsidR="00CB0E46" w:rsidRPr="00CB0E46">
        <w:rPr>
          <w:rFonts w:ascii="Times New Roman" w:eastAsia="Times New Roman" w:hAnsi="Times New Roman" w:cs="Times New Roman"/>
          <w:color w:val="000000"/>
          <w:lang w:eastAsia="ru-RU"/>
        </w:rPr>
        <w:t>6</w:t>
      </w:r>
      <w:r w:rsidRPr="00CB0E46">
        <w:rPr>
          <w:rFonts w:ascii="Times New Roman" w:eastAsia="Times New Roman" w:hAnsi="Times New Roman" w:cs="Times New Roman"/>
          <w:color w:val="000000"/>
          <w:lang w:eastAsia="ru-RU"/>
        </w:rPr>
        <w:t>.3. настоящего Договора.</w:t>
      </w:r>
    </w:p>
    <w:p w14:paraId="758AF5D1" w14:textId="6AF134E8"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Участник долевого строительства в срок, не превышающий 5 (пяти) рабочих дней с даты подписания сторонами настоящего Договора, открывает в Банке безотзывный покрытый аккредитив на полную сумму Цены договора и при соблюдении следующих условий:</w:t>
      </w:r>
    </w:p>
    <w:p w14:paraId="6F054749" w14:textId="3CB701C0"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 Сумма аккредитива:</w:t>
      </w:r>
      <w:r w:rsidR="004D3801" w:rsidRPr="00CB0E46">
        <w:rPr>
          <w:rFonts w:ascii="Times New Roman" w:eastAsia="Times New Roman" w:hAnsi="Times New Roman" w:cs="Times New Roman"/>
          <w:color w:val="000000"/>
          <w:lang w:eastAsia="ru-RU"/>
        </w:rPr>
        <w:t xml:space="preserve"> </w:t>
      </w:r>
      <w:r w:rsidRPr="00CB0E46">
        <w:rPr>
          <w:rFonts w:ascii="Times New Roman" w:eastAsia="Times New Roman" w:hAnsi="Times New Roman" w:cs="Times New Roman"/>
          <w:color w:val="000000"/>
          <w:lang w:eastAsia="ru-RU"/>
        </w:rPr>
        <w:t>_______________</w:t>
      </w:r>
    </w:p>
    <w:p w14:paraId="388CBF2B" w14:textId="77777777"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 Плательщик и Получатель: </w:t>
      </w:r>
      <w:r w:rsidRPr="00CB0E46">
        <w:rPr>
          <w:rFonts w:ascii="Times New Roman" w:eastAsia="Times New Roman" w:hAnsi="Times New Roman" w:cs="Times New Roman"/>
          <w:b/>
          <w:bCs/>
          <w:color w:val="000000"/>
          <w:lang w:eastAsia="ru-RU"/>
        </w:rPr>
        <w:t>_________, _____________-;</w:t>
      </w:r>
    </w:p>
    <w:p w14:paraId="0A8EB402" w14:textId="77777777"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 Банк – эмитент и Исполняющий банк: ПАО «Сбербанк;</w:t>
      </w:r>
    </w:p>
    <w:p w14:paraId="1F9C6CF9" w14:textId="1AFC5B24" w:rsidR="007777D3" w:rsidRPr="00CB0E46" w:rsidRDefault="007777D3" w:rsidP="007777D3">
      <w:pPr>
        <w:spacing w:after="0" w:line="240" w:lineRule="auto"/>
        <w:ind w:firstLine="567"/>
        <w:jc w:val="both"/>
        <w:rPr>
          <w:rFonts w:ascii="Times New Roman" w:eastAsia="Times New Roman" w:hAnsi="Times New Roman" w:cs="Times New Roman"/>
          <w:color w:val="000000"/>
          <w:sz w:val="24"/>
          <w:szCs w:val="24"/>
          <w:lang w:eastAsia="ru-RU"/>
        </w:rPr>
      </w:pPr>
      <w:r w:rsidRPr="00CB0E46">
        <w:rPr>
          <w:rFonts w:ascii="Times New Roman" w:eastAsia="Times New Roman" w:hAnsi="Times New Roman" w:cs="Times New Roman"/>
          <w:color w:val="000000"/>
          <w:lang w:eastAsia="ru-RU"/>
        </w:rPr>
        <w:t>- Срок действия аккредитива: 120 (сто двадцать) дней с даты открытия;</w:t>
      </w:r>
    </w:p>
    <w:p w14:paraId="4F0D416E" w14:textId="257B71B7" w:rsidR="007777D3" w:rsidRPr="007777D3" w:rsidRDefault="007777D3" w:rsidP="007777D3">
      <w:pPr>
        <w:spacing w:after="0" w:line="240" w:lineRule="auto"/>
        <w:ind w:firstLine="567"/>
        <w:jc w:val="both"/>
        <w:rPr>
          <w:rFonts w:ascii="Segoe UI" w:eastAsia="Times New Roman" w:hAnsi="Segoe UI" w:cs="Segoe UI"/>
          <w:color w:val="000000"/>
          <w:sz w:val="24"/>
          <w:szCs w:val="24"/>
          <w:lang w:eastAsia="ru-RU"/>
        </w:rPr>
      </w:pPr>
      <w:r w:rsidRPr="00CB0E46">
        <w:rPr>
          <w:rFonts w:ascii="Times New Roman" w:eastAsia="Times New Roman" w:hAnsi="Times New Roman" w:cs="Times New Roman"/>
          <w:color w:val="000000"/>
          <w:lang w:eastAsia="ru-RU"/>
        </w:rPr>
        <w:t>Условия открытия и исполнения аккредитива (оплата суммы, указанной в настоящем пункте Договора) определяются в соответствии с заявлением на открытие аккредитива.</w:t>
      </w:r>
      <w:r w:rsidRPr="007777D3">
        <w:rPr>
          <w:rFonts w:ascii="Segoe UI" w:eastAsia="Times New Roman" w:hAnsi="Segoe UI" w:cs="Segoe UI"/>
          <w:color w:val="000000"/>
          <w:lang w:eastAsia="ru-RU"/>
        </w:rPr>
        <w:t xml:space="preserve"> </w:t>
      </w:r>
      <w:r w:rsidRPr="00B81FF8">
        <w:rPr>
          <w:rFonts w:ascii="Times New Roman" w:eastAsia="Times New Roman" w:hAnsi="Times New Roman" w:cs="Times New Roman"/>
          <w:color w:val="000000"/>
          <w:lang w:eastAsia="ru-RU"/>
        </w:rPr>
        <w:t>Комиссии и иные расходы, связанные с открытием, обслуживанием, зачислением денежных средств на счет эскроу и аккредитив, несет Участник долевого строительства.</w:t>
      </w:r>
    </w:p>
    <w:p w14:paraId="36B55EEB" w14:textId="1E9447BE" w:rsidR="00CB0E46" w:rsidRDefault="00CB0E46" w:rsidP="000C4AED">
      <w:pPr>
        <w:spacing w:after="0" w:line="240" w:lineRule="auto"/>
        <w:ind w:firstLine="567"/>
        <w:jc w:val="both"/>
        <w:rPr>
          <w:rFonts w:ascii="Times New Roman" w:eastAsia="Calibri" w:hAnsi="Times New Roman" w:cs="Times New Roman"/>
        </w:rPr>
      </w:pPr>
      <w:r w:rsidRPr="00B81FF8">
        <w:rPr>
          <w:rFonts w:ascii="Times New Roman" w:eastAsia="Calibri" w:hAnsi="Times New Roman" w:cs="Times New Roman"/>
        </w:rPr>
        <w:t xml:space="preserve">Цена Договора вносится на счет эскроу </w:t>
      </w:r>
      <w:r w:rsidRPr="001815CA">
        <w:rPr>
          <w:rFonts w:ascii="Times New Roman" w:eastAsia="Calibri" w:hAnsi="Times New Roman" w:cs="Times New Roman"/>
        </w:rPr>
        <w:t>№_____________,</w:t>
      </w:r>
      <w:r w:rsidRPr="00B81FF8">
        <w:rPr>
          <w:rFonts w:ascii="Times New Roman" w:eastAsia="Calibri" w:hAnsi="Times New Roman" w:cs="Times New Roman"/>
        </w:rPr>
        <w:t xml:space="preserve"> открытый в ПАО «Сбербанк России» на имя Участника долевого строительства, в целях дальнейшего перечисления денежных средств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p w14:paraId="123F0455" w14:textId="77777777" w:rsidR="001A6672" w:rsidRPr="001A6672" w:rsidRDefault="001A6672" w:rsidP="000C4AED">
      <w:pPr>
        <w:numPr>
          <w:ilvl w:val="1"/>
          <w:numId w:val="28"/>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Денежные средства должны оплачиваться в рублях, в размере, сроки и в порядке, указанные в п. 6.1, 6.3 Договора. Обязанность Участника долевого строительства по внесению денежных средств считается исполненной с момента зачисления денежных средств, указанных в п. 6.1 Договора, на Счет эскроу в полном объеме (после государственной регистрации Договора). </w:t>
      </w:r>
    </w:p>
    <w:p w14:paraId="1695DC91" w14:textId="77777777" w:rsidR="001A6672" w:rsidRPr="001A6672" w:rsidRDefault="001A6672" w:rsidP="00A503E0">
      <w:pPr>
        <w:numPr>
          <w:ilvl w:val="1"/>
          <w:numId w:val="28"/>
        </w:numPr>
        <w:spacing w:after="0" w:line="240" w:lineRule="auto"/>
        <w:ind w:left="23" w:firstLine="68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 (или) иного объекта недвижимости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Объекта, или сведений о размещении в единой информационной системе жилищного строительства, указанной в статье 23.3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w:t>
      </w:r>
    </w:p>
    <w:p w14:paraId="0E3B562F" w14:textId="77777777" w:rsidR="001A6672" w:rsidRPr="001A6672" w:rsidRDefault="001A6672" w:rsidP="001A6672">
      <w:pPr>
        <w:widowControl w:val="0"/>
        <w:spacing w:after="0" w:line="240" w:lineRule="auto"/>
        <w:ind w:left="23" w:firstLine="516"/>
        <w:jc w:val="center"/>
        <w:outlineLvl w:val="0"/>
        <w:rPr>
          <w:rFonts w:ascii="Times New Roman" w:eastAsia="Times New Roman" w:hAnsi="Times New Roman" w:cs="Times New Roman"/>
          <w:i/>
          <w:lang w:eastAsia="ru-RU"/>
        </w:rPr>
      </w:pPr>
    </w:p>
    <w:p w14:paraId="156602B2" w14:textId="77777777" w:rsidR="001A6672" w:rsidRPr="001A6672" w:rsidRDefault="001A6672" w:rsidP="001A6672">
      <w:pPr>
        <w:tabs>
          <w:tab w:val="num" w:pos="540"/>
        </w:tabs>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7. Особые условия</w:t>
      </w:r>
    </w:p>
    <w:p w14:paraId="0582344B" w14:textId="77777777" w:rsidR="001A6672" w:rsidRPr="001A6672" w:rsidRDefault="001A6672" w:rsidP="001A6672">
      <w:pPr>
        <w:tabs>
          <w:tab w:val="num" w:pos="540"/>
        </w:tabs>
        <w:spacing w:after="0" w:line="240" w:lineRule="auto"/>
        <w:ind w:left="23" w:firstLine="516"/>
        <w:jc w:val="center"/>
        <w:rPr>
          <w:rFonts w:ascii="Times New Roman" w:eastAsia="Times New Roman" w:hAnsi="Times New Roman" w:cs="Times New Roman"/>
          <w:b/>
          <w:bCs/>
          <w:lang w:eastAsia="ru-RU"/>
        </w:rPr>
      </w:pPr>
    </w:p>
    <w:p w14:paraId="6F1CDB9D" w14:textId="77777777" w:rsidR="001A6672" w:rsidRPr="001A6672" w:rsidRDefault="001A6672" w:rsidP="001A6672">
      <w:pPr>
        <w:numPr>
          <w:ilvl w:val="1"/>
          <w:numId w:val="31"/>
        </w:numPr>
        <w:autoSpaceDE w:val="0"/>
        <w:autoSpaceDN w:val="0"/>
        <w:adjustRightInd w:val="0"/>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Уступка прав (требований) по Договору допускается с момента государственной регистрации Договора только после уплаты Участником долевого строительства цены (п. 6.1 Договора) Договора или с одновременным переводом долга на нового участника долевого строительства и до момента передачи Объекта долевого строительства, в порядке, установленном Гражданским Кодексом РФ и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2202FB" w14:textId="5A0CBDC6" w:rsidR="001A6672" w:rsidRPr="00F50C9C" w:rsidRDefault="001A6672" w:rsidP="001A6672">
      <w:pPr>
        <w:numPr>
          <w:ilvl w:val="1"/>
          <w:numId w:val="31"/>
        </w:numPr>
        <w:autoSpaceDE w:val="0"/>
        <w:autoSpaceDN w:val="0"/>
        <w:adjustRightInd w:val="0"/>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Застройщик осуществляет передачу Договора для государственной регистрации, при условии выполнения Участником долевого строительства обязательств по п. 6.1, 6.3</w:t>
      </w:r>
      <w:r w:rsidR="00E83DC1">
        <w:rPr>
          <w:rFonts w:ascii="Times New Roman" w:eastAsia="Calibri" w:hAnsi="Times New Roman" w:cs="Times New Roman"/>
          <w:lang w:eastAsia="ru-RU"/>
        </w:rPr>
        <w:t xml:space="preserve">, </w:t>
      </w:r>
      <w:r w:rsidRPr="001A6672">
        <w:rPr>
          <w:rFonts w:ascii="Times New Roman" w:eastAsia="Calibri" w:hAnsi="Times New Roman" w:cs="Times New Roman"/>
          <w:lang w:eastAsia="ru-RU"/>
        </w:rPr>
        <w:t>6.3.1</w:t>
      </w:r>
      <w:r w:rsidR="00E83DC1">
        <w:rPr>
          <w:rFonts w:ascii="Times New Roman" w:eastAsia="Calibri" w:hAnsi="Times New Roman" w:cs="Times New Roman"/>
          <w:lang w:eastAsia="ru-RU"/>
        </w:rPr>
        <w:t xml:space="preserve"> и </w:t>
      </w:r>
      <w:r w:rsidR="00E83DC1" w:rsidRPr="00B81FF8">
        <w:rPr>
          <w:rFonts w:ascii="Times New Roman" w:eastAsia="Calibri" w:hAnsi="Times New Roman" w:cs="Times New Roman"/>
          <w:lang w:eastAsia="ru-RU"/>
        </w:rPr>
        <w:t>6.3.2</w:t>
      </w:r>
      <w:r w:rsidRPr="001A6672">
        <w:rPr>
          <w:rFonts w:ascii="Times New Roman" w:eastAsia="Calibri" w:hAnsi="Times New Roman" w:cs="Times New Roman"/>
          <w:lang w:eastAsia="ru-RU"/>
        </w:rPr>
        <w:t xml:space="preserve"> Догово</w:t>
      </w:r>
      <w:r w:rsidRPr="00E83DC1">
        <w:rPr>
          <w:rFonts w:ascii="Times New Roman" w:eastAsia="Calibri" w:hAnsi="Times New Roman" w:cs="Times New Roman"/>
          <w:lang w:eastAsia="ru-RU"/>
        </w:rPr>
        <w:t>ра, а</w:t>
      </w:r>
      <w:r w:rsidRPr="001A6672">
        <w:rPr>
          <w:rFonts w:ascii="Times New Roman" w:eastAsia="Calibri" w:hAnsi="Times New Roman" w:cs="Times New Roman"/>
          <w:lang w:eastAsia="ru-RU"/>
        </w:rPr>
        <w:t xml:space="preserve"> также при условии предоставления Застройщику Участником долевого строительства соответствующей нотариально удостоверенной доверенности и других, необходимых для этого </w:t>
      </w:r>
      <w:r w:rsidRPr="00F50C9C">
        <w:rPr>
          <w:rFonts w:ascii="Times New Roman" w:eastAsia="Calibri" w:hAnsi="Times New Roman" w:cs="Times New Roman"/>
          <w:lang w:eastAsia="ru-RU"/>
        </w:rPr>
        <w:t>документов.</w:t>
      </w:r>
    </w:p>
    <w:p w14:paraId="50D93538" w14:textId="2D9392A4"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B81FF8">
        <w:rPr>
          <w:rFonts w:ascii="Times New Roman" w:eastAsia="Times New Roman" w:hAnsi="Times New Roman" w:cs="Times New Roman"/>
          <w:lang w:eastAsia="ru-RU"/>
        </w:rPr>
        <w:lastRenderedPageBreak/>
        <w:t xml:space="preserve">Если Участник долевого строительства не представит Застройщику такую доверенность либо не </w:t>
      </w:r>
      <w:r w:rsidR="00B81FF8" w:rsidRPr="00B81FF8">
        <w:rPr>
          <w:rFonts w:ascii="Times New Roman" w:eastAsia="Times New Roman" w:hAnsi="Times New Roman" w:cs="Times New Roman"/>
          <w:lang w:eastAsia="ru-RU"/>
        </w:rPr>
        <w:t>внесет на</w:t>
      </w:r>
      <w:r w:rsidR="00F50C9C" w:rsidRPr="00B81FF8">
        <w:rPr>
          <w:rFonts w:ascii="Times New Roman" w:eastAsia="Times New Roman" w:hAnsi="Times New Roman" w:cs="Times New Roman"/>
          <w:lang w:eastAsia="ru-RU"/>
        </w:rPr>
        <w:t xml:space="preserve"> денежные средства </w:t>
      </w:r>
      <w:r w:rsidR="00B81FF8" w:rsidRPr="00B81FF8">
        <w:rPr>
          <w:rFonts w:ascii="Times New Roman" w:eastAsia="Times New Roman" w:hAnsi="Times New Roman" w:cs="Times New Roman"/>
          <w:lang w:eastAsia="ru-RU"/>
        </w:rPr>
        <w:t>на аккредитив</w:t>
      </w:r>
      <w:r w:rsidR="00F50C9C" w:rsidRPr="00B81FF8">
        <w:rPr>
          <w:rFonts w:ascii="Times New Roman" w:eastAsia="Times New Roman" w:hAnsi="Times New Roman" w:cs="Times New Roman"/>
          <w:lang w:eastAsia="ru-RU"/>
        </w:rPr>
        <w:t xml:space="preserve"> </w:t>
      </w:r>
      <w:r w:rsidRPr="00B81FF8">
        <w:rPr>
          <w:rFonts w:ascii="Times New Roman" w:eastAsia="Times New Roman" w:hAnsi="Times New Roman" w:cs="Times New Roman"/>
          <w:lang w:eastAsia="ru-RU"/>
        </w:rPr>
        <w:t>на</w:t>
      </w:r>
      <w:r w:rsidRPr="00F50C9C">
        <w:rPr>
          <w:rFonts w:ascii="Times New Roman" w:eastAsia="Times New Roman" w:hAnsi="Times New Roman" w:cs="Times New Roman"/>
          <w:lang w:eastAsia="ru-RU"/>
        </w:rPr>
        <w:t xml:space="preserve"> сумму Цены Договора (или суммы 1-го платежа), указанной в Приложении №2 к настоящему Договору в срок, указанный в Договоре</w:t>
      </w:r>
      <w:r w:rsidR="00F50C9C" w:rsidRPr="00F50C9C">
        <w:rPr>
          <w:rFonts w:ascii="Times New Roman" w:eastAsia="Times New Roman" w:hAnsi="Times New Roman" w:cs="Times New Roman"/>
          <w:lang w:eastAsia="ru-RU"/>
        </w:rPr>
        <w:t xml:space="preserve"> </w:t>
      </w:r>
      <w:r w:rsidRPr="00F50C9C">
        <w:rPr>
          <w:rFonts w:ascii="Times New Roman" w:eastAsia="Times New Roman" w:hAnsi="Times New Roman" w:cs="Times New Roman"/>
          <w:lang w:eastAsia="ru-RU"/>
        </w:rPr>
        <w:t>- настоящий Договор считается незаключённым.</w:t>
      </w:r>
      <w:r w:rsidRPr="001A6672">
        <w:rPr>
          <w:rFonts w:ascii="Times New Roman" w:eastAsia="Times New Roman" w:hAnsi="Times New Roman" w:cs="Times New Roman"/>
          <w:lang w:eastAsia="ru-RU"/>
        </w:rPr>
        <w:t xml:space="preserve">  </w:t>
      </w:r>
    </w:p>
    <w:p w14:paraId="37DB7D9C" w14:textId="77777777" w:rsidR="001A6672" w:rsidRPr="001A6672" w:rsidRDefault="001A6672" w:rsidP="001A6672">
      <w:pPr>
        <w:tabs>
          <w:tab w:val="left" w:pos="709"/>
        </w:tabs>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Застройщик уведомляет Участника долевого строительства о том, что им не были совершены действия, указанные в данном пункте, в связи с чем подлежат применению положения абзаца 2 настоящего пункта. </w:t>
      </w:r>
    </w:p>
    <w:p w14:paraId="7A6EA275" w14:textId="77777777" w:rsidR="001A6672" w:rsidRPr="001A6672" w:rsidRDefault="001A6672" w:rsidP="001A6672">
      <w:pPr>
        <w:numPr>
          <w:ilvl w:val="1"/>
          <w:numId w:val="3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Сроки завершения строительства и ввода Объекта в эксплуатацию также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w:t>
      </w:r>
    </w:p>
    <w:p w14:paraId="015B6C14" w14:textId="77777777" w:rsidR="001A6672" w:rsidRPr="001A6672" w:rsidRDefault="001A6672" w:rsidP="001A6672">
      <w:pPr>
        <w:autoSpaceDE w:val="0"/>
        <w:autoSpaceDN w:val="0"/>
        <w:adjustRightInd w:val="0"/>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Стороны согласились, что Застройщик освобождается от ответственности за изменение сроков завершения строительства и ввода Объекта в эксплуатацию в случае наступления вышеизложенных обстоятельств.</w:t>
      </w:r>
    </w:p>
    <w:p w14:paraId="2B4DDB43" w14:textId="77777777" w:rsidR="001A6672" w:rsidRPr="001A6672" w:rsidRDefault="001A6672" w:rsidP="001A6672">
      <w:pPr>
        <w:numPr>
          <w:ilvl w:val="1"/>
          <w:numId w:val="31"/>
        </w:numPr>
        <w:autoSpaceDE w:val="0"/>
        <w:autoSpaceDN w:val="0"/>
        <w:adjustRightInd w:val="0"/>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Услуги по организации государственной регистрации Дополнительных соглашений к Договору, организации государственной регистрации права собственности на Объект долевого строительства не являются предметом Договора и не оказываются Застройщиком Участнику долевого строительства.</w:t>
      </w:r>
    </w:p>
    <w:p w14:paraId="64E16252" w14:textId="77777777" w:rsidR="001A6672" w:rsidRPr="001A6672" w:rsidRDefault="001A6672" w:rsidP="001A6672">
      <w:pPr>
        <w:autoSpaceDE w:val="0"/>
        <w:autoSpaceDN w:val="0"/>
        <w:adjustRightInd w:val="0"/>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При этом расходы, необходимые в соответствии с нормативно – правовыми актами и/или требованиями уполномоченного государственного органа регистрации прав для государственной регистрации Дополнительных соглашений к Договору, государственной регистрации права собственности Участника долевого строительства на Объект долевого строительства, в том числе, расходы по изготовлению органом технической инвентаризации кадастровых и/или технических паспортов, расходы по нотариальному оформлению документов, расходы по оплате государственной пошлины и иные расходы, в цену Договора не включены и оплачиваются Участником долевого строительства отдельно. </w:t>
      </w:r>
    </w:p>
    <w:p w14:paraId="3585C5FC" w14:textId="77777777" w:rsidR="001A6672" w:rsidRPr="001A6672" w:rsidRDefault="001A6672" w:rsidP="001A6672">
      <w:pPr>
        <w:autoSpaceDE w:val="0"/>
        <w:autoSpaceDN w:val="0"/>
        <w:adjustRightInd w:val="0"/>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Участник долевого строительства обязан самостоятельно оплачивать указанные в настоящем пункте расходы, а в случае, если Застройщик понес данные расходы - Участник долевого строительства обязан их возместить в течение пяти рабочих дней с даты получения соответствующего требования Застройщика.</w:t>
      </w:r>
    </w:p>
    <w:p w14:paraId="68091CC7" w14:textId="77777777" w:rsidR="001A6672" w:rsidRPr="001A6672" w:rsidRDefault="001A6672" w:rsidP="001A6672">
      <w:pPr>
        <w:autoSpaceDE w:val="0"/>
        <w:autoSpaceDN w:val="0"/>
        <w:adjustRightInd w:val="0"/>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Участник долевого строительства дает согласие и поручает Застройщику передать построенные с использованием средств Участника долевого строительства внешние инженерные сети и иные объекты внешней инженерной инфраструктуры для обеспечения их надлежащей эксплуатации в собственность специализированных организаций. При невозможности исполнения указанного поручения (отказе указанных организаций принять сети в собственность), внешние инженерные сети Объекта поступают в общую долевую собственность всех участников долевого строительства Объекта, как общее имущество и передаются Застройщиком по акту приема-передачи, для учёта и эксплуатации эксплуатирующей организации.</w:t>
      </w:r>
    </w:p>
    <w:p w14:paraId="40A1DC07" w14:textId="77777777" w:rsidR="001A6672" w:rsidRPr="001A6672" w:rsidRDefault="001A6672" w:rsidP="001A6672">
      <w:pPr>
        <w:numPr>
          <w:ilvl w:val="1"/>
          <w:numId w:val="31"/>
        </w:numPr>
        <w:autoSpaceDE w:val="0"/>
        <w:autoSpaceDN w:val="0"/>
        <w:adjustRightInd w:val="0"/>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Все вопросы, не урегулированные Сторонами в Договоре, разрешаются в соответствии с законодательством Российской Федерации.  </w:t>
      </w:r>
    </w:p>
    <w:p w14:paraId="1C82DB4D" w14:textId="77777777" w:rsidR="001A6672" w:rsidRPr="001A6672" w:rsidRDefault="001A6672" w:rsidP="001A6672">
      <w:pPr>
        <w:numPr>
          <w:ilvl w:val="1"/>
          <w:numId w:val="31"/>
        </w:numPr>
        <w:autoSpaceDE w:val="0"/>
        <w:autoSpaceDN w:val="0"/>
        <w:adjustRightInd w:val="0"/>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Стороны будут прилагать все усилия к тому, чтобы решить возникающие разногласия и споры, связанные с исполнением Договора, путем переговоров. Стороны по взаимному согласию решили, что в случае возникновения судебных споров, вытекающих из отношений по Договору, то все исковые требования Сторон друг к другу рассматриваются в суде в соответствии с действующим законодательством.</w:t>
      </w:r>
    </w:p>
    <w:p w14:paraId="6323DBE2"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 разрешении споров между Сторонами, в том числе и в судебном порядке, Стороны применяют законодательство Российской Федерации.</w:t>
      </w:r>
    </w:p>
    <w:p w14:paraId="71B74ECE" w14:textId="77777777" w:rsidR="001A6672" w:rsidRPr="001A6672" w:rsidRDefault="001A6672" w:rsidP="001A6672">
      <w:pPr>
        <w:numPr>
          <w:ilvl w:val="1"/>
          <w:numId w:val="3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 долевого строительства подтверждает, что он согласен с передачей Застройщиком в залог (последующий залог) банку земельных участков, на которых осуществляется строительство Объекта, в обеспечение возврата кредита, предоставленного банком Застройщику на строительство (создание) Объекта, в состав которого входит Объект долевого строительства. В случае необходимости, Участник долевого строительства обязуется предоставить Застройщику письменное согласие, предусмотренное настоящим пунктом, в течение 3 (Трех) рабочих дней с даты получения Участником долевого строительства соответствующего требования Застройщика.</w:t>
      </w:r>
    </w:p>
    <w:p w14:paraId="20572FA5" w14:textId="77777777" w:rsidR="001A6672" w:rsidRPr="001A6672" w:rsidRDefault="001A6672" w:rsidP="004A502E">
      <w:pPr>
        <w:numPr>
          <w:ilvl w:val="1"/>
          <w:numId w:val="31"/>
        </w:numPr>
        <w:spacing w:after="0" w:line="240" w:lineRule="auto"/>
        <w:ind w:left="0" w:firstLine="567"/>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 Участник долевого строительства подтверждает, что он согласен на образование новых земельных участков в результате раздела, объединения, перераспределения или выдела (изменения границ, уменьшения площади, увеличение площади) и иных необходимых действий по земельным участкам, на которых осуществляется строительство Объекта, в соответствии со схемой </w:t>
      </w:r>
      <w:r w:rsidRPr="001A6672">
        <w:rPr>
          <w:rFonts w:ascii="Times New Roman" w:eastAsia="Calibri" w:hAnsi="Times New Roman" w:cs="Times New Roman"/>
          <w:lang w:eastAsia="ru-RU"/>
        </w:rPr>
        <w:lastRenderedPageBreak/>
        <w:t xml:space="preserve">расположения земельных участков по усмотрению Застройщика, в соответствии со ст.11.2-11.9 Земельного кодекса РФ, и на совершение Застройщиком, в том числе от имени Участника долевого строительства, необходимых действий для государственной регистрации прав собственности и/или прав аренды в отношении вновь образованных земельных участков в Едином государственном реестре недвижимости. </w:t>
      </w:r>
    </w:p>
    <w:p w14:paraId="4BCB9BB1" w14:textId="77777777" w:rsidR="001A6672" w:rsidRPr="001A6672" w:rsidRDefault="001A6672" w:rsidP="001A6672">
      <w:pPr>
        <w:autoSpaceDE w:val="0"/>
        <w:autoSpaceDN w:val="0"/>
        <w:adjustRightInd w:val="0"/>
        <w:spacing w:after="0" w:line="240" w:lineRule="auto"/>
        <w:ind w:left="23" w:firstLine="516"/>
        <w:jc w:val="both"/>
        <w:outlineLvl w:val="1"/>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 получении Участником долевого строительства требования Застройщика о предоставлении нотариально удостоверенного согласия на образование новых земельных участков из земельного участка, указанного в п. 1.1 Договора, Участник долевого строительства обязуется в течение 5 (Пяти) рабочих дней предоставить Застройщику такое согласие, оформленное по форме Застройщика. Форма согласия должна содержаться в соответствующем требовании Застройщика.</w:t>
      </w:r>
    </w:p>
    <w:p w14:paraId="5D20AB78" w14:textId="77777777" w:rsidR="001A6672" w:rsidRPr="001A6672" w:rsidRDefault="001A6672" w:rsidP="001A6672">
      <w:pPr>
        <w:numPr>
          <w:ilvl w:val="1"/>
          <w:numId w:val="3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долевого строительства Участнику долевого строительства, если Передаточный акт Объекта долевого строительства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установленного Договором или ввиду невнесения Участником долевого строительства полной цены Договора в сроки, установленные Договором. </w:t>
      </w:r>
    </w:p>
    <w:p w14:paraId="495EF016" w14:textId="77777777" w:rsidR="001A6672" w:rsidRPr="001A6672" w:rsidRDefault="001A6672" w:rsidP="001A6672">
      <w:pPr>
        <w:numPr>
          <w:ilvl w:val="1"/>
          <w:numId w:val="3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 долевого строительства даёт Застройщику свое согласие и признает его право на изменение проектной документации в части увеличения/уменьшения площади Объекта, изменения проектных решений части Объекта или полностью, изменения иных проектных решений, вносимых в ходе строительства Объекта, в том числе с дополнительным проведением экспертизы проектной документации Объекта, получением экспертизы проектной документации, и связанным в связи с этим получением нового разрешения на строительства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5A2D5F7F" w14:textId="77777777" w:rsidR="001A6672" w:rsidRPr="001A6672" w:rsidRDefault="001A6672" w:rsidP="001A6672">
      <w:pPr>
        <w:numPr>
          <w:ilvl w:val="1"/>
          <w:numId w:val="3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Стороны соглашаются, что, если в соответствии с Федеральным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Участник долевого строительства </w:t>
      </w:r>
      <w:r w:rsidRPr="001A6672">
        <w:rPr>
          <w:rFonts w:ascii="Times New Roman" w:eastAsia="Calibri" w:hAnsi="Times New Roman" w:cs="Times New Roman"/>
          <w:lang w:eastAsia="ru-RU"/>
        </w:rPr>
        <w:fldChar w:fldCharType="begin"/>
      </w:r>
      <w:r w:rsidRPr="001A6672">
        <w:rPr>
          <w:rFonts w:ascii="Times New Roman" w:eastAsia="Calibri" w:hAnsi="Times New Roman" w:cs="Times New Roman"/>
          <w:lang w:eastAsia="ru-RU"/>
        </w:rPr>
        <w:instrText xml:space="preserve"> DOCVARIABLE  "poluchit"  \* MERGEFORMAT </w:instrText>
      </w:r>
      <w:r w:rsidRPr="001A6672">
        <w:rPr>
          <w:rFonts w:ascii="Times New Roman" w:eastAsia="Calibri" w:hAnsi="Times New Roman" w:cs="Times New Roman"/>
          <w:lang w:eastAsia="ru-RU"/>
        </w:rPr>
        <w:fldChar w:fldCharType="separate"/>
      </w:r>
      <w:r w:rsidRPr="001A6672">
        <w:rPr>
          <w:rFonts w:ascii="Times New Roman" w:eastAsia="Calibri" w:hAnsi="Times New Roman" w:cs="Times New Roman"/>
          <w:lang w:eastAsia="ru-RU"/>
        </w:rPr>
        <w:t>получит</w:t>
      </w:r>
      <w:r w:rsidRPr="001A6672">
        <w:rPr>
          <w:rFonts w:ascii="Times New Roman" w:eastAsia="Calibri" w:hAnsi="Times New Roman" w:cs="Times New Roman"/>
          <w:lang w:eastAsia="ru-RU"/>
        </w:rPr>
        <w:fldChar w:fldCharType="end"/>
      </w:r>
      <w:r w:rsidRPr="001A6672">
        <w:rPr>
          <w:rFonts w:ascii="Times New Roman" w:eastAsia="Calibri" w:hAnsi="Times New Roman" w:cs="Times New Roman"/>
          <w:lang w:eastAsia="ru-RU"/>
        </w:rPr>
        <w:t xml:space="preserve"> денежные средства в сумме за вычетом соответствующих расходов.</w:t>
      </w:r>
    </w:p>
    <w:p w14:paraId="19B56D5F"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60318E02"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8. Ответственность Сторон</w:t>
      </w:r>
    </w:p>
    <w:p w14:paraId="6821BAEA"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710C9B31" w14:textId="77777777" w:rsidR="001A6672" w:rsidRPr="001A6672" w:rsidRDefault="001A6672" w:rsidP="001A6672">
      <w:pPr>
        <w:numPr>
          <w:ilvl w:val="1"/>
          <w:numId w:val="36"/>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За невыполнение или ненадлежащее выполнение обязательств по Договору виновная сторона несет ответственность в соответствии с действующим законодательством РФ и Договором.</w:t>
      </w:r>
    </w:p>
    <w:p w14:paraId="0BAA8E21" w14:textId="77777777" w:rsidR="001A6672" w:rsidRPr="001A6672" w:rsidRDefault="001A6672" w:rsidP="001A6672">
      <w:pPr>
        <w:numPr>
          <w:ilvl w:val="1"/>
          <w:numId w:val="36"/>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 целях соблюдения норм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Стороны пришли к соглашению о том, что в случае получения Застройщиком денежных средств в оплату Договора ранее его государственной регистрации, Участник долевого строительства обязуется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291B4E0C" w14:textId="77777777" w:rsidR="001A6672" w:rsidRPr="001A6672" w:rsidRDefault="001A6672" w:rsidP="001A6672">
      <w:pPr>
        <w:numPr>
          <w:ilvl w:val="1"/>
          <w:numId w:val="36"/>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Стороны подписанием настоящего Договора подтверждают, что в соответствии с требованиями ст. 13.3 Федерального закона от 25.12.2008 № 273-ФЗ «О противодействии коррупции» принимают все возможные меры по предупреждению коррупции, в том числе при исполнении настоящего Договора. При исполнении своих обязательств по настоящему Договору Стороны, их аффилированные лица, работники или посредники (в случае наличия таковых)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w:t>
      </w:r>
      <w:r w:rsidRPr="001A6672">
        <w:rPr>
          <w:rFonts w:ascii="Times New Roman" w:eastAsia="Calibri" w:hAnsi="Times New Roman" w:cs="Times New Roman"/>
          <w:lang w:eastAsia="ru-RU"/>
        </w:rPr>
        <w:lastRenderedPageBreak/>
        <w:t>лиц с целью получить какие-либо неправомерные преимущества или достичь иные неправомерные цели. 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В случае возникновения у одной из Сторон подозрений, что произошло или может произойти нарушение каких-либо положений настоящего пункта, указанная Сторона обязуется уведомить другую Сторону в письменной форме. 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любой из Сторон, аффилированными лицами, работниками или посредниками. Сторона, нарушившая обязательства по соблюдению требований, предусмотренных настоящим пунктом, несёт ответственность, установленную законодательством Российской Федерации и Договором.</w:t>
      </w:r>
    </w:p>
    <w:p w14:paraId="178DF5D5"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3C1CAD31"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332D0F36"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9. Форс-мажор</w:t>
      </w:r>
    </w:p>
    <w:p w14:paraId="62AD5F5C"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303036F9" w14:textId="77777777" w:rsidR="001A6672" w:rsidRPr="001A6672" w:rsidRDefault="001A6672" w:rsidP="001A6672">
      <w:pPr>
        <w:numPr>
          <w:ilvl w:val="1"/>
          <w:numId w:val="38"/>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Стороны освобождаются от ответственности за неисполнение или ненадлежащее исполнение обязательств, взятых на себя по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исполнившая свои обязательства полностью или частично, не могла ни предвидеть, ни предотвратить разумными средствами.</w:t>
      </w:r>
    </w:p>
    <w:p w14:paraId="44B9AD2C" w14:textId="77777777" w:rsidR="001A6672" w:rsidRPr="001A6672" w:rsidRDefault="001A6672" w:rsidP="001A6672">
      <w:pPr>
        <w:numPr>
          <w:ilvl w:val="1"/>
          <w:numId w:val="38"/>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К обстоятельствам непреодолимой силы относятся: восстание, эпидемии, землетрясения, наводнения, эмбарго, изменения в законодательстве, вновь изданные акты и/или решения органов государственной власти или органов местного самоуправления, решения </w:t>
      </w:r>
      <w:proofErr w:type="spellStart"/>
      <w:r w:rsidRPr="001A6672">
        <w:rPr>
          <w:rFonts w:ascii="Times New Roman" w:eastAsia="Calibri" w:hAnsi="Times New Roman" w:cs="Times New Roman"/>
          <w:lang w:eastAsia="ru-RU"/>
        </w:rPr>
        <w:t>градостроительно</w:t>
      </w:r>
      <w:proofErr w:type="spellEnd"/>
      <w:r w:rsidRPr="001A6672">
        <w:rPr>
          <w:rFonts w:ascii="Times New Roman" w:eastAsia="Calibri" w:hAnsi="Times New Roman" w:cs="Times New Roman"/>
          <w:lang w:eastAsia="ru-RU"/>
        </w:rPr>
        <w:t xml:space="preserve"> – земельной комиссии, действия/ бездействие органов государственной власти или органов местного самоуправления, препятствующие одной из Сторон исполнять свои обязательства по Договору, что освобождает ее от ответственности за неисполнение этих обязательств, и другие события, попадающие под понятие непреодолимой силы.</w:t>
      </w:r>
    </w:p>
    <w:p w14:paraId="22354C19" w14:textId="77777777" w:rsidR="001A6672" w:rsidRPr="001A6672" w:rsidRDefault="001A6672" w:rsidP="001A6672">
      <w:pPr>
        <w:numPr>
          <w:ilvl w:val="1"/>
          <w:numId w:val="38"/>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При наступлении указанных в п. 9.2 Договора обстоятельств Сторона по Договору, для которой создалась невозможность исполнения её обязательств, должна  в течение десяти рабочих дней известить о них в письменном виде другую Сторону, с представлением доказательств наступления обстоятельств непреодолимой силы.</w:t>
      </w:r>
    </w:p>
    <w:p w14:paraId="71B5301F" w14:textId="77777777" w:rsidR="001A6672" w:rsidRPr="001A6672" w:rsidRDefault="001A6672" w:rsidP="001A6672">
      <w:pPr>
        <w:numPr>
          <w:ilvl w:val="1"/>
          <w:numId w:val="38"/>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 В случае наступления обстоятельств, предусмотренных в п. 9.2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4F041BAF"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Если наступившие обстоятельства, указанные в п. 9.2 Договора и их последствия продолжают действовать более трех месяцев, Стороны проводят дополнительные переговоры для выявления приемлемых альтернативных способов исполнения Договора либо его расторжения.</w:t>
      </w:r>
    </w:p>
    <w:p w14:paraId="6BA6DD51"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7B8556F8"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10. Изменение и расторжение Договора</w:t>
      </w:r>
    </w:p>
    <w:p w14:paraId="456673AF"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0670E9B4" w14:textId="77777777" w:rsidR="001A6672" w:rsidRPr="001A6672" w:rsidRDefault="001A6672" w:rsidP="001A6672">
      <w:pPr>
        <w:numPr>
          <w:ilvl w:val="1"/>
          <w:numId w:val="4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Все изменения и дополнения к Договору действительны только в том случае, если они исполнены в письменной форме, скреплены печатями, подписаны Сторонами или полномочными представителями Сторон, соответствуют применимым законодательным и иным нормативным актам и зарегистрированы в установленном порядке в Росреестре.</w:t>
      </w:r>
    </w:p>
    <w:p w14:paraId="34C24BCC" w14:textId="77777777" w:rsidR="001A6672" w:rsidRPr="001A6672" w:rsidRDefault="001A6672" w:rsidP="001A6672">
      <w:pPr>
        <w:numPr>
          <w:ilvl w:val="1"/>
          <w:numId w:val="4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Все изменения и дополнения к Договору являются его неотъемлемой частью.</w:t>
      </w:r>
    </w:p>
    <w:p w14:paraId="1CE2ADCC" w14:textId="77777777" w:rsidR="001A6672" w:rsidRPr="001A6672" w:rsidRDefault="001A6672" w:rsidP="001A6672">
      <w:pPr>
        <w:numPr>
          <w:ilvl w:val="1"/>
          <w:numId w:val="4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Договор может быть изменен или расторгнут по соглашению Сторон.</w:t>
      </w:r>
    </w:p>
    <w:p w14:paraId="3F323909" w14:textId="77777777" w:rsidR="001A6672" w:rsidRPr="001A6672" w:rsidRDefault="001A6672" w:rsidP="001A6672">
      <w:pPr>
        <w:numPr>
          <w:ilvl w:val="1"/>
          <w:numId w:val="4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 случае одностороннего отказа одной из Сторон от исполнения Договора, по основаниям, предусмотренным п. 1, п. 3 ст. 9 Федерального закона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4C2E484" w14:textId="77777777" w:rsidR="001A6672" w:rsidRPr="001A6672" w:rsidRDefault="001A6672" w:rsidP="001A6672">
      <w:pPr>
        <w:numPr>
          <w:ilvl w:val="1"/>
          <w:numId w:val="4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lastRenderedPageBreak/>
        <w:t>В случае нарушения Участником долевого строительства условий оплаты, установленных п. 6.3 Договора, Застройщик вправе в одностороннем внесудебном порядке отказаться от исполнения Договора, что влечёт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ст. 13 Договора почтой или телеграммой.</w:t>
      </w:r>
    </w:p>
    <w:p w14:paraId="43C5520D"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 даты прекращения Договора по основанию, предусмотренному настоящим пунктом,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(прав на Объект долевого строительства).</w:t>
      </w:r>
    </w:p>
    <w:p w14:paraId="03E99C1C" w14:textId="77777777" w:rsidR="001A6672" w:rsidRPr="001A6672" w:rsidRDefault="001A6672" w:rsidP="001A6672">
      <w:pPr>
        <w:numPr>
          <w:ilvl w:val="1"/>
          <w:numId w:val="40"/>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 В случае отказа Застройщика от исполнения Договора по основаниям, установленным Федеральным законом №214-ФЗ от 30.12.2004 «Об участии в долевом строительстве многоквартирных домов или иных объектов недвижимости и о внесении изменений в некоторые законодательные акты Российской Федерации», Договор будет считаться расторгнутым со дня направления Участнику долевого строительства уведомления об одностороннем отказе от исполнения Договора. </w:t>
      </w:r>
    </w:p>
    <w:p w14:paraId="34169A6A"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622EAFD8"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Статья 11. Срок действия Договора</w:t>
      </w:r>
    </w:p>
    <w:p w14:paraId="341CDB6B"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521A6B91" w14:textId="77777777" w:rsidR="001A6672" w:rsidRPr="001A6672" w:rsidRDefault="001A6672" w:rsidP="001A6672">
      <w:pPr>
        <w:numPr>
          <w:ilvl w:val="1"/>
          <w:numId w:val="41"/>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Положения Договора становятся обязательными для Сторон с момента его подписания. Договор считается заключенным с даты его государственной регистрации в государственных органах регистрации прав, и действует до полного исполнения Сторонами своих обязательств по Договору.</w:t>
      </w:r>
    </w:p>
    <w:p w14:paraId="5A9D6F64"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64C747BC"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p>
    <w:p w14:paraId="4C17F387"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 xml:space="preserve">Статья 12. Заключительные положения </w:t>
      </w:r>
    </w:p>
    <w:p w14:paraId="4DE66207" w14:textId="77777777" w:rsidR="001A6672" w:rsidRPr="001A6672" w:rsidRDefault="001A6672" w:rsidP="001A6672">
      <w:pPr>
        <w:spacing w:after="0" w:line="240" w:lineRule="auto"/>
        <w:ind w:left="23" w:firstLine="516"/>
        <w:jc w:val="center"/>
        <w:rPr>
          <w:rFonts w:ascii="Times New Roman" w:eastAsia="Times New Roman" w:hAnsi="Times New Roman" w:cs="Times New Roman"/>
          <w:b/>
          <w:bCs/>
          <w:lang w:eastAsia="ru-RU"/>
        </w:rPr>
      </w:pPr>
    </w:p>
    <w:p w14:paraId="1A4B742C"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Обо всех изменениях в платёжных и почтовых реквизитах Стороны обязаны немедленно извещать друг друга, при этом Участник долевого строительства уведомляет Застройщика по адресу, указанному в Договоре, а Застройщик осуществляет уведомление Участника долевого строительства через опубликование сообщения на сайте </w:t>
      </w:r>
      <w:hyperlink r:id="rId8" w:history="1">
        <w:r w:rsidRPr="001A6672">
          <w:rPr>
            <w:rFonts w:ascii="Times New Roman" w:eastAsia="Calibri" w:hAnsi="Times New Roman" w:cs="Times New Roman"/>
            <w:color w:val="0000FF"/>
            <w:u w:val="single"/>
            <w:lang w:eastAsia="ru-RU"/>
          </w:rPr>
          <w:t>https://www.rusprofile.ru/id/11304334</w:t>
        </w:r>
      </w:hyperlink>
      <w:r w:rsidRPr="001A6672">
        <w:rPr>
          <w:rFonts w:ascii="Times New Roman" w:eastAsia="Calibri" w:hAnsi="Times New Roman" w:cs="Times New Roman"/>
          <w:lang w:eastAsia="ru-RU"/>
        </w:rPr>
        <w:t>.  Действия, совершенные по старым адресам и счетам, совершенные до поступления уведомлений об их изменении, засчитываются в исполнение обязательств. Сторона, отсутствовавшая по адресу для уведомлений, не вправе ссылаться на факт неполучения корреспонденции.</w:t>
      </w:r>
    </w:p>
    <w:p w14:paraId="5BB4765A"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Если иное прямо не предусмотрено Договором и/или законодательством РФ, почтовые уведомления, сделанные Сторонами друг другу, считаются полученными адресатами по истечении 20 (Двадцать) календарных дней с даты их направления по адресам, указанным в ст. 13 Договора.</w:t>
      </w:r>
    </w:p>
    <w:p w14:paraId="352D47A4"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Стороны пришли к соглашению о том, что если иное не предусмотрено законодательством РФ и/или Договором уведомления Застройщиком Участника долевого строительства осуществляются через опубликование сообщений и документов на сайте </w:t>
      </w:r>
      <w:hyperlink r:id="rId9" w:history="1">
        <w:r w:rsidRPr="001A6672">
          <w:rPr>
            <w:rFonts w:ascii="Times New Roman" w:eastAsia="Times New Roman" w:hAnsi="Times New Roman" w:cs="Times New Roman"/>
            <w:color w:val="0000FF"/>
            <w:u w:val="single"/>
            <w:lang w:eastAsia="ru-RU"/>
          </w:rPr>
          <w:t>https://www.rusprofile.ru/id/11304334</w:t>
        </w:r>
      </w:hyperlink>
      <w:r w:rsidRPr="001A6672">
        <w:rPr>
          <w:rFonts w:ascii="Times New Roman" w:eastAsia="Times New Roman" w:hAnsi="Times New Roman" w:cs="Times New Roman"/>
          <w:lang w:eastAsia="ru-RU"/>
        </w:rPr>
        <w:t xml:space="preserve">  без направления Участнику долевого строительства каких – либо дополнительных сообщений. Участник долевого строительства самостоятельно осуществляет контроль за обновлением информации, размещенном на вышеуказанном сайте.</w:t>
      </w:r>
    </w:p>
    <w:p w14:paraId="25223C77"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Все Приложения и дополнения к Договору являются его неотъемлемыми частями.</w:t>
      </w:r>
    </w:p>
    <w:p w14:paraId="2D766B90"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Участником долевого строительства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33092DFC"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Все вопросы неурегулированные Договором будут разрешаться Сторонами в соответствии с законодательством Российской Федерации.</w:t>
      </w:r>
    </w:p>
    <w:p w14:paraId="0235D8A5"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lastRenderedPageBreak/>
        <w:t>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Объекта, считается конфиденциальной и не подлежит разглашению в течение 5 лет с даты его подписания и 5 лет с даты  расторжения в зависимости от того, какая из дат наступит позднее.</w:t>
      </w:r>
    </w:p>
    <w:p w14:paraId="66C4D8FA" w14:textId="77777777" w:rsidR="001A6672" w:rsidRPr="001A6672" w:rsidRDefault="001A6672" w:rsidP="001A6672">
      <w:pPr>
        <w:spacing w:after="0" w:line="240" w:lineRule="auto"/>
        <w:ind w:left="23"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на опросы и анкетирование Участника долевого строительства. </w:t>
      </w:r>
    </w:p>
    <w:p w14:paraId="28C4E104"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Участник долевого строительства подтверждает, он ознакомлен Застройщиком с проектной декларацией по строительству Объекта, а также о том, что уведомлен и ознакомлен Застройщиком надлежащим образом о способах обеспечения обязательств по Договору.</w:t>
      </w:r>
    </w:p>
    <w:p w14:paraId="23F91A0A"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Стороны пришли к соглашению о том, что если положения Договора будут противоречить Федеральному закону №214-ФЗ от 30.12.2004 г. «Об участии в долевом строительстве многоквартирных домов и (или) иных объектов недвижимости и о внесении изменений в некоторые законодательные акты Российской Федерации», Стороны будут руководствоваться указанным законом в той его редакции, которая действовала на момент заключения Договора.</w:t>
      </w:r>
    </w:p>
    <w:p w14:paraId="2668C554"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Стороны пришли к соглашению о том, что, если в тексте Договора будут выявлены технические ошибки и/или опечатки, Стороны, при их толковании, будут исходить из здравого смысла с учетом цели Договора и содержания других положений Договора.</w:t>
      </w:r>
    </w:p>
    <w:p w14:paraId="1C66FD3C" w14:textId="77777777" w:rsidR="001A6672" w:rsidRPr="001A6672" w:rsidRDefault="001A6672" w:rsidP="001A6672">
      <w:pPr>
        <w:numPr>
          <w:ilvl w:val="1"/>
          <w:numId w:val="42"/>
        </w:numPr>
        <w:spacing w:after="0" w:line="240" w:lineRule="auto"/>
        <w:ind w:left="23" w:firstLine="516"/>
        <w:jc w:val="both"/>
        <w:rPr>
          <w:rFonts w:ascii="Times New Roman" w:eastAsia="Calibri" w:hAnsi="Times New Roman" w:cs="Times New Roman"/>
          <w:lang w:eastAsia="ru-RU"/>
        </w:rPr>
      </w:pPr>
      <w:r w:rsidRPr="001A6672">
        <w:rPr>
          <w:rFonts w:ascii="Times New Roman" w:eastAsia="Calibri" w:hAnsi="Times New Roman" w:cs="Times New Roman"/>
          <w:lang w:eastAsia="ru-RU"/>
        </w:rPr>
        <w:t xml:space="preserve">Договор составлен в трех экземплярах, имеющих равную юридическую силу, </w:t>
      </w:r>
      <w:bookmarkStart w:id="9" w:name="_Hlk110246238"/>
      <w:r w:rsidRPr="001A6672">
        <w:rPr>
          <w:rFonts w:ascii="Times New Roman" w:eastAsia="Calibri" w:hAnsi="Times New Roman" w:cs="Times New Roman"/>
          <w:lang w:eastAsia="ru-RU"/>
        </w:rPr>
        <w:t>один – для Застройщика, один – для Участника долевого строительства и один - для уполномоченного органа регистрации прав</w:t>
      </w:r>
      <w:bookmarkEnd w:id="9"/>
      <w:r w:rsidRPr="001A6672">
        <w:rPr>
          <w:rFonts w:ascii="Times New Roman" w:eastAsia="Calibri" w:hAnsi="Times New Roman" w:cs="Times New Roman"/>
          <w:lang w:eastAsia="ru-RU"/>
        </w:rPr>
        <w:t>.</w:t>
      </w:r>
    </w:p>
    <w:p w14:paraId="360DB8D8" w14:textId="77777777" w:rsidR="001A6672" w:rsidRPr="001A6672" w:rsidRDefault="001A6672" w:rsidP="001A6672">
      <w:pPr>
        <w:spacing w:after="0" w:line="240" w:lineRule="auto"/>
        <w:ind w:left="23" w:firstLine="516"/>
        <w:rPr>
          <w:rFonts w:ascii="Times New Roman" w:eastAsia="Times New Roman" w:hAnsi="Times New Roman" w:cs="Times New Roman"/>
          <w:b/>
          <w:lang w:eastAsia="ru-RU"/>
        </w:rPr>
      </w:pPr>
    </w:p>
    <w:p w14:paraId="47790C56" w14:textId="77777777" w:rsidR="001A6672" w:rsidRPr="001A6672" w:rsidRDefault="001A6672" w:rsidP="001A6672">
      <w:pPr>
        <w:spacing w:after="0" w:line="240" w:lineRule="auto"/>
        <w:ind w:left="23" w:firstLine="516"/>
        <w:rPr>
          <w:rFonts w:ascii="Times New Roman" w:eastAsia="Times New Roman" w:hAnsi="Times New Roman" w:cs="Times New Roman"/>
          <w:b/>
          <w:lang w:eastAsia="ru-RU"/>
        </w:rPr>
      </w:pPr>
    </w:p>
    <w:p w14:paraId="09DB1F3B" w14:textId="77777777" w:rsidR="001A6672" w:rsidRPr="001A6672" w:rsidRDefault="001A6672" w:rsidP="001A6672">
      <w:pPr>
        <w:spacing w:after="0" w:line="240" w:lineRule="auto"/>
        <w:ind w:left="23" w:firstLine="516"/>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Приложения: </w:t>
      </w:r>
    </w:p>
    <w:p w14:paraId="3649C1B2" w14:textId="77777777" w:rsidR="001A6672" w:rsidRPr="001A6672" w:rsidRDefault="001A6672" w:rsidP="001A6672">
      <w:pPr>
        <w:spacing w:after="0" w:line="240" w:lineRule="auto"/>
        <w:ind w:left="23" w:firstLine="516"/>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Приложение №1 - План Объекта долевого строительства;</w:t>
      </w:r>
    </w:p>
    <w:p w14:paraId="4698AA65" w14:textId="77777777" w:rsidR="001A6672" w:rsidRPr="001A6672" w:rsidRDefault="001A6672" w:rsidP="001A6672">
      <w:pPr>
        <w:spacing w:after="0" w:line="240" w:lineRule="auto"/>
        <w:ind w:left="23" w:firstLine="516"/>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Приложение №2 – График платежей.</w:t>
      </w:r>
    </w:p>
    <w:p w14:paraId="69CDD1A3" w14:textId="77777777" w:rsidR="001A6672" w:rsidRPr="001A6672" w:rsidRDefault="001A6672" w:rsidP="001A6672">
      <w:pPr>
        <w:spacing w:after="0" w:line="240" w:lineRule="auto"/>
        <w:ind w:left="23" w:firstLine="516"/>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Приложение №3 – Передаточный акт Объекта долевого строительства (ФОРМА).</w:t>
      </w:r>
    </w:p>
    <w:p w14:paraId="17F0381A" w14:textId="77777777" w:rsidR="001A6672" w:rsidRPr="001A6672" w:rsidRDefault="001A6672" w:rsidP="001A6672">
      <w:pPr>
        <w:widowControl w:val="0"/>
        <w:tabs>
          <w:tab w:val="left" w:pos="5103"/>
        </w:tabs>
        <w:spacing w:after="0" w:line="240" w:lineRule="auto"/>
        <w:jc w:val="center"/>
        <w:rPr>
          <w:rFonts w:ascii="Times New Roman" w:eastAsia="Times New Roman" w:hAnsi="Times New Roman" w:cs="Times New Roman"/>
          <w:b/>
          <w:i/>
          <w:lang w:eastAsia="ru-RU"/>
        </w:rPr>
      </w:pPr>
      <w:r w:rsidRPr="001A6672">
        <w:rPr>
          <w:rFonts w:ascii="Times New Roman" w:eastAsia="Times New Roman" w:hAnsi="Times New Roman" w:cs="Times New Roman"/>
          <w:b/>
          <w:lang w:eastAsia="ru-RU"/>
        </w:rPr>
        <w:t>1</w:t>
      </w:r>
      <w:r w:rsidRPr="001A6672">
        <w:rPr>
          <w:rFonts w:ascii="Times New Roman" w:eastAsia="Times New Roman" w:hAnsi="Times New Roman" w:cs="Times New Roman"/>
          <w:b/>
          <w:lang w:val="en-US" w:eastAsia="ru-RU"/>
        </w:rPr>
        <w:t>3</w:t>
      </w:r>
      <w:r w:rsidRPr="001A6672">
        <w:rPr>
          <w:rFonts w:ascii="Times New Roman" w:eastAsia="Times New Roman" w:hAnsi="Times New Roman" w:cs="Times New Roman"/>
          <w:b/>
          <w:lang w:eastAsia="ru-RU"/>
        </w:rPr>
        <w:t>. Адреса и подписи сторон</w:t>
      </w:r>
    </w:p>
    <w:p w14:paraId="75A507C5" w14:textId="77777777" w:rsidR="001A6672" w:rsidRPr="001A6672" w:rsidRDefault="001A6672" w:rsidP="001A6672">
      <w:pPr>
        <w:widowControl w:val="0"/>
        <w:tabs>
          <w:tab w:val="left" w:pos="5103"/>
        </w:tabs>
        <w:spacing w:after="0" w:line="240" w:lineRule="auto"/>
        <w:jc w:val="center"/>
        <w:rPr>
          <w:rFonts w:ascii="Times New Roman" w:eastAsia="Times New Roman" w:hAnsi="Times New Roman" w:cs="Times New Roman"/>
          <w:i/>
          <w:lang w:eastAsia="ru-RU"/>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10"/>
      </w:tblGrid>
      <w:tr w:rsidR="001A6672" w:rsidRPr="001A6672" w14:paraId="33168376" w14:textId="77777777" w:rsidTr="007B11C1">
        <w:tc>
          <w:tcPr>
            <w:tcW w:w="5245" w:type="dxa"/>
          </w:tcPr>
          <w:p w14:paraId="572817F6" w14:textId="77777777" w:rsidR="001A6672" w:rsidRPr="003309F2" w:rsidRDefault="001A6672" w:rsidP="003309F2">
            <w:pPr>
              <w:ind w:right="-57"/>
              <w:rPr>
                <w:rFonts w:ascii="Times New Roman" w:eastAsia="Times New Roman" w:hAnsi="Times New Roman" w:cs="Times New Roman"/>
                <w:b/>
              </w:rPr>
            </w:pPr>
            <w:r w:rsidRPr="003309F2">
              <w:rPr>
                <w:rFonts w:ascii="Times New Roman" w:eastAsia="Times New Roman" w:hAnsi="Times New Roman" w:cs="Times New Roman"/>
                <w:b/>
              </w:rPr>
              <w:t>Застройщик:</w:t>
            </w:r>
          </w:p>
          <w:p w14:paraId="382C1AE6" w14:textId="77777777" w:rsidR="001A6672" w:rsidRPr="003309F2" w:rsidRDefault="001A6672" w:rsidP="003309F2">
            <w:pPr>
              <w:ind w:right="-57"/>
              <w:rPr>
                <w:rFonts w:ascii="Times New Roman" w:eastAsia="Times New Roman" w:hAnsi="Times New Roman" w:cs="Times New Roman"/>
                <w:b/>
                <w:lang w:eastAsia="ru-RU"/>
              </w:rPr>
            </w:pPr>
            <w:r w:rsidRPr="003309F2">
              <w:rPr>
                <w:rFonts w:ascii="Times New Roman" w:eastAsia="Times New Roman" w:hAnsi="Times New Roman" w:cs="Times New Roman"/>
                <w:b/>
                <w:lang w:eastAsia="ru-RU"/>
              </w:rPr>
              <w:t>ООО «СЗ «Дом на Чёрной речке»</w:t>
            </w:r>
          </w:p>
          <w:p w14:paraId="0F10BDED"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ОГРН 1187847008690</w:t>
            </w:r>
          </w:p>
          <w:p w14:paraId="1052F4CF"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ИНН 7802651056 КПП 780201001</w:t>
            </w:r>
          </w:p>
          <w:p w14:paraId="59865628"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Юридический адрес: 194100, г. Санкт-Петербург, ул. Кантемировская 37 лит. А</w:t>
            </w:r>
          </w:p>
          <w:p w14:paraId="11A415C6"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Реквизиты банковского счета:</w:t>
            </w:r>
          </w:p>
          <w:p w14:paraId="5EE40D37"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ПАО Сбербанк</w:t>
            </w:r>
          </w:p>
          <w:p w14:paraId="6DDBF156"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к/с 30101810500000000653</w:t>
            </w:r>
          </w:p>
          <w:p w14:paraId="29C661D6"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БИК 044030653</w:t>
            </w:r>
          </w:p>
          <w:p w14:paraId="3AA4104E" w14:textId="77777777"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р/с 40702810755000472163</w:t>
            </w:r>
          </w:p>
          <w:p w14:paraId="431257B4" w14:textId="77777777" w:rsidR="003309F2" w:rsidRPr="003309F2" w:rsidRDefault="003309F2" w:rsidP="003309F2">
            <w:pPr>
              <w:ind w:right="-57"/>
              <w:rPr>
                <w:rFonts w:ascii="Times New Roman" w:eastAsia="Times New Roman" w:hAnsi="Times New Roman" w:cs="Times New Roman"/>
                <w:lang w:eastAsia="ru-RU"/>
              </w:rPr>
            </w:pPr>
          </w:p>
          <w:p w14:paraId="31BB664A" w14:textId="21E54F44" w:rsidR="001A6672" w:rsidRPr="003309F2" w:rsidRDefault="001A667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 xml:space="preserve">Электронная почта: </w:t>
            </w:r>
          </w:p>
          <w:p w14:paraId="6B00A306" w14:textId="77777777" w:rsidR="001A6672" w:rsidRDefault="00612BD2" w:rsidP="003309F2">
            <w:pPr>
              <w:ind w:right="-57"/>
              <w:rPr>
                <w:rFonts w:ascii="Times New Roman" w:eastAsia="Times New Roman" w:hAnsi="Times New Roman" w:cs="Times New Roman"/>
                <w:lang w:eastAsia="ru-RU"/>
              </w:rPr>
            </w:pPr>
            <w:r w:rsidRPr="003309F2">
              <w:rPr>
                <w:rFonts w:ascii="Times New Roman" w:eastAsia="Times New Roman" w:hAnsi="Times New Roman" w:cs="Times New Roman"/>
                <w:lang w:eastAsia="ru-RU"/>
              </w:rPr>
              <w:t>П</w:t>
            </w:r>
            <w:r w:rsidR="001A6672" w:rsidRPr="003309F2">
              <w:rPr>
                <w:rFonts w:ascii="Times New Roman" w:eastAsia="Times New Roman" w:hAnsi="Times New Roman" w:cs="Times New Roman"/>
                <w:lang w:eastAsia="ru-RU"/>
              </w:rPr>
              <w:t>редставитель</w:t>
            </w:r>
            <w:r w:rsidRPr="003309F2">
              <w:rPr>
                <w:rFonts w:ascii="Times New Roman" w:eastAsia="Times New Roman" w:hAnsi="Times New Roman" w:cs="Times New Roman"/>
                <w:lang w:eastAsia="ru-RU"/>
              </w:rPr>
              <w:t xml:space="preserve"> </w:t>
            </w:r>
            <w:r w:rsidR="001A6672" w:rsidRPr="003309F2">
              <w:rPr>
                <w:rFonts w:ascii="Times New Roman" w:eastAsia="Times New Roman" w:hAnsi="Times New Roman" w:cs="Times New Roman"/>
                <w:lang w:eastAsia="ru-RU"/>
              </w:rPr>
              <w:t>по доверенности</w:t>
            </w:r>
          </w:p>
          <w:p w14:paraId="7D4FECD0" w14:textId="2D9FEAD4" w:rsidR="001815CA" w:rsidRPr="003309F2" w:rsidRDefault="001815CA" w:rsidP="003309F2">
            <w:pPr>
              <w:ind w:right="-57"/>
              <w:rPr>
                <w:rFonts w:ascii="Times New Roman" w:eastAsia="Times New Roman" w:hAnsi="Times New Roman" w:cs="Times New Roman"/>
                <w:lang w:eastAsia="ru-RU"/>
              </w:rPr>
            </w:pPr>
          </w:p>
        </w:tc>
        <w:tc>
          <w:tcPr>
            <w:tcW w:w="4110" w:type="dxa"/>
          </w:tcPr>
          <w:p w14:paraId="7E3CCFC9" w14:textId="71160556" w:rsidR="001A6672" w:rsidRPr="003309F2" w:rsidRDefault="000472CB" w:rsidP="003309F2">
            <w:pPr>
              <w:widowControl w:val="0"/>
              <w:tabs>
                <w:tab w:val="left" w:pos="5103"/>
              </w:tabs>
              <w:ind w:right="-57" w:hanging="138"/>
              <w:jc w:val="both"/>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 </w:t>
            </w:r>
            <w:r w:rsidR="001A6672" w:rsidRPr="003309F2">
              <w:rPr>
                <w:rFonts w:ascii="Times New Roman" w:eastAsia="Times New Roman" w:hAnsi="Times New Roman" w:cs="Times New Roman"/>
                <w:b/>
                <w:lang w:eastAsia="ru-RU"/>
              </w:rPr>
              <w:t>Участник долевого строительства</w:t>
            </w:r>
            <w:r w:rsidR="001A6672" w:rsidRPr="003309F2">
              <w:rPr>
                <w:rFonts w:ascii="Times New Roman" w:eastAsia="Times New Roman" w:hAnsi="Times New Roman" w:cs="Times New Roman"/>
                <w:lang w:eastAsia="ru-RU"/>
              </w:rPr>
              <w:t>:</w:t>
            </w:r>
          </w:p>
          <w:p w14:paraId="00630305" w14:textId="227DA60B" w:rsidR="006F281D" w:rsidRDefault="006F281D" w:rsidP="000472CB">
            <w:pPr>
              <w:pStyle w:val="a5"/>
              <w:ind w:left="-108" w:right="-57"/>
              <w:rPr>
                <w:b/>
                <w:lang w:val="ru-RU"/>
              </w:rPr>
            </w:pPr>
          </w:p>
          <w:p w14:paraId="4957BD33" w14:textId="46023920" w:rsidR="007B11C1" w:rsidRDefault="007B11C1" w:rsidP="000472CB">
            <w:pPr>
              <w:pStyle w:val="a5"/>
              <w:ind w:left="-108" w:right="-57"/>
              <w:rPr>
                <w:szCs w:val="22"/>
                <w:lang w:val="ru-RU"/>
              </w:rPr>
            </w:pPr>
          </w:p>
          <w:p w14:paraId="5E56542B" w14:textId="30E7E3C4" w:rsidR="007B11C1" w:rsidRDefault="007B11C1" w:rsidP="000472CB">
            <w:pPr>
              <w:pStyle w:val="a5"/>
              <w:ind w:left="-108" w:right="-57"/>
              <w:rPr>
                <w:szCs w:val="22"/>
                <w:lang w:val="ru-RU"/>
              </w:rPr>
            </w:pPr>
          </w:p>
          <w:p w14:paraId="4B19B07E" w14:textId="3394A6E5" w:rsidR="007B11C1" w:rsidRDefault="007B11C1" w:rsidP="000472CB">
            <w:pPr>
              <w:pStyle w:val="a5"/>
              <w:ind w:left="-108" w:right="-57"/>
              <w:rPr>
                <w:szCs w:val="22"/>
                <w:lang w:val="ru-RU"/>
              </w:rPr>
            </w:pPr>
          </w:p>
          <w:p w14:paraId="68D35FDA" w14:textId="10112509" w:rsidR="007B11C1" w:rsidRDefault="007B11C1" w:rsidP="000472CB">
            <w:pPr>
              <w:pStyle w:val="a5"/>
              <w:ind w:left="-108" w:right="-57"/>
              <w:rPr>
                <w:szCs w:val="22"/>
                <w:lang w:val="ru-RU"/>
              </w:rPr>
            </w:pPr>
          </w:p>
          <w:p w14:paraId="7CC680E4" w14:textId="664B94A0" w:rsidR="007B11C1" w:rsidRDefault="007B11C1" w:rsidP="000472CB">
            <w:pPr>
              <w:pStyle w:val="a5"/>
              <w:ind w:left="-108" w:right="-57"/>
              <w:rPr>
                <w:szCs w:val="22"/>
                <w:lang w:val="ru-RU"/>
              </w:rPr>
            </w:pPr>
          </w:p>
          <w:p w14:paraId="7C91AA3E" w14:textId="7B3D10D8" w:rsidR="007B11C1" w:rsidRDefault="007B11C1" w:rsidP="000472CB">
            <w:pPr>
              <w:pStyle w:val="a5"/>
              <w:ind w:left="-108" w:right="-57"/>
              <w:rPr>
                <w:szCs w:val="22"/>
                <w:lang w:val="ru-RU"/>
              </w:rPr>
            </w:pPr>
          </w:p>
          <w:p w14:paraId="70BC2647" w14:textId="7D155CB6" w:rsidR="007B11C1" w:rsidRDefault="007B11C1" w:rsidP="00F50C9C">
            <w:pPr>
              <w:pStyle w:val="a5"/>
              <w:ind w:right="-57"/>
              <w:rPr>
                <w:szCs w:val="22"/>
                <w:lang w:val="ru-RU"/>
              </w:rPr>
            </w:pPr>
          </w:p>
          <w:p w14:paraId="73A59A1F" w14:textId="77777777" w:rsidR="001A6672" w:rsidRPr="003309F2" w:rsidRDefault="001A6672" w:rsidP="001815CA">
            <w:pPr>
              <w:widowControl w:val="0"/>
              <w:ind w:right="-57"/>
              <w:rPr>
                <w:rFonts w:ascii="Times New Roman" w:eastAsia="Times New Roman" w:hAnsi="Times New Roman" w:cs="Times New Roman"/>
                <w:i/>
                <w:lang w:eastAsia="ru-RU"/>
              </w:rPr>
            </w:pPr>
          </w:p>
        </w:tc>
      </w:tr>
      <w:tr w:rsidR="001A6672" w:rsidRPr="001A6672" w14:paraId="68BAF5EE" w14:textId="77777777" w:rsidTr="007B11C1">
        <w:tc>
          <w:tcPr>
            <w:tcW w:w="5245" w:type="dxa"/>
          </w:tcPr>
          <w:p w14:paraId="71BCE37F" w14:textId="26628BF5" w:rsidR="001A6672" w:rsidRPr="00CB0387" w:rsidRDefault="001A6672" w:rsidP="001A6672">
            <w:pPr>
              <w:widowControl w:val="0"/>
              <w:tabs>
                <w:tab w:val="left" w:pos="5103"/>
              </w:tabs>
              <w:rPr>
                <w:rFonts w:ascii="Times New Roman" w:eastAsia="Times New Roman" w:hAnsi="Times New Roman" w:cs="Times New Roman"/>
                <w:b/>
                <w:i/>
                <w:lang w:eastAsia="ru-RU"/>
              </w:rPr>
            </w:pPr>
            <w:r w:rsidRPr="00CB0387">
              <w:rPr>
                <w:rFonts w:ascii="Times New Roman" w:eastAsia="Times New Roman" w:hAnsi="Times New Roman" w:cs="Times New Roman"/>
                <w:b/>
              </w:rPr>
              <w:t>___________________ /</w:t>
            </w:r>
            <w:r w:rsidR="001815CA">
              <w:rPr>
                <w:rFonts w:ascii="Times New Roman" w:eastAsia="Times New Roman" w:hAnsi="Times New Roman" w:cs="Times New Roman"/>
                <w:b/>
              </w:rPr>
              <w:t>_______________</w:t>
            </w:r>
            <w:r w:rsidR="003309F2" w:rsidRPr="00CB0387">
              <w:rPr>
                <w:rFonts w:ascii="Times New Roman" w:eastAsia="Times New Roman" w:hAnsi="Times New Roman" w:cs="Times New Roman"/>
                <w:b/>
              </w:rPr>
              <w:t>/</w:t>
            </w:r>
          </w:p>
        </w:tc>
        <w:tc>
          <w:tcPr>
            <w:tcW w:w="4110" w:type="dxa"/>
          </w:tcPr>
          <w:p w14:paraId="55564F55" w14:textId="36923F86" w:rsidR="001A6672" w:rsidRPr="00CB0387" w:rsidRDefault="001A6672" w:rsidP="001A6672">
            <w:pPr>
              <w:widowControl w:val="0"/>
              <w:tabs>
                <w:tab w:val="left" w:pos="5103"/>
              </w:tabs>
              <w:rPr>
                <w:rFonts w:ascii="Times New Roman" w:eastAsia="Times New Roman" w:hAnsi="Times New Roman" w:cs="Times New Roman"/>
                <w:b/>
                <w:lang w:eastAsia="ru-RU"/>
              </w:rPr>
            </w:pPr>
            <w:r w:rsidRPr="00CB0387">
              <w:rPr>
                <w:rFonts w:ascii="Times New Roman" w:eastAsia="Times New Roman" w:hAnsi="Times New Roman" w:cs="Times New Roman"/>
                <w:b/>
                <w:lang w:eastAsia="ru-RU"/>
              </w:rPr>
              <w:t>_________________</w:t>
            </w:r>
            <w:r w:rsidR="006F281D">
              <w:rPr>
                <w:rFonts w:ascii="Times New Roman" w:eastAsia="Times New Roman" w:hAnsi="Times New Roman" w:cs="Times New Roman"/>
                <w:b/>
                <w:lang w:val="en-US" w:eastAsia="ru-RU"/>
              </w:rPr>
              <w:t>/</w:t>
            </w:r>
            <w:r w:rsidR="007B11C1">
              <w:rPr>
                <w:rFonts w:ascii="Times New Roman" w:eastAsia="Times New Roman" w:hAnsi="Times New Roman" w:cs="Times New Roman"/>
                <w:b/>
                <w:lang w:eastAsia="ru-RU"/>
              </w:rPr>
              <w:t>_________</w:t>
            </w:r>
            <w:r w:rsidR="005E56B3" w:rsidRPr="00CB0387">
              <w:rPr>
                <w:rFonts w:ascii="Times New Roman" w:eastAsia="Times New Roman" w:hAnsi="Times New Roman" w:cs="Times New Roman"/>
                <w:b/>
                <w:lang w:eastAsia="ru-RU"/>
              </w:rPr>
              <w:t>/</w:t>
            </w:r>
          </w:p>
          <w:p w14:paraId="6B2E4286" w14:textId="77777777" w:rsidR="001A6672" w:rsidRPr="00CB0387" w:rsidRDefault="001A6672" w:rsidP="001A6672">
            <w:pPr>
              <w:widowControl w:val="0"/>
              <w:tabs>
                <w:tab w:val="left" w:pos="5103"/>
              </w:tabs>
              <w:rPr>
                <w:rFonts w:ascii="Times New Roman" w:eastAsia="Times New Roman" w:hAnsi="Times New Roman" w:cs="Times New Roman"/>
                <w:b/>
                <w:i/>
                <w:lang w:eastAsia="ru-RU"/>
              </w:rPr>
            </w:pPr>
          </w:p>
        </w:tc>
      </w:tr>
    </w:tbl>
    <w:p w14:paraId="783BE289" w14:textId="77777777" w:rsidR="0075120B" w:rsidRDefault="0075120B" w:rsidP="00612BD2">
      <w:pPr>
        <w:spacing w:line="240" w:lineRule="auto"/>
        <w:jc w:val="right"/>
        <w:rPr>
          <w:rFonts w:ascii="Times New Roman" w:eastAsia="Times New Roman" w:hAnsi="Times New Roman" w:cs="Times New Roman"/>
          <w:b/>
          <w:bCs/>
          <w:lang w:eastAsia="ru-RU"/>
        </w:rPr>
      </w:pPr>
    </w:p>
    <w:p w14:paraId="2920B809" w14:textId="77777777" w:rsidR="0075120B" w:rsidRDefault="0075120B" w:rsidP="00612BD2">
      <w:pPr>
        <w:spacing w:line="240" w:lineRule="auto"/>
        <w:jc w:val="right"/>
        <w:rPr>
          <w:rFonts w:ascii="Times New Roman" w:eastAsia="Times New Roman" w:hAnsi="Times New Roman" w:cs="Times New Roman"/>
          <w:b/>
          <w:bCs/>
          <w:lang w:eastAsia="ru-RU"/>
        </w:rPr>
      </w:pPr>
    </w:p>
    <w:p w14:paraId="4426306C" w14:textId="77777777" w:rsidR="0075120B" w:rsidRDefault="0075120B" w:rsidP="00612BD2">
      <w:pPr>
        <w:spacing w:line="240" w:lineRule="auto"/>
        <w:jc w:val="right"/>
        <w:rPr>
          <w:rFonts w:ascii="Times New Roman" w:eastAsia="Times New Roman" w:hAnsi="Times New Roman" w:cs="Times New Roman"/>
          <w:b/>
          <w:bCs/>
          <w:lang w:eastAsia="ru-RU"/>
        </w:rPr>
      </w:pPr>
    </w:p>
    <w:p w14:paraId="48E76DDB" w14:textId="77777777" w:rsidR="0075120B" w:rsidRDefault="0075120B" w:rsidP="00612BD2">
      <w:pPr>
        <w:spacing w:line="240" w:lineRule="auto"/>
        <w:jc w:val="right"/>
        <w:rPr>
          <w:rFonts w:ascii="Times New Roman" w:eastAsia="Times New Roman" w:hAnsi="Times New Roman" w:cs="Times New Roman"/>
          <w:b/>
          <w:bCs/>
          <w:lang w:eastAsia="ru-RU"/>
        </w:rPr>
      </w:pPr>
    </w:p>
    <w:p w14:paraId="10183FBB" w14:textId="081C8358" w:rsidR="001A6672" w:rsidRPr="00CB0387" w:rsidRDefault="001A6672" w:rsidP="00612BD2">
      <w:pPr>
        <w:spacing w:line="240" w:lineRule="auto"/>
        <w:jc w:val="right"/>
        <w:rPr>
          <w:rFonts w:ascii="Times New Roman" w:eastAsia="Times New Roman" w:hAnsi="Times New Roman" w:cs="Times New Roman"/>
          <w:b/>
          <w:bCs/>
          <w:lang w:eastAsia="ru-RU"/>
        </w:rPr>
      </w:pPr>
      <w:r w:rsidRPr="00CB0387">
        <w:rPr>
          <w:rFonts w:ascii="Times New Roman" w:eastAsia="Times New Roman" w:hAnsi="Times New Roman" w:cs="Times New Roman"/>
          <w:b/>
          <w:bCs/>
          <w:lang w:eastAsia="ru-RU"/>
        </w:rPr>
        <w:lastRenderedPageBreak/>
        <w:t>Приложение №1</w:t>
      </w:r>
    </w:p>
    <w:p w14:paraId="0D519A51" w14:textId="1A8AAA9A" w:rsidR="001A6672" w:rsidRPr="0081486D" w:rsidRDefault="001A6672" w:rsidP="001A6672">
      <w:pPr>
        <w:spacing w:after="0" w:line="240" w:lineRule="auto"/>
        <w:jc w:val="right"/>
        <w:rPr>
          <w:rFonts w:ascii="Times New Roman" w:eastAsia="Times New Roman" w:hAnsi="Times New Roman" w:cs="Times New Roman"/>
          <w:b/>
          <w:bCs/>
          <w:lang w:eastAsia="ru-RU"/>
        </w:rPr>
      </w:pPr>
      <w:r w:rsidRPr="00CB0387">
        <w:rPr>
          <w:rFonts w:ascii="Times New Roman" w:eastAsia="Times New Roman" w:hAnsi="Times New Roman" w:cs="Times New Roman"/>
          <w:b/>
          <w:bCs/>
          <w:lang w:eastAsia="ru-RU"/>
        </w:rPr>
        <w:t xml:space="preserve">к Договору № </w:t>
      </w:r>
      <w:r w:rsidR="002E5F1F" w:rsidRPr="0081486D">
        <w:rPr>
          <w:rFonts w:ascii="Times New Roman" w:eastAsia="Times New Roman" w:hAnsi="Times New Roman" w:cs="Times New Roman"/>
          <w:b/>
          <w:lang w:eastAsia="ru-RU"/>
        </w:rPr>
        <w:t>___</w:t>
      </w:r>
      <w:r w:rsidR="001815CA">
        <w:rPr>
          <w:rFonts w:ascii="Times New Roman" w:eastAsia="Times New Roman" w:hAnsi="Times New Roman" w:cs="Times New Roman"/>
          <w:b/>
          <w:lang w:eastAsia="ru-RU"/>
        </w:rPr>
        <w:t>_____</w:t>
      </w:r>
      <w:r w:rsidRPr="0081486D">
        <w:rPr>
          <w:rFonts w:ascii="Times New Roman" w:eastAsia="Times New Roman" w:hAnsi="Times New Roman" w:cs="Times New Roman"/>
          <w:b/>
          <w:bCs/>
          <w:lang w:eastAsia="ru-RU"/>
        </w:rPr>
        <w:t xml:space="preserve"> участия в долевом строительстве  </w:t>
      </w:r>
    </w:p>
    <w:p w14:paraId="0E99BD71" w14:textId="54BFA7D7" w:rsidR="001A6672" w:rsidRPr="001A6672" w:rsidRDefault="001A6672" w:rsidP="001A6672">
      <w:pPr>
        <w:spacing w:after="0" w:line="240" w:lineRule="auto"/>
        <w:jc w:val="right"/>
        <w:rPr>
          <w:rFonts w:ascii="Times New Roman" w:eastAsia="Times New Roman" w:hAnsi="Times New Roman" w:cs="Times New Roman"/>
          <w:b/>
          <w:bCs/>
          <w:lang w:eastAsia="ru-RU"/>
        </w:rPr>
      </w:pPr>
      <w:r w:rsidRPr="0081486D">
        <w:rPr>
          <w:rFonts w:ascii="Times New Roman" w:eastAsia="Times New Roman" w:hAnsi="Times New Roman" w:cs="Times New Roman"/>
          <w:b/>
          <w:bCs/>
          <w:lang w:eastAsia="ru-RU"/>
        </w:rPr>
        <w:t xml:space="preserve">от </w:t>
      </w:r>
      <w:sdt>
        <w:sdtPr>
          <w:rPr>
            <w:rFonts w:ascii="Times New Roman" w:eastAsia="Times New Roman" w:hAnsi="Times New Roman" w:cs="Times New Roman"/>
            <w:b/>
            <w:bCs/>
            <w:lang w:eastAsia="ru-RU"/>
          </w:rPr>
          <w:alias w:val="мтДатаДоговора"/>
          <w:tag w:val="мтДатаДоговора"/>
          <w:id w:val="-2109346773"/>
          <w:placeholder>
            <w:docPart w:val="96DFAAEC1AFC46CA92849E9D006B1921"/>
          </w:placeholder>
        </w:sdtPr>
        <w:sdtEndPr/>
        <w:sdtContent>
          <w:sdt>
            <w:sdtPr>
              <w:rPr>
                <w:rFonts w:ascii="Times New Roman" w:eastAsia="Times New Roman" w:hAnsi="Times New Roman" w:cs="Times New Roman"/>
                <w:b/>
                <w:bCs/>
                <w:lang w:eastAsia="ru-RU"/>
              </w:rPr>
              <w:alias w:val="мтДатаДоговора"/>
              <w:tag w:val="мтДатаДоговора"/>
              <w:id w:val="-1632011904"/>
              <w:placeholder>
                <w:docPart w:val="5C630AC76E4A4017AC96188F36BB87A3"/>
              </w:placeholder>
            </w:sdtPr>
            <w:sdtEndPr/>
            <w:sdtContent>
              <w:sdt>
                <w:sdtPr>
                  <w:rPr>
                    <w:rFonts w:ascii="Times New Roman" w:eastAsia="Times New Roman" w:hAnsi="Times New Roman" w:cs="Times New Roman"/>
                    <w:b/>
                    <w:bCs/>
                    <w:lang w:eastAsia="ru-RU"/>
                  </w:rPr>
                  <w:alias w:val="мтДатаДоговора"/>
                  <w:tag w:val="мтДатаДоговора"/>
                  <w:id w:val="-1880922963"/>
                  <w:placeholder>
                    <w:docPart w:val="9BD7E295C78E46648C5457DB779D56FF"/>
                  </w:placeholder>
                </w:sdtPr>
                <w:sdtEndPr/>
                <w:sdtContent>
                  <w:r w:rsidR="0081486D">
                    <w:rPr>
                      <w:rFonts w:ascii="Times New Roman" w:eastAsia="Times New Roman" w:hAnsi="Times New Roman" w:cs="Times New Roman"/>
                      <w:b/>
                      <w:bCs/>
                      <w:lang w:eastAsia="ru-RU"/>
                    </w:rPr>
                    <w:t>________</w:t>
                  </w:r>
                  <w:proofErr w:type="gramStart"/>
                  <w:r w:rsidR="0081486D">
                    <w:rPr>
                      <w:rFonts w:ascii="Times New Roman" w:eastAsia="Times New Roman" w:hAnsi="Times New Roman" w:cs="Times New Roman"/>
                      <w:b/>
                      <w:bCs/>
                      <w:lang w:eastAsia="ru-RU"/>
                    </w:rPr>
                    <w:t>_</w:t>
                  </w:r>
                  <w:r w:rsidR="00CB0387" w:rsidRPr="0081486D">
                    <w:rPr>
                      <w:rFonts w:ascii="Times New Roman" w:eastAsia="Times New Roman" w:hAnsi="Times New Roman" w:cs="Times New Roman"/>
                      <w:b/>
                      <w:bCs/>
                      <w:lang w:eastAsia="ru-RU"/>
                    </w:rPr>
                    <w:t xml:space="preserve"> </w:t>
                  </w:r>
                  <w:r w:rsidRPr="0081486D">
                    <w:rPr>
                      <w:rFonts w:ascii="Times New Roman" w:eastAsia="Times New Roman" w:hAnsi="Times New Roman" w:cs="Times New Roman"/>
                      <w:b/>
                      <w:bCs/>
                      <w:lang w:eastAsia="ru-RU"/>
                    </w:rPr>
                    <w:t>.</w:t>
                  </w:r>
                  <w:proofErr w:type="gramEnd"/>
                </w:sdtContent>
              </w:sdt>
            </w:sdtContent>
          </w:sdt>
        </w:sdtContent>
      </w:sdt>
    </w:p>
    <w:p w14:paraId="3B054B61" w14:textId="77777777" w:rsidR="001A6672" w:rsidRPr="001A6672" w:rsidRDefault="001A6672" w:rsidP="001A6672">
      <w:pPr>
        <w:spacing w:after="0" w:line="240" w:lineRule="auto"/>
        <w:jc w:val="center"/>
        <w:rPr>
          <w:rFonts w:ascii="Times New Roman" w:eastAsia="Times New Roman" w:hAnsi="Times New Roman" w:cs="Times New Roman"/>
          <w:b/>
          <w:lang w:eastAsia="ru-RU"/>
        </w:rPr>
      </w:pPr>
    </w:p>
    <w:p w14:paraId="55298BF9" w14:textId="77777777" w:rsidR="001A6672" w:rsidRPr="001A6672" w:rsidRDefault="001A6672" w:rsidP="001A6672">
      <w:pPr>
        <w:spacing w:after="0" w:line="240" w:lineRule="auto"/>
        <w:jc w:val="center"/>
        <w:rPr>
          <w:rFonts w:ascii="Times New Roman" w:eastAsia="Times New Roman" w:hAnsi="Times New Roman" w:cs="Times New Roman"/>
          <w:b/>
          <w:lang w:eastAsia="ru-RU"/>
        </w:rPr>
      </w:pPr>
    </w:p>
    <w:p w14:paraId="35EBB117" w14:textId="77777777" w:rsidR="001A6672" w:rsidRPr="001A6672" w:rsidRDefault="001A6672" w:rsidP="001A6672">
      <w:pPr>
        <w:spacing w:after="0" w:line="240" w:lineRule="auto"/>
        <w:jc w:val="center"/>
        <w:rPr>
          <w:rFonts w:ascii="Times New Roman" w:eastAsia="Times New Roman" w:hAnsi="Times New Roman" w:cs="Times New Roman"/>
          <w:b/>
          <w:lang w:eastAsia="ru-RU"/>
        </w:rPr>
      </w:pPr>
    </w:p>
    <w:p w14:paraId="2DF58CD5" w14:textId="77777777" w:rsidR="001A6672" w:rsidRPr="001A6672" w:rsidRDefault="001A6672" w:rsidP="001A6672">
      <w:pPr>
        <w:spacing w:after="0" w:line="240" w:lineRule="auto"/>
        <w:jc w:val="center"/>
        <w:rPr>
          <w:rFonts w:ascii="Times New Roman" w:eastAsia="Times New Roman" w:hAnsi="Times New Roman" w:cs="Times New Roman"/>
          <w:b/>
          <w:lang w:eastAsia="ru-RU"/>
        </w:rPr>
      </w:pPr>
    </w:p>
    <w:p w14:paraId="40289A2D" w14:textId="77777777" w:rsidR="001A6672" w:rsidRPr="001A6672" w:rsidRDefault="001A6672" w:rsidP="00070A1B">
      <w:pPr>
        <w:spacing w:after="0" w:line="240" w:lineRule="auto"/>
        <w:jc w:val="center"/>
        <w:rPr>
          <w:rFonts w:ascii="Times New Roman" w:eastAsia="Times New Roman" w:hAnsi="Times New Roman" w:cs="Times New Roman"/>
          <w:b/>
          <w:bCs/>
          <w:lang w:eastAsia="ru-RU"/>
        </w:rPr>
      </w:pPr>
      <w:proofErr w:type="gramStart"/>
      <w:r w:rsidRPr="001A6672">
        <w:rPr>
          <w:rFonts w:ascii="Times New Roman" w:eastAsia="Times New Roman" w:hAnsi="Times New Roman" w:cs="Times New Roman"/>
          <w:b/>
          <w:bCs/>
          <w:lang w:eastAsia="ru-RU"/>
        </w:rPr>
        <w:t>П  Л</w:t>
      </w:r>
      <w:proofErr w:type="gramEnd"/>
      <w:r w:rsidRPr="001A6672">
        <w:rPr>
          <w:rFonts w:ascii="Times New Roman" w:eastAsia="Times New Roman" w:hAnsi="Times New Roman" w:cs="Times New Roman"/>
          <w:b/>
          <w:bCs/>
          <w:lang w:eastAsia="ru-RU"/>
        </w:rPr>
        <w:t xml:space="preserve">  </w:t>
      </w:r>
      <w:proofErr w:type="gramStart"/>
      <w:r w:rsidRPr="001A6672">
        <w:rPr>
          <w:rFonts w:ascii="Times New Roman" w:eastAsia="Times New Roman" w:hAnsi="Times New Roman" w:cs="Times New Roman"/>
          <w:b/>
          <w:bCs/>
          <w:lang w:eastAsia="ru-RU"/>
        </w:rPr>
        <w:t>А  Н</w:t>
      </w:r>
      <w:proofErr w:type="gramEnd"/>
    </w:p>
    <w:p w14:paraId="70AF7F2B" w14:textId="77777777" w:rsidR="001A6672" w:rsidRPr="001A6672" w:rsidRDefault="001A6672" w:rsidP="001A6672">
      <w:pPr>
        <w:spacing w:after="0" w:line="240" w:lineRule="auto"/>
        <w:jc w:val="center"/>
        <w:rPr>
          <w:rFonts w:ascii="Times New Roman" w:eastAsia="Times New Roman" w:hAnsi="Times New Roman" w:cs="Times New Roman"/>
          <w:b/>
          <w:bCs/>
          <w:lang w:eastAsia="ru-RU"/>
        </w:rPr>
      </w:pPr>
      <w:r w:rsidRPr="001A6672">
        <w:rPr>
          <w:rFonts w:ascii="Times New Roman" w:eastAsia="Times New Roman" w:hAnsi="Times New Roman" w:cs="Times New Roman"/>
          <w:b/>
          <w:bCs/>
          <w:lang w:eastAsia="ru-RU"/>
        </w:rPr>
        <w:t>Объекта долевого строительства</w:t>
      </w:r>
    </w:p>
    <w:p w14:paraId="17AE981F" w14:textId="77777777" w:rsidR="001A6672" w:rsidRPr="001A6672" w:rsidRDefault="001A6672" w:rsidP="00070A1B">
      <w:pPr>
        <w:spacing w:after="0" w:line="240" w:lineRule="auto"/>
        <w:rPr>
          <w:rFonts w:ascii="Times New Roman" w:eastAsia="Times New Roman" w:hAnsi="Times New Roman" w:cs="Times New Roman"/>
          <w:b/>
          <w:bCs/>
          <w:lang w:eastAsia="ru-RU"/>
        </w:rPr>
      </w:pPr>
    </w:p>
    <w:p w14:paraId="200EAEB6" w14:textId="77777777" w:rsidR="001A6672" w:rsidRPr="001A6672" w:rsidRDefault="001A6672" w:rsidP="001A6672">
      <w:pPr>
        <w:spacing w:after="0" w:line="240" w:lineRule="auto"/>
        <w:jc w:val="center"/>
        <w:rPr>
          <w:rFonts w:ascii="Times New Roman" w:eastAsia="Times New Roman" w:hAnsi="Times New Roman" w:cs="Times New Roman"/>
          <w:b/>
          <w:bCs/>
          <w:lang w:eastAsia="ru-RU"/>
        </w:rPr>
      </w:pPr>
    </w:p>
    <w:p w14:paraId="6E514099" w14:textId="77777777" w:rsidR="001A6672" w:rsidRPr="001A6672" w:rsidRDefault="001A6672" w:rsidP="001A6672">
      <w:pPr>
        <w:spacing w:after="0" w:line="240" w:lineRule="auto"/>
        <w:ind w:firstLine="708"/>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Объект долевого строительства – жилое помещение, расположенное в Объекте, подлежащее передаче Участнику долевого строительства после получения разрешения на ввод в эксплуатацию Объекта, имеющее следующие проектные характеристики:</w:t>
      </w:r>
    </w:p>
    <w:p w14:paraId="3E282E89" w14:textId="77777777" w:rsidR="001A6672" w:rsidRPr="001A6672" w:rsidRDefault="001A6672" w:rsidP="001A6672">
      <w:pPr>
        <w:spacing w:after="0" w:line="240" w:lineRule="auto"/>
        <w:ind w:firstLine="708"/>
        <w:jc w:val="both"/>
        <w:rPr>
          <w:rFonts w:ascii="Times New Roman" w:eastAsia="Times New Roman" w:hAnsi="Times New Roman" w:cs="Times New Roman"/>
          <w:lang w:eastAsia="ru-RU"/>
        </w:rPr>
      </w:pPr>
    </w:p>
    <w:p w14:paraId="268E087A" w14:textId="77777777" w:rsidR="001A6672" w:rsidRPr="001A6672" w:rsidRDefault="001A6672" w:rsidP="001A6672">
      <w:pPr>
        <w:spacing w:after="0" w:line="240" w:lineRule="auto"/>
        <w:ind w:firstLine="708"/>
        <w:jc w:val="both"/>
        <w:rPr>
          <w:rFonts w:ascii="Times New Roman" w:eastAsia="Times New Roman" w:hAnsi="Times New Roman" w:cs="Times New Roman"/>
          <w:lang w:eastAsia="ru-RU"/>
        </w:rPr>
      </w:pPr>
    </w:p>
    <w:tbl>
      <w:tblPr>
        <w:tblW w:w="10257" w:type="dxa"/>
        <w:jc w:val="center"/>
        <w:tblLayout w:type="fixed"/>
        <w:tblLook w:val="04A0" w:firstRow="1" w:lastRow="0" w:firstColumn="1" w:lastColumn="0" w:noHBand="0" w:noVBand="1"/>
      </w:tblPr>
      <w:tblGrid>
        <w:gridCol w:w="482"/>
        <w:gridCol w:w="619"/>
        <w:gridCol w:w="737"/>
        <w:gridCol w:w="869"/>
        <w:gridCol w:w="1116"/>
        <w:gridCol w:w="1134"/>
        <w:gridCol w:w="1275"/>
        <w:gridCol w:w="1276"/>
        <w:gridCol w:w="1235"/>
        <w:gridCol w:w="1514"/>
      </w:tblGrid>
      <w:tr w:rsidR="001A6672" w:rsidRPr="001A6672" w14:paraId="4D9746C4" w14:textId="77777777" w:rsidTr="0099428C">
        <w:trPr>
          <w:trHeight w:val="1114"/>
          <w:jc w:val="center"/>
        </w:trPr>
        <w:tc>
          <w:tcPr>
            <w:tcW w:w="482" w:type="dxa"/>
            <w:tcBorders>
              <w:top w:val="single" w:sz="8" w:space="0" w:color="auto"/>
              <w:left w:val="single" w:sz="4" w:space="0" w:color="auto"/>
              <w:bottom w:val="single" w:sz="8" w:space="0" w:color="auto"/>
              <w:right w:val="single" w:sz="4" w:space="0" w:color="auto"/>
            </w:tcBorders>
            <w:vAlign w:val="center"/>
            <w:hideMark/>
          </w:tcPr>
          <w:p w14:paraId="31E7E778"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 п/п</w:t>
            </w:r>
          </w:p>
        </w:tc>
        <w:tc>
          <w:tcPr>
            <w:tcW w:w="619" w:type="dxa"/>
            <w:tcBorders>
              <w:top w:val="single" w:sz="8" w:space="0" w:color="auto"/>
              <w:left w:val="single" w:sz="4" w:space="0" w:color="auto"/>
              <w:bottom w:val="single" w:sz="8" w:space="0" w:color="auto"/>
              <w:right w:val="single" w:sz="4" w:space="0" w:color="auto"/>
            </w:tcBorders>
          </w:tcPr>
          <w:p w14:paraId="28A7B472"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p>
          <w:p w14:paraId="44C248B0"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p>
          <w:p w14:paraId="6C6B6885"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Подъезд</w:t>
            </w:r>
          </w:p>
        </w:tc>
        <w:tc>
          <w:tcPr>
            <w:tcW w:w="737" w:type="dxa"/>
            <w:tcBorders>
              <w:top w:val="single" w:sz="8" w:space="0" w:color="auto"/>
              <w:left w:val="single" w:sz="4" w:space="0" w:color="auto"/>
              <w:bottom w:val="single" w:sz="8" w:space="0" w:color="auto"/>
              <w:right w:val="single" w:sz="8" w:space="0" w:color="auto"/>
            </w:tcBorders>
            <w:vAlign w:val="center"/>
            <w:hideMark/>
          </w:tcPr>
          <w:p w14:paraId="6F959553"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Этаж</w:t>
            </w:r>
          </w:p>
        </w:tc>
        <w:tc>
          <w:tcPr>
            <w:tcW w:w="869" w:type="dxa"/>
            <w:tcBorders>
              <w:top w:val="single" w:sz="8" w:space="0" w:color="auto"/>
              <w:left w:val="nil"/>
              <w:bottom w:val="single" w:sz="8" w:space="0" w:color="auto"/>
              <w:right w:val="single" w:sz="8" w:space="0" w:color="auto"/>
            </w:tcBorders>
            <w:vAlign w:val="center"/>
            <w:hideMark/>
          </w:tcPr>
          <w:p w14:paraId="588E7747" w14:textId="77777777" w:rsidR="001A6672" w:rsidRPr="00CB0387" w:rsidRDefault="001A6672" w:rsidP="001A6672">
            <w:pPr>
              <w:spacing w:after="0" w:line="240" w:lineRule="auto"/>
              <w:ind w:left="-132" w:firstLine="132"/>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Условный (проектный) №</w:t>
            </w:r>
          </w:p>
        </w:tc>
        <w:tc>
          <w:tcPr>
            <w:tcW w:w="1116" w:type="dxa"/>
            <w:tcBorders>
              <w:top w:val="single" w:sz="8" w:space="0" w:color="auto"/>
              <w:left w:val="nil"/>
              <w:bottom w:val="single" w:sz="8" w:space="0" w:color="auto"/>
              <w:right w:val="single" w:sz="8" w:space="0" w:color="auto"/>
            </w:tcBorders>
            <w:vAlign w:val="center"/>
            <w:hideMark/>
          </w:tcPr>
          <w:p w14:paraId="6C82CECF"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 xml:space="preserve">Количество </w:t>
            </w:r>
            <w:proofErr w:type="gramStart"/>
            <w:r w:rsidRPr="00CB0387">
              <w:rPr>
                <w:rFonts w:ascii="Times New Roman" w:eastAsia="Times New Roman" w:hAnsi="Times New Roman" w:cs="Times New Roman"/>
                <w:b/>
                <w:bCs/>
                <w:color w:val="000000"/>
                <w:lang w:eastAsia="ru-RU"/>
              </w:rPr>
              <w:t>частей  помещения</w:t>
            </w:r>
            <w:proofErr w:type="gramEnd"/>
            <w:r w:rsidRPr="00CB0387">
              <w:rPr>
                <w:rFonts w:ascii="Times New Roman" w:eastAsia="Times New Roman" w:hAnsi="Times New Roman" w:cs="Times New Roman"/>
                <w:b/>
                <w:bCs/>
                <w:color w:val="000000"/>
                <w:lang w:eastAsia="ru-RU"/>
              </w:rPr>
              <w:t xml:space="preserve"> (комнат)</w:t>
            </w:r>
          </w:p>
        </w:tc>
        <w:tc>
          <w:tcPr>
            <w:tcW w:w="1134" w:type="dxa"/>
            <w:tcBorders>
              <w:top w:val="single" w:sz="8" w:space="0" w:color="auto"/>
              <w:left w:val="nil"/>
              <w:bottom w:val="single" w:sz="8" w:space="0" w:color="auto"/>
              <w:right w:val="single" w:sz="8" w:space="0" w:color="auto"/>
            </w:tcBorders>
            <w:vAlign w:val="center"/>
            <w:hideMark/>
          </w:tcPr>
          <w:p w14:paraId="7144CA3E"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 xml:space="preserve">Проектная площадь (общая), </w:t>
            </w:r>
            <w:proofErr w:type="spellStart"/>
            <w:proofErr w:type="gramStart"/>
            <w:r w:rsidRPr="00CB0387">
              <w:rPr>
                <w:rFonts w:ascii="Times New Roman" w:eastAsia="Times New Roman" w:hAnsi="Times New Roman" w:cs="Times New Roman"/>
                <w:b/>
                <w:bCs/>
                <w:color w:val="000000"/>
                <w:lang w:eastAsia="ru-RU"/>
              </w:rPr>
              <w:t>кв.м</w:t>
            </w:r>
            <w:proofErr w:type="spellEnd"/>
            <w:proofErr w:type="gramEnd"/>
          </w:p>
        </w:tc>
        <w:tc>
          <w:tcPr>
            <w:tcW w:w="1275" w:type="dxa"/>
            <w:tcBorders>
              <w:top w:val="single" w:sz="8" w:space="0" w:color="auto"/>
              <w:left w:val="nil"/>
              <w:bottom w:val="single" w:sz="8" w:space="0" w:color="auto"/>
              <w:right w:val="single" w:sz="4" w:space="0" w:color="auto"/>
            </w:tcBorders>
          </w:tcPr>
          <w:p w14:paraId="770F8DDA"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 xml:space="preserve">Проектная площадь (жилая), </w:t>
            </w:r>
            <w:proofErr w:type="spellStart"/>
            <w:proofErr w:type="gramStart"/>
            <w:r w:rsidRPr="00CB0387">
              <w:rPr>
                <w:rFonts w:ascii="Times New Roman" w:eastAsia="Times New Roman" w:hAnsi="Times New Roman" w:cs="Times New Roman"/>
                <w:b/>
                <w:bCs/>
                <w:color w:val="000000"/>
                <w:lang w:eastAsia="ru-RU"/>
              </w:rPr>
              <w:t>кв.м</w:t>
            </w:r>
            <w:proofErr w:type="spellEnd"/>
            <w:proofErr w:type="gramEnd"/>
          </w:p>
        </w:tc>
        <w:tc>
          <w:tcPr>
            <w:tcW w:w="1276" w:type="dxa"/>
            <w:tcBorders>
              <w:top w:val="single" w:sz="8" w:space="0" w:color="auto"/>
              <w:left w:val="single" w:sz="4" w:space="0" w:color="auto"/>
              <w:bottom w:val="single" w:sz="8" w:space="0" w:color="auto"/>
              <w:right w:val="single" w:sz="4" w:space="0" w:color="auto"/>
            </w:tcBorders>
          </w:tcPr>
          <w:p w14:paraId="2AC1E29A"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Строительные оси</w:t>
            </w:r>
          </w:p>
        </w:tc>
        <w:tc>
          <w:tcPr>
            <w:tcW w:w="1235" w:type="dxa"/>
            <w:tcBorders>
              <w:top w:val="single" w:sz="8" w:space="0" w:color="auto"/>
              <w:left w:val="single" w:sz="4" w:space="0" w:color="auto"/>
              <w:bottom w:val="single" w:sz="8" w:space="0" w:color="auto"/>
              <w:right w:val="single" w:sz="8" w:space="0" w:color="auto"/>
            </w:tcBorders>
            <w:vAlign w:val="center"/>
            <w:hideMark/>
          </w:tcPr>
          <w:p w14:paraId="6B1EF1E7"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Стоимость одного кв.м., руб.</w:t>
            </w:r>
          </w:p>
        </w:tc>
        <w:tc>
          <w:tcPr>
            <w:tcW w:w="1514" w:type="dxa"/>
            <w:tcBorders>
              <w:top w:val="single" w:sz="8" w:space="0" w:color="auto"/>
              <w:left w:val="nil"/>
              <w:bottom w:val="single" w:sz="8" w:space="0" w:color="auto"/>
              <w:right w:val="single" w:sz="8" w:space="0" w:color="auto"/>
            </w:tcBorders>
            <w:vAlign w:val="center"/>
            <w:hideMark/>
          </w:tcPr>
          <w:p w14:paraId="1D332175"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Стоимость Объекта долевого строительства, руб.</w:t>
            </w:r>
          </w:p>
        </w:tc>
      </w:tr>
      <w:tr w:rsidR="001A6672" w:rsidRPr="001A6672" w14:paraId="5BC77301" w14:textId="77777777" w:rsidTr="0099428C">
        <w:trPr>
          <w:trHeight w:val="123"/>
          <w:jc w:val="center"/>
        </w:trPr>
        <w:tc>
          <w:tcPr>
            <w:tcW w:w="482" w:type="dxa"/>
            <w:tcBorders>
              <w:top w:val="nil"/>
              <w:left w:val="single" w:sz="4" w:space="0" w:color="auto"/>
              <w:bottom w:val="single" w:sz="8" w:space="0" w:color="auto"/>
              <w:right w:val="single" w:sz="4" w:space="0" w:color="auto"/>
            </w:tcBorders>
            <w:vAlign w:val="center"/>
            <w:hideMark/>
          </w:tcPr>
          <w:p w14:paraId="3F82AF0F"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1</w:t>
            </w:r>
          </w:p>
        </w:tc>
        <w:tc>
          <w:tcPr>
            <w:tcW w:w="619" w:type="dxa"/>
            <w:tcBorders>
              <w:top w:val="nil"/>
              <w:left w:val="single" w:sz="4" w:space="0" w:color="auto"/>
              <w:bottom w:val="single" w:sz="8" w:space="0" w:color="auto"/>
              <w:right w:val="single" w:sz="4" w:space="0" w:color="auto"/>
            </w:tcBorders>
          </w:tcPr>
          <w:p w14:paraId="1382B4D5"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2</w:t>
            </w:r>
          </w:p>
        </w:tc>
        <w:tc>
          <w:tcPr>
            <w:tcW w:w="737" w:type="dxa"/>
            <w:tcBorders>
              <w:top w:val="nil"/>
              <w:left w:val="single" w:sz="4" w:space="0" w:color="auto"/>
              <w:bottom w:val="single" w:sz="8" w:space="0" w:color="auto"/>
              <w:right w:val="single" w:sz="8" w:space="0" w:color="auto"/>
            </w:tcBorders>
            <w:vAlign w:val="center"/>
            <w:hideMark/>
          </w:tcPr>
          <w:p w14:paraId="186015D0"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3</w:t>
            </w:r>
          </w:p>
        </w:tc>
        <w:tc>
          <w:tcPr>
            <w:tcW w:w="869" w:type="dxa"/>
            <w:tcBorders>
              <w:top w:val="nil"/>
              <w:left w:val="nil"/>
              <w:bottom w:val="single" w:sz="8" w:space="0" w:color="auto"/>
              <w:right w:val="single" w:sz="8" w:space="0" w:color="auto"/>
            </w:tcBorders>
            <w:vAlign w:val="center"/>
            <w:hideMark/>
          </w:tcPr>
          <w:p w14:paraId="39319C83"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4</w:t>
            </w:r>
          </w:p>
        </w:tc>
        <w:tc>
          <w:tcPr>
            <w:tcW w:w="1116" w:type="dxa"/>
            <w:tcBorders>
              <w:top w:val="nil"/>
              <w:left w:val="nil"/>
              <w:bottom w:val="single" w:sz="8" w:space="0" w:color="auto"/>
              <w:right w:val="single" w:sz="8" w:space="0" w:color="auto"/>
            </w:tcBorders>
            <w:vAlign w:val="center"/>
            <w:hideMark/>
          </w:tcPr>
          <w:p w14:paraId="3F4E2029"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5</w:t>
            </w:r>
          </w:p>
        </w:tc>
        <w:tc>
          <w:tcPr>
            <w:tcW w:w="1134" w:type="dxa"/>
            <w:tcBorders>
              <w:top w:val="nil"/>
              <w:left w:val="nil"/>
              <w:bottom w:val="single" w:sz="8" w:space="0" w:color="auto"/>
              <w:right w:val="single" w:sz="8" w:space="0" w:color="auto"/>
            </w:tcBorders>
            <w:vAlign w:val="center"/>
            <w:hideMark/>
          </w:tcPr>
          <w:p w14:paraId="3334A52E"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6</w:t>
            </w:r>
          </w:p>
        </w:tc>
        <w:tc>
          <w:tcPr>
            <w:tcW w:w="1275" w:type="dxa"/>
            <w:tcBorders>
              <w:top w:val="nil"/>
              <w:left w:val="nil"/>
              <w:bottom w:val="single" w:sz="8" w:space="0" w:color="auto"/>
              <w:right w:val="single" w:sz="4" w:space="0" w:color="auto"/>
            </w:tcBorders>
          </w:tcPr>
          <w:p w14:paraId="05B198DA"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7</w:t>
            </w:r>
          </w:p>
        </w:tc>
        <w:tc>
          <w:tcPr>
            <w:tcW w:w="1276" w:type="dxa"/>
            <w:tcBorders>
              <w:top w:val="nil"/>
              <w:left w:val="single" w:sz="4" w:space="0" w:color="auto"/>
              <w:bottom w:val="single" w:sz="8" w:space="0" w:color="auto"/>
              <w:right w:val="single" w:sz="4" w:space="0" w:color="auto"/>
            </w:tcBorders>
          </w:tcPr>
          <w:p w14:paraId="09418D15"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8</w:t>
            </w:r>
          </w:p>
        </w:tc>
        <w:tc>
          <w:tcPr>
            <w:tcW w:w="1235" w:type="dxa"/>
            <w:tcBorders>
              <w:top w:val="nil"/>
              <w:left w:val="single" w:sz="4" w:space="0" w:color="auto"/>
              <w:bottom w:val="single" w:sz="8" w:space="0" w:color="auto"/>
              <w:right w:val="single" w:sz="8" w:space="0" w:color="auto"/>
            </w:tcBorders>
            <w:vAlign w:val="center"/>
            <w:hideMark/>
          </w:tcPr>
          <w:p w14:paraId="32CE26B6"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9</w:t>
            </w:r>
          </w:p>
        </w:tc>
        <w:tc>
          <w:tcPr>
            <w:tcW w:w="1514" w:type="dxa"/>
            <w:tcBorders>
              <w:top w:val="nil"/>
              <w:left w:val="nil"/>
              <w:bottom w:val="single" w:sz="8" w:space="0" w:color="auto"/>
              <w:right w:val="single" w:sz="8" w:space="0" w:color="auto"/>
            </w:tcBorders>
            <w:vAlign w:val="center"/>
            <w:hideMark/>
          </w:tcPr>
          <w:p w14:paraId="29AFE3EB"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r w:rsidRPr="00CB0387">
              <w:rPr>
                <w:rFonts w:ascii="Times New Roman" w:eastAsia="Times New Roman" w:hAnsi="Times New Roman" w:cs="Times New Roman"/>
                <w:b/>
                <w:bCs/>
                <w:color w:val="000000"/>
                <w:lang w:eastAsia="ru-RU"/>
              </w:rPr>
              <w:t>10</w:t>
            </w:r>
          </w:p>
        </w:tc>
      </w:tr>
      <w:tr w:rsidR="001A6672" w:rsidRPr="001A6672" w14:paraId="7C348D6F" w14:textId="77777777" w:rsidTr="0099428C">
        <w:trPr>
          <w:trHeight w:val="300"/>
          <w:jc w:val="center"/>
        </w:trPr>
        <w:tc>
          <w:tcPr>
            <w:tcW w:w="482" w:type="dxa"/>
            <w:tcBorders>
              <w:top w:val="nil"/>
              <w:left w:val="single" w:sz="4" w:space="0" w:color="auto"/>
              <w:bottom w:val="single" w:sz="4" w:space="0" w:color="auto"/>
              <w:right w:val="single" w:sz="4" w:space="0" w:color="auto"/>
            </w:tcBorders>
            <w:noWrap/>
            <w:vAlign w:val="center"/>
          </w:tcPr>
          <w:p w14:paraId="0D93D5E4" w14:textId="77777777"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r w:rsidRPr="0099428C">
              <w:rPr>
                <w:rFonts w:ascii="Times New Roman" w:eastAsia="Times New Roman" w:hAnsi="Times New Roman" w:cs="Times New Roman"/>
                <w:color w:val="000000"/>
                <w:lang w:eastAsia="ru-RU"/>
              </w:rPr>
              <w:t>1</w:t>
            </w:r>
          </w:p>
        </w:tc>
        <w:tc>
          <w:tcPr>
            <w:tcW w:w="619" w:type="dxa"/>
            <w:tcBorders>
              <w:top w:val="nil"/>
              <w:left w:val="single" w:sz="4" w:space="0" w:color="auto"/>
              <w:bottom w:val="single" w:sz="4" w:space="0" w:color="auto"/>
              <w:right w:val="single" w:sz="4" w:space="0" w:color="auto"/>
            </w:tcBorders>
            <w:vAlign w:val="center"/>
          </w:tcPr>
          <w:p w14:paraId="7B814E36" w14:textId="7DC48423"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p>
        </w:tc>
        <w:tc>
          <w:tcPr>
            <w:tcW w:w="737" w:type="dxa"/>
            <w:tcBorders>
              <w:top w:val="nil"/>
              <w:left w:val="single" w:sz="4" w:space="0" w:color="auto"/>
              <w:bottom w:val="single" w:sz="4" w:space="0" w:color="auto"/>
              <w:right w:val="single" w:sz="4" w:space="0" w:color="auto"/>
            </w:tcBorders>
            <w:noWrap/>
            <w:vAlign w:val="center"/>
          </w:tcPr>
          <w:p w14:paraId="2AA26B46" w14:textId="49EF5609"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p>
        </w:tc>
        <w:tc>
          <w:tcPr>
            <w:tcW w:w="869" w:type="dxa"/>
            <w:tcBorders>
              <w:top w:val="nil"/>
              <w:left w:val="nil"/>
              <w:bottom w:val="single" w:sz="4" w:space="0" w:color="auto"/>
              <w:right w:val="single" w:sz="4" w:space="0" w:color="auto"/>
            </w:tcBorders>
            <w:noWrap/>
            <w:vAlign w:val="center"/>
          </w:tcPr>
          <w:p w14:paraId="33FA276F" w14:textId="7B38B7C7"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p>
        </w:tc>
        <w:tc>
          <w:tcPr>
            <w:tcW w:w="1116" w:type="dxa"/>
            <w:tcBorders>
              <w:top w:val="nil"/>
              <w:left w:val="nil"/>
              <w:bottom w:val="single" w:sz="4" w:space="0" w:color="auto"/>
              <w:right w:val="single" w:sz="4" w:space="0" w:color="auto"/>
            </w:tcBorders>
            <w:noWrap/>
            <w:vAlign w:val="center"/>
          </w:tcPr>
          <w:p w14:paraId="1EC7A059" w14:textId="3DEE54D1"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p>
        </w:tc>
        <w:tc>
          <w:tcPr>
            <w:tcW w:w="1134" w:type="dxa"/>
            <w:tcBorders>
              <w:top w:val="nil"/>
              <w:left w:val="nil"/>
              <w:bottom w:val="single" w:sz="4" w:space="0" w:color="auto"/>
              <w:right w:val="single" w:sz="4" w:space="0" w:color="auto"/>
            </w:tcBorders>
            <w:noWrap/>
            <w:vAlign w:val="center"/>
          </w:tcPr>
          <w:p w14:paraId="6B5F33B2" w14:textId="5811CCE5"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p>
        </w:tc>
        <w:tc>
          <w:tcPr>
            <w:tcW w:w="1275" w:type="dxa"/>
            <w:tcBorders>
              <w:top w:val="nil"/>
              <w:left w:val="nil"/>
              <w:bottom w:val="single" w:sz="4" w:space="0" w:color="auto"/>
              <w:right w:val="single" w:sz="4" w:space="0" w:color="auto"/>
            </w:tcBorders>
            <w:vAlign w:val="center"/>
          </w:tcPr>
          <w:p w14:paraId="3E4F2ACD" w14:textId="70B482FB" w:rsidR="001A6672" w:rsidRPr="0099428C" w:rsidRDefault="001A6672" w:rsidP="001A6672">
            <w:pPr>
              <w:spacing w:after="0" w:line="240" w:lineRule="auto"/>
              <w:jc w:val="center"/>
              <w:rPr>
                <w:rFonts w:ascii="Times New Roman" w:eastAsia="Times New Roman" w:hAnsi="Times New Roman" w:cs="Times New Roman"/>
                <w:color w:val="000000"/>
                <w:lang w:eastAsia="ru-RU"/>
              </w:rPr>
            </w:pPr>
          </w:p>
        </w:tc>
        <w:tc>
          <w:tcPr>
            <w:tcW w:w="1276" w:type="dxa"/>
            <w:tcBorders>
              <w:top w:val="nil"/>
              <w:left w:val="single" w:sz="4" w:space="0" w:color="auto"/>
              <w:bottom w:val="single" w:sz="4" w:space="0" w:color="auto"/>
              <w:right w:val="single" w:sz="4" w:space="0" w:color="auto"/>
            </w:tcBorders>
            <w:vAlign w:val="center"/>
          </w:tcPr>
          <w:p w14:paraId="7E29CD1D" w14:textId="1CEAA479" w:rsidR="001A6672" w:rsidRPr="0099428C" w:rsidRDefault="001A6672" w:rsidP="0099428C">
            <w:pPr>
              <w:spacing w:after="0" w:line="240" w:lineRule="auto"/>
              <w:ind w:left="-95"/>
              <w:jc w:val="center"/>
              <w:rPr>
                <w:rFonts w:ascii="Times New Roman" w:eastAsia="Times New Roman" w:hAnsi="Times New Roman" w:cs="Times New Roman"/>
                <w:color w:val="000000"/>
                <w:sz w:val="20"/>
                <w:szCs w:val="20"/>
                <w:lang w:eastAsia="ru-RU"/>
              </w:rPr>
            </w:pPr>
          </w:p>
        </w:tc>
        <w:tc>
          <w:tcPr>
            <w:tcW w:w="1235" w:type="dxa"/>
            <w:tcBorders>
              <w:top w:val="nil"/>
              <w:left w:val="single" w:sz="4" w:space="0" w:color="auto"/>
              <w:bottom w:val="single" w:sz="4" w:space="0" w:color="auto"/>
              <w:right w:val="single" w:sz="4" w:space="0" w:color="auto"/>
            </w:tcBorders>
            <w:noWrap/>
            <w:vAlign w:val="center"/>
          </w:tcPr>
          <w:p w14:paraId="24AEDF27" w14:textId="5B6A6D29" w:rsidR="001A6672" w:rsidRPr="0099428C" w:rsidRDefault="001A6672" w:rsidP="001A6672">
            <w:pPr>
              <w:spacing w:after="0" w:line="240" w:lineRule="auto"/>
              <w:jc w:val="center"/>
              <w:rPr>
                <w:rFonts w:ascii="Times New Roman" w:eastAsia="Times New Roman" w:hAnsi="Times New Roman" w:cs="Times New Roman"/>
                <w:b/>
                <w:color w:val="000000"/>
                <w:highlight w:val="yellow"/>
                <w:lang w:eastAsia="ru-RU"/>
              </w:rPr>
            </w:pPr>
          </w:p>
        </w:tc>
        <w:tc>
          <w:tcPr>
            <w:tcW w:w="1514" w:type="dxa"/>
            <w:tcBorders>
              <w:top w:val="nil"/>
              <w:left w:val="nil"/>
              <w:bottom w:val="single" w:sz="4" w:space="0" w:color="auto"/>
              <w:right w:val="single" w:sz="4" w:space="0" w:color="auto"/>
            </w:tcBorders>
            <w:noWrap/>
            <w:vAlign w:val="center"/>
          </w:tcPr>
          <w:p w14:paraId="63B39A55" w14:textId="45835BED" w:rsidR="001A6672" w:rsidRPr="0099428C" w:rsidRDefault="001A6672" w:rsidP="006F281D">
            <w:pPr>
              <w:spacing w:after="0" w:line="240" w:lineRule="auto"/>
              <w:rPr>
                <w:rFonts w:ascii="Times New Roman" w:eastAsia="Times New Roman" w:hAnsi="Times New Roman" w:cs="Times New Roman"/>
                <w:b/>
                <w:color w:val="000000"/>
                <w:lang w:eastAsia="ru-RU"/>
              </w:rPr>
            </w:pPr>
          </w:p>
        </w:tc>
      </w:tr>
      <w:tr w:rsidR="001A6672" w:rsidRPr="001A6672" w14:paraId="19EC07CE" w14:textId="77777777" w:rsidTr="0099428C">
        <w:trPr>
          <w:trHeight w:val="300"/>
          <w:jc w:val="center"/>
        </w:trPr>
        <w:tc>
          <w:tcPr>
            <w:tcW w:w="482" w:type="dxa"/>
            <w:tcBorders>
              <w:top w:val="single" w:sz="4" w:space="0" w:color="auto"/>
              <w:left w:val="single" w:sz="4" w:space="0" w:color="auto"/>
              <w:bottom w:val="single" w:sz="4" w:space="0" w:color="auto"/>
              <w:right w:val="single" w:sz="4" w:space="0" w:color="auto"/>
            </w:tcBorders>
          </w:tcPr>
          <w:p w14:paraId="0722E45F" w14:textId="77777777" w:rsidR="001A6672" w:rsidRPr="001A6672" w:rsidRDefault="001A6672" w:rsidP="001A6672">
            <w:pPr>
              <w:spacing w:after="0" w:line="240" w:lineRule="auto"/>
              <w:jc w:val="center"/>
              <w:rPr>
                <w:rFonts w:ascii="Times New Roman" w:eastAsia="Times New Roman" w:hAnsi="Times New Roman" w:cs="Times New Roman"/>
                <w:b/>
                <w:bCs/>
                <w:color w:val="000000"/>
                <w:lang w:eastAsia="ru-RU"/>
              </w:rPr>
            </w:pPr>
          </w:p>
        </w:tc>
        <w:tc>
          <w:tcPr>
            <w:tcW w:w="3341" w:type="dxa"/>
            <w:gridSpan w:val="4"/>
            <w:tcBorders>
              <w:top w:val="single" w:sz="4" w:space="0" w:color="auto"/>
              <w:left w:val="single" w:sz="4" w:space="0" w:color="auto"/>
              <w:bottom w:val="single" w:sz="4" w:space="0" w:color="auto"/>
              <w:right w:val="single" w:sz="4" w:space="0" w:color="auto"/>
            </w:tcBorders>
            <w:noWrap/>
            <w:vAlign w:val="center"/>
            <w:hideMark/>
          </w:tcPr>
          <w:p w14:paraId="609FCC87" w14:textId="77777777" w:rsidR="001A6672" w:rsidRPr="001A6672" w:rsidRDefault="001A6672" w:rsidP="001A6672">
            <w:pPr>
              <w:spacing w:after="0" w:line="240" w:lineRule="auto"/>
              <w:jc w:val="center"/>
              <w:rPr>
                <w:rFonts w:ascii="Times New Roman" w:eastAsia="Times New Roman" w:hAnsi="Times New Roman" w:cs="Times New Roman"/>
                <w:b/>
                <w:bCs/>
                <w:color w:val="000000"/>
                <w:lang w:eastAsia="ru-RU"/>
              </w:rPr>
            </w:pPr>
            <w:r w:rsidRPr="001A6672">
              <w:rPr>
                <w:rFonts w:ascii="Times New Roman" w:eastAsia="Times New Roman" w:hAnsi="Times New Roman" w:cs="Times New Roman"/>
                <w:b/>
                <w:bCs/>
                <w:color w:val="000000"/>
                <w:lang w:eastAsia="ru-RU"/>
              </w:rPr>
              <w:t>Итого:</w:t>
            </w:r>
          </w:p>
        </w:tc>
        <w:tc>
          <w:tcPr>
            <w:tcW w:w="1134" w:type="dxa"/>
            <w:tcBorders>
              <w:top w:val="nil"/>
              <w:left w:val="nil"/>
              <w:bottom w:val="single" w:sz="4" w:space="0" w:color="auto"/>
              <w:right w:val="single" w:sz="4" w:space="0" w:color="auto"/>
            </w:tcBorders>
            <w:noWrap/>
            <w:vAlign w:val="center"/>
          </w:tcPr>
          <w:p w14:paraId="6D7643D6" w14:textId="77777777" w:rsidR="001A6672" w:rsidRPr="001A6672" w:rsidRDefault="001A6672" w:rsidP="001A6672">
            <w:pPr>
              <w:spacing w:after="0" w:line="240" w:lineRule="auto"/>
              <w:jc w:val="center"/>
              <w:rPr>
                <w:rFonts w:ascii="Times New Roman" w:eastAsia="Times New Roman" w:hAnsi="Times New Roman" w:cs="Times New Roman"/>
                <w:b/>
                <w:bCs/>
                <w:color w:val="000000"/>
                <w:lang w:eastAsia="ru-RU"/>
              </w:rPr>
            </w:pPr>
          </w:p>
        </w:tc>
        <w:tc>
          <w:tcPr>
            <w:tcW w:w="1275" w:type="dxa"/>
            <w:tcBorders>
              <w:top w:val="nil"/>
              <w:left w:val="nil"/>
              <w:bottom w:val="single" w:sz="4" w:space="0" w:color="auto"/>
              <w:right w:val="single" w:sz="4" w:space="0" w:color="auto"/>
            </w:tcBorders>
          </w:tcPr>
          <w:p w14:paraId="6D155F0D" w14:textId="77777777" w:rsidR="001A6672" w:rsidRPr="001A6672" w:rsidRDefault="001A6672" w:rsidP="001A6672">
            <w:pPr>
              <w:spacing w:after="0" w:line="240" w:lineRule="auto"/>
              <w:jc w:val="center"/>
              <w:rPr>
                <w:rFonts w:ascii="Times New Roman" w:eastAsia="Times New Roman" w:hAnsi="Times New Roman" w:cs="Times New Roman"/>
                <w:b/>
                <w:bCs/>
                <w:color w:val="000000"/>
                <w:lang w:eastAsia="ru-RU"/>
              </w:rPr>
            </w:pPr>
          </w:p>
        </w:tc>
        <w:tc>
          <w:tcPr>
            <w:tcW w:w="1276" w:type="dxa"/>
            <w:tcBorders>
              <w:top w:val="nil"/>
              <w:left w:val="single" w:sz="4" w:space="0" w:color="auto"/>
              <w:bottom w:val="single" w:sz="4" w:space="0" w:color="auto"/>
              <w:right w:val="single" w:sz="4" w:space="0" w:color="auto"/>
            </w:tcBorders>
          </w:tcPr>
          <w:p w14:paraId="67EC6EBB" w14:textId="77777777" w:rsidR="001A6672" w:rsidRPr="001A6672" w:rsidRDefault="001A6672" w:rsidP="001A6672">
            <w:pPr>
              <w:spacing w:after="0" w:line="240" w:lineRule="auto"/>
              <w:jc w:val="center"/>
              <w:rPr>
                <w:rFonts w:ascii="Times New Roman" w:eastAsia="Times New Roman" w:hAnsi="Times New Roman" w:cs="Times New Roman"/>
                <w:b/>
                <w:bCs/>
                <w:color w:val="000000"/>
                <w:lang w:eastAsia="ru-RU"/>
              </w:rPr>
            </w:pPr>
          </w:p>
        </w:tc>
        <w:tc>
          <w:tcPr>
            <w:tcW w:w="1235" w:type="dxa"/>
            <w:tcBorders>
              <w:top w:val="nil"/>
              <w:left w:val="single" w:sz="4" w:space="0" w:color="auto"/>
              <w:bottom w:val="single" w:sz="4" w:space="0" w:color="auto"/>
              <w:right w:val="single" w:sz="4" w:space="0" w:color="auto"/>
            </w:tcBorders>
            <w:noWrap/>
            <w:vAlign w:val="center"/>
          </w:tcPr>
          <w:p w14:paraId="7460E342" w14:textId="77777777" w:rsidR="001A6672" w:rsidRPr="00CB0387" w:rsidRDefault="001A6672" w:rsidP="001A6672">
            <w:pPr>
              <w:spacing w:after="0" w:line="240" w:lineRule="auto"/>
              <w:jc w:val="center"/>
              <w:rPr>
                <w:rFonts w:ascii="Times New Roman" w:eastAsia="Times New Roman" w:hAnsi="Times New Roman" w:cs="Times New Roman"/>
                <w:b/>
                <w:bCs/>
                <w:color w:val="000000"/>
                <w:lang w:eastAsia="ru-RU"/>
              </w:rPr>
            </w:pPr>
          </w:p>
        </w:tc>
        <w:tc>
          <w:tcPr>
            <w:tcW w:w="1514" w:type="dxa"/>
            <w:tcBorders>
              <w:top w:val="nil"/>
              <w:left w:val="nil"/>
              <w:bottom w:val="single" w:sz="4" w:space="0" w:color="auto"/>
              <w:right w:val="single" w:sz="4" w:space="0" w:color="auto"/>
            </w:tcBorders>
            <w:noWrap/>
            <w:vAlign w:val="center"/>
            <w:hideMark/>
          </w:tcPr>
          <w:p w14:paraId="43FB4753" w14:textId="770E2FFE" w:rsidR="00CB0387" w:rsidRPr="00CB0387" w:rsidRDefault="00CB0387" w:rsidP="006F281D">
            <w:pPr>
              <w:spacing w:after="0" w:line="240" w:lineRule="auto"/>
              <w:rPr>
                <w:rFonts w:ascii="Times New Roman" w:eastAsia="Times New Roman" w:hAnsi="Times New Roman" w:cs="Times New Roman"/>
                <w:b/>
                <w:bCs/>
                <w:color w:val="000000"/>
                <w:lang w:eastAsia="ru-RU"/>
              </w:rPr>
            </w:pPr>
          </w:p>
        </w:tc>
      </w:tr>
    </w:tbl>
    <w:p w14:paraId="0EF43CB6"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4AC9C18C"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3912F0E0"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tbl>
      <w:tblPr>
        <w:tblW w:w="0" w:type="auto"/>
        <w:tblInd w:w="392" w:type="dxa"/>
        <w:tblLook w:val="04A0" w:firstRow="1" w:lastRow="0" w:firstColumn="1" w:lastColumn="0" w:noHBand="0" w:noVBand="1"/>
      </w:tblPr>
      <w:tblGrid>
        <w:gridCol w:w="4092"/>
        <w:gridCol w:w="4871"/>
      </w:tblGrid>
      <w:tr w:rsidR="004B66C0" w:rsidRPr="001A6672" w14:paraId="08E88344" w14:textId="77777777" w:rsidTr="007D17E5">
        <w:tc>
          <w:tcPr>
            <w:tcW w:w="4252" w:type="dxa"/>
          </w:tcPr>
          <w:p w14:paraId="26AF9320" w14:textId="77777777" w:rsidR="004B66C0" w:rsidRPr="001A6672" w:rsidRDefault="004B66C0" w:rsidP="007D17E5">
            <w:pPr>
              <w:spacing w:after="0" w:line="240" w:lineRule="auto"/>
              <w:rPr>
                <w:rFonts w:ascii="Times New Roman" w:eastAsia="Times New Roman" w:hAnsi="Times New Roman" w:cs="Times New Roman"/>
                <w:b/>
                <w:lang w:eastAsia="ru-RU"/>
              </w:rPr>
            </w:pPr>
            <w:bookmarkStart w:id="10" w:name="_Hlk225947029"/>
            <w:r w:rsidRPr="001A6672">
              <w:rPr>
                <w:rFonts w:ascii="Times New Roman" w:eastAsia="Times New Roman" w:hAnsi="Times New Roman" w:cs="Times New Roman"/>
                <w:b/>
                <w:lang w:eastAsia="ru-RU"/>
              </w:rPr>
              <w:t>Застройщик/представитель по доверенности/</w:t>
            </w:r>
          </w:p>
          <w:p w14:paraId="38ABEC9F" w14:textId="77777777" w:rsidR="004B66C0" w:rsidRPr="001A6672" w:rsidRDefault="004B66C0" w:rsidP="007D17E5">
            <w:pPr>
              <w:spacing w:after="0" w:line="240" w:lineRule="auto"/>
              <w:rPr>
                <w:rFonts w:ascii="Times New Roman" w:eastAsia="Times New Roman" w:hAnsi="Times New Roman" w:cs="Times New Roman"/>
                <w:b/>
                <w:lang w:eastAsia="ru-RU"/>
              </w:rPr>
            </w:pPr>
          </w:p>
          <w:p w14:paraId="36A159DE" w14:textId="14A5EC5A" w:rsidR="004B66C0" w:rsidRPr="001A6672" w:rsidRDefault="004B66C0" w:rsidP="007D17E5">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________________ /</w:t>
            </w:r>
            <w:r w:rsidR="001815CA">
              <w:rPr>
                <w:rFonts w:ascii="Times New Roman" w:eastAsia="Times New Roman" w:hAnsi="Times New Roman" w:cs="Times New Roman"/>
                <w:b/>
                <w:lang w:eastAsia="ru-RU"/>
              </w:rPr>
              <w:t>___________</w:t>
            </w:r>
            <w:r w:rsidR="00CB0387" w:rsidRPr="00CB0387">
              <w:rPr>
                <w:rFonts w:ascii="Times New Roman" w:eastAsia="Times New Roman" w:hAnsi="Times New Roman" w:cs="Times New Roman"/>
                <w:b/>
                <w:lang w:eastAsia="ru-RU"/>
              </w:rPr>
              <w:t>/</w:t>
            </w:r>
          </w:p>
        </w:tc>
        <w:tc>
          <w:tcPr>
            <w:tcW w:w="5245" w:type="dxa"/>
          </w:tcPr>
          <w:p w14:paraId="670165C6" w14:textId="77777777" w:rsidR="004B66C0" w:rsidRPr="001A6672" w:rsidRDefault="004B66C0" w:rsidP="007D17E5">
            <w:pPr>
              <w:autoSpaceDE w:val="0"/>
              <w:autoSpaceDN w:val="0"/>
              <w:adjustRightInd w:val="0"/>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Участник долевого строительства</w:t>
            </w:r>
          </w:p>
          <w:p w14:paraId="3BAA4BC0" w14:textId="77777777" w:rsidR="004B66C0" w:rsidRPr="001A6672" w:rsidRDefault="004B66C0" w:rsidP="007D17E5">
            <w:pPr>
              <w:autoSpaceDE w:val="0"/>
              <w:autoSpaceDN w:val="0"/>
              <w:adjustRightInd w:val="0"/>
              <w:spacing w:after="0" w:line="240" w:lineRule="auto"/>
              <w:rPr>
                <w:rFonts w:ascii="Times New Roman" w:eastAsia="Times New Roman" w:hAnsi="Times New Roman" w:cs="Times New Roman"/>
                <w:b/>
                <w:lang w:eastAsia="ru-RU"/>
              </w:rPr>
            </w:pPr>
          </w:p>
          <w:p w14:paraId="0F28D108" w14:textId="77777777" w:rsidR="004B66C0" w:rsidRPr="001A6672" w:rsidRDefault="004B66C0" w:rsidP="007D17E5">
            <w:pPr>
              <w:autoSpaceDE w:val="0"/>
              <w:autoSpaceDN w:val="0"/>
              <w:adjustRightInd w:val="0"/>
              <w:spacing w:after="0" w:line="240" w:lineRule="auto"/>
              <w:rPr>
                <w:rFonts w:ascii="Times New Roman" w:eastAsia="Times New Roman" w:hAnsi="Times New Roman" w:cs="Times New Roman"/>
                <w:b/>
                <w:lang w:eastAsia="ru-RU"/>
              </w:rPr>
            </w:pPr>
          </w:p>
          <w:p w14:paraId="2BE7CFF0" w14:textId="62026367" w:rsidR="004B66C0" w:rsidRPr="001A6672" w:rsidRDefault="004B66C0" w:rsidP="007D17E5">
            <w:pPr>
              <w:autoSpaceDE w:val="0"/>
              <w:autoSpaceDN w:val="0"/>
              <w:adjustRightInd w:val="0"/>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__________________/</w:t>
            </w:r>
            <w:r w:rsidR="00CB0387">
              <w:t xml:space="preserve"> </w:t>
            </w:r>
            <w:r w:rsidR="007B11C1">
              <w:rPr>
                <w:rFonts w:ascii="Times New Roman" w:eastAsia="Times New Roman" w:hAnsi="Times New Roman" w:cs="Times New Roman"/>
                <w:b/>
                <w:lang w:eastAsia="ru-RU"/>
              </w:rPr>
              <w:t>__________</w:t>
            </w:r>
            <w:r w:rsidR="006F281D" w:rsidRPr="00CB0387">
              <w:rPr>
                <w:rFonts w:ascii="Times New Roman" w:eastAsia="Times New Roman" w:hAnsi="Times New Roman" w:cs="Times New Roman"/>
                <w:b/>
                <w:lang w:eastAsia="ru-RU"/>
              </w:rPr>
              <w:t>/</w:t>
            </w:r>
          </w:p>
          <w:p w14:paraId="7720EE38" w14:textId="77777777" w:rsidR="004B66C0" w:rsidRPr="001A6672" w:rsidRDefault="004B66C0" w:rsidP="007D17E5">
            <w:pPr>
              <w:autoSpaceDE w:val="0"/>
              <w:autoSpaceDN w:val="0"/>
              <w:adjustRightInd w:val="0"/>
              <w:spacing w:after="0" w:line="240" w:lineRule="auto"/>
              <w:rPr>
                <w:rFonts w:ascii="Times New Roman" w:eastAsia="Times New Roman" w:hAnsi="Times New Roman" w:cs="Times New Roman"/>
                <w:lang w:eastAsia="ru-RU"/>
              </w:rPr>
            </w:pPr>
          </w:p>
          <w:p w14:paraId="455FD7D9" w14:textId="77777777" w:rsidR="004B66C0" w:rsidRPr="001A6672" w:rsidRDefault="004B66C0" w:rsidP="007D17E5">
            <w:pPr>
              <w:spacing w:after="0" w:line="240" w:lineRule="auto"/>
              <w:rPr>
                <w:rFonts w:ascii="Times New Roman" w:eastAsia="Times New Roman" w:hAnsi="Times New Roman" w:cs="Times New Roman"/>
                <w:lang w:eastAsia="ru-RU"/>
              </w:rPr>
            </w:pPr>
          </w:p>
        </w:tc>
      </w:tr>
      <w:bookmarkEnd w:id="10"/>
    </w:tbl>
    <w:p w14:paraId="5B007C9A"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3CB902ED"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20B215EA"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6AFF8759"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67F85D43"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3E1EBDF7"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3C6A726A"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5AB42380"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4BC2BAEB"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0889A5E9"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23AE9BA3"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7C957455"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p w14:paraId="0C9CE2F5" w14:textId="43F4DE8E" w:rsidR="001A6672" w:rsidRDefault="001A6672" w:rsidP="001A6672">
      <w:pPr>
        <w:spacing w:after="0" w:line="240" w:lineRule="auto"/>
        <w:jc w:val="center"/>
        <w:rPr>
          <w:rFonts w:ascii="Times New Roman" w:eastAsia="Times New Roman" w:hAnsi="Times New Roman" w:cs="Times New Roman"/>
          <w:lang w:eastAsia="ru-RU"/>
        </w:rPr>
      </w:pPr>
    </w:p>
    <w:p w14:paraId="240AC268" w14:textId="4BD0DAEF" w:rsidR="0075120B" w:rsidRDefault="0075120B" w:rsidP="001A6672">
      <w:pPr>
        <w:spacing w:after="0" w:line="240" w:lineRule="auto"/>
        <w:jc w:val="center"/>
        <w:rPr>
          <w:rFonts w:ascii="Times New Roman" w:eastAsia="Times New Roman" w:hAnsi="Times New Roman" w:cs="Times New Roman"/>
          <w:lang w:eastAsia="ru-RU"/>
        </w:rPr>
      </w:pPr>
    </w:p>
    <w:p w14:paraId="266BE3C9" w14:textId="140E4B26" w:rsidR="0075120B" w:rsidRDefault="0075120B" w:rsidP="001A6672">
      <w:pPr>
        <w:spacing w:after="0" w:line="240" w:lineRule="auto"/>
        <w:jc w:val="center"/>
        <w:rPr>
          <w:rFonts w:ascii="Times New Roman" w:eastAsia="Times New Roman" w:hAnsi="Times New Roman" w:cs="Times New Roman"/>
          <w:lang w:eastAsia="ru-RU"/>
        </w:rPr>
      </w:pPr>
    </w:p>
    <w:p w14:paraId="03659BF8" w14:textId="6C1D1E2E" w:rsidR="0075120B" w:rsidRDefault="0075120B" w:rsidP="001A6672">
      <w:pPr>
        <w:spacing w:after="0" w:line="240" w:lineRule="auto"/>
        <w:jc w:val="center"/>
        <w:rPr>
          <w:rFonts w:ascii="Times New Roman" w:eastAsia="Times New Roman" w:hAnsi="Times New Roman" w:cs="Times New Roman"/>
          <w:lang w:eastAsia="ru-RU"/>
        </w:rPr>
      </w:pPr>
    </w:p>
    <w:p w14:paraId="341BC78B" w14:textId="28C2EAA7" w:rsidR="0075120B" w:rsidRDefault="0075120B" w:rsidP="001A6672">
      <w:pPr>
        <w:spacing w:after="0" w:line="240" w:lineRule="auto"/>
        <w:jc w:val="center"/>
        <w:rPr>
          <w:rFonts w:ascii="Times New Roman" w:eastAsia="Times New Roman" w:hAnsi="Times New Roman" w:cs="Times New Roman"/>
          <w:lang w:eastAsia="ru-RU"/>
        </w:rPr>
      </w:pPr>
    </w:p>
    <w:p w14:paraId="58B0C343" w14:textId="77777777" w:rsidR="0075120B" w:rsidRDefault="0075120B" w:rsidP="001A6672">
      <w:pPr>
        <w:spacing w:after="0" w:line="240" w:lineRule="auto"/>
        <w:jc w:val="center"/>
        <w:rPr>
          <w:rFonts w:ascii="Times New Roman" w:eastAsia="Times New Roman" w:hAnsi="Times New Roman" w:cs="Times New Roman"/>
          <w:lang w:eastAsia="ru-RU"/>
        </w:rPr>
      </w:pPr>
    </w:p>
    <w:p w14:paraId="4FA78BE5" w14:textId="69AEA41C" w:rsidR="00F50C9C" w:rsidRDefault="00F50C9C" w:rsidP="001A6672">
      <w:pPr>
        <w:spacing w:after="0" w:line="240" w:lineRule="auto"/>
        <w:jc w:val="center"/>
        <w:rPr>
          <w:rFonts w:ascii="Times New Roman" w:eastAsia="Times New Roman" w:hAnsi="Times New Roman" w:cs="Times New Roman"/>
          <w:lang w:eastAsia="ru-RU"/>
        </w:rPr>
      </w:pPr>
    </w:p>
    <w:p w14:paraId="6BDAB0CB" w14:textId="3FBD47CB" w:rsidR="00F50C9C" w:rsidRDefault="00F50C9C" w:rsidP="001A6672">
      <w:pPr>
        <w:spacing w:after="0" w:line="240" w:lineRule="auto"/>
        <w:jc w:val="center"/>
        <w:rPr>
          <w:rFonts w:ascii="Times New Roman" w:eastAsia="Times New Roman" w:hAnsi="Times New Roman" w:cs="Times New Roman"/>
          <w:lang w:eastAsia="ru-RU"/>
        </w:rPr>
      </w:pPr>
    </w:p>
    <w:p w14:paraId="5B780DE3" w14:textId="27B9A0D2" w:rsidR="00F50C9C" w:rsidRDefault="00F50C9C" w:rsidP="001A6672">
      <w:pPr>
        <w:spacing w:after="0" w:line="240" w:lineRule="auto"/>
        <w:jc w:val="center"/>
        <w:rPr>
          <w:rFonts w:ascii="Times New Roman" w:eastAsia="Times New Roman" w:hAnsi="Times New Roman" w:cs="Times New Roman"/>
          <w:lang w:eastAsia="ru-RU"/>
        </w:rPr>
      </w:pPr>
    </w:p>
    <w:p w14:paraId="175B6C96" w14:textId="2961773B" w:rsidR="00F50C9C" w:rsidRDefault="00F50C9C" w:rsidP="001A6672">
      <w:pPr>
        <w:spacing w:after="0" w:line="240" w:lineRule="auto"/>
        <w:jc w:val="center"/>
        <w:rPr>
          <w:rFonts w:ascii="Times New Roman" w:eastAsia="Times New Roman" w:hAnsi="Times New Roman" w:cs="Times New Roman"/>
          <w:lang w:eastAsia="ru-RU"/>
        </w:rPr>
      </w:pPr>
    </w:p>
    <w:p w14:paraId="721A84DF" w14:textId="77777777" w:rsidR="00CB0387" w:rsidRDefault="00CB0387" w:rsidP="001A6672">
      <w:pPr>
        <w:spacing w:after="0" w:line="240" w:lineRule="auto"/>
        <w:jc w:val="center"/>
        <w:rPr>
          <w:rFonts w:ascii="Times New Roman" w:eastAsia="Times New Roman" w:hAnsi="Times New Roman" w:cs="Times New Roman"/>
          <w:lang w:eastAsia="ru-RU"/>
        </w:rPr>
      </w:pPr>
    </w:p>
    <w:p w14:paraId="7E686189" w14:textId="77777777" w:rsidR="00CB0387" w:rsidRPr="001A6672" w:rsidRDefault="00CB0387" w:rsidP="001A6672">
      <w:pPr>
        <w:spacing w:after="0" w:line="240" w:lineRule="auto"/>
        <w:jc w:val="center"/>
        <w:rPr>
          <w:rFonts w:ascii="Times New Roman" w:eastAsia="Times New Roman" w:hAnsi="Times New Roman" w:cs="Times New Roman"/>
          <w:lang w:eastAsia="ru-RU"/>
        </w:rPr>
      </w:pPr>
    </w:p>
    <w:p w14:paraId="1BA87C7D" w14:textId="77777777" w:rsidR="001A6672" w:rsidRPr="001A6672" w:rsidRDefault="001A6672" w:rsidP="004A502E">
      <w:pPr>
        <w:spacing w:after="0" w:line="240" w:lineRule="auto"/>
        <w:jc w:val="center"/>
        <w:rPr>
          <w:rFonts w:ascii="Times New Roman" w:eastAsia="Times New Roman" w:hAnsi="Times New Roman" w:cs="Times New Roman"/>
          <w:b/>
          <w:lang w:eastAsia="ru-RU"/>
        </w:rPr>
      </w:pPr>
      <w:r w:rsidRPr="00FC7365">
        <w:rPr>
          <w:rFonts w:ascii="Times New Roman" w:eastAsia="Times New Roman" w:hAnsi="Times New Roman" w:cs="Times New Roman"/>
          <w:b/>
          <w:lang w:eastAsia="ru-RU"/>
        </w:rPr>
        <w:t xml:space="preserve">План Объекта долевого строительства и его местоположение в жилом </w:t>
      </w:r>
      <w:proofErr w:type="gramStart"/>
      <w:r w:rsidRPr="00FC7365">
        <w:rPr>
          <w:rFonts w:ascii="Times New Roman" w:eastAsia="Times New Roman" w:hAnsi="Times New Roman" w:cs="Times New Roman"/>
          <w:b/>
          <w:lang w:eastAsia="ru-RU"/>
        </w:rPr>
        <w:t>доме  (</w:t>
      </w:r>
      <w:proofErr w:type="gramEnd"/>
      <w:r w:rsidRPr="00FC7365">
        <w:rPr>
          <w:rFonts w:ascii="Times New Roman" w:eastAsia="Times New Roman" w:hAnsi="Times New Roman" w:cs="Times New Roman"/>
          <w:b/>
          <w:lang w:eastAsia="ru-RU"/>
        </w:rPr>
        <w:t>ГРАФИКА)</w:t>
      </w:r>
    </w:p>
    <w:p w14:paraId="3243A7F9" w14:textId="52CED5EF" w:rsidR="001B57EA" w:rsidRDefault="001B57EA" w:rsidP="001A6672">
      <w:pPr>
        <w:spacing w:after="0" w:line="240" w:lineRule="auto"/>
        <w:rPr>
          <w:rFonts w:ascii="Times New Roman" w:eastAsia="Times New Roman" w:hAnsi="Times New Roman" w:cs="Times New Roman"/>
          <w:lang w:eastAsia="ru-RU"/>
        </w:rPr>
      </w:pPr>
    </w:p>
    <w:p w14:paraId="63F202F8" w14:textId="10228AA9" w:rsidR="001B57EA" w:rsidRDefault="001B57EA" w:rsidP="001A6672">
      <w:pPr>
        <w:spacing w:after="0" w:line="240" w:lineRule="auto"/>
        <w:rPr>
          <w:rFonts w:ascii="Times New Roman" w:eastAsia="Times New Roman" w:hAnsi="Times New Roman" w:cs="Times New Roman"/>
          <w:lang w:eastAsia="ru-RU"/>
        </w:rPr>
      </w:pPr>
    </w:p>
    <w:p w14:paraId="0F6A3C09" w14:textId="7AD20098" w:rsidR="001B57EA" w:rsidRDefault="001B57EA" w:rsidP="001A6672">
      <w:pPr>
        <w:spacing w:after="0" w:line="240" w:lineRule="auto"/>
        <w:rPr>
          <w:rFonts w:ascii="Times New Roman" w:eastAsia="Times New Roman" w:hAnsi="Times New Roman" w:cs="Times New Roman"/>
          <w:lang w:eastAsia="ru-RU"/>
        </w:rPr>
      </w:pPr>
    </w:p>
    <w:p w14:paraId="656DB570" w14:textId="3CD66B05" w:rsidR="007B11C1" w:rsidRDefault="007B11C1" w:rsidP="001A6672">
      <w:pPr>
        <w:spacing w:after="0" w:line="240" w:lineRule="auto"/>
        <w:rPr>
          <w:rFonts w:ascii="Times New Roman" w:eastAsia="Times New Roman" w:hAnsi="Times New Roman" w:cs="Times New Roman"/>
          <w:lang w:eastAsia="ru-RU"/>
        </w:rPr>
      </w:pPr>
    </w:p>
    <w:p w14:paraId="08D476C9" w14:textId="59DDB9EF" w:rsidR="007B11C1" w:rsidRDefault="007B11C1" w:rsidP="001A6672">
      <w:pPr>
        <w:spacing w:after="0" w:line="240" w:lineRule="auto"/>
        <w:rPr>
          <w:rFonts w:ascii="Times New Roman" w:eastAsia="Times New Roman" w:hAnsi="Times New Roman" w:cs="Times New Roman"/>
          <w:lang w:eastAsia="ru-RU"/>
        </w:rPr>
      </w:pPr>
    </w:p>
    <w:p w14:paraId="2A32F984" w14:textId="009B01D1" w:rsidR="007B11C1" w:rsidRDefault="007B11C1" w:rsidP="001A6672">
      <w:pPr>
        <w:spacing w:after="0" w:line="240" w:lineRule="auto"/>
        <w:rPr>
          <w:rFonts w:ascii="Times New Roman" w:eastAsia="Times New Roman" w:hAnsi="Times New Roman" w:cs="Times New Roman"/>
          <w:lang w:eastAsia="ru-RU"/>
        </w:rPr>
      </w:pPr>
    </w:p>
    <w:p w14:paraId="55A15FA1" w14:textId="2ADE7FE1" w:rsidR="007B11C1" w:rsidRDefault="007B11C1" w:rsidP="001A6672">
      <w:pPr>
        <w:spacing w:after="0" w:line="240" w:lineRule="auto"/>
        <w:rPr>
          <w:rFonts w:ascii="Times New Roman" w:eastAsia="Times New Roman" w:hAnsi="Times New Roman" w:cs="Times New Roman"/>
          <w:lang w:eastAsia="ru-RU"/>
        </w:rPr>
      </w:pPr>
    </w:p>
    <w:p w14:paraId="34DC9841" w14:textId="0DC9D453" w:rsidR="007B11C1" w:rsidRDefault="007B11C1" w:rsidP="001A6672">
      <w:pPr>
        <w:spacing w:after="0" w:line="240" w:lineRule="auto"/>
        <w:rPr>
          <w:rFonts w:ascii="Times New Roman" w:eastAsia="Times New Roman" w:hAnsi="Times New Roman" w:cs="Times New Roman"/>
          <w:lang w:eastAsia="ru-RU"/>
        </w:rPr>
      </w:pPr>
    </w:p>
    <w:p w14:paraId="12E33E69" w14:textId="32DDF5D9" w:rsidR="007B11C1" w:rsidRDefault="007B11C1" w:rsidP="001A6672">
      <w:pPr>
        <w:spacing w:after="0" w:line="240" w:lineRule="auto"/>
        <w:rPr>
          <w:rFonts w:ascii="Times New Roman" w:eastAsia="Times New Roman" w:hAnsi="Times New Roman" w:cs="Times New Roman"/>
          <w:lang w:eastAsia="ru-RU"/>
        </w:rPr>
      </w:pPr>
    </w:p>
    <w:p w14:paraId="082D460D" w14:textId="4BE50763" w:rsidR="007B11C1" w:rsidRDefault="007B11C1" w:rsidP="001A6672">
      <w:pPr>
        <w:spacing w:after="0" w:line="240" w:lineRule="auto"/>
        <w:rPr>
          <w:rFonts w:ascii="Times New Roman" w:eastAsia="Times New Roman" w:hAnsi="Times New Roman" w:cs="Times New Roman"/>
          <w:lang w:eastAsia="ru-RU"/>
        </w:rPr>
      </w:pPr>
    </w:p>
    <w:p w14:paraId="2C593051" w14:textId="749F549C" w:rsidR="007B11C1" w:rsidRDefault="007B11C1" w:rsidP="001A6672">
      <w:pPr>
        <w:spacing w:after="0" w:line="240" w:lineRule="auto"/>
        <w:rPr>
          <w:rFonts w:ascii="Times New Roman" w:eastAsia="Times New Roman" w:hAnsi="Times New Roman" w:cs="Times New Roman"/>
          <w:lang w:eastAsia="ru-RU"/>
        </w:rPr>
      </w:pPr>
    </w:p>
    <w:p w14:paraId="1F7DE5ED" w14:textId="3BEA7550" w:rsidR="007B11C1" w:rsidRDefault="007B11C1" w:rsidP="001A6672">
      <w:pPr>
        <w:spacing w:after="0" w:line="240" w:lineRule="auto"/>
        <w:rPr>
          <w:rFonts w:ascii="Times New Roman" w:eastAsia="Times New Roman" w:hAnsi="Times New Roman" w:cs="Times New Roman"/>
          <w:lang w:eastAsia="ru-RU"/>
        </w:rPr>
      </w:pPr>
    </w:p>
    <w:p w14:paraId="2CA34B17" w14:textId="0F8480B5" w:rsidR="007B11C1" w:rsidRDefault="007B11C1" w:rsidP="001A6672">
      <w:pPr>
        <w:spacing w:after="0" w:line="240" w:lineRule="auto"/>
        <w:rPr>
          <w:rFonts w:ascii="Times New Roman" w:eastAsia="Times New Roman" w:hAnsi="Times New Roman" w:cs="Times New Roman"/>
          <w:lang w:eastAsia="ru-RU"/>
        </w:rPr>
      </w:pPr>
    </w:p>
    <w:p w14:paraId="694A60F0" w14:textId="6575D870" w:rsidR="007B11C1" w:rsidRDefault="007B11C1" w:rsidP="001A6672">
      <w:pPr>
        <w:spacing w:after="0" w:line="240" w:lineRule="auto"/>
        <w:rPr>
          <w:rFonts w:ascii="Times New Roman" w:eastAsia="Times New Roman" w:hAnsi="Times New Roman" w:cs="Times New Roman"/>
          <w:lang w:eastAsia="ru-RU"/>
        </w:rPr>
      </w:pPr>
    </w:p>
    <w:p w14:paraId="74FD2730" w14:textId="2ED548DC" w:rsidR="007B11C1" w:rsidRDefault="007B11C1" w:rsidP="001A6672">
      <w:pPr>
        <w:spacing w:after="0" w:line="240" w:lineRule="auto"/>
        <w:rPr>
          <w:rFonts w:ascii="Times New Roman" w:eastAsia="Times New Roman" w:hAnsi="Times New Roman" w:cs="Times New Roman"/>
          <w:lang w:eastAsia="ru-RU"/>
        </w:rPr>
      </w:pPr>
    </w:p>
    <w:p w14:paraId="4758F378" w14:textId="3A810A60" w:rsidR="007B11C1" w:rsidRDefault="007B11C1" w:rsidP="001A6672">
      <w:pPr>
        <w:spacing w:after="0" w:line="240" w:lineRule="auto"/>
        <w:rPr>
          <w:rFonts w:ascii="Times New Roman" w:eastAsia="Times New Roman" w:hAnsi="Times New Roman" w:cs="Times New Roman"/>
          <w:lang w:eastAsia="ru-RU"/>
        </w:rPr>
      </w:pPr>
    </w:p>
    <w:p w14:paraId="0377DF2B" w14:textId="28B92361" w:rsidR="007B11C1" w:rsidRDefault="007B11C1" w:rsidP="001A6672">
      <w:pPr>
        <w:spacing w:after="0" w:line="240" w:lineRule="auto"/>
        <w:rPr>
          <w:rFonts w:ascii="Times New Roman" w:eastAsia="Times New Roman" w:hAnsi="Times New Roman" w:cs="Times New Roman"/>
          <w:lang w:eastAsia="ru-RU"/>
        </w:rPr>
      </w:pPr>
    </w:p>
    <w:p w14:paraId="618F00E6" w14:textId="46226E64" w:rsidR="007B11C1" w:rsidRDefault="007B11C1" w:rsidP="001A6672">
      <w:pPr>
        <w:spacing w:after="0" w:line="240" w:lineRule="auto"/>
        <w:rPr>
          <w:rFonts w:ascii="Times New Roman" w:eastAsia="Times New Roman" w:hAnsi="Times New Roman" w:cs="Times New Roman"/>
          <w:lang w:eastAsia="ru-RU"/>
        </w:rPr>
      </w:pPr>
    </w:p>
    <w:p w14:paraId="31F1CF51" w14:textId="24AB19DD" w:rsidR="007B11C1" w:rsidRDefault="007B11C1" w:rsidP="001A6672">
      <w:pPr>
        <w:spacing w:after="0" w:line="240" w:lineRule="auto"/>
        <w:rPr>
          <w:rFonts w:ascii="Times New Roman" w:eastAsia="Times New Roman" w:hAnsi="Times New Roman" w:cs="Times New Roman"/>
          <w:lang w:eastAsia="ru-RU"/>
        </w:rPr>
      </w:pPr>
    </w:p>
    <w:p w14:paraId="530BF90B" w14:textId="0D5DF8F6" w:rsidR="007B11C1" w:rsidRDefault="007B11C1" w:rsidP="001A6672">
      <w:pPr>
        <w:spacing w:after="0" w:line="240" w:lineRule="auto"/>
        <w:rPr>
          <w:rFonts w:ascii="Times New Roman" w:eastAsia="Times New Roman" w:hAnsi="Times New Roman" w:cs="Times New Roman"/>
          <w:lang w:eastAsia="ru-RU"/>
        </w:rPr>
      </w:pPr>
    </w:p>
    <w:p w14:paraId="6924A04D" w14:textId="77777777" w:rsidR="007B11C1" w:rsidRDefault="007B11C1" w:rsidP="001A6672">
      <w:pPr>
        <w:spacing w:after="0" w:line="240" w:lineRule="auto"/>
        <w:rPr>
          <w:rFonts w:ascii="Times New Roman" w:eastAsia="Times New Roman" w:hAnsi="Times New Roman" w:cs="Times New Roman"/>
          <w:lang w:eastAsia="ru-RU"/>
        </w:rPr>
      </w:pPr>
    </w:p>
    <w:p w14:paraId="1BE4A697" w14:textId="77777777" w:rsidR="005E56B3" w:rsidRDefault="005E56B3" w:rsidP="001A6672">
      <w:pPr>
        <w:spacing w:after="0" w:line="240" w:lineRule="auto"/>
        <w:rPr>
          <w:rFonts w:ascii="Times New Roman" w:eastAsia="Times New Roman" w:hAnsi="Times New Roman" w:cs="Times New Roman"/>
          <w:lang w:eastAsia="ru-RU"/>
        </w:rPr>
      </w:pPr>
    </w:p>
    <w:p w14:paraId="2DD7A9C0" w14:textId="77777777" w:rsidR="005E56B3" w:rsidRDefault="005E56B3" w:rsidP="001A6672">
      <w:pPr>
        <w:spacing w:after="0" w:line="240" w:lineRule="auto"/>
        <w:rPr>
          <w:rFonts w:ascii="Times New Roman" w:eastAsia="Times New Roman" w:hAnsi="Times New Roman" w:cs="Times New Roman"/>
          <w:lang w:eastAsia="ru-RU"/>
        </w:rPr>
      </w:pPr>
    </w:p>
    <w:tbl>
      <w:tblPr>
        <w:tblW w:w="0" w:type="auto"/>
        <w:tblInd w:w="392" w:type="dxa"/>
        <w:tblLook w:val="04A0" w:firstRow="1" w:lastRow="0" w:firstColumn="1" w:lastColumn="0" w:noHBand="0" w:noVBand="1"/>
      </w:tblPr>
      <w:tblGrid>
        <w:gridCol w:w="4096"/>
        <w:gridCol w:w="4867"/>
      </w:tblGrid>
      <w:tr w:rsidR="00FC7365" w:rsidRPr="001A6672" w14:paraId="22969A56" w14:textId="77777777" w:rsidTr="00333242">
        <w:tc>
          <w:tcPr>
            <w:tcW w:w="4252" w:type="dxa"/>
          </w:tcPr>
          <w:p w14:paraId="4597FBBF" w14:textId="77777777" w:rsidR="00FC7365" w:rsidRPr="001A6672" w:rsidRDefault="00FC7365" w:rsidP="00333242">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Застройщик/представитель по доверенности/</w:t>
            </w:r>
          </w:p>
          <w:p w14:paraId="72A1B5C9" w14:textId="77777777" w:rsidR="00FC7365" w:rsidRPr="001A6672" w:rsidRDefault="00FC7365" w:rsidP="00333242">
            <w:pPr>
              <w:spacing w:after="0" w:line="240" w:lineRule="auto"/>
              <w:rPr>
                <w:rFonts w:ascii="Times New Roman" w:eastAsia="Times New Roman" w:hAnsi="Times New Roman" w:cs="Times New Roman"/>
                <w:b/>
                <w:lang w:eastAsia="ru-RU"/>
              </w:rPr>
            </w:pPr>
          </w:p>
          <w:p w14:paraId="40C7D356" w14:textId="753DEA7B" w:rsidR="00FC7365" w:rsidRPr="001A6672" w:rsidRDefault="00FC7365" w:rsidP="00333242">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________________ /</w:t>
            </w:r>
            <w:r w:rsidR="001815CA">
              <w:rPr>
                <w:rFonts w:ascii="Times New Roman" w:eastAsia="Times New Roman" w:hAnsi="Times New Roman" w:cs="Times New Roman"/>
                <w:b/>
                <w:lang w:eastAsia="ru-RU"/>
              </w:rPr>
              <w:t>___________</w:t>
            </w:r>
            <w:r w:rsidRPr="00CB0387">
              <w:rPr>
                <w:rFonts w:ascii="Times New Roman" w:eastAsia="Times New Roman" w:hAnsi="Times New Roman" w:cs="Times New Roman"/>
                <w:b/>
                <w:lang w:eastAsia="ru-RU"/>
              </w:rPr>
              <w:t>/</w:t>
            </w:r>
          </w:p>
        </w:tc>
        <w:tc>
          <w:tcPr>
            <w:tcW w:w="5245" w:type="dxa"/>
          </w:tcPr>
          <w:p w14:paraId="4D0352B3" w14:textId="77777777" w:rsidR="00FC7365" w:rsidRPr="001A6672" w:rsidRDefault="00FC7365" w:rsidP="00333242">
            <w:pPr>
              <w:autoSpaceDE w:val="0"/>
              <w:autoSpaceDN w:val="0"/>
              <w:adjustRightInd w:val="0"/>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Участник долевого строительства</w:t>
            </w:r>
          </w:p>
          <w:p w14:paraId="1388694F" w14:textId="77777777" w:rsidR="00FC7365" w:rsidRPr="001A6672" w:rsidRDefault="00FC7365" w:rsidP="00333242">
            <w:pPr>
              <w:autoSpaceDE w:val="0"/>
              <w:autoSpaceDN w:val="0"/>
              <w:adjustRightInd w:val="0"/>
              <w:spacing w:after="0" w:line="240" w:lineRule="auto"/>
              <w:rPr>
                <w:rFonts w:ascii="Times New Roman" w:eastAsia="Times New Roman" w:hAnsi="Times New Roman" w:cs="Times New Roman"/>
                <w:b/>
                <w:lang w:eastAsia="ru-RU"/>
              </w:rPr>
            </w:pPr>
          </w:p>
          <w:p w14:paraId="733CABBA" w14:textId="77777777" w:rsidR="00FC7365" w:rsidRPr="001A6672" w:rsidRDefault="00FC7365" w:rsidP="00333242">
            <w:pPr>
              <w:autoSpaceDE w:val="0"/>
              <w:autoSpaceDN w:val="0"/>
              <w:adjustRightInd w:val="0"/>
              <w:spacing w:after="0" w:line="240" w:lineRule="auto"/>
              <w:rPr>
                <w:rFonts w:ascii="Times New Roman" w:eastAsia="Times New Roman" w:hAnsi="Times New Roman" w:cs="Times New Roman"/>
                <w:b/>
                <w:lang w:eastAsia="ru-RU"/>
              </w:rPr>
            </w:pPr>
          </w:p>
          <w:p w14:paraId="5AC70F9D" w14:textId="77777777" w:rsidR="00FC7365" w:rsidRDefault="00FC7365" w:rsidP="00AB4474">
            <w:pPr>
              <w:autoSpaceDE w:val="0"/>
              <w:autoSpaceDN w:val="0"/>
              <w:adjustRightInd w:val="0"/>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_________________/</w:t>
            </w:r>
            <w:r>
              <w:t xml:space="preserve"> </w:t>
            </w:r>
            <w:r w:rsidR="007B11C1">
              <w:rPr>
                <w:rFonts w:ascii="Times New Roman" w:eastAsia="Times New Roman" w:hAnsi="Times New Roman" w:cs="Times New Roman"/>
                <w:b/>
                <w:lang w:eastAsia="ru-RU"/>
              </w:rPr>
              <w:t>________/</w:t>
            </w:r>
          </w:p>
          <w:p w14:paraId="4F94F569" w14:textId="7777777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7411E180" w14:textId="7777777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6CA2FA73" w14:textId="7777777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13254E37" w14:textId="7777777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522F4760" w14:textId="3D2686E2"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0A116EF0" w14:textId="59D990B4"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0A9126FB" w14:textId="7D9119A3"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429173BB" w14:textId="6111ADF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7E4BBF2F" w14:textId="3AF261D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7FA04101" w14:textId="41EAC3A4"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66604337" w14:textId="15FF909D"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085BA5A3" w14:textId="3EEE2672"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5145C126" w14:textId="7C0FB18F"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011BA43A" w14:textId="1C78007E"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42B796D3" w14:textId="1821F2B6"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6968E803" w14:textId="7899A842"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39D8DEC4" w14:textId="4FE6E988"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6899E88F" w14:textId="737BB433"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6BBD0B33" w14:textId="4E639B56"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5E4B1D2A" w14:textId="2AB3827B"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43A1720A" w14:textId="23A0BCCE" w:rsidR="00F50C9C" w:rsidRDefault="00F50C9C" w:rsidP="00AB4474">
            <w:pPr>
              <w:autoSpaceDE w:val="0"/>
              <w:autoSpaceDN w:val="0"/>
              <w:adjustRightInd w:val="0"/>
              <w:spacing w:after="0" w:line="240" w:lineRule="auto"/>
              <w:rPr>
                <w:rFonts w:ascii="Times New Roman" w:eastAsia="Times New Roman" w:hAnsi="Times New Roman" w:cs="Times New Roman"/>
                <w:b/>
                <w:lang w:eastAsia="ru-RU"/>
              </w:rPr>
            </w:pPr>
          </w:p>
          <w:p w14:paraId="6877F623" w14:textId="5D2A8B9B" w:rsidR="00F50C9C" w:rsidRDefault="00F50C9C" w:rsidP="00AB4474">
            <w:pPr>
              <w:autoSpaceDE w:val="0"/>
              <w:autoSpaceDN w:val="0"/>
              <w:adjustRightInd w:val="0"/>
              <w:spacing w:after="0" w:line="240" w:lineRule="auto"/>
              <w:rPr>
                <w:rFonts w:ascii="Times New Roman" w:eastAsia="Times New Roman" w:hAnsi="Times New Roman" w:cs="Times New Roman"/>
                <w:b/>
                <w:lang w:eastAsia="ru-RU"/>
              </w:rPr>
            </w:pPr>
          </w:p>
          <w:p w14:paraId="443AB2EB" w14:textId="1AEEB3A5" w:rsidR="00F50C9C" w:rsidRDefault="00F50C9C" w:rsidP="00AB4474">
            <w:pPr>
              <w:autoSpaceDE w:val="0"/>
              <w:autoSpaceDN w:val="0"/>
              <w:adjustRightInd w:val="0"/>
              <w:spacing w:after="0" w:line="240" w:lineRule="auto"/>
              <w:rPr>
                <w:rFonts w:ascii="Times New Roman" w:eastAsia="Times New Roman" w:hAnsi="Times New Roman" w:cs="Times New Roman"/>
                <w:b/>
                <w:lang w:eastAsia="ru-RU"/>
              </w:rPr>
            </w:pPr>
          </w:p>
          <w:p w14:paraId="526E855A" w14:textId="74FEA150" w:rsidR="00F50C9C" w:rsidRDefault="00F50C9C" w:rsidP="00AB4474">
            <w:pPr>
              <w:autoSpaceDE w:val="0"/>
              <w:autoSpaceDN w:val="0"/>
              <w:adjustRightInd w:val="0"/>
              <w:spacing w:after="0" w:line="240" w:lineRule="auto"/>
              <w:rPr>
                <w:rFonts w:ascii="Times New Roman" w:eastAsia="Times New Roman" w:hAnsi="Times New Roman" w:cs="Times New Roman"/>
                <w:b/>
                <w:lang w:eastAsia="ru-RU"/>
              </w:rPr>
            </w:pPr>
          </w:p>
          <w:p w14:paraId="677F6F2C" w14:textId="1ED8E798" w:rsidR="00F50C9C" w:rsidRDefault="00F50C9C" w:rsidP="00AB4474">
            <w:pPr>
              <w:autoSpaceDE w:val="0"/>
              <w:autoSpaceDN w:val="0"/>
              <w:adjustRightInd w:val="0"/>
              <w:spacing w:after="0" w:line="240" w:lineRule="auto"/>
              <w:rPr>
                <w:rFonts w:ascii="Times New Roman" w:eastAsia="Times New Roman" w:hAnsi="Times New Roman" w:cs="Times New Roman"/>
                <w:b/>
                <w:lang w:eastAsia="ru-RU"/>
              </w:rPr>
            </w:pPr>
          </w:p>
          <w:p w14:paraId="535C771C" w14:textId="77777777" w:rsidR="007B11C1" w:rsidRDefault="007B11C1" w:rsidP="00AB4474">
            <w:pPr>
              <w:autoSpaceDE w:val="0"/>
              <w:autoSpaceDN w:val="0"/>
              <w:adjustRightInd w:val="0"/>
              <w:spacing w:after="0" w:line="240" w:lineRule="auto"/>
              <w:rPr>
                <w:rFonts w:ascii="Times New Roman" w:eastAsia="Times New Roman" w:hAnsi="Times New Roman" w:cs="Times New Roman"/>
                <w:b/>
                <w:lang w:eastAsia="ru-RU"/>
              </w:rPr>
            </w:pPr>
          </w:p>
          <w:p w14:paraId="6598663A" w14:textId="3FEBC7CA" w:rsidR="002E5F1F" w:rsidRPr="00AB4474" w:rsidRDefault="002E5F1F" w:rsidP="00AB4474">
            <w:pPr>
              <w:autoSpaceDE w:val="0"/>
              <w:autoSpaceDN w:val="0"/>
              <w:adjustRightInd w:val="0"/>
              <w:spacing w:after="0" w:line="240" w:lineRule="auto"/>
              <w:rPr>
                <w:rFonts w:ascii="Times New Roman" w:eastAsia="Times New Roman" w:hAnsi="Times New Roman" w:cs="Times New Roman"/>
                <w:b/>
                <w:lang w:eastAsia="ru-RU"/>
              </w:rPr>
            </w:pPr>
          </w:p>
        </w:tc>
      </w:tr>
    </w:tbl>
    <w:p w14:paraId="7F077CBC" w14:textId="77777777" w:rsidR="001A6672" w:rsidRPr="001A6672" w:rsidRDefault="001A6672" w:rsidP="001A6672">
      <w:pPr>
        <w:spacing w:after="0" w:line="240" w:lineRule="auto"/>
        <w:jc w:val="center"/>
        <w:rPr>
          <w:rFonts w:ascii="Times New Roman" w:eastAsia="Times New Roman" w:hAnsi="Times New Roman" w:cs="Times New Roman"/>
          <w:b/>
          <w:bCs/>
          <w:lang w:eastAsia="ru-RU"/>
        </w:rPr>
      </w:pPr>
      <w:bookmarkStart w:id="11" w:name="_Hlk151135539"/>
      <w:r w:rsidRPr="001A6672">
        <w:rPr>
          <w:rFonts w:ascii="Times New Roman" w:eastAsia="Times New Roman" w:hAnsi="Times New Roman" w:cs="Times New Roman"/>
          <w:b/>
          <w:bCs/>
          <w:lang w:eastAsia="ru-RU"/>
        </w:rPr>
        <w:lastRenderedPageBreak/>
        <w:t xml:space="preserve">Техническое состояние, комплектация и отделка </w:t>
      </w:r>
    </w:p>
    <w:p w14:paraId="5D493401" w14:textId="77777777" w:rsidR="001A6672" w:rsidRPr="001A6672" w:rsidRDefault="001A6672" w:rsidP="001A6672">
      <w:pPr>
        <w:spacing w:after="0" w:line="240" w:lineRule="auto"/>
        <w:jc w:val="center"/>
        <w:rPr>
          <w:rFonts w:ascii="Times New Roman" w:eastAsia="Times New Roman" w:hAnsi="Times New Roman" w:cs="Times New Roman"/>
          <w:lang w:eastAsia="ru-RU"/>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946"/>
      </w:tblGrid>
      <w:tr w:rsidR="001A6672" w:rsidRPr="001A6672" w14:paraId="16A2F3D4" w14:textId="77777777" w:rsidTr="00EF4DA3">
        <w:trPr>
          <w:trHeight w:val="287"/>
        </w:trPr>
        <w:tc>
          <w:tcPr>
            <w:tcW w:w="2977" w:type="dxa"/>
            <w:tcBorders>
              <w:bottom w:val="single" w:sz="4" w:space="0" w:color="auto"/>
            </w:tcBorders>
            <w:vAlign w:val="center"/>
          </w:tcPr>
          <w:bookmarkEnd w:id="11"/>
          <w:p w14:paraId="5C5CE001"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Количество этажей</w:t>
            </w:r>
          </w:p>
        </w:tc>
        <w:tc>
          <w:tcPr>
            <w:tcW w:w="6946" w:type="dxa"/>
            <w:tcBorders>
              <w:bottom w:val="single" w:sz="4" w:space="0" w:color="auto"/>
            </w:tcBorders>
            <w:vAlign w:val="center"/>
          </w:tcPr>
          <w:p w14:paraId="720A77CD"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11 (включая паркинг)</w:t>
            </w:r>
          </w:p>
        </w:tc>
      </w:tr>
      <w:tr w:rsidR="001A6672" w:rsidRPr="001A6672" w14:paraId="7E313046" w14:textId="77777777" w:rsidTr="00EF4DA3">
        <w:trPr>
          <w:trHeight w:val="280"/>
        </w:trPr>
        <w:tc>
          <w:tcPr>
            <w:tcW w:w="2977" w:type="dxa"/>
            <w:tcBorders>
              <w:bottom w:val="single" w:sz="4" w:space="0" w:color="auto"/>
            </w:tcBorders>
            <w:vAlign w:val="center"/>
          </w:tcPr>
          <w:p w14:paraId="0470C557"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Высота потолков</w:t>
            </w:r>
          </w:p>
        </w:tc>
        <w:tc>
          <w:tcPr>
            <w:tcW w:w="6946" w:type="dxa"/>
            <w:tcBorders>
              <w:bottom w:val="single" w:sz="4" w:space="0" w:color="auto"/>
            </w:tcBorders>
            <w:vAlign w:val="center"/>
          </w:tcPr>
          <w:p w14:paraId="754F4C5B"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 xml:space="preserve">1 </w:t>
            </w:r>
            <w:proofErr w:type="spellStart"/>
            <w:r w:rsidRPr="001A6672">
              <w:rPr>
                <w:rFonts w:ascii="Times New Roman" w:eastAsia="Times New Roman" w:hAnsi="Times New Roman" w:cs="Times New Roman"/>
                <w:sz w:val="21"/>
                <w:szCs w:val="21"/>
                <w:lang w:eastAsia="ru-RU"/>
              </w:rPr>
              <w:t>эт</w:t>
            </w:r>
            <w:proofErr w:type="spellEnd"/>
            <w:r w:rsidRPr="001A6672">
              <w:rPr>
                <w:rFonts w:ascii="Times New Roman" w:eastAsia="Times New Roman" w:hAnsi="Times New Roman" w:cs="Times New Roman"/>
                <w:sz w:val="21"/>
                <w:szCs w:val="21"/>
                <w:lang w:eastAsia="ru-RU"/>
              </w:rPr>
              <w:t xml:space="preserve"> – 3,2 м; 2-9 этажи – 2,7 м; 10 </w:t>
            </w:r>
            <w:proofErr w:type="spellStart"/>
            <w:r w:rsidRPr="001A6672">
              <w:rPr>
                <w:rFonts w:ascii="Times New Roman" w:eastAsia="Times New Roman" w:hAnsi="Times New Roman" w:cs="Times New Roman"/>
                <w:sz w:val="21"/>
                <w:szCs w:val="21"/>
                <w:lang w:eastAsia="ru-RU"/>
              </w:rPr>
              <w:t>эт</w:t>
            </w:r>
            <w:proofErr w:type="spellEnd"/>
            <w:r w:rsidRPr="001A6672">
              <w:rPr>
                <w:rFonts w:ascii="Times New Roman" w:eastAsia="Times New Roman" w:hAnsi="Times New Roman" w:cs="Times New Roman"/>
                <w:sz w:val="21"/>
                <w:szCs w:val="21"/>
                <w:lang w:eastAsia="ru-RU"/>
              </w:rPr>
              <w:t xml:space="preserve"> -3,6 м</w:t>
            </w:r>
          </w:p>
        </w:tc>
      </w:tr>
      <w:tr w:rsidR="001A6672" w:rsidRPr="001A6672" w14:paraId="6973711D" w14:textId="77777777" w:rsidTr="00EF4DA3">
        <w:trPr>
          <w:trHeight w:val="288"/>
        </w:trPr>
        <w:tc>
          <w:tcPr>
            <w:tcW w:w="2977" w:type="dxa"/>
            <w:tcBorders>
              <w:bottom w:val="single" w:sz="4" w:space="0" w:color="auto"/>
            </w:tcBorders>
            <w:vAlign w:val="center"/>
          </w:tcPr>
          <w:p w14:paraId="4015D8F4"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Несущие конструкции здания</w:t>
            </w:r>
          </w:p>
        </w:tc>
        <w:tc>
          <w:tcPr>
            <w:tcW w:w="6946" w:type="dxa"/>
            <w:tcBorders>
              <w:bottom w:val="single" w:sz="4" w:space="0" w:color="auto"/>
            </w:tcBorders>
            <w:vAlign w:val="center"/>
          </w:tcPr>
          <w:p w14:paraId="2130D54B"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Монолитные железобетонные</w:t>
            </w:r>
          </w:p>
        </w:tc>
      </w:tr>
      <w:tr w:rsidR="001A6672" w:rsidRPr="001A6672" w14:paraId="623BF557" w14:textId="77777777" w:rsidTr="00EF4DA3">
        <w:trPr>
          <w:trHeight w:val="360"/>
        </w:trPr>
        <w:tc>
          <w:tcPr>
            <w:tcW w:w="2977" w:type="dxa"/>
            <w:tcBorders>
              <w:bottom w:val="single" w:sz="4" w:space="0" w:color="auto"/>
            </w:tcBorders>
            <w:vAlign w:val="center"/>
          </w:tcPr>
          <w:p w14:paraId="0CC761B2"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Конструкции наружных стен</w:t>
            </w:r>
          </w:p>
          <w:p w14:paraId="57FB9C51"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p>
        </w:tc>
        <w:tc>
          <w:tcPr>
            <w:tcW w:w="6946" w:type="dxa"/>
            <w:tcBorders>
              <w:bottom w:val="single" w:sz="4" w:space="0" w:color="auto"/>
            </w:tcBorders>
            <w:vAlign w:val="center"/>
          </w:tcPr>
          <w:p w14:paraId="6AA8A12C"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Монолитные железобетонные толщиной 200 мм, с конструкцией вентилируемого фасада, с утеплением минераловатными плитами согласно теплотехническому расчету.</w:t>
            </w:r>
          </w:p>
        </w:tc>
      </w:tr>
      <w:tr w:rsidR="001A6672" w:rsidRPr="001A6672" w14:paraId="6EC5FF5C" w14:textId="77777777" w:rsidTr="00EF4DA3">
        <w:trPr>
          <w:trHeight w:val="320"/>
        </w:trPr>
        <w:tc>
          <w:tcPr>
            <w:tcW w:w="2977" w:type="dxa"/>
            <w:tcBorders>
              <w:bottom w:val="single" w:sz="4" w:space="0" w:color="auto"/>
            </w:tcBorders>
            <w:vAlign w:val="center"/>
          </w:tcPr>
          <w:p w14:paraId="313FFB13"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Межкомнатные перегородки</w:t>
            </w:r>
          </w:p>
        </w:tc>
        <w:tc>
          <w:tcPr>
            <w:tcW w:w="6946" w:type="dxa"/>
            <w:tcBorders>
              <w:bottom w:val="single" w:sz="4" w:space="0" w:color="auto"/>
            </w:tcBorders>
            <w:vAlign w:val="center"/>
          </w:tcPr>
          <w:p w14:paraId="7E8FD407"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Монолитные железобетонные толщиной 160 мм, пазогребневые гипсовые плиты – 80 мм, кирпичные 120 мм</w:t>
            </w:r>
          </w:p>
        </w:tc>
      </w:tr>
      <w:tr w:rsidR="001A6672" w:rsidRPr="001A6672" w14:paraId="6FAE620C" w14:textId="77777777" w:rsidTr="00EF4DA3">
        <w:trPr>
          <w:trHeight w:val="320"/>
        </w:trPr>
        <w:tc>
          <w:tcPr>
            <w:tcW w:w="2977" w:type="dxa"/>
            <w:tcBorders>
              <w:bottom w:val="single" w:sz="4" w:space="0" w:color="auto"/>
            </w:tcBorders>
            <w:vAlign w:val="center"/>
          </w:tcPr>
          <w:p w14:paraId="3CE25F23"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 xml:space="preserve">Полы </w:t>
            </w:r>
          </w:p>
        </w:tc>
        <w:tc>
          <w:tcPr>
            <w:tcW w:w="6946" w:type="dxa"/>
            <w:tcBorders>
              <w:bottom w:val="single" w:sz="4" w:space="0" w:color="auto"/>
            </w:tcBorders>
            <w:vAlign w:val="center"/>
          </w:tcPr>
          <w:p w14:paraId="53689F26"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Стяжка черновая</w:t>
            </w:r>
          </w:p>
        </w:tc>
      </w:tr>
      <w:tr w:rsidR="001A6672" w:rsidRPr="001A6672" w14:paraId="163CB136" w14:textId="77777777" w:rsidTr="00EF4DA3">
        <w:trPr>
          <w:trHeight w:val="995"/>
        </w:trPr>
        <w:tc>
          <w:tcPr>
            <w:tcW w:w="2977" w:type="dxa"/>
            <w:vAlign w:val="center"/>
          </w:tcPr>
          <w:p w14:paraId="0FF4601F" w14:textId="77777777" w:rsidR="001A6672" w:rsidRPr="001A6672" w:rsidRDefault="001A6672" w:rsidP="001A6672">
            <w:pPr>
              <w:spacing w:after="0" w:line="240" w:lineRule="auto"/>
              <w:ind w:right="-135"/>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Окна квартир, витражные конструкции лоджий</w:t>
            </w:r>
          </w:p>
        </w:tc>
        <w:tc>
          <w:tcPr>
            <w:tcW w:w="6946" w:type="dxa"/>
            <w:vAlign w:val="center"/>
          </w:tcPr>
          <w:p w14:paraId="2D183F2F"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Оконные блоки ‐ из алюминиевых и ПВХ профилей с двухкамерными стеклопакетам. Витражи ‐ из утепленных алюминиевых профилей с двухкамерными стеклопакетами. Класс по показателю приведенного сопротивления теплопередаче не ниже Б2 – 0,66 м²*˚С/Вт. Все проемы без отделки откосов, без установки подоконной доски</w:t>
            </w:r>
          </w:p>
        </w:tc>
      </w:tr>
      <w:tr w:rsidR="001A6672" w:rsidRPr="001A6672" w14:paraId="181705BC" w14:textId="77777777" w:rsidTr="00EF4DA3">
        <w:trPr>
          <w:trHeight w:val="413"/>
        </w:trPr>
        <w:tc>
          <w:tcPr>
            <w:tcW w:w="2977" w:type="dxa"/>
            <w:vAlign w:val="center"/>
          </w:tcPr>
          <w:p w14:paraId="316734DE"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Двери</w:t>
            </w:r>
          </w:p>
        </w:tc>
        <w:tc>
          <w:tcPr>
            <w:tcW w:w="6946" w:type="dxa"/>
            <w:vAlign w:val="center"/>
          </w:tcPr>
          <w:p w14:paraId="5F63F0BA"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Квартирные входные – металлические утепленные, звукоизоляционные.</w:t>
            </w:r>
          </w:p>
        </w:tc>
      </w:tr>
      <w:tr w:rsidR="001A6672" w:rsidRPr="001A6672" w14:paraId="61333F4C" w14:textId="77777777" w:rsidTr="00EF4DA3">
        <w:trPr>
          <w:trHeight w:val="303"/>
        </w:trPr>
        <w:tc>
          <w:tcPr>
            <w:tcW w:w="2977" w:type="dxa"/>
            <w:vAlign w:val="center"/>
          </w:tcPr>
          <w:p w14:paraId="4643C1EE"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Мусоропровод</w:t>
            </w:r>
          </w:p>
        </w:tc>
        <w:tc>
          <w:tcPr>
            <w:tcW w:w="6946" w:type="dxa"/>
            <w:vAlign w:val="center"/>
          </w:tcPr>
          <w:p w14:paraId="3073AFFD"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Предусмотрена площадка на участке для установки мусорных контейнеров.</w:t>
            </w:r>
          </w:p>
        </w:tc>
      </w:tr>
      <w:tr w:rsidR="001A6672" w:rsidRPr="001A6672" w14:paraId="4FE5DDE2" w14:textId="77777777" w:rsidTr="00EF4DA3">
        <w:trPr>
          <w:trHeight w:val="372"/>
        </w:trPr>
        <w:tc>
          <w:tcPr>
            <w:tcW w:w="2977" w:type="dxa"/>
            <w:vAlign w:val="center"/>
          </w:tcPr>
          <w:p w14:paraId="06101DE8"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Лифты</w:t>
            </w:r>
          </w:p>
        </w:tc>
        <w:tc>
          <w:tcPr>
            <w:tcW w:w="6946" w:type="dxa"/>
            <w:vAlign w:val="center"/>
          </w:tcPr>
          <w:p w14:paraId="3357F1D9"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Малошумные лифты без машинного помещения (энергоэффективность класса А), грузоподъемностью 500 кг и 1000 кг в каждой секции.</w:t>
            </w:r>
          </w:p>
        </w:tc>
      </w:tr>
      <w:tr w:rsidR="001A6672" w:rsidRPr="001A6672" w14:paraId="75B390A6" w14:textId="77777777" w:rsidTr="00EF4DA3">
        <w:trPr>
          <w:trHeight w:val="418"/>
        </w:trPr>
        <w:tc>
          <w:tcPr>
            <w:tcW w:w="2977" w:type="dxa"/>
            <w:vAlign w:val="center"/>
          </w:tcPr>
          <w:p w14:paraId="407E0EF4"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Электроснабжение</w:t>
            </w:r>
          </w:p>
        </w:tc>
        <w:tc>
          <w:tcPr>
            <w:tcW w:w="6946" w:type="dxa"/>
            <w:vAlign w:val="center"/>
          </w:tcPr>
          <w:p w14:paraId="3F10770A"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Вводные устройства с автоматическим включением резерва (АВР), этажные распределительные щиты и шкафы, без устройства внутриквартирной разводки под электричество и электроосвещение, без установки электроосветительных приборов, электроплиты</w:t>
            </w:r>
          </w:p>
        </w:tc>
      </w:tr>
      <w:tr w:rsidR="001A6672" w:rsidRPr="001A6672" w14:paraId="52378F7E" w14:textId="77777777" w:rsidTr="00EF4DA3">
        <w:trPr>
          <w:trHeight w:val="418"/>
        </w:trPr>
        <w:tc>
          <w:tcPr>
            <w:tcW w:w="2977" w:type="dxa"/>
            <w:vAlign w:val="center"/>
          </w:tcPr>
          <w:p w14:paraId="04C11E3A"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Водоснабжение</w:t>
            </w:r>
          </w:p>
        </w:tc>
        <w:tc>
          <w:tcPr>
            <w:tcW w:w="6946" w:type="dxa"/>
            <w:vAlign w:val="center"/>
          </w:tcPr>
          <w:p w14:paraId="7FB15C86"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Системы разводки - централизованные, магистрально-стояковые с коллекторными узлами в МОП. Система горячего водоснабжения – независимая, через теплообменник. Подготовка горячей воды в ИТП, со смонтированными выпусками разводки холодного и горячего водоснабжения с установленными заглушкам, без установки смесителей, ванн, раковины, моек, унитазов, без разводки горячего и холодного водоснабжения</w:t>
            </w:r>
          </w:p>
        </w:tc>
      </w:tr>
      <w:tr w:rsidR="001A6672" w:rsidRPr="001A6672" w14:paraId="7FE73B55" w14:textId="77777777" w:rsidTr="00EF4DA3">
        <w:trPr>
          <w:trHeight w:val="340"/>
        </w:trPr>
        <w:tc>
          <w:tcPr>
            <w:tcW w:w="2977" w:type="dxa"/>
            <w:vAlign w:val="center"/>
          </w:tcPr>
          <w:p w14:paraId="3888B6B5"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Канализация</w:t>
            </w:r>
          </w:p>
        </w:tc>
        <w:tc>
          <w:tcPr>
            <w:tcW w:w="6946" w:type="dxa"/>
            <w:vAlign w:val="center"/>
          </w:tcPr>
          <w:p w14:paraId="6FD600BD" w14:textId="77777777" w:rsidR="001A6672" w:rsidRPr="001A6672" w:rsidRDefault="001A6672" w:rsidP="001A6672">
            <w:pPr>
              <w:shd w:val="clear" w:color="auto" w:fill="FFFFFF"/>
              <w:spacing w:after="0" w:line="240" w:lineRule="auto"/>
              <w:contextualSpacing/>
              <w:rPr>
                <w:rFonts w:ascii="Times New Roman" w:eastAsia="Calibri" w:hAnsi="Times New Roman" w:cs="Times New Roman"/>
                <w:sz w:val="21"/>
                <w:szCs w:val="21"/>
                <w:highlight w:val="yellow"/>
                <w:lang w:eastAsia="ru-RU"/>
              </w:rPr>
            </w:pPr>
            <w:r w:rsidRPr="001A6672">
              <w:rPr>
                <w:rFonts w:ascii="Times New Roman" w:eastAsia="Calibri" w:hAnsi="Times New Roman" w:cs="Times New Roman"/>
                <w:sz w:val="21"/>
                <w:szCs w:val="21"/>
                <w:lang w:eastAsia="ru-RU"/>
              </w:rPr>
              <w:t>Магистральные стояки с тройниками и заглушками (расположены в квартире), без внутриквартирной разводки.</w:t>
            </w:r>
          </w:p>
        </w:tc>
      </w:tr>
      <w:tr w:rsidR="001A6672" w:rsidRPr="001A6672" w14:paraId="19446C03" w14:textId="77777777" w:rsidTr="00EF4DA3">
        <w:trPr>
          <w:trHeight w:val="460"/>
        </w:trPr>
        <w:tc>
          <w:tcPr>
            <w:tcW w:w="2977" w:type="dxa"/>
            <w:vAlign w:val="center"/>
          </w:tcPr>
          <w:p w14:paraId="64DC22A3"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Отопление</w:t>
            </w:r>
          </w:p>
        </w:tc>
        <w:tc>
          <w:tcPr>
            <w:tcW w:w="6946" w:type="dxa"/>
            <w:vAlign w:val="center"/>
          </w:tcPr>
          <w:p w14:paraId="6C29C3AB"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Жилая часть - водяное двухтрубное, с лучевой разводкой в конструкциях пола от коллекторных шкафов, установленных в МОП. Отопительные приборы –напольные конвекторы</w:t>
            </w:r>
          </w:p>
        </w:tc>
      </w:tr>
      <w:tr w:rsidR="001A6672" w:rsidRPr="001A6672" w14:paraId="1D2219C1" w14:textId="77777777" w:rsidTr="00EF4DA3">
        <w:trPr>
          <w:trHeight w:val="460"/>
        </w:trPr>
        <w:tc>
          <w:tcPr>
            <w:tcW w:w="2977" w:type="dxa"/>
            <w:vAlign w:val="center"/>
          </w:tcPr>
          <w:p w14:paraId="70F0705A"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 xml:space="preserve">Вентиляция. Кондиционирование. </w:t>
            </w:r>
          </w:p>
        </w:tc>
        <w:tc>
          <w:tcPr>
            <w:tcW w:w="6946" w:type="dxa"/>
            <w:vAlign w:val="center"/>
          </w:tcPr>
          <w:p w14:paraId="53130E8D"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Вентиляция жилых помещений приточно-вытяжная с естественным побуждением, через клапаны оконной вентиляции. Места для установки наружных блоков кондиционеров предусмотрены</w:t>
            </w:r>
          </w:p>
        </w:tc>
      </w:tr>
      <w:tr w:rsidR="001A6672" w:rsidRPr="001A6672" w14:paraId="53F0686F" w14:textId="77777777" w:rsidTr="00EF4DA3">
        <w:trPr>
          <w:trHeight w:val="345"/>
        </w:trPr>
        <w:tc>
          <w:tcPr>
            <w:tcW w:w="2977" w:type="dxa"/>
            <w:vAlign w:val="center"/>
          </w:tcPr>
          <w:p w14:paraId="4042D57C"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 xml:space="preserve">Диспетчеризация </w:t>
            </w:r>
          </w:p>
        </w:tc>
        <w:tc>
          <w:tcPr>
            <w:tcW w:w="6946" w:type="dxa"/>
            <w:vAlign w:val="center"/>
          </w:tcPr>
          <w:p w14:paraId="5F04BDC0"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Диспетчеризация инженерного оборудования</w:t>
            </w:r>
          </w:p>
        </w:tc>
      </w:tr>
      <w:tr w:rsidR="001A6672" w:rsidRPr="001A6672" w14:paraId="14BAC4BA" w14:textId="77777777" w:rsidTr="00EF4DA3">
        <w:trPr>
          <w:trHeight w:val="418"/>
        </w:trPr>
        <w:tc>
          <w:tcPr>
            <w:tcW w:w="2977" w:type="dxa"/>
            <w:vAlign w:val="center"/>
          </w:tcPr>
          <w:p w14:paraId="48E34390"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proofErr w:type="spellStart"/>
            <w:r w:rsidRPr="001A6672">
              <w:rPr>
                <w:rFonts w:ascii="Times New Roman" w:eastAsia="Times New Roman" w:hAnsi="Times New Roman" w:cs="Times New Roman"/>
                <w:sz w:val="21"/>
                <w:szCs w:val="21"/>
                <w:lang w:eastAsia="ru-RU"/>
              </w:rPr>
              <w:t>Домофония</w:t>
            </w:r>
            <w:proofErr w:type="spellEnd"/>
          </w:p>
        </w:tc>
        <w:tc>
          <w:tcPr>
            <w:tcW w:w="6946" w:type="dxa"/>
            <w:vAlign w:val="center"/>
          </w:tcPr>
          <w:p w14:paraId="51A3D1F7"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Видеодомофоны и система контроля доступа</w:t>
            </w:r>
          </w:p>
        </w:tc>
      </w:tr>
      <w:tr w:rsidR="001A6672" w:rsidRPr="001A6672" w14:paraId="792AD0A2" w14:textId="77777777" w:rsidTr="00EF4DA3">
        <w:trPr>
          <w:trHeight w:val="418"/>
        </w:trPr>
        <w:tc>
          <w:tcPr>
            <w:tcW w:w="2977" w:type="dxa"/>
            <w:vAlign w:val="center"/>
          </w:tcPr>
          <w:p w14:paraId="5C19DECC"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Телевидение, телефон, интернет</w:t>
            </w:r>
          </w:p>
        </w:tc>
        <w:tc>
          <w:tcPr>
            <w:tcW w:w="6946" w:type="dxa"/>
            <w:vAlign w:val="center"/>
          </w:tcPr>
          <w:p w14:paraId="67852008"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Обеспечена возможность подключения телевидения, стационарного телефона и высокоскоростного интернета в квартирах</w:t>
            </w:r>
          </w:p>
        </w:tc>
      </w:tr>
      <w:tr w:rsidR="001A6672" w:rsidRPr="001A6672" w14:paraId="0C31C468" w14:textId="77777777" w:rsidTr="00EF4DA3">
        <w:trPr>
          <w:trHeight w:val="418"/>
        </w:trPr>
        <w:tc>
          <w:tcPr>
            <w:tcW w:w="2977" w:type="dxa"/>
            <w:vAlign w:val="center"/>
          </w:tcPr>
          <w:p w14:paraId="7A92CF1C" w14:textId="77777777" w:rsidR="001A6672" w:rsidRPr="001A6672" w:rsidRDefault="001A6672" w:rsidP="001A6672">
            <w:pPr>
              <w:spacing w:after="0" w:line="240" w:lineRule="auto"/>
              <w:rPr>
                <w:rFonts w:ascii="Times New Roman" w:eastAsia="Times New Roman" w:hAnsi="Times New Roman" w:cs="Times New Roman"/>
                <w:sz w:val="21"/>
                <w:szCs w:val="21"/>
                <w:lang w:eastAsia="ru-RU"/>
              </w:rPr>
            </w:pPr>
            <w:r w:rsidRPr="001A6672">
              <w:rPr>
                <w:rFonts w:ascii="Times New Roman" w:eastAsia="Times New Roman" w:hAnsi="Times New Roman" w:cs="Times New Roman"/>
                <w:sz w:val="21"/>
                <w:szCs w:val="21"/>
                <w:lang w:eastAsia="ru-RU"/>
              </w:rPr>
              <w:t xml:space="preserve">Охранные системы </w:t>
            </w:r>
          </w:p>
        </w:tc>
        <w:tc>
          <w:tcPr>
            <w:tcW w:w="6946" w:type="dxa"/>
            <w:vAlign w:val="center"/>
          </w:tcPr>
          <w:p w14:paraId="6D20538A" w14:textId="77777777" w:rsidR="001A6672" w:rsidRPr="001A6672" w:rsidRDefault="001A6672" w:rsidP="001A6672">
            <w:pPr>
              <w:spacing w:after="0" w:line="240" w:lineRule="auto"/>
              <w:rPr>
                <w:rFonts w:ascii="Times New Roman" w:eastAsia="Times New Roman" w:hAnsi="Times New Roman" w:cs="Times New Roman"/>
                <w:sz w:val="21"/>
                <w:szCs w:val="21"/>
                <w:highlight w:val="yellow"/>
                <w:lang w:eastAsia="ru-RU"/>
              </w:rPr>
            </w:pPr>
            <w:r w:rsidRPr="001A6672">
              <w:rPr>
                <w:rFonts w:ascii="Times New Roman" w:eastAsia="Times New Roman" w:hAnsi="Times New Roman" w:cs="Times New Roman"/>
                <w:sz w:val="21"/>
                <w:szCs w:val="21"/>
                <w:lang w:eastAsia="ru-RU"/>
              </w:rPr>
              <w:t>Внутридомовая система контроля доступа</w:t>
            </w:r>
          </w:p>
        </w:tc>
      </w:tr>
    </w:tbl>
    <w:p w14:paraId="6C487337" w14:textId="77777777" w:rsidR="001A6672" w:rsidRDefault="001A6672" w:rsidP="001A6672">
      <w:pPr>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Застройщик имеет право использовать как указанные Материалы, так и иные сходные по качеству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tbl>
      <w:tblPr>
        <w:tblW w:w="0" w:type="auto"/>
        <w:tblInd w:w="392" w:type="dxa"/>
        <w:tblLook w:val="04A0" w:firstRow="1" w:lastRow="0" w:firstColumn="1" w:lastColumn="0" w:noHBand="0" w:noVBand="1"/>
      </w:tblPr>
      <w:tblGrid>
        <w:gridCol w:w="4092"/>
        <w:gridCol w:w="4871"/>
      </w:tblGrid>
      <w:tr w:rsidR="00FC7365" w:rsidRPr="0061260F" w14:paraId="1D93D12A" w14:textId="77777777" w:rsidTr="00333242">
        <w:tc>
          <w:tcPr>
            <w:tcW w:w="4252" w:type="dxa"/>
          </w:tcPr>
          <w:p w14:paraId="3278EFFB" w14:textId="77777777" w:rsidR="00FC7365" w:rsidRPr="001A6672" w:rsidRDefault="00FC7365" w:rsidP="00333242">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Застройщик/представитель по доверенности/</w:t>
            </w:r>
          </w:p>
          <w:p w14:paraId="649B3258" w14:textId="77777777" w:rsidR="00FC7365" w:rsidRPr="001A6672" w:rsidRDefault="00FC7365" w:rsidP="00333242">
            <w:pPr>
              <w:spacing w:after="0" w:line="240" w:lineRule="auto"/>
              <w:rPr>
                <w:rFonts w:ascii="Times New Roman" w:eastAsia="Times New Roman" w:hAnsi="Times New Roman" w:cs="Times New Roman"/>
                <w:b/>
                <w:lang w:eastAsia="ru-RU"/>
              </w:rPr>
            </w:pPr>
          </w:p>
          <w:p w14:paraId="30E742B8" w14:textId="7F936DC7" w:rsidR="00FC7365" w:rsidRPr="001A6672" w:rsidRDefault="00FC7365" w:rsidP="00333242">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________________ /</w:t>
            </w:r>
            <w:r w:rsidR="001815CA">
              <w:rPr>
                <w:rFonts w:ascii="Times New Roman" w:eastAsia="Times New Roman" w:hAnsi="Times New Roman" w:cs="Times New Roman"/>
                <w:b/>
                <w:lang w:eastAsia="ru-RU"/>
              </w:rPr>
              <w:t>___________</w:t>
            </w:r>
            <w:r w:rsidRPr="00CB0387">
              <w:rPr>
                <w:rFonts w:ascii="Times New Roman" w:eastAsia="Times New Roman" w:hAnsi="Times New Roman" w:cs="Times New Roman"/>
                <w:b/>
                <w:lang w:eastAsia="ru-RU"/>
              </w:rPr>
              <w:t>/</w:t>
            </w:r>
          </w:p>
        </w:tc>
        <w:tc>
          <w:tcPr>
            <w:tcW w:w="5245" w:type="dxa"/>
          </w:tcPr>
          <w:p w14:paraId="32F76423" w14:textId="77777777" w:rsidR="00FC7365" w:rsidRPr="0061260F" w:rsidRDefault="00FC7365" w:rsidP="00333242">
            <w:pPr>
              <w:autoSpaceDE w:val="0"/>
              <w:autoSpaceDN w:val="0"/>
              <w:adjustRightInd w:val="0"/>
              <w:spacing w:after="0" w:line="240" w:lineRule="auto"/>
              <w:rPr>
                <w:rFonts w:ascii="Times New Roman" w:eastAsia="Times New Roman" w:hAnsi="Times New Roman" w:cs="Times New Roman"/>
                <w:b/>
                <w:lang w:eastAsia="ru-RU"/>
              </w:rPr>
            </w:pPr>
            <w:r w:rsidRPr="0061260F">
              <w:rPr>
                <w:rFonts w:ascii="Times New Roman" w:eastAsia="Times New Roman" w:hAnsi="Times New Roman" w:cs="Times New Roman"/>
                <w:b/>
                <w:lang w:eastAsia="ru-RU"/>
              </w:rPr>
              <w:t xml:space="preserve">               Участник долевого строительства</w:t>
            </w:r>
          </w:p>
          <w:p w14:paraId="57C95DA4" w14:textId="77777777" w:rsidR="00FC7365" w:rsidRPr="0061260F" w:rsidRDefault="00FC7365" w:rsidP="00333242">
            <w:pPr>
              <w:autoSpaceDE w:val="0"/>
              <w:autoSpaceDN w:val="0"/>
              <w:adjustRightInd w:val="0"/>
              <w:spacing w:after="0" w:line="240" w:lineRule="auto"/>
              <w:rPr>
                <w:rFonts w:ascii="Times New Roman" w:eastAsia="Times New Roman" w:hAnsi="Times New Roman" w:cs="Times New Roman"/>
                <w:b/>
                <w:lang w:eastAsia="ru-RU"/>
              </w:rPr>
            </w:pPr>
          </w:p>
          <w:p w14:paraId="631A4EFE" w14:textId="77777777" w:rsidR="00FC7365" w:rsidRPr="0061260F" w:rsidRDefault="00FC7365" w:rsidP="00333242">
            <w:pPr>
              <w:autoSpaceDE w:val="0"/>
              <w:autoSpaceDN w:val="0"/>
              <w:adjustRightInd w:val="0"/>
              <w:spacing w:after="0" w:line="240" w:lineRule="auto"/>
              <w:rPr>
                <w:rFonts w:ascii="Times New Roman" w:eastAsia="Times New Roman" w:hAnsi="Times New Roman" w:cs="Times New Roman"/>
                <w:b/>
                <w:lang w:eastAsia="ru-RU"/>
              </w:rPr>
            </w:pPr>
          </w:p>
          <w:p w14:paraId="582BA633" w14:textId="55E45640" w:rsidR="00FC7365" w:rsidRPr="00F50C9C" w:rsidRDefault="00FC7365" w:rsidP="00F50C9C">
            <w:pPr>
              <w:autoSpaceDE w:val="0"/>
              <w:autoSpaceDN w:val="0"/>
              <w:adjustRightInd w:val="0"/>
              <w:spacing w:after="0" w:line="240" w:lineRule="auto"/>
              <w:rPr>
                <w:rFonts w:ascii="Times New Roman" w:eastAsia="Times New Roman" w:hAnsi="Times New Roman" w:cs="Times New Roman"/>
                <w:b/>
                <w:lang w:eastAsia="ru-RU"/>
              </w:rPr>
            </w:pPr>
            <w:r w:rsidRPr="0061260F">
              <w:rPr>
                <w:rFonts w:ascii="Times New Roman" w:eastAsia="Times New Roman" w:hAnsi="Times New Roman" w:cs="Times New Roman"/>
                <w:b/>
                <w:lang w:eastAsia="ru-RU"/>
              </w:rPr>
              <w:t xml:space="preserve">               __________________/</w:t>
            </w:r>
            <w:r w:rsidRPr="0061260F">
              <w:rPr>
                <w:rFonts w:ascii="Times New Roman" w:hAnsi="Times New Roman" w:cs="Times New Roman"/>
              </w:rPr>
              <w:t xml:space="preserve"> </w:t>
            </w:r>
            <w:r w:rsidR="007B11C1">
              <w:rPr>
                <w:rFonts w:ascii="Times New Roman" w:eastAsia="Times New Roman" w:hAnsi="Times New Roman" w:cs="Times New Roman"/>
                <w:b/>
                <w:lang w:eastAsia="ru-RU"/>
              </w:rPr>
              <w:t>___________</w:t>
            </w:r>
            <w:r w:rsidR="006F281D">
              <w:rPr>
                <w:rFonts w:ascii="Times New Roman" w:eastAsia="Times New Roman" w:hAnsi="Times New Roman" w:cs="Times New Roman"/>
                <w:b/>
                <w:lang w:eastAsia="ru-RU"/>
              </w:rPr>
              <w:t>/</w:t>
            </w:r>
          </w:p>
        </w:tc>
      </w:tr>
    </w:tbl>
    <w:p w14:paraId="67B53058" w14:textId="77777777" w:rsidR="0075120B" w:rsidRDefault="0075120B" w:rsidP="0075120B">
      <w:pPr>
        <w:spacing w:line="240" w:lineRule="auto"/>
        <w:rPr>
          <w:rFonts w:ascii="Times New Roman" w:eastAsia="Times New Roman" w:hAnsi="Times New Roman" w:cs="Times New Roman"/>
          <w:b/>
          <w:lang w:eastAsia="ru-RU"/>
        </w:rPr>
      </w:pPr>
    </w:p>
    <w:p w14:paraId="5721D866" w14:textId="77777777" w:rsidR="0075120B" w:rsidRDefault="0075120B" w:rsidP="00612BD2">
      <w:pPr>
        <w:spacing w:line="240" w:lineRule="auto"/>
        <w:jc w:val="right"/>
        <w:rPr>
          <w:rFonts w:ascii="Times New Roman" w:eastAsia="Times New Roman" w:hAnsi="Times New Roman" w:cs="Times New Roman"/>
          <w:b/>
          <w:lang w:eastAsia="ru-RU"/>
        </w:rPr>
      </w:pPr>
    </w:p>
    <w:p w14:paraId="4ACBFB8B" w14:textId="4877A3E3" w:rsidR="001A6672" w:rsidRPr="00FC7365" w:rsidRDefault="001A6672" w:rsidP="00612BD2">
      <w:pPr>
        <w:spacing w:line="240" w:lineRule="auto"/>
        <w:jc w:val="right"/>
        <w:rPr>
          <w:rFonts w:ascii="Times New Roman" w:eastAsia="Times New Roman" w:hAnsi="Times New Roman" w:cs="Times New Roman"/>
          <w:b/>
          <w:lang w:eastAsia="ru-RU"/>
        </w:rPr>
      </w:pPr>
      <w:r w:rsidRPr="00FC7365">
        <w:rPr>
          <w:rFonts w:ascii="Times New Roman" w:eastAsia="Times New Roman" w:hAnsi="Times New Roman" w:cs="Times New Roman"/>
          <w:b/>
          <w:lang w:eastAsia="ru-RU"/>
        </w:rPr>
        <w:t>Приложение №2</w:t>
      </w:r>
    </w:p>
    <w:p w14:paraId="0E7DE1AF" w14:textId="44B034FE" w:rsidR="001A6672" w:rsidRPr="0081486D" w:rsidRDefault="001A6672" w:rsidP="001A6672">
      <w:pPr>
        <w:spacing w:after="0" w:line="240" w:lineRule="auto"/>
        <w:jc w:val="right"/>
        <w:rPr>
          <w:rFonts w:ascii="Times New Roman" w:eastAsia="Times New Roman" w:hAnsi="Times New Roman" w:cs="Times New Roman"/>
          <w:b/>
          <w:lang w:eastAsia="ru-RU"/>
        </w:rPr>
      </w:pPr>
      <w:r w:rsidRPr="00FC7365">
        <w:rPr>
          <w:rFonts w:ascii="Times New Roman" w:eastAsia="Times New Roman" w:hAnsi="Times New Roman" w:cs="Times New Roman"/>
          <w:b/>
          <w:lang w:eastAsia="ru-RU"/>
        </w:rPr>
        <w:t xml:space="preserve">к Договору № </w:t>
      </w:r>
      <w:sdt>
        <w:sdtPr>
          <w:rPr>
            <w:rFonts w:ascii="Times New Roman" w:eastAsia="Times New Roman" w:hAnsi="Times New Roman" w:cs="Times New Roman"/>
            <w:lang w:eastAsia="ru-RU"/>
          </w:rPr>
          <w:alias w:val="мтНомерДоговора"/>
          <w:tag w:val="мтНомерДоговора"/>
          <w:id w:val="1765646546"/>
          <w:placeholder>
            <w:docPart w:val="81BB6E10EE884575B325F05FCACE6F04"/>
          </w:placeholder>
        </w:sdtPr>
        <w:sdtEndPr/>
        <w:sdtContent>
          <w:sdt>
            <w:sdtPr>
              <w:rPr>
                <w:rFonts w:ascii="Times New Roman" w:eastAsia="Times New Roman" w:hAnsi="Times New Roman" w:cs="Times New Roman"/>
                <w:b/>
                <w:lang w:eastAsia="ru-RU"/>
              </w:rPr>
              <w:alias w:val="мтНомерДоговора"/>
              <w:tag w:val="мтНомерДоговора"/>
              <w:id w:val="1775444375"/>
              <w:placeholder>
                <w:docPart w:val="409A97568C32475F86D7C929D2DACBDB"/>
              </w:placeholder>
            </w:sdtPr>
            <w:sdtEndPr>
              <w:rPr>
                <w:b w:val="0"/>
              </w:rPr>
            </w:sdtEndPr>
            <w:sdtContent>
              <w:r w:rsidRPr="0081486D">
                <w:rPr>
                  <w:rFonts w:ascii="Times New Roman" w:eastAsia="Times New Roman" w:hAnsi="Times New Roman" w:cs="Times New Roman"/>
                  <w:b/>
                  <w:lang w:eastAsia="ru-RU"/>
                </w:rPr>
                <w:t xml:space="preserve"> </w:t>
              </w:r>
              <w:r w:rsidR="007B11C1" w:rsidRPr="0081486D">
                <w:rPr>
                  <w:rFonts w:ascii="Times New Roman" w:eastAsia="Times New Roman" w:hAnsi="Times New Roman" w:cs="Times New Roman"/>
                  <w:b/>
                  <w:lang w:eastAsia="ru-RU"/>
                </w:rPr>
                <w:t>___</w:t>
              </w:r>
              <w:r w:rsidR="001815CA">
                <w:rPr>
                  <w:rFonts w:ascii="Times New Roman" w:eastAsia="Times New Roman" w:hAnsi="Times New Roman" w:cs="Times New Roman"/>
                  <w:b/>
                  <w:lang w:eastAsia="ru-RU"/>
                </w:rPr>
                <w:t>____</w:t>
              </w:r>
              <w:r w:rsidRPr="0081486D">
                <w:rPr>
                  <w:rFonts w:ascii="Times New Roman" w:eastAsia="Times New Roman" w:hAnsi="Times New Roman" w:cs="Times New Roman"/>
                  <w:b/>
                  <w:lang w:eastAsia="ru-RU"/>
                </w:rPr>
                <w:t xml:space="preserve"> </w:t>
              </w:r>
            </w:sdtContent>
          </w:sdt>
        </w:sdtContent>
      </w:sdt>
      <w:r w:rsidRPr="0081486D">
        <w:rPr>
          <w:rFonts w:ascii="Times New Roman" w:eastAsia="Times New Roman" w:hAnsi="Times New Roman" w:cs="Times New Roman"/>
          <w:b/>
          <w:lang w:eastAsia="ru-RU"/>
        </w:rPr>
        <w:t xml:space="preserve">участия в долевом строительстве  </w:t>
      </w:r>
    </w:p>
    <w:p w14:paraId="0E47B66B" w14:textId="5E8FB1A9" w:rsidR="001A6672" w:rsidRPr="001A6672" w:rsidRDefault="001A6672" w:rsidP="001A6672">
      <w:pPr>
        <w:spacing w:after="0" w:line="240" w:lineRule="auto"/>
        <w:jc w:val="right"/>
        <w:rPr>
          <w:rFonts w:ascii="Times New Roman" w:eastAsia="Times New Roman" w:hAnsi="Times New Roman" w:cs="Times New Roman"/>
          <w:b/>
          <w:lang w:eastAsia="ru-RU"/>
        </w:rPr>
      </w:pPr>
      <w:r w:rsidRPr="0081486D">
        <w:rPr>
          <w:rFonts w:ascii="Times New Roman" w:eastAsia="Times New Roman" w:hAnsi="Times New Roman" w:cs="Times New Roman"/>
          <w:b/>
          <w:lang w:eastAsia="ru-RU"/>
        </w:rPr>
        <w:t>от</w:t>
      </w:r>
      <w:r w:rsidRPr="0081486D">
        <w:rPr>
          <w:rFonts w:ascii="Times New Roman" w:eastAsia="Times New Roman" w:hAnsi="Times New Roman" w:cs="Times New Roman"/>
          <w:lang w:eastAsia="ru-RU"/>
        </w:rPr>
        <w:t xml:space="preserve"> </w:t>
      </w:r>
      <w:sdt>
        <w:sdtPr>
          <w:rPr>
            <w:rFonts w:ascii="Times New Roman" w:eastAsia="Times New Roman" w:hAnsi="Times New Roman" w:cs="Times New Roman"/>
            <w:b/>
            <w:lang w:eastAsia="ru-RU"/>
          </w:rPr>
          <w:alias w:val="мтДатаДоговора"/>
          <w:tag w:val="мтДатаДоговора"/>
          <w:id w:val="164214684"/>
          <w:placeholder>
            <w:docPart w:val="56EBC3159E654CA99EE5814FE012AD56"/>
          </w:placeholder>
        </w:sdtPr>
        <w:sdtEndPr/>
        <w:sdtContent>
          <w:sdt>
            <w:sdtPr>
              <w:rPr>
                <w:rFonts w:ascii="Times New Roman" w:eastAsia="Times New Roman" w:hAnsi="Times New Roman" w:cs="Times New Roman"/>
                <w:b/>
                <w:lang w:eastAsia="ru-RU"/>
              </w:rPr>
              <w:alias w:val="мтДатаДоговора"/>
              <w:tag w:val="мтДатаДоговора"/>
              <w:id w:val="1726258810"/>
              <w:placeholder>
                <w:docPart w:val="E4F9583C0D5E4484915D62A451356F96"/>
              </w:placeholder>
            </w:sdtPr>
            <w:sdtEndPr/>
            <w:sdtContent>
              <w:sdt>
                <w:sdtPr>
                  <w:rPr>
                    <w:rFonts w:ascii="Times New Roman" w:eastAsia="Times New Roman" w:hAnsi="Times New Roman" w:cs="Times New Roman"/>
                    <w:b/>
                    <w:lang w:eastAsia="ru-RU"/>
                  </w:rPr>
                  <w:alias w:val="мтДатаДоговора"/>
                  <w:tag w:val="мтДатаДоговора"/>
                  <w:id w:val="227188625"/>
                  <w:placeholder>
                    <w:docPart w:val="6DCC52637B8245F8AD6C3FC99C139284"/>
                  </w:placeholder>
                </w:sdtPr>
                <w:sdtEndPr/>
                <w:sdtContent>
                  <w:r w:rsidR="0081486D">
                    <w:rPr>
                      <w:rFonts w:ascii="Times New Roman" w:eastAsia="Times New Roman" w:hAnsi="Times New Roman" w:cs="Times New Roman"/>
                      <w:b/>
                      <w:lang w:eastAsia="ru-RU"/>
                    </w:rPr>
                    <w:t>________</w:t>
                  </w:r>
                  <w:r w:rsidRPr="0081486D">
                    <w:rPr>
                      <w:rFonts w:ascii="Times New Roman" w:eastAsia="Times New Roman" w:hAnsi="Times New Roman" w:cs="Times New Roman"/>
                      <w:b/>
                      <w:lang w:eastAsia="ru-RU"/>
                    </w:rPr>
                    <w:t>.</w:t>
                  </w:r>
                </w:sdtContent>
              </w:sdt>
            </w:sdtContent>
          </w:sdt>
        </w:sdtContent>
      </w:sdt>
    </w:p>
    <w:p w14:paraId="702DD10E" w14:textId="77777777" w:rsidR="001A6672" w:rsidRPr="001A6672" w:rsidRDefault="001A6672" w:rsidP="001A6672">
      <w:pPr>
        <w:spacing w:after="0" w:line="240" w:lineRule="auto"/>
        <w:ind w:hanging="40"/>
        <w:rPr>
          <w:rFonts w:ascii="Times New Roman" w:eastAsia="Times New Roman" w:hAnsi="Times New Roman" w:cs="Times New Roman"/>
          <w:lang w:eastAsia="ru-RU"/>
        </w:rPr>
      </w:pPr>
    </w:p>
    <w:p w14:paraId="28B9EA0B" w14:textId="77777777" w:rsidR="001A6672" w:rsidRPr="001A6672" w:rsidRDefault="001A6672" w:rsidP="001A6672">
      <w:pPr>
        <w:spacing w:after="0" w:line="240" w:lineRule="auto"/>
        <w:ind w:hanging="40"/>
        <w:jc w:val="center"/>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ГРАФИК ПЛАТЕЖЕЙ</w:t>
      </w:r>
    </w:p>
    <w:p w14:paraId="7F546775" w14:textId="77777777" w:rsidR="001A6672" w:rsidRPr="001A6672" w:rsidRDefault="001A6672" w:rsidP="001A6672">
      <w:pPr>
        <w:spacing w:after="0" w:line="240" w:lineRule="auto"/>
        <w:ind w:hanging="40"/>
        <w:jc w:val="center"/>
        <w:rPr>
          <w:rFonts w:ascii="Times New Roman" w:eastAsia="Times New Roman" w:hAnsi="Times New Roman" w:cs="Times New Roman"/>
          <w:b/>
          <w:lang w:eastAsia="ru-RU"/>
        </w:rPr>
      </w:pPr>
    </w:p>
    <w:p w14:paraId="6411EDEF" w14:textId="77777777" w:rsidR="001A6672" w:rsidRPr="001A6672" w:rsidRDefault="001A6672" w:rsidP="001A6672">
      <w:pPr>
        <w:spacing w:after="0" w:line="240" w:lineRule="auto"/>
        <w:ind w:firstLine="720"/>
        <w:rPr>
          <w:rFonts w:ascii="Times New Roman" w:eastAsia="Times New Roman" w:hAnsi="Times New Roman" w:cs="Times New Roman"/>
          <w:b/>
          <w:lang w:eastAsia="ru-RU"/>
        </w:rPr>
      </w:pPr>
    </w:p>
    <w:tbl>
      <w:tblPr>
        <w:tblW w:w="946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32"/>
        <w:gridCol w:w="4732"/>
      </w:tblGrid>
      <w:tr w:rsidR="001A6672" w:rsidRPr="001A6672" w14:paraId="09B41A4F" w14:textId="77777777" w:rsidTr="00EF4DA3">
        <w:trPr>
          <w:trHeight w:val="535"/>
          <w:jc w:val="center"/>
        </w:trPr>
        <w:tc>
          <w:tcPr>
            <w:tcW w:w="4732" w:type="dxa"/>
            <w:tcBorders>
              <w:top w:val="single" w:sz="4" w:space="0" w:color="auto"/>
              <w:left w:val="single" w:sz="4" w:space="0" w:color="auto"/>
              <w:right w:val="single" w:sz="4" w:space="0" w:color="auto"/>
            </w:tcBorders>
            <w:vAlign w:val="center"/>
          </w:tcPr>
          <w:p w14:paraId="1EE1E289" w14:textId="7B48A7FE" w:rsidR="001A6672" w:rsidRPr="0081486D" w:rsidRDefault="001A6672" w:rsidP="001A6672">
            <w:pPr>
              <w:spacing w:after="0" w:line="240" w:lineRule="auto"/>
              <w:jc w:val="both"/>
              <w:rPr>
                <w:rFonts w:ascii="Times New Roman" w:eastAsia="Times New Roman" w:hAnsi="Times New Roman" w:cs="Times New Roman"/>
                <w:b/>
                <w:color w:val="000000" w:themeColor="text1"/>
              </w:rPr>
            </w:pPr>
            <w:r w:rsidRPr="0081486D">
              <w:rPr>
                <w:rFonts w:ascii="Times New Roman" w:eastAsia="Times New Roman" w:hAnsi="Times New Roman" w:cs="Times New Roman"/>
                <w:color w:val="000000" w:themeColor="text1"/>
              </w:rPr>
              <w:t xml:space="preserve"> </w:t>
            </w:r>
            <w:r w:rsidRPr="0081486D">
              <w:rPr>
                <w:rFonts w:ascii="Times New Roman" w:eastAsia="Times New Roman" w:hAnsi="Times New Roman" w:cs="Times New Roman"/>
                <w:b/>
                <w:color w:val="000000" w:themeColor="text1"/>
              </w:rPr>
              <w:t xml:space="preserve">Дата, до наступления которой (включительно) </w:t>
            </w:r>
            <w:r w:rsidR="00B81FF8" w:rsidRPr="00B81FF8">
              <w:rPr>
                <w:rFonts w:ascii="Times New Roman" w:eastAsia="Times New Roman" w:hAnsi="Times New Roman" w:cs="Times New Roman"/>
                <w:b/>
                <w:color w:val="000000" w:themeColor="text1"/>
              </w:rPr>
              <w:t>должны быть перечислены денежные средства на счет Эскроу.</w:t>
            </w:r>
          </w:p>
        </w:tc>
        <w:tc>
          <w:tcPr>
            <w:tcW w:w="4732" w:type="dxa"/>
            <w:tcBorders>
              <w:top w:val="single" w:sz="4" w:space="0" w:color="auto"/>
              <w:left w:val="single" w:sz="4" w:space="0" w:color="auto"/>
              <w:right w:val="single" w:sz="4" w:space="0" w:color="auto"/>
            </w:tcBorders>
            <w:vAlign w:val="center"/>
          </w:tcPr>
          <w:p w14:paraId="5ABC6D25" w14:textId="4A9B8283" w:rsidR="001A6672" w:rsidRPr="0081486D" w:rsidRDefault="001A6672" w:rsidP="001A6672">
            <w:pPr>
              <w:spacing w:after="0" w:line="240" w:lineRule="auto"/>
              <w:jc w:val="both"/>
              <w:rPr>
                <w:rFonts w:ascii="Times New Roman" w:eastAsia="Times New Roman" w:hAnsi="Times New Roman" w:cs="Times New Roman"/>
                <w:b/>
                <w:color w:val="000000" w:themeColor="text1"/>
              </w:rPr>
            </w:pPr>
            <w:r w:rsidRPr="0081486D">
              <w:rPr>
                <w:rFonts w:ascii="Times New Roman" w:eastAsia="Times New Roman" w:hAnsi="Times New Roman" w:cs="Times New Roman"/>
                <w:b/>
                <w:color w:val="000000" w:themeColor="text1"/>
              </w:rPr>
              <w:t xml:space="preserve">Размер денежных средств, подлежащих </w:t>
            </w:r>
            <w:r w:rsidR="00B81FF8">
              <w:rPr>
                <w:rFonts w:ascii="Times New Roman" w:eastAsia="Times New Roman" w:hAnsi="Times New Roman" w:cs="Times New Roman"/>
                <w:b/>
                <w:color w:val="000000" w:themeColor="text1"/>
              </w:rPr>
              <w:t>перечи</w:t>
            </w:r>
            <w:r w:rsidR="00B81FF8" w:rsidRPr="00B81FF8">
              <w:rPr>
                <w:rFonts w:ascii="Times New Roman" w:eastAsia="Times New Roman" w:hAnsi="Times New Roman" w:cs="Times New Roman"/>
                <w:b/>
                <w:color w:val="000000" w:themeColor="text1"/>
              </w:rPr>
              <w:t>слени</w:t>
            </w:r>
            <w:r w:rsidR="008F1AB3" w:rsidRPr="00B81FF8">
              <w:rPr>
                <w:rFonts w:ascii="Times New Roman" w:eastAsia="Times New Roman" w:hAnsi="Times New Roman" w:cs="Times New Roman"/>
                <w:b/>
                <w:color w:val="000000" w:themeColor="text1"/>
              </w:rPr>
              <w:t>ю</w:t>
            </w:r>
            <w:r w:rsidRPr="00B81FF8">
              <w:rPr>
                <w:rFonts w:ascii="Times New Roman" w:eastAsia="Times New Roman" w:hAnsi="Times New Roman" w:cs="Times New Roman"/>
                <w:b/>
                <w:color w:val="000000" w:themeColor="text1"/>
              </w:rPr>
              <w:t>, в</w:t>
            </w:r>
            <w:r w:rsidRPr="0081486D">
              <w:rPr>
                <w:rFonts w:ascii="Times New Roman" w:eastAsia="Times New Roman" w:hAnsi="Times New Roman" w:cs="Times New Roman"/>
                <w:b/>
                <w:color w:val="000000" w:themeColor="text1"/>
              </w:rPr>
              <w:t xml:space="preserve"> рублях</w:t>
            </w:r>
          </w:p>
        </w:tc>
      </w:tr>
      <w:tr w:rsidR="001A6672" w:rsidRPr="001A6672" w14:paraId="6C2E9ED7" w14:textId="77777777" w:rsidTr="00EF4DA3">
        <w:trPr>
          <w:trHeight w:val="532"/>
          <w:jc w:val="center"/>
        </w:trPr>
        <w:tc>
          <w:tcPr>
            <w:tcW w:w="4732" w:type="dxa"/>
            <w:tcBorders>
              <w:top w:val="single" w:sz="4" w:space="0" w:color="auto"/>
              <w:left w:val="single" w:sz="4" w:space="0" w:color="auto"/>
              <w:bottom w:val="single" w:sz="4" w:space="0" w:color="auto"/>
              <w:right w:val="single" w:sz="4" w:space="0" w:color="auto"/>
            </w:tcBorders>
            <w:vAlign w:val="center"/>
          </w:tcPr>
          <w:p w14:paraId="5D61F175" w14:textId="3490ED86" w:rsidR="001A6672" w:rsidRPr="0081486D" w:rsidRDefault="001A6672" w:rsidP="00FC7B08">
            <w:pPr>
              <w:spacing w:after="0" w:line="240" w:lineRule="auto"/>
              <w:jc w:val="both"/>
              <w:rPr>
                <w:rFonts w:ascii="Times New Roman" w:eastAsia="Times New Roman" w:hAnsi="Times New Roman" w:cs="Times New Roman"/>
                <w:color w:val="000000" w:themeColor="text1"/>
              </w:rPr>
            </w:pPr>
            <w:r w:rsidRPr="0081486D">
              <w:rPr>
                <w:rFonts w:ascii="Times New Roman" w:eastAsia="Times New Roman" w:hAnsi="Times New Roman" w:cs="Times New Roman"/>
                <w:color w:val="000000" w:themeColor="text1"/>
              </w:rPr>
              <w:t xml:space="preserve">– в течение </w:t>
            </w:r>
            <w:r w:rsidR="00FD4541">
              <w:rPr>
                <w:rFonts w:ascii="Times New Roman" w:eastAsia="Times New Roman" w:hAnsi="Times New Roman" w:cs="Times New Roman"/>
                <w:color w:val="000000" w:themeColor="text1"/>
              </w:rPr>
              <w:t>___________</w:t>
            </w:r>
            <w:r w:rsidR="00B81FF8" w:rsidRPr="00B81FF8">
              <w:rPr>
                <w:rFonts w:ascii="Times New Roman" w:eastAsia="Times New Roman" w:hAnsi="Times New Roman" w:cs="Times New Roman"/>
                <w:color w:val="000000" w:themeColor="text1"/>
              </w:rPr>
              <w:t xml:space="preserve"> рабочих дней с даты государственной регистрации настоящего Договора</w:t>
            </w:r>
          </w:p>
        </w:tc>
        <w:tc>
          <w:tcPr>
            <w:tcW w:w="4732" w:type="dxa"/>
            <w:tcBorders>
              <w:top w:val="single" w:sz="4" w:space="0" w:color="auto"/>
              <w:left w:val="single" w:sz="4" w:space="0" w:color="auto"/>
              <w:bottom w:val="single" w:sz="4" w:space="0" w:color="auto"/>
              <w:right w:val="single" w:sz="4" w:space="0" w:color="auto"/>
            </w:tcBorders>
            <w:vAlign w:val="center"/>
          </w:tcPr>
          <w:p w14:paraId="11790E84" w14:textId="0E982B45" w:rsidR="001A6672" w:rsidRPr="00FC7B08" w:rsidRDefault="00C22319" w:rsidP="00E27082">
            <w:pPr>
              <w:spacing w:after="0" w:line="240" w:lineRule="auto"/>
              <w:jc w:val="both"/>
              <w:rPr>
                <w:rFonts w:ascii="Times New Roman" w:eastAsia="Times New Roman" w:hAnsi="Times New Roman" w:cs="Times New Roman"/>
                <w:b/>
                <w:i/>
              </w:rPr>
            </w:pPr>
            <w:sdt>
              <w:sdtPr>
                <w:rPr>
                  <w:rFonts w:ascii="Times New Roman" w:eastAsia="Calibri" w:hAnsi="Times New Roman" w:cs="Times New Roman"/>
                  <w:b/>
                  <w:lang w:eastAsia="ru-RU"/>
                </w:rPr>
                <w:alias w:val="мтСуммаДоговораПрописьюП"/>
                <w:tag w:val="мтСуммаДоговораПрописьюП"/>
                <w:id w:val="697444393"/>
                <w:placeholder>
                  <w:docPart w:val="F5C07D2202C148EDB17C0733D8BB979E"/>
                </w:placeholder>
              </w:sdtPr>
              <w:sdtEndPr/>
              <w:sdtContent>
                <w:sdt>
                  <w:sdtPr>
                    <w:rPr>
                      <w:rFonts w:ascii="Times New Roman" w:eastAsia="Calibri" w:hAnsi="Times New Roman" w:cs="Times New Roman"/>
                      <w:b/>
                      <w:lang w:eastAsia="ru-RU"/>
                    </w:rPr>
                    <w:alias w:val="мтСуммаДоговораПрописьюП"/>
                    <w:tag w:val="мтСуммаДоговораПрописьюП"/>
                    <w:id w:val="-1796674199"/>
                    <w:placeholder>
                      <w:docPart w:val="6A7AC19836A04B34A6637A600405E0A4"/>
                    </w:placeholder>
                  </w:sdtPr>
                  <w:sdtEndPr/>
                  <w:sdtContent>
                    <w:r w:rsidR="007B11C1">
                      <w:rPr>
                        <w:rFonts w:ascii="Times New Roman" w:eastAsia="Calibri" w:hAnsi="Times New Roman" w:cs="Times New Roman"/>
                        <w:b/>
                        <w:lang w:eastAsia="ru-RU"/>
                      </w:rPr>
                      <w:t>_______</w:t>
                    </w:r>
                    <w:r w:rsidR="00FD4541">
                      <w:rPr>
                        <w:rFonts w:ascii="Times New Roman" w:eastAsia="Calibri" w:hAnsi="Times New Roman" w:cs="Times New Roman"/>
                        <w:b/>
                        <w:lang w:eastAsia="ru-RU"/>
                      </w:rPr>
                      <w:t>____________________________</w:t>
                    </w:r>
                  </w:sdtContent>
                </w:sdt>
              </w:sdtContent>
            </w:sdt>
          </w:p>
        </w:tc>
      </w:tr>
    </w:tbl>
    <w:p w14:paraId="5390837C" w14:textId="77777777" w:rsidR="001A6672" w:rsidRPr="001A6672" w:rsidRDefault="001A6672" w:rsidP="001A6672">
      <w:pPr>
        <w:spacing w:after="0" w:line="240" w:lineRule="auto"/>
        <w:jc w:val="both"/>
        <w:rPr>
          <w:rFonts w:ascii="Times New Roman" w:eastAsia="Times New Roman" w:hAnsi="Times New Roman" w:cs="Times New Roman"/>
          <w:b/>
          <w:lang w:eastAsia="ru-RU"/>
        </w:rPr>
      </w:pPr>
    </w:p>
    <w:p w14:paraId="6A10FCBE" w14:textId="77777777" w:rsidR="001A6672" w:rsidRPr="001A6672" w:rsidRDefault="001A6672" w:rsidP="001A6672">
      <w:pPr>
        <w:spacing w:after="0" w:line="240" w:lineRule="auto"/>
        <w:jc w:val="both"/>
        <w:rPr>
          <w:rFonts w:ascii="Times New Roman" w:eastAsia="Times New Roman" w:hAnsi="Times New Roman" w:cs="Times New Roman"/>
          <w:b/>
          <w:lang w:eastAsia="ru-RU"/>
        </w:rPr>
      </w:pPr>
    </w:p>
    <w:p w14:paraId="28BCF6EB" w14:textId="77777777" w:rsidR="001A6672" w:rsidRPr="001A6672" w:rsidRDefault="001A6672" w:rsidP="001A6672">
      <w:pPr>
        <w:spacing w:after="0" w:line="240" w:lineRule="auto"/>
        <w:jc w:val="both"/>
        <w:rPr>
          <w:rFonts w:ascii="Times New Roman" w:eastAsia="Times New Roman" w:hAnsi="Times New Roman" w:cs="Times New Roman"/>
          <w:b/>
          <w:lang w:eastAsia="ru-RU"/>
        </w:rPr>
      </w:pPr>
    </w:p>
    <w:p w14:paraId="74594C71" w14:textId="77777777" w:rsidR="001A6672" w:rsidRPr="001A6672" w:rsidRDefault="001A6672" w:rsidP="001A6672">
      <w:pPr>
        <w:spacing w:after="0" w:line="240" w:lineRule="auto"/>
        <w:jc w:val="both"/>
        <w:rPr>
          <w:rFonts w:ascii="Times New Roman" w:eastAsia="Times New Roman" w:hAnsi="Times New Roman" w:cs="Times New Roman"/>
          <w:b/>
          <w:lang w:eastAsia="ru-RU"/>
        </w:rPr>
      </w:pPr>
    </w:p>
    <w:tbl>
      <w:tblPr>
        <w:tblW w:w="0" w:type="auto"/>
        <w:tblInd w:w="392" w:type="dxa"/>
        <w:tblLook w:val="04A0" w:firstRow="1" w:lastRow="0" w:firstColumn="1" w:lastColumn="0" w:noHBand="0" w:noVBand="1"/>
      </w:tblPr>
      <w:tblGrid>
        <w:gridCol w:w="4092"/>
        <w:gridCol w:w="4871"/>
      </w:tblGrid>
      <w:tr w:rsidR="00C22496" w:rsidRPr="001A6672" w14:paraId="1C277684" w14:textId="77777777" w:rsidTr="00333242">
        <w:tc>
          <w:tcPr>
            <w:tcW w:w="4252" w:type="dxa"/>
          </w:tcPr>
          <w:p w14:paraId="20D6784C" w14:textId="77777777" w:rsidR="00C22496" w:rsidRPr="001A6672" w:rsidRDefault="00C22496" w:rsidP="00333242">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Застройщик/представитель по доверенности/</w:t>
            </w:r>
          </w:p>
          <w:p w14:paraId="5ED1CF27" w14:textId="77777777" w:rsidR="00C22496" w:rsidRPr="001A6672" w:rsidRDefault="00C22496" w:rsidP="00333242">
            <w:pPr>
              <w:spacing w:after="0" w:line="240" w:lineRule="auto"/>
              <w:rPr>
                <w:rFonts w:ascii="Times New Roman" w:eastAsia="Times New Roman" w:hAnsi="Times New Roman" w:cs="Times New Roman"/>
                <w:b/>
                <w:lang w:eastAsia="ru-RU"/>
              </w:rPr>
            </w:pPr>
          </w:p>
          <w:p w14:paraId="3204F950" w14:textId="625A5AF9" w:rsidR="00C22496" w:rsidRPr="001A6672" w:rsidRDefault="00C22496" w:rsidP="00333242">
            <w:pPr>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________________ / </w:t>
            </w:r>
            <w:r w:rsidR="00FD4541">
              <w:rPr>
                <w:rFonts w:ascii="Times New Roman" w:eastAsia="Times New Roman" w:hAnsi="Times New Roman" w:cs="Times New Roman"/>
                <w:b/>
                <w:lang w:eastAsia="ru-RU"/>
              </w:rPr>
              <w:t>_____________/</w:t>
            </w:r>
          </w:p>
        </w:tc>
        <w:tc>
          <w:tcPr>
            <w:tcW w:w="5245" w:type="dxa"/>
          </w:tcPr>
          <w:p w14:paraId="03DD4C5B" w14:textId="77777777" w:rsidR="00C22496" w:rsidRPr="001A6672" w:rsidRDefault="00C22496" w:rsidP="00333242">
            <w:pPr>
              <w:autoSpaceDE w:val="0"/>
              <w:autoSpaceDN w:val="0"/>
              <w:adjustRightInd w:val="0"/>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Участник долевого строительства</w:t>
            </w:r>
          </w:p>
          <w:p w14:paraId="5BC6EDD0" w14:textId="77777777" w:rsidR="00C22496" w:rsidRPr="001A6672" w:rsidRDefault="00C22496" w:rsidP="00333242">
            <w:pPr>
              <w:autoSpaceDE w:val="0"/>
              <w:autoSpaceDN w:val="0"/>
              <w:adjustRightInd w:val="0"/>
              <w:spacing w:after="0" w:line="240" w:lineRule="auto"/>
              <w:rPr>
                <w:rFonts w:ascii="Times New Roman" w:eastAsia="Times New Roman" w:hAnsi="Times New Roman" w:cs="Times New Roman"/>
                <w:b/>
                <w:lang w:eastAsia="ru-RU"/>
              </w:rPr>
            </w:pPr>
          </w:p>
          <w:p w14:paraId="799E2B96" w14:textId="77777777" w:rsidR="00C22496" w:rsidRPr="001A6672" w:rsidRDefault="00C22496" w:rsidP="00333242">
            <w:pPr>
              <w:autoSpaceDE w:val="0"/>
              <w:autoSpaceDN w:val="0"/>
              <w:adjustRightInd w:val="0"/>
              <w:spacing w:after="0" w:line="240" w:lineRule="auto"/>
              <w:rPr>
                <w:rFonts w:ascii="Times New Roman" w:eastAsia="Times New Roman" w:hAnsi="Times New Roman" w:cs="Times New Roman"/>
                <w:b/>
                <w:lang w:eastAsia="ru-RU"/>
              </w:rPr>
            </w:pPr>
          </w:p>
          <w:p w14:paraId="43FB1054" w14:textId="6BE8B63F" w:rsidR="00C22496" w:rsidRPr="001A6672" w:rsidRDefault="00C22496" w:rsidP="00333242">
            <w:pPr>
              <w:autoSpaceDE w:val="0"/>
              <w:autoSpaceDN w:val="0"/>
              <w:adjustRightInd w:val="0"/>
              <w:spacing w:after="0"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__________________/</w:t>
            </w:r>
            <w:r>
              <w:t xml:space="preserve"> </w:t>
            </w:r>
            <w:r w:rsidR="007B11C1">
              <w:rPr>
                <w:rFonts w:ascii="Times New Roman" w:eastAsia="Times New Roman" w:hAnsi="Times New Roman" w:cs="Times New Roman"/>
                <w:b/>
                <w:lang w:eastAsia="ru-RU"/>
              </w:rPr>
              <w:t>______</w:t>
            </w:r>
            <w:r w:rsidR="00FD4541">
              <w:rPr>
                <w:rFonts w:ascii="Times New Roman" w:eastAsia="Times New Roman" w:hAnsi="Times New Roman" w:cs="Times New Roman"/>
                <w:b/>
                <w:lang w:eastAsia="ru-RU"/>
              </w:rPr>
              <w:t>_____</w:t>
            </w:r>
            <w:r w:rsidR="007B11C1">
              <w:rPr>
                <w:rFonts w:ascii="Times New Roman" w:eastAsia="Times New Roman" w:hAnsi="Times New Roman" w:cs="Times New Roman"/>
                <w:b/>
                <w:lang w:eastAsia="ru-RU"/>
              </w:rPr>
              <w:t>_</w:t>
            </w:r>
            <w:r w:rsidRPr="00CB0387">
              <w:rPr>
                <w:rFonts w:ascii="Times New Roman" w:eastAsia="Times New Roman" w:hAnsi="Times New Roman" w:cs="Times New Roman"/>
                <w:b/>
                <w:lang w:eastAsia="ru-RU"/>
              </w:rPr>
              <w:t>/</w:t>
            </w:r>
          </w:p>
          <w:p w14:paraId="11AE43A8" w14:textId="77777777" w:rsidR="00C22496" w:rsidRPr="001A6672" w:rsidRDefault="00C22496" w:rsidP="00333242">
            <w:pPr>
              <w:autoSpaceDE w:val="0"/>
              <w:autoSpaceDN w:val="0"/>
              <w:adjustRightInd w:val="0"/>
              <w:spacing w:after="0" w:line="240" w:lineRule="auto"/>
              <w:rPr>
                <w:rFonts w:ascii="Times New Roman" w:eastAsia="Times New Roman" w:hAnsi="Times New Roman" w:cs="Times New Roman"/>
                <w:lang w:eastAsia="ru-RU"/>
              </w:rPr>
            </w:pPr>
          </w:p>
          <w:p w14:paraId="65662F0A" w14:textId="77777777" w:rsidR="00C22496" w:rsidRPr="001A6672" w:rsidRDefault="00C22496" w:rsidP="00333242">
            <w:pPr>
              <w:spacing w:after="0" w:line="240" w:lineRule="auto"/>
              <w:rPr>
                <w:rFonts w:ascii="Times New Roman" w:eastAsia="Times New Roman" w:hAnsi="Times New Roman" w:cs="Times New Roman"/>
                <w:lang w:eastAsia="ru-RU"/>
              </w:rPr>
            </w:pPr>
          </w:p>
        </w:tc>
      </w:tr>
    </w:tbl>
    <w:p w14:paraId="30FA5E4D" w14:textId="77777777" w:rsidR="001A6672" w:rsidRPr="001A6672" w:rsidRDefault="001A6672" w:rsidP="00FC7B08">
      <w:pPr>
        <w:spacing w:line="240" w:lineRule="auto"/>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br w:type="page"/>
      </w:r>
    </w:p>
    <w:p w14:paraId="10007A3B" w14:textId="77777777" w:rsidR="001A6672" w:rsidRPr="00C22496" w:rsidRDefault="001A6672" w:rsidP="001A6672">
      <w:pPr>
        <w:spacing w:after="0" w:line="240" w:lineRule="auto"/>
        <w:jc w:val="right"/>
        <w:rPr>
          <w:rFonts w:ascii="Times New Roman" w:eastAsia="Times New Roman" w:hAnsi="Times New Roman" w:cs="Times New Roman"/>
          <w:b/>
          <w:lang w:eastAsia="ru-RU"/>
        </w:rPr>
      </w:pPr>
      <w:r w:rsidRPr="00C22496">
        <w:rPr>
          <w:rFonts w:ascii="Times New Roman" w:eastAsia="Times New Roman" w:hAnsi="Times New Roman" w:cs="Times New Roman"/>
          <w:b/>
          <w:lang w:eastAsia="ru-RU"/>
        </w:rPr>
        <w:lastRenderedPageBreak/>
        <w:t>Приложение №3</w:t>
      </w:r>
    </w:p>
    <w:p w14:paraId="7D5DDD21" w14:textId="624B35B5" w:rsidR="001A6672" w:rsidRPr="00854D23" w:rsidRDefault="001A6672" w:rsidP="001A6672">
      <w:pPr>
        <w:spacing w:after="0" w:line="240" w:lineRule="auto"/>
        <w:jc w:val="right"/>
        <w:rPr>
          <w:rFonts w:ascii="Times New Roman" w:eastAsia="Times New Roman" w:hAnsi="Times New Roman" w:cs="Times New Roman"/>
          <w:b/>
          <w:lang w:eastAsia="ru-RU"/>
        </w:rPr>
      </w:pPr>
      <w:r w:rsidRPr="00C22496">
        <w:rPr>
          <w:rFonts w:ascii="Times New Roman" w:eastAsia="Times New Roman" w:hAnsi="Times New Roman" w:cs="Times New Roman"/>
          <w:b/>
          <w:lang w:eastAsia="ru-RU"/>
        </w:rPr>
        <w:t xml:space="preserve">к Договору № </w:t>
      </w:r>
      <w:sdt>
        <w:sdtPr>
          <w:rPr>
            <w:rFonts w:ascii="Times New Roman" w:eastAsia="Times New Roman" w:hAnsi="Times New Roman" w:cs="Times New Roman"/>
            <w:lang w:eastAsia="ru-RU"/>
          </w:rPr>
          <w:alias w:val="мтНомерДоговора"/>
          <w:tag w:val="мтНомерДоговора"/>
          <w:id w:val="1349056842"/>
          <w:placeholder>
            <w:docPart w:val="5F9B0C76604644E2802D9509F0599335"/>
          </w:placeholder>
        </w:sdtPr>
        <w:sdtEndPr/>
        <w:sdtContent>
          <w:sdt>
            <w:sdtPr>
              <w:rPr>
                <w:rFonts w:ascii="Times New Roman" w:eastAsia="Times New Roman" w:hAnsi="Times New Roman" w:cs="Times New Roman"/>
                <w:b/>
                <w:lang w:eastAsia="ru-RU"/>
              </w:rPr>
              <w:alias w:val="мтНомерДоговора"/>
              <w:tag w:val="мтНомерДоговора"/>
              <w:id w:val="107167261"/>
              <w:placeholder>
                <w:docPart w:val="BBA09F7502A4445B88453BF92A2B5B92"/>
              </w:placeholder>
            </w:sdtPr>
            <w:sdtEndPr>
              <w:rPr>
                <w:b w:val="0"/>
              </w:rPr>
            </w:sdtEndPr>
            <w:sdtContent>
              <w:sdt>
                <w:sdtPr>
                  <w:rPr>
                    <w:rFonts w:ascii="Times New Roman" w:eastAsia="Times New Roman" w:hAnsi="Times New Roman" w:cs="Times New Roman"/>
                    <w:lang w:eastAsia="ru-RU"/>
                  </w:rPr>
                  <w:alias w:val="мтНомерДоговора"/>
                  <w:tag w:val="мтНомерДоговора"/>
                  <w:id w:val="1303422114"/>
                  <w:placeholder>
                    <w:docPart w:val="3FED0BF9A1594302A788F3BEBB16EFA8"/>
                  </w:placeholder>
                </w:sdtPr>
                <w:sdtEndPr/>
                <w:sdtContent>
                  <w:sdt>
                    <w:sdtPr>
                      <w:rPr>
                        <w:rFonts w:ascii="Times New Roman" w:eastAsia="Times New Roman" w:hAnsi="Times New Roman" w:cs="Times New Roman"/>
                        <w:b/>
                        <w:lang w:eastAsia="ru-RU"/>
                      </w:rPr>
                      <w:alias w:val="мтНомерДоговора"/>
                      <w:tag w:val="мтНомерДоговора"/>
                      <w:id w:val="1285997854"/>
                      <w:placeholder>
                        <w:docPart w:val="B81ED0D6AD054332AA698F849DE908B3"/>
                      </w:placeholder>
                    </w:sdtPr>
                    <w:sdtEndPr>
                      <w:rPr>
                        <w:b w:val="0"/>
                      </w:rPr>
                    </w:sdtEndPr>
                    <w:sdtContent>
                      <w:r w:rsidR="00FD4541">
                        <w:rPr>
                          <w:rFonts w:ascii="Times New Roman" w:eastAsia="Times New Roman" w:hAnsi="Times New Roman" w:cs="Times New Roman"/>
                          <w:b/>
                          <w:lang w:eastAsia="ru-RU"/>
                        </w:rPr>
                        <w:t>_________</w:t>
                      </w:r>
                    </w:sdtContent>
                  </w:sdt>
                </w:sdtContent>
              </w:sdt>
              <w:r w:rsidRPr="00854D23">
                <w:rPr>
                  <w:rFonts w:ascii="Times New Roman" w:eastAsia="Times New Roman" w:hAnsi="Times New Roman" w:cs="Times New Roman"/>
                  <w:b/>
                  <w:lang w:eastAsia="ru-RU"/>
                </w:rPr>
                <w:t xml:space="preserve"> </w:t>
              </w:r>
            </w:sdtContent>
          </w:sdt>
        </w:sdtContent>
      </w:sdt>
      <w:r w:rsidRPr="00854D23">
        <w:rPr>
          <w:rFonts w:ascii="Times New Roman" w:eastAsia="Times New Roman" w:hAnsi="Times New Roman" w:cs="Times New Roman"/>
          <w:b/>
          <w:lang w:eastAsia="ru-RU"/>
        </w:rPr>
        <w:t xml:space="preserve"> участия в долевом строительстве  </w:t>
      </w:r>
    </w:p>
    <w:p w14:paraId="14F947EE" w14:textId="65DDF4E1" w:rsidR="001A6672" w:rsidRPr="00C22496" w:rsidRDefault="001A6672" w:rsidP="001A6672">
      <w:pPr>
        <w:spacing w:after="0" w:line="240" w:lineRule="auto"/>
        <w:jc w:val="right"/>
        <w:rPr>
          <w:rFonts w:ascii="Times New Roman" w:eastAsia="Times New Roman" w:hAnsi="Times New Roman" w:cs="Times New Roman"/>
          <w:b/>
          <w:lang w:eastAsia="ru-RU"/>
        </w:rPr>
      </w:pPr>
      <w:r w:rsidRPr="00854D23">
        <w:rPr>
          <w:rFonts w:ascii="Times New Roman" w:eastAsia="Times New Roman" w:hAnsi="Times New Roman" w:cs="Times New Roman"/>
          <w:b/>
          <w:lang w:eastAsia="ru-RU"/>
        </w:rPr>
        <w:t>от</w:t>
      </w:r>
      <w:r w:rsidRPr="00854D23">
        <w:rPr>
          <w:rFonts w:ascii="Times New Roman" w:eastAsia="Times New Roman" w:hAnsi="Times New Roman" w:cs="Times New Roman"/>
          <w:lang w:eastAsia="ru-RU"/>
        </w:rPr>
        <w:t xml:space="preserve"> </w:t>
      </w:r>
      <w:sdt>
        <w:sdtPr>
          <w:rPr>
            <w:rFonts w:ascii="Times New Roman" w:eastAsia="Times New Roman" w:hAnsi="Times New Roman" w:cs="Times New Roman"/>
            <w:b/>
            <w:lang w:eastAsia="ru-RU"/>
          </w:rPr>
          <w:alias w:val="мтДатаДоговора"/>
          <w:tag w:val="мтДатаДоговора"/>
          <w:id w:val="758259724"/>
          <w:placeholder>
            <w:docPart w:val="54484CE123C144478AA7AAFA0D581540"/>
          </w:placeholder>
        </w:sdtPr>
        <w:sdtEndPr/>
        <w:sdtContent>
          <w:sdt>
            <w:sdtPr>
              <w:rPr>
                <w:rFonts w:ascii="Times New Roman" w:eastAsia="Times New Roman" w:hAnsi="Times New Roman" w:cs="Times New Roman"/>
                <w:b/>
                <w:lang w:eastAsia="ru-RU"/>
              </w:rPr>
              <w:alias w:val="мтДатаДоговора"/>
              <w:tag w:val="мтДатаДоговора"/>
              <w:id w:val="-939992749"/>
              <w:placeholder>
                <w:docPart w:val="04FADEDFBFD842BAAC990917BDF680DE"/>
              </w:placeholder>
            </w:sdtPr>
            <w:sdtEndPr/>
            <w:sdtContent>
              <w:sdt>
                <w:sdtPr>
                  <w:rPr>
                    <w:rFonts w:ascii="Times New Roman" w:eastAsia="Times New Roman" w:hAnsi="Times New Roman" w:cs="Times New Roman"/>
                    <w:b/>
                    <w:lang w:eastAsia="ru-RU"/>
                  </w:rPr>
                  <w:alias w:val="мтДатаДоговора"/>
                  <w:tag w:val="мтДатаДоговора"/>
                  <w:id w:val="-1169565273"/>
                  <w:placeholder>
                    <w:docPart w:val="A92BB69F682A4E0F82BEA2F7E72504B0"/>
                  </w:placeholder>
                </w:sdtPr>
                <w:sdtEndPr/>
                <w:sdtContent>
                  <w:r w:rsidR="00854D23">
                    <w:rPr>
                      <w:rFonts w:ascii="Times New Roman" w:eastAsia="Times New Roman" w:hAnsi="Times New Roman" w:cs="Times New Roman"/>
                      <w:b/>
                      <w:lang w:eastAsia="ru-RU"/>
                    </w:rPr>
                    <w:t>_______</w:t>
                  </w:r>
                </w:sdtContent>
              </w:sdt>
            </w:sdtContent>
          </w:sdt>
        </w:sdtContent>
      </w:sdt>
      <w:r w:rsidR="00FD4541">
        <w:rPr>
          <w:rFonts w:ascii="Times New Roman" w:eastAsia="Times New Roman" w:hAnsi="Times New Roman" w:cs="Times New Roman"/>
          <w:b/>
          <w:lang w:eastAsia="ru-RU"/>
        </w:rPr>
        <w:t>__</w:t>
      </w:r>
      <w:r w:rsidRPr="00C22496">
        <w:rPr>
          <w:rFonts w:ascii="Times New Roman" w:eastAsia="Times New Roman" w:hAnsi="Times New Roman" w:cs="Times New Roman"/>
          <w:b/>
          <w:lang w:eastAsia="ru-RU"/>
        </w:rPr>
        <w:t>.</w:t>
      </w:r>
    </w:p>
    <w:p w14:paraId="3A494290" w14:textId="77777777" w:rsidR="001A6672" w:rsidRPr="00C22496" w:rsidRDefault="001A6672" w:rsidP="001A6672">
      <w:pPr>
        <w:shd w:val="clear" w:color="auto" w:fill="FFFFFF"/>
        <w:spacing w:after="0" w:line="240" w:lineRule="auto"/>
        <w:ind w:left="3175" w:right="3139"/>
        <w:jc w:val="center"/>
        <w:rPr>
          <w:rFonts w:ascii="Times New Roman" w:eastAsia="Times New Roman" w:hAnsi="Times New Roman" w:cs="Times New Roman"/>
          <w:bCs/>
          <w:lang w:eastAsia="ru-RU"/>
        </w:rPr>
      </w:pPr>
    </w:p>
    <w:p w14:paraId="278B64A2" w14:textId="77777777" w:rsidR="001A6672" w:rsidRPr="00C22496" w:rsidRDefault="001A6672" w:rsidP="001A6672">
      <w:pPr>
        <w:shd w:val="clear" w:color="auto" w:fill="FFFFFF"/>
        <w:spacing w:after="0" w:line="240" w:lineRule="auto"/>
        <w:ind w:left="3175" w:right="3139"/>
        <w:jc w:val="center"/>
        <w:rPr>
          <w:rFonts w:ascii="Times New Roman" w:eastAsia="Times New Roman" w:hAnsi="Times New Roman" w:cs="Times New Roman"/>
          <w:bCs/>
          <w:lang w:eastAsia="ru-RU"/>
        </w:rPr>
      </w:pPr>
    </w:p>
    <w:p w14:paraId="29A057EB" w14:textId="77777777" w:rsidR="001A6672" w:rsidRPr="001A6672" w:rsidRDefault="001A6672" w:rsidP="001A6672">
      <w:pPr>
        <w:shd w:val="clear" w:color="auto" w:fill="FFFFFF"/>
        <w:spacing w:after="0" w:line="240" w:lineRule="auto"/>
        <w:jc w:val="center"/>
        <w:rPr>
          <w:rFonts w:ascii="Times New Roman" w:eastAsia="Times New Roman" w:hAnsi="Times New Roman" w:cs="Times New Roman"/>
          <w:bCs/>
          <w:lang w:eastAsia="ru-RU"/>
        </w:rPr>
      </w:pPr>
      <w:r w:rsidRPr="00C22496">
        <w:rPr>
          <w:rFonts w:ascii="Times New Roman" w:eastAsia="Times New Roman" w:hAnsi="Times New Roman" w:cs="Times New Roman"/>
          <w:bCs/>
          <w:lang w:eastAsia="ru-RU"/>
        </w:rPr>
        <w:t>Передаточный акт</w:t>
      </w:r>
    </w:p>
    <w:p w14:paraId="0759ADA3" w14:textId="77777777" w:rsidR="001A6672" w:rsidRPr="001A6672" w:rsidRDefault="001A6672" w:rsidP="001A6672">
      <w:pPr>
        <w:shd w:val="clear" w:color="auto" w:fill="FFFFFF"/>
        <w:spacing w:after="0" w:line="240" w:lineRule="auto"/>
        <w:jc w:val="center"/>
        <w:rPr>
          <w:rFonts w:ascii="Times New Roman" w:eastAsia="Times New Roman" w:hAnsi="Times New Roman" w:cs="Times New Roman"/>
          <w:bCs/>
          <w:spacing w:val="-1"/>
          <w:lang w:eastAsia="ru-RU"/>
        </w:rPr>
      </w:pPr>
      <w:r w:rsidRPr="001A6672">
        <w:rPr>
          <w:rFonts w:ascii="Times New Roman" w:eastAsia="Times New Roman" w:hAnsi="Times New Roman" w:cs="Times New Roman"/>
          <w:bCs/>
          <w:spacing w:val="-1"/>
          <w:lang w:eastAsia="ru-RU"/>
        </w:rPr>
        <w:t>объекта долевого строительства</w:t>
      </w:r>
    </w:p>
    <w:p w14:paraId="166702D6" w14:textId="77777777" w:rsidR="001A6672" w:rsidRPr="001A6672" w:rsidRDefault="001A6672" w:rsidP="001A6672">
      <w:pPr>
        <w:shd w:val="clear" w:color="auto" w:fill="FFFFFF"/>
        <w:spacing w:after="0" w:line="240" w:lineRule="auto"/>
        <w:ind w:left="3175" w:right="3139"/>
        <w:jc w:val="center"/>
        <w:rPr>
          <w:rFonts w:ascii="Times New Roman" w:eastAsia="Times New Roman" w:hAnsi="Times New Roman" w:cs="Times New Roman"/>
          <w:bCs/>
          <w:spacing w:val="-1"/>
          <w:lang w:eastAsia="ru-RU"/>
        </w:rPr>
      </w:pPr>
      <w:r w:rsidRPr="001A6672">
        <w:rPr>
          <w:rFonts w:ascii="Times New Roman" w:eastAsia="Times New Roman" w:hAnsi="Times New Roman" w:cs="Times New Roman"/>
          <w:bCs/>
          <w:spacing w:val="-1"/>
          <w:lang w:eastAsia="ru-RU"/>
        </w:rPr>
        <w:t>(ФОРМА)</w:t>
      </w:r>
    </w:p>
    <w:p w14:paraId="08E47D33" w14:textId="77777777" w:rsidR="001A6672" w:rsidRPr="001A6672" w:rsidRDefault="001A6672" w:rsidP="001A6672">
      <w:pPr>
        <w:shd w:val="clear" w:color="auto" w:fill="FFFFFF"/>
        <w:spacing w:after="0" w:line="240" w:lineRule="auto"/>
        <w:ind w:left="3175" w:right="3139"/>
        <w:jc w:val="center"/>
        <w:rPr>
          <w:rFonts w:ascii="Times New Roman" w:eastAsia="Times New Roman" w:hAnsi="Times New Roman" w:cs="Times New Roman"/>
          <w:lang w:eastAsia="ru-RU"/>
        </w:rPr>
      </w:pPr>
    </w:p>
    <w:tbl>
      <w:tblPr>
        <w:tblStyle w:val="af5"/>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735"/>
      </w:tblGrid>
      <w:tr w:rsidR="001A6672" w:rsidRPr="001A6672" w14:paraId="28230239" w14:textId="77777777" w:rsidTr="00EF4DA3">
        <w:tc>
          <w:tcPr>
            <w:tcW w:w="5027" w:type="dxa"/>
          </w:tcPr>
          <w:p w14:paraId="40A3BC82" w14:textId="77777777" w:rsidR="001A6672" w:rsidRPr="001A6672" w:rsidRDefault="001A6672" w:rsidP="001A6672">
            <w:pPr>
              <w:tabs>
                <w:tab w:val="left" w:pos="7938"/>
                <w:tab w:val="left" w:leader="underscore" w:pos="9914"/>
              </w:tabs>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г. Санкт-Петербург</w:t>
            </w:r>
          </w:p>
        </w:tc>
        <w:tc>
          <w:tcPr>
            <w:tcW w:w="5028" w:type="dxa"/>
          </w:tcPr>
          <w:p w14:paraId="64839CCB" w14:textId="77777777" w:rsidR="001A6672" w:rsidRPr="001A6672" w:rsidRDefault="001A6672" w:rsidP="001A6672">
            <w:pPr>
              <w:tabs>
                <w:tab w:val="left" w:pos="7938"/>
                <w:tab w:val="left" w:leader="underscore" w:pos="9914"/>
              </w:tabs>
              <w:jc w:val="right"/>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«___</w:t>
            </w:r>
            <w:proofErr w:type="gramStart"/>
            <w:r w:rsidRPr="001A6672">
              <w:rPr>
                <w:rFonts w:ascii="Times New Roman" w:eastAsia="Times New Roman" w:hAnsi="Times New Roman" w:cs="Times New Roman"/>
                <w:lang w:eastAsia="ru-RU"/>
              </w:rPr>
              <w:t>_»_</w:t>
            </w:r>
            <w:proofErr w:type="gramEnd"/>
            <w:r w:rsidRPr="001A6672">
              <w:rPr>
                <w:rFonts w:ascii="Times New Roman" w:eastAsia="Times New Roman" w:hAnsi="Times New Roman" w:cs="Times New Roman"/>
                <w:lang w:eastAsia="ru-RU"/>
              </w:rPr>
              <w:t>_________20__</w:t>
            </w:r>
            <w:r w:rsidRPr="001A6672">
              <w:rPr>
                <w:rFonts w:ascii="Times New Roman" w:eastAsia="Times New Roman" w:hAnsi="Times New Roman" w:cs="Times New Roman"/>
                <w:spacing w:val="-14"/>
                <w:lang w:eastAsia="ru-RU"/>
              </w:rPr>
              <w:t xml:space="preserve"> г.</w:t>
            </w:r>
          </w:p>
        </w:tc>
      </w:tr>
    </w:tbl>
    <w:p w14:paraId="6218FC74" w14:textId="77777777" w:rsidR="001A6672" w:rsidRPr="001A6672" w:rsidRDefault="001A6672" w:rsidP="001A6672">
      <w:pPr>
        <w:spacing w:after="80" w:line="240" w:lineRule="auto"/>
        <w:ind w:firstLine="708"/>
        <w:jc w:val="both"/>
        <w:rPr>
          <w:rFonts w:ascii="Times New Roman" w:eastAsia="Times New Roman" w:hAnsi="Times New Roman" w:cs="Times New Roman"/>
          <w:b/>
          <w:bCs/>
          <w:lang w:eastAsia="ru-RU"/>
        </w:rPr>
      </w:pPr>
    </w:p>
    <w:p w14:paraId="7399CD5F" w14:textId="77777777" w:rsidR="00936B18" w:rsidRDefault="00936B18" w:rsidP="00936B18">
      <w:pPr>
        <w:widowControl w:val="0"/>
        <w:shd w:val="clear" w:color="auto" w:fill="FFFFFF"/>
        <w:autoSpaceDE w:val="0"/>
        <w:autoSpaceDN w:val="0"/>
        <w:adjustRightInd w:val="0"/>
        <w:spacing w:after="0" w:line="240" w:lineRule="auto"/>
        <w:ind w:left="23" w:right="45" w:firstLine="516"/>
        <w:jc w:val="both"/>
        <w:rPr>
          <w:rFonts w:ascii="Times New Roman" w:eastAsia="Times New Roman" w:hAnsi="Times New Roman" w:cs="Times New Roman"/>
          <w:lang w:eastAsia="ru-RU"/>
        </w:rPr>
      </w:pPr>
      <w:r w:rsidRPr="001A6672">
        <w:rPr>
          <w:rFonts w:ascii="Times New Roman" w:eastAsia="Times New Roman" w:hAnsi="Times New Roman" w:cs="Times New Roman"/>
          <w:b/>
          <w:bCs/>
          <w:lang w:eastAsia="ru-RU"/>
        </w:rPr>
        <w:t>Общество с ограниченной ответственностью «Специализированный застройщик «Дом на Чёрной речке»</w:t>
      </w:r>
      <w:r w:rsidRPr="001A6672">
        <w:rPr>
          <w:rFonts w:ascii="Times New Roman" w:eastAsia="Times New Roman" w:hAnsi="Times New Roman" w:cs="Times New Roman"/>
          <w:lang w:eastAsia="ru-RU"/>
        </w:rPr>
        <w:t xml:space="preserve"> (ООО «СЗ «Дом на Чёрной речке») ИНН 7802651056/КПП 780201001, ОГРН 1187847008690, дата государственной регистрации: 19 января 2018 года, наименование регистрирующего органа: Межрайонная инспекция Федеральной налоговой службы №17 по Санкт-Петербургу, адрес юридического лица: 194110, г. Санкт-Петербург, Кантемировская улица, дом 37, лит А, офис 3/42, </w:t>
      </w:r>
    </w:p>
    <w:p w14:paraId="18256163" w14:textId="77777777" w:rsidR="00FD4541" w:rsidRDefault="00FD4541" w:rsidP="00FD4541">
      <w:pPr>
        <w:spacing w:after="80" w:line="-252" w:lineRule="auto"/>
        <w:ind w:firstLine="708"/>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 лице представителя ___________________________________________, действующего на основании машино-читаемой доверенности (МЧД), удостоверенной _______________, нотариусом нотариального округа Санкт-Петербург, единый регистрационный номер доверенности: _________________________, именуемое в дальнейшем «Застройщик», с одной стороны,</w:t>
      </w:r>
    </w:p>
    <w:p w14:paraId="4149A83A" w14:textId="2F57CE6A" w:rsidR="001A6672" w:rsidRPr="001A6672" w:rsidRDefault="00FD4541" w:rsidP="00FD4541">
      <w:pPr>
        <w:spacing w:after="80" w:line="240" w:lineRule="auto"/>
        <w:ind w:firstLine="708"/>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Гражданин Российской Федерации _____________________________________, </w:t>
      </w:r>
      <w:sdt>
        <w:sdtPr>
          <w:rPr>
            <w:rFonts w:ascii="Times New Roman" w:eastAsia="Times New Roman" w:hAnsi="Times New Roman" w:cs="Times New Roman"/>
            <w:bCs/>
            <w:lang w:eastAsia="ru-RU"/>
          </w:rPr>
          <w:alias w:val="мтИменуемый"/>
          <w:tag w:val="мтИменуемый"/>
          <w:id w:val="411889970"/>
          <w:placeholder>
            <w:docPart w:val="03509676C0DC4140B5F2D7B84AC2517A"/>
          </w:placeholder>
        </w:sdtPr>
        <w:sdtEndPr/>
        <w:sdtContent>
          <w:r>
            <w:rPr>
              <w:rFonts w:ascii="Times New Roman" w:eastAsia="Times New Roman" w:hAnsi="Times New Roman" w:cs="Times New Roman"/>
              <w:bCs/>
              <w:lang w:eastAsia="ru-RU"/>
            </w:rPr>
            <w:t>именуемая</w:t>
          </w:r>
        </w:sdtContent>
      </w:sdt>
      <w:r>
        <w:rPr>
          <w:rFonts w:ascii="Times New Roman" w:eastAsia="Times New Roman" w:hAnsi="Times New Roman" w:cs="Times New Roman"/>
          <w:bCs/>
          <w:lang w:eastAsia="ru-RU"/>
        </w:rPr>
        <w:t xml:space="preserve"> в дальнейшем «Участник долевого строительства», с другой стороны,</w:t>
      </w:r>
    </w:p>
    <w:p w14:paraId="41C789EB" w14:textId="6C6C47D2" w:rsidR="001A6672" w:rsidRPr="001A6672" w:rsidRDefault="001A6672" w:rsidP="00936B18">
      <w:pPr>
        <w:spacing w:after="0" w:line="240" w:lineRule="auto"/>
        <w:ind w:firstLine="360"/>
        <w:jc w:val="both"/>
        <w:rPr>
          <w:rFonts w:ascii="Times New Roman" w:eastAsia="Times New Roman" w:hAnsi="Times New Roman" w:cs="Times New Roman"/>
          <w:bCs/>
          <w:position w:val="6"/>
          <w:lang w:eastAsia="ru-RU"/>
        </w:rPr>
      </w:pPr>
      <w:r w:rsidRPr="001A6672">
        <w:rPr>
          <w:rFonts w:ascii="Times New Roman" w:eastAsia="Times New Roman" w:hAnsi="Times New Roman" w:cs="Times New Roman"/>
          <w:bCs/>
          <w:position w:val="6"/>
          <w:lang w:eastAsia="ru-RU"/>
        </w:rPr>
        <w:t xml:space="preserve">вместе именуемые </w:t>
      </w:r>
      <w:r w:rsidRPr="00C22496">
        <w:rPr>
          <w:rFonts w:ascii="Times New Roman" w:eastAsia="Times New Roman" w:hAnsi="Times New Roman" w:cs="Times New Roman"/>
          <w:b/>
          <w:position w:val="6"/>
          <w:lang w:eastAsia="ru-RU"/>
        </w:rPr>
        <w:t>«Стороны»</w:t>
      </w:r>
      <w:r w:rsidRPr="00C22496">
        <w:rPr>
          <w:rFonts w:ascii="Times New Roman" w:eastAsia="Times New Roman" w:hAnsi="Times New Roman" w:cs="Times New Roman"/>
          <w:bCs/>
          <w:position w:val="6"/>
          <w:lang w:eastAsia="ru-RU"/>
        </w:rPr>
        <w:t xml:space="preserve"> подписали настоящий Передаточный акт объекта долевого строительства к Договору № </w:t>
      </w:r>
      <w:r w:rsidR="00FD4541">
        <w:rPr>
          <w:rFonts w:ascii="Times New Roman" w:eastAsia="Times New Roman" w:hAnsi="Times New Roman" w:cs="Times New Roman"/>
          <w:b/>
          <w:bCs/>
          <w:position w:val="6"/>
          <w:lang w:eastAsia="ru-RU"/>
        </w:rPr>
        <w:t>___________</w:t>
      </w:r>
      <w:r w:rsidR="00C22496" w:rsidRPr="00C22496">
        <w:rPr>
          <w:rFonts w:ascii="Times New Roman" w:eastAsia="Times New Roman" w:hAnsi="Times New Roman" w:cs="Times New Roman"/>
          <w:bCs/>
          <w:position w:val="6"/>
          <w:lang w:eastAsia="ru-RU"/>
        </w:rPr>
        <w:t xml:space="preserve"> </w:t>
      </w:r>
      <w:r w:rsidR="00936B18" w:rsidRPr="00C22496">
        <w:rPr>
          <w:rFonts w:ascii="Times New Roman" w:eastAsia="Times New Roman" w:hAnsi="Times New Roman" w:cs="Times New Roman"/>
          <w:bCs/>
          <w:position w:val="6"/>
          <w:lang w:eastAsia="ru-RU"/>
        </w:rPr>
        <w:t xml:space="preserve">участия в долевом строительстве от </w:t>
      </w:r>
      <w:r w:rsidR="00854D23">
        <w:rPr>
          <w:rFonts w:ascii="Times New Roman" w:eastAsia="Times New Roman" w:hAnsi="Times New Roman" w:cs="Times New Roman"/>
          <w:b/>
          <w:bCs/>
          <w:position w:val="6"/>
          <w:lang w:eastAsia="ru-RU"/>
        </w:rPr>
        <w:t>_______</w:t>
      </w:r>
      <w:r w:rsidR="00936B18" w:rsidRPr="00C22496">
        <w:rPr>
          <w:rFonts w:ascii="Times New Roman" w:eastAsia="Times New Roman" w:hAnsi="Times New Roman" w:cs="Times New Roman"/>
          <w:bCs/>
          <w:position w:val="6"/>
          <w:lang w:eastAsia="ru-RU"/>
        </w:rPr>
        <w:t xml:space="preserve"> </w:t>
      </w:r>
      <w:r w:rsidRPr="00C22496">
        <w:rPr>
          <w:rFonts w:ascii="Times New Roman" w:eastAsia="Times New Roman" w:hAnsi="Times New Roman" w:cs="Times New Roman"/>
          <w:bCs/>
          <w:position w:val="6"/>
          <w:lang w:eastAsia="ru-RU"/>
        </w:rPr>
        <w:t xml:space="preserve">(далее по тексту - </w:t>
      </w:r>
      <w:r w:rsidRPr="00C22496">
        <w:rPr>
          <w:rFonts w:ascii="Times New Roman" w:eastAsia="Times New Roman" w:hAnsi="Times New Roman" w:cs="Times New Roman"/>
          <w:position w:val="6"/>
          <w:lang w:eastAsia="ru-RU"/>
        </w:rPr>
        <w:t>Договор</w:t>
      </w:r>
      <w:r w:rsidRPr="00C22496">
        <w:rPr>
          <w:rFonts w:ascii="Times New Roman" w:eastAsia="Times New Roman" w:hAnsi="Times New Roman" w:cs="Times New Roman"/>
          <w:bCs/>
          <w:position w:val="6"/>
          <w:lang w:eastAsia="ru-RU"/>
        </w:rPr>
        <w:t>) о нижеследующем:</w:t>
      </w:r>
    </w:p>
    <w:p w14:paraId="1F02D5D6" w14:textId="77777777" w:rsidR="001A6672" w:rsidRPr="001A6672" w:rsidRDefault="001A6672" w:rsidP="001A6672">
      <w:pPr>
        <w:spacing w:after="0" w:line="240" w:lineRule="auto"/>
        <w:jc w:val="both"/>
        <w:rPr>
          <w:rFonts w:ascii="Times New Roman" w:eastAsia="Times New Roman" w:hAnsi="Times New Roman" w:cs="Times New Roman"/>
          <w:bCs/>
          <w:position w:val="6"/>
          <w:lang w:eastAsia="ru-RU"/>
        </w:rPr>
      </w:pPr>
    </w:p>
    <w:p w14:paraId="4AD247EF"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bCs/>
          <w:position w:val="6"/>
          <w:lang w:eastAsia="ru-RU"/>
        </w:rPr>
        <w:t xml:space="preserve">«_____» ____________20____г Застройщик передал, а Участник долевого строительства принял объект долевого строительства жилое помещение в жилом доме по адресу: г. Санкт-Петербург, </w:t>
      </w:r>
      <w:r w:rsidRPr="001A6672">
        <w:rPr>
          <w:rFonts w:ascii="Times New Roman" w:eastAsia="Times New Roman" w:hAnsi="Times New Roman" w:cs="Times New Roman"/>
          <w:lang w:eastAsia="ru-RU"/>
        </w:rPr>
        <w:t xml:space="preserve">набережная Чёрной речки, дом 1, литера А, в соответствии с фактическими данными ведомости </w:t>
      </w:r>
      <w:r w:rsidRPr="001A6672">
        <w:rPr>
          <w:rFonts w:ascii="Times New Roman" w:eastAsia="Times New Roman" w:hAnsi="Times New Roman" w:cs="Times New Roman"/>
          <w:bCs/>
          <w:position w:val="6"/>
          <w:lang w:eastAsia="ru-RU"/>
        </w:rPr>
        <w:t xml:space="preserve">помещений и их площадей (далее по тексту </w:t>
      </w:r>
      <w:r w:rsidRPr="001A6672">
        <w:rPr>
          <w:rFonts w:ascii="Times New Roman" w:eastAsia="Times New Roman" w:hAnsi="Times New Roman" w:cs="Times New Roman"/>
          <w:b/>
          <w:position w:val="6"/>
          <w:lang w:eastAsia="ru-RU"/>
        </w:rPr>
        <w:t>Ведомость</w:t>
      </w:r>
      <w:r w:rsidRPr="001A6672">
        <w:rPr>
          <w:rFonts w:ascii="Times New Roman" w:eastAsia="Times New Roman" w:hAnsi="Times New Roman" w:cs="Times New Roman"/>
          <w:bCs/>
          <w:position w:val="6"/>
          <w:lang w:eastAsia="ru-RU"/>
        </w:rPr>
        <w:t>), выданной _______________________________________:</w:t>
      </w:r>
    </w:p>
    <w:p w14:paraId="001E89D3" w14:textId="77777777" w:rsidR="001A6672" w:rsidRPr="001A6672" w:rsidRDefault="001A6672" w:rsidP="001A6672">
      <w:pPr>
        <w:spacing w:after="0" w:line="240" w:lineRule="auto"/>
        <w:ind w:left="720"/>
        <w:jc w:val="both"/>
        <w:rPr>
          <w:rFonts w:ascii="Times New Roman" w:eastAsia="Times New Roman" w:hAnsi="Times New Roman" w:cs="Times New Roman"/>
          <w:lang w:eastAsia="ru-RU"/>
        </w:rPr>
      </w:pPr>
    </w:p>
    <w:tbl>
      <w:tblPr>
        <w:tblW w:w="10967" w:type="dxa"/>
        <w:tblInd w:w="-1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1089"/>
        <w:gridCol w:w="528"/>
        <w:gridCol w:w="1264"/>
        <w:gridCol w:w="1106"/>
        <w:gridCol w:w="879"/>
        <w:gridCol w:w="1084"/>
        <w:gridCol w:w="1479"/>
        <w:gridCol w:w="1356"/>
        <w:gridCol w:w="1093"/>
      </w:tblGrid>
      <w:tr w:rsidR="001A6672" w:rsidRPr="001A6672" w14:paraId="72DC01E1" w14:textId="77777777" w:rsidTr="004A502E">
        <w:trPr>
          <w:trHeight w:val="2534"/>
        </w:trPr>
        <w:tc>
          <w:tcPr>
            <w:tcW w:w="1089" w:type="dxa"/>
          </w:tcPr>
          <w:p w14:paraId="2E9A09A4"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Строи-</w:t>
            </w:r>
          </w:p>
          <w:p w14:paraId="6670B5F0"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тельный №</w:t>
            </w:r>
          </w:p>
          <w:p w14:paraId="0D00ACDB"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 xml:space="preserve">помещения </w:t>
            </w:r>
          </w:p>
        </w:tc>
        <w:tc>
          <w:tcPr>
            <w:tcW w:w="1089" w:type="dxa"/>
          </w:tcPr>
          <w:p w14:paraId="6DF3F9EA"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proofErr w:type="spellStart"/>
            <w:r w:rsidRPr="001A6672">
              <w:rPr>
                <w:rFonts w:ascii="Times New Roman" w:eastAsia="Times New Roman" w:hAnsi="Times New Roman" w:cs="Times New Roman"/>
                <w:sz w:val="20"/>
                <w:szCs w:val="20"/>
                <w:lang w:eastAsia="ru-RU"/>
              </w:rPr>
              <w:t>Факти</w:t>
            </w:r>
            <w:proofErr w:type="spellEnd"/>
            <w:r w:rsidRPr="001A6672">
              <w:rPr>
                <w:rFonts w:ascii="Times New Roman" w:eastAsia="Times New Roman" w:hAnsi="Times New Roman" w:cs="Times New Roman"/>
                <w:sz w:val="20"/>
                <w:szCs w:val="20"/>
                <w:lang w:eastAsia="ru-RU"/>
              </w:rPr>
              <w:t>-</w:t>
            </w:r>
          </w:p>
          <w:p w14:paraId="43C7743A"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proofErr w:type="spellStart"/>
            <w:r w:rsidRPr="001A6672">
              <w:rPr>
                <w:rFonts w:ascii="Times New Roman" w:eastAsia="Times New Roman" w:hAnsi="Times New Roman" w:cs="Times New Roman"/>
                <w:sz w:val="20"/>
                <w:szCs w:val="20"/>
                <w:lang w:eastAsia="ru-RU"/>
              </w:rPr>
              <w:t>ческий</w:t>
            </w:r>
            <w:proofErr w:type="spellEnd"/>
            <w:r w:rsidRPr="001A6672">
              <w:rPr>
                <w:rFonts w:ascii="Times New Roman" w:eastAsia="Times New Roman" w:hAnsi="Times New Roman" w:cs="Times New Roman"/>
                <w:sz w:val="20"/>
                <w:szCs w:val="20"/>
                <w:lang w:eastAsia="ru-RU"/>
              </w:rPr>
              <w:t xml:space="preserve"> </w:t>
            </w:r>
          </w:p>
          <w:p w14:paraId="55C2B667"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w:t>
            </w:r>
          </w:p>
          <w:p w14:paraId="29DC6563"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 xml:space="preserve">помещения </w:t>
            </w:r>
          </w:p>
        </w:tc>
        <w:tc>
          <w:tcPr>
            <w:tcW w:w="528" w:type="dxa"/>
          </w:tcPr>
          <w:p w14:paraId="072A43E3"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Этаж.</w:t>
            </w:r>
          </w:p>
        </w:tc>
        <w:tc>
          <w:tcPr>
            <w:tcW w:w="1264" w:type="dxa"/>
          </w:tcPr>
          <w:p w14:paraId="7B7B026D"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Общая проектная площадь помещения по договору, м</w:t>
            </w:r>
            <w:r w:rsidRPr="001A6672">
              <w:rPr>
                <w:rFonts w:ascii="Times New Roman" w:eastAsia="Times New Roman" w:hAnsi="Times New Roman" w:cs="Times New Roman"/>
                <w:sz w:val="20"/>
                <w:szCs w:val="20"/>
                <w:vertAlign w:val="superscript"/>
                <w:lang w:eastAsia="ru-RU"/>
              </w:rPr>
              <w:t>2</w:t>
            </w:r>
          </w:p>
        </w:tc>
        <w:tc>
          <w:tcPr>
            <w:tcW w:w="1106" w:type="dxa"/>
          </w:tcPr>
          <w:p w14:paraId="3918FAD2"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Общая площадь помещения по Ведомости, м</w:t>
            </w:r>
            <w:r w:rsidRPr="001A6672">
              <w:rPr>
                <w:rFonts w:ascii="Times New Roman" w:eastAsia="Times New Roman" w:hAnsi="Times New Roman" w:cs="Times New Roman"/>
                <w:sz w:val="20"/>
                <w:szCs w:val="20"/>
                <w:vertAlign w:val="superscript"/>
                <w:lang w:eastAsia="ru-RU"/>
              </w:rPr>
              <w:t>2</w:t>
            </w:r>
          </w:p>
        </w:tc>
        <w:tc>
          <w:tcPr>
            <w:tcW w:w="879" w:type="dxa"/>
          </w:tcPr>
          <w:p w14:paraId="0E5B216F"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Кол-во комнат</w:t>
            </w:r>
          </w:p>
        </w:tc>
        <w:tc>
          <w:tcPr>
            <w:tcW w:w="1084" w:type="dxa"/>
          </w:tcPr>
          <w:p w14:paraId="591E5C51"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Жилая площадь помещения по Ведомости, м2</w:t>
            </w:r>
          </w:p>
        </w:tc>
        <w:tc>
          <w:tcPr>
            <w:tcW w:w="1479" w:type="dxa"/>
          </w:tcPr>
          <w:p w14:paraId="7CC863B7"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 xml:space="preserve">Площадь лоджий, балконов, террас с понижающим </w:t>
            </w:r>
            <w:proofErr w:type="spellStart"/>
            <w:r w:rsidRPr="001A6672">
              <w:rPr>
                <w:rFonts w:ascii="Times New Roman" w:eastAsia="Times New Roman" w:hAnsi="Times New Roman" w:cs="Times New Roman"/>
                <w:sz w:val="20"/>
                <w:szCs w:val="20"/>
                <w:lang w:eastAsia="ru-RU"/>
              </w:rPr>
              <w:t>коэфф</w:t>
            </w:r>
            <w:proofErr w:type="spellEnd"/>
            <w:r w:rsidRPr="001A6672">
              <w:rPr>
                <w:rFonts w:ascii="Times New Roman" w:eastAsia="Times New Roman" w:hAnsi="Times New Roman" w:cs="Times New Roman"/>
                <w:sz w:val="20"/>
                <w:szCs w:val="20"/>
                <w:lang w:eastAsia="ru-RU"/>
              </w:rPr>
              <w:t>. по Ведомости, м2</w:t>
            </w:r>
          </w:p>
        </w:tc>
        <w:tc>
          <w:tcPr>
            <w:tcW w:w="1356" w:type="dxa"/>
          </w:tcPr>
          <w:p w14:paraId="2EA670F2"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Общая проектная приведен</w:t>
            </w:r>
          </w:p>
          <w:p w14:paraId="4247CB5B"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ная площадь помещения, м2</w:t>
            </w:r>
          </w:p>
        </w:tc>
        <w:tc>
          <w:tcPr>
            <w:tcW w:w="1093" w:type="dxa"/>
          </w:tcPr>
          <w:p w14:paraId="57513AEC"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Общая приведен-</w:t>
            </w:r>
          </w:p>
          <w:p w14:paraId="624E59E8" w14:textId="77777777" w:rsidR="001A6672" w:rsidRPr="001A6672" w:rsidRDefault="001A6672" w:rsidP="001A6672">
            <w:pPr>
              <w:spacing w:after="0" w:line="240" w:lineRule="auto"/>
              <w:jc w:val="center"/>
              <w:rPr>
                <w:rFonts w:ascii="Times New Roman" w:eastAsia="Times New Roman" w:hAnsi="Times New Roman" w:cs="Times New Roman"/>
                <w:sz w:val="20"/>
                <w:szCs w:val="20"/>
                <w:lang w:eastAsia="ru-RU"/>
              </w:rPr>
            </w:pPr>
            <w:r w:rsidRPr="001A6672">
              <w:rPr>
                <w:rFonts w:ascii="Times New Roman" w:eastAsia="Times New Roman" w:hAnsi="Times New Roman" w:cs="Times New Roman"/>
                <w:sz w:val="20"/>
                <w:szCs w:val="20"/>
                <w:lang w:eastAsia="ru-RU"/>
              </w:rPr>
              <w:t>ная площадь помещения по Ведомости, м2</w:t>
            </w:r>
          </w:p>
        </w:tc>
      </w:tr>
      <w:tr w:rsidR="001A6672" w:rsidRPr="001A6672" w14:paraId="4565D99B" w14:textId="77777777" w:rsidTr="004A502E">
        <w:trPr>
          <w:trHeight w:val="522"/>
        </w:trPr>
        <w:tc>
          <w:tcPr>
            <w:tcW w:w="1089" w:type="dxa"/>
          </w:tcPr>
          <w:p w14:paraId="7D410474"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089" w:type="dxa"/>
          </w:tcPr>
          <w:p w14:paraId="4254CFC0"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528" w:type="dxa"/>
          </w:tcPr>
          <w:p w14:paraId="4AB2CB19"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264" w:type="dxa"/>
          </w:tcPr>
          <w:p w14:paraId="48264976"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106" w:type="dxa"/>
          </w:tcPr>
          <w:p w14:paraId="7FDD035D"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879" w:type="dxa"/>
          </w:tcPr>
          <w:p w14:paraId="5CD6FC45"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084" w:type="dxa"/>
          </w:tcPr>
          <w:p w14:paraId="3E98DC13"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479" w:type="dxa"/>
          </w:tcPr>
          <w:p w14:paraId="093FAC28"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356" w:type="dxa"/>
          </w:tcPr>
          <w:p w14:paraId="6ABC398B"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c>
          <w:tcPr>
            <w:tcW w:w="1093" w:type="dxa"/>
          </w:tcPr>
          <w:p w14:paraId="51F8807B" w14:textId="77777777" w:rsidR="001A6672" w:rsidRPr="001A6672" w:rsidRDefault="001A6672" w:rsidP="001A6672">
            <w:pPr>
              <w:spacing w:after="0" w:line="240" w:lineRule="auto"/>
              <w:jc w:val="both"/>
              <w:rPr>
                <w:rFonts w:ascii="Times New Roman" w:eastAsia="Times New Roman" w:hAnsi="Times New Roman" w:cs="Times New Roman"/>
                <w:sz w:val="20"/>
                <w:szCs w:val="20"/>
                <w:lang w:eastAsia="ru-RU"/>
              </w:rPr>
            </w:pPr>
          </w:p>
        </w:tc>
      </w:tr>
    </w:tbl>
    <w:p w14:paraId="6F59F0DD" w14:textId="77777777" w:rsidR="001A6672" w:rsidRPr="001A6672" w:rsidRDefault="001A6672" w:rsidP="001A6672">
      <w:pPr>
        <w:spacing w:after="0" w:line="240" w:lineRule="auto"/>
        <w:ind w:firstLine="720"/>
        <w:jc w:val="both"/>
        <w:rPr>
          <w:rFonts w:ascii="Times New Roman" w:eastAsia="Times New Roman" w:hAnsi="Times New Roman" w:cs="Times New Roman"/>
          <w:lang w:eastAsia="ru-RU"/>
        </w:rPr>
      </w:pPr>
    </w:p>
    <w:p w14:paraId="687A3B27"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 Застройщик подтверждает, что Участник долевого строительства полностью оплатил Цену Договора в размере _______________________________________________________.</w:t>
      </w:r>
    </w:p>
    <w:p w14:paraId="343C4486"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Стороны не имеют друг к другу каких-либо финансовых и иных претензий по Договору.</w:t>
      </w:r>
    </w:p>
    <w:p w14:paraId="071D9E1A"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Участник долевого строительства подтверждает отсутствие претензий по техническому состоянию квартиры.</w:t>
      </w:r>
    </w:p>
    <w:p w14:paraId="1647019F"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Застройщик исполнил обязанность по передаче Участнику долевого строительства инструкции по эксплуатации Объекта долевого строительства, содержащую необходимую и достоверную информацию о правилах и условиях эффективного и безопасного использования Объекта долевого строительства, о сроке службы Объекта долевого </w:t>
      </w:r>
      <w:r w:rsidRPr="001A6672">
        <w:rPr>
          <w:rFonts w:ascii="Times New Roman" w:eastAsia="Times New Roman" w:hAnsi="Times New Roman" w:cs="Times New Roman"/>
          <w:lang w:eastAsia="ru-RU"/>
        </w:rPr>
        <w:lastRenderedPageBreak/>
        <w:t>строительства и входящих в его состав элементов отделки, систем инженерно-технического обеспечения, конструктивных элементов, изделий в соответствии с Договором.</w:t>
      </w:r>
    </w:p>
    <w:p w14:paraId="3D15F0C0"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Со дня получения Объекта долевого строительства по Передаточному акту Участник долевого строительства обязан оплачивать коммунальные услуги, а также обязан нести расходы по содержанию объекта долевого строительства, включающие в себя плату за услуги и работы по управлению многоквартирным жилым домом, содержанию, текущему и капитальному ремонту общего имущества в многоквартирном доме.</w:t>
      </w:r>
    </w:p>
    <w:p w14:paraId="0DC1D43D"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Одновременно с объектом долевого строительства Застройщик передал Участнику долевого строительства, а Участник долевого строительства принял два комплекта ключей от Объекта долевого строительства</w:t>
      </w:r>
    </w:p>
    <w:p w14:paraId="5FF7DD82"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С момента подписания настоящего Передаточного акта обязательства Застройщика по Договору долевого строительства считаются исполненными.</w:t>
      </w:r>
    </w:p>
    <w:p w14:paraId="42F9AAA7"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С момента подписания настоящего Передаточного акта Участник долевого строительства несет полную ответственность за Объект долевого строительства, в том числе за повреждение Объекта долевого строительства и за ущерб, причиненный владельцам иных объектов долевого строительства, </w:t>
      </w:r>
      <w:proofErr w:type="spellStart"/>
      <w:r w:rsidRPr="001A6672">
        <w:rPr>
          <w:rFonts w:ascii="Times New Roman" w:eastAsia="Times New Roman" w:hAnsi="Times New Roman" w:cs="Times New Roman"/>
          <w:lang w:eastAsia="ru-RU"/>
        </w:rPr>
        <w:t>МОПам</w:t>
      </w:r>
      <w:proofErr w:type="spellEnd"/>
      <w:r w:rsidRPr="001A6672">
        <w:rPr>
          <w:rFonts w:ascii="Times New Roman" w:eastAsia="Times New Roman" w:hAnsi="Times New Roman" w:cs="Times New Roman"/>
          <w:lang w:eastAsia="ru-RU"/>
        </w:rPr>
        <w:t>, Многоквартирному дому в целом, лицами привлеченными Участниками долевого строительства для производства отделочных работ или переустройства (перепланировки) Объекта долевого строительства  лицами</w:t>
      </w:r>
    </w:p>
    <w:p w14:paraId="7F14AE1E" w14:textId="77777777" w:rsidR="001A6672" w:rsidRPr="001A6672" w:rsidRDefault="001A6672" w:rsidP="001A6672">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 Настоящий Передаточный акт составлен в четырех экземплярах, имеющих одинаковую юридическую силу.</w:t>
      </w:r>
    </w:p>
    <w:p w14:paraId="5768B2DA" w14:textId="77777777" w:rsidR="001A6672" w:rsidRPr="001A6672" w:rsidRDefault="001A6672" w:rsidP="001A6672">
      <w:pPr>
        <w:shd w:val="clear" w:color="auto" w:fill="FFFFFF"/>
        <w:spacing w:after="0" w:line="240" w:lineRule="auto"/>
        <w:ind w:left="7" w:right="58"/>
        <w:jc w:val="both"/>
        <w:rPr>
          <w:rFonts w:ascii="Times New Roman" w:eastAsia="Times New Roman" w:hAnsi="Times New Roman" w:cs="Times New Roman"/>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7"/>
        <w:gridCol w:w="1632"/>
        <w:gridCol w:w="4435"/>
      </w:tblGrid>
      <w:tr w:rsidR="001A6672" w:rsidRPr="001A6672" w14:paraId="7A60B221" w14:textId="77777777" w:rsidTr="00C22496">
        <w:trPr>
          <w:trHeight w:val="509"/>
        </w:trPr>
        <w:tc>
          <w:tcPr>
            <w:tcW w:w="4248" w:type="dxa"/>
          </w:tcPr>
          <w:p w14:paraId="66A23C12" w14:textId="77777777" w:rsidR="001A6672" w:rsidRPr="001A6672" w:rsidRDefault="001A6672" w:rsidP="001A6672">
            <w:pPr>
              <w:spacing w:after="0" w:line="240" w:lineRule="auto"/>
              <w:ind w:right="57"/>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Застройщик:</w:t>
            </w:r>
          </w:p>
        </w:tc>
        <w:tc>
          <w:tcPr>
            <w:tcW w:w="872" w:type="dxa"/>
          </w:tcPr>
          <w:p w14:paraId="78E7676F" w14:textId="77777777" w:rsidR="001A6672" w:rsidRPr="001A6672" w:rsidRDefault="001A6672" w:rsidP="001A6672">
            <w:pPr>
              <w:tabs>
                <w:tab w:val="left" w:pos="1358"/>
              </w:tabs>
              <w:spacing w:after="0" w:line="240" w:lineRule="auto"/>
              <w:ind w:right="58"/>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ab/>
            </w:r>
          </w:p>
        </w:tc>
        <w:tc>
          <w:tcPr>
            <w:tcW w:w="4514" w:type="dxa"/>
          </w:tcPr>
          <w:p w14:paraId="607818EA" w14:textId="77777777" w:rsidR="001A6672" w:rsidRPr="001A6672" w:rsidRDefault="001A6672" w:rsidP="001A6672">
            <w:pPr>
              <w:spacing w:after="0" w:line="240" w:lineRule="auto"/>
              <w:ind w:right="58"/>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Участник долевого строительства:</w:t>
            </w:r>
          </w:p>
        </w:tc>
      </w:tr>
      <w:tr w:rsidR="001A6672" w:rsidRPr="001A6672" w14:paraId="32D9E5F7" w14:textId="77777777" w:rsidTr="00C22496">
        <w:trPr>
          <w:trHeight w:val="765"/>
        </w:trPr>
        <w:tc>
          <w:tcPr>
            <w:tcW w:w="4248" w:type="dxa"/>
          </w:tcPr>
          <w:p w14:paraId="6A9E961E" w14:textId="77777777" w:rsidR="001A6672" w:rsidRPr="001A6672" w:rsidRDefault="001A6672" w:rsidP="001A6672">
            <w:pPr>
              <w:spacing w:after="0" w:line="240" w:lineRule="auto"/>
              <w:ind w:right="58"/>
              <w:jc w:val="both"/>
              <w:rPr>
                <w:rFonts w:ascii="Times New Roman" w:eastAsia="Times New Roman" w:hAnsi="Times New Roman" w:cs="Times New Roman"/>
                <w:lang w:eastAsia="ru-RU"/>
              </w:rPr>
            </w:pPr>
          </w:p>
          <w:p w14:paraId="60F20019" w14:textId="77777777" w:rsidR="001A6672" w:rsidRPr="001A6672" w:rsidRDefault="001A6672" w:rsidP="001A6672">
            <w:pPr>
              <w:spacing w:after="0" w:line="240" w:lineRule="auto"/>
              <w:ind w:right="58"/>
              <w:jc w:val="both"/>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______________ /______________/     </w:t>
            </w:r>
          </w:p>
        </w:tc>
        <w:tc>
          <w:tcPr>
            <w:tcW w:w="872" w:type="dxa"/>
          </w:tcPr>
          <w:p w14:paraId="3EFA9AF2" w14:textId="77777777" w:rsidR="001A6672" w:rsidRPr="001A6672" w:rsidRDefault="001A6672" w:rsidP="001A6672">
            <w:pPr>
              <w:spacing w:after="0" w:line="240" w:lineRule="auto"/>
              <w:ind w:right="58"/>
              <w:jc w:val="both"/>
              <w:rPr>
                <w:rFonts w:ascii="Times New Roman" w:eastAsia="Times New Roman" w:hAnsi="Times New Roman" w:cs="Times New Roman"/>
                <w:lang w:eastAsia="ru-RU"/>
              </w:rPr>
            </w:pPr>
          </w:p>
        </w:tc>
        <w:tc>
          <w:tcPr>
            <w:tcW w:w="4514" w:type="dxa"/>
          </w:tcPr>
          <w:p w14:paraId="2F1703EA" w14:textId="77777777" w:rsidR="001A6672" w:rsidRPr="001A6672" w:rsidRDefault="001A6672" w:rsidP="001A6672">
            <w:pPr>
              <w:spacing w:after="0" w:line="240" w:lineRule="auto"/>
              <w:ind w:right="58"/>
              <w:rPr>
                <w:rFonts w:ascii="Times New Roman" w:eastAsia="Times New Roman" w:hAnsi="Times New Roman" w:cs="Times New Roman"/>
                <w:lang w:eastAsia="ru-RU"/>
              </w:rPr>
            </w:pPr>
          </w:p>
          <w:p w14:paraId="20FE0539" w14:textId="77777777" w:rsidR="001A6672" w:rsidRPr="001A6672" w:rsidRDefault="001A6672" w:rsidP="001A6672">
            <w:pPr>
              <w:spacing w:after="0" w:line="240" w:lineRule="auto"/>
              <w:ind w:right="58"/>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 xml:space="preserve"> __________________/_________________/</w:t>
            </w:r>
          </w:p>
          <w:p w14:paraId="4C1B0DAF" w14:textId="77777777" w:rsidR="001A6672" w:rsidRPr="001A6672" w:rsidRDefault="001A6672" w:rsidP="001A6672">
            <w:pPr>
              <w:spacing w:after="0" w:line="240" w:lineRule="auto"/>
              <w:ind w:right="58"/>
              <w:rPr>
                <w:rFonts w:ascii="Times New Roman" w:eastAsia="Times New Roman" w:hAnsi="Times New Roman" w:cs="Times New Roman"/>
                <w:lang w:eastAsia="ru-RU"/>
              </w:rPr>
            </w:pPr>
          </w:p>
          <w:p w14:paraId="44E8D255" w14:textId="77777777" w:rsidR="001A6672" w:rsidRPr="001A6672" w:rsidRDefault="001A6672" w:rsidP="001A6672">
            <w:pPr>
              <w:spacing w:after="0" w:line="240" w:lineRule="auto"/>
              <w:ind w:right="58"/>
              <w:rPr>
                <w:rFonts w:ascii="Times New Roman" w:eastAsia="Times New Roman" w:hAnsi="Times New Roman" w:cs="Times New Roman"/>
                <w:lang w:eastAsia="ru-RU"/>
              </w:rPr>
            </w:pPr>
          </w:p>
        </w:tc>
      </w:tr>
    </w:tbl>
    <w:p w14:paraId="6C57FB76" w14:textId="77777777" w:rsidR="001A6672" w:rsidRPr="001A6672" w:rsidRDefault="001A6672" w:rsidP="001A6672">
      <w:pPr>
        <w:spacing w:after="0" w:line="240" w:lineRule="auto"/>
        <w:jc w:val="right"/>
        <w:rPr>
          <w:rFonts w:ascii="Times New Roman" w:eastAsia="Times New Roman" w:hAnsi="Times New Roman" w:cs="Times New Roman"/>
          <w:lang w:eastAsia="ru-RU"/>
        </w:rPr>
      </w:pPr>
    </w:p>
    <w:p w14:paraId="0656C9B1" w14:textId="77777777" w:rsidR="001A6672" w:rsidRPr="001A6672" w:rsidRDefault="001A6672" w:rsidP="001A6672">
      <w:pPr>
        <w:rPr>
          <w:rFonts w:ascii="Times New Roman" w:eastAsia="Times New Roman" w:hAnsi="Times New Roman" w:cs="Times New Roman"/>
          <w:lang w:eastAsia="ru-RU"/>
        </w:rPr>
      </w:pPr>
      <w:r w:rsidRPr="001A6672">
        <w:rPr>
          <w:rFonts w:ascii="Times New Roman" w:eastAsia="Times New Roman" w:hAnsi="Times New Roman" w:cs="Times New Roman"/>
          <w:lang w:eastAsia="ru-RU"/>
        </w:rPr>
        <w:t>Форма утверждена Сторонами</w:t>
      </w:r>
    </w:p>
    <w:tbl>
      <w:tblPr>
        <w:tblStyle w:val="af5"/>
        <w:tblW w:w="10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0"/>
        <w:gridCol w:w="5171"/>
      </w:tblGrid>
      <w:tr w:rsidR="00C22496" w:rsidRPr="001A6672" w14:paraId="7EF02032" w14:textId="77777777" w:rsidTr="00333242">
        <w:trPr>
          <w:trHeight w:val="1171"/>
        </w:trPr>
        <w:tc>
          <w:tcPr>
            <w:tcW w:w="5170" w:type="dxa"/>
          </w:tcPr>
          <w:p w14:paraId="4A844D76" w14:textId="77777777" w:rsidR="00C22496" w:rsidRPr="001A6672" w:rsidRDefault="00C22496" w:rsidP="00C22496">
            <w:pPr>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Застройщик/представитель по доверенности/</w:t>
            </w:r>
          </w:p>
          <w:p w14:paraId="509C909E" w14:textId="77777777" w:rsidR="00C22496" w:rsidRDefault="00C22496" w:rsidP="00C22496">
            <w:pPr>
              <w:rPr>
                <w:rFonts w:ascii="Times New Roman" w:eastAsia="Times New Roman" w:hAnsi="Times New Roman" w:cs="Times New Roman"/>
                <w:b/>
                <w:lang w:eastAsia="ru-RU"/>
              </w:rPr>
            </w:pPr>
          </w:p>
          <w:p w14:paraId="2164D4B1" w14:textId="77777777" w:rsidR="00C22496" w:rsidRPr="001A6672" w:rsidRDefault="00C22496" w:rsidP="00C22496">
            <w:pPr>
              <w:rPr>
                <w:rFonts w:ascii="Times New Roman" w:eastAsia="Times New Roman" w:hAnsi="Times New Roman" w:cs="Times New Roman"/>
                <w:b/>
                <w:lang w:eastAsia="ru-RU"/>
              </w:rPr>
            </w:pPr>
          </w:p>
          <w:p w14:paraId="3440553B" w14:textId="77BABDFD" w:rsidR="00C22496" w:rsidRPr="001A6672" w:rsidRDefault="00C22496" w:rsidP="00C22496">
            <w:pPr>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________________ / </w:t>
            </w:r>
            <w:r w:rsidR="00FD4541">
              <w:rPr>
                <w:rFonts w:ascii="Times New Roman" w:eastAsia="Times New Roman" w:hAnsi="Times New Roman" w:cs="Times New Roman"/>
                <w:b/>
                <w:lang w:eastAsia="ru-RU"/>
              </w:rPr>
              <w:t>___________/</w:t>
            </w:r>
          </w:p>
        </w:tc>
        <w:tc>
          <w:tcPr>
            <w:tcW w:w="5171" w:type="dxa"/>
          </w:tcPr>
          <w:p w14:paraId="2312847D" w14:textId="77777777" w:rsidR="00C22496" w:rsidRPr="001A6672" w:rsidRDefault="00C22496" w:rsidP="00C22496">
            <w:pPr>
              <w:autoSpaceDE w:val="0"/>
              <w:autoSpaceDN w:val="0"/>
              <w:adjustRightInd w:val="0"/>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Участник долевого строительства</w:t>
            </w:r>
          </w:p>
          <w:p w14:paraId="187170E6" w14:textId="77777777" w:rsidR="00C22496" w:rsidRPr="001A6672" w:rsidRDefault="00C22496" w:rsidP="00C22496">
            <w:pPr>
              <w:autoSpaceDE w:val="0"/>
              <w:autoSpaceDN w:val="0"/>
              <w:adjustRightInd w:val="0"/>
              <w:rPr>
                <w:rFonts w:ascii="Times New Roman" w:eastAsia="Times New Roman" w:hAnsi="Times New Roman" w:cs="Times New Roman"/>
                <w:b/>
                <w:lang w:eastAsia="ru-RU"/>
              </w:rPr>
            </w:pPr>
          </w:p>
          <w:p w14:paraId="5304F7F4" w14:textId="77777777" w:rsidR="00C22496" w:rsidRPr="001A6672" w:rsidRDefault="00C22496" w:rsidP="00C22496">
            <w:pPr>
              <w:autoSpaceDE w:val="0"/>
              <w:autoSpaceDN w:val="0"/>
              <w:adjustRightInd w:val="0"/>
              <w:rPr>
                <w:rFonts w:ascii="Times New Roman" w:eastAsia="Times New Roman" w:hAnsi="Times New Roman" w:cs="Times New Roman"/>
                <w:b/>
                <w:lang w:eastAsia="ru-RU"/>
              </w:rPr>
            </w:pPr>
          </w:p>
          <w:p w14:paraId="00A921AA" w14:textId="6CA77A63" w:rsidR="00C22496" w:rsidRPr="001A6672" w:rsidRDefault="00C22496" w:rsidP="00C22496">
            <w:pPr>
              <w:autoSpaceDE w:val="0"/>
              <w:autoSpaceDN w:val="0"/>
              <w:adjustRightInd w:val="0"/>
              <w:rPr>
                <w:rFonts w:ascii="Times New Roman" w:eastAsia="Times New Roman" w:hAnsi="Times New Roman" w:cs="Times New Roman"/>
                <w:b/>
                <w:lang w:eastAsia="ru-RU"/>
              </w:rPr>
            </w:pPr>
            <w:r w:rsidRPr="001A6672">
              <w:rPr>
                <w:rFonts w:ascii="Times New Roman" w:eastAsia="Times New Roman" w:hAnsi="Times New Roman" w:cs="Times New Roman"/>
                <w:b/>
                <w:lang w:eastAsia="ru-RU"/>
              </w:rPr>
              <w:t xml:space="preserve">               __________________/</w:t>
            </w:r>
            <w:r w:rsidR="007B11C1">
              <w:rPr>
                <w:rFonts w:ascii="Times New Roman" w:eastAsia="Times New Roman" w:hAnsi="Times New Roman" w:cs="Times New Roman"/>
                <w:b/>
                <w:lang w:eastAsia="ru-RU"/>
              </w:rPr>
              <w:t>_________</w:t>
            </w:r>
            <w:r w:rsidR="00FD4541">
              <w:rPr>
                <w:rFonts w:ascii="Times New Roman" w:eastAsia="Times New Roman" w:hAnsi="Times New Roman" w:cs="Times New Roman"/>
                <w:b/>
                <w:lang w:eastAsia="ru-RU"/>
              </w:rPr>
              <w:t>__</w:t>
            </w:r>
            <w:r w:rsidRPr="00CB0387">
              <w:rPr>
                <w:rFonts w:ascii="Times New Roman" w:eastAsia="Times New Roman" w:hAnsi="Times New Roman" w:cs="Times New Roman"/>
                <w:b/>
                <w:lang w:eastAsia="ru-RU"/>
              </w:rPr>
              <w:t>/</w:t>
            </w:r>
          </w:p>
          <w:p w14:paraId="737D17F3" w14:textId="77777777" w:rsidR="00C22496" w:rsidRPr="001A6672" w:rsidRDefault="00C22496" w:rsidP="00C22496">
            <w:pPr>
              <w:autoSpaceDE w:val="0"/>
              <w:autoSpaceDN w:val="0"/>
              <w:adjustRightInd w:val="0"/>
              <w:rPr>
                <w:rFonts w:ascii="Times New Roman" w:eastAsia="Times New Roman" w:hAnsi="Times New Roman" w:cs="Times New Roman"/>
                <w:lang w:eastAsia="ru-RU"/>
              </w:rPr>
            </w:pPr>
          </w:p>
          <w:p w14:paraId="210CB107" w14:textId="77777777" w:rsidR="00C22496" w:rsidRPr="001A6672" w:rsidRDefault="00C22496" w:rsidP="00C22496">
            <w:pPr>
              <w:rPr>
                <w:rFonts w:ascii="Times New Roman" w:eastAsia="Times New Roman" w:hAnsi="Times New Roman" w:cs="Times New Roman"/>
                <w:lang w:eastAsia="ru-RU"/>
              </w:rPr>
            </w:pPr>
          </w:p>
        </w:tc>
      </w:tr>
    </w:tbl>
    <w:p w14:paraId="5D102961" w14:textId="77777777" w:rsidR="00E44BA4" w:rsidRDefault="00E44BA4"/>
    <w:sectPr w:rsidR="00E44B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177"/>
    <w:multiLevelType w:val="multilevel"/>
    <w:tmpl w:val="E7F67FDE"/>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40D26F1"/>
    <w:multiLevelType w:val="hybridMultilevel"/>
    <w:tmpl w:val="70BC4E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F93BF9"/>
    <w:multiLevelType w:val="multilevel"/>
    <w:tmpl w:val="AA564900"/>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7935005"/>
    <w:multiLevelType w:val="multilevel"/>
    <w:tmpl w:val="5E2E9D74"/>
    <w:lvl w:ilvl="0">
      <w:start w:val="6"/>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F5B510E"/>
    <w:multiLevelType w:val="multilevel"/>
    <w:tmpl w:val="AA564900"/>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F6B1C78"/>
    <w:multiLevelType w:val="hybridMultilevel"/>
    <w:tmpl w:val="9814D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B439AB"/>
    <w:multiLevelType w:val="multilevel"/>
    <w:tmpl w:val="7F4601B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BE14F3E"/>
    <w:multiLevelType w:val="multilevel"/>
    <w:tmpl w:val="7AD83EA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725509"/>
    <w:multiLevelType w:val="hybridMultilevel"/>
    <w:tmpl w:val="19A66810"/>
    <w:lvl w:ilvl="0" w:tplc="04190001">
      <w:start w:val="1"/>
      <w:numFmt w:val="bullet"/>
      <w:lvlText w:val=""/>
      <w:lvlJc w:val="left"/>
      <w:pPr>
        <w:ind w:left="5747" w:hanging="360"/>
      </w:pPr>
      <w:rPr>
        <w:rFonts w:ascii="Symbol" w:hAnsi="Symbol" w:hint="default"/>
      </w:rPr>
    </w:lvl>
    <w:lvl w:ilvl="1" w:tplc="04190003">
      <w:start w:val="1"/>
      <w:numFmt w:val="bullet"/>
      <w:lvlText w:val="o"/>
      <w:lvlJc w:val="left"/>
      <w:pPr>
        <w:ind w:left="6467" w:hanging="360"/>
      </w:pPr>
      <w:rPr>
        <w:rFonts w:ascii="Courier New" w:hAnsi="Courier New" w:cs="Courier New" w:hint="default"/>
      </w:rPr>
    </w:lvl>
    <w:lvl w:ilvl="2" w:tplc="04190005">
      <w:start w:val="1"/>
      <w:numFmt w:val="bullet"/>
      <w:lvlText w:val=""/>
      <w:lvlJc w:val="left"/>
      <w:pPr>
        <w:ind w:left="7187" w:hanging="360"/>
      </w:pPr>
      <w:rPr>
        <w:rFonts w:ascii="Wingdings" w:hAnsi="Wingdings" w:hint="default"/>
      </w:rPr>
    </w:lvl>
    <w:lvl w:ilvl="3" w:tplc="04190001">
      <w:start w:val="1"/>
      <w:numFmt w:val="decimal"/>
      <w:lvlText w:val="%4."/>
      <w:lvlJc w:val="left"/>
      <w:pPr>
        <w:tabs>
          <w:tab w:val="num" w:pos="7907"/>
        </w:tabs>
        <w:ind w:left="7907" w:hanging="360"/>
      </w:pPr>
    </w:lvl>
    <w:lvl w:ilvl="4" w:tplc="04190003">
      <w:start w:val="1"/>
      <w:numFmt w:val="decimal"/>
      <w:lvlText w:val="%5."/>
      <w:lvlJc w:val="left"/>
      <w:pPr>
        <w:tabs>
          <w:tab w:val="num" w:pos="8627"/>
        </w:tabs>
        <w:ind w:left="8627" w:hanging="360"/>
      </w:pPr>
    </w:lvl>
    <w:lvl w:ilvl="5" w:tplc="04190005">
      <w:start w:val="1"/>
      <w:numFmt w:val="decimal"/>
      <w:lvlText w:val="%6."/>
      <w:lvlJc w:val="left"/>
      <w:pPr>
        <w:tabs>
          <w:tab w:val="num" w:pos="9347"/>
        </w:tabs>
        <w:ind w:left="9347" w:hanging="360"/>
      </w:pPr>
    </w:lvl>
    <w:lvl w:ilvl="6" w:tplc="04190001">
      <w:start w:val="1"/>
      <w:numFmt w:val="decimal"/>
      <w:lvlText w:val="%7."/>
      <w:lvlJc w:val="left"/>
      <w:pPr>
        <w:tabs>
          <w:tab w:val="num" w:pos="10067"/>
        </w:tabs>
        <w:ind w:left="10067" w:hanging="360"/>
      </w:pPr>
    </w:lvl>
    <w:lvl w:ilvl="7" w:tplc="04190003">
      <w:start w:val="1"/>
      <w:numFmt w:val="decimal"/>
      <w:lvlText w:val="%8."/>
      <w:lvlJc w:val="left"/>
      <w:pPr>
        <w:tabs>
          <w:tab w:val="num" w:pos="10787"/>
        </w:tabs>
        <w:ind w:left="10787" w:hanging="360"/>
      </w:pPr>
    </w:lvl>
    <w:lvl w:ilvl="8" w:tplc="04190005">
      <w:start w:val="1"/>
      <w:numFmt w:val="decimal"/>
      <w:lvlText w:val="%9."/>
      <w:lvlJc w:val="left"/>
      <w:pPr>
        <w:tabs>
          <w:tab w:val="num" w:pos="11507"/>
        </w:tabs>
        <w:ind w:left="11507" w:hanging="360"/>
      </w:pPr>
    </w:lvl>
  </w:abstractNum>
  <w:abstractNum w:abstractNumId="10" w15:restartNumberingAfterBreak="0">
    <w:nsid w:val="20DB1C85"/>
    <w:multiLevelType w:val="hybridMultilevel"/>
    <w:tmpl w:val="8A22AE04"/>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2072B6C"/>
    <w:multiLevelType w:val="multilevel"/>
    <w:tmpl w:val="F968A69C"/>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12" w15:restartNumberingAfterBreak="0">
    <w:nsid w:val="22EE3C68"/>
    <w:multiLevelType w:val="multilevel"/>
    <w:tmpl w:val="5F7A32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AAD6417"/>
    <w:multiLevelType w:val="multilevel"/>
    <w:tmpl w:val="0824A9E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B017EC0"/>
    <w:multiLevelType w:val="multilevel"/>
    <w:tmpl w:val="2B887958"/>
    <w:lvl w:ilvl="0">
      <w:start w:val="7"/>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5" w15:restartNumberingAfterBreak="0">
    <w:nsid w:val="2B035798"/>
    <w:multiLevelType w:val="multilevel"/>
    <w:tmpl w:val="D5C215D8"/>
    <w:lvl w:ilvl="0">
      <w:start w:val="12"/>
      <w:numFmt w:val="decimal"/>
      <w:lvlText w:val="%1."/>
      <w:lvlJc w:val="left"/>
      <w:pPr>
        <w:ind w:left="435" w:hanging="435"/>
      </w:pPr>
      <w:rPr>
        <w:rFonts w:hint="default"/>
      </w:rPr>
    </w:lvl>
    <w:lvl w:ilvl="1">
      <w:start w:val="1"/>
      <w:numFmt w:val="decimal"/>
      <w:lvlText w:val="%1.%2."/>
      <w:lvlJc w:val="left"/>
      <w:pPr>
        <w:ind w:left="2025" w:hanging="435"/>
      </w:pPr>
      <w:rPr>
        <w:rFonts w:hint="default"/>
      </w:rPr>
    </w:lvl>
    <w:lvl w:ilvl="2">
      <w:start w:val="1"/>
      <w:numFmt w:val="decimal"/>
      <w:lvlText w:val="%1.%2.%3."/>
      <w:lvlJc w:val="left"/>
      <w:pPr>
        <w:ind w:left="3900" w:hanging="720"/>
      </w:pPr>
      <w:rPr>
        <w:rFonts w:hint="default"/>
      </w:rPr>
    </w:lvl>
    <w:lvl w:ilvl="3">
      <w:start w:val="1"/>
      <w:numFmt w:val="decimal"/>
      <w:lvlText w:val="%1.%2.%3.%4."/>
      <w:lvlJc w:val="left"/>
      <w:pPr>
        <w:ind w:left="5490" w:hanging="720"/>
      </w:pPr>
      <w:rPr>
        <w:rFonts w:hint="default"/>
      </w:rPr>
    </w:lvl>
    <w:lvl w:ilvl="4">
      <w:start w:val="1"/>
      <w:numFmt w:val="decimal"/>
      <w:lvlText w:val="%1.%2.%3.%4.%5."/>
      <w:lvlJc w:val="left"/>
      <w:pPr>
        <w:ind w:left="7440" w:hanging="1080"/>
      </w:pPr>
      <w:rPr>
        <w:rFonts w:hint="default"/>
      </w:rPr>
    </w:lvl>
    <w:lvl w:ilvl="5">
      <w:start w:val="1"/>
      <w:numFmt w:val="decimal"/>
      <w:lvlText w:val="%1.%2.%3.%4.%5.%6."/>
      <w:lvlJc w:val="left"/>
      <w:pPr>
        <w:ind w:left="9030" w:hanging="1080"/>
      </w:pPr>
      <w:rPr>
        <w:rFonts w:hint="default"/>
      </w:rPr>
    </w:lvl>
    <w:lvl w:ilvl="6">
      <w:start w:val="1"/>
      <w:numFmt w:val="decimal"/>
      <w:lvlText w:val="%1.%2.%3.%4.%5.%6.%7."/>
      <w:lvlJc w:val="left"/>
      <w:pPr>
        <w:ind w:left="10980" w:hanging="1440"/>
      </w:pPr>
      <w:rPr>
        <w:rFonts w:hint="default"/>
      </w:rPr>
    </w:lvl>
    <w:lvl w:ilvl="7">
      <w:start w:val="1"/>
      <w:numFmt w:val="decimal"/>
      <w:lvlText w:val="%1.%2.%3.%4.%5.%6.%7.%8."/>
      <w:lvlJc w:val="left"/>
      <w:pPr>
        <w:ind w:left="12570" w:hanging="1440"/>
      </w:pPr>
      <w:rPr>
        <w:rFonts w:hint="default"/>
      </w:rPr>
    </w:lvl>
    <w:lvl w:ilvl="8">
      <w:start w:val="1"/>
      <w:numFmt w:val="decimal"/>
      <w:lvlText w:val="%1.%2.%3.%4.%5.%6.%7.%8.%9."/>
      <w:lvlJc w:val="left"/>
      <w:pPr>
        <w:ind w:left="14520" w:hanging="1800"/>
      </w:pPr>
      <w:rPr>
        <w:rFonts w:hint="default"/>
      </w:rPr>
    </w:lvl>
  </w:abstractNum>
  <w:abstractNum w:abstractNumId="16" w15:restartNumberingAfterBreak="0">
    <w:nsid w:val="2D165413"/>
    <w:multiLevelType w:val="multilevel"/>
    <w:tmpl w:val="63D692C6"/>
    <w:lvl w:ilvl="0">
      <w:start w:val="8"/>
      <w:numFmt w:val="decimal"/>
      <w:lvlText w:val="%1."/>
      <w:lvlJc w:val="left"/>
      <w:pPr>
        <w:ind w:left="360" w:hanging="360"/>
      </w:pPr>
      <w:rPr>
        <w:rFonts w:cs="Times New Roman" w:hint="default"/>
        <w:sz w:val="23"/>
      </w:rPr>
    </w:lvl>
    <w:lvl w:ilvl="1">
      <w:start w:val="5"/>
      <w:numFmt w:val="decimal"/>
      <w:lvlText w:val="%1.%2."/>
      <w:lvlJc w:val="left"/>
      <w:pPr>
        <w:ind w:left="1080" w:hanging="360"/>
      </w:pPr>
      <w:rPr>
        <w:rFonts w:cs="Times New Roman" w:hint="default"/>
        <w:sz w:val="20"/>
        <w:szCs w:val="20"/>
      </w:rPr>
    </w:lvl>
    <w:lvl w:ilvl="2">
      <w:start w:val="1"/>
      <w:numFmt w:val="decimal"/>
      <w:lvlText w:val="%1.%2.%3."/>
      <w:lvlJc w:val="left"/>
      <w:pPr>
        <w:ind w:left="2160" w:hanging="720"/>
      </w:pPr>
      <w:rPr>
        <w:rFonts w:cs="Times New Roman" w:hint="default"/>
        <w:sz w:val="23"/>
      </w:rPr>
    </w:lvl>
    <w:lvl w:ilvl="3">
      <w:start w:val="1"/>
      <w:numFmt w:val="decimal"/>
      <w:lvlText w:val="%1.%2.%3.%4."/>
      <w:lvlJc w:val="left"/>
      <w:pPr>
        <w:ind w:left="2880" w:hanging="720"/>
      </w:pPr>
      <w:rPr>
        <w:rFonts w:cs="Times New Roman" w:hint="default"/>
        <w:sz w:val="23"/>
      </w:rPr>
    </w:lvl>
    <w:lvl w:ilvl="4">
      <w:start w:val="1"/>
      <w:numFmt w:val="decimal"/>
      <w:lvlText w:val="%1.%2.%3.%4.%5."/>
      <w:lvlJc w:val="left"/>
      <w:pPr>
        <w:ind w:left="3960" w:hanging="1080"/>
      </w:pPr>
      <w:rPr>
        <w:rFonts w:cs="Times New Roman" w:hint="default"/>
        <w:sz w:val="23"/>
      </w:rPr>
    </w:lvl>
    <w:lvl w:ilvl="5">
      <w:start w:val="1"/>
      <w:numFmt w:val="decimal"/>
      <w:lvlText w:val="%1.%2.%3.%4.%5.%6."/>
      <w:lvlJc w:val="left"/>
      <w:pPr>
        <w:ind w:left="4680" w:hanging="1080"/>
      </w:pPr>
      <w:rPr>
        <w:rFonts w:cs="Times New Roman" w:hint="default"/>
        <w:sz w:val="23"/>
      </w:rPr>
    </w:lvl>
    <w:lvl w:ilvl="6">
      <w:start w:val="1"/>
      <w:numFmt w:val="decimal"/>
      <w:lvlText w:val="%1.%2.%3.%4.%5.%6.%7."/>
      <w:lvlJc w:val="left"/>
      <w:pPr>
        <w:ind w:left="5760" w:hanging="1440"/>
      </w:pPr>
      <w:rPr>
        <w:rFonts w:cs="Times New Roman" w:hint="default"/>
        <w:sz w:val="23"/>
      </w:rPr>
    </w:lvl>
    <w:lvl w:ilvl="7">
      <w:start w:val="1"/>
      <w:numFmt w:val="decimal"/>
      <w:lvlText w:val="%1.%2.%3.%4.%5.%6.%7.%8."/>
      <w:lvlJc w:val="left"/>
      <w:pPr>
        <w:ind w:left="6480" w:hanging="1440"/>
      </w:pPr>
      <w:rPr>
        <w:rFonts w:cs="Times New Roman" w:hint="default"/>
        <w:sz w:val="23"/>
      </w:rPr>
    </w:lvl>
    <w:lvl w:ilvl="8">
      <w:start w:val="1"/>
      <w:numFmt w:val="decimal"/>
      <w:lvlText w:val="%1.%2.%3.%4.%5.%6.%7.%8.%9."/>
      <w:lvlJc w:val="left"/>
      <w:pPr>
        <w:ind w:left="7560" w:hanging="1800"/>
      </w:pPr>
      <w:rPr>
        <w:rFonts w:cs="Times New Roman" w:hint="default"/>
        <w:sz w:val="23"/>
      </w:rPr>
    </w:lvl>
  </w:abstractNum>
  <w:abstractNum w:abstractNumId="17" w15:restartNumberingAfterBreak="0">
    <w:nsid w:val="2E675DB5"/>
    <w:multiLevelType w:val="multilevel"/>
    <w:tmpl w:val="F6E8B0B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2E9549B3"/>
    <w:multiLevelType w:val="multilevel"/>
    <w:tmpl w:val="5E2E9D74"/>
    <w:lvl w:ilvl="0">
      <w:start w:val="6"/>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31247155"/>
    <w:multiLevelType w:val="multilevel"/>
    <w:tmpl w:val="AA564900"/>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78A5E1A"/>
    <w:multiLevelType w:val="multilevel"/>
    <w:tmpl w:val="5F7A32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9B63E37"/>
    <w:multiLevelType w:val="multilevel"/>
    <w:tmpl w:val="2B887958"/>
    <w:lvl w:ilvl="0">
      <w:start w:val="7"/>
      <w:numFmt w:val="decimal"/>
      <w:lvlText w:val="%1."/>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2" w15:restartNumberingAfterBreak="0">
    <w:nsid w:val="3B7A0622"/>
    <w:multiLevelType w:val="multilevel"/>
    <w:tmpl w:val="F6E8B0B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3E3540E7"/>
    <w:multiLevelType w:val="multilevel"/>
    <w:tmpl w:val="2B887958"/>
    <w:lvl w:ilvl="0">
      <w:start w:val="7"/>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4" w15:restartNumberingAfterBreak="0">
    <w:nsid w:val="3F777F37"/>
    <w:multiLevelType w:val="multilevel"/>
    <w:tmpl w:val="AA564900"/>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44C746DB"/>
    <w:multiLevelType w:val="hybridMultilevel"/>
    <w:tmpl w:val="F3CA2D78"/>
    <w:lvl w:ilvl="0" w:tplc="04190001">
      <w:start w:val="1"/>
      <w:numFmt w:val="bullet"/>
      <w:lvlText w:val=""/>
      <w:lvlJc w:val="left"/>
      <w:pPr>
        <w:ind w:left="18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4AA01A59"/>
    <w:multiLevelType w:val="multilevel"/>
    <w:tmpl w:val="0988EF9C"/>
    <w:lvl w:ilvl="0">
      <w:start w:val="10"/>
      <w:numFmt w:val="decimal"/>
      <w:lvlText w:val="%1."/>
      <w:lvlJc w:val="left"/>
      <w:pPr>
        <w:ind w:left="435" w:hanging="435"/>
      </w:pPr>
      <w:rPr>
        <w:rFonts w:hint="default"/>
      </w:rPr>
    </w:lvl>
    <w:lvl w:ilvl="1">
      <w:start w:val="1"/>
      <w:numFmt w:val="decimal"/>
      <w:lvlText w:val="%1.%2."/>
      <w:lvlJc w:val="left"/>
      <w:pPr>
        <w:ind w:left="2235" w:hanging="435"/>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7" w15:restartNumberingAfterBreak="0">
    <w:nsid w:val="4B3735C0"/>
    <w:multiLevelType w:val="multilevel"/>
    <w:tmpl w:val="AA564900"/>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1347C1B"/>
    <w:multiLevelType w:val="multilevel"/>
    <w:tmpl w:val="2B887958"/>
    <w:lvl w:ilvl="0">
      <w:start w:val="7"/>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9" w15:restartNumberingAfterBreak="0">
    <w:nsid w:val="528A5184"/>
    <w:multiLevelType w:val="multilevel"/>
    <w:tmpl w:val="D5C215D8"/>
    <w:lvl w:ilvl="0">
      <w:start w:val="12"/>
      <w:numFmt w:val="decimal"/>
      <w:lvlText w:val="%1."/>
      <w:lvlJc w:val="left"/>
      <w:pPr>
        <w:ind w:left="435" w:hanging="435"/>
      </w:pPr>
      <w:rPr>
        <w:rFonts w:hint="default"/>
      </w:rPr>
    </w:lvl>
    <w:lvl w:ilvl="1">
      <w:start w:val="1"/>
      <w:numFmt w:val="decimal"/>
      <w:lvlText w:val="%1.%2."/>
      <w:lvlJc w:val="left"/>
      <w:pPr>
        <w:ind w:left="2025" w:hanging="435"/>
      </w:pPr>
      <w:rPr>
        <w:rFonts w:hint="default"/>
      </w:rPr>
    </w:lvl>
    <w:lvl w:ilvl="2">
      <w:start w:val="1"/>
      <w:numFmt w:val="decimal"/>
      <w:lvlText w:val="%1.%2.%3."/>
      <w:lvlJc w:val="left"/>
      <w:pPr>
        <w:ind w:left="3900" w:hanging="720"/>
      </w:pPr>
      <w:rPr>
        <w:rFonts w:hint="default"/>
      </w:rPr>
    </w:lvl>
    <w:lvl w:ilvl="3">
      <w:start w:val="1"/>
      <w:numFmt w:val="decimal"/>
      <w:lvlText w:val="%1.%2.%3.%4."/>
      <w:lvlJc w:val="left"/>
      <w:pPr>
        <w:ind w:left="5490" w:hanging="720"/>
      </w:pPr>
      <w:rPr>
        <w:rFonts w:hint="default"/>
      </w:rPr>
    </w:lvl>
    <w:lvl w:ilvl="4">
      <w:start w:val="1"/>
      <w:numFmt w:val="decimal"/>
      <w:lvlText w:val="%1.%2.%3.%4.%5."/>
      <w:lvlJc w:val="left"/>
      <w:pPr>
        <w:ind w:left="7440" w:hanging="1080"/>
      </w:pPr>
      <w:rPr>
        <w:rFonts w:hint="default"/>
      </w:rPr>
    </w:lvl>
    <w:lvl w:ilvl="5">
      <w:start w:val="1"/>
      <w:numFmt w:val="decimal"/>
      <w:lvlText w:val="%1.%2.%3.%4.%5.%6."/>
      <w:lvlJc w:val="left"/>
      <w:pPr>
        <w:ind w:left="9030" w:hanging="1080"/>
      </w:pPr>
      <w:rPr>
        <w:rFonts w:hint="default"/>
      </w:rPr>
    </w:lvl>
    <w:lvl w:ilvl="6">
      <w:start w:val="1"/>
      <w:numFmt w:val="decimal"/>
      <w:lvlText w:val="%1.%2.%3.%4.%5.%6.%7."/>
      <w:lvlJc w:val="left"/>
      <w:pPr>
        <w:ind w:left="10980" w:hanging="1440"/>
      </w:pPr>
      <w:rPr>
        <w:rFonts w:hint="default"/>
      </w:rPr>
    </w:lvl>
    <w:lvl w:ilvl="7">
      <w:start w:val="1"/>
      <w:numFmt w:val="decimal"/>
      <w:lvlText w:val="%1.%2.%3.%4.%5.%6.%7.%8."/>
      <w:lvlJc w:val="left"/>
      <w:pPr>
        <w:ind w:left="12570" w:hanging="1440"/>
      </w:pPr>
      <w:rPr>
        <w:rFonts w:hint="default"/>
      </w:rPr>
    </w:lvl>
    <w:lvl w:ilvl="8">
      <w:start w:val="1"/>
      <w:numFmt w:val="decimal"/>
      <w:lvlText w:val="%1.%2.%3.%4.%5.%6.%7.%8.%9."/>
      <w:lvlJc w:val="left"/>
      <w:pPr>
        <w:ind w:left="14520" w:hanging="1800"/>
      </w:pPr>
      <w:rPr>
        <w:rFonts w:hint="default"/>
      </w:rPr>
    </w:lvl>
  </w:abstractNum>
  <w:abstractNum w:abstractNumId="30" w15:restartNumberingAfterBreak="0">
    <w:nsid w:val="52944E93"/>
    <w:multiLevelType w:val="multilevel"/>
    <w:tmpl w:val="AA564900"/>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5ADF782F"/>
    <w:multiLevelType w:val="multilevel"/>
    <w:tmpl w:val="F968A69C"/>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32" w15:restartNumberingAfterBreak="0">
    <w:nsid w:val="5BE34B74"/>
    <w:multiLevelType w:val="multilevel"/>
    <w:tmpl w:val="F968A69C"/>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33" w15:restartNumberingAfterBreak="0">
    <w:nsid w:val="5D123D33"/>
    <w:multiLevelType w:val="hybridMultilevel"/>
    <w:tmpl w:val="08D4E5C2"/>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34" w15:restartNumberingAfterBreak="0">
    <w:nsid w:val="610F5112"/>
    <w:multiLevelType w:val="multilevel"/>
    <w:tmpl w:val="282804DA"/>
    <w:lvl w:ilvl="0">
      <w:start w:val="1"/>
      <w:numFmt w:val="decimal"/>
      <w:lvlText w:val="%1."/>
      <w:lvlJc w:val="left"/>
      <w:pPr>
        <w:ind w:left="405" w:hanging="405"/>
      </w:pPr>
      <w:rPr>
        <w:rFonts w:hint="default"/>
      </w:rPr>
    </w:lvl>
    <w:lvl w:ilvl="1">
      <w:start w:val="1"/>
      <w:numFmt w:val="decimal"/>
      <w:lvlText w:val="%1.%2."/>
      <w:lvlJc w:val="left"/>
      <w:pPr>
        <w:ind w:left="1114" w:hanging="40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6853720"/>
    <w:multiLevelType w:val="multilevel"/>
    <w:tmpl w:val="FADA14E8"/>
    <w:lvl w:ilvl="0">
      <w:start w:val="4"/>
      <w:numFmt w:val="decimal"/>
      <w:lvlText w:val="%1"/>
      <w:lvlJc w:val="left"/>
      <w:pPr>
        <w:ind w:left="510" w:hanging="510"/>
      </w:pPr>
      <w:rPr>
        <w:rFonts w:hint="default"/>
      </w:rPr>
    </w:lvl>
    <w:lvl w:ilvl="1">
      <w:start w:val="10"/>
      <w:numFmt w:val="decimal"/>
      <w:lvlText w:val="%1.%2"/>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6" w15:restartNumberingAfterBreak="0">
    <w:nsid w:val="6AFE6E4F"/>
    <w:multiLevelType w:val="multilevel"/>
    <w:tmpl w:val="2B887958"/>
    <w:lvl w:ilvl="0">
      <w:start w:val="7"/>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7" w15:restartNumberingAfterBreak="0">
    <w:nsid w:val="6C891A25"/>
    <w:multiLevelType w:val="multilevel"/>
    <w:tmpl w:val="469C396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FCB1C44"/>
    <w:multiLevelType w:val="multilevel"/>
    <w:tmpl w:val="5E2E9D74"/>
    <w:lvl w:ilvl="0">
      <w:start w:val="6"/>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9" w15:restartNumberingAfterBreak="0">
    <w:nsid w:val="707D3D28"/>
    <w:multiLevelType w:val="multilevel"/>
    <w:tmpl w:val="E7F67FDE"/>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71884F59"/>
    <w:multiLevelType w:val="multilevel"/>
    <w:tmpl w:val="0B04E82A"/>
    <w:lvl w:ilvl="0">
      <w:start w:val="4"/>
      <w:numFmt w:val="decimal"/>
      <w:lvlText w:val="%1."/>
      <w:lvlJc w:val="left"/>
      <w:pPr>
        <w:ind w:left="540" w:hanging="540"/>
      </w:pPr>
      <w:rPr>
        <w:rFonts w:hint="default"/>
      </w:rPr>
    </w:lvl>
    <w:lvl w:ilvl="1">
      <w:start w:val="6"/>
      <w:numFmt w:val="decimal"/>
      <w:lvlText w:val="%1.%2."/>
      <w:lvlJc w:val="left"/>
      <w:pPr>
        <w:ind w:left="809" w:hanging="540"/>
      </w:pPr>
      <w:rPr>
        <w:rFonts w:hint="default"/>
      </w:rPr>
    </w:lvl>
    <w:lvl w:ilvl="2">
      <w:start w:val="1"/>
      <w:numFmt w:val="decimal"/>
      <w:lvlText w:val="%1.%2.%3."/>
      <w:lvlJc w:val="left"/>
      <w:pPr>
        <w:ind w:left="1258" w:hanging="720"/>
      </w:pPr>
      <w:rPr>
        <w:rFonts w:hint="default"/>
      </w:rPr>
    </w:lvl>
    <w:lvl w:ilvl="3">
      <w:start w:val="1"/>
      <w:numFmt w:val="decimal"/>
      <w:lvlText w:val="%1.%2.%3.%4."/>
      <w:lvlJc w:val="left"/>
      <w:pPr>
        <w:ind w:left="1527" w:hanging="720"/>
      </w:pPr>
      <w:rPr>
        <w:rFonts w:hint="default"/>
      </w:rPr>
    </w:lvl>
    <w:lvl w:ilvl="4">
      <w:start w:val="1"/>
      <w:numFmt w:val="decimal"/>
      <w:lvlText w:val="%1.%2.%3.%4.%5."/>
      <w:lvlJc w:val="left"/>
      <w:pPr>
        <w:ind w:left="2156"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3054" w:hanging="1440"/>
      </w:pPr>
      <w:rPr>
        <w:rFonts w:hint="default"/>
      </w:rPr>
    </w:lvl>
    <w:lvl w:ilvl="7">
      <w:start w:val="1"/>
      <w:numFmt w:val="decimal"/>
      <w:lvlText w:val="%1.%2.%3.%4.%5.%6.%7.%8."/>
      <w:lvlJc w:val="left"/>
      <w:pPr>
        <w:ind w:left="3323" w:hanging="1440"/>
      </w:pPr>
      <w:rPr>
        <w:rFonts w:hint="default"/>
      </w:rPr>
    </w:lvl>
    <w:lvl w:ilvl="8">
      <w:start w:val="1"/>
      <w:numFmt w:val="decimal"/>
      <w:lvlText w:val="%1.%2.%3.%4.%5.%6.%7.%8.%9."/>
      <w:lvlJc w:val="left"/>
      <w:pPr>
        <w:ind w:left="3952" w:hanging="1800"/>
      </w:pPr>
      <w:rPr>
        <w:rFonts w:hint="default"/>
      </w:rPr>
    </w:lvl>
  </w:abstractNum>
  <w:abstractNum w:abstractNumId="41" w15:restartNumberingAfterBreak="0">
    <w:nsid w:val="72BB31EA"/>
    <w:multiLevelType w:val="multilevel"/>
    <w:tmpl w:val="F968A69C"/>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42" w15:restartNumberingAfterBreak="0">
    <w:nsid w:val="76E34402"/>
    <w:multiLevelType w:val="multilevel"/>
    <w:tmpl w:val="7F4601B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8453DDC"/>
    <w:multiLevelType w:val="multilevel"/>
    <w:tmpl w:val="D7927954"/>
    <w:lvl w:ilvl="0">
      <w:start w:val="11"/>
      <w:numFmt w:val="decimal"/>
      <w:lvlText w:val="%1."/>
      <w:lvlJc w:val="left"/>
      <w:pPr>
        <w:ind w:left="435" w:hanging="435"/>
      </w:pPr>
      <w:rPr>
        <w:rFonts w:hint="default"/>
      </w:rPr>
    </w:lvl>
    <w:lvl w:ilvl="1">
      <w:start w:val="1"/>
      <w:numFmt w:val="decimal"/>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44" w15:restartNumberingAfterBreak="0">
    <w:nsid w:val="7BEA105B"/>
    <w:multiLevelType w:val="multilevel"/>
    <w:tmpl w:val="6FCED1A4"/>
    <w:lvl w:ilvl="0">
      <w:start w:val="2"/>
      <w:numFmt w:val="decimal"/>
      <w:lvlText w:val="%1."/>
      <w:lvlJc w:val="left"/>
      <w:pPr>
        <w:ind w:left="360" w:hanging="360"/>
      </w:pPr>
      <w:rPr>
        <w:rFonts w:hint="default"/>
      </w:rPr>
    </w:lvl>
    <w:lvl w:ilvl="1">
      <w:start w:val="1"/>
      <w:numFmt w:val="decimal"/>
      <w:lvlText w:val="%1.%2."/>
      <w:lvlJc w:val="left"/>
      <w:pPr>
        <w:ind w:left="2498" w:hanging="360"/>
      </w:pPr>
      <w:rPr>
        <w:rFonts w:hint="default"/>
      </w:rPr>
    </w:lvl>
    <w:lvl w:ilvl="2">
      <w:start w:val="1"/>
      <w:numFmt w:val="decimal"/>
      <w:lvlText w:val="%1.%2.%3."/>
      <w:lvlJc w:val="left"/>
      <w:pPr>
        <w:ind w:left="4996" w:hanging="720"/>
      </w:pPr>
      <w:rPr>
        <w:rFonts w:hint="default"/>
      </w:rPr>
    </w:lvl>
    <w:lvl w:ilvl="3">
      <w:start w:val="1"/>
      <w:numFmt w:val="decimal"/>
      <w:lvlText w:val="%1.%2.%3.%4."/>
      <w:lvlJc w:val="left"/>
      <w:pPr>
        <w:ind w:left="7134" w:hanging="720"/>
      </w:pPr>
      <w:rPr>
        <w:rFonts w:hint="default"/>
      </w:rPr>
    </w:lvl>
    <w:lvl w:ilvl="4">
      <w:start w:val="1"/>
      <w:numFmt w:val="decimal"/>
      <w:lvlText w:val="%1.%2.%3.%4.%5."/>
      <w:lvlJc w:val="left"/>
      <w:pPr>
        <w:ind w:left="9632" w:hanging="1080"/>
      </w:pPr>
      <w:rPr>
        <w:rFonts w:hint="default"/>
      </w:rPr>
    </w:lvl>
    <w:lvl w:ilvl="5">
      <w:start w:val="1"/>
      <w:numFmt w:val="decimal"/>
      <w:lvlText w:val="%1.%2.%3.%4.%5.%6."/>
      <w:lvlJc w:val="left"/>
      <w:pPr>
        <w:ind w:left="11770" w:hanging="1080"/>
      </w:pPr>
      <w:rPr>
        <w:rFonts w:hint="default"/>
      </w:rPr>
    </w:lvl>
    <w:lvl w:ilvl="6">
      <w:start w:val="1"/>
      <w:numFmt w:val="decimal"/>
      <w:lvlText w:val="%1.%2.%3.%4.%5.%6.%7."/>
      <w:lvlJc w:val="left"/>
      <w:pPr>
        <w:ind w:left="14268" w:hanging="1440"/>
      </w:pPr>
      <w:rPr>
        <w:rFonts w:hint="default"/>
      </w:rPr>
    </w:lvl>
    <w:lvl w:ilvl="7">
      <w:start w:val="1"/>
      <w:numFmt w:val="decimal"/>
      <w:lvlText w:val="%1.%2.%3.%4.%5.%6.%7.%8."/>
      <w:lvlJc w:val="left"/>
      <w:pPr>
        <w:ind w:left="16406" w:hanging="1440"/>
      </w:pPr>
      <w:rPr>
        <w:rFonts w:hint="default"/>
      </w:rPr>
    </w:lvl>
    <w:lvl w:ilvl="8">
      <w:start w:val="1"/>
      <w:numFmt w:val="decimal"/>
      <w:lvlText w:val="%1.%2.%3.%4.%5.%6.%7.%8.%9."/>
      <w:lvlJc w:val="left"/>
      <w:pPr>
        <w:ind w:left="18904" w:hanging="1800"/>
      </w:pPr>
      <w:rPr>
        <w:rFonts w:hint="default"/>
      </w:rPr>
    </w:lvl>
  </w:abstractNum>
  <w:abstractNum w:abstractNumId="45" w15:restartNumberingAfterBreak="0">
    <w:nsid w:val="7D630546"/>
    <w:multiLevelType w:val="multilevel"/>
    <w:tmpl w:val="F968A69C"/>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46" w15:restartNumberingAfterBreak="0">
    <w:nsid w:val="7D92111A"/>
    <w:multiLevelType w:val="hybridMultilevel"/>
    <w:tmpl w:val="E140F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47387B"/>
    <w:multiLevelType w:val="hybridMultilevel"/>
    <w:tmpl w:val="EB1C58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25497314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1152954">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785996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62481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4475">
    <w:abstractNumId w:val="25"/>
  </w:num>
  <w:num w:numId="6" w16cid:durableId="2124880094">
    <w:abstractNumId w:val="16"/>
  </w:num>
  <w:num w:numId="7" w16cid:durableId="1934849729">
    <w:abstractNumId w:val="46"/>
  </w:num>
  <w:num w:numId="8" w16cid:durableId="1746606056">
    <w:abstractNumId w:val="9"/>
  </w:num>
  <w:num w:numId="9" w16cid:durableId="1446076011">
    <w:abstractNumId w:val="1"/>
  </w:num>
  <w:num w:numId="10" w16cid:durableId="1071654642">
    <w:abstractNumId w:val="34"/>
  </w:num>
  <w:num w:numId="11" w16cid:durableId="1131553588">
    <w:abstractNumId w:val="0"/>
  </w:num>
  <w:num w:numId="12" w16cid:durableId="204216144">
    <w:abstractNumId w:val="39"/>
  </w:num>
  <w:num w:numId="13" w16cid:durableId="2040810206">
    <w:abstractNumId w:val="44"/>
  </w:num>
  <w:num w:numId="14" w16cid:durableId="1127890334">
    <w:abstractNumId w:val="45"/>
  </w:num>
  <w:num w:numId="15" w16cid:durableId="1949120369">
    <w:abstractNumId w:val="32"/>
  </w:num>
  <w:num w:numId="16" w16cid:durableId="518085069">
    <w:abstractNumId w:val="11"/>
  </w:num>
  <w:num w:numId="17" w16cid:durableId="2048872202">
    <w:abstractNumId w:val="41"/>
  </w:num>
  <w:num w:numId="18" w16cid:durableId="213155746">
    <w:abstractNumId w:val="31"/>
  </w:num>
  <w:num w:numId="19" w16cid:durableId="555698096">
    <w:abstractNumId w:val="12"/>
  </w:num>
  <w:num w:numId="20" w16cid:durableId="635526141">
    <w:abstractNumId w:val="20"/>
  </w:num>
  <w:num w:numId="21" w16cid:durableId="1990860369">
    <w:abstractNumId w:val="27"/>
  </w:num>
  <w:num w:numId="22" w16cid:durableId="1933002947">
    <w:abstractNumId w:val="4"/>
  </w:num>
  <w:num w:numId="23" w16cid:durableId="1524510572">
    <w:abstractNumId w:val="19"/>
  </w:num>
  <w:num w:numId="24" w16cid:durableId="1250426940">
    <w:abstractNumId w:val="2"/>
  </w:num>
  <w:num w:numId="25" w16cid:durableId="1991980728">
    <w:abstractNumId w:val="30"/>
  </w:num>
  <w:num w:numId="26" w16cid:durableId="1973247809">
    <w:abstractNumId w:val="24"/>
  </w:num>
  <w:num w:numId="27" w16cid:durableId="2105491972">
    <w:abstractNumId w:val="13"/>
  </w:num>
  <w:num w:numId="28" w16cid:durableId="1175068443">
    <w:abstractNumId w:val="18"/>
  </w:num>
  <w:num w:numId="29" w16cid:durableId="825633353">
    <w:abstractNumId w:val="38"/>
  </w:num>
  <w:num w:numId="30" w16cid:durableId="1514302541">
    <w:abstractNumId w:val="3"/>
  </w:num>
  <w:num w:numId="31" w16cid:durableId="282884915">
    <w:abstractNumId w:val="21"/>
  </w:num>
  <w:num w:numId="32" w16cid:durableId="1151601004">
    <w:abstractNumId w:val="36"/>
  </w:num>
  <w:num w:numId="33" w16cid:durableId="1696006238">
    <w:abstractNumId w:val="23"/>
  </w:num>
  <w:num w:numId="34" w16cid:durableId="1431052100">
    <w:abstractNumId w:val="14"/>
  </w:num>
  <w:num w:numId="35" w16cid:durableId="1873568451">
    <w:abstractNumId w:val="28"/>
  </w:num>
  <w:num w:numId="36" w16cid:durableId="836918387">
    <w:abstractNumId w:val="42"/>
  </w:num>
  <w:num w:numId="37" w16cid:durableId="451092309">
    <w:abstractNumId w:val="6"/>
  </w:num>
  <w:num w:numId="38" w16cid:durableId="1280331347">
    <w:abstractNumId w:val="22"/>
  </w:num>
  <w:num w:numId="39" w16cid:durableId="2036149696">
    <w:abstractNumId w:val="17"/>
  </w:num>
  <w:num w:numId="40" w16cid:durableId="2056614876">
    <w:abstractNumId w:val="26"/>
  </w:num>
  <w:num w:numId="41" w16cid:durableId="1615676435">
    <w:abstractNumId w:val="43"/>
  </w:num>
  <w:num w:numId="42" w16cid:durableId="778381087">
    <w:abstractNumId w:val="29"/>
  </w:num>
  <w:num w:numId="43" w16cid:durableId="418137151">
    <w:abstractNumId w:val="15"/>
  </w:num>
  <w:num w:numId="44" w16cid:durableId="894203102">
    <w:abstractNumId w:val="37"/>
  </w:num>
  <w:num w:numId="45" w16cid:durableId="57215939">
    <w:abstractNumId w:val="7"/>
  </w:num>
  <w:num w:numId="46" w16cid:durableId="2009625589">
    <w:abstractNumId w:val="35"/>
  </w:num>
  <w:num w:numId="47" w16cid:durableId="1387988597">
    <w:abstractNumId w:val="40"/>
  </w:num>
  <w:num w:numId="48" w16cid:durableId="331302865">
    <w:abstractNumId w:val="33"/>
  </w:num>
  <w:num w:numId="49" w16cid:durableId="2045667662">
    <w:abstractNumId w:val="5"/>
  </w:num>
  <w:num w:numId="50" w16cid:durableId="2076315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672"/>
    <w:rsid w:val="00022426"/>
    <w:rsid w:val="0004478A"/>
    <w:rsid w:val="000472CB"/>
    <w:rsid w:val="00070A1B"/>
    <w:rsid w:val="00093F21"/>
    <w:rsid w:val="000C4AED"/>
    <w:rsid w:val="000C6DEE"/>
    <w:rsid w:val="000F799B"/>
    <w:rsid w:val="00123C57"/>
    <w:rsid w:val="00142020"/>
    <w:rsid w:val="00147E99"/>
    <w:rsid w:val="001815CA"/>
    <w:rsid w:val="001A6672"/>
    <w:rsid w:val="001B57EA"/>
    <w:rsid w:val="001D0411"/>
    <w:rsid w:val="00230A63"/>
    <w:rsid w:val="00237685"/>
    <w:rsid w:val="002639C9"/>
    <w:rsid w:val="00291CFC"/>
    <w:rsid w:val="002D5DEF"/>
    <w:rsid w:val="002E5F1F"/>
    <w:rsid w:val="002F23DC"/>
    <w:rsid w:val="003013EC"/>
    <w:rsid w:val="003309F2"/>
    <w:rsid w:val="00333242"/>
    <w:rsid w:val="00346DB9"/>
    <w:rsid w:val="00352F89"/>
    <w:rsid w:val="00355574"/>
    <w:rsid w:val="0036777C"/>
    <w:rsid w:val="00370D43"/>
    <w:rsid w:val="003F13F6"/>
    <w:rsid w:val="00417E80"/>
    <w:rsid w:val="004301A4"/>
    <w:rsid w:val="00490425"/>
    <w:rsid w:val="004A502E"/>
    <w:rsid w:val="004A7557"/>
    <w:rsid w:val="004B66C0"/>
    <w:rsid w:val="004D3801"/>
    <w:rsid w:val="004D7A0D"/>
    <w:rsid w:val="004E2BEB"/>
    <w:rsid w:val="004F1491"/>
    <w:rsid w:val="00505FDE"/>
    <w:rsid w:val="00515AA1"/>
    <w:rsid w:val="00545095"/>
    <w:rsid w:val="005A449E"/>
    <w:rsid w:val="005B71D3"/>
    <w:rsid w:val="005D7333"/>
    <w:rsid w:val="005E56B3"/>
    <w:rsid w:val="005E7F4F"/>
    <w:rsid w:val="005F328F"/>
    <w:rsid w:val="005F5BE2"/>
    <w:rsid w:val="0061260F"/>
    <w:rsid w:val="00612BD2"/>
    <w:rsid w:val="0065322A"/>
    <w:rsid w:val="00665E02"/>
    <w:rsid w:val="00696DC9"/>
    <w:rsid w:val="006C4436"/>
    <w:rsid w:val="006C5A03"/>
    <w:rsid w:val="006E0EC3"/>
    <w:rsid w:val="006F281D"/>
    <w:rsid w:val="00724F04"/>
    <w:rsid w:val="0075120B"/>
    <w:rsid w:val="00756198"/>
    <w:rsid w:val="007777D3"/>
    <w:rsid w:val="00790118"/>
    <w:rsid w:val="007B11C1"/>
    <w:rsid w:val="007B48A2"/>
    <w:rsid w:val="007C1CFD"/>
    <w:rsid w:val="007D17E5"/>
    <w:rsid w:val="007E1824"/>
    <w:rsid w:val="007E68DA"/>
    <w:rsid w:val="007F60AE"/>
    <w:rsid w:val="0081486D"/>
    <w:rsid w:val="008318F7"/>
    <w:rsid w:val="00854D23"/>
    <w:rsid w:val="008A792E"/>
    <w:rsid w:val="008C1140"/>
    <w:rsid w:val="008F1AB3"/>
    <w:rsid w:val="00936B18"/>
    <w:rsid w:val="009613B5"/>
    <w:rsid w:val="009739DA"/>
    <w:rsid w:val="00993C59"/>
    <w:rsid w:val="0099428C"/>
    <w:rsid w:val="009F0970"/>
    <w:rsid w:val="009F0F87"/>
    <w:rsid w:val="00A503E0"/>
    <w:rsid w:val="00A5437D"/>
    <w:rsid w:val="00A62D37"/>
    <w:rsid w:val="00A94800"/>
    <w:rsid w:val="00AA5BD4"/>
    <w:rsid w:val="00AB4474"/>
    <w:rsid w:val="00AC7799"/>
    <w:rsid w:val="00AC7979"/>
    <w:rsid w:val="00AF6AEC"/>
    <w:rsid w:val="00B22DE1"/>
    <w:rsid w:val="00B24B3A"/>
    <w:rsid w:val="00B27D4C"/>
    <w:rsid w:val="00B340C9"/>
    <w:rsid w:val="00B415AE"/>
    <w:rsid w:val="00B509AE"/>
    <w:rsid w:val="00B81FF8"/>
    <w:rsid w:val="00B90E26"/>
    <w:rsid w:val="00BA00EA"/>
    <w:rsid w:val="00BA3E4D"/>
    <w:rsid w:val="00BC1CB3"/>
    <w:rsid w:val="00C22496"/>
    <w:rsid w:val="00C804A3"/>
    <w:rsid w:val="00CB0387"/>
    <w:rsid w:val="00CB0E46"/>
    <w:rsid w:val="00CB5EE2"/>
    <w:rsid w:val="00CE2DE9"/>
    <w:rsid w:val="00D77E4A"/>
    <w:rsid w:val="00DB214D"/>
    <w:rsid w:val="00DE4C19"/>
    <w:rsid w:val="00DF39A5"/>
    <w:rsid w:val="00DF4587"/>
    <w:rsid w:val="00E23F7C"/>
    <w:rsid w:val="00E27082"/>
    <w:rsid w:val="00E44BA4"/>
    <w:rsid w:val="00E76928"/>
    <w:rsid w:val="00E83DC1"/>
    <w:rsid w:val="00E96FB8"/>
    <w:rsid w:val="00ED281A"/>
    <w:rsid w:val="00EE7974"/>
    <w:rsid w:val="00EF4DA3"/>
    <w:rsid w:val="00EF7B8F"/>
    <w:rsid w:val="00F025F9"/>
    <w:rsid w:val="00F0416C"/>
    <w:rsid w:val="00F31C22"/>
    <w:rsid w:val="00F50C9C"/>
    <w:rsid w:val="00F92381"/>
    <w:rsid w:val="00FA7FBB"/>
    <w:rsid w:val="00FC7365"/>
    <w:rsid w:val="00FC7B08"/>
    <w:rsid w:val="00FD4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9F3BF1"/>
  <w15:chartTrackingRefBased/>
  <w15:docId w15:val="{3FE40FE7-5EE4-4003-8233-877C5CFB3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6672"/>
  </w:style>
  <w:style w:type="paragraph" w:styleId="a3">
    <w:name w:val="header"/>
    <w:basedOn w:val="a"/>
    <w:link w:val="a4"/>
    <w:uiPriority w:val="99"/>
    <w:unhideWhenUsed/>
    <w:rsid w:val="001A667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1A6672"/>
    <w:rPr>
      <w:rFonts w:ascii="Times New Roman" w:eastAsia="Times New Roman" w:hAnsi="Times New Roman" w:cs="Times New Roman"/>
      <w:sz w:val="20"/>
      <w:szCs w:val="20"/>
      <w:lang w:eastAsia="ru-RU"/>
    </w:rPr>
  </w:style>
  <w:style w:type="paragraph" w:styleId="a5">
    <w:name w:val="Body Text"/>
    <w:basedOn w:val="a"/>
    <w:link w:val="a6"/>
    <w:unhideWhenUsed/>
    <w:rsid w:val="001A6672"/>
    <w:pPr>
      <w:widowControl w:val="0"/>
      <w:spacing w:after="0" w:line="240" w:lineRule="auto"/>
      <w:jc w:val="both"/>
    </w:pPr>
    <w:rPr>
      <w:rFonts w:ascii="Times New Roman" w:eastAsia="Times New Roman" w:hAnsi="Times New Roman" w:cs="Times New Roman"/>
      <w:szCs w:val="20"/>
      <w:lang w:val="en-US" w:eastAsia="ru-RU"/>
    </w:rPr>
  </w:style>
  <w:style w:type="character" w:customStyle="1" w:styleId="a6">
    <w:name w:val="Основной текст Знак"/>
    <w:basedOn w:val="a0"/>
    <w:link w:val="a5"/>
    <w:rsid w:val="001A6672"/>
    <w:rPr>
      <w:rFonts w:ascii="Times New Roman" w:eastAsia="Times New Roman" w:hAnsi="Times New Roman" w:cs="Times New Roman"/>
      <w:szCs w:val="20"/>
      <w:lang w:val="en-US" w:eastAsia="ru-RU"/>
    </w:rPr>
  </w:style>
  <w:style w:type="paragraph" w:styleId="a7">
    <w:name w:val="Body Text Indent"/>
    <w:basedOn w:val="a"/>
    <w:link w:val="a8"/>
    <w:semiHidden/>
    <w:unhideWhenUsed/>
    <w:rsid w:val="001A6672"/>
    <w:pPr>
      <w:spacing w:after="80" w:line="-252" w:lineRule="auto"/>
      <w:ind w:firstLine="709"/>
      <w:jc w:val="both"/>
    </w:pPr>
    <w:rPr>
      <w:rFonts w:ascii="Arial" w:eastAsia="Times New Roman" w:hAnsi="Arial" w:cs="Times New Roman"/>
      <w:szCs w:val="20"/>
      <w:lang w:eastAsia="ru-RU"/>
    </w:rPr>
  </w:style>
  <w:style w:type="character" w:customStyle="1" w:styleId="a8">
    <w:name w:val="Основной текст с отступом Знак"/>
    <w:basedOn w:val="a0"/>
    <w:link w:val="a7"/>
    <w:semiHidden/>
    <w:rsid w:val="001A6672"/>
    <w:rPr>
      <w:rFonts w:ascii="Arial" w:eastAsia="Times New Roman" w:hAnsi="Arial" w:cs="Times New Roman"/>
      <w:szCs w:val="20"/>
      <w:lang w:eastAsia="ru-RU"/>
    </w:rPr>
  </w:style>
  <w:style w:type="paragraph" w:styleId="2">
    <w:name w:val="Body Text Indent 2"/>
    <w:basedOn w:val="a"/>
    <w:link w:val="20"/>
    <w:semiHidden/>
    <w:unhideWhenUsed/>
    <w:rsid w:val="001A6672"/>
    <w:pPr>
      <w:spacing w:after="180" w:line="260" w:lineRule="exact"/>
      <w:ind w:firstLine="720"/>
      <w:jc w:val="both"/>
    </w:pPr>
    <w:rPr>
      <w:rFonts w:ascii="Arial" w:eastAsia="Times New Roman" w:hAnsi="Arial" w:cs="Times New Roman"/>
      <w:noProof/>
      <w:szCs w:val="20"/>
      <w:lang w:eastAsia="ru-RU"/>
    </w:rPr>
  </w:style>
  <w:style w:type="character" w:customStyle="1" w:styleId="20">
    <w:name w:val="Основной текст с отступом 2 Знак"/>
    <w:basedOn w:val="a0"/>
    <w:link w:val="2"/>
    <w:semiHidden/>
    <w:rsid w:val="001A6672"/>
    <w:rPr>
      <w:rFonts w:ascii="Arial" w:eastAsia="Times New Roman" w:hAnsi="Arial" w:cs="Times New Roman"/>
      <w:noProof/>
      <w:szCs w:val="20"/>
      <w:lang w:eastAsia="ru-RU"/>
    </w:rPr>
  </w:style>
  <w:style w:type="paragraph" w:styleId="3">
    <w:name w:val="Body Text Indent 3"/>
    <w:basedOn w:val="a"/>
    <w:link w:val="30"/>
    <w:unhideWhenUsed/>
    <w:rsid w:val="001A6672"/>
    <w:pPr>
      <w:spacing w:after="0" w:line="-252" w:lineRule="auto"/>
      <w:ind w:firstLine="23"/>
      <w:jc w:val="both"/>
    </w:pPr>
    <w:rPr>
      <w:rFonts w:ascii="Arial" w:eastAsia="Times New Roman" w:hAnsi="Arial" w:cs="Times New Roman"/>
      <w:szCs w:val="20"/>
      <w:lang w:eastAsia="ru-RU"/>
    </w:rPr>
  </w:style>
  <w:style w:type="character" w:customStyle="1" w:styleId="30">
    <w:name w:val="Основной текст с отступом 3 Знак"/>
    <w:basedOn w:val="a0"/>
    <w:link w:val="3"/>
    <w:rsid w:val="001A6672"/>
    <w:rPr>
      <w:rFonts w:ascii="Arial" w:eastAsia="Times New Roman" w:hAnsi="Arial" w:cs="Times New Roman"/>
      <w:szCs w:val="20"/>
      <w:lang w:eastAsia="ru-RU"/>
    </w:rPr>
  </w:style>
  <w:style w:type="paragraph" w:styleId="a9">
    <w:name w:val="List Paragraph"/>
    <w:basedOn w:val="a"/>
    <w:uiPriority w:val="34"/>
    <w:qFormat/>
    <w:rsid w:val="001A6672"/>
    <w:pPr>
      <w:spacing w:after="0" w:line="240" w:lineRule="auto"/>
      <w:ind w:left="720"/>
    </w:pPr>
    <w:rPr>
      <w:rFonts w:ascii="Calibri" w:eastAsia="Calibri" w:hAnsi="Calibri" w:cs="Calibri"/>
      <w:lang w:eastAsia="ru-RU"/>
    </w:rPr>
  </w:style>
  <w:style w:type="paragraph" w:customStyle="1" w:styleId="ConsPlusNonformat">
    <w:name w:val="ConsPlusNonformat"/>
    <w:uiPriority w:val="99"/>
    <w:rsid w:val="001A667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31">
    <w:name w:val="Body Text 3"/>
    <w:basedOn w:val="a"/>
    <w:link w:val="32"/>
    <w:rsid w:val="001A6672"/>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A6672"/>
    <w:rPr>
      <w:rFonts w:ascii="Times New Roman" w:eastAsia="Times New Roman" w:hAnsi="Times New Roman" w:cs="Times New Roman"/>
      <w:sz w:val="16"/>
      <w:szCs w:val="16"/>
      <w:lang w:eastAsia="ru-RU"/>
    </w:rPr>
  </w:style>
  <w:style w:type="character" w:styleId="aa">
    <w:name w:val="Strong"/>
    <w:basedOn w:val="a0"/>
    <w:uiPriority w:val="22"/>
    <w:qFormat/>
    <w:rsid w:val="001A6672"/>
    <w:rPr>
      <w:b/>
      <w:bCs/>
    </w:rPr>
  </w:style>
  <w:style w:type="paragraph" w:styleId="ab">
    <w:name w:val="Balloon Text"/>
    <w:basedOn w:val="a"/>
    <w:link w:val="ac"/>
    <w:uiPriority w:val="99"/>
    <w:semiHidden/>
    <w:unhideWhenUsed/>
    <w:rsid w:val="001A6672"/>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1A6672"/>
    <w:rPr>
      <w:rFonts w:ascii="Tahoma" w:eastAsia="Times New Roman" w:hAnsi="Tahoma" w:cs="Tahoma"/>
      <w:sz w:val="16"/>
      <w:szCs w:val="16"/>
      <w:lang w:eastAsia="ru-RU"/>
    </w:rPr>
  </w:style>
  <w:style w:type="character" w:customStyle="1" w:styleId="21">
    <w:name w:val="Заголовок №2_"/>
    <w:link w:val="22"/>
    <w:uiPriority w:val="99"/>
    <w:locked/>
    <w:rsid w:val="001A6672"/>
    <w:rPr>
      <w:b/>
      <w:bCs/>
      <w:sz w:val="21"/>
      <w:szCs w:val="21"/>
      <w:shd w:val="clear" w:color="auto" w:fill="FFFFFF"/>
    </w:rPr>
  </w:style>
  <w:style w:type="paragraph" w:customStyle="1" w:styleId="22">
    <w:name w:val="Заголовок №2"/>
    <w:basedOn w:val="a"/>
    <w:link w:val="21"/>
    <w:uiPriority w:val="99"/>
    <w:rsid w:val="001A6672"/>
    <w:pPr>
      <w:widowControl w:val="0"/>
      <w:shd w:val="clear" w:color="auto" w:fill="FFFFFF"/>
      <w:spacing w:before="180" w:after="0" w:line="252" w:lineRule="exact"/>
      <w:ind w:hanging="1300"/>
      <w:jc w:val="both"/>
      <w:outlineLvl w:val="1"/>
    </w:pPr>
    <w:rPr>
      <w:b/>
      <w:bCs/>
      <w:sz w:val="21"/>
      <w:szCs w:val="21"/>
    </w:rPr>
  </w:style>
  <w:style w:type="character" w:customStyle="1" w:styleId="ad">
    <w:name w:val="Основной текст_"/>
    <w:link w:val="10"/>
    <w:rsid w:val="001A6672"/>
    <w:rPr>
      <w:spacing w:val="3"/>
      <w:sz w:val="21"/>
      <w:szCs w:val="21"/>
      <w:shd w:val="clear" w:color="auto" w:fill="FFFFFF"/>
    </w:rPr>
  </w:style>
  <w:style w:type="paragraph" w:customStyle="1" w:styleId="10">
    <w:name w:val="Основной текст1"/>
    <w:basedOn w:val="a"/>
    <w:link w:val="ad"/>
    <w:rsid w:val="001A6672"/>
    <w:pPr>
      <w:widowControl w:val="0"/>
      <w:shd w:val="clear" w:color="auto" w:fill="FFFFFF"/>
      <w:spacing w:before="180" w:after="600" w:line="0" w:lineRule="atLeast"/>
      <w:jc w:val="both"/>
    </w:pPr>
    <w:rPr>
      <w:spacing w:val="3"/>
      <w:sz w:val="21"/>
      <w:szCs w:val="21"/>
    </w:rPr>
  </w:style>
  <w:style w:type="character" w:styleId="ae">
    <w:name w:val="annotation reference"/>
    <w:basedOn w:val="a0"/>
    <w:uiPriority w:val="99"/>
    <w:semiHidden/>
    <w:unhideWhenUsed/>
    <w:rsid w:val="001A6672"/>
    <w:rPr>
      <w:sz w:val="16"/>
      <w:szCs w:val="16"/>
    </w:rPr>
  </w:style>
  <w:style w:type="paragraph" w:styleId="af">
    <w:name w:val="annotation text"/>
    <w:basedOn w:val="a"/>
    <w:link w:val="af0"/>
    <w:uiPriority w:val="99"/>
    <w:semiHidden/>
    <w:unhideWhenUsed/>
    <w:rsid w:val="001A6672"/>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uiPriority w:val="99"/>
    <w:semiHidden/>
    <w:rsid w:val="001A6672"/>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1A6672"/>
    <w:rPr>
      <w:b/>
      <w:bCs/>
    </w:rPr>
  </w:style>
  <w:style w:type="character" w:customStyle="1" w:styleId="af2">
    <w:name w:val="Тема примечания Знак"/>
    <w:basedOn w:val="af0"/>
    <w:link w:val="af1"/>
    <w:uiPriority w:val="99"/>
    <w:semiHidden/>
    <w:rsid w:val="001A6672"/>
    <w:rPr>
      <w:rFonts w:ascii="Times New Roman" w:eastAsia="Times New Roman" w:hAnsi="Times New Roman" w:cs="Times New Roman"/>
      <w:b/>
      <w:bCs/>
      <w:sz w:val="20"/>
      <w:szCs w:val="20"/>
      <w:lang w:eastAsia="ru-RU"/>
    </w:rPr>
  </w:style>
  <w:style w:type="paragraph" w:styleId="af3">
    <w:name w:val="footer"/>
    <w:basedOn w:val="a"/>
    <w:link w:val="af4"/>
    <w:uiPriority w:val="99"/>
    <w:unhideWhenUsed/>
    <w:rsid w:val="001A6672"/>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4">
    <w:name w:val="Нижний колонтитул Знак"/>
    <w:basedOn w:val="a0"/>
    <w:link w:val="af3"/>
    <w:uiPriority w:val="99"/>
    <w:rsid w:val="001A6672"/>
    <w:rPr>
      <w:rFonts w:ascii="Times New Roman" w:eastAsia="Times New Roman" w:hAnsi="Times New Roman" w:cs="Times New Roman"/>
      <w:sz w:val="20"/>
      <w:szCs w:val="20"/>
      <w:lang w:eastAsia="ru-RU"/>
    </w:rPr>
  </w:style>
  <w:style w:type="table" w:styleId="af5">
    <w:name w:val="Table Grid"/>
    <w:basedOn w:val="a1"/>
    <w:uiPriority w:val="59"/>
    <w:rsid w:val="001A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1A6672"/>
    <w:rPr>
      <w:color w:val="0000FF"/>
      <w:u w:val="single"/>
    </w:rPr>
  </w:style>
  <w:style w:type="character" w:customStyle="1" w:styleId="11">
    <w:name w:val="Неразрешенное упоминание1"/>
    <w:basedOn w:val="a0"/>
    <w:uiPriority w:val="99"/>
    <w:semiHidden/>
    <w:unhideWhenUsed/>
    <w:rsid w:val="001A6672"/>
    <w:rPr>
      <w:color w:val="605E5C"/>
      <w:shd w:val="clear" w:color="auto" w:fill="E1DFDD"/>
    </w:rPr>
  </w:style>
  <w:style w:type="paragraph" w:customStyle="1" w:styleId="copyright-info">
    <w:name w:val="copyright-info"/>
    <w:basedOn w:val="a"/>
    <w:rsid w:val="001A66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Bold">
    <w:name w:val="Body text (2) + Bold"/>
    <w:basedOn w:val="a0"/>
    <w:qFormat/>
    <w:rsid w:val="001A6672"/>
    <w:rPr>
      <w:rFonts w:ascii="Calibri" w:eastAsia="Calibri" w:hAnsi="Calibri" w:cs="Calibri"/>
      <w:b/>
      <w:bCs/>
      <w:i w:val="0"/>
      <w:iCs w:val="0"/>
      <w:caps w:val="0"/>
      <w:smallCaps w:val="0"/>
      <w:strike w:val="0"/>
      <w:dstrike w:val="0"/>
      <w:color w:val="000000"/>
      <w:spacing w:val="0"/>
      <w:w w:val="100"/>
      <w:sz w:val="19"/>
      <w:szCs w:val="19"/>
      <w:u w:val="none"/>
      <w:lang w:val="ru-RU" w:eastAsia="ru-RU" w:bidi="ru-RU"/>
    </w:rPr>
  </w:style>
  <w:style w:type="paragraph" w:styleId="af7">
    <w:name w:val="Normal (Web)"/>
    <w:basedOn w:val="a"/>
    <w:uiPriority w:val="99"/>
    <w:semiHidden/>
    <w:unhideWhenUsed/>
    <w:rsid w:val="001A6672"/>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8">
    <w:name w:val="Revision"/>
    <w:hidden/>
    <w:uiPriority w:val="99"/>
    <w:semiHidden/>
    <w:rsid w:val="001A6672"/>
    <w:pPr>
      <w:spacing w:after="0" w:line="240" w:lineRule="auto"/>
    </w:pPr>
    <w:rPr>
      <w:rFonts w:ascii="Times New Roman" w:eastAsia="Times New Roman" w:hAnsi="Times New Roman" w:cs="Times New Roman"/>
      <w:sz w:val="20"/>
      <w:szCs w:val="20"/>
      <w:lang w:eastAsia="ru-RU"/>
    </w:rPr>
  </w:style>
  <w:style w:type="character" w:styleId="af9">
    <w:name w:val="Unresolved Mention"/>
    <w:basedOn w:val="a0"/>
    <w:uiPriority w:val="99"/>
    <w:semiHidden/>
    <w:unhideWhenUsed/>
    <w:rsid w:val="001A6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793524">
      <w:bodyDiv w:val="1"/>
      <w:marLeft w:val="0"/>
      <w:marRight w:val="0"/>
      <w:marTop w:val="0"/>
      <w:marBottom w:val="0"/>
      <w:divBdr>
        <w:top w:val="none" w:sz="0" w:space="0" w:color="auto"/>
        <w:left w:val="none" w:sz="0" w:space="0" w:color="auto"/>
        <w:bottom w:val="none" w:sz="0" w:space="0" w:color="auto"/>
        <w:right w:val="none" w:sz="0" w:space="0" w:color="auto"/>
      </w:divBdr>
    </w:div>
    <w:div w:id="1016930857">
      <w:bodyDiv w:val="1"/>
      <w:marLeft w:val="0"/>
      <w:marRight w:val="0"/>
      <w:marTop w:val="0"/>
      <w:marBottom w:val="0"/>
      <w:divBdr>
        <w:top w:val="none" w:sz="0" w:space="0" w:color="auto"/>
        <w:left w:val="none" w:sz="0" w:space="0" w:color="auto"/>
        <w:bottom w:val="none" w:sz="0" w:space="0" w:color="auto"/>
        <w:right w:val="none" w:sz="0" w:space="0" w:color="auto"/>
      </w:divBdr>
    </w:div>
    <w:div w:id="1040857270">
      <w:bodyDiv w:val="1"/>
      <w:marLeft w:val="0"/>
      <w:marRight w:val="0"/>
      <w:marTop w:val="0"/>
      <w:marBottom w:val="0"/>
      <w:divBdr>
        <w:top w:val="none" w:sz="0" w:space="0" w:color="auto"/>
        <w:left w:val="none" w:sz="0" w:space="0" w:color="auto"/>
        <w:bottom w:val="none" w:sz="0" w:space="0" w:color="auto"/>
        <w:right w:val="none" w:sz="0" w:space="0" w:color="auto"/>
      </w:divBdr>
    </w:div>
    <w:div w:id="1190992359">
      <w:bodyDiv w:val="1"/>
      <w:marLeft w:val="0"/>
      <w:marRight w:val="0"/>
      <w:marTop w:val="0"/>
      <w:marBottom w:val="0"/>
      <w:divBdr>
        <w:top w:val="none" w:sz="0" w:space="0" w:color="auto"/>
        <w:left w:val="none" w:sz="0" w:space="0" w:color="auto"/>
        <w:bottom w:val="none" w:sz="0" w:space="0" w:color="auto"/>
        <w:right w:val="none" w:sz="0" w:space="0" w:color="auto"/>
      </w:divBdr>
    </w:div>
    <w:div w:id="1230193677">
      <w:bodyDiv w:val="1"/>
      <w:marLeft w:val="0"/>
      <w:marRight w:val="0"/>
      <w:marTop w:val="0"/>
      <w:marBottom w:val="0"/>
      <w:divBdr>
        <w:top w:val="none" w:sz="0" w:space="0" w:color="auto"/>
        <w:left w:val="none" w:sz="0" w:space="0" w:color="auto"/>
        <w:bottom w:val="none" w:sz="0" w:space="0" w:color="auto"/>
        <w:right w:val="none" w:sz="0" w:space="0" w:color="auto"/>
      </w:divBdr>
    </w:div>
    <w:div w:id="123863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profile.ru/id/11304334" TargetMode="External"/><Relationship Id="rId3" Type="http://schemas.openxmlformats.org/officeDocument/2006/relationships/styles" Target="styles.xml"/><Relationship Id="rId7" Type="http://schemas.openxmlformats.org/officeDocument/2006/relationships/hyperlink" Target="http://www.consultant.ru/document/cons_doc_LAW_411563/49cb99b1bfe1a09caaf585874de97bdb34fc6d48/"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ermishev@mebelcity.ru" TargetMode="Externa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usprofile.ru/id/1130433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6471FCA3744253BE5AF2AD3655E13C"/>
        <w:category>
          <w:name w:val="Общие"/>
          <w:gallery w:val="placeholder"/>
        </w:category>
        <w:types>
          <w:type w:val="bbPlcHdr"/>
        </w:types>
        <w:behaviors>
          <w:behavior w:val="content"/>
        </w:behaviors>
        <w:guid w:val="{CDC41AF9-A003-43B3-A841-030DFC76E87B}"/>
      </w:docPartPr>
      <w:docPartBody>
        <w:p w:rsidR="00692EBF" w:rsidRDefault="000D7E8A" w:rsidP="000D7E8A">
          <w:pPr>
            <w:pStyle w:val="AA6471FCA3744253BE5AF2AD3655E13C"/>
          </w:pPr>
          <w:r w:rsidRPr="00F028B8">
            <w:t>мтИменуемый</w:t>
          </w:r>
        </w:p>
      </w:docPartBody>
    </w:docPart>
    <w:docPart>
      <w:docPartPr>
        <w:name w:val="716E78DDFE1142A5AFCE61430FDA1B3B"/>
        <w:category>
          <w:name w:val="Общие"/>
          <w:gallery w:val="placeholder"/>
        </w:category>
        <w:types>
          <w:type w:val="bbPlcHdr"/>
        </w:types>
        <w:behaviors>
          <w:behavior w:val="content"/>
        </w:behaviors>
        <w:guid w:val="{A4AD4E8C-84C9-4A25-B790-032BC3E27365}"/>
      </w:docPartPr>
      <w:docPartBody>
        <w:p w:rsidR="00692EBF" w:rsidRDefault="000D7E8A" w:rsidP="000D7E8A">
          <w:pPr>
            <w:pStyle w:val="716E78DDFE1142A5AFCE61430FDA1B3B"/>
          </w:pPr>
          <w:r w:rsidRPr="00542610">
            <w:rPr>
              <w:b/>
            </w:rPr>
            <w:t>мтСуммаДоговораПрописьюП</w:t>
          </w:r>
        </w:p>
      </w:docPartBody>
    </w:docPart>
    <w:docPart>
      <w:docPartPr>
        <w:name w:val="8D426D2491A74788A64E142FB337EC60"/>
        <w:category>
          <w:name w:val="Общие"/>
          <w:gallery w:val="placeholder"/>
        </w:category>
        <w:types>
          <w:type w:val="bbPlcHdr"/>
        </w:types>
        <w:behaviors>
          <w:behavior w:val="content"/>
        </w:behaviors>
        <w:guid w:val="{E781B870-2D38-453F-8604-1528A52D3820}"/>
      </w:docPartPr>
      <w:docPartBody>
        <w:p w:rsidR="00692EBF" w:rsidRDefault="000D7E8A" w:rsidP="000D7E8A">
          <w:pPr>
            <w:pStyle w:val="8D426D2491A74788A64E142FB337EC60"/>
          </w:pPr>
          <w:r>
            <w:rPr>
              <w:b/>
            </w:rPr>
            <w:t>мтСуммаДоговораПрописьюП</w:t>
          </w:r>
        </w:p>
      </w:docPartBody>
    </w:docPart>
    <w:docPart>
      <w:docPartPr>
        <w:name w:val="96DFAAEC1AFC46CA92849E9D006B1921"/>
        <w:category>
          <w:name w:val="Общие"/>
          <w:gallery w:val="placeholder"/>
        </w:category>
        <w:types>
          <w:type w:val="bbPlcHdr"/>
        </w:types>
        <w:behaviors>
          <w:behavior w:val="content"/>
        </w:behaviors>
        <w:guid w:val="{D99CCBC8-D667-4651-86E7-642C84A61204}"/>
      </w:docPartPr>
      <w:docPartBody>
        <w:p w:rsidR="00692EBF" w:rsidRDefault="000D7E8A" w:rsidP="000D7E8A">
          <w:pPr>
            <w:pStyle w:val="96DFAAEC1AFC46CA92849E9D006B1921"/>
          </w:pPr>
          <w:r w:rsidRPr="00C13C83">
            <w:rPr>
              <w:b/>
            </w:rPr>
            <w:t>мтДатаДоговора</w:t>
          </w:r>
        </w:p>
      </w:docPartBody>
    </w:docPart>
    <w:docPart>
      <w:docPartPr>
        <w:name w:val="5C630AC76E4A4017AC96188F36BB87A3"/>
        <w:category>
          <w:name w:val="Общие"/>
          <w:gallery w:val="placeholder"/>
        </w:category>
        <w:types>
          <w:type w:val="bbPlcHdr"/>
        </w:types>
        <w:behaviors>
          <w:behavior w:val="content"/>
        </w:behaviors>
        <w:guid w:val="{3C9F161B-09DE-4604-A324-AB4E54EDD039}"/>
      </w:docPartPr>
      <w:docPartBody>
        <w:p w:rsidR="00692EBF" w:rsidRDefault="000D7E8A" w:rsidP="000D7E8A">
          <w:pPr>
            <w:pStyle w:val="5C630AC76E4A4017AC96188F36BB87A3"/>
          </w:pPr>
          <w:r w:rsidRPr="000E2EA9">
            <w:t>мтДатаДоговора</w:t>
          </w:r>
        </w:p>
      </w:docPartBody>
    </w:docPart>
    <w:docPart>
      <w:docPartPr>
        <w:name w:val="9BD7E295C78E46648C5457DB779D56FF"/>
        <w:category>
          <w:name w:val="Общие"/>
          <w:gallery w:val="placeholder"/>
        </w:category>
        <w:types>
          <w:type w:val="bbPlcHdr"/>
        </w:types>
        <w:behaviors>
          <w:behavior w:val="content"/>
        </w:behaviors>
        <w:guid w:val="{E0C7CE35-49AF-4C92-AE98-7DD35236195C}"/>
      </w:docPartPr>
      <w:docPartBody>
        <w:p w:rsidR="00692EBF" w:rsidRDefault="000D7E8A" w:rsidP="000D7E8A">
          <w:pPr>
            <w:pStyle w:val="9BD7E295C78E46648C5457DB779D56FF"/>
          </w:pPr>
          <w:r w:rsidRPr="000E2EA9">
            <w:t>мтДатаДоговора</w:t>
          </w:r>
        </w:p>
      </w:docPartBody>
    </w:docPart>
    <w:docPart>
      <w:docPartPr>
        <w:name w:val="81BB6E10EE884575B325F05FCACE6F04"/>
        <w:category>
          <w:name w:val="Общие"/>
          <w:gallery w:val="placeholder"/>
        </w:category>
        <w:types>
          <w:type w:val="bbPlcHdr"/>
        </w:types>
        <w:behaviors>
          <w:behavior w:val="content"/>
        </w:behaviors>
        <w:guid w:val="{58DFB1B7-8DC1-4C5A-8746-D6246B620AF5}"/>
      </w:docPartPr>
      <w:docPartBody>
        <w:p w:rsidR="00692EBF" w:rsidRDefault="000D7E8A" w:rsidP="000D7E8A">
          <w:pPr>
            <w:pStyle w:val="81BB6E10EE884575B325F05FCACE6F04"/>
          </w:pPr>
          <w:r>
            <w:rPr>
              <w:b/>
            </w:rPr>
            <w:t>мтНомерДоговора</w:t>
          </w:r>
        </w:p>
      </w:docPartBody>
    </w:docPart>
    <w:docPart>
      <w:docPartPr>
        <w:name w:val="409A97568C32475F86D7C929D2DACBDB"/>
        <w:category>
          <w:name w:val="Общие"/>
          <w:gallery w:val="placeholder"/>
        </w:category>
        <w:types>
          <w:type w:val="bbPlcHdr"/>
        </w:types>
        <w:behaviors>
          <w:behavior w:val="content"/>
        </w:behaviors>
        <w:guid w:val="{5DFF835C-168A-4693-A8B3-341691955985}"/>
      </w:docPartPr>
      <w:docPartBody>
        <w:p w:rsidR="00692EBF" w:rsidRDefault="000D7E8A" w:rsidP="000D7E8A">
          <w:pPr>
            <w:pStyle w:val="409A97568C32475F86D7C929D2DACBDB"/>
          </w:pPr>
          <w:r w:rsidRPr="000E2EA9">
            <w:rPr>
              <w:b/>
            </w:rPr>
            <w:t>мтНомерДоговора</w:t>
          </w:r>
        </w:p>
      </w:docPartBody>
    </w:docPart>
    <w:docPart>
      <w:docPartPr>
        <w:name w:val="56EBC3159E654CA99EE5814FE012AD56"/>
        <w:category>
          <w:name w:val="Общие"/>
          <w:gallery w:val="placeholder"/>
        </w:category>
        <w:types>
          <w:type w:val="bbPlcHdr"/>
        </w:types>
        <w:behaviors>
          <w:behavior w:val="content"/>
        </w:behaviors>
        <w:guid w:val="{A166D38F-897F-4E9C-95C6-58E5AA7CF1DA}"/>
      </w:docPartPr>
      <w:docPartBody>
        <w:p w:rsidR="00692EBF" w:rsidRDefault="000D7E8A" w:rsidP="000D7E8A">
          <w:pPr>
            <w:pStyle w:val="56EBC3159E654CA99EE5814FE012AD56"/>
          </w:pPr>
          <w:r>
            <w:rPr>
              <w:b/>
            </w:rPr>
            <w:t>мтДатаДоговора</w:t>
          </w:r>
        </w:p>
      </w:docPartBody>
    </w:docPart>
    <w:docPart>
      <w:docPartPr>
        <w:name w:val="E4F9583C0D5E4484915D62A451356F96"/>
        <w:category>
          <w:name w:val="Общие"/>
          <w:gallery w:val="placeholder"/>
        </w:category>
        <w:types>
          <w:type w:val="bbPlcHdr"/>
        </w:types>
        <w:behaviors>
          <w:behavior w:val="content"/>
        </w:behaviors>
        <w:guid w:val="{60CD00CE-63CE-4461-AE46-7A353FFE9D5D}"/>
      </w:docPartPr>
      <w:docPartBody>
        <w:p w:rsidR="00692EBF" w:rsidRDefault="000D7E8A" w:rsidP="000D7E8A">
          <w:pPr>
            <w:pStyle w:val="E4F9583C0D5E4484915D62A451356F96"/>
          </w:pPr>
          <w:r w:rsidRPr="000E2EA9">
            <w:t>мтДатаДоговора</w:t>
          </w:r>
        </w:p>
      </w:docPartBody>
    </w:docPart>
    <w:docPart>
      <w:docPartPr>
        <w:name w:val="6DCC52637B8245F8AD6C3FC99C139284"/>
        <w:category>
          <w:name w:val="Общие"/>
          <w:gallery w:val="placeholder"/>
        </w:category>
        <w:types>
          <w:type w:val="bbPlcHdr"/>
        </w:types>
        <w:behaviors>
          <w:behavior w:val="content"/>
        </w:behaviors>
        <w:guid w:val="{AE517269-6B00-4660-9AC6-24061B98F158}"/>
      </w:docPartPr>
      <w:docPartBody>
        <w:p w:rsidR="00692EBF" w:rsidRDefault="000D7E8A" w:rsidP="000D7E8A">
          <w:pPr>
            <w:pStyle w:val="6DCC52637B8245F8AD6C3FC99C139284"/>
          </w:pPr>
          <w:r w:rsidRPr="000E2EA9">
            <w:t>мтДатаДоговора</w:t>
          </w:r>
        </w:p>
      </w:docPartBody>
    </w:docPart>
    <w:docPart>
      <w:docPartPr>
        <w:name w:val="5F9B0C76604644E2802D9509F0599335"/>
        <w:category>
          <w:name w:val="Общие"/>
          <w:gallery w:val="placeholder"/>
        </w:category>
        <w:types>
          <w:type w:val="bbPlcHdr"/>
        </w:types>
        <w:behaviors>
          <w:behavior w:val="content"/>
        </w:behaviors>
        <w:guid w:val="{51B3F59E-B786-4774-A307-0191D214413B}"/>
      </w:docPartPr>
      <w:docPartBody>
        <w:p w:rsidR="00692EBF" w:rsidRDefault="000D7E8A" w:rsidP="000D7E8A">
          <w:pPr>
            <w:pStyle w:val="5F9B0C76604644E2802D9509F0599335"/>
          </w:pPr>
          <w:r>
            <w:rPr>
              <w:b/>
            </w:rPr>
            <w:t>мтНомерДоговора</w:t>
          </w:r>
        </w:p>
      </w:docPartBody>
    </w:docPart>
    <w:docPart>
      <w:docPartPr>
        <w:name w:val="BBA09F7502A4445B88453BF92A2B5B92"/>
        <w:category>
          <w:name w:val="Общие"/>
          <w:gallery w:val="placeholder"/>
        </w:category>
        <w:types>
          <w:type w:val="bbPlcHdr"/>
        </w:types>
        <w:behaviors>
          <w:behavior w:val="content"/>
        </w:behaviors>
        <w:guid w:val="{BCF7A25A-033C-4A24-A246-687FD54D4D72}"/>
      </w:docPartPr>
      <w:docPartBody>
        <w:p w:rsidR="00692EBF" w:rsidRDefault="000D7E8A" w:rsidP="000D7E8A">
          <w:pPr>
            <w:pStyle w:val="BBA09F7502A4445B88453BF92A2B5B92"/>
          </w:pPr>
          <w:r w:rsidRPr="000E2EA9">
            <w:rPr>
              <w:b/>
            </w:rPr>
            <w:t>мтНомерДоговора</w:t>
          </w:r>
        </w:p>
      </w:docPartBody>
    </w:docPart>
    <w:docPart>
      <w:docPartPr>
        <w:name w:val="3FED0BF9A1594302A788F3BEBB16EFA8"/>
        <w:category>
          <w:name w:val="Общие"/>
          <w:gallery w:val="placeholder"/>
        </w:category>
        <w:types>
          <w:type w:val="bbPlcHdr"/>
        </w:types>
        <w:behaviors>
          <w:behavior w:val="content"/>
        </w:behaviors>
        <w:guid w:val="{6D01C174-22BB-401D-8166-F944A84B549C}"/>
      </w:docPartPr>
      <w:docPartBody>
        <w:p w:rsidR="00692EBF" w:rsidRDefault="000D7E8A" w:rsidP="000D7E8A">
          <w:pPr>
            <w:pStyle w:val="3FED0BF9A1594302A788F3BEBB16EFA8"/>
          </w:pPr>
          <w:r>
            <w:rPr>
              <w:b/>
            </w:rPr>
            <w:t>мтНомерДоговора</w:t>
          </w:r>
        </w:p>
      </w:docPartBody>
    </w:docPart>
    <w:docPart>
      <w:docPartPr>
        <w:name w:val="B81ED0D6AD054332AA698F849DE908B3"/>
        <w:category>
          <w:name w:val="Общие"/>
          <w:gallery w:val="placeholder"/>
        </w:category>
        <w:types>
          <w:type w:val="bbPlcHdr"/>
        </w:types>
        <w:behaviors>
          <w:behavior w:val="content"/>
        </w:behaviors>
        <w:guid w:val="{F3E38281-566E-4991-8791-BB66E66A9680}"/>
      </w:docPartPr>
      <w:docPartBody>
        <w:p w:rsidR="00692EBF" w:rsidRDefault="000D7E8A" w:rsidP="000D7E8A">
          <w:pPr>
            <w:pStyle w:val="B81ED0D6AD054332AA698F849DE908B3"/>
          </w:pPr>
          <w:r w:rsidRPr="000E2EA9">
            <w:rPr>
              <w:b/>
            </w:rPr>
            <w:t>мтНомерДоговора</w:t>
          </w:r>
        </w:p>
      </w:docPartBody>
    </w:docPart>
    <w:docPart>
      <w:docPartPr>
        <w:name w:val="54484CE123C144478AA7AAFA0D581540"/>
        <w:category>
          <w:name w:val="Общие"/>
          <w:gallery w:val="placeholder"/>
        </w:category>
        <w:types>
          <w:type w:val="bbPlcHdr"/>
        </w:types>
        <w:behaviors>
          <w:behavior w:val="content"/>
        </w:behaviors>
        <w:guid w:val="{A3EF1AC9-33E1-4E1A-862B-1C79DF615517}"/>
      </w:docPartPr>
      <w:docPartBody>
        <w:p w:rsidR="00692EBF" w:rsidRDefault="000D7E8A" w:rsidP="000D7E8A">
          <w:pPr>
            <w:pStyle w:val="54484CE123C144478AA7AAFA0D581540"/>
          </w:pPr>
          <w:r>
            <w:rPr>
              <w:b/>
            </w:rPr>
            <w:t>мтДатаДоговора</w:t>
          </w:r>
        </w:p>
      </w:docPartBody>
    </w:docPart>
    <w:docPart>
      <w:docPartPr>
        <w:name w:val="04FADEDFBFD842BAAC990917BDF680DE"/>
        <w:category>
          <w:name w:val="Общие"/>
          <w:gallery w:val="placeholder"/>
        </w:category>
        <w:types>
          <w:type w:val="bbPlcHdr"/>
        </w:types>
        <w:behaviors>
          <w:behavior w:val="content"/>
        </w:behaviors>
        <w:guid w:val="{2797A906-0474-44B2-AF46-5B7D8734C3D4}"/>
      </w:docPartPr>
      <w:docPartBody>
        <w:p w:rsidR="00692EBF" w:rsidRDefault="000D7E8A" w:rsidP="000D7E8A">
          <w:pPr>
            <w:pStyle w:val="04FADEDFBFD842BAAC990917BDF680DE"/>
          </w:pPr>
          <w:r w:rsidRPr="000E2EA9">
            <w:t>мтДатаДоговора</w:t>
          </w:r>
        </w:p>
      </w:docPartBody>
    </w:docPart>
    <w:docPart>
      <w:docPartPr>
        <w:name w:val="A92BB69F682A4E0F82BEA2F7E72504B0"/>
        <w:category>
          <w:name w:val="Общие"/>
          <w:gallery w:val="placeholder"/>
        </w:category>
        <w:types>
          <w:type w:val="bbPlcHdr"/>
        </w:types>
        <w:behaviors>
          <w:behavior w:val="content"/>
        </w:behaviors>
        <w:guid w:val="{FCE6BE72-FE5B-4562-8CFF-E600E0741757}"/>
      </w:docPartPr>
      <w:docPartBody>
        <w:p w:rsidR="00692EBF" w:rsidRDefault="000D7E8A" w:rsidP="000D7E8A">
          <w:pPr>
            <w:pStyle w:val="A92BB69F682A4E0F82BEA2F7E72504B0"/>
          </w:pPr>
          <w:r w:rsidRPr="000E2EA9">
            <w:t>мтДатаДоговора</w:t>
          </w:r>
        </w:p>
      </w:docPartBody>
    </w:docPart>
    <w:docPart>
      <w:docPartPr>
        <w:name w:val="F5C07D2202C148EDB17C0733D8BB979E"/>
        <w:category>
          <w:name w:val="Общие"/>
          <w:gallery w:val="placeholder"/>
        </w:category>
        <w:types>
          <w:type w:val="bbPlcHdr"/>
        </w:types>
        <w:behaviors>
          <w:behavior w:val="content"/>
        </w:behaviors>
        <w:guid w:val="{C5736A3A-450C-4DB5-A7FB-56C533643451}"/>
      </w:docPartPr>
      <w:docPartBody>
        <w:p w:rsidR="00D05319" w:rsidRDefault="00D05319" w:rsidP="00D05319">
          <w:pPr>
            <w:pStyle w:val="F5C07D2202C148EDB17C0733D8BB979E"/>
          </w:pPr>
          <w:r>
            <w:rPr>
              <w:b/>
            </w:rPr>
            <w:t>мтСуммаДоговораПрописьюП</w:t>
          </w:r>
        </w:p>
      </w:docPartBody>
    </w:docPart>
    <w:docPart>
      <w:docPartPr>
        <w:name w:val="6A7AC19836A04B34A6637A600405E0A4"/>
        <w:category>
          <w:name w:val="Общие"/>
          <w:gallery w:val="placeholder"/>
        </w:category>
        <w:types>
          <w:type w:val="bbPlcHdr"/>
        </w:types>
        <w:behaviors>
          <w:behavior w:val="content"/>
        </w:behaviors>
        <w:guid w:val="{BA66C9A0-F29B-40E8-8E34-F465E204BEE4}"/>
      </w:docPartPr>
      <w:docPartBody>
        <w:p w:rsidR="00B702AF" w:rsidRDefault="00B702AF" w:rsidP="00B702AF">
          <w:pPr>
            <w:pStyle w:val="6A7AC19836A04B34A6637A600405E0A4"/>
          </w:pPr>
          <w:r>
            <w:rPr>
              <w:b/>
            </w:rPr>
            <w:t>мтСуммаДоговораПрописьюП</w:t>
          </w:r>
        </w:p>
      </w:docPartBody>
    </w:docPart>
    <w:docPart>
      <w:docPartPr>
        <w:name w:val="03509676C0DC4140B5F2D7B84AC2517A"/>
        <w:category>
          <w:name w:val="Общие"/>
          <w:gallery w:val="placeholder"/>
        </w:category>
        <w:types>
          <w:type w:val="bbPlcHdr"/>
        </w:types>
        <w:behaviors>
          <w:behavior w:val="content"/>
        </w:behaviors>
        <w:guid w:val="{3C7D9F44-757F-447F-A388-EA0C2EFDB4E6}"/>
      </w:docPartPr>
      <w:docPartBody>
        <w:p w:rsidR="00D56E85" w:rsidRDefault="00724F23" w:rsidP="00724F23">
          <w:pPr>
            <w:pStyle w:val="03509676C0DC4140B5F2D7B84AC2517A"/>
          </w:pPr>
          <w:r>
            <w:t>мтИменуемый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E8A"/>
    <w:rsid w:val="00051168"/>
    <w:rsid w:val="000D7E8A"/>
    <w:rsid w:val="00141BB4"/>
    <w:rsid w:val="003233A0"/>
    <w:rsid w:val="00341D64"/>
    <w:rsid w:val="003946D5"/>
    <w:rsid w:val="003948F9"/>
    <w:rsid w:val="003A1A5A"/>
    <w:rsid w:val="003B5CA6"/>
    <w:rsid w:val="003B6BE1"/>
    <w:rsid w:val="003C2548"/>
    <w:rsid w:val="004D5020"/>
    <w:rsid w:val="004F1491"/>
    <w:rsid w:val="005372C6"/>
    <w:rsid w:val="00570FFD"/>
    <w:rsid w:val="005E3F0E"/>
    <w:rsid w:val="00692EBF"/>
    <w:rsid w:val="006A3CE6"/>
    <w:rsid w:val="006E2AE6"/>
    <w:rsid w:val="00724F23"/>
    <w:rsid w:val="007D0C42"/>
    <w:rsid w:val="00995BB3"/>
    <w:rsid w:val="00AE0D90"/>
    <w:rsid w:val="00AE6F7A"/>
    <w:rsid w:val="00B13844"/>
    <w:rsid w:val="00B702AF"/>
    <w:rsid w:val="00C25E70"/>
    <w:rsid w:val="00C41D77"/>
    <w:rsid w:val="00C4641C"/>
    <w:rsid w:val="00D05319"/>
    <w:rsid w:val="00D56E85"/>
    <w:rsid w:val="00E53F86"/>
    <w:rsid w:val="00E86D46"/>
    <w:rsid w:val="00EB3706"/>
    <w:rsid w:val="00F025F9"/>
    <w:rsid w:val="00FA40A0"/>
    <w:rsid w:val="00FE5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A6471FCA3744253BE5AF2AD3655E13C">
    <w:name w:val="AA6471FCA3744253BE5AF2AD3655E13C"/>
    <w:rsid w:val="000D7E8A"/>
  </w:style>
  <w:style w:type="paragraph" w:customStyle="1" w:styleId="716E78DDFE1142A5AFCE61430FDA1B3B">
    <w:name w:val="716E78DDFE1142A5AFCE61430FDA1B3B"/>
    <w:rsid w:val="000D7E8A"/>
  </w:style>
  <w:style w:type="paragraph" w:customStyle="1" w:styleId="8D426D2491A74788A64E142FB337EC60">
    <w:name w:val="8D426D2491A74788A64E142FB337EC60"/>
    <w:rsid w:val="000D7E8A"/>
  </w:style>
  <w:style w:type="paragraph" w:customStyle="1" w:styleId="96DFAAEC1AFC46CA92849E9D006B1921">
    <w:name w:val="96DFAAEC1AFC46CA92849E9D006B1921"/>
    <w:rsid w:val="000D7E8A"/>
  </w:style>
  <w:style w:type="paragraph" w:customStyle="1" w:styleId="5C630AC76E4A4017AC96188F36BB87A3">
    <w:name w:val="5C630AC76E4A4017AC96188F36BB87A3"/>
    <w:rsid w:val="000D7E8A"/>
  </w:style>
  <w:style w:type="paragraph" w:customStyle="1" w:styleId="9BD7E295C78E46648C5457DB779D56FF">
    <w:name w:val="9BD7E295C78E46648C5457DB779D56FF"/>
    <w:rsid w:val="000D7E8A"/>
  </w:style>
  <w:style w:type="paragraph" w:customStyle="1" w:styleId="81BB6E10EE884575B325F05FCACE6F04">
    <w:name w:val="81BB6E10EE884575B325F05FCACE6F04"/>
    <w:rsid w:val="000D7E8A"/>
  </w:style>
  <w:style w:type="paragraph" w:customStyle="1" w:styleId="409A97568C32475F86D7C929D2DACBDB">
    <w:name w:val="409A97568C32475F86D7C929D2DACBDB"/>
    <w:rsid w:val="000D7E8A"/>
  </w:style>
  <w:style w:type="paragraph" w:customStyle="1" w:styleId="56EBC3159E654CA99EE5814FE012AD56">
    <w:name w:val="56EBC3159E654CA99EE5814FE012AD56"/>
    <w:rsid w:val="000D7E8A"/>
  </w:style>
  <w:style w:type="paragraph" w:customStyle="1" w:styleId="E4F9583C0D5E4484915D62A451356F96">
    <w:name w:val="E4F9583C0D5E4484915D62A451356F96"/>
    <w:rsid w:val="000D7E8A"/>
  </w:style>
  <w:style w:type="paragraph" w:customStyle="1" w:styleId="6DCC52637B8245F8AD6C3FC99C139284">
    <w:name w:val="6DCC52637B8245F8AD6C3FC99C139284"/>
    <w:rsid w:val="000D7E8A"/>
  </w:style>
  <w:style w:type="paragraph" w:customStyle="1" w:styleId="5F9B0C76604644E2802D9509F0599335">
    <w:name w:val="5F9B0C76604644E2802D9509F0599335"/>
    <w:rsid w:val="000D7E8A"/>
  </w:style>
  <w:style w:type="paragraph" w:customStyle="1" w:styleId="BBA09F7502A4445B88453BF92A2B5B92">
    <w:name w:val="BBA09F7502A4445B88453BF92A2B5B92"/>
    <w:rsid w:val="000D7E8A"/>
  </w:style>
  <w:style w:type="paragraph" w:customStyle="1" w:styleId="3FED0BF9A1594302A788F3BEBB16EFA8">
    <w:name w:val="3FED0BF9A1594302A788F3BEBB16EFA8"/>
    <w:rsid w:val="000D7E8A"/>
  </w:style>
  <w:style w:type="paragraph" w:customStyle="1" w:styleId="B81ED0D6AD054332AA698F849DE908B3">
    <w:name w:val="B81ED0D6AD054332AA698F849DE908B3"/>
    <w:rsid w:val="000D7E8A"/>
  </w:style>
  <w:style w:type="paragraph" w:customStyle="1" w:styleId="54484CE123C144478AA7AAFA0D581540">
    <w:name w:val="54484CE123C144478AA7AAFA0D581540"/>
    <w:rsid w:val="000D7E8A"/>
  </w:style>
  <w:style w:type="paragraph" w:customStyle="1" w:styleId="04FADEDFBFD842BAAC990917BDF680DE">
    <w:name w:val="04FADEDFBFD842BAAC990917BDF680DE"/>
    <w:rsid w:val="000D7E8A"/>
  </w:style>
  <w:style w:type="paragraph" w:customStyle="1" w:styleId="A92BB69F682A4E0F82BEA2F7E72504B0">
    <w:name w:val="A92BB69F682A4E0F82BEA2F7E72504B0"/>
    <w:rsid w:val="000D7E8A"/>
  </w:style>
  <w:style w:type="paragraph" w:customStyle="1" w:styleId="F5C07D2202C148EDB17C0733D8BB979E">
    <w:name w:val="F5C07D2202C148EDB17C0733D8BB979E"/>
    <w:rsid w:val="00D05319"/>
  </w:style>
  <w:style w:type="paragraph" w:customStyle="1" w:styleId="6A7AC19836A04B34A6637A600405E0A4">
    <w:name w:val="6A7AC19836A04B34A6637A600405E0A4"/>
    <w:rsid w:val="00B702AF"/>
  </w:style>
  <w:style w:type="paragraph" w:customStyle="1" w:styleId="03509676C0DC4140B5F2D7B84AC2517A">
    <w:name w:val="03509676C0DC4140B5F2D7B84AC2517A"/>
    <w:rsid w:val="00724F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7E57-6766-48EC-BE6E-71C1957C0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11171</Words>
  <Characters>63679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Муравьева Людмила Вячеславовна</dc:creator>
  <cp:keywords/>
  <dc:description/>
  <cp:lastModifiedBy>Вера В. Типикина</cp:lastModifiedBy>
  <cp:revision>2</cp:revision>
  <dcterms:created xsi:type="dcterms:W3CDTF">2026-05-18T11:24:00Z</dcterms:created>
  <dcterms:modified xsi:type="dcterms:W3CDTF">2026-05-18T11:24:00Z</dcterms:modified>
</cp:coreProperties>
</file>