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47" w:rsidRPr="00147EBB" w:rsidRDefault="00576CF8" w:rsidP="004D02BC">
      <w:pPr>
        <w:spacing w:after="0" w:line="240" w:lineRule="auto"/>
        <w:ind w:left="567"/>
        <w:jc w:val="center"/>
        <w:outlineLvl w:val="0"/>
        <w:rPr>
          <w:rFonts w:eastAsia="Times New Roman" w:cstheme="minorHAnsi"/>
          <w:b/>
          <w:color w:val="000000" w:themeColor="text1"/>
          <w:sz w:val="20"/>
          <w:szCs w:val="20"/>
          <w:lang w:eastAsia="ru-RU"/>
        </w:rPr>
      </w:pPr>
      <w:r w:rsidRPr="00147EBB">
        <w:rPr>
          <w:rFonts w:eastAsia="Times New Roman" w:cstheme="minorHAnsi"/>
          <w:b/>
          <w:color w:val="000000" w:themeColor="text1"/>
          <w:sz w:val="20"/>
          <w:szCs w:val="20"/>
          <w:lang w:eastAsia="ru-RU"/>
        </w:rPr>
        <w:t xml:space="preserve">Договор №  </w:t>
      </w:r>
      <w:r w:rsidR="00CB413E">
        <w:rPr>
          <w:rFonts w:eastAsia="Times New Roman" w:cstheme="minorHAnsi"/>
          <w:b/>
          <w:color w:val="000000" w:themeColor="text1"/>
          <w:sz w:val="20"/>
          <w:szCs w:val="20"/>
          <w:lang w:eastAsia="ru-RU"/>
        </w:rPr>
        <w:t>2</w:t>
      </w:r>
      <w:r w:rsidR="007806EF">
        <w:rPr>
          <w:rFonts w:eastAsia="Times New Roman" w:cstheme="minorHAnsi"/>
          <w:b/>
          <w:color w:val="000000" w:themeColor="text1"/>
          <w:sz w:val="20"/>
          <w:szCs w:val="20"/>
          <w:lang w:eastAsia="ru-RU"/>
        </w:rPr>
        <w:t>-</w:t>
      </w:r>
      <w:r w:rsidR="00DB2159">
        <w:rPr>
          <w:rFonts w:eastAsia="Times New Roman" w:cstheme="minorHAnsi"/>
          <w:b/>
          <w:color w:val="000000" w:themeColor="text1"/>
          <w:sz w:val="20"/>
          <w:szCs w:val="20"/>
          <w:lang w:eastAsia="ru-RU"/>
        </w:rPr>
        <w:t xml:space="preserve"> </w:t>
      </w:r>
    </w:p>
    <w:p w:rsidR="00E60CA9" w:rsidRPr="00147EBB" w:rsidRDefault="00E60CA9" w:rsidP="004D02BC">
      <w:pPr>
        <w:spacing w:after="0" w:line="240" w:lineRule="auto"/>
        <w:ind w:left="567"/>
        <w:jc w:val="center"/>
        <w:outlineLvl w:val="0"/>
        <w:rPr>
          <w:rFonts w:eastAsia="Times New Roman" w:cstheme="minorHAnsi"/>
          <w:b/>
          <w:color w:val="000000" w:themeColor="text1"/>
          <w:sz w:val="20"/>
          <w:szCs w:val="20"/>
          <w:lang w:eastAsia="ru-RU"/>
        </w:rPr>
      </w:pPr>
      <w:r w:rsidRPr="00147EBB">
        <w:rPr>
          <w:rFonts w:eastAsia="Times New Roman" w:cstheme="minorHAnsi"/>
          <w:b/>
          <w:color w:val="000000" w:themeColor="text1"/>
          <w:sz w:val="20"/>
          <w:szCs w:val="20"/>
          <w:lang w:eastAsia="ru-RU"/>
        </w:rPr>
        <w:t>Участия в долевом строительстве</w:t>
      </w:r>
    </w:p>
    <w:p w:rsidR="00243163" w:rsidRPr="00147EBB" w:rsidRDefault="00243163" w:rsidP="004D02BC">
      <w:pPr>
        <w:spacing w:after="0" w:line="240" w:lineRule="auto"/>
        <w:ind w:left="567"/>
        <w:jc w:val="center"/>
        <w:outlineLvl w:val="0"/>
        <w:rPr>
          <w:rFonts w:eastAsia="Times New Roman" w:cstheme="minorHAnsi"/>
          <w:b/>
          <w:color w:val="000000" w:themeColor="text1"/>
          <w:sz w:val="20"/>
          <w:szCs w:val="20"/>
          <w:lang w:eastAsia="ru-RU"/>
        </w:rPr>
      </w:pPr>
    </w:p>
    <w:p w:rsidR="00243163" w:rsidRPr="00147EBB" w:rsidRDefault="00243163" w:rsidP="004D02BC">
      <w:pPr>
        <w:spacing w:after="0" w:line="240" w:lineRule="auto"/>
        <w:ind w:left="567"/>
        <w:jc w:val="center"/>
        <w:outlineLvl w:val="0"/>
        <w:rPr>
          <w:rFonts w:eastAsia="Times New Roman" w:cstheme="minorHAnsi"/>
          <w:b/>
          <w:color w:val="000000" w:themeColor="text1"/>
          <w:sz w:val="20"/>
          <w:szCs w:val="20"/>
          <w:lang w:eastAsia="ru-RU"/>
        </w:rPr>
      </w:pPr>
    </w:p>
    <w:p w:rsidR="00243163" w:rsidRPr="00147EBB" w:rsidRDefault="00497E66" w:rsidP="004D02BC">
      <w:pPr>
        <w:spacing w:after="0" w:line="240" w:lineRule="auto"/>
        <w:ind w:left="567"/>
        <w:jc w:val="both"/>
        <w:rPr>
          <w:rFonts w:eastAsia="Times New Roman" w:cstheme="minorHAnsi"/>
          <w:color w:val="000000" w:themeColor="text1"/>
          <w:sz w:val="20"/>
          <w:szCs w:val="20"/>
          <w:lang w:eastAsia="ru-RU"/>
        </w:rPr>
      </w:pPr>
      <w:r>
        <w:rPr>
          <w:rFonts w:eastAsia="Times New Roman" w:cstheme="minorHAnsi"/>
          <w:color w:val="000000" w:themeColor="text1"/>
          <w:sz w:val="20"/>
          <w:szCs w:val="20"/>
          <w:lang w:eastAsia="ru-RU"/>
        </w:rPr>
        <w:t>город Дубна</w:t>
      </w:r>
      <w:r w:rsidR="00243163" w:rsidRPr="00147EBB">
        <w:rPr>
          <w:rFonts w:eastAsia="Times New Roman" w:cstheme="minorHAnsi"/>
          <w:color w:val="000000" w:themeColor="text1"/>
          <w:sz w:val="20"/>
          <w:szCs w:val="20"/>
          <w:lang w:eastAsia="ru-RU"/>
        </w:rPr>
        <w:t xml:space="preserve"> </w:t>
      </w:r>
      <w:r w:rsidR="00BB0FDF" w:rsidRPr="00147EBB">
        <w:rPr>
          <w:rFonts w:eastAsia="Times New Roman" w:cstheme="minorHAnsi"/>
          <w:color w:val="000000" w:themeColor="text1"/>
          <w:sz w:val="20"/>
          <w:szCs w:val="20"/>
          <w:lang w:eastAsia="ru-RU"/>
        </w:rPr>
        <w:t xml:space="preserve">                           </w:t>
      </w:r>
      <w:r w:rsidR="0012666D" w:rsidRPr="00147EBB">
        <w:rPr>
          <w:rFonts w:eastAsia="Times New Roman" w:cstheme="minorHAnsi"/>
          <w:color w:val="000000" w:themeColor="text1"/>
          <w:sz w:val="20"/>
          <w:szCs w:val="20"/>
          <w:lang w:eastAsia="ru-RU"/>
        </w:rPr>
        <w:t xml:space="preserve">   </w:t>
      </w:r>
      <w:r w:rsidR="0012666D" w:rsidRPr="00147EBB">
        <w:rPr>
          <w:rFonts w:eastAsia="Times New Roman" w:cstheme="minorHAnsi"/>
          <w:color w:val="000000" w:themeColor="text1"/>
          <w:sz w:val="20"/>
          <w:szCs w:val="20"/>
          <w:lang w:eastAsia="ru-RU"/>
        </w:rPr>
        <w:tab/>
      </w:r>
      <w:r w:rsidR="00B96F8D" w:rsidRPr="00147EBB">
        <w:rPr>
          <w:rFonts w:eastAsia="Times New Roman" w:cstheme="minorHAnsi"/>
          <w:color w:val="000000" w:themeColor="text1"/>
          <w:sz w:val="20"/>
          <w:szCs w:val="20"/>
          <w:lang w:eastAsia="ru-RU"/>
        </w:rPr>
        <w:t xml:space="preserve">       </w:t>
      </w:r>
      <w:r w:rsidR="004D02BC" w:rsidRPr="00147EBB">
        <w:rPr>
          <w:rFonts w:eastAsia="Times New Roman" w:cstheme="minorHAnsi"/>
          <w:color w:val="000000" w:themeColor="text1"/>
          <w:sz w:val="20"/>
          <w:szCs w:val="20"/>
          <w:lang w:eastAsia="ru-RU"/>
        </w:rPr>
        <w:t xml:space="preserve">                </w:t>
      </w:r>
      <w:r w:rsidR="00B96F8D" w:rsidRPr="00147EBB">
        <w:rPr>
          <w:rFonts w:eastAsia="Times New Roman" w:cstheme="minorHAnsi"/>
          <w:color w:val="000000" w:themeColor="text1"/>
          <w:sz w:val="20"/>
          <w:szCs w:val="20"/>
          <w:lang w:eastAsia="ru-RU"/>
        </w:rPr>
        <w:t xml:space="preserve">      </w:t>
      </w:r>
      <w:r w:rsidR="0087385A" w:rsidRPr="00147EBB">
        <w:rPr>
          <w:rFonts w:eastAsia="Times New Roman" w:cstheme="minorHAnsi"/>
          <w:color w:val="000000" w:themeColor="text1"/>
          <w:sz w:val="20"/>
          <w:szCs w:val="20"/>
          <w:lang w:eastAsia="ru-RU"/>
        </w:rPr>
        <w:t xml:space="preserve">                                                           </w:t>
      </w:r>
      <w:r w:rsidR="004C3964" w:rsidRPr="00147EBB">
        <w:rPr>
          <w:rFonts w:eastAsia="Times New Roman" w:cstheme="minorHAnsi"/>
          <w:color w:val="000000" w:themeColor="text1"/>
          <w:sz w:val="20"/>
          <w:szCs w:val="20"/>
          <w:lang w:eastAsia="ru-RU"/>
        </w:rPr>
        <w:t xml:space="preserve">      </w:t>
      </w:r>
      <w:r w:rsidR="003B7121" w:rsidRPr="00147EBB">
        <w:rPr>
          <w:rFonts w:eastAsia="Times New Roman" w:cstheme="minorHAnsi"/>
          <w:color w:val="000000" w:themeColor="text1"/>
          <w:sz w:val="20"/>
          <w:szCs w:val="20"/>
          <w:lang w:eastAsia="ru-RU"/>
        </w:rPr>
        <w:t xml:space="preserve"> «</w:t>
      </w:r>
      <w:r w:rsidR="00DB2159">
        <w:rPr>
          <w:rFonts w:eastAsia="Times New Roman" w:cstheme="minorHAnsi"/>
          <w:color w:val="000000" w:themeColor="text1"/>
          <w:sz w:val="20"/>
          <w:szCs w:val="20"/>
          <w:lang w:eastAsia="ru-RU"/>
        </w:rPr>
        <w:t xml:space="preserve">   </w:t>
      </w:r>
      <w:r w:rsidR="003B7121" w:rsidRPr="00147EBB">
        <w:rPr>
          <w:rFonts w:eastAsia="Times New Roman" w:cstheme="minorHAnsi"/>
          <w:color w:val="000000" w:themeColor="text1"/>
          <w:sz w:val="20"/>
          <w:szCs w:val="20"/>
          <w:lang w:eastAsia="ru-RU"/>
        </w:rPr>
        <w:t>»</w:t>
      </w:r>
      <w:r w:rsidR="004548D2" w:rsidRPr="00147EBB">
        <w:rPr>
          <w:rFonts w:eastAsia="Times New Roman" w:cstheme="minorHAnsi"/>
          <w:color w:val="000000" w:themeColor="text1"/>
          <w:sz w:val="20"/>
          <w:szCs w:val="20"/>
          <w:lang w:eastAsia="ru-RU"/>
        </w:rPr>
        <w:t xml:space="preserve"> </w:t>
      </w:r>
      <w:r w:rsidR="00DB2159">
        <w:rPr>
          <w:rFonts w:eastAsia="Times New Roman" w:cstheme="minorHAnsi"/>
          <w:color w:val="000000" w:themeColor="text1"/>
          <w:sz w:val="20"/>
          <w:szCs w:val="20"/>
          <w:lang w:eastAsia="ru-RU"/>
        </w:rPr>
        <w:t xml:space="preserve">  </w:t>
      </w:r>
      <w:r w:rsidR="004C3964" w:rsidRPr="00147EBB">
        <w:rPr>
          <w:rFonts w:eastAsia="Times New Roman" w:cstheme="minorHAnsi"/>
          <w:color w:val="000000" w:themeColor="text1"/>
          <w:sz w:val="20"/>
          <w:szCs w:val="20"/>
          <w:lang w:eastAsia="ru-RU"/>
        </w:rPr>
        <w:t xml:space="preserve"> </w:t>
      </w:r>
      <w:r w:rsidR="00763723" w:rsidRPr="00147EBB">
        <w:rPr>
          <w:rFonts w:eastAsia="Times New Roman" w:cstheme="minorHAnsi"/>
          <w:color w:val="000000" w:themeColor="text1"/>
          <w:sz w:val="20"/>
          <w:szCs w:val="20"/>
          <w:lang w:eastAsia="ru-RU"/>
        </w:rPr>
        <w:t xml:space="preserve"> 202</w:t>
      </w:r>
      <w:r w:rsidR="00E33EBA">
        <w:rPr>
          <w:rFonts w:eastAsia="Times New Roman" w:cstheme="minorHAnsi"/>
          <w:color w:val="000000" w:themeColor="text1"/>
          <w:sz w:val="20"/>
          <w:szCs w:val="20"/>
          <w:lang w:eastAsia="ru-RU"/>
        </w:rPr>
        <w:t>6</w:t>
      </w:r>
      <w:r w:rsidR="00784022">
        <w:rPr>
          <w:rFonts w:eastAsia="Times New Roman" w:cstheme="minorHAnsi"/>
          <w:color w:val="000000" w:themeColor="text1"/>
          <w:sz w:val="20"/>
          <w:szCs w:val="20"/>
          <w:lang w:eastAsia="ru-RU"/>
        </w:rPr>
        <w:t xml:space="preserve"> </w:t>
      </w:r>
      <w:r w:rsidR="00243163" w:rsidRPr="00147EBB">
        <w:rPr>
          <w:rFonts w:eastAsia="Times New Roman" w:cstheme="minorHAnsi"/>
          <w:color w:val="000000" w:themeColor="text1"/>
          <w:sz w:val="20"/>
          <w:szCs w:val="20"/>
          <w:lang w:eastAsia="ru-RU"/>
        </w:rPr>
        <w:t xml:space="preserve">года                                </w:t>
      </w:r>
    </w:p>
    <w:p w:rsidR="00243163" w:rsidRPr="00147EBB" w:rsidRDefault="00243163" w:rsidP="004D02BC">
      <w:pPr>
        <w:spacing w:after="0" w:line="240" w:lineRule="auto"/>
        <w:ind w:left="567"/>
        <w:jc w:val="both"/>
        <w:rPr>
          <w:rFonts w:eastAsia="Times New Roman" w:cstheme="minorHAnsi"/>
          <w:color w:val="000000" w:themeColor="text1"/>
          <w:sz w:val="20"/>
          <w:szCs w:val="20"/>
          <w:lang w:eastAsia="ru-RU"/>
        </w:rPr>
      </w:pPr>
      <w:r w:rsidRPr="00147EBB">
        <w:rPr>
          <w:rFonts w:eastAsia="Times New Roman" w:cstheme="minorHAnsi"/>
          <w:color w:val="000000" w:themeColor="text1"/>
          <w:sz w:val="20"/>
          <w:szCs w:val="20"/>
          <w:lang w:eastAsia="ru-RU"/>
        </w:rPr>
        <w:t xml:space="preserve"> </w:t>
      </w:r>
      <w:r w:rsidRPr="00147EBB">
        <w:rPr>
          <w:rFonts w:eastAsia="Times New Roman" w:cstheme="minorHAnsi"/>
          <w:color w:val="000000" w:themeColor="text1"/>
          <w:sz w:val="20"/>
          <w:szCs w:val="20"/>
          <w:lang w:eastAsia="ru-RU"/>
        </w:rPr>
        <w:tab/>
      </w:r>
    </w:p>
    <w:p w:rsidR="001D4204" w:rsidRPr="00147EBB" w:rsidRDefault="001D4204" w:rsidP="001D4204">
      <w:pPr>
        <w:spacing w:after="0" w:line="240" w:lineRule="auto"/>
        <w:ind w:left="567" w:firstLine="567"/>
        <w:jc w:val="both"/>
        <w:rPr>
          <w:rFonts w:eastAsia="Times New Roman" w:cstheme="minorHAnsi"/>
          <w:b/>
          <w:sz w:val="20"/>
          <w:szCs w:val="20"/>
          <w:lang w:eastAsia="ru-RU"/>
        </w:rPr>
      </w:pPr>
      <w:r w:rsidRPr="0091164A">
        <w:rPr>
          <w:rFonts w:cs="Calibri"/>
          <w:b/>
          <w:sz w:val="20"/>
          <w:szCs w:val="20"/>
          <w:lang w:eastAsia="ru-RU"/>
        </w:rPr>
        <w:t xml:space="preserve">Общество с ограниченной ответственностью Специализированный </w:t>
      </w:r>
      <w:r>
        <w:rPr>
          <w:rFonts w:cs="Calibri"/>
          <w:b/>
          <w:sz w:val="20"/>
          <w:szCs w:val="20"/>
          <w:lang w:eastAsia="ru-RU"/>
        </w:rPr>
        <w:t>Застройщик «Ин-групп Маленький»</w:t>
      </w:r>
      <w:r w:rsidRPr="00BF5BEB">
        <w:rPr>
          <w:rFonts w:eastAsia="Times New Roman" w:cs="Times New Roman"/>
          <w:b/>
          <w:color w:val="000000" w:themeColor="text1"/>
          <w:sz w:val="20"/>
          <w:szCs w:val="20"/>
          <w:lang w:eastAsia="ru-RU"/>
        </w:rPr>
        <w:t>,</w:t>
      </w:r>
      <w:r w:rsidRPr="00BF5BEB">
        <w:rPr>
          <w:rFonts w:eastAsia="Times New Roman" w:cs="Times New Roman"/>
          <w:color w:val="000000" w:themeColor="text1"/>
          <w:sz w:val="20"/>
          <w:szCs w:val="20"/>
          <w:lang w:eastAsia="ru-RU"/>
        </w:rPr>
        <w:t xml:space="preserve"> именуемое в дальнейшем «</w:t>
      </w:r>
      <w:r w:rsidRPr="00BF5BEB">
        <w:rPr>
          <w:rFonts w:eastAsia="Times New Roman" w:cs="Times New Roman"/>
          <w:b/>
          <w:color w:val="000000" w:themeColor="text1"/>
          <w:sz w:val="20"/>
          <w:szCs w:val="20"/>
          <w:lang w:eastAsia="ru-RU"/>
        </w:rPr>
        <w:t>Застройщик</w:t>
      </w:r>
      <w:r w:rsidRPr="00BF5BEB">
        <w:rPr>
          <w:rFonts w:eastAsia="Times New Roman" w:cs="Times New Roman"/>
          <w:color w:val="000000" w:themeColor="text1"/>
          <w:sz w:val="20"/>
          <w:szCs w:val="20"/>
          <w:lang w:eastAsia="ru-RU"/>
        </w:rPr>
        <w:t xml:space="preserve">», в лице </w:t>
      </w:r>
      <w:r w:rsidRPr="00147EBB">
        <w:rPr>
          <w:rFonts w:cs="Calibri"/>
          <w:b/>
          <w:sz w:val="20"/>
          <w:szCs w:val="20"/>
          <w:lang w:eastAsia="ru-RU"/>
        </w:rPr>
        <w:t>Гражданин</w:t>
      </w:r>
      <w:r>
        <w:rPr>
          <w:rFonts w:cs="Calibri"/>
          <w:b/>
          <w:sz w:val="20"/>
          <w:szCs w:val="20"/>
          <w:lang w:eastAsia="ru-RU"/>
        </w:rPr>
        <w:t>а</w:t>
      </w:r>
      <w:r w:rsidRPr="00147EBB">
        <w:rPr>
          <w:rFonts w:cs="Calibri"/>
          <w:b/>
          <w:sz w:val="20"/>
          <w:szCs w:val="20"/>
          <w:lang w:eastAsia="ru-RU"/>
        </w:rPr>
        <w:t xml:space="preserve"> РФ</w:t>
      </w:r>
      <w:r w:rsidRPr="00BF5BEB">
        <w:rPr>
          <w:rFonts w:eastAsia="Times New Roman" w:cs="Times New Roman"/>
          <w:color w:val="000000" w:themeColor="text1"/>
          <w:sz w:val="20"/>
          <w:szCs w:val="20"/>
          <w:lang w:eastAsia="ru-RU"/>
        </w:rPr>
        <w:t xml:space="preserve"> </w:t>
      </w:r>
      <w:r w:rsidRPr="007569DC">
        <w:rPr>
          <w:rFonts w:cs="Calibri"/>
          <w:b/>
          <w:bCs/>
          <w:sz w:val="20"/>
          <w:szCs w:val="20"/>
        </w:rPr>
        <w:t>Каданов</w:t>
      </w:r>
      <w:r>
        <w:rPr>
          <w:rFonts w:cs="Calibri"/>
          <w:b/>
          <w:bCs/>
          <w:sz w:val="20"/>
          <w:szCs w:val="20"/>
        </w:rPr>
        <w:t>а</w:t>
      </w:r>
      <w:r w:rsidRPr="007569DC">
        <w:rPr>
          <w:rFonts w:cs="Calibri"/>
          <w:b/>
          <w:bCs/>
          <w:sz w:val="20"/>
          <w:szCs w:val="20"/>
        </w:rPr>
        <w:t xml:space="preserve"> Никит</w:t>
      </w:r>
      <w:r>
        <w:rPr>
          <w:rFonts w:cs="Calibri"/>
          <w:b/>
          <w:bCs/>
          <w:sz w:val="20"/>
          <w:szCs w:val="20"/>
        </w:rPr>
        <w:t>ы</w:t>
      </w:r>
      <w:r w:rsidRPr="007569DC">
        <w:rPr>
          <w:rFonts w:cs="Calibri"/>
          <w:b/>
          <w:bCs/>
          <w:sz w:val="20"/>
          <w:szCs w:val="20"/>
        </w:rPr>
        <w:t xml:space="preserve"> Сергеевич</w:t>
      </w:r>
      <w:r>
        <w:rPr>
          <w:rFonts w:cs="Calibri"/>
          <w:b/>
          <w:bCs/>
          <w:sz w:val="20"/>
          <w:szCs w:val="20"/>
        </w:rPr>
        <w:t>а</w:t>
      </w:r>
      <w:r w:rsidRPr="007569DC">
        <w:rPr>
          <w:rFonts w:cs="Calibri"/>
          <w:b/>
          <w:sz w:val="20"/>
          <w:szCs w:val="20"/>
        </w:rPr>
        <w:t xml:space="preserve">, </w:t>
      </w:r>
      <w:r w:rsidRPr="007569DC">
        <w:rPr>
          <w:rFonts w:cs="Calibri"/>
          <w:sz w:val="20"/>
          <w:szCs w:val="20"/>
        </w:rPr>
        <w:t>пол: мужской, 22.11.1992 г. р., место рождения: ГОР. МОСКВА, паспорт гражданина РФ: 45 12 934499, выдан: 18.02.2013 г. ОТДЕЛЕНИЕМ УФМС РОССИИ ПО ГОР. МОСКВЕ ПО РАЙОНУ ХОВРИНО, код подразделения: 770-027, зарегистрирован по месту жительства: г. Москва, ул. Зеленоградская, д. 17, корп. 1, кв. 95</w:t>
      </w:r>
      <w:r w:rsidRPr="00BF5BEB">
        <w:rPr>
          <w:rFonts w:eastAsia="Times New Roman" w:cs="Times New Roman"/>
          <w:color w:val="000000" w:themeColor="text1"/>
          <w:sz w:val="20"/>
          <w:szCs w:val="20"/>
          <w:lang w:eastAsia="ru-RU"/>
        </w:rPr>
        <w:t xml:space="preserve">., действующего на основании </w:t>
      </w:r>
      <w:r w:rsidR="00F64841">
        <w:rPr>
          <w:rFonts w:eastAsia="Times New Roman" w:cs="Times New Roman"/>
          <w:color w:val="000000" w:themeColor="text1"/>
          <w:sz w:val="20"/>
          <w:szCs w:val="20"/>
          <w:lang w:eastAsia="ru-RU"/>
        </w:rPr>
        <w:t xml:space="preserve">Доверенности от 23.01.2025 г., удостоверенной нотариусом города Москвы Федорченко Александром Вячеславовичем, зарегистрировано в реестре за № </w:t>
      </w:r>
      <w:r w:rsidR="00F64841" w:rsidRPr="00F06C06">
        <w:rPr>
          <w:rFonts w:eastAsia="Times New Roman" w:cs="Times New Roman"/>
          <w:color w:val="000000" w:themeColor="text1"/>
          <w:sz w:val="20"/>
          <w:szCs w:val="20"/>
          <w:lang w:eastAsia="ru-RU"/>
        </w:rPr>
        <w:t>52/245-н/77-202</w:t>
      </w:r>
      <w:r w:rsidR="00F64841">
        <w:rPr>
          <w:rFonts w:eastAsia="Times New Roman" w:cs="Times New Roman"/>
          <w:color w:val="000000" w:themeColor="text1"/>
          <w:sz w:val="20"/>
          <w:szCs w:val="20"/>
          <w:lang w:eastAsia="ru-RU"/>
        </w:rPr>
        <w:t>5</w:t>
      </w:r>
      <w:r w:rsidR="00F64841" w:rsidRPr="00F06C06">
        <w:rPr>
          <w:rFonts w:eastAsia="Times New Roman" w:cs="Times New Roman"/>
          <w:color w:val="000000" w:themeColor="text1"/>
          <w:sz w:val="20"/>
          <w:szCs w:val="20"/>
          <w:lang w:eastAsia="ru-RU"/>
        </w:rPr>
        <w:t>-15-</w:t>
      </w:r>
      <w:r w:rsidR="00F64841">
        <w:rPr>
          <w:rFonts w:eastAsia="Times New Roman" w:cs="Times New Roman"/>
          <w:color w:val="000000" w:themeColor="text1"/>
          <w:sz w:val="20"/>
          <w:szCs w:val="20"/>
          <w:lang w:eastAsia="ru-RU"/>
        </w:rPr>
        <w:t>57</w:t>
      </w:r>
      <w:r w:rsidR="00F64841" w:rsidRPr="00BF5BEB">
        <w:rPr>
          <w:rFonts w:eastAsia="Times New Roman" w:cs="Times New Roman"/>
          <w:color w:val="000000" w:themeColor="text1"/>
          <w:sz w:val="20"/>
          <w:szCs w:val="20"/>
          <w:lang w:eastAsia="ru-RU"/>
        </w:rPr>
        <w:t>, с одной стороны</w:t>
      </w:r>
      <w:r w:rsidR="00F64841">
        <w:rPr>
          <w:rFonts w:eastAsia="Times New Roman" w:cs="Times New Roman"/>
          <w:color w:val="000000" w:themeColor="text1"/>
          <w:sz w:val="20"/>
          <w:szCs w:val="20"/>
          <w:lang w:eastAsia="ru-RU"/>
        </w:rPr>
        <w:t xml:space="preserve">, </w:t>
      </w:r>
      <w:r w:rsidRPr="00147EBB">
        <w:rPr>
          <w:rFonts w:eastAsia="Times New Roman" w:cs="Times New Roman"/>
          <w:color w:val="000000" w:themeColor="text1"/>
          <w:sz w:val="20"/>
          <w:szCs w:val="20"/>
          <w:lang w:eastAsia="ru-RU"/>
        </w:rPr>
        <w:t xml:space="preserve">и </w:t>
      </w:r>
    </w:p>
    <w:p w:rsidR="00DB2159" w:rsidRPr="00147EBB" w:rsidRDefault="00DB2159" w:rsidP="00DB2159">
      <w:pPr>
        <w:spacing w:after="0" w:line="240" w:lineRule="auto"/>
        <w:ind w:left="567" w:firstLine="708"/>
        <w:jc w:val="both"/>
        <w:rPr>
          <w:rFonts w:eastAsia="Times New Roman" w:cstheme="minorHAnsi"/>
          <w:color w:val="000000" w:themeColor="text1"/>
          <w:sz w:val="20"/>
          <w:szCs w:val="20"/>
          <w:lang w:eastAsia="ru-RU"/>
        </w:rPr>
      </w:pPr>
      <w:r w:rsidRPr="00147EBB">
        <w:rPr>
          <w:rFonts w:cs="Calibri"/>
          <w:b/>
          <w:sz w:val="20"/>
          <w:szCs w:val="20"/>
          <w:lang w:eastAsia="ru-RU"/>
        </w:rPr>
        <w:t xml:space="preserve">Гражданин РФ ___________, </w:t>
      </w:r>
      <w:r w:rsidRPr="00147EBB">
        <w:rPr>
          <w:rFonts w:cs="Calibri"/>
          <w:i/>
          <w:sz w:val="20"/>
          <w:szCs w:val="20"/>
          <w:lang w:eastAsia="ru-RU"/>
        </w:rPr>
        <w:t>пол: __________, __.__.____ г. р., место рождения: ___________, паспорт гражданина РФ: __________, выдан:__.__.____ г. ___________, код подразделения: __-__, зарегистрирован по месту жительства:___________</w:t>
      </w:r>
      <w:r>
        <w:rPr>
          <w:rFonts w:cs="Calibri"/>
          <w:i/>
          <w:sz w:val="20"/>
          <w:szCs w:val="20"/>
          <w:lang w:eastAsia="ru-RU"/>
        </w:rPr>
        <w:t xml:space="preserve"> </w:t>
      </w:r>
      <w:r>
        <w:rPr>
          <w:rFonts w:eastAsia="Times New Roman" w:cs="Times New Roman"/>
          <w:i/>
          <w:color w:val="000000" w:themeColor="text1"/>
          <w:sz w:val="20"/>
          <w:szCs w:val="20"/>
          <w:lang w:eastAsia="ru-RU"/>
        </w:rPr>
        <w:t>,</w:t>
      </w:r>
      <w:r w:rsidRPr="00147EBB">
        <w:rPr>
          <w:rFonts w:eastAsia="Times New Roman" w:cs="Times New Roman"/>
          <w:b/>
          <w:i/>
          <w:color w:val="000000" w:themeColor="text1"/>
          <w:sz w:val="20"/>
          <w:szCs w:val="20"/>
          <w:lang w:eastAsia="ru-RU"/>
        </w:rPr>
        <w:t xml:space="preserve"> </w:t>
      </w:r>
      <w:r w:rsidRPr="00147EBB">
        <w:rPr>
          <w:rFonts w:eastAsia="Times New Roman" w:cs="Times New Roman"/>
          <w:color w:val="000000" w:themeColor="text1"/>
          <w:sz w:val="20"/>
          <w:szCs w:val="20"/>
          <w:lang w:eastAsia="ru-RU"/>
        </w:rPr>
        <w:t>именуемый в дальнейшем «</w:t>
      </w:r>
      <w:r w:rsidRPr="00147EBB">
        <w:rPr>
          <w:rFonts w:eastAsia="Times New Roman" w:cs="Times New Roman"/>
          <w:b/>
          <w:color w:val="000000" w:themeColor="text1"/>
          <w:sz w:val="20"/>
          <w:szCs w:val="20"/>
          <w:lang w:eastAsia="ru-RU"/>
        </w:rPr>
        <w:t>Участник</w:t>
      </w:r>
      <w:r w:rsidRPr="00147EBB">
        <w:rPr>
          <w:rFonts w:eastAsia="Times New Roman" w:cs="Times New Roman"/>
          <w:color w:val="000000" w:themeColor="text1"/>
          <w:sz w:val="20"/>
          <w:szCs w:val="20"/>
          <w:lang w:eastAsia="ru-RU"/>
        </w:rPr>
        <w:t>»</w:t>
      </w:r>
      <w:r w:rsidR="009A3292" w:rsidRPr="009A3292">
        <w:rPr>
          <w:rFonts w:eastAsia="Times New Roman" w:cs="Times New Roman"/>
          <w:color w:val="000000" w:themeColor="text1"/>
          <w:sz w:val="20"/>
          <w:szCs w:val="20"/>
          <w:lang w:eastAsia="ru-RU"/>
        </w:rPr>
        <w:t xml:space="preserve"> </w:t>
      </w:r>
      <w:r w:rsidR="009A3292">
        <w:rPr>
          <w:rFonts w:eastAsia="Times New Roman" w:cs="Times New Roman"/>
          <w:color w:val="000000" w:themeColor="text1"/>
          <w:sz w:val="20"/>
          <w:szCs w:val="20"/>
          <w:lang w:eastAsia="ru-RU"/>
        </w:rPr>
        <w:t xml:space="preserve">или </w:t>
      </w:r>
      <w:r w:rsidR="009A3292">
        <w:rPr>
          <w:rFonts w:eastAsia="Times New Roman" w:cs="Times New Roman"/>
          <w:b/>
          <w:color w:val="000000" w:themeColor="text1"/>
          <w:sz w:val="20"/>
          <w:szCs w:val="20"/>
          <w:lang w:eastAsia="ru-RU"/>
        </w:rPr>
        <w:t>«Участник долевого строительства</w:t>
      </w:r>
      <w:r w:rsidR="009A3292">
        <w:rPr>
          <w:rFonts w:eastAsia="Times New Roman" w:cs="Times New Roman"/>
          <w:color w:val="000000" w:themeColor="text1"/>
          <w:sz w:val="20"/>
          <w:szCs w:val="20"/>
          <w:lang w:eastAsia="ru-RU"/>
        </w:rPr>
        <w:t>»</w:t>
      </w:r>
      <w:r w:rsidRPr="00147EBB">
        <w:rPr>
          <w:rFonts w:eastAsia="Times New Roman" w:cs="Times New Roman"/>
          <w:color w:val="000000" w:themeColor="text1"/>
          <w:sz w:val="20"/>
          <w:szCs w:val="20"/>
          <w:lang w:eastAsia="ru-RU"/>
        </w:rPr>
        <w:t>, с другой стороны, совместно именуемые «Стороны», а раздельно «Сторона», заключили настоящий договор, далее именуемый «Договор»,  о нижеследующем</w:t>
      </w:r>
      <w:r w:rsidRPr="00147EBB">
        <w:rPr>
          <w:rFonts w:eastAsia="Times New Roman" w:cstheme="minorHAnsi"/>
          <w:color w:val="000000" w:themeColor="text1"/>
          <w:sz w:val="20"/>
          <w:szCs w:val="20"/>
          <w:lang w:eastAsia="ru-RU"/>
        </w:rPr>
        <w:t xml:space="preserve">: </w:t>
      </w:r>
    </w:p>
    <w:p w:rsidR="00243163" w:rsidRPr="00147EBB" w:rsidRDefault="00243163" w:rsidP="004D02BC">
      <w:pPr>
        <w:spacing w:after="0" w:line="240" w:lineRule="auto"/>
        <w:ind w:left="567"/>
        <w:jc w:val="center"/>
        <w:rPr>
          <w:rFonts w:eastAsia="Times New Roman" w:cstheme="minorHAnsi"/>
          <w:b/>
          <w:color w:val="000000" w:themeColor="text1"/>
          <w:sz w:val="20"/>
          <w:szCs w:val="20"/>
          <w:lang w:eastAsia="ru-RU"/>
        </w:rPr>
      </w:pPr>
    </w:p>
    <w:p w:rsidR="00243163" w:rsidRPr="00147EBB" w:rsidRDefault="00243163" w:rsidP="004D02BC">
      <w:pPr>
        <w:spacing w:after="0" w:line="240" w:lineRule="auto"/>
        <w:ind w:left="567"/>
        <w:jc w:val="center"/>
        <w:outlineLvl w:val="0"/>
        <w:rPr>
          <w:rFonts w:eastAsia="Times New Roman" w:cstheme="minorHAnsi"/>
          <w:color w:val="000000" w:themeColor="text1"/>
          <w:sz w:val="20"/>
          <w:szCs w:val="20"/>
          <w:lang w:eastAsia="ru-RU"/>
        </w:rPr>
      </w:pPr>
      <w:r w:rsidRPr="00147EBB">
        <w:rPr>
          <w:rFonts w:eastAsia="Times New Roman" w:cstheme="minorHAnsi"/>
          <w:b/>
          <w:color w:val="000000" w:themeColor="text1"/>
          <w:sz w:val="20"/>
          <w:szCs w:val="20"/>
          <w:lang w:eastAsia="ru-RU"/>
        </w:rPr>
        <w:t xml:space="preserve">Термины и определения </w:t>
      </w:r>
    </w:p>
    <w:p w:rsidR="00243163" w:rsidRPr="00BF5BEB" w:rsidRDefault="00243163" w:rsidP="004D02BC">
      <w:pPr>
        <w:spacing w:before="120" w:after="0" w:line="240" w:lineRule="auto"/>
        <w:ind w:left="567"/>
        <w:jc w:val="both"/>
        <w:rPr>
          <w:rFonts w:eastAsia="Times New Roman" w:cstheme="minorHAnsi"/>
          <w:color w:val="000000" w:themeColor="text1"/>
          <w:sz w:val="20"/>
          <w:szCs w:val="20"/>
          <w:lang w:eastAsia="ru-RU"/>
        </w:rPr>
      </w:pPr>
      <w:r w:rsidRPr="00147EBB">
        <w:rPr>
          <w:rFonts w:eastAsia="Times New Roman" w:cstheme="minorHAnsi"/>
          <w:color w:val="000000" w:themeColor="text1"/>
          <w:sz w:val="20"/>
          <w:szCs w:val="20"/>
          <w:lang w:eastAsia="ru-RU"/>
        </w:rPr>
        <w:t>Если в тексте настоящего Договора не указано иное, следующие термины и определения имеют указанное значение:</w:t>
      </w:r>
    </w:p>
    <w:p w:rsidR="00FC4393" w:rsidRPr="00BF5BEB" w:rsidRDefault="00243163" w:rsidP="00FC4393">
      <w:pPr>
        <w:spacing w:before="120" w:after="0" w:line="240" w:lineRule="auto"/>
        <w:ind w:left="567"/>
        <w:jc w:val="both"/>
        <w:rPr>
          <w:rFonts w:eastAsia="Times New Roman" w:cstheme="minorHAnsi"/>
          <w:color w:val="000000" w:themeColor="text1"/>
          <w:sz w:val="20"/>
          <w:szCs w:val="20"/>
          <w:lang w:eastAsia="ru-RU"/>
        </w:rPr>
      </w:pPr>
      <w:r w:rsidRPr="00BF5BEB">
        <w:rPr>
          <w:rFonts w:eastAsia="Times New Roman" w:cstheme="minorHAnsi"/>
          <w:b/>
          <w:color w:val="000000" w:themeColor="text1"/>
          <w:sz w:val="20"/>
          <w:szCs w:val="20"/>
          <w:lang w:eastAsia="ru-RU"/>
        </w:rPr>
        <w:t xml:space="preserve">Закон – </w:t>
      </w:r>
      <w:r w:rsidRPr="00BF5BEB">
        <w:rPr>
          <w:rFonts w:eastAsia="Times New Roman" w:cstheme="minorHAnsi"/>
          <w:color w:val="000000" w:themeColor="text1"/>
          <w:sz w:val="20"/>
          <w:szCs w:val="20"/>
          <w:lang w:eastAsia="ru-RU"/>
        </w:rPr>
        <w:t>Федеральный закон Российской Федерации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редакции, действующей на дату подписания настоящего договора.</w:t>
      </w:r>
    </w:p>
    <w:p w:rsidR="003211D6" w:rsidRPr="004E42FE" w:rsidRDefault="006F4185" w:rsidP="004E42FE">
      <w:pPr>
        <w:spacing w:before="120" w:after="0" w:line="240" w:lineRule="auto"/>
        <w:ind w:left="567"/>
        <w:jc w:val="both"/>
        <w:rPr>
          <w:rFonts w:eastAsia="Times New Roman" w:cstheme="minorHAnsi"/>
          <w:color w:val="000000" w:themeColor="text1"/>
          <w:sz w:val="20"/>
          <w:szCs w:val="20"/>
          <w:lang w:eastAsia="ru-RU"/>
        </w:rPr>
      </w:pPr>
      <w:r w:rsidRPr="00D72655">
        <w:rPr>
          <w:rFonts w:eastAsia="Times New Roman" w:cstheme="minorHAnsi"/>
          <w:b/>
          <w:color w:val="000000" w:themeColor="text1"/>
          <w:sz w:val="20"/>
          <w:szCs w:val="20"/>
          <w:lang w:eastAsia="ru-RU"/>
        </w:rPr>
        <w:t>Земельны</w:t>
      </w:r>
      <w:r w:rsidR="00850171">
        <w:rPr>
          <w:rFonts w:eastAsia="Times New Roman" w:cstheme="minorHAnsi"/>
          <w:b/>
          <w:color w:val="000000" w:themeColor="text1"/>
          <w:sz w:val="20"/>
          <w:szCs w:val="20"/>
          <w:lang w:eastAsia="ru-RU"/>
        </w:rPr>
        <w:t>е</w:t>
      </w:r>
      <w:r w:rsidR="003211D6" w:rsidRPr="00D72655">
        <w:rPr>
          <w:rFonts w:eastAsia="Times New Roman" w:cstheme="minorHAnsi"/>
          <w:b/>
          <w:color w:val="000000" w:themeColor="text1"/>
          <w:sz w:val="20"/>
          <w:szCs w:val="20"/>
          <w:lang w:eastAsia="ru-RU"/>
        </w:rPr>
        <w:t xml:space="preserve"> участки </w:t>
      </w:r>
      <w:r w:rsidR="003211D6" w:rsidRPr="00D72655">
        <w:rPr>
          <w:rFonts w:eastAsia="Times New Roman" w:cstheme="minorHAnsi"/>
          <w:color w:val="000000" w:themeColor="text1"/>
          <w:sz w:val="20"/>
          <w:szCs w:val="20"/>
          <w:lang w:eastAsia="ru-RU"/>
        </w:rPr>
        <w:t xml:space="preserve">-  Земельный участок, категория земель: земли населенных пунктов, разрешенное использование: </w:t>
      </w:r>
      <w:r w:rsidR="00F57800">
        <w:rPr>
          <w:rFonts w:eastAsia="Times New Roman" w:cstheme="minorHAnsi"/>
          <w:color w:val="000000" w:themeColor="text1"/>
          <w:sz w:val="20"/>
          <w:szCs w:val="20"/>
          <w:lang w:eastAsia="ru-RU"/>
        </w:rPr>
        <w:t>многоэтажная жилая застройка</w:t>
      </w:r>
      <w:r w:rsidR="003211D6" w:rsidRPr="00D72655">
        <w:rPr>
          <w:rFonts w:eastAsia="Times New Roman" w:cstheme="minorHAnsi"/>
          <w:color w:val="000000" w:themeColor="text1"/>
          <w:sz w:val="20"/>
          <w:szCs w:val="20"/>
          <w:lang w:eastAsia="ru-RU"/>
        </w:rPr>
        <w:t>, общая площадь</w:t>
      </w:r>
      <w:r w:rsidR="00763723" w:rsidRPr="00D72655">
        <w:rPr>
          <w:rFonts w:eastAsia="Times New Roman" w:cstheme="minorHAnsi"/>
          <w:color w:val="000000" w:themeColor="text1"/>
          <w:sz w:val="20"/>
          <w:szCs w:val="20"/>
          <w:lang w:eastAsia="ru-RU"/>
        </w:rPr>
        <w:t xml:space="preserve"> </w:t>
      </w:r>
      <w:r w:rsidR="00CB413E" w:rsidRPr="00CB413E">
        <w:rPr>
          <w:rFonts w:eastAsia="Times New Roman" w:cstheme="minorHAnsi"/>
          <w:color w:val="000000" w:themeColor="text1"/>
          <w:sz w:val="20"/>
          <w:szCs w:val="20"/>
          <w:lang w:eastAsia="ru-RU"/>
        </w:rPr>
        <w:t>5787</w:t>
      </w:r>
      <w:r w:rsidR="00C80F4D" w:rsidRPr="00D72655">
        <w:rPr>
          <w:rFonts w:eastAsia="Times New Roman" w:cstheme="minorHAnsi"/>
          <w:color w:val="000000" w:themeColor="text1"/>
          <w:sz w:val="20"/>
          <w:szCs w:val="20"/>
          <w:lang w:eastAsia="ru-RU"/>
        </w:rPr>
        <w:t xml:space="preserve"> </w:t>
      </w:r>
      <w:r w:rsidR="003211D6" w:rsidRPr="00D72655">
        <w:rPr>
          <w:rFonts w:eastAsia="Times New Roman" w:cstheme="minorHAnsi"/>
          <w:color w:val="000000" w:themeColor="text1"/>
          <w:sz w:val="20"/>
          <w:szCs w:val="20"/>
          <w:lang w:eastAsia="ru-RU"/>
        </w:rPr>
        <w:t xml:space="preserve">кв.м., находящийся по адресу: </w:t>
      </w:r>
      <w:r w:rsidR="003B277F" w:rsidRPr="00D72655">
        <w:rPr>
          <w:rFonts w:cs="Calibri"/>
          <w:sz w:val="20"/>
          <w:szCs w:val="20"/>
          <w:lang w:eastAsia="ru-RU"/>
        </w:rPr>
        <w:t xml:space="preserve">Московская область, г. Дубна, </w:t>
      </w:r>
      <w:r w:rsidR="00364B26">
        <w:rPr>
          <w:rFonts w:cs="Calibri"/>
          <w:sz w:val="20"/>
          <w:szCs w:val="20"/>
          <w:lang w:eastAsia="ru-RU"/>
        </w:rPr>
        <w:t>ул. Тверская-ул. Октябрьская</w:t>
      </w:r>
      <w:r w:rsidRPr="00D72655">
        <w:rPr>
          <w:rFonts w:cs="Calibri"/>
          <w:sz w:val="20"/>
          <w:szCs w:val="20"/>
          <w:lang w:eastAsia="ru-RU"/>
        </w:rPr>
        <w:t xml:space="preserve">, </w:t>
      </w:r>
      <w:r w:rsidR="008B7A62" w:rsidRPr="00D72655">
        <w:rPr>
          <w:rFonts w:eastAsia="Times New Roman" w:cstheme="minorHAnsi"/>
          <w:color w:val="000000" w:themeColor="text1"/>
          <w:sz w:val="20"/>
          <w:szCs w:val="20"/>
          <w:lang w:eastAsia="ru-RU"/>
        </w:rPr>
        <w:t xml:space="preserve">с </w:t>
      </w:r>
      <w:r w:rsidR="00AD4552" w:rsidRPr="00D72655">
        <w:rPr>
          <w:rFonts w:eastAsia="Times New Roman" w:cstheme="minorHAnsi"/>
          <w:color w:val="000000" w:themeColor="text1"/>
          <w:sz w:val="20"/>
          <w:szCs w:val="20"/>
          <w:lang w:eastAsia="ru-RU"/>
        </w:rPr>
        <w:t>кадастровым</w:t>
      </w:r>
      <w:r w:rsidR="003211D6" w:rsidRPr="00D72655">
        <w:rPr>
          <w:rFonts w:eastAsia="Times New Roman" w:cstheme="minorHAnsi"/>
          <w:color w:val="000000" w:themeColor="text1"/>
          <w:sz w:val="20"/>
          <w:szCs w:val="20"/>
          <w:lang w:eastAsia="ru-RU"/>
        </w:rPr>
        <w:t xml:space="preserve"> номер</w:t>
      </w:r>
      <w:r w:rsidR="00AD4552" w:rsidRPr="00D72655">
        <w:rPr>
          <w:rFonts w:eastAsia="Times New Roman" w:cstheme="minorHAnsi"/>
          <w:color w:val="000000" w:themeColor="text1"/>
          <w:sz w:val="20"/>
          <w:szCs w:val="20"/>
          <w:lang w:eastAsia="ru-RU"/>
        </w:rPr>
        <w:t>ом</w:t>
      </w:r>
      <w:r w:rsidR="003211D6" w:rsidRPr="00D72655">
        <w:rPr>
          <w:rFonts w:eastAsia="Times New Roman" w:cstheme="minorHAnsi"/>
          <w:color w:val="000000" w:themeColor="text1"/>
          <w:sz w:val="20"/>
          <w:szCs w:val="20"/>
          <w:lang w:eastAsia="ru-RU"/>
        </w:rPr>
        <w:t>:</w:t>
      </w:r>
      <w:r w:rsidR="008B7A62" w:rsidRPr="00D72655">
        <w:rPr>
          <w:rFonts w:eastAsia="Times New Roman" w:cstheme="minorHAnsi"/>
          <w:color w:val="000000" w:themeColor="text1"/>
          <w:sz w:val="20"/>
          <w:szCs w:val="20"/>
          <w:lang w:eastAsia="ru-RU"/>
        </w:rPr>
        <w:t xml:space="preserve"> </w:t>
      </w:r>
      <w:r w:rsidR="00CB413E" w:rsidRPr="00CB413E">
        <w:rPr>
          <w:rFonts w:eastAsia="Times New Roman" w:cstheme="minorHAnsi"/>
          <w:color w:val="000000" w:themeColor="text1"/>
          <w:sz w:val="20"/>
          <w:szCs w:val="20"/>
          <w:lang w:eastAsia="ru-RU"/>
        </w:rPr>
        <w:t>50:40:0010306:1927</w:t>
      </w:r>
      <w:r w:rsidR="004506A9" w:rsidRPr="004506A9">
        <w:rPr>
          <w:rFonts w:eastAsia="Times New Roman" w:cstheme="minorHAnsi"/>
          <w:color w:val="000000" w:themeColor="text1"/>
          <w:sz w:val="20"/>
          <w:szCs w:val="20"/>
          <w:lang w:eastAsia="ru-RU"/>
        </w:rPr>
        <w:t>.</w:t>
      </w:r>
      <w:r w:rsidR="004E42FE" w:rsidRPr="004E42FE">
        <w:t xml:space="preserve"> </w:t>
      </w:r>
    </w:p>
    <w:p w:rsidR="00B80389" w:rsidRDefault="003211D6" w:rsidP="00364B26">
      <w:pPr>
        <w:spacing w:before="120" w:after="0" w:line="240" w:lineRule="auto"/>
        <w:ind w:left="567"/>
        <w:jc w:val="both"/>
        <w:rPr>
          <w:rFonts w:eastAsia="Times New Roman" w:cstheme="minorHAnsi"/>
          <w:color w:val="000000" w:themeColor="text1"/>
          <w:sz w:val="20"/>
          <w:szCs w:val="20"/>
          <w:lang w:eastAsia="ru-RU"/>
        </w:rPr>
      </w:pPr>
      <w:r w:rsidRPr="00FA4392">
        <w:rPr>
          <w:rFonts w:eastAsia="Times New Roman" w:cstheme="minorHAnsi"/>
          <w:b/>
          <w:color w:val="000000" w:themeColor="text1"/>
          <w:sz w:val="20"/>
          <w:szCs w:val="20"/>
          <w:lang w:eastAsia="ru-RU"/>
        </w:rPr>
        <w:t>Жилой дом</w:t>
      </w:r>
      <w:r w:rsidR="00763723" w:rsidRPr="00FA4392">
        <w:rPr>
          <w:rFonts w:eastAsia="Times New Roman" w:cstheme="minorHAnsi"/>
          <w:color w:val="000000" w:themeColor="text1"/>
          <w:sz w:val="20"/>
          <w:szCs w:val="20"/>
          <w:lang w:eastAsia="ru-RU"/>
        </w:rPr>
        <w:t xml:space="preserve"> </w:t>
      </w:r>
      <w:r w:rsidR="00FA4392" w:rsidRPr="00FA4392">
        <w:rPr>
          <w:rFonts w:eastAsia="Times New Roman" w:cstheme="minorHAnsi"/>
          <w:color w:val="000000" w:themeColor="text1"/>
          <w:sz w:val="20"/>
          <w:szCs w:val="20"/>
          <w:lang w:eastAsia="ru-RU"/>
        </w:rPr>
        <w:t xml:space="preserve">– </w:t>
      </w:r>
      <w:r w:rsidR="00364B26">
        <w:rPr>
          <w:rFonts w:eastAsia="Times New Roman" w:cstheme="minorHAnsi"/>
          <w:color w:val="000000" w:themeColor="text1"/>
          <w:sz w:val="20"/>
          <w:szCs w:val="20"/>
          <w:lang w:eastAsia="ru-RU"/>
        </w:rPr>
        <w:t xml:space="preserve">«Комплексное развитие территории жилой застройки по адресу: Московская область, городской округ Дубна, улица Тверская - улица Октябрьская. Многоквартирный жилой дом </w:t>
      </w:r>
      <w:r w:rsidR="00364B26" w:rsidRPr="00364B26">
        <w:rPr>
          <w:rFonts w:eastAsia="Times New Roman" w:cstheme="minorHAnsi"/>
          <w:color w:val="000000" w:themeColor="text1"/>
          <w:sz w:val="20"/>
          <w:szCs w:val="20"/>
          <w:lang w:eastAsia="ru-RU"/>
        </w:rPr>
        <w:t xml:space="preserve">номер </w:t>
      </w:r>
      <w:r w:rsidR="00CB413E">
        <w:rPr>
          <w:rFonts w:eastAsia="Times New Roman" w:cstheme="minorHAnsi"/>
          <w:color w:val="000000" w:themeColor="text1"/>
          <w:sz w:val="20"/>
          <w:szCs w:val="20"/>
          <w:lang w:eastAsia="ru-RU"/>
        </w:rPr>
        <w:t>2</w:t>
      </w:r>
      <w:r w:rsidR="00364B26" w:rsidRPr="00364B26">
        <w:rPr>
          <w:rFonts w:eastAsia="Times New Roman" w:cstheme="minorHAnsi"/>
          <w:color w:val="000000" w:themeColor="text1"/>
          <w:sz w:val="20"/>
          <w:szCs w:val="20"/>
          <w:lang w:eastAsia="ru-RU"/>
        </w:rPr>
        <w:t>»</w:t>
      </w:r>
      <w:r w:rsidR="00B80389">
        <w:rPr>
          <w:rFonts w:eastAsia="Times New Roman" w:cstheme="minorHAnsi"/>
          <w:color w:val="000000" w:themeColor="text1"/>
          <w:sz w:val="20"/>
          <w:szCs w:val="20"/>
          <w:lang w:eastAsia="ru-RU"/>
        </w:rPr>
        <w:t>.</w:t>
      </w:r>
    </w:p>
    <w:p w:rsidR="008416A8" w:rsidRPr="00BF5BEB" w:rsidRDefault="008416A8" w:rsidP="008416A8">
      <w:pPr>
        <w:spacing w:before="120" w:after="0" w:line="240" w:lineRule="auto"/>
        <w:ind w:left="567"/>
        <w:jc w:val="both"/>
        <w:rPr>
          <w:rFonts w:eastAsia="Times New Roman" w:cstheme="minorHAnsi"/>
          <w:color w:val="000000" w:themeColor="text1"/>
          <w:sz w:val="20"/>
          <w:szCs w:val="20"/>
          <w:lang w:eastAsia="ru-RU"/>
        </w:rPr>
      </w:pPr>
    </w:p>
    <w:p w:rsidR="00243163" w:rsidRPr="00BF5BEB" w:rsidRDefault="00243163" w:rsidP="0083051E">
      <w:pPr>
        <w:numPr>
          <w:ilvl w:val="0"/>
          <w:numId w:val="1"/>
        </w:numPr>
        <w:spacing w:after="0" w:line="240" w:lineRule="auto"/>
        <w:ind w:left="567" w:firstLine="0"/>
        <w:jc w:val="center"/>
        <w:rPr>
          <w:rFonts w:eastAsia="Times New Roman" w:cstheme="minorHAnsi"/>
          <w:b/>
          <w:caps/>
          <w:color w:val="000000" w:themeColor="text1"/>
          <w:sz w:val="20"/>
          <w:szCs w:val="20"/>
          <w:lang w:eastAsia="ru-RU"/>
        </w:rPr>
      </w:pPr>
      <w:r w:rsidRPr="00BF5BEB">
        <w:rPr>
          <w:rFonts w:eastAsia="Times New Roman" w:cstheme="minorHAnsi"/>
          <w:b/>
          <w:caps/>
          <w:color w:val="000000" w:themeColor="text1"/>
          <w:sz w:val="20"/>
          <w:szCs w:val="20"/>
          <w:lang w:eastAsia="ru-RU"/>
        </w:rPr>
        <w:t>Предмет договора</w:t>
      </w:r>
    </w:p>
    <w:p w:rsidR="00466826" w:rsidRPr="00321D04" w:rsidRDefault="0072613C" w:rsidP="0083051E">
      <w:pPr>
        <w:pStyle w:val="a9"/>
        <w:numPr>
          <w:ilvl w:val="1"/>
          <w:numId w:val="3"/>
        </w:numPr>
        <w:autoSpaceDE w:val="0"/>
        <w:autoSpaceDN w:val="0"/>
        <w:adjustRightInd w:val="0"/>
        <w:spacing w:after="0" w:line="240" w:lineRule="auto"/>
        <w:ind w:left="567" w:firstLine="0"/>
        <w:jc w:val="both"/>
        <w:rPr>
          <w:rFonts w:eastAsia="Times New Roman" w:cstheme="minorHAnsi"/>
          <w:color w:val="000000" w:themeColor="text1"/>
          <w:sz w:val="20"/>
          <w:szCs w:val="20"/>
          <w:lang w:eastAsia="ru-RU"/>
        </w:rPr>
      </w:pPr>
      <w:r w:rsidRPr="00321D04">
        <w:rPr>
          <w:rFonts w:eastAsia="Times New Roman" w:cstheme="minorHAnsi"/>
          <w:color w:val="000000" w:themeColor="text1"/>
          <w:sz w:val="20"/>
          <w:szCs w:val="20"/>
          <w:lang w:eastAsia="ru-RU"/>
        </w:rPr>
        <w:t xml:space="preserve">По настоящему договору участия в долевом строительстве (далее по тексту именуется - Договор) одна сторона (далее по тексту именуется - Застройщик) обязуется в предусмотренный договором срок своими силами и (или) с привлечением других лиц построить (создать) многоквартирный дом (далее по тексту именуется – «Жилой дом») и после получения разрешения на ввод в эксплуатацию, передать соответствующий объект долевого строительства участнику долевого строительства, а другая сторона (далее по тексту именуется - Участник) обязуется уплатить обусловленную договором цену </w:t>
      </w:r>
      <w:r w:rsidR="002F17B2" w:rsidRPr="00321D04">
        <w:rPr>
          <w:rFonts w:eastAsia="Times New Roman" w:cstheme="minorHAnsi"/>
          <w:color w:val="000000" w:themeColor="text1"/>
          <w:sz w:val="20"/>
          <w:szCs w:val="20"/>
          <w:lang w:eastAsia="ru-RU"/>
        </w:rPr>
        <w:t xml:space="preserve">за счет </w:t>
      </w:r>
      <w:r w:rsidR="002F17B2" w:rsidRPr="00AC478B">
        <w:rPr>
          <w:rFonts w:eastAsia="Times New Roman" w:cstheme="minorHAnsi"/>
          <w:color w:val="000000" w:themeColor="text1"/>
          <w:sz w:val="20"/>
          <w:szCs w:val="20"/>
          <w:lang w:eastAsia="ru-RU"/>
        </w:rPr>
        <w:t xml:space="preserve">собственных и кредитных денежных средств, предоставляемых Участнику в рамках Кредитного договора </w:t>
      </w:r>
      <w:r w:rsidR="002F17B2" w:rsidRPr="00CE36C8">
        <w:rPr>
          <w:rFonts w:ascii="TimesNewRomanPSMT" w:hAnsi="TimesNewRomanPSMT" w:cs="TimesNewRomanPSMT"/>
          <w:b/>
          <w:sz w:val="19"/>
          <w:szCs w:val="17"/>
        </w:rPr>
        <w:t>№</w:t>
      </w:r>
      <w:r w:rsidR="002F17B2">
        <w:rPr>
          <w:rFonts w:ascii="TimesNewRomanPSMT" w:hAnsi="TimesNewRomanPSMT" w:cs="TimesNewRomanPSMT"/>
          <w:b/>
          <w:sz w:val="19"/>
          <w:szCs w:val="17"/>
        </w:rPr>
        <w:t xml:space="preserve">   </w:t>
      </w:r>
      <w:r w:rsidR="002F17B2" w:rsidRPr="002F45BE">
        <w:rPr>
          <w:rFonts w:eastAsia="Times New Roman" w:cstheme="minorHAnsi"/>
          <w:b/>
          <w:color w:val="000000" w:themeColor="text1"/>
          <w:sz w:val="20"/>
          <w:szCs w:val="20"/>
          <w:lang w:eastAsia="ru-RU"/>
        </w:rPr>
        <w:t xml:space="preserve">от </w:t>
      </w:r>
      <w:r w:rsidR="002F17B2">
        <w:rPr>
          <w:rFonts w:ascii="TimesNewRomanPSMT" w:hAnsi="TimesNewRomanPSMT" w:cs="TimesNewRomanPSMT"/>
          <w:b/>
          <w:sz w:val="19"/>
          <w:szCs w:val="19"/>
        </w:rPr>
        <w:t xml:space="preserve">"  "    </w:t>
      </w:r>
      <w:r w:rsidR="002F17B2" w:rsidRPr="002F45BE">
        <w:rPr>
          <w:rFonts w:ascii="TimesNewRomanPSMT" w:hAnsi="TimesNewRomanPSMT" w:cs="TimesNewRomanPSMT"/>
          <w:b/>
          <w:sz w:val="19"/>
          <w:szCs w:val="19"/>
        </w:rPr>
        <w:t xml:space="preserve"> 202</w:t>
      </w:r>
      <w:r w:rsidR="00E33EBA">
        <w:rPr>
          <w:rFonts w:ascii="TimesNewRomanPSMT" w:hAnsi="TimesNewRomanPSMT" w:cs="TimesNewRomanPSMT"/>
          <w:b/>
          <w:sz w:val="19"/>
          <w:szCs w:val="19"/>
        </w:rPr>
        <w:t>6</w:t>
      </w:r>
      <w:r w:rsidR="002F17B2" w:rsidRPr="002F45BE">
        <w:rPr>
          <w:rFonts w:ascii="TimesNewRomanPSMT" w:hAnsi="TimesNewRomanPSMT" w:cs="TimesNewRomanPSMT"/>
          <w:b/>
          <w:sz w:val="19"/>
          <w:szCs w:val="19"/>
        </w:rPr>
        <w:t xml:space="preserve"> </w:t>
      </w:r>
      <w:r w:rsidR="002F17B2" w:rsidRPr="002F45BE">
        <w:rPr>
          <w:rFonts w:eastAsia="Times New Roman" w:cstheme="minorHAnsi"/>
          <w:b/>
          <w:color w:val="000000" w:themeColor="text1"/>
          <w:sz w:val="20"/>
          <w:szCs w:val="20"/>
          <w:lang w:eastAsia="ru-RU"/>
        </w:rPr>
        <w:t>года</w:t>
      </w:r>
      <w:r w:rsidR="002F17B2" w:rsidRPr="00AC478B">
        <w:rPr>
          <w:rFonts w:eastAsia="Times New Roman" w:cstheme="minorHAnsi"/>
          <w:color w:val="000000" w:themeColor="text1"/>
          <w:sz w:val="20"/>
          <w:szCs w:val="20"/>
          <w:lang w:eastAsia="ru-RU"/>
        </w:rPr>
        <w:t xml:space="preserve"> (далее по тексту именуется -  Кредитный договор), заключенного в г. </w:t>
      </w:r>
      <w:r w:rsidR="002F17B2">
        <w:rPr>
          <w:rFonts w:eastAsia="Times New Roman" w:cstheme="minorHAnsi"/>
          <w:color w:val="000000" w:themeColor="text1"/>
          <w:sz w:val="20"/>
          <w:szCs w:val="20"/>
          <w:lang w:eastAsia="ru-RU"/>
        </w:rPr>
        <w:t>Дубна</w:t>
      </w:r>
      <w:r w:rsidR="002F17B2" w:rsidRPr="00AC478B">
        <w:rPr>
          <w:rFonts w:eastAsia="Times New Roman" w:cstheme="minorHAnsi"/>
          <w:color w:val="000000" w:themeColor="text1"/>
          <w:sz w:val="20"/>
          <w:szCs w:val="20"/>
          <w:lang w:eastAsia="ru-RU"/>
        </w:rPr>
        <w:t xml:space="preserve"> между Участником и ПАО Сбербанк</w:t>
      </w:r>
      <w:r w:rsidR="002F17B2" w:rsidRPr="00321D04">
        <w:rPr>
          <w:rFonts w:eastAsia="Times New Roman" w:cstheme="minorHAnsi"/>
          <w:color w:val="000000" w:themeColor="text1"/>
          <w:sz w:val="20"/>
          <w:szCs w:val="20"/>
          <w:lang w:eastAsia="ru-RU"/>
        </w:rPr>
        <w:t xml:space="preserve">, и принять объект долевого строительства при наличии разрешения на ввод в эксплуатацию многоквартирного дома.  </w:t>
      </w:r>
      <w:r w:rsidRPr="00147EBB">
        <w:rPr>
          <w:rFonts w:eastAsia="Times New Roman" w:cstheme="minorHAnsi"/>
          <w:color w:val="000000" w:themeColor="text1"/>
          <w:sz w:val="20"/>
          <w:szCs w:val="20"/>
          <w:lang w:eastAsia="ru-RU"/>
        </w:rPr>
        <w:t xml:space="preserve">Срок для строительства (создания), получения разрешения </w:t>
      </w:r>
      <w:r w:rsidR="00473A0C">
        <w:rPr>
          <w:rFonts w:eastAsia="Times New Roman" w:cstheme="minorHAnsi"/>
          <w:color w:val="000000" w:themeColor="text1"/>
          <w:sz w:val="20"/>
          <w:szCs w:val="20"/>
          <w:lang w:eastAsia="ru-RU"/>
        </w:rPr>
        <w:t xml:space="preserve">на ввод в эксплуатацию  </w:t>
      </w:r>
      <w:r w:rsidRPr="00147EBB">
        <w:rPr>
          <w:rFonts w:eastAsia="Times New Roman" w:cstheme="minorHAnsi"/>
          <w:color w:val="000000" w:themeColor="text1"/>
          <w:sz w:val="20"/>
          <w:szCs w:val="20"/>
          <w:lang w:eastAsia="ru-RU"/>
        </w:rPr>
        <w:t xml:space="preserve">Жилого дома - до </w:t>
      </w:r>
      <w:r w:rsidRPr="003D6EAA">
        <w:rPr>
          <w:rFonts w:eastAsia="Times New Roman" w:cstheme="minorHAnsi"/>
          <w:color w:val="000000" w:themeColor="text1"/>
          <w:sz w:val="20"/>
          <w:szCs w:val="20"/>
          <w:lang w:eastAsia="ru-RU"/>
        </w:rPr>
        <w:t>окончания срок</w:t>
      </w:r>
      <w:r w:rsidR="00DD3CD0" w:rsidRPr="003D6EAA">
        <w:rPr>
          <w:rFonts w:eastAsia="Times New Roman" w:cstheme="minorHAnsi"/>
          <w:color w:val="000000" w:themeColor="text1"/>
          <w:sz w:val="20"/>
          <w:szCs w:val="20"/>
          <w:lang w:eastAsia="ru-RU"/>
        </w:rPr>
        <w:t>а</w:t>
      </w:r>
      <w:bookmarkStart w:id="0" w:name="_GoBack"/>
      <w:bookmarkEnd w:id="0"/>
      <w:r w:rsidRPr="003D6EAA">
        <w:rPr>
          <w:rFonts w:eastAsia="Times New Roman" w:cstheme="minorHAnsi"/>
          <w:color w:val="000000" w:themeColor="text1"/>
          <w:sz w:val="20"/>
          <w:szCs w:val="20"/>
          <w:lang w:eastAsia="ru-RU"/>
        </w:rPr>
        <w:t xml:space="preserve"> действия разрешения на строительство  Жилого дома. Срок передачи Участнику Объекта - до </w:t>
      </w:r>
      <w:r w:rsidR="003D6EAA" w:rsidRPr="003D6EAA">
        <w:rPr>
          <w:rFonts w:eastAsia="Times New Roman" w:cstheme="minorHAnsi"/>
          <w:b/>
          <w:color w:val="000000" w:themeColor="text1"/>
          <w:sz w:val="20"/>
          <w:szCs w:val="20"/>
          <w:lang w:eastAsia="ru-RU"/>
        </w:rPr>
        <w:t>30</w:t>
      </w:r>
      <w:r w:rsidR="00AB522D" w:rsidRPr="003D6EAA">
        <w:rPr>
          <w:rFonts w:eastAsia="Times New Roman" w:cstheme="minorHAnsi"/>
          <w:b/>
          <w:color w:val="000000" w:themeColor="text1"/>
          <w:sz w:val="20"/>
          <w:szCs w:val="20"/>
          <w:lang w:eastAsia="ru-RU"/>
        </w:rPr>
        <w:t>.</w:t>
      </w:r>
      <w:r w:rsidR="003D6EAA" w:rsidRPr="003D6EAA">
        <w:rPr>
          <w:rFonts w:eastAsia="Times New Roman" w:cstheme="minorHAnsi"/>
          <w:b/>
          <w:color w:val="000000" w:themeColor="text1"/>
          <w:sz w:val="20"/>
          <w:szCs w:val="20"/>
          <w:lang w:eastAsia="ru-RU"/>
        </w:rPr>
        <w:t>06</w:t>
      </w:r>
      <w:r w:rsidR="00AB522D" w:rsidRPr="003D6EAA">
        <w:rPr>
          <w:rFonts w:eastAsia="Times New Roman" w:cstheme="minorHAnsi"/>
          <w:b/>
          <w:color w:val="000000" w:themeColor="text1"/>
          <w:sz w:val="20"/>
          <w:szCs w:val="20"/>
          <w:lang w:eastAsia="ru-RU"/>
        </w:rPr>
        <w:t>.202</w:t>
      </w:r>
      <w:r w:rsidR="00364B26" w:rsidRPr="003D6EAA">
        <w:rPr>
          <w:rFonts w:eastAsia="Times New Roman" w:cstheme="minorHAnsi"/>
          <w:b/>
          <w:color w:val="000000" w:themeColor="text1"/>
          <w:sz w:val="20"/>
          <w:szCs w:val="20"/>
          <w:lang w:eastAsia="ru-RU"/>
        </w:rPr>
        <w:t>8</w:t>
      </w:r>
      <w:r w:rsidR="00AB685E" w:rsidRPr="003D6EAA">
        <w:rPr>
          <w:rFonts w:eastAsia="Times New Roman" w:cstheme="minorHAnsi"/>
          <w:sz w:val="20"/>
          <w:szCs w:val="20"/>
          <w:lang w:eastAsia="ru-RU"/>
        </w:rPr>
        <w:t xml:space="preserve"> </w:t>
      </w:r>
      <w:r w:rsidRPr="003D6EAA">
        <w:rPr>
          <w:rFonts w:eastAsia="Times New Roman" w:cstheme="minorHAnsi"/>
          <w:color w:val="000000" w:themeColor="text1"/>
          <w:sz w:val="20"/>
          <w:szCs w:val="20"/>
          <w:lang w:eastAsia="ru-RU"/>
        </w:rPr>
        <w:t>года</w:t>
      </w:r>
      <w:r w:rsidRPr="00147EBB">
        <w:rPr>
          <w:rFonts w:eastAsia="Times New Roman" w:cstheme="minorHAnsi"/>
          <w:color w:val="000000" w:themeColor="text1"/>
          <w:sz w:val="20"/>
          <w:szCs w:val="20"/>
          <w:lang w:eastAsia="ru-RU"/>
        </w:rPr>
        <w:t xml:space="preserve">. </w:t>
      </w:r>
      <w:r w:rsidR="00321D04" w:rsidRPr="00147EBB">
        <w:rPr>
          <w:rFonts w:eastAsia="Times New Roman" w:cstheme="minorHAnsi"/>
          <w:color w:val="000000" w:themeColor="text1"/>
          <w:sz w:val="20"/>
          <w:szCs w:val="20"/>
          <w:lang w:eastAsia="ru-RU"/>
        </w:rPr>
        <w:t>Стадия строительной готовности, в которой Объект долевого строительства передается Участнику, определяется в Приложении №2 к настоящему договору.</w:t>
      </w:r>
      <w:r w:rsidRPr="00147EBB">
        <w:rPr>
          <w:rFonts w:eastAsia="Times New Roman" w:cstheme="minorHAnsi"/>
          <w:color w:val="000000" w:themeColor="text1"/>
          <w:sz w:val="20"/>
          <w:szCs w:val="20"/>
          <w:lang w:eastAsia="ru-RU"/>
        </w:rPr>
        <w:t xml:space="preserve"> </w:t>
      </w:r>
      <w:r w:rsidR="00243163" w:rsidRPr="00147EBB">
        <w:rPr>
          <w:rFonts w:eastAsia="Times New Roman" w:cstheme="minorHAnsi"/>
          <w:color w:val="000000" w:themeColor="text1"/>
          <w:sz w:val="20"/>
          <w:szCs w:val="20"/>
          <w:lang w:eastAsia="ru-RU"/>
        </w:rPr>
        <w:t>Застройщик вправе исполнить обязательства по строительству Жилого дома, вводу его в эксплуатацию и передаче Объекта долевого строительства Участнику</w:t>
      </w:r>
      <w:r w:rsidR="00243163" w:rsidRPr="00321D04">
        <w:rPr>
          <w:rFonts w:eastAsia="Times New Roman" w:cstheme="minorHAnsi"/>
          <w:color w:val="000000" w:themeColor="text1"/>
          <w:sz w:val="20"/>
          <w:szCs w:val="20"/>
          <w:lang w:eastAsia="ru-RU"/>
        </w:rPr>
        <w:t xml:space="preserve"> досрочно.</w:t>
      </w:r>
    </w:p>
    <w:p w:rsidR="00633B8D" w:rsidRPr="00BF5BEB" w:rsidRDefault="00243163" w:rsidP="0083051E">
      <w:pPr>
        <w:numPr>
          <w:ilvl w:val="1"/>
          <w:numId w:val="3"/>
        </w:numPr>
        <w:autoSpaceDE w:val="0"/>
        <w:autoSpaceDN w:val="0"/>
        <w:adjustRightInd w:val="0"/>
        <w:spacing w:after="0" w:line="240" w:lineRule="auto"/>
        <w:ind w:left="567" w:firstLine="0"/>
        <w:contextualSpacing/>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Объектом долевого строительства в соответствии с проектной документацией является:</w:t>
      </w:r>
    </w:p>
    <w:p w:rsidR="00243163" w:rsidRPr="00BF5BEB" w:rsidRDefault="00243163" w:rsidP="0083051E">
      <w:pPr>
        <w:numPr>
          <w:ilvl w:val="2"/>
          <w:numId w:val="3"/>
        </w:numPr>
        <w:spacing w:before="100" w:beforeAutospacing="1" w:after="100" w:afterAutospacing="1" w:line="240" w:lineRule="auto"/>
        <w:ind w:left="567" w:firstLine="284"/>
        <w:contextualSpacing/>
        <w:jc w:val="both"/>
        <w:rPr>
          <w:rFonts w:eastAsia="Times New Roman" w:cstheme="minorHAnsi"/>
          <w:b/>
          <w:color w:val="000000" w:themeColor="text1"/>
          <w:sz w:val="20"/>
          <w:szCs w:val="20"/>
          <w:lang w:eastAsia="ru-RU"/>
        </w:rPr>
      </w:pPr>
      <w:r w:rsidRPr="00BF5BEB">
        <w:rPr>
          <w:rFonts w:eastAsia="Times New Roman" w:cstheme="minorHAnsi"/>
          <w:b/>
          <w:color w:val="000000" w:themeColor="text1"/>
          <w:sz w:val="20"/>
          <w:szCs w:val="20"/>
          <w:lang w:eastAsia="ru-RU"/>
        </w:rPr>
        <w:t>К</w:t>
      </w:r>
      <w:r w:rsidR="00123043" w:rsidRPr="00BF5BEB">
        <w:rPr>
          <w:rFonts w:eastAsia="Times New Roman" w:cstheme="minorHAnsi"/>
          <w:b/>
          <w:color w:val="000000" w:themeColor="text1"/>
          <w:sz w:val="20"/>
          <w:szCs w:val="20"/>
          <w:lang w:eastAsia="ru-RU"/>
        </w:rPr>
        <w:t>вартира в Жилом доме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30"/>
        <w:gridCol w:w="1807"/>
      </w:tblGrid>
      <w:tr w:rsidR="00087B86" w:rsidTr="00087B86">
        <w:tc>
          <w:tcPr>
            <w:tcW w:w="8330" w:type="dxa"/>
            <w:tcBorders>
              <w:top w:val="single" w:sz="4" w:space="0" w:color="auto"/>
              <w:left w:val="single" w:sz="4" w:space="0" w:color="auto"/>
              <w:bottom w:val="single" w:sz="4" w:space="0" w:color="auto"/>
              <w:right w:val="single" w:sz="4" w:space="0" w:color="auto"/>
            </w:tcBorders>
            <w:hideMark/>
          </w:tcPr>
          <w:p w:rsidR="00087B86" w:rsidRDefault="00087B86">
            <w:pPr>
              <w:spacing w:before="100" w:beforeAutospacing="1" w:after="100" w:afterAutospacing="1" w:line="240" w:lineRule="auto"/>
              <w:ind w:left="567"/>
              <w:contextualSpacing/>
              <w:jc w:val="both"/>
              <w:rPr>
                <w:rFonts w:eastAsia="Calibri" w:cs="Calibri"/>
                <w:b/>
                <w:color w:val="000000" w:themeColor="text1"/>
                <w:sz w:val="20"/>
                <w:szCs w:val="20"/>
                <w:lang w:eastAsia="ru-RU"/>
              </w:rPr>
            </w:pPr>
            <w:r>
              <w:rPr>
                <w:rFonts w:eastAsia="Calibri" w:cs="Calibri"/>
                <w:b/>
                <w:color w:val="000000" w:themeColor="text1"/>
                <w:sz w:val="20"/>
                <w:szCs w:val="20"/>
                <w:lang w:eastAsia="ru-RU"/>
              </w:rPr>
              <w:t>№ квартиры по проекту</w:t>
            </w:r>
            <w:r>
              <w:rPr>
                <w:rFonts w:eastAsia="Calibri" w:cs="Calibri"/>
                <w:b/>
                <w:color w:val="000000" w:themeColor="text1"/>
                <w:sz w:val="20"/>
                <w:szCs w:val="20"/>
                <w:lang w:eastAsia="ru-RU"/>
              </w:rPr>
              <w:tab/>
            </w:r>
          </w:p>
        </w:tc>
        <w:tc>
          <w:tcPr>
            <w:tcW w:w="1807" w:type="dxa"/>
            <w:tcBorders>
              <w:top w:val="single" w:sz="4" w:space="0" w:color="auto"/>
              <w:left w:val="single" w:sz="4" w:space="0" w:color="auto"/>
              <w:bottom w:val="single" w:sz="4" w:space="0" w:color="auto"/>
              <w:right w:val="single" w:sz="4" w:space="0" w:color="auto"/>
            </w:tcBorders>
            <w:hideMark/>
          </w:tcPr>
          <w:p w:rsidR="00087B86" w:rsidRDefault="00087B86">
            <w:pPr>
              <w:rPr>
                <w:rFonts w:eastAsia="Calibri" w:cs="Calibri"/>
                <w:b/>
                <w:color w:val="000000" w:themeColor="text1"/>
                <w:sz w:val="20"/>
                <w:szCs w:val="20"/>
                <w:lang w:eastAsia="ru-RU"/>
              </w:rPr>
            </w:pPr>
          </w:p>
        </w:tc>
      </w:tr>
      <w:tr w:rsidR="00087B86" w:rsidTr="00087B86">
        <w:tc>
          <w:tcPr>
            <w:tcW w:w="8330" w:type="dxa"/>
            <w:tcBorders>
              <w:top w:val="single" w:sz="4" w:space="0" w:color="auto"/>
              <w:left w:val="single" w:sz="4" w:space="0" w:color="auto"/>
              <w:bottom w:val="single" w:sz="4" w:space="0" w:color="auto"/>
              <w:right w:val="single" w:sz="4" w:space="0" w:color="auto"/>
            </w:tcBorders>
            <w:hideMark/>
          </w:tcPr>
          <w:p w:rsidR="00087B86" w:rsidRDefault="00087B86">
            <w:pPr>
              <w:spacing w:before="100" w:beforeAutospacing="1" w:after="100" w:afterAutospacing="1" w:line="240" w:lineRule="auto"/>
              <w:ind w:left="567"/>
              <w:contextualSpacing/>
              <w:jc w:val="both"/>
              <w:rPr>
                <w:rFonts w:eastAsia="Calibri" w:cs="Calibri"/>
                <w:b/>
                <w:color w:val="000000" w:themeColor="text1"/>
                <w:sz w:val="20"/>
                <w:szCs w:val="20"/>
                <w:lang w:eastAsia="ru-RU"/>
              </w:rPr>
            </w:pPr>
            <w:r>
              <w:rPr>
                <w:rFonts w:eastAsia="Calibri" w:cs="Calibri"/>
                <w:b/>
                <w:color w:val="000000" w:themeColor="text1"/>
                <w:sz w:val="20"/>
                <w:szCs w:val="20"/>
                <w:lang w:eastAsia="ru-RU"/>
              </w:rPr>
              <w:t>№ этажа</w:t>
            </w:r>
          </w:p>
        </w:tc>
        <w:tc>
          <w:tcPr>
            <w:tcW w:w="1807" w:type="dxa"/>
            <w:tcBorders>
              <w:top w:val="single" w:sz="4" w:space="0" w:color="auto"/>
              <w:left w:val="single" w:sz="4" w:space="0" w:color="auto"/>
              <w:bottom w:val="single" w:sz="4" w:space="0" w:color="auto"/>
              <w:right w:val="single" w:sz="4" w:space="0" w:color="auto"/>
            </w:tcBorders>
            <w:hideMark/>
          </w:tcPr>
          <w:p w:rsidR="00087B86" w:rsidRDefault="00087B86">
            <w:pPr>
              <w:rPr>
                <w:rFonts w:eastAsia="Calibri" w:cs="Calibri"/>
                <w:b/>
                <w:color w:val="000000" w:themeColor="text1"/>
                <w:sz w:val="20"/>
                <w:szCs w:val="20"/>
                <w:lang w:eastAsia="ru-RU"/>
              </w:rPr>
            </w:pPr>
          </w:p>
        </w:tc>
      </w:tr>
      <w:tr w:rsidR="00087B86" w:rsidTr="00087B86">
        <w:tc>
          <w:tcPr>
            <w:tcW w:w="8330" w:type="dxa"/>
            <w:tcBorders>
              <w:top w:val="single" w:sz="4" w:space="0" w:color="auto"/>
              <w:left w:val="single" w:sz="4" w:space="0" w:color="auto"/>
              <w:bottom w:val="single" w:sz="4" w:space="0" w:color="auto"/>
              <w:right w:val="single" w:sz="4" w:space="0" w:color="auto"/>
            </w:tcBorders>
            <w:hideMark/>
          </w:tcPr>
          <w:p w:rsidR="00087B86" w:rsidRDefault="00087B86">
            <w:pPr>
              <w:spacing w:before="100" w:beforeAutospacing="1" w:after="100" w:afterAutospacing="1" w:line="240" w:lineRule="auto"/>
              <w:ind w:left="567"/>
              <w:contextualSpacing/>
              <w:jc w:val="both"/>
              <w:rPr>
                <w:rFonts w:eastAsia="Calibri" w:cs="Calibri"/>
                <w:b/>
                <w:color w:val="000000" w:themeColor="text1"/>
                <w:sz w:val="20"/>
                <w:szCs w:val="20"/>
                <w:lang w:eastAsia="ru-RU"/>
              </w:rPr>
            </w:pPr>
            <w:r>
              <w:rPr>
                <w:rFonts w:eastAsia="Calibri" w:cs="Calibri"/>
                <w:b/>
                <w:color w:val="000000" w:themeColor="text1"/>
                <w:sz w:val="20"/>
                <w:szCs w:val="20"/>
                <w:lang w:eastAsia="ru-RU"/>
              </w:rPr>
              <w:lastRenderedPageBreak/>
              <w:t>количество комнат</w:t>
            </w:r>
          </w:p>
        </w:tc>
        <w:tc>
          <w:tcPr>
            <w:tcW w:w="1807" w:type="dxa"/>
            <w:tcBorders>
              <w:top w:val="single" w:sz="4" w:space="0" w:color="auto"/>
              <w:left w:val="single" w:sz="4" w:space="0" w:color="auto"/>
              <w:bottom w:val="single" w:sz="4" w:space="0" w:color="auto"/>
              <w:right w:val="single" w:sz="4" w:space="0" w:color="auto"/>
            </w:tcBorders>
            <w:hideMark/>
          </w:tcPr>
          <w:p w:rsidR="00087B86" w:rsidRDefault="00087B86">
            <w:pPr>
              <w:rPr>
                <w:rFonts w:eastAsia="Calibri" w:cs="Calibri"/>
                <w:b/>
                <w:color w:val="000000" w:themeColor="text1"/>
                <w:sz w:val="20"/>
                <w:szCs w:val="20"/>
                <w:lang w:eastAsia="ru-RU"/>
              </w:rPr>
            </w:pPr>
          </w:p>
        </w:tc>
      </w:tr>
      <w:tr w:rsidR="00087B86" w:rsidTr="00087B86">
        <w:tc>
          <w:tcPr>
            <w:tcW w:w="8330" w:type="dxa"/>
            <w:tcBorders>
              <w:top w:val="single" w:sz="4" w:space="0" w:color="auto"/>
              <w:left w:val="single" w:sz="4" w:space="0" w:color="auto"/>
              <w:bottom w:val="single" w:sz="4" w:space="0" w:color="auto"/>
              <w:right w:val="single" w:sz="4" w:space="0" w:color="auto"/>
            </w:tcBorders>
            <w:hideMark/>
          </w:tcPr>
          <w:p w:rsidR="00087B86" w:rsidRDefault="00087B86">
            <w:pPr>
              <w:spacing w:before="100" w:beforeAutospacing="1" w:after="100" w:afterAutospacing="1" w:line="240" w:lineRule="auto"/>
              <w:ind w:left="567"/>
              <w:contextualSpacing/>
              <w:jc w:val="both"/>
              <w:rPr>
                <w:rFonts w:eastAsia="Calibri" w:cs="Calibri"/>
                <w:b/>
                <w:color w:val="000000" w:themeColor="text1"/>
                <w:sz w:val="20"/>
                <w:szCs w:val="20"/>
                <w:lang w:eastAsia="ru-RU"/>
              </w:rPr>
            </w:pPr>
            <w:r>
              <w:rPr>
                <w:rFonts w:eastAsia="Calibri" w:cs="Calibri"/>
                <w:b/>
                <w:color w:val="000000" w:themeColor="text1"/>
                <w:sz w:val="20"/>
                <w:szCs w:val="20"/>
                <w:lang w:eastAsia="ru-RU"/>
              </w:rPr>
              <w:t>общая площадь жилого помещения (с учетом балконов, лоджий, веранд и террас)</w:t>
            </w:r>
          </w:p>
        </w:tc>
        <w:tc>
          <w:tcPr>
            <w:tcW w:w="1807" w:type="dxa"/>
            <w:tcBorders>
              <w:top w:val="single" w:sz="4" w:space="0" w:color="auto"/>
              <w:left w:val="single" w:sz="4" w:space="0" w:color="auto"/>
              <w:bottom w:val="single" w:sz="4" w:space="0" w:color="auto"/>
              <w:right w:val="single" w:sz="4" w:space="0" w:color="auto"/>
            </w:tcBorders>
            <w:hideMark/>
          </w:tcPr>
          <w:p w:rsidR="00087B86" w:rsidRDefault="00087B86">
            <w:pPr>
              <w:spacing w:before="100" w:beforeAutospacing="1" w:after="100" w:afterAutospacing="1" w:line="240" w:lineRule="auto"/>
              <w:ind w:left="567"/>
              <w:contextualSpacing/>
              <w:jc w:val="both"/>
              <w:rPr>
                <w:rFonts w:eastAsia="Calibri" w:cs="Calibri"/>
                <w:b/>
                <w:color w:val="000000" w:themeColor="text1"/>
                <w:sz w:val="20"/>
                <w:szCs w:val="20"/>
                <w:lang w:eastAsia="ru-RU"/>
              </w:rPr>
            </w:pPr>
            <w:r>
              <w:rPr>
                <w:rFonts w:eastAsia="Calibri" w:cs="Calibri"/>
                <w:b/>
                <w:color w:val="000000" w:themeColor="text1"/>
                <w:sz w:val="20"/>
                <w:szCs w:val="20"/>
                <w:lang w:eastAsia="ru-RU"/>
              </w:rPr>
              <w:t>кв. м.</w:t>
            </w:r>
          </w:p>
        </w:tc>
      </w:tr>
      <w:tr w:rsidR="00087B86" w:rsidTr="00087B86">
        <w:tc>
          <w:tcPr>
            <w:tcW w:w="8330" w:type="dxa"/>
            <w:tcBorders>
              <w:top w:val="single" w:sz="4" w:space="0" w:color="auto"/>
              <w:left w:val="single" w:sz="4" w:space="0" w:color="auto"/>
              <w:bottom w:val="single" w:sz="4" w:space="0" w:color="auto"/>
              <w:right w:val="single" w:sz="4" w:space="0" w:color="auto"/>
            </w:tcBorders>
            <w:hideMark/>
          </w:tcPr>
          <w:p w:rsidR="00087B86" w:rsidRDefault="00087B86">
            <w:pPr>
              <w:spacing w:before="100" w:beforeAutospacing="1" w:after="100" w:afterAutospacing="1" w:line="240" w:lineRule="auto"/>
              <w:ind w:left="567"/>
              <w:contextualSpacing/>
              <w:jc w:val="both"/>
              <w:rPr>
                <w:rFonts w:eastAsia="Calibri" w:cs="Calibri"/>
                <w:b/>
                <w:color w:val="000000" w:themeColor="text1"/>
                <w:sz w:val="20"/>
                <w:szCs w:val="20"/>
                <w:lang w:eastAsia="ru-RU"/>
              </w:rPr>
            </w:pPr>
            <w:r>
              <w:rPr>
                <w:rFonts w:eastAsia="Calibri" w:cs="Calibri"/>
                <w:b/>
                <w:color w:val="000000" w:themeColor="text1"/>
                <w:sz w:val="20"/>
                <w:szCs w:val="20"/>
                <w:lang w:eastAsia="ru-RU"/>
              </w:rPr>
              <w:t>общая площадь жилого помещения (без балконов, лоджий, веранд и террас)</w:t>
            </w:r>
          </w:p>
        </w:tc>
        <w:tc>
          <w:tcPr>
            <w:tcW w:w="1807" w:type="dxa"/>
            <w:tcBorders>
              <w:top w:val="single" w:sz="4" w:space="0" w:color="auto"/>
              <w:left w:val="single" w:sz="4" w:space="0" w:color="auto"/>
              <w:bottom w:val="single" w:sz="4" w:space="0" w:color="auto"/>
              <w:right w:val="single" w:sz="4" w:space="0" w:color="auto"/>
            </w:tcBorders>
            <w:hideMark/>
          </w:tcPr>
          <w:p w:rsidR="00087B86" w:rsidRDefault="00087B86">
            <w:pPr>
              <w:spacing w:before="100" w:beforeAutospacing="1" w:after="100" w:afterAutospacing="1" w:line="240" w:lineRule="auto"/>
              <w:ind w:left="567"/>
              <w:contextualSpacing/>
              <w:jc w:val="both"/>
              <w:rPr>
                <w:rFonts w:eastAsia="Calibri" w:cs="Calibri"/>
                <w:b/>
                <w:color w:val="000000" w:themeColor="text1"/>
                <w:sz w:val="20"/>
                <w:szCs w:val="20"/>
                <w:lang w:eastAsia="ru-RU"/>
              </w:rPr>
            </w:pPr>
            <w:r>
              <w:rPr>
                <w:rFonts w:eastAsia="Calibri" w:cs="Calibri"/>
                <w:b/>
                <w:color w:val="000000" w:themeColor="text1"/>
                <w:sz w:val="20"/>
                <w:szCs w:val="20"/>
                <w:lang w:eastAsia="ru-RU"/>
              </w:rPr>
              <w:t xml:space="preserve"> кв. м.</w:t>
            </w:r>
          </w:p>
        </w:tc>
      </w:tr>
      <w:tr w:rsidR="00087B86" w:rsidTr="00087B86">
        <w:tc>
          <w:tcPr>
            <w:tcW w:w="8330" w:type="dxa"/>
            <w:tcBorders>
              <w:top w:val="single" w:sz="4" w:space="0" w:color="auto"/>
              <w:left w:val="single" w:sz="4" w:space="0" w:color="auto"/>
              <w:bottom w:val="single" w:sz="4" w:space="0" w:color="auto"/>
              <w:right w:val="single" w:sz="4" w:space="0" w:color="auto"/>
            </w:tcBorders>
            <w:hideMark/>
          </w:tcPr>
          <w:p w:rsidR="00087B86" w:rsidRDefault="00087B86">
            <w:pPr>
              <w:spacing w:before="100" w:beforeAutospacing="1" w:after="100" w:afterAutospacing="1" w:line="240" w:lineRule="auto"/>
              <w:ind w:left="567"/>
              <w:contextualSpacing/>
              <w:jc w:val="both"/>
              <w:rPr>
                <w:rFonts w:eastAsia="Calibri" w:cs="Calibri"/>
                <w:b/>
                <w:color w:val="000000" w:themeColor="text1"/>
                <w:sz w:val="20"/>
                <w:szCs w:val="20"/>
                <w:lang w:eastAsia="ru-RU"/>
              </w:rPr>
            </w:pPr>
            <w:r>
              <w:rPr>
                <w:rFonts w:eastAsia="Calibri" w:cs="Calibri"/>
                <w:b/>
                <w:color w:val="000000" w:themeColor="text1"/>
                <w:sz w:val="20"/>
                <w:szCs w:val="20"/>
                <w:lang w:eastAsia="ru-RU"/>
              </w:rPr>
              <w:t>площадь жилая</w:t>
            </w:r>
          </w:p>
        </w:tc>
        <w:tc>
          <w:tcPr>
            <w:tcW w:w="1807" w:type="dxa"/>
            <w:tcBorders>
              <w:top w:val="single" w:sz="4" w:space="0" w:color="auto"/>
              <w:left w:val="single" w:sz="4" w:space="0" w:color="auto"/>
              <w:bottom w:val="single" w:sz="4" w:space="0" w:color="auto"/>
              <w:right w:val="single" w:sz="4" w:space="0" w:color="auto"/>
            </w:tcBorders>
            <w:hideMark/>
          </w:tcPr>
          <w:p w:rsidR="00087B86" w:rsidRDefault="00087B86">
            <w:pPr>
              <w:spacing w:before="100" w:beforeAutospacing="1" w:after="100" w:afterAutospacing="1" w:line="240" w:lineRule="auto"/>
              <w:ind w:left="567"/>
              <w:contextualSpacing/>
              <w:jc w:val="both"/>
              <w:rPr>
                <w:rFonts w:eastAsia="Calibri" w:cs="Calibri"/>
                <w:b/>
                <w:color w:val="000000" w:themeColor="text1"/>
                <w:sz w:val="20"/>
                <w:szCs w:val="20"/>
                <w:lang w:eastAsia="ru-RU"/>
              </w:rPr>
            </w:pPr>
            <w:r>
              <w:rPr>
                <w:rFonts w:eastAsia="Calibri" w:cs="Calibri"/>
                <w:b/>
                <w:color w:val="000000" w:themeColor="text1"/>
                <w:sz w:val="20"/>
                <w:szCs w:val="20"/>
                <w:lang w:eastAsia="ru-RU"/>
              </w:rPr>
              <w:t xml:space="preserve">  кв. м.</w:t>
            </w:r>
          </w:p>
        </w:tc>
      </w:tr>
    </w:tbl>
    <w:p w:rsidR="00926DD3" w:rsidRPr="00BF5BEB" w:rsidRDefault="00926DD3" w:rsidP="004D02BC">
      <w:pPr>
        <w:spacing w:before="100" w:beforeAutospacing="1" w:after="100" w:afterAutospacing="1" w:line="240" w:lineRule="auto"/>
        <w:ind w:left="567"/>
        <w:contextualSpacing/>
        <w:jc w:val="both"/>
        <w:rPr>
          <w:rFonts w:eastAsia="Times New Roman" w:cstheme="minorHAnsi"/>
          <w:b/>
          <w:color w:val="000000" w:themeColor="text1"/>
          <w:sz w:val="20"/>
          <w:szCs w:val="20"/>
          <w:lang w:eastAsia="ru-RU"/>
        </w:rPr>
      </w:pPr>
    </w:p>
    <w:p w:rsidR="00243163" w:rsidRPr="00BF5BEB" w:rsidRDefault="00243163" w:rsidP="004D02BC">
      <w:pPr>
        <w:spacing w:before="100" w:beforeAutospacing="1" w:after="100" w:afterAutospacing="1" w:line="240" w:lineRule="auto"/>
        <w:ind w:left="567"/>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 xml:space="preserve">План </w:t>
      </w:r>
      <w:r w:rsidR="00633B8D" w:rsidRPr="00BF5BEB">
        <w:rPr>
          <w:rFonts w:eastAsia="Times New Roman" w:cstheme="minorHAnsi"/>
          <w:color w:val="000000" w:themeColor="text1"/>
          <w:sz w:val="20"/>
          <w:szCs w:val="20"/>
          <w:lang w:eastAsia="ru-RU"/>
        </w:rPr>
        <w:t>Объекта долевого строительства</w:t>
      </w:r>
      <w:r w:rsidRPr="00BF5BEB">
        <w:rPr>
          <w:rFonts w:eastAsia="Times New Roman" w:cstheme="minorHAnsi"/>
          <w:color w:val="000000" w:themeColor="text1"/>
          <w:sz w:val="20"/>
          <w:szCs w:val="20"/>
          <w:lang w:eastAsia="ru-RU"/>
        </w:rPr>
        <w:t>, указан в Приложении № 1 к настоящему договору.</w:t>
      </w:r>
    </w:p>
    <w:p w:rsidR="00243163" w:rsidRPr="00BF5BEB" w:rsidRDefault="006B5539" w:rsidP="004D02BC">
      <w:pPr>
        <w:numPr>
          <w:ilvl w:val="1"/>
          <w:numId w:val="3"/>
        </w:numPr>
        <w:spacing w:before="100" w:beforeAutospacing="1" w:after="100" w:afterAutospacing="1" w:line="240" w:lineRule="auto"/>
        <w:ind w:left="567" w:firstLine="0"/>
        <w:contextualSpacing/>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 xml:space="preserve"> </w:t>
      </w:r>
      <w:r w:rsidR="00243163" w:rsidRPr="00BF5BEB">
        <w:rPr>
          <w:rFonts w:eastAsia="Times New Roman" w:cstheme="minorHAnsi"/>
          <w:color w:val="000000" w:themeColor="text1"/>
          <w:sz w:val="20"/>
          <w:szCs w:val="20"/>
          <w:lang w:eastAsia="ru-RU"/>
        </w:rPr>
        <w:t xml:space="preserve">По окончании строительства адрес возведенного Жилого дома   определяется в соответствии с действующим порядком присвоения и регистрации адресов зданий </w:t>
      </w:r>
      <w:r w:rsidR="003B2B72" w:rsidRPr="00BF5BEB">
        <w:rPr>
          <w:rFonts w:eastAsia="Times New Roman" w:cstheme="minorHAnsi"/>
          <w:color w:val="000000" w:themeColor="text1"/>
          <w:sz w:val="20"/>
          <w:szCs w:val="20"/>
          <w:lang w:eastAsia="ru-RU"/>
        </w:rPr>
        <w:t xml:space="preserve">и сооружений в </w:t>
      </w:r>
      <w:r w:rsidR="00AB522D">
        <w:rPr>
          <w:rFonts w:eastAsia="Times New Roman" w:cstheme="minorHAnsi"/>
          <w:color w:val="000000" w:themeColor="text1"/>
          <w:sz w:val="20"/>
          <w:szCs w:val="20"/>
          <w:lang w:eastAsia="ru-RU"/>
        </w:rPr>
        <w:t>Московской</w:t>
      </w:r>
      <w:r w:rsidR="00243163" w:rsidRPr="00BF5BEB">
        <w:rPr>
          <w:rFonts w:eastAsia="Times New Roman" w:cstheme="minorHAnsi"/>
          <w:color w:val="000000" w:themeColor="text1"/>
          <w:sz w:val="20"/>
          <w:szCs w:val="20"/>
          <w:lang w:eastAsia="ru-RU"/>
        </w:rPr>
        <w:t xml:space="preserve"> области, а номер фактически передаваемой Квартиры - по экспликации к поэтажному плану.</w:t>
      </w:r>
    </w:p>
    <w:p w:rsidR="00243163" w:rsidRPr="00BF5BEB" w:rsidRDefault="006B5539" w:rsidP="004D02BC">
      <w:pPr>
        <w:numPr>
          <w:ilvl w:val="1"/>
          <w:numId w:val="3"/>
        </w:numPr>
        <w:spacing w:after="0" w:line="240" w:lineRule="auto"/>
        <w:ind w:left="567" w:firstLine="0"/>
        <w:contextualSpacing/>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 xml:space="preserve"> </w:t>
      </w:r>
      <w:r w:rsidR="00243163" w:rsidRPr="00BF5BEB">
        <w:rPr>
          <w:rFonts w:eastAsia="Times New Roman" w:cstheme="minorHAnsi"/>
          <w:color w:val="000000" w:themeColor="text1"/>
          <w:sz w:val="20"/>
          <w:szCs w:val="20"/>
          <w:lang w:eastAsia="ru-RU"/>
        </w:rPr>
        <w:t>Застройщик обязуется передать Участнику долевого строительства указанный в п. 1.2. настоящего договора Объект долевого строительства</w:t>
      </w:r>
      <w:r w:rsidR="00D879C1" w:rsidRPr="00BF5BEB">
        <w:rPr>
          <w:rFonts w:eastAsia="Times New Roman" w:cstheme="minorHAnsi"/>
          <w:color w:val="000000" w:themeColor="text1"/>
          <w:sz w:val="20"/>
          <w:szCs w:val="20"/>
          <w:lang w:eastAsia="ru-RU"/>
        </w:rPr>
        <w:t xml:space="preserve"> в стадии строительной готовности,</w:t>
      </w:r>
      <w:r w:rsidR="00243163" w:rsidRPr="00BF5BEB">
        <w:rPr>
          <w:rFonts w:eastAsia="Times New Roman" w:cstheme="minorHAnsi"/>
          <w:color w:val="000000" w:themeColor="text1"/>
          <w:sz w:val="20"/>
          <w:szCs w:val="20"/>
          <w:lang w:eastAsia="ru-RU"/>
        </w:rPr>
        <w:t xml:space="preserve"> согласно Приложению № 2 к настоящему договору. </w:t>
      </w:r>
    </w:p>
    <w:p w:rsidR="00243163" w:rsidRPr="00BF5BEB" w:rsidRDefault="006B5539" w:rsidP="004D02BC">
      <w:pPr>
        <w:numPr>
          <w:ilvl w:val="1"/>
          <w:numId w:val="3"/>
        </w:numPr>
        <w:spacing w:after="0" w:line="240" w:lineRule="auto"/>
        <w:ind w:left="567" w:firstLine="0"/>
        <w:contextualSpacing/>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 xml:space="preserve"> </w:t>
      </w:r>
      <w:r w:rsidR="00FD02E0" w:rsidRPr="00BF5BEB">
        <w:rPr>
          <w:rFonts w:eastAsia="Times New Roman" w:cstheme="minorHAnsi"/>
          <w:color w:val="000000" w:themeColor="text1"/>
          <w:sz w:val="20"/>
          <w:szCs w:val="20"/>
          <w:lang w:eastAsia="ru-RU"/>
        </w:rPr>
        <w:t xml:space="preserve">Общая площадь Объекта долевого строительства будет уточнена после ввода в эксплуатацию Жилого дома   на основании данных органа технической инвентаризации по фактическим обмерам. Участнику известно, что в соответствии со статьей 15 Жилищного кодекса, при государственной регистрации права собственности Участника на Квартиру,  площадь жилого помещения, </w:t>
      </w:r>
      <w:r w:rsidR="001858C0" w:rsidRPr="00BF5BEB">
        <w:rPr>
          <w:rFonts w:eastAsia="Times New Roman" w:cstheme="minorHAnsi"/>
          <w:color w:val="000000" w:themeColor="text1"/>
          <w:sz w:val="20"/>
          <w:szCs w:val="20"/>
          <w:lang w:eastAsia="ru-RU"/>
        </w:rPr>
        <w:t>указываемая в документах подтверждающих государственную регистрацию права</w:t>
      </w:r>
      <w:r w:rsidR="00FD02E0" w:rsidRPr="00BF5BEB">
        <w:rPr>
          <w:rFonts w:eastAsia="Times New Roman" w:cstheme="minorHAnsi"/>
          <w:color w:val="000000" w:themeColor="text1"/>
          <w:sz w:val="20"/>
          <w:szCs w:val="20"/>
          <w:lang w:eastAsia="ru-RU"/>
        </w:rPr>
        <w:t>, определяется как сумма площади всех частей такого помещения, включая площадь помещений вспомогательного использования, предназначенных для удовлетворения Гражданами бытовых и иных нужд, связанных с их проживанием в жилом помещении, за исключением балконов, лоджий, веранд, террас.</w:t>
      </w:r>
    </w:p>
    <w:p w:rsidR="00243163" w:rsidRPr="00BF5BEB" w:rsidRDefault="006B5539" w:rsidP="004D02BC">
      <w:pPr>
        <w:numPr>
          <w:ilvl w:val="1"/>
          <w:numId w:val="3"/>
        </w:numPr>
        <w:spacing w:after="0" w:line="240" w:lineRule="auto"/>
        <w:ind w:left="567" w:firstLine="0"/>
        <w:contextualSpacing/>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 xml:space="preserve"> </w:t>
      </w:r>
      <w:r w:rsidR="00243163" w:rsidRPr="00BF5BEB">
        <w:rPr>
          <w:rFonts w:eastAsia="Times New Roman" w:cstheme="minorHAnsi"/>
          <w:color w:val="000000" w:themeColor="text1"/>
          <w:sz w:val="20"/>
          <w:szCs w:val="20"/>
          <w:lang w:eastAsia="ru-RU"/>
        </w:rPr>
        <w:t xml:space="preserve">Передача Объекта долевого строительства Застройщиком и принятие его Участником долевого строительства осуществляется после получения Застройщиком разрешения на ввод Жилого дома в эксплуатацию </w:t>
      </w:r>
      <w:r w:rsidR="00010C2D" w:rsidRPr="00BF5BEB">
        <w:rPr>
          <w:rFonts w:eastAsia="Times New Roman" w:cstheme="minorHAnsi"/>
          <w:color w:val="000000" w:themeColor="text1"/>
          <w:sz w:val="20"/>
          <w:szCs w:val="20"/>
          <w:lang w:eastAsia="ru-RU"/>
        </w:rPr>
        <w:t xml:space="preserve"> п</w:t>
      </w:r>
      <w:r w:rsidR="00166807" w:rsidRPr="00BF5BEB">
        <w:rPr>
          <w:rFonts w:eastAsia="Times New Roman" w:cstheme="minorHAnsi"/>
          <w:color w:val="000000" w:themeColor="text1"/>
          <w:sz w:val="20"/>
          <w:szCs w:val="20"/>
          <w:lang w:eastAsia="ru-RU"/>
        </w:rPr>
        <w:t xml:space="preserve">ри условии </w:t>
      </w:r>
      <w:r w:rsidR="00010C2D" w:rsidRPr="00BF5BEB">
        <w:rPr>
          <w:rFonts w:eastAsia="Times New Roman" w:cstheme="minorHAnsi"/>
          <w:color w:val="000000" w:themeColor="text1"/>
          <w:sz w:val="20"/>
          <w:szCs w:val="20"/>
          <w:lang w:eastAsia="ru-RU"/>
        </w:rPr>
        <w:t xml:space="preserve">полной </w:t>
      </w:r>
      <w:r w:rsidR="00166807" w:rsidRPr="00BF5BEB">
        <w:rPr>
          <w:rFonts w:eastAsia="Times New Roman" w:cstheme="minorHAnsi"/>
          <w:color w:val="000000" w:themeColor="text1"/>
          <w:sz w:val="20"/>
          <w:szCs w:val="20"/>
          <w:lang w:eastAsia="ru-RU"/>
        </w:rPr>
        <w:t xml:space="preserve">оплаты цены настоящего договора. </w:t>
      </w:r>
    </w:p>
    <w:p w:rsidR="00243163" w:rsidRPr="00E0079B" w:rsidRDefault="006B5539" w:rsidP="004D02BC">
      <w:pPr>
        <w:numPr>
          <w:ilvl w:val="1"/>
          <w:numId w:val="3"/>
        </w:numPr>
        <w:spacing w:after="0" w:line="240" w:lineRule="auto"/>
        <w:ind w:left="567" w:firstLine="0"/>
        <w:contextualSpacing/>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 xml:space="preserve"> </w:t>
      </w:r>
      <w:r w:rsidR="00243163" w:rsidRPr="00E0079B">
        <w:rPr>
          <w:rFonts w:eastAsia="Times New Roman" w:cstheme="minorHAnsi"/>
          <w:color w:val="000000" w:themeColor="text1"/>
          <w:sz w:val="20"/>
          <w:szCs w:val="20"/>
          <w:lang w:eastAsia="ru-RU"/>
        </w:rPr>
        <w:t>Строительство Жилого дома  осуществляется на основании следующих документов:</w:t>
      </w:r>
    </w:p>
    <w:p w:rsidR="003211D6" w:rsidRPr="00E0079B" w:rsidRDefault="003211D6" w:rsidP="008416A8">
      <w:pPr>
        <w:spacing w:after="0" w:line="240" w:lineRule="auto"/>
        <w:ind w:left="567"/>
        <w:contextualSpacing/>
        <w:jc w:val="both"/>
        <w:rPr>
          <w:rFonts w:eastAsia="Times New Roman" w:cstheme="minorHAnsi"/>
          <w:i/>
          <w:color w:val="000000" w:themeColor="text1"/>
          <w:sz w:val="20"/>
          <w:szCs w:val="20"/>
          <w:lang w:eastAsia="ru-RU"/>
        </w:rPr>
      </w:pPr>
      <w:r w:rsidRPr="00E0079B">
        <w:rPr>
          <w:rFonts w:eastAsia="Times New Roman" w:cstheme="minorHAnsi"/>
          <w:i/>
          <w:color w:val="000000" w:themeColor="text1"/>
          <w:sz w:val="20"/>
          <w:szCs w:val="20"/>
          <w:lang w:eastAsia="ru-RU"/>
        </w:rPr>
        <w:t xml:space="preserve">Разрешение на строительство № </w:t>
      </w:r>
      <w:r w:rsidR="00CB413E" w:rsidRPr="00CB413E">
        <w:rPr>
          <w:rFonts w:eastAsia="Times New Roman" w:cstheme="minorHAnsi"/>
          <w:i/>
          <w:color w:val="000000" w:themeColor="text1"/>
          <w:sz w:val="20"/>
          <w:szCs w:val="20"/>
          <w:lang w:val="en-US" w:eastAsia="ru-RU"/>
        </w:rPr>
        <w:t>RU</w:t>
      </w:r>
      <w:r w:rsidR="00CB413E" w:rsidRPr="00CB413E">
        <w:rPr>
          <w:rFonts w:eastAsia="Times New Roman" w:cstheme="minorHAnsi"/>
          <w:i/>
          <w:color w:val="000000" w:themeColor="text1"/>
          <w:sz w:val="20"/>
          <w:szCs w:val="20"/>
          <w:lang w:eastAsia="ru-RU"/>
        </w:rPr>
        <w:t>50-40-36684-2026</w:t>
      </w:r>
      <w:r w:rsidR="00364B26">
        <w:rPr>
          <w:rFonts w:eastAsia="Times New Roman" w:cstheme="minorHAnsi"/>
          <w:i/>
          <w:color w:val="000000" w:themeColor="text1"/>
          <w:sz w:val="20"/>
          <w:szCs w:val="20"/>
          <w:lang w:eastAsia="ru-RU"/>
        </w:rPr>
        <w:t xml:space="preserve"> </w:t>
      </w:r>
      <w:r w:rsidRPr="00E0079B">
        <w:rPr>
          <w:rFonts w:eastAsia="Times New Roman" w:cstheme="minorHAnsi"/>
          <w:i/>
          <w:color w:val="000000" w:themeColor="text1"/>
          <w:sz w:val="20"/>
          <w:szCs w:val="20"/>
          <w:lang w:eastAsia="ru-RU"/>
        </w:rPr>
        <w:t>выдан</w:t>
      </w:r>
      <w:r w:rsidR="006128D8" w:rsidRPr="00E0079B">
        <w:rPr>
          <w:rFonts w:eastAsia="Times New Roman" w:cstheme="minorHAnsi"/>
          <w:i/>
          <w:color w:val="000000" w:themeColor="text1"/>
          <w:sz w:val="20"/>
          <w:szCs w:val="20"/>
          <w:lang w:eastAsia="ru-RU"/>
        </w:rPr>
        <w:t xml:space="preserve">о </w:t>
      </w:r>
      <w:r w:rsidR="00364B26" w:rsidRPr="008416A8">
        <w:rPr>
          <w:rFonts w:eastAsia="Times New Roman" w:cstheme="minorHAnsi"/>
          <w:i/>
          <w:color w:val="000000" w:themeColor="text1"/>
          <w:sz w:val="20"/>
          <w:szCs w:val="20"/>
          <w:lang w:eastAsia="ru-RU"/>
        </w:rPr>
        <w:t>Министерство</w:t>
      </w:r>
      <w:r w:rsidR="00364B26">
        <w:rPr>
          <w:rFonts w:eastAsia="Times New Roman" w:cstheme="minorHAnsi"/>
          <w:i/>
          <w:color w:val="000000" w:themeColor="text1"/>
          <w:sz w:val="20"/>
          <w:szCs w:val="20"/>
          <w:lang w:eastAsia="ru-RU"/>
        </w:rPr>
        <w:t>м жилищной политики Московской о</w:t>
      </w:r>
      <w:r w:rsidR="00364B26" w:rsidRPr="008416A8">
        <w:rPr>
          <w:rFonts w:eastAsia="Times New Roman" w:cstheme="minorHAnsi"/>
          <w:i/>
          <w:color w:val="000000" w:themeColor="text1"/>
          <w:sz w:val="20"/>
          <w:szCs w:val="20"/>
          <w:lang w:eastAsia="ru-RU"/>
        </w:rPr>
        <w:t>бласти</w:t>
      </w:r>
      <w:r w:rsidR="00364B26">
        <w:rPr>
          <w:rFonts w:eastAsia="Times New Roman" w:cstheme="minorHAnsi"/>
          <w:i/>
          <w:color w:val="000000" w:themeColor="text1"/>
          <w:sz w:val="20"/>
          <w:szCs w:val="20"/>
          <w:lang w:eastAsia="ru-RU"/>
        </w:rPr>
        <w:t xml:space="preserve"> </w:t>
      </w:r>
      <w:r w:rsidR="008416A8">
        <w:rPr>
          <w:rFonts w:eastAsia="Times New Roman" w:cstheme="minorHAnsi"/>
          <w:i/>
          <w:color w:val="000000" w:themeColor="text1"/>
          <w:sz w:val="20"/>
          <w:szCs w:val="20"/>
          <w:lang w:eastAsia="ru-RU"/>
        </w:rPr>
        <w:t xml:space="preserve">от </w:t>
      </w:r>
      <w:r w:rsidR="00CB413E">
        <w:rPr>
          <w:rFonts w:eastAsia="Times New Roman" w:cstheme="minorHAnsi"/>
          <w:i/>
          <w:color w:val="000000" w:themeColor="text1"/>
          <w:sz w:val="20"/>
          <w:szCs w:val="20"/>
          <w:lang w:eastAsia="ru-RU"/>
        </w:rPr>
        <w:t>11</w:t>
      </w:r>
      <w:r w:rsidR="00364B26">
        <w:rPr>
          <w:rFonts w:eastAsia="Times New Roman" w:cstheme="minorHAnsi"/>
          <w:i/>
          <w:color w:val="000000" w:themeColor="text1"/>
          <w:sz w:val="20"/>
          <w:szCs w:val="20"/>
          <w:lang w:eastAsia="ru-RU"/>
        </w:rPr>
        <w:t>.</w:t>
      </w:r>
      <w:r w:rsidR="00CB413E">
        <w:rPr>
          <w:rFonts w:eastAsia="Times New Roman" w:cstheme="minorHAnsi"/>
          <w:i/>
          <w:color w:val="000000" w:themeColor="text1"/>
          <w:sz w:val="20"/>
          <w:szCs w:val="20"/>
          <w:lang w:eastAsia="ru-RU"/>
        </w:rPr>
        <w:t>02</w:t>
      </w:r>
      <w:r w:rsidR="00364B26">
        <w:rPr>
          <w:rFonts w:eastAsia="Times New Roman" w:cstheme="minorHAnsi"/>
          <w:i/>
          <w:color w:val="000000" w:themeColor="text1"/>
          <w:sz w:val="20"/>
          <w:szCs w:val="20"/>
          <w:lang w:eastAsia="ru-RU"/>
        </w:rPr>
        <w:t>.202</w:t>
      </w:r>
      <w:r w:rsidR="00CB413E">
        <w:rPr>
          <w:rFonts w:eastAsia="Times New Roman" w:cstheme="minorHAnsi"/>
          <w:i/>
          <w:color w:val="000000" w:themeColor="text1"/>
          <w:sz w:val="20"/>
          <w:szCs w:val="20"/>
          <w:lang w:eastAsia="ru-RU"/>
        </w:rPr>
        <w:t>9</w:t>
      </w:r>
      <w:r w:rsidR="00364B26">
        <w:rPr>
          <w:rFonts w:eastAsia="Times New Roman" w:cstheme="minorHAnsi"/>
          <w:i/>
          <w:color w:val="000000" w:themeColor="text1"/>
          <w:sz w:val="20"/>
          <w:szCs w:val="20"/>
          <w:lang w:eastAsia="ru-RU"/>
        </w:rPr>
        <w:t xml:space="preserve"> </w:t>
      </w:r>
      <w:r w:rsidR="008416A8">
        <w:rPr>
          <w:rFonts w:eastAsia="Times New Roman" w:cstheme="minorHAnsi"/>
          <w:i/>
          <w:color w:val="000000" w:themeColor="text1"/>
          <w:sz w:val="20"/>
          <w:szCs w:val="20"/>
          <w:lang w:eastAsia="ru-RU"/>
        </w:rPr>
        <w:t xml:space="preserve"> </w:t>
      </w:r>
      <w:r w:rsidRPr="00E0079B">
        <w:rPr>
          <w:rFonts w:eastAsia="Times New Roman" w:cstheme="minorHAnsi"/>
          <w:i/>
          <w:color w:val="000000" w:themeColor="text1"/>
          <w:sz w:val="20"/>
          <w:szCs w:val="20"/>
          <w:lang w:eastAsia="ru-RU"/>
        </w:rPr>
        <w:t xml:space="preserve">года. </w:t>
      </w:r>
    </w:p>
    <w:p w:rsidR="00DD3C10" w:rsidRPr="00DD3C10" w:rsidRDefault="003211D6" w:rsidP="004E307F">
      <w:pPr>
        <w:spacing w:after="0" w:line="240" w:lineRule="auto"/>
        <w:ind w:left="567"/>
        <w:contextualSpacing/>
        <w:jc w:val="both"/>
        <w:rPr>
          <w:rFonts w:eastAsia="Times New Roman" w:cstheme="minorHAnsi"/>
          <w:i/>
          <w:color w:val="000000" w:themeColor="text1"/>
          <w:sz w:val="20"/>
          <w:szCs w:val="20"/>
          <w:lang w:eastAsia="ru-RU"/>
        </w:rPr>
      </w:pPr>
      <w:r w:rsidRPr="00B33CC2">
        <w:rPr>
          <w:rFonts w:eastAsia="Times New Roman" w:cstheme="minorHAnsi"/>
          <w:i/>
          <w:color w:val="000000" w:themeColor="text1"/>
          <w:sz w:val="20"/>
          <w:szCs w:val="20"/>
          <w:lang w:eastAsia="ru-RU"/>
        </w:rPr>
        <w:t>Договор ар</w:t>
      </w:r>
      <w:r w:rsidR="00763723" w:rsidRPr="00B33CC2">
        <w:rPr>
          <w:rFonts w:eastAsia="Times New Roman" w:cstheme="minorHAnsi"/>
          <w:i/>
          <w:color w:val="000000" w:themeColor="text1"/>
          <w:sz w:val="20"/>
          <w:szCs w:val="20"/>
          <w:lang w:eastAsia="ru-RU"/>
        </w:rPr>
        <w:t>енды земельного участка №</w:t>
      </w:r>
      <w:r w:rsidR="00364B26">
        <w:rPr>
          <w:rFonts w:eastAsia="Times New Roman" w:cstheme="minorHAnsi"/>
          <w:i/>
          <w:color w:val="000000" w:themeColor="text1"/>
          <w:sz w:val="20"/>
          <w:szCs w:val="20"/>
          <w:lang w:eastAsia="ru-RU"/>
        </w:rPr>
        <w:t xml:space="preserve"> </w:t>
      </w:r>
      <w:r w:rsidR="00364B26">
        <w:rPr>
          <w:i/>
        </w:rPr>
        <w:t>3</w:t>
      </w:r>
      <w:r w:rsidR="00CB413E">
        <w:rPr>
          <w:i/>
        </w:rPr>
        <w:t>63</w:t>
      </w:r>
      <w:r w:rsidR="0080024C" w:rsidRPr="00B33CC2">
        <w:rPr>
          <w:rFonts w:eastAsia="Times New Roman" w:cstheme="minorHAnsi"/>
          <w:i/>
          <w:color w:val="000000" w:themeColor="text1"/>
          <w:sz w:val="20"/>
          <w:szCs w:val="20"/>
          <w:lang w:eastAsia="ru-RU"/>
        </w:rPr>
        <w:t>-ОЗО</w:t>
      </w:r>
      <w:r w:rsidRPr="00B33CC2">
        <w:rPr>
          <w:rFonts w:eastAsia="Times New Roman" w:cstheme="minorHAnsi"/>
          <w:i/>
          <w:color w:val="000000" w:themeColor="text1"/>
          <w:sz w:val="20"/>
          <w:szCs w:val="20"/>
          <w:lang w:eastAsia="ru-RU"/>
        </w:rPr>
        <w:t xml:space="preserve">  от </w:t>
      </w:r>
      <w:r w:rsidR="00CB413E">
        <w:rPr>
          <w:rFonts w:eastAsia="Times New Roman" w:cstheme="minorHAnsi"/>
          <w:i/>
          <w:color w:val="000000" w:themeColor="text1"/>
          <w:sz w:val="20"/>
          <w:szCs w:val="20"/>
          <w:lang w:eastAsia="ru-RU"/>
        </w:rPr>
        <w:t>10.11.</w:t>
      </w:r>
      <w:r w:rsidR="00364B26">
        <w:rPr>
          <w:rFonts w:eastAsia="Times New Roman" w:cstheme="minorHAnsi"/>
          <w:i/>
          <w:color w:val="000000" w:themeColor="text1"/>
          <w:sz w:val="20"/>
          <w:szCs w:val="20"/>
          <w:lang w:eastAsia="ru-RU"/>
        </w:rPr>
        <w:t>2025</w:t>
      </w:r>
      <w:r w:rsidR="00AB4C1F" w:rsidRPr="00B33CC2">
        <w:rPr>
          <w:rFonts w:eastAsia="Times New Roman" w:cstheme="minorHAnsi"/>
          <w:i/>
          <w:color w:val="000000" w:themeColor="text1"/>
          <w:sz w:val="20"/>
          <w:szCs w:val="20"/>
          <w:lang w:eastAsia="ru-RU"/>
        </w:rPr>
        <w:t xml:space="preserve"> </w:t>
      </w:r>
      <w:r w:rsidRPr="00B33CC2">
        <w:rPr>
          <w:rFonts w:eastAsia="Times New Roman" w:cstheme="minorHAnsi"/>
          <w:i/>
          <w:color w:val="000000" w:themeColor="text1"/>
          <w:sz w:val="20"/>
          <w:szCs w:val="20"/>
          <w:lang w:eastAsia="ru-RU"/>
        </w:rPr>
        <w:t xml:space="preserve">г., зарегистрирован   Управлением Федеральной службы государственной регистрации, кадастра и картографии по </w:t>
      </w:r>
      <w:r w:rsidR="00AB522D" w:rsidRPr="00B33CC2">
        <w:rPr>
          <w:rFonts w:eastAsia="Times New Roman" w:cstheme="minorHAnsi"/>
          <w:i/>
          <w:color w:val="000000" w:themeColor="text1"/>
          <w:sz w:val="20"/>
          <w:szCs w:val="20"/>
          <w:lang w:eastAsia="ru-RU"/>
        </w:rPr>
        <w:t>Московской</w:t>
      </w:r>
      <w:r w:rsidRPr="00B33CC2">
        <w:rPr>
          <w:rFonts w:eastAsia="Times New Roman" w:cstheme="minorHAnsi"/>
          <w:i/>
          <w:color w:val="000000" w:themeColor="text1"/>
          <w:sz w:val="20"/>
          <w:szCs w:val="20"/>
          <w:lang w:eastAsia="ru-RU"/>
        </w:rPr>
        <w:t xml:space="preserve"> области от </w:t>
      </w:r>
      <w:r w:rsidR="00CB413E">
        <w:rPr>
          <w:rFonts w:eastAsia="Times New Roman" w:cstheme="minorHAnsi"/>
          <w:i/>
          <w:color w:val="000000" w:themeColor="text1"/>
          <w:sz w:val="20"/>
          <w:szCs w:val="20"/>
          <w:lang w:eastAsia="ru-RU"/>
        </w:rPr>
        <w:t>17.11</w:t>
      </w:r>
      <w:r w:rsidR="004E307F">
        <w:rPr>
          <w:rFonts w:eastAsia="Times New Roman" w:cstheme="minorHAnsi"/>
          <w:i/>
          <w:color w:val="000000" w:themeColor="text1"/>
          <w:sz w:val="20"/>
          <w:szCs w:val="20"/>
          <w:lang w:eastAsia="ru-RU"/>
        </w:rPr>
        <w:t>.2025</w:t>
      </w:r>
      <w:r w:rsidR="0080024C" w:rsidRPr="00B33CC2">
        <w:rPr>
          <w:rFonts w:eastAsia="Times New Roman" w:cstheme="minorHAnsi"/>
          <w:i/>
          <w:color w:val="000000" w:themeColor="text1"/>
          <w:sz w:val="20"/>
          <w:szCs w:val="20"/>
          <w:lang w:eastAsia="ru-RU"/>
        </w:rPr>
        <w:t xml:space="preserve"> </w:t>
      </w:r>
      <w:r w:rsidR="00AB4C1F" w:rsidRPr="00B33CC2">
        <w:rPr>
          <w:rFonts w:eastAsia="Times New Roman" w:cstheme="minorHAnsi"/>
          <w:i/>
          <w:color w:val="000000" w:themeColor="text1"/>
          <w:sz w:val="20"/>
          <w:szCs w:val="20"/>
          <w:lang w:eastAsia="ru-RU"/>
        </w:rPr>
        <w:t xml:space="preserve"> </w:t>
      </w:r>
      <w:r w:rsidRPr="00B33CC2">
        <w:rPr>
          <w:rFonts w:eastAsia="Times New Roman" w:cstheme="minorHAnsi"/>
          <w:i/>
          <w:color w:val="000000" w:themeColor="text1"/>
          <w:sz w:val="20"/>
          <w:szCs w:val="20"/>
          <w:lang w:eastAsia="ru-RU"/>
        </w:rPr>
        <w:t>г., № р</w:t>
      </w:r>
      <w:r w:rsidR="00315A9E" w:rsidRPr="00B33CC2">
        <w:rPr>
          <w:rFonts w:eastAsia="Times New Roman" w:cstheme="minorHAnsi"/>
          <w:i/>
          <w:color w:val="000000" w:themeColor="text1"/>
          <w:sz w:val="20"/>
          <w:szCs w:val="20"/>
          <w:lang w:eastAsia="ru-RU"/>
        </w:rPr>
        <w:t xml:space="preserve">егистрации </w:t>
      </w:r>
      <w:r w:rsidR="004E307F">
        <w:rPr>
          <w:rFonts w:eastAsia="Times New Roman" w:cstheme="minorHAnsi"/>
          <w:i/>
          <w:color w:val="000000" w:themeColor="text1"/>
          <w:sz w:val="20"/>
          <w:szCs w:val="20"/>
          <w:lang w:eastAsia="ru-RU"/>
        </w:rPr>
        <w:t>50:40:0010306:19</w:t>
      </w:r>
      <w:r w:rsidR="00CB413E">
        <w:rPr>
          <w:rFonts w:eastAsia="Times New Roman" w:cstheme="minorHAnsi"/>
          <w:i/>
          <w:color w:val="000000" w:themeColor="text1"/>
          <w:sz w:val="20"/>
          <w:szCs w:val="20"/>
          <w:lang w:eastAsia="ru-RU"/>
        </w:rPr>
        <w:t>27</w:t>
      </w:r>
      <w:r w:rsidR="004E307F">
        <w:rPr>
          <w:rFonts w:eastAsia="Times New Roman" w:cstheme="minorHAnsi"/>
          <w:i/>
          <w:color w:val="000000" w:themeColor="text1"/>
          <w:sz w:val="20"/>
          <w:szCs w:val="20"/>
          <w:lang w:eastAsia="ru-RU"/>
        </w:rPr>
        <w:t>-50/153/2025-2</w:t>
      </w:r>
      <w:r w:rsidR="00E0079B" w:rsidRPr="008416A8">
        <w:rPr>
          <w:rFonts w:eastAsia="Times New Roman" w:cstheme="minorHAnsi"/>
          <w:i/>
          <w:color w:val="000000" w:themeColor="text1"/>
          <w:sz w:val="20"/>
          <w:szCs w:val="20"/>
          <w:lang w:eastAsia="ru-RU"/>
        </w:rPr>
        <w:t>.</w:t>
      </w:r>
      <w:r w:rsidR="0080024C" w:rsidRPr="00B33CC2">
        <w:rPr>
          <w:rFonts w:eastAsia="Times New Roman" w:cstheme="minorHAnsi"/>
          <w:i/>
          <w:color w:val="000000" w:themeColor="text1"/>
          <w:sz w:val="20"/>
          <w:szCs w:val="20"/>
          <w:lang w:eastAsia="ru-RU"/>
        </w:rPr>
        <w:t xml:space="preserve"> </w:t>
      </w:r>
    </w:p>
    <w:p w:rsidR="00D4659D" w:rsidRDefault="00243163" w:rsidP="0083051E">
      <w:pPr>
        <w:numPr>
          <w:ilvl w:val="1"/>
          <w:numId w:val="3"/>
        </w:numPr>
        <w:spacing w:after="0" w:line="240" w:lineRule="auto"/>
        <w:ind w:left="567" w:firstLine="0"/>
        <w:contextualSpacing/>
        <w:jc w:val="both"/>
        <w:rPr>
          <w:rFonts w:eastAsia="Times New Roman" w:cstheme="minorHAnsi"/>
          <w:color w:val="000000" w:themeColor="text1"/>
          <w:sz w:val="20"/>
          <w:szCs w:val="20"/>
          <w:lang w:eastAsia="ru-RU"/>
        </w:rPr>
      </w:pPr>
      <w:r w:rsidRPr="001D321D">
        <w:rPr>
          <w:rFonts w:eastAsia="Times New Roman" w:cstheme="minorHAnsi"/>
          <w:color w:val="000000" w:themeColor="text1"/>
          <w:sz w:val="20"/>
          <w:szCs w:val="20"/>
          <w:lang w:eastAsia="ru-RU"/>
        </w:rPr>
        <w:t xml:space="preserve">Проектная </w:t>
      </w:r>
      <w:r w:rsidR="00841DE7" w:rsidRPr="001D321D">
        <w:rPr>
          <w:rFonts w:eastAsia="Times New Roman" w:cstheme="minorHAnsi"/>
          <w:color w:val="000000" w:themeColor="text1"/>
          <w:sz w:val="20"/>
          <w:szCs w:val="20"/>
          <w:lang w:eastAsia="ru-RU"/>
        </w:rPr>
        <w:t xml:space="preserve">декларация, включающая информацию о Застройщике и </w:t>
      </w:r>
      <w:r w:rsidR="00FC4393" w:rsidRPr="001D321D">
        <w:rPr>
          <w:rFonts w:eastAsia="Times New Roman" w:cstheme="minorHAnsi"/>
          <w:color w:val="000000" w:themeColor="text1"/>
          <w:sz w:val="20"/>
          <w:szCs w:val="20"/>
          <w:lang w:eastAsia="ru-RU"/>
        </w:rPr>
        <w:t>информацию,</w:t>
      </w:r>
      <w:r w:rsidR="00841DE7" w:rsidRPr="001D321D">
        <w:rPr>
          <w:rFonts w:eastAsia="Times New Roman" w:cstheme="minorHAnsi"/>
          <w:color w:val="000000" w:themeColor="text1"/>
          <w:sz w:val="20"/>
          <w:szCs w:val="20"/>
          <w:lang w:eastAsia="ru-RU"/>
        </w:rPr>
        <w:t xml:space="preserve"> о проекте строительства, в соответствии с </w:t>
      </w:r>
      <w:r w:rsidR="00780E57" w:rsidRPr="001D321D">
        <w:rPr>
          <w:rFonts w:eastAsia="Times New Roman" w:cstheme="minorHAnsi"/>
          <w:color w:val="000000" w:themeColor="text1"/>
          <w:sz w:val="20"/>
          <w:szCs w:val="20"/>
          <w:lang w:eastAsia="ru-RU"/>
        </w:rPr>
        <w:t>Федеральным законом</w:t>
      </w:r>
      <w:r w:rsidR="00841DE7" w:rsidRPr="001D321D">
        <w:rPr>
          <w:rFonts w:eastAsia="Times New Roman" w:cstheme="minorHAnsi"/>
          <w:color w:val="000000" w:themeColor="text1"/>
          <w:sz w:val="20"/>
          <w:szCs w:val="20"/>
          <w:lang w:eastAsia="ru-RU"/>
        </w:rPr>
        <w:t xml:space="preserve"> № 214-ФЗ «Об участии в долевом строительстве многоквартирных домов и иных объектов недвижимости»</w:t>
      </w:r>
      <w:r w:rsidR="00841DE7" w:rsidRPr="00292084">
        <w:rPr>
          <w:rFonts w:eastAsia="Times New Roman" w:cstheme="minorHAnsi"/>
          <w:color w:val="000000" w:themeColor="text1"/>
          <w:sz w:val="20"/>
          <w:szCs w:val="20"/>
          <w:lang w:eastAsia="ru-RU"/>
        </w:rPr>
        <w:t xml:space="preserve">  </w:t>
      </w:r>
      <w:r w:rsidR="00237908">
        <w:rPr>
          <w:rFonts w:eastAsia="Times New Roman" w:cstheme="minorHAnsi"/>
          <w:color w:val="000000" w:themeColor="text1"/>
          <w:sz w:val="20"/>
          <w:szCs w:val="20"/>
          <w:lang w:eastAsia="ru-RU"/>
        </w:rPr>
        <w:t>публикуется</w:t>
      </w:r>
      <w:r w:rsidR="00841DE7" w:rsidRPr="00292084">
        <w:rPr>
          <w:rFonts w:eastAsia="Times New Roman" w:cstheme="minorHAnsi"/>
          <w:color w:val="000000" w:themeColor="text1"/>
          <w:sz w:val="20"/>
          <w:szCs w:val="20"/>
          <w:lang w:eastAsia="ru-RU"/>
        </w:rPr>
        <w:t xml:space="preserve"> в сети Интернет </w:t>
      </w:r>
      <w:r w:rsidR="001118BE" w:rsidRPr="00292084">
        <w:rPr>
          <w:rFonts w:eastAsia="Times New Roman" w:cstheme="minorHAnsi"/>
          <w:color w:val="000000" w:themeColor="text1"/>
          <w:sz w:val="20"/>
          <w:szCs w:val="20"/>
          <w:lang w:eastAsia="ru-RU"/>
        </w:rPr>
        <w:t>в Единой информационной системе жилищного строительства</w:t>
      </w:r>
      <w:r w:rsidR="00237908">
        <w:rPr>
          <w:rFonts w:eastAsia="Times New Roman" w:cstheme="minorHAnsi"/>
          <w:color w:val="000000" w:themeColor="text1"/>
          <w:sz w:val="20"/>
          <w:szCs w:val="20"/>
          <w:lang w:eastAsia="ru-RU"/>
        </w:rPr>
        <w:t xml:space="preserve"> </w:t>
      </w:r>
      <w:r w:rsidR="00147EBB">
        <w:rPr>
          <w:rFonts w:eastAsia="Times New Roman" w:cstheme="minorHAnsi"/>
          <w:color w:val="000000" w:themeColor="text1"/>
          <w:sz w:val="20"/>
          <w:szCs w:val="20"/>
          <w:lang w:eastAsia="ru-RU"/>
        </w:rPr>
        <w:t xml:space="preserve">на сайте </w:t>
      </w:r>
      <w:hyperlink r:id="rId8" w:history="1">
        <w:r w:rsidR="0083051E" w:rsidRPr="003C1A80">
          <w:rPr>
            <w:rStyle w:val="aa"/>
            <w:rFonts w:eastAsia="Times New Roman" w:cstheme="minorHAnsi"/>
            <w:sz w:val="20"/>
            <w:szCs w:val="20"/>
            <w:lang w:eastAsia="ru-RU"/>
          </w:rPr>
          <w:t>https://наш.дом.рф/</w:t>
        </w:r>
      </w:hyperlink>
      <w:r w:rsidR="001118BE" w:rsidRPr="00292084">
        <w:rPr>
          <w:rFonts w:eastAsia="Times New Roman" w:cstheme="minorHAnsi"/>
          <w:color w:val="000000" w:themeColor="text1"/>
          <w:sz w:val="20"/>
          <w:szCs w:val="20"/>
          <w:lang w:eastAsia="ru-RU"/>
        </w:rPr>
        <w:t>.</w:t>
      </w:r>
    </w:p>
    <w:p w:rsidR="0083051E" w:rsidRPr="004C3964" w:rsidRDefault="0083051E" w:rsidP="0083051E">
      <w:pPr>
        <w:spacing w:after="0" w:line="240" w:lineRule="auto"/>
        <w:ind w:left="567"/>
        <w:contextualSpacing/>
        <w:jc w:val="both"/>
        <w:rPr>
          <w:rFonts w:eastAsia="Times New Roman" w:cstheme="minorHAnsi"/>
          <w:color w:val="000000" w:themeColor="text1"/>
          <w:sz w:val="20"/>
          <w:szCs w:val="20"/>
          <w:lang w:eastAsia="ru-RU"/>
        </w:rPr>
      </w:pPr>
    </w:p>
    <w:p w:rsidR="00243163" w:rsidRPr="00BF5BEB" w:rsidRDefault="00243163" w:rsidP="004D02BC">
      <w:pPr>
        <w:numPr>
          <w:ilvl w:val="0"/>
          <w:numId w:val="3"/>
        </w:numPr>
        <w:spacing w:after="0" w:line="240" w:lineRule="auto"/>
        <w:ind w:left="567" w:firstLine="0"/>
        <w:contextualSpacing/>
        <w:jc w:val="center"/>
        <w:rPr>
          <w:rFonts w:eastAsia="Times New Roman" w:cstheme="minorHAnsi"/>
          <w:b/>
          <w:caps/>
          <w:color w:val="000000" w:themeColor="text1"/>
          <w:sz w:val="20"/>
          <w:szCs w:val="20"/>
          <w:lang w:eastAsia="ru-RU"/>
        </w:rPr>
      </w:pPr>
      <w:r w:rsidRPr="00BF5BEB">
        <w:rPr>
          <w:rFonts w:eastAsia="Times New Roman" w:cstheme="minorHAnsi"/>
          <w:b/>
          <w:caps/>
          <w:color w:val="000000" w:themeColor="text1"/>
          <w:sz w:val="20"/>
          <w:szCs w:val="20"/>
          <w:lang w:eastAsia="ru-RU"/>
        </w:rPr>
        <w:t>Права и обязанности Сторон</w:t>
      </w:r>
    </w:p>
    <w:p w:rsidR="00243163" w:rsidRPr="00BF5BEB" w:rsidRDefault="00243163" w:rsidP="004D02BC">
      <w:pPr>
        <w:numPr>
          <w:ilvl w:val="1"/>
          <w:numId w:val="3"/>
        </w:numPr>
        <w:spacing w:after="0" w:line="240" w:lineRule="auto"/>
        <w:ind w:left="567" w:firstLine="0"/>
        <w:contextualSpacing/>
        <w:rPr>
          <w:rFonts w:eastAsia="Times New Roman" w:cstheme="minorHAnsi"/>
          <w:b/>
          <w:caps/>
          <w:color w:val="000000" w:themeColor="text1"/>
          <w:sz w:val="20"/>
          <w:szCs w:val="20"/>
          <w:lang w:eastAsia="ru-RU"/>
        </w:rPr>
      </w:pPr>
      <w:r w:rsidRPr="00BF5BEB">
        <w:rPr>
          <w:rFonts w:eastAsia="Times New Roman" w:cstheme="minorHAnsi"/>
          <w:i/>
          <w:color w:val="000000" w:themeColor="text1"/>
          <w:sz w:val="20"/>
          <w:szCs w:val="20"/>
          <w:u w:val="single"/>
          <w:lang w:eastAsia="ru-RU"/>
        </w:rPr>
        <w:t xml:space="preserve">Застройщик принимает на себя следующие обязательства: </w:t>
      </w:r>
    </w:p>
    <w:p w:rsidR="00243163" w:rsidRPr="00BF5BEB" w:rsidRDefault="00243163" w:rsidP="004D02BC">
      <w:pPr>
        <w:numPr>
          <w:ilvl w:val="0"/>
          <w:numId w:val="4"/>
        </w:numPr>
        <w:spacing w:after="0" w:line="240" w:lineRule="auto"/>
        <w:ind w:left="567" w:firstLine="0"/>
        <w:contextualSpacing/>
        <w:jc w:val="both"/>
        <w:rPr>
          <w:rFonts w:eastAsia="Times New Roman" w:cstheme="minorHAnsi"/>
          <w:vanish/>
          <w:color w:val="000000" w:themeColor="text1"/>
          <w:sz w:val="20"/>
          <w:szCs w:val="20"/>
          <w:lang w:eastAsia="ru-RU"/>
        </w:rPr>
      </w:pPr>
    </w:p>
    <w:p w:rsidR="00243163" w:rsidRPr="00BF5BEB" w:rsidRDefault="00243163" w:rsidP="004D02BC">
      <w:pPr>
        <w:numPr>
          <w:ilvl w:val="0"/>
          <w:numId w:val="4"/>
        </w:numPr>
        <w:spacing w:after="0" w:line="240" w:lineRule="auto"/>
        <w:ind w:left="567" w:firstLine="0"/>
        <w:contextualSpacing/>
        <w:jc w:val="both"/>
        <w:rPr>
          <w:rFonts w:eastAsia="Times New Roman" w:cstheme="minorHAnsi"/>
          <w:vanish/>
          <w:color w:val="000000" w:themeColor="text1"/>
          <w:sz w:val="20"/>
          <w:szCs w:val="20"/>
          <w:lang w:eastAsia="ru-RU"/>
        </w:rPr>
      </w:pPr>
    </w:p>
    <w:p w:rsidR="00243163" w:rsidRPr="00BF5BEB" w:rsidRDefault="00243163" w:rsidP="004D02BC">
      <w:pPr>
        <w:numPr>
          <w:ilvl w:val="1"/>
          <w:numId w:val="4"/>
        </w:numPr>
        <w:spacing w:after="0" w:line="240" w:lineRule="auto"/>
        <w:ind w:left="567" w:firstLine="0"/>
        <w:contextualSpacing/>
        <w:jc w:val="both"/>
        <w:rPr>
          <w:rFonts w:eastAsia="Times New Roman" w:cstheme="minorHAnsi"/>
          <w:vanish/>
          <w:color w:val="000000" w:themeColor="text1"/>
          <w:sz w:val="20"/>
          <w:szCs w:val="20"/>
          <w:lang w:eastAsia="ru-RU"/>
        </w:rPr>
      </w:pPr>
    </w:p>
    <w:p w:rsidR="00155C8D" w:rsidRDefault="00243163" w:rsidP="0083051E">
      <w:pPr>
        <w:numPr>
          <w:ilvl w:val="2"/>
          <w:numId w:val="4"/>
        </w:numPr>
        <w:spacing w:after="0" w:line="240" w:lineRule="auto"/>
        <w:ind w:left="851" w:firstLine="0"/>
        <w:contextualSpacing/>
        <w:jc w:val="both"/>
        <w:rPr>
          <w:rFonts w:eastAsia="Times New Roman" w:cstheme="minorHAnsi"/>
          <w:color w:val="000000" w:themeColor="text1"/>
          <w:sz w:val="20"/>
          <w:szCs w:val="20"/>
          <w:lang w:eastAsia="ru-RU"/>
        </w:rPr>
      </w:pPr>
      <w:r w:rsidRPr="00155C8D">
        <w:rPr>
          <w:rFonts w:eastAsia="Times New Roman" w:cstheme="minorHAnsi"/>
          <w:color w:val="000000" w:themeColor="text1"/>
          <w:sz w:val="20"/>
          <w:szCs w:val="20"/>
          <w:lang w:eastAsia="ru-RU"/>
        </w:rPr>
        <w:t>Своими силами и/или с привлечением других ли</w:t>
      </w:r>
      <w:r w:rsidR="00D036DC" w:rsidRPr="00155C8D">
        <w:rPr>
          <w:rFonts w:eastAsia="Times New Roman" w:cstheme="minorHAnsi"/>
          <w:color w:val="000000" w:themeColor="text1"/>
          <w:sz w:val="20"/>
          <w:szCs w:val="20"/>
          <w:lang w:eastAsia="ru-RU"/>
        </w:rPr>
        <w:t>ц построить (создать) Жилой дом</w:t>
      </w:r>
      <w:r w:rsidR="00351D27" w:rsidRPr="00155C8D">
        <w:rPr>
          <w:rFonts w:eastAsia="Times New Roman" w:cstheme="minorHAnsi"/>
          <w:color w:val="000000" w:themeColor="text1"/>
          <w:sz w:val="20"/>
          <w:szCs w:val="20"/>
          <w:lang w:eastAsia="ru-RU"/>
        </w:rPr>
        <w:t>.</w:t>
      </w:r>
    </w:p>
    <w:p w:rsidR="00243163" w:rsidRPr="00155C8D" w:rsidRDefault="00155C8D" w:rsidP="0083051E">
      <w:pPr>
        <w:numPr>
          <w:ilvl w:val="2"/>
          <w:numId w:val="4"/>
        </w:numPr>
        <w:spacing w:after="0" w:line="240" w:lineRule="auto"/>
        <w:ind w:left="851" w:firstLine="0"/>
        <w:contextualSpacing/>
        <w:jc w:val="both"/>
        <w:rPr>
          <w:rFonts w:eastAsia="Times New Roman" w:cstheme="minorHAnsi"/>
          <w:color w:val="000000" w:themeColor="text1"/>
          <w:sz w:val="20"/>
          <w:szCs w:val="20"/>
          <w:lang w:eastAsia="ru-RU"/>
        </w:rPr>
      </w:pPr>
      <w:r w:rsidRPr="00155C8D">
        <w:rPr>
          <w:rFonts w:eastAsia="Times New Roman" w:cstheme="minorHAnsi"/>
          <w:color w:val="000000" w:themeColor="text1"/>
          <w:sz w:val="20"/>
          <w:szCs w:val="20"/>
          <w:lang w:eastAsia="ru-RU"/>
        </w:rPr>
        <w:t xml:space="preserve"> </w:t>
      </w:r>
      <w:r w:rsidR="00243163" w:rsidRPr="00155C8D">
        <w:rPr>
          <w:rFonts w:eastAsia="Times New Roman" w:cstheme="minorHAnsi"/>
          <w:color w:val="000000" w:themeColor="text1"/>
          <w:sz w:val="20"/>
          <w:szCs w:val="20"/>
          <w:lang w:eastAsia="ru-RU"/>
        </w:rPr>
        <w:t>Получить разрешение на ввод в эксплуатацию  Жилого дома.</w:t>
      </w:r>
    </w:p>
    <w:p w:rsidR="00243163" w:rsidRPr="00BF5BEB" w:rsidRDefault="00243163" w:rsidP="0083051E">
      <w:pPr>
        <w:numPr>
          <w:ilvl w:val="2"/>
          <w:numId w:val="4"/>
        </w:numPr>
        <w:spacing w:after="0" w:line="240" w:lineRule="auto"/>
        <w:ind w:left="851" w:firstLine="0"/>
        <w:contextualSpacing/>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Осуществлять контроль качества строительно-монтажных работ по возведению Жилого дома, контролировать соответствие производимых работ</w:t>
      </w:r>
      <w:r w:rsidR="00DD3CD0">
        <w:rPr>
          <w:rFonts w:eastAsia="Times New Roman" w:cstheme="minorHAnsi"/>
          <w:color w:val="000000" w:themeColor="text1"/>
          <w:sz w:val="20"/>
          <w:szCs w:val="20"/>
          <w:lang w:eastAsia="ru-RU"/>
        </w:rPr>
        <w:t xml:space="preserve"> по</w:t>
      </w:r>
      <w:r w:rsidRPr="00BF5BEB">
        <w:rPr>
          <w:rFonts w:eastAsia="Times New Roman" w:cstheme="minorHAnsi"/>
          <w:color w:val="000000" w:themeColor="text1"/>
          <w:sz w:val="20"/>
          <w:szCs w:val="20"/>
          <w:lang w:eastAsia="ru-RU"/>
        </w:rPr>
        <w:t xml:space="preserve"> настоящему договору, строительным нормам и правилам на основании специального договора. </w:t>
      </w:r>
    </w:p>
    <w:p w:rsidR="00243163" w:rsidRPr="00BF5BEB" w:rsidRDefault="00243163" w:rsidP="0083051E">
      <w:pPr>
        <w:numPr>
          <w:ilvl w:val="2"/>
          <w:numId w:val="4"/>
        </w:numPr>
        <w:spacing w:after="0" w:line="240" w:lineRule="auto"/>
        <w:ind w:left="851" w:firstLine="0"/>
        <w:contextualSpacing/>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Предоставлять Участнику долевого с</w:t>
      </w:r>
      <w:r w:rsidR="008C1CBE" w:rsidRPr="00BF5BEB">
        <w:rPr>
          <w:rFonts w:eastAsia="Times New Roman" w:cstheme="minorHAnsi"/>
          <w:color w:val="000000" w:themeColor="text1"/>
          <w:sz w:val="20"/>
          <w:szCs w:val="20"/>
          <w:lang w:eastAsia="ru-RU"/>
        </w:rPr>
        <w:t>троительства для ознакомления документы, предусмотренные Законом.</w:t>
      </w:r>
    </w:p>
    <w:p w:rsidR="00155C8D" w:rsidRDefault="00243163" w:rsidP="0083051E">
      <w:pPr>
        <w:numPr>
          <w:ilvl w:val="2"/>
          <w:numId w:val="4"/>
        </w:numPr>
        <w:spacing w:after="0" w:line="240" w:lineRule="auto"/>
        <w:ind w:left="851" w:firstLine="0"/>
        <w:contextualSpacing/>
        <w:jc w:val="both"/>
        <w:rPr>
          <w:rFonts w:eastAsia="Times New Roman" w:cstheme="minorHAnsi"/>
          <w:color w:val="000000" w:themeColor="text1"/>
          <w:sz w:val="20"/>
          <w:szCs w:val="20"/>
          <w:lang w:eastAsia="ru-RU"/>
        </w:rPr>
      </w:pPr>
      <w:r w:rsidRPr="00155C8D">
        <w:rPr>
          <w:rFonts w:eastAsia="Times New Roman" w:cstheme="minorHAnsi"/>
          <w:color w:val="000000" w:themeColor="text1"/>
          <w:sz w:val="20"/>
          <w:szCs w:val="20"/>
          <w:lang w:eastAsia="ru-RU"/>
        </w:rPr>
        <w:t>Своевременно вносить необходимые и</w:t>
      </w:r>
      <w:r w:rsidR="001F39F8" w:rsidRPr="00155C8D">
        <w:rPr>
          <w:rFonts w:eastAsia="Times New Roman" w:cstheme="minorHAnsi"/>
          <w:color w:val="000000" w:themeColor="text1"/>
          <w:sz w:val="20"/>
          <w:szCs w:val="20"/>
          <w:lang w:eastAsia="ru-RU"/>
        </w:rPr>
        <w:t>зменения в проектную декларацию в случае</w:t>
      </w:r>
      <w:r w:rsidRPr="00155C8D">
        <w:rPr>
          <w:rFonts w:eastAsia="Times New Roman" w:cstheme="minorHAnsi"/>
          <w:color w:val="000000" w:themeColor="text1"/>
          <w:sz w:val="20"/>
          <w:szCs w:val="20"/>
          <w:lang w:eastAsia="ru-RU"/>
        </w:rPr>
        <w:t xml:space="preserve"> изменения сведений о Застройщике и проекте строительства, а также ежеквартально вносить в проектную декларацию изменения, касающиеся сведений о финансовом результате текущего года, размерах кредиторской и дебиторской задолженности. Опубликовывать изменения, указанные в настоящем пункте, в </w:t>
      </w:r>
      <w:r w:rsidR="001F39F8" w:rsidRPr="00155C8D">
        <w:rPr>
          <w:rFonts w:eastAsia="Times New Roman" w:cstheme="minorHAnsi"/>
          <w:color w:val="000000" w:themeColor="text1"/>
          <w:sz w:val="20"/>
          <w:szCs w:val="20"/>
          <w:lang w:eastAsia="ru-RU"/>
        </w:rPr>
        <w:t>соответствии с требованиями действующего законодательства РФ</w:t>
      </w:r>
      <w:r w:rsidRPr="00155C8D">
        <w:rPr>
          <w:rFonts w:eastAsia="Times New Roman" w:cstheme="minorHAnsi"/>
          <w:color w:val="000000" w:themeColor="text1"/>
          <w:sz w:val="20"/>
          <w:szCs w:val="20"/>
          <w:lang w:eastAsia="ru-RU"/>
        </w:rPr>
        <w:t xml:space="preserve">. </w:t>
      </w:r>
    </w:p>
    <w:p w:rsidR="00155C8D" w:rsidRPr="0098353A" w:rsidRDefault="00243163" w:rsidP="0083051E">
      <w:pPr>
        <w:numPr>
          <w:ilvl w:val="2"/>
          <w:numId w:val="4"/>
        </w:numPr>
        <w:spacing w:after="0" w:line="240" w:lineRule="auto"/>
        <w:ind w:left="851" w:firstLine="0"/>
        <w:contextualSpacing/>
        <w:jc w:val="both"/>
        <w:rPr>
          <w:rFonts w:eastAsia="Times New Roman" w:cstheme="minorHAnsi"/>
          <w:color w:val="000000" w:themeColor="text1"/>
          <w:sz w:val="20"/>
          <w:szCs w:val="20"/>
          <w:lang w:eastAsia="ru-RU"/>
        </w:rPr>
      </w:pPr>
      <w:r w:rsidRPr="00155C8D">
        <w:rPr>
          <w:rFonts w:eastAsia="Times New Roman" w:cstheme="minorHAnsi"/>
          <w:color w:val="000000" w:themeColor="text1"/>
          <w:sz w:val="20"/>
          <w:szCs w:val="20"/>
          <w:lang w:eastAsia="ru-RU"/>
        </w:rPr>
        <w:t xml:space="preserve">Передать Участнику долевого строительства, по подписанному Сторонами передаточному акту, Объект </w:t>
      </w:r>
      <w:r w:rsidRPr="0098353A">
        <w:rPr>
          <w:rFonts w:eastAsia="Times New Roman" w:cstheme="minorHAnsi"/>
          <w:color w:val="000000" w:themeColor="text1"/>
          <w:sz w:val="20"/>
          <w:szCs w:val="20"/>
          <w:lang w:eastAsia="ru-RU"/>
        </w:rPr>
        <w:t>долевого строительства в порядке, предусмотренном разделом 4 настоящего договора.</w:t>
      </w:r>
    </w:p>
    <w:p w:rsidR="00155C8D" w:rsidRPr="0098353A" w:rsidRDefault="00243163" w:rsidP="0083051E">
      <w:pPr>
        <w:numPr>
          <w:ilvl w:val="2"/>
          <w:numId w:val="4"/>
        </w:numPr>
        <w:spacing w:after="0" w:line="240" w:lineRule="auto"/>
        <w:ind w:left="851" w:firstLine="0"/>
        <w:contextualSpacing/>
        <w:jc w:val="both"/>
        <w:rPr>
          <w:rFonts w:eastAsia="Times New Roman" w:cstheme="minorHAnsi"/>
          <w:color w:val="000000" w:themeColor="text1"/>
          <w:sz w:val="20"/>
          <w:szCs w:val="20"/>
          <w:lang w:eastAsia="ru-RU"/>
        </w:rPr>
      </w:pPr>
      <w:r w:rsidRPr="00155C8D">
        <w:rPr>
          <w:rFonts w:eastAsia="Times New Roman" w:cstheme="minorHAnsi"/>
          <w:color w:val="000000" w:themeColor="text1"/>
          <w:sz w:val="20"/>
          <w:szCs w:val="20"/>
          <w:lang w:eastAsia="ru-RU"/>
        </w:rPr>
        <w:t xml:space="preserve">В случае если строительство (создание) Жилого дома не может быть завершено в предусмотренный настоящим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w:t>
      </w:r>
      <w:r w:rsidRPr="0098353A">
        <w:rPr>
          <w:rFonts w:eastAsia="Times New Roman" w:cstheme="minorHAnsi"/>
          <w:color w:val="000000" w:themeColor="text1"/>
          <w:sz w:val="20"/>
          <w:szCs w:val="20"/>
          <w:lang w:eastAsia="ru-RU"/>
        </w:rPr>
        <w:t>договора.</w:t>
      </w:r>
    </w:p>
    <w:p w:rsidR="00155C8D" w:rsidRPr="0098353A" w:rsidRDefault="00243163" w:rsidP="0083051E">
      <w:pPr>
        <w:numPr>
          <w:ilvl w:val="2"/>
          <w:numId w:val="4"/>
        </w:numPr>
        <w:spacing w:after="0" w:line="240" w:lineRule="auto"/>
        <w:ind w:left="851" w:firstLine="0"/>
        <w:contextualSpacing/>
        <w:jc w:val="both"/>
        <w:rPr>
          <w:rFonts w:eastAsia="Times New Roman" w:cstheme="minorHAnsi"/>
          <w:color w:val="000000" w:themeColor="text1"/>
          <w:sz w:val="20"/>
          <w:szCs w:val="20"/>
          <w:lang w:eastAsia="ru-RU"/>
        </w:rPr>
      </w:pPr>
      <w:r w:rsidRPr="0098353A">
        <w:rPr>
          <w:rFonts w:eastAsia="Times New Roman" w:cstheme="minorHAnsi"/>
          <w:color w:val="000000" w:themeColor="text1"/>
          <w:sz w:val="20"/>
          <w:szCs w:val="20"/>
          <w:lang w:eastAsia="ru-RU"/>
        </w:rPr>
        <w:lastRenderedPageBreak/>
        <w:t>Нести риск случайной гибели или случайного повреждения Жилого дома  до передачи Объекта долевого строительства Участнику.</w:t>
      </w:r>
    </w:p>
    <w:p w:rsidR="00155C8D" w:rsidRDefault="00243163" w:rsidP="0083051E">
      <w:pPr>
        <w:numPr>
          <w:ilvl w:val="2"/>
          <w:numId w:val="4"/>
        </w:numPr>
        <w:spacing w:after="0" w:line="240" w:lineRule="auto"/>
        <w:ind w:left="851" w:firstLine="0"/>
        <w:contextualSpacing/>
        <w:jc w:val="both"/>
        <w:rPr>
          <w:rFonts w:eastAsia="Times New Roman" w:cstheme="minorHAnsi"/>
          <w:color w:val="000000" w:themeColor="text1"/>
          <w:sz w:val="20"/>
          <w:szCs w:val="20"/>
          <w:lang w:eastAsia="ru-RU"/>
        </w:rPr>
      </w:pPr>
      <w:r w:rsidRPr="0098353A">
        <w:rPr>
          <w:rFonts w:eastAsia="Times New Roman" w:cstheme="minorHAnsi"/>
          <w:color w:val="000000" w:themeColor="text1"/>
          <w:sz w:val="20"/>
          <w:szCs w:val="20"/>
          <w:lang w:eastAsia="ru-RU"/>
        </w:rPr>
        <w:t>Не препятствовать правопреемникам Участника во вступлении в настоящий  договор.</w:t>
      </w:r>
      <w:r w:rsidR="00166807" w:rsidRPr="0098353A">
        <w:rPr>
          <w:rFonts w:eastAsia="Times New Roman" w:cstheme="minorHAnsi"/>
          <w:color w:val="000000" w:themeColor="text1"/>
          <w:sz w:val="20"/>
          <w:szCs w:val="20"/>
          <w:lang w:eastAsia="ru-RU"/>
        </w:rPr>
        <w:t xml:space="preserve"> До момента предоставления</w:t>
      </w:r>
      <w:r w:rsidR="00E64A30" w:rsidRPr="0098353A">
        <w:rPr>
          <w:rFonts w:eastAsia="Times New Roman" w:cstheme="minorHAnsi"/>
          <w:color w:val="000000" w:themeColor="text1"/>
          <w:sz w:val="20"/>
          <w:szCs w:val="20"/>
          <w:lang w:eastAsia="ru-RU"/>
        </w:rPr>
        <w:t xml:space="preserve"> правопреемником участника или его представителем </w:t>
      </w:r>
      <w:r w:rsidR="00155C8D" w:rsidRPr="0098353A">
        <w:rPr>
          <w:rFonts w:eastAsia="Times New Roman" w:cstheme="minorHAnsi"/>
          <w:color w:val="000000" w:themeColor="text1"/>
          <w:sz w:val="20"/>
          <w:szCs w:val="20"/>
          <w:lang w:eastAsia="ru-RU"/>
        </w:rPr>
        <w:t xml:space="preserve">застройщику </w:t>
      </w:r>
      <w:r w:rsidR="00166807" w:rsidRPr="0098353A">
        <w:rPr>
          <w:rFonts w:eastAsia="Times New Roman" w:cstheme="minorHAnsi"/>
          <w:color w:val="000000" w:themeColor="text1"/>
          <w:sz w:val="20"/>
          <w:szCs w:val="20"/>
          <w:lang w:eastAsia="ru-RU"/>
        </w:rPr>
        <w:t>документов</w:t>
      </w:r>
      <w:r w:rsidR="00E64A30" w:rsidRPr="0098353A">
        <w:rPr>
          <w:rFonts w:eastAsia="Times New Roman" w:cstheme="minorHAnsi"/>
          <w:color w:val="000000" w:themeColor="text1"/>
          <w:sz w:val="20"/>
          <w:szCs w:val="20"/>
          <w:lang w:eastAsia="ru-RU"/>
        </w:rPr>
        <w:t>,</w:t>
      </w:r>
      <w:r w:rsidR="00166807" w:rsidRPr="0098353A">
        <w:rPr>
          <w:rFonts w:eastAsia="Times New Roman" w:cstheme="minorHAnsi"/>
          <w:color w:val="000000" w:themeColor="text1"/>
          <w:sz w:val="20"/>
          <w:szCs w:val="20"/>
          <w:lang w:eastAsia="ru-RU"/>
        </w:rPr>
        <w:t xml:space="preserve"> </w:t>
      </w:r>
      <w:r w:rsidR="00E64A30" w:rsidRPr="0098353A">
        <w:rPr>
          <w:rFonts w:eastAsia="Times New Roman" w:cstheme="minorHAnsi"/>
          <w:color w:val="000000" w:themeColor="text1"/>
          <w:sz w:val="20"/>
          <w:szCs w:val="20"/>
          <w:lang w:eastAsia="ru-RU"/>
        </w:rPr>
        <w:t xml:space="preserve">свидетельствующих о возникновении правопреемства,  </w:t>
      </w:r>
      <w:r w:rsidR="00166807" w:rsidRPr="0098353A">
        <w:rPr>
          <w:rFonts w:eastAsia="Times New Roman" w:cstheme="minorHAnsi"/>
          <w:color w:val="000000" w:themeColor="text1"/>
          <w:sz w:val="20"/>
          <w:szCs w:val="20"/>
          <w:lang w:eastAsia="ru-RU"/>
        </w:rPr>
        <w:t>срок передачи объекта долевого строительства</w:t>
      </w:r>
      <w:r w:rsidR="00BF1ADF" w:rsidRPr="0098353A">
        <w:rPr>
          <w:rFonts w:eastAsia="Times New Roman" w:cstheme="minorHAnsi"/>
          <w:color w:val="000000" w:themeColor="text1"/>
          <w:sz w:val="20"/>
          <w:szCs w:val="20"/>
          <w:lang w:eastAsia="ru-RU"/>
        </w:rPr>
        <w:t xml:space="preserve"> таким лицам не</w:t>
      </w:r>
      <w:r w:rsidR="00B95E9C" w:rsidRPr="0098353A">
        <w:rPr>
          <w:rFonts w:eastAsia="Times New Roman" w:cstheme="minorHAnsi"/>
          <w:color w:val="000000" w:themeColor="text1"/>
          <w:sz w:val="20"/>
          <w:szCs w:val="20"/>
          <w:lang w:eastAsia="ru-RU"/>
        </w:rPr>
        <w:t xml:space="preserve"> считается </w:t>
      </w:r>
      <w:r w:rsidR="00BF1ADF" w:rsidRPr="0098353A">
        <w:rPr>
          <w:rFonts w:eastAsia="Times New Roman" w:cstheme="minorHAnsi"/>
          <w:color w:val="000000" w:themeColor="text1"/>
          <w:sz w:val="20"/>
          <w:szCs w:val="20"/>
          <w:lang w:eastAsia="ru-RU"/>
        </w:rPr>
        <w:t xml:space="preserve"> нару</w:t>
      </w:r>
      <w:r w:rsidR="00B95E9C" w:rsidRPr="0098353A">
        <w:rPr>
          <w:rFonts w:eastAsia="Times New Roman" w:cstheme="minorHAnsi"/>
          <w:color w:val="000000" w:themeColor="text1"/>
          <w:sz w:val="20"/>
          <w:szCs w:val="20"/>
          <w:lang w:eastAsia="ru-RU"/>
        </w:rPr>
        <w:t>шенным.</w:t>
      </w:r>
    </w:p>
    <w:p w:rsidR="00AB685E" w:rsidRPr="00BB4F2D" w:rsidRDefault="00AB685E" w:rsidP="0083051E">
      <w:pPr>
        <w:pStyle w:val="a9"/>
        <w:numPr>
          <w:ilvl w:val="2"/>
          <w:numId w:val="4"/>
        </w:numPr>
        <w:spacing w:after="0" w:line="240" w:lineRule="auto"/>
        <w:ind w:left="851" w:firstLine="0"/>
        <w:jc w:val="both"/>
        <w:rPr>
          <w:rFonts w:eastAsia="Times New Roman" w:cstheme="minorHAnsi"/>
          <w:sz w:val="20"/>
          <w:szCs w:val="20"/>
          <w:lang w:eastAsia="ru-RU"/>
        </w:rPr>
      </w:pPr>
      <w:r w:rsidRPr="00BB4F2D">
        <w:rPr>
          <w:rFonts w:eastAsia="Times New Roman" w:cstheme="minorHAnsi"/>
          <w:sz w:val="20"/>
          <w:szCs w:val="20"/>
          <w:lang w:eastAsia="ru-RU"/>
        </w:rPr>
        <w:t xml:space="preserve">Совершить действия, предусмотренные действующим законодательством, </w:t>
      </w:r>
      <w:r w:rsidR="006128D8" w:rsidRPr="00BB4F2D">
        <w:rPr>
          <w:rFonts w:eastAsia="Times New Roman" w:cstheme="minorHAnsi"/>
          <w:sz w:val="20"/>
          <w:szCs w:val="20"/>
          <w:lang w:eastAsia="ru-RU"/>
        </w:rPr>
        <w:t xml:space="preserve">необходимые </w:t>
      </w:r>
      <w:r w:rsidRPr="00BB4F2D">
        <w:rPr>
          <w:rFonts w:eastAsia="Times New Roman" w:cstheme="minorHAnsi"/>
          <w:sz w:val="20"/>
          <w:szCs w:val="20"/>
          <w:lang w:eastAsia="ru-RU"/>
        </w:rPr>
        <w:t xml:space="preserve"> для открытия </w:t>
      </w:r>
      <w:r w:rsidR="006128D8" w:rsidRPr="00BB4F2D">
        <w:rPr>
          <w:rFonts w:eastAsia="Times New Roman" w:cstheme="minorHAnsi"/>
          <w:sz w:val="20"/>
          <w:szCs w:val="20"/>
          <w:lang w:eastAsia="ru-RU"/>
        </w:rPr>
        <w:t xml:space="preserve">участником долевого строительства </w:t>
      </w:r>
      <w:r w:rsidRPr="00BB4F2D">
        <w:rPr>
          <w:rFonts w:eastAsia="Times New Roman" w:cstheme="minorHAnsi"/>
          <w:sz w:val="20"/>
          <w:szCs w:val="20"/>
          <w:lang w:eastAsia="ru-RU"/>
        </w:rPr>
        <w:t xml:space="preserve"> счета эскроу, необходимого для </w:t>
      </w:r>
      <w:r w:rsidR="006128D8" w:rsidRPr="00BB4F2D">
        <w:rPr>
          <w:rFonts w:eastAsia="Times New Roman" w:cstheme="minorHAnsi"/>
          <w:sz w:val="20"/>
          <w:szCs w:val="20"/>
          <w:lang w:eastAsia="ru-RU"/>
        </w:rPr>
        <w:t xml:space="preserve"> размещения денежных средств в счет уплаты цены настоящего договора. </w:t>
      </w:r>
    </w:p>
    <w:p w:rsidR="00243163" w:rsidRPr="00155C8D" w:rsidRDefault="00243163" w:rsidP="0083051E">
      <w:pPr>
        <w:numPr>
          <w:ilvl w:val="2"/>
          <w:numId w:val="4"/>
        </w:numPr>
        <w:spacing w:after="0" w:line="240" w:lineRule="auto"/>
        <w:ind w:left="851" w:firstLine="0"/>
        <w:contextualSpacing/>
        <w:jc w:val="both"/>
        <w:rPr>
          <w:rFonts w:eastAsia="Times New Roman" w:cstheme="minorHAnsi"/>
          <w:color w:val="000000" w:themeColor="text1"/>
          <w:sz w:val="20"/>
          <w:szCs w:val="20"/>
          <w:lang w:eastAsia="ru-RU"/>
        </w:rPr>
      </w:pPr>
      <w:r w:rsidRPr="00155C8D">
        <w:rPr>
          <w:rFonts w:eastAsia="Times New Roman" w:cstheme="minorHAnsi"/>
          <w:color w:val="000000" w:themeColor="text1"/>
          <w:sz w:val="20"/>
          <w:szCs w:val="20"/>
          <w:lang w:eastAsia="ru-RU"/>
        </w:rPr>
        <w:t>Исполнять иные обязанности, возлагаемые на него законодательством Российской Федерации и настоящим договором.</w:t>
      </w:r>
    </w:p>
    <w:p w:rsidR="00243163" w:rsidRPr="00BF5BEB" w:rsidRDefault="00243163" w:rsidP="004D02BC">
      <w:pPr>
        <w:spacing w:after="0" w:line="240" w:lineRule="auto"/>
        <w:ind w:left="567"/>
        <w:jc w:val="both"/>
        <w:rPr>
          <w:rFonts w:eastAsia="Times New Roman" w:cstheme="minorHAnsi"/>
          <w:color w:val="000000" w:themeColor="text1"/>
          <w:sz w:val="20"/>
          <w:szCs w:val="20"/>
          <w:lang w:eastAsia="ru-RU"/>
        </w:rPr>
      </w:pPr>
    </w:p>
    <w:p w:rsidR="00243163" w:rsidRPr="00292084" w:rsidRDefault="00243163" w:rsidP="0083051E">
      <w:pPr>
        <w:pStyle w:val="a9"/>
        <w:numPr>
          <w:ilvl w:val="1"/>
          <w:numId w:val="14"/>
        </w:numPr>
        <w:spacing w:after="0" w:line="240" w:lineRule="auto"/>
        <w:ind w:left="567" w:firstLine="0"/>
        <w:jc w:val="both"/>
        <w:rPr>
          <w:rFonts w:eastAsia="Times New Roman" w:cstheme="minorHAnsi"/>
          <w:i/>
          <w:color w:val="000000" w:themeColor="text1"/>
          <w:sz w:val="20"/>
          <w:szCs w:val="20"/>
          <w:u w:val="single"/>
          <w:lang w:eastAsia="ru-RU"/>
        </w:rPr>
      </w:pPr>
      <w:r w:rsidRPr="00292084">
        <w:rPr>
          <w:rFonts w:eastAsia="Times New Roman" w:cstheme="minorHAnsi"/>
          <w:i/>
          <w:color w:val="000000" w:themeColor="text1"/>
          <w:sz w:val="20"/>
          <w:szCs w:val="20"/>
          <w:u w:val="single"/>
          <w:lang w:eastAsia="ru-RU"/>
        </w:rPr>
        <w:t>Застройщик имеет право:</w:t>
      </w:r>
    </w:p>
    <w:p w:rsidR="00243163" w:rsidRPr="00BB4F2D" w:rsidRDefault="004032BC" w:rsidP="0083051E">
      <w:pPr>
        <w:pStyle w:val="a9"/>
        <w:numPr>
          <w:ilvl w:val="2"/>
          <w:numId w:val="14"/>
        </w:numPr>
        <w:spacing w:after="0" w:line="240" w:lineRule="auto"/>
        <w:ind w:left="851" w:firstLine="0"/>
        <w:jc w:val="both"/>
        <w:rPr>
          <w:rFonts w:eastAsia="Times New Roman" w:cstheme="minorHAnsi"/>
          <w:sz w:val="20"/>
          <w:szCs w:val="20"/>
          <w:lang w:eastAsia="ru-RU"/>
        </w:rPr>
      </w:pPr>
      <w:r w:rsidRPr="00BB4F2D">
        <w:rPr>
          <w:rFonts w:eastAsia="Times New Roman" w:cstheme="minorHAnsi"/>
          <w:sz w:val="20"/>
          <w:szCs w:val="20"/>
          <w:lang w:eastAsia="ru-RU"/>
        </w:rPr>
        <w:t>В случае не перечисления  Участником цены настоящего договора на открытый в уполномоченном банке счет эскроу в срок, предусмотренный настоящим договором, отказаться от настоящего договора в порядке, предусмотренном разделом 7 настоящего договора</w:t>
      </w:r>
      <w:r w:rsidR="006128D8" w:rsidRPr="00BB4F2D">
        <w:rPr>
          <w:rFonts w:eastAsia="Times New Roman" w:cstheme="minorHAnsi"/>
          <w:sz w:val="20"/>
          <w:szCs w:val="20"/>
          <w:lang w:eastAsia="ru-RU"/>
        </w:rPr>
        <w:t>.</w:t>
      </w:r>
    </w:p>
    <w:p w:rsidR="00243163" w:rsidRPr="00C65B37" w:rsidRDefault="00243163" w:rsidP="0083051E">
      <w:pPr>
        <w:numPr>
          <w:ilvl w:val="2"/>
          <w:numId w:val="14"/>
        </w:numPr>
        <w:spacing w:after="0" w:line="240" w:lineRule="auto"/>
        <w:ind w:left="851" w:firstLine="0"/>
        <w:contextualSpacing/>
        <w:jc w:val="both"/>
        <w:rPr>
          <w:rFonts w:eastAsia="Times New Roman" w:cstheme="minorHAnsi"/>
          <w:sz w:val="20"/>
          <w:szCs w:val="20"/>
          <w:lang w:eastAsia="ru-RU"/>
        </w:rPr>
      </w:pPr>
      <w:r w:rsidRPr="00BF5BEB">
        <w:rPr>
          <w:rFonts w:eastAsia="Times New Roman" w:cstheme="minorHAnsi"/>
          <w:color w:val="000000" w:themeColor="text1"/>
          <w:sz w:val="20"/>
          <w:szCs w:val="20"/>
          <w:lang w:eastAsia="ru-RU"/>
        </w:rPr>
        <w:t>Е</w:t>
      </w:r>
      <w:r w:rsidRPr="00C65B37">
        <w:rPr>
          <w:rFonts w:eastAsia="Times New Roman" w:cstheme="minorHAnsi"/>
          <w:sz w:val="20"/>
          <w:szCs w:val="20"/>
          <w:lang w:eastAsia="ru-RU"/>
        </w:rPr>
        <w:t>сли Участник долевого строительства уклоняется от принятия Объекта долевого строительства в предусмотренный п. 2.1.</w:t>
      </w:r>
      <w:r w:rsidR="001E7C1A" w:rsidRPr="00C65B37">
        <w:rPr>
          <w:rFonts w:eastAsia="Times New Roman" w:cstheme="minorHAnsi"/>
          <w:sz w:val="20"/>
          <w:szCs w:val="20"/>
          <w:lang w:eastAsia="ru-RU"/>
        </w:rPr>
        <w:t>6</w:t>
      </w:r>
      <w:r w:rsidRPr="00C65B37">
        <w:rPr>
          <w:rFonts w:eastAsia="Times New Roman" w:cstheme="minorHAnsi"/>
          <w:sz w:val="20"/>
          <w:szCs w:val="20"/>
          <w:lang w:eastAsia="ru-RU"/>
        </w:rPr>
        <w:t>. настоящего договора срок, при условии надлежащего качества Объекта долевого строительства и отсутствия претензий Участника, Застройщик по истечении двух месяцев со дня, предусмотренного п. 2.1.</w:t>
      </w:r>
      <w:r w:rsidR="001E7C1A" w:rsidRPr="00C65B37">
        <w:rPr>
          <w:rFonts w:eastAsia="Times New Roman" w:cstheme="minorHAnsi"/>
          <w:sz w:val="20"/>
          <w:szCs w:val="20"/>
          <w:lang w:eastAsia="ru-RU"/>
        </w:rPr>
        <w:t>6</w:t>
      </w:r>
      <w:r w:rsidRPr="00C65B37">
        <w:rPr>
          <w:rFonts w:eastAsia="Times New Roman" w:cstheme="minorHAnsi"/>
          <w:sz w:val="20"/>
          <w:szCs w:val="20"/>
          <w:lang w:eastAsia="ru-RU"/>
        </w:rPr>
        <w:t>. настоящего договора для передачи Объекта долевого строительства Участнику долевого строительства, вправе составить односторонний акт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предусмотренного настоящим пунктом одностороннего акта о передаче Объекта долевого строительства. Указанные меры могут применяться только в случае, если Застройщик обладает сведениями о получении Участником долевого строительства сообщения о готовности Объекта</w:t>
      </w:r>
      <w:r w:rsidR="008A0AB9" w:rsidRPr="00C65B37">
        <w:rPr>
          <w:rFonts w:eastAsia="Times New Roman" w:cstheme="minorHAnsi"/>
          <w:sz w:val="20"/>
          <w:szCs w:val="20"/>
          <w:lang w:eastAsia="ru-RU"/>
        </w:rPr>
        <w:t xml:space="preserve"> долевого строительства</w:t>
      </w:r>
      <w:r w:rsidRPr="00C65B37">
        <w:rPr>
          <w:rFonts w:eastAsia="Times New Roman" w:cstheme="minorHAnsi"/>
          <w:sz w:val="20"/>
          <w:szCs w:val="20"/>
          <w:lang w:eastAsia="ru-RU"/>
        </w:rPr>
        <w:t xml:space="preserve"> к приемке.</w:t>
      </w:r>
      <w:r w:rsidR="003A68F4">
        <w:rPr>
          <w:rFonts w:eastAsia="Times New Roman" w:cstheme="minorHAnsi"/>
          <w:sz w:val="20"/>
          <w:szCs w:val="20"/>
          <w:lang w:eastAsia="ru-RU"/>
        </w:rPr>
        <w:t xml:space="preserve"> </w:t>
      </w:r>
      <w:r w:rsidR="003A68F4" w:rsidRPr="004B7B8E">
        <w:rPr>
          <w:rFonts w:eastAsia="Times New Roman" w:cstheme="minorHAnsi"/>
          <w:sz w:val="20"/>
          <w:szCs w:val="20"/>
          <w:lang w:eastAsia="ru-RU"/>
        </w:rPr>
        <w:t>При этом под уклонением Участника от принятия Объекта понимается, включая, но не ограничиваясь: не подписание и/или не предоставление Участником Застройщику по любым не зависящим от Застройщика причинам подписанного Участником Акта приема-передачи Объекта в предусмотренный Договором срок.</w:t>
      </w:r>
    </w:p>
    <w:p w:rsidR="00243163" w:rsidRPr="00C65B37" w:rsidRDefault="00243163" w:rsidP="0083051E">
      <w:pPr>
        <w:numPr>
          <w:ilvl w:val="2"/>
          <w:numId w:val="14"/>
        </w:numPr>
        <w:spacing w:after="0" w:line="240" w:lineRule="auto"/>
        <w:ind w:left="851" w:firstLine="0"/>
        <w:contextualSpacing/>
        <w:jc w:val="both"/>
        <w:rPr>
          <w:rFonts w:eastAsia="Times New Roman" w:cstheme="minorHAnsi"/>
          <w:sz w:val="20"/>
          <w:szCs w:val="20"/>
          <w:lang w:eastAsia="ru-RU"/>
        </w:rPr>
      </w:pPr>
      <w:r w:rsidRPr="00C65B37">
        <w:rPr>
          <w:rFonts w:eastAsia="Times New Roman" w:cstheme="minorHAnsi"/>
          <w:sz w:val="20"/>
          <w:szCs w:val="20"/>
          <w:lang w:eastAsia="ru-RU"/>
        </w:rPr>
        <w:t>Иметь иные права в соответствии с законодательством Российской Федерации и настоящим договором.</w:t>
      </w:r>
    </w:p>
    <w:p w:rsidR="00243163" w:rsidRPr="00BF5BEB" w:rsidRDefault="00243163" w:rsidP="004D02BC">
      <w:pPr>
        <w:spacing w:after="0" w:line="240" w:lineRule="auto"/>
        <w:ind w:left="567"/>
        <w:jc w:val="both"/>
        <w:rPr>
          <w:rFonts w:eastAsia="Times New Roman" w:cstheme="minorHAnsi"/>
          <w:color w:val="000000" w:themeColor="text1"/>
          <w:sz w:val="20"/>
          <w:szCs w:val="20"/>
          <w:lang w:eastAsia="ru-RU"/>
        </w:rPr>
      </w:pPr>
    </w:p>
    <w:p w:rsidR="00243163" w:rsidRPr="00BF5BEB" w:rsidRDefault="00243163" w:rsidP="008600B3">
      <w:pPr>
        <w:numPr>
          <w:ilvl w:val="1"/>
          <w:numId w:val="14"/>
        </w:numPr>
        <w:spacing w:after="0" w:line="240" w:lineRule="auto"/>
        <w:ind w:left="567" w:firstLine="0"/>
        <w:contextualSpacing/>
        <w:jc w:val="both"/>
        <w:rPr>
          <w:rFonts w:eastAsia="Times New Roman" w:cstheme="minorHAnsi"/>
          <w:i/>
          <w:color w:val="000000" w:themeColor="text1"/>
          <w:sz w:val="20"/>
          <w:szCs w:val="20"/>
          <w:u w:val="single"/>
          <w:lang w:eastAsia="ru-RU"/>
        </w:rPr>
      </w:pPr>
      <w:r w:rsidRPr="00BF5BEB">
        <w:rPr>
          <w:rFonts w:eastAsia="Times New Roman" w:cstheme="minorHAnsi"/>
          <w:i/>
          <w:color w:val="000000" w:themeColor="text1"/>
          <w:sz w:val="20"/>
          <w:szCs w:val="20"/>
          <w:u w:val="single"/>
          <w:lang w:eastAsia="ru-RU"/>
        </w:rPr>
        <w:t>Участник долевого строительства принимает на себя следующие обязательства:</w:t>
      </w:r>
    </w:p>
    <w:p w:rsidR="004032BC" w:rsidRPr="00BB4F2D" w:rsidRDefault="006128D8" w:rsidP="0083051E">
      <w:pPr>
        <w:pStyle w:val="a9"/>
        <w:numPr>
          <w:ilvl w:val="2"/>
          <w:numId w:val="14"/>
        </w:numPr>
        <w:ind w:left="851" w:firstLine="0"/>
        <w:jc w:val="both"/>
        <w:rPr>
          <w:rFonts w:eastAsia="Times New Roman" w:cstheme="minorHAnsi"/>
          <w:sz w:val="20"/>
          <w:szCs w:val="20"/>
          <w:lang w:eastAsia="ru-RU"/>
        </w:rPr>
      </w:pPr>
      <w:r w:rsidRPr="00BB4F2D">
        <w:rPr>
          <w:rFonts w:eastAsia="Times New Roman" w:cstheme="minorHAnsi"/>
          <w:sz w:val="20"/>
          <w:szCs w:val="20"/>
          <w:lang w:eastAsia="ru-RU"/>
        </w:rPr>
        <w:t xml:space="preserve">Уплатить цену настоящего </w:t>
      </w:r>
      <w:r w:rsidR="004032BC" w:rsidRPr="00BB4F2D">
        <w:rPr>
          <w:rFonts w:eastAsia="Times New Roman" w:cstheme="minorHAnsi"/>
          <w:sz w:val="20"/>
          <w:szCs w:val="20"/>
          <w:lang w:eastAsia="ru-RU"/>
        </w:rPr>
        <w:t>договора</w:t>
      </w:r>
      <w:r w:rsidRPr="00BB4F2D">
        <w:rPr>
          <w:rFonts w:eastAsia="Times New Roman" w:cstheme="minorHAnsi"/>
          <w:sz w:val="20"/>
          <w:szCs w:val="20"/>
          <w:lang w:eastAsia="ru-RU"/>
        </w:rPr>
        <w:t xml:space="preserve">, </w:t>
      </w:r>
      <w:r w:rsidR="004032BC" w:rsidRPr="00BB4F2D">
        <w:rPr>
          <w:rFonts w:eastAsia="Times New Roman" w:cstheme="minorHAnsi"/>
          <w:sz w:val="20"/>
          <w:szCs w:val="20"/>
          <w:lang w:eastAsia="ru-RU"/>
        </w:rPr>
        <w:t>путем внесения денежных средств в сроки и размере,</w:t>
      </w:r>
      <w:r w:rsidRPr="00BB4F2D">
        <w:rPr>
          <w:rFonts w:eastAsia="Times New Roman" w:cstheme="minorHAnsi"/>
          <w:sz w:val="20"/>
          <w:szCs w:val="20"/>
          <w:lang w:eastAsia="ru-RU"/>
        </w:rPr>
        <w:t xml:space="preserve"> установленным данным договором</w:t>
      </w:r>
      <w:r w:rsidR="004032BC" w:rsidRPr="00BB4F2D">
        <w:rPr>
          <w:rFonts w:eastAsia="Times New Roman" w:cstheme="minorHAnsi"/>
          <w:sz w:val="20"/>
          <w:szCs w:val="20"/>
          <w:lang w:eastAsia="ru-RU"/>
        </w:rPr>
        <w:t>, на открытый в уполномоченном банке (эскроу-агент) счет эскроу с указанием сведений о таком банке (наименование, фирменное наименование, место нахождения и адрес, адрес электронной почты, номер телефона).</w:t>
      </w:r>
    </w:p>
    <w:p w:rsidR="00243163" w:rsidRPr="00C65B37" w:rsidRDefault="00243163" w:rsidP="00C65B37">
      <w:pPr>
        <w:pStyle w:val="a9"/>
        <w:numPr>
          <w:ilvl w:val="2"/>
          <w:numId w:val="14"/>
        </w:numPr>
        <w:ind w:left="851" w:firstLine="0"/>
        <w:jc w:val="both"/>
        <w:rPr>
          <w:rFonts w:eastAsia="Times New Roman" w:cstheme="minorHAnsi"/>
          <w:sz w:val="20"/>
          <w:szCs w:val="20"/>
          <w:lang w:eastAsia="ru-RU"/>
        </w:rPr>
      </w:pPr>
      <w:r w:rsidRPr="00C65B37">
        <w:rPr>
          <w:rFonts w:eastAsia="Times New Roman" w:cstheme="minorHAnsi"/>
          <w:sz w:val="20"/>
          <w:szCs w:val="20"/>
          <w:lang w:eastAsia="ru-RU"/>
        </w:rPr>
        <w:t xml:space="preserve">Приступить к принятию Объекта долевого строительства в срок, указанный в сообщении о завершении строительства (создания) Жилого дома   и готовности Объекта долевого строительства к передаче. </w:t>
      </w:r>
    </w:p>
    <w:p w:rsidR="00243163" w:rsidRPr="00C65B37" w:rsidRDefault="00243163" w:rsidP="00C65B37">
      <w:pPr>
        <w:pStyle w:val="a9"/>
        <w:numPr>
          <w:ilvl w:val="2"/>
          <w:numId w:val="14"/>
        </w:numPr>
        <w:ind w:left="851" w:firstLine="0"/>
        <w:jc w:val="both"/>
        <w:rPr>
          <w:rFonts w:eastAsia="Times New Roman" w:cstheme="minorHAnsi"/>
          <w:sz w:val="20"/>
          <w:szCs w:val="20"/>
          <w:lang w:eastAsia="ru-RU"/>
        </w:rPr>
      </w:pPr>
      <w:r w:rsidRPr="00C65B37">
        <w:rPr>
          <w:rFonts w:eastAsia="Times New Roman" w:cstheme="minorHAnsi"/>
          <w:sz w:val="20"/>
          <w:szCs w:val="20"/>
          <w:lang w:eastAsia="ru-RU"/>
        </w:rPr>
        <w:t>Принять Объект долевого строительства по передаточному акту, либо письменно сообщить Застройщику об отказе подписать передаточный акт до выполнения Застройщиком обязанностей, предусмотренных пунктом 2.4.1. настоящего договора. С момента подписания передаточного акта Участник становит</w:t>
      </w:r>
      <w:r w:rsidR="00C13331" w:rsidRPr="00C65B37">
        <w:rPr>
          <w:rFonts w:eastAsia="Times New Roman" w:cstheme="minorHAnsi"/>
          <w:sz w:val="20"/>
          <w:szCs w:val="20"/>
          <w:lang w:eastAsia="ru-RU"/>
        </w:rPr>
        <w:t xml:space="preserve">ся ответственным за сохранность Объекта долевого строительства и общего имущества Жилого дома </w:t>
      </w:r>
      <w:r w:rsidRPr="00C65B37">
        <w:rPr>
          <w:rFonts w:eastAsia="Times New Roman" w:cstheme="minorHAnsi"/>
          <w:sz w:val="20"/>
          <w:szCs w:val="20"/>
          <w:lang w:eastAsia="ru-RU"/>
        </w:rPr>
        <w:t xml:space="preserve"> и приобретает обязательства по оплате всех издержек и обеспечению надлежащего санит</w:t>
      </w:r>
      <w:r w:rsidR="00C13331" w:rsidRPr="00C65B37">
        <w:rPr>
          <w:rFonts w:eastAsia="Times New Roman" w:cstheme="minorHAnsi"/>
          <w:sz w:val="20"/>
          <w:szCs w:val="20"/>
          <w:lang w:eastAsia="ru-RU"/>
        </w:rPr>
        <w:t>арного и технического состояния</w:t>
      </w:r>
      <w:r w:rsidRPr="00C65B37">
        <w:rPr>
          <w:rFonts w:eastAsia="Times New Roman" w:cstheme="minorHAnsi"/>
          <w:sz w:val="20"/>
          <w:szCs w:val="20"/>
          <w:lang w:eastAsia="ru-RU"/>
        </w:rPr>
        <w:t xml:space="preserve"> </w:t>
      </w:r>
      <w:r w:rsidR="00C13331" w:rsidRPr="00C65B37">
        <w:rPr>
          <w:rFonts w:eastAsia="Times New Roman" w:cstheme="minorHAnsi"/>
          <w:sz w:val="20"/>
          <w:szCs w:val="20"/>
          <w:lang w:eastAsia="ru-RU"/>
        </w:rPr>
        <w:t>Объекта долевого строительства и общего имущества Жилого дома.</w:t>
      </w:r>
    </w:p>
    <w:p w:rsidR="00243163" w:rsidRPr="00C65B37" w:rsidRDefault="00243163" w:rsidP="00C65B37">
      <w:pPr>
        <w:pStyle w:val="a9"/>
        <w:numPr>
          <w:ilvl w:val="2"/>
          <w:numId w:val="14"/>
        </w:numPr>
        <w:ind w:left="851" w:firstLine="0"/>
        <w:jc w:val="both"/>
        <w:rPr>
          <w:rFonts w:eastAsia="Times New Roman" w:cstheme="minorHAnsi"/>
          <w:sz w:val="20"/>
          <w:szCs w:val="20"/>
          <w:lang w:eastAsia="ru-RU"/>
        </w:rPr>
      </w:pPr>
      <w:r w:rsidRPr="00C65B37">
        <w:rPr>
          <w:rFonts w:eastAsia="Times New Roman" w:cstheme="minorHAnsi"/>
          <w:sz w:val="20"/>
          <w:szCs w:val="20"/>
          <w:lang w:eastAsia="ru-RU"/>
        </w:rPr>
        <w:t>Заключить в порядке, установленном действующим законодательством Российской Федерации, договор с управляющей организацией, либо непосредственно с лицами, осуществляющими соответствующие виды деятельности, и вносить плату за жилое помещение</w:t>
      </w:r>
      <w:r w:rsidR="00BD49BD" w:rsidRPr="00C65B37">
        <w:rPr>
          <w:rFonts w:eastAsia="Times New Roman" w:cstheme="minorHAnsi"/>
          <w:sz w:val="20"/>
          <w:szCs w:val="20"/>
          <w:lang w:eastAsia="ru-RU"/>
        </w:rPr>
        <w:t>, общее имущество Жилого дома</w:t>
      </w:r>
      <w:r w:rsidRPr="00C65B37">
        <w:rPr>
          <w:rFonts w:eastAsia="Times New Roman" w:cstheme="minorHAnsi"/>
          <w:sz w:val="20"/>
          <w:szCs w:val="20"/>
          <w:lang w:eastAsia="ru-RU"/>
        </w:rPr>
        <w:t xml:space="preserve">, эксплуатационные, коммунальные и охранные </w:t>
      </w:r>
      <w:r w:rsidR="008600B3" w:rsidRPr="00C65B37">
        <w:rPr>
          <w:rFonts w:eastAsia="Times New Roman" w:cstheme="minorHAnsi"/>
          <w:sz w:val="20"/>
          <w:szCs w:val="20"/>
          <w:lang w:eastAsia="ru-RU"/>
        </w:rPr>
        <w:t>и другие услуги</w:t>
      </w:r>
      <w:r w:rsidRPr="00C65B37">
        <w:rPr>
          <w:rFonts w:eastAsia="Times New Roman" w:cstheme="minorHAnsi"/>
          <w:sz w:val="20"/>
          <w:szCs w:val="20"/>
          <w:lang w:eastAsia="ru-RU"/>
        </w:rPr>
        <w:t xml:space="preserve"> со дня подписания передаточного акта о передаче Объекта долевого строительства. </w:t>
      </w:r>
    </w:p>
    <w:p w:rsidR="00243163" w:rsidRPr="00C65B37" w:rsidRDefault="00243163" w:rsidP="00C65B37">
      <w:pPr>
        <w:pStyle w:val="a9"/>
        <w:numPr>
          <w:ilvl w:val="2"/>
          <w:numId w:val="14"/>
        </w:numPr>
        <w:ind w:left="851" w:firstLine="0"/>
        <w:jc w:val="both"/>
        <w:rPr>
          <w:rFonts w:eastAsia="Times New Roman" w:cstheme="minorHAnsi"/>
          <w:sz w:val="20"/>
          <w:szCs w:val="20"/>
          <w:lang w:eastAsia="ru-RU"/>
        </w:rPr>
      </w:pPr>
      <w:r w:rsidRPr="00C65B37">
        <w:rPr>
          <w:rFonts w:eastAsia="Times New Roman" w:cstheme="minorHAnsi"/>
          <w:sz w:val="20"/>
          <w:szCs w:val="20"/>
          <w:lang w:eastAsia="ru-RU"/>
        </w:rPr>
        <w:lastRenderedPageBreak/>
        <w:t xml:space="preserve">Осуществить совместно с Застройщиком </w:t>
      </w:r>
      <w:r w:rsidR="00C82827" w:rsidRPr="00C65B37">
        <w:rPr>
          <w:rFonts w:eastAsia="Times New Roman" w:cstheme="minorHAnsi"/>
          <w:sz w:val="20"/>
          <w:szCs w:val="20"/>
          <w:lang w:eastAsia="ru-RU"/>
        </w:rPr>
        <w:t xml:space="preserve"> действия </w:t>
      </w:r>
      <w:r w:rsidR="00155C8D" w:rsidRPr="00C65B37">
        <w:rPr>
          <w:rFonts w:eastAsia="Times New Roman" w:cstheme="minorHAnsi"/>
          <w:sz w:val="20"/>
          <w:szCs w:val="20"/>
          <w:lang w:eastAsia="ru-RU"/>
        </w:rPr>
        <w:t xml:space="preserve">направленные </w:t>
      </w:r>
      <w:r w:rsidR="00C82827" w:rsidRPr="00C65B37">
        <w:rPr>
          <w:rFonts w:eastAsia="Times New Roman" w:cstheme="minorHAnsi"/>
          <w:sz w:val="20"/>
          <w:szCs w:val="20"/>
          <w:lang w:eastAsia="ru-RU"/>
        </w:rPr>
        <w:t xml:space="preserve">на </w:t>
      </w:r>
      <w:r w:rsidR="0098353A" w:rsidRPr="00C65B37">
        <w:rPr>
          <w:rFonts w:eastAsia="Times New Roman" w:cstheme="minorHAnsi"/>
          <w:sz w:val="20"/>
          <w:szCs w:val="20"/>
          <w:lang w:eastAsia="ru-RU"/>
        </w:rPr>
        <w:t xml:space="preserve">осуществление </w:t>
      </w:r>
      <w:r w:rsidRPr="00C65B37">
        <w:rPr>
          <w:rFonts w:eastAsia="Times New Roman" w:cstheme="minorHAnsi"/>
          <w:sz w:val="20"/>
          <w:szCs w:val="20"/>
          <w:lang w:eastAsia="ru-RU"/>
        </w:rPr>
        <w:t>государственн</w:t>
      </w:r>
      <w:r w:rsidR="0098353A" w:rsidRPr="00C65B37">
        <w:rPr>
          <w:rFonts w:eastAsia="Times New Roman" w:cstheme="minorHAnsi"/>
          <w:sz w:val="20"/>
          <w:szCs w:val="20"/>
          <w:lang w:eastAsia="ru-RU"/>
        </w:rPr>
        <w:t>ой</w:t>
      </w:r>
      <w:r w:rsidRPr="00C65B37">
        <w:rPr>
          <w:rFonts w:eastAsia="Times New Roman" w:cstheme="minorHAnsi"/>
          <w:sz w:val="20"/>
          <w:szCs w:val="20"/>
          <w:lang w:eastAsia="ru-RU"/>
        </w:rPr>
        <w:t xml:space="preserve"> регистраци</w:t>
      </w:r>
      <w:r w:rsidR="00850171">
        <w:rPr>
          <w:rFonts w:eastAsia="Times New Roman" w:cstheme="minorHAnsi"/>
          <w:sz w:val="20"/>
          <w:szCs w:val="20"/>
          <w:lang w:eastAsia="ru-RU"/>
        </w:rPr>
        <w:t>и</w:t>
      </w:r>
      <w:r w:rsidRPr="00C65B37">
        <w:rPr>
          <w:rFonts w:eastAsia="Times New Roman" w:cstheme="minorHAnsi"/>
          <w:sz w:val="20"/>
          <w:szCs w:val="20"/>
          <w:lang w:eastAsia="ru-RU"/>
        </w:rPr>
        <w:t xml:space="preserve"> настоящего договора.</w:t>
      </w:r>
    </w:p>
    <w:p w:rsidR="00243163" w:rsidRPr="00C65B37" w:rsidRDefault="00243163" w:rsidP="00C65B37">
      <w:pPr>
        <w:pStyle w:val="a9"/>
        <w:numPr>
          <w:ilvl w:val="2"/>
          <w:numId w:val="14"/>
        </w:numPr>
        <w:ind w:left="851" w:firstLine="0"/>
        <w:jc w:val="both"/>
        <w:rPr>
          <w:rFonts w:eastAsia="Times New Roman" w:cstheme="minorHAnsi"/>
          <w:sz w:val="20"/>
          <w:szCs w:val="20"/>
          <w:lang w:eastAsia="ru-RU"/>
        </w:rPr>
      </w:pPr>
      <w:r w:rsidRPr="00C65B37">
        <w:rPr>
          <w:rFonts w:eastAsia="Times New Roman" w:cstheme="minorHAnsi"/>
          <w:sz w:val="20"/>
          <w:szCs w:val="20"/>
          <w:lang w:eastAsia="ru-RU"/>
        </w:rPr>
        <w:t xml:space="preserve">Принять необходимые меры для уведомления Застройщика об изменении </w:t>
      </w:r>
      <w:r w:rsidR="009D5C3F" w:rsidRPr="00C65B37">
        <w:rPr>
          <w:rFonts w:eastAsia="Times New Roman" w:cstheme="minorHAnsi"/>
          <w:sz w:val="20"/>
          <w:szCs w:val="20"/>
          <w:lang w:eastAsia="ru-RU"/>
        </w:rPr>
        <w:t xml:space="preserve">реквизитов, указанных в </w:t>
      </w:r>
      <w:r w:rsidR="003B7121" w:rsidRPr="00C65B37">
        <w:rPr>
          <w:rFonts w:eastAsia="Times New Roman" w:cstheme="minorHAnsi"/>
          <w:sz w:val="20"/>
          <w:szCs w:val="20"/>
          <w:lang w:eastAsia="ru-RU"/>
        </w:rPr>
        <w:t>настоящем договоре</w:t>
      </w:r>
      <w:r w:rsidR="009D5C3F" w:rsidRPr="00C65B37">
        <w:rPr>
          <w:rFonts w:eastAsia="Times New Roman" w:cstheme="minorHAnsi"/>
          <w:sz w:val="20"/>
          <w:szCs w:val="20"/>
          <w:lang w:eastAsia="ru-RU"/>
        </w:rPr>
        <w:t xml:space="preserve">, </w:t>
      </w:r>
      <w:r w:rsidRPr="00C65B37">
        <w:rPr>
          <w:rFonts w:eastAsia="Times New Roman" w:cstheme="minorHAnsi"/>
          <w:sz w:val="20"/>
          <w:szCs w:val="20"/>
          <w:lang w:eastAsia="ru-RU"/>
        </w:rPr>
        <w:t>в течение  3 (трех) рабочих дней. При этом исполнение обязательств Застройщиком по прежним реквизитам в отсутствие уведомления является надлежащим.</w:t>
      </w:r>
    </w:p>
    <w:p w:rsidR="004032BC" w:rsidRPr="00BB4F2D" w:rsidRDefault="004032BC" w:rsidP="0083051E">
      <w:pPr>
        <w:pStyle w:val="a9"/>
        <w:numPr>
          <w:ilvl w:val="2"/>
          <w:numId w:val="14"/>
        </w:numPr>
        <w:ind w:left="851" w:firstLine="0"/>
        <w:jc w:val="both"/>
        <w:rPr>
          <w:rFonts w:eastAsia="Times New Roman" w:cstheme="minorHAnsi"/>
          <w:sz w:val="20"/>
          <w:szCs w:val="20"/>
          <w:lang w:eastAsia="ru-RU"/>
        </w:rPr>
      </w:pPr>
      <w:r w:rsidRPr="00BB4F2D">
        <w:rPr>
          <w:rFonts w:eastAsia="Times New Roman" w:cstheme="minorHAnsi"/>
          <w:sz w:val="20"/>
          <w:szCs w:val="20"/>
          <w:lang w:eastAsia="ru-RU"/>
        </w:rPr>
        <w:t>Совершать действия, предусмотренные действующим законодательством,  для открытия, ведения и закрытия  счета эскроу в уполномоченном банке, в том числе после регистрации договора участия в долевом строительстве внести денежные средства на указанный счет на срок условного депонирования денежных средств.</w:t>
      </w:r>
    </w:p>
    <w:p w:rsidR="00243163" w:rsidRPr="00C65B37" w:rsidRDefault="00243163" w:rsidP="00C65B37">
      <w:pPr>
        <w:pStyle w:val="a9"/>
        <w:numPr>
          <w:ilvl w:val="2"/>
          <w:numId w:val="14"/>
        </w:numPr>
        <w:ind w:left="851" w:firstLine="0"/>
        <w:jc w:val="both"/>
        <w:rPr>
          <w:rFonts w:eastAsia="Times New Roman" w:cstheme="minorHAnsi"/>
          <w:sz w:val="20"/>
          <w:szCs w:val="20"/>
          <w:lang w:eastAsia="ru-RU"/>
        </w:rPr>
      </w:pPr>
      <w:r w:rsidRPr="00C65B37">
        <w:rPr>
          <w:rFonts w:eastAsia="Times New Roman" w:cstheme="minorHAnsi"/>
          <w:sz w:val="20"/>
          <w:szCs w:val="20"/>
          <w:lang w:eastAsia="ru-RU"/>
        </w:rPr>
        <w:t>Исполнять иные обязанности, возлагаемые на него законодательством Российской Федерации и настоящим договором.</w:t>
      </w:r>
    </w:p>
    <w:p w:rsidR="00243163" w:rsidRPr="00BF5BEB" w:rsidRDefault="00243163" w:rsidP="004D02BC">
      <w:pPr>
        <w:spacing w:after="0" w:line="240" w:lineRule="auto"/>
        <w:ind w:left="567"/>
        <w:jc w:val="both"/>
        <w:rPr>
          <w:rFonts w:eastAsia="Times New Roman" w:cstheme="minorHAnsi"/>
          <w:color w:val="000000" w:themeColor="text1"/>
          <w:sz w:val="20"/>
          <w:szCs w:val="20"/>
          <w:lang w:eastAsia="ru-RU"/>
        </w:rPr>
      </w:pPr>
    </w:p>
    <w:p w:rsidR="00243163" w:rsidRPr="00BF5BEB" w:rsidRDefault="00243163" w:rsidP="008600B3">
      <w:pPr>
        <w:numPr>
          <w:ilvl w:val="1"/>
          <w:numId w:val="14"/>
        </w:numPr>
        <w:spacing w:after="0" w:line="240" w:lineRule="auto"/>
        <w:ind w:left="567" w:firstLine="0"/>
        <w:contextualSpacing/>
        <w:jc w:val="both"/>
        <w:rPr>
          <w:rFonts w:eastAsia="Times New Roman" w:cstheme="minorHAnsi"/>
          <w:i/>
          <w:color w:val="000000" w:themeColor="text1"/>
          <w:sz w:val="20"/>
          <w:szCs w:val="20"/>
          <w:u w:val="single"/>
          <w:lang w:eastAsia="ru-RU"/>
        </w:rPr>
      </w:pPr>
      <w:r w:rsidRPr="00BF5BEB">
        <w:rPr>
          <w:rFonts w:eastAsia="Times New Roman" w:cstheme="minorHAnsi"/>
          <w:i/>
          <w:color w:val="000000" w:themeColor="text1"/>
          <w:sz w:val="20"/>
          <w:szCs w:val="20"/>
          <w:u w:val="single"/>
          <w:lang w:eastAsia="ru-RU"/>
        </w:rPr>
        <w:t>Участник долевого строительства вправе:</w:t>
      </w:r>
    </w:p>
    <w:p w:rsidR="00243163" w:rsidRPr="00BF5BEB" w:rsidRDefault="00243163" w:rsidP="0083051E">
      <w:pPr>
        <w:numPr>
          <w:ilvl w:val="2"/>
          <w:numId w:val="14"/>
        </w:numPr>
        <w:spacing w:after="0" w:line="240" w:lineRule="auto"/>
        <w:ind w:left="851" w:firstLine="0"/>
        <w:contextualSpacing/>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Потребовать от Застройщика в случае, если Объект долевого строительства построен (создан) с отступлениями от условий настоящего договора, приведшими к ухудшению его качества или с иными недостатками, которые делают его непригодным для предусмотренного настоящим договором использования, по своему выбору:</w:t>
      </w:r>
    </w:p>
    <w:p w:rsidR="00243163" w:rsidRPr="0098353A" w:rsidRDefault="00243163" w:rsidP="0083051E">
      <w:pPr>
        <w:spacing w:after="0" w:line="240" w:lineRule="auto"/>
        <w:ind w:left="851"/>
        <w:jc w:val="both"/>
        <w:rPr>
          <w:rFonts w:eastAsia="Times New Roman" w:cstheme="minorHAnsi"/>
          <w:color w:val="000000" w:themeColor="text1"/>
          <w:sz w:val="20"/>
          <w:szCs w:val="20"/>
          <w:lang w:eastAsia="ru-RU"/>
        </w:rPr>
      </w:pPr>
      <w:r w:rsidRPr="0098353A">
        <w:rPr>
          <w:rFonts w:eastAsia="Times New Roman" w:cstheme="minorHAnsi"/>
          <w:color w:val="000000" w:themeColor="text1"/>
          <w:sz w:val="20"/>
          <w:szCs w:val="20"/>
          <w:lang w:eastAsia="ru-RU"/>
        </w:rPr>
        <w:t>1) безвозмездного устранения недостатков в разумный срок;</w:t>
      </w:r>
    </w:p>
    <w:p w:rsidR="00243163" w:rsidRPr="0098353A" w:rsidRDefault="00243163" w:rsidP="0083051E">
      <w:pPr>
        <w:spacing w:after="0" w:line="240" w:lineRule="auto"/>
        <w:ind w:left="851"/>
        <w:jc w:val="both"/>
        <w:rPr>
          <w:rFonts w:eastAsia="Times New Roman" w:cstheme="minorHAnsi"/>
          <w:color w:val="000000" w:themeColor="text1"/>
          <w:sz w:val="20"/>
          <w:szCs w:val="20"/>
          <w:lang w:eastAsia="ru-RU"/>
        </w:rPr>
      </w:pPr>
      <w:r w:rsidRPr="0098353A">
        <w:rPr>
          <w:rFonts w:eastAsia="Times New Roman" w:cstheme="minorHAnsi"/>
          <w:color w:val="000000" w:themeColor="text1"/>
          <w:sz w:val="20"/>
          <w:szCs w:val="20"/>
          <w:lang w:eastAsia="ru-RU"/>
        </w:rPr>
        <w:t>2) соразмерного уменьшения цены договора;</w:t>
      </w:r>
    </w:p>
    <w:p w:rsidR="00243163" w:rsidRPr="00BF5BEB" w:rsidRDefault="00243163" w:rsidP="0083051E">
      <w:pPr>
        <w:spacing w:after="0" w:line="240" w:lineRule="auto"/>
        <w:ind w:left="851"/>
        <w:jc w:val="both"/>
        <w:rPr>
          <w:rFonts w:eastAsia="Times New Roman" w:cstheme="minorHAnsi"/>
          <w:color w:val="000000" w:themeColor="text1"/>
          <w:sz w:val="20"/>
          <w:szCs w:val="20"/>
          <w:lang w:eastAsia="ru-RU"/>
        </w:rPr>
      </w:pPr>
      <w:r w:rsidRPr="0098353A">
        <w:rPr>
          <w:rFonts w:eastAsia="Times New Roman" w:cstheme="minorHAnsi"/>
          <w:color w:val="000000" w:themeColor="text1"/>
          <w:sz w:val="20"/>
          <w:szCs w:val="20"/>
          <w:lang w:eastAsia="ru-RU"/>
        </w:rPr>
        <w:t>3) возмещения своих расходов на устранение недостатков.</w:t>
      </w:r>
      <w:r w:rsidR="00A6022A" w:rsidRPr="00BF5BEB">
        <w:rPr>
          <w:rFonts w:eastAsia="Times New Roman" w:cstheme="minorHAnsi"/>
          <w:color w:val="000000" w:themeColor="text1"/>
          <w:sz w:val="20"/>
          <w:szCs w:val="20"/>
          <w:lang w:eastAsia="ru-RU"/>
        </w:rPr>
        <w:t xml:space="preserve"> </w:t>
      </w:r>
    </w:p>
    <w:p w:rsidR="00243163" w:rsidRPr="00BB4F2D" w:rsidRDefault="004032BC" w:rsidP="0083051E">
      <w:pPr>
        <w:pStyle w:val="a9"/>
        <w:numPr>
          <w:ilvl w:val="2"/>
          <w:numId w:val="14"/>
        </w:numPr>
        <w:spacing w:after="0"/>
        <w:ind w:left="851" w:firstLine="0"/>
        <w:jc w:val="both"/>
        <w:rPr>
          <w:rFonts w:eastAsia="Times New Roman" w:cstheme="minorHAnsi"/>
          <w:sz w:val="20"/>
          <w:szCs w:val="20"/>
          <w:lang w:eastAsia="ru-RU"/>
        </w:rPr>
      </w:pPr>
      <w:r w:rsidRPr="00BB4F2D">
        <w:rPr>
          <w:rFonts w:eastAsia="Times New Roman" w:cstheme="minorHAnsi"/>
          <w:sz w:val="20"/>
          <w:szCs w:val="20"/>
          <w:lang w:eastAsia="ru-RU"/>
        </w:rPr>
        <w:t>Отказаться от исполнения настоящего договора в соответствии  с разделом 7 настоящего договора в случае существенного нарушения требований к качеству Объекта долевого строительства или неустранения выявленных недостатков в установленный разумный срок и потребовать от банка (эскроу-агента) прекращения договора счета эскроу, открытого для расчетов по договору участия в долевом строительстве, и возврата денежных средств, размещенных  на счете эскроу  участнику либо перечисления на его залоговый счет этих денежных средств, права по которому переданы в залог банку или иной кредитной организации, предоставившим денежные средства участнику долевого строительства для оплаты цены договора участия в долевом строительстве, если такое условие предусмотрено договором, заключенным между участником долевого строительства и кредитором.</w:t>
      </w:r>
    </w:p>
    <w:p w:rsidR="00243163" w:rsidRPr="00BF5BEB" w:rsidRDefault="00243163" w:rsidP="0083051E">
      <w:pPr>
        <w:numPr>
          <w:ilvl w:val="2"/>
          <w:numId w:val="14"/>
        </w:numPr>
        <w:spacing w:after="0" w:line="240" w:lineRule="auto"/>
        <w:ind w:left="851" w:firstLine="0"/>
        <w:contextualSpacing/>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 xml:space="preserve">Потребовать от Застройщика составления акта, в котором указывается несоответствие Объекта долевого строительства требованиям, предусмотренным в пункте 4.4., 4.5. настоящего договора, и отказаться от подписания передаточного акта о передаче Объекта долевого строительства до исполнения Застройщиком обязанностей, предусмотренных пунктом 2.4.1 настоящего договора. </w:t>
      </w:r>
    </w:p>
    <w:p w:rsidR="00243163" w:rsidRPr="00BF5BEB" w:rsidRDefault="00243163" w:rsidP="0083051E">
      <w:pPr>
        <w:numPr>
          <w:ilvl w:val="2"/>
          <w:numId w:val="14"/>
        </w:numPr>
        <w:spacing w:after="0" w:line="240" w:lineRule="auto"/>
        <w:ind w:left="851" w:firstLine="0"/>
        <w:contextualSpacing/>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Отказаться от исполнения договора в одностороннем порядке в случае и в порядке, предусмотренном разделом 7 настоящего договора.</w:t>
      </w:r>
    </w:p>
    <w:p w:rsidR="00243163" w:rsidRPr="00BF5BEB" w:rsidRDefault="00243163" w:rsidP="0083051E">
      <w:pPr>
        <w:numPr>
          <w:ilvl w:val="2"/>
          <w:numId w:val="14"/>
        </w:numPr>
        <w:spacing w:after="0" w:line="240" w:lineRule="auto"/>
        <w:ind w:left="851" w:firstLine="0"/>
        <w:contextualSpacing/>
        <w:jc w:val="both"/>
        <w:rPr>
          <w:rFonts w:eastAsia="Times New Roman" w:cstheme="minorHAnsi"/>
          <w:color w:val="000000" w:themeColor="text1"/>
          <w:sz w:val="20"/>
          <w:szCs w:val="20"/>
          <w:u w:val="single"/>
          <w:lang w:eastAsia="ru-RU"/>
        </w:rPr>
      </w:pPr>
      <w:r w:rsidRPr="00BF5BEB">
        <w:rPr>
          <w:rFonts w:eastAsia="Times New Roman" w:cstheme="minorHAnsi"/>
          <w:color w:val="000000" w:themeColor="text1"/>
          <w:sz w:val="20"/>
          <w:szCs w:val="20"/>
          <w:u w:val="single"/>
          <w:lang w:eastAsia="ru-RU"/>
        </w:rPr>
        <w:t>Уступка прав.</w:t>
      </w:r>
    </w:p>
    <w:p w:rsidR="00243163" w:rsidRPr="00BF5BEB" w:rsidRDefault="00243163" w:rsidP="0083051E">
      <w:pPr>
        <w:spacing w:after="0" w:line="240" w:lineRule="auto"/>
        <w:ind w:left="851"/>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 xml:space="preserve">После государственной регистрации настоящего договора и до момента подписания сторонами акта приема-передачи Квартиры передать свои права и обязанности по настоящему Договору третьим лицам. </w:t>
      </w:r>
    </w:p>
    <w:p w:rsidR="00243163" w:rsidRPr="00BF5BEB" w:rsidRDefault="00243163" w:rsidP="0083051E">
      <w:pPr>
        <w:spacing w:after="0" w:line="240" w:lineRule="auto"/>
        <w:ind w:left="851"/>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 xml:space="preserve">Уступка участником долевого строительства прав требований по договору допускается только после уплаты им цены </w:t>
      </w:r>
      <w:r w:rsidR="009D6D90" w:rsidRPr="00BF5BEB">
        <w:rPr>
          <w:rFonts w:eastAsia="Times New Roman" w:cstheme="minorHAnsi"/>
          <w:color w:val="000000" w:themeColor="text1"/>
          <w:sz w:val="20"/>
          <w:szCs w:val="20"/>
          <w:lang w:eastAsia="ru-RU"/>
        </w:rPr>
        <w:t xml:space="preserve">настоящего </w:t>
      </w:r>
      <w:r w:rsidRPr="00BF5BEB">
        <w:rPr>
          <w:rFonts w:eastAsia="Times New Roman" w:cstheme="minorHAnsi"/>
          <w:color w:val="000000" w:themeColor="text1"/>
          <w:sz w:val="20"/>
          <w:szCs w:val="20"/>
          <w:lang w:eastAsia="ru-RU"/>
        </w:rPr>
        <w:t>договора в полном объеме или одновременно с переводом долга на нового участника долевого строительства в порядке, установленном Гражданским кодексом Российской Федерации.</w:t>
      </w:r>
    </w:p>
    <w:p w:rsidR="00243163" w:rsidRPr="00BF5BEB" w:rsidRDefault="00243163" w:rsidP="0083051E">
      <w:pPr>
        <w:spacing w:after="0" w:line="240" w:lineRule="auto"/>
        <w:ind w:left="851"/>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 xml:space="preserve">Уступка права требования или уступка права требования с  одновременным переводом долга на нового </w:t>
      </w:r>
      <w:r w:rsidRPr="00BB4F2D">
        <w:rPr>
          <w:rFonts w:eastAsia="Times New Roman" w:cstheme="minorHAnsi"/>
          <w:sz w:val="20"/>
          <w:szCs w:val="20"/>
          <w:lang w:eastAsia="ru-RU"/>
        </w:rPr>
        <w:t xml:space="preserve">Участника долевого строительства совершается исключительно с предварительного письменного согласия Застройщика.  </w:t>
      </w:r>
      <w:r w:rsidRPr="00BF5BEB">
        <w:rPr>
          <w:rFonts w:eastAsia="Times New Roman" w:cstheme="minorHAnsi"/>
          <w:color w:val="000000" w:themeColor="text1"/>
          <w:sz w:val="20"/>
          <w:szCs w:val="20"/>
          <w:lang w:eastAsia="ru-RU"/>
        </w:rPr>
        <w:t>Участник в течение 3 (трех) рабочих дней после государственной регистрации договора уступки прав требования  уведомляет Застройщика о состоявшейся уступке права требования и предъявляет Застройщику копию зарегистрированного соглашения об  уступке.</w:t>
      </w:r>
    </w:p>
    <w:p w:rsidR="00D036DC" w:rsidRDefault="00243163" w:rsidP="0083051E">
      <w:pPr>
        <w:spacing w:after="0" w:line="240" w:lineRule="auto"/>
        <w:ind w:left="851"/>
        <w:jc w:val="both"/>
        <w:rPr>
          <w:rFonts w:eastAsia="Times New Roman" w:cstheme="minorHAnsi"/>
          <w:color w:val="000000" w:themeColor="text1"/>
          <w:sz w:val="20"/>
          <w:szCs w:val="20"/>
          <w:lang w:eastAsia="ru-RU"/>
        </w:rPr>
      </w:pPr>
      <w:r w:rsidRPr="00BF5BEB">
        <w:rPr>
          <w:rFonts w:eastAsia="Times New Roman" w:cstheme="minorHAnsi"/>
          <w:snapToGrid w:val="0"/>
          <w:color w:val="000000" w:themeColor="text1"/>
          <w:sz w:val="20"/>
          <w:szCs w:val="20"/>
          <w:lang w:eastAsia="ru-RU"/>
        </w:rPr>
        <w:t xml:space="preserve"> С даты государственной регистрации соглашения об уступке прав из настоящего договора и полной оплаты Соглашения об уступке лицо, которому перешли права по соглашению об уступке (Новый участник долевого строительства), становится участником долевого строительства в отношении требований, указанных в соглашении об уступке, то есть приобретает все права, предусмотренные действующим законодательством и настоящим Договором участия в долевом строительстве в </w:t>
      </w:r>
      <w:r w:rsidRPr="00BF5BEB">
        <w:rPr>
          <w:rFonts w:eastAsia="Times New Roman" w:cstheme="minorHAnsi"/>
          <w:snapToGrid w:val="0"/>
          <w:color w:val="000000" w:themeColor="text1"/>
          <w:sz w:val="20"/>
          <w:szCs w:val="20"/>
          <w:lang w:eastAsia="ru-RU"/>
        </w:rPr>
        <w:lastRenderedPageBreak/>
        <w:t xml:space="preserve">отношении Застройщика, а Участник эти права утрачивает.  Новый участник долевого строительства самостоятельно предоставляет Застройщику доказательства перехода к нему прав из настоящего договора, в том числе доказательства оплаты цены Соглашения об уступке. Застройщик вправе не исполнять обязательства (в том числе по передаче Объекта долевого строительства) в отношении нового участника долевого строительства до предоставления Застройщику доказательств перехода </w:t>
      </w:r>
      <w:r w:rsidR="000D5AEE" w:rsidRPr="00BF5BEB">
        <w:rPr>
          <w:rFonts w:eastAsia="Times New Roman" w:cstheme="minorHAnsi"/>
          <w:color w:val="000000" w:themeColor="text1"/>
          <w:sz w:val="20"/>
          <w:szCs w:val="20"/>
          <w:lang w:eastAsia="ru-RU"/>
        </w:rPr>
        <w:t>права требования к Н</w:t>
      </w:r>
      <w:r w:rsidRPr="00BF5BEB">
        <w:rPr>
          <w:rFonts w:eastAsia="Times New Roman" w:cstheme="minorHAnsi"/>
          <w:color w:val="000000" w:themeColor="text1"/>
          <w:sz w:val="20"/>
          <w:szCs w:val="20"/>
          <w:lang w:eastAsia="ru-RU"/>
        </w:rPr>
        <w:t>овому участнику долевого строительства. При этом у Застройщика не возникает обязанности по оплате пени, предусмотренной настоящим договором за просрочку передачи Объекта долевого строительства.</w:t>
      </w:r>
    </w:p>
    <w:p w:rsidR="006128D8" w:rsidRPr="00BB4F2D" w:rsidRDefault="006128D8" w:rsidP="0083051E">
      <w:pPr>
        <w:spacing w:after="0" w:line="240" w:lineRule="auto"/>
        <w:ind w:left="851"/>
        <w:jc w:val="both"/>
        <w:rPr>
          <w:rFonts w:eastAsia="Times New Roman" w:cstheme="minorHAnsi"/>
          <w:sz w:val="20"/>
          <w:szCs w:val="20"/>
          <w:lang w:eastAsia="ru-RU"/>
        </w:rPr>
      </w:pPr>
      <w:r w:rsidRPr="00BB4F2D">
        <w:rPr>
          <w:rFonts w:eastAsia="Times New Roman" w:cstheme="minorHAnsi"/>
          <w:sz w:val="20"/>
          <w:szCs w:val="20"/>
          <w:lang w:eastAsia="ru-RU"/>
        </w:rPr>
        <w:t>В случае уступки участником долевого строительства, являющимся владельцем счета эскроу, прав требований по договору участия в долевом строительстве или перехода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участия в долевом строительстве, или с момента перехода по иным основаниям прав требований по такому договору переходят все права и обязанности по договору счета эскроу, заключенному прежним участником долевого строительства.</w:t>
      </w:r>
    </w:p>
    <w:p w:rsidR="00AE758C" w:rsidRPr="00BB4F2D" w:rsidRDefault="00D036DC" w:rsidP="0083051E">
      <w:pPr>
        <w:spacing w:after="0" w:line="240" w:lineRule="auto"/>
        <w:ind w:left="851"/>
        <w:jc w:val="both"/>
        <w:rPr>
          <w:rFonts w:eastAsia="Times New Roman" w:cstheme="minorHAnsi"/>
          <w:sz w:val="20"/>
          <w:szCs w:val="20"/>
          <w:lang w:eastAsia="ru-RU"/>
        </w:rPr>
      </w:pPr>
      <w:r w:rsidRPr="00BB4F2D">
        <w:rPr>
          <w:rFonts w:ascii="Calibri" w:eastAsia="Calibri" w:hAnsi="Calibri" w:cs="Times New Roman"/>
          <w:sz w:val="20"/>
          <w:szCs w:val="20"/>
        </w:rPr>
        <w:t>По соглашению Сторон, с целью недопущения случаев совершения недействительной, в том числе некорректной уступки права требования от Участника долевого строительства в пользу третьих  лиц, которые влекут за собой  невозможность идентификации конечного участника долевого строительства, а также недействительность переданного требования по договору, вызванн</w:t>
      </w:r>
      <w:r w:rsidR="008600B3" w:rsidRPr="00BB4F2D">
        <w:rPr>
          <w:rFonts w:ascii="Calibri" w:eastAsia="Calibri" w:hAnsi="Calibri" w:cs="Times New Roman"/>
          <w:sz w:val="20"/>
          <w:szCs w:val="20"/>
        </w:rPr>
        <w:t>ую</w:t>
      </w:r>
      <w:r w:rsidRPr="00BB4F2D">
        <w:rPr>
          <w:rFonts w:ascii="Calibri" w:eastAsia="Calibri" w:hAnsi="Calibri" w:cs="Times New Roman"/>
          <w:sz w:val="20"/>
          <w:szCs w:val="20"/>
        </w:rPr>
        <w:t xml:space="preserve"> наличием в документах, составленных третьими лицами при уступке права требования, положений, противоречащих настоящему договору и действующему законодательству РФ в области долевого строительства, согласие Застройщика на уступку права требования выдается  Участнику </w:t>
      </w:r>
      <w:r w:rsidR="008600B3" w:rsidRPr="00BB4F2D">
        <w:rPr>
          <w:rFonts w:ascii="Calibri" w:eastAsia="Calibri" w:hAnsi="Calibri" w:cs="Times New Roman"/>
          <w:sz w:val="20"/>
          <w:szCs w:val="20"/>
        </w:rPr>
        <w:t>после</w:t>
      </w:r>
      <w:r w:rsidRPr="00BB4F2D">
        <w:rPr>
          <w:rFonts w:ascii="Calibri" w:eastAsia="Calibri" w:hAnsi="Calibri" w:cs="Times New Roman"/>
          <w:sz w:val="20"/>
          <w:szCs w:val="20"/>
        </w:rPr>
        <w:t xml:space="preserve"> согласования проекта договора уступки права требования.</w:t>
      </w:r>
    </w:p>
    <w:p w:rsidR="00243163" w:rsidRDefault="00243163" w:rsidP="0083051E">
      <w:pPr>
        <w:numPr>
          <w:ilvl w:val="2"/>
          <w:numId w:val="14"/>
        </w:numPr>
        <w:spacing w:after="0" w:line="240" w:lineRule="auto"/>
        <w:ind w:left="851" w:firstLine="0"/>
        <w:contextualSpacing/>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Иметь иные права в соответствии с законодательством Российской Федерации и настоящим договором.</w:t>
      </w:r>
    </w:p>
    <w:p w:rsidR="004F3C00" w:rsidRPr="00ED3363" w:rsidRDefault="004F3C00" w:rsidP="0083051E">
      <w:pPr>
        <w:pStyle w:val="a9"/>
        <w:numPr>
          <w:ilvl w:val="1"/>
          <w:numId w:val="14"/>
        </w:numPr>
        <w:spacing w:after="0" w:line="240" w:lineRule="auto"/>
        <w:ind w:left="567" w:firstLine="0"/>
        <w:jc w:val="both"/>
        <w:rPr>
          <w:rFonts w:cstheme="minorHAnsi"/>
          <w:sz w:val="20"/>
          <w:szCs w:val="20"/>
        </w:rPr>
      </w:pPr>
      <w:r w:rsidRPr="00ED3363">
        <w:rPr>
          <w:rFonts w:cstheme="minorHAnsi"/>
          <w:sz w:val="20"/>
          <w:szCs w:val="20"/>
        </w:rPr>
        <w:t>Настоящим стороны договора заверяют и гарантируют, что не имеют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являются(ется) указанные(ое) государства(о), перечень которых установлен Распоряжением Правительства РФ от 05.03.2022 г. № 430-р.</w:t>
      </w:r>
    </w:p>
    <w:p w:rsidR="00D4659D" w:rsidRPr="00BF5BEB" w:rsidRDefault="00D4659D" w:rsidP="004F3C00">
      <w:pPr>
        <w:spacing w:after="0" w:line="240" w:lineRule="auto"/>
        <w:contextualSpacing/>
        <w:jc w:val="both"/>
        <w:rPr>
          <w:rFonts w:eastAsia="Times New Roman" w:cstheme="minorHAnsi"/>
          <w:color w:val="000000" w:themeColor="text1"/>
          <w:sz w:val="20"/>
          <w:szCs w:val="20"/>
          <w:lang w:eastAsia="ru-RU"/>
        </w:rPr>
      </w:pPr>
    </w:p>
    <w:p w:rsidR="002F17B2" w:rsidRPr="00BF5BEB" w:rsidRDefault="002F17B2" w:rsidP="002F17B2">
      <w:pPr>
        <w:numPr>
          <w:ilvl w:val="0"/>
          <w:numId w:val="14"/>
        </w:numPr>
        <w:spacing w:after="0" w:line="240" w:lineRule="auto"/>
        <w:ind w:left="567" w:firstLine="0"/>
        <w:contextualSpacing/>
        <w:jc w:val="center"/>
        <w:outlineLvl w:val="0"/>
        <w:rPr>
          <w:rFonts w:eastAsia="Times New Roman" w:cstheme="minorHAnsi"/>
          <w:b/>
          <w:caps/>
          <w:color w:val="000000" w:themeColor="text1"/>
          <w:sz w:val="20"/>
          <w:szCs w:val="20"/>
          <w:lang w:eastAsia="ru-RU"/>
        </w:rPr>
      </w:pPr>
      <w:r w:rsidRPr="00BF5BEB">
        <w:rPr>
          <w:rFonts w:eastAsia="Times New Roman" w:cstheme="minorHAnsi"/>
          <w:b/>
          <w:caps/>
          <w:color w:val="000000" w:themeColor="text1"/>
          <w:sz w:val="20"/>
          <w:szCs w:val="20"/>
          <w:lang w:eastAsia="ru-RU"/>
        </w:rPr>
        <w:t>Цена договора, сроки и порядок ее уплаты</w:t>
      </w:r>
    </w:p>
    <w:p w:rsidR="002F17B2" w:rsidRPr="00445CD4" w:rsidRDefault="002F17B2" w:rsidP="002F17B2">
      <w:pPr>
        <w:pStyle w:val="a9"/>
        <w:numPr>
          <w:ilvl w:val="1"/>
          <w:numId w:val="15"/>
        </w:numPr>
        <w:spacing w:after="0" w:line="240" w:lineRule="auto"/>
        <w:ind w:left="567" w:firstLine="0"/>
        <w:jc w:val="both"/>
        <w:rPr>
          <w:rFonts w:eastAsia="Times New Roman" w:cstheme="minorHAnsi"/>
          <w:color w:val="000000" w:themeColor="text1"/>
          <w:sz w:val="20"/>
          <w:szCs w:val="20"/>
          <w:lang w:eastAsia="ru-RU"/>
        </w:rPr>
      </w:pPr>
      <w:r w:rsidRPr="008600B3">
        <w:rPr>
          <w:rFonts w:eastAsia="Times New Roman" w:cstheme="minorHAnsi"/>
          <w:color w:val="000000" w:themeColor="text1"/>
          <w:sz w:val="20"/>
          <w:szCs w:val="20"/>
          <w:lang w:eastAsia="ru-RU"/>
        </w:rPr>
        <w:t xml:space="preserve">Цена настоящего договора представляет собой сумму денежных средств, подлежащих уплате Участником долевого строительства для строительства (создания) Объекта долевого строительства. Цена настоящего договора подлежит оплате Участником исключительно после государственной регистрации </w:t>
      </w:r>
      <w:r w:rsidRPr="00445CD4">
        <w:rPr>
          <w:rFonts w:eastAsia="Times New Roman" w:cstheme="minorHAnsi"/>
          <w:color w:val="000000" w:themeColor="text1"/>
          <w:sz w:val="20"/>
          <w:szCs w:val="20"/>
          <w:lang w:eastAsia="ru-RU"/>
        </w:rPr>
        <w:t>настоящего договора в порядке, предусмотренном настоящим разделом.</w:t>
      </w:r>
    </w:p>
    <w:p w:rsidR="002F17B2" w:rsidRPr="00445CD4" w:rsidRDefault="002F17B2" w:rsidP="002F17B2">
      <w:pPr>
        <w:spacing w:after="0" w:line="240" w:lineRule="auto"/>
        <w:ind w:left="567"/>
        <w:contextualSpacing/>
        <w:jc w:val="both"/>
        <w:rPr>
          <w:rFonts w:cs="Calibri"/>
          <w:b/>
          <w:color w:val="000000" w:themeColor="text1"/>
          <w:sz w:val="20"/>
          <w:szCs w:val="20"/>
          <w:lang w:eastAsia="ru-RU"/>
        </w:rPr>
      </w:pPr>
      <w:r w:rsidRPr="00445CD4">
        <w:rPr>
          <w:rFonts w:cs="Calibri"/>
          <w:color w:val="000000" w:themeColor="text1"/>
          <w:sz w:val="20"/>
          <w:szCs w:val="20"/>
          <w:lang w:eastAsia="ru-RU"/>
        </w:rPr>
        <w:t>3.2.</w:t>
      </w:r>
      <w:r w:rsidRPr="00445CD4">
        <w:rPr>
          <w:rFonts w:cs="Calibri"/>
          <w:color w:val="000000" w:themeColor="text1"/>
          <w:sz w:val="20"/>
          <w:szCs w:val="20"/>
          <w:lang w:eastAsia="ru-RU"/>
        </w:rPr>
        <w:tab/>
        <w:t xml:space="preserve">Участник долевого строительства вносит денежные средства </w:t>
      </w:r>
      <w:r w:rsidRPr="00445CD4">
        <w:rPr>
          <w:rFonts w:cs="Calibri"/>
          <w:color w:val="FF0000"/>
          <w:sz w:val="20"/>
          <w:szCs w:val="20"/>
          <w:lang w:eastAsia="ru-RU"/>
        </w:rPr>
        <w:t xml:space="preserve">- </w:t>
      </w:r>
      <w:r w:rsidRPr="00445CD4">
        <w:rPr>
          <w:rFonts w:cs="Calibri"/>
          <w:sz w:val="20"/>
          <w:szCs w:val="20"/>
          <w:lang w:eastAsia="ru-RU"/>
        </w:rPr>
        <w:t>депонируемую сумму</w:t>
      </w:r>
      <w:r w:rsidRPr="00445CD4">
        <w:rPr>
          <w:rFonts w:cs="Calibri"/>
          <w:color w:val="FF0000"/>
          <w:sz w:val="20"/>
          <w:szCs w:val="20"/>
          <w:lang w:eastAsia="ru-RU"/>
        </w:rPr>
        <w:t xml:space="preserve"> </w:t>
      </w:r>
      <w:r w:rsidRPr="00445CD4">
        <w:rPr>
          <w:rFonts w:cs="Calibri"/>
          <w:color w:val="000000" w:themeColor="text1"/>
          <w:sz w:val="20"/>
          <w:szCs w:val="20"/>
          <w:lang w:eastAsia="ru-RU"/>
        </w:rPr>
        <w:t xml:space="preserve">для строительства (создания) Объекта долевого строительства в размере </w:t>
      </w:r>
      <w:r w:rsidRPr="00445CD4">
        <w:rPr>
          <w:rFonts w:cs="Calibri"/>
          <w:b/>
          <w:color w:val="000000" w:themeColor="text1"/>
          <w:sz w:val="20"/>
          <w:szCs w:val="20"/>
          <w:lang w:eastAsia="ru-RU"/>
        </w:rPr>
        <w:t xml:space="preserve">_____ (_____) рублей, НДС не облагается. </w:t>
      </w:r>
    </w:p>
    <w:p w:rsidR="002F17B2" w:rsidRPr="00445CD4" w:rsidRDefault="002F17B2" w:rsidP="002F17B2">
      <w:pPr>
        <w:spacing w:after="0" w:line="240" w:lineRule="auto"/>
        <w:ind w:left="567"/>
        <w:contextualSpacing/>
        <w:jc w:val="both"/>
        <w:rPr>
          <w:rFonts w:cs="Calibri"/>
          <w:color w:val="000000" w:themeColor="text1"/>
          <w:sz w:val="20"/>
          <w:szCs w:val="20"/>
          <w:lang w:eastAsia="ru-RU"/>
        </w:rPr>
      </w:pPr>
      <w:r w:rsidRPr="00445CD4">
        <w:rPr>
          <w:rFonts w:cs="Calibri"/>
          <w:color w:val="000000" w:themeColor="text1"/>
          <w:sz w:val="20"/>
          <w:szCs w:val="20"/>
          <w:lang w:eastAsia="ru-RU"/>
        </w:rPr>
        <w:t>3.3.</w:t>
      </w:r>
      <w:r w:rsidRPr="00445CD4">
        <w:rPr>
          <w:rFonts w:cs="Calibri"/>
          <w:color w:val="000000" w:themeColor="text1"/>
          <w:sz w:val="20"/>
          <w:szCs w:val="20"/>
          <w:lang w:eastAsia="ru-RU"/>
        </w:rPr>
        <w:tab/>
        <w:t>Участник оплачивает Застройщику цену настоящего договора в следующем порядке:</w:t>
      </w:r>
    </w:p>
    <w:p w:rsidR="002F17B2" w:rsidRPr="00455584" w:rsidRDefault="002F17B2" w:rsidP="002F17B2">
      <w:pPr>
        <w:spacing w:after="0" w:line="240" w:lineRule="auto"/>
        <w:ind w:left="851"/>
        <w:contextualSpacing/>
        <w:jc w:val="both"/>
        <w:rPr>
          <w:rFonts w:ascii="Calibri" w:eastAsia="Times New Roman" w:hAnsi="Calibri" w:cs="Calibri"/>
          <w:sz w:val="20"/>
          <w:szCs w:val="20"/>
          <w:lang w:eastAsia="ru-RU"/>
        </w:rPr>
      </w:pPr>
      <w:r w:rsidRPr="00455584">
        <w:rPr>
          <w:rFonts w:ascii="Times New Roman" w:hAnsi="Times New Roman" w:cs="Times New Roman"/>
          <w:sz w:val="20"/>
          <w:szCs w:val="20"/>
        </w:rPr>
        <w:t xml:space="preserve">3.3.1 </w:t>
      </w:r>
      <w:r w:rsidRPr="00455584">
        <w:rPr>
          <w:rFonts w:ascii="Calibri" w:eastAsia="Times New Roman" w:hAnsi="Calibri" w:cs="Calibri"/>
          <w:sz w:val="20"/>
          <w:szCs w:val="20"/>
          <w:lang w:eastAsia="ru-RU"/>
        </w:rPr>
        <w:t xml:space="preserve">Часть суммы в размере  </w:t>
      </w:r>
      <w:r>
        <w:rPr>
          <w:rFonts w:cs="Calibri"/>
          <w:b/>
          <w:sz w:val="20"/>
          <w:szCs w:val="20"/>
          <w:lang w:eastAsia="ru-RU"/>
        </w:rPr>
        <w:t>________</w:t>
      </w:r>
      <w:r w:rsidRPr="00455584">
        <w:rPr>
          <w:rFonts w:cs="Calibri"/>
          <w:b/>
          <w:sz w:val="20"/>
          <w:szCs w:val="20"/>
          <w:lang w:eastAsia="ru-RU"/>
        </w:rPr>
        <w:t xml:space="preserve"> (</w:t>
      </w:r>
      <w:r>
        <w:rPr>
          <w:rFonts w:cs="Calibri"/>
          <w:b/>
          <w:sz w:val="20"/>
          <w:szCs w:val="20"/>
          <w:lang w:eastAsia="ru-RU"/>
        </w:rPr>
        <w:t>________</w:t>
      </w:r>
      <w:r w:rsidRPr="00DC1063">
        <w:rPr>
          <w:rFonts w:cs="Calibri"/>
          <w:b/>
          <w:sz w:val="20"/>
          <w:szCs w:val="20"/>
          <w:lang w:eastAsia="ru-RU"/>
        </w:rPr>
        <w:t>)</w:t>
      </w:r>
      <w:r>
        <w:rPr>
          <w:rFonts w:cs="Calibri"/>
          <w:b/>
          <w:sz w:val="20"/>
          <w:szCs w:val="20"/>
          <w:lang w:eastAsia="ru-RU"/>
        </w:rPr>
        <w:t xml:space="preserve"> </w:t>
      </w:r>
      <w:r w:rsidRPr="00455584">
        <w:rPr>
          <w:rFonts w:ascii="Times New Roman" w:hAnsi="Times New Roman" w:cs="Times New Roman"/>
          <w:b/>
          <w:sz w:val="20"/>
          <w:szCs w:val="20"/>
        </w:rPr>
        <w:t>рублей</w:t>
      </w:r>
      <w:r w:rsidRPr="00455584">
        <w:rPr>
          <w:rFonts w:ascii="Calibri" w:eastAsia="Times New Roman" w:hAnsi="Calibri" w:cs="Calibri"/>
          <w:b/>
          <w:sz w:val="20"/>
          <w:szCs w:val="20"/>
          <w:lang w:eastAsia="ru-RU"/>
        </w:rPr>
        <w:t>, НДС не облагается,</w:t>
      </w:r>
      <w:r w:rsidRPr="00455584">
        <w:rPr>
          <w:rFonts w:ascii="Calibri" w:eastAsia="Times New Roman" w:hAnsi="Calibri" w:cs="Calibri"/>
          <w:sz w:val="20"/>
          <w:szCs w:val="20"/>
          <w:lang w:eastAsia="ru-RU"/>
        </w:rPr>
        <w:t xml:space="preserve"> в счет уплаты за приобретаемый Объект долевого строительства Участник оплачивает из личных средств не позднее  3 (Трех) рабочих дней с момента государственной регистрации настоящего договора.</w:t>
      </w:r>
    </w:p>
    <w:p w:rsidR="002F17B2" w:rsidRPr="00DC1063" w:rsidRDefault="002F17B2" w:rsidP="002F17B2">
      <w:pPr>
        <w:spacing w:after="0" w:line="240" w:lineRule="auto"/>
        <w:ind w:left="851"/>
        <w:contextualSpacing/>
        <w:jc w:val="both"/>
        <w:rPr>
          <w:rFonts w:cs="Calibri"/>
          <w:sz w:val="20"/>
          <w:szCs w:val="20"/>
          <w:lang w:eastAsia="ru-RU"/>
        </w:rPr>
      </w:pPr>
      <w:r w:rsidRPr="00455584">
        <w:rPr>
          <w:rFonts w:cs="Calibri"/>
          <w:sz w:val="20"/>
          <w:szCs w:val="20"/>
          <w:lang w:eastAsia="ru-RU"/>
        </w:rPr>
        <w:t>3.3.2.</w:t>
      </w:r>
      <w:r w:rsidRPr="00455584">
        <w:rPr>
          <w:rFonts w:cs="Calibri"/>
          <w:sz w:val="20"/>
          <w:szCs w:val="20"/>
          <w:lang w:eastAsia="ru-RU"/>
        </w:rPr>
        <w:tab/>
        <w:t xml:space="preserve">Сумма в размере </w:t>
      </w:r>
      <w:r>
        <w:rPr>
          <w:rFonts w:ascii="Times New Roman" w:hAnsi="Times New Roman" w:cs="Times New Roman"/>
          <w:b/>
          <w:sz w:val="20"/>
          <w:szCs w:val="20"/>
        </w:rPr>
        <w:t>_________ (__________</w:t>
      </w:r>
      <w:r w:rsidRPr="00455584">
        <w:rPr>
          <w:rFonts w:ascii="Times New Roman" w:hAnsi="Times New Roman" w:cs="Times New Roman"/>
          <w:b/>
          <w:sz w:val="20"/>
          <w:szCs w:val="20"/>
        </w:rPr>
        <w:t>)</w:t>
      </w:r>
      <w:r w:rsidRPr="00DC1063">
        <w:rPr>
          <w:rFonts w:cs="Calibri"/>
          <w:b/>
          <w:sz w:val="20"/>
          <w:szCs w:val="20"/>
          <w:lang w:eastAsia="ru-RU"/>
        </w:rPr>
        <w:t xml:space="preserve"> рублей, НДС не облагается</w:t>
      </w:r>
      <w:r w:rsidRPr="00DC1063">
        <w:rPr>
          <w:rFonts w:cs="Calibri"/>
          <w:sz w:val="20"/>
          <w:szCs w:val="20"/>
          <w:lang w:eastAsia="ru-RU"/>
        </w:rPr>
        <w:t xml:space="preserve">, оплачивается Участником за счет кредитных средств ПАО Сбербанк, именуемого в дальнейшем Банк, в соответствии с Кредитным договором, указанным в п. 1.1. настоящего договора, заключенным между Участником и Банком, в срок, не позднее 5 (Пяти) рабочих дней с момента государственной </w:t>
      </w:r>
      <w:r>
        <w:rPr>
          <w:rFonts w:cs="Calibri"/>
          <w:sz w:val="20"/>
          <w:szCs w:val="20"/>
          <w:lang w:eastAsia="ru-RU"/>
        </w:rPr>
        <w:t>регистрации настоящего договора</w:t>
      </w:r>
      <w:r w:rsidRPr="00DC1063">
        <w:rPr>
          <w:rFonts w:cs="Calibri"/>
          <w:sz w:val="20"/>
          <w:szCs w:val="20"/>
          <w:lang w:eastAsia="ru-RU"/>
        </w:rPr>
        <w:t>.</w:t>
      </w:r>
    </w:p>
    <w:p w:rsidR="002F17B2" w:rsidRDefault="002F17B2" w:rsidP="002F17B2">
      <w:pPr>
        <w:spacing w:after="0" w:line="240" w:lineRule="auto"/>
        <w:ind w:left="1134"/>
        <w:jc w:val="both"/>
        <w:rPr>
          <w:rFonts w:cs="Calibri"/>
          <w:sz w:val="20"/>
          <w:szCs w:val="20"/>
          <w:lang w:eastAsia="ru-RU"/>
        </w:rPr>
      </w:pPr>
      <w:r>
        <w:rPr>
          <w:rFonts w:cs="Calibri"/>
          <w:sz w:val="20"/>
          <w:szCs w:val="20"/>
          <w:lang w:eastAsia="ru-RU"/>
        </w:rPr>
        <w:t>3.3.2.1  Расчеты по настоящему договору участия в долевом строительстве производятся с использованием номинального счета общества с ограниченной ответственностью «Домклик» (ООО «Домклик»), ИНН 7736249247, открытого в Операционном управлении Московского банка ПАО Сбербанк г. Москва, к/счет 30101810400000000225, БИК 044525225., бенефициаром по которому является участник долевого строительства;</w:t>
      </w:r>
    </w:p>
    <w:p w:rsidR="002F17B2" w:rsidRDefault="002F17B2" w:rsidP="002F17B2">
      <w:pPr>
        <w:spacing w:after="0" w:line="240" w:lineRule="auto"/>
        <w:ind w:left="1134"/>
        <w:jc w:val="both"/>
        <w:rPr>
          <w:rFonts w:cs="Calibri"/>
          <w:sz w:val="20"/>
          <w:szCs w:val="20"/>
          <w:lang w:eastAsia="ru-RU"/>
        </w:rPr>
      </w:pPr>
      <w:r>
        <w:rPr>
          <w:rFonts w:cs="Calibri"/>
          <w:sz w:val="20"/>
          <w:szCs w:val="20"/>
          <w:lang w:eastAsia="ru-RU"/>
        </w:rPr>
        <w:t xml:space="preserve"> 3.3.2.2  Перечисление  денежных средств, указанных в п. 3.2 договора в счет оплаты Объекта долевого строительства осуществляется ООО «Домклик» по поручению участника долевого </w:t>
      </w:r>
      <w:r>
        <w:rPr>
          <w:rFonts w:cs="Calibri"/>
          <w:sz w:val="20"/>
          <w:szCs w:val="20"/>
          <w:lang w:eastAsia="ru-RU"/>
        </w:rPr>
        <w:lastRenderedPageBreak/>
        <w:t xml:space="preserve">строительства после государственной регистрации в установленном действующим законодательстве порядке договора участия в долевом строительстве, а также государственной регистрации залога прав требования участника  долевого строительства в силу закона в пользу Банка. </w:t>
      </w:r>
    </w:p>
    <w:p w:rsidR="002F17B2" w:rsidRDefault="002F17B2" w:rsidP="002F17B2">
      <w:pPr>
        <w:spacing w:after="0" w:line="240" w:lineRule="auto"/>
        <w:ind w:left="1134"/>
        <w:jc w:val="both"/>
        <w:rPr>
          <w:rFonts w:cs="Calibri"/>
          <w:sz w:val="20"/>
          <w:szCs w:val="20"/>
          <w:lang w:eastAsia="ru-RU"/>
        </w:rPr>
      </w:pPr>
      <w:r>
        <w:rPr>
          <w:rFonts w:cs="Calibri"/>
          <w:sz w:val="20"/>
          <w:szCs w:val="20"/>
          <w:lang w:eastAsia="ru-RU"/>
        </w:rPr>
        <w:t>3.3.2.3. Поручение, выдаваемое ООО «Домклик» в порядке, установленном в п. 3.3.2.2., выдается в срок до подачи настоящего договора на государственную регистрацию. При выдаче поручения Участник обязуется предусмотреть срок его исполнения не более 5 (Пяти) дней с момента государственной регистрации в установленном действующим законодательством порядке настоящего договора участия в долевом строительстве, а также государственной регистрации залога прав требования участника  долевого строительства в силу закона в пользу Банка.</w:t>
      </w:r>
    </w:p>
    <w:p w:rsidR="002F17B2" w:rsidRPr="003D1952" w:rsidRDefault="002F17B2" w:rsidP="002F17B2">
      <w:pPr>
        <w:spacing w:after="0" w:line="240" w:lineRule="auto"/>
        <w:ind w:left="851"/>
        <w:jc w:val="both"/>
        <w:rPr>
          <w:rFonts w:cs="Calibri"/>
          <w:sz w:val="20"/>
          <w:szCs w:val="20"/>
          <w:lang w:eastAsia="ru-RU"/>
        </w:rPr>
      </w:pPr>
      <w:r w:rsidRPr="003D1952">
        <w:rPr>
          <w:rFonts w:cs="Calibri"/>
          <w:sz w:val="20"/>
          <w:szCs w:val="20"/>
          <w:lang w:eastAsia="ru-RU"/>
        </w:rPr>
        <w:t>3.3.</w:t>
      </w:r>
      <w:r>
        <w:rPr>
          <w:rFonts w:cs="Calibri"/>
          <w:sz w:val="20"/>
          <w:szCs w:val="20"/>
          <w:lang w:eastAsia="ru-RU"/>
        </w:rPr>
        <w:t>3</w:t>
      </w:r>
      <w:r w:rsidRPr="003D1952">
        <w:rPr>
          <w:rFonts w:cs="Calibri"/>
          <w:sz w:val="20"/>
          <w:szCs w:val="20"/>
          <w:lang w:eastAsia="ru-RU"/>
        </w:rPr>
        <w:t xml:space="preserve"> Участник открывает счет эскроу в ПАО Сбербанк на срок условного депонирования денежных средств и  вносит  на него денежные средства указанные в п.3.2. в сроки в порядке предусмотренном договором</w:t>
      </w:r>
      <w:r w:rsidRPr="003D1952">
        <w:rPr>
          <w:rFonts w:cs="Calibri"/>
          <w:bCs/>
          <w:sz w:val="20"/>
          <w:szCs w:val="20"/>
          <w:lang w:eastAsia="ru-RU"/>
        </w:rPr>
        <w:t>.</w:t>
      </w:r>
    </w:p>
    <w:p w:rsidR="002F17B2" w:rsidRPr="008E0011" w:rsidRDefault="002F17B2" w:rsidP="002F17B2">
      <w:pPr>
        <w:pStyle w:val="a9"/>
        <w:numPr>
          <w:ilvl w:val="2"/>
          <w:numId w:val="35"/>
        </w:numPr>
        <w:spacing w:after="0" w:line="240" w:lineRule="auto"/>
        <w:ind w:left="851" w:firstLine="0"/>
        <w:jc w:val="both"/>
        <w:rPr>
          <w:rFonts w:cs="Calibri"/>
          <w:bCs/>
          <w:sz w:val="20"/>
          <w:szCs w:val="20"/>
          <w:lang w:eastAsia="ru-RU"/>
        </w:rPr>
      </w:pPr>
      <w:r w:rsidRPr="008E0011">
        <w:rPr>
          <w:rFonts w:cs="Calibri"/>
          <w:bCs/>
          <w:sz w:val="20"/>
          <w:szCs w:val="20"/>
          <w:lang w:eastAsia="ru-RU"/>
        </w:rPr>
        <w:t xml:space="preserve">Депонентом по счету-эскроу является участник - </w:t>
      </w:r>
      <w:r w:rsidRPr="008E0011">
        <w:rPr>
          <w:rFonts w:eastAsia="Times New Roman" w:cs="Times New Roman"/>
          <w:b/>
          <w:color w:val="000000" w:themeColor="text1"/>
          <w:sz w:val="20"/>
          <w:szCs w:val="20"/>
          <w:lang w:eastAsia="ru-RU"/>
        </w:rPr>
        <w:t xml:space="preserve"> </w:t>
      </w:r>
      <w:r w:rsidRPr="008E0011">
        <w:rPr>
          <w:rFonts w:cs="Calibri"/>
          <w:b/>
          <w:bCs/>
          <w:sz w:val="20"/>
          <w:szCs w:val="20"/>
          <w:lang w:eastAsia="ru-RU"/>
        </w:rPr>
        <w:t xml:space="preserve">Гражданин РФ _____ </w:t>
      </w:r>
    </w:p>
    <w:p w:rsidR="002F17B2" w:rsidRPr="008E0011" w:rsidRDefault="002F17B2" w:rsidP="002F17B2">
      <w:pPr>
        <w:pStyle w:val="a9"/>
        <w:numPr>
          <w:ilvl w:val="2"/>
          <w:numId w:val="35"/>
        </w:numPr>
        <w:spacing w:after="0" w:line="240" w:lineRule="auto"/>
        <w:ind w:left="851" w:firstLine="0"/>
        <w:jc w:val="both"/>
        <w:rPr>
          <w:rFonts w:cs="Calibri"/>
          <w:bCs/>
          <w:sz w:val="20"/>
          <w:szCs w:val="20"/>
          <w:lang w:eastAsia="ru-RU"/>
        </w:rPr>
      </w:pPr>
      <w:r w:rsidRPr="008E0011">
        <w:rPr>
          <w:rFonts w:cs="Calibri"/>
          <w:bCs/>
          <w:sz w:val="20"/>
          <w:szCs w:val="20"/>
          <w:lang w:eastAsia="ru-RU"/>
        </w:rPr>
        <w:t>Эскроу-Агентом является: ПАО Сбербанк</w:t>
      </w:r>
    </w:p>
    <w:p w:rsidR="002F17B2" w:rsidRPr="003D1952" w:rsidRDefault="002F17B2" w:rsidP="002F17B2">
      <w:pPr>
        <w:pStyle w:val="a9"/>
        <w:spacing w:after="0" w:line="240" w:lineRule="auto"/>
        <w:ind w:left="851"/>
        <w:jc w:val="both"/>
        <w:rPr>
          <w:rFonts w:cs="Calibri"/>
          <w:bCs/>
          <w:sz w:val="20"/>
          <w:szCs w:val="20"/>
          <w:lang w:eastAsia="ru-RU"/>
        </w:rPr>
      </w:pPr>
      <w:r w:rsidRPr="003D1952">
        <w:rPr>
          <w:rFonts w:cs="Calibri"/>
          <w:bCs/>
          <w:sz w:val="20"/>
          <w:szCs w:val="20"/>
          <w:lang w:eastAsia="ru-RU"/>
        </w:rPr>
        <w:t>Адрес: Российская Федерация, 117997 г. Москва, ул. Вавилова, д. 19.  ОГРН: 1027700132195</w:t>
      </w:r>
    </w:p>
    <w:p w:rsidR="002F17B2" w:rsidRPr="003D1952" w:rsidRDefault="002F17B2" w:rsidP="002F17B2">
      <w:pPr>
        <w:pStyle w:val="a9"/>
        <w:spacing w:after="0" w:line="240" w:lineRule="auto"/>
        <w:ind w:left="851"/>
        <w:jc w:val="both"/>
        <w:rPr>
          <w:rFonts w:cs="Calibri"/>
          <w:bCs/>
          <w:sz w:val="20"/>
          <w:szCs w:val="20"/>
          <w:lang w:eastAsia="ru-RU"/>
        </w:rPr>
      </w:pPr>
      <w:r w:rsidRPr="003D1952">
        <w:rPr>
          <w:rFonts w:cs="Calibri"/>
          <w:bCs/>
          <w:sz w:val="20"/>
          <w:szCs w:val="20"/>
          <w:lang w:eastAsia="ru-RU"/>
        </w:rPr>
        <w:t xml:space="preserve">Адрес электронной почты: </w:t>
      </w:r>
      <w:hyperlink r:id="rId9" w:history="1">
        <w:r w:rsidRPr="003D1952">
          <w:rPr>
            <w:rStyle w:val="aa"/>
            <w:rFonts w:cs="Calibri"/>
            <w:bCs/>
            <w:color w:val="auto"/>
            <w:sz w:val="20"/>
            <w:szCs w:val="20"/>
            <w:lang w:val="en-US" w:eastAsia="ru-RU"/>
          </w:rPr>
          <w:t>Escrow</w:t>
        </w:r>
        <w:r w:rsidRPr="003D1952">
          <w:rPr>
            <w:rStyle w:val="aa"/>
            <w:rFonts w:cs="Calibri"/>
            <w:bCs/>
            <w:color w:val="auto"/>
            <w:sz w:val="20"/>
            <w:szCs w:val="20"/>
            <w:lang w:eastAsia="ru-RU"/>
          </w:rPr>
          <w:t>_</w:t>
        </w:r>
        <w:r w:rsidRPr="003D1952">
          <w:rPr>
            <w:rStyle w:val="aa"/>
            <w:rFonts w:cs="Calibri"/>
            <w:bCs/>
            <w:color w:val="auto"/>
            <w:sz w:val="20"/>
            <w:szCs w:val="20"/>
            <w:lang w:val="en-US" w:eastAsia="ru-RU"/>
          </w:rPr>
          <w:t>Sberbank</w:t>
        </w:r>
        <w:r w:rsidRPr="003D1952">
          <w:rPr>
            <w:rStyle w:val="aa"/>
            <w:rFonts w:cs="Calibri"/>
            <w:bCs/>
            <w:color w:val="auto"/>
            <w:sz w:val="20"/>
            <w:szCs w:val="20"/>
            <w:lang w:eastAsia="ru-RU"/>
          </w:rPr>
          <w:t>@</w:t>
        </w:r>
        <w:r w:rsidRPr="003D1952">
          <w:rPr>
            <w:rStyle w:val="aa"/>
            <w:rFonts w:cs="Calibri"/>
            <w:bCs/>
            <w:color w:val="auto"/>
            <w:sz w:val="20"/>
            <w:szCs w:val="20"/>
            <w:lang w:val="en-US" w:eastAsia="ru-RU"/>
          </w:rPr>
          <w:t>sberbank</w:t>
        </w:r>
        <w:r w:rsidRPr="003D1952">
          <w:rPr>
            <w:rStyle w:val="aa"/>
            <w:rFonts w:cs="Calibri"/>
            <w:bCs/>
            <w:color w:val="auto"/>
            <w:sz w:val="20"/>
            <w:szCs w:val="20"/>
            <w:lang w:eastAsia="ru-RU"/>
          </w:rPr>
          <w:t>.</w:t>
        </w:r>
        <w:r w:rsidRPr="003D1952">
          <w:rPr>
            <w:rStyle w:val="aa"/>
            <w:rFonts w:cs="Calibri"/>
            <w:bCs/>
            <w:color w:val="auto"/>
            <w:sz w:val="20"/>
            <w:szCs w:val="20"/>
            <w:lang w:val="en-US" w:eastAsia="ru-RU"/>
          </w:rPr>
          <w:t>ru</w:t>
        </w:r>
      </w:hyperlink>
      <w:r w:rsidRPr="003D1952">
        <w:rPr>
          <w:rFonts w:cs="Calibri"/>
          <w:bCs/>
          <w:sz w:val="20"/>
          <w:szCs w:val="20"/>
          <w:lang w:eastAsia="ru-RU"/>
        </w:rPr>
        <w:t>, телефонный номер: 8-800-200-86-03</w:t>
      </w:r>
    </w:p>
    <w:p w:rsidR="002F17B2" w:rsidRPr="001011D3" w:rsidRDefault="002F17B2" w:rsidP="002F17B2">
      <w:pPr>
        <w:pStyle w:val="a9"/>
        <w:numPr>
          <w:ilvl w:val="2"/>
          <w:numId w:val="35"/>
        </w:numPr>
        <w:spacing w:after="0" w:line="240" w:lineRule="auto"/>
        <w:ind w:left="851" w:firstLine="0"/>
        <w:jc w:val="both"/>
        <w:rPr>
          <w:rFonts w:cs="Calibri"/>
          <w:bCs/>
          <w:sz w:val="20"/>
          <w:szCs w:val="20"/>
          <w:lang w:eastAsia="ru-RU"/>
        </w:rPr>
      </w:pPr>
      <w:r w:rsidRPr="003D1952">
        <w:rPr>
          <w:rFonts w:cs="Calibri"/>
          <w:bCs/>
          <w:sz w:val="20"/>
          <w:szCs w:val="20"/>
          <w:lang w:eastAsia="ru-RU"/>
        </w:rPr>
        <w:t xml:space="preserve"> Обязанность участника долевого строительства по уплате обусловленной договором цены</w:t>
      </w:r>
      <w:r w:rsidRPr="00BB4F2D">
        <w:rPr>
          <w:rFonts w:cs="Calibri"/>
          <w:bCs/>
          <w:sz w:val="20"/>
          <w:szCs w:val="20"/>
          <w:lang w:eastAsia="ru-RU"/>
        </w:rPr>
        <w:t xml:space="preserve"> считается исполненной с момента поступления денежных средств на открытый в ПАО Сбербанке  счет эскроу.</w:t>
      </w:r>
      <w:r>
        <w:rPr>
          <w:rFonts w:cs="Calibri"/>
          <w:bCs/>
          <w:sz w:val="20"/>
          <w:szCs w:val="20"/>
          <w:lang w:eastAsia="ru-RU"/>
        </w:rPr>
        <w:t xml:space="preserve"> </w:t>
      </w:r>
      <w:r w:rsidRPr="001011D3">
        <w:rPr>
          <w:rFonts w:cs="Calibri"/>
          <w:sz w:val="20"/>
          <w:szCs w:val="20"/>
          <w:lang w:eastAsia="ru-RU"/>
        </w:rPr>
        <w:t xml:space="preserve">Датой уплаты считается дата зачисления денежных средств, указанных в п </w:t>
      </w:r>
      <w:r>
        <w:rPr>
          <w:rFonts w:cs="Calibri"/>
          <w:sz w:val="20"/>
          <w:szCs w:val="20"/>
          <w:lang w:eastAsia="ru-RU"/>
        </w:rPr>
        <w:t>3.2</w:t>
      </w:r>
      <w:r w:rsidRPr="001011D3">
        <w:rPr>
          <w:rFonts w:cs="Calibri"/>
          <w:sz w:val="20"/>
          <w:szCs w:val="20"/>
          <w:lang w:eastAsia="ru-RU"/>
        </w:rPr>
        <w:t>. договора на открытый в ПАО Сбербанк счет эскроу.</w:t>
      </w:r>
    </w:p>
    <w:p w:rsidR="002F17B2" w:rsidRPr="00201006" w:rsidRDefault="002F17B2" w:rsidP="002F17B2">
      <w:pPr>
        <w:pStyle w:val="a9"/>
        <w:numPr>
          <w:ilvl w:val="1"/>
          <w:numId w:val="35"/>
        </w:numPr>
        <w:spacing w:after="0" w:line="240" w:lineRule="auto"/>
        <w:ind w:left="567" w:firstLine="0"/>
        <w:jc w:val="both"/>
        <w:rPr>
          <w:rFonts w:cs="Calibri"/>
          <w:sz w:val="20"/>
          <w:szCs w:val="20"/>
          <w:lang w:eastAsia="ru-RU"/>
        </w:rPr>
      </w:pPr>
      <w:r w:rsidRPr="00201006">
        <w:rPr>
          <w:rFonts w:cs="Calibri"/>
          <w:sz w:val="20"/>
          <w:szCs w:val="20"/>
          <w:lang w:eastAsia="ru-RU"/>
        </w:rPr>
        <w:t xml:space="preserve">Согласно статье 20 Федерального Закона  «Об ипотеке (залоге недвижимости)» государственная регистрация ипотеки в силу закона осуществляется на основании заявления Участника одновременно с государственной регистрацией права собственности Участника на Объект долевого строительства (Квартиру). При этом Залогодержателем по данному залогу будет являться Банк как организация, предоставившая Участнику кредит на строительство Объекта долевого строительства (Квартиры), а Залогодателем соответственно - Участник. Права Залогодержателя по ипотеке Квартиры в силу закона удостоверяются закладной. </w:t>
      </w:r>
    </w:p>
    <w:p w:rsidR="002F17B2" w:rsidRPr="00E928C4" w:rsidRDefault="002F17B2" w:rsidP="002F17B2">
      <w:pPr>
        <w:numPr>
          <w:ilvl w:val="1"/>
          <w:numId w:val="35"/>
        </w:numPr>
        <w:spacing w:after="0" w:line="240" w:lineRule="auto"/>
        <w:ind w:left="567" w:firstLine="0"/>
        <w:contextualSpacing/>
        <w:jc w:val="both"/>
        <w:rPr>
          <w:rFonts w:cs="Calibri"/>
          <w:sz w:val="20"/>
          <w:szCs w:val="20"/>
          <w:lang w:eastAsia="ru-RU"/>
        </w:rPr>
      </w:pPr>
      <w:r w:rsidRPr="00E928C4">
        <w:rPr>
          <w:rFonts w:cs="Calibri"/>
          <w:sz w:val="20"/>
          <w:szCs w:val="20"/>
          <w:lang w:eastAsia="ru-RU"/>
        </w:rPr>
        <w:tab/>
        <w:t>Права требования Участника долевого строительства по настоящему договору считаются находящимися в залоге у Банка с момента государственной регистрации данного договора (в силу закона). При регистрации настоящего договора одновременно подлежит государственной регистрации залог прав (требований) Участника долевого строительства, вытекающих из настоящего договора.</w:t>
      </w:r>
    </w:p>
    <w:p w:rsidR="002F17B2" w:rsidRPr="00BF5BEB" w:rsidRDefault="002F17B2" w:rsidP="002F17B2">
      <w:pPr>
        <w:spacing w:after="0" w:line="240" w:lineRule="auto"/>
        <w:ind w:left="567"/>
        <w:jc w:val="both"/>
        <w:rPr>
          <w:rFonts w:eastAsia="Times New Roman" w:cstheme="minorHAnsi"/>
          <w:color w:val="000000" w:themeColor="text1"/>
          <w:sz w:val="20"/>
          <w:szCs w:val="20"/>
          <w:lang w:eastAsia="ru-RU"/>
        </w:rPr>
      </w:pPr>
      <w:r>
        <w:rPr>
          <w:rFonts w:eastAsia="Times New Roman" w:cstheme="minorHAnsi"/>
          <w:color w:val="000000" w:themeColor="text1"/>
          <w:sz w:val="20"/>
          <w:szCs w:val="20"/>
          <w:lang w:eastAsia="ru-RU"/>
        </w:rPr>
        <w:t>3.6</w:t>
      </w:r>
      <w:r w:rsidRPr="00BF5BEB">
        <w:rPr>
          <w:rFonts w:eastAsia="Times New Roman" w:cstheme="minorHAnsi"/>
          <w:color w:val="000000" w:themeColor="text1"/>
          <w:sz w:val="20"/>
          <w:szCs w:val="20"/>
          <w:lang w:eastAsia="ru-RU"/>
        </w:rPr>
        <w:t xml:space="preserve">. Цена договора является твердой и изменению не подлежит. Производство дополнительных, не предусмотренных договором работ, не производится. Все работы, не предусмотренные </w:t>
      </w:r>
      <w:r>
        <w:rPr>
          <w:rFonts w:eastAsia="Times New Roman" w:cstheme="minorHAnsi"/>
          <w:color w:val="000000" w:themeColor="text1"/>
          <w:sz w:val="20"/>
          <w:szCs w:val="20"/>
          <w:lang w:eastAsia="ru-RU"/>
        </w:rPr>
        <w:t>стадией строительной готовности указанной в Приложении № 2 к настоящему договору</w:t>
      </w:r>
      <w:r w:rsidRPr="00BF5BEB">
        <w:rPr>
          <w:rFonts w:eastAsia="Times New Roman" w:cstheme="minorHAnsi"/>
          <w:color w:val="000000" w:themeColor="text1"/>
          <w:sz w:val="20"/>
          <w:szCs w:val="20"/>
          <w:lang w:eastAsia="ru-RU"/>
        </w:rPr>
        <w:t>, производятся Участником исключительно после государственной регистрации права собственности Участника на Объект долевого строительства.</w:t>
      </w:r>
    </w:p>
    <w:p w:rsidR="002F17B2" w:rsidRPr="00BF5BEB" w:rsidRDefault="002F17B2" w:rsidP="002F17B2">
      <w:pPr>
        <w:spacing w:after="0" w:line="240" w:lineRule="auto"/>
        <w:ind w:left="567"/>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 xml:space="preserve">Изменение цены договора возможно только на основании дополнительного соглашения к настоящему договору. </w:t>
      </w:r>
    </w:p>
    <w:p w:rsidR="002F17B2" w:rsidRPr="00BF5BEB" w:rsidRDefault="002F17B2" w:rsidP="002F17B2">
      <w:pPr>
        <w:spacing w:after="0" w:line="240" w:lineRule="auto"/>
        <w:ind w:left="567"/>
        <w:jc w:val="both"/>
        <w:rPr>
          <w:rFonts w:eastAsia="Times New Roman" w:cstheme="minorHAnsi"/>
          <w:color w:val="000000" w:themeColor="text1"/>
          <w:sz w:val="20"/>
          <w:szCs w:val="20"/>
          <w:lang w:eastAsia="ru-RU"/>
        </w:rPr>
      </w:pPr>
      <w:r>
        <w:rPr>
          <w:rFonts w:eastAsia="Times New Roman" w:cstheme="minorHAnsi"/>
          <w:color w:val="000000" w:themeColor="text1"/>
          <w:sz w:val="20"/>
          <w:szCs w:val="20"/>
          <w:lang w:eastAsia="ru-RU"/>
        </w:rPr>
        <w:t>3.7</w:t>
      </w:r>
      <w:r w:rsidRPr="00BF5BEB">
        <w:rPr>
          <w:rFonts w:eastAsia="Times New Roman" w:cstheme="minorHAnsi"/>
          <w:color w:val="000000" w:themeColor="text1"/>
          <w:sz w:val="20"/>
          <w:szCs w:val="20"/>
          <w:lang w:eastAsia="ru-RU"/>
        </w:rPr>
        <w:t xml:space="preserve">. </w:t>
      </w:r>
      <w:r w:rsidR="00976C26" w:rsidRPr="00976C26">
        <w:rPr>
          <w:rFonts w:eastAsia="Times New Roman" w:cstheme="minorHAnsi"/>
          <w:color w:val="000000" w:themeColor="text1"/>
          <w:sz w:val="20"/>
          <w:szCs w:val="20"/>
          <w:lang w:eastAsia="ru-RU"/>
        </w:rPr>
        <w:t>Стороны установили, что перерасчет цены настоящего договора (в том числе в отношении новых участников, вступивших в настоящий договор на основании Соглашения об уступке) в связи с изменением площади Объекта долевого строительства в пределах 5% от общей площади, в сторону ее увеличения или уменьшения, по итогам замеров органами технической ин</w:t>
      </w:r>
      <w:r w:rsidR="00976C26">
        <w:rPr>
          <w:rFonts w:eastAsia="Times New Roman" w:cstheme="minorHAnsi"/>
          <w:color w:val="000000" w:themeColor="text1"/>
          <w:sz w:val="20"/>
          <w:szCs w:val="20"/>
          <w:lang w:eastAsia="ru-RU"/>
        </w:rPr>
        <w:t>вентаризации,   не производится</w:t>
      </w:r>
      <w:r>
        <w:rPr>
          <w:rFonts w:eastAsia="Times New Roman" w:cstheme="minorHAnsi"/>
          <w:color w:val="000000" w:themeColor="text1"/>
          <w:sz w:val="20"/>
          <w:szCs w:val="20"/>
          <w:lang w:eastAsia="ru-RU"/>
        </w:rPr>
        <w:t>.</w:t>
      </w:r>
    </w:p>
    <w:p w:rsidR="00243163" w:rsidRPr="00BF5BEB" w:rsidRDefault="00243163" w:rsidP="004D02BC">
      <w:pPr>
        <w:spacing w:after="0" w:line="240" w:lineRule="auto"/>
        <w:ind w:left="567"/>
        <w:jc w:val="both"/>
        <w:rPr>
          <w:rFonts w:eastAsia="Times New Roman" w:cstheme="minorHAnsi"/>
          <w:color w:val="000000" w:themeColor="text1"/>
          <w:sz w:val="20"/>
          <w:szCs w:val="20"/>
          <w:lang w:eastAsia="ru-RU"/>
        </w:rPr>
      </w:pPr>
    </w:p>
    <w:p w:rsidR="00243163" w:rsidRPr="002F17B2" w:rsidRDefault="00243163" w:rsidP="002F17B2">
      <w:pPr>
        <w:pStyle w:val="a9"/>
        <w:numPr>
          <w:ilvl w:val="0"/>
          <w:numId w:val="35"/>
        </w:numPr>
        <w:spacing w:after="0" w:line="240" w:lineRule="auto"/>
        <w:jc w:val="center"/>
        <w:outlineLvl w:val="0"/>
        <w:rPr>
          <w:rFonts w:eastAsia="Times New Roman" w:cstheme="minorHAnsi"/>
          <w:b/>
          <w:color w:val="000000" w:themeColor="text1"/>
          <w:sz w:val="20"/>
          <w:szCs w:val="20"/>
          <w:lang w:eastAsia="ru-RU"/>
        </w:rPr>
      </w:pPr>
      <w:r w:rsidRPr="002F17B2">
        <w:rPr>
          <w:rFonts w:eastAsia="Times New Roman" w:cstheme="minorHAnsi"/>
          <w:b/>
          <w:caps/>
          <w:color w:val="000000" w:themeColor="text1"/>
          <w:sz w:val="20"/>
          <w:szCs w:val="20"/>
          <w:lang w:eastAsia="ru-RU"/>
        </w:rPr>
        <w:t>Срок передачи Объекта долевого строительства и гарантии качества на него</w:t>
      </w:r>
      <w:r w:rsidRPr="002F17B2">
        <w:rPr>
          <w:rFonts w:eastAsia="Times New Roman" w:cstheme="minorHAnsi"/>
          <w:b/>
          <w:color w:val="000000" w:themeColor="text1"/>
          <w:sz w:val="20"/>
          <w:szCs w:val="20"/>
          <w:lang w:eastAsia="ru-RU"/>
        </w:rPr>
        <w:t xml:space="preserve"> </w:t>
      </w:r>
    </w:p>
    <w:p w:rsidR="00243163" w:rsidRPr="00BB4F2D" w:rsidRDefault="00243163" w:rsidP="0083051E">
      <w:pPr>
        <w:pStyle w:val="a9"/>
        <w:numPr>
          <w:ilvl w:val="1"/>
          <w:numId w:val="23"/>
        </w:numPr>
        <w:spacing w:after="0" w:line="240" w:lineRule="auto"/>
        <w:ind w:left="567" w:firstLine="0"/>
        <w:jc w:val="both"/>
        <w:rPr>
          <w:rFonts w:eastAsia="Times New Roman" w:cstheme="minorHAnsi"/>
          <w:color w:val="000000" w:themeColor="text1"/>
          <w:sz w:val="20"/>
          <w:szCs w:val="20"/>
          <w:lang w:eastAsia="ru-RU"/>
        </w:rPr>
      </w:pPr>
      <w:r w:rsidRPr="00BB4F2D">
        <w:rPr>
          <w:rFonts w:eastAsia="Times New Roman" w:cstheme="minorHAnsi"/>
          <w:color w:val="000000" w:themeColor="text1"/>
          <w:sz w:val="20"/>
          <w:szCs w:val="20"/>
          <w:lang w:eastAsia="ru-RU"/>
        </w:rPr>
        <w:t xml:space="preserve">Застройщик </w:t>
      </w:r>
      <w:r w:rsidR="00663EA5" w:rsidRPr="00BB4F2D">
        <w:rPr>
          <w:rFonts w:eastAsia="Times New Roman" w:cstheme="minorHAnsi"/>
          <w:color w:val="000000" w:themeColor="text1"/>
          <w:sz w:val="20"/>
          <w:szCs w:val="20"/>
          <w:lang w:eastAsia="ru-RU"/>
        </w:rPr>
        <w:t>обязуется передать Объект долевого строительства Участнику долевого строительства в срок, установленный пунктом</w:t>
      </w:r>
      <w:r w:rsidR="001118BE" w:rsidRPr="00BB4F2D">
        <w:rPr>
          <w:rFonts w:eastAsia="Times New Roman" w:cstheme="minorHAnsi"/>
          <w:color w:val="000000" w:themeColor="text1"/>
          <w:sz w:val="20"/>
          <w:szCs w:val="20"/>
          <w:lang w:eastAsia="ru-RU"/>
        </w:rPr>
        <w:t xml:space="preserve"> 1.1. </w:t>
      </w:r>
      <w:r w:rsidR="00663EA5" w:rsidRPr="00BB4F2D">
        <w:rPr>
          <w:rFonts w:eastAsia="Times New Roman" w:cstheme="minorHAnsi"/>
          <w:color w:val="000000" w:themeColor="text1"/>
          <w:sz w:val="20"/>
          <w:szCs w:val="20"/>
          <w:lang w:eastAsia="ru-RU"/>
        </w:rPr>
        <w:t xml:space="preserve"> настоящего договора. </w:t>
      </w:r>
    </w:p>
    <w:p w:rsidR="00243163" w:rsidRPr="00BF5BEB" w:rsidRDefault="00243163" w:rsidP="0083051E">
      <w:pPr>
        <w:spacing w:after="0" w:line="240" w:lineRule="auto"/>
        <w:ind w:left="567"/>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ab/>
      </w:r>
      <w:r w:rsidR="00292084">
        <w:rPr>
          <w:rFonts w:eastAsia="Times New Roman" w:cstheme="minorHAnsi"/>
          <w:color w:val="000000" w:themeColor="text1"/>
          <w:sz w:val="20"/>
          <w:szCs w:val="20"/>
          <w:lang w:eastAsia="ru-RU"/>
        </w:rPr>
        <w:tab/>
      </w:r>
      <w:r w:rsidRPr="00BF5BEB">
        <w:rPr>
          <w:rFonts w:eastAsia="Times New Roman" w:cstheme="minorHAnsi"/>
          <w:color w:val="000000" w:themeColor="text1"/>
          <w:sz w:val="20"/>
          <w:szCs w:val="20"/>
          <w:lang w:eastAsia="ru-RU"/>
        </w:rPr>
        <w:t>Не менее чем за 1 (один) месяц до наступления срока передачи Объекта долевого строительства Застройщик</w:t>
      </w:r>
      <w:r w:rsidR="00265B7A" w:rsidRPr="00BF5BEB">
        <w:rPr>
          <w:rFonts w:eastAsia="Times New Roman" w:cstheme="minorHAnsi"/>
          <w:color w:val="000000" w:themeColor="text1"/>
          <w:sz w:val="20"/>
          <w:szCs w:val="20"/>
          <w:lang w:eastAsia="ru-RU"/>
        </w:rPr>
        <w:t xml:space="preserve"> должен</w:t>
      </w:r>
      <w:r w:rsidRPr="00BF5BEB">
        <w:rPr>
          <w:rFonts w:eastAsia="Times New Roman" w:cstheme="minorHAnsi"/>
          <w:color w:val="000000" w:themeColor="text1"/>
          <w:sz w:val="20"/>
          <w:szCs w:val="20"/>
          <w:lang w:eastAsia="ru-RU"/>
        </w:rPr>
        <w:t xml:space="preserve"> направ</w:t>
      </w:r>
      <w:r w:rsidR="00265B7A" w:rsidRPr="00BF5BEB">
        <w:rPr>
          <w:rFonts w:eastAsia="Times New Roman" w:cstheme="minorHAnsi"/>
          <w:color w:val="000000" w:themeColor="text1"/>
          <w:sz w:val="20"/>
          <w:szCs w:val="20"/>
          <w:lang w:eastAsia="ru-RU"/>
        </w:rPr>
        <w:t>ить</w:t>
      </w:r>
      <w:r w:rsidRPr="00BF5BEB">
        <w:rPr>
          <w:rFonts w:eastAsia="Times New Roman" w:cstheme="minorHAnsi"/>
          <w:color w:val="000000" w:themeColor="text1"/>
          <w:sz w:val="20"/>
          <w:szCs w:val="20"/>
          <w:lang w:eastAsia="ru-RU"/>
        </w:rPr>
        <w:t xml:space="preserve"> Участнику долевого строительства сообщение о завершении строительства Жилого дома  и о готовности Квартиры к передаче, а также предупредить Участника долевого строительства о необходимости принятия Квартиры и о последствиях бездействия Участника долевого строительства, предусмотренных п. 2.2.2. настоящего Договора. </w:t>
      </w:r>
      <w:r w:rsidR="00F578AA" w:rsidRPr="00BF5BEB">
        <w:rPr>
          <w:rFonts w:eastAsia="Times New Roman" w:cstheme="minorHAnsi"/>
          <w:color w:val="000000" w:themeColor="text1"/>
          <w:sz w:val="20"/>
          <w:szCs w:val="20"/>
          <w:lang w:eastAsia="ru-RU"/>
        </w:rPr>
        <w:t xml:space="preserve"> </w:t>
      </w:r>
    </w:p>
    <w:p w:rsidR="00243163" w:rsidRPr="00BF5BEB" w:rsidRDefault="00243163" w:rsidP="0083051E">
      <w:pPr>
        <w:spacing w:after="0" w:line="240" w:lineRule="auto"/>
        <w:ind w:left="567"/>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 xml:space="preserve">Сообщение о завершении строительства (создания) и готовности Объекта долевого строительства к передаче, времени и месте подписания передаточного акта направляется Застройщиком Участнику долевого строительства заказным письмом или вручается лично под расписку по адресу Участника долевого строительства, указанному в </w:t>
      </w:r>
      <w:r w:rsidR="003B7121" w:rsidRPr="00BF5BEB">
        <w:rPr>
          <w:rFonts w:eastAsia="Times New Roman" w:cstheme="minorHAnsi"/>
          <w:color w:val="000000" w:themeColor="text1"/>
          <w:sz w:val="20"/>
          <w:szCs w:val="20"/>
          <w:lang w:eastAsia="ru-RU"/>
        </w:rPr>
        <w:t>настоящем договоре</w:t>
      </w:r>
      <w:r w:rsidRPr="00BF5BEB">
        <w:rPr>
          <w:rFonts w:eastAsia="Times New Roman" w:cstheme="minorHAnsi"/>
          <w:color w:val="000000" w:themeColor="text1"/>
          <w:sz w:val="20"/>
          <w:szCs w:val="20"/>
          <w:lang w:eastAsia="ru-RU"/>
        </w:rPr>
        <w:t xml:space="preserve">. </w:t>
      </w:r>
    </w:p>
    <w:p w:rsidR="00243163" w:rsidRPr="00BF5BEB" w:rsidRDefault="00243163" w:rsidP="0083051E">
      <w:pPr>
        <w:spacing w:after="0" w:line="240" w:lineRule="auto"/>
        <w:ind w:left="567"/>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lastRenderedPageBreak/>
        <w:t xml:space="preserve">Участник, получивший уведомление Застройщика о завершении строительства Жилого дома   и о готовности Объекта долевого строительства к передаче, обязан приступить к приемке Объекта долевого строительства в течение 7 (семи) рабочих дней, если иной срок не предусмотрен в сообщении. </w:t>
      </w:r>
    </w:p>
    <w:p w:rsidR="00243163" w:rsidRPr="00BF5BEB" w:rsidRDefault="00243163" w:rsidP="0083051E">
      <w:pPr>
        <w:spacing w:after="0" w:line="240" w:lineRule="auto"/>
        <w:ind w:left="567"/>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Правила, установленные настоящим пунктом, применяются в том числе при досрочной передаче Объекта долевого строительства.</w:t>
      </w:r>
    </w:p>
    <w:p w:rsidR="00243163" w:rsidRPr="00BB4F2D" w:rsidRDefault="00243163" w:rsidP="0083051E">
      <w:pPr>
        <w:pStyle w:val="a9"/>
        <w:numPr>
          <w:ilvl w:val="1"/>
          <w:numId w:val="23"/>
        </w:numPr>
        <w:spacing w:after="0" w:line="240" w:lineRule="auto"/>
        <w:ind w:left="567" w:firstLine="0"/>
        <w:jc w:val="both"/>
        <w:rPr>
          <w:rFonts w:eastAsia="Times New Roman" w:cstheme="minorHAnsi"/>
          <w:color w:val="000000" w:themeColor="text1"/>
          <w:sz w:val="20"/>
          <w:szCs w:val="20"/>
          <w:lang w:eastAsia="ru-RU"/>
        </w:rPr>
      </w:pPr>
      <w:r w:rsidRPr="00BB4F2D">
        <w:rPr>
          <w:rFonts w:eastAsia="Times New Roman" w:cstheme="minorHAnsi"/>
          <w:color w:val="000000" w:themeColor="text1"/>
          <w:sz w:val="20"/>
          <w:szCs w:val="20"/>
          <w:lang w:eastAsia="ru-RU"/>
        </w:rPr>
        <w:t>Объект долевого строительства передается Участнику долевого строительства одновременно с передачей объектов долевого строительства всем участникам долевого строительства, включая Застройщика.</w:t>
      </w:r>
    </w:p>
    <w:p w:rsidR="00243163" w:rsidRPr="00BF5BEB" w:rsidRDefault="00243163" w:rsidP="0083051E">
      <w:pPr>
        <w:numPr>
          <w:ilvl w:val="1"/>
          <w:numId w:val="23"/>
        </w:numPr>
        <w:spacing w:after="0" w:line="240" w:lineRule="auto"/>
        <w:ind w:left="567" w:firstLine="0"/>
        <w:contextualSpacing/>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 xml:space="preserve">По соглашению Сторон срок передачи Объекта долевого строительства может быть изменен в случае, если строительство (создание) Жилого дома  не может быть завершено в предусмотренный настоящим договором срок и Застройщик не </w:t>
      </w:r>
      <w:r w:rsidR="001118BE" w:rsidRPr="00BF5BEB">
        <w:rPr>
          <w:rFonts w:eastAsia="Times New Roman" w:cstheme="minorHAnsi"/>
          <w:color w:val="000000" w:themeColor="text1"/>
          <w:sz w:val="20"/>
          <w:szCs w:val="20"/>
          <w:lang w:eastAsia="ru-RU"/>
        </w:rPr>
        <w:t>позднее,</w:t>
      </w:r>
      <w:r w:rsidRPr="00BF5BEB">
        <w:rPr>
          <w:rFonts w:eastAsia="Times New Roman" w:cstheme="minorHAnsi"/>
          <w:color w:val="000000" w:themeColor="text1"/>
          <w:sz w:val="20"/>
          <w:szCs w:val="20"/>
          <w:lang w:eastAsia="ru-RU"/>
        </w:rPr>
        <w:t xml:space="preserve"> чем за два месяца до истечения указанного срока, направит Участнику долевого строительства соответствующую информацию и предложение об изменении договора.</w:t>
      </w:r>
    </w:p>
    <w:p w:rsidR="00243163" w:rsidRPr="00560DCF" w:rsidRDefault="00243163" w:rsidP="0083051E">
      <w:pPr>
        <w:numPr>
          <w:ilvl w:val="1"/>
          <w:numId w:val="23"/>
        </w:numPr>
        <w:spacing w:after="0" w:line="240" w:lineRule="auto"/>
        <w:ind w:left="567" w:firstLine="0"/>
        <w:contextualSpacing/>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 xml:space="preserve"> Застройщик обязан передать Участнику долевого строительства Объект долевого строительства, качество которого соответствует стадии строительной готовности в соответствии с Приложением № 2 к настоящему договору. При  определении качества   передаваемой   Участнику долевого строительства   Квартиры   Стороны   исходят   из   того,   что свидетельством соответствия Квартиры проекту, строительно-техническим  нормам  и  правилам  является  выданное Застройщику разрешение на ввод Жилого дома  в эксплуатацию. </w:t>
      </w:r>
    </w:p>
    <w:p w:rsidR="00560DCF" w:rsidRPr="00BF5BEB" w:rsidRDefault="00560DCF" w:rsidP="0083051E">
      <w:pPr>
        <w:numPr>
          <w:ilvl w:val="1"/>
          <w:numId w:val="23"/>
        </w:numPr>
        <w:spacing w:after="0" w:line="240" w:lineRule="auto"/>
        <w:ind w:left="567" w:firstLine="0"/>
        <w:contextualSpacing/>
        <w:jc w:val="both"/>
        <w:rPr>
          <w:rFonts w:eastAsia="Times New Roman" w:cstheme="minorHAnsi"/>
          <w:color w:val="000000" w:themeColor="text1"/>
          <w:sz w:val="20"/>
          <w:szCs w:val="20"/>
          <w:lang w:eastAsia="ru-RU"/>
        </w:rPr>
      </w:pPr>
      <w:r w:rsidRPr="00560DCF">
        <w:rPr>
          <w:rFonts w:eastAsia="Times New Roman" w:cstheme="minorHAnsi"/>
          <w:color w:val="000000" w:themeColor="text1"/>
          <w:sz w:val="20"/>
          <w:szCs w:val="20"/>
          <w:lang w:eastAsia="ru-RU"/>
        </w:rPr>
        <w:t xml:space="preserve"> При отсутствии или неполноте условий настоящего договора качество Объекта долевого строительства должно соответствовать требованиям технических регламентов, проектной до</w:t>
      </w:r>
      <w:r w:rsidR="00316B50">
        <w:rPr>
          <w:rFonts w:eastAsia="Times New Roman" w:cstheme="minorHAnsi"/>
          <w:color w:val="000000" w:themeColor="text1"/>
          <w:sz w:val="20"/>
          <w:szCs w:val="20"/>
          <w:lang w:eastAsia="ru-RU"/>
        </w:rPr>
        <w:t>кументации со всеми изменениями</w:t>
      </w:r>
      <w:r w:rsidRPr="00560DCF">
        <w:rPr>
          <w:rFonts w:eastAsia="Times New Roman" w:cstheme="minorHAnsi"/>
          <w:color w:val="000000" w:themeColor="text1"/>
          <w:sz w:val="20"/>
          <w:szCs w:val="20"/>
          <w:lang w:eastAsia="ru-RU"/>
        </w:rPr>
        <w:t>, действующими на дату приемки Объекта долевого строительства, и градостроительных регламентов, а также иным обязательным требованиям.</w:t>
      </w:r>
    </w:p>
    <w:p w:rsidR="003A68F4" w:rsidRPr="004B7B8E" w:rsidRDefault="003A68F4" w:rsidP="003A68F4">
      <w:pPr>
        <w:numPr>
          <w:ilvl w:val="1"/>
          <w:numId w:val="23"/>
        </w:numPr>
        <w:spacing w:after="0" w:line="240" w:lineRule="auto"/>
        <w:ind w:left="567" w:firstLine="0"/>
        <w:contextualSpacing/>
        <w:jc w:val="both"/>
        <w:rPr>
          <w:rFonts w:eastAsia="Times New Roman" w:cstheme="minorHAnsi"/>
          <w:color w:val="000000" w:themeColor="text1"/>
          <w:sz w:val="20"/>
          <w:szCs w:val="20"/>
          <w:lang w:eastAsia="ru-RU"/>
        </w:rPr>
      </w:pPr>
      <w:r w:rsidRPr="004B7B8E">
        <w:rPr>
          <w:rFonts w:eastAsia="Times New Roman" w:cstheme="minorHAnsi"/>
          <w:color w:val="000000" w:themeColor="text1"/>
          <w:sz w:val="20"/>
          <w:szCs w:val="20"/>
          <w:lang w:eastAsia="ru-RU"/>
        </w:rPr>
        <w:t>Участник вправе отказаться от принятия Объекта долевого строительства и подписания Передаточного акта только в случае, если у него имеются обоснованные претензии к передаваемому Объекту долевого строительства, связанные с существенными недостатками, которые делают Объект долевого строительства непригодным для предусмотренного настоящим Договором использования по назначению. Под существенными недостатками Стороны понимают отступления от условий Договора, от обязательных требований технических регламентов, проектной документации и градостроительных регламентов, от иных обязательных требований. При этом, Участник согласен с тем, что получение Застройщиком Разрешения на ввод Объекта недвижимости в эксплуатацию подтверждает завершение строительства в полном объеме как Объекта недвижимости, так и Объекта долевого строительства и их соответствие условиям настоящего Договора, требованиям технических регламентов, градостроительных регламентов и проектной документации, и иным обязательным требованиям, а также подтверждает отсутствие каких-либо существенных недостатков при создании Объекта долевого строительства. В случае несоответствия Объекта долевого строительства требованиям, предусмотренным пунктами 4.4., 4.5. настоящего договора, Застройщик по требованию Участника долевого строительства составляет акт.</w:t>
      </w:r>
    </w:p>
    <w:p w:rsidR="003A68F4" w:rsidRPr="004B7B8E" w:rsidRDefault="003A68F4" w:rsidP="003A68F4">
      <w:pPr>
        <w:spacing w:after="0" w:line="240" w:lineRule="auto"/>
        <w:ind w:left="567"/>
        <w:jc w:val="both"/>
        <w:rPr>
          <w:rFonts w:eastAsia="Times New Roman" w:cstheme="minorHAnsi"/>
          <w:color w:val="000000" w:themeColor="text1"/>
          <w:sz w:val="20"/>
          <w:szCs w:val="20"/>
          <w:lang w:eastAsia="ru-RU"/>
        </w:rPr>
      </w:pPr>
    </w:p>
    <w:p w:rsidR="003A68F4" w:rsidRPr="004B7B8E" w:rsidRDefault="003A68F4" w:rsidP="00B61538">
      <w:pPr>
        <w:pStyle w:val="a9"/>
        <w:numPr>
          <w:ilvl w:val="2"/>
          <w:numId w:val="32"/>
        </w:numPr>
        <w:spacing w:after="0" w:line="240" w:lineRule="auto"/>
        <w:ind w:left="851" w:firstLine="0"/>
        <w:jc w:val="both"/>
        <w:rPr>
          <w:rFonts w:eastAsia="Times New Roman" w:cstheme="minorHAnsi"/>
          <w:color w:val="000000" w:themeColor="text1"/>
          <w:sz w:val="20"/>
          <w:szCs w:val="20"/>
          <w:lang w:eastAsia="ru-RU"/>
        </w:rPr>
      </w:pPr>
      <w:r w:rsidRPr="004B7B8E">
        <w:rPr>
          <w:rFonts w:eastAsia="Times New Roman" w:cstheme="minorHAnsi"/>
          <w:color w:val="000000" w:themeColor="text1"/>
          <w:sz w:val="20"/>
          <w:szCs w:val="20"/>
          <w:lang w:eastAsia="ru-RU"/>
        </w:rPr>
        <w:t>В случае, если выявленные Участником несоответствия Объекта долевого строительства не относятся к существенным недостаткам,</w:t>
      </w:r>
      <w:r w:rsidRPr="004B7B8E">
        <w:t xml:space="preserve"> </w:t>
      </w:r>
      <w:r w:rsidRPr="004B7B8E">
        <w:rPr>
          <w:rFonts w:eastAsia="Times New Roman" w:cstheme="minorHAnsi"/>
          <w:color w:val="000000" w:themeColor="text1"/>
          <w:sz w:val="20"/>
          <w:szCs w:val="20"/>
          <w:lang w:eastAsia="ru-RU"/>
        </w:rPr>
        <w:t>которые делают Объект долевого строительства непригодным для предусмотренного настоящим Договором использования по назначению, Сторонами признают их несущественными недостатками, которые не могут являться препятствием для принятия Участником Объекта долевого строительства и подписания Передаточного акта в соответствии с условиями настоящего Договора, и подлежат устранению Застройщиком в рамках гарантийного срока, после передачи Объекта долевого строительства Участнику в соответствии с условиями настоящего Договора. Отказ Участника от принятия Объекта долевого строительства и подписания Передаточного акта в соответствии с условиями настоящего Договора, в связи с выявленными Участником несущественными недостатками, при условии наличия у Застройщика Разрешения на ввод Объекта недвижимости в эксплуатацию и получения Участником уведомления от Застройщика о завершении строительства Объекта недвижимости согласно п. 4.1 настоящего Договора, признается Сторонами как уклонение Участника от принятия Объекта долевого строительства и подписания Передаточного акта. Составление любого документа, за исключением претензии, в отношении существенных недостатков, которые делают Объект долевого строительства непригодным для использования, признается Сторонами как уклонение Участника от принятия Объекта долевого строительства и подписания Передаточного акта.</w:t>
      </w:r>
    </w:p>
    <w:p w:rsidR="00243163" w:rsidRPr="00BF5BEB" w:rsidRDefault="00243163" w:rsidP="0083051E">
      <w:pPr>
        <w:numPr>
          <w:ilvl w:val="1"/>
          <w:numId w:val="23"/>
        </w:numPr>
        <w:spacing w:after="0" w:line="240" w:lineRule="auto"/>
        <w:ind w:left="567" w:firstLine="0"/>
        <w:contextualSpacing/>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 xml:space="preserve"> Гарантийный срок для Объекта долевого строительства, за исключением технологического и инженерного оборудования, составляет </w:t>
      </w:r>
      <w:r w:rsidR="00296A04">
        <w:rPr>
          <w:rFonts w:eastAsia="Times New Roman" w:cstheme="minorHAnsi"/>
          <w:color w:val="000000" w:themeColor="text1"/>
          <w:sz w:val="20"/>
          <w:szCs w:val="20"/>
          <w:lang w:eastAsia="ru-RU"/>
        </w:rPr>
        <w:t>три года</w:t>
      </w:r>
      <w:r w:rsidRPr="00BF5BEB">
        <w:rPr>
          <w:rFonts w:eastAsia="Times New Roman" w:cstheme="minorHAnsi"/>
          <w:color w:val="000000" w:themeColor="text1"/>
          <w:sz w:val="20"/>
          <w:szCs w:val="20"/>
          <w:lang w:eastAsia="ru-RU"/>
        </w:rPr>
        <w:t xml:space="preserve"> со дня передачи Объекта долевого строительства </w:t>
      </w:r>
      <w:r w:rsidRPr="00BF5BEB">
        <w:rPr>
          <w:rFonts w:eastAsia="Times New Roman" w:cstheme="minorHAnsi"/>
          <w:color w:val="000000" w:themeColor="text1"/>
          <w:sz w:val="20"/>
          <w:szCs w:val="20"/>
          <w:lang w:eastAsia="ru-RU"/>
        </w:rPr>
        <w:lastRenderedPageBreak/>
        <w:t xml:space="preserve">Участнику долевого строительства. Указанный гарантийный срок исчисляется со дня передачи Объекта долевого строительства Участнику. </w:t>
      </w:r>
    </w:p>
    <w:p w:rsidR="00243163" w:rsidRPr="00BF5BEB" w:rsidRDefault="00243163" w:rsidP="0083051E">
      <w:pPr>
        <w:spacing w:after="0" w:line="240" w:lineRule="auto"/>
        <w:ind w:left="567"/>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ab/>
        <w:t>Гарантийный срок на технологическое и инженерное оборудование, входящее в состав передаваемого Участнику Объекта долевого строительства, составляет три года. Указанный гарантийный срок исчисляется со дня подпис</w:t>
      </w:r>
      <w:r w:rsidR="004E2D89" w:rsidRPr="00BF5BEB">
        <w:rPr>
          <w:rFonts w:eastAsia="Times New Roman" w:cstheme="minorHAnsi"/>
          <w:color w:val="000000" w:themeColor="text1"/>
          <w:sz w:val="20"/>
          <w:szCs w:val="20"/>
          <w:lang w:eastAsia="ru-RU"/>
        </w:rPr>
        <w:t>ания первого передаточного акта в отношении Жилого до</w:t>
      </w:r>
      <w:r w:rsidR="00DC4344" w:rsidRPr="00BF5BEB">
        <w:rPr>
          <w:rFonts w:eastAsia="Times New Roman" w:cstheme="minorHAnsi"/>
          <w:color w:val="000000" w:themeColor="text1"/>
          <w:sz w:val="20"/>
          <w:szCs w:val="20"/>
          <w:lang w:eastAsia="ru-RU"/>
        </w:rPr>
        <w:t>ма,</w:t>
      </w:r>
      <w:r w:rsidR="004B3897" w:rsidRPr="00BF5BEB">
        <w:rPr>
          <w:rFonts w:eastAsia="Times New Roman" w:cstheme="minorHAnsi"/>
          <w:color w:val="000000" w:themeColor="text1"/>
          <w:sz w:val="20"/>
          <w:szCs w:val="20"/>
          <w:lang w:eastAsia="ru-RU"/>
        </w:rPr>
        <w:t xml:space="preserve"> </w:t>
      </w:r>
      <w:r w:rsidR="00DC4344" w:rsidRPr="00BF5BEB">
        <w:rPr>
          <w:rFonts w:eastAsia="Times New Roman" w:cstheme="minorHAnsi"/>
          <w:color w:val="000000" w:themeColor="text1"/>
          <w:sz w:val="20"/>
          <w:szCs w:val="20"/>
          <w:lang w:eastAsia="ru-RU"/>
        </w:rPr>
        <w:t>в состав которого входит Объект долевого строительства.</w:t>
      </w:r>
      <w:r w:rsidR="00F578AA" w:rsidRPr="00BF5BEB">
        <w:rPr>
          <w:rFonts w:eastAsia="Times New Roman" w:cstheme="minorHAnsi"/>
          <w:color w:val="000000" w:themeColor="text1"/>
          <w:sz w:val="20"/>
          <w:szCs w:val="20"/>
          <w:lang w:eastAsia="ru-RU"/>
        </w:rPr>
        <w:t xml:space="preserve"> </w:t>
      </w:r>
    </w:p>
    <w:p w:rsidR="00243163" w:rsidRPr="00BF5BEB" w:rsidRDefault="00243163" w:rsidP="0083051E">
      <w:pPr>
        <w:numPr>
          <w:ilvl w:val="1"/>
          <w:numId w:val="23"/>
        </w:numPr>
        <w:spacing w:after="0" w:line="240" w:lineRule="auto"/>
        <w:ind w:left="567" w:firstLine="0"/>
        <w:contextualSpacing/>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Участник долевого строительства вправе предъявить Застройщику требования об устранении недостатков в связи с ненадлежащим качеством Объекта долевого строительства по их обнаружении при условии, если такие недостатки выявлены в течение гарантийного срока, предусмотренного пунктом 4.7. настоящего договора.</w:t>
      </w:r>
    </w:p>
    <w:p w:rsidR="00243163" w:rsidRPr="00BF5BEB" w:rsidRDefault="00243163" w:rsidP="0083051E">
      <w:pPr>
        <w:numPr>
          <w:ilvl w:val="1"/>
          <w:numId w:val="23"/>
        </w:numPr>
        <w:spacing w:after="0" w:line="240" w:lineRule="auto"/>
        <w:ind w:left="567" w:firstLine="0"/>
        <w:contextualSpacing/>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 xml:space="preserve"> Застройщик не несет ответственность за недостатки (дефекты), обнаруженные в пределах гарантийного срока, если докажет, что они произошли вследствие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ремонта Объекта долевого строительства, произведенного самим Участником долевого строительства или привлеченными им третьими лицами.</w:t>
      </w:r>
    </w:p>
    <w:p w:rsidR="00243163" w:rsidRPr="00BF5BEB" w:rsidRDefault="00243163" w:rsidP="0083051E">
      <w:pPr>
        <w:numPr>
          <w:ilvl w:val="1"/>
          <w:numId w:val="23"/>
        </w:numPr>
        <w:spacing w:after="0" w:line="240" w:lineRule="auto"/>
        <w:ind w:left="567" w:firstLine="0"/>
        <w:contextualSpacing/>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 xml:space="preserve">Течение гарантийного срока приостанавливается на все время, на протяжении которого Объект долевого строительства не мог эксплуатироваться вследствие недостатков, за которые отвечает Застройщик. </w:t>
      </w:r>
    </w:p>
    <w:p w:rsidR="00243163" w:rsidRPr="00BF5BEB" w:rsidRDefault="00243163" w:rsidP="0083051E">
      <w:pPr>
        <w:numPr>
          <w:ilvl w:val="1"/>
          <w:numId w:val="23"/>
        </w:numPr>
        <w:spacing w:after="0" w:line="240" w:lineRule="auto"/>
        <w:ind w:left="567" w:firstLine="0"/>
        <w:contextualSpacing/>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 xml:space="preserve"> Застройщик гарантирует безвозмездное устранение недостатков (дефектов), за которые отвечает Застройщик.</w:t>
      </w:r>
    </w:p>
    <w:p w:rsidR="00D4659D" w:rsidRPr="00BF5BEB" w:rsidRDefault="00D4659D" w:rsidP="0083051E">
      <w:pPr>
        <w:spacing w:after="0" w:line="240" w:lineRule="auto"/>
        <w:ind w:left="567"/>
        <w:contextualSpacing/>
        <w:jc w:val="both"/>
        <w:rPr>
          <w:rFonts w:eastAsia="Times New Roman" w:cstheme="minorHAnsi"/>
          <w:color w:val="000000" w:themeColor="text1"/>
          <w:sz w:val="20"/>
          <w:szCs w:val="20"/>
          <w:lang w:eastAsia="ru-RU"/>
        </w:rPr>
      </w:pPr>
    </w:p>
    <w:p w:rsidR="00243163" w:rsidRPr="00BF5BEB" w:rsidRDefault="00243163" w:rsidP="004D02BC">
      <w:pPr>
        <w:numPr>
          <w:ilvl w:val="0"/>
          <w:numId w:val="5"/>
        </w:numPr>
        <w:spacing w:before="100" w:beforeAutospacing="1" w:after="100" w:afterAutospacing="1" w:line="240" w:lineRule="auto"/>
        <w:ind w:left="567" w:firstLine="0"/>
        <w:contextualSpacing/>
        <w:jc w:val="center"/>
        <w:outlineLvl w:val="0"/>
        <w:rPr>
          <w:rFonts w:eastAsia="Times New Roman" w:cstheme="minorHAnsi"/>
          <w:b/>
          <w:color w:val="000000" w:themeColor="text1"/>
          <w:sz w:val="20"/>
          <w:szCs w:val="20"/>
          <w:lang w:eastAsia="ru-RU"/>
        </w:rPr>
      </w:pPr>
      <w:r w:rsidRPr="00BF5BEB">
        <w:rPr>
          <w:rFonts w:eastAsia="Times New Roman" w:cstheme="minorHAnsi"/>
          <w:b/>
          <w:color w:val="000000" w:themeColor="text1"/>
          <w:sz w:val="20"/>
          <w:szCs w:val="20"/>
          <w:lang w:eastAsia="ru-RU"/>
        </w:rPr>
        <w:t>ОТВЕТСТВЕННОСТЬ СТОРОН</w:t>
      </w:r>
    </w:p>
    <w:p w:rsidR="00243163" w:rsidRPr="00BF5BEB" w:rsidRDefault="00243163" w:rsidP="004D02BC">
      <w:pPr>
        <w:numPr>
          <w:ilvl w:val="0"/>
          <w:numId w:val="6"/>
        </w:numPr>
        <w:spacing w:after="0" w:line="240" w:lineRule="auto"/>
        <w:ind w:left="567" w:firstLine="0"/>
        <w:contextualSpacing/>
        <w:jc w:val="both"/>
        <w:rPr>
          <w:rFonts w:eastAsia="Times New Roman" w:cstheme="minorHAnsi"/>
          <w:vanish/>
          <w:color w:val="000000" w:themeColor="text1"/>
          <w:sz w:val="20"/>
          <w:szCs w:val="20"/>
          <w:lang w:eastAsia="ru-RU"/>
        </w:rPr>
      </w:pPr>
    </w:p>
    <w:p w:rsidR="00243163" w:rsidRPr="00BF5BEB" w:rsidRDefault="00243163" w:rsidP="004D02BC">
      <w:pPr>
        <w:numPr>
          <w:ilvl w:val="0"/>
          <w:numId w:val="6"/>
        </w:numPr>
        <w:spacing w:after="0" w:line="240" w:lineRule="auto"/>
        <w:ind w:left="567" w:firstLine="0"/>
        <w:contextualSpacing/>
        <w:jc w:val="both"/>
        <w:rPr>
          <w:rFonts w:eastAsia="Times New Roman" w:cstheme="minorHAnsi"/>
          <w:vanish/>
          <w:color w:val="000000" w:themeColor="text1"/>
          <w:sz w:val="20"/>
          <w:szCs w:val="20"/>
          <w:lang w:eastAsia="ru-RU"/>
        </w:rPr>
      </w:pPr>
    </w:p>
    <w:p w:rsidR="00243163" w:rsidRPr="00BF5BEB" w:rsidRDefault="00243163" w:rsidP="004D02BC">
      <w:pPr>
        <w:numPr>
          <w:ilvl w:val="0"/>
          <w:numId w:val="6"/>
        </w:numPr>
        <w:spacing w:after="0" w:line="240" w:lineRule="auto"/>
        <w:ind w:left="567" w:firstLine="0"/>
        <w:contextualSpacing/>
        <w:jc w:val="both"/>
        <w:rPr>
          <w:rFonts w:eastAsia="Times New Roman" w:cstheme="minorHAnsi"/>
          <w:vanish/>
          <w:color w:val="000000" w:themeColor="text1"/>
          <w:sz w:val="20"/>
          <w:szCs w:val="20"/>
          <w:lang w:eastAsia="ru-RU"/>
        </w:rPr>
      </w:pPr>
    </w:p>
    <w:p w:rsidR="00243163" w:rsidRPr="00BF5BEB" w:rsidRDefault="00243163" w:rsidP="004D02BC">
      <w:pPr>
        <w:numPr>
          <w:ilvl w:val="0"/>
          <w:numId w:val="6"/>
        </w:numPr>
        <w:spacing w:after="0" w:line="240" w:lineRule="auto"/>
        <w:ind w:left="567" w:firstLine="0"/>
        <w:contextualSpacing/>
        <w:jc w:val="both"/>
        <w:rPr>
          <w:rFonts w:eastAsia="Times New Roman" w:cstheme="minorHAnsi"/>
          <w:vanish/>
          <w:color w:val="000000" w:themeColor="text1"/>
          <w:sz w:val="20"/>
          <w:szCs w:val="20"/>
          <w:lang w:eastAsia="ru-RU"/>
        </w:rPr>
      </w:pPr>
    </w:p>
    <w:p w:rsidR="00243163" w:rsidRPr="00BF5BEB" w:rsidRDefault="00243163" w:rsidP="004D02BC">
      <w:pPr>
        <w:numPr>
          <w:ilvl w:val="0"/>
          <w:numId w:val="6"/>
        </w:numPr>
        <w:spacing w:after="0" w:line="240" w:lineRule="auto"/>
        <w:ind w:left="567" w:firstLine="0"/>
        <w:contextualSpacing/>
        <w:jc w:val="both"/>
        <w:rPr>
          <w:rFonts w:eastAsia="Times New Roman" w:cstheme="minorHAnsi"/>
          <w:vanish/>
          <w:color w:val="000000" w:themeColor="text1"/>
          <w:sz w:val="20"/>
          <w:szCs w:val="20"/>
          <w:lang w:eastAsia="ru-RU"/>
        </w:rPr>
      </w:pPr>
    </w:p>
    <w:p w:rsidR="00296A04" w:rsidRPr="00BF5BEB" w:rsidRDefault="00296A04" w:rsidP="00296A04">
      <w:pPr>
        <w:numPr>
          <w:ilvl w:val="1"/>
          <w:numId w:val="6"/>
        </w:numPr>
        <w:spacing w:after="0" w:line="240" w:lineRule="auto"/>
        <w:ind w:left="567" w:firstLine="0"/>
        <w:contextualSpacing/>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 xml:space="preserve">В случае неисполнения или ненадлежащего исполнения обязательств по настоящему договору сторона, не исполнившая своих обязательств или ненадлежаще исполнившая свои обязательства, обязана уплатить другой стороне предусмотренные </w:t>
      </w:r>
      <w:r w:rsidRPr="00B32F00">
        <w:rPr>
          <w:rFonts w:eastAsia="Times New Roman" w:cstheme="minorHAnsi"/>
          <w:color w:val="000000" w:themeColor="text1"/>
          <w:sz w:val="20"/>
          <w:szCs w:val="20"/>
          <w:lang w:eastAsia="ru-RU"/>
        </w:rPr>
        <w:t>Федеральным законом</w:t>
      </w:r>
      <w:r>
        <w:rPr>
          <w:rFonts w:eastAsia="Times New Roman" w:cstheme="minorHAnsi"/>
          <w:color w:val="000000" w:themeColor="text1"/>
          <w:sz w:val="20"/>
          <w:szCs w:val="20"/>
          <w:lang w:eastAsia="ru-RU"/>
        </w:rPr>
        <w:t xml:space="preserve"> </w:t>
      </w:r>
      <w:r w:rsidRPr="00BF5BEB">
        <w:rPr>
          <w:rFonts w:eastAsia="Times New Roman" w:cstheme="minorHAnsi"/>
          <w:color w:val="000000" w:themeColor="text1"/>
          <w:sz w:val="20"/>
          <w:szCs w:val="20"/>
          <w:lang w:eastAsia="ru-RU"/>
        </w:rPr>
        <w:t>N 214-ФЗ</w:t>
      </w:r>
      <w:r>
        <w:rPr>
          <w:rFonts w:eastAsia="Times New Roman" w:cstheme="minorHAnsi"/>
          <w:color w:val="000000" w:themeColor="text1"/>
          <w:sz w:val="20"/>
          <w:szCs w:val="20"/>
          <w:lang w:eastAsia="ru-RU"/>
        </w:rPr>
        <w:t xml:space="preserve"> и</w:t>
      </w:r>
      <w:r w:rsidRPr="00BF5BEB">
        <w:rPr>
          <w:rFonts w:eastAsia="Times New Roman" w:cstheme="minorHAnsi"/>
          <w:color w:val="000000" w:themeColor="text1"/>
          <w:sz w:val="20"/>
          <w:szCs w:val="20"/>
          <w:lang w:eastAsia="ru-RU"/>
        </w:rPr>
        <w:t xml:space="preserve"> договором неустойки (штрафы, пени)</w:t>
      </w:r>
      <w:r>
        <w:rPr>
          <w:rFonts w:eastAsia="Times New Roman" w:cstheme="minorHAnsi"/>
          <w:color w:val="000000" w:themeColor="text1"/>
          <w:sz w:val="20"/>
          <w:szCs w:val="20"/>
          <w:lang w:eastAsia="ru-RU"/>
        </w:rPr>
        <w:t>, проценты</w:t>
      </w:r>
      <w:r w:rsidRPr="00BF5BEB">
        <w:rPr>
          <w:rFonts w:eastAsia="Times New Roman" w:cstheme="minorHAnsi"/>
          <w:color w:val="000000" w:themeColor="text1"/>
          <w:sz w:val="20"/>
          <w:szCs w:val="20"/>
          <w:lang w:eastAsia="ru-RU"/>
        </w:rPr>
        <w:t xml:space="preserve"> и возместить в полном объеме причиненные убытки сверх </w:t>
      </w:r>
      <w:r>
        <w:rPr>
          <w:rFonts w:eastAsia="Times New Roman" w:cstheme="minorHAnsi"/>
          <w:color w:val="000000" w:themeColor="text1"/>
          <w:sz w:val="20"/>
          <w:szCs w:val="20"/>
          <w:lang w:eastAsia="ru-RU"/>
        </w:rPr>
        <w:t>таких неустоек (штрафов, пеней), процентов</w:t>
      </w:r>
      <w:r w:rsidRPr="00BF5BEB">
        <w:rPr>
          <w:rFonts w:eastAsia="Times New Roman" w:cstheme="minorHAnsi"/>
          <w:color w:val="000000" w:themeColor="text1"/>
          <w:sz w:val="20"/>
          <w:szCs w:val="20"/>
          <w:lang w:eastAsia="ru-RU"/>
        </w:rPr>
        <w:t>.</w:t>
      </w:r>
      <w:r>
        <w:rPr>
          <w:rFonts w:eastAsia="Times New Roman" w:cstheme="minorHAnsi"/>
          <w:color w:val="000000" w:themeColor="text1"/>
          <w:sz w:val="20"/>
          <w:szCs w:val="20"/>
          <w:lang w:eastAsia="ru-RU"/>
        </w:rPr>
        <w:t xml:space="preserve"> </w:t>
      </w:r>
      <w:r w:rsidRPr="00B32F00">
        <w:rPr>
          <w:rFonts w:eastAsia="Times New Roman" w:cstheme="minorHAnsi"/>
          <w:color w:val="000000" w:themeColor="text1"/>
          <w:sz w:val="20"/>
          <w:szCs w:val="20"/>
          <w:lang w:eastAsia="ru-RU"/>
        </w:rPr>
        <w:t>Со стороны договора, не исполнившей своих обязательств по договору или ненадлежаще исполнившей свои обязательства по договору, не могут быть взысканы неустойки (штрафы, пени), проценты, не предусмотренные Федеральным законом</w:t>
      </w:r>
      <w:r>
        <w:rPr>
          <w:rFonts w:eastAsia="Times New Roman" w:cstheme="minorHAnsi"/>
          <w:color w:val="000000" w:themeColor="text1"/>
          <w:sz w:val="20"/>
          <w:szCs w:val="20"/>
          <w:lang w:eastAsia="ru-RU"/>
        </w:rPr>
        <w:t xml:space="preserve"> </w:t>
      </w:r>
      <w:r w:rsidRPr="00BF5BEB">
        <w:rPr>
          <w:rFonts w:eastAsia="Times New Roman" w:cstheme="minorHAnsi"/>
          <w:color w:val="000000" w:themeColor="text1"/>
          <w:sz w:val="20"/>
          <w:szCs w:val="20"/>
          <w:lang w:eastAsia="ru-RU"/>
        </w:rPr>
        <w:t>N 214-ФЗ</w:t>
      </w:r>
      <w:r>
        <w:rPr>
          <w:rFonts w:eastAsia="Times New Roman" w:cstheme="minorHAnsi"/>
          <w:color w:val="000000" w:themeColor="text1"/>
          <w:sz w:val="20"/>
          <w:szCs w:val="20"/>
          <w:lang w:eastAsia="ru-RU"/>
        </w:rPr>
        <w:t xml:space="preserve"> </w:t>
      </w:r>
      <w:r w:rsidRPr="00B32F00">
        <w:rPr>
          <w:rFonts w:eastAsia="Times New Roman" w:cstheme="minorHAnsi"/>
          <w:color w:val="000000" w:themeColor="text1"/>
          <w:sz w:val="20"/>
          <w:szCs w:val="20"/>
          <w:lang w:eastAsia="ru-RU"/>
        </w:rPr>
        <w:t>и договором.</w:t>
      </w:r>
      <w:r>
        <w:rPr>
          <w:rFonts w:eastAsia="Times New Roman" w:cstheme="minorHAnsi"/>
          <w:color w:val="000000" w:themeColor="text1"/>
          <w:sz w:val="20"/>
          <w:szCs w:val="20"/>
          <w:lang w:eastAsia="ru-RU"/>
        </w:rPr>
        <w:t xml:space="preserve"> </w:t>
      </w:r>
      <w:r w:rsidRPr="002C3204">
        <w:rPr>
          <w:rFonts w:eastAsia="Times New Roman" w:cstheme="minorHAnsi"/>
          <w:color w:val="000000" w:themeColor="text1"/>
          <w:sz w:val="20"/>
          <w:szCs w:val="20"/>
          <w:lang w:eastAsia="ru-RU"/>
        </w:rPr>
        <w:t xml:space="preserve">Моральный вред, причиненный гражданину - участнику долевого строительства, заключившему договор исключительно для личных, семейных, домашних и иных нужд, не связанных с осуществлением предпринимательской деятельности, вследствие нарушения застройщиком прав гражданина - участника долевого строительства, предусмотренных </w:t>
      </w:r>
      <w:r w:rsidRPr="00B32F00">
        <w:rPr>
          <w:rFonts w:eastAsia="Times New Roman" w:cstheme="minorHAnsi"/>
          <w:color w:val="000000" w:themeColor="text1"/>
          <w:sz w:val="20"/>
          <w:szCs w:val="20"/>
          <w:lang w:eastAsia="ru-RU"/>
        </w:rPr>
        <w:t>Федеральным законом</w:t>
      </w:r>
      <w:r>
        <w:rPr>
          <w:rFonts w:eastAsia="Times New Roman" w:cstheme="minorHAnsi"/>
          <w:color w:val="000000" w:themeColor="text1"/>
          <w:sz w:val="20"/>
          <w:szCs w:val="20"/>
          <w:lang w:eastAsia="ru-RU"/>
        </w:rPr>
        <w:t xml:space="preserve"> </w:t>
      </w:r>
      <w:r w:rsidRPr="00BF5BEB">
        <w:rPr>
          <w:rFonts w:eastAsia="Times New Roman" w:cstheme="minorHAnsi"/>
          <w:color w:val="000000" w:themeColor="text1"/>
          <w:sz w:val="20"/>
          <w:szCs w:val="20"/>
          <w:lang w:eastAsia="ru-RU"/>
        </w:rPr>
        <w:t>N 214-ФЗ</w:t>
      </w:r>
      <w:r>
        <w:rPr>
          <w:rFonts w:eastAsia="Times New Roman" w:cstheme="minorHAnsi"/>
          <w:color w:val="000000" w:themeColor="text1"/>
          <w:sz w:val="20"/>
          <w:szCs w:val="20"/>
          <w:lang w:eastAsia="ru-RU"/>
        </w:rPr>
        <w:t xml:space="preserve"> </w:t>
      </w:r>
      <w:r w:rsidRPr="002C3204">
        <w:rPr>
          <w:rFonts w:eastAsia="Times New Roman" w:cstheme="minorHAnsi"/>
          <w:color w:val="000000" w:themeColor="text1"/>
          <w:sz w:val="20"/>
          <w:szCs w:val="20"/>
          <w:lang w:eastAsia="ru-RU"/>
        </w:rPr>
        <w:t>и договором, подлежит компенсации застройщиком при наличии его вины. Размер компенсации морального вреда определяется судом и не зависит от размера возмещения имущественного вреда. Компенсация морального вреда осуществляется независимо от возмещения имущественного вреда и понесенных гражданином - участником долевого строительства убытков.</w:t>
      </w:r>
    </w:p>
    <w:p w:rsidR="00690F6E" w:rsidRPr="00BB4F2D" w:rsidRDefault="00243163" w:rsidP="00690F6E">
      <w:pPr>
        <w:numPr>
          <w:ilvl w:val="1"/>
          <w:numId w:val="6"/>
        </w:numPr>
        <w:spacing w:after="0" w:line="240" w:lineRule="auto"/>
        <w:ind w:left="567" w:firstLine="0"/>
        <w:contextualSpacing/>
        <w:jc w:val="both"/>
        <w:rPr>
          <w:rFonts w:eastAsia="Times New Roman" w:cstheme="minorHAnsi"/>
          <w:sz w:val="20"/>
          <w:szCs w:val="20"/>
          <w:lang w:eastAsia="ru-RU"/>
        </w:rPr>
      </w:pPr>
      <w:r w:rsidRPr="00BF5BEB">
        <w:rPr>
          <w:rFonts w:eastAsia="Times New Roman" w:cstheme="minorHAnsi"/>
          <w:color w:val="000000" w:themeColor="text1"/>
          <w:sz w:val="20"/>
          <w:szCs w:val="20"/>
          <w:lang w:eastAsia="ru-RU"/>
        </w:rPr>
        <w:t xml:space="preserve">В случае если Участнику долевого строительства - Гражданину после заключения настоящего договора станет известно об отсутствии у Застройщика права на привлечение денежных средств Граждан для долевого строительства, Участник долевого строительства - </w:t>
      </w:r>
      <w:r w:rsidRPr="00BB4F2D">
        <w:rPr>
          <w:rFonts w:eastAsia="Times New Roman" w:cstheme="minorHAnsi"/>
          <w:sz w:val="20"/>
          <w:szCs w:val="20"/>
          <w:lang w:eastAsia="ru-RU"/>
        </w:rPr>
        <w:t xml:space="preserve">Гражданин может </w:t>
      </w:r>
      <w:r w:rsidR="00690F6E" w:rsidRPr="00BB4F2D">
        <w:rPr>
          <w:rFonts w:eastAsia="Times New Roman" w:cstheme="minorHAnsi"/>
          <w:sz w:val="20"/>
          <w:szCs w:val="20"/>
          <w:lang w:eastAsia="ru-RU"/>
        </w:rPr>
        <w:t>расторгнуть настоящий договор. Денежные средства со счета эскроу на основании полученных уполномоченным банком сведений о погашении записи о государственной регистрации договора участия в долевом строительстве, содержащихся в Едином государственном реестре недвижимости, подлежат возврату участнику долевого строительства либо перечисляются на его залоговый счет, права по которому переданы в залог банку или иной кредитной организации, предоставившим денежные средства участнику долевого строительства для оплаты цены договора участия в долевом строительстве, если такое условие предусмотрено договором, заключенным между участником долевого строительства и кредитором.</w:t>
      </w:r>
    </w:p>
    <w:p w:rsidR="00243163" w:rsidRPr="00BF5BEB" w:rsidRDefault="00243163" w:rsidP="004D02BC">
      <w:pPr>
        <w:numPr>
          <w:ilvl w:val="1"/>
          <w:numId w:val="6"/>
        </w:numPr>
        <w:spacing w:after="0" w:line="240" w:lineRule="auto"/>
        <w:ind w:left="567" w:firstLine="0"/>
        <w:contextualSpacing/>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 xml:space="preserve">В случае нарушения установленного настоящим договором срока внесения </w:t>
      </w:r>
      <w:r w:rsidR="00726E2C" w:rsidRPr="00BF5BEB">
        <w:rPr>
          <w:rFonts w:eastAsia="Times New Roman" w:cstheme="minorHAnsi"/>
          <w:color w:val="000000" w:themeColor="text1"/>
          <w:sz w:val="20"/>
          <w:szCs w:val="20"/>
          <w:lang w:eastAsia="ru-RU"/>
        </w:rPr>
        <w:t>цены настоящего договора</w:t>
      </w:r>
      <w:r w:rsidRPr="00BF5BEB">
        <w:rPr>
          <w:rFonts w:eastAsia="Times New Roman" w:cstheme="minorHAnsi"/>
          <w:color w:val="000000" w:themeColor="text1"/>
          <w:sz w:val="20"/>
          <w:szCs w:val="20"/>
          <w:lang w:eastAsia="ru-RU"/>
        </w:rPr>
        <w:t xml:space="preserve"> Участник уплачивает Застройщику пени в размере 1/300 ставки рефинансирования Центрального банка РФ, действующей на день исполнения обязательства, от суммы просроченного платеж</w:t>
      </w:r>
      <w:r w:rsidR="00726E2C" w:rsidRPr="00BF5BEB">
        <w:rPr>
          <w:rFonts w:eastAsia="Times New Roman" w:cstheme="minorHAnsi"/>
          <w:color w:val="000000" w:themeColor="text1"/>
          <w:sz w:val="20"/>
          <w:szCs w:val="20"/>
          <w:lang w:eastAsia="ru-RU"/>
        </w:rPr>
        <w:t>а за каждый день просрочки исп</w:t>
      </w:r>
      <w:r w:rsidR="00FA6CB0" w:rsidRPr="00BF5BEB">
        <w:rPr>
          <w:rFonts w:eastAsia="Times New Roman" w:cstheme="minorHAnsi"/>
          <w:color w:val="000000" w:themeColor="text1"/>
          <w:sz w:val="20"/>
          <w:szCs w:val="20"/>
          <w:lang w:eastAsia="ru-RU"/>
        </w:rPr>
        <w:t>олнения обязательства по оплате по день фактической оплаты.</w:t>
      </w:r>
    </w:p>
    <w:p w:rsidR="00243163" w:rsidRPr="00BF5BEB" w:rsidRDefault="00243163" w:rsidP="00292084">
      <w:pPr>
        <w:numPr>
          <w:ilvl w:val="1"/>
          <w:numId w:val="6"/>
        </w:numPr>
        <w:spacing w:after="0" w:line="240" w:lineRule="auto"/>
        <w:ind w:left="567" w:firstLine="0"/>
        <w:contextualSpacing/>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В случае нарушения предусмотренного настоящим договором срока передачи Объекта долевого строительства Застройщик уплачивает Участнику пени в размере 1/300 ставки рефинансирования Центрального банка РФ, действующей на день исполнения обязательства, от цены настоящего договора за каждый день просрочки, а если участником долевого строительства является гражданин, неустойка, предусмотренная настоящим пунктом, уплачивается Застройщиком в двойном размере.</w:t>
      </w:r>
      <w:r w:rsidR="003B7016" w:rsidRPr="00292084">
        <w:rPr>
          <w:rFonts w:eastAsia="Times New Roman" w:cstheme="minorHAnsi"/>
          <w:color w:val="000000" w:themeColor="text1"/>
          <w:sz w:val="20"/>
          <w:szCs w:val="20"/>
          <w:lang w:eastAsia="ru-RU"/>
        </w:rPr>
        <w:t xml:space="preserve"> </w:t>
      </w:r>
      <w:r w:rsidR="003B7016" w:rsidRPr="0098353A">
        <w:rPr>
          <w:rFonts w:eastAsia="Times New Roman" w:cstheme="minorHAnsi"/>
          <w:color w:val="000000" w:themeColor="text1"/>
          <w:sz w:val="20"/>
          <w:szCs w:val="20"/>
          <w:lang w:eastAsia="ru-RU"/>
        </w:rPr>
        <w:t xml:space="preserve">В случае </w:t>
      </w:r>
      <w:r w:rsidR="003B7016" w:rsidRPr="0098353A">
        <w:rPr>
          <w:rFonts w:eastAsia="Times New Roman" w:cstheme="minorHAnsi"/>
          <w:color w:val="000000" w:themeColor="text1"/>
          <w:sz w:val="20"/>
          <w:szCs w:val="20"/>
          <w:lang w:eastAsia="ru-RU"/>
        </w:rPr>
        <w:lastRenderedPageBreak/>
        <w:t>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p>
    <w:p w:rsidR="00243163" w:rsidRPr="00BF5BEB" w:rsidRDefault="00243163" w:rsidP="004D02BC">
      <w:pPr>
        <w:numPr>
          <w:ilvl w:val="1"/>
          <w:numId w:val="6"/>
        </w:numPr>
        <w:spacing w:after="0" w:line="240" w:lineRule="auto"/>
        <w:ind w:left="567" w:firstLine="0"/>
        <w:contextualSpacing/>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В случае существенного нарушения требований к качеству Объекта долевого строительства Участник долевого строительства в одностороннем порядке вправе отказаться от исполнения договора и потребовать от Застройщика возврата денежных средств и уплаты процентов на эту сумму за пользование указанными денежными средствами в размере 1/300 ставки рефинансирования Центрального банка Российской Федерации, действующей на день исполнения обязательства по возврату денежных средств, уплаченных Участником долевого строительства, а если участником долевого строительства является гражданин, проценты, предусмотренные настоящим пунктом, уплачиваются Застройщиком в двойном размере. Указанные проценты начисляются со дня внесения Участником долевого строительства денежных средств или части денежных средств в счет цены договора до дня их возврата Застройщиком Участнику долевого строительства.</w:t>
      </w:r>
    </w:p>
    <w:p w:rsidR="00243163" w:rsidRPr="00BF5BEB" w:rsidRDefault="00243163" w:rsidP="004D02BC">
      <w:pPr>
        <w:numPr>
          <w:ilvl w:val="1"/>
          <w:numId w:val="6"/>
        </w:numPr>
        <w:spacing w:after="0" w:line="240" w:lineRule="auto"/>
        <w:ind w:left="567" w:firstLine="0"/>
        <w:contextualSpacing/>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В случае нарушения Застройщиком установленных законодательством Российской Федерации требований к проектной декларации Участник долевого строительства вправе обратиться в суд или арбитражный суд с иском о признании сделки недействительной как совершенной под влиянием заблуждения. В случае признания сделки недействительной Застройщик обязан возвратить денежные средства, уплаченные Участником долевого строительства по договору, и уплатить проценты, в соответствии с пунктом 5.5. настоящего договора.</w:t>
      </w:r>
    </w:p>
    <w:p w:rsidR="00243163" w:rsidRPr="00BF5BEB" w:rsidRDefault="00243163" w:rsidP="004D02BC">
      <w:pPr>
        <w:spacing w:after="0" w:line="240" w:lineRule="auto"/>
        <w:ind w:left="567"/>
        <w:rPr>
          <w:rFonts w:eastAsia="Times New Roman" w:cstheme="minorHAnsi"/>
          <w:b/>
          <w:color w:val="000000" w:themeColor="text1"/>
          <w:sz w:val="20"/>
          <w:szCs w:val="20"/>
          <w:lang w:eastAsia="ru-RU"/>
        </w:rPr>
      </w:pPr>
    </w:p>
    <w:p w:rsidR="00243163" w:rsidRPr="00BF5BEB" w:rsidRDefault="00243163" w:rsidP="004D02BC">
      <w:pPr>
        <w:numPr>
          <w:ilvl w:val="0"/>
          <w:numId w:val="6"/>
        </w:numPr>
        <w:spacing w:after="0" w:line="240" w:lineRule="auto"/>
        <w:ind w:left="567" w:firstLine="0"/>
        <w:contextualSpacing/>
        <w:jc w:val="center"/>
        <w:rPr>
          <w:rFonts w:eastAsia="Times New Roman" w:cstheme="minorHAnsi"/>
          <w:b/>
          <w:color w:val="000000" w:themeColor="text1"/>
          <w:sz w:val="20"/>
          <w:szCs w:val="20"/>
          <w:lang w:eastAsia="ru-RU"/>
        </w:rPr>
      </w:pPr>
      <w:r w:rsidRPr="00BF5BEB">
        <w:rPr>
          <w:rFonts w:eastAsia="Times New Roman" w:cstheme="minorHAnsi"/>
          <w:b/>
          <w:color w:val="000000" w:themeColor="text1"/>
          <w:sz w:val="20"/>
          <w:szCs w:val="20"/>
          <w:lang w:eastAsia="ru-RU"/>
        </w:rPr>
        <w:t xml:space="preserve">ДОПОЛНИТЕЛЬНЫЕ УСЛОВИЯ </w:t>
      </w:r>
    </w:p>
    <w:p w:rsidR="00243163" w:rsidRPr="00BF5BEB" w:rsidRDefault="00243163" w:rsidP="004D02BC">
      <w:pPr>
        <w:numPr>
          <w:ilvl w:val="1"/>
          <w:numId w:val="6"/>
        </w:numPr>
        <w:spacing w:after="0" w:line="240" w:lineRule="auto"/>
        <w:ind w:left="567" w:firstLine="0"/>
        <w:contextualSpacing/>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Риск случайной гибели или случайного повреждения Объекта долевого строительства до его передачи Участнику долевого строительства несет Застройщик.</w:t>
      </w:r>
    </w:p>
    <w:p w:rsidR="00243163" w:rsidRPr="00BF5BEB" w:rsidRDefault="00243163" w:rsidP="004D02BC">
      <w:pPr>
        <w:numPr>
          <w:ilvl w:val="1"/>
          <w:numId w:val="6"/>
        </w:numPr>
        <w:spacing w:after="0" w:line="240" w:lineRule="auto"/>
        <w:ind w:left="567" w:firstLine="0"/>
        <w:contextualSpacing/>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Обязательства Застройщика считаются исполненными с момента подписания Сторонами передаточного акта о передаче Объекта долевого строительства.</w:t>
      </w:r>
    </w:p>
    <w:p w:rsidR="00243163" w:rsidRPr="00BF5BEB" w:rsidRDefault="00243163" w:rsidP="004D02BC">
      <w:pPr>
        <w:numPr>
          <w:ilvl w:val="1"/>
          <w:numId w:val="6"/>
        </w:numPr>
        <w:spacing w:after="0" w:line="240" w:lineRule="auto"/>
        <w:ind w:left="567" w:firstLine="0"/>
        <w:contextualSpacing/>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 xml:space="preserve"> Обязательства Участника долевого строительства считаются исполненными с момента уплаты в полном объеме денежных средств, в соответствии с пунктом 3.2</w:t>
      </w:r>
      <w:r w:rsidRPr="00BB4F2D">
        <w:rPr>
          <w:rFonts w:eastAsia="Times New Roman" w:cstheme="minorHAnsi"/>
          <w:sz w:val="20"/>
          <w:szCs w:val="20"/>
          <w:lang w:eastAsia="ru-RU"/>
        </w:rPr>
        <w:t>.</w:t>
      </w:r>
      <w:r w:rsidR="00690F6E" w:rsidRPr="00BB4F2D">
        <w:rPr>
          <w:rFonts w:eastAsia="Times New Roman" w:cstheme="minorHAnsi"/>
          <w:sz w:val="20"/>
          <w:szCs w:val="20"/>
          <w:lang w:eastAsia="ru-RU"/>
        </w:rPr>
        <w:t>, 3.3.</w:t>
      </w:r>
      <w:r w:rsidRPr="00BB4F2D">
        <w:rPr>
          <w:rFonts w:eastAsia="Times New Roman" w:cstheme="minorHAnsi"/>
          <w:sz w:val="20"/>
          <w:szCs w:val="20"/>
          <w:lang w:eastAsia="ru-RU"/>
        </w:rPr>
        <w:t xml:space="preserve"> </w:t>
      </w:r>
      <w:r w:rsidRPr="00BF5BEB">
        <w:rPr>
          <w:rFonts w:eastAsia="Times New Roman" w:cstheme="minorHAnsi"/>
          <w:color w:val="000000" w:themeColor="text1"/>
          <w:sz w:val="20"/>
          <w:szCs w:val="20"/>
          <w:lang w:eastAsia="ru-RU"/>
        </w:rPr>
        <w:t>настоящего договора и подписания Сторонами передаточного акта о передаче Объекта долевого строительства.</w:t>
      </w:r>
    </w:p>
    <w:p w:rsidR="00243163" w:rsidRDefault="00243163" w:rsidP="004D02BC">
      <w:pPr>
        <w:numPr>
          <w:ilvl w:val="1"/>
          <w:numId w:val="6"/>
        </w:numPr>
        <w:spacing w:after="0" w:line="240" w:lineRule="auto"/>
        <w:ind w:left="567" w:firstLine="0"/>
        <w:contextualSpacing/>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В случае смерти Участника долевого строительства его права и обязанности по договору переходят к наследникам, если федеральным законом не предусмотрено иное. Застройщик не вправе отказать наследникам во вступлении в договор.</w:t>
      </w:r>
    </w:p>
    <w:p w:rsidR="006A7C0D" w:rsidRPr="00BF5BEB" w:rsidRDefault="006A7C0D" w:rsidP="006A7C0D">
      <w:pPr>
        <w:numPr>
          <w:ilvl w:val="1"/>
          <w:numId w:val="6"/>
        </w:numPr>
        <w:spacing w:after="0" w:line="240" w:lineRule="auto"/>
        <w:ind w:left="567" w:firstLine="0"/>
        <w:contextualSpacing/>
        <w:jc w:val="both"/>
        <w:rPr>
          <w:rFonts w:eastAsia="Times New Roman" w:cstheme="minorHAnsi"/>
          <w:color w:val="000000" w:themeColor="text1"/>
          <w:sz w:val="20"/>
          <w:szCs w:val="20"/>
          <w:lang w:eastAsia="ru-RU"/>
        </w:rPr>
      </w:pPr>
      <w:r w:rsidRPr="006A7C0D">
        <w:rPr>
          <w:rFonts w:eastAsia="Times New Roman" w:cstheme="minorHAnsi"/>
          <w:color w:val="000000" w:themeColor="text1"/>
          <w:sz w:val="20"/>
          <w:szCs w:val="20"/>
          <w:lang w:eastAsia="ru-RU"/>
        </w:rPr>
        <w:t xml:space="preserve">Настоящим Участник подтверждает свое согласие на </w:t>
      </w:r>
      <w:r>
        <w:rPr>
          <w:rFonts w:eastAsia="Times New Roman" w:cstheme="minorHAnsi"/>
          <w:color w:val="000000" w:themeColor="text1"/>
          <w:sz w:val="20"/>
          <w:szCs w:val="20"/>
          <w:lang w:eastAsia="ru-RU"/>
        </w:rPr>
        <w:t>последующие</w:t>
      </w:r>
      <w:r w:rsidRPr="006A7C0D">
        <w:rPr>
          <w:rFonts w:eastAsia="Times New Roman" w:cstheme="minorHAnsi"/>
          <w:color w:val="000000" w:themeColor="text1"/>
          <w:sz w:val="20"/>
          <w:szCs w:val="20"/>
          <w:lang w:eastAsia="ru-RU"/>
        </w:rPr>
        <w:t xml:space="preserve"> изменени</w:t>
      </w:r>
      <w:r>
        <w:rPr>
          <w:rFonts w:eastAsia="Times New Roman" w:cstheme="minorHAnsi"/>
          <w:color w:val="000000" w:themeColor="text1"/>
          <w:sz w:val="20"/>
          <w:szCs w:val="20"/>
          <w:lang w:eastAsia="ru-RU"/>
        </w:rPr>
        <w:t>я</w:t>
      </w:r>
      <w:r w:rsidRPr="006A7C0D">
        <w:rPr>
          <w:rFonts w:eastAsia="Times New Roman" w:cstheme="minorHAnsi"/>
          <w:color w:val="000000" w:themeColor="text1"/>
          <w:sz w:val="20"/>
          <w:szCs w:val="20"/>
          <w:lang w:eastAsia="ru-RU"/>
        </w:rPr>
        <w:t xml:space="preserve"> в части, касающейся прав на земельный участок, по усмотрению Застройщика (в том числе   на уменьшение земельного участка в результате его разделения), при условии обязательного сохранения</w:t>
      </w:r>
      <w:r>
        <w:rPr>
          <w:rFonts w:eastAsia="Times New Roman" w:cstheme="minorHAnsi"/>
          <w:color w:val="000000" w:themeColor="text1"/>
          <w:sz w:val="20"/>
          <w:szCs w:val="20"/>
          <w:lang w:eastAsia="ru-RU"/>
        </w:rPr>
        <w:t xml:space="preserve"> </w:t>
      </w:r>
      <w:r w:rsidRPr="006A7C0D">
        <w:rPr>
          <w:rFonts w:eastAsia="Times New Roman" w:cstheme="minorHAnsi"/>
          <w:color w:val="000000" w:themeColor="text1"/>
          <w:sz w:val="20"/>
          <w:szCs w:val="20"/>
          <w:lang w:eastAsia="ru-RU"/>
        </w:rPr>
        <w:t xml:space="preserve">неразрывной связи между новым (измененным) </w:t>
      </w:r>
      <w:r>
        <w:rPr>
          <w:rFonts w:eastAsia="Times New Roman" w:cstheme="minorHAnsi"/>
          <w:color w:val="000000" w:themeColor="text1"/>
          <w:sz w:val="20"/>
          <w:szCs w:val="20"/>
          <w:lang w:eastAsia="ru-RU"/>
        </w:rPr>
        <w:t>земельным участком</w:t>
      </w:r>
      <w:r w:rsidRPr="006A7C0D">
        <w:rPr>
          <w:rFonts w:eastAsia="Times New Roman" w:cstheme="minorHAnsi"/>
          <w:color w:val="000000" w:themeColor="text1"/>
          <w:sz w:val="20"/>
          <w:szCs w:val="20"/>
          <w:lang w:eastAsia="ru-RU"/>
        </w:rPr>
        <w:t xml:space="preserve"> (прав на земельный участок) и строящимися (создаваемыми) на этом земельном участке Зданиями.</w:t>
      </w:r>
    </w:p>
    <w:p w:rsidR="00243163" w:rsidRPr="00BF5BEB" w:rsidRDefault="00243163" w:rsidP="004D02BC">
      <w:pPr>
        <w:spacing w:after="0" w:line="240" w:lineRule="auto"/>
        <w:ind w:left="567"/>
        <w:jc w:val="both"/>
        <w:rPr>
          <w:rFonts w:eastAsia="Times New Roman" w:cstheme="minorHAnsi"/>
          <w:color w:val="000000" w:themeColor="text1"/>
          <w:sz w:val="20"/>
          <w:szCs w:val="20"/>
          <w:lang w:eastAsia="ru-RU"/>
        </w:rPr>
      </w:pPr>
    </w:p>
    <w:p w:rsidR="00243163" w:rsidRPr="00BF5BEB" w:rsidRDefault="00243163" w:rsidP="004D02BC">
      <w:pPr>
        <w:numPr>
          <w:ilvl w:val="0"/>
          <w:numId w:val="6"/>
        </w:numPr>
        <w:spacing w:after="0" w:line="240" w:lineRule="auto"/>
        <w:ind w:left="567" w:firstLine="0"/>
        <w:contextualSpacing/>
        <w:jc w:val="center"/>
        <w:rPr>
          <w:rFonts w:eastAsia="Times New Roman" w:cstheme="minorHAnsi"/>
          <w:b/>
          <w:color w:val="000000" w:themeColor="text1"/>
          <w:sz w:val="20"/>
          <w:szCs w:val="20"/>
          <w:lang w:eastAsia="ru-RU"/>
        </w:rPr>
      </w:pPr>
      <w:r w:rsidRPr="00BF5BEB">
        <w:rPr>
          <w:rFonts w:eastAsia="Times New Roman" w:cstheme="minorHAnsi"/>
          <w:b/>
          <w:color w:val="000000" w:themeColor="text1"/>
          <w:sz w:val="20"/>
          <w:szCs w:val="20"/>
          <w:lang w:eastAsia="ru-RU"/>
        </w:rPr>
        <w:t>РАСТОРЖЕНИЕ НАСТОЯЩЕГО ДОГОВОРА</w:t>
      </w:r>
    </w:p>
    <w:p w:rsidR="00243163" w:rsidRPr="00BF5BEB" w:rsidRDefault="00E32140" w:rsidP="0083051E">
      <w:pPr>
        <w:tabs>
          <w:tab w:val="left" w:pos="720"/>
        </w:tabs>
        <w:autoSpaceDE w:val="0"/>
        <w:autoSpaceDN w:val="0"/>
        <w:adjustRightInd w:val="0"/>
        <w:spacing w:after="0" w:line="240" w:lineRule="auto"/>
        <w:ind w:left="567"/>
        <w:contextualSpacing/>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 xml:space="preserve">7.1. </w:t>
      </w:r>
      <w:r w:rsidR="00243163" w:rsidRPr="00BF5BEB">
        <w:rPr>
          <w:rFonts w:eastAsia="Times New Roman" w:cstheme="minorHAnsi"/>
          <w:color w:val="000000" w:themeColor="text1"/>
          <w:sz w:val="20"/>
          <w:szCs w:val="20"/>
          <w:lang w:eastAsia="ru-RU"/>
        </w:rPr>
        <w:t>Участник долевого строительства в одностороннем порядке вправе отказаться от исполнения настоящего договора в случае:</w:t>
      </w:r>
    </w:p>
    <w:p w:rsidR="00243163" w:rsidRPr="00BF5BEB" w:rsidRDefault="00243163" w:rsidP="0083051E">
      <w:pPr>
        <w:autoSpaceDE w:val="0"/>
        <w:autoSpaceDN w:val="0"/>
        <w:adjustRightInd w:val="0"/>
        <w:spacing w:after="0" w:line="240" w:lineRule="auto"/>
        <w:ind w:left="851"/>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 xml:space="preserve">1) неисполнения Застройщиком обязательства по передаче Объекта долевого строительства в </w:t>
      </w:r>
      <w:r w:rsidR="0083051E">
        <w:rPr>
          <w:rFonts w:eastAsia="Times New Roman" w:cstheme="minorHAnsi"/>
          <w:color w:val="000000" w:themeColor="text1"/>
          <w:sz w:val="20"/>
          <w:szCs w:val="20"/>
          <w:lang w:eastAsia="ru-RU"/>
        </w:rPr>
        <w:t xml:space="preserve"> </w:t>
      </w:r>
      <w:r w:rsidRPr="00BF5BEB">
        <w:rPr>
          <w:rFonts w:eastAsia="Times New Roman" w:cstheme="minorHAnsi"/>
          <w:color w:val="000000" w:themeColor="text1"/>
          <w:sz w:val="20"/>
          <w:szCs w:val="20"/>
          <w:lang w:eastAsia="ru-RU"/>
        </w:rPr>
        <w:t>срок, превышающий установленный договором срок передачи Объекта долевого строительства на                     2 месяца;</w:t>
      </w:r>
    </w:p>
    <w:p w:rsidR="00243163" w:rsidRPr="00BF5BEB" w:rsidRDefault="00243163" w:rsidP="0083051E">
      <w:pPr>
        <w:tabs>
          <w:tab w:val="left" w:pos="851"/>
        </w:tabs>
        <w:autoSpaceDE w:val="0"/>
        <w:autoSpaceDN w:val="0"/>
        <w:adjustRightInd w:val="0"/>
        <w:spacing w:after="0" w:line="240" w:lineRule="auto"/>
        <w:ind w:left="851"/>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2) неисполнения Застройщиком обязанностей, предусмотренных пунктом 2.4.1. настоящего договора;</w:t>
      </w:r>
    </w:p>
    <w:p w:rsidR="00243163" w:rsidRPr="00BF5BEB" w:rsidRDefault="00243163" w:rsidP="0083051E">
      <w:pPr>
        <w:tabs>
          <w:tab w:val="left" w:pos="851"/>
        </w:tabs>
        <w:autoSpaceDE w:val="0"/>
        <w:autoSpaceDN w:val="0"/>
        <w:adjustRightInd w:val="0"/>
        <w:spacing w:after="0" w:line="240" w:lineRule="auto"/>
        <w:ind w:left="851"/>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3) существенного нарушения требований к качеству Объекта долевого строительства;</w:t>
      </w:r>
    </w:p>
    <w:p w:rsidR="00F168F5" w:rsidRDefault="00243163" w:rsidP="0083051E">
      <w:pPr>
        <w:tabs>
          <w:tab w:val="left" w:pos="851"/>
        </w:tabs>
        <w:autoSpaceDE w:val="0"/>
        <w:autoSpaceDN w:val="0"/>
        <w:adjustRightInd w:val="0"/>
        <w:spacing w:after="0" w:line="240" w:lineRule="auto"/>
        <w:ind w:left="851"/>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4) в иных установленных федеральным законом или договором случаях.</w:t>
      </w:r>
    </w:p>
    <w:p w:rsidR="00243163" w:rsidRPr="00F168F5" w:rsidRDefault="00F168F5" w:rsidP="0083051E">
      <w:pPr>
        <w:tabs>
          <w:tab w:val="left" w:pos="720"/>
        </w:tabs>
        <w:autoSpaceDE w:val="0"/>
        <w:autoSpaceDN w:val="0"/>
        <w:adjustRightInd w:val="0"/>
        <w:spacing w:after="0" w:line="240" w:lineRule="auto"/>
        <w:ind w:left="567"/>
        <w:jc w:val="both"/>
        <w:rPr>
          <w:rFonts w:eastAsia="Times New Roman" w:cstheme="minorHAnsi"/>
          <w:color w:val="000000" w:themeColor="text1"/>
          <w:sz w:val="20"/>
          <w:szCs w:val="20"/>
          <w:lang w:eastAsia="ru-RU"/>
        </w:rPr>
      </w:pPr>
      <w:r>
        <w:rPr>
          <w:rFonts w:eastAsia="Times New Roman" w:cstheme="minorHAnsi"/>
          <w:color w:val="000000" w:themeColor="text1"/>
          <w:sz w:val="20"/>
          <w:szCs w:val="20"/>
          <w:lang w:eastAsia="ru-RU"/>
        </w:rPr>
        <w:t xml:space="preserve">7.2. </w:t>
      </w:r>
      <w:r w:rsidR="00243163" w:rsidRPr="00F168F5">
        <w:rPr>
          <w:rFonts w:eastAsia="Times New Roman" w:cstheme="minorHAnsi"/>
          <w:color w:val="000000" w:themeColor="text1"/>
          <w:sz w:val="20"/>
          <w:szCs w:val="20"/>
          <w:lang w:eastAsia="ru-RU"/>
        </w:rPr>
        <w:t>По требованию Участника долевого строительства договор может быть расторгнут в судебном порядке в случае:</w:t>
      </w:r>
    </w:p>
    <w:p w:rsidR="00243163" w:rsidRPr="00BF5BEB" w:rsidRDefault="00243163" w:rsidP="0083051E">
      <w:pPr>
        <w:tabs>
          <w:tab w:val="left" w:pos="720"/>
        </w:tabs>
        <w:autoSpaceDE w:val="0"/>
        <w:autoSpaceDN w:val="0"/>
        <w:adjustRightInd w:val="0"/>
        <w:spacing w:after="0" w:line="240" w:lineRule="auto"/>
        <w:ind w:left="709"/>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ab/>
        <w:t>1) прекращения или приостановления строительства (создания) Жилого дома, в состав которого входит Объект долевого строительства, при наличии обстоятельств, очевидно свидетельствующих о том, что в предусмотренный настоящим договором срок Объект долевого строительства не будет передан Участнику долевого строительства;</w:t>
      </w:r>
    </w:p>
    <w:p w:rsidR="00243163" w:rsidRPr="00BF5BEB" w:rsidRDefault="00243163" w:rsidP="0083051E">
      <w:pPr>
        <w:tabs>
          <w:tab w:val="left" w:pos="720"/>
        </w:tabs>
        <w:autoSpaceDE w:val="0"/>
        <w:autoSpaceDN w:val="0"/>
        <w:adjustRightInd w:val="0"/>
        <w:spacing w:after="0" w:line="240" w:lineRule="auto"/>
        <w:ind w:left="709"/>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ab/>
        <w:t xml:space="preserve">2) существенного изменения проектной документации строящегося (создаваемого) Жилого дома, в состав которого входит Объект долевого строительства, в том числе существенного изменения размера Объекта </w:t>
      </w:r>
      <w:r w:rsidRPr="00BF5BEB">
        <w:rPr>
          <w:rFonts w:eastAsia="Times New Roman" w:cstheme="minorHAnsi"/>
          <w:color w:val="000000" w:themeColor="text1"/>
          <w:sz w:val="20"/>
          <w:szCs w:val="20"/>
          <w:lang w:eastAsia="ru-RU"/>
        </w:rPr>
        <w:lastRenderedPageBreak/>
        <w:t>долевого строительства. Изменение площади Объекта долевого строит</w:t>
      </w:r>
      <w:r w:rsidR="007C1DDF" w:rsidRPr="00BF5BEB">
        <w:rPr>
          <w:rFonts w:eastAsia="Times New Roman" w:cstheme="minorHAnsi"/>
          <w:color w:val="000000" w:themeColor="text1"/>
          <w:sz w:val="20"/>
          <w:szCs w:val="20"/>
          <w:lang w:eastAsia="ru-RU"/>
        </w:rPr>
        <w:t>ельства в пределах не более 5 (П</w:t>
      </w:r>
      <w:r w:rsidRPr="00BF5BEB">
        <w:rPr>
          <w:rFonts w:eastAsia="Times New Roman" w:cstheme="minorHAnsi"/>
          <w:color w:val="000000" w:themeColor="text1"/>
          <w:sz w:val="20"/>
          <w:szCs w:val="20"/>
          <w:lang w:eastAsia="ru-RU"/>
        </w:rPr>
        <w:t>яти) % стороны не признают существенным изменением проектной документации.</w:t>
      </w:r>
    </w:p>
    <w:p w:rsidR="00243163" w:rsidRPr="00BF5BEB" w:rsidRDefault="00243163" w:rsidP="0083051E">
      <w:pPr>
        <w:autoSpaceDE w:val="0"/>
        <w:autoSpaceDN w:val="0"/>
        <w:adjustRightInd w:val="0"/>
        <w:spacing w:after="0" w:line="240" w:lineRule="auto"/>
        <w:ind w:left="709"/>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3) изменени</w:t>
      </w:r>
      <w:r w:rsidR="001765D3" w:rsidRPr="00BF5BEB">
        <w:rPr>
          <w:rFonts w:eastAsia="Times New Roman" w:cstheme="minorHAnsi"/>
          <w:color w:val="000000" w:themeColor="text1"/>
          <w:sz w:val="20"/>
          <w:szCs w:val="20"/>
          <w:lang w:eastAsia="ru-RU"/>
        </w:rPr>
        <w:t>я назначения общего имущества и</w:t>
      </w:r>
      <w:r w:rsidRPr="00BF5BEB">
        <w:rPr>
          <w:rFonts w:eastAsia="Times New Roman" w:cstheme="minorHAnsi"/>
          <w:color w:val="000000" w:themeColor="text1"/>
          <w:sz w:val="20"/>
          <w:szCs w:val="20"/>
          <w:lang w:eastAsia="ru-RU"/>
        </w:rPr>
        <w:t>/или нежилых помещений, входящих в состав Жилого дома;</w:t>
      </w:r>
      <w:r w:rsidR="006E4C2B" w:rsidRPr="00BF5BEB">
        <w:rPr>
          <w:rFonts w:eastAsia="Times New Roman" w:cstheme="minorHAnsi"/>
          <w:color w:val="000000" w:themeColor="text1"/>
          <w:sz w:val="20"/>
          <w:szCs w:val="20"/>
          <w:lang w:eastAsia="ru-RU"/>
        </w:rPr>
        <w:t xml:space="preserve">  </w:t>
      </w:r>
      <w:r w:rsidR="00093EC0" w:rsidRPr="00BF5BEB">
        <w:rPr>
          <w:rFonts w:eastAsia="Times New Roman" w:cstheme="minorHAnsi"/>
          <w:color w:val="000000" w:themeColor="text1"/>
          <w:sz w:val="20"/>
          <w:szCs w:val="20"/>
          <w:lang w:eastAsia="ru-RU"/>
        </w:rPr>
        <w:t>Стороны согласовали, что и</w:t>
      </w:r>
      <w:r w:rsidR="006E4C2B" w:rsidRPr="00BF5BEB">
        <w:rPr>
          <w:rFonts w:eastAsia="Times New Roman" w:cstheme="minorHAnsi"/>
          <w:color w:val="000000" w:themeColor="text1"/>
          <w:sz w:val="20"/>
          <w:szCs w:val="20"/>
          <w:lang w:eastAsia="ru-RU"/>
        </w:rPr>
        <w:t>зменени</w:t>
      </w:r>
      <w:r w:rsidR="007037FA" w:rsidRPr="00BF5BEB">
        <w:rPr>
          <w:rFonts w:eastAsia="Times New Roman" w:cstheme="minorHAnsi"/>
          <w:color w:val="000000" w:themeColor="text1"/>
          <w:sz w:val="20"/>
          <w:szCs w:val="20"/>
          <w:lang w:eastAsia="ru-RU"/>
        </w:rPr>
        <w:t>е назначения общего имущества и</w:t>
      </w:r>
      <w:r w:rsidR="006E4C2B" w:rsidRPr="00BF5BEB">
        <w:rPr>
          <w:rFonts w:eastAsia="Times New Roman" w:cstheme="minorHAnsi"/>
          <w:color w:val="000000" w:themeColor="text1"/>
          <w:sz w:val="20"/>
          <w:szCs w:val="20"/>
          <w:lang w:eastAsia="ru-RU"/>
        </w:rPr>
        <w:t>/или нежилых помещений, входящих в состав Жилого дома</w:t>
      </w:r>
      <w:r w:rsidR="00133437" w:rsidRPr="00BF5BEB">
        <w:rPr>
          <w:rFonts w:eastAsia="Times New Roman" w:cstheme="minorHAnsi"/>
          <w:color w:val="000000" w:themeColor="text1"/>
          <w:sz w:val="20"/>
          <w:szCs w:val="20"/>
          <w:lang w:eastAsia="ru-RU"/>
        </w:rPr>
        <w:t xml:space="preserve">, если площадь таких </w:t>
      </w:r>
      <w:r w:rsidR="007037FA" w:rsidRPr="00BF5BEB">
        <w:rPr>
          <w:rFonts w:eastAsia="Times New Roman" w:cstheme="minorHAnsi"/>
          <w:color w:val="000000" w:themeColor="text1"/>
          <w:sz w:val="20"/>
          <w:szCs w:val="20"/>
          <w:lang w:eastAsia="ru-RU"/>
        </w:rPr>
        <w:t xml:space="preserve">(измененных) </w:t>
      </w:r>
      <w:r w:rsidR="00133437" w:rsidRPr="00BF5BEB">
        <w:rPr>
          <w:rFonts w:eastAsia="Times New Roman" w:cstheme="minorHAnsi"/>
          <w:color w:val="000000" w:themeColor="text1"/>
          <w:sz w:val="20"/>
          <w:szCs w:val="20"/>
          <w:lang w:eastAsia="ru-RU"/>
        </w:rPr>
        <w:t xml:space="preserve">помещений не превышает </w:t>
      </w:r>
      <w:r w:rsidR="0077104B" w:rsidRPr="00BF5BEB">
        <w:rPr>
          <w:rFonts w:eastAsia="Times New Roman" w:cstheme="minorHAnsi"/>
          <w:color w:val="000000" w:themeColor="text1"/>
          <w:sz w:val="20"/>
          <w:szCs w:val="20"/>
          <w:lang w:eastAsia="ru-RU"/>
        </w:rPr>
        <w:t>2</w:t>
      </w:r>
      <w:r w:rsidR="006E4C2B" w:rsidRPr="00BF5BEB">
        <w:rPr>
          <w:rFonts w:eastAsia="Times New Roman" w:cstheme="minorHAnsi"/>
          <w:color w:val="000000" w:themeColor="text1"/>
          <w:sz w:val="20"/>
          <w:szCs w:val="20"/>
          <w:lang w:eastAsia="ru-RU"/>
        </w:rPr>
        <w:t>0 (</w:t>
      </w:r>
      <w:r w:rsidR="00133437" w:rsidRPr="00BF5BEB">
        <w:rPr>
          <w:rFonts w:eastAsia="Times New Roman" w:cstheme="minorHAnsi"/>
          <w:color w:val="000000" w:themeColor="text1"/>
          <w:sz w:val="20"/>
          <w:szCs w:val="20"/>
          <w:lang w:eastAsia="ru-RU"/>
        </w:rPr>
        <w:t>Двадцать</w:t>
      </w:r>
      <w:r w:rsidR="006E4C2B" w:rsidRPr="00BF5BEB">
        <w:rPr>
          <w:rFonts w:eastAsia="Times New Roman" w:cstheme="minorHAnsi"/>
          <w:color w:val="000000" w:themeColor="text1"/>
          <w:sz w:val="20"/>
          <w:szCs w:val="20"/>
          <w:lang w:eastAsia="ru-RU"/>
        </w:rPr>
        <w:t xml:space="preserve">) % </w:t>
      </w:r>
      <w:r w:rsidR="00133437" w:rsidRPr="00BF5BEB">
        <w:rPr>
          <w:rFonts w:eastAsia="Times New Roman" w:cstheme="minorHAnsi"/>
          <w:color w:val="000000" w:themeColor="text1"/>
          <w:sz w:val="20"/>
          <w:szCs w:val="20"/>
          <w:lang w:eastAsia="ru-RU"/>
        </w:rPr>
        <w:t xml:space="preserve">от общей площади помещений, относящихся к общему имуществу </w:t>
      </w:r>
      <w:r w:rsidR="00AA5C69" w:rsidRPr="00BF5BEB">
        <w:rPr>
          <w:rFonts w:eastAsia="Times New Roman" w:cstheme="minorHAnsi"/>
          <w:color w:val="000000" w:themeColor="text1"/>
          <w:sz w:val="20"/>
          <w:szCs w:val="20"/>
          <w:lang w:eastAsia="ru-RU"/>
        </w:rPr>
        <w:t>Жилого дома</w:t>
      </w:r>
      <w:r w:rsidR="007037FA" w:rsidRPr="00BF5BEB">
        <w:rPr>
          <w:rFonts w:eastAsia="Times New Roman" w:cstheme="minorHAnsi"/>
          <w:color w:val="000000" w:themeColor="text1"/>
          <w:sz w:val="20"/>
          <w:szCs w:val="20"/>
          <w:lang w:eastAsia="ru-RU"/>
        </w:rPr>
        <w:t>,</w:t>
      </w:r>
      <w:r w:rsidR="00133437" w:rsidRPr="00BF5BEB">
        <w:rPr>
          <w:rFonts w:eastAsia="Times New Roman" w:cstheme="minorHAnsi"/>
          <w:color w:val="000000" w:themeColor="text1"/>
          <w:sz w:val="20"/>
          <w:szCs w:val="20"/>
          <w:lang w:eastAsia="ru-RU"/>
        </w:rPr>
        <w:t xml:space="preserve"> </w:t>
      </w:r>
      <w:r w:rsidR="007037FA" w:rsidRPr="00BF5BEB">
        <w:rPr>
          <w:rFonts w:eastAsia="Times New Roman" w:cstheme="minorHAnsi"/>
          <w:color w:val="000000" w:themeColor="text1"/>
          <w:sz w:val="20"/>
          <w:szCs w:val="20"/>
          <w:lang w:eastAsia="ru-RU"/>
        </w:rPr>
        <w:t>является</w:t>
      </w:r>
      <w:r w:rsidR="00133437" w:rsidRPr="00BF5BEB">
        <w:rPr>
          <w:rFonts w:eastAsia="Times New Roman" w:cstheme="minorHAnsi"/>
          <w:color w:val="000000" w:themeColor="text1"/>
          <w:sz w:val="20"/>
          <w:szCs w:val="20"/>
          <w:lang w:eastAsia="ru-RU"/>
        </w:rPr>
        <w:t xml:space="preserve"> технологическим и не может служить</w:t>
      </w:r>
      <w:r w:rsidR="007037FA" w:rsidRPr="00BF5BEB">
        <w:rPr>
          <w:rFonts w:eastAsia="Times New Roman" w:cstheme="minorHAnsi"/>
          <w:color w:val="000000" w:themeColor="text1"/>
          <w:sz w:val="20"/>
          <w:szCs w:val="20"/>
          <w:lang w:eastAsia="ru-RU"/>
        </w:rPr>
        <w:t xml:space="preserve"> основанием</w:t>
      </w:r>
      <w:r w:rsidR="00133437" w:rsidRPr="00BF5BEB">
        <w:rPr>
          <w:rFonts w:eastAsia="Times New Roman" w:cstheme="minorHAnsi"/>
          <w:color w:val="000000" w:themeColor="text1"/>
          <w:sz w:val="20"/>
          <w:szCs w:val="20"/>
          <w:lang w:eastAsia="ru-RU"/>
        </w:rPr>
        <w:t xml:space="preserve"> для расторжения настоящего договора</w:t>
      </w:r>
      <w:r w:rsidR="006E4C2B" w:rsidRPr="00BF5BEB">
        <w:rPr>
          <w:rFonts w:eastAsia="Times New Roman" w:cstheme="minorHAnsi"/>
          <w:color w:val="000000" w:themeColor="text1"/>
          <w:sz w:val="20"/>
          <w:szCs w:val="20"/>
          <w:lang w:eastAsia="ru-RU"/>
        </w:rPr>
        <w:t>.</w:t>
      </w:r>
    </w:p>
    <w:p w:rsidR="00243163" w:rsidRPr="00BF5BEB" w:rsidRDefault="00243163" w:rsidP="0083051E">
      <w:pPr>
        <w:tabs>
          <w:tab w:val="left" w:pos="720"/>
        </w:tabs>
        <w:autoSpaceDE w:val="0"/>
        <w:autoSpaceDN w:val="0"/>
        <w:adjustRightInd w:val="0"/>
        <w:spacing w:after="0" w:line="240" w:lineRule="auto"/>
        <w:ind w:left="709"/>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ab/>
        <w:t>4) в иных установленных федеральным законом или договором случаях.</w:t>
      </w:r>
    </w:p>
    <w:p w:rsidR="00F61BFB" w:rsidRPr="00BB4F2D" w:rsidRDefault="00F61BFB" w:rsidP="0083051E">
      <w:pPr>
        <w:pStyle w:val="a9"/>
        <w:numPr>
          <w:ilvl w:val="1"/>
          <w:numId w:val="18"/>
        </w:numPr>
        <w:spacing w:after="0" w:line="240" w:lineRule="auto"/>
        <w:ind w:left="567" w:firstLine="0"/>
        <w:jc w:val="both"/>
        <w:rPr>
          <w:rFonts w:eastAsia="Times New Roman" w:cstheme="minorHAnsi"/>
          <w:sz w:val="20"/>
          <w:szCs w:val="20"/>
          <w:lang w:eastAsia="ru-RU"/>
        </w:rPr>
      </w:pPr>
      <w:r w:rsidRPr="00BB4F2D">
        <w:rPr>
          <w:rFonts w:eastAsia="Times New Roman" w:cstheme="minorHAnsi"/>
          <w:sz w:val="20"/>
          <w:szCs w:val="20"/>
          <w:lang w:eastAsia="ru-RU"/>
        </w:rPr>
        <w:t>Денежные средства со счета эскроу на основании полученных уполномоченным банком сведений о погашении записи о государственной регистрации договора участия в долевом строительстве, содержащихся в Едином государственном реестре недвижимости, подлежат возврату участнику долевого строительства либо перечисляются на его залоговый счет, права по которому переданы в залог банку или иной кредитной организации, предоставившим денежные средства участнику долевого строительства для оплаты цены договора участия в долевом строительстве, если такое условие предусмотрено договором, заключенным между участником долевого строительства и кредитором.</w:t>
      </w:r>
    </w:p>
    <w:p w:rsidR="00243163" w:rsidRPr="00F168F5" w:rsidRDefault="00243163" w:rsidP="0083051E">
      <w:pPr>
        <w:pStyle w:val="a9"/>
        <w:numPr>
          <w:ilvl w:val="1"/>
          <w:numId w:val="18"/>
        </w:numPr>
        <w:spacing w:after="0" w:line="240" w:lineRule="auto"/>
        <w:ind w:left="567" w:firstLine="0"/>
        <w:jc w:val="both"/>
        <w:rPr>
          <w:rFonts w:eastAsia="Times New Roman" w:cstheme="minorHAnsi"/>
          <w:color w:val="000000" w:themeColor="text1"/>
          <w:sz w:val="20"/>
          <w:szCs w:val="20"/>
          <w:lang w:eastAsia="ru-RU"/>
        </w:rPr>
      </w:pPr>
      <w:r w:rsidRPr="00F168F5">
        <w:rPr>
          <w:rFonts w:eastAsia="Times New Roman" w:cstheme="minorHAnsi"/>
          <w:color w:val="000000" w:themeColor="text1"/>
          <w:sz w:val="20"/>
          <w:szCs w:val="20"/>
          <w:lang w:eastAsia="ru-RU"/>
        </w:rPr>
        <w:t>Застройщик вправе в одностороннем внесудебном порядке отказаться от исполнения настоящего договора в случае систематического нарушения Участником долевого строительства сроков внесения платежей, то есть:</w:t>
      </w:r>
    </w:p>
    <w:p w:rsidR="00243163" w:rsidRPr="00BF5BEB" w:rsidRDefault="00243163" w:rsidP="0083051E">
      <w:pPr>
        <w:spacing w:after="0" w:line="240" w:lineRule="auto"/>
        <w:ind w:left="851"/>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 В случае если Цена договора должна быть оплачена единовременно  - просрочка внесения платежа более чем 2 (два) месяца.</w:t>
      </w:r>
    </w:p>
    <w:p w:rsidR="00243163" w:rsidRPr="00BF5BEB" w:rsidRDefault="00243163" w:rsidP="00D65E15">
      <w:pPr>
        <w:spacing w:after="0" w:line="240" w:lineRule="auto"/>
        <w:ind w:left="851"/>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 xml:space="preserve">- В случае если цена договора оплачивается путем внесения </w:t>
      </w:r>
      <w:r w:rsidR="00FC20AA" w:rsidRPr="00BF5BEB">
        <w:rPr>
          <w:rFonts w:eastAsia="Times New Roman" w:cstheme="minorHAnsi"/>
          <w:color w:val="000000" w:themeColor="text1"/>
          <w:sz w:val="20"/>
          <w:szCs w:val="20"/>
          <w:lang w:eastAsia="ru-RU"/>
        </w:rPr>
        <w:t xml:space="preserve">частичных </w:t>
      </w:r>
      <w:r w:rsidRPr="00BF5BEB">
        <w:rPr>
          <w:rFonts w:eastAsia="Times New Roman" w:cstheme="minorHAnsi"/>
          <w:color w:val="000000" w:themeColor="text1"/>
          <w:sz w:val="20"/>
          <w:szCs w:val="20"/>
          <w:lang w:eastAsia="ru-RU"/>
        </w:rPr>
        <w:t>платежей в предусмотренный договором  период  -  нарушение  срока  внесения   платежа  более  чем  три  раза  в  течение  двенадцати месяцев или просрочки внесения платежа в течение более чем два месяца</w:t>
      </w:r>
      <w:r w:rsidR="00AC46A0" w:rsidRPr="00BF5BEB">
        <w:rPr>
          <w:rFonts w:eastAsia="Times New Roman" w:cstheme="minorHAnsi"/>
          <w:color w:val="000000" w:themeColor="text1"/>
          <w:sz w:val="20"/>
          <w:szCs w:val="20"/>
          <w:lang w:eastAsia="ru-RU"/>
        </w:rPr>
        <w:t>.</w:t>
      </w:r>
    </w:p>
    <w:p w:rsidR="00243163" w:rsidRPr="00BF5BEB" w:rsidRDefault="00243163" w:rsidP="00F168F5">
      <w:pPr>
        <w:numPr>
          <w:ilvl w:val="1"/>
          <w:numId w:val="18"/>
        </w:numPr>
        <w:spacing w:after="0" w:line="240" w:lineRule="auto"/>
        <w:ind w:left="567" w:firstLine="0"/>
        <w:contextualSpacing/>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В случае наличия оснований для одностороннего отказа Застройщика от исполнения договора, предусмотренных п. 7.4.</w:t>
      </w:r>
      <w:r w:rsidR="0018156E">
        <w:rPr>
          <w:rFonts w:eastAsia="Times New Roman" w:cstheme="minorHAnsi"/>
          <w:color w:val="000000" w:themeColor="text1"/>
          <w:sz w:val="20"/>
          <w:szCs w:val="20"/>
          <w:lang w:eastAsia="ru-RU"/>
        </w:rPr>
        <w:t xml:space="preserve"> </w:t>
      </w:r>
      <w:r w:rsidRPr="00BF5BEB">
        <w:rPr>
          <w:rFonts w:eastAsia="Times New Roman" w:cstheme="minorHAnsi"/>
          <w:color w:val="000000" w:themeColor="text1"/>
          <w:sz w:val="20"/>
          <w:szCs w:val="20"/>
          <w:lang w:eastAsia="ru-RU"/>
        </w:rPr>
        <w:t>настоящего договора, Застройщик вправе расторгнуть договор не ранее чем через тридцать дней после направления в письменной форме Участнику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При неисполнении Участником долевого строительства такого требования и при наличии у Застройщика сведений о получении Участником долевого строительства предупреждения о необходимости погашения им задолженности по уплате цены договора и о последствиях неисполнения такого требования либо при возврате заказного письма оператором почтовой связи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Застройщик имеет право в одностороннем порядке отказаться от исполнения договора в соответствии с п. 7.6. настоящего договора.</w:t>
      </w:r>
    </w:p>
    <w:p w:rsidR="00243163" w:rsidRPr="00BF5BEB" w:rsidRDefault="00243163" w:rsidP="00F168F5">
      <w:pPr>
        <w:numPr>
          <w:ilvl w:val="1"/>
          <w:numId w:val="18"/>
        </w:numPr>
        <w:spacing w:after="0" w:line="240" w:lineRule="auto"/>
        <w:ind w:left="567" w:firstLine="0"/>
        <w:contextualSpacing/>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В случае одностороннего отказа одной из сторон от исполнения настоящего договора договор считается расторгнутым со дня  направления другой стороне уведомления об одностороннем отказе от исполнения договора. Указанное уведомление должно быть направлено по почте заказным письмом с описью вложения. Дата направления уведомления определяется по почтовым штемпелям.</w:t>
      </w:r>
    </w:p>
    <w:p w:rsidR="00243163" w:rsidRPr="0098353A" w:rsidRDefault="00243163" w:rsidP="00F168F5">
      <w:pPr>
        <w:numPr>
          <w:ilvl w:val="1"/>
          <w:numId w:val="18"/>
        </w:numPr>
        <w:spacing w:after="0" w:line="240" w:lineRule="auto"/>
        <w:ind w:left="567" w:firstLine="0"/>
        <w:contextualSpacing/>
        <w:jc w:val="both"/>
        <w:rPr>
          <w:rFonts w:eastAsia="Times New Roman" w:cstheme="minorHAnsi"/>
          <w:color w:val="000000" w:themeColor="text1"/>
          <w:sz w:val="20"/>
          <w:szCs w:val="20"/>
          <w:lang w:eastAsia="ru-RU"/>
        </w:rPr>
      </w:pPr>
      <w:r w:rsidRPr="0098353A">
        <w:rPr>
          <w:rFonts w:eastAsia="Times New Roman" w:cstheme="minorHAnsi"/>
          <w:color w:val="000000" w:themeColor="text1"/>
          <w:sz w:val="20"/>
          <w:szCs w:val="20"/>
          <w:lang w:eastAsia="ru-RU"/>
        </w:rPr>
        <w:t xml:space="preserve">Настоящий </w:t>
      </w:r>
      <w:r w:rsidR="00C82827" w:rsidRPr="0098353A">
        <w:rPr>
          <w:rFonts w:eastAsia="Times New Roman" w:cstheme="minorHAnsi"/>
          <w:color w:val="000000" w:themeColor="text1"/>
          <w:sz w:val="20"/>
          <w:szCs w:val="20"/>
          <w:lang w:eastAsia="ru-RU"/>
        </w:rPr>
        <w:t>договор,</w:t>
      </w:r>
      <w:r w:rsidRPr="0098353A">
        <w:rPr>
          <w:rFonts w:eastAsia="Times New Roman" w:cstheme="minorHAnsi"/>
          <w:color w:val="000000" w:themeColor="text1"/>
          <w:sz w:val="20"/>
          <w:szCs w:val="20"/>
          <w:lang w:eastAsia="ru-RU"/>
        </w:rPr>
        <w:t xml:space="preserve"> может быть расторгнут по  соглашению сторон. </w:t>
      </w:r>
    </w:p>
    <w:p w:rsidR="00292084" w:rsidRDefault="00292084" w:rsidP="00292084">
      <w:pPr>
        <w:numPr>
          <w:ilvl w:val="1"/>
          <w:numId w:val="18"/>
        </w:numPr>
        <w:spacing w:after="0" w:line="240" w:lineRule="auto"/>
        <w:ind w:left="567" w:firstLine="0"/>
        <w:contextualSpacing/>
        <w:jc w:val="both"/>
        <w:rPr>
          <w:rFonts w:eastAsia="Times New Roman" w:cstheme="minorHAnsi"/>
          <w:color w:val="000000" w:themeColor="text1"/>
          <w:sz w:val="20"/>
          <w:szCs w:val="20"/>
          <w:lang w:eastAsia="ru-RU"/>
        </w:rPr>
      </w:pPr>
      <w:r>
        <w:rPr>
          <w:rFonts w:eastAsia="Times New Roman" w:cstheme="minorHAnsi"/>
          <w:color w:val="000000" w:themeColor="text1"/>
          <w:sz w:val="20"/>
          <w:szCs w:val="20"/>
          <w:lang w:eastAsia="ru-RU"/>
        </w:rPr>
        <w:t>В соответствии с действующим законодательством договор может быть изменен или расторгнут по требованию одной из сторон в судебном порядке:</w:t>
      </w:r>
    </w:p>
    <w:p w:rsidR="00F168F5" w:rsidRPr="0098353A" w:rsidRDefault="00F168F5" w:rsidP="0083051E">
      <w:pPr>
        <w:spacing w:after="0" w:line="240" w:lineRule="auto"/>
        <w:ind w:left="851"/>
        <w:contextualSpacing/>
        <w:jc w:val="both"/>
        <w:rPr>
          <w:rFonts w:eastAsia="Times New Roman" w:cstheme="minorHAnsi"/>
          <w:color w:val="000000" w:themeColor="text1"/>
          <w:sz w:val="20"/>
          <w:szCs w:val="20"/>
          <w:lang w:eastAsia="ru-RU"/>
        </w:rPr>
      </w:pPr>
      <w:r w:rsidRPr="0098353A">
        <w:rPr>
          <w:rFonts w:eastAsia="Times New Roman" w:cstheme="minorHAnsi"/>
          <w:color w:val="000000" w:themeColor="text1"/>
          <w:sz w:val="20"/>
          <w:szCs w:val="20"/>
          <w:lang w:eastAsia="ru-RU"/>
        </w:rPr>
        <w:t>1) при существенном нарушении договора другой стороной;</w:t>
      </w:r>
    </w:p>
    <w:p w:rsidR="00243163" w:rsidRDefault="00F168F5" w:rsidP="0083051E">
      <w:pPr>
        <w:spacing w:after="0" w:line="240" w:lineRule="auto"/>
        <w:ind w:left="851"/>
        <w:contextualSpacing/>
        <w:jc w:val="both"/>
        <w:rPr>
          <w:rFonts w:eastAsia="Times New Roman" w:cstheme="minorHAnsi"/>
          <w:color w:val="000000" w:themeColor="text1"/>
          <w:sz w:val="20"/>
          <w:szCs w:val="20"/>
          <w:lang w:eastAsia="ru-RU"/>
        </w:rPr>
      </w:pPr>
      <w:r w:rsidRPr="0098353A">
        <w:rPr>
          <w:rFonts w:eastAsia="Times New Roman" w:cstheme="minorHAnsi"/>
          <w:color w:val="000000" w:themeColor="text1"/>
          <w:sz w:val="20"/>
          <w:szCs w:val="20"/>
          <w:lang w:eastAsia="ru-RU"/>
        </w:rPr>
        <w:t>2) в иных случаях, предусмотренных действующим законодательством или договором.</w:t>
      </w:r>
    </w:p>
    <w:p w:rsidR="0083051E" w:rsidRPr="00207F34" w:rsidRDefault="0083051E" w:rsidP="0083051E">
      <w:pPr>
        <w:spacing w:after="0" w:line="240" w:lineRule="auto"/>
        <w:ind w:left="851"/>
        <w:contextualSpacing/>
        <w:jc w:val="both"/>
        <w:rPr>
          <w:rFonts w:eastAsia="Times New Roman" w:cstheme="minorHAnsi"/>
          <w:color w:val="000000" w:themeColor="text1"/>
          <w:sz w:val="20"/>
          <w:szCs w:val="20"/>
          <w:lang w:eastAsia="ru-RU"/>
        </w:rPr>
      </w:pPr>
    </w:p>
    <w:p w:rsidR="00847711" w:rsidRDefault="00243163" w:rsidP="00847711">
      <w:pPr>
        <w:numPr>
          <w:ilvl w:val="0"/>
          <w:numId w:val="18"/>
        </w:numPr>
        <w:spacing w:after="0" w:line="240" w:lineRule="auto"/>
        <w:ind w:left="567" w:firstLine="0"/>
        <w:contextualSpacing/>
        <w:jc w:val="center"/>
        <w:rPr>
          <w:rFonts w:eastAsia="Times New Roman" w:cstheme="minorHAnsi"/>
          <w:b/>
          <w:color w:val="000000" w:themeColor="text1"/>
          <w:sz w:val="20"/>
          <w:szCs w:val="20"/>
          <w:lang w:eastAsia="ru-RU"/>
        </w:rPr>
      </w:pPr>
      <w:r w:rsidRPr="00BF5BEB">
        <w:rPr>
          <w:rFonts w:eastAsia="Times New Roman" w:cstheme="minorHAnsi"/>
          <w:b/>
          <w:color w:val="000000" w:themeColor="text1"/>
          <w:sz w:val="20"/>
          <w:szCs w:val="20"/>
          <w:lang w:eastAsia="ru-RU"/>
        </w:rPr>
        <w:t>ОБСТОЯТЕЛЬСТВА НЕПРЕОДОЛИМОЙ СИЛЫ</w:t>
      </w:r>
    </w:p>
    <w:p w:rsidR="00243163" w:rsidRPr="00E6004E" w:rsidRDefault="00243163" w:rsidP="0083051E">
      <w:pPr>
        <w:pStyle w:val="a9"/>
        <w:numPr>
          <w:ilvl w:val="1"/>
          <w:numId w:val="19"/>
        </w:numPr>
        <w:spacing w:after="0" w:line="240" w:lineRule="auto"/>
        <w:ind w:left="567" w:firstLine="0"/>
        <w:jc w:val="both"/>
        <w:rPr>
          <w:rFonts w:eastAsia="Times New Roman" w:cstheme="minorHAnsi"/>
          <w:color w:val="000000" w:themeColor="text1"/>
          <w:sz w:val="20"/>
          <w:szCs w:val="20"/>
          <w:lang w:eastAsia="ru-RU"/>
        </w:rPr>
      </w:pPr>
      <w:r w:rsidRPr="00E6004E">
        <w:rPr>
          <w:rFonts w:eastAsia="Times New Roman" w:cstheme="minorHAnsi"/>
          <w:color w:val="000000" w:themeColor="text1"/>
          <w:sz w:val="20"/>
          <w:szCs w:val="20"/>
          <w:lang w:eastAsia="ru-RU"/>
        </w:rPr>
        <w:t>Застройщик не несет ответственности за неисполнение или ненадлежащее исполнение обязательств, если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относятся: землетрясения, наводнения, ураганы, пожары</w:t>
      </w:r>
      <w:r w:rsidR="00D7237B" w:rsidRPr="00E6004E">
        <w:rPr>
          <w:rFonts w:eastAsia="Times New Roman" w:cstheme="minorHAnsi"/>
          <w:color w:val="000000" w:themeColor="text1"/>
          <w:sz w:val="20"/>
          <w:szCs w:val="20"/>
          <w:lang w:eastAsia="ru-RU"/>
        </w:rPr>
        <w:t>, аномальные погодные условия</w:t>
      </w:r>
      <w:r w:rsidRPr="00E6004E">
        <w:rPr>
          <w:rFonts w:eastAsia="Times New Roman" w:cstheme="minorHAnsi"/>
          <w:color w:val="000000" w:themeColor="text1"/>
          <w:sz w:val="20"/>
          <w:szCs w:val="20"/>
          <w:lang w:eastAsia="ru-RU"/>
        </w:rPr>
        <w:t xml:space="preserve"> и другие стихийные бедствия, технологические катастрофы, эпидемии, военные действия, чрезвычайные положения</w:t>
      </w:r>
      <w:r w:rsidR="00D7237B" w:rsidRPr="00E6004E">
        <w:rPr>
          <w:rFonts w:eastAsia="Times New Roman" w:cstheme="minorHAnsi"/>
          <w:color w:val="000000" w:themeColor="text1"/>
          <w:sz w:val="20"/>
          <w:szCs w:val="20"/>
          <w:lang w:eastAsia="ru-RU"/>
        </w:rPr>
        <w:t>, требования  естественных монополий и органов власти</w:t>
      </w:r>
      <w:r w:rsidRPr="00E6004E">
        <w:rPr>
          <w:rFonts w:eastAsia="Times New Roman" w:cstheme="minorHAnsi"/>
          <w:color w:val="000000" w:themeColor="text1"/>
          <w:sz w:val="20"/>
          <w:szCs w:val="20"/>
          <w:lang w:eastAsia="ru-RU"/>
        </w:rPr>
        <w:t xml:space="preserve"> и т.п.</w:t>
      </w:r>
    </w:p>
    <w:p w:rsidR="00243163" w:rsidRPr="005B6211" w:rsidRDefault="00243163" w:rsidP="0083051E">
      <w:pPr>
        <w:numPr>
          <w:ilvl w:val="1"/>
          <w:numId w:val="19"/>
        </w:numPr>
        <w:spacing w:after="0" w:line="240" w:lineRule="auto"/>
        <w:ind w:left="567" w:firstLine="0"/>
        <w:contextualSpacing/>
        <w:jc w:val="both"/>
        <w:rPr>
          <w:rFonts w:eastAsia="Times New Roman" w:cstheme="minorHAnsi"/>
          <w:color w:val="000000" w:themeColor="text1"/>
          <w:sz w:val="20"/>
          <w:szCs w:val="20"/>
          <w:lang w:eastAsia="ru-RU"/>
        </w:rPr>
      </w:pPr>
      <w:r w:rsidRPr="005B6211">
        <w:rPr>
          <w:rFonts w:eastAsia="Times New Roman" w:cstheme="minorHAnsi"/>
          <w:color w:val="000000" w:themeColor="text1"/>
          <w:sz w:val="20"/>
          <w:szCs w:val="20"/>
          <w:lang w:eastAsia="ru-RU"/>
        </w:rPr>
        <w:t xml:space="preserve">В случае неизвещения Участника о наступлении непреодолимой силы Застройщик теряет право ссылаться на данные обстоятельства. Стороны признают, что </w:t>
      </w:r>
      <w:r w:rsidR="00F168F5" w:rsidRPr="005B6211">
        <w:rPr>
          <w:rFonts w:eastAsia="Times New Roman" w:cstheme="minorHAnsi"/>
          <w:color w:val="000000" w:themeColor="text1"/>
          <w:sz w:val="20"/>
          <w:szCs w:val="20"/>
          <w:lang w:eastAsia="ru-RU"/>
        </w:rPr>
        <w:t xml:space="preserve">уведомление о наступлении непреодолимой силы </w:t>
      </w:r>
      <w:r w:rsidR="00D036DC" w:rsidRPr="005B6211">
        <w:rPr>
          <w:rFonts w:eastAsia="Times New Roman" w:cstheme="minorHAnsi"/>
          <w:color w:val="000000" w:themeColor="text1"/>
          <w:sz w:val="20"/>
          <w:szCs w:val="20"/>
          <w:lang w:eastAsia="ru-RU"/>
        </w:rPr>
        <w:t>посредством</w:t>
      </w:r>
      <w:r w:rsidR="00360591" w:rsidRPr="005B6211">
        <w:rPr>
          <w:rFonts w:eastAsia="Times New Roman" w:cstheme="minorHAnsi"/>
          <w:color w:val="000000" w:themeColor="text1"/>
          <w:sz w:val="20"/>
          <w:szCs w:val="20"/>
          <w:lang w:eastAsia="ru-RU"/>
        </w:rPr>
        <w:t xml:space="preserve"> </w:t>
      </w:r>
      <w:r w:rsidR="0098353A" w:rsidRPr="005B6211">
        <w:rPr>
          <w:rFonts w:eastAsia="Times New Roman" w:cstheme="minorHAnsi"/>
          <w:color w:val="000000" w:themeColor="text1"/>
          <w:sz w:val="20"/>
          <w:szCs w:val="20"/>
          <w:lang w:eastAsia="ru-RU"/>
        </w:rPr>
        <w:t xml:space="preserve">средств </w:t>
      </w:r>
      <w:r w:rsidR="00360591" w:rsidRPr="005B6211">
        <w:rPr>
          <w:rFonts w:eastAsia="Times New Roman" w:cstheme="minorHAnsi"/>
          <w:sz w:val="20"/>
          <w:szCs w:val="20"/>
          <w:lang w:eastAsia="ru-RU"/>
        </w:rPr>
        <w:t>массовой</w:t>
      </w:r>
      <w:r w:rsidR="00F168F5" w:rsidRPr="005B6211">
        <w:rPr>
          <w:rFonts w:eastAsia="Times New Roman" w:cstheme="minorHAnsi"/>
          <w:sz w:val="20"/>
          <w:szCs w:val="20"/>
          <w:lang w:eastAsia="ru-RU"/>
        </w:rPr>
        <w:t xml:space="preserve"> информации,</w:t>
      </w:r>
      <w:r w:rsidR="00D036DC" w:rsidRPr="005B6211">
        <w:rPr>
          <w:rFonts w:eastAsia="Times New Roman" w:cstheme="minorHAnsi"/>
          <w:sz w:val="20"/>
          <w:szCs w:val="20"/>
          <w:lang w:eastAsia="ru-RU"/>
        </w:rPr>
        <w:t xml:space="preserve"> а также посредство</w:t>
      </w:r>
      <w:r w:rsidR="00360591" w:rsidRPr="005B6211">
        <w:rPr>
          <w:rFonts w:eastAsia="Times New Roman" w:cstheme="minorHAnsi"/>
          <w:sz w:val="20"/>
          <w:szCs w:val="20"/>
          <w:lang w:eastAsia="ru-RU"/>
        </w:rPr>
        <w:t xml:space="preserve">м </w:t>
      </w:r>
      <w:r w:rsidR="0098353A" w:rsidRPr="005B6211">
        <w:rPr>
          <w:rFonts w:eastAsia="Times New Roman" w:cstheme="minorHAnsi"/>
          <w:sz w:val="20"/>
          <w:szCs w:val="20"/>
          <w:lang w:eastAsia="ru-RU"/>
        </w:rPr>
        <w:t>сообщения</w:t>
      </w:r>
      <w:r w:rsidR="00F168F5" w:rsidRPr="005B6211">
        <w:rPr>
          <w:rFonts w:eastAsia="Times New Roman" w:cstheme="minorHAnsi"/>
          <w:sz w:val="20"/>
          <w:szCs w:val="20"/>
          <w:lang w:eastAsia="ru-RU"/>
        </w:rPr>
        <w:t xml:space="preserve"> </w:t>
      </w:r>
      <w:r w:rsidR="00360591" w:rsidRPr="005B6211">
        <w:rPr>
          <w:rFonts w:eastAsia="Times New Roman" w:cstheme="minorHAnsi"/>
          <w:sz w:val="20"/>
          <w:szCs w:val="20"/>
          <w:lang w:eastAsia="ru-RU"/>
        </w:rPr>
        <w:t>на официальном сайте</w:t>
      </w:r>
      <w:r w:rsidR="00351D27" w:rsidRPr="005B6211">
        <w:rPr>
          <w:rFonts w:eastAsia="Times New Roman" w:cstheme="minorHAnsi"/>
          <w:sz w:val="20"/>
          <w:szCs w:val="20"/>
          <w:lang w:eastAsia="ru-RU"/>
        </w:rPr>
        <w:t xml:space="preserve"> </w:t>
      </w:r>
      <w:r w:rsidR="00360591" w:rsidRPr="005B6211">
        <w:rPr>
          <w:rFonts w:eastAsia="Times New Roman" w:cstheme="minorHAnsi"/>
          <w:color w:val="000000" w:themeColor="text1"/>
          <w:sz w:val="20"/>
          <w:szCs w:val="20"/>
          <w:lang w:eastAsia="ru-RU"/>
        </w:rPr>
        <w:t xml:space="preserve">застройщика </w:t>
      </w:r>
      <w:r w:rsidRPr="005B6211">
        <w:rPr>
          <w:rFonts w:eastAsia="Times New Roman" w:cstheme="minorHAnsi"/>
          <w:color w:val="000000" w:themeColor="text1"/>
          <w:sz w:val="20"/>
          <w:szCs w:val="20"/>
          <w:lang w:eastAsia="ru-RU"/>
        </w:rPr>
        <w:t>являются надлежащими и не требуют дополнительного извещения.</w:t>
      </w:r>
      <w:r w:rsidR="00AC46A0" w:rsidRPr="005B6211">
        <w:rPr>
          <w:rFonts w:eastAsia="Times New Roman" w:cstheme="minorHAnsi"/>
          <w:color w:val="000000" w:themeColor="text1"/>
          <w:sz w:val="20"/>
          <w:szCs w:val="20"/>
          <w:lang w:eastAsia="ru-RU"/>
        </w:rPr>
        <w:t xml:space="preserve"> </w:t>
      </w:r>
      <w:r w:rsidRPr="005B6211">
        <w:rPr>
          <w:rFonts w:eastAsia="Times New Roman" w:cstheme="minorHAnsi"/>
          <w:color w:val="000000" w:themeColor="text1"/>
          <w:sz w:val="20"/>
          <w:szCs w:val="20"/>
          <w:lang w:eastAsia="ru-RU"/>
        </w:rPr>
        <w:t xml:space="preserve">Если обстоятельства </w:t>
      </w:r>
      <w:r w:rsidRPr="005B6211">
        <w:rPr>
          <w:rFonts w:eastAsia="Times New Roman" w:cstheme="minorHAnsi"/>
          <w:color w:val="000000" w:themeColor="text1"/>
          <w:sz w:val="20"/>
          <w:szCs w:val="20"/>
          <w:lang w:eastAsia="ru-RU"/>
        </w:rPr>
        <w:lastRenderedPageBreak/>
        <w:t>непреодолимой силы длятся свыше трех месяцев, Стороны вправе расторгнуть настоящий договор без уплаты неустоек, приняв все возможные меры для проведения взаимных расчетов в полном объеме.</w:t>
      </w:r>
    </w:p>
    <w:p w:rsidR="00243163" w:rsidRDefault="00D7237B" w:rsidP="0083051E">
      <w:pPr>
        <w:pStyle w:val="a9"/>
        <w:numPr>
          <w:ilvl w:val="1"/>
          <w:numId w:val="19"/>
        </w:numPr>
        <w:spacing w:after="0" w:line="240" w:lineRule="auto"/>
        <w:ind w:left="567" w:firstLine="0"/>
        <w:jc w:val="both"/>
        <w:rPr>
          <w:rFonts w:eastAsia="Times New Roman" w:cstheme="minorHAnsi"/>
          <w:color w:val="000000" w:themeColor="text1"/>
          <w:sz w:val="20"/>
          <w:szCs w:val="20"/>
          <w:lang w:eastAsia="ru-RU"/>
        </w:rPr>
      </w:pPr>
      <w:r w:rsidRPr="005B6211">
        <w:rPr>
          <w:rFonts w:eastAsia="Times New Roman" w:cstheme="minorHAnsi"/>
          <w:color w:val="000000" w:themeColor="text1"/>
          <w:sz w:val="20"/>
          <w:szCs w:val="20"/>
          <w:lang w:eastAsia="ru-RU"/>
        </w:rPr>
        <w:t>Настоящим Участник согласен с тем что срок передачи безусловно продлевается на период действия обстоятельств непреодолимой силы</w:t>
      </w:r>
      <w:r w:rsidR="0083051E">
        <w:rPr>
          <w:rFonts w:eastAsia="Times New Roman" w:cstheme="minorHAnsi"/>
          <w:color w:val="000000" w:themeColor="text1"/>
          <w:sz w:val="20"/>
          <w:szCs w:val="20"/>
          <w:lang w:eastAsia="ru-RU"/>
        </w:rPr>
        <w:t>.</w:t>
      </w:r>
      <w:r w:rsidRPr="005B6211">
        <w:rPr>
          <w:rFonts w:eastAsia="Times New Roman" w:cstheme="minorHAnsi"/>
          <w:color w:val="000000" w:themeColor="text1"/>
          <w:sz w:val="20"/>
          <w:szCs w:val="20"/>
          <w:lang w:eastAsia="ru-RU"/>
        </w:rPr>
        <w:t xml:space="preserve"> </w:t>
      </w:r>
    </w:p>
    <w:p w:rsidR="00292084" w:rsidRPr="002E5D5B" w:rsidRDefault="00292084" w:rsidP="002E5D5B">
      <w:pPr>
        <w:pStyle w:val="a9"/>
        <w:spacing w:after="0" w:line="240" w:lineRule="auto"/>
        <w:ind w:left="927"/>
        <w:jc w:val="both"/>
        <w:rPr>
          <w:rFonts w:eastAsia="Times New Roman" w:cstheme="minorHAnsi"/>
          <w:color w:val="000000" w:themeColor="text1"/>
          <w:sz w:val="20"/>
          <w:szCs w:val="20"/>
          <w:lang w:eastAsia="ru-RU"/>
        </w:rPr>
      </w:pPr>
    </w:p>
    <w:p w:rsidR="00243163" w:rsidRPr="002E5D5B" w:rsidRDefault="00243163" w:rsidP="002E5D5B">
      <w:pPr>
        <w:numPr>
          <w:ilvl w:val="0"/>
          <w:numId w:val="19"/>
        </w:numPr>
        <w:spacing w:after="0" w:line="240" w:lineRule="auto"/>
        <w:ind w:left="567" w:firstLine="0"/>
        <w:contextualSpacing/>
        <w:jc w:val="center"/>
        <w:outlineLvl w:val="0"/>
        <w:rPr>
          <w:rFonts w:eastAsia="Times New Roman" w:cstheme="minorHAnsi"/>
          <w:b/>
          <w:color w:val="000000" w:themeColor="text1"/>
          <w:sz w:val="20"/>
          <w:szCs w:val="20"/>
          <w:lang w:eastAsia="ru-RU"/>
        </w:rPr>
      </w:pPr>
      <w:r w:rsidRPr="002E5D5B">
        <w:rPr>
          <w:rFonts w:eastAsia="Times New Roman" w:cstheme="minorHAnsi"/>
          <w:b/>
          <w:color w:val="000000" w:themeColor="text1"/>
          <w:sz w:val="20"/>
          <w:szCs w:val="20"/>
          <w:lang w:eastAsia="ru-RU"/>
        </w:rPr>
        <w:t>ЗАКЛЮЧИТЕЛЬНЫЕ ПОЛОЖЕНИЯ</w:t>
      </w:r>
    </w:p>
    <w:p w:rsidR="001D4204" w:rsidRPr="001D4204" w:rsidRDefault="001D4204" w:rsidP="007806EF">
      <w:pPr>
        <w:spacing w:after="0" w:line="240" w:lineRule="auto"/>
        <w:ind w:left="567"/>
        <w:jc w:val="both"/>
        <w:rPr>
          <w:rFonts w:eastAsia="Times New Roman" w:cstheme="minorHAnsi"/>
          <w:color w:val="000000" w:themeColor="text1"/>
          <w:sz w:val="20"/>
          <w:szCs w:val="20"/>
          <w:lang w:eastAsia="ru-RU"/>
        </w:rPr>
      </w:pPr>
      <w:r w:rsidRPr="001D4204">
        <w:rPr>
          <w:rFonts w:eastAsia="Times New Roman" w:cstheme="minorHAnsi"/>
          <w:color w:val="000000" w:themeColor="text1"/>
          <w:sz w:val="20"/>
          <w:szCs w:val="20"/>
          <w:lang w:eastAsia="ru-RU"/>
        </w:rPr>
        <w:t>9.1.</w:t>
      </w:r>
      <w:r w:rsidRPr="001D4204">
        <w:rPr>
          <w:rFonts w:eastAsia="Times New Roman" w:cstheme="minorHAnsi"/>
          <w:color w:val="000000" w:themeColor="text1"/>
          <w:sz w:val="20"/>
          <w:szCs w:val="20"/>
          <w:lang w:eastAsia="ru-RU"/>
        </w:rPr>
        <w:tab/>
        <w:t>К отношениям, вытекающим из настоящего договора, в части, не урегулированной договором, применяется законодательство Российской Федерации о долевом участии в строительстве.</w:t>
      </w:r>
    </w:p>
    <w:p w:rsidR="001D4204" w:rsidRPr="001D4204" w:rsidRDefault="001D4204" w:rsidP="007806EF">
      <w:pPr>
        <w:spacing w:after="0" w:line="240" w:lineRule="auto"/>
        <w:ind w:left="567"/>
        <w:jc w:val="both"/>
        <w:rPr>
          <w:rFonts w:eastAsia="Times New Roman" w:cstheme="minorHAnsi"/>
          <w:color w:val="000000" w:themeColor="text1"/>
          <w:sz w:val="20"/>
          <w:szCs w:val="20"/>
          <w:lang w:eastAsia="ru-RU"/>
        </w:rPr>
      </w:pPr>
      <w:r w:rsidRPr="001D4204">
        <w:rPr>
          <w:rFonts w:eastAsia="Times New Roman" w:cstheme="minorHAnsi"/>
          <w:color w:val="000000" w:themeColor="text1"/>
          <w:sz w:val="20"/>
          <w:szCs w:val="20"/>
          <w:lang w:eastAsia="ru-RU"/>
        </w:rPr>
        <w:t>9.2.</w:t>
      </w:r>
      <w:r w:rsidRPr="001D4204">
        <w:rPr>
          <w:rFonts w:eastAsia="Times New Roman" w:cstheme="minorHAnsi"/>
          <w:color w:val="000000" w:themeColor="text1"/>
          <w:sz w:val="20"/>
          <w:szCs w:val="20"/>
          <w:lang w:eastAsia="ru-RU"/>
        </w:rPr>
        <w:tab/>
        <w:t xml:space="preserve">  Все изменения и дополнения оформляются дополнительными соглашениями Сторон в письменной форме, которые являются неотъемлемой частью настоящего договора.</w:t>
      </w:r>
    </w:p>
    <w:p w:rsidR="001D4204" w:rsidRPr="001D4204" w:rsidRDefault="001D4204" w:rsidP="007806EF">
      <w:pPr>
        <w:spacing w:after="0" w:line="240" w:lineRule="auto"/>
        <w:ind w:left="567"/>
        <w:jc w:val="both"/>
        <w:rPr>
          <w:rFonts w:eastAsia="Times New Roman" w:cstheme="minorHAnsi"/>
          <w:color w:val="000000" w:themeColor="text1"/>
          <w:sz w:val="20"/>
          <w:szCs w:val="20"/>
          <w:lang w:eastAsia="ru-RU"/>
        </w:rPr>
      </w:pPr>
      <w:r w:rsidRPr="001D4204">
        <w:rPr>
          <w:rFonts w:eastAsia="Times New Roman" w:cstheme="minorHAnsi"/>
          <w:color w:val="000000" w:themeColor="text1"/>
          <w:sz w:val="20"/>
          <w:szCs w:val="20"/>
          <w:lang w:eastAsia="ru-RU"/>
        </w:rPr>
        <w:t>Все уведомления, запросы, извещения, требования и иные сообщения по вопросам, связанным и вытекающим из настоящего договора, должны быть совершены в письменной форме. Участник долевого строительства обязан уведомить Банк обо всех изменениях, вносимых в настоящий договор, в письменном виде в срок не позднее 5 рабочих дней до планируемой даты их внесения с направлением в адрес Банка соответствующего письма с уведомлением о вручении.</w:t>
      </w:r>
    </w:p>
    <w:p w:rsidR="001D4204" w:rsidRPr="001D4204" w:rsidRDefault="001D4204" w:rsidP="007806EF">
      <w:pPr>
        <w:spacing w:after="0" w:line="240" w:lineRule="auto"/>
        <w:ind w:left="567"/>
        <w:jc w:val="both"/>
        <w:rPr>
          <w:rFonts w:eastAsia="Times New Roman" w:cstheme="minorHAnsi"/>
          <w:color w:val="000000" w:themeColor="text1"/>
          <w:sz w:val="20"/>
          <w:szCs w:val="20"/>
          <w:lang w:eastAsia="ru-RU"/>
        </w:rPr>
      </w:pPr>
      <w:r w:rsidRPr="001D4204">
        <w:rPr>
          <w:rFonts w:eastAsia="Times New Roman" w:cstheme="minorHAnsi"/>
          <w:color w:val="000000" w:themeColor="text1"/>
          <w:sz w:val="20"/>
          <w:szCs w:val="20"/>
          <w:lang w:eastAsia="ru-RU"/>
        </w:rPr>
        <w:t>9.3.</w:t>
      </w:r>
      <w:r w:rsidRPr="001D4204">
        <w:rPr>
          <w:rFonts w:eastAsia="Times New Roman" w:cstheme="minorHAnsi"/>
          <w:color w:val="000000" w:themeColor="text1"/>
          <w:sz w:val="20"/>
          <w:szCs w:val="20"/>
          <w:lang w:eastAsia="ru-RU"/>
        </w:rPr>
        <w:tab/>
        <w:t>Участник долевого строительства или его правопреемники вправе обратиться в орган, осуществляющий государственную регистрацию прав на недвижимое имущество и сделок с ним на территории Московской области, с заявлением о государственной регистрации права собственности на Объект долевого строительства после подписания Застройщиком и Участником долевого строительства или его правопреемниками передаточного акта о передаче Объекта долевого строительства.</w:t>
      </w:r>
    </w:p>
    <w:p w:rsidR="001D4204" w:rsidRPr="001D4204" w:rsidRDefault="001D4204" w:rsidP="007806EF">
      <w:pPr>
        <w:spacing w:after="0" w:line="240" w:lineRule="auto"/>
        <w:ind w:left="567"/>
        <w:jc w:val="both"/>
        <w:rPr>
          <w:rFonts w:eastAsia="Times New Roman" w:cstheme="minorHAnsi"/>
          <w:color w:val="000000" w:themeColor="text1"/>
          <w:sz w:val="20"/>
          <w:szCs w:val="20"/>
          <w:lang w:eastAsia="ru-RU"/>
        </w:rPr>
      </w:pPr>
      <w:r w:rsidRPr="001D4204">
        <w:rPr>
          <w:rFonts w:eastAsia="Times New Roman" w:cstheme="minorHAnsi"/>
          <w:color w:val="000000" w:themeColor="text1"/>
          <w:sz w:val="20"/>
          <w:szCs w:val="20"/>
          <w:lang w:eastAsia="ru-RU"/>
        </w:rPr>
        <w:t>9.4.</w:t>
      </w:r>
      <w:r w:rsidRPr="001D4204">
        <w:rPr>
          <w:rFonts w:eastAsia="Times New Roman" w:cstheme="minorHAnsi"/>
          <w:color w:val="000000" w:themeColor="text1"/>
          <w:sz w:val="20"/>
          <w:szCs w:val="20"/>
          <w:lang w:eastAsia="ru-RU"/>
        </w:rPr>
        <w:tab/>
        <w:t xml:space="preserve">Настоящий договор действует до момента исполнения обязательств Сторонами по договору. </w:t>
      </w:r>
    </w:p>
    <w:p w:rsidR="001D4204" w:rsidRPr="001D4204" w:rsidRDefault="001D4204" w:rsidP="007806EF">
      <w:pPr>
        <w:spacing w:after="0" w:line="240" w:lineRule="auto"/>
        <w:ind w:left="567"/>
        <w:jc w:val="both"/>
        <w:rPr>
          <w:rFonts w:eastAsia="Times New Roman" w:cstheme="minorHAnsi"/>
          <w:color w:val="000000" w:themeColor="text1"/>
          <w:sz w:val="20"/>
          <w:szCs w:val="20"/>
          <w:lang w:eastAsia="ru-RU"/>
        </w:rPr>
      </w:pPr>
      <w:r w:rsidRPr="001D4204">
        <w:rPr>
          <w:rFonts w:eastAsia="Times New Roman" w:cstheme="minorHAnsi"/>
          <w:color w:val="000000" w:themeColor="text1"/>
          <w:sz w:val="20"/>
          <w:szCs w:val="20"/>
          <w:lang w:eastAsia="ru-RU"/>
        </w:rPr>
        <w:t>9.5.</w:t>
      </w:r>
      <w:r w:rsidRPr="001D4204">
        <w:rPr>
          <w:rFonts w:eastAsia="Times New Roman" w:cstheme="minorHAnsi"/>
          <w:color w:val="000000" w:themeColor="text1"/>
          <w:sz w:val="20"/>
          <w:szCs w:val="20"/>
          <w:lang w:eastAsia="ru-RU"/>
        </w:rPr>
        <w:tab/>
        <w:t>Договор составлен  в электронном виде, в формате .PDF, подписан электронными цифровыми подписями Сторон. По соглашению Сторон настоящий договор на бумажном носителе не подписывается. Передача настоящего договора в компетентный орган, осуществляющий государственную регистрацию прав на недвижимое имущество и сделок с ним, производится средствами электронной связи. Свидетельством произведенной регистрации настоящего договора является внесение компетентным органом соответствующих сведений в ЕГРН. Электронный образ настоящего договора в формате .PDF, а также файлы формата .SIG, содержащие открепленную электронную цифровую подпись каждой из Сторон, свидетельствующие подписание  Сторонами указанного договора, а также файлы полученные Сторонами от компетентного органа в процессе регистрации, хранятся на электронных носителях у каждой из Сторон и в компетентном органе, осуществляющем государственную регистрацию прав на недвижимое имущество и сделок с ним. Стороны согласовали, что документы, требуемые Участнику в процессе заключения и исполнения настоящего договора, в том числе, но не ограничиваясь, справка об оплате цены договора, согласие на уступку права требования, полис или договор страхования гражданской ответственности застройщика за неисполнение или ненадлежащее исполнение обязательств по передаче жилого помещения или иного объекта долевого строительства по договору участия в долевом строительстве, составляются в электронном виде, формате .PDF, подписываются электронной цифровой подписью Застройщика и передаются Участнику путем направления по адресу электронной почты, предоставленному Участником. Письменное обращение, поступившее Застройщику от Участника, рассматривается в течение 30 дней со дня регистрации письменного обращения. Дополнительные услуги в виде создания и предоставления Участнику документов на бумажном носителе в том числе, но не ограничиваясь, удостоверенной Застройщиком копии настоящего договора, справки об оплате цены договора, согласия на уступку прав требования, полиса или договора страхования гражданской ответственности застройщика за неисполнение или ненадлежащее исполнение обязательств по передаче жилого помещения или иного объекта долевого строительства по договору участия в долевом строительстве, могут быть предоставлены Застройщиком по запросу Участника на возмездной основе. Создание и предоставление вышеуказанных документов подлежит оплате Застройщику, либо уполномоченному им лицу в рамках отдельного договора.</w:t>
      </w:r>
    </w:p>
    <w:p w:rsidR="001D4204" w:rsidRPr="001D4204" w:rsidRDefault="001D4204" w:rsidP="007806EF">
      <w:pPr>
        <w:spacing w:after="0" w:line="240" w:lineRule="auto"/>
        <w:ind w:left="567"/>
        <w:jc w:val="both"/>
        <w:rPr>
          <w:rFonts w:eastAsia="Times New Roman" w:cstheme="minorHAnsi"/>
          <w:color w:val="000000" w:themeColor="text1"/>
          <w:sz w:val="20"/>
          <w:szCs w:val="20"/>
          <w:lang w:eastAsia="ru-RU"/>
        </w:rPr>
      </w:pPr>
      <w:r w:rsidRPr="001D4204">
        <w:rPr>
          <w:rFonts w:eastAsia="Times New Roman" w:cstheme="minorHAnsi"/>
          <w:color w:val="000000" w:themeColor="text1"/>
          <w:sz w:val="20"/>
          <w:szCs w:val="20"/>
          <w:lang w:eastAsia="ru-RU"/>
        </w:rPr>
        <w:t>Настоящий договор и (или) уступка прав требования по настоящему договору подлежат государственной регистрации в органе, осуществляющем государственную регистрацию прав на недвижимое имущество и сделок с ним на территории Московской области, и считаются заключенными с момента такой регистрации. Пошлину за государственную регистрацию настоящего договора Стороны оплачивают в соответствии с действующим налоговым законодательством.</w:t>
      </w:r>
    </w:p>
    <w:p w:rsidR="001D4204" w:rsidRPr="001D4204" w:rsidRDefault="001D4204" w:rsidP="007806EF">
      <w:pPr>
        <w:spacing w:after="0" w:line="240" w:lineRule="auto"/>
        <w:ind w:left="567"/>
        <w:jc w:val="both"/>
        <w:rPr>
          <w:rFonts w:eastAsia="Times New Roman" w:cstheme="minorHAnsi"/>
          <w:color w:val="000000" w:themeColor="text1"/>
          <w:sz w:val="20"/>
          <w:szCs w:val="20"/>
          <w:lang w:eastAsia="ru-RU"/>
        </w:rPr>
      </w:pPr>
      <w:r w:rsidRPr="001D4204">
        <w:rPr>
          <w:rFonts w:eastAsia="Times New Roman" w:cstheme="minorHAnsi"/>
          <w:color w:val="000000" w:themeColor="text1"/>
          <w:sz w:val="20"/>
          <w:szCs w:val="20"/>
          <w:lang w:eastAsia="ru-RU"/>
        </w:rPr>
        <w:t>9.6.</w:t>
      </w:r>
      <w:r w:rsidRPr="001D4204">
        <w:rPr>
          <w:rFonts w:eastAsia="Times New Roman" w:cstheme="minorHAnsi"/>
          <w:color w:val="000000" w:themeColor="text1"/>
          <w:sz w:val="20"/>
          <w:szCs w:val="20"/>
          <w:lang w:eastAsia="ru-RU"/>
        </w:rPr>
        <w:tab/>
        <w:t>Настоящий договор имеет обязательную силу для сторон, заключивших его, в том числе по обязательствам, возникшим до его государственной регистрации.</w:t>
      </w:r>
    </w:p>
    <w:p w:rsidR="001D4204" w:rsidRDefault="001D4204" w:rsidP="007806EF">
      <w:pPr>
        <w:spacing w:after="0" w:line="240" w:lineRule="auto"/>
        <w:ind w:left="567"/>
        <w:jc w:val="both"/>
        <w:rPr>
          <w:rFonts w:eastAsia="Times New Roman" w:cstheme="minorHAnsi"/>
          <w:color w:val="000000" w:themeColor="text1"/>
          <w:sz w:val="20"/>
          <w:szCs w:val="20"/>
          <w:lang w:eastAsia="ru-RU"/>
        </w:rPr>
      </w:pPr>
      <w:r w:rsidRPr="001D4204">
        <w:rPr>
          <w:rFonts w:eastAsia="Times New Roman" w:cstheme="minorHAnsi"/>
          <w:color w:val="000000" w:themeColor="text1"/>
          <w:sz w:val="20"/>
          <w:szCs w:val="20"/>
          <w:lang w:eastAsia="ru-RU"/>
        </w:rPr>
        <w:t>9.7.</w:t>
      </w:r>
      <w:r w:rsidRPr="001D4204">
        <w:rPr>
          <w:rFonts w:eastAsia="Times New Roman" w:cstheme="minorHAnsi"/>
          <w:color w:val="000000" w:themeColor="text1"/>
          <w:sz w:val="20"/>
          <w:szCs w:val="20"/>
          <w:lang w:eastAsia="ru-RU"/>
        </w:rPr>
        <w:tab/>
        <w:t>Настоящим Участник подтверждает свое согласие на использование его персональных данных согласно ФЗ-152 от 27.07.2006 г. «О персональных данных».</w:t>
      </w:r>
    </w:p>
    <w:p w:rsidR="00243163" w:rsidRPr="00BF5BEB" w:rsidRDefault="00243163" w:rsidP="001D4204">
      <w:pPr>
        <w:spacing w:after="0" w:line="240" w:lineRule="auto"/>
        <w:ind w:left="567"/>
        <w:rPr>
          <w:rFonts w:eastAsia="Times New Roman" w:cstheme="minorHAnsi"/>
          <w:i/>
          <w:color w:val="000000" w:themeColor="text1"/>
          <w:sz w:val="20"/>
          <w:szCs w:val="20"/>
          <w:lang w:eastAsia="ru-RU"/>
        </w:rPr>
      </w:pPr>
      <w:r w:rsidRPr="00BF5BEB">
        <w:rPr>
          <w:rFonts w:eastAsia="Times New Roman" w:cstheme="minorHAnsi"/>
          <w:i/>
          <w:color w:val="000000" w:themeColor="text1"/>
          <w:sz w:val="20"/>
          <w:szCs w:val="20"/>
          <w:lang w:eastAsia="ru-RU"/>
        </w:rPr>
        <w:lastRenderedPageBreak/>
        <w:t xml:space="preserve">Приложение №1. Поэтажный план </w:t>
      </w:r>
      <w:r w:rsidR="006E58F0" w:rsidRPr="00BF5BEB">
        <w:rPr>
          <w:rFonts w:eastAsia="Times New Roman" w:cstheme="minorHAnsi"/>
          <w:i/>
          <w:color w:val="000000" w:themeColor="text1"/>
          <w:sz w:val="20"/>
          <w:szCs w:val="20"/>
          <w:lang w:eastAsia="ru-RU"/>
        </w:rPr>
        <w:t>Объекта долевого строительства.</w:t>
      </w:r>
    </w:p>
    <w:p w:rsidR="007C0DE4" w:rsidRPr="001B7B7E" w:rsidRDefault="00243163" w:rsidP="001D4204">
      <w:pPr>
        <w:spacing w:after="0" w:line="240" w:lineRule="auto"/>
        <w:ind w:left="567"/>
        <w:jc w:val="both"/>
        <w:rPr>
          <w:rFonts w:eastAsia="Times New Roman" w:cstheme="minorHAnsi"/>
          <w:i/>
          <w:color w:val="000000" w:themeColor="text1"/>
          <w:sz w:val="20"/>
          <w:szCs w:val="20"/>
          <w:lang w:eastAsia="ru-RU"/>
        </w:rPr>
      </w:pPr>
      <w:r w:rsidRPr="00BF5BEB">
        <w:rPr>
          <w:rFonts w:eastAsia="Times New Roman" w:cstheme="minorHAnsi"/>
          <w:i/>
          <w:color w:val="000000" w:themeColor="text1"/>
          <w:sz w:val="20"/>
          <w:szCs w:val="20"/>
          <w:lang w:eastAsia="ru-RU"/>
        </w:rPr>
        <w:t>Приложение №2. Степень строительной готовности Объекта долевого строительства.</w:t>
      </w:r>
    </w:p>
    <w:p w:rsidR="00243163" w:rsidRPr="001D4204" w:rsidRDefault="00243163" w:rsidP="001D4204">
      <w:pPr>
        <w:pStyle w:val="a9"/>
        <w:numPr>
          <w:ilvl w:val="0"/>
          <w:numId w:val="19"/>
        </w:numPr>
        <w:spacing w:after="0" w:line="240" w:lineRule="auto"/>
        <w:jc w:val="center"/>
        <w:outlineLvl w:val="0"/>
        <w:rPr>
          <w:rFonts w:eastAsia="Times New Roman" w:cstheme="minorHAnsi"/>
          <w:b/>
          <w:color w:val="000000" w:themeColor="text1"/>
          <w:sz w:val="20"/>
          <w:szCs w:val="20"/>
          <w:lang w:eastAsia="ru-RU"/>
        </w:rPr>
      </w:pPr>
      <w:r w:rsidRPr="001D4204">
        <w:rPr>
          <w:rFonts w:eastAsia="Times New Roman" w:cstheme="minorHAnsi"/>
          <w:b/>
          <w:color w:val="000000" w:themeColor="text1"/>
          <w:sz w:val="20"/>
          <w:szCs w:val="20"/>
          <w:lang w:eastAsia="ru-RU"/>
        </w:rPr>
        <w:t xml:space="preserve">АДРЕСА, РЕКВИЗИТЫ И ПОДПИСИ СТОРОН                                                                    </w:t>
      </w:r>
    </w:p>
    <w:p w:rsidR="00BE2E71" w:rsidRPr="00BE2E71" w:rsidRDefault="00BE2E71" w:rsidP="00BE2E71">
      <w:pPr>
        <w:spacing w:after="0" w:line="240" w:lineRule="auto"/>
        <w:rPr>
          <w:rFonts w:eastAsia="Times New Roman" w:cstheme="minorHAnsi"/>
          <w:b/>
          <w:color w:val="000000" w:themeColor="text1"/>
          <w:sz w:val="20"/>
          <w:szCs w:val="20"/>
          <w:lang w:eastAsia="ru-RU"/>
        </w:rPr>
      </w:pPr>
      <w:r w:rsidRPr="00BE2E71">
        <w:rPr>
          <w:rFonts w:eastAsia="Times New Roman" w:cstheme="minorHAnsi"/>
          <w:b/>
          <w:color w:val="000000" w:themeColor="text1"/>
          <w:sz w:val="20"/>
          <w:szCs w:val="20"/>
          <w:lang w:eastAsia="ru-RU"/>
        </w:rPr>
        <w:t>Застройщик:</w:t>
      </w:r>
    </w:p>
    <w:p w:rsidR="00BE2E71" w:rsidRPr="00BE2E71" w:rsidRDefault="00BE2E71" w:rsidP="00BE2E71">
      <w:pPr>
        <w:spacing w:after="0" w:line="240" w:lineRule="auto"/>
        <w:rPr>
          <w:rFonts w:eastAsia="Times New Roman" w:cstheme="minorHAnsi"/>
          <w:b/>
          <w:color w:val="000000" w:themeColor="text1"/>
          <w:sz w:val="20"/>
          <w:szCs w:val="20"/>
          <w:lang w:eastAsia="ru-RU"/>
        </w:rPr>
      </w:pPr>
      <w:r w:rsidRPr="00BE2E71">
        <w:rPr>
          <w:rFonts w:eastAsia="Times New Roman" w:cstheme="minorHAnsi"/>
          <w:b/>
          <w:color w:val="000000" w:themeColor="text1"/>
          <w:sz w:val="20"/>
          <w:szCs w:val="20"/>
          <w:lang w:eastAsia="ru-RU"/>
        </w:rPr>
        <w:t>ООО  Спе</w:t>
      </w:r>
      <w:r w:rsidR="00D34481">
        <w:rPr>
          <w:rFonts w:eastAsia="Times New Roman" w:cstheme="minorHAnsi"/>
          <w:b/>
          <w:color w:val="000000" w:themeColor="text1"/>
          <w:sz w:val="20"/>
          <w:szCs w:val="20"/>
          <w:lang w:eastAsia="ru-RU"/>
        </w:rPr>
        <w:t>циализированный Застройщик «Ин-Г</w:t>
      </w:r>
      <w:r w:rsidRPr="00BE2E71">
        <w:rPr>
          <w:rFonts w:eastAsia="Times New Roman" w:cstheme="minorHAnsi"/>
          <w:b/>
          <w:color w:val="000000" w:themeColor="text1"/>
          <w:sz w:val="20"/>
          <w:szCs w:val="20"/>
          <w:lang w:eastAsia="ru-RU"/>
        </w:rPr>
        <w:t>рупп Маленький»</w:t>
      </w:r>
    </w:p>
    <w:p w:rsidR="00BE2E71" w:rsidRPr="00BE2E71" w:rsidRDefault="00BE2E71" w:rsidP="00BE2E71">
      <w:pPr>
        <w:spacing w:after="0" w:line="240" w:lineRule="auto"/>
        <w:rPr>
          <w:rFonts w:eastAsia="Times New Roman" w:cstheme="minorHAnsi"/>
          <w:color w:val="000000" w:themeColor="text1"/>
          <w:sz w:val="20"/>
          <w:szCs w:val="20"/>
          <w:lang w:eastAsia="ru-RU"/>
        </w:rPr>
      </w:pPr>
      <w:r w:rsidRPr="00BE2E71">
        <w:rPr>
          <w:rFonts w:eastAsia="Times New Roman" w:cstheme="minorHAnsi"/>
          <w:color w:val="000000" w:themeColor="text1"/>
          <w:sz w:val="20"/>
          <w:szCs w:val="20"/>
          <w:lang w:eastAsia="ru-RU"/>
        </w:rPr>
        <w:t>ИНН: 7743637794     КПП: 771801001;</w:t>
      </w:r>
    </w:p>
    <w:p w:rsidR="00BE2E71" w:rsidRPr="00BE2E71" w:rsidRDefault="00BE2E71" w:rsidP="00BE2E71">
      <w:pPr>
        <w:spacing w:after="0" w:line="240" w:lineRule="auto"/>
        <w:rPr>
          <w:rFonts w:eastAsia="Times New Roman" w:cstheme="minorHAnsi"/>
          <w:color w:val="000000" w:themeColor="text1"/>
          <w:sz w:val="20"/>
          <w:szCs w:val="20"/>
          <w:lang w:eastAsia="ru-RU"/>
        </w:rPr>
      </w:pPr>
      <w:r w:rsidRPr="00BE2E71">
        <w:rPr>
          <w:rFonts w:eastAsia="Times New Roman" w:cstheme="minorHAnsi"/>
          <w:color w:val="000000" w:themeColor="text1"/>
          <w:sz w:val="20"/>
          <w:szCs w:val="20"/>
          <w:lang w:eastAsia="ru-RU"/>
        </w:rPr>
        <w:t xml:space="preserve">ОГРН: 5077746450117; </w:t>
      </w:r>
    </w:p>
    <w:p w:rsidR="00BE2E71" w:rsidRPr="00BE2E71" w:rsidRDefault="00BE2E71" w:rsidP="00BE2E71">
      <w:pPr>
        <w:spacing w:after="0" w:line="240" w:lineRule="auto"/>
        <w:rPr>
          <w:rFonts w:eastAsia="Times New Roman" w:cstheme="minorHAnsi"/>
          <w:color w:val="000000" w:themeColor="text1"/>
          <w:sz w:val="20"/>
          <w:szCs w:val="20"/>
          <w:lang w:eastAsia="ru-RU"/>
        </w:rPr>
      </w:pPr>
      <w:r w:rsidRPr="00BE2E71">
        <w:rPr>
          <w:rFonts w:eastAsia="Times New Roman" w:cstheme="minorHAnsi"/>
          <w:color w:val="000000" w:themeColor="text1"/>
          <w:sz w:val="20"/>
          <w:szCs w:val="20"/>
          <w:lang w:eastAsia="ru-RU"/>
        </w:rPr>
        <w:t>Место нахождения: 107113, г. Москва, улица Шумкина, дом 20, строение 1, 1 этаж, помещение №IV, комната №4;</w:t>
      </w:r>
    </w:p>
    <w:p w:rsidR="00BE2E71" w:rsidRPr="00BE2E71" w:rsidRDefault="00BE2E71" w:rsidP="00BE2E71">
      <w:pPr>
        <w:spacing w:after="0" w:line="240" w:lineRule="auto"/>
        <w:rPr>
          <w:rFonts w:eastAsia="Times New Roman" w:cstheme="minorHAnsi"/>
          <w:color w:val="000000" w:themeColor="text1"/>
          <w:sz w:val="20"/>
          <w:szCs w:val="20"/>
          <w:lang w:eastAsia="ru-RU"/>
        </w:rPr>
      </w:pPr>
      <w:r w:rsidRPr="00BE2E71">
        <w:rPr>
          <w:rFonts w:eastAsia="Times New Roman" w:cstheme="minorHAnsi"/>
          <w:color w:val="000000" w:themeColor="text1"/>
          <w:sz w:val="20"/>
          <w:szCs w:val="20"/>
          <w:lang w:eastAsia="ru-RU"/>
        </w:rPr>
        <w:t xml:space="preserve">Платёжные реквизиты:  Участник открывает счет эскроу в </w:t>
      </w:r>
      <w:r>
        <w:rPr>
          <w:rFonts w:eastAsia="Times New Roman" w:cstheme="minorHAnsi"/>
          <w:color w:val="000000" w:themeColor="text1"/>
          <w:sz w:val="20"/>
          <w:szCs w:val="20"/>
          <w:lang w:eastAsia="ru-RU"/>
        </w:rPr>
        <w:t xml:space="preserve">ПАО «Сбербанк» </w:t>
      </w:r>
      <w:r w:rsidRPr="00BE2E71">
        <w:rPr>
          <w:rFonts w:eastAsia="Times New Roman" w:cstheme="minorHAnsi"/>
          <w:color w:val="000000" w:themeColor="text1"/>
          <w:sz w:val="20"/>
          <w:szCs w:val="20"/>
          <w:lang w:eastAsia="ru-RU"/>
        </w:rPr>
        <w:t xml:space="preserve"> и  вносит  на него денежные средства в сроки в порядке предусмотренном настоящим договором.</w:t>
      </w:r>
    </w:p>
    <w:p w:rsidR="00F64841" w:rsidRPr="00BE2E71" w:rsidRDefault="00F64841" w:rsidP="00F64841">
      <w:pPr>
        <w:spacing w:after="0" w:line="240" w:lineRule="auto"/>
        <w:rPr>
          <w:rFonts w:eastAsia="Times New Roman" w:cstheme="minorHAnsi"/>
          <w:b/>
          <w:color w:val="000000" w:themeColor="text1"/>
          <w:sz w:val="20"/>
          <w:szCs w:val="20"/>
          <w:lang w:eastAsia="ru-RU"/>
        </w:rPr>
      </w:pPr>
      <w:r w:rsidRPr="00BE2E71">
        <w:rPr>
          <w:rFonts w:eastAsia="Times New Roman" w:cstheme="minorHAnsi"/>
          <w:b/>
          <w:color w:val="000000" w:themeColor="text1"/>
          <w:sz w:val="20"/>
          <w:szCs w:val="20"/>
          <w:lang w:eastAsia="ru-RU"/>
        </w:rPr>
        <w:t>От имени ООО Специализированный Застройщик «Ин-групп Маленький»</w:t>
      </w:r>
    </w:p>
    <w:p w:rsidR="00F64841" w:rsidRPr="00BF5BEB" w:rsidRDefault="00F64841" w:rsidP="00F64841">
      <w:pPr>
        <w:spacing w:after="0"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Действующий на основании доверенности </w:t>
      </w:r>
      <w:r w:rsidRPr="00BF5BEB">
        <w:rPr>
          <w:rFonts w:eastAsia="Times New Roman" w:cs="Times New Roman"/>
          <w:b/>
          <w:color w:val="000000" w:themeColor="text1"/>
          <w:sz w:val="20"/>
          <w:szCs w:val="20"/>
          <w:lang w:eastAsia="ru-RU"/>
        </w:rPr>
        <w:t xml:space="preserve"> </w:t>
      </w:r>
      <w:r>
        <w:rPr>
          <w:rFonts w:eastAsia="Times New Roman" w:cs="Times New Roman"/>
          <w:color w:val="000000" w:themeColor="text1"/>
          <w:sz w:val="20"/>
          <w:szCs w:val="20"/>
          <w:lang w:eastAsia="ru-RU"/>
        </w:rPr>
        <w:t xml:space="preserve">от 23.01.2025 г., удостоверенной нотариусом города Москвы Федорченко Александром Вячеславовичем, зарегистрировано в реестре за № </w:t>
      </w:r>
      <w:r w:rsidRPr="00F06C06">
        <w:rPr>
          <w:rFonts w:eastAsia="Times New Roman" w:cs="Times New Roman"/>
          <w:color w:val="000000" w:themeColor="text1"/>
          <w:sz w:val="20"/>
          <w:szCs w:val="20"/>
          <w:lang w:eastAsia="ru-RU"/>
        </w:rPr>
        <w:t>52/245-н/77-202</w:t>
      </w:r>
      <w:r>
        <w:rPr>
          <w:rFonts w:eastAsia="Times New Roman" w:cs="Times New Roman"/>
          <w:color w:val="000000" w:themeColor="text1"/>
          <w:sz w:val="20"/>
          <w:szCs w:val="20"/>
          <w:lang w:eastAsia="ru-RU"/>
        </w:rPr>
        <w:t>5</w:t>
      </w:r>
      <w:r w:rsidRPr="00F06C06">
        <w:rPr>
          <w:rFonts w:eastAsia="Times New Roman" w:cs="Times New Roman"/>
          <w:color w:val="000000" w:themeColor="text1"/>
          <w:sz w:val="20"/>
          <w:szCs w:val="20"/>
          <w:lang w:eastAsia="ru-RU"/>
        </w:rPr>
        <w:t>-15-</w:t>
      </w:r>
      <w:r>
        <w:rPr>
          <w:rFonts w:eastAsia="Times New Roman" w:cs="Times New Roman"/>
          <w:color w:val="000000" w:themeColor="text1"/>
          <w:sz w:val="20"/>
          <w:szCs w:val="20"/>
          <w:lang w:eastAsia="ru-RU"/>
        </w:rPr>
        <w:t xml:space="preserve">57 </w:t>
      </w:r>
      <w:r w:rsidRPr="00BF5BEB">
        <w:rPr>
          <w:rFonts w:eastAsia="Times New Roman" w:cs="Times New Roman"/>
          <w:b/>
          <w:color w:val="000000" w:themeColor="text1"/>
          <w:sz w:val="20"/>
          <w:szCs w:val="20"/>
          <w:lang w:eastAsia="ru-RU"/>
        </w:rPr>
        <w:t>/____________/</w:t>
      </w:r>
      <w:r>
        <w:rPr>
          <w:rFonts w:eastAsia="Times New Roman" w:cs="Times New Roman"/>
          <w:b/>
          <w:color w:val="000000" w:themeColor="text1"/>
          <w:sz w:val="20"/>
          <w:szCs w:val="20"/>
          <w:lang w:eastAsia="ru-RU"/>
        </w:rPr>
        <w:t>Каданов Н.С.</w:t>
      </w:r>
      <w:r w:rsidRPr="00BF5BEB">
        <w:rPr>
          <w:rFonts w:eastAsia="Times New Roman" w:cs="Times New Roman"/>
          <w:b/>
          <w:color w:val="000000" w:themeColor="text1"/>
          <w:sz w:val="20"/>
          <w:szCs w:val="20"/>
          <w:lang w:eastAsia="ru-RU"/>
        </w:rPr>
        <w:t xml:space="preserve">                             </w:t>
      </w:r>
    </w:p>
    <w:p w:rsidR="00F64841" w:rsidRPr="00525F73" w:rsidRDefault="00F64841" w:rsidP="00F64841">
      <w:pPr>
        <w:spacing w:after="0" w:line="240" w:lineRule="auto"/>
        <w:rPr>
          <w:rFonts w:eastAsia="Times New Roman" w:cs="Times New Roman"/>
          <w:b/>
          <w:bCs/>
          <w:color w:val="000000" w:themeColor="text1"/>
          <w:sz w:val="20"/>
          <w:szCs w:val="20"/>
          <w:lang w:eastAsia="ru-RU"/>
        </w:rPr>
      </w:pPr>
      <w:r w:rsidRPr="00BF5BEB">
        <w:rPr>
          <w:rFonts w:eastAsia="Times New Roman" w:cs="Times New Roman"/>
          <w:b/>
          <w:color w:val="000000" w:themeColor="text1"/>
          <w:sz w:val="20"/>
          <w:szCs w:val="20"/>
          <w:lang w:eastAsia="ru-RU"/>
        </w:rPr>
        <w:t xml:space="preserve">   </w:t>
      </w:r>
      <w:r w:rsidRPr="00BF5BEB">
        <w:rPr>
          <w:rFonts w:eastAsia="Times New Roman" w:cs="Times New Roman"/>
          <w:b/>
          <w:bCs/>
          <w:color w:val="000000" w:themeColor="text1"/>
          <w:sz w:val="20"/>
          <w:szCs w:val="20"/>
          <w:lang w:eastAsia="ru-RU"/>
        </w:rPr>
        <w:t>М.П.</w:t>
      </w:r>
      <w:r w:rsidRPr="00BF5BEB">
        <w:rPr>
          <w:rFonts w:eastAsia="Times New Roman" w:cstheme="minorHAnsi"/>
          <w:b/>
          <w:color w:val="000000" w:themeColor="text1"/>
          <w:sz w:val="20"/>
          <w:szCs w:val="20"/>
          <w:lang w:eastAsia="ru-RU"/>
        </w:rPr>
        <w:tab/>
      </w:r>
    </w:p>
    <w:p w:rsidR="009A0839" w:rsidRPr="001D4204" w:rsidRDefault="001D4204" w:rsidP="001D4204">
      <w:pPr>
        <w:spacing w:after="0" w:line="240" w:lineRule="auto"/>
        <w:rPr>
          <w:rFonts w:eastAsia="Times New Roman" w:cs="Times New Roman"/>
          <w:b/>
          <w:bCs/>
          <w:color w:val="000000" w:themeColor="text1"/>
          <w:sz w:val="20"/>
          <w:szCs w:val="20"/>
          <w:lang w:eastAsia="ru-RU"/>
        </w:rPr>
      </w:pPr>
      <w:r>
        <w:rPr>
          <w:rFonts w:eastAsia="Times New Roman" w:cstheme="minorHAnsi"/>
          <w:b/>
          <w:color w:val="000000" w:themeColor="text1"/>
          <w:sz w:val="20"/>
          <w:szCs w:val="20"/>
          <w:lang w:eastAsia="ru-RU"/>
        </w:rPr>
        <w:tab/>
      </w:r>
    </w:p>
    <w:p w:rsidR="008836D6" w:rsidRPr="001B7B7E" w:rsidRDefault="008836D6" w:rsidP="001B7B7E">
      <w:pPr>
        <w:spacing w:after="0" w:line="240" w:lineRule="auto"/>
        <w:ind w:left="567"/>
        <w:jc w:val="both"/>
        <w:rPr>
          <w:rFonts w:eastAsia="Times New Roman" w:cstheme="minorHAnsi"/>
          <w:b/>
          <w:color w:val="000000" w:themeColor="text1"/>
          <w:sz w:val="20"/>
          <w:szCs w:val="20"/>
          <w:lang w:eastAsia="ru-RU"/>
        </w:rPr>
      </w:pPr>
      <w:r w:rsidRPr="00BF5BEB">
        <w:rPr>
          <w:rFonts w:eastAsia="Times New Roman" w:cstheme="minorHAnsi"/>
          <w:b/>
          <w:color w:val="000000" w:themeColor="text1"/>
          <w:sz w:val="20"/>
          <w:szCs w:val="20"/>
          <w:lang w:eastAsia="ru-RU"/>
        </w:rPr>
        <w:t xml:space="preserve">Участник: </w:t>
      </w:r>
    </w:p>
    <w:p w:rsidR="008836D6" w:rsidRPr="00BF5BEB" w:rsidRDefault="008836D6" w:rsidP="004D02BC">
      <w:pPr>
        <w:spacing w:after="0" w:line="240" w:lineRule="auto"/>
        <w:ind w:left="567"/>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__________________________________________________________________________________________</w:t>
      </w:r>
    </w:p>
    <w:p w:rsidR="008836D6" w:rsidRPr="001B7B7E" w:rsidRDefault="008836D6" w:rsidP="001B7B7E">
      <w:pPr>
        <w:spacing w:after="0" w:line="240" w:lineRule="auto"/>
        <w:ind w:left="567"/>
        <w:jc w:val="both"/>
        <w:rPr>
          <w:rFonts w:eastAsia="Times New Roman" w:cstheme="minorHAnsi"/>
          <w:color w:val="000000" w:themeColor="text1"/>
          <w:sz w:val="20"/>
          <w:szCs w:val="20"/>
          <w:lang w:eastAsia="ru-RU"/>
        </w:rPr>
      </w:pPr>
      <w:r w:rsidRPr="00BF5BEB">
        <w:rPr>
          <w:rFonts w:eastAsia="Times New Roman" w:cstheme="minorHAnsi"/>
          <w:color w:val="000000" w:themeColor="text1"/>
          <w:sz w:val="20"/>
          <w:szCs w:val="20"/>
          <w:lang w:eastAsia="ru-RU"/>
        </w:rPr>
        <w:tab/>
        <w:t xml:space="preserve">(фамилия, имя, отчество полностью </w:t>
      </w:r>
      <w:r w:rsidRPr="00BF5BEB">
        <w:rPr>
          <w:rFonts w:eastAsia="Times New Roman" w:cstheme="minorHAnsi"/>
          <w:color w:val="000000" w:themeColor="text1"/>
          <w:sz w:val="20"/>
          <w:szCs w:val="20"/>
          <w:lang w:eastAsia="ru-RU"/>
        </w:rPr>
        <w:tab/>
      </w:r>
      <w:r w:rsidRPr="00BF5BEB">
        <w:rPr>
          <w:rFonts w:eastAsia="Times New Roman" w:cstheme="minorHAnsi"/>
          <w:color w:val="000000" w:themeColor="text1"/>
          <w:sz w:val="20"/>
          <w:szCs w:val="20"/>
          <w:lang w:eastAsia="ru-RU"/>
        </w:rPr>
        <w:tab/>
      </w:r>
      <w:r w:rsidRPr="00BF5BEB">
        <w:rPr>
          <w:rFonts w:eastAsia="Times New Roman" w:cstheme="minorHAnsi"/>
          <w:color w:val="000000" w:themeColor="text1"/>
          <w:sz w:val="20"/>
          <w:szCs w:val="20"/>
          <w:lang w:eastAsia="ru-RU"/>
        </w:rPr>
        <w:tab/>
      </w:r>
      <w:r w:rsidRPr="00BF5BEB">
        <w:rPr>
          <w:rFonts w:eastAsia="Times New Roman" w:cstheme="minorHAnsi"/>
          <w:color w:val="000000" w:themeColor="text1"/>
          <w:sz w:val="20"/>
          <w:szCs w:val="20"/>
          <w:lang w:eastAsia="ru-RU"/>
        </w:rPr>
        <w:tab/>
      </w:r>
      <w:r w:rsidRPr="00BF5BEB">
        <w:rPr>
          <w:rFonts w:eastAsia="Times New Roman" w:cstheme="minorHAnsi"/>
          <w:color w:val="000000" w:themeColor="text1"/>
          <w:sz w:val="20"/>
          <w:szCs w:val="20"/>
          <w:lang w:eastAsia="ru-RU"/>
        </w:rPr>
        <w:tab/>
      </w:r>
      <w:r w:rsidRPr="00BF5BEB">
        <w:rPr>
          <w:rFonts w:eastAsia="Times New Roman" w:cstheme="minorHAnsi"/>
          <w:color w:val="000000" w:themeColor="text1"/>
          <w:sz w:val="20"/>
          <w:szCs w:val="20"/>
          <w:lang w:eastAsia="ru-RU"/>
        </w:rPr>
        <w:tab/>
      </w:r>
      <w:r w:rsidRPr="00BF5BEB">
        <w:rPr>
          <w:rFonts w:eastAsia="Times New Roman" w:cstheme="minorHAnsi"/>
          <w:color w:val="000000" w:themeColor="text1"/>
          <w:sz w:val="20"/>
          <w:szCs w:val="20"/>
          <w:lang w:eastAsia="ru-RU"/>
        </w:rPr>
        <w:tab/>
        <w:t>подпись)</w:t>
      </w:r>
    </w:p>
    <w:p w:rsidR="007A1235" w:rsidRDefault="007A1235" w:rsidP="007A1235">
      <w:pPr>
        <w:spacing w:after="0" w:line="240" w:lineRule="auto"/>
        <w:ind w:left="567"/>
        <w:outlineLvl w:val="0"/>
        <w:rPr>
          <w:rFonts w:eastAsia="Times New Roman" w:cstheme="minorHAnsi"/>
          <w:b/>
          <w:color w:val="000000" w:themeColor="text1"/>
          <w:sz w:val="20"/>
          <w:szCs w:val="20"/>
          <w:lang w:eastAsia="ru-RU"/>
        </w:rPr>
      </w:pPr>
    </w:p>
    <w:p w:rsidR="008836D6" w:rsidRPr="007A1235" w:rsidRDefault="007A1235" w:rsidP="007A1235">
      <w:pPr>
        <w:spacing w:after="0" w:line="240" w:lineRule="auto"/>
        <w:ind w:left="567"/>
        <w:outlineLvl w:val="0"/>
        <w:rPr>
          <w:rFonts w:eastAsia="Times New Roman" w:cstheme="minorHAnsi"/>
          <w:color w:val="000000" w:themeColor="text1"/>
          <w:sz w:val="20"/>
          <w:szCs w:val="20"/>
          <w:lang w:eastAsia="ru-RU"/>
        </w:rPr>
      </w:pPr>
      <w:r w:rsidRPr="007A1235">
        <w:rPr>
          <w:rFonts w:eastAsia="Times New Roman" w:cstheme="minorHAnsi"/>
          <w:color w:val="000000" w:themeColor="text1"/>
          <w:sz w:val="20"/>
          <w:szCs w:val="20"/>
          <w:lang w:eastAsia="ru-RU"/>
        </w:rPr>
        <w:t>Адрес электронной почты:</w:t>
      </w:r>
    </w:p>
    <w:p w:rsidR="00925C99" w:rsidRDefault="00925C99" w:rsidP="005B6211">
      <w:pPr>
        <w:spacing w:after="0" w:line="240" w:lineRule="auto"/>
        <w:ind w:left="8355"/>
        <w:outlineLvl w:val="0"/>
        <w:rPr>
          <w:rFonts w:eastAsia="Times New Roman" w:cstheme="minorHAnsi"/>
          <w:b/>
          <w:i/>
          <w:color w:val="000000" w:themeColor="text1"/>
          <w:sz w:val="20"/>
          <w:szCs w:val="20"/>
          <w:lang w:eastAsia="ru-RU"/>
        </w:rPr>
      </w:pPr>
    </w:p>
    <w:p w:rsidR="001D4204" w:rsidRDefault="001D4204" w:rsidP="005B6211">
      <w:pPr>
        <w:spacing w:after="0" w:line="240" w:lineRule="auto"/>
        <w:ind w:left="8355"/>
        <w:outlineLvl w:val="0"/>
        <w:rPr>
          <w:rFonts w:eastAsia="Times New Roman" w:cstheme="minorHAnsi"/>
          <w:b/>
          <w:i/>
          <w:color w:val="000000" w:themeColor="text1"/>
          <w:sz w:val="20"/>
          <w:szCs w:val="20"/>
          <w:lang w:eastAsia="ru-RU"/>
        </w:rPr>
      </w:pPr>
    </w:p>
    <w:p w:rsidR="001D4204" w:rsidRDefault="001D4204" w:rsidP="005B6211">
      <w:pPr>
        <w:spacing w:after="0" w:line="240" w:lineRule="auto"/>
        <w:ind w:left="8355"/>
        <w:outlineLvl w:val="0"/>
        <w:rPr>
          <w:rFonts w:eastAsia="Times New Roman" w:cstheme="minorHAnsi"/>
          <w:b/>
          <w:i/>
          <w:color w:val="000000" w:themeColor="text1"/>
          <w:sz w:val="20"/>
          <w:szCs w:val="20"/>
          <w:lang w:eastAsia="ru-RU"/>
        </w:rPr>
      </w:pPr>
    </w:p>
    <w:p w:rsidR="001D4204" w:rsidRDefault="001D4204" w:rsidP="005B6211">
      <w:pPr>
        <w:spacing w:after="0" w:line="240" w:lineRule="auto"/>
        <w:ind w:left="8355"/>
        <w:outlineLvl w:val="0"/>
        <w:rPr>
          <w:rFonts w:eastAsia="Times New Roman" w:cstheme="minorHAnsi"/>
          <w:b/>
          <w:i/>
          <w:color w:val="000000" w:themeColor="text1"/>
          <w:sz w:val="20"/>
          <w:szCs w:val="20"/>
          <w:lang w:eastAsia="ru-RU"/>
        </w:rPr>
      </w:pPr>
    </w:p>
    <w:p w:rsidR="001D4204" w:rsidRDefault="001D4204" w:rsidP="005B6211">
      <w:pPr>
        <w:spacing w:after="0" w:line="240" w:lineRule="auto"/>
        <w:ind w:left="8355"/>
        <w:outlineLvl w:val="0"/>
        <w:rPr>
          <w:rFonts w:eastAsia="Times New Roman" w:cstheme="minorHAnsi"/>
          <w:b/>
          <w:i/>
          <w:color w:val="000000" w:themeColor="text1"/>
          <w:sz w:val="20"/>
          <w:szCs w:val="20"/>
          <w:lang w:eastAsia="ru-RU"/>
        </w:rPr>
      </w:pPr>
    </w:p>
    <w:p w:rsidR="001D4204" w:rsidRDefault="001D4204" w:rsidP="005B6211">
      <w:pPr>
        <w:spacing w:after="0" w:line="240" w:lineRule="auto"/>
        <w:ind w:left="8355"/>
        <w:outlineLvl w:val="0"/>
        <w:rPr>
          <w:rFonts w:eastAsia="Times New Roman" w:cstheme="minorHAnsi"/>
          <w:b/>
          <w:i/>
          <w:color w:val="000000" w:themeColor="text1"/>
          <w:sz w:val="20"/>
          <w:szCs w:val="20"/>
          <w:lang w:eastAsia="ru-RU"/>
        </w:rPr>
      </w:pPr>
    </w:p>
    <w:p w:rsidR="001D4204" w:rsidRDefault="001D4204" w:rsidP="005B6211">
      <w:pPr>
        <w:spacing w:after="0" w:line="240" w:lineRule="auto"/>
        <w:ind w:left="8355"/>
        <w:outlineLvl w:val="0"/>
        <w:rPr>
          <w:rFonts w:eastAsia="Times New Roman" w:cstheme="minorHAnsi"/>
          <w:b/>
          <w:i/>
          <w:color w:val="000000" w:themeColor="text1"/>
          <w:sz w:val="20"/>
          <w:szCs w:val="20"/>
          <w:lang w:eastAsia="ru-RU"/>
        </w:rPr>
      </w:pPr>
    </w:p>
    <w:p w:rsidR="001D4204" w:rsidRDefault="001D4204" w:rsidP="005B6211">
      <w:pPr>
        <w:spacing w:after="0" w:line="240" w:lineRule="auto"/>
        <w:ind w:left="8355"/>
        <w:outlineLvl w:val="0"/>
        <w:rPr>
          <w:rFonts w:eastAsia="Times New Roman" w:cstheme="minorHAnsi"/>
          <w:b/>
          <w:i/>
          <w:color w:val="000000" w:themeColor="text1"/>
          <w:sz w:val="20"/>
          <w:szCs w:val="20"/>
          <w:lang w:eastAsia="ru-RU"/>
        </w:rPr>
      </w:pPr>
    </w:p>
    <w:p w:rsidR="00F92083" w:rsidRDefault="00F92083" w:rsidP="005B6211">
      <w:pPr>
        <w:spacing w:after="0" w:line="240" w:lineRule="auto"/>
        <w:ind w:left="8355"/>
        <w:outlineLvl w:val="0"/>
        <w:rPr>
          <w:rFonts w:eastAsia="Times New Roman" w:cstheme="minorHAnsi"/>
          <w:b/>
          <w:i/>
          <w:color w:val="000000" w:themeColor="text1"/>
          <w:sz w:val="20"/>
          <w:szCs w:val="20"/>
          <w:lang w:eastAsia="ru-RU"/>
        </w:rPr>
      </w:pPr>
    </w:p>
    <w:p w:rsidR="00F92083" w:rsidRDefault="00F92083" w:rsidP="005B6211">
      <w:pPr>
        <w:spacing w:after="0" w:line="240" w:lineRule="auto"/>
        <w:ind w:left="8355"/>
        <w:outlineLvl w:val="0"/>
        <w:rPr>
          <w:rFonts w:eastAsia="Times New Roman" w:cstheme="minorHAnsi"/>
          <w:b/>
          <w:i/>
          <w:color w:val="000000" w:themeColor="text1"/>
          <w:sz w:val="20"/>
          <w:szCs w:val="20"/>
          <w:lang w:eastAsia="ru-RU"/>
        </w:rPr>
      </w:pPr>
    </w:p>
    <w:p w:rsidR="00243163" w:rsidRPr="00BF5BEB" w:rsidRDefault="00243163" w:rsidP="005B6211">
      <w:pPr>
        <w:spacing w:after="0" w:line="240" w:lineRule="auto"/>
        <w:ind w:left="8355"/>
        <w:outlineLvl w:val="0"/>
        <w:rPr>
          <w:rFonts w:cs="Calibri"/>
          <w:b/>
          <w:color w:val="000000" w:themeColor="text1"/>
          <w:sz w:val="20"/>
          <w:szCs w:val="20"/>
          <w:lang w:eastAsia="ru-RU"/>
        </w:rPr>
      </w:pPr>
      <w:r w:rsidRPr="00BF5BEB">
        <w:rPr>
          <w:rFonts w:eastAsia="Times New Roman" w:cstheme="minorHAnsi"/>
          <w:b/>
          <w:i/>
          <w:color w:val="000000" w:themeColor="text1"/>
          <w:sz w:val="20"/>
          <w:szCs w:val="20"/>
          <w:lang w:eastAsia="ru-RU"/>
        </w:rPr>
        <w:t xml:space="preserve">Приложение № 1 </w:t>
      </w:r>
    </w:p>
    <w:p w:rsidR="004C419C" w:rsidRPr="00BF5BEB" w:rsidRDefault="004C419C" w:rsidP="004D02BC">
      <w:pPr>
        <w:spacing w:after="0" w:line="240" w:lineRule="auto"/>
        <w:ind w:left="567"/>
        <w:outlineLvl w:val="0"/>
        <w:rPr>
          <w:rFonts w:cstheme="minorHAnsi"/>
          <w:noProof/>
          <w:color w:val="000000" w:themeColor="text1"/>
          <w:sz w:val="20"/>
          <w:szCs w:val="20"/>
          <w:lang w:eastAsia="ru-RU"/>
        </w:rPr>
      </w:pPr>
    </w:p>
    <w:p w:rsidR="004C419C" w:rsidRPr="00BF5BEB" w:rsidRDefault="004C419C" w:rsidP="004D02BC">
      <w:pPr>
        <w:spacing w:after="0" w:line="240" w:lineRule="auto"/>
        <w:ind w:left="567"/>
        <w:jc w:val="center"/>
        <w:outlineLvl w:val="0"/>
        <w:rPr>
          <w:rFonts w:cstheme="minorHAnsi"/>
          <w:noProof/>
          <w:color w:val="000000" w:themeColor="text1"/>
          <w:sz w:val="20"/>
          <w:szCs w:val="20"/>
          <w:lang w:eastAsia="ru-RU"/>
        </w:rPr>
      </w:pPr>
    </w:p>
    <w:p w:rsidR="00715200" w:rsidRPr="00BF5BEB" w:rsidRDefault="00715200" w:rsidP="004D02BC">
      <w:pPr>
        <w:spacing w:after="0" w:line="240" w:lineRule="auto"/>
        <w:ind w:left="567"/>
        <w:jc w:val="center"/>
        <w:outlineLvl w:val="0"/>
        <w:rPr>
          <w:rFonts w:cstheme="minorHAnsi"/>
          <w:noProof/>
          <w:color w:val="000000" w:themeColor="text1"/>
          <w:sz w:val="20"/>
          <w:szCs w:val="20"/>
          <w:lang w:eastAsia="ru-RU"/>
        </w:rPr>
      </w:pPr>
    </w:p>
    <w:p w:rsidR="00715200" w:rsidRPr="00BF5BEB" w:rsidRDefault="00715200" w:rsidP="007806EF">
      <w:pPr>
        <w:spacing w:after="0" w:line="240" w:lineRule="auto"/>
        <w:ind w:left="426"/>
        <w:jc w:val="center"/>
        <w:outlineLvl w:val="0"/>
        <w:rPr>
          <w:rFonts w:cstheme="minorHAnsi"/>
          <w:noProof/>
          <w:color w:val="000000" w:themeColor="text1"/>
          <w:sz w:val="20"/>
          <w:szCs w:val="20"/>
          <w:lang w:eastAsia="ru-RU"/>
        </w:rPr>
      </w:pPr>
    </w:p>
    <w:p w:rsidR="00715200" w:rsidRPr="00BF5BEB" w:rsidRDefault="00715200" w:rsidP="004D02BC">
      <w:pPr>
        <w:spacing w:after="0" w:line="240" w:lineRule="auto"/>
        <w:ind w:left="567"/>
        <w:jc w:val="center"/>
        <w:outlineLvl w:val="0"/>
        <w:rPr>
          <w:rFonts w:cstheme="minorHAnsi"/>
          <w:noProof/>
          <w:color w:val="000000" w:themeColor="text1"/>
          <w:sz w:val="20"/>
          <w:szCs w:val="20"/>
          <w:lang w:eastAsia="ru-RU"/>
        </w:rPr>
      </w:pPr>
    </w:p>
    <w:p w:rsidR="004E14F5" w:rsidRPr="00BF5BEB" w:rsidRDefault="004E14F5" w:rsidP="004D02BC">
      <w:pPr>
        <w:spacing w:after="0" w:line="240" w:lineRule="auto"/>
        <w:ind w:left="567"/>
        <w:jc w:val="center"/>
        <w:outlineLvl w:val="0"/>
        <w:rPr>
          <w:rFonts w:cstheme="minorHAnsi"/>
          <w:noProof/>
          <w:color w:val="000000" w:themeColor="text1"/>
          <w:sz w:val="20"/>
          <w:szCs w:val="20"/>
          <w:lang w:eastAsia="ru-RU"/>
        </w:rPr>
      </w:pPr>
    </w:p>
    <w:p w:rsidR="004E14F5" w:rsidRPr="00BF5BEB" w:rsidRDefault="004E14F5" w:rsidP="004D02BC">
      <w:pPr>
        <w:spacing w:after="0" w:line="240" w:lineRule="auto"/>
        <w:ind w:left="567"/>
        <w:jc w:val="center"/>
        <w:outlineLvl w:val="0"/>
        <w:rPr>
          <w:rFonts w:cstheme="minorHAnsi"/>
          <w:noProof/>
          <w:color w:val="000000" w:themeColor="text1"/>
          <w:sz w:val="20"/>
          <w:szCs w:val="20"/>
          <w:lang w:eastAsia="ru-RU"/>
        </w:rPr>
      </w:pPr>
    </w:p>
    <w:p w:rsidR="001A78C9" w:rsidRPr="002C79A6" w:rsidRDefault="004E14F5" w:rsidP="001A78C9">
      <w:pPr>
        <w:spacing w:after="0" w:line="240" w:lineRule="auto"/>
        <w:ind w:left="567"/>
        <w:outlineLvl w:val="0"/>
        <w:rPr>
          <w:rFonts w:cs="Calibri"/>
          <w:noProof/>
          <w:sz w:val="20"/>
          <w:szCs w:val="20"/>
          <w:lang w:eastAsia="ru-RU"/>
        </w:rPr>
      </w:pPr>
      <w:r w:rsidRPr="002C79A6">
        <w:rPr>
          <w:rFonts w:cs="Calibri"/>
          <w:noProof/>
          <w:sz w:val="20"/>
          <w:szCs w:val="20"/>
          <w:lang w:eastAsia="ru-RU"/>
        </w:rPr>
        <w:t>К</w:t>
      </w:r>
      <w:r w:rsidR="00F61BFB" w:rsidRPr="002C79A6">
        <w:rPr>
          <w:rFonts w:cs="Calibri"/>
          <w:noProof/>
          <w:sz w:val="20"/>
          <w:szCs w:val="20"/>
          <w:lang w:eastAsia="ru-RU"/>
        </w:rPr>
        <w:t xml:space="preserve">оличество этажей Жилого дома </w:t>
      </w:r>
      <w:r w:rsidR="002C79A6" w:rsidRPr="002C79A6">
        <w:rPr>
          <w:rFonts w:cs="Calibri"/>
          <w:noProof/>
          <w:sz w:val="20"/>
          <w:szCs w:val="20"/>
          <w:lang w:eastAsia="ru-RU"/>
        </w:rPr>
        <w:t>–</w:t>
      </w:r>
      <w:r w:rsidR="00F61BFB" w:rsidRPr="002C79A6">
        <w:rPr>
          <w:rFonts w:cs="Calibri"/>
          <w:noProof/>
          <w:sz w:val="20"/>
          <w:szCs w:val="20"/>
          <w:lang w:eastAsia="ru-RU"/>
        </w:rPr>
        <w:t xml:space="preserve"> </w:t>
      </w:r>
      <w:r w:rsidR="00CB413E">
        <w:rPr>
          <w:rFonts w:cs="Calibri"/>
          <w:noProof/>
          <w:sz w:val="20"/>
          <w:szCs w:val="20"/>
          <w:lang w:eastAsia="ru-RU"/>
        </w:rPr>
        <w:t>14</w:t>
      </w:r>
    </w:p>
    <w:p w:rsidR="004E14F5" w:rsidRPr="00BF5BEB" w:rsidRDefault="004E14F5" w:rsidP="004D02BC">
      <w:pPr>
        <w:spacing w:after="0" w:line="240" w:lineRule="auto"/>
        <w:ind w:left="567"/>
        <w:outlineLvl w:val="0"/>
        <w:rPr>
          <w:rFonts w:cs="Calibri"/>
          <w:noProof/>
          <w:color w:val="000000" w:themeColor="text1"/>
          <w:sz w:val="20"/>
          <w:szCs w:val="20"/>
          <w:lang w:eastAsia="ru-RU"/>
        </w:rPr>
      </w:pPr>
      <w:r w:rsidRPr="002C79A6">
        <w:rPr>
          <w:rFonts w:cs="Calibri"/>
          <w:noProof/>
          <w:sz w:val="20"/>
          <w:szCs w:val="20"/>
          <w:lang w:eastAsia="ru-RU"/>
        </w:rPr>
        <w:t>Общая площадь Жилого дома –</w:t>
      </w:r>
      <w:r w:rsidR="004E307F">
        <w:rPr>
          <w:rFonts w:cs="Calibri"/>
          <w:noProof/>
          <w:sz w:val="20"/>
          <w:szCs w:val="20"/>
          <w:lang w:eastAsia="ru-RU"/>
        </w:rPr>
        <w:t xml:space="preserve"> </w:t>
      </w:r>
      <w:r w:rsidR="00CB413E">
        <w:rPr>
          <w:rFonts w:cs="Calibri"/>
          <w:noProof/>
          <w:color w:val="000000" w:themeColor="text1"/>
          <w:sz w:val="20"/>
          <w:szCs w:val="20"/>
          <w:lang w:eastAsia="ru-RU"/>
        </w:rPr>
        <w:t>13500</w:t>
      </w:r>
      <w:r w:rsidR="004E307F" w:rsidRPr="004E307F">
        <w:rPr>
          <w:rFonts w:cs="Calibri"/>
          <w:noProof/>
          <w:color w:val="000000" w:themeColor="text1"/>
          <w:sz w:val="20"/>
          <w:szCs w:val="20"/>
          <w:lang w:eastAsia="ru-RU"/>
        </w:rPr>
        <w:t xml:space="preserve"> кв.м.</w:t>
      </w:r>
    </w:p>
    <w:p w:rsidR="004D02BC" w:rsidRPr="00BF5BEB" w:rsidRDefault="004D02BC">
      <w:pPr>
        <w:rPr>
          <w:rFonts w:cstheme="minorHAnsi"/>
          <w:noProof/>
          <w:color w:val="000000" w:themeColor="text1"/>
          <w:sz w:val="20"/>
          <w:szCs w:val="20"/>
          <w:lang w:eastAsia="ru-RU"/>
        </w:rPr>
      </w:pPr>
      <w:r w:rsidRPr="00BF5BEB">
        <w:rPr>
          <w:rFonts w:cstheme="minorHAnsi"/>
          <w:noProof/>
          <w:color w:val="000000" w:themeColor="text1"/>
          <w:sz w:val="20"/>
          <w:szCs w:val="20"/>
          <w:lang w:eastAsia="ru-RU"/>
        </w:rPr>
        <w:br w:type="page"/>
      </w:r>
    </w:p>
    <w:p w:rsidR="00C66B1B" w:rsidRDefault="00C66B1B" w:rsidP="00C66B1B">
      <w:pPr>
        <w:pStyle w:val="mrcssattr"/>
        <w:ind w:left="285"/>
        <w:jc w:val="center"/>
      </w:pPr>
      <w:r>
        <w:rPr>
          <w:b/>
          <w:bCs/>
          <w:color w:val="000000"/>
          <w:sz w:val="20"/>
          <w:szCs w:val="20"/>
          <w:u w:val="single"/>
        </w:rPr>
        <w:lastRenderedPageBreak/>
        <w:t>Сведения о виде дома, о материале наружных стен и поэтажных перекрытий, классе энергоэффективности, сейсмостойкости</w:t>
      </w:r>
    </w:p>
    <w:p w:rsidR="00C66B1B" w:rsidRPr="00C66B1B" w:rsidRDefault="00C66B1B" w:rsidP="00C66B1B">
      <w:pPr>
        <w:pStyle w:val="mrcssattrmrcssattrmrcssattr"/>
        <w:ind w:left="285" w:firstLine="424"/>
        <w:rPr>
          <w:rFonts w:asciiTheme="minorHAnsi" w:hAnsiTheme="minorHAnsi"/>
          <w:sz w:val="20"/>
          <w:szCs w:val="20"/>
        </w:rPr>
      </w:pPr>
      <w:r w:rsidRPr="00C66B1B">
        <w:rPr>
          <w:rFonts w:asciiTheme="minorHAnsi" w:hAnsiTheme="minorHAnsi"/>
          <w:sz w:val="20"/>
          <w:szCs w:val="20"/>
        </w:rPr>
        <w:t>Многоквартирный жилой дом, предназначенный для постоянного проживания граждан.</w:t>
      </w:r>
    </w:p>
    <w:p w:rsidR="00C66B1B" w:rsidRPr="00C66B1B" w:rsidRDefault="00C66B1B" w:rsidP="00C66B1B">
      <w:pPr>
        <w:pStyle w:val="mrcssattrmrcssattrmrcssattr"/>
        <w:ind w:left="285"/>
        <w:rPr>
          <w:rFonts w:asciiTheme="minorHAnsi" w:hAnsiTheme="minorHAnsi"/>
          <w:sz w:val="20"/>
          <w:szCs w:val="20"/>
        </w:rPr>
      </w:pPr>
      <w:r w:rsidRPr="00C66B1B">
        <w:rPr>
          <w:rFonts w:asciiTheme="minorHAnsi" w:hAnsiTheme="minorHAnsi"/>
          <w:i/>
          <w:iCs/>
          <w:sz w:val="20"/>
          <w:szCs w:val="20"/>
        </w:rPr>
        <w:t>Конструктивная схема</w:t>
      </w:r>
      <w:r w:rsidRPr="00C66B1B">
        <w:rPr>
          <w:rFonts w:asciiTheme="minorHAnsi" w:hAnsiTheme="minorHAnsi"/>
          <w:sz w:val="20"/>
          <w:szCs w:val="20"/>
        </w:rPr>
        <w:t xml:space="preserve"> – безригельный железобетонный каркас. Прочность и устойчивость обеспечивается совместной работой продольных и поперечных пилонов с жесткими дисками перекрытий и ядром жесткости лестнично-лифтового узла.</w:t>
      </w:r>
    </w:p>
    <w:p w:rsidR="00C66B1B" w:rsidRPr="00C66B1B" w:rsidRDefault="00C66B1B" w:rsidP="00C66B1B">
      <w:pPr>
        <w:pStyle w:val="mrcssattrmrcssattrcxspmiddlemrcssattr"/>
        <w:ind w:left="285"/>
        <w:rPr>
          <w:rFonts w:asciiTheme="minorHAnsi" w:hAnsiTheme="minorHAnsi"/>
          <w:sz w:val="20"/>
          <w:szCs w:val="20"/>
        </w:rPr>
      </w:pPr>
      <w:r w:rsidRPr="00C66B1B">
        <w:rPr>
          <w:rFonts w:asciiTheme="minorHAnsi" w:hAnsiTheme="minorHAnsi"/>
          <w:i/>
          <w:iCs/>
          <w:color w:val="000000"/>
          <w:sz w:val="20"/>
          <w:szCs w:val="20"/>
        </w:rPr>
        <w:t>Материал поэтажных перекрытий</w:t>
      </w:r>
      <w:r w:rsidRPr="00C66B1B">
        <w:rPr>
          <w:rFonts w:asciiTheme="minorHAnsi" w:hAnsiTheme="minorHAnsi"/>
          <w:color w:val="000000"/>
          <w:sz w:val="20"/>
          <w:szCs w:val="20"/>
        </w:rPr>
        <w:t xml:space="preserve"> – монолитный железобетон. </w:t>
      </w:r>
    </w:p>
    <w:p w:rsidR="00C66B1B" w:rsidRPr="00C66B1B" w:rsidRDefault="00C66B1B" w:rsidP="00C66B1B">
      <w:pPr>
        <w:pStyle w:val="mrcssattrmrcssattrcxspmiddlemrcssattr"/>
        <w:ind w:left="285"/>
        <w:rPr>
          <w:rFonts w:asciiTheme="minorHAnsi" w:hAnsiTheme="minorHAnsi"/>
          <w:sz w:val="20"/>
          <w:szCs w:val="20"/>
        </w:rPr>
      </w:pPr>
      <w:r w:rsidRPr="00C66B1B">
        <w:rPr>
          <w:rFonts w:asciiTheme="minorHAnsi" w:hAnsiTheme="minorHAnsi"/>
          <w:i/>
          <w:iCs/>
          <w:sz w:val="20"/>
          <w:szCs w:val="20"/>
        </w:rPr>
        <w:t>Фундаменты</w:t>
      </w:r>
      <w:r w:rsidRPr="00C66B1B">
        <w:rPr>
          <w:rFonts w:asciiTheme="minorHAnsi" w:hAnsiTheme="minorHAnsi"/>
          <w:sz w:val="20"/>
          <w:szCs w:val="20"/>
        </w:rPr>
        <w:t xml:space="preserve"> – монолитная железобетонная плита на естественном основании. </w:t>
      </w:r>
    </w:p>
    <w:p w:rsidR="00C66B1B" w:rsidRPr="00C66B1B" w:rsidRDefault="00C66B1B" w:rsidP="00C66B1B">
      <w:pPr>
        <w:pStyle w:val="mrcssattrmrcssattrcxspmiddlemrcssattr"/>
        <w:ind w:left="285"/>
        <w:rPr>
          <w:rFonts w:asciiTheme="minorHAnsi" w:hAnsiTheme="minorHAnsi"/>
          <w:sz w:val="20"/>
          <w:szCs w:val="20"/>
        </w:rPr>
      </w:pPr>
      <w:r w:rsidRPr="00C66B1B">
        <w:rPr>
          <w:rStyle w:val="ac"/>
          <w:rFonts w:asciiTheme="minorHAnsi" w:hAnsiTheme="minorHAnsi"/>
          <w:sz w:val="20"/>
          <w:szCs w:val="20"/>
        </w:rPr>
        <w:t>Наружные стены 1 этажа от фундаментной плиты до уровня земли (тип 0):</w:t>
      </w:r>
    </w:p>
    <w:p w:rsidR="00C66B1B" w:rsidRPr="00C66B1B" w:rsidRDefault="00C66B1B" w:rsidP="00C66B1B">
      <w:pPr>
        <w:pStyle w:val="mrcssattrmrcssattrcxspmiddlemrcssattr"/>
        <w:ind w:left="285"/>
        <w:rPr>
          <w:rFonts w:asciiTheme="minorHAnsi" w:hAnsiTheme="minorHAnsi"/>
          <w:sz w:val="20"/>
          <w:szCs w:val="20"/>
        </w:rPr>
      </w:pPr>
      <w:r w:rsidRPr="00C66B1B">
        <w:rPr>
          <w:rStyle w:val="ac"/>
          <w:rFonts w:asciiTheme="minorHAnsi" w:hAnsiTheme="minorHAnsi"/>
          <w:sz w:val="20"/>
          <w:szCs w:val="20"/>
        </w:rPr>
        <w:t xml:space="preserve">   - монолитные железобетонные толщиной 200мм, </w:t>
      </w:r>
    </w:p>
    <w:p w:rsidR="00C66B1B" w:rsidRPr="00C66B1B" w:rsidRDefault="00C66B1B" w:rsidP="00C66B1B">
      <w:pPr>
        <w:pStyle w:val="mrcssattrmrcssattrcxspmiddlemrcssattr"/>
        <w:ind w:left="285"/>
        <w:rPr>
          <w:rFonts w:asciiTheme="minorHAnsi" w:hAnsiTheme="minorHAnsi"/>
          <w:sz w:val="20"/>
          <w:szCs w:val="20"/>
        </w:rPr>
      </w:pPr>
      <w:r w:rsidRPr="00C66B1B">
        <w:rPr>
          <w:rStyle w:val="ac"/>
          <w:rFonts w:asciiTheme="minorHAnsi" w:hAnsiTheme="minorHAnsi"/>
          <w:sz w:val="20"/>
          <w:szCs w:val="20"/>
        </w:rPr>
        <w:t>   - гидроизоляция – обмазочная в 2 слоя,</w:t>
      </w:r>
    </w:p>
    <w:p w:rsidR="00C66B1B" w:rsidRPr="00C66B1B" w:rsidRDefault="00C66B1B" w:rsidP="00C66B1B">
      <w:pPr>
        <w:pStyle w:val="mrcssattrmrcssattrcxspmiddlemrcssattr"/>
        <w:ind w:left="285"/>
        <w:rPr>
          <w:rFonts w:asciiTheme="minorHAnsi" w:hAnsiTheme="minorHAnsi"/>
          <w:sz w:val="20"/>
          <w:szCs w:val="20"/>
        </w:rPr>
      </w:pPr>
      <w:r w:rsidRPr="00C66B1B">
        <w:rPr>
          <w:rStyle w:val="ac"/>
          <w:rFonts w:asciiTheme="minorHAnsi" w:hAnsiTheme="minorHAnsi"/>
          <w:sz w:val="20"/>
          <w:szCs w:val="20"/>
        </w:rPr>
        <w:t>   - утеплитель - экструдированный пенополистирол,</w:t>
      </w:r>
    </w:p>
    <w:p w:rsidR="00C66B1B" w:rsidRPr="00C66B1B" w:rsidRDefault="00C66B1B" w:rsidP="00C66B1B">
      <w:pPr>
        <w:pStyle w:val="mrcssattrmrcssattrcxspmiddlemrcssattr"/>
        <w:ind w:left="285"/>
        <w:rPr>
          <w:rFonts w:asciiTheme="minorHAnsi" w:hAnsiTheme="minorHAnsi"/>
          <w:sz w:val="20"/>
          <w:szCs w:val="20"/>
        </w:rPr>
      </w:pPr>
      <w:r w:rsidRPr="00C66B1B">
        <w:rPr>
          <w:rStyle w:val="ac"/>
          <w:rFonts w:asciiTheme="minorHAnsi" w:hAnsiTheme="minorHAnsi"/>
          <w:sz w:val="20"/>
          <w:szCs w:val="20"/>
        </w:rPr>
        <w:t>   - прижимная стенка - кирпич керамический полнотелый толщиной 120 мм.</w:t>
      </w:r>
    </w:p>
    <w:p w:rsidR="00C66B1B" w:rsidRPr="00C66B1B" w:rsidRDefault="00C66B1B" w:rsidP="00C66B1B">
      <w:pPr>
        <w:pStyle w:val="mrcssattrmrcssattrcxspmiddlemrcssattr"/>
        <w:ind w:left="285"/>
        <w:rPr>
          <w:rFonts w:asciiTheme="minorHAnsi" w:hAnsiTheme="minorHAnsi"/>
          <w:sz w:val="20"/>
          <w:szCs w:val="20"/>
        </w:rPr>
      </w:pPr>
      <w:r w:rsidRPr="00C66B1B">
        <w:rPr>
          <w:rStyle w:val="ac"/>
          <w:rFonts w:asciiTheme="minorHAnsi" w:hAnsiTheme="minorHAnsi"/>
          <w:sz w:val="20"/>
          <w:szCs w:val="20"/>
        </w:rPr>
        <w:t>Наружные стены 1 этажа от планировочной отметки земли (тип 1):</w:t>
      </w:r>
    </w:p>
    <w:p w:rsidR="00C66B1B" w:rsidRPr="00C66B1B" w:rsidRDefault="00C66B1B" w:rsidP="00C66B1B">
      <w:pPr>
        <w:pStyle w:val="mrcssattrmrcssattrcxspmiddlemrcssattr"/>
        <w:ind w:left="285"/>
        <w:rPr>
          <w:rFonts w:asciiTheme="minorHAnsi" w:hAnsiTheme="minorHAnsi"/>
          <w:sz w:val="20"/>
          <w:szCs w:val="20"/>
        </w:rPr>
      </w:pPr>
      <w:r w:rsidRPr="00C66B1B">
        <w:rPr>
          <w:rStyle w:val="ac"/>
          <w:rFonts w:asciiTheme="minorHAnsi" w:hAnsiTheme="minorHAnsi"/>
          <w:sz w:val="20"/>
          <w:szCs w:val="20"/>
        </w:rPr>
        <w:t xml:space="preserve">   - монолитные железобетонные толщиной 200мм, </w:t>
      </w:r>
    </w:p>
    <w:p w:rsidR="00C66B1B" w:rsidRPr="00C66B1B" w:rsidRDefault="00C66B1B" w:rsidP="00C66B1B">
      <w:pPr>
        <w:pStyle w:val="mrcssattrmrcssattrcxspmiddlemrcssattr"/>
        <w:ind w:left="285"/>
        <w:rPr>
          <w:rFonts w:asciiTheme="minorHAnsi" w:hAnsiTheme="minorHAnsi"/>
          <w:sz w:val="20"/>
          <w:szCs w:val="20"/>
        </w:rPr>
      </w:pPr>
      <w:r w:rsidRPr="00C66B1B">
        <w:rPr>
          <w:rStyle w:val="ac"/>
          <w:rFonts w:asciiTheme="minorHAnsi" w:hAnsiTheme="minorHAnsi"/>
          <w:sz w:val="20"/>
          <w:szCs w:val="20"/>
        </w:rPr>
        <w:t>   - утеплитель – экструдированный пенополистирол,</w:t>
      </w:r>
    </w:p>
    <w:p w:rsidR="00C66B1B" w:rsidRPr="00C66B1B" w:rsidRDefault="00C66B1B" w:rsidP="00C66B1B">
      <w:pPr>
        <w:pStyle w:val="mrcssattrmrcssattrcxspmiddlemrcssattr"/>
        <w:ind w:left="285"/>
        <w:rPr>
          <w:rFonts w:asciiTheme="minorHAnsi" w:hAnsiTheme="minorHAnsi"/>
          <w:sz w:val="20"/>
          <w:szCs w:val="20"/>
        </w:rPr>
      </w:pPr>
      <w:r w:rsidRPr="00C66B1B">
        <w:rPr>
          <w:rStyle w:val="ac"/>
          <w:rFonts w:asciiTheme="minorHAnsi" w:hAnsiTheme="minorHAnsi"/>
          <w:sz w:val="20"/>
          <w:szCs w:val="20"/>
        </w:rPr>
        <w:t>   - керамический пустотелый кирпич толщиной 120 мм.</w:t>
      </w:r>
    </w:p>
    <w:p w:rsidR="00C66B1B" w:rsidRPr="00C66B1B" w:rsidRDefault="00C66B1B" w:rsidP="00C66B1B">
      <w:pPr>
        <w:pStyle w:val="mrcssattrmrcssattrcxspmiddlemrcssattr"/>
        <w:ind w:left="285"/>
        <w:rPr>
          <w:rFonts w:asciiTheme="minorHAnsi" w:hAnsiTheme="minorHAnsi"/>
          <w:sz w:val="20"/>
          <w:szCs w:val="20"/>
        </w:rPr>
      </w:pPr>
      <w:r w:rsidRPr="00C66B1B">
        <w:rPr>
          <w:rStyle w:val="ac"/>
          <w:rFonts w:asciiTheme="minorHAnsi" w:hAnsiTheme="minorHAnsi"/>
          <w:sz w:val="20"/>
          <w:szCs w:val="20"/>
        </w:rPr>
        <w:t>Наружные стены выше отм. +4.200 (тип 2, жилые помещения):</w:t>
      </w:r>
    </w:p>
    <w:p w:rsidR="00C66B1B" w:rsidRPr="00C66B1B" w:rsidRDefault="00C66B1B" w:rsidP="00C66B1B">
      <w:pPr>
        <w:pStyle w:val="mrcssattrmrcssattrcxspmiddlemrcssattr"/>
        <w:ind w:left="285"/>
        <w:rPr>
          <w:rFonts w:asciiTheme="minorHAnsi" w:hAnsiTheme="minorHAnsi"/>
          <w:sz w:val="20"/>
          <w:szCs w:val="20"/>
        </w:rPr>
      </w:pPr>
      <w:r w:rsidRPr="00C66B1B">
        <w:rPr>
          <w:rStyle w:val="ac"/>
          <w:rFonts w:asciiTheme="minorHAnsi" w:hAnsiTheme="minorHAnsi"/>
          <w:sz w:val="20"/>
          <w:szCs w:val="20"/>
        </w:rPr>
        <w:t>   - газобетонные блоки D600 толщиной 200мм;</w:t>
      </w:r>
    </w:p>
    <w:p w:rsidR="00C66B1B" w:rsidRPr="00C66B1B" w:rsidRDefault="00C66B1B" w:rsidP="00C66B1B">
      <w:pPr>
        <w:pStyle w:val="mrcssattrmrcssattrcxspmiddlemrcssattr"/>
        <w:ind w:left="285"/>
        <w:rPr>
          <w:rFonts w:asciiTheme="minorHAnsi" w:hAnsiTheme="minorHAnsi"/>
          <w:sz w:val="20"/>
          <w:szCs w:val="20"/>
        </w:rPr>
      </w:pPr>
      <w:r w:rsidRPr="00C66B1B">
        <w:rPr>
          <w:rStyle w:val="ac"/>
          <w:rFonts w:asciiTheme="minorHAnsi" w:hAnsiTheme="minorHAnsi"/>
          <w:sz w:val="20"/>
          <w:szCs w:val="20"/>
        </w:rPr>
        <w:t>   - утеплитель — негорючие минераловатные плиты толщиной 200мм;</w:t>
      </w:r>
    </w:p>
    <w:p w:rsidR="00C66B1B" w:rsidRPr="00C66B1B" w:rsidRDefault="00C66B1B" w:rsidP="00C66B1B">
      <w:pPr>
        <w:pStyle w:val="mrcssattrmrcssattrcxspmiddlemrcssattr"/>
        <w:ind w:left="285"/>
        <w:rPr>
          <w:rFonts w:asciiTheme="minorHAnsi" w:hAnsiTheme="minorHAnsi"/>
          <w:sz w:val="20"/>
          <w:szCs w:val="20"/>
        </w:rPr>
      </w:pPr>
      <w:r w:rsidRPr="00C66B1B">
        <w:rPr>
          <w:rStyle w:val="ac"/>
          <w:rFonts w:asciiTheme="minorHAnsi" w:hAnsiTheme="minorHAnsi"/>
          <w:sz w:val="20"/>
          <w:szCs w:val="20"/>
        </w:rPr>
        <w:t xml:space="preserve">   - стеклофибробетонные панели/бетонная плитка под кирпич по системе вентилируемого фасада с воздушным зазором. </w:t>
      </w:r>
    </w:p>
    <w:p w:rsidR="00C66B1B" w:rsidRPr="00C66B1B" w:rsidRDefault="00C66B1B" w:rsidP="00C66B1B">
      <w:pPr>
        <w:pStyle w:val="mrcssattrmrcssattrcxspmiddlemrcssattr"/>
        <w:ind w:left="285"/>
        <w:rPr>
          <w:rFonts w:asciiTheme="minorHAnsi" w:hAnsiTheme="minorHAnsi"/>
          <w:sz w:val="20"/>
          <w:szCs w:val="20"/>
        </w:rPr>
      </w:pPr>
      <w:r w:rsidRPr="00C66B1B">
        <w:rPr>
          <w:rStyle w:val="ac"/>
          <w:rFonts w:asciiTheme="minorHAnsi" w:hAnsiTheme="minorHAnsi"/>
          <w:sz w:val="20"/>
          <w:szCs w:val="20"/>
        </w:rPr>
        <w:t>Наружные стены выше отм. +4.200 (тип 3, жилые помещения):</w:t>
      </w:r>
    </w:p>
    <w:p w:rsidR="00C66B1B" w:rsidRPr="00C66B1B" w:rsidRDefault="00C66B1B" w:rsidP="00C66B1B">
      <w:pPr>
        <w:pStyle w:val="mrcssattrmrcssattrcxspmiddlemrcssattr"/>
        <w:ind w:left="285"/>
        <w:rPr>
          <w:rFonts w:asciiTheme="minorHAnsi" w:hAnsiTheme="minorHAnsi"/>
          <w:sz w:val="20"/>
          <w:szCs w:val="20"/>
        </w:rPr>
      </w:pPr>
      <w:r w:rsidRPr="00C66B1B">
        <w:rPr>
          <w:rStyle w:val="ac"/>
          <w:rFonts w:asciiTheme="minorHAnsi" w:hAnsiTheme="minorHAnsi"/>
          <w:sz w:val="20"/>
          <w:szCs w:val="20"/>
        </w:rPr>
        <w:t>   - монолитные ж/б конструкции толщиной 200 мм,</w:t>
      </w:r>
    </w:p>
    <w:p w:rsidR="00C66B1B" w:rsidRPr="00C66B1B" w:rsidRDefault="00C66B1B" w:rsidP="00C66B1B">
      <w:pPr>
        <w:pStyle w:val="mrcssattrmrcssattrcxspmiddlemrcssattr"/>
        <w:ind w:left="285"/>
        <w:rPr>
          <w:rFonts w:asciiTheme="minorHAnsi" w:hAnsiTheme="minorHAnsi"/>
          <w:sz w:val="20"/>
          <w:szCs w:val="20"/>
        </w:rPr>
      </w:pPr>
      <w:r w:rsidRPr="00C66B1B">
        <w:rPr>
          <w:rStyle w:val="ac"/>
          <w:rFonts w:asciiTheme="minorHAnsi" w:hAnsiTheme="minorHAnsi"/>
          <w:sz w:val="20"/>
          <w:szCs w:val="20"/>
        </w:rPr>
        <w:t>   - утеплитель - негорючие минераловатные плиты толщиной 200мм,</w:t>
      </w:r>
    </w:p>
    <w:p w:rsidR="00C66B1B" w:rsidRPr="00C66B1B" w:rsidRDefault="00C66B1B" w:rsidP="00C66B1B">
      <w:pPr>
        <w:pStyle w:val="mrcssattrmrcssattrcxspmiddlemrcssattr"/>
        <w:ind w:left="285"/>
        <w:rPr>
          <w:rFonts w:asciiTheme="minorHAnsi" w:hAnsiTheme="minorHAnsi"/>
          <w:sz w:val="20"/>
          <w:szCs w:val="20"/>
        </w:rPr>
      </w:pPr>
      <w:r w:rsidRPr="00C66B1B">
        <w:rPr>
          <w:rStyle w:val="ac"/>
          <w:rFonts w:asciiTheme="minorHAnsi" w:hAnsiTheme="minorHAnsi"/>
          <w:sz w:val="20"/>
          <w:szCs w:val="20"/>
        </w:rPr>
        <w:t>   - стеклофибробетонные панели/бетонная плитка под кирпич по системе вентилируемого фасада с воздушным зазором.</w:t>
      </w:r>
    </w:p>
    <w:p w:rsidR="00C66B1B" w:rsidRPr="00C66B1B" w:rsidRDefault="00C66B1B" w:rsidP="00C66B1B">
      <w:pPr>
        <w:pStyle w:val="mrcssattrmrcssattrcxspmiddlemrcssattr"/>
        <w:ind w:left="285"/>
        <w:rPr>
          <w:rFonts w:asciiTheme="minorHAnsi" w:hAnsiTheme="minorHAnsi"/>
          <w:sz w:val="20"/>
          <w:szCs w:val="20"/>
        </w:rPr>
      </w:pPr>
      <w:r w:rsidRPr="00C66B1B">
        <w:rPr>
          <w:rStyle w:val="ac"/>
          <w:rFonts w:asciiTheme="minorHAnsi" w:hAnsiTheme="minorHAnsi"/>
          <w:sz w:val="20"/>
          <w:szCs w:val="20"/>
        </w:rPr>
        <w:t>Наружные стены выше отм. +4.200 (тип 4, жилые помещения):</w:t>
      </w:r>
    </w:p>
    <w:p w:rsidR="00C66B1B" w:rsidRPr="00C66B1B" w:rsidRDefault="00C66B1B" w:rsidP="00C66B1B">
      <w:pPr>
        <w:pStyle w:val="mrcssattrmrcssattrcxspmiddlemrcssattr"/>
        <w:ind w:left="285"/>
        <w:rPr>
          <w:rFonts w:asciiTheme="minorHAnsi" w:hAnsiTheme="minorHAnsi"/>
          <w:sz w:val="20"/>
          <w:szCs w:val="20"/>
        </w:rPr>
      </w:pPr>
      <w:r w:rsidRPr="00C66B1B">
        <w:rPr>
          <w:rStyle w:val="ac"/>
          <w:rFonts w:asciiTheme="minorHAnsi" w:hAnsiTheme="minorHAnsi"/>
          <w:sz w:val="20"/>
          <w:szCs w:val="20"/>
        </w:rPr>
        <w:t>   - монолитные ж/б конструкции толщиной 200мм,</w:t>
      </w:r>
    </w:p>
    <w:p w:rsidR="00C66B1B" w:rsidRPr="00C66B1B" w:rsidRDefault="00C66B1B" w:rsidP="00C66B1B">
      <w:pPr>
        <w:pStyle w:val="mrcssattrmrcssattrcxspmiddlemrcssattr"/>
        <w:ind w:left="285"/>
        <w:rPr>
          <w:rFonts w:asciiTheme="minorHAnsi" w:hAnsiTheme="minorHAnsi"/>
          <w:sz w:val="20"/>
          <w:szCs w:val="20"/>
        </w:rPr>
      </w:pPr>
      <w:r w:rsidRPr="00C66B1B">
        <w:rPr>
          <w:rStyle w:val="ac"/>
          <w:rFonts w:asciiTheme="minorHAnsi" w:hAnsiTheme="minorHAnsi"/>
          <w:sz w:val="20"/>
          <w:szCs w:val="20"/>
        </w:rPr>
        <w:lastRenderedPageBreak/>
        <w:t>   - утеплитель - негорючие минераловатные плиты толщиной 200мм,</w:t>
      </w:r>
    </w:p>
    <w:p w:rsidR="00C66B1B" w:rsidRPr="00C66B1B" w:rsidRDefault="00C66B1B" w:rsidP="00C66B1B">
      <w:pPr>
        <w:pStyle w:val="mrcssattrmrcssattrcxspmiddlemrcssattr"/>
        <w:ind w:left="285"/>
        <w:rPr>
          <w:rFonts w:asciiTheme="minorHAnsi" w:hAnsiTheme="minorHAnsi"/>
          <w:sz w:val="20"/>
          <w:szCs w:val="20"/>
        </w:rPr>
      </w:pPr>
      <w:r w:rsidRPr="00C66B1B">
        <w:rPr>
          <w:rStyle w:val="ac"/>
          <w:rFonts w:asciiTheme="minorHAnsi" w:hAnsiTheme="minorHAnsi"/>
          <w:sz w:val="20"/>
          <w:szCs w:val="20"/>
        </w:rPr>
        <w:t>   - пустотелый керамический кирпич толщиной 120мм.</w:t>
      </w:r>
    </w:p>
    <w:p w:rsidR="00C66B1B" w:rsidRPr="00C66B1B" w:rsidRDefault="00C66B1B" w:rsidP="00C66B1B">
      <w:pPr>
        <w:pStyle w:val="mrcssattrmrcssattrcxspmiddlemrcssattr"/>
        <w:ind w:left="285"/>
        <w:rPr>
          <w:rFonts w:asciiTheme="minorHAnsi" w:hAnsiTheme="minorHAnsi"/>
          <w:sz w:val="20"/>
          <w:szCs w:val="20"/>
        </w:rPr>
      </w:pPr>
      <w:r w:rsidRPr="00C66B1B">
        <w:rPr>
          <w:rStyle w:val="ac"/>
          <w:rFonts w:asciiTheme="minorHAnsi" w:hAnsiTheme="minorHAnsi"/>
          <w:sz w:val="20"/>
          <w:szCs w:val="20"/>
        </w:rPr>
        <w:t>Наружные стены выше отм. +4.200 (тип 5, незадымляемая лестничная клетка):</w:t>
      </w:r>
    </w:p>
    <w:p w:rsidR="00C66B1B" w:rsidRPr="00C66B1B" w:rsidRDefault="00C66B1B" w:rsidP="00C66B1B">
      <w:pPr>
        <w:pStyle w:val="mrcssattrmrcssattrcxspmiddlemrcssattr"/>
        <w:ind w:left="285"/>
        <w:rPr>
          <w:rFonts w:asciiTheme="minorHAnsi" w:hAnsiTheme="minorHAnsi"/>
          <w:sz w:val="20"/>
          <w:szCs w:val="20"/>
        </w:rPr>
      </w:pPr>
      <w:r w:rsidRPr="00C66B1B">
        <w:rPr>
          <w:rStyle w:val="ac"/>
          <w:rFonts w:asciiTheme="minorHAnsi" w:hAnsiTheme="minorHAnsi"/>
          <w:sz w:val="20"/>
          <w:szCs w:val="20"/>
        </w:rPr>
        <w:t>   - монолитные ж/б конструкции толщиной 200мм,</w:t>
      </w:r>
    </w:p>
    <w:p w:rsidR="00C66B1B" w:rsidRPr="00C66B1B" w:rsidRDefault="00C66B1B" w:rsidP="00C66B1B">
      <w:pPr>
        <w:pStyle w:val="mrcssattrmrcssattrcxspmiddlemrcssattr"/>
        <w:ind w:left="285"/>
        <w:rPr>
          <w:rFonts w:asciiTheme="minorHAnsi" w:hAnsiTheme="minorHAnsi"/>
          <w:sz w:val="20"/>
          <w:szCs w:val="20"/>
        </w:rPr>
      </w:pPr>
      <w:r w:rsidRPr="00C66B1B">
        <w:rPr>
          <w:rStyle w:val="ac"/>
          <w:rFonts w:asciiTheme="minorHAnsi" w:hAnsiTheme="minorHAnsi"/>
          <w:sz w:val="20"/>
          <w:szCs w:val="20"/>
        </w:rPr>
        <w:t>   - утеплитель - пенополистирольные плиты толщиной 200мм,</w:t>
      </w:r>
    </w:p>
    <w:p w:rsidR="00C66B1B" w:rsidRPr="00C66B1B" w:rsidRDefault="00C66B1B" w:rsidP="00C66B1B">
      <w:pPr>
        <w:pStyle w:val="mrcssattrmrcssattrcxspmiddlemrcssattr"/>
        <w:ind w:left="285"/>
        <w:rPr>
          <w:rFonts w:asciiTheme="minorHAnsi" w:hAnsiTheme="minorHAnsi"/>
          <w:sz w:val="20"/>
          <w:szCs w:val="20"/>
        </w:rPr>
      </w:pPr>
      <w:r w:rsidRPr="00C66B1B">
        <w:rPr>
          <w:rStyle w:val="ac"/>
          <w:rFonts w:asciiTheme="minorHAnsi" w:hAnsiTheme="minorHAnsi"/>
          <w:sz w:val="20"/>
          <w:szCs w:val="20"/>
        </w:rPr>
        <w:t>   - пустотелый керамический кирпич толщиной 120мм.</w:t>
      </w:r>
    </w:p>
    <w:p w:rsidR="00C66B1B" w:rsidRPr="00C66B1B" w:rsidRDefault="00C66B1B" w:rsidP="00C66B1B">
      <w:pPr>
        <w:pStyle w:val="mrcssattrmrcssattrcxspmiddlemrcssattr"/>
        <w:ind w:left="285"/>
        <w:rPr>
          <w:rFonts w:asciiTheme="minorHAnsi" w:hAnsiTheme="minorHAnsi"/>
          <w:sz w:val="20"/>
          <w:szCs w:val="20"/>
        </w:rPr>
      </w:pPr>
      <w:r w:rsidRPr="00C66B1B">
        <w:rPr>
          <w:rStyle w:val="ac"/>
          <w:rFonts w:asciiTheme="minorHAnsi" w:hAnsiTheme="minorHAnsi"/>
          <w:sz w:val="20"/>
          <w:szCs w:val="20"/>
        </w:rPr>
        <w:t>Наружные стены выше отм. +4.200 (тип 6 на лоджиях и на балконах):</w:t>
      </w:r>
    </w:p>
    <w:p w:rsidR="00C66B1B" w:rsidRPr="00C66B1B" w:rsidRDefault="00C66B1B" w:rsidP="00C66B1B">
      <w:pPr>
        <w:pStyle w:val="mrcssattrmrcssattrcxspmiddlemrcssattr"/>
        <w:ind w:left="285"/>
        <w:rPr>
          <w:rFonts w:asciiTheme="minorHAnsi" w:hAnsiTheme="minorHAnsi"/>
          <w:sz w:val="20"/>
          <w:szCs w:val="20"/>
        </w:rPr>
      </w:pPr>
      <w:r w:rsidRPr="00C66B1B">
        <w:rPr>
          <w:rStyle w:val="ac"/>
          <w:rFonts w:asciiTheme="minorHAnsi" w:hAnsiTheme="minorHAnsi"/>
          <w:sz w:val="20"/>
          <w:szCs w:val="20"/>
        </w:rPr>
        <w:t xml:space="preserve">   - штукатурный слой, </w:t>
      </w:r>
    </w:p>
    <w:p w:rsidR="00C66B1B" w:rsidRPr="00C66B1B" w:rsidRDefault="00C66B1B" w:rsidP="00C66B1B">
      <w:pPr>
        <w:pStyle w:val="mrcssattrmrcssattrcxspmiddlemrcssattr"/>
        <w:ind w:left="285"/>
        <w:rPr>
          <w:rFonts w:asciiTheme="minorHAnsi" w:hAnsiTheme="minorHAnsi"/>
          <w:sz w:val="20"/>
          <w:szCs w:val="20"/>
        </w:rPr>
      </w:pPr>
      <w:r w:rsidRPr="00C66B1B">
        <w:rPr>
          <w:rStyle w:val="ac"/>
          <w:rFonts w:asciiTheme="minorHAnsi" w:hAnsiTheme="minorHAnsi"/>
          <w:sz w:val="20"/>
          <w:szCs w:val="20"/>
        </w:rPr>
        <w:t>   - газобетонные блоки D600 толщиной 200мм,</w:t>
      </w:r>
    </w:p>
    <w:p w:rsidR="00C66B1B" w:rsidRPr="00C66B1B" w:rsidRDefault="00C66B1B" w:rsidP="00C66B1B">
      <w:pPr>
        <w:pStyle w:val="mrcssattrmrcssattrcxspmiddlemrcssattr"/>
        <w:ind w:left="285"/>
        <w:rPr>
          <w:rFonts w:asciiTheme="minorHAnsi" w:hAnsiTheme="minorHAnsi"/>
          <w:sz w:val="20"/>
          <w:szCs w:val="20"/>
        </w:rPr>
      </w:pPr>
      <w:r w:rsidRPr="00C66B1B">
        <w:rPr>
          <w:rStyle w:val="ac"/>
          <w:rFonts w:asciiTheme="minorHAnsi" w:hAnsiTheme="minorHAnsi"/>
          <w:sz w:val="20"/>
          <w:szCs w:val="20"/>
        </w:rPr>
        <w:t>   - утеплитель - негорючие минераловатные плиты толщиной 200мм,</w:t>
      </w:r>
    </w:p>
    <w:p w:rsidR="00C66B1B" w:rsidRPr="00C66B1B" w:rsidRDefault="00C66B1B" w:rsidP="00C66B1B">
      <w:pPr>
        <w:pStyle w:val="mrcssattrmrcssattrcxspmiddlemrcssattr"/>
        <w:ind w:left="285"/>
        <w:rPr>
          <w:rFonts w:asciiTheme="minorHAnsi" w:hAnsiTheme="minorHAnsi"/>
          <w:sz w:val="20"/>
          <w:szCs w:val="20"/>
        </w:rPr>
      </w:pPr>
      <w:r w:rsidRPr="00C66B1B">
        <w:rPr>
          <w:rStyle w:val="ac"/>
          <w:rFonts w:asciiTheme="minorHAnsi" w:hAnsiTheme="minorHAnsi"/>
          <w:sz w:val="20"/>
          <w:szCs w:val="20"/>
        </w:rPr>
        <w:t>   - наружный слой из тонкослойной декоративной штукатурки.</w:t>
      </w:r>
    </w:p>
    <w:p w:rsidR="00C66B1B" w:rsidRPr="00C66B1B" w:rsidRDefault="00C66B1B" w:rsidP="00C66B1B">
      <w:pPr>
        <w:rPr>
          <w:rFonts w:eastAsia="Times New Roman"/>
          <w:sz w:val="20"/>
          <w:szCs w:val="20"/>
        </w:rPr>
      </w:pPr>
      <w:r w:rsidRPr="00C66B1B">
        <w:rPr>
          <w:rFonts w:eastAsia="Times New Roman"/>
          <w:i/>
          <w:iCs/>
          <w:sz w:val="20"/>
          <w:szCs w:val="20"/>
        </w:rPr>
        <w:t xml:space="preserve">Перегородки квартир: </w:t>
      </w:r>
    </w:p>
    <w:p w:rsidR="00C66B1B" w:rsidRPr="00C66B1B" w:rsidRDefault="00C66B1B" w:rsidP="00C66B1B">
      <w:pPr>
        <w:rPr>
          <w:rFonts w:eastAsia="Times New Roman"/>
          <w:sz w:val="20"/>
          <w:szCs w:val="20"/>
        </w:rPr>
      </w:pPr>
      <w:r w:rsidRPr="00C66B1B">
        <w:rPr>
          <w:rFonts w:eastAsia="Times New Roman"/>
          <w:i/>
          <w:iCs/>
          <w:sz w:val="20"/>
          <w:szCs w:val="20"/>
        </w:rPr>
        <w:t xml:space="preserve">- в санузлах гидрофобизированные пазогребневые плиты 80мм; </w:t>
      </w:r>
    </w:p>
    <w:p w:rsidR="00C66B1B" w:rsidRPr="00C66B1B" w:rsidRDefault="00C66B1B" w:rsidP="00C66B1B">
      <w:pPr>
        <w:rPr>
          <w:rFonts w:eastAsia="Times New Roman"/>
          <w:sz w:val="20"/>
          <w:szCs w:val="20"/>
        </w:rPr>
      </w:pPr>
      <w:r w:rsidRPr="00C66B1B">
        <w:rPr>
          <w:rFonts w:eastAsia="Times New Roman"/>
          <w:i/>
          <w:iCs/>
          <w:sz w:val="20"/>
          <w:szCs w:val="20"/>
        </w:rPr>
        <w:t xml:space="preserve">- межкомнатные – газобетонные блоки D500 толщиной 100мм; </w:t>
      </w:r>
    </w:p>
    <w:p w:rsidR="00C66B1B" w:rsidRPr="00C66B1B" w:rsidRDefault="00C66B1B" w:rsidP="00C66B1B">
      <w:pPr>
        <w:rPr>
          <w:rFonts w:eastAsia="Times New Roman"/>
          <w:sz w:val="20"/>
          <w:szCs w:val="20"/>
        </w:rPr>
      </w:pPr>
      <w:r w:rsidRPr="00C66B1B">
        <w:rPr>
          <w:rFonts w:eastAsia="Times New Roman"/>
          <w:i/>
          <w:iCs/>
          <w:sz w:val="20"/>
          <w:szCs w:val="20"/>
        </w:rPr>
        <w:t>- межквартирные - газобетонные блоки D600 толщиной 200мм. </w:t>
      </w:r>
    </w:p>
    <w:p w:rsidR="00C66B1B" w:rsidRPr="00C66B1B" w:rsidRDefault="00C66B1B" w:rsidP="00C66B1B">
      <w:pPr>
        <w:rPr>
          <w:rFonts w:eastAsia="Times New Roman"/>
          <w:sz w:val="20"/>
          <w:szCs w:val="20"/>
        </w:rPr>
      </w:pPr>
      <w:r w:rsidRPr="00C66B1B">
        <w:rPr>
          <w:rFonts w:eastAsia="Times New Roman"/>
          <w:i/>
          <w:iCs/>
          <w:sz w:val="20"/>
          <w:szCs w:val="20"/>
        </w:rPr>
        <w:t>Перегородки 1-го этажа из обыкновенного глиняного кирпича М75 толщиной 120мм и газобетонные блоки D600 толщиной 200мм.</w:t>
      </w:r>
    </w:p>
    <w:p w:rsidR="00C66B1B" w:rsidRPr="00C66B1B" w:rsidRDefault="00C66B1B" w:rsidP="00C66B1B">
      <w:pPr>
        <w:pStyle w:val="mrcssattrmrcssattrmrcssattr"/>
        <w:ind w:left="285"/>
      </w:pPr>
      <w:r>
        <w:rPr>
          <w:rFonts w:ascii="Calibri" w:hAnsi="Calibri"/>
          <w:i/>
          <w:iCs/>
          <w:sz w:val="20"/>
          <w:szCs w:val="20"/>
        </w:rPr>
        <w:t>Кровля</w:t>
      </w:r>
      <w:r>
        <w:rPr>
          <w:rFonts w:ascii="Calibri" w:hAnsi="Calibri"/>
          <w:sz w:val="20"/>
          <w:szCs w:val="20"/>
        </w:rPr>
        <w:t xml:space="preserve"> – плоская рулонная из наплавляемых материалов по разуклонке из керамзитового гравия толщиной 50-330мм и защитной стяжкой из ц.п. раствора толщиной 40 мм, утеплитель – пенополистирол толщиной 200 мм и пароизоляция.</w:t>
      </w:r>
    </w:p>
    <w:p w:rsidR="00C66B1B" w:rsidRDefault="00C66B1B" w:rsidP="00C66B1B">
      <w:pPr>
        <w:pStyle w:val="mrcssattrmrcssattrmrcssattr"/>
        <w:ind w:left="285"/>
      </w:pPr>
      <w:r>
        <w:rPr>
          <w:rFonts w:ascii="Calibri" w:hAnsi="Calibri"/>
          <w:sz w:val="20"/>
          <w:szCs w:val="20"/>
        </w:rPr>
        <w:t xml:space="preserve">Класс энергетической эффективности здания: «А+». </w:t>
      </w:r>
    </w:p>
    <w:p w:rsidR="00C66B1B" w:rsidRDefault="00C66B1B" w:rsidP="00C66B1B">
      <w:pPr>
        <w:pStyle w:val="mrcssattrmrcssattrmrcssattr"/>
        <w:ind w:left="285"/>
      </w:pPr>
      <w:r>
        <w:rPr>
          <w:rFonts w:ascii="Calibri" w:hAnsi="Calibri"/>
          <w:sz w:val="20"/>
          <w:szCs w:val="20"/>
        </w:rPr>
        <w:t>Сейсмичность Московской области согласно "СП 14.13330.2014. Свод правил. Строительство в сейсмических районах. СНиП II-7-81*" и карте ОСР-97-А менее 6 баллов по шкале MSK-64.</w:t>
      </w:r>
    </w:p>
    <w:p w:rsidR="00F64841" w:rsidRPr="00BE2E71" w:rsidRDefault="00F64841" w:rsidP="00F64841">
      <w:pPr>
        <w:spacing w:after="0" w:line="240" w:lineRule="auto"/>
        <w:rPr>
          <w:rFonts w:eastAsia="Times New Roman" w:cstheme="minorHAnsi"/>
          <w:b/>
          <w:color w:val="000000" w:themeColor="text1"/>
          <w:sz w:val="20"/>
          <w:szCs w:val="20"/>
          <w:lang w:eastAsia="ru-RU"/>
        </w:rPr>
      </w:pPr>
      <w:r w:rsidRPr="00BE2E71">
        <w:rPr>
          <w:rFonts w:eastAsia="Times New Roman" w:cstheme="minorHAnsi"/>
          <w:b/>
          <w:color w:val="000000" w:themeColor="text1"/>
          <w:sz w:val="20"/>
          <w:szCs w:val="20"/>
          <w:lang w:eastAsia="ru-RU"/>
        </w:rPr>
        <w:t>От имени ООО Специализированный Застройщик «Ин-групп Маленький»</w:t>
      </w:r>
    </w:p>
    <w:p w:rsidR="00F64841" w:rsidRPr="00BF5BEB" w:rsidRDefault="00F64841" w:rsidP="00F64841">
      <w:pPr>
        <w:spacing w:after="0"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Действующий на основании доверенности </w:t>
      </w:r>
      <w:r w:rsidRPr="00BF5BEB">
        <w:rPr>
          <w:rFonts w:eastAsia="Times New Roman" w:cs="Times New Roman"/>
          <w:b/>
          <w:color w:val="000000" w:themeColor="text1"/>
          <w:sz w:val="20"/>
          <w:szCs w:val="20"/>
          <w:lang w:eastAsia="ru-RU"/>
        </w:rPr>
        <w:t xml:space="preserve"> </w:t>
      </w:r>
      <w:r>
        <w:rPr>
          <w:rFonts w:eastAsia="Times New Roman" w:cs="Times New Roman"/>
          <w:color w:val="000000" w:themeColor="text1"/>
          <w:sz w:val="20"/>
          <w:szCs w:val="20"/>
          <w:lang w:eastAsia="ru-RU"/>
        </w:rPr>
        <w:t xml:space="preserve">от 23.01.2025 г., удостоверенной нотариусом города Москвы Федорченко Александром Вячеславовичем, зарегистрировано в реестре за № </w:t>
      </w:r>
      <w:r w:rsidRPr="00F06C06">
        <w:rPr>
          <w:rFonts w:eastAsia="Times New Roman" w:cs="Times New Roman"/>
          <w:color w:val="000000" w:themeColor="text1"/>
          <w:sz w:val="20"/>
          <w:szCs w:val="20"/>
          <w:lang w:eastAsia="ru-RU"/>
        </w:rPr>
        <w:t>52/245-н/77-202</w:t>
      </w:r>
      <w:r>
        <w:rPr>
          <w:rFonts w:eastAsia="Times New Roman" w:cs="Times New Roman"/>
          <w:color w:val="000000" w:themeColor="text1"/>
          <w:sz w:val="20"/>
          <w:szCs w:val="20"/>
          <w:lang w:eastAsia="ru-RU"/>
        </w:rPr>
        <w:t>5</w:t>
      </w:r>
      <w:r w:rsidRPr="00F06C06">
        <w:rPr>
          <w:rFonts w:eastAsia="Times New Roman" w:cs="Times New Roman"/>
          <w:color w:val="000000" w:themeColor="text1"/>
          <w:sz w:val="20"/>
          <w:szCs w:val="20"/>
          <w:lang w:eastAsia="ru-RU"/>
        </w:rPr>
        <w:t>-15-</w:t>
      </w:r>
      <w:r>
        <w:rPr>
          <w:rFonts w:eastAsia="Times New Roman" w:cs="Times New Roman"/>
          <w:color w:val="000000" w:themeColor="text1"/>
          <w:sz w:val="20"/>
          <w:szCs w:val="20"/>
          <w:lang w:eastAsia="ru-RU"/>
        </w:rPr>
        <w:t xml:space="preserve">57 </w:t>
      </w:r>
      <w:r w:rsidRPr="00BF5BEB">
        <w:rPr>
          <w:rFonts w:eastAsia="Times New Roman" w:cs="Times New Roman"/>
          <w:b/>
          <w:color w:val="000000" w:themeColor="text1"/>
          <w:sz w:val="20"/>
          <w:szCs w:val="20"/>
          <w:lang w:eastAsia="ru-RU"/>
        </w:rPr>
        <w:t>/____________/</w:t>
      </w:r>
      <w:r>
        <w:rPr>
          <w:rFonts w:eastAsia="Times New Roman" w:cs="Times New Roman"/>
          <w:b/>
          <w:color w:val="000000" w:themeColor="text1"/>
          <w:sz w:val="20"/>
          <w:szCs w:val="20"/>
          <w:lang w:eastAsia="ru-RU"/>
        </w:rPr>
        <w:t>Каданов Н.С.</w:t>
      </w:r>
      <w:r w:rsidRPr="00BF5BEB">
        <w:rPr>
          <w:rFonts w:eastAsia="Times New Roman" w:cs="Times New Roman"/>
          <w:b/>
          <w:color w:val="000000" w:themeColor="text1"/>
          <w:sz w:val="20"/>
          <w:szCs w:val="20"/>
          <w:lang w:eastAsia="ru-RU"/>
        </w:rPr>
        <w:t xml:space="preserve">                             </w:t>
      </w:r>
    </w:p>
    <w:p w:rsidR="00F64841" w:rsidRPr="00525F73" w:rsidRDefault="00F64841" w:rsidP="00F64841">
      <w:pPr>
        <w:spacing w:after="0" w:line="240" w:lineRule="auto"/>
        <w:rPr>
          <w:rFonts w:eastAsia="Times New Roman" w:cs="Times New Roman"/>
          <w:b/>
          <w:bCs/>
          <w:color w:val="000000" w:themeColor="text1"/>
          <w:sz w:val="20"/>
          <w:szCs w:val="20"/>
          <w:lang w:eastAsia="ru-RU"/>
        </w:rPr>
      </w:pPr>
      <w:r w:rsidRPr="00BF5BEB">
        <w:rPr>
          <w:rFonts w:eastAsia="Times New Roman" w:cs="Times New Roman"/>
          <w:b/>
          <w:color w:val="000000" w:themeColor="text1"/>
          <w:sz w:val="20"/>
          <w:szCs w:val="20"/>
          <w:lang w:eastAsia="ru-RU"/>
        </w:rPr>
        <w:t xml:space="preserve">   </w:t>
      </w:r>
      <w:r w:rsidRPr="00BF5BEB">
        <w:rPr>
          <w:rFonts w:eastAsia="Times New Roman" w:cs="Times New Roman"/>
          <w:b/>
          <w:bCs/>
          <w:color w:val="000000" w:themeColor="text1"/>
          <w:sz w:val="20"/>
          <w:szCs w:val="20"/>
          <w:lang w:eastAsia="ru-RU"/>
        </w:rPr>
        <w:t>М.П.</w:t>
      </w:r>
      <w:r w:rsidRPr="00BF5BEB">
        <w:rPr>
          <w:rFonts w:eastAsia="Times New Roman" w:cstheme="minorHAnsi"/>
          <w:b/>
          <w:color w:val="000000" w:themeColor="text1"/>
          <w:sz w:val="20"/>
          <w:szCs w:val="20"/>
          <w:lang w:eastAsia="ru-RU"/>
        </w:rPr>
        <w:tab/>
      </w:r>
    </w:p>
    <w:p w:rsidR="00785B9C" w:rsidRDefault="00785B9C" w:rsidP="00785B9C">
      <w:pPr>
        <w:spacing w:after="0" w:line="240" w:lineRule="auto"/>
        <w:rPr>
          <w:rFonts w:eastAsia="Times New Roman" w:cs="Times New Roman"/>
          <w:b/>
          <w:bCs/>
          <w:color w:val="000000" w:themeColor="text1"/>
          <w:sz w:val="20"/>
          <w:szCs w:val="20"/>
          <w:lang w:eastAsia="ru-RU"/>
        </w:rPr>
      </w:pPr>
      <w:r>
        <w:rPr>
          <w:rFonts w:eastAsia="Times New Roman" w:cstheme="minorHAnsi"/>
          <w:b/>
          <w:color w:val="000000" w:themeColor="text1"/>
          <w:sz w:val="20"/>
          <w:szCs w:val="20"/>
          <w:lang w:eastAsia="ru-RU"/>
        </w:rPr>
        <w:tab/>
      </w:r>
      <w:r>
        <w:rPr>
          <w:rFonts w:eastAsia="Times New Roman" w:cs="Times New Roman"/>
          <w:b/>
          <w:color w:val="000000" w:themeColor="text1"/>
          <w:sz w:val="20"/>
          <w:szCs w:val="20"/>
          <w:lang w:eastAsia="ru-RU"/>
        </w:rPr>
        <w:t xml:space="preserve">                                                                              </w:t>
      </w:r>
      <w:r>
        <w:rPr>
          <w:rFonts w:eastAsia="Times New Roman" w:cstheme="minorHAnsi"/>
          <w:b/>
          <w:color w:val="000000" w:themeColor="text1"/>
          <w:sz w:val="20"/>
          <w:szCs w:val="20"/>
          <w:lang w:eastAsia="ru-RU"/>
        </w:rPr>
        <w:tab/>
      </w:r>
      <w:r>
        <w:rPr>
          <w:rFonts w:eastAsia="Times New Roman" w:cstheme="minorHAnsi"/>
          <w:b/>
          <w:color w:val="000000" w:themeColor="text1"/>
          <w:sz w:val="20"/>
          <w:szCs w:val="20"/>
          <w:lang w:eastAsia="ru-RU"/>
        </w:rPr>
        <w:tab/>
      </w:r>
      <w:r>
        <w:rPr>
          <w:rFonts w:eastAsia="Times New Roman" w:cstheme="minorHAnsi"/>
          <w:b/>
          <w:color w:val="000000" w:themeColor="text1"/>
          <w:sz w:val="20"/>
          <w:szCs w:val="20"/>
          <w:lang w:eastAsia="ru-RU"/>
        </w:rPr>
        <w:tab/>
      </w:r>
      <w:r>
        <w:rPr>
          <w:rFonts w:eastAsia="Times New Roman" w:cstheme="minorHAnsi"/>
          <w:b/>
          <w:color w:val="000000" w:themeColor="text1"/>
          <w:sz w:val="20"/>
          <w:szCs w:val="20"/>
          <w:lang w:eastAsia="ru-RU"/>
        </w:rPr>
        <w:tab/>
      </w:r>
    </w:p>
    <w:p w:rsidR="00785B9C" w:rsidRDefault="00785B9C" w:rsidP="00785B9C">
      <w:pPr>
        <w:spacing w:after="0" w:line="240" w:lineRule="auto"/>
        <w:ind w:left="567"/>
        <w:jc w:val="both"/>
        <w:rPr>
          <w:rFonts w:eastAsia="Times New Roman" w:cs="Calibri"/>
          <w:b/>
          <w:color w:val="000000" w:themeColor="text1"/>
          <w:sz w:val="20"/>
          <w:szCs w:val="20"/>
          <w:lang w:eastAsia="ru-RU"/>
        </w:rPr>
      </w:pPr>
      <w:r>
        <w:rPr>
          <w:rFonts w:eastAsia="Times New Roman" w:cs="Calibri"/>
          <w:b/>
          <w:color w:val="000000" w:themeColor="text1"/>
          <w:sz w:val="20"/>
          <w:szCs w:val="20"/>
          <w:lang w:eastAsia="ru-RU"/>
        </w:rPr>
        <w:t xml:space="preserve">Участник: </w:t>
      </w:r>
    </w:p>
    <w:p w:rsidR="00785B9C" w:rsidRDefault="00785B9C" w:rsidP="00785B9C">
      <w:pPr>
        <w:spacing w:after="0" w:line="240" w:lineRule="auto"/>
        <w:ind w:left="567"/>
        <w:jc w:val="both"/>
        <w:rPr>
          <w:rFonts w:eastAsia="Times New Roman" w:cs="Calibri"/>
          <w:color w:val="000000" w:themeColor="text1"/>
          <w:sz w:val="20"/>
          <w:szCs w:val="20"/>
          <w:lang w:eastAsia="ru-RU"/>
        </w:rPr>
      </w:pPr>
      <w:r>
        <w:rPr>
          <w:rFonts w:eastAsia="Times New Roman" w:cs="Calibri"/>
          <w:color w:val="000000" w:themeColor="text1"/>
          <w:sz w:val="20"/>
          <w:szCs w:val="20"/>
          <w:lang w:eastAsia="ru-RU"/>
        </w:rPr>
        <w:t>__________________________________________________________________________________________</w:t>
      </w:r>
    </w:p>
    <w:p w:rsidR="00785B9C" w:rsidRDefault="00785B9C" w:rsidP="00785B9C">
      <w:pPr>
        <w:spacing w:after="0" w:line="240" w:lineRule="auto"/>
        <w:ind w:left="567"/>
        <w:jc w:val="both"/>
        <w:rPr>
          <w:rFonts w:eastAsia="Times New Roman" w:cs="Calibri"/>
          <w:color w:val="000000" w:themeColor="text1"/>
          <w:sz w:val="20"/>
          <w:szCs w:val="20"/>
          <w:lang w:eastAsia="ru-RU"/>
        </w:rPr>
      </w:pPr>
      <w:r>
        <w:rPr>
          <w:rFonts w:eastAsia="Times New Roman" w:cs="Calibri"/>
          <w:color w:val="000000" w:themeColor="text1"/>
          <w:sz w:val="20"/>
          <w:szCs w:val="20"/>
          <w:lang w:eastAsia="ru-RU"/>
        </w:rPr>
        <w:tab/>
        <w:t xml:space="preserve">(фамилия, имя, отчество полностью </w:t>
      </w:r>
      <w:r>
        <w:rPr>
          <w:rFonts w:eastAsia="Times New Roman" w:cs="Calibri"/>
          <w:color w:val="000000" w:themeColor="text1"/>
          <w:sz w:val="20"/>
          <w:szCs w:val="20"/>
          <w:lang w:eastAsia="ru-RU"/>
        </w:rPr>
        <w:tab/>
      </w:r>
      <w:r>
        <w:rPr>
          <w:rFonts w:eastAsia="Times New Roman" w:cs="Calibri"/>
          <w:color w:val="000000" w:themeColor="text1"/>
          <w:sz w:val="20"/>
          <w:szCs w:val="20"/>
          <w:lang w:eastAsia="ru-RU"/>
        </w:rPr>
        <w:tab/>
      </w:r>
      <w:r>
        <w:rPr>
          <w:rFonts w:eastAsia="Times New Roman" w:cs="Calibri"/>
          <w:color w:val="000000" w:themeColor="text1"/>
          <w:sz w:val="20"/>
          <w:szCs w:val="20"/>
          <w:lang w:eastAsia="ru-RU"/>
        </w:rPr>
        <w:tab/>
      </w:r>
      <w:r>
        <w:rPr>
          <w:rFonts w:eastAsia="Times New Roman" w:cs="Calibri"/>
          <w:color w:val="000000" w:themeColor="text1"/>
          <w:sz w:val="20"/>
          <w:szCs w:val="20"/>
          <w:lang w:eastAsia="ru-RU"/>
        </w:rPr>
        <w:tab/>
      </w:r>
      <w:r>
        <w:rPr>
          <w:rFonts w:eastAsia="Times New Roman" w:cs="Calibri"/>
          <w:color w:val="000000" w:themeColor="text1"/>
          <w:sz w:val="20"/>
          <w:szCs w:val="20"/>
          <w:lang w:eastAsia="ru-RU"/>
        </w:rPr>
        <w:tab/>
      </w:r>
      <w:r>
        <w:rPr>
          <w:rFonts w:eastAsia="Times New Roman" w:cs="Calibri"/>
          <w:color w:val="000000" w:themeColor="text1"/>
          <w:sz w:val="20"/>
          <w:szCs w:val="20"/>
          <w:lang w:eastAsia="ru-RU"/>
        </w:rPr>
        <w:tab/>
      </w:r>
      <w:r>
        <w:rPr>
          <w:rFonts w:eastAsia="Times New Roman" w:cs="Calibri"/>
          <w:color w:val="000000" w:themeColor="text1"/>
          <w:sz w:val="20"/>
          <w:szCs w:val="20"/>
          <w:lang w:eastAsia="ru-RU"/>
        </w:rPr>
        <w:tab/>
        <w:t>подпись)</w:t>
      </w:r>
    </w:p>
    <w:p w:rsidR="00C66B1B" w:rsidRDefault="00C66B1B" w:rsidP="003863D1">
      <w:pPr>
        <w:ind w:left="7080" w:firstLine="708"/>
        <w:rPr>
          <w:bCs/>
          <w:i/>
          <w:color w:val="000000" w:themeColor="text1"/>
          <w:sz w:val="20"/>
          <w:szCs w:val="20"/>
        </w:rPr>
      </w:pPr>
    </w:p>
    <w:p w:rsidR="003863D1" w:rsidRDefault="003863D1" w:rsidP="003863D1">
      <w:pPr>
        <w:ind w:left="7080" w:firstLine="708"/>
        <w:rPr>
          <w:rFonts w:eastAsia="Times New Roman" w:cs="Calibri"/>
          <w:color w:val="000000" w:themeColor="text1"/>
          <w:sz w:val="20"/>
          <w:szCs w:val="20"/>
          <w:lang w:eastAsia="ru-RU"/>
        </w:rPr>
      </w:pPr>
      <w:r>
        <w:rPr>
          <w:bCs/>
          <w:i/>
          <w:color w:val="000000" w:themeColor="text1"/>
          <w:sz w:val="20"/>
          <w:szCs w:val="20"/>
        </w:rPr>
        <w:lastRenderedPageBreak/>
        <w:t>Приложение № 2</w:t>
      </w:r>
    </w:p>
    <w:p w:rsidR="003863D1" w:rsidRDefault="003863D1" w:rsidP="003863D1">
      <w:pPr>
        <w:widowControl w:val="0"/>
        <w:shd w:val="clear" w:color="auto" w:fill="FFFFFF"/>
        <w:autoSpaceDE w:val="0"/>
        <w:autoSpaceDN w:val="0"/>
        <w:adjustRightInd w:val="0"/>
        <w:spacing w:after="0" w:line="240" w:lineRule="auto"/>
        <w:ind w:firstLine="567"/>
        <w:jc w:val="center"/>
        <w:rPr>
          <w:rFonts w:ascii="Calibri" w:eastAsia="SimSun" w:hAnsi="Calibri" w:cs="Calibri"/>
          <w:b/>
          <w:bCs/>
          <w:lang w:eastAsia="zh-CN"/>
        </w:rPr>
      </w:pPr>
      <w:r>
        <w:rPr>
          <w:rFonts w:ascii="Calibri" w:eastAsia="Times New Roman" w:hAnsi="Calibri" w:cs="Calibri"/>
          <w:b/>
          <w:bCs/>
          <w:color w:val="000000"/>
          <w:lang w:eastAsia="zh-CN"/>
        </w:rPr>
        <w:t xml:space="preserve">СТРОИТЕЛЬНАЯ ГОТОВНОСТЬ </w:t>
      </w:r>
    </w:p>
    <w:p w:rsidR="003863D1" w:rsidRDefault="003863D1" w:rsidP="003863D1">
      <w:pPr>
        <w:widowControl w:val="0"/>
        <w:shd w:val="clear" w:color="auto" w:fill="FFFFFF"/>
        <w:autoSpaceDE w:val="0"/>
        <w:autoSpaceDN w:val="0"/>
        <w:adjustRightInd w:val="0"/>
        <w:spacing w:after="0" w:line="240" w:lineRule="auto"/>
        <w:ind w:firstLine="567"/>
        <w:jc w:val="center"/>
        <w:rPr>
          <w:rFonts w:ascii="Calibri" w:eastAsia="Times New Roman" w:hAnsi="Calibri" w:cs="Calibri"/>
          <w:b/>
          <w:bCs/>
          <w:color w:val="000000"/>
          <w:lang w:eastAsia="zh-CN"/>
        </w:rPr>
      </w:pPr>
      <w:r>
        <w:rPr>
          <w:rFonts w:ascii="Calibri" w:eastAsia="Times New Roman" w:hAnsi="Calibri" w:cs="Calibri"/>
          <w:b/>
          <w:color w:val="000000"/>
          <w:lang w:eastAsia="zh-CN"/>
        </w:rPr>
        <w:t>объекта долевого строительства (квартиры)</w:t>
      </w:r>
    </w:p>
    <w:p w:rsidR="00C66B1B" w:rsidRDefault="00C66B1B" w:rsidP="00C66B1B">
      <w:pPr>
        <w:pStyle w:val="mrcssattrmrcssattr0"/>
        <w:ind w:firstLine="426"/>
        <w:jc w:val="both"/>
      </w:pPr>
      <w:r>
        <w:rPr>
          <w:rFonts w:ascii="Calibri" w:hAnsi="Calibri"/>
          <w:sz w:val="20"/>
          <w:szCs w:val="20"/>
          <w:shd w:val="clear" w:color="auto" w:fill="FFFFFF"/>
        </w:rPr>
        <w:t>1. Без поставки и установки оборудования, прокладки проводов, поквартирной разводки внутридомовых сетей телефонизации, радиофикации, телевидения.</w:t>
      </w:r>
    </w:p>
    <w:p w:rsidR="00C66B1B" w:rsidRDefault="00C66B1B" w:rsidP="00C66B1B">
      <w:pPr>
        <w:pStyle w:val="mrcssattrmrcssattr0"/>
        <w:ind w:firstLine="426"/>
        <w:jc w:val="both"/>
      </w:pPr>
      <w:r>
        <w:rPr>
          <w:rFonts w:ascii="Calibri" w:hAnsi="Calibri"/>
          <w:sz w:val="20"/>
          <w:szCs w:val="20"/>
          <w:shd w:val="clear" w:color="auto" w:fill="FFFFFF"/>
        </w:rPr>
        <w:t>2. Квартиры:</w:t>
      </w:r>
    </w:p>
    <w:p w:rsidR="00C66B1B" w:rsidRDefault="00C66B1B" w:rsidP="00C66B1B">
      <w:pPr>
        <w:numPr>
          <w:ilvl w:val="0"/>
          <w:numId w:val="36"/>
        </w:numPr>
        <w:spacing w:before="100" w:beforeAutospacing="1" w:after="100" w:afterAutospacing="1" w:line="240" w:lineRule="auto"/>
        <w:jc w:val="both"/>
        <w:rPr>
          <w:rFonts w:eastAsia="Times New Roman"/>
        </w:rPr>
      </w:pPr>
      <w:r>
        <w:rPr>
          <w:rFonts w:eastAsia="Times New Roman"/>
          <w:sz w:val="20"/>
          <w:szCs w:val="20"/>
          <w:shd w:val="clear" w:color="auto" w:fill="FFFFFF"/>
        </w:rPr>
        <w:t>без поставки и установки внутриквартирных дверей;</w:t>
      </w:r>
    </w:p>
    <w:p w:rsidR="00C66B1B" w:rsidRDefault="00C66B1B" w:rsidP="00C66B1B">
      <w:pPr>
        <w:numPr>
          <w:ilvl w:val="0"/>
          <w:numId w:val="36"/>
        </w:numPr>
        <w:spacing w:before="100" w:beforeAutospacing="1" w:after="100" w:afterAutospacing="1" w:line="240" w:lineRule="auto"/>
        <w:jc w:val="both"/>
        <w:rPr>
          <w:rFonts w:eastAsia="Times New Roman"/>
        </w:rPr>
      </w:pPr>
      <w:r>
        <w:rPr>
          <w:rFonts w:eastAsia="Times New Roman"/>
          <w:sz w:val="20"/>
          <w:szCs w:val="20"/>
          <w:shd w:val="clear" w:color="auto" w:fill="FFFFFF"/>
        </w:rPr>
        <w:t>подготовка под устройство чистых полов - стяжка по плите перекрытия с теплозвукоизоляцией помещений квартиры и гидроизоляцией санузлов, без устройства и поставки чистых полов, на балконах и лоджиях - без устройства конструкции полов;                                                       </w:t>
      </w:r>
    </w:p>
    <w:p w:rsidR="00C66B1B" w:rsidRDefault="00C66B1B" w:rsidP="00C66B1B">
      <w:pPr>
        <w:numPr>
          <w:ilvl w:val="0"/>
          <w:numId w:val="36"/>
        </w:numPr>
        <w:spacing w:before="100" w:beforeAutospacing="1" w:after="100" w:afterAutospacing="1" w:line="240" w:lineRule="auto"/>
        <w:jc w:val="both"/>
        <w:rPr>
          <w:rFonts w:eastAsia="Times New Roman"/>
        </w:rPr>
      </w:pPr>
      <w:r>
        <w:rPr>
          <w:rFonts w:eastAsia="Times New Roman"/>
          <w:sz w:val="20"/>
          <w:szCs w:val="20"/>
          <w:shd w:val="clear" w:color="auto" w:fill="FFFFFF"/>
        </w:rPr>
        <w:t>без подготовки под отделку и отделки поверхностей стен, перегородок, ограждений лоджий, потолков, откосов, устройства подвесных потолков и поставки отделочных материалов; </w:t>
      </w:r>
    </w:p>
    <w:p w:rsidR="00C66B1B" w:rsidRDefault="00C66B1B" w:rsidP="00C66B1B">
      <w:pPr>
        <w:numPr>
          <w:ilvl w:val="0"/>
          <w:numId w:val="36"/>
        </w:numPr>
        <w:spacing w:before="100" w:beforeAutospacing="1" w:after="100" w:afterAutospacing="1" w:line="240" w:lineRule="auto"/>
        <w:jc w:val="both"/>
        <w:rPr>
          <w:rFonts w:eastAsia="Times New Roman"/>
        </w:rPr>
      </w:pPr>
      <w:r>
        <w:rPr>
          <w:rFonts w:eastAsia="Times New Roman"/>
          <w:sz w:val="20"/>
          <w:szCs w:val="20"/>
          <w:shd w:val="clear" w:color="auto" w:fill="FFFFFF"/>
        </w:rPr>
        <w:t>без поставки и установки подоконников и устройства подвесных потолков и коробов зашивки инженерных систем;</w:t>
      </w:r>
    </w:p>
    <w:p w:rsidR="00C66B1B" w:rsidRDefault="00C66B1B" w:rsidP="00C66B1B">
      <w:pPr>
        <w:numPr>
          <w:ilvl w:val="0"/>
          <w:numId w:val="36"/>
        </w:numPr>
        <w:spacing w:before="100" w:beforeAutospacing="1" w:after="100" w:afterAutospacing="1" w:line="240" w:lineRule="auto"/>
        <w:jc w:val="both"/>
        <w:rPr>
          <w:rFonts w:eastAsia="Times New Roman"/>
        </w:rPr>
      </w:pPr>
      <w:r>
        <w:rPr>
          <w:rFonts w:eastAsia="Times New Roman"/>
          <w:sz w:val="20"/>
          <w:szCs w:val="20"/>
          <w:shd w:val="clear" w:color="auto" w:fill="FFFFFF"/>
        </w:rPr>
        <w:t>ввод системы электроснабжения с установкой электрического щитка, без внутриквартирной разводки силовой и осветительной сети, поставки и установки оборудования, приборов и устройств;</w:t>
      </w:r>
    </w:p>
    <w:p w:rsidR="00C66B1B" w:rsidRDefault="00C66B1B" w:rsidP="00C66B1B">
      <w:pPr>
        <w:numPr>
          <w:ilvl w:val="0"/>
          <w:numId w:val="36"/>
        </w:numPr>
        <w:spacing w:before="100" w:beforeAutospacing="1" w:after="100" w:afterAutospacing="1" w:line="240" w:lineRule="auto"/>
        <w:jc w:val="both"/>
        <w:rPr>
          <w:rFonts w:eastAsia="Times New Roman"/>
        </w:rPr>
      </w:pPr>
      <w:r>
        <w:rPr>
          <w:rFonts w:eastAsia="Times New Roman"/>
          <w:sz w:val="20"/>
          <w:szCs w:val="20"/>
          <w:shd w:val="clear" w:color="auto" w:fill="FFFFFF"/>
        </w:rPr>
        <w:t>ввод сетей холодного и горячего водоснабжения до санузлов без внутриквартирной разводки, поставки и установки оборудования, приборов и устройств;</w:t>
      </w:r>
    </w:p>
    <w:p w:rsidR="00C66B1B" w:rsidRDefault="00C66B1B" w:rsidP="00C66B1B">
      <w:pPr>
        <w:numPr>
          <w:ilvl w:val="0"/>
          <w:numId w:val="36"/>
        </w:numPr>
        <w:spacing w:before="100" w:beforeAutospacing="1" w:after="100" w:afterAutospacing="1" w:line="240" w:lineRule="auto"/>
        <w:jc w:val="both"/>
        <w:rPr>
          <w:rFonts w:eastAsia="Times New Roman"/>
        </w:rPr>
      </w:pPr>
      <w:r>
        <w:rPr>
          <w:rFonts w:eastAsia="Times New Roman"/>
          <w:sz w:val="20"/>
          <w:szCs w:val="20"/>
          <w:shd w:val="clear" w:color="auto" w:fill="FFFFFF"/>
        </w:rPr>
        <w:t>без поставки и установки пожарных кранов и шлангов первичного пожаротушения;</w:t>
      </w:r>
    </w:p>
    <w:p w:rsidR="00C66B1B" w:rsidRDefault="00C66B1B" w:rsidP="00C66B1B">
      <w:pPr>
        <w:numPr>
          <w:ilvl w:val="0"/>
          <w:numId w:val="36"/>
        </w:numPr>
        <w:spacing w:before="100" w:beforeAutospacing="1" w:after="100" w:afterAutospacing="1" w:line="240" w:lineRule="auto"/>
        <w:jc w:val="both"/>
        <w:rPr>
          <w:rFonts w:eastAsia="Times New Roman"/>
        </w:rPr>
      </w:pPr>
      <w:r>
        <w:rPr>
          <w:rFonts w:eastAsia="Times New Roman"/>
          <w:sz w:val="20"/>
          <w:szCs w:val="20"/>
          <w:shd w:val="clear" w:color="auto" w:fill="FFFFFF"/>
        </w:rPr>
        <w:t>без внутриквартирной разводки сети канализации, поставки материалов и оборудования, приборов и устройств;</w:t>
      </w:r>
    </w:p>
    <w:p w:rsidR="00C66B1B" w:rsidRDefault="00C66B1B" w:rsidP="00C66B1B">
      <w:pPr>
        <w:numPr>
          <w:ilvl w:val="0"/>
          <w:numId w:val="36"/>
        </w:numPr>
        <w:spacing w:before="100" w:beforeAutospacing="1" w:after="100" w:afterAutospacing="1" w:line="240" w:lineRule="auto"/>
        <w:jc w:val="both"/>
        <w:rPr>
          <w:rFonts w:eastAsia="Times New Roman"/>
        </w:rPr>
      </w:pPr>
      <w:r>
        <w:rPr>
          <w:rFonts w:eastAsia="Times New Roman"/>
          <w:sz w:val="20"/>
          <w:szCs w:val="20"/>
          <w:shd w:val="clear" w:color="auto" w:fill="FFFFFF"/>
        </w:rPr>
        <w:t>без поставки и установки вентиляционного оборудования, приборов и устройств;</w:t>
      </w:r>
      <w:r>
        <w:rPr>
          <w:rFonts w:eastAsia="Times New Roman"/>
          <w:b/>
          <w:bCs/>
          <w:sz w:val="20"/>
          <w:szCs w:val="20"/>
          <w:shd w:val="clear" w:color="auto" w:fill="FFFFFF"/>
        </w:rPr>
        <w:t xml:space="preserve"> </w:t>
      </w:r>
    </w:p>
    <w:p w:rsidR="00C66B1B" w:rsidRDefault="00C66B1B" w:rsidP="00C66B1B">
      <w:pPr>
        <w:numPr>
          <w:ilvl w:val="0"/>
          <w:numId w:val="36"/>
        </w:numPr>
        <w:spacing w:before="100" w:beforeAutospacing="1" w:after="100" w:afterAutospacing="1" w:line="240" w:lineRule="auto"/>
        <w:jc w:val="both"/>
        <w:rPr>
          <w:rFonts w:eastAsia="Times New Roman"/>
        </w:rPr>
      </w:pPr>
      <w:r>
        <w:rPr>
          <w:rFonts w:eastAsia="Times New Roman"/>
          <w:sz w:val="20"/>
          <w:szCs w:val="20"/>
          <w:shd w:val="clear" w:color="auto" w:fill="FFFFFF"/>
        </w:rPr>
        <w:t>без поставки и устройства внутриквартирных систем связи и оповещения, телефонизации, радиофикации, телевидения.</w:t>
      </w:r>
    </w:p>
    <w:p w:rsidR="003863D1" w:rsidRPr="00D36790" w:rsidRDefault="003863D1" w:rsidP="003863D1">
      <w:pPr>
        <w:widowControl w:val="0"/>
        <w:shd w:val="clear" w:color="auto" w:fill="FFFFFF"/>
        <w:autoSpaceDE w:val="0"/>
        <w:autoSpaceDN w:val="0"/>
        <w:adjustRightInd w:val="0"/>
        <w:spacing w:after="0" w:line="240" w:lineRule="auto"/>
        <w:ind w:left="567"/>
        <w:jc w:val="both"/>
        <w:rPr>
          <w:rFonts w:eastAsia="SimSun" w:cs="Calibri"/>
          <w:b/>
          <w:bCs/>
          <w:sz w:val="20"/>
          <w:szCs w:val="20"/>
          <w:lang w:eastAsia="zh-CN"/>
        </w:rPr>
      </w:pPr>
      <w:r w:rsidRPr="00D36790">
        <w:rPr>
          <w:rFonts w:eastAsia="Times New Roman" w:cs="Calibri"/>
          <w:color w:val="000000"/>
          <w:sz w:val="20"/>
          <w:szCs w:val="20"/>
          <w:lang w:eastAsia="zh-CN"/>
        </w:rPr>
        <w:t>Строительная готовность объекта долевого строительства (квартиры) Участнику понятна.</w:t>
      </w:r>
    </w:p>
    <w:p w:rsidR="003863D1" w:rsidRPr="00D36790" w:rsidRDefault="003863D1" w:rsidP="003863D1">
      <w:pPr>
        <w:widowControl w:val="0"/>
        <w:shd w:val="clear" w:color="auto" w:fill="FFFFFF"/>
        <w:autoSpaceDE w:val="0"/>
        <w:autoSpaceDN w:val="0"/>
        <w:adjustRightInd w:val="0"/>
        <w:spacing w:after="0" w:line="240" w:lineRule="auto"/>
        <w:ind w:left="567"/>
        <w:jc w:val="both"/>
        <w:rPr>
          <w:rFonts w:eastAsia="SimSun" w:cs="Calibri"/>
          <w:b/>
          <w:bCs/>
          <w:sz w:val="20"/>
          <w:szCs w:val="20"/>
          <w:lang w:eastAsia="zh-CN"/>
        </w:rPr>
      </w:pPr>
      <w:r w:rsidRPr="00D36790">
        <w:rPr>
          <w:rFonts w:eastAsia="Times New Roman" w:cs="Calibri"/>
          <w:color w:val="000000"/>
          <w:sz w:val="20"/>
          <w:szCs w:val="20"/>
          <w:lang w:eastAsia="zh-CN"/>
        </w:rPr>
        <w:t>Участник согласен со степенью строительной готовности объекта долевого строительства (квартиры).</w:t>
      </w:r>
    </w:p>
    <w:p w:rsidR="003863D1" w:rsidRDefault="003863D1" w:rsidP="003863D1">
      <w:pPr>
        <w:spacing w:after="0" w:line="240" w:lineRule="auto"/>
        <w:rPr>
          <w:rFonts w:eastAsia="Times New Roman" w:cstheme="minorHAnsi"/>
          <w:bCs/>
          <w:sz w:val="20"/>
          <w:szCs w:val="20"/>
        </w:rPr>
      </w:pPr>
    </w:p>
    <w:p w:rsidR="00F64841" w:rsidRPr="00BE2E71" w:rsidRDefault="00F64841" w:rsidP="00F64841">
      <w:pPr>
        <w:spacing w:after="0" w:line="240" w:lineRule="auto"/>
        <w:rPr>
          <w:rFonts w:eastAsia="Times New Roman" w:cstheme="minorHAnsi"/>
          <w:b/>
          <w:color w:val="000000" w:themeColor="text1"/>
          <w:sz w:val="20"/>
          <w:szCs w:val="20"/>
          <w:lang w:eastAsia="ru-RU"/>
        </w:rPr>
      </w:pPr>
      <w:r w:rsidRPr="00BE2E71">
        <w:rPr>
          <w:rFonts w:eastAsia="Times New Roman" w:cstheme="minorHAnsi"/>
          <w:b/>
          <w:color w:val="000000" w:themeColor="text1"/>
          <w:sz w:val="20"/>
          <w:szCs w:val="20"/>
          <w:lang w:eastAsia="ru-RU"/>
        </w:rPr>
        <w:t>От имени ООО Специализированный Застройщик «Ин-групп Маленький»</w:t>
      </w:r>
    </w:p>
    <w:p w:rsidR="00F64841" w:rsidRPr="00BF5BEB" w:rsidRDefault="00F64841" w:rsidP="00F64841">
      <w:pPr>
        <w:spacing w:after="0" w:line="240" w:lineRule="auto"/>
        <w:rPr>
          <w:rFonts w:eastAsia="Times New Roman" w:cs="Times New Roman"/>
          <w:b/>
          <w:color w:val="000000" w:themeColor="text1"/>
          <w:sz w:val="20"/>
          <w:szCs w:val="20"/>
          <w:lang w:eastAsia="ru-RU"/>
        </w:rPr>
      </w:pPr>
      <w:r>
        <w:rPr>
          <w:rFonts w:eastAsia="Times New Roman" w:cs="Times New Roman"/>
          <w:b/>
          <w:color w:val="000000" w:themeColor="text1"/>
          <w:sz w:val="20"/>
          <w:szCs w:val="20"/>
          <w:lang w:eastAsia="ru-RU"/>
        </w:rPr>
        <w:t xml:space="preserve">Действующий на основании доверенности </w:t>
      </w:r>
      <w:r w:rsidRPr="00BF5BEB">
        <w:rPr>
          <w:rFonts w:eastAsia="Times New Roman" w:cs="Times New Roman"/>
          <w:b/>
          <w:color w:val="000000" w:themeColor="text1"/>
          <w:sz w:val="20"/>
          <w:szCs w:val="20"/>
          <w:lang w:eastAsia="ru-RU"/>
        </w:rPr>
        <w:t xml:space="preserve"> </w:t>
      </w:r>
      <w:r>
        <w:rPr>
          <w:rFonts w:eastAsia="Times New Roman" w:cs="Times New Roman"/>
          <w:color w:val="000000" w:themeColor="text1"/>
          <w:sz w:val="20"/>
          <w:szCs w:val="20"/>
          <w:lang w:eastAsia="ru-RU"/>
        </w:rPr>
        <w:t xml:space="preserve">от 23.01.2025 г., удостоверенной нотариусом города Москвы Федорченко Александром Вячеславовичем, зарегистрировано в реестре за № </w:t>
      </w:r>
      <w:r w:rsidRPr="00F06C06">
        <w:rPr>
          <w:rFonts w:eastAsia="Times New Roman" w:cs="Times New Roman"/>
          <w:color w:val="000000" w:themeColor="text1"/>
          <w:sz w:val="20"/>
          <w:szCs w:val="20"/>
          <w:lang w:eastAsia="ru-RU"/>
        </w:rPr>
        <w:t>52/245-н/77-202</w:t>
      </w:r>
      <w:r>
        <w:rPr>
          <w:rFonts w:eastAsia="Times New Roman" w:cs="Times New Roman"/>
          <w:color w:val="000000" w:themeColor="text1"/>
          <w:sz w:val="20"/>
          <w:szCs w:val="20"/>
          <w:lang w:eastAsia="ru-RU"/>
        </w:rPr>
        <w:t>5</w:t>
      </w:r>
      <w:r w:rsidRPr="00F06C06">
        <w:rPr>
          <w:rFonts w:eastAsia="Times New Roman" w:cs="Times New Roman"/>
          <w:color w:val="000000" w:themeColor="text1"/>
          <w:sz w:val="20"/>
          <w:szCs w:val="20"/>
          <w:lang w:eastAsia="ru-RU"/>
        </w:rPr>
        <w:t>-15-</w:t>
      </w:r>
      <w:r>
        <w:rPr>
          <w:rFonts w:eastAsia="Times New Roman" w:cs="Times New Roman"/>
          <w:color w:val="000000" w:themeColor="text1"/>
          <w:sz w:val="20"/>
          <w:szCs w:val="20"/>
          <w:lang w:eastAsia="ru-RU"/>
        </w:rPr>
        <w:t xml:space="preserve">57 </w:t>
      </w:r>
      <w:r w:rsidRPr="00BF5BEB">
        <w:rPr>
          <w:rFonts w:eastAsia="Times New Roman" w:cs="Times New Roman"/>
          <w:b/>
          <w:color w:val="000000" w:themeColor="text1"/>
          <w:sz w:val="20"/>
          <w:szCs w:val="20"/>
          <w:lang w:eastAsia="ru-RU"/>
        </w:rPr>
        <w:t>/____________/</w:t>
      </w:r>
      <w:r>
        <w:rPr>
          <w:rFonts w:eastAsia="Times New Roman" w:cs="Times New Roman"/>
          <w:b/>
          <w:color w:val="000000" w:themeColor="text1"/>
          <w:sz w:val="20"/>
          <w:szCs w:val="20"/>
          <w:lang w:eastAsia="ru-RU"/>
        </w:rPr>
        <w:t>Каданов Н.С.</w:t>
      </w:r>
      <w:r w:rsidRPr="00BF5BEB">
        <w:rPr>
          <w:rFonts w:eastAsia="Times New Roman" w:cs="Times New Roman"/>
          <w:b/>
          <w:color w:val="000000" w:themeColor="text1"/>
          <w:sz w:val="20"/>
          <w:szCs w:val="20"/>
          <w:lang w:eastAsia="ru-RU"/>
        </w:rPr>
        <w:t xml:space="preserve">                             </w:t>
      </w:r>
    </w:p>
    <w:p w:rsidR="00F64841" w:rsidRPr="00525F73" w:rsidRDefault="00F64841" w:rsidP="00F64841">
      <w:pPr>
        <w:spacing w:after="0" w:line="240" w:lineRule="auto"/>
        <w:rPr>
          <w:rFonts w:eastAsia="Times New Roman" w:cs="Times New Roman"/>
          <w:b/>
          <w:bCs/>
          <w:color w:val="000000" w:themeColor="text1"/>
          <w:sz w:val="20"/>
          <w:szCs w:val="20"/>
          <w:lang w:eastAsia="ru-RU"/>
        </w:rPr>
      </w:pPr>
      <w:r w:rsidRPr="00BF5BEB">
        <w:rPr>
          <w:rFonts w:eastAsia="Times New Roman" w:cs="Times New Roman"/>
          <w:b/>
          <w:color w:val="000000" w:themeColor="text1"/>
          <w:sz w:val="20"/>
          <w:szCs w:val="20"/>
          <w:lang w:eastAsia="ru-RU"/>
        </w:rPr>
        <w:t xml:space="preserve">   </w:t>
      </w:r>
      <w:r w:rsidRPr="00BF5BEB">
        <w:rPr>
          <w:rFonts w:eastAsia="Times New Roman" w:cs="Times New Roman"/>
          <w:b/>
          <w:bCs/>
          <w:color w:val="000000" w:themeColor="text1"/>
          <w:sz w:val="20"/>
          <w:szCs w:val="20"/>
          <w:lang w:eastAsia="ru-RU"/>
        </w:rPr>
        <w:t>М.П.</w:t>
      </w:r>
      <w:r w:rsidRPr="00BF5BEB">
        <w:rPr>
          <w:rFonts w:eastAsia="Times New Roman" w:cstheme="minorHAnsi"/>
          <w:b/>
          <w:color w:val="000000" w:themeColor="text1"/>
          <w:sz w:val="20"/>
          <w:szCs w:val="20"/>
          <w:lang w:eastAsia="ru-RU"/>
        </w:rPr>
        <w:tab/>
      </w:r>
    </w:p>
    <w:p w:rsidR="003863D1" w:rsidRDefault="003863D1" w:rsidP="003863D1">
      <w:pPr>
        <w:spacing w:after="0" w:line="240" w:lineRule="auto"/>
        <w:ind w:left="567"/>
        <w:jc w:val="both"/>
        <w:rPr>
          <w:rFonts w:eastAsia="Times New Roman" w:cstheme="minorHAnsi"/>
          <w:sz w:val="20"/>
          <w:szCs w:val="20"/>
          <w:lang w:eastAsia="ru-RU"/>
        </w:rPr>
      </w:pPr>
      <w:r>
        <w:rPr>
          <w:rFonts w:eastAsia="Times New Roman" w:cstheme="minorHAnsi"/>
          <w:sz w:val="20"/>
          <w:szCs w:val="20"/>
          <w:lang w:eastAsia="ru-RU"/>
        </w:rPr>
        <w:tab/>
      </w:r>
    </w:p>
    <w:p w:rsidR="00FC0C50" w:rsidRDefault="00FC0C50" w:rsidP="00FC0C50">
      <w:pPr>
        <w:spacing w:after="0" w:line="240" w:lineRule="auto"/>
        <w:jc w:val="both"/>
        <w:rPr>
          <w:rFonts w:eastAsia="Times New Roman" w:cstheme="minorHAnsi"/>
          <w:bCs/>
          <w:color w:val="000000" w:themeColor="text1"/>
          <w:sz w:val="20"/>
          <w:szCs w:val="20"/>
        </w:rPr>
      </w:pPr>
    </w:p>
    <w:p w:rsidR="008836D6" w:rsidRPr="00BF5BEB" w:rsidRDefault="008836D6" w:rsidP="007C0DE4">
      <w:pPr>
        <w:spacing w:after="0" w:line="240" w:lineRule="auto"/>
        <w:ind w:left="567"/>
        <w:jc w:val="both"/>
        <w:rPr>
          <w:rFonts w:eastAsia="Times New Roman" w:cs="Calibri"/>
          <w:b/>
          <w:color w:val="000000" w:themeColor="text1"/>
          <w:sz w:val="20"/>
          <w:szCs w:val="20"/>
          <w:lang w:eastAsia="ru-RU"/>
        </w:rPr>
      </w:pPr>
      <w:r w:rsidRPr="00BF5BEB">
        <w:rPr>
          <w:rFonts w:eastAsia="Times New Roman" w:cs="Calibri"/>
          <w:b/>
          <w:color w:val="000000" w:themeColor="text1"/>
          <w:sz w:val="20"/>
          <w:szCs w:val="20"/>
          <w:lang w:eastAsia="ru-RU"/>
        </w:rPr>
        <w:t xml:space="preserve">Участник: </w:t>
      </w:r>
    </w:p>
    <w:p w:rsidR="008836D6" w:rsidRPr="00BF5BEB" w:rsidRDefault="008836D6" w:rsidP="007C0DE4">
      <w:pPr>
        <w:spacing w:after="0" w:line="240" w:lineRule="auto"/>
        <w:ind w:left="567"/>
        <w:jc w:val="both"/>
        <w:rPr>
          <w:rFonts w:eastAsia="Times New Roman" w:cs="Calibri"/>
          <w:color w:val="000000" w:themeColor="text1"/>
          <w:sz w:val="20"/>
          <w:szCs w:val="20"/>
          <w:lang w:eastAsia="ru-RU"/>
        </w:rPr>
      </w:pPr>
    </w:p>
    <w:p w:rsidR="008836D6" w:rsidRPr="00BF5BEB" w:rsidRDefault="008836D6" w:rsidP="007C0DE4">
      <w:pPr>
        <w:spacing w:after="0" w:line="240" w:lineRule="auto"/>
        <w:ind w:left="567"/>
        <w:jc w:val="both"/>
        <w:rPr>
          <w:rFonts w:eastAsia="Times New Roman" w:cs="Calibri"/>
          <w:color w:val="000000" w:themeColor="text1"/>
          <w:sz w:val="20"/>
          <w:szCs w:val="20"/>
          <w:lang w:eastAsia="ru-RU"/>
        </w:rPr>
      </w:pPr>
      <w:r w:rsidRPr="00BF5BEB">
        <w:rPr>
          <w:rFonts w:eastAsia="Times New Roman" w:cs="Calibri"/>
          <w:color w:val="000000" w:themeColor="text1"/>
          <w:sz w:val="20"/>
          <w:szCs w:val="20"/>
          <w:lang w:eastAsia="ru-RU"/>
        </w:rPr>
        <w:t>__________________________________________________________________________________________</w:t>
      </w:r>
    </w:p>
    <w:p w:rsidR="008836D6" w:rsidRPr="00BF5BEB" w:rsidRDefault="008836D6" w:rsidP="007C0DE4">
      <w:pPr>
        <w:spacing w:after="0" w:line="240" w:lineRule="auto"/>
        <w:ind w:left="567"/>
        <w:jc w:val="both"/>
        <w:rPr>
          <w:rFonts w:eastAsia="Times New Roman" w:cs="Calibri"/>
          <w:color w:val="000000" w:themeColor="text1"/>
          <w:sz w:val="20"/>
          <w:szCs w:val="20"/>
          <w:lang w:eastAsia="ru-RU"/>
        </w:rPr>
      </w:pPr>
      <w:r w:rsidRPr="00BF5BEB">
        <w:rPr>
          <w:rFonts w:eastAsia="Times New Roman" w:cs="Calibri"/>
          <w:color w:val="000000" w:themeColor="text1"/>
          <w:sz w:val="20"/>
          <w:szCs w:val="20"/>
          <w:lang w:eastAsia="ru-RU"/>
        </w:rPr>
        <w:tab/>
        <w:t xml:space="preserve">(фамилия, имя, отчество полностью </w:t>
      </w:r>
      <w:r w:rsidRPr="00BF5BEB">
        <w:rPr>
          <w:rFonts w:eastAsia="Times New Roman" w:cs="Calibri"/>
          <w:color w:val="000000" w:themeColor="text1"/>
          <w:sz w:val="20"/>
          <w:szCs w:val="20"/>
          <w:lang w:eastAsia="ru-RU"/>
        </w:rPr>
        <w:tab/>
      </w:r>
      <w:r w:rsidRPr="00BF5BEB">
        <w:rPr>
          <w:rFonts w:eastAsia="Times New Roman" w:cs="Calibri"/>
          <w:color w:val="000000" w:themeColor="text1"/>
          <w:sz w:val="20"/>
          <w:szCs w:val="20"/>
          <w:lang w:eastAsia="ru-RU"/>
        </w:rPr>
        <w:tab/>
      </w:r>
      <w:r w:rsidRPr="00BF5BEB">
        <w:rPr>
          <w:rFonts w:eastAsia="Times New Roman" w:cs="Calibri"/>
          <w:color w:val="000000" w:themeColor="text1"/>
          <w:sz w:val="20"/>
          <w:szCs w:val="20"/>
          <w:lang w:eastAsia="ru-RU"/>
        </w:rPr>
        <w:tab/>
      </w:r>
      <w:r w:rsidRPr="00BF5BEB">
        <w:rPr>
          <w:rFonts w:eastAsia="Times New Roman" w:cs="Calibri"/>
          <w:color w:val="000000" w:themeColor="text1"/>
          <w:sz w:val="20"/>
          <w:szCs w:val="20"/>
          <w:lang w:eastAsia="ru-RU"/>
        </w:rPr>
        <w:tab/>
      </w:r>
      <w:r w:rsidRPr="00BF5BEB">
        <w:rPr>
          <w:rFonts w:eastAsia="Times New Roman" w:cs="Calibri"/>
          <w:color w:val="000000" w:themeColor="text1"/>
          <w:sz w:val="20"/>
          <w:szCs w:val="20"/>
          <w:lang w:eastAsia="ru-RU"/>
        </w:rPr>
        <w:tab/>
      </w:r>
      <w:r w:rsidRPr="00BF5BEB">
        <w:rPr>
          <w:rFonts w:eastAsia="Times New Roman" w:cs="Calibri"/>
          <w:color w:val="000000" w:themeColor="text1"/>
          <w:sz w:val="20"/>
          <w:szCs w:val="20"/>
          <w:lang w:eastAsia="ru-RU"/>
        </w:rPr>
        <w:tab/>
      </w:r>
      <w:r w:rsidRPr="00BF5BEB">
        <w:rPr>
          <w:rFonts w:eastAsia="Times New Roman" w:cs="Calibri"/>
          <w:color w:val="000000" w:themeColor="text1"/>
          <w:sz w:val="20"/>
          <w:szCs w:val="20"/>
          <w:lang w:eastAsia="ru-RU"/>
        </w:rPr>
        <w:tab/>
        <w:t>подпись)</w:t>
      </w:r>
    </w:p>
    <w:p w:rsidR="00D476F1" w:rsidRPr="00BF5BEB" w:rsidRDefault="00D476F1" w:rsidP="007C0DE4">
      <w:pPr>
        <w:ind w:left="567"/>
        <w:rPr>
          <w:rFonts w:cstheme="minorHAnsi"/>
          <w:color w:val="000000" w:themeColor="text1"/>
          <w:sz w:val="20"/>
          <w:szCs w:val="20"/>
        </w:rPr>
      </w:pPr>
    </w:p>
    <w:sectPr w:rsidR="00D476F1" w:rsidRPr="00BF5BEB" w:rsidSect="00C65B37">
      <w:headerReference w:type="default" r:id="rId10"/>
      <w:footerReference w:type="default" r:id="rId11"/>
      <w:pgSz w:w="11906" w:h="16838"/>
      <w:pgMar w:top="567" w:right="851" w:bottom="567" w:left="1134" w:header="79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385A" w:rsidRDefault="0018385A">
      <w:pPr>
        <w:spacing w:after="0" w:line="240" w:lineRule="auto"/>
      </w:pPr>
      <w:r>
        <w:separator/>
      </w:r>
    </w:p>
  </w:endnote>
  <w:endnote w:type="continuationSeparator" w:id="0">
    <w:p w:rsidR="0018385A" w:rsidRDefault="001838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panose1 w:val="00000000000000000000"/>
    <w:charset w:val="CC"/>
    <w:family w:val="auto"/>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4204" w:rsidRDefault="001D4204" w:rsidP="001D4204">
    <w:pPr>
      <w:pStyle w:val="a3"/>
    </w:pPr>
    <w:r w:rsidRPr="002E5D5B">
      <w:rPr>
        <w:b/>
        <w:color w:val="FF0000"/>
      </w:rPr>
      <w:t>ДОКУМЕНТ ПОДПИСАН ЭЛЕКТРОННОЙ ЦИФРОВОЙ ПОДПИСЬЮ СТОРОН</w:t>
    </w:r>
    <w:r>
      <w:rPr>
        <w:b/>
        <w:color w:val="FF0000"/>
      </w:rPr>
      <w:t xml:space="preserve">     </w:t>
    </w:r>
  </w:p>
  <w:p w:rsidR="0084299D" w:rsidRPr="001B7B7E" w:rsidRDefault="001B7B7E" w:rsidP="001B7B7E">
    <w:pPr>
      <w:pStyle w:val="a3"/>
      <w:jc w:val="center"/>
    </w:pPr>
    <w:r>
      <w:rPr>
        <w:b/>
        <w:color w:val="FF0000"/>
      </w:rPr>
      <w:t xml:space="preserve"> </w:t>
    </w:r>
    <w:sdt>
      <w:sdtPr>
        <w:id w:val="2086875374"/>
        <w:docPartObj>
          <w:docPartGallery w:val="Page Numbers (Bottom of Page)"/>
          <w:docPartUnique/>
        </w:docPartObj>
      </w:sdtPr>
      <w:sdtEndPr/>
      <w:sdtContent>
        <w:r>
          <w:fldChar w:fldCharType="begin"/>
        </w:r>
        <w:r>
          <w:instrText>PAGE   \* MERGEFORMAT</w:instrText>
        </w:r>
        <w:r>
          <w:fldChar w:fldCharType="separate"/>
        </w:r>
        <w:r w:rsidR="003D6EAA">
          <w:rPr>
            <w:noProof/>
          </w:rPr>
          <w:t>11</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385A" w:rsidRDefault="0018385A">
      <w:pPr>
        <w:spacing w:after="0" w:line="240" w:lineRule="auto"/>
      </w:pPr>
      <w:r>
        <w:separator/>
      </w:r>
    </w:p>
  </w:footnote>
  <w:footnote w:type="continuationSeparator" w:id="0">
    <w:p w:rsidR="0018385A" w:rsidRDefault="001838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02BC" w:rsidRDefault="004D02BC">
    <w:pPr>
      <w:pStyle w:val="a7"/>
      <w:rPr>
        <w:lang w:val="en-US"/>
      </w:rPr>
    </w:pPr>
  </w:p>
  <w:p w:rsidR="004D02BC" w:rsidRDefault="004D02BC">
    <w:pPr>
      <w:pStyle w:val="a7"/>
      <w:rPr>
        <w:lang w:val="en-US"/>
      </w:rPr>
    </w:pPr>
  </w:p>
  <w:p w:rsidR="004D02BC" w:rsidRDefault="004D02BC">
    <w:pPr>
      <w:pStyle w:val="a7"/>
      <w:rPr>
        <w:lang w:val="en-US"/>
      </w:rPr>
    </w:pPr>
  </w:p>
  <w:p w:rsidR="004D02BC" w:rsidRPr="004D02BC" w:rsidRDefault="004D02BC">
    <w:pPr>
      <w:pStyle w:val="a7"/>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7E89"/>
    <w:multiLevelType w:val="multilevel"/>
    <w:tmpl w:val="2800D438"/>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025D6B"/>
    <w:multiLevelType w:val="multilevel"/>
    <w:tmpl w:val="3AFA1342"/>
    <w:lvl w:ilvl="0">
      <w:start w:val="3"/>
      <w:numFmt w:val="decimal"/>
      <w:lvlText w:val="%1."/>
      <w:lvlJc w:val="left"/>
      <w:pPr>
        <w:ind w:left="450" w:hanging="450"/>
      </w:pPr>
      <w:rPr>
        <w:rFonts w:hint="default"/>
      </w:rPr>
    </w:lvl>
    <w:lvl w:ilvl="1">
      <w:start w:val="3"/>
      <w:numFmt w:val="decimal"/>
      <w:lvlText w:val="%1.%2."/>
      <w:lvlJc w:val="left"/>
      <w:pPr>
        <w:ind w:left="810" w:hanging="45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127F9A"/>
    <w:multiLevelType w:val="multilevel"/>
    <w:tmpl w:val="F6FEF9D8"/>
    <w:lvl w:ilvl="0">
      <w:start w:val="8"/>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31B456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8ED23C0"/>
    <w:multiLevelType w:val="multilevel"/>
    <w:tmpl w:val="83889D5E"/>
    <w:lvl w:ilvl="0">
      <w:start w:val="1"/>
      <w:numFmt w:val="decimal"/>
      <w:lvlText w:val="%1."/>
      <w:lvlJc w:val="left"/>
      <w:pPr>
        <w:ind w:left="360" w:hanging="360"/>
      </w:pPr>
    </w:lvl>
    <w:lvl w:ilvl="1">
      <w:start w:val="1"/>
      <w:numFmt w:val="decimal"/>
      <w:lvlText w:val="%1.%2."/>
      <w:lvlJc w:val="left"/>
      <w:pPr>
        <w:ind w:left="574" w:hanging="432"/>
      </w:pPr>
      <w:rPr>
        <w:sz w:val="22"/>
        <w:szCs w:val="22"/>
      </w:rPr>
    </w:lvl>
    <w:lvl w:ilvl="2">
      <w:start w:val="1"/>
      <w:numFmt w:val="decimal"/>
      <w:lvlText w:val="%1.%2.%3."/>
      <w:lvlJc w:val="left"/>
      <w:pPr>
        <w:ind w:left="64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9301D52"/>
    <w:multiLevelType w:val="hybridMultilevel"/>
    <w:tmpl w:val="2654B8D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F64154"/>
    <w:multiLevelType w:val="multilevel"/>
    <w:tmpl w:val="F6F22E06"/>
    <w:lvl w:ilvl="0">
      <w:start w:val="1"/>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080" w:hanging="1080"/>
      </w:pPr>
    </w:lvl>
    <w:lvl w:ilvl="8">
      <w:start w:val="1"/>
      <w:numFmt w:val="decimal"/>
      <w:lvlText w:val="%1.%2.%3.%4.%5.%6.%7.%8.%9."/>
      <w:lvlJc w:val="left"/>
      <w:pPr>
        <w:ind w:left="1440" w:hanging="1440"/>
      </w:pPr>
    </w:lvl>
  </w:abstractNum>
  <w:abstractNum w:abstractNumId="7" w15:restartNumberingAfterBreak="0">
    <w:nsid w:val="0E701C0E"/>
    <w:multiLevelType w:val="multilevel"/>
    <w:tmpl w:val="12CA36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4E5EA1"/>
    <w:multiLevelType w:val="multilevel"/>
    <w:tmpl w:val="117AF6E4"/>
    <w:lvl w:ilvl="0">
      <w:start w:val="2"/>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1C85349"/>
    <w:multiLevelType w:val="multilevel"/>
    <w:tmpl w:val="A10853D8"/>
    <w:lvl w:ilvl="0">
      <w:start w:val="4"/>
      <w:numFmt w:val="decimal"/>
      <w:lvlText w:val="%1"/>
      <w:lvlJc w:val="left"/>
      <w:pPr>
        <w:ind w:left="360" w:hanging="360"/>
      </w:pPr>
      <w:rPr>
        <w:rFonts w:hint="default"/>
      </w:rPr>
    </w:lvl>
    <w:lvl w:ilvl="1">
      <w:start w:val="1"/>
      <w:numFmt w:val="decimal"/>
      <w:lvlText w:val="%1.%2"/>
      <w:lvlJc w:val="left"/>
      <w:pPr>
        <w:ind w:left="431" w:hanging="36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004" w:hanging="72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506" w:hanging="108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008" w:hanging="1440"/>
      </w:pPr>
      <w:rPr>
        <w:rFonts w:hint="default"/>
      </w:rPr>
    </w:lvl>
  </w:abstractNum>
  <w:abstractNum w:abstractNumId="10" w15:restartNumberingAfterBreak="0">
    <w:nsid w:val="17041C06"/>
    <w:multiLevelType w:val="singleLevel"/>
    <w:tmpl w:val="8D44D20C"/>
    <w:lvl w:ilvl="0">
      <w:start w:val="1"/>
      <w:numFmt w:val="decimal"/>
      <w:lvlText w:val="%1."/>
      <w:legacy w:legacy="1" w:legacySpace="0" w:legacyIndent="346"/>
      <w:lvlJc w:val="left"/>
      <w:pPr>
        <w:ind w:left="0" w:firstLine="0"/>
      </w:pPr>
      <w:rPr>
        <w:rFonts w:ascii="Arial" w:hAnsi="Arial" w:cs="Arial" w:hint="default"/>
      </w:rPr>
    </w:lvl>
  </w:abstractNum>
  <w:abstractNum w:abstractNumId="11" w15:restartNumberingAfterBreak="0">
    <w:nsid w:val="1C3A131D"/>
    <w:multiLevelType w:val="multilevel"/>
    <w:tmpl w:val="F0B88A5E"/>
    <w:lvl w:ilvl="0">
      <w:start w:val="3"/>
      <w:numFmt w:val="decimal"/>
      <w:lvlText w:val="%1."/>
      <w:lvlJc w:val="left"/>
      <w:pPr>
        <w:ind w:left="360" w:hanging="360"/>
      </w:pPr>
      <w:rPr>
        <w:rFonts w:hint="default"/>
      </w:rPr>
    </w:lvl>
    <w:lvl w:ilvl="1">
      <w:start w:val="1"/>
      <w:numFmt w:val="decimal"/>
      <w:lvlText w:val="%1.%2."/>
      <w:lvlJc w:val="left"/>
      <w:pPr>
        <w:ind w:left="643" w:hanging="36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2" w15:restartNumberingAfterBreak="0">
    <w:nsid w:val="1D3958B3"/>
    <w:multiLevelType w:val="multilevel"/>
    <w:tmpl w:val="1A3013FE"/>
    <w:lvl w:ilvl="0">
      <w:start w:val="4"/>
      <w:numFmt w:val="decimal"/>
      <w:lvlText w:val="%1."/>
      <w:lvlJc w:val="left"/>
      <w:pPr>
        <w:ind w:left="720" w:hanging="360"/>
      </w:pPr>
      <w:rPr>
        <w:rFonts w:hint="default"/>
      </w:rPr>
    </w:lvl>
    <w:lvl w:ilvl="1">
      <w:start w:val="6"/>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3" w15:restartNumberingAfterBreak="0">
    <w:nsid w:val="22D75B1C"/>
    <w:multiLevelType w:val="multilevel"/>
    <w:tmpl w:val="2A7A1506"/>
    <w:lvl w:ilvl="0">
      <w:start w:val="3"/>
      <w:numFmt w:val="decimal"/>
      <w:lvlText w:val="%1."/>
      <w:lvlJc w:val="left"/>
      <w:pPr>
        <w:ind w:left="450" w:hanging="450"/>
      </w:pPr>
      <w:rPr>
        <w:rFonts w:hint="default"/>
      </w:rPr>
    </w:lvl>
    <w:lvl w:ilvl="1">
      <w:start w:val="3"/>
      <w:numFmt w:val="decimal"/>
      <w:lvlText w:val="%1.%2."/>
      <w:lvlJc w:val="left"/>
      <w:pPr>
        <w:ind w:left="810" w:hanging="450"/>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4B86CCC"/>
    <w:multiLevelType w:val="multilevel"/>
    <w:tmpl w:val="CFA0ED8C"/>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78D1178"/>
    <w:multiLevelType w:val="hybridMultilevel"/>
    <w:tmpl w:val="352E798A"/>
    <w:lvl w:ilvl="0" w:tplc="00A64B42">
      <w:start w:val="1"/>
      <w:numFmt w:val="decimal"/>
      <w:lvlText w:val="%1."/>
      <w:lvlJc w:val="left"/>
      <w:pPr>
        <w:tabs>
          <w:tab w:val="num" w:pos="360"/>
        </w:tabs>
        <w:ind w:left="360" w:hanging="360"/>
      </w:pPr>
      <w:rPr>
        <w:b w:val="0"/>
        <w:i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15:restartNumberingAfterBreak="0">
    <w:nsid w:val="283647DC"/>
    <w:multiLevelType w:val="multilevel"/>
    <w:tmpl w:val="8432ED64"/>
    <w:lvl w:ilvl="0">
      <w:start w:val="1"/>
      <w:numFmt w:val="decimal"/>
      <w:lvlText w:val="%1."/>
      <w:lvlJc w:val="left"/>
      <w:pPr>
        <w:ind w:left="284" w:firstLine="424"/>
      </w:pPr>
      <w:rPr>
        <w:rFonts w:asciiTheme="minorHAnsi" w:eastAsiaTheme="minorHAnsi" w:hAnsiTheme="minorHAnsi" w:cstheme="minorBidi" w:hint="default"/>
      </w:rPr>
    </w:lvl>
    <w:lvl w:ilvl="1">
      <w:start w:val="1"/>
      <w:numFmt w:val="decimal"/>
      <w:isLgl/>
      <w:lvlText w:val="%1.%2."/>
      <w:lvlJc w:val="left"/>
      <w:pPr>
        <w:ind w:left="1353" w:hanging="360"/>
      </w:pPr>
    </w:lvl>
    <w:lvl w:ilvl="2">
      <w:start w:val="1"/>
      <w:numFmt w:val="decimal"/>
      <w:isLgl/>
      <w:lvlText w:val="%1.%2.%3."/>
      <w:lvlJc w:val="left"/>
      <w:pPr>
        <w:ind w:left="2148" w:hanging="720"/>
      </w:pPr>
    </w:lvl>
    <w:lvl w:ilvl="3">
      <w:start w:val="1"/>
      <w:numFmt w:val="decimal"/>
      <w:isLgl/>
      <w:lvlText w:val="%1.%2.%3.%4."/>
      <w:lvlJc w:val="left"/>
      <w:pPr>
        <w:ind w:left="2508" w:hanging="720"/>
      </w:pPr>
    </w:lvl>
    <w:lvl w:ilvl="4">
      <w:start w:val="1"/>
      <w:numFmt w:val="decimal"/>
      <w:isLgl/>
      <w:lvlText w:val="%1.%2.%3.%4.%5."/>
      <w:lvlJc w:val="left"/>
      <w:pPr>
        <w:ind w:left="3228" w:hanging="1080"/>
      </w:pPr>
    </w:lvl>
    <w:lvl w:ilvl="5">
      <w:start w:val="1"/>
      <w:numFmt w:val="decimal"/>
      <w:isLgl/>
      <w:lvlText w:val="%1.%2.%3.%4.%5.%6."/>
      <w:lvlJc w:val="left"/>
      <w:pPr>
        <w:ind w:left="3588" w:hanging="1080"/>
      </w:pPr>
    </w:lvl>
    <w:lvl w:ilvl="6">
      <w:start w:val="1"/>
      <w:numFmt w:val="decimal"/>
      <w:isLgl/>
      <w:lvlText w:val="%1.%2.%3.%4.%5.%6.%7."/>
      <w:lvlJc w:val="left"/>
      <w:pPr>
        <w:ind w:left="4308" w:hanging="1440"/>
      </w:pPr>
    </w:lvl>
    <w:lvl w:ilvl="7">
      <w:start w:val="1"/>
      <w:numFmt w:val="decimal"/>
      <w:isLgl/>
      <w:lvlText w:val="%1.%2.%3.%4.%5.%6.%7.%8."/>
      <w:lvlJc w:val="left"/>
      <w:pPr>
        <w:ind w:left="4668" w:hanging="1440"/>
      </w:pPr>
    </w:lvl>
    <w:lvl w:ilvl="8">
      <w:start w:val="1"/>
      <w:numFmt w:val="decimal"/>
      <w:isLgl/>
      <w:lvlText w:val="%1.%2.%3.%4.%5.%6.%7.%8.%9."/>
      <w:lvlJc w:val="left"/>
      <w:pPr>
        <w:ind w:left="5388" w:hanging="1800"/>
      </w:pPr>
    </w:lvl>
  </w:abstractNum>
  <w:abstractNum w:abstractNumId="17" w15:restartNumberingAfterBreak="0">
    <w:nsid w:val="2B3661FF"/>
    <w:multiLevelType w:val="multilevel"/>
    <w:tmpl w:val="648A798E"/>
    <w:lvl w:ilvl="0">
      <w:start w:val="3"/>
      <w:numFmt w:val="decimal"/>
      <w:lvlText w:val="%1."/>
      <w:lvlJc w:val="left"/>
      <w:pPr>
        <w:ind w:left="450" w:hanging="450"/>
      </w:pPr>
      <w:rPr>
        <w:rFonts w:hint="default"/>
      </w:rPr>
    </w:lvl>
    <w:lvl w:ilvl="1">
      <w:start w:val="3"/>
      <w:numFmt w:val="decimal"/>
      <w:lvlText w:val="%1.%2."/>
      <w:lvlJc w:val="left"/>
      <w:pPr>
        <w:ind w:left="521" w:hanging="45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506" w:hanging="108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008" w:hanging="1440"/>
      </w:pPr>
      <w:rPr>
        <w:rFonts w:hint="default"/>
      </w:rPr>
    </w:lvl>
  </w:abstractNum>
  <w:abstractNum w:abstractNumId="18" w15:restartNumberingAfterBreak="0">
    <w:nsid w:val="2FE81643"/>
    <w:multiLevelType w:val="multilevel"/>
    <w:tmpl w:val="946C78D6"/>
    <w:lvl w:ilvl="0">
      <w:start w:val="3"/>
      <w:numFmt w:val="decimal"/>
      <w:lvlText w:val="%1."/>
      <w:lvlJc w:val="left"/>
      <w:pPr>
        <w:ind w:left="450" w:hanging="450"/>
      </w:pPr>
      <w:rPr>
        <w:rFonts w:hint="default"/>
      </w:rPr>
    </w:lvl>
    <w:lvl w:ilvl="1">
      <w:start w:val="3"/>
      <w:numFmt w:val="decimal"/>
      <w:lvlText w:val="%1.%2."/>
      <w:lvlJc w:val="left"/>
      <w:pPr>
        <w:ind w:left="810" w:hanging="45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AED599C"/>
    <w:multiLevelType w:val="hybridMultilevel"/>
    <w:tmpl w:val="15AA651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C755831"/>
    <w:multiLevelType w:val="multilevel"/>
    <w:tmpl w:val="5148C20E"/>
    <w:lvl w:ilvl="0">
      <w:start w:val="2"/>
      <w:numFmt w:val="decimal"/>
      <w:lvlText w:val="%1."/>
      <w:lvlJc w:val="left"/>
      <w:pPr>
        <w:ind w:left="450" w:hanging="450"/>
      </w:pPr>
      <w:rPr>
        <w:rFonts w:hint="default"/>
      </w:rPr>
    </w:lvl>
    <w:lvl w:ilvl="1">
      <w:start w:val="2"/>
      <w:numFmt w:val="decimal"/>
      <w:lvlText w:val="%1.%2."/>
      <w:lvlJc w:val="left"/>
      <w:pPr>
        <w:ind w:left="733" w:hanging="45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1" w15:restartNumberingAfterBreak="0">
    <w:nsid w:val="4DA57384"/>
    <w:multiLevelType w:val="multilevel"/>
    <w:tmpl w:val="CB9843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257642"/>
    <w:multiLevelType w:val="multilevel"/>
    <w:tmpl w:val="4EBAAD5A"/>
    <w:lvl w:ilvl="0">
      <w:start w:val="1"/>
      <w:numFmt w:val="decimal"/>
      <w:lvlText w:val="%1."/>
      <w:lvlJc w:val="left"/>
      <w:pPr>
        <w:tabs>
          <w:tab w:val="num" w:pos="1080"/>
        </w:tabs>
        <w:ind w:left="108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57C452B7"/>
    <w:multiLevelType w:val="hybridMultilevel"/>
    <w:tmpl w:val="E7DA5C8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57DE34CF"/>
    <w:multiLevelType w:val="multilevel"/>
    <w:tmpl w:val="6A6298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7FC25AA"/>
    <w:multiLevelType w:val="multilevel"/>
    <w:tmpl w:val="51FE05F6"/>
    <w:lvl w:ilvl="0">
      <w:start w:val="7"/>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58EF1E06"/>
    <w:multiLevelType w:val="multilevel"/>
    <w:tmpl w:val="07500490"/>
    <w:lvl w:ilvl="0">
      <w:start w:val="9"/>
      <w:numFmt w:val="decimal"/>
      <w:lvlText w:val="%1."/>
      <w:lvlJc w:val="left"/>
      <w:pPr>
        <w:ind w:left="360" w:hanging="360"/>
      </w:pPr>
      <w:rPr>
        <w:rFonts w:hint="default"/>
      </w:rPr>
    </w:lvl>
    <w:lvl w:ilvl="1">
      <w:start w:val="5"/>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15:restartNumberingAfterBreak="0">
    <w:nsid w:val="5EA810CD"/>
    <w:multiLevelType w:val="multilevel"/>
    <w:tmpl w:val="83889D5E"/>
    <w:lvl w:ilvl="0">
      <w:start w:val="1"/>
      <w:numFmt w:val="decimal"/>
      <w:lvlText w:val="%1."/>
      <w:lvlJc w:val="left"/>
      <w:pPr>
        <w:ind w:left="360" w:hanging="360"/>
      </w:pPr>
    </w:lvl>
    <w:lvl w:ilvl="1">
      <w:start w:val="1"/>
      <w:numFmt w:val="decimal"/>
      <w:lvlText w:val="%1.%2."/>
      <w:lvlJc w:val="left"/>
      <w:pPr>
        <w:ind w:left="574" w:hanging="432"/>
      </w:pPr>
      <w:rPr>
        <w:sz w:val="22"/>
        <w:szCs w:val="22"/>
      </w:r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475179A"/>
    <w:multiLevelType w:val="multilevel"/>
    <w:tmpl w:val="B644D26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505E7B"/>
    <w:multiLevelType w:val="hybridMultilevel"/>
    <w:tmpl w:val="9FCE4E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D727440"/>
    <w:multiLevelType w:val="multilevel"/>
    <w:tmpl w:val="33BE78FE"/>
    <w:lvl w:ilvl="0">
      <w:start w:val="3"/>
      <w:numFmt w:val="decimal"/>
      <w:lvlText w:val="%1."/>
      <w:lvlJc w:val="left"/>
      <w:pPr>
        <w:ind w:left="450" w:hanging="450"/>
      </w:pPr>
      <w:rPr>
        <w:rFonts w:hint="default"/>
      </w:rPr>
    </w:lvl>
    <w:lvl w:ilvl="1">
      <w:start w:val="3"/>
      <w:numFmt w:val="decimal"/>
      <w:lvlText w:val="%1.%2."/>
      <w:lvlJc w:val="left"/>
      <w:pPr>
        <w:ind w:left="810" w:hanging="450"/>
      </w:pPr>
      <w:rPr>
        <w:rFonts w:hint="default"/>
      </w:rPr>
    </w:lvl>
    <w:lvl w:ilvl="2">
      <w:start w:val="7"/>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1B21C2D"/>
    <w:multiLevelType w:val="multilevel"/>
    <w:tmpl w:val="4D4273B6"/>
    <w:lvl w:ilvl="0">
      <w:start w:val="3"/>
      <w:numFmt w:val="decimal"/>
      <w:lvlText w:val="%1."/>
      <w:lvlJc w:val="left"/>
      <w:pPr>
        <w:ind w:left="450" w:hanging="450"/>
      </w:pPr>
      <w:rPr>
        <w:rFonts w:hint="default"/>
      </w:rPr>
    </w:lvl>
    <w:lvl w:ilvl="1">
      <w:start w:val="3"/>
      <w:numFmt w:val="decimal"/>
      <w:lvlText w:val="%1.%2."/>
      <w:lvlJc w:val="left"/>
      <w:pPr>
        <w:ind w:left="450" w:hanging="45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C620488"/>
    <w:multiLevelType w:val="multilevel"/>
    <w:tmpl w:val="19FC49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2"/>
  </w:num>
  <w:num w:numId="2">
    <w:abstractNumId w:val="15"/>
  </w:num>
  <w:num w:numId="3">
    <w:abstractNumId w:val="14"/>
  </w:num>
  <w:num w:numId="4">
    <w:abstractNumId w:val="4"/>
  </w:num>
  <w:num w:numId="5">
    <w:abstractNumId w:val="0"/>
  </w:num>
  <w:num w:numId="6">
    <w:abstractNumId w:val="3"/>
  </w:num>
  <w:num w:numId="7">
    <w:abstractNumId w:val="29"/>
  </w:num>
  <w:num w:numId="8">
    <w:abstractNumId w:val="5"/>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lvlOverride w:ilvl="0">
      <w:startOverride w:val="1"/>
    </w:lvlOverride>
  </w:num>
  <w:num w:numId="13">
    <w:abstractNumId w:val="8"/>
  </w:num>
  <w:num w:numId="14">
    <w:abstractNumId w:val="20"/>
  </w:num>
  <w:num w:numId="15">
    <w:abstractNumId w:val="11"/>
  </w:num>
  <w:num w:numId="16">
    <w:abstractNumId w:val="28"/>
  </w:num>
  <w:num w:numId="17">
    <w:abstractNumId w:val="27"/>
  </w:num>
  <w:num w:numId="18">
    <w:abstractNumId w:val="25"/>
  </w:num>
  <w:num w:numId="19">
    <w:abstractNumId w:val="2"/>
  </w:num>
  <w:num w:numId="20">
    <w:abstractNumId w:val="25"/>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3"/>
  </w:num>
  <w:num w:numId="23">
    <w:abstractNumId w:val="9"/>
  </w:num>
  <w:num w:numId="24">
    <w:abstractNumId w:val="31"/>
  </w:num>
  <w:num w:numId="25">
    <w:abstractNumId w:val="13"/>
  </w:num>
  <w:num w:numId="26">
    <w:abstractNumId w:val="1"/>
  </w:num>
  <w:num w:numId="27">
    <w:abstractNumId w:val="26"/>
  </w:num>
  <w:num w:numId="28">
    <w:abstractNumId w:val="21"/>
  </w:num>
  <w:num w:numId="29">
    <w:abstractNumId w:val="32"/>
  </w:num>
  <w:num w:numId="3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12"/>
  </w:num>
  <w:num w:numId="33">
    <w:abstractNumId w:val="7"/>
  </w:num>
  <w:num w:numId="34">
    <w:abstractNumId w:val="30"/>
  </w:num>
  <w:num w:numId="35">
    <w:abstractNumId w:val="18"/>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E97"/>
    <w:rsid w:val="00000922"/>
    <w:rsid w:val="000037A6"/>
    <w:rsid w:val="000075DE"/>
    <w:rsid w:val="00010C2D"/>
    <w:rsid w:val="000141B0"/>
    <w:rsid w:val="000252D1"/>
    <w:rsid w:val="00035B91"/>
    <w:rsid w:val="0003792F"/>
    <w:rsid w:val="000433D5"/>
    <w:rsid w:val="00046A8A"/>
    <w:rsid w:val="00047504"/>
    <w:rsid w:val="000534D7"/>
    <w:rsid w:val="000546D0"/>
    <w:rsid w:val="00055791"/>
    <w:rsid w:val="000616B0"/>
    <w:rsid w:val="0006354C"/>
    <w:rsid w:val="00063C54"/>
    <w:rsid w:val="0006660A"/>
    <w:rsid w:val="00067BB9"/>
    <w:rsid w:val="00073F21"/>
    <w:rsid w:val="00081EB2"/>
    <w:rsid w:val="00087B86"/>
    <w:rsid w:val="00092337"/>
    <w:rsid w:val="000925CE"/>
    <w:rsid w:val="00093EC0"/>
    <w:rsid w:val="000A11B6"/>
    <w:rsid w:val="000A271C"/>
    <w:rsid w:val="000A3CD1"/>
    <w:rsid w:val="000A4258"/>
    <w:rsid w:val="000B15AE"/>
    <w:rsid w:val="000C58AB"/>
    <w:rsid w:val="000D1DF7"/>
    <w:rsid w:val="000D3B44"/>
    <w:rsid w:val="000D5AEE"/>
    <w:rsid w:val="000E57B0"/>
    <w:rsid w:val="000E5F59"/>
    <w:rsid w:val="000F1AAC"/>
    <w:rsid w:val="000F1E80"/>
    <w:rsid w:val="000F259B"/>
    <w:rsid w:val="000F281D"/>
    <w:rsid w:val="000F5009"/>
    <w:rsid w:val="000F6FEE"/>
    <w:rsid w:val="001011D3"/>
    <w:rsid w:val="00103A6D"/>
    <w:rsid w:val="001063B0"/>
    <w:rsid w:val="001118BE"/>
    <w:rsid w:val="00111CB8"/>
    <w:rsid w:val="00117935"/>
    <w:rsid w:val="00120B2F"/>
    <w:rsid w:val="00123043"/>
    <w:rsid w:val="0012666D"/>
    <w:rsid w:val="00127D90"/>
    <w:rsid w:val="00130B84"/>
    <w:rsid w:val="00133437"/>
    <w:rsid w:val="00136F2E"/>
    <w:rsid w:val="00144E97"/>
    <w:rsid w:val="00147EBB"/>
    <w:rsid w:val="00155C8D"/>
    <w:rsid w:val="001561C8"/>
    <w:rsid w:val="00156A4B"/>
    <w:rsid w:val="00157824"/>
    <w:rsid w:val="001635AE"/>
    <w:rsid w:val="00163D6F"/>
    <w:rsid w:val="00166807"/>
    <w:rsid w:val="00171BFB"/>
    <w:rsid w:val="00172EE3"/>
    <w:rsid w:val="001746E2"/>
    <w:rsid w:val="00176135"/>
    <w:rsid w:val="001765D3"/>
    <w:rsid w:val="00177B6E"/>
    <w:rsid w:val="0018156E"/>
    <w:rsid w:val="0018385A"/>
    <w:rsid w:val="001858C0"/>
    <w:rsid w:val="0018638B"/>
    <w:rsid w:val="00193909"/>
    <w:rsid w:val="001A580F"/>
    <w:rsid w:val="001A706B"/>
    <w:rsid w:val="001A78C9"/>
    <w:rsid w:val="001B5724"/>
    <w:rsid w:val="001B7B7E"/>
    <w:rsid w:val="001C01DA"/>
    <w:rsid w:val="001C0EA9"/>
    <w:rsid w:val="001C11AB"/>
    <w:rsid w:val="001C19E4"/>
    <w:rsid w:val="001C1F4F"/>
    <w:rsid w:val="001C2E39"/>
    <w:rsid w:val="001C3D73"/>
    <w:rsid w:val="001C3EFD"/>
    <w:rsid w:val="001C42E2"/>
    <w:rsid w:val="001C6EF8"/>
    <w:rsid w:val="001D321D"/>
    <w:rsid w:val="001D4204"/>
    <w:rsid w:val="001D7042"/>
    <w:rsid w:val="001D7B0F"/>
    <w:rsid w:val="001E046E"/>
    <w:rsid w:val="001E1F04"/>
    <w:rsid w:val="001E53E4"/>
    <w:rsid w:val="001E7542"/>
    <w:rsid w:val="001E7C1A"/>
    <w:rsid w:val="001F2857"/>
    <w:rsid w:val="001F39F8"/>
    <w:rsid w:val="001F53E6"/>
    <w:rsid w:val="001F74A7"/>
    <w:rsid w:val="002020F7"/>
    <w:rsid w:val="00204224"/>
    <w:rsid w:val="00207F34"/>
    <w:rsid w:val="00213949"/>
    <w:rsid w:val="00214EB3"/>
    <w:rsid w:val="002166A0"/>
    <w:rsid w:val="00220593"/>
    <w:rsid w:val="002222EB"/>
    <w:rsid w:val="00225C07"/>
    <w:rsid w:val="002367B8"/>
    <w:rsid w:val="002373AA"/>
    <w:rsid w:val="00237908"/>
    <w:rsid w:val="002419E0"/>
    <w:rsid w:val="00243163"/>
    <w:rsid w:val="00243CCF"/>
    <w:rsid w:val="00245087"/>
    <w:rsid w:val="00265B7A"/>
    <w:rsid w:val="0026706C"/>
    <w:rsid w:val="00276F80"/>
    <w:rsid w:val="00280AA8"/>
    <w:rsid w:val="00282249"/>
    <w:rsid w:val="002851F8"/>
    <w:rsid w:val="002871A0"/>
    <w:rsid w:val="00292084"/>
    <w:rsid w:val="00292192"/>
    <w:rsid w:val="0029373D"/>
    <w:rsid w:val="00296670"/>
    <w:rsid w:val="00296A04"/>
    <w:rsid w:val="002A201A"/>
    <w:rsid w:val="002A3431"/>
    <w:rsid w:val="002B024A"/>
    <w:rsid w:val="002C19E2"/>
    <w:rsid w:val="002C1A28"/>
    <w:rsid w:val="002C1F18"/>
    <w:rsid w:val="002C79A6"/>
    <w:rsid w:val="002D271A"/>
    <w:rsid w:val="002D6988"/>
    <w:rsid w:val="002D6C10"/>
    <w:rsid w:val="002E5D5B"/>
    <w:rsid w:val="002E71E3"/>
    <w:rsid w:val="002F17B2"/>
    <w:rsid w:val="002F1CAA"/>
    <w:rsid w:val="002F1F08"/>
    <w:rsid w:val="002F2FBA"/>
    <w:rsid w:val="00311128"/>
    <w:rsid w:val="00311705"/>
    <w:rsid w:val="00311FBD"/>
    <w:rsid w:val="00315A9E"/>
    <w:rsid w:val="00315CAE"/>
    <w:rsid w:val="00316B50"/>
    <w:rsid w:val="003211D6"/>
    <w:rsid w:val="00321D04"/>
    <w:rsid w:val="003260F0"/>
    <w:rsid w:val="003409A8"/>
    <w:rsid w:val="00343466"/>
    <w:rsid w:val="00347CA8"/>
    <w:rsid w:val="00350D6A"/>
    <w:rsid w:val="00351D27"/>
    <w:rsid w:val="0035289E"/>
    <w:rsid w:val="00354322"/>
    <w:rsid w:val="003548DF"/>
    <w:rsid w:val="00356172"/>
    <w:rsid w:val="00360591"/>
    <w:rsid w:val="003624C9"/>
    <w:rsid w:val="003626FF"/>
    <w:rsid w:val="00363B72"/>
    <w:rsid w:val="00364B26"/>
    <w:rsid w:val="00380107"/>
    <w:rsid w:val="0038165A"/>
    <w:rsid w:val="003853F1"/>
    <w:rsid w:val="003863D1"/>
    <w:rsid w:val="0039292F"/>
    <w:rsid w:val="003940E0"/>
    <w:rsid w:val="003A54DD"/>
    <w:rsid w:val="003A6532"/>
    <w:rsid w:val="003A68F4"/>
    <w:rsid w:val="003B277F"/>
    <w:rsid w:val="003B2B72"/>
    <w:rsid w:val="003B5274"/>
    <w:rsid w:val="003B6B02"/>
    <w:rsid w:val="003B7016"/>
    <w:rsid w:val="003B7121"/>
    <w:rsid w:val="003C4CC7"/>
    <w:rsid w:val="003C5344"/>
    <w:rsid w:val="003D16F2"/>
    <w:rsid w:val="003D1952"/>
    <w:rsid w:val="003D3FB7"/>
    <w:rsid w:val="003D55AB"/>
    <w:rsid w:val="003D6EAA"/>
    <w:rsid w:val="003D7B72"/>
    <w:rsid w:val="003E3022"/>
    <w:rsid w:val="003E3602"/>
    <w:rsid w:val="003E4BF1"/>
    <w:rsid w:val="003E7E51"/>
    <w:rsid w:val="003F377C"/>
    <w:rsid w:val="003F7F93"/>
    <w:rsid w:val="004032BC"/>
    <w:rsid w:val="004056C3"/>
    <w:rsid w:val="004072D4"/>
    <w:rsid w:val="004155FE"/>
    <w:rsid w:val="00417701"/>
    <w:rsid w:val="00422E33"/>
    <w:rsid w:val="004252CF"/>
    <w:rsid w:val="00432AFE"/>
    <w:rsid w:val="0043390C"/>
    <w:rsid w:val="00433FD7"/>
    <w:rsid w:val="00436F29"/>
    <w:rsid w:val="004428CE"/>
    <w:rsid w:val="00445CD4"/>
    <w:rsid w:val="004506A9"/>
    <w:rsid w:val="004544F3"/>
    <w:rsid w:val="004548D2"/>
    <w:rsid w:val="004605A7"/>
    <w:rsid w:val="00463AB5"/>
    <w:rsid w:val="00466826"/>
    <w:rsid w:val="00470355"/>
    <w:rsid w:val="00472E80"/>
    <w:rsid w:val="00473A0C"/>
    <w:rsid w:val="004773F4"/>
    <w:rsid w:val="00480403"/>
    <w:rsid w:val="004834CC"/>
    <w:rsid w:val="0049012E"/>
    <w:rsid w:val="0049591B"/>
    <w:rsid w:val="00497E66"/>
    <w:rsid w:val="004A0EF9"/>
    <w:rsid w:val="004A33B8"/>
    <w:rsid w:val="004B1817"/>
    <w:rsid w:val="004B3897"/>
    <w:rsid w:val="004C3964"/>
    <w:rsid w:val="004C419C"/>
    <w:rsid w:val="004D02BC"/>
    <w:rsid w:val="004E14F5"/>
    <w:rsid w:val="004E2D89"/>
    <w:rsid w:val="004E307F"/>
    <w:rsid w:val="004E42FE"/>
    <w:rsid w:val="004F3C00"/>
    <w:rsid w:val="005026BE"/>
    <w:rsid w:val="00502780"/>
    <w:rsid w:val="005043EF"/>
    <w:rsid w:val="00505319"/>
    <w:rsid w:val="00511D24"/>
    <w:rsid w:val="00517371"/>
    <w:rsid w:val="00522135"/>
    <w:rsid w:val="00534C22"/>
    <w:rsid w:val="00535253"/>
    <w:rsid w:val="00535CD9"/>
    <w:rsid w:val="00536057"/>
    <w:rsid w:val="005422D9"/>
    <w:rsid w:val="005448D2"/>
    <w:rsid w:val="00544BF8"/>
    <w:rsid w:val="00545DB4"/>
    <w:rsid w:val="005503FB"/>
    <w:rsid w:val="00552AEC"/>
    <w:rsid w:val="005555AC"/>
    <w:rsid w:val="00557CE7"/>
    <w:rsid w:val="00560397"/>
    <w:rsid w:val="00560DCF"/>
    <w:rsid w:val="00565784"/>
    <w:rsid w:val="00573500"/>
    <w:rsid w:val="00573877"/>
    <w:rsid w:val="005748FC"/>
    <w:rsid w:val="0057544E"/>
    <w:rsid w:val="00575C16"/>
    <w:rsid w:val="00576CF8"/>
    <w:rsid w:val="0058194F"/>
    <w:rsid w:val="0058686F"/>
    <w:rsid w:val="00590BDC"/>
    <w:rsid w:val="005947DD"/>
    <w:rsid w:val="005A255B"/>
    <w:rsid w:val="005A26E2"/>
    <w:rsid w:val="005A471E"/>
    <w:rsid w:val="005A763C"/>
    <w:rsid w:val="005A769E"/>
    <w:rsid w:val="005B6211"/>
    <w:rsid w:val="005B64DC"/>
    <w:rsid w:val="005C1B16"/>
    <w:rsid w:val="005C47DF"/>
    <w:rsid w:val="005C7C06"/>
    <w:rsid w:val="005D052B"/>
    <w:rsid w:val="005D4655"/>
    <w:rsid w:val="005D663C"/>
    <w:rsid w:val="005E4FD0"/>
    <w:rsid w:val="0060023A"/>
    <w:rsid w:val="00600343"/>
    <w:rsid w:val="0060184B"/>
    <w:rsid w:val="006042EB"/>
    <w:rsid w:val="006128D8"/>
    <w:rsid w:val="00614F4F"/>
    <w:rsid w:val="00623829"/>
    <w:rsid w:val="0063086E"/>
    <w:rsid w:val="00631490"/>
    <w:rsid w:val="00631E6A"/>
    <w:rsid w:val="006335DD"/>
    <w:rsid w:val="00633B8D"/>
    <w:rsid w:val="006340B5"/>
    <w:rsid w:val="00636033"/>
    <w:rsid w:val="00642393"/>
    <w:rsid w:val="006458E2"/>
    <w:rsid w:val="00645A91"/>
    <w:rsid w:val="00645D7F"/>
    <w:rsid w:val="0064662B"/>
    <w:rsid w:val="00652B70"/>
    <w:rsid w:val="00663EA5"/>
    <w:rsid w:val="00664C88"/>
    <w:rsid w:val="0066664B"/>
    <w:rsid w:val="006738E0"/>
    <w:rsid w:val="0067612E"/>
    <w:rsid w:val="00686151"/>
    <w:rsid w:val="00690F6E"/>
    <w:rsid w:val="0069140E"/>
    <w:rsid w:val="00693207"/>
    <w:rsid w:val="006A0E73"/>
    <w:rsid w:val="006A7C0D"/>
    <w:rsid w:val="006B5539"/>
    <w:rsid w:val="006D69B9"/>
    <w:rsid w:val="006E4C2B"/>
    <w:rsid w:val="006E53D9"/>
    <w:rsid w:val="006E58F0"/>
    <w:rsid w:val="006E6DA7"/>
    <w:rsid w:val="006F4185"/>
    <w:rsid w:val="007037FA"/>
    <w:rsid w:val="00704513"/>
    <w:rsid w:val="007075F3"/>
    <w:rsid w:val="00714827"/>
    <w:rsid w:val="00714F13"/>
    <w:rsid w:val="00715200"/>
    <w:rsid w:val="00715505"/>
    <w:rsid w:val="00723249"/>
    <w:rsid w:val="0072613C"/>
    <w:rsid w:val="00726E2C"/>
    <w:rsid w:val="00733657"/>
    <w:rsid w:val="00734220"/>
    <w:rsid w:val="0075434A"/>
    <w:rsid w:val="00763723"/>
    <w:rsid w:val="00764D57"/>
    <w:rsid w:val="0076509D"/>
    <w:rsid w:val="00767A3B"/>
    <w:rsid w:val="00770D87"/>
    <w:rsid w:val="0077104B"/>
    <w:rsid w:val="00777511"/>
    <w:rsid w:val="007806EF"/>
    <w:rsid w:val="00780774"/>
    <w:rsid w:val="00780E57"/>
    <w:rsid w:val="00784022"/>
    <w:rsid w:val="00785B9C"/>
    <w:rsid w:val="00785D37"/>
    <w:rsid w:val="00785DF3"/>
    <w:rsid w:val="0079139B"/>
    <w:rsid w:val="00793FFB"/>
    <w:rsid w:val="00797F75"/>
    <w:rsid w:val="007A1235"/>
    <w:rsid w:val="007A5170"/>
    <w:rsid w:val="007B3320"/>
    <w:rsid w:val="007C0DE4"/>
    <w:rsid w:val="007C1DDF"/>
    <w:rsid w:val="007C273A"/>
    <w:rsid w:val="007C4553"/>
    <w:rsid w:val="007C527A"/>
    <w:rsid w:val="007C5C60"/>
    <w:rsid w:val="007C6BD5"/>
    <w:rsid w:val="007D2288"/>
    <w:rsid w:val="007D73EA"/>
    <w:rsid w:val="007E2AC4"/>
    <w:rsid w:val="007F087F"/>
    <w:rsid w:val="007F2686"/>
    <w:rsid w:val="007F374B"/>
    <w:rsid w:val="007F3753"/>
    <w:rsid w:val="007F7DBF"/>
    <w:rsid w:val="0080024C"/>
    <w:rsid w:val="008214E6"/>
    <w:rsid w:val="008217A0"/>
    <w:rsid w:val="00826615"/>
    <w:rsid w:val="0083051E"/>
    <w:rsid w:val="00831F9F"/>
    <w:rsid w:val="00837BC5"/>
    <w:rsid w:val="00840035"/>
    <w:rsid w:val="008416A8"/>
    <w:rsid w:val="00841DE7"/>
    <w:rsid w:val="00847711"/>
    <w:rsid w:val="00850171"/>
    <w:rsid w:val="008600B3"/>
    <w:rsid w:val="0087385A"/>
    <w:rsid w:val="00880AEC"/>
    <w:rsid w:val="00881BD8"/>
    <w:rsid w:val="008836D6"/>
    <w:rsid w:val="00887B6C"/>
    <w:rsid w:val="008A0AB9"/>
    <w:rsid w:val="008A511A"/>
    <w:rsid w:val="008A53E7"/>
    <w:rsid w:val="008A6D40"/>
    <w:rsid w:val="008B2E39"/>
    <w:rsid w:val="008B7A62"/>
    <w:rsid w:val="008C1CBE"/>
    <w:rsid w:val="008D3D46"/>
    <w:rsid w:val="009034D5"/>
    <w:rsid w:val="00903F49"/>
    <w:rsid w:val="00906072"/>
    <w:rsid w:val="0091138F"/>
    <w:rsid w:val="00914DCA"/>
    <w:rsid w:val="00915201"/>
    <w:rsid w:val="0091766C"/>
    <w:rsid w:val="00925C99"/>
    <w:rsid w:val="00926DD3"/>
    <w:rsid w:val="00926E34"/>
    <w:rsid w:val="00937D11"/>
    <w:rsid w:val="0094319E"/>
    <w:rsid w:val="009432E0"/>
    <w:rsid w:val="009519C2"/>
    <w:rsid w:val="009602B0"/>
    <w:rsid w:val="00966D9E"/>
    <w:rsid w:val="00972562"/>
    <w:rsid w:val="00976C09"/>
    <w:rsid w:val="00976C26"/>
    <w:rsid w:val="00982633"/>
    <w:rsid w:val="0098353A"/>
    <w:rsid w:val="00983AE0"/>
    <w:rsid w:val="00984231"/>
    <w:rsid w:val="0099369F"/>
    <w:rsid w:val="009944D8"/>
    <w:rsid w:val="009A0839"/>
    <w:rsid w:val="009A3292"/>
    <w:rsid w:val="009A5412"/>
    <w:rsid w:val="009B062D"/>
    <w:rsid w:val="009B7372"/>
    <w:rsid w:val="009C436C"/>
    <w:rsid w:val="009C6999"/>
    <w:rsid w:val="009D2C9A"/>
    <w:rsid w:val="009D3458"/>
    <w:rsid w:val="009D5C3F"/>
    <w:rsid w:val="009D624A"/>
    <w:rsid w:val="009D6D90"/>
    <w:rsid w:val="009E26FA"/>
    <w:rsid w:val="009E73A1"/>
    <w:rsid w:val="009F327B"/>
    <w:rsid w:val="00A0713E"/>
    <w:rsid w:val="00A121FB"/>
    <w:rsid w:val="00A45E3A"/>
    <w:rsid w:val="00A51091"/>
    <w:rsid w:val="00A54AA3"/>
    <w:rsid w:val="00A576AE"/>
    <w:rsid w:val="00A6022A"/>
    <w:rsid w:val="00A65E23"/>
    <w:rsid w:val="00A71904"/>
    <w:rsid w:val="00A74CF7"/>
    <w:rsid w:val="00A7783B"/>
    <w:rsid w:val="00A844E4"/>
    <w:rsid w:val="00A85449"/>
    <w:rsid w:val="00A92909"/>
    <w:rsid w:val="00A93DD5"/>
    <w:rsid w:val="00A970D5"/>
    <w:rsid w:val="00AA06D6"/>
    <w:rsid w:val="00AA5C69"/>
    <w:rsid w:val="00AA69F3"/>
    <w:rsid w:val="00AA6A75"/>
    <w:rsid w:val="00AB3043"/>
    <w:rsid w:val="00AB4C1F"/>
    <w:rsid w:val="00AB522D"/>
    <w:rsid w:val="00AB685E"/>
    <w:rsid w:val="00AC1D05"/>
    <w:rsid w:val="00AC46A0"/>
    <w:rsid w:val="00AC716A"/>
    <w:rsid w:val="00AD0F61"/>
    <w:rsid w:val="00AD4552"/>
    <w:rsid w:val="00AE12D0"/>
    <w:rsid w:val="00AE758C"/>
    <w:rsid w:val="00AF0FD9"/>
    <w:rsid w:val="00AF329D"/>
    <w:rsid w:val="00B107EB"/>
    <w:rsid w:val="00B11462"/>
    <w:rsid w:val="00B2045F"/>
    <w:rsid w:val="00B253CD"/>
    <w:rsid w:val="00B33CC2"/>
    <w:rsid w:val="00B34652"/>
    <w:rsid w:val="00B34BB7"/>
    <w:rsid w:val="00B47A70"/>
    <w:rsid w:val="00B603C1"/>
    <w:rsid w:val="00B61538"/>
    <w:rsid w:val="00B65B47"/>
    <w:rsid w:val="00B6748E"/>
    <w:rsid w:val="00B8032C"/>
    <w:rsid w:val="00B80389"/>
    <w:rsid w:val="00B8228B"/>
    <w:rsid w:val="00B82727"/>
    <w:rsid w:val="00B85464"/>
    <w:rsid w:val="00B85C6C"/>
    <w:rsid w:val="00B936CE"/>
    <w:rsid w:val="00B95E9C"/>
    <w:rsid w:val="00B96A57"/>
    <w:rsid w:val="00B96F8D"/>
    <w:rsid w:val="00BA4951"/>
    <w:rsid w:val="00BA52D2"/>
    <w:rsid w:val="00BB0FDF"/>
    <w:rsid w:val="00BB40DA"/>
    <w:rsid w:val="00BB477F"/>
    <w:rsid w:val="00BB4F2D"/>
    <w:rsid w:val="00BB5235"/>
    <w:rsid w:val="00BB6FEE"/>
    <w:rsid w:val="00BC14CF"/>
    <w:rsid w:val="00BC16D8"/>
    <w:rsid w:val="00BC36A8"/>
    <w:rsid w:val="00BD12BD"/>
    <w:rsid w:val="00BD49BD"/>
    <w:rsid w:val="00BD500E"/>
    <w:rsid w:val="00BD7092"/>
    <w:rsid w:val="00BE2E71"/>
    <w:rsid w:val="00BF1ADF"/>
    <w:rsid w:val="00BF5BEB"/>
    <w:rsid w:val="00BF6C55"/>
    <w:rsid w:val="00C001C5"/>
    <w:rsid w:val="00C1329E"/>
    <w:rsid w:val="00C13331"/>
    <w:rsid w:val="00C13C40"/>
    <w:rsid w:val="00C1455F"/>
    <w:rsid w:val="00C1625C"/>
    <w:rsid w:val="00C21D55"/>
    <w:rsid w:val="00C2352F"/>
    <w:rsid w:val="00C26129"/>
    <w:rsid w:val="00C40A84"/>
    <w:rsid w:val="00C444B8"/>
    <w:rsid w:val="00C47831"/>
    <w:rsid w:val="00C51B47"/>
    <w:rsid w:val="00C57AF6"/>
    <w:rsid w:val="00C60863"/>
    <w:rsid w:val="00C63237"/>
    <w:rsid w:val="00C65B37"/>
    <w:rsid w:val="00C66B1B"/>
    <w:rsid w:val="00C7347A"/>
    <w:rsid w:val="00C7757D"/>
    <w:rsid w:val="00C80DFD"/>
    <w:rsid w:val="00C80F4D"/>
    <w:rsid w:val="00C81DBF"/>
    <w:rsid w:val="00C82827"/>
    <w:rsid w:val="00C9003C"/>
    <w:rsid w:val="00CA2237"/>
    <w:rsid w:val="00CA33CD"/>
    <w:rsid w:val="00CB129F"/>
    <w:rsid w:val="00CB413E"/>
    <w:rsid w:val="00CB4C35"/>
    <w:rsid w:val="00CB4C7C"/>
    <w:rsid w:val="00CB51A3"/>
    <w:rsid w:val="00CB5CA4"/>
    <w:rsid w:val="00CC1D8A"/>
    <w:rsid w:val="00CC4FB4"/>
    <w:rsid w:val="00CC6183"/>
    <w:rsid w:val="00CC62A2"/>
    <w:rsid w:val="00CE004F"/>
    <w:rsid w:val="00CE50E9"/>
    <w:rsid w:val="00CE53E6"/>
    <w:rsid w:val="00CF0122"/>
    <w:rsid w:val="00CF6F0B"/>
    <w:rsid w:val="00CF6FB7"/>
    <w:rsid w:val="00D03442"/>
    <w:rsid w:val="00D036DC"/>
    <w:rsid w:val="00D0793A"/>
    <w:rsid w:val="00D16673"/>
    <w:rsid w:val="00D22F30"/>
    <w:rsid w:val="00D24F32"/>
    <w:rsid w:val="00D33CAB"/>
    <w:rsid w:val="00D34481"/>
    <w:rsid w:val="00D36790"/>
    <w:rsid w:val="00D36A58"/>
    <w:rsid w:val="00D4659D"/>
    <w:rsid w:val="00D47146"/>
    <w:rsid w:val="00D476F1"/>
    <w:rsid w:val="00D50907"/>
    <w:rsid w:val="00D554B6"/>
    <w:rsid w:val="00D565B7"/>
    <w:rsid w:val="00D634DE"/>
    <w:rsid w:val="00D65E15"/>
    <w:rsid w:val="00D7237B"/>
    <w:rsid w:val="00D72655"/>
    <w:rsid w:val="00D72EE2"/>
    <w:rsid w:val="00D7306F"/>
    <w:rsid w:val="00D7360F"/>
    <w:rsid w:val="00D743B6"/>
    <w:rsid w:val="00D76200"/>
    <w:rsid w:val="00D808D8"/>
    <w:rsid w:val="00D879C1"/>
    <w:rsid w:val="00D90169"/>
    <w:rsid w:val="00D97E60"/>
    <w:rsid w:val="00DA022E"/>
    <w:rsid w:val="00DA4001"/>
    <w:rsid w:val="00DA6EE1"/>
    <w:rsid w:val="00DB2159"/>
    <w:rsid w:val="00DB6BF3"/>
    <w:rsid w:val="00DC0294"/>
    <w:rsid w:val="00DC416E"/>
    <w:rsid w:val="00DC4344"/>
    <w:rsid w:val="00DD26C6"/>
    <w:rsid w:val="00DD3C10"/>
    <w:rsid w:val="00DD3CD0"/>
    <w:rsid w:val="00DD6503"/>
    <w:rsid w:val="00DD6F16"/>
    <w:rsid w:val="00DE5D53"/>
    <w:rsid w:val="00DE6F6C"/>
    <w:rsid w:val="00DF752B"/>
    <w:rsid w:val="00E0079B"/>
    <w:rsid w:val="00E02815"/>
    <w:rsid w:val="00E109CD"/>
    <w:rsid w:val="00E10BD0"/>
    <w:rsid w:val="00E17148"/>
    <w:rsid w:val="00E26B6A"/>
    <w:rsid w:val="00E31295"/>
    <w:rsid w:val="00E32140"/>
    <w:rsid w:val="00E33EBA"/>
    <w:rsid w:val="00E352C5"/>
    <w:rsid w:val="00E355B9"/>
    <w:rsid w:val="00E447F6"/>
    <w:rsid w:val="00E50A90"/>
    <w:rsid w:val="00E5747F"/>
    <w:rsid w:val="00E6004E"/>
    <w:rsid w:val="00E60CA9"/>
    <w:rsid w:val="00E6428D"/>
    <w:rsid w:val="00E64A30"/>
    <w:rsid w:val="00E71DFB"/>
    <w:rsid w:val="00E74DB4"/>
    <w:rsid w:val="00E77A50"/>
    <w:rsid w:val="00E8139D"/>
    <w:rsid w:val="00E81E54"/>
    <w:rsid w:val="00E84F6C"/>
    <w:rsid w:val="00E85638"/>
    <w:rsid w:val="00E93529"/>
    <w:rsid w:val="00EA28A3"/>
    <w:rsid w:val="00EA497E"/>
    <w:rsid w:val="00EB14F8"/>
    <w:rsid w:val="00EB2446"/>
    <w:rsid w:val="00EB63A7"/>
    <w:rsid w:val="00EB6D59"/>
    <w:rsid w:val="00ED0D12"/>
    <w:rsid w:val="00ED2A97"/>
    <w:rsid w:val="00ED3363"/>
    <w:rsid w:val="00ED63FF"/>
    <w:rsid w:val="00F05C47"/>
    <w:rsid w:val="00F06934"/>
    <w:rsid w:val="00F168F5"/>
    <w:rsid w:val="00F171AF"/>
    <w:rsid w:val="00F17F16"/>
    <w:rsid w:val="00F2402C"/>
    <w:rsid w:val="00F40274"/>
    <w:rsid w:val="00F41265"/>
    <w:rsid w:val="00F452D6"/>
    <w:rsid w:val="00F473EB"/>
    <w:rsid w:val="00F521AA"/>
    <w:rsid w:val="00F56717"/>
    <w:rsid w:val="00F57800"/>
    <w:rsid w:val="00F578AA"/>
    <w:rsid w:val="00F60612"/>
    <w:rsid w:val="00F61BFB"/>
    <w:rsid w:val="00F64841"/>
    <w:rsid w:val="00F672A8"/>
    <w:rsid w:val="00F67B26"/>
    <w:rsid w:val="00F73EBF"/>
    <w:rsid w:val="00F92083"/>
    <w:rsid w:val="00F968F2"/>
    <w:rsid w:val="00FA0962"/>
    <w:rsid w:val="00FA31AC"/>
    <w:rsid w:val="00FA4392"/>
    <w:rsid w:val="00FA6CB0"/>
    <w:rsid w:val="00FB2E2D"/>
    <w:rsid w:val="00FB4BAF"/>
    <w:rsid w:val="00FB5B41"/>
    <w:rsid w:val="00FC0C50"/>
    <w:rsid w:val="00FC20AA"/>
    <w:rsid w:val="00FC4393"/>
    <w:rsid w:val="00FC61E3"/>
    <w:rsid w:val="00FD02E0"/>
    <w:rsid w:val="00FD1B49"/>
    <w:rsid w:val="00FE2710"/>
    <w:rsid w:val="00FF00CF"/>
    <w:rsid w:val="00FF4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0F255D"/>
  <w15:docId w15:val="{1D5360A9-5165-488C-9C50-10D4782B8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53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243163"/>
    <w:pPr>
      <w:tabs>
        <w:tab w:val="center" w:pos="4677"/>
        <w:tab w:val="right" w:pos="9355"/>
      </w:tabs>
      <w:spacing w:after="0" w:line="240" w:lineRule="auto"/>
    </w:pPr>
  </w:style>
  <w:style w:type="character" w:customStyle="1" w:styleId="a4">
    <w:name w:val="Нижний колонтитул Знак"/>
    <w:basedOn w:val="a0"/>
    <w:link w:val="a3"/>
    <w:uiPriority w:val="99"/>
    <w:rsid w:val="00243163"/>
  </w:style>
  <w:style w:type="paragraph" w:styleId="a5">
    <w:name w:val="Balloon Text"/>
    <w:basedOn w:val="a"/>
    <w:link w:val="a6"/>
    <w:uiPriority w:val="99"/>
    <w:semiHidden/>
    <w:unhideWhenUsed/>
    <w:rsid w:val="0024316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43163"/>
    <w:rPr>
      <w:rFonts w:ascii="Tahoma" w:hAnsi="Tahoma" w:cs="Tahoma"/>
      <w:sz w:val="16"/>
      <w:szCs w:val="16"/>
    </w:rPr>
  </w:style>
  <w:style w:type="paragraph" w:styleId="a7">
    <w:name w:val="header"/>
    <w:basedOn w:val="a"/>
    <w:link w:val="a8"/>
    <w:uiPriority w:val="99"/>
    <w:unhideWhenUsed/>
    <w:rsid w:val="009B7372"/>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9B7372"/>
  </w:style>
  <w:style w:type="paragraph" w:styleId="a9">
    <w:name w:val="List Paragraph"/>
    <w:basedOn w:val="a"/>
    <w:uiPriority w:val="34"/>
    <w:qFormat/>
    <w:rsid w:val="001E7542"/>
    <w:pPr>
      <w:ind w:left="720"/>
      <w:contextualSpacing/>
    </w:pPr>
  </w:style>
  <w:style w:type="character" w:styleId="aa">
    <w:name w:val="Hyperlink"/>
    <w:basedOn w:val="a0"/>
    <w:uiPriority w:val="99"/>
    <w:unhideWhenUsed/>
    <w:rsid w:val="00D36A58"/>
    <w:rPr>
      <w:color w:val="0000FF" w:themeColor="hyperlink"/>
      <w:u w:val="single"/>
    </w:rPr>
  </w:style>
  <w:style w:type="character" w:styleId="ab">
    <w:name w:val="Strong"/>
    <w:basedOn w:val="a0"/>
    <w:uiPriority w:val="22"/>
    <w:qFormat/>
    <w:rsid w:val="004E14F5"/>
    <w:rPr>
      <w:b/>
      <w:bCs/>
    </w:rPr>
  </w:style>
  <w:style w:type="paragraph" w:customStyle="1" w:styleId="msonormalmailrucssattributepostfix">
    <w:name w:val="msonormalmailrucssattributepostfix"/>
    <w:basedOn w:val="a"/>
    <w:rsid w:val="00DD6F16"/>
    <w:pPr>
      <w:spacing w:before="100" w:beforeAutospacing="1" w:after="100" w:afterAutospacing="1" w:line="240" w:lineRule="auto"/>
    </w:pPr>
    <w:rPr>
      <w:rFonts w:ascii="Times New Roman" w:eastAsia="Calibri" w:hAnsi="Times New Roman" w:cs="Times New Roman"/>
      <w:sz w:val="24"/>
      <w:szCs w:val="24"/>
      <w:lang w:eastAsia="ru-RU"/>
    </w:rPr>
  </w:style>
  <w:style w:type="character" w:styleId="ac">
    <w:name w:val="Emphasis"/>
    <w:basedOn w:val="a0"/>
    <w:uiPriority w:val="20"/>
    <w:qFormat/>
    <w:rsid w:val="00DD6F16"/>
    <w:rPr>
      <w:i/>
      <w:iCs/>
    </w:rPr>
  </w:style>
  <w:style w:type="paragraph" w:styleId="ad">
    <w:name w:val="Normal (Web)"/>
    <w:basedOn w:val="a"/>
    <w:uiPriority w:val="99"/>
    <w:unhideWhenUsed/>
    <w:rsid w:val="001E53E4"/>
    <w:pPr>
      <w:spacing w:before="100" w:beforeAutospacing="1" w:after="100" w:afterAutospacing="1" w:line="240" w:lineRule="auto"/>
    </w:pPr>
    <w:rPr>
      <w:rFonts w:ascii="Times New Roman" w:hAnsi="Times New Roman" w:cs="Times New Roman"/>
      <w:sz w:val="24"/>
      <w:szCs w:val="24"/>
      <w:lang w:eastAsia="ru-RU"/>
    </w:rPr>
  </w:style>
  <w:style w:type="paragraph" w:customStyle="1" w:styleId="mrcssattrmrcssattr">
    <w:name w:val="_mr_css_attr_mr_css_attr"/>
    <w:basedOn w:val="a"/>
    <w:rsid w:val="00D36790"/>
    <w:pPr>
      <w:spacing w:before="100" w:beforeAutospacing="1" w:after="100" w:afterAutospacing="1" w:line="240" w:lineRule="auto"/>
    </w:pPr>
    <w:rPr>
      <w:rFonts w:ascii="Times New Roman" w:hAnsi="Times New Roman" w:cs="Times New Roman"/>
      <w:sz w:val="24"/>
      <w:szCs w:val="24"/>
      <w:lang w:eastAsia="ru-RU"/>
    </w:rPr>
  </w:style>
  <w:style w:type="paragraph" w:customStyle="1" w:styleId="mrcssattr">
    <w:name w:val="_mr_css_attr"/>
    <w:basedOn w:val="a"/>
    <w:rsid w:val="00D36790"/>
    <w:pPr>
      <w:spacing w:before="100" w:beforeAutospacing="1" w:after="100" w:afterAutospacing="1" w:line="240" w:lineRule="auto"/>
    </w:pPr>
    <w:rPr>
      <w:rFonts w:ascii="Times New Roman" w:hAnsi="Times New Roman" w:cs="Times New Roman"/>
      <w:sz w:val="24"/>
      <w:szCs w:val="24"/>
      <w:lang w:eastAsia="ru-RU"/>
    </w:rPr>
  </w:style>
  <w:style w:type="paragraph" w:customStyle="1" w:styleId="mrcssattrmrcssattrmrcssattr">
    <w:name w:val="mrcssattrmrcssattr_mr_css_attr"/>
    <w:basedOn w:val="a"/>
    <w:rsid w:val="00C66B1B"/>
    <w:pPr>
      <w:spacing w:before="100" w:beforeAutospacing="1" w:after="100" w:afterAutospacing="1" w:line="240" w:lineRule="auto"/>
    </w:pPr>
    <w:rPr>
      <w:rFonts w:ascii="Times New Roman" w:hAnsi="Times New Roman" w:cs="Times New Roman"/>
      <w:sz w:val="24"/>
      <w:szCs w:val="24"/>
      <w:lang w:eastAsia="ru-RU"/>
    </w:rPr>
  </w:style>
  <w:style w:type="paragraph" w:customStyle="1" w:styleId="mrcssattrmrcssattrcxspmiddlemrcssattr">
    <w:name w:val="mrcssattrmrcssattrcxspmiddle_mr_css_attr"/>
    <w:basedOn w:val="a"/>
    <w:rsid w:val="00C66B1B"/>
    <w:pPr>
      <w:spacing w:before="100" w:beforeAutospacing="1" w:after="100" w:afterAutospacing="1" w:line="240" w:lineRule="auto"/>
    </w:pPr>
    <w:rPr>
      <w:rFonts w:ascii="Times New Roman" w:hAnsi="Times New Roman" w:cs="Times New Roman"/>
      <w:sz w:val="24"/>
      <w:szCs w:val="24"/>
      <w:lang w:eastAsia="ru-RU"/>
    </w:rPr>
  </w:style>
  <w:style w:type="paragraph" w:customStyle="1" w:styleId="mrcssattrmrcssattr0">
    <w:name w:val="mrcssattr_mr_css_attr"/>
    <w:basedOn w:val="a"/>
    <w:rsid w:val="00C66B1B"/>
    <w:pPr>
      <w:spacing w:before="100" w:beforeAutospacing="1" w:after="100" w:afterAutospacing="1"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54511">
      <w:bodyDiv w:val="1"/>
      <w:marLeft w:val="0"/>
      <w:marRight w:val="0"/>
      <w:marTop w:val="0"/>
      <w:marBottom w:val="0"/>
      <w:divBdr>
        <w:top w:val="none" w:sz="0" w:space="0" w:color="auto"/>
        <w:left w:val="none" w:sz="0" w:space="0" w:color="auto"/>
        <w:bottom w:val="none" w:sz="0" w:space="0" w:color="auto"/>
        <w:right w:val="none" w:sz="0" w:space="0" w:color="auto"/>
      </w:divBdr>
    </w:div>
    <w:div w:id="63571394">
      <w:bodyDiv w:val="1"/>
      <w:marLeft w:val="0"/>
      <w:marRight w:val="0"/>
      <w:marTop w:val="0"/>
      <w:marBottom w:val="0"/>
      <w:divBdr>
        <w:top w:val="none" w:sz="0" w:space="0" w:color="auto"/>
        <w:left w:val="none" w:sz="0" w:space="0" w:color="auto"/>
        <w:bottom w:val="none" w:sz="0" w:space="0" w:color="auto"/>
        <w:right w:val="none" w:sz="0" w:space="0" w:color="auto"/>
      </w:divBdr>
    </w:div>
    <w:div w:id="139658113">
      <w:bodyDiv w:val="1"/>
      <w:marLeft w:val="0"/>
      <w:marRight w:val="0"/>
      <w:marTop w:val="0"/>
      <w:marBottom w:val="0"/>
      <w:divBdr>
        <w:top w:val="none" w:sz="0" w:space="0" w:color="auto"/>
        <w:left w:val="none" w:sz="0" w:space="0" w:color="auto"/>
        <w:bottom w:val="none" w:sz="0" w:space="0" w:color="auto"/>
        <w:right w:val="none" w:sz="0" w:space="0" w:color="auto"/>
      </w:divBdr>
    </w:div>
    <w:div w:id="167795334">
      <w:bodyDiv w:val="1"/>
      <w:marLeft w:val="0"/>
      <w:marRight w:val="0"/>
      <w:marTop w:val="0"/>
      <w:marBottom w:val="0"/>
      <w:divBdr>
        <w:top w:val="none" w:sz="0" w:space="0" w:color="auto"/>
        <w:left w:val="none" w:sz="0" w:space="0" w:color="auto"/>
        <w:bottom w:val="none" w:sz="0" w:space="0" w:color="auto"/>
        <w:right w:val="none" w:sz="0" w:space="0" w:color="auto"/>
      </w:divBdr>
    </w:div>
    <w:div w:id="183981980">
      <w:bodyDiv w:val="1"/>
      <w:marLeft w:val="0"/>
      <w:marRight w:val="0"/>
      <w:marTop w:val="0"/>
      <w:marBottom w:val="0"/>
      <w:divBdr>
        <w:top w:val="none" w:sz="0" w:space="0" w:color="auto"/>
        <w:left w:val="none" w:sz="0" w:space="0" w:color="auto"/>
        <w:bottom w:val="none" w:sz="0" w:space="0" w:color="auto"/>
        <w:right w:val="none" w:sz="0" w:space="0" w:color="auto"/>
      </w:divBdr>
    </w:div>
    <w:div w:id="202407429">
      <w:bodyDiv w:val="1"/>
      <w:marLeft w:val="0"/>
      <w:marRight w:val="0"/>
      <w:marTop w:val="0"/>
      <w:marBottom w:val="0"/>
      <w:divBdr>
        <w:top w:val="none" w:sz="0" w:space="0" w:color="auto"/>
        <w:left w:val="none" w:sz="0" w:space="0" w:color="auto"/>
        <w:bottom w:val="none" w:sz="0" w:space="0" w:color="auto"/>
        <w:right w:val="none" w:sz="0" w:space="0" w:color="auto"/>
      </w:divBdr>
    </w:div>
    <w:div w:id="248583408">
      <w:bodyDiv w:val="1"/>
      <w:marLeft w:val="0"/>
      <w:marRight w:val="0"/>
      <w:marTop w:val="0"/>
      <w:marBottom w:val="0"/>
      <w:divBdr>
        <w:top w:val="none" w:sz="0" w:space="0" w:color="auto"/>
        <w:left w:val="none" w:sz="0" w:space="0" w:color="auto"/>
        <w:bottom w:val="none" w:sz="0" w:space="0" w:color="auto"/>
        <w:right w:val="none" w:sz="0" w:space="0" w:color="auto"/>
      </w:divBdr>
    </w:div>
    <w:div w:id="289867292">
      <w:bodyDiv w:val="1"/>
      <w:marLeft w:val="0"/>
      <w:marRight w:val="0"/>
      <w:marTop w:val="0"/>
      <w:marBottom w:val="0"/>
      <w:divBdr>
        <w:top w:val="none" w:sz="0" w:space="0" w:color="auto"/>
        <w:left w:val="none" w:sz="0" w:space="0" w:color="auto"/>
        <w:bottom w:val="none" w:sz="0" w:space="0" w:color="auto"/>
        <w:right w:val="none" w:sz="0" w:space="0" w:color="auto"/>
      </w:divBdr>
    </w:div>
    <w:div w:id="312608762">
      <w:bodyDiv w:val="1"/>
      <w:marLeft w:val="0"/>
      <w:marRight w:val="0"/>
      <w:marTop w:val="0"/>
      <w:marBottom w:val="0"/>
      <w:divBdr>
        <w:top w:val="none" w:sz="0" w:space="0" w:color="auto"/>
        <w:left w:val="none" w:sz="0" w:space="0" w:color="auto"/>
        <w:bottom w:val="none" w:sz="0" w:space="0" w:color="auto"/>
        <w:right w:val="none" w:sz="0" w:space="0" w:color="auto"/>
      </w:divBdr>
    </w:div>
    <w:div w:id="398945656">
      <w:bodyDiv w:val="1"/>
      <w:marLeft w:val="0"/>
      <w:marRight w:val="0"/>
      <w:marTop w:val="0"/>
      <w:marBottom w:val="0"/>
      <w:divBdr>
        <w:top w:val="none" w:sz="0" w:space="0" w:color="auto"/>
        <w:left w:val="none" w:sz="0" w:space="0" w:color="auto"/>
        <w:bottom w:val="none" w:sz="0" w:space="0" w:color="auto"/>
        <w:right w:val="none" w:sz="0" w:space="0" w:color="auto"/>
      </w:divBdr>
    </w:div>
    <w:div w:id="424039686">
      <w:bodyDiv w:val="1"/>
      <w:marLeft w:val="0"/>
      <w:marRight w:val="0"/>
      <w:marTop w:val="0"/>
      <w:marBottom w:val="0"/>
      <w:divBdr>
        <w:top w:val="none" w:sz="0" w:space="0" w:color="auto"/>
        <w:left w:val="none" w:sz="0" w:space="0" w:color="auto"/>
        <w:bottom w:val="none" w:sz="0" w:space="0" w:color="auto"/>
        <w:right w:val="none" w:sz="0" w:space="0" w:color="auto"/>
      </w:divBdr>
    </w:div>
    <w:div w:id="437675992">
      <w:bodyDiv w:val="1"/>
      <w:marLeft w:val="0"/>
      <w:marRight w:val="0"/>
      <w:marTop w:val="0"/>
      <w:marBottom w:val="0"/>
      <w:divBdr>
        <w:top w:val="none" w:sz="0" w:space="0" w:color="auto"/>
        <w:left w:val="none" w:sz="0" w:space="0" w:color="auto"/>
        <w:bottom w:val="none" w:sz="0" w:space="0" w:color="auto"/>
        <w:right w:val="none" w:sz="0" w:space="0" w:color="auto"/>
      </w:divBdr>
    </w:div>
    <w:div w:id="448203153">
      <w:bodyDiv w:val="1"/>
      <w:marLeft w:val="0"/>
      <w:marRight w:val="0"/>
      <w:marTop w:val="0"/>
      <w:marBottom w:val="0"/>
      <w:divBdr>
        <w:top w:val="none" w:sz="0" w:space="0" w:color="auto"/>
        <w:left w:val="none" w:sz="0" w:space="0" w:color="auto"/>
        <w:bottom w:val="none" w:sz="0" w:space="0" w:color="auto"/>
        <w:right w:val="none" w:sz="0" w:space="0" w:color="auto"/>
      </w:divBdr>
    </w:div>
    <w:div w:id="533277114">
      <w:bodyDiv w:val="1"/>
      <w:marLeft w:val="0"/>
      <w:marRight w:val="0"/>
      <w:marTop w:val="0"/>
      <w:marBottom w:val="0"/>
      <w:divBdr>
        <w:top w:val="none" w:sz="0" w:space="0" w:color="auto"/>
        <w:left w:val="none" w:sz="0" w:space="0" w:color="auto"/>
        <w:bottom w:val="none" w:sz="0" w:space="0" w:color="auto"/>
        <w:right w:val="none" w:sz="0" w:space="0" w:color="auto"/>
      </w:divBdr>
    </w:div>
    <w:div w:id="544871821">
      <w:bodyDiv w:val="1"/>
      <w:marLeft w:val="0"/>
      <w:marRight w:val="0"/>
      <w:marTop w:val="0"/>
      <w:marBottom w:val="0"/>
      <w:divBdr>
        <w:top w:val="none" w:sz="0" w:space="0" w:color="auto"/>
        <w:left w:val="none" w:sz="0" w:space="0" w:color="auto"/>
        <w:bottom w:val="none" w:sz="0" w:space="0" w:color="auto"/>
        <w:right w:val="none" w:sz="0" w:space="0" w:color="auto"/>
      </w:divBdr>
    </w:div>
    <w:div w:id="653142929">
      <w:bodyDiv w:val="1"/>
      <w:marLeft w:val="0"/>
      <w:marRight w:val="0"/>
      <w:marTop w:val="0"/>
      <w:marBottom w:val="0"/>
      <w:divBdr>
        <w:top w:val="none" w:sz="0" w:space="0" w:color="auto"/>
        <w:left w:val="none" w:sz="0" w:space="0" w:color="auto"/>
        <w:bottom w:val="none" w:sz="0" w:space="0" w:color="auto"/>
        <w:right w:val="none" w:sz="0" w:space="0" w:color="auto"/>
      </w:divBdr>
    </w:div>
    <w:div w:id="700252572">
      <w:bodyDiv w:val="1"/>
      <w:marLeft w:val="0"/>
      <w:marRight w:val="0"/>
      <w:marTop w:val="0"/>
      <w:marBottom w:val="0"/>
      <w:divBdr>
        <w:top w:val="none" w:sz="0" w:space="0" w:color="auto"/>
        <w:left w:val="none" w:sz="0" w:space="0" w:color="auto"/>
        <w:bottom w:val="none" w:sz="0" w:space="0" w:color="auto"/>
        <w:right w:val="none" w:sz="0" w:space="0" w:color="auto"/>
      </w:divBdr>
    </w:div>
    <w:div w:id="958030907">
      <w:bodyDiv w:val="1"/>
      <w:marLeft w:val="0"/>
      <w:marRight w:val="0"/>
      <w:marTop w:val="0"/>
      <w:marBottom w:val="0"/>
      <w:divBdr>
        <w:top w:val="none" w:sz="0" w:space="0" w:color="auto"/>
        <w:left w:val="none" w:sz="0" w:space="0" w:color="auto"/>
        <w:bottom w:val="none" w:sz="0" w:space="0" w:color="auto"/>
        <w:right w:val="none" w:sz="0" w:space="0" w:color="auto"/>
      </w:divBdr>
    </w:div>
    <w:div w:id="994602406">
      <w:bodyDiv w:val="1"/>
      <w:marLeft w:val="0"/>
      <w:marRight w:val="0"/>
      <w:marTop w:val="0"/>
      <w:marBottom w:val="0"/>
      <w:divBdr>
        <w:top w:val="none" w:sz="0" w:space="0" w:color="auto"/>
        <w:left w:val="none" w:sz="0" w:space="0" w:color="auto"/>
        <w:bottom w:val="none" w:sz="0" w:space="0" w:color="auto"/>
        <w:right w:val="none" w:sz="0" w:space="0" w:color="auto"/>
      </w:divBdr>
    </w:div>
    <w:div w:id="994917684">
      <w:bodyDiv w:val="1"/>
      <w:marLeft w:val="0"/>
      <w:marRight w:val="0"/>
      <w:marTop w:val="0"/>
      <w:marBottom w:val="0"/>
      <w:divBdr>
        <w:top w:val="none" w:sz="0" w:space="0" w:color="auto"/>
        <w:left w:val="none" w:sz="0" w:space="0" w:color="auto"/>
        <w:bottom w:val="none" w:sz="0" w:space="0" w:color="auto"/>
        <w:right w:val="none" w:sz="0" w:space="0" w:color="auto"/>
      </w:divBdr>
    </w:div>
    <w:div w:id="1048916481">
      <w:bodyDiv w:val="1"/>
      <w:marLeft w:val="0"/>
      <w:marRight w:val="0"/>
      <w:marTop w:val="0"/>
      <w:marBottom w:val="0"/>
      <w:divBdr>
        <w:top w:val="none" w:sz="0" w:space="0" w:color="auto"/>
        <w:left w:val="none" w:sz="0" w:space="0" w:color="auto"/>
        <w:bottom w:val="none" w:sz="0" w:space="0" w:color="auto"/>
        <w:right w:val="none" w:sz="0" w:space="0" w:color="auto"/>
      </w:divBdr>
    </w:div>
    <w:div w:id="1053697774">
      <w:bodyDiv w:val="1"/>
      <w:marLeft w:val="0"/>
      <w:marRight w:val="0"/>
      <w:marTop w:val="0"/>
      <w:marBottom w:val="0"/>
      <w:divBdr>
        <w:top w:val="none" w:sz="0" w:space="0" w:color="auto"/>
        <w:left w:val="none" w:sz="0" w:space="0" w:color="auto"/>
        <w:bottom w:val="none" w:sz="0" w:space="0" w:color="auto"/>
        <w:right w:val="none" w:sz="0" w:space="0" w:color="auto"/>
      </w:divBdr>
    </w:div>
    <w:div w:id="1131944743">
      <w:bodyDiv w:val="1"/>
      <w:marLeft w:val="0"/>
      <w:marRight w:val="0"/>
      <w:marTop w:val="0"/>
      <w:marBottom w:val="0"/>
      <w:divBdr>
        <w:top w:val="none" w:sz="0" w:space="0" w:color="auto"/>
        <w:left w:val="none" w:sz="0" w:space="0" w:color="auto"/>
        <w:bottom w:val="none" w:sz="0" w:space="0" w:color="auto"/>
        <w:right w:val="none" w:sz="0" w:space="0" w:color="auto"/>
      </w:divBdr>
    </w:div>
    <w:div w:id="1142886865">
      <w:bodyDiv w:val="1"/>
      <w:marLeft w:val="0"/>
      <w:marRight w:val="0"/>
      <w:marTop w:val="0"/>
      <w:marBottom w:val="0"/>
      <w:divBdr>
        <w:top w:val="none" w:sz="0" w:space="0" w:color="auto"/>
        <w:left w:val="none" w:sz="0" w:space="0" w:color="auto"/>
        <w:bottom w:val="none" w:sz="0" w:space="0" w:color="auto"/>
        <w:right w:val="none" w:sz="0" w:space="0" w:color="auto"/>
      </w:divBdr>
    </w:div>
    <w:div w:id="1189610215">
      <w:bodyDiv w:val="1"/>
      <w:marLeft w:val="0"/>
      <w:marRight w:val="0"/>
      <w:marTop w:val="0"/>
      <w:marBottom w:val="0"/>
      <w:divBdr>
        <w:top w:val="none" w:sz="0" w:space="0" w:color="auto"/>
        <w:left w:val="none" w:sz="0" w:space="0" w:color="auto"/>
        <w:bottom w:val="none" w:sz="0" w:space="0" w:color="auto"/>
        <w:right w:val="none" w:sz="0" w:space="0" w:color="auto"/>
      </w:divBdr>
    </w:div>
    <w:div w:id="1211695996">
      <w:bodyDiv w:val="1"/>
      <w:marLeft w:val="0"/>
      <w:marRight w:val="0"/>
      <w:marTop w:val="0"/>
      <w:marBottom w:val="0"/>
      <w:divBdr>
        <w:top w:val="none" w:sz="0" w:space="0" w:color="auto"/>
        <w:left w:val="none" w:sz="0" w:space="0" w:color="auto"/>
        <w:bottom w:val="none" w:sz="0" w:space="0" w:color="auto"/>
        <w:right w:val="none" w:sz="0" w:space="0" w:color="auto"/>
      </w:divBdr>
    </w:div>
    <w:div w:id="1218008978">
      <w:bodyDiv w:val="1"/>
      <w:marLeft w:val="0"/>
      <w:marRight w:val="0"/>
      <w:marTop w:val="0"/>
      <w:marBottom w:val="0"/>
      <w:divBdr>
        <w:top w:val="none" w:sz="0" w:space="0" w:color="auto"/>
        <w:left w:val="none" w:sz="0" w:space="0" w:color="auto"/>
        <w:bottom w:val="none" w:sz="0" w:space="0" w:color="auto"/>
        <w:right w:val="none" w:sz="0" w:space="0" w:color="auto"/>
      </w:divBdr>
    </w:div>
    <w:div w:id="1384401475">
      <w:bodyDiv w:val="1"/>
      <w:marLeft w:val="0"/>
      <w:marRight w:val="0"/>
      <w:marTop w:val="0"/>
      <w:marBottom w:val="0"/>
      <w:divBdr>
        <w:top w:val="none" w:sz="0" w:space="0" w:color="auto"/>
        <w:left w:val="none" w:sz="0" w:space="0" w:color="auto"/>
        <w:bottom w:val="none" w:sz="0" w:space="0" w:color="auto"/>
        <w:right w:val="none" w:sz="0" w:space="0" w:color="auto"/>
      </w:divBdr>
    </w:div>
    <w:div w:id="1413233677">
      <w:bodyDiv w:val="1"/>
      <w:marLeft w:val="0"/>
      <w:marRight w:val="0"/>
      <w:marTop w:val="0"/>
      <w:marBottom w:val="0"/>
      <w:divBdr>
        <w:top w:val="none" w:sz="0" w:space="0" w:color="auto"/>
        <w:left w:val="none" w:sz="0" w:space="0" w:color="auto"/>
        <w:bottom w:val="none" w:sz="0" w:space="0" w:color="auto"/>
        <w:right w:val="none" w:sz="0" w:space="0" w:color="auto"/>
      </w:divBdr>
    </w:div>
    <w:div w:id="1466896441">
      <w:bodyDiv w:val="1"/>
      <w:marLeft w:val="0"/>
      <w:marRight w:val="0"/>
      <w:marTop w:val="0"/>
      <w:marBottom w:val="0"/>
      <w:divBdr>
        <w:top w:val="none" w:sz="0" w:space="0" w:color="auto"/>
        <w:left w:val="none" w:sz="0" w:space="0" w:color="auto"/>
        <w:bottom w:val="none" w:sz="0" w:space="0" w:color="auto"/>
        <w:right w:val="none" w:sz="0" w:space="0" w:color="auto"/>
      </w:divBdr>
    </w:div>
    <w:div w:id="1582176702">
      <w:bodyDiv w:val="1"/>
      <w:marLeft w:val="0"/>
      <w:marRight w:val="0"/>
      <w:marTop w:val="0"/>
      <w:marBottom w:val="0"/>
      <w:divBdr>
        <w:top w:val="none" w:sz="0" w:space="0" w:color="auto"/>
        <w:left w:val="none" w:sz="0" w:space="0" w:color="auto"/>
        <w:bottom w:val="none" w:sz="0" w:space="0" w:color="auto"/>
        <w:right w:val="none" w:sz="0" w:space="0" w:color="auto"/>
      </w:divBdr>
    </w:div>
    <w:div w:id="1648900530">
      <w:bodyDiv w:val="1"/>
      <w:marLeft w:val="0"/>
      <w:marRight w:val="0"/>
      <w:marTop w:val="0"/>
      <w:marBottom w:val="0"/>
      <w:divBdr>
        <w:top w:val="none" w:sz="0" w:space="0" w:color="auto"/>
        <w:left w:val="none" w:sz="0" w:space="0" w:color="auto"/>
        <w:bottom w:val="none" w:sz="0" w:space="0" w:color="auto"/>
        <w:right w:val="none" w:sz="0" w:space="0" w:color="auto"/>
      </w:divBdr>
    </w:div>
    <w:div w:id="1664510779">
      <w:bodyDiv w:val="1"/>
      <w:marLeft w:val="0"/>
      <w:marRight w:val="0"/>
      <w:marTop w:val="0"/>
      <w:marBottom w:val="0"/>
      <w:divBdr>
        <w:top w:val="none" w:sz="0" w:space="0" w:color="auto"/>
        <w:left w:val="none" w:sz="0" w:space="0" w:color="auto"/>
        <w:bottom w:val="none" w:sz="0" w:space="0" w:color="auto"/>
        <w:right w:val="none" w:sz="0" w:space="0" w:color="auto"/>
      </w:divBdr>
    </w:div>
    <w:div w:id="1666669523">
      <w:bodyDiv w:val="1"/>
      <w:marLeft w:val="0"/>
      <w:marRight w:val="0"/>
      <w:marTop w:val="0"/>
      <w:marBottom w:val="0"/>
      <w:divBdr>
        <w:top w:val="none" w:sz="0" w:space="0" w:color="auto"/>
        <w:left w:val="none" w:sz="0" w:space="0" w:color="auto"/>
        <w:bottom w:val="none" w:sz="0" w:space="0" w:color="auto"/>
        <w:right w:val="none" w:sz="0" w:space="0" w:color="auto"/>
      </w:divBdr>
    </w:div>
    <w:div w:id="1732072439">
      <w:bodyDiv w:val="1"/>
      <w:marLeft w:val="0"/>
      <w:marRight w:val="0"/>
      <w:marTop w:val="0"/>
      <w:marBottom w:val="0"/>
      <w:divBdr>
        <w:top w:val="none" w:sz="0" w:space="0" w:color="auto"/>
        <w:left w:val="none" w:sz="0" w:space="0" w:color="auto"/>
        <w:bottom w:val="none" w:sz="0" w:space="0" w:color="auto"/>
        <w:right w:val="none" w:sz="0" w:space="0" w:color="auto"/>
      </w:divBdr>
    </w:div>
    <w:div w:id="1761411462">
      <w:bodyDiv w:val="1"/>
      <w:marLeft w:val="0"/>
      <w:marRight w:val="0"/>
      <w:marTop w:val="0"/>
      <w:marBottom w:val="0"/>
      <w:divBdr>
        <w:top w:val="none" w:sz="0" w:space="0" w:color="auto"/>
        <w:left w:val="none" w:sz="0" w:space="0" w:color="auto"/>
        <w:bottom w:val="none" w:sz="0" w:space="0" w:color="auto"/>
        <w:right w:val="none" w:sz="0" w:space="0" w:color="auto"/>
      </w:divBdr>
    </w:div>
    <w:div w:id="1786387063">
      <w:bodyDiv w:val="1"/>
      <w:marLeft w:val="0"/>
      <w:marRight w:val="0"/>
      <w:marTop w:val="0"/>
      <w:marBottom w:val="0"/>
      <w:divBdr>
        <w:top w:val="none" w:sz="0" w:space="0" w:color="auto"/>
        <w:left w:val="none" w:sz="0" w:space="0" w:color="auto"/>
        <w:bottom w:val="none" w:sz="0" w:space="0" w:color="auto"/>
        <w:right w:val="none" w:sz="0" w:space="0" w:color="auto"/>
      </w:divBdr>
    </w:div>
    <w:div w:id="1816723666">
      <w:bodyDiv w:val="1"/>
      <w:marLeft w:val="0"/>
      <w:marRight w:val="0"/>
      <w:marTop w:val="0"/>
      <w:marBottom w:val="0"/>
      <w:divBdr>
        <w:top w:val="none" w:sz="0" w:space="0" w:color="auto"/>
        <w:left w:val="none" w:sz="0" w:space="0" w:color="auto"/>
        <w:bottom w:val="none" w:sz="0" w:space="0" w:color="auto"/>
        <w:right w:val="none" w:sz="0" w:space="0" w:color="auto"/>
      </w:divBdr>
    </w:div>
    <w:div w:id="1820658735">
      <w:bodyDiv w:val="1"/>
      <w:marLeft w:val="0"/>
      <w:marRight w:val="0"/>
      <w:marTop w:val="0"/>
      <w:marBottom w:val="0"/>
      <w:divBdr>
        <w:top w:val="none" w:sz="0" w:space="0" w:color="auto"/>
        <w:left w:val="none" w:sz="0" w:space="0" w:color="auto"/>
        <w:bottom w:val="none" w:sz="0" w:space="0" w:color="auto"/>
        <w:right w:val="none" w:sz="0" w:space="0" w:color="auto"/>
      </w:divBdr>
    </w:div>
    <w:div w:id="1971009485">
      <w:bodyDiv w:val="1"/>
      <w:marLeft w:val="0"/>
      <w:marRight w:val="0"/>
      <w:marTop w:val="0"/>
      <w:marBottom w:val="0"/>
      <w:divBdr>
        <w:top w:val="none" w:sz="0" w:space="0" w:color="auto"/>
        <w:left w:val="none" w:sz="0" w:space="0" w:color="auto"/>
        <w:bottom w:val="none" w:sz="0" w:space="0" w:color="auto"/>
        <w:right w:val="none" w:sz="0" w:space="0" w:color="auto"/>
      </w:divBdr>
    </w:div>
    <w:div w:id="2041784381">
      <w:bodyDiv w:val="1"/>
      <w:marLeft w:val="0"/>
      <w:marRight w:val="0"/>
      <w:marTop w:val="0"/>
      <w:marBottom w:val="0"/>
      <w:divBdr>
        <w:top w:val="none" w:sz="0" w:space="0" w:color="auto"/>
        <w:left w:val="none" w:sz="0" w:space="0" w:color="auto"/>
        <w:bottom w:val="none" w:sz="0" w:space="0" w:color="auto"/>
        <w:right w:val="none" w:sz="0" w:space="0" w:color="auto"/>
      </w:divBdr>
    </w:div>
    <w:div w:id="2071615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085;&#1072;&#1096;.&#1076;&#1086;&#1084;.&#1088;&#1092;/"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scrow_Sberbank@sberban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185C5D-2938-4686-B95D-52D541335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8273</Words>
  <Characters>47157</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Bank</Company>
  <LinksUpToDate>false</LinksUpToDate>
  <CharactersWithSpaces>55320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Фролова Елена</dc:creator>
  <cp:lastModifiedBy>Каданов Никита</cp:lastModifiedBy>
  <cp:revision>3</cp:revision>
  <cp:lastPrinted>2017-07-12T08:00:00Z</cp:lastPrinted>
  <dcterms:created xsi:type="dcterms:W3CDTF">2026-02-11T13:46:00Z</dcterms:created>
  <dcterms:modified xsi:type="dcterms:W3CDTF">2026-02-13T13:06:00Z</dcterms:modified>
</cp:coreProperties>
</file>