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685C5" w14:textId="77777777" w:rsidR="00FC2066" w:rsidRDefault="00FC2066">
      <w:pPr>
        <w:pStyle w:val="2"/>
        <w:spacing w:before="0"/>
        <w:ind w:left="14034"/>
        <w:contextualSpacing/>
        <w:jc w:val="right"/>
        <w:rPr>
          <w:rFonts w:ascii="Tahoma" w:eastAsia="Calibri" w:hAnsi="Tahoma" w:cs="Tahoma"/>
          <w:b/>
          <w:bCs/>
          <w:i/>
          <w:iCs/>
          <w:sz w:val="20"/>
          <w:szCs w:val="20"/>
        </w:rPr>
      </w:pPr>
      <w:bookmarkStart w:id="0" w:name="_Ref3535040"/>
      <w:bookmarkStart w:id="1" w:name="_Ref3211848"/>
      <w:bookmarkStart w:id="2" w:name="_Toc526519911"/>
    </w:p>
    <w:bookmarkEnd w:id="0"/>
    <w:bookmarkEnd w:id="1"/>
    <w:bookmarkEnd w:id="2"/>
    <w:p w14:paraId="1516C8FC" w14:textId="38FC5BCE" w:rsidR="00FC2066" w:rsidRDefault="002F38B4">
      <w:pPr>
        <w:ind w:right="50"/>
        <w:jc w:val="center"/>
        <w:rPr>
          <w:b/>
          <w:bCs/>
        </w:rPr>
      </w:pPr>
      <w:r>
        <w:rPr>
          <w:b/>
          <w:bCs/>
        </w:rPr>
        <w:t xml:space="preserve">ДОГОВОР </w:t>
      </w:r>
      <w:bookmarkStart w:id="3" w:name="_Hlk169020825"/>
      <w:r>
        <w:rPr>
          <w:b/>
          <w:bCs/>
        </w:rPr>
        <w:t xml:space="preserve">№ </w:t>
      </w:r>
      <w:bookmarkStart w:id="4" w:name="_Hlk169021255"/>
      <w:r>
        <w:rPr>
          <w:b/>
          <w:bCs/>
        </w:rPr>
        <w:t>Р-</w:t>
      </w:r>
      <w:r w:rsidR="00E0163B">
        <w:rPr>
          <w:b/>
          <w:bCs/>
        </w:rPr>
        <w:t>73</w:t>
      </w:r>
      <w:r>
        <w:rPr>
          <w:b/>
          <w:bCs/>
        </w:rPr>
        <w:t>/</w:t>
      </w:r>
      <w:bookmarkEnd w:id="3"/>
      <w:bookmarkEnd w:id="4"/>
      <w:r>
        <w:rPr>
          <w:b/>
          <w:bCs/>
        </w:rPr>
        <w:t>К</w:t>
      </w:r>
      <w:r w:rsidR="00D45E64">
        <w:rPr>
          <w:b/>
          <w:bCs/>
        </w:rPr>
        <w:t>В</w:t>
      </w:r>
      <w:r>
        <w:rPr>
          <w:b/>
          <w:bCs/>
          <w:u w:val="single"/>
        </w:rPr>
        <w:t xml:space="preserve">  </w:t>
      </w:r>
    </w:p>
    <w:p w14:paraId="26292D09" w14:textId="77777777" w:rsidR="00FC2066" w:rsidRDefault="002F38B4">
      <w:pPr>
        <w:ind w:right="50"/>
        <w:jc w:val="center"/>
        <w:rPr>
          <w:b/>
          <w:bCs/>
        </w:rPr>
      </w:pPr>
      <w:r>
        <w:rPr>
          <w:b/>
          <w:bCs/>
        </w:rPr>
        <w:t>УЧАСТИЯ В ДОЛЕВОМ СТРОИТЕЛЬСТВЕ</w:t>
      </w:r>
    </w:p>
    <w:p w14:paraId="14B182AC" w14:textId="77777777" w:rsidR="00FC2066" w:rsidRDefault="00FC2066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</w:p>
    <w:p w14:paraId="78EEB023" w14:textId="77777777" w:rsidR="00FC2066" w:rsidRDefault="00FC2066">
      <w:pPr>
        <w:ind w:right="50" w:firstLine="708"/>
        <w:jc w:val="both"/>
        <w:rPr>
          <w:rFonts w:ascii="Tahoma" w:hAnsi="Tahoma" w:cs="Tahoma"/>
          <w:sz w:val="20"/>
          <w:szCs w:val="20"/>
        </w:rPr>
      </w:pPr>
    </w:p>
    <w:p w14:paraId="77E81CA2" w14:textId="75F20A1C" w:rsidR="00FC2066" w:rsidRDefault="002F38B4">
      <w:pPr>
        <w:ind w:right="50" w:firstLine="70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г. Пермь</w:t>
      </w:r>
      <w:r>
        <w:rPr>
          <w:rFonts w:ascii="Tahoma" w:hAnsi="Tahoma" w:cs="Tahoma"/>
          <w:sz w:val="20"/>
          <w:szCs w:val="20"/>
        </w:rPr>
        <w:tab/>
      </w:r>
      <w:r w:rsidRPr="002F38B4">
        <w:rPr>
          <w:rFonts w:ascii="Tahoma" w:hAnsi="Tahoma" w:cs="Tahoma"/>
          <w:sz w:val="20"/>
          <w:szCs w:val="20"/>
        </w:rPr>
        <w:t xml:space="preserve">            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        </w:t>
      </w:r>
      <w:proofErr w:type="gramStart"/>
      <w:r>
        <w:rPr>
          <w:rFonts w:ascii="Tahoma" w:hAnsi="Tahoma" w:cs="Tahoma"/>
          <w:sz w:val="20"/>
          <w:szCs w:val="20"/>
        </w:rPr>
        <w:t xml:space="preserve">   «</w:t>
      </w:r>
      <w:proofErr w:type="gramEnd"/>
      <w:r>
        <w:rPr>
          <w:rFonts w:ascii="Tahoma" w:hAnsi="Tahoma" w:cs="Tahoma"/>
          <w:sz w:val="20"/>
          <w:szCs w:val="20"/>
        </w:rPr>
        <w:t>_____»</w:t>
      </w:r>
      <w:r w:rsidR="00754806">
        <w:rPr>
          <w:rFonts w:ascii="Tahoma" w:hAnsi="Tahoma" w:cs="Tahoma"/>
          <w:sz w:val="20"/>
          <w:szCs w:val="20"/>
        </w:rPr>
        <w:t xml:space="preserve">        </w:t>
      </w:r>
      <w:r>
        <w:rPr>
          <w:rFonts w:ascii="Tahoma" w:hAnsi="Tahoma" w:cs="Tahoma"/>
          <w:sz w:val="20"/>
          <w:szCs w:val="20"/>
        </w:rPr>
        <w:t>2025 г.</w:t>
      </w:r>
    </w:p>
    <w:p w14:paraId="1E9F5EAD" w14:textId="77777777" w:rsidR="00FC2066" w:rsidRDefault="00FC2066">
      <w:pPr>
        <w:ind w:right="50" w:firstLine="708"/>
        <w:jc w:val="both"/>
        <w:rPr>
          <w:rFonts w:ascii="Tahoma" w:hAnsi="Tahoma" w:cs="Tahoma"/>
          <w:sz w:val="20"/>
          <w:szCs w:val="20"/>
        </w:rPr>
      </w:pPr>
    </w:p>
    <w:p w14:paraId="62FFD502" w14:textId="20197335" w:rsidR="00FC2066" w:rsidRPr="00430132" w:rsidRDefault="002F38B4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bookmarkStart w:id="5" w:name="_Hlk205969538"/>
      <w:r w:rsidRPr="00430132">
        <w:rPr>
          <w:rFonts w:ascii="Tahoma Bold" w:hAnsi="Tahoma Bold" w:cs="Tahoma Bold"/>
          <w:b/>
          <w:bCs/>
          <w:sz w:val="20"/>
          <w:szCs w:val="20"/>
        </w:rPr>
        <w:t xml:space="preserve">Общество с ограниченной ответственностью </w:t>
      </w:r>
      <w:r w:rsidR="006E7923" w:rsidRPr="00430132">
        <w:rPr>
          <w:sz w:val="20"/>
          <w:szCs w:val="20"/>
        </w:rPr>
        <w:t>«</w:t>
      </w:r>
      <w:r w:rsidR="006E7923" w:rsidRPr="00430132">
        <w:rPr>
          <w:rFonts w:ascii="Tahoma" w:hAnsi="Tahoma" w:cs="Tahoma"/>
          <w:sz w:val="20"/>
          <w:szCs w:val="20"/>
        </w:rPr>
        <w:t>Специализированный застройщик-</w:t>
      </w:r>
      <w:proofErr w:type="spellStart"/>
      <w:r w:rsidR="006E7923" w:rsidRPr="00430132">
        <w:rPr>
          <w:rFonts w:ascii="Tahoma" w:hAnsi="Tahoma" w:cs="Tahoma"/>
          <w:sz w:val="20"/>
          <w:szCs w:val="20"/>
        </w:rPr>
        <w:t>Миниполис</w:t>
      </w:r>
      <w:proofErr w:type="spellEnd"/>
      <w:r w:rsidR="006E7923" w:rsidRPr="00430132">
        <w:rPr>
          <w:rFonts w:ascii="Tahoma" w:hAnsi="Tahoma" w:cs="Tahoma"/>
          <w:sz w:val="20"/>
          <w:szCs w:val="20"/>
        </w:rPr>
        <w:t xml:space="preserve"> Култаево парк» </w:t>
      </w:r>
      <w:r w:rsidRPr="00430132">
        <w:rPr>
          <w:rFonts w:ascii="Tahoma" w:hAnsi="Tahoma" w:cs="Tahoma"/>
          <w:sz w:val="20"/>
          <w:szCs w:val="20"/>
        </w:rPr>
        <w:t>именуемое в дальнейшем «Застройщик», основной регистрационный номер (</w:t>
      </w:r>
      <w:r w:rsidRPr="00430132">
        <w:rPr>
          <w:rFonts w:ascii="Tahoma" w:hAnsi="Tahoma" w:cs="Tahoma"/>
          <w:sz w:val="20"/>
          <w:szCs w:val="20"/>
          <w:lang w:eastAsia="zh-CN"/>
        </w:rPr>
        <w:t>ОГРН) 12</w:t>
      </w:r>
      <w:r w:rsidR="006E7923" w:rsidRPr="00430132">
        <w:rPr>
          <w:rFonts w:ascii="Tahoma" w:hAnsi="Tahoma" w:cs="Tahoma"/>
          <w:sz w:val="20"/>
          <w:szCs w:val="20"/>
          <w:lang w:eastAsia="zh-CN"/>
        </w:rPr>
        <w:t>1</w:t>
      </w:r>
      <w:r w:rsidRPr="00430132">
        <w:rPr>
          <w:rFonts w:ascii="Tahoma" w:hAnsi="Tahoma" w:cs="Tahoma"/>
          <w:sz w:val="20"/>
          <w:szCs w:val="20"/>
          <w:lang w:eastAsia="zh-CN"/>
        </w:rPr>
        <w:t>590001</w:t>
      </w:r>
      <w:r w:rsidR="006E7923" w:rsidRPr="00430132">
        <w:rPr>
          <w:rFonts w:ascii="Tahoma" w:hAnsi="Tahoma" w:cs="Tahoma"/>
          <w:sz w:val="20"/>
          <w:szCs w:val="20"/>
          <w:lang w:eastAsia="zh-CN"/>
        </w:rPr>
        <w:t>3537</w:t>
      </w:r>
      <w:r w:rsidRPr="00430132">
        <w:rPr>
          <w:rFonts w:ascii="Tahoma" w:hAnsi="Tahoma" w:cs="Tahoma"/>
          <w:sz w:val="20"/>
          <w:szCs w:val="20"/>
          <w:lang w:eastAsia="zh-CN"/>
        </w:rPr>
        <w:t>, ИНН 590</w:t>
      </w:r>
      <w:r w:rsidR="006E7923" w:rsidRPr="00430132">
        <w:rPr>
          <w:rFonts w:ascii="Tahoma" w:hAnsi="Tahoma" w:cs="Tahoma"/>
          <w:sz w:val="20"/>
          <w:szCs w:val="20"/>
          <w:lang w:eastAsia="zh-CN"/>
        </w:rPr>
        <w:t>4397550</w:t>
      </w:r>
      <w:r w:rsidRPr="00430132">
        <w:rPr>
          <w:rFonts w:ascii="Tahoma" w:hAnsi="Tahoma" w:cs="Tahoma"/>
          <w:sz w:val="20"/>
          <w:szCs w:val="20"/>
          <w:lang w:eastAsia="zh-CN"/>
        </w:rPr>
        <w:t xml:space="preserve">, КПП </w:t>
      </w:r>
      <w:r w:rsidR="001B5D88" w:rsidRPr="00430132">
        <w:rPr>
          <w:rFonts w:ascii="Tahoma" w:hAnsi="Tahoma" w:cs="Tahoma"/>
          <w:sz w:val="20"/>
          <w:szCs w:val="20"/>
          <w:lang w:eastAsia="zh-CN"/>
        </w:rPr>
        <w:t>590401001</w:t>
      </w:r>
      <w:r w:rsidRPr="00430132">
        <w:rPr>
          <w:rFonts w:ascii="Tahoma" w:hAnsi="Tahoma" w:cs="Tahoma"/>
          <w:sz w:val="20"/>
          <w:szCs w:val="20"/>
          <w:lang w:eastAsia="zh-CN"/>
        </w:rPr>
        <w:t xml:space="preserve">, местоположение: Пермский край, г. Пермь, ул. </w:t>
      </w:r>
      <w:proofErr w:type="spellStart"/>
      <w:r w:rsidRPr="00430132">
        <w:rPr>
          <w:rFonts w:ascii="Tahoma" w:hAnsi="Tahoma" w:cs="Tahoma"/>
          <w:sz w:val="20"/>
          <w:szCs w:val="20"/>
          <w:lang w:eastAsia="zh-CN"/>
        </w:rPr>
        <w:t>Совесткая</w:t>
      </w:r>
      <w:proofErr w:type="spellEnd"/>
      <w:r w:rsidRPr="00430132">
        <w:rPr>
          <w:rFonts w:ascii="Tahoma" w:hAnsi="Tahoma" w:cs="Tahoma"/>
          <w:sz w:val="20"/>
          <w:szCs w:val="20"/>
          <w:lang w:eastAsia="zh-CN"/>
        </w:rPr>
        <w:t xml:space="preserve"> 40 оф. 8, </w:t>
      </w:r>
      <w:r w:rsidRPr="00430132">
        <w:rPr>
          <w:rFonts w:ascii="Tahoma" w:hAnsi="Tahoma" w:cs="Tahoma"/>
          <w:sz w:val="20"/>
          <w:szCs w:val="20"/>
        </w:rPr>
        <w:t xml:space="preserve">в лице представителя по доверенности Зворыгиной Елены Александровны, </w:t>
      </w:r>
      <w:r w:rsidR="00BF746B" w:rsidRPr="00430132">
        <w:rPr>
          <w:rFonts w:ascii="Tahoma" w:hAnsi="Tahoma" w:cs="Tahoma"/>
          <w:sz w:val="20"/>
          <w:szCs w:val="20"/>
        </w:rPr>
        <w:t>действующей на основании Доверенности, регистрационный номер 5E44CCFC-454E-43F3-98E5-AAA624F19B63, удостоверенной Рыковым Иваном Сергеевичем, нотариусом Пермского городского нотариального округа от 20.01.2025г., зарегистрированной в реестре: № 59/193-н/59-2025-1-88</w:t>
      </w:r>
      <w:r w:rsidRPr="00430132">
        <w:rPr>
          <w:rFonts w:ascii="Tahoma" w:hAnsi="Tahoma" w:cs="Tahoma"/>
          <w:sz w:val="20"/>
          <w:szCs w:val="20"/>
        </w:rPr>
        <w:t>., с одной стороны,  и</w:t>
      </w:r>
    </w:p>
    <w:p w14:paraId="0B9B967B" w14:textId="77777777" w:rsidR="00FC2066" w:rsidRPr="00430132" w:rsidRDefault="002F38B4">
      <w:pPr>
        <w:ind w:right="50" w:firstLine="708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гражданин Российской Федерации________________________________________________________________</w:t>
      </w:r>
    </w:p>
    <w:bookmarkEnd w:id="5"/>
    <w:p w14:paraId="6AE89D9C" w14:textId="77777777" w:rsidR="00FC2066" w:rsidRPr="00430132" w:rsidRDefault="002F38B4">
      <w:pPr>
        <w:ind w:right="50" w:firstLine="708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F35AF6" w14:textId="77777777" w:rsidR="00FC2066" w:rsidRPr="00430132" w:rsidRDefault="002F38B4">
      <w:pPr>
        <w:ind w:right="50" w:firstLine="708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именуемый в дальнейшем «Участник», с другой стороны, вместе именуемые «Стороны», а по отдельности - «Сторона», заключили настоящий Договор, именуемый в дальнейшем «Договор», о нижеследующем:</w:t>
      </w:r>
    </w:p>
    <w:p w14:paraId="2AF581C9" w14:textId="77777777" w:rsidR="00FC2066" w:rsidRPr="00430132" w:rsidRDefault="00FC2066">
      <w:pPr>
        <w:ind w:firstLine="567"/>
        <w:jc w:val="both"/>
        <w:rPr>
          <w:sz w:val="20"/>
          <w:szCs w:val="20"/>
        </w:rPr>
      </w:pPr>
    </w:p>
    <w:p w14:paraId="2780BD95" w14:textId="77777777" w:rsidR="00FC2066" w:rsidRPr="00430132" w:rsidRDefault="002F38B4">
      <w:pPr>
        <w:ind w:right="50" w:firstLine="708"/>
        <w:jc w:val="center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ТЕРМИНЫ И ОПРЕДЕЛЕНИЯ</w:t>
      </w:r>
    </w:p>
    <w:p w14:paraId="10F5D480" w14:textId="12A58826" w:rsidR="00FC2066" w:rsidRPr="00430132" w:rsidRDefault="002F38B4">
      <w:pPr>
        <w:ind w:right="50" w:firstLine="708"/>
        <w:jc w:val="both"/>
        <w:rPr>
          <w:sz w:val="20"/>
          <w:szCs w:val="20"/>
        </w:rPr>
      </w:pPr>
      <w:bookmarkStart w:id="6" w:name="_Hlk205969592"/>
      <w:r w:rsidRPr="00430132">
        <w:rPr>
          <w:rFonts w:ascii="Tahoma" w:hAnsi="Tahoma" w:cs="Tahoma"/>
          <w:sz w:val="20"/>
          <w:szCs w:val="20"/>
        </w:rPr>
        <w:t>1.1.</w:t>
      </w:r>
      <w:r w:rsidRPr="00430132">
        <w:rPr>
          <w:rFonts w:ascii="Tahoma" w:hAnsi="Tahoma" w:cs="Tahoma"/>
          <w:sz w:val="20"/>
          <w:szCs w:val="20"/>
        </w:rPr>
        <w:tab/>
      </w:r>
      <w:r w:rsidRPr="00430132">
        <w:rPr>
          <w:rFonts w:ascii="Tahoma Bold" w:hAnsi="Tahoma Bold" w:cs="Tahoma Bold"/>
          <w:b/>
          <w:bCs/>
          <w:sz w:val="20"/>
          <w:szCs w:val="20"/>
        </w:rPr>
        <w:t>Земельный участок</w:t>
      </w:r>
      <w:r w:rsidRPr="00430132">
        <w:rPr>
          <w:rFonts w:ascii="Tahoma" w:hAnsi="Tahoma" w:cs="Tahoma"/>
          <w:sz w:val="20"/>
          <w:szCs w:val="20"/>
        </w:rPr>
        <w:t xml:space="preserve"> - земельный участок (или вновь образованный земельный участок в результате межевания указанного в настоящем пункте земельного участка), принадлежащий </w:t>
      </w:r>
      <w:bookmarkStart w:id="7" w:name="_Hlk161652417"/>
      <w:r w:rsidRPr="00430132">
        <w:rPr>
          <w:rFonts w:ascii="Tahoma" w:hAnsi="Tahoma" w:cs="Tahoma"/>
          <w:sz w:val="20"/>
          <w:szCs w:val="20"/>
        </w:rPr>
        <w:t>Застройщику на праве собственности, кадастровый номер 59:32:</w:t>
      </w:r>
      <w:r w:rsidR="006E7923" w:rsidRPr="00430132">
        <w:rPr>
          <w:rFonts w:ascii="Tahoma" w:hAnsi="Tahoma" w:cs="Tahoma"/>
          <w:sz w:val="20"/>
          <w:szCs w:val="20"/>
        </w:rPr>
        <w:t>3</w:t>
      </w:r>
      <w:r w:rsidRPr="00430132">
        <w:rPr>
          <w:rFonts w:ascii="Tahoma" w:hAnsi="Tahoma" w:cs="Tahoma"/>
          <w:sz w:val="20"/>
          <w:szCs w:val="20"/>
        </w:rPr>
        <w:t>25000</w:t>
      </w:r>
      <w:r w:rsidR="006E7923" w:rsidRPr="00430132">
        <w:rPr>
          <w:rFonts w:ascii="Tahoma" w:hAnsi="Tahoma" w:cs="Tahoma"/>
          <w:sz w:val="20"/>
          <w:szCs w:val="20"/>
        </w:rPr>
        <w:t>1</w:t>
      </w:r>
      <w:r w:rsidRPr="00430132">
        <w:rPr>
          <w:rFonts w:ascii="Tahoma" w:hAnsi="Tahoma" w:cs="Tahoma"/>
          <w:sz w:val="20"/>
          <w:szCs w:val="20"/>
        </w:rPr>
        <w:t>:</w:t>
      </w:r>
      <w:r w:rsidR="006E7923" w:rsidRPr="00430132">
        <w:rPr>
          <w:rFonts w:ascii="Tahoma" w:hAnsi="Tahoma" w:cs="Tahoma"/>
          <w:sz w:val="20"/>
          <w:szCs w:val="20"/>
        </w:rPr>
        <w:t>25050</w:t>
      </w:r>
      <w:r w:rsidRPr="00430132">
        <w:rPr>
          <w:rFonts w:ascii="Tahoma" w:hAnsi="Tahoma" w:cs="Tahoma"/>
          <w:sz w:val="20"/>
          <w:szCs w:val="20"/>
        </w:rPr>
        <w:t xml:space="preserve"> площадью </w:t>
      </w:r>
      <w:r w:rsidR="006E7923" w:rsidRPr="00430132">
        <w:rPr>
          <w:rFonts w:ascii="Tahoma" w:hAnsi="Tahoma" w:cs="Tahoma"/>
          <w:sz w:val="20"/>
          <w:szCs w:val="20"/>
        </w:rPr>
        <w:t>8786</w:t>
      </w:r>
      <w:r w:rsidRPr="00430132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30132">
        <w:rPr>
          <w:rFonts w:ascii="Tahoma" w:hAnsi="Tahoma" w:cs="Tahoma"/>
          <w:sz w:val="20"/>
          <w:szCs w:val="20"/>
        </w:rPr>
        <w:t>кв.м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., категория земель: земли населенных пунктов, вид разрешенного использования: </w:t>
      </w:r>
      <w:proofErr w:type="spellStart"/>
      <w:r w:rsidRPr="00430132">
        <w:rPr>
          <w:rFonts w:ascii="Tahoma" w:hAnsi="Tahoma" w:cs="Tahoma"/>
          <w:sz w:val="20"/>
          <w:szCs w:val="20"/>
        </w:rPr>
        <w:t>среднеэтажная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жилая застройка, по адресу: РФ, Пермский край, </w:t>
      </w:r>
      <w:r w:rsidR="006E7923" w:rsidRPr="00430132">
        <w:rPr>
          <w:rFonts w:ascii="Tahoma" w:hAnsi="Tahoma" w:cs="Tahoma"/>
          <w:sz w:val="20"/>
          <w:szCs w:val="20"/>
        </w:rPr>
        <w:t xml:space="preserve">Пермский муниципальный округ, </w:t>
      </w:r>
      <w:proofErr w:type="spellStart"/>
      <w:r w:rsidR="006E7923" w:rsidRPr="00430132">
        <w:rPr>
          <w:rFonts w:ascii="Tahoma" w:hAnsi="Tahoma" w:cs="Tahoma"/>
          <w:sz w:val="20"/>
          <w:szCs w:val="20"/>
        </w:rPr>
        <w:t>с.Култаево</w:t>
      </w:r>
      <w:proofErr w:type="spellEnd"/>
      <w:r w:rsidR="006E7923" w:rsidRPr="00430132">
        <w:rPr>
          <w:rFonts w:ascii="Tahoma" w:hAnsi="Tahoma" w:cs="Tahoma"/>
          <w:sz w:val="20"/>
          <w:szCs w:val="20"/>
        </w:rPr>
        <w:t xml:space="preserve">, бульвар </w:t>
      </w:r>
      <w:proofErr w:type="spellStart"/>
      <w:r w:rsidR="006E7923" w:rsidRPr="00430132">
        <w:rPr>
          <w:rFonts w:ascii="Tahoma" w:hAnsi="Tahoma" w:cs="Tahoma"/>
          <w:sz w:val="20"/>
          <w:szCs w:val="20"/>
        </w:rPr>
        <w:t>Садовый,з</w:t>
      </w:r>
      <w:proofErr w:type="spellEnd"/>
      <w:r w:rsidR="006E7923" w:rsidRPr="00430132">
        <w:rPr>
          <w:rFonts w:ascii="Tahoma" w:hAnsi="Tahoma" w:cs="Tahoma"/>
          <w:sz w:val="20"/>
          <w:szCs w:val="20"/>
        </w:rPr>
        <w:t>/у 73.</w:t>
      </w:r>
    </w:p>
    <w:bookmarkEnd w:id="7"/>
    <w:p w14:paraId="41E5DE09" w14:textId="0843AE86" w:rsidR="00FC2066" w:rsidRPr="00430132" w:rsidRDefault="002F38B4">
      <w:pPr>
        <w:ind w:right="50" w:firstLine="708"/>
        <w:jc w:val="both"/>
        <w:rPr>
          <w:rFonts w:ascii="Tahoma" w:hAnsi="Tahoma" w:cs="Tahoma"/>
          <w:b/>
          <w:bCs/>
          <w:spacing w:val="20"/>
        </w:rPr>
      </w:pPr>
      <w:r w:rsidRPr="00430132">
        <w:rPr>
          <w:sz w:val="20"/>
          <w:szCs w:val="20"/>
        </w:rPr>
        <w:t>1.2.</w:t>
      </w:r>
      <w:r w:rsidRPr="00430132">
        <w:rPr>
          <w:sz w:val="20"/>
          <w:szCs w:val="20"/>
        </w:rPr>
        <w:tab/>
      </w:r>
      <w:r w:rsidRPr="00430132">
        <w:rPr>
          <w:rFonts w:ascii="Tahoma Bold" w:hAnsi="Tahoma Bold" w:cs="Tahoma Bold"/>
          <w:b/>
          <w:bCs/>
          <w:sz w:val="20"/>
          <w:szCs w:val="20"/>
        </w:rPr>
        <w:t xml:space="preserve">Жилой дом </w:t>
      </w:r>
      <w:r w:rsidRPr="00430132">
        <w:rPr>
          <w:rFonts w:ascii="Tahoma" w:hAnsi="Tahoma" w:cs="Tahoma"/>
          <w:sz w:val="20"/>
          <w:szCs w:val="20"/>
        </w:rPr>
        <w:t xml:space="preserve">– </w:t>
      </w:r>
      <w:bookmarkStart w:id="8" w:name="_Hlk161828954"/>
      <w:r w:rsidRPr="00430132">
        <w:rPr>
          <w:rFonts w:ascii="Tahoma" w:hAnsi="Tahoma" w:cs="Tahoma"/>
          <w:sz w:val="20"/>
          <w:szCs w:val="20"/>
        </w:rPr>
        <w:t xml:space="preserve"> многоквартирный </w:t>
      </w:r>
      <w:r w:rsidR="00625D3A" w:rsidRPr="00430132">
        <w:rPr>
          <w:rFonts w:ascii="Tahoma" w:hAnsi="Tahoma" w:cs="Tahoma"/>
          <w:sz w:val="20"/>
          <w:szCs w:val="20"/>
        </w:rPr>
        <w:t xml:space="preserve">жилой </w:t>
      </w:r>
      <w:r w:rsidRPr="00430132">
        <w:rPr>
          <w:rFonts w:ascii="Tahoma" w:hAnsi="Tahoma" w:cs="Tahoma"/>
          <w:sz w:val="20"/>
          <w:szCs w:val="20"/>
        </w:rPr>
        <w:t>дом</w:t>
      </w:r>
      <w:r w:rsidR="003C10B0" w:rsidRPr="00430132">
        <w:rPr>
          <w:rFonts w:ascii="Tahoma" w:hAnsi="Tahoma" w:cs="Tahoma"/>
          <w:sz w:val="20"/>
          <w:szCs w:val="20"/>
        </w:rPr>
        <w:t xml:space="preserve"> со встроенными помещениями общественного назначения</w:t>
      </w:r>
      <w:r w:rsidR="00C264B8" w:rsidRPr="00430132">
        <w:rPr>
          <w:rFonts w:ascii="Tahoma" w:hAnsi="Tahoma" w:cs="Tahoma"/>
          <w:sz w:val="20"/>
          <w:szCs w:val="20"/>
        </w:rPr>
        <w:t xml:space="preserve"> по адресу: Пермский край,</w:t>
      </w:r>
      <w:r w:rsidR="00B03B0D" w:rsidRPr="00430132">
        <w:rPr>
          <w:rFonts w:ascii="Tahoma" w:hAnsi="Tahoma" w:cs="Tahoma"/>
          <w:sz w:val="20"/>
          <w:szCs w:val="20"/>
        </w:rPr>
        <w:t xml:space="preserve"> Пермский муниципальный округ, </w:t>
      </w:r>
      <w:proofErr w:type="spellStart"/>
      <w:r w:rsidR="00B03B0D" w:rsidRPr="00430132">
        <w:rPr>
          <w:rFonts w:ascii="Tahoma" w:hAnsi="Tahoma" w:cs="Tahoma"/>
          <w:sz w:val="20"/>
          <w:szCs w:val="20"/>
        </w:rPr>
        <w:t>с.Култаево</w:t>
      </w:r>
      <w:proofErr w:type="spellEnd"/>
      <w:r w:rsidR="00B03B0D" w:rsidRPr="00430132">
        <w:rPr>
          <w:rFonts w:ascii="Tahoma" w:hAnsi="Tahoma" w:cs="Tahoma"/>
          <w:sz w:val="20"/>
          <w:szCs w:val="20"/>
        </w:rPr>
        <w:t xml:space="preserve">, бульвар </w:t>
      </w:r>
      <w:proofErr w:type="spellStart"/>
      <w:r w:rsidR="00B03B0D" w:rsidRPr="00430132">
        <w:rPr>
          <w:rFonts w:ascii="Tahoma" w:hAnsi="Tahoma" w:cs="Tahoma"/>
          <w:sz w:val="20"/>
          <w:szCs w:val="20"/>
        </w:rPr>
        <w:t>Садовый,з</w:t>
      </w:r>
      <w:proofErr w:type="spellEnd"/>
      <w:r w:rsidR="00B03B0D" w:rsidRPr="00430132">
        <w:rPr>
          <w:rFonts w:ascii="Tahoma" w:hAnsi="Tahoma" w:cs="Tahoma"/>
          <w:sz w:val="20"/>
          <w:szCs w:val="20"/>
        </w:rPr>
        <w:t>/у 73</w:t>
      </w:r>
      <w:r w:rsidR="00C264B8" w:rsidRPr="00430132">
        <w:rPr>
          <w:rFonts w:ascii="Tahoma" w:hAnsi="Tahoma" w:cs="Tahoma"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, 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 РФ Пермский край, </w:t>
      </w:r>
      <w:r w:rsidR="00B03B0D" w:rsidRPr="00430132">
        <w:rPr>
          <w:rFonts w:ascii="Tahoma" w:hAnsi="Tahoma" w:cs="Tahoma"/>
          <w:sz w:val="20"/>
          <w:szCs w:val="20"/>
        </w:rPr>
        <w:t xml:space="preserve">Пермский муниципальный округ, </w:t>
      </w:r>
      <w:proofErr w:type="spellStart"/>
      <w:r w:rsidR="00B03B0D" w:rsidRPr="00430132">
        <w:rPr>
          <w:rFonts w:ascii="Tahoma" w:hAnsi="Tahoma" w:cs="Tahoma"/>
          <w:sz w:val="20"/>
          <w:szCs w:val="20"/>
        </w:rPr>
        <w:t>с.Култаево</w:t>
      </w:r>
      <w:proofErr w:type="spellEnd"/>
      <w:r w:rsidR="00B03B0D" w:rsidRPr="00430132">
        <w:rPr>
          <w:rFonts w:ascii="Tahoma" w:hAnsi="Tahoma" w:cs="Tahoma"/>
          <w:sz w:val="20"/>
          <w:szCs w:val="20"/>
        </w:rPr>
        <w:t>, бульвар Садовый,</w:t>
      </w:r>
      <w:r w:rsidR="00BF5842" w:rsidRPr="00430132">
        <w:rPr>
          <w:rFonts w:ascii="Tahoma" w:hAnsi="Tahoma" w:cs="Tahoma"/>
          <w:sz w:val="20"/>
          <w:szCs w:val="20"/>
        </w:rPr>
        <w:t xml:space="preserve"> </w:t>
      </w:r>
      <w:r w:rsidR="00B03B0D" w:rsidRPr="00430132">
        <w:rPr>
          <w:rFonts w:ascii="Tahoma" w:hAnsi="Tahoma" w:cs="Tahoma"/>
          <w:sz w:val="20"/>
          <w:szCs w:val="20"/>
        </w:rPr>
        <w:t>з/у 73</w:t>
      </w:r>
      <w:r w:rsidR="002945E4" w:rsidRPr="00430132">
        <w:rPr>
          <w:rFonts w:ascii="Tahoma" w:hAnsi="Tahoma" w:cs="Tahoma"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с кадастровым номером, </w:t>
      </w:r>
      <w:r w:rsidR="00B03B0D" w:rsidRPr="00430132">
        <w:rPr>
          <w:rFonts w:ascii="Tahoma" w:hAnsi="Tahoma" w:cs="Tahoma"/>
          <w:sz w:val="20"/>
          <w:szCs w:val="20"/>
        </w:rPr>
        <w:t xml:space="preserve">59:32:3250001:25050 </w:t>
      </w:r>
      <w:r w:rsidRPr="00430132">
        <w:rPr>
          <w:rFonts w:ascii="Tahoma" w:hAnsi="Tahoma" w:cs="Tahoma"/>
          <w:sz w:val="20"/>
          <w:szCs w:val="20"/>
        </w:rPr>
        <w:t>(почтовый адрес уточняется по окончании строительства)</w:t>
      </w:r>
      <w:bookmarkEnd w:id="8"/>
      <w:r w:rsidRPr="00430132">
        <w:rPr>
          <w:rFonts w:ascii="Tahoma" w:hAnsi="Tahoma" w:cs="Tahoma"/>
          <w:sz w:val="20"/>
          <w:szCs w:val="20"/>
        </w:rPr>
        <w:t xml:space="preserve"> .</w:t>
      </w:r>
    </w:p>
    <w:bookmarkEnd w:id="6"/>
    <w:p w14:paraId="2A83C734" w14:textId="13085540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  <w:bCs/>
        </w:rPr>
        <w:t>Объект долевого строительства/</w:t>
      </w:r>
      <w:r w:rsidRPr="00430132">
        <w:rPr>
          <w:rFonts w:ascii="Tahoma" w:hAnsi="Tahoma" w:cs="Tahoma"/>
        </w:rPr>
        <w:t xml:space="preserve"> </w:t>
      </w:r>
      <w:r w:rsidRPr="00430132">
        <w:rPr>
          <w:rFonts w:ascii="Tahoma" w:hAnsi="Tahoma" w:cs="Tahoma"/>
          <w:b/>
          <w:bCs/>
        </w:rPr>
        <w:t>Объект</w:t>
      </w:r>
      <w:r w:rsidRPr="00430132">
        <w:rPr>
          <w:rFonts w:ascii="Tahoma" w:hAnsi="Tahoma" w:cs="Tahoma"/>
        </w:rPr>
        <w:t xml:space="preserve"> – жилое помещение (</w:t>
      </w:r>
      <w:r w:rsidRPr="00430132">
        <w:rPr>
          <w:rFonts w:ascii="Tahoma" w:hAnsi="Tahoma" w:cs="Tahoma"/>
          <w:b/>
          <w:bCs/>
        </w:rPr>
        <w:t>квартира</w:t>
      </w:r>
      <w:r w:rsidRPr="00430132">
        <w:rPr>
          <w:rFonts w:ascii="Tahoma" w:hAnsi="Tahoma" w:cs="Tahoma"/>
          <w:bCs/>
        </w:rPr>
        <w:t>)</w:t>
      </w:r>
      <w:r w:rsidRPr="00430132">
        <w:rPr>
          <w:rFonts w:ascii="Tahoma" w:hAnsi="Tahoma" w:cs="Tahoma"/>
        </w:rPr>
        <w:t>, подлежащее передаче Участнику после получения разрешения на ввод в эксплуатацию Жилого дома и входящее в состав указанного Жилого дома, строящихся (создаваемых) с привлечением денежных средств Участника.</w:t>
      </w:r>
    </w:p>
    <w:p w14:paraId="1C7DD7C1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  <w:bCs/>
        </w:rPr>
        <w:t>Общее имущество -</w:t>
      </w:r>
      <w:r w:rsidRPr="00430132">
        <w:rPr>
          <w:rFonts w:ascii="Tahoma" w:hAnsi="Tahoma" w:cs="Tahoma"/>
        </w:rPr>
        <w:t xml:space="preserve"> 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данном Жилом доме за пределами или внутри помещений и обслуживающее более одного помещения, Земельный участок, на котором расположен данный Жилой 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принадлежности, расположенные на Земельном участке в соответствии с проектной документацией и/или в соответствии с действующим законодательством и т.д.</w:t>
      </w:r>
    </w:p>
    <w:p w14:paraId="22CAD3FE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</w:rPr>
        <w:t>Банк</w:t>
      </w:r>
      <w:r w:rsidRPr="00430132">
        <w:rPr>
          <w:rFonts w:ascii="Tahoma" w:hAnsi="Tahoma" w:cs="Tahoma"/>
        </w:rPr>
        <w:t xml:space="preserve"> – АО «Банк ДОМ.РФ».</w:t>
      </w:r>
    </w:p>
    <w:p w14:paraId="5A3378AF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</w:rPr>
        <w:t>Банк-кредитор</w:t>
      </w:r>
      <w:r w:rsidRPr="00430132">
        <w:rPr>
          <w:rFonts w:ascii="Tahoma" w:hAnsi="Tahoma" w:cs="Tahoma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14:paraId="03A9C15F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  <w:bCs/>
        </w:rPr>
        <w:t>Застройщик</w:t>
      </w:r>
      <w:r w:rsidRPr="00430132">
        <w:rPr>
          <w:rFonts w:ascii="Tahoma" w:hAnsi="Tahoma" w:cs="Tahoma"/>
        </w:rPr>
        <w:t xml:space="preserve"> – юридическое лицо,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строительство.</w:t>
      </w:r>
    </w:p>
    <w:p w14:paraId="226C0D4A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  <w:bCs/>
        </w:rPr>
        <w:lastRenderedPageBreak/>
        <w:t>Разрешение на строительство</w:t>
      </w:r>
      <w:r w:rsidRPr="00430132">
        <w:rPr>
          <w:rFonts w:ascii="Tahoma" w:hAnsi="Tahoma" w:cs="Tahoma"/>
        </w:rPr>
        <w:t xml:space="preserve"> – документ,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строительство.</w:t>
      </w:r>
    </w:p>
    <w:p w14:paraId="26469711" w14:textId="77777777" w:rsidR="00FC2066" w:rsidRPr="00430132" w:rsidRDefault="002F38B4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/>
          <w:bCs/>
        </w:rPr>
        <w:t>Разрешение на ввод Жилого дома в эксплуатацию</w:t>
      </w:r>
      <w:r w:rsidRPr="00430132">
        <w:rPr>
          <w:rFonts w:ascii="Tahoma" w:hAnsi="Tahoma" w:cs="Tahoma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Земельного участка и проектной документации.</w:t>
      </w:r>
    </w:p>
    <w:p w14:paraId="7D1E3014" w14:textId="77777777" w:rsidR="00FC2066" w:rsidRPr="00430132" w:rsidRDefault="002F38B4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9" w:name="_Hlk485990710"/>
      <w:r w:rsidRPr="00430132">
        <w:rPr>
          <w:rFonts w:ascii="Tahoma" w:hAnsi="Tahoma" w:cs="Tahoma"/>
          <w:b/>
          <w:bCs/>
          <w:sz w:val="20"/>
          <w:szCs w:val="20"/>
        </w:rPr>
        <w:t xml:space="preserve">Проектная общая /приведенная/ площадь Объекта </w:t>
      </w:r>
      <w:r w:rsidRPr="00430132">
        <w:rPr>
          <w:rFonts w:ascii="Tahoma" w:hAnsi="Tahoma" w:cs="Tahoma"/>
          <w:sz w:val="20"/>
          <w:szCs w:val="20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9"/>
    </w:p>
    <w:p w14:paraId="0A27655B" w14:textId="77777777" w:rsidR="00FC2066" w:rsidRPr="00430132" w:rsidRDefault="002F38B4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Объекта. </w:t>
      </w:r>
    </w:p>
    <w:p w14:paraId="246811BA" w14:textId="77777777" w:rsidR="00FC2066" w:rsidRPr="00430132" w:rsidRDefault="002F38B4">
      <w:pPr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b/>
          <w:bCs/>
          <w:sz w:val="20"/>
          <w:szCs w:val="20"/>
        </w:rPr>
        <w:t>Общая площадь Объекта</w:t>
      </w:r>
      <w:r w:rsidRPr="00430132">
        <w:rPr>
          <w:rFonts w:ascii="Tahoma" w:hAnsi="Tahoma" w:cs="Tahoma"/>
          <w:sz w:val="20"/>
          <w:szCs w:val="20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</w:t>
      </w:r>
      <w:r w:rsidRPr="00430132">
        <w:rPr>
          <w:rFonts w:ascii="Tahoma" w:hAnsi="Tahoma" w:cs="Tahoma"/>
          <w:b/>
          <w:sz w:val="20"/>
          <w:szCs w:val="20"/>
        </w:rPr>
        <w:t>обмеры</w:t>
      </w:r>
      <w:r w:rsidRPr="00430132">
        <w:rPr>
          <w:rFonts w:ascii="Tahoma" w:hAnsi="Tahoma" w:cs="Tahoma"/>
          <w:sz w:val="20"/>
          <w:szCs w:val="20"/>
        </w:rPr>
        <w:t>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</w:t>
      </w:r>
    </w:p>
    <w:p w14:paraId="477CD2DA" w14:textId="77777777" w:rsidR="00FC2066" w:rsidRPr="00430132" w:rsidRDefault="002F38B4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При определении Общей приведенной площади Объекта не учитываются любые отделочные работы (например, штукатурка, шпаклевка, </w:t>
      </w:r>
      <w:proofErr w:type="spellStart"/>
      <w:r w:rsidRPr="00430132">
        <w:rPr>
          <w:rFonts w:ascii="Tahoma" w:hAnsi="Tahoma" w:cs="Tahoma"/>
        </w:rPr>
        <w:t>фальш</w:t>
      </w:r>
      <w:proofErr w:type="spellEnd"/>
      <w:r w:rsidRPr="00430132">
        <w:rPr>
          <w:rFonts w:ascii="Tahoma" w:hAnsi="Tahoma" w:cs="Tahoma"/>
        </w:rPr>
        <w:t>-стены, декоративные элементы и т.п.), возведение перегородок/стен и любые иные работы, влияющие на площадь Объекта.</w:t>
      </w:r>
    </w:p>
    <w:p w14:paraId="1AB1DD93" w14:textId="77777777" w:rsidR="00FC2066" w:rsidRPr="00430132" w:rsidRDefault="002F38B4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Определенная настоящим пунктом Общая приведенная площадь Объекта, с учетом площадей помещений вспомогательного использования, а также лоджий и балконов,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Объекта.</w:t>
      </w:r>
    </w:p>
    <w:p w14:paraId="348E04DA" w14:textId="77777777" w:rsidR="00FC2066" w:rsidRPr="00430132" w:rsidRDefault="002F38B4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1.12. </w:t>
      </w:r>
      <w:r w:rsidRPr="00430132">
        <w:rPr>
          <w:rFonts w:ascii="Tahoma" w:hAnsi="Tahoma" w:cs="Tahoma"/>
          <w:b/>
        </w:rPr>
        <w:t>Общая площадь Объекта</w:t>
      </w:r>
      <w:r w:rsidRPr="00430132">
        <w:rPr>
          <w:rFonts w:ascii="Tahoma" w:hAnsi="Tahoma" w:cs="Tahoma"/>
        </w:rPr>
        <w:t xml:space="preserve"> - 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Проектная Общая площадь Объекта на дату подписания Договора составляет ([●]) кв. м. Фактическая Общая площадь Объекта уточняется по результатам обмеров.</w:t>
      </w:r>
    </w:p>
    <w:p w14:paraId="475CFEBB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bookmarkStart w:id="10" w:name="_Hlk205969625"/>
      <w:r w:rsidRPr="00430132">
        <w:rPr>
          <w:rFonts w:ascii="Tahoma" w:hAnsi="Tahoma" w:cs="Tahoma"/>
          <w:sz w:val="20"/>
          <w:szCs w:val="20"/>
        </w:rPr>
        <w:t>1.13.</w:t>
      </w:r>
      <w:r w:rsidRPr="00430132">
        <w:rPr>
          <w:rFonts w:ascii="Tahoma" w:hAnsi="Tahoma" w:cs="Tahoma"/>
          <w:b/>
          <w:sz w:val="20"/>
          <w:szCs w:val="20"/>
        </w:rPr>
        <w:t xml:space="preserve"> Сведения об уполномоченном банке (</w:t>
      </w:r>
      <w:proofErr w:type="spellStart"/>
      <w:r w:rsidRPr="00430132">
        <w:rPr>
          <w:rFonts w:ascii="Tahoma" w:hAnsi="Tahoma" w:cs="Tahoma"/>
          <w:b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b/>
          <w:sz w:val="20"/>
          <w:szCs w:val="20"/>
        </w:rPr>
        <w:t>-агент) по настоящему Договору</w:t>
      </w:r>
      <w:r w:rsidRPr="00430132">
        <w:rPr>
          <w:rFonts w:ascii="Tahoma" w:hAnsi="Tahoma" w:cs="Tahoma"/>
          <w:sz w:val="20"/>
          <w:szCs w:val="20"/>
        </w:rPr>
        <w:t>:</w:t>
      </w:r>
    </w:p>
    <w:p w14:paraId="55A5161D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394E29A2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Сокращенное наименование: АО «Банк ДОМ.РФ».</w:t>
      </w:r>
    </w:p>
    <w:p w14:paraId="069FF031" w14:textId="77777777" w:rsidR="00FC2066" w:rsidRPr="00430132" w:rsidRDefault="002F38B4">
      <w:pPr>
        <w:ind w:left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ИНН 7725038124/ОГРН 1037739527077</w:t>
      </w:r>
    </w:p>
    <w:p w14:paraId="40CE2E17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Место нахождения (адрес): 125009 г. Москва, </w:t>
      </w:r>
      <w:proofErr w:type="spellStart"/>
      <w:r w:rsidRPr="00430132">
        <w:rPr>
          <w:rFonts w:ascii="Tahoma" w:hAnsi="Tahoma" w:cs="Tahoma"/>
          <w:sz w:val="20"/>
          <w:szCs w:val="20"/>
        </w:rPr>
        <w:t>ул.Воздвиженка</w:t>
      </w:r>
      <w:proofErr w:type="spellEnd"/>
      <w:r w:rsidRPr="00430132">
        <w:rPr>
          <w:rFonts w:ascii="Tahoma" w:hAnsi="Tahoma" w:cs="Tahoma"/>
          <w:sz w:val="20"/>
          <w:szCs w:val="20"/>
        </w:rPr>
        <w:t>, 10.</w:t>
      </w:r>
    </w:p>
    <w:p w14:paraId="40CAFB3A" w14:textId="77777777" w:rsidR="00FC2066" w:rsidRPr="00430132" w:rsidRDefault="002F38B4">
      <w:pPr>
        <w:ind w:firstLine="567"/>
        <w:jc w:val="both"/>
        <w:rPr>
          <w:rStyle w:val="af3"/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Адрес электронной почты: </w:t>
      </w:r>
      <w:hyperlink r:id="rId8" w:history="1">
        <w:r w:rsidRPr="00430132">
          <w:rPr>
            <w:rStyle w:val="af3"/>
            <w:rFonts w:ascii="Tahoma" w:hAnsi="Tahoma" w:cs="Tahoma"/>
            <w:sz w:val="20"/>
            <w:szCs w:val="20"/>
          </w:rPr>
          <w:t>escrow@domrf.ru</w:t>
        </w:r>
      </w:hyperlink>
      <w:r w:rsidRPr="00430132">
        <w:rPr>
          <w:rFonts w:ascii="Tahoma" w:hAnsi="Tahoma" w:cs="Tahoma"/>
          <w:sz w:val="20"/>
          <w:szCs w:val="20"/>
        </w:rPr>
        <w:t xml:space="preserve"> </w:t>
      </w:r>
    </w:p>
    <w:p w14:paraId="4614B5DD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Телефон банка: 8 800 775 86 86.</w:t>
      </w:r>
    </w:p>
    <w:bookmarkEnd w:id="10"/>
    <w:p w14:paraId="2391B84D" w14:textId="77777777" w:rsidR="00FC2066" w:rsidRPr="00430132" w:rsidRDefault="00FC2066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14:paraId="285833B9" w14:textId="77777777" w:rsidR="00FC2066" w:rsidRPr="00430132" w:rsidRDefault="002F38B4">
      <w:pPr>
        <w:pStyle w:val="ConsPlusNormal"/>
        <w:widowControl/>
        <w:numPr>
          <w:ilvl w:val="0"/>
          <w:numId w:val="2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 xml:space="preserve">ОСНОВАНИЯ ЗАКЛЮЧЕНИЯ ДОГОВОРА И ПРИВЛЕЧЕНИЯ </w:t>
      </w:r>
    </w:p>
    <w:p w14:paraId="5AC4FA33" w14:textId="77777777" w:rsidR="00FC2066" w:rsidRPr="00430132" w:rsidRDefault="002F38B4">
      <w:pPr>
        <w:pStyle w:val="ConsPlusNormal"/>
        <w:widowControl/>
        <w:ind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ДЕНЕЖНЫХ СРЕДСТВ УЧАСТНИКА</w:t>
      </w:r>
    </w:p>
    <w:p w14:paraId="51BF66FE" w14:textId="77777777" w:rsidR="00FC2066" w:rsidRPr="00430132" w:rsidRDefault="002F38B4">
      <w:pPr>
        <w:pStyle w:val="ConsPlusNormal"/>
        <w:widowControl/>
        <w:numPr>
          <w:ilvl w:val="1"/>
          <w:numId w:val="3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430132">
        <w:rPr>
          <w:rFonts w:ascii="Tahoma" w:hAnsi="Tahoma" w:cs="Tahoma"/>
          <w:b/>
        </w:rPr>
        <w:t>Закон о Долевом Участии</w:t>
      </w:r>
      <w:r w:rsidRPr="00430132">
        <w:rPr>
          <w:rFonts w:ascii="Tahoma" w:hAnsi="Tahoma" w:cs="Tahoma"/>
        </w:rPr>
        <w:t>»).</w:t>
      </w:r>
    </w:p>
    <w:p w14:paraId="36DF10C4" w14:textId="77777777" w:rsidR="00FC2066" w:rsidRPr="00430132" w:rsidRDefault="002F38B4">
      <w:pPr>
        <w:pStyle w:val="ConsPlusNormal"/>
        <w:widowControl/>
        <w:numPr>
          <w:ilvl w:val="1"/>
          <w:numId w:val="3"/>
        </w:numPr>
        <w:tabs>
          <w:tab w:val="clear" w:pos="720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2692F7A9" w14:textId="77777777" w:rsidR="00FC2066" w:rsidRPr="00430132" w:rsidRDefault="002F38B4">
      <w:pPr>
        <w:pStyle w:val="ConsPlusNormal"/>
        <w:widowControl/>
        <w:numPr>
          <w:ilvl w:val="1"/>
          <w:numId w:val="3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 соответствии со ст. 3 Закона о Долевом Участии Застройщик вправе привлекать денежные средства Участника на основании:</w:t>
      </w:r>
    </w:p>
    <w:p w14:paraId="6F33DAAB" w14:textId="77777777" w:rsidR="00FC2066" w:rsidRPr="00430132" w:rsidRDefault="002F38B4">
      <w:pPr>
        <w:pStyle w:val="ConsPlusNormal"/>
        <w:widowControl/>
        <w:numPr>
          <w:ilvl w:val="2"/>
          <w:numId w:val="3"/>
        </w:numPr>
        <w:tabs>
          <w:tab w:val="clear" w:pos="1146"/>
          <w:tab w:val="left" w:pos="567"/>
          <w:tab w:val="left" w:pos="1134"/>
        </w:tabs>
        <w:ind w:left="0" w:firstLine="567"/>
        <w:jc w:val="both"/>
      </w:pPr>
      <w:r w:rsidRPr="00430132">
        <w:rPr>
          <w:rFonts w:ascii="Tahoma" w:hAnsi="Tahoma" w:cs="Tahoma"/>
        </w:rPr>
        <w:t>Настоящего Договора, так как Застройщик удовлетворяет требованиям, указанным в части 2 указанной статьи.</w:t>
      </w:r>
    </w:p>
    <w:p w14:paraId="3358CEE1" w14:textId="3F206E04" w:rsidR="00FC2066" w:rsidRPr="00430132" w:rsidRDefault="002F38B4">
      <w:pPr>
        <w:pStyle w:val="ConsPlusNormal"/>
        <w:widowControl/>
        <w:numPr>
          <w:ilvl w:val="2"/>
          <w:numId w:val="3"/>
        </w:numPr>
        <w:tabs>
          <w:tab w:val="clear" w:pos="1146"/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bookmarkStart w:id="11" w:name="_Hlk205969654"/>
      <w:r w:rsidRPr="00430132">
        <w:t xml:space="preserve">Разрешения на строительство от </w:t>
      </w:r>
      <w:r w:rsidR="001B5D88" w:rsidRPr="00430132">
        <w:t>12</w:t>
      </w:r>
      <w:r w:rsidRPr="00430132">
        <w:t>.</w:t>
      </w:r>
      <w:r w:rsidR="001B5D88" w:rsidRPr="00430132">
        <w:t>05</w:t>
      </w:r>
      <w:r w:rsidRPr="00430132">
        <w:t>.202</w:t>
      </w:r>
      <w:r w:rsidR="001B5D88" w:rsidRPr="00430132">
        <w:t>5</w:t>
      </w:r>
      <w:r w:rsidRPr="00430132">
        <w:t xml:space="preserve"> г. № 59-32-</w:t>
      </w:r>
      <w:r w:rsidR="001B5D88" w:rsidRPr="00430132">
        <w:t>30</w:t>
      </w:r>
      <w:r w:rsidRPr="00430132">
        <w:t>-202</w:t>
      </w:r>
      <w:r w:rsidR="001B5D88" w:rsidRPr="00430132">
        <w:t>5</w:t>
      </w:r>
      <w:r w:rsidRPr="00430132">
        <w:t>.</w:t>
      </w:r>
    </w:p>
    <w:p w14:paraId="710551D8" w14:textId="2BB1B6E0" w:rsidR="00FC2066" w:rsidRPr="00430132" w:rsidRDefault="002F38B4">
      <w:pPr>
        <w:pStyle w:val="ConsPlusNormal"/>
        <w:numPr>
          <w:ilvl w:val="2"/>
          <w:numId w:val="3"/>
        </w:numPr>
        <w:tabs>
          <w:tab w:val="left" w:pos="71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Внесения Органом регистрации прав в Единый государственный реестр недвижимости записи о государственной регистрации № 59:32:</w:t>
      </w:r>
      <w:r w:rsidR="00107DB3" w:rsidRPr="00430132">
        <w:rPr>
          <w:rFonts w:ascii="Tahoma" w:hAnsi="Tahoma" w:cs="Tahoma"/>
        </w:rPr>
        <w:t>3250001</w:t>
      </w:r>
      <w:r w:rsidRPr="00430132">
        <w:rPr>
          <w:rFonts w:ascii="Tahoma" w:hAnsi="Tahoma" w:cs="Tahoma"/>
        </w:rPr>
        <w:t>:</w:t>
      </w:r>
      <w:r w:rsidR="00107DB3" w:rsidRPr="00430132">
        <w:rPr>
          <w:rFonts w:ascii="Tahoma" w:hAnsi="Tahoma" w:cs="Tahoma"/>
        </w:rPr>
        <w:t>25050</w:t>
      </w:r>
      <w:r w:rsidR="00B91A3A" w:rsidRPr="00430132">
        <w:rPr>
          <w:rFonts w:ascii="Tahoma" w:hAnsi="Tahoma" w:cs="Tahoma"/>
        </w:rPr>
        <w:t>-59</w:t>
      </w:r>
      <w:r w:rsidRPr="00430132">
        <w:rPr>
          <w:rFonts w:ascii="Tahoma" w:hAnsi="Tahoma" w:cs="Tahoma"/>
        </w:rPr>
        <w:t>/</w:t>
      </w:r>
      <w:r w:rsidR="00B91A3A" w:rsidRPr="00430132">
        <w:rPr>
          <w:rFonts w:ascii="Tahoma" w:hAnsi="Tahoma" w:cs="Tahoma"/>
        </w:rPr>
        <w:t>292</w:t>
      </w:r>
      <w:r w:rsidRPr="00430132">
        <w:rPr>
          <w:rFonts w:ascii="Tahoma" w:hAnsi="Tahoma" w:cs="Tahoma"/>
        </w:rPr>
        <w:t>/202</w:t>
      </w:r>
      <w:r w:rsidR="00107DB3" w:rsidRPr="00430132">
        <w:rPr>
          <w:rFonts w:ascii="Tahoma" w:hAnsi="Tahoma" w:cs="Tahoma"/>
        </w:rPr>
        <w:t>4</w:t>
      </w:r>
      <w:r w:rsidRPr="00430132">
        <w:rPr>
          <w:rFonts w:ascii="Tahoma" w:hAnsi="Tahoma" w:cs="Tahoma"/>
        </w:rPr>
        <w:t>-</w:t>
      </w:r>
      <w:r w:rsidR="00107DB3" w:rsidRPr="00430132">
        <w:rPr>
          <w:rFonts w:ascii="Tahoma" w:hAnsi="Tahoma" w:cs="Tahoma"/>
        </w:rPr>
        <w:t>6</w:t>
      </w:r>
      <w:r w:rsidRPr="00430132">
        <w:rPr>
          <w:rFonts w:ascii="Tahoma" w:hAnsi="Tahoma" w:cs="Tahoma"/>
        </w:rPr>
        <w:t xml:space="preserve"> от </w:t>
      </w:r>
      <w:r w:rsidR="00107DB3" w:rsidRPr="00430132">
        <w:rPr>
          <w:rFonts w:ascii="Tahoma" w:hAnsi="Tahoma" w:cs="Tahoma"/>
        </w:rPr>
        <w:t>10</w:t>
      </w:r>
      <w:r w:rsidRPr="00430132">
        <w:rPr>
          <w:rFonts w:ascii="Tahoma" w:hAnsi="Tahoma" w:cs="Tahoma"/>
        </w:rPr>
        <w:t>.</w:t>
      </w:r>
      <w:r w:rsidR="00B91A3A" w:rsidRPr="00430132">
        <w:rPr>
          <w:rFonts w:ascii="Tahoma" w:hAnsi="Tahoma" w:cs="Tahoma"/>
        </w:rPr>
        <w:t>1</w:t>
      </w:r>
      <w:r w:rsidR="00107DB3" w:rsidRPr="00430132">
        <w:rPr>
          <w:rFonts w:ascii="Tahoma" w:hAnsi="Tahoma" w:cs="Tahoma"/>
        </w:rPr>
        <w:t>0</w:t>
      </w:r>
      <w:r w:rsidRPr="00430132">
        <w:rPr>
          <w:rFonts w:ascii="Tahoma" w:hAnsi="Tahoma" w:cs="Tahoma"/>
        </w:rPr>
        <w:t>.202</w:t>
      </w:r>
      <w:r w:rsidR="00107DB3" w:rsidRPr="00430132">
        <w:rPr>
          <w:rFonts w:ascii="Tahoma" w:hAnsi="Tahoma" w:cs="Tahoma"/>
        </w:rPr>
        <w:t>4</w:t>
      </w:r>
      <w:r w:rsidRPr="00430132">
        <w:rPr>
          <w:rFonts w:ascii="Tahoma" w:hAnsi="Tahoma" w:cs="Tahoma"/>
        </w:rPr>
        <w:t>г.  Застройщиком права собственности на Земельные участки.</w:t>
      </w:r>
    </w:p>
    <w:bookmarkEnd w:id="11"/>
    <w:p w14:paraId="7421CFF0" w14:textId="77777777" w:rsidR="00FC2066" w:rsidRPr="00430132" w:rsidRDefault="002F38B4">
      <w:pPr>
        <w:pStyle w:val="ConsPlusNormal"/>
        <w:widowControl/>
        <w:numPr>
          <w:ilvl w:val="2"/>
          <w:numId w:val="3"/>
        </w:numPr>
        <w:tabs>
          <w:tab w:val="left" w:pos="567"/>
          <w:tab w:val="left" w:pos="710"/>
        </w:tabs>
        <w:ind w:left="0" w:firstLine="567"/>
        <w:jc w:val="both"/>
        <w:rPr>
          <w:rFonts w:ascii="Tahoma" w:hAnsi="Tahoma" w:cs="Tahoma"/>
          <w:color w:val="000000" w:themeColor="text1"/>
          <w:u w:val="single"/>
        </w:rPr>
      </w:pPr>
      <w:r w:rsidRPr="00430132">
        <w:rPr>
          <w:rFonts w:ascii="Tahoma" w:hAnsi="Tahoma" w:cs="Tahoma"/>
          <w:color w:val="000000" w:themeColor="text1"/>
        </w:rPr>
        <w:t>Опубликования, размещения в единой информационной системе жилищного строительства (ЕИСЖС) проектной декларации.</w:t>
      </w:r>
    </w:p>
    <w:p w14:paraId="50332FC9" w14:textId="77777777" w:rsidR="00FC2066" w:rsidRPr="00430132" w:rsidRDefault="002F38B4">
      <w:pPr>
        <w:pStyle w:val="ConsPlusNormal"/>
        <w:widowControl/>
        <w:numPr>
          <w:ilvl w:val="1"/>
          <w:numId w:val="3"/>
        </w:numPr>
        <w:tabs>
          <w:tab w:val="clear" w:pos="720"/>
          <w:tab w:val="left" w:pos="567"/>
          <w:tab w:val="left" w:pos="710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color w:val="000000" w:themeColor="text1"/>
        </w:rPr>
        <w:lastRenderedPageBreak/>
        <w:t>Стороны подтверждают, что Участник ознакомился с положениями настоящего Договора, а также с содержанием документов, указанных в статье 2 настоящего Договора</w:t>
      </w:r>
      <w:bookmarkStart w:id="12" w:name="_Hlk523408516"/>
      <w:r w:rsidRPr="00430132">
        <w:rPr>
          <w:rFonts w:ascii="Tahoma" w:hAnsi="Tahoma" w:cs="Tahoma"/>
        </w:rPr>
        <w:t>.</w:t>
      </w:r>
      <w:bookmarkEnd w:id="12"/>
    </w:p>
    <w:p w14:paraId="56BD06C3" w14:textId="77777777" w:rsidR="00FC2066" w:rsidRPr="00430132" w:rsidRDefault="002F38B4">
      <w:pPr>
        <w:pStyle w:val="ConsPlusNormal"/>
        <w:widowControl/>
        <w:numPr>
          <w:ilvl w:val="1"/>
          <w:numId w:val="3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  <w:color w:val="000000" w:themeColor="text1"/>
        </w:rPr>
      </w:pPr>
      <w:r w:rsidRPr="00430132">
        <w:rPr>
          <w:rFonts w:ascii="Tahoma" w:hAnsi="Tahoma" w:cs="Tahoma"/>
          <w:color w:val="000000" w:themeColor="text1"/>
        </w:rPr>
        <w:t xml:space="preserve">В силу того, что расчеты по настоящему Договору осуществляются с использованием счетов </w:t>
      </w:r>
      <w:proofErr w:type="spellStart"/>
      <w:r w:rsidRPr="00430132">
        <w:rPr>
          <w:rFonts w:ascii="Tahoma" w:hAnsi="Tahoma" w:cs="Tahoma"/>
          <w:color w:val="000000" w:themeColor="text1"/>
        </w:rPr>
        <w:t>эскроу</w:t>
      </w:r>
      <w:proofErr w:type="spellEnd"/>
      <w:r w:rsidRPr="00430132">
        <w:rPr>
          <w:rFonts w:ascii="Tahoma" w:hAnsi="Tahoma" w:cs="Tahoma"/>
          <w:color w:val="000000" w:themeColor="text1"/>
        </w:rPr>
        <w:t>, залог в силу закона на предоставленный для строительства Земельный участок и строящийся на этом участке Жилой дом на основании ч. 4 ст. 15.4 Закона о Долевом Участии в пользу Участника не устанавливается.</w:t>
      </w:r>
    </w:p>
    <w:p w14:paraId="2CB95164" w14:textId="77777777" w:rsidR="00FC2066" w:rsidRPr="00430132" w:rsidRDefault="00FC2066">
      <w:pPr>
        <w:pStyle w:val="ConsPlusNormal"/>
        <w:widowControl/>
        <w:tabs>
          <w:tab w:val="left" w:pos="567"/>
          <w:tab w:val="left" w:pos="1134"/>
        </w:tabs>
        <w:ind w:left="567" w:firstLine="0"/>
        <w:jc w:val="both"/>
        <w:rPr>
          <w:rFonts w:ascii="Tahoma" w:hAnsi="Tahoma" w:cs="Tahoma"/>
        </w:rPr>
      </w:pPr>
    </w:p>
    <w:p w14:paraId="5C74280B" w14:textId="77777777" w:rsidR="00FC2066" w:rsidRPr="00430132" w:rsidRDefault="002F38B4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 xml:space="preserve">ПРЕДМЕТ ДОГОВОРА </w:t>
      </w:r>
    </w:p>
    <w:p w14:paraId="6F31091B" w14:textId="77777777" w:rsidR="00FC2066" w:rsidRPr="00430132" w:rsidRDefault="002F38B4">
      <w:pPr>
        <w:pStyle w:val="ConsPlusNormal"/>
        <w:widowControl/>
        <w:numPr>
          <w:ilvl w:val="1"/>
          <w:numId w:val="4"/>
        </w:numPr>
        <w:tabs>
          <w:tab w:val="left" w:pos="567"/>
          <w:tab w:val="left" w:pos="993"/>
          <w:tab w:val="left" w:pos="156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По настоящему Договору Застройщик обязуется в предусмотренный п. 5.1 Договора срок построить (создать) Жилой дом и после получения Разрешения на ввод в эксплуатацию Жилого дома передать Участнику, расположенный в Жилом доме Объект, а Участник обязуется принять Объект и уплатить обусловленную настоящим Договором цену.</w:t>
      </w:r>
    </w:p>
    <w:p w14:paraId="47374C37" w14:textId="77777777" w:rsidR="00FC2066" w:rsidRPr="00430132" w:rsidRDefault="002F38B4">
      <w:pPr>
        <w:pStyle w:val="ConsPlusNormal"/>
        <w:widowControl/>
        <w:numPr>
          <w:ilvl w:val="1"/>
          <w:numId w:val="4"/>
        </w:numPr>
        <w:tabs>
          <w:tab w:val="left" w:pos="567"/>
          <w:tab w:val="left" w:pos="993"/>
          <w:tab w:val="left" w:pos="156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В соответствии с настоящим Договором и на основании положений действующего законодательства у Участника в будущем возникнет право </w:t>
      </w:r>
    </w:p>
    <w:p w14:paraId="2F73BA1D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[Вариант 1 (один Участник) собственности] </w:t>
      </w:r>
    </w:p>
    <w:p w14:paraId="05B7C61A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[Вариант 2 (для супругов) общей совместной собственности]</w:t>
      </w:r>
    </w:p>
    <w:p w14:paraId="76378592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[Вариант 3 (для двух и более Участников) общей долевой собственности на Объект: у Участника [●] в размере [●] доли в праве, у Участника [●] в размере [●] доли в праве] </w:t>
      </w:r>
    </w:p>
    <w:p w14:paraId="4B0C1FBC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на Объект, имеющий основные характеристики, соответствующие проектной документации, согласованные Сторонами и указанные в Приложении № 1 к настоящему Договору.</w:t>
      </w:r>
    </w:p>
    <w:p w14:paraId="2B2A4624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Основные характеристики Жилого дома, соответствующие проектной документации, согласованы Сторонами и указаны в Приложении № 1 к настоящему Договору. </w:t>
      </w:r>
    </w:p>
    <w:p w14:paraId="0FD19A90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План Объекта,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№ 2 к настоящему Договору. 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772344BA" w14:textId="77777777" w:rsidR="00FC2066" w:rsidRPr="00430132" w:rsidRDefault="002F38B4">
      <w:pPr>
        <w:pStyle w:val="ConsPlusNormal"/>
        <w:widowControl/>
        <w:tabs>
          <w:tab w:val="left" w:pos="567"/>
          <w:tab w:val="left" w:pos="993"/>
          <w:tab w:val="left" w:pos="1560"/>
        </w:tabs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Описание Объекта долевого строительства указано также в Приложении № 1-а.</w:t>
      </w:r>
    </w:p>
    <w:p w14:paraId="1F10792D" w14:textId="77777777" w:rsidR="00FC2066" w:rsidRPr="00430132" w:rsidRDefault="002F38B4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bookmarkStart w:id="13" w:name="_Hlk523408552"/>
      <w:r w:rsidRPr="00430132">
        <w:rPr>
          <w:rFonts w:ascii="Tahoma" w:hAnsi="Tahoma" w:cs="Tahoma"/>
        </w:rPr>
        <w:t>3.3. 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bookmarkEnd w:id="13"/>
    <w:p w14:paraId="56057283" w14:textId="77777777" w:rsidR="00FC2066" w:rsidRPr="00430132" w:rsidRDefault="00FC2066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14:paraId="2A06EA27" w14:textId="77777777" w:rsidR="00FC2066" w:rsidRPr="00430132" w:rsidRDefault="002F38B4">
      <w:pPr>
        <w:pStyle w:val="ConsPlusNormal"/>
        <w:widowControl/>
        <w:numPr>
          <w:ilvl w:val="0"/>
          <w:numId w:val="4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ЦЕНА ДОГОВОРА. СРОКИ И ПОРЯДОК ОПЛАТЫ</w:t>
      </w:r>
    </w:p>
    <w:p w14:paraId="6651967C" w14:textId="77777777" w:rsidR="00FC2066" w:rsidRPr="00430132" w:rsidRDefault="002F38B4">
      <w:pPr>
        <w:pStyle w:val="a5"/>
        <w:numPr>
          <w:ilvl w:val="1"/>
          <w:numId w:val="4"/>
        </w:numPr>
        <w:tabs>
          <w:tab w:val="left" w:pos="993"/>
          <w:tab w:val="left" w:pos="1260"/>
        </w:tabs>
        <w:ind w:left="0" w:firstLine="588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Цена Договора составляет [●]</w:t>
      </w:r>
      <w:r w:rsidRPr="00430132">
        <w:rPr>
          <w:rFonts w:ascii="Tahoma" w:hAnsi="Tahoma" w:cs="Tahoma"/>
          <w:b/>
          <w:sz w:val="20"/>
          <w:szCs w:val="20"/>
        </w:rPr>
        <w:t xml:space="preserve"> (</w:t>
      </w:r>
      <w:r w:rsidRPr="00430132">
        <w:rPr>
          <w:rFonts w:ascii="Tahoma" w:hAnsi="Tahoma" w:cs="Tahoma"/>
          <w:sz w:val="20"/>
          <w:szCs w:val="20"/>
        </w:rPr>
        <w:t>[●]</w:t>
      </w:r>
      <w:r w:rsidRPr="00430132">
        <w:rPr>
          <w:rFonts w:ascii="Tahoma" w:hAnsi="Tahoma" w:cs="Tahoma"/>
          <w:b/>
          <w:sz w:val="20"/>
          <w:szCs w:val="20"/>
        </w:rPr>
        <w:t>) рублей</w:t>
      </w:r>
      <w:r w:rsidRPr="00430132">
        <w:rPr>
          <w:rFonts w:ascii="Tahoma" w:hAnsi="Tahoma" w:cs="Tahoma"/>
          <w:sz w:val="20"/>
          <w:szCs w:val="20"/>
        </w:rPr>
        <w:t xml:space="preserve">, НДС не облагается.  </w:t>
      </w:r>
    </w:p>
    <w:p w14:paraId="6306F55A" w14:textId="77777777" w:rsidR="00FC2066" w:rsidRPr="00430132" w:rsidRDefault="002F38B4">
      <w:pPr>
        <w:pStyle w:val="a5"/>
        <w:ind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Цена Договора рассчитана посредством умножения [Проектной общей приведенной площади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1"/>
      </w:r>
      <w:r w:rsidRPr="00430132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 4.2 Договора. </w:t>
      </w:r>
    </w:p>
    <w:p w14:paraId="1CFF6386" w14:textId="77777777" w:rsidR="00FC2066" w:rsidRPr="00430132" w:rsidRDefault="002F38B4">
      <w:pPr>
        <w:pStyle w:val="a5"/>
        <w:ind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Окончательная Цена Договора устанавливается с учетом </w:t>
      </w:r>
      <w:proofErr w:type="spellStart"/>
      <w:r w:rsidRPr="00430132">
        <w:rPr>
          <w:rFonts w:ascii="Tahoma" w:hAnsi="Tahoma" w:cs="Tahoma"/>
          <w:sz w:val="20"/>
          <w:szCs w:val="20"/>
        </w:rPr>
        <w:t>п.п</w:t>
      </w:r>
      <w:proofErr w:type="spellEnd"/>
      <w:r w:rsidRPr="00430132">
        <w:rPr>
          <w:rFonts w:ascii="Tahoma" w:hAnsi="Tahoma" w:cs="Tahoma"/>
          <w:sz w:val="20"/>
          <w:szCs w:val="20"/>
        </w:rPr>
        <w:t>. 4.3., 4.4, 4.5 Договора.</w:t>
      </w:r>
    </w:p>
    <w:p w14:paraId="0C99DFC1" w14:textId="77777777" w:rsidR="00FC2066" w:rsidRPr="00430132" w:rsidRDefault="002F38B4">
      <w:pPr>
        <w:pStyle w:val="a5"/>
        <w:numPr>
          <w:ilvl w:val="1"/>
          <w:numId w:val="4"/>
        </w:numPr>
        <w:tabs>
          <w:tab w:val="left" w:pos="993"/>
        </w:tabs>
        <w:ind w:left="0" w:firstLine="588"/>
        <w:rPr>
          <w:rFonts w:ascii="Tahoma" w:hAnsi="Tahoma" w:cs="Tahoma"/>
          <w:sz w:val="20"/>
          <w:szCs w:val="20"/>
        </w:rPr>
      </w:pPr>
      <w:bookmarkStart w:id="14" w:name="_Hlk486002316"/>
      <w:r w:rsidRPr="00430132">
        <w:rPr>
          <w:rFonts w:ascii="Tahoma" w:hAnsi="Tahoma" w:cs="Tahoma"/>
          <w:sz w:val="20"/>
          <w:szCs w:val="20"/>
        </w:rPr>
        <w:t>Стороны договорились, что стоимость одного квадратного метра составляет – [●] ([●]) рублей, НДС не облагается. Стоимость одного квадратного метра, определенная в настоящем пункте, является фиксированной и изменению не подлежит.</w:t>
      </w:r>
    </w:p>
    <w:bookmarkEnd w:id="14"/>
    <w:p w14:paraId="06299AF3" w14:textId="77777777" w:rsidR="00FC2066" w:rsidRPr="00430132" w:rsidRDefault="002F38B4">
      <w:pPr>
        <w:pStyle w:val="a5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4.3. Стороны договорились,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[Общей приведенной площади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2"/>
      </w:r>
      <w:r w:rsidRPr="00430132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п.4.2 Договора. При уточнении цены Договора Стороны подписывают Акты сверки взаиморасчетов, составленные по формам Приложения № 3 (в случае наступления условий согласно п.4.5 Договора) или Приложения № 4 (в случае наступления условий согласно п.4.4 Договора) к настоящему Договору,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п.5.5 Договора.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052A19B9" w14:textId="77777777" w:rsidR="00FC2066" w:rsidRPr="00430132" w:rsidRDefault="002F38B4">
      <w:pPr>
        <w:pStyle w:val="a5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lastRenderedPageBreak/>
        <w:t>4.4. Если по результатам обмеров Объекта [Общая приведенная площадь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3"/>
      </w:r>
      <w:r w:rsidRPr="00430132">
        <w:rPr>
          <w:rFonts w:ascii="Tahoma" w:hAnsi="Tahoma" w:cs="Tahoma"/>
          <w:sz w:val="20"/>
          <w:szCs w:val="20"/>
        </w:rPr>
        <w:t xml:space="preserve"> превысит [Проектную общую приведенную площадь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4"/>
      </w:r>
      <w:r w:rsidRPr="00430132">
        <w:rPr>
          <w:rFonts w:ascii="Tahoma" w:hAnsi="Tahoma" w:cs="Tahoma"/>
          <w:sz w:val="20"/>
          <w:szCs w:val="20"/>
        </w:rPr>
        <w:t xml:space="preserve"> и такое расхождение будет находиться в пределах от 0,1% до 5 % (включительно), то Участник обязан оплатить сумму, определенную Сторонами как произведение разницы указанных площадей на цену одного квадратного метра, обозначенную в п. 4.2 Договора. Оплата осуществляется Участником путем перечисления денежных средств в рублях на расчетный счет Застройщика в течение 10 (Десяти) рабочих дней с даты подписания Акта сверки взаиморасчетов, составленного по форме Приложения № 4 к настоящему Договору, либо получения от Застройщика письменного требования или уведомления о завершении строительства Жилого дома, направляемого в адрес Участника в соответствии с п.5.5 Договора.</w:t>
      </w:r>
    </w:p>
    <w:p w14:paraId="3B297F96" w14:textId="77777777" w:rsidR="00FC2066" w:rsidRPr="00430132" w:rsidRDefault="002F38B4">
      <w:pPr>
        <w:pStyle w:val="a5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Существенным изменением площади Объекта долевого строительства считается превышение допустимого изменения общей проектной площади жилого помещения, являющегося Объектом долевого строительства по настоящему Договору, которое установлено в Договором, в размере 5 (пяти) процентов от указанной площади. </w:t>
      </w:r>
    </w:p>
    <w:p w14:paraId="42106BDE" w14:textId="667655B1" w:rsidR="00FC2066" w:rsidRPr="00430132" w:rsidRDefault="002F38B4">
      <w:pPr>
        <w:pStyle w:val="a5"/>
        <w:numPr>
          <w:ilvl w:val="1"/>
          <w:numId w:val="5"/>
        </w:numPr>
        <w:tabs>
          <w:tab w:val="left" w:pos="993"/>
        </w:tabs>
        <w:ind w:left="0"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Если по результатам обмеров [Объекта Общая приведенная площадь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5"/>
      </w:r>
      <w:r w:rsidRPr="00430132">
        <w:rPr>
          <w:rFonts w:ascii="Tahoma" w:hAnsi="Tahoma" w:cs="Tahoma"/>
          <w:sz w:val="20"/>
          <w:szCs w:val="20"/>
        </w:rPr>
        <w:t xml:space="preserve"> будет меньше [Проектной общей приведенной площади Объекта]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6"/>
      </w:r>
      <w:r w:rsidRPr="00430132">
        <w:rPr>
          <w:rFonts w:ascii="Tahoma" w:hAnsi="Tahoma" w:cs="Tahoma"/>
          <w:sz w:val="20"/>
          <w:szCs w:val="20"/>
        </w:rPr>
        <w:t xml:space="preserve">, Застройщик обязан возвратить Участнику сумму, определенную Сторонами как произведение разницы указанных площадей на цену одного квадратного метра, обозначенную в п. 4.2 Договора. </w:t>
      </w:r>
      <w:r w:rsidR="009620C2" w:rsidRPr="00430132">
        <w:rPr>
          <w:rFonts w:ascii="Tahoma" w:hAnsi="Tahoma" w:cs="Tahoma"/>
          <w:sz w:val="20"/>
          <w:szCs w:val="20"/>
        </w:rPr>
        <w:t>По заявлению Участника в</w:t>
      </w:r>
      <w:r w:rsidRPr="00430132">
        <w:rPr>
          <w:rFonts w:ascii="Tahoma" w:hAnsi="Tahoma" w:cs="Tahoma"/>
          <w:sz w:val="20"/>
          <w:szCs w:val="20"/>
        </w:rPr>
        <w:t xml:space="preserve">озврат полученной в результате описанного в настоящем пункте расчета суммы осуществляется </w:t>
      </w:r>
      <w:proofErr w:type="gramStart"/>
      <w:r w:rsidRPr="00430132">
        <w:rPr>
          <w:rFonts w:ascii="Tahoma" w:hAnsi="Tahoma" w:cs="Tahoma"/>
          <w:sz w:val="20"/>
          <w:szCs w:val="20"/>
        </w:rPr>
        <w:t xml:space="preserve">Застройщиком </w:t>
      </w:r>
      <w:r w:rsidR="009620C2" w:rsidRPr="00430132">
        <w:rPr>
          <w:rFonts w:ascii="Tahoma" w:hAnsi="Tahoma" w:cs="Tahoma"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>перечислением</w:t>
      </w:r>
      <w:proofErr w:type="gramEnd"/>
      <w:r w:rsidRPr="00430132">
        <w:rPr>
          <w:rFonts w:ascii="Tahoma" w:hAnsi="Tahoma" w:cs="Tahoma"/>
          <w:sz w:val="20"/>
          <w:szCs w:val="20"/>
        </w:rPr>
        <w:t xml:space="preserve"> денежных средств в рублях Участнику по указанным им банковским реквизитам в течение 10 (Десяти) рабочих дней с даты подписания Акта сверки взаиморасчетов, составленного по форме Приложения № 3 к настоящему Договору. </w:t>
      </w:r>
    </w:p>
    <w:p w14:paraId="0B06FD57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4.6. Цена настоящего Договора – размер денежных средств, подлежащих уплате Участником.</w:t>
      </w:r>
    </w:p>
    <w:p w14:paraId="2631B658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4.6.1. Участник обязуется оплатить Цену Договора, которая на момент заключения настоящего Договора составляет</w:t>
      </w:r>
      <w:r w:rsidRPr="00430132">
        <w:rPr>
          <w:rFonts w:ascii="Tahoma" w:hAnsi="Tahoma" w:cs="Tahoma"/>
          <w:b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>[●] из расчёта стоимости одного квадратного метра, указанной в пункте 4.2 Договора.</w:t>
      </w:r>
      <w:r w:rsidRPr="00430132">
        <w:rPr>
          <w:rFonts w:ascii="Tahoma" w:hAnsi="Tahoma" w:cs="Tahoma"/>
          <w:b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Цена Договора подлежит изменению в случае, предусмотренном п.4.3. настоящего Договора. </w:t>
      </w:r>
    </w:p>
    <w:p w14:paraId="5C2D093C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Расчет по оплате стоимости Объекта производится в течение [5 (пяти) рабочих дней] после государственной регистрации настоящего Договора в Органе регистрации прав на следующих условиях:</w:t>
      </w:r>
    </w:p>
    <w:p w14:paraId="46C836A3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color w:val="FF6600"/>
          <w:sz w:val="20"/>
          <w:szCs w:val="20"/>
        </w:rPr>
        <w:t>[</w:t>
      </w:r>
      <w:r w:rsidRPr="00430132">
        <w:rPr>
          <w:rFonts w:ascii="Tahoma" w:hAnsi="Tahoma" w:cs="Tahoma"/>
          <w:sz w:val="20"/>
          <w:szCs w:val="20"/>
        </w:rPr>
        <w:t>[●] рублей 00 копеек Участник уплачивает в качестве полной оплаты Цены Договора, путем внесения денежных средств на открытый в уполномоченном банке (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-агент) счет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.]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7"/>
      </w:r>
    </w:p>
    <w:p w14:paraId="09E4DE04" w14:textId="77777777" w:rsidR="00FC2066" w:rsidRPr="00430132" w:rsidRDefault="00FC2066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2C25E7EA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[[●]</w:t>
      </w:r>
      <w:r w:rsidRPr="00430132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Pr="00430132">
        <w:rPr>
          <w:rFonts w:ascii="Tahoma" w:hAnsi="Tahoma" w:cs="Tahoma"/>
          <w:sz w:val="20"/>
          <w:szCs w:val="20"/>
        </w:rPr>
        <w:t xml:space="preserve"> Участник уплачивает за счет собственных средств, в качестве первоначального взноса, путем внесения денежных средств на открытый в уполномоченном банке (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-агент) счет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;</w:t>
      </w:r>
    </w:p>
    <w:p w14:paraId="453ED925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[●] </w:t>
      </w:r>
      <w:r w:rsidRPr="00430132">
        <w:rPr>
          <w:rFonts w:ascii="Tahoma" w:hAnsi="Tahoma" w:cs="Tahoma"/>
          <w:b/>
          <w:sz w:val="20"/>
          <w:szCs w:val="20"/>
        </w:rPr>
        <w:t xml:space="preserve"> рублей 00 копеек </w:t>
      </w:r>
      <w:r w:rsidRPr="00430132">
        <w:rPr>
          <w:rFonts w:ascii="Tahoma" w:hAnsi="Tahoma" w:cs="Tahoma"/>
          <w:sz w:val="20"/>
          <w:szCs w:val="20"/>
        </w:rPr>
        <w:t xml:space="preserve">будут перечислены за счет кредитных средств, предоставляемых Участнику Банком [●],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№[●]  от [●]), адрес место нахождения: [●], ОГРН [●], ИНН [●]  (именуемый далее  «Банк-кредитор») на основании Кредитного договора № [●]  от [●]  года, заключенного между Участником и Банком-кредитором, в безналичном порядке, путем перечисления денежных средств с банковского счета, открытого Участником в Банке, на счет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.]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8"/>
      </w:r>
      <w:r w:rsidRPr="00430132">
        <w:rPr>
          <w:rFonts w:ascii="Tahoma" w:hAnsi="Tahoma" w:cs="Tahoma"/>
          <w:sz w:val="20"/>
          <w:szCs w:val="20"/>
        </w:rPr>
        <w:t xml:space="preserve"> </w:t>
      </w:r>
    </w:p>
    <w:p w14:paraId="171D31D1" w14:textId="77777777" w:rsidR="00FC2066" w:rsidRPr="00430132" w:rsidRDefault="00FC2066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560CDC71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[На основании п. 5 ст. 5 и п. 1 ст. 77.2 Федерального закона № 102-ФЗ «Об ипотеке (залоге недвижимости)» 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 </w:t>
      </w:r>
    </w:p>
    <w:p w14:paraId="4671B9C3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Залогодержателем по данному залогу будет являться Банк-кредитор, а залогодателем – Участник.</w:t>
      </w:r>
    </w:p>
    <w:p w14:paraId="13F03819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«О государственной регистрации недвижимости».</w:t>
      </w:r>
    </w:p>
    <w:p w14:paraId="01A4CAC9" w14:textId="77777777" w:rsidR="00FC2066" w:rsidRPr="00430132" w:rsidRDefault="002F38B4">
      <w:pPr>
        <w:ind w:firstLine="567"/>
        <w:jc w:val="both"/>
        <w:rPr>
          <w:rFonts w:ascii="Tahoma" w:hAnsi="Tahoma" w:cs="Tahoma"/>
          <w:iCs/>
          <w:color w:val="FF0000"/>
          <w:sz w:val="20"/>
          <w:szCs w:val="20"/>
        </w:rPr>
      </w:pPr>
      <w:r w:rsidRPr="00430132">
        <w:rPr>
          <w:rFonts w:ascii="Tahoma" w:hAnsi="Tahoma" w:cs="Tahoma"/>
          <w:iCs/>
          <w:sz w:val="20"/>
          <w:szCs w:val="20"/>
        </w:rPr>
        <w:t>В соответствии со ст.77, 69.1 Федерального закона № 102-ФЗ «Об ипотеке (залоге недвижимости)» Объект считается находящимся в залоге у Банка-кредитора, в силу закона с момента государственной регистрации ипотеки в Едином государственном реестре недвижимости, которая осуществляется одновременно с государственной регистрацией права собственности Участника на Объект.]</w:t>
      </w:r>
      <w:r w:rsidRPr="00430132">
        <w:rPr>
          <w:rFonts w:ascii="Tahoma" w:hAnsi="Tahoma" w:cs="Tahoma"/>
          <w:iCs/>
          <w:color w:val="FF0000"/>
          <w:sz w:val="20"/>
          <w:szCs w:val="20"/>
        </w:rPr>
        <w:t xml:space="preserve"> </w:t>
      </w:r>
    </w:p>
    <w:p w14:paraId="2A04413C" w14:textId="77777777" w:rsidR="00FC2066" w:rsidRPr="00430132" w:rsidRDefault="002F38B4">
      <w:pPr>
        <w:pStyle w:val="a5"/>
        <w:ind w:firstLine="588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lastRenderedPageBreak/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Объект, допускается только при наличии письменного согласия Банка-кредитора.</w:t>
      </w:r>
    </w:p>
    <w:p w14:paraId="004767D4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Участник обязуется информировать Банк-кредитор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4E66E481" w14:textId="77777777" w:rsidR="00FC2066" w:rsidRPr="00430132" w:rsidRDefault="00FC2066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5C58F8B3" w14:textId="77777777" w:rsidR="00FC2066" w:rsidRPr="00430132" w:rsidRDefault="002F38B4">
      <w:pPr>
        <w:pStyle w:val="a5"/>
        <w:textAlignment w:val="baseline"/>
        <w:rPr>
          <w:rFonts w:ascii="Tahoma" w:hAnsi="Tahoma" w:cs="Tahoma"/>
          <w:sz w:val="20"/>
          <w:szCs w:val="20"/>
        </w:rPr>
      </w:pPr>
      <w:bookmarkStart w:id="15" w:name="_Hlk486002848"/>
      <w:r w:rsidRPr="00430132">
        <w:rPr>
          <w:rFonts w:ascii="Tahoma" w:hAnsi="Tahoma" w:cs="Tahoma"/>
          <w:color w:val="FF6600"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[Цена Договора уплачивается Участником путем внесения периодических платежей на счет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5C49D4AD" w14:textId="77777777" w:rsidR="00FC2066" w:rsidRPr="00430132" w:rsidRDefault="002F38B4">
      <w:pPr>
        <w:pStyle w:val="a5"/>
        <w:ind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Первый платеж - [●] рублей - в течение пяти рабочих дней с даты государственной регистрации Договора.</w:t>
      </w:r>
    </w:p>
    <w:p w14:paraId="1770CF09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Второй платеж - [●] рублей – в срок до [●] года;</w:t>
      </w:r>
    </w:p>
    <w:p w14:paraId="5DC34C1B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284B9EB9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7814DCCC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536763C9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406C0297" w14:textId="77777777" w:rsidR="00FC2066" w:rsidRPr="00430132" w:rsidRDefault="002F38B4">
      <w:pPr>
        <w:pStyle w:val="a5"/>
        <w:tabs>
          <w:tab w:val="left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Последний платеж - [●] платеж - [●] рублей – в срок до [●] года.]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9"/>
      </w:r>
    </w:p>
    <w:bookmarkEnd w:id="15"/>
    <w:p w14:paraId="0AAC3C44" w14:textId="77777777" w:rsidR="00FC2066" w:rsidRPr="00430132" w:rsidRDefault="00FC2066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0C90B547" w14:textId="77777777" w:rsidR="00FC2066" w:rsidRPr="00430132" w:rsidRDefault="002F38B4">
      <w:pPr>
        <w:pStyle w:val="a5"/>
        <w:ind w:firstLine="588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два месяца, является основанием для одностороннего отказа Застройщика от исполнения Договора.</w:t>
      </w:r>
    </w:p>
    <w:p w14:paraId="26871D97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4.9.2. Оплата по настоящему Договору производится в порядке, установленном статьей 15.4 Закона о Долевом Участии, при этом: </w:t>
      </w:r>
    </w:p>
    <w:p w14:paraId="2886F78F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Депонентом будет являться Участник;</w:t>
      </w:r>
    </w:p>
    <w:p w14:paraId="5CD3EA49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Уполномоченным банком (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-агентом) - АО «Банк ДОМ.РФ»;</w:t>
      </w:r>
    </w:p>
    <w:p w14:paraId="48CFDB58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Бенефициаром – Застройщик;</w:t>
      </w:r>
    </w:p>
    <w:p w14:paraId="691E9D3A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Депонируемая сумма равна Цене Договора, согласованной Сторонами в пункте 4.1 Договора;</w:t>
      </w:r>
    </w:p>
    <w:p w14:paraId="5682A73D" w14:textId="6D21571B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Срок условного депонирования: до </w:t>
      </w:r>
      <w:r w:rsidR="00B35AB3" w:rsidRPr="00430132">
        <w:rPr>
          <w:rFonts w:ascii="Tahoma" w:hAnsi="Tahoma" w:cs="Tahoma"/>
          <w:sz w:val="20"/>
          <w:szCs w:val="20"/>
        </w:rPr>
        <w:t xml:space="preserve">30.06.2028 </w:t>
      </w:r>
      <w:r w:rsidRPr="00430132">
        <w:rPr>
          <w:rFonts w:ascii="Tahoma" w:hAnsi="Tahoma" w:cs="Tahoma"/>
          <w:sz w:val="20"/>
          <w:szCs w:val="20"/>
        </w:rPr>
        <w:t>года включительно, но не более 6 (шести) месяцев после срока ввода Объекта недвижимости в эксплуатацию.</w:t>
      </w:r>
    </w:p>
    <w:p w14:paraId="6D56C1F3" w14:textId="77777777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Обязанность Участника по уплате Цены Договора считается исполненной с момента поступления денежных средств на открытый в Уполномоченном банке счет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.</w:t>
      </w:r>
    </w:p>
    <w:p w14:paraId="345B6B9B" w14:textId="41BB24C2" w:rsidR="00FC2066" w:rsidRPr="00430132" w:rsidRDefault="002F38B4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Застройщик извещается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-агентом об открытии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путем электронного документооборота, согласованного Застройщиком и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-агентом,</w:t>
      </w:r>
      <w:r w:rsidR="009620C2" w:rsidRPr="00430132">
        <w:rPr>
          <w:rFonts w:ascii="Tahoma" w:hAnsi="Tahoma" w:cs="Tahoma"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не позднее даты открытия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.</w:t>
      </w:r>
    </w:p>
    <w:p w14:paraId="323BFB8A" w14:textId="77777777" w:rsidR="00FC2066" w:rsidRPr="00430132" w:rsidRDefault="002F38B4">
      <w:pPr>
        <w:pStyle w:val="a5"/>
        <w:numPr>
          <w:ilvl w:val="1"/>
          <w:numId w:val="6"/>
        </w:numPr>
        <w:tabs>
          <w:tab w:val="left" w:pos="1276"/>
        </w:tabs>
        <w:ind w:left="0" w:firstLine="567"/>
        <w:rPr>
          <w:rFonts w:ascii="Tahoma" w:hAnsi="Tahoma" w:cs="Tahoma"/>
          <w:i/>
          <w:iCs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Pr="00430132">
        <w:rPr>
          <w:rFonts w:ascii="Tahoma" w:hAnsi="Tahoma" w:cs="Tahoma"/>
          <w:i/>
          <w:iCs/>
          <w:sz w:val="20"/>
          <w:szCs w:val="20"/>
        </w:rPr>
        <w:t xml:space="preserve">«Оплата по Дог. № </w:t>
      </w:r>
      <w:r w:rsidRPr="00430132">
        <w:rPr>
          <w:rFonts w:ascii="Tahoma" w:hAnsi="Tahoma" w:cs="Tahoma"/>
          <w:sz w:val="20"/>
          <w:szCs w:val="20"/>
        </w:rPr>
        <w:t>[●]</w:t>
      </w:r>
      <w:r w:rsidRPr="00430132">
        <w:rPr>
          <w:rFonts w:ascii="Tahoma" w:hAnsi="Tahoma" w:cs="Tahoma"/>
          <w:i/>
          <w:iCs/>
          <w:sz w:val="20"/>
          <w:szCs w:val="20"/>
        </w:rPr>
        <w:t xml:space="preserve"> участия в долевом строительстве от </w:t>
      </w:r>
      <w:r w:rsidRPr="00430132">
        <w:rPr>
          <w:rFonts w:ascii="Tahoma" w:hAnsi="Tahoma" w:cs="Tahoma"/>
          <w:sz w:val="20"/>
          <w:szCs w:val="20"/>
        </w:rPr>
        <w:t>[●]</w:t>
      </w:r>
      <w:r w:rsidRPr="00430132">
        <w:rPr>
          <w:rFonts w:ascii="Tahoma" w:hAnsi="Tahoma" w:cs="Tahoma"/>
          <w:i/>
          <w:iCs/>
          <w:sz w:val="20"/>
          <w:szCs w:val="20"/>
        </w:rPr>
        <w:t xml:space="preserve"> г. за </w:t>
      </w:r>
      <w:r w:rsidRPr="00430132">
        <w:rPr>
          <w:rFonts w:ascii="Tahoma" w:hAnsi="Tahoma" w:cs="Tahoma"/>
          <w:i/>
          <w:iCs/>
          <w:sz w:val="20"/>
          <w:szCs w:val="20"/>
          <w:u w:val="single"/>
        </w:rPr>
        <w:t>[</w:t>
      </w:r>
      <w:r w:rsidRPr="00430132">
        <w:rPr>
          <w:rFonts w:ascii="Tahoma" w:hAnsi="Tahoma" w:cs="Tahoma"/>
          <w:i/>
          <w:iCs/>
          <w:sz w:val="20"/>
          <w:szCs w:val="20"/>
        </w:rPr>
        <w:t>жилое/нежилое] помещение условный ном.</w:t>
      </w:r>
      <w:r w:rsidRPr="00430132">
        <w:rPr>
          <w:rFonts w:ascii="Tahoma" w:hAnsi="Tahoma" w:cs="Tahoma"/>
          <w:sz w:val="20"/>
          <w:szCs w:val="20"/>
        </w:rPr>
        <w:t xml:space="preserve"> [●]</w:t>
      </w:r>
      <w:r w:rsidRPr="00430132">
        <w:rPr>
          <w:rFonts w:ascii="Tahoma" w:hAnsi="Tahoma" w:cs="Tahoma"/>
          <w:i/>
          <w:iCs/>
          <w:sz w:val="20"/>
          <w:szCs w:val="20"/>
        </w:rPr>
        <w:t>, НДС не облагается».</w:t>
      </w:r>
    </w:p>
    <w:p w14:paraId="422DBBFE" w14:textId="77777777" w:rsidR="00FC2066" w:rsidRPr="00430132" w:rsidRDefault="002F38B4">
      <w:pPr>
        <w:pStyle w:val="a5"/>
        <w:numPr>
          <w:ilvl w:val="1"/>
          <w:numId w:val="6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6F91D776" w14:textId="77777777" w:rsidR="00FC2066" w:rsidRPr="00430132" w:rsidRDefault="002F38B4">
      <w:pPr>
        <w:pStyle w:val="a5"/>
        <w:numPr>
          <w:ilvl w:val="1"/>
          <w:numId w:val="6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 случае отказа Уполномоченного банка (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-агента) от заключения договора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с Участником, расторжения Уполномоченным банком договора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с Участником, по основаниям, предусмотренным абзацем 2 и 3 </w:t>
      </w:r>
      <w:hyperlink r:id="rId9">
        <w:r w:rsidRPr="00430132">
          <w:rPr>
            <w:rFonts w:ascii="Tahoma" w:hAnsi="Tahoma" w:cs="Tahoma"/>
            <w:sz w:val="20"/>
            <w:szCs w:val="20"/>
          </w:rPr>
          <w:t>пункта 5.2 статьи 7</w:t>
        </w:r>
      </w:hyperlink>
      <w:r w:rsidRPr="00430132">
        <w:rPr>
          <w:rFonts w:ascii="Tahoma" w:hAnsi="Tahoma" w:cs="Tahoma"/>
          <w:sz w:val="20"/>
          <w:szCs w:val="20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терроризма»,</w:t>
      </w:r>
      <w:r w:rsidRPr="00430132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10" w:history="1">
        <w:r w:rsidRPr="00430132">
          <w:rPr>
            <w:rFonts w:ascii="Tahoma" w:hAnsi="Tahoma" w:cs="Tahoma"/>
            <w:sz w:val="20"/>
            <w:szCs w:val="20"/>
          </w:rPr>
          <w:t>частями 3</w:t>
        </w:r>
      </w:hyperlink>
      <w:r w:rsidRPr="00430132">
        <w:rPr>
          <w:rFonts w:ascii="Tahoma" w:hAnsi="Tahoma" w:cs="Tahoma"/>
          <w:sz w:val="20"/>
          <w:szCs w:val="20"/>
        </w:rPr>
        <w:t xml:space="preserve"> и </w:t>
      </w:r>
      <w:hyperlink r:id="rId11" w:history="1">
        <w:r w:rsidRPr="00430132">
          <w:rPr>
            <w:rFonts w:ascii="Tahoma" w:hAnsi="Tahoma" w:cs="Tahoma"/>
            <w:sz w:val="20"/>
            <w:szCs w:val="20"/>
          </w:rPr>
          <w:t>4 статьи 9</w:t>
        </w:r>
      </w:hyperlink>
      <w:r w:rsidRPr="00430132">
        <w:rPr>
          <w:rFonts w:ascii="Tahoma" w:hAnsi="Tahoma" w:cs="Tahoma"/>
          <w:sz w:val="20"/>
          <w:szCs w:val="20"/>
        </w:rPr>
        <w:t xml:space="preserve"> указанного Федерального закона.</w:t>
      </w:r>
    </w:p>
    <w:p w14:paraId="4903C20D" w14:textId="77777777" w:rsidR="00FC2066" w:rsidRPr="00430132" w:rsidRDefault="002F38B4">
      <w:pPr>
        <w:pStyle w:val="a5"/>
        <w:numPr>
          <w:ilvl w:val="1"/>
          <w:numId w:val="6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[В случае исполнения Участником своих обязательств перед Банком-кредитором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(ипотека) не регистрируется. В этом случае Стороны составляют соответствующее Дополнительное соглашение, в котором отражаются указанные положения.]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10"/>
      </w:r>
    </w:p>
    <w:p w14:paraId="3038540D" w14:textId="77777777" w:rsidR="00FC2066" w:rsidRPr="00430132" w:rsidRDefault="00FC2066">
      <w:pPr>
        <w:pStyle w:val="a5"/>
        <w:ind w:left="567"/>
        <w:rPr>
          <w:rFonts w:ascii="Tahoma" w:hAnsi="Tahoma" w:cs="Tahoma"/>
          <w:sz w:val="20"/>
          <w:szCs w:val="20"/>
        </w:rPr>
      </w:pPr>
    </w:p>
    <w:p w14:paraId="7BFD3CB4" w14:textId="77777777" w:rsidR="00FC2066" w:rsidRPr="00430132" w:rsidRDefault="002F38B4">
      <w:pPr>
        <w:pStyle w:val="ConsPlusNormal"/>
        <w:widowControl/>
        <w:numPr>
          <w:ilvl w:val="0"/>
          <w:numId w:val="7"/>
        </w:numPr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СРОК И ПОРЯДОК ПЕРЕДАЧИ ОБЪЕКТА</w:t>
      </w:r>
    </w:p>
    <w:p w14:paraId="3D0EB842" w14:textId="77777777" w:rsidR="00FC2066" w:rsidRPr="00430132" w:rsidRDefault="002F38B4">
      <w:pPr>
        <w:pStyle w:val="a5"/>
        <w:numPr>
          <w:ilvl w:val="1"/>
          <w:numId w:val="7"/>
        </w:numPr>
        <w:tabs>
          <w:tab w:val="left" w:pos="567"/>
          <w:tab w:val="left" w:pos="851"/>
          <w:tab w:val="left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Застройщик обязан передать Участнику Объект после получения Разрешения на ввод в эксплуатацию Жилого дома не позднее 31.12.2027 года (четвертый квартал) включительно (далее – «Срок Передачи Объекта»).</w:t>
      </w:r>
    </w:p>
    <w:p w14:paraId="78BF80FB" w14:textId="77777777" w:rsidR="00FC2066" w:rsidRPr="00430132" w:rsidRDefault="002F38B4">
      <w:pPr>
        <w:pStyle w:val="a5"/>
        <w:tabs>
          <w:tab w:val="left" w:pos="851"/>
          <w:tab w:val="left" w:pos="1560"/>
        </w:tabs>
        <w:ind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16" w:name="_Hlk523408664"/>
      <w:r w:rsidRPr="00430132">
        <w:rPr>
          <w:rFonts w:ascii="Tahoma" w:hAnsi="Tahoma" w:cs="Tahoma"/>
          <w:sz w:val="20"/>
          <w:szCs w:val="20"/>
        </w:rPr>
        <w:t>в соответствии с проектной декларацией.</w:t>
      </w:r>
      <w:bookmarkEnd w:id="16"/>
    </w:p>
    <w:p w14:paraId="65C4288C" w14:textId="77777777" w:rsidR="00FC2066" w:rsidRPr="00430132" w:rsidRDefault="002F38B4">
      <w:pPr>
        <w:pStyle w:val="a5"/>
        <w:tabs>
          <w:tab w:val="left" w:pos="851"/>
          <w:tab w:val="left" w:pos="1560"/>
        </w:tabs>
        <w:ind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 случае нарушения предусмотренного настоящим Договором Срока Передачи Объекта Застройщик уплачивает Участнику долевого строительства неустойку (пени) в порядке, установленном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1547D5E" w14:textId="77777777" w:rsidR="00FC2066" w:rsidRPr="00430132" w:rsidRDefault="002F38B4">
      <w:pPr>
        <w:pStyle w:val="a5"/>
        <w:numPr>
          <w:ilvl w:val="1"/>
          <w:numId w:val="7"/>
        </w:numPr>
        <w:tabs>
          <w:tab w:val="left" w:pos="851"/>
          <w:tab w:val="left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осуществляется по: передаточному акту, подписываемому обеими Сторонами (ранее и далее по тексту – «</w:t>
      </w:r>
      <w:r w:rsidRPr="00430132">
        <w:rPr>
          <w:rFonts w:ascii="Tahoma" w:hAnsi="Tahoma" w:cs="Tahoma"/>
          <w:b/>
          <w:sz w:val="20"/>
          <w:szCs w:val="20"/>
        </w:rPr>
        <w:t>Передаточный Акт</w:t>
      </w:r>
      <w:r w:rsidRPr="00430132">
        <w:rPr>
          <w:rFonts w:ascii="Tahoma" w:hAnsi="Tahoma" w:cs="Tahoma"/>
          <w:sz w:val="20"/>
          <w:szCs w:val="20"/>
        </w:rPr>
        <w:t xml:space="preserve">»), или одностороннему акту, или иному документу о передаче Объекта, оформляемому в соответствии с условиями настоящего Договора и требованиям Закона о Долевом Участии. </w:t>
      </w:r>
    </w:p>
    <w:p w14:paraId="115A5851" w14:textId="77777777" w:rsidR="00FC2066" w:rsidRPr="00430132" w:rsidRDefault="002F38B4">
      <w:pPr>
        <w:pStyle w:val="a5"/>
        <w:numPr>
          <w:ilvl w:val="1"/>
          <w:numId w:val="7"/>
        </w:numPr>
        <w:tabs>
          <w:tab w:val="left" w:pos="851"/>
          <w:tab w:val="left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Объект считается переданным Застройщиком и принятым Участником с даты 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Участии.  </w:t>
      </w:r>
    </w:p>
    <w:p w14:paraId="51FAD4BF" w14:textId="77777777" w:rsidR="00FC2066" w:rsidRPr="00430132" w:rsidRDefault="002F38B4">
      <w:pPr>
        <w:pStyle w:val="a5"/>
        <w:numPr>
          <w:ilvl w:val="1"/>
          <w:numId w:val="7"/>
        </w:numPr>
        <w:tabs>
          <w:tab w:val="left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[Общая площадь Объекта (без учета площади лоджий и балконов)]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11"/>
      </w:r>
      <w:r w:rsidRPr="00430132">
        <w:rPr>
          <w:rFonts w:ascii="Tahoma" w:hAnsi="Tahoma" w:cs="Tahoma"/>
          <w:sz w:val="20"/>
          <w:szCs w:val="20"/>
        </w:rPr>
        <w:t xml:space="preserve">, а также иная информация в соответствии с требованиями действующего законодательства, а также включенная в Передаточный Акт по усмотрению Сторон. </w:t>
      </w:r>
    </w:p>
    <w:p w14:paraId="1EC07B81" w14:textId="6BD85652" w:rsidR="00FC2066" w:rsidRPr="00430132" w:rsidRDefault="002F38B4">
      <w:pPr>
        <w:pStyle w:val="a5"/>
        <w:numPr>
          <w:ilvl w:val="1"/>
          <w:numId w:val="7"/>
        </w:numPr>
        <w:tabs>
          <w:tab w:val="left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Застройщик не менее чем за </w:t>
      </w:r>
      <w:r w:rsidR="008A6796" w:rsidRPr="00430132">
        <w:rPr>
          <w:rFonts w:ascii="Tahoma" w:hAnsi="Tahoma" w:cs="Tahoma"/>
          <w:sz w:val="20"/>
          <w:szCs w:val="20"/>
        </w:rPr>
        <w:t xml:space="preserve">14 (четырнадцать) календарных дней </w:t>
      </w:r>
      <w:r w:rsidRPr="00430132">
        <w:rPr>
          <w:rFonts w:ascii="Tahoma" w:hAnsi="Tahoma" w:cs="Tahoma"/>
          <w:sz w:val="20"/>
          <w:szCs w:val="20"/>
        </w:rPr>
        <w:t xml:space="preserve">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эксплуатацию, о готовности к передаче Объекта, а также о необходимости принятия Участником по Передаточному Акту Объекта и о последствиях его бездействия, направлением по почте заказным письмом с описью вложения и уведомлением о вручении по адресу Участника, </w:t>
      </w:r>
      <w:bookmarkStart w:id="17" w:name="_Hlk206077386"/>
      <w:r w:rsidRPr="00430132">
        <w:rPr>
          <w:rFonts w:ascii="Tahoma" w:hAnsi="Tahoma" w:cs="Tahoma"/>
          <w:sz w:val="20"/>
          <w:szCs w:val="20"/>
        </w:rPr>
        <w:t>указанному в п. 11.3 настоящего Договора</w:t>
      </w:r>
      <w:bookmarkEnd w:id="17"/>
      <w:r w:rsidRPr="00430132">
        <w:rPr>
          <w:rFonts w:ascii="Tahoma" w:hAnsi="Tahoma" w:cs="Tahoma"/>
          <w:sz w:val="20"/>
          <w:szCs w:val="20"/>
        </w:rPr>
        <w:t xml:space="preserve"> либо вручением Участнику лично под расписку</w:t>
      </w:r>
      <w:r w:rsidR="009620C2" w:rsidRPr="00430132">
        <w:rPr>
          <w:rFonts w:ascii="Tahoma" w:hAnsi="Tahoma" w:cs="Tahoma"/>
          <w:sz w:val="20"/>
          <w:szCs w:val="20"/>
        </w:rPr>
        <w:t>, по адресу электронной почты,</w:t>
      </w:r>
      <w:r w:rsidR="009620C2" w:rsidRPr="00430132">
        <w:t xml:space="preserve"> </w:t>
      </w:r>
      <w:r w:rsidR="009620C2" w:rsidRPr="00430132">
        <w:rPr>
          <w:rFonts w:ascii="Tahoma" w:hAnsi="Tahoma" w:cs="Tahoma"/>
          <w:sz w:val="20"/>
          <w:szCs w:val="20"/>
        </w:rPr>
        <w:t xml:space="preserve">указанному в п. 11.3 настоящего Договора </w:t>
      </w:r>
      <w:r w:rsidRPr="00430132">
        <w:rPr>
          <w:rFonts w:ascii="Tahoma" w:hAnsi="Tahoma" w:cs="Tahoma"/>
          <w:sz w:val="20"/>
          <w:szCs w:val="20"/>
        </w:rPr>
        <w:t xml:space="preserve">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</w:t>
      </w:r>
      <w:proofErr w:type="spellStart"/>
      <w:r w:rsidRPr="00430132">
        <w:rPr>
          <w:rFonts w:ascii="Tahoma" w:hAnsi="Tahoma" w:cs="Tahoma"/>
          <w:sz w:val="20"/>
          <w:szCs w:val="20"/>
        </w:rPr>
        <w:t>неуведомления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 Застройщика об изменении адреса несет Участник.</w:t>
      </w:r>
    </w:p>
    <w:p w14:paraId="594ECEB7" w14:textId="77777777" w:rsidR="00FC2066" w:rsidRPr="00430132" w:rsidRDefault="002F38B4">
      <w:pPr>
        <w:pStyle w:val="a5"/>
        <w:numPr>
          <w:ilvl w:val="1"/>
          <w:numId w:val="7"/>
        </w:numPr>
        <w:tabs>
          <w:tab w:val="left" w:pos="851"/>
          <w:tab w:val="left" w:pos="993"/>
          <w:tab w:val="left" w:pos="1560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Участник обязуется в Срок Передачи Объекта, установленный Застройщиком в соответствии с п.5.1 Договора, либо по устному согласованию с Застройщиком в течение 5 (пяти) календарных дней с момента получения уведомления Застройщика</w:t>
      </w:r>
      <w:r w:rsidRPr="0043013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30132">
        <w:rPr>
          <w:rFonts w:ascii="Tahoma" w:hAnsi="Tahoma" w:cs="Tahoma"/>
          <w:sz w:val="20"/>
          <w:szCs w:val="20"/>
        </w:rPr>
        <w:t>(п. 5.5 настоящего Договора)</w:t>
      </w:r>
      <w:r w:rsidRPr="0043013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30132">
        <w:rPr>
          <w:rFonts w:ascii="Tahoma" w:hAnsi="Tahoma" w:cs="Tahoma"/>
          <w:bCs/>
          <w:sz w:val="20"/>
          <w:szCs w:val="20"/>
        </w:rPr>
        <w:t xml:space="preserve">осуществить фактический осмотр Объекта и </w:t>
      </w:r>
      <w:r w:rsidRPr="00430132">
        <w:rPr>
          <w:rFonts w:ascii="Tahoma" w:hAnsi="Tahoma" w:cs="Tahoma"/>
          <w:sz w:val="20"/>
          <w:szCs w:val="20"/>
        </w:rPr>
        <w:t>прибыть в офис Застройщика для подписания Передаточного Акта, а также</w:t>
      </w:r>
      <w:r w:rsidRPr="00430132">
        <w:rPr>
          <w:rFonts w:ascii="Tahoma" w:hAnsi="Tahoma" w:cs="Tahoma"/>
          <w:bCs/>
          <w:sz w:val="20"/>
          <w:szCs w:val="20"/>
        </w:rPr>
        <w:t xml:space="preserve"> произвести доплату в счет цены Договора в соответствии с условиями настоящего Договора</w:t>
      </w:r>
      <w:r w:rsidRPr="00430132">
        <w:rPr>
          <w:rFonts w:ascii="Tahoma" w:hAnsi="Tahoma" w:cs="Tahoma"/>
          <w:sz w:val="20"/>
          <w:szCs w:val="20"/>
        </w:rPr>
        <w:t xml:space="preserve">. </w:t>
      </w:r>
    </w:p>
    <w:p w14:paraId="04FB1A44" w14:textId="77777777" w:rsidR="003140E9" w:rsidRPr="00430132" w:rsidRDefault="002F38B4" w:rsidP="003140E9">
      <w:pPr>
        <w:pStyle w:val="a5"/>
        <w:tabs>
          <w:tab w:val="left" w:pos="851"/>
          <w:tab w:val="left" w:pos="993"/>
        </w:tabs>
        <w:ind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5.7. 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 по назначению. Под существенными недостатками Стороны понимают отступление от условий Договора, от обязательных требований технических регламентов, проектной документации и градостроительных регламентов, от иных обязательных требований. </w:t>
      </w:r>
    </w:p>
    <w:p w14:paraId="74B7C911" w14:textId="2B2FBBF9" w:rsidR="00FC2066" w:rsidRPr="00430132" w:rsidRDefault="003140E9" w:rsidP="003140E9">
      <w:pPr>
        <w:pStyle w:val="a5"/>
        <w:tabs>
          <w:tab w:val="left" w:pos="851"/>
          <w:tab w:val="left" w:pos="993"/>
        </w:tabs>
        <w:ind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каких-либо существенных недостатков.</w:t>
      </w:r>
    </w:p>
    <w:p w14:paraId="49A98790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В случае, если выявленные Участником несоответствия Объекта не относятся к существенным недостаткам (п.5.7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Договора, и подлежат устранению Застройщиком в рамках гарантийного срока Объекта, указанного в статье 6 настоящего Договора, после передачи Объекта Участнику в соответствии с условиями настоящего Договора. </w:t>
      </w:r>
    </w:p>
    <w:p w14:paraId="223D872A" w14:textId="77777777" w:rsidR="003140E9" w:rsidRPr="00430132" w:rsidRDefault="003140E9">
      <w:pPr>
        <w:pStyle w:val="a5"/>
        <w:tabs>
          <w:tab w:val="left" w:pos="851"/>
          <w:tab w:val="left" w:pos="993"/>
        </w:tabs>
        <w:ind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Участник, принявший Объект с недостатками, обязан обеспечить Застройщику доступ на Объект для устранения недостатков. Срок устранения недостатков может быть увеличен, если Участником доступ на Объект не был предоставлен, на время, в течении которого Участник не предоставил Застройщику доступ на Объект.</w:t>
      </w:r>
    </w:p>
    <w:p w14:paraId="07C278DB" w14:textId="50608790" w:rsidR="00FC2066" w:rsidRPr="00430132" w:rsidRDefault="002F38B4">
      <w:pPr>
        <w:pStyle w:val="a5"/>
        <w:tabs>
          <w:tab w:val="left" w:pos="851"/>
          <w:tab w:val="left" w:pos="993"/>
        </w:tabs>
        <w:ind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lastRenderedPageBreak/>
        <w:t xml:space="preserve">Отказ Участника от принятия Объекта и подписания Передаточного Акта в соответствии с условиями настоящего Договора в связи с выявленными Участником несущественными недостатками, при условии наличия у Застройщика Разрешения на ввод в эксплуатацию Жилого дома и получения Участником Уведомления от Застройщика о готовности Объекта к передаче согласно п. 5.5 настоящего Договора, признается Сторонами как уклонение Участника от принятия Объекта и подписания Передаточного Акта. </w:t>
      </w:r>
    </w:p>
    <w:p w14:paraId="4AA31F5B" w14:textId="2D2DFB56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При уклонении либо при отказе Участника от принятия Объекта (за исключением случая, указанного в п. 5.7 настоящего Договора) и подписания Передаточного Акта, Застройщик по истечении двух месяцев со дня, предусмотренного Договором для передачи Объекта Участнику,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</w:t>
      </w:r>
      <w:r w:rsidR="008A6796" w:rsidRPr="00430132">
        <w:rPr>
          <w:rFonts w:ascii="Tahoma" w:hAnsi="Tahoma" w:cs="Tahoma"/>
          <w:sz w:val="20"/>
          <w:szCs w:val="20"/>
        </w:rPr>
        <w:t>,</w:t>
      </w:r>
      <w:r w:rsidRPr="00430132">
        <w:rPr>
          <w:rFonts w:ascii="Tahoma" w:hAnsi="Tahoma" w:cs="Tahoma"/>
          <w:sz w:val="20"/>
          <w:szCs w:val="20"/>
        </w:rPr>
        <w:t xml:space="preserve">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14:paraId="6EF6CFEE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 В случае возникновения обстоятельств, указанных в п. 5.8 настоящего Договора,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Акта,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0D93D08E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 </w:t>
      </w:r>
    </w:p>
    <w:p w14:paraId="7AB48B0F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Изменение предусмотренного Договором срока передачи Застройщиком Участнику долевого строительства Квартиры производится при условии получения согласия Участника долевого строительства, путем заключения Сторонами дополнительного соглашения к Договору.</w:t>
      </w:r>
    </w:p>
    <w:p w14:paraId="7B47B67B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Все риски случайной гибели или случайного повреждения Объекта с даты подписанного Сторонами Передаточного Акта,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p w14:paraId="09308C97" w14:textId="77777777" w:rsidR="00FC2066" w:rsidRPr="00430132" w:rsidRDefault="002F38B4">
      <w:pPr>
        <w:pStyle w:val="a5"/>
        <w:numPr>
          <w:ilvl w:val="1"/>
          <w:numId w:val="8"/>
        </w:numPr>
        <w:tabs>
          <w:tab w:val="left" w:pos="851"/>
          <w:tab w:val="left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По настоящему Договору обязательства Застройщика по передаче Участнику Объекта могут быть исполнены досрочно, и в этом случае Участник обязан исполнить собственные обязанности по Договору соответственно с учетом изменяемых сроков исполнения.</w:t>
      </w:r>
    </w:p>
    <w:p w14:paraId="268E32BB" w14:textId="77777777" w:rsidR="00FC2066" w:rsidRPr="00430132" w:rsidRDefault="00FC2066">
      <w:pPr>
        <w:pStyle w:val="a5"/>
        <w:tabs>
          <w:tab w:val="left" w:pos="851"/>
        </w:tabs>
        <w:ind w:left="425"/>
        <w:rPr>
          <w:rFonts w:ascii="Tahoma" w:hAnsi="Tahoma" w:cs="Tahoma"/>
          <w:sz w:val="20"/>
          <w:szCs w:val="20"/>
        </w:rPr>
      </w:pPr>
    </w:p>
    <w:p w14:paraId="383CFA6A" w14:textId="77777777" w:rsidR="00FC2066" w:rsidRPr="00430132" w:rsidRDefault="002F38B4">
      <w:pPr>
        <w:pStyle w:val="ConsPlusNormal"/>
        <w:widowControl/>
        <w:numPr>
          <w:ilvl w:val="0"/>
          <w:numId w:val="8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ГАРАНТИИ КАЧЕСТВА</w:t>
      </w:r>
    </w:p>
    <w:p w14:paraId="165F7D1E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документации, а также иным обязательным требованиям является Разрешение на ввод Жилого дома в эксплуатацию, полученное Застройщиком в установленном законодательством порядке.</w:t>
      </w:r>
    </w:p>
    <w:p w14:paraId="684F9BBF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Застройщик обязан передать Участнику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документации, а также иным обязательным требованиям.</w:t>
      </w:r>
    </w:p>
    <w:p w14:paraId="5116E2E6" w14:textId="77777777" w:rsidR="00FC2066" w:rsidRPr="00430132" w:rsidRDefault="002F38B4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760B7CB3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8" w:name="_Hlk486002930"/>
      <w:r w:rsidRPr="00430132">
        <w:rPr>
          <w:rFonts w:ascii="Tahoma" w:hAnsi="Tahoma" w:cs="Tahoma"/>
        </w:rPr>
        <w:t>Гарантийный срок на Объект составляет 3 (Три) года и исчисляется со дня передачи Объекта.</w:t>
      </w:r>
      <w:bookmarkEnd w:id="18"/>
    </w:p>
    <w:p w14:paraId="31BBD57D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9" w:name="_Hlk486002968"/>
      <w:r w:rsidRPr="00430132">
        <w:rPr>
          <w:rFonts w:ascii="Tahoma" w:hAnsi="Tahoma" w:cs="Tahoma"/>
        </w:rPr>
        <w:t>Гарантийный срок на технологическое и инженерное оборудование, входящее в состав передаваемого Участнику Объекта, составляет 3 (Три) года со дня подписания первого передаточного акта о передаче объекта долевого строительства в Жилом доме.</w:t>
      </w:r>
      <w:bookmarkEnd w:id="19"/>
    </w:p>
    <w:p w14:paraId="2D171C95" w14:textId="1BAAA472" w:rsidR="00005C81" w:rsidRPr="00430132" w:rsidRDefault="00005C81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Гарантийный срок на отделочные работы и входящие в состав такого Объекта элементы отделки (в случае, если отделка предусмотрена Договором), а также на отделочные работы и элементы отделки мест общего </w:t>
      </w:r>
      <w:proofErr w:type="gramStart"/>
      <w:r w:rsidRPr="00430132">
        <w:rPr>
          <w:rFonts w:ascii="Tahoma" w:hAnsi="Tahoma" w:cs="Tahoma"/>
        </w:rPr>
        <w:t>пользования  Объекта</w:t>
      </w:r>
      <w:proofErr w:type="gramEnd"/>
      <w:r w:rsidRPr="00430132">
        <w:rPr>
          <w:rFonts w:ascii="Tahoma" w:hAnsi="Tahoma" w:cs="Tahoma"/>
        </w:rPr>
        <w:t xml:space="preserve"> составляет 1 (один) год.</w:t>
      </w:r>
    </w:p>
    <w:p w14:paraId="0DF9FCFF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Застройщик не несет ответственность за недостатки (дефекты) Объекта, обнаруженные в течение гарантийного срока, если докажет, что они произошли вследствие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</w:t>
      </w:r>
      <w:r w:rsidRPr="00430132">
        <w:rPr>
          <w:rFonts w:ascii="Tahoma" w:hAnsi="Tahoma" w:cs="Tahoma"/>
        </w:rPr>
        <w:lastRenderedPageBreak/>
        <w:t>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4A6B7B48" w14:textId="77777777" w:rsidR="00FC2066" w:rsidRPr="00430132" w:rsidRDefault="002F38B4">
      <w:pPr>
        <w:pStyle w:val="ConsPlusNormal"/>
        <w:widowControl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20" w:name="Par0"/>
      <w:bookmarkEnd w:id="20"/>
      <w:r w:rsidRPr="00430132">
        <w:rPr>
          <w:rFonts w:ascii="Tahoma" w:hAnsi="Tahoma" w:cs="Tahoma"/>
        </w:rPr>
        <w:t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18655F49" w14:textId="77777777" w:rsidR="00FC2066" w:rsidRPr="00430132" w:rsidRDefault="00FC2066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ahoma" w:hAnsi="Tahoma" w:cs="Tahoma"/>
        </w:rPr>
      </w:pPr>
    </w:p>
    <w:p w14:paraId="04053D1A" w14:textId="77777777" w:rsidR="00FC2066" w:rsidRPr="00430132" w:rsidRDefault="002F38B4">
      <w:pPr>
        <w:pStyle w:val="ConsPlusNormal"/>
        <w:widowControl/>
        <w:numPr>
          <w:ilvl w:val="0"/>
          <w:numId w:val="10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ОБЯЗАННОСТИ СТОРОН</w:t>
      </w:r>
    </w:p>
    <w:p w14:paraId="5805D028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276"/>
          <w:tab w:val="left" w:pos="156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Права и обязанности Участника:</w:t>
      </w:r>
    </w:p>
    <w:p w14:paraId="720F73D5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В дату подписания Договора предоставить Застройщику </w:t>
      </w:r>
      <w:bookmarkStart w:id="21" w:name="_Hlk486243019"/>
      <w:r w:rsidRPr="00430132">
        <w:rPr>
          <w:rFonts w:ascii="Tahoma" w:hAnsi="Tahoma" w:cs="Tahoma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21"/>
      <w:r w:rsidRPr="00430132">
        <w:rPr>
          <w:rFonts w:ascii="Tahoma" w:hAnsi="Tahoma" w:cs="Tahoma"/>
        </w:rPr>
        <w:t>.</w:t>
      </w:r>
    </w:p>
    <w:p w14:paraId="55DBA265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Оплатить Цену Договора в объеме и на условиях, предусмотренных статьей 4 настоящего Договора, в том числе с учетом уточнения цены Договора. Подписать с Застройщиком соответствующую форму Акта сверки взаиморасчетов в сроки, установленные настоящим Договором.</w:t>
      </w:r>
    </w:p>
    <w:p w14:paraId="65F1EBCF" w14:textId="77777777" w:rsidR="00FC2066" w:rsidRPr="00430132" w:rsidRDefault="002F38B4">
      <w:pPr>
        <w:numPr>
          <w:ilvl w:val="2"/>
          <w:numId w:val="10"/>
        </w:numPr>
        <w:tabs>
          <w:tab w:val="left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 В сроки, предусмотренные ст.5 Договора, после получения Застройщиком Разрешения на ввод в эксплуатацию Жилого дома принять Объект в соответствии с условиями настоящего Договора.</w:t>
      </w:r>
    </w:p>
    <w:p w14:paraId="79ADDE9A" w14:textId="6CE9FE31" w:rsidR="00FC2066" w:rsidRPr="00430132" w:rsidRDefault="002F38B4">
      <w:pPr>
        <w:numPr>
          <w:ilvl w:val="2"/>
          <w:numId w:val="10"/>
        </w:numPr>
        <w:tabs>
          <w:tab w:val="left" w:pos="567"/>
          <w:tab w:val="left" w:pos="1276"/>
          <w:tab w:val="left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(с учетом дополнительных уточнений) обусловленной настоящим Договором цены, выполнения иных обязательств, вытекающих из настоящего Договора и принятия Объекта.</w:t>
      </w:r>
    </w:p>
    <w:p w14:paraId="67C9844D" w14:textId="57E268B4" w:rsidR="00D211AA" w:rsidRPr="00430132" w:rsidRDefault="00D211AA">
      <w:pPr>
        <w:numPr>
          <w:ilvl w:val="2"/>
          <w:numId w:val="10"/>
        </w:numPr>
        <w:tabs>
          <w:tab w:val="left" w:pos="567"/>
          <w:tab w:val="left" w:pos="1276"/>
          <w:tab w:val="left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Право собственности на объект оформляется участником самостоятельно и за его счет , в случае, если регистрация права собственности участника на объект будет возложена законодательством на застройщика, участник обязан возместить застройщику расходы, которые тот понес или понесет в связи с выполнением данной обязанности в том числе расходы на оплату государственной пошлины.</w:t>
      </w:r>
    </w:p>
    <w:p w14:paraId="1E41A5D8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567"/>
          <w:tab w:val="left" w:pos="1276"/>
          <w:tab w:val="left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 (исключительно с письменного согласия [Банка-кредитора]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12"/>
      </w:r>
      <w:r w:rsidRPr="00430132">
        <w:rPr>
          <w:rFonts w:ascii="Tahoma" w:hAnsi="Tahoma" w:cs="Tahoma"/>
          <w:sz w:val="20"/>
          <w:szCs w:val="20"/>
        </w:rPr>
        <w:t>). Уступка прав требований по настоящему Договору подлежит государственной регистрации в установленном законодательством Российской Федерации порядке.</w:t>
      </w:r>
    </w:p>
    <w:p w14:paraId="57841886" w14:textId="77777777" w:rsidR="00FC2066" w:rsidRPr="00430132" w:rsidRDefault="002F38B4">
      <w:pPr>
        <w:pStyle w:val="11"/>
        <w:tabs>
          <w:tab w:val="left" w:pos="567"/>
          <w:tab w:val="left" w:pos="1276"/>
          <w:tab w:val="left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В случае уступки Участником, являющимся владельцем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 xml:space="preserve"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430132">
        <w:rPr>
          <w:rFonts w:ascii="Tahoma" w:hAnsi="Tahoma" w:cs="Tahoma"/>
          <w:sz w:val="20"/>
          <w:szCs w:val="20"/>
        </w:rPr>
        <w:t>эскроу</w:t>
      </w:r>
      <w:proofErr w:type="spellEnd"/>
      <w:r w:rsidRPr="00430132">
        <w:rPr>
          <w:rFonts w:ascii="Tahoma" w:hAnsi="Tahoma" w:cs="Tahoma"/>
          <w:sz w:val="20"/>
          <w:szCs w:val="20"/>
        </w:rPr>
        <w:t>, заключенному прежним Участником.</w:t>
      </w:r>
    </w:p>
    <w:p w14:paraId="01ADAA58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22" w:name="_Hlk523408758"/>
      <w:r w:rsidRPr="00430132">
        <w:rPr>
          <w:rFonts w:ascii="Tahoma" w:hAnsi="Tahoma" w:cs="Tahoma"/>
          <w:sz w:val="20"/>
          <w:szCs w:val="20"/>
        </w:rPr>
        <w:t xml:space="preserve">Стороны договорились, что частичная (отдельная) уступка Участником прав требования к Застройщику по настоящему Договору в части неустойки и иным штрафным санкциям не допускается. Уступка прав требования Участником 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22"/>
    </w:p>
    <w:p w14:paraId="7E6CA764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14:paraId="295E94BA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Стороны договорились, что подписание настоящего Договора является безотзывным и безусловным согласием Участника на выполнение Застройщиком/Собственником Земельного участка всех необходимых действий и мероприятий, связанных с разделом (проведением межевых, кадастровых и иных необходимых работ) Земельного участка в границах, необходимых Застройщику для строительства (создания) и/или последующей </w:t>
      </w:r>
      <w:r w:rsidRPr="00430132">
        <w:rPr>
          <w:rFonts w:ascii="Tahoma" w:hAnsi="Tahoma" w:cs="Tahoma"/>
          <w:sz w:val="20"/>
          <w:szCs w:val="20"/>
        </w:rPr>
        <w:lastRenderedPageBreak/>
        <w:t xml:space="preserve">эксплуатации Объекта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объектов), передачи Земельного участка/права аренды на Земельный участок в залог Банку, в том числе, но не ограничиваясь, в обеспечение возврата кредита, предоставленного Банком  Застройщику на строительство Жилого дома по кредитному договору, а также на совершение </w:t>
      </w:r>
      <w:r w:rsidRPr="00430132">
        <w:rPr>
          <w:rFonts w:ascii="Tahoma" w:hAnsi="Tahoma" w:cs="Tahoma"/>
          <w:bCs/>
          <w:sz w:val="20"/>
          <w:szCs w:val="20"/>
        </w:rPr>
        <w:t xml:space="preserve">в целях обеспечения строительства </w:t>
      </w:r>
      <w:r w:rsidRPr="00430132">
        <w:rPr>
          <w:rFonts w:ascii="Tahoma" w:hAnsi="Tahoma" w:cs="Tahoma"/>
          <w:sz w:val="20"/>
          <w:szCs w:val="20"/>
        </w:rPr>
        <w:t xml:space="preserve">сделок по </w:t>
      </w:r>
      <w:r w:rsidRPr="00430132">
        <w:rPr>
          <w:rFonts w:ascii="Tahoma" w:hAnsi="Tahoma" w:cs="Tahoma"/>
          <w:bCs/>
          <w:sz w:val="20"/>
          <w:szCs w:val="20"/>
        </w:rPr>
        <w:t>распоряжению Земельным участком.</w:t>
      </w:r>
    </w:p>
    <w:p w14:paraId="2C7C759E" w14:textId="77777777" w:rsidR="00FC2066" w:rsidRPr="00430132" w:rsidRDefault="002F38B4">
      <w:pPr>
        <w:ind w:right="50" w:firstLine="708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[В случае просрочки исполнения обязательства, предусмотренного п. 7.1.1 Договора,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 Участник обязан уплатить Застройщику указанную неустойку в течение 3 (трех) рабочих дней с даты получения письменного требования Застройщика путем внесения денежных средств на расчетный счет Застройщика.]</w:t>
      </w:r>
      <w:r w:rsidRPr="00430132">
        <w:rPr>
          <w:rStyle w:val="ae"/>
          <w:rFonts w:ascii="Tahoma" w:hAnsi="Tahoma" w:cs="Tahoma"/>
          <w:sz w:val="20"/>
          <w:szCs w:val="20"/>
        </w:rPr>
        <w:footnoteReference w:id="13"/>
      </w:r>
    </w:p>
    <w:p w14:paraId="3DB90444" w14:textId="77777777" w:rsidR="00FC2066" w:rsidRPr="00430132" w:rsidRDefault="002F38B4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>В случае просрочки Участником исполнения обязательства, предусмотренного п. 7.1.1 Договора, на 1 (один) месяц, обязательства Сторон по настоящему Договору прекращаются, в т.ч. прекращается обязательство Застройщика по регистрации настоящего Договора, Застройщик вправе предпринимать действия, направленные на реализацию Объекта третьим лицам.</w:t>
      </w:r>
    </w:p>
    <w:p w14:paraId="7DE584AF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23" w:name="_Hlk486003469"/>
      <w:r w:rsidRPr="00430132">
        <w:rPr>
          <w:rFonts w:ascii="Tahoma" w:hAnsi="Tahoma" w:cs="Tahoma"/>
          <w:sz w:val="20"/>
          <w:szCs w:val="20"/>
        </w:rPr>
        <w:t>Подписанием настоящего Договора Участник выражает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23"/>
    </w:p>
    <w:p w14:paraId="69202190" w14:textId="77777777" w:rsidR="00FC2066" w:rsidRPr="00430132" w:rsidRDefault="002F38B4">
      <w:pPr>
        <w:numPr>
          <w:ilvl w:val="2"/>
          <w:numId w:val="10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430132">
        <w:rPr>
          <w:rFonts w:ascii="Tahoma" w:hAnsi="Tahoma" w:cs="Tahoma"/>
          <w:sz w:val="20"/>
          <w:szCs w:val="20"/>
        </w:rPr>
        <w:t xml:space="preserve">Стороны договорились, что подписанием настоящего Договора Участник </w:t>
      </w:r>
      <w:bookmarkStart w:id="24" w:name="_Hlk486003512"/>
      <w:r w:rsidRPr="00430132">
        <w:rPr>
          <w:rFonts w:ascii="Tahoma" w:hAnsi="Tahoma" w:cs="Tahoma"/>
          <w:sz w:val="20"/>
          <w:szCs w:val="20"/>
        </w:rPr>
        <w:t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24"/>
    </w:p>
    <w:p w14:paraId="10B4720C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276"/>
          <w:tab w:val="left" w:pos="144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color w:val="FF0000"/>
        </w:rPr>
        <w:t xml:space="preserve"> </w:t>
      </w:r>
      <w:r w:rsidRPr="00430132">
        <w:rPr>
          <w:rFonts w:ascii="Tahoma" w:hAnsi="Tahoma" w:cs="Tahoma"/>
        </w:rPr>
        <w:t>Права и обязанности Застройщика:</w:t>
      </w:r>
    </w:p>
    <w:p w14:paraId="7587FCF0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567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430132">
        <w:rPr>
          <w:rFonts w:ascii="Tahoma" w:hAnsi="Tahoma" w:cs="Tahoma"/>
        </w:rPr>
        <w:t>Органи</w:t>
      </w:r>
      <w:r w:rsidRPr="00430132">
        <w:rPr>
          <w:rFonts w:ascii="Tahoma" w:hAnsi="Tahoma" w:cs="Tahoma"/>
          <w:bCs/>
        </w:rPr>
        <w:t>зовать строительство Жилого дома и входящего в его состав Объекта.</w:t>
      </w:r>
    </w:p>
    <w:p w14:paraId="7CFF876F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567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430132">
        <w:rPr>
          <w:rFonts w:ascii="Tahoma" w:hAnsi="Tahoma" w:cs="Tahoma"/>
          <w:bCs/>
        </w:rPr>
        <w:t>Сообщать Участнику по его требованию о ходе выполнения работ по строительству Жилого дома и входящего в его состав Объекта.</w:t>
      </w:r>
    </w:p>
    <w:p w14:paraId="71FB9E17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  <w:bCs/>
        </w:rPr>
        <w:t xml:space="preserve">Передать </w:t>
      </w:r>
      <w:r w:rsidRPr="00430132">
        <w:rPr>
          <w:rFonts w:ascii="Tahoma" w:hAnsi="Tahoma" w:cs="Tahoma"/>
        </w:rPr>
        <w:t xml:space="preserve">Объект </w:t>
      </w:r>
      <w:r w:rsidRPr="00430132">
        <w:rPr>
          <w:rFonts w:ascii="Tahoma" w:hAnsi="Tahoma" w:cs="Tahoma"/>
          <w:bCs/>
        </w:rPr>
        <w:t>Уча</w:t>
      </w:r>
      <w:r w:rsidRPr="00430132">
        <w:rPr>
          <w:rFonts w:ascii="Tahoma" w:hAnsi="Tahoma" w:cs="Tahoma"/>
        </w:rPr>
        <w:t>стнику в соответствии с условиями настоящего Договора.</w:t>
      </w:r>
    </w:p>
    <w:p w14:paraId="5CECC06E" w14:textId="2F712FBD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Застройщик до передачи Объекта Участнику обязуется оформить техническую документацию на Жилой дом.</w:t>
      </w:r>
    </w:p>
    <w:p w14:paraId="24412700" w14:textId="16F17E0C" w:rsidR="00BB419C" w:rsidRPr="00430132" w:rsidRDefault="00BB419C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Застройщик должен подать документы на государственную регистрацию права собственности участника на объект в орган регистрации прав не позднее 30 рабочих дней с даты подписания передаточного </w:t>
      </w:r>
      <w:r w:rsidR="00D211AA" w:rsidRPr="00430132">
        <w:rPr>
          <w:rFonts w:ascii="Tahoma" w:hAnsi="Tahoma" w:cs="Tahoma"/>
        </w:rPr>
        <w:t>акта</w:t>
      </w:r>
      <w:r w:rsidRPr="00430132">
        <w:rPr>
          <w:rFonts w:ascii="Tahoma" w:hAnsi="Tahoma" w:cs="Tahoma"/>
        </w:rPr>
        <w:t>.</w:t>
      </w:r>
    </w:p>
    <w:p w14:paraId="019F2158" w14:textId="77777777" w:rsidR="00FC2066" w:rsidRPr="00430132" w:rsidRDefault="002F38B4">
      <w:pPr>
        <w:pStyle w:val="ConsPlusNormal"/>
        <w:widowControl/>
        <w:numPr>
          <w:ilvl w:val="2"/>
          <w:numId w:val="10"/>
        </w:numPr>
        <w:tabs>
          <w:tab w:val="clear" w:pos="720"/>
          <w:tab w:val="left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Договора.</w:t>
      </w:r>
    </w:p>
    <w:p w14:paraId="50CED73A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Стороны принимают на себя обязательства предпринять все необходимые действия, предусмотренные Договором и законодательством Российской Федерации по государственной регистрации настоящего Договора.</w:t>
      </w:r>
    </w:p>
    <w:p w14:paraId="2A23B6FF" w14:textId="77777777" w:rsidR="00FC2066" w:rsidRPr="00430132" w:rsidRDefault="00FC2066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ahoma" w:hAnsi="Tahoma" w:cs="Tahoma"/>
        </w:rPr>
      </w:pPr>
    </w:p>
    <w:p w14:paraId="37301B4C" w14:textId="77777777" w:rsidR="00FC2066" w:rsidRPr="00430132" w:rsidRDefault="002F38B4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430132">
        <w:rPr>
          <w:rFonts w:ascii="Tahoma" w:hAnsi="Tahoma" w:cs="Tahoma"/>
          <w:b/>
          <w:bCs/>
          <w:spacing w:val="20"/>
          <w:sz w:val="20"/>
          <w:szCs w:val="20"/>
        </w:rPr>
        <w:t>ОБСТОЯТЕЛЬСТВА НЕПРЕОДОЛИМОЙ СИЛЫ</w:t>
      </w:r>
    </w:p>
    <w:p w14:paraId="4B93F119" w14:textId="77777777" w:rsidR="00FC2066" w:rsidRPr="00430132" w:rsidRDefault="002F38B4">
      <w:pPr>
        <w:pStyle w:val="21"/>
        <w:widowControl w:val="0"/>
        <w:numPr>
          <w:ilvl w:val="1"/>
          <w:numId w:val="10"/>
        </w:numPr>
        <w:tabs>
          <w:tab w:val="left" w:pos="567"/>
          <w:tab w:val="left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059538A8" w14:textId="77777777" w:rsidR="00FC2066" w:rsidRPr="00430132" w:rsidRDefault="002F38B4">
      <w:pPr>
        <w:pStyle w:val="21"/>
        <w:widowControl w:val="0"/>
        <w:numPr>
          <w:ilvl w:val="1"/>
          <w:numId w:val="10"/>
        </w:numPr>
        <w:tabs>
          <w:tab w:val="left" w:pos="567"/>
          <w:tab w:val="left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48AB4013" w14:textId="77777777" w:rsidR="00FC2066" w:rsidRPr="00430132" w:rsidRDefault="002F38B4">
      <w:pPr>
        <w:pStyle w:val="21"/>
        <w:widowControl w:val="0"/>
        <w:numPr>
          <w:ilvl w:val="1"/>
          <w:numId w:val="10"/>
        </w:numPr>
        <w:tabs>
          <w:tab w:val="left" w:pos="567"/>
          <w:tab w:val="left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рабочих дней с момента их </w:t>
      </w:r>
      <w:r w:rsidRPr="00430132">
        <w:rPr>
          <w:rFonts w:ascii="Tahoma" w:hAnsi="Tahoma" w:cs="Tahoma"/>
        </w:rPr>
        <w:lastRenderedPageBreak/>
        <w:t>наступления или прекращения.</w:t>
      </w:r>
    </w:p>
    <w:p w14:paraId="6CC5F7D6" w14:textId="77777777" w:rsidR="00FC2066" w:rsidRPr="00430132" w:rsidRDefault="002F38B4">
      <w:pPr>
        <w:pStyle w:val="21"/>
        <w:widowControl w:val="0"/>
        <w:numPr>
          <w:ilvl w:val="1"/>
          <w:numId w:val="10"/>
        </w:numPr>
        <w:tabs>
          <w:tab w:val="left" w:pos="567"/>
          <w:tab w:val="left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01C1ABE8" w14:textId="77777777" w:rsidR="00FC2066" w:rsidRPr="00430132" w:rsidRDefault="00FC2066">
      <w:pPr>
        <w:pStyle w:val="21"/>
        <w:widowControl w:val="0"/>
        <w:tabs>
          <w:tab w:val="left" w:pos="567"/>
          <w:tab w:val="left" w:pos="1560"/>
        </w:tabs>
        <w:spacing w:after="0" w:line="240" w:lineRule="auto"/>
        <w:ind w:left="567"/>
        <w:jc w:val="both"/>
        <w:rPr>
          <w:rFonts w:ascii="Tahoma" w:hAnsi="Tahoma" w:cs="Tahoma"/>
        </w:rPr>
      </w:pPr>
    </w:p>
    <w:p w14:paraId="7DEC8AC4" w14:textId="77777777" w:rsidR="00FC2066" w:rsidRPr="00430132" w:rsidRDefault="002F38B4">
      <w:pPr>
        <w:numPr>
          <w:ilvl w:val="0"/>
          <w:numId w:val="10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430132">
        <w:rPr>
          <w:rFonts w:ascii="Tahoma" w:hAnsi="Tahoma" w:cs="Tahoma"/>
          <w:b/>
          <w:bCs/>
          <w:spacing w:val="20"/>
          <w:sz w:val="20"/>
          <w:szCs w:val="20"/>
        </w:rPr>
        <w:t>ПОРЯДОК РАЗРЕШЕНИЯ СПОРОВ</w:t>
      </w:r>
    </w:p>
    <w:p w14:paraId="769476D7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56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недостижении согласия Стороны передают спор на рассмотрение в суд в соответствии с действующим законодательством Российской Федерации.</w:t>
      </w:r>
    </w:p>
    <w:p w14:paraId="38A00DC4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560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20 (Двадцать) рабочих дней с момента получения одной из Сторон письменной претензии другой Стороны.</w:t>
      </w:r>
    </w:p>
    <w:p w14:paraId="6F3CF530" w14:textId="77777777" w:rsidR="00FC2066" w:rsidRPr="00430132" w:rsidRDefault="00FC2066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</w:p>
    <w:p w14:paraId="10971C3D" w14:textId="77777777" w:rsidR="00FC2066" w:rsidRPr="00430132" w:rsidRDefault="002F38B4">
      <w:pPr>
        <w:pStyle w:val="ConsPlusNormal"/>
        <w:widowControl/>
        <w:numPr>
          <w:ilvl w:val="0"/>
          <w:numId w:val="1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СРОК</w:t>
      </w:r>
      <w:r w:rsidRPr="00430132">
        <w:rPr>
          <w:rFonts w:ascii="Tahoma" w:hAnsi="Tahoma" w:cs="Tahoma"/>
          <w:spacing w:val="20"/>
        </w:rPr>
        <w:t xml:space="preserve"> </w:t>
      </w:r>
      <w:r w:rsidRPr="00430132">
        <w:rPr>
          <w:rFonts w:ascii="Tahoma" w:hAnsi="Tahoma" w:cs="Tahoma"/>
          <w:b/>
          <w:bCs/>
          <w:spacing w:val="20"/>
        </w:rPr>
        <w:t>ДЕЙСТВИЯ ДОГОВОРА.</w:t>
      </w:r>
    </w:p>
    <w:p w14:paraId="102315EC" w14:textId="77777777" w:rsidR="00FC2066" w:rsidRPr="00430132" w:rsidRDefault="002F38B4">
      <w:pPr>
        <w:pStyle w:val="ConsPlusNormal"/>
        <w:widowControl/>
        <w:tabs>
          <w:tab w:val="left" w:pos="0"/>
        </w:tabs>
        <w:ind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ОТВЕТСТВЕННОСТЬ СТОРОН</w:t>
      </w:r>
    </w:p>
    <w:p w14:paraId="2D0CB655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Действие Договора и обязательства Сторон прекращаются с момента исполнения Сторонами своих обязательств, предусмотренных настоящим Договором.</w:t>
      </w:r>
    </w:p>
    <w:p w14:paraId="5BBBAC2D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Договор может быть расторгнут по инициативе Участника в одностороннем порядке в случаях, предусмотренных законодательством Российской Федерации.</w:t>
      </w:r>
    </w:p>
    <w:p w14:paraId="49C91742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В случае прекращения договора счета </w:t>
      </w:r>
      <w:proofErr w:type="spellStart"/>
      <w:r w:rsidRPr="00430132">
        <w:rPr>
          <w:rFonts w:ascii="Tahoma" w:hAnsi="Tahoma" w:cs="Tahoma"/>
        </w:rPr>
        <w:t>эскроу</w:t>
      </w:r>
      <w:proofErr w:type="spellEnd"/>
      <w:r w:rsidRPr="00430132">
        <w:rPr>
          <w:rFonts w:ascii="Tahoma" w:hAnsi="Tahoma" w:cs="Tahoma"/>
        </w:rPr>
        <w:t xml:space="preserve"> по основаниям, предусмотренным </w:t>
      </w:r>
      <w:hyperlink r:id="rId12" w:history="1">
        <w:r w:rsidRPr="00430132">
          <w:rPr>
            <w:rFonts w:ascii="Tahoma" w:hAnsi="Tahoma" w:cs="Tahoma"/>
          </w:rPr>
          <w:t>частью 7</w:t>
        </w:r>
      </w:hyperlink>
      <w:r w:rsidRPr="00430132">
        <w:rPr>
          <w:rFonts w:ascii="Tahoma" w:hAnsi="Tahoma" w:cs="Tahoma"/>
        </w:rPr>
        <w:t xml:space="preserve"> ст.15.5 Закона о Долевом Участии, денежные средства со счета </w:t>
      </w:r>
      <w:proofErr w:type="spellStart"/>
      <w:r w:rsidRPr="00430132">
        <w:rPr>
          <w:rFonts w:ascii="Tahoma" w:hAnsi="Tahoma" w:cs="Tahoma"/>
        </w:rPr>
        <w:t>эскроу</w:t>
      </w:r>
      <w:proofErr w:type="spellEnd"/>
      <w:r w:rsidRPr="00430132">
        <w:rPr>
          <w:rFonts w:ascii="Tahoma" w:hAnsi="Tahoma" w:cs="Tahoma"/>
        </w:rPr>
        <w:t xml:space="preserve"> на основании полученных Уполномоченным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</w:t>
      </w:r>
      <w:proofErr w:type="spellStart"/>
      <w:r w:rsidRPr="00430132">
        <w:rPr>
          <w:rFonts w:ascii="Tahoma" w:hAnsi="Tahoma" w:cs="Tahoma"/>
        </w:rPr>
        <w:t>эскроу</w:t>
      </w:r>
      <w:proofErr w:type="spellEnd"/>
      <w:r w:rsidRPr="00430132">
        <w:rPr>
          <w:rFonts w:ascii="Tahoma" w:hAnsi="Tahoma" w:cs="Tahoma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3" w:history="1">
        <w:r w:rsidRPr="00430132">
          <w:rPr>
            <w:rFonts w:ascii="Tahoma" w:hAnsi="Tahoma" w:cs="Tahoma"/>
          </w:rPr>
          <w:t>частью 7</w:t>
        </w:r>
      </w:hyperlink>
      <w:r w:rsidRPr="00430132">
        <w:rPr>
          <w:rFonts w:ascii="Tahoma" w:hAnsi="Tahoma" w:cs="Tahoma"/>
        </w:rPr>
        <w:t xml:space="preserve"> ст.15.5 Закона о Долевом Участии.</w:t>
      </w:r>
    </w:p>
    <w:p w14:paraId="1D8D1106" w14:textId="77777777" w:rsidR="00C64343" w:rsidRPr="00430132" w:rsidRDefault="00382002" w:rsidP="00C64343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 В случае, если Застройщик надлежащим образом исполняет свои обязательства перед Участником и соответствует предусмотренным законом требованиям к Застройщику, Участник долевого строительства не имеет права на односторонний отказ от исполнения договора во внесудебном порядке (часть 1.2 статьи </w:t>
      </w:r>
      <w:proofErr w:type="gramStart"/>
      <w:r w:rsidRPr="00430132">
        <w:rPr>
          <w:rFonts w:ascii="Tahoma" w:hAnsi="Tahoma" w:cs="Tahoma"/>
        </w:rPr>
        <w:t>9  Закона</w:t>
      </w:r>
      <w:proofErr w:type="gramEnd"/>
      <w:r w:rsidRPr="00430132">
        <w:rPr>
          <w:rFonts w:ascii="Tahoma" w:hAnsi="Tahoma" w:cs="Tahoma"/>
        </w:rPr>
        <w:t xml:space="preserve"> № 214-ФЗ ). Изменение материального положения Участника не является основанием расторжению Договора.</w:t>
      </w:r>
    </w:p>
    <w:p w14:paraId="428E21CF" w14:textId="234808FA" w:rsidR="00FC2066" w:rsidRPr="00430132" w:rsidRDefault="002F38B4" w:rsidP="00C64343">
      <w:pPr>
        <w:pStyle w:val="ConsPlusNormal"/>
        <w:widowControl/>
        <w:tabs>
          <w:tab w:val="left" w:pos="567"/>
          <w:tab w:val="left" w:pos="900"/>
          <w:tab w:val="left" w:pos="1134"/>
        </w:tabs>
        <w:ind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 случае безосновательного одностороннего отказа Участника от исполнения Договора, Участник обязан уплатить Застройщику штраф в размере</w:t>
      </w:r>
      <w:r w:rsidR="001E39B3" w:rsidRPr="00430132">
        <w:rPr>
          <w:rFonts w:ascii="Tahoma" w:hAnsi="Tahoma" w:cs="Tahoma"/>
        </w:rPr>
        <w:t xml:space="preserve"> </w:t>
      </w:r>
      <w:r w:rsidR="00382002" w:rsidRPr="00430132">
        <w:rPr>
          <w:rFonts w:ascii="Tahoma" w:hAnsi="Tahoma" w:cs="Tahoma"/>
        </w:rPr>
        <w:t xml:space="preserve">10 % </w:t>
      </w:r>
      <w:r w:rsidRPr="00430132">
        <w:rPr>
          <w:rFonts w:ascii="Tahoma" w:hAnsi="Tahoma" w:cs="Tahoma"/>
        </w:rPr>
        <w:t xml:space="preserve">от цены </w:t>
      </w:r>
      <w:r w:rsidR="00C64343" w:rsidRPr="00430132">
        <w:rPr>
          <w:rFonts w:ascii="Tahoma" w:hAnsi="Tahoma" w:cs="Tahoma"/>
        </w:rPr>
        <w:t>Договора, указанной в</w:t>
      </w:r>
      <w:r w:rsidR="001E39B3" w:rsidRPr="00430132">
        <w:rPr>
          <w:rFonts w:ascii="Tahoma" w:hAnsi="Tahoma" w:cs="Tahoma"/>
        </w:rPr>
        <w:t xml:space="preserve"> </w:t>
      </w:r>
      <w:r w:rsidRPr="00430132">
        <w:rPr>
          <w:rFonts w:ascii="Tahoma" w:hAnsi="Tahoma" w:cs="Tahoma"/>
        </w:rPr>
        <w:t>п. 4.1 Договора</w:t>
      </w:r>
      <w:r w:rsidR="00C64343" w:rsidRPr="00430132">
        <w:rPr>
          <w:rFonts w:ascii="Tahoma" w:hAnsi="Tahoma" w:cs="Tahoma"/>
        </w:rPr>
        <w:t>.</w:t>
      </w:r>
      <w:r w:rsidRPr="00430132">
        <w:rPr>
          <w:rFonts w:ascii="Tahoma" w:hAnsi="Tahoma" w:cs="Tahoma"/>
        </w:rPr>
        <w:t>]</w:t>
      </w:r>
      <w:r w:rsidRPr="00430132">
        <w:rPr>
          <w:rFonts w:ascii="Tahoma" w:hAnsi="Tahoma" w:cs="Tahoma"/>
        </w:rPr>
        <w:footnoteReference w:id="14"/>
      </w:r>
      <w:r w:rsidRPr="00430132">
        <w:rPr>
          <w:rFonts w:ascii="Tahoma" w:hAnsi="Tahoma" w:cs="Tahoma"/>
        </w:rPr>
        <w:t>.</w:t>
      </w:r>
    </w:p>
    <w:p w14:paraId="00F46316" w14:textId="77777777" w:rsidR="00B75FD7" w:rsidRPr="00430132" w:rsidRDefault="002F38B4" w:rsidP="001E39B3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  <w:r w:rsidR="001E39B3" w:rsidRPr="00430132">
        <w:rPr>
          <w:rFonts w:ascii="Tahoma" w:hAnsi="Tahoma" w:cs="Tahoma"/>
        </w:rPr>
        <w:t xml:space="preserve"> 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</w:t>
      </w:r>
    </w:p>
    <w:p w14:paraId="61B3CC14" w14:textId="1FEDCD94" w:rsidR="001E39B3" w:rsidRPr="00430132" w:rsidRDefault="001E39B3" w:rsidP="00E665F9">
      <w:pPr>
        <w:pStyle w:val="ConsPlusNormal"/>
        <w:widowControl/>
        <w:tabs>
          <w:tab w:val="left" w:pos="540"/>
          <w:tab w:val="left" w:pos="567"/>
          <w:tab w:val="left" w:pos="1134"/>
          <w:tab w:val="left" w:pos="1250"/>
        </w:tabs>
        <w:ind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за каждый день просрочки.</w:t>
      </w:r>
    </w:p>
    <w:p w14:paraId="49A8F8DA" w14:textId="77777777" w:rsidR="001E39B3" w:rsidRPr="00430132" w:rsidRDefault="001E39B3" w:rsidP="001E39B3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В случае неисполнения или ненадлежащего исполнения Участником обязательств по Договору, последний обязан помимо уплаты предусмотренной Договором неустойки (штрафы, пени), также возместить Застройщику в полном объеме причиненные убытки сверх неустойки, в число которых в частности </w:t>
      </w:r>
      <w:proofErr w:type="gramStart"/>
      <w:r w:rsidRPr="00430132">
        <w:rPr>
          <w:rFonts w:ascii="Tahoma" w:hAnsi="Tahoma" w:cs="Tahoma"/>
        </w:rPr>
        <w:t>относятся  понесенные</w:t>
      </w:r>
      <w:proofErr w:type="gramEnd"/>
      <w:r w:rsidRPr="00430132">
        <w:rPr>
          <w:rFonts w:ascii="Tahoma" w:hAnsi="Tahoma" w:cs="Tahoma"/>
        </w:rPr>
        <w:t xml:space="preserve"> последним расходы, связанные с исполнением Застройщиком обязательств по настоящему договору. Стороны настоящим согласны, что Застройщик несет указанные расходы с момента получения разрешения на строительство многоквартирного дома.</w:t>
      </w:r>
    </w:p>
    <w:p w14:paraId="58579C9B" w14:textId="1B95655E" w:rsidR="00FC2066" w:rsidRPr="00430132" w:rsidRDefault="001E39B3" w:rsidP="004626A5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Предусмотренные в настоящем пункте суммы неустоек (штрафов, пени) и убытков Застройщик после раскрытия счета </w:t>
      </w:r>
      <w:proofErr w:type="spellStart"/>
      <w:r w:rsidRPr="00430132">
        <w:rPr>
          <w:rFonts w:ascii="Tahoma" w:hAnsi="Tahoma" w:cs="Tahoma"/>
        </w:rPr>
        <w:t>эскроу</w:t>
      </w:r>
      <w:proofErr w:type="spellEnd"/>
      <w:r w:rsidRPr="00430132">
        <w:rPr>
          <w:rFonts w:ascii="Tahoma" w:hAnsi="Tahoma" w:cs="Tahoma"/>
        </w:rPr>
        <w:t xml:space="preserve"> вправе удержать из денежных средств, причитающихся возврату Участнику при расторжении Договора по инициативе Застройщика в связи с неисполнением Участником своих обязательств по Договору. </w:t>
      </w:r>
    </w:p>
    <w:p w14:paraId="341FC757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За просрочку, необоснованный отказ/уклонение Участника от подписания Акта сверки взаиморасчетов, предусмотренного п. 4.3 Договора, Участник уплачивает Застройщику неустойку в размере</w:t>
      </w:r>
      <w:r w:rsidR="001E39B3" w:rsidRPr="00430132">
        <w:rPr>
          <w:rFonts w:ascii="Tahoma" w:hAnsi="Tahoma" w:cs="Tahoma"/>
        </w:rPr>
        <w:t xml:space="preserve"> </w:t>
      </w:r>
      <w:r w:rsidR="001E39B3" w:rsidRPr="00430132">
        <w:rPr>
          <w:rFonts w:ascii="Tahoma" w:hAnsi="Tahoma" w:cs="Tahoma"/>
        </w:rPr>
        <w:lastRenderedPageBreak/>
        <w:t>одной трехсотой ставки рефинансирования Центрального банка Российской Федерации  от цены Договора действующей на день исполнения обязательства, от суммы просроченного платежа за каждый день просрочки</w:t>
      </w:r>
      <w:r w:rsidRPr="00430132">
        <w:rPr>
          <w:rFonts w:ascii="Tahoma" w:hAnsi="Tahoma" w:cs="Tahoma"/>
        </w:rPr>
        <w:t xml:space="preserve">. </w:t>
      </w:r>
    </w:p>
    <w:p w14:paraId="422F3710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 xml:space="preserve">За просрочку, необоснованный отказ/уклонение от подписания Передаточного Акта Участник уплачивает Застройщику неустойку в размере </w:t>
      </w:r>
      <w:r w:rsidR="001E39B3" w:rsidRPr="00430132">
        <w:rPr>
          <w:rFonts w:ascii="Tahoma" w:hAnsi="Tahoma" w:cs="Tahoma"/>
        </w:rPr>
        <w:t xml:space="preserve">одной трехсотой ставки рефинансирования Центрального банка Российской </w:t>
      </w:r>
      <w:proofErr w:type="gramStart"/>
      <w:r w:rsidR="001E39B3" w:rsidRPr="00430132">
        <w:rPr>
          <w:rFonts w:ascii="Tahoma" w:hAnsi="Tahoma" w:cs="Tahoma"/>
        </w:rPr>
        <w:t>Федерации  от</w:t>
      </w:r>
      <w:proofErr w:type="gramEnd"/>
      <w:r w:rsidR="001E39B3" w:rsidRPr="00430132">
        <w:rPr>
          <w:rFonts w:ascii="Tahoma" w:hAnsi="Tahoma" w:cs="Tahoma"/>
        </w:rPr>
        <w:t xml:space="preserve"> цены Договора действующей на день исполнения обязательства.</w:t>
      </w:r>
    </w:p>
    <w:p w14:paraId="28602E37" w14:textId="10BAF71B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 случае несоблюдения Участником срока, указанного в п. 7.1.4. настоящего Договора, Участник возмещает Застройщику все убытки, понесенные Застройщиком, в том числе расходы в соответствующей части по оплате налоговых и иных обязательных платежей.</w:t>
      </w:r>
    </w:p>
    <w:p w14:paraId="6FA678C8" w14:textId="10C3D76C" w:rsidR="008D1AE4" w:rsidRPr="00430132" w:rsidRDefault="008D1AE4">
      <w:pPr>
        <w:pStyle w:val="ConsPlusNormal"/>
        <w:widowControl/>
        <w:numPr>
          <w:ilvl w:val="1"/>
          <w:numId w:val="10"/>
        </w:numPr>
        <w:tabs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t xml:space="preserve">При наступлении оснований для возврата Участнику долевого строительства денежных средств со счета </w:t>
      </w:r>
      <w:proofErr w:type="spellStart"/>
      <w:r w:rsidRPr="00430132">
        <w:t>эскроу</w:t>
      </w:r>
      <w:proofErr w:type="spellEnd"/>
      <w:r w:rsidRPr="00430132"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 w:rsidRPr="00430132">
        <w:t>эскроу</w:t>
      </w:r>
      <w:proofErr w:type="spellEnd"/>
      <w:r w:rsidRPr="00430132">
        <w:t xml:space="preserve"> подлежат возврату участнику долевого строительства в соответствии с условиями договора счета </w:t>
      </w:r>
      <w:proofErr w:type="spellStart"/>
      <w:r w:rsidRPr="00430132">
        <w:t>эскроу</w:t>
      </w:r>
      <w:proofErr w:type="spellEnd"/>
      <w:r w:rsidRPr="00430132">
        <w:t>.</w:t>
      </w:r>
    </w:p>
    <w:p w14:paraId="0CD9BFD0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Во всем остальном, что не предусмотрено настоящим Договором, Стороны несут ответственность, предусмотренную Законом о Долевом Участии.</w:t>
      </w:r>
    </w:p>
    <w:p w14:paraId="18A03B26" w14:textId="77777777" w:rsidR="00FC2066" w:rsidRPr="00430132" w:rsidRDefault="00FC2066">
      <w:pPr>
        <w:pStyle w:val="ConsPlusNormal"/>
        <w:widowControl/>
        <w:tabs>
          <w:tab w:val="left" w:pos="567"/>
          <w:tab w:val="left" w:pos="1134"/>
        </w:tabs>
        <w:ind w:firstLine="0"/>
        <w:jc w:val="both"/>
        <w:rPr>
          <w:rFonts w:ascii="Tahoma" w:hAnsi="Tahoma" w:cs="Tahoma"/>
        </w:rPr>
      </w:pPr>
    </w:p>
    <w:p w14:paraId="5609D734" w14:textId="77777777" w:rsidR="00FC2066" w:rsidRPr="00430132" w:rsidRDefault="002F38B4">
      <w:pPr>
        <w:pStyle w:val="ConsPlusNormal"/>
        <w:widowControl/>
        <w:numPr>
          <w:ilvl w:val="0"/>
          <w:numId w:val="1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ЗАКЛЮЧИТЕЛЬНЫЕ ПОЛОЖЕНИЯ</w:t>
      </w:r>
    </w:p>
    <w:p w14:paraId="5291BAC9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3BB78324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Обо всех изменениях в платежных, почтовых и других реквизитах Стороны обязаны в течение 3 (трех) рабочих дней с даты внесения изменений 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0A2ED8EB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Любые уведомления/ требования по настоящему Договору совершаются в письменной форме и, если иное не предусмотрено Договором, вручаются лично или уполномоченному представителю под расписку либо направляются в виде заказного письма или телеграммы с уведомлением, направленным: в отношении Застройщика - в соответствии с его реквизитами, указанными в п. 12 Договора, а в отношении Участника - по следующему почтовому адресу: [●].</w:t>
      </w:r>
    </w:p>
    <w:p w14:paraId="424464DF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54DE8D03" w14:textId="5B023E0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430132">
        <w:rPr>
          <w:rFonts w:ascii="Tahoma" w:hAnsi="Tahoma" w:cs="Tahoma"/>
        </w:rPr>
        <w:t xml:space="preserve">Договор составлен в </w:t>
      </w:r>
      <w:r w:rsidR="00EA0416" w:rsidRPr="00430132">
        <w:rPr>
          <w:rFonts w:ascii="Tahoma" w:hAnsi="Tahoma" w:cs="Tahoma"/>
        </w:rPr>
        <w:t>2</w:t>
      </w:r>
      <w:r w:rsidRPr="00430132">
        <w:rPr>
          <w:rFonts w:ascii="Tahoma" w:hAnsi="Tahoma" w:cs="Tahoma"/>
        </w:rPr>
        <w:t xml:space="preserve"> (</w:t>
      </w:r>
      <w:r w:rsidR="00EA0416" w:rsidRPr="00430132">
        <w:rPr>
          <w:rFonts w:ascii="Tahoma" w:hAnsi="Tahoma" w:cs="Tahoma"/>
        </w:rPr>
        <w:t>Двух</w:t>
      </w:r>
      <w:r w:rsidRPr="00430132">
        <w:rPr>
          <w:rFonts w:ascii="Tahoma" w:hAnsi="Tahoma" w:cs="Tahoma"/>
        </w:rPr>
        <w:t xml:space="preserve">) экземплярах, имеющих равную юридическую силу, из которых: два экземпляра - для Застройщика и по одному для - Участника и Федеральную службу государственной регистрации, кадастра и картографии (Росреестр). </w:t>
      </w:r>
    </w:p>
    <w:p w14:paraId="78D4894C" w14:textId="77777777" w:rsidR="00FC2066" w:rsidRPr="00430132" w:rsidRDefault="002F38B4">
      <w:pPr>
        <w:pStyle w:val="ConsPlusNormal"/>
        <w:widowControl/>
        <w:numPr>
          <w:ilvl w:val="1"/>
          <w:numId w:val="10"/>
        </w:numPr>
        <w:tabs>
          <w:tab w:val="left" w:pos="567"/>
          <w:tab w:val="left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430132">
        <w:rPr>
          <w:rFonts w:ascii="Tahoma" w:hAnsi="Tahoma" w:cs="Tahoma"/>
        </w:rPr>
        <w:t xml:space="preserve">Приложения к настоящему Договору: </w:t>
      </w:r>
    </w:p>
    <w:p w14:paraId="0CA42751" w14:textId="77777777" w:rsidR="00FC2066" w:rsidRPr="00430132" w:rsidRDefault="002F38B4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- Приложение № 1 – Основные характеристики Жилого дома и Объекта.</w:t>
      </w:r>
    </w:p>
    <w:p w14:paraId="108507E6" w14:textId="77777777" w:rsidR="00FC2066" w:rsidRPr="00430132" w:rsidRDefault="002F38B4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- Приложение № 1-а – Описание Объекта долевого строительства</w:t>
      </w:r>
    </w:p>
    <w:p w14:paraId="5A8CC23E" w14:textId="77777777" w:rsidR="00FC2066" w:rsidRPr="00430132" w:rsidRDefault="002F38B4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- Приложение № 2 – План Объекта.</w:t>
      </w:r>
    </w:p>
    <w:p w14:paraId="6504AD7F" w14:textId="77777777" w:rsidR="00FC2066" w:rsidRPr="00430132" w:rsidRDefault="002F38B4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- Приложение № 3 – Форма Акта сверки взаиморасчетов (возврат денежных средств).</w:t>
      </w:r>
    </w:p>
    <w:p w14:paraId="7F80CD54" w14:textId="77777777" w:rsidR="00FC2066" w:rsidRPr="00430132" w:rsidRDefault="002F38B4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  <w:r w:rsidRPr="00430132">
        <w:rPr>
          <w:rFonts w:ascii="Tahoma" w:hAnsi="Tahoma" w:cs="Tahoma"/>
        </w:rPr>
        <w:t>- Приложение № 4 – Форма Акта сверки взаиморасчетов (доплата денежных средств).</w:t>
      </w:r>
    </w:p>
    <w:p w14:paraId="0B521AD0" w14:textId="77777777" w:rsidR="00FC2066" w:rsidRPr="00430132" w:rsidRDefault="00FC2066">
      <w:pPr>
        <w:pStyle w:val="ConsPlusNormal"/>
        <w:widowControl/>
        <w:tabs>
          <w:tab w:val="left" w:pos="567"/>
          <w:tab w:val="left" w:pos="1560"/>
        </w:tabs>
        <w:ind w:left="567" w:firstLine="0"/>
        <w:jc w:val="both"/>
        <w:rPr>
          <w:rFonts w:ascii="Tahoma" w:hAnsi="Tahoma" w:cs="Tahoma"/>
        </w:rPr>
      </w:pPr>
    </w:p>
    <w:p w14:paraId="67DB4473" w14:textId="77777777" w:rsidR="00FC2066" w:rsidRPr="00430132" w:rsidRDefault="002F38B4">
      <w:pPr>
        <w:pStyle w:val="ConsNormal"/>
        <w:numPr>
          <w:ilvl w:val="0"/>
          <w:numId w:val="1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430132">
        <w:rPr>
          <w:rFonts w:ascii="Tahoma" w:hAnsi="Tahoma" w:cs="Tahoma"/>
          <w:b/>
          <w:bCs/>
          <w:spacing w:val="20"/>
        </w:rPr>
        <w:t>АДРЕСА, РЕКВИЗИТЫ И ПОДПИСИ СТОРОН:</w:t>
      </w:r>
    </w:p>
    <w:p w14:paraId="61DDD408" w14:textId="77777777" w:rsidR="00FC2066" w:rsidRPr="00430132" w:rsidRDefault="00FC2066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FC2066" w14:paraId="786F0036" w14:textId="77777777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C1219" w14:textId="77777777" w:rsidR="00FC2066" w:rsidRPr="00430132" w:rsidRDefault="002F38B4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25" w:name="_Hlk205970845"/>
            <w:r w:rsidRPr="00430132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4DEEFEBB" w14:textId="3C551AF2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</w:t>
            </w:r>
            <w:r w:rsidR="00325C0B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застройщик -</w:t>
            </w:r>
            <w:r w:rsidR="001B5D88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МИНИПОЛИС КУЛТАЕВО ПАРК»     </w:t>
            </w:r>
          </w:p>
          <w:p w14:paraId="64AF27DE" w14:textId="77777777" w:rsidR="00FC2066" w:rsidRPr="00430132" w:rsidRDefault="00FC2066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1B2F4430" w14:textId="77777777" w:rsidR="001B5D88" w:rsidRPr="00430132" w:rsidRDefault="001B5D88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2E996AFB" w14:textId="30BEBE46" w:rsidR="00FC2066" w:rsidRPr="00430132" w:rsidRDefault="001B5D88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 w:rsidR="002F38B4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 w:rsidR="002F38B4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 w:rsidR="002F38B4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69A66E24" w14:textId="5B8581D0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ОГРН</w:t>
            </w:r>
            <w:bookmarkStart w:id="26" w:name="_Hlk4607901"/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  <w:r w:rsidR="002945E4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1215900013537</w:t>
            </w:r>
          </w:p>
          <w:p w14:paraId="30DC5DAE" w14:textId="5CC404A6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="002945E4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1102A6B1" w14:textId="003DC41C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bookmarkEnd w:id="26"/>
            <w:r w:rsidR="00BE6E22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2DC19CE8" w14:textId="0F25E16E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р/</w:t>
            </w:r>
            <w:proofErr w:type="gramStart"/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="00BE6E22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77AD4A7E" w14:textId="4DB9F3BA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="00BE6E22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4E0FB849" w14:textId="799ED3FA" w:rsidR="00FC2066" w:rsidRPr="00430132" w:rsidRDefault="002F38B4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="00BE6E22"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4C1DB3BE" w14:textId="7DE7FDB4" w:rsidR="00FC2066" w:rsidRPr="00430132" w:rsidRDefault="002F38B4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Тел.: </w:t>
            </w:r>
            <w:bookmarkStart w:id="27" w:name="_Hlk169205207"/>
            <w:r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>8(342)</w:t>
            </w:r>
            <w:r w:rsidR="00325C0B"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 292-17-79</w:t>
            </w:r>
          </w:p>
          <w:p w14:paraId="2A855717" w14:textId="039357B9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="00325C0B"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bookmarkEnd w:id="27"/>
          <w:p w14:paraId="586AE9BE" w14:textId="77777777" w:rsidR="00FC2066" w:rsidRPr="00430132" w:rsidRDefault="00FC2066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1895F671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lastRenderedPageBreak/>
              <w:t xml:space="preserve">Представитель   по доверенности                                           </w:t>
            </w:r>
          </w:p>
          <w:p w14:paraId="4C1C0D6A" w14:textId="77777777" w:rsidR="00FC2066" w:rsidRPr="00430132" w:rsidRDefault="00FC2066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6B3B7678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633CC710" w14:textId="77777777" w:rsidR="00FC2066" w:rsidRPr="00430132" w:rsidRDefault="002F38B4">
            <w:pPr>
              <w:rPr>
                <w:rFonts w:ascii="Tahoma" w:hAnsi="Tahoma" w:cs="Tahoma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9930" w14:textId="77777777" w:rsidR="00FC2066" w:rsidRPr="00430132" w:rsidRDefault="002F38B4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430132">
              <w:rPr>
                <w:rFonts w:ascii="Tahoma" w:hAnsi="Tahoma" w:cs="Tahoma"/>
                <w:b/>
                <w:sz w:val="20"/>
                <w:lang w:eastAsia="zh-CN"/>
              </w:rPr>
              <w:lastRenderedPageBreak/>
              <w:t>Участник:</w:t>
            </w:r>
          </w:p>
          <w:p w14:paraId="77DAA13F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1968F3C9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430132">
              <w:rPr>
                <w:rFonts w:ascii="Tahoma" w:hAnsi="Tahoma" w:cs="Tahoma"/>
                <w:sz w:val="20"/>
                <w:szCs w:val="20"/>
              </w:rPr>
              <w:t>[●]</w:t>
            </w: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6A5D3045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1411C77F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430132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091F135B" w14:textId="77777777" w:rsidR="00FC2066" w:rsidRPr="00430132" w:rsidRDefault="002F38B4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430132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430132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083630BA" w14:textId="77777777" w:rsidR="00FC2066" w:rsidRPr="00430132" w:rsidRDefault="00FC2066">
            <w:pPr>
              <w:rPr>
                <w:rFonts w:ascii="Tahoma" w:hAnsi="Tahoma" w:cs="Tahoma"/>
                <w:lang w:eastAsia="zh-CN"/>
              </w:rPr>
            </w:pPr>
          </w:p>
          <w:p w14:paraId="21F7F88F" w14:textId="77777777" w:rsidR="00FC2066" w:rsidRPr="00430132" w:rsidRDefault="00FC2066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1074723" w14:textId="77777777" w:rsidR="00FC2066" w:rsidRPr="00430132" w:rsidRDefault="002F38B4">
            <w:pPr>
              <w:rPr>
                <w:rFonts w:ascii="Tahoma" w:hAnsi="Tahoma" w:cs="Tahoma"/>
                <w:bCs/>
                <w:lang w:eastAsia="zh-CN"/>
              </w:rPr>
            </w:pPr>
            <w:r w:rsidRPr="00430132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4F40E49A" w14:textId="77777777" w:rsidR="00FC2066" w:rsidRPr="00430132" w:rsidRDefault="00FC2066">
            <w:pPr>
              <w:rPr>
                <w:rFonts w:ascii="Tahoma" w:hAnsi="Tahoma" w:cs="Tahoma"/>
                <w:bCs/>
                <w:lang w:eastAsia="zh-CN"/>
              </w:rPr>
            </w:pPr>
          </w:p>
          <w:p w14:paraId="078ECE73" w14:textId="77777777" w:rsidR="00FC2066" w:rsidRPr="00430132" w:rsidRDefault="00FC2066">
            <w:pPr>
              <w:rPr>
                <w:rFonts w:ascii="Tahoma" w:hAnsi="Tahoma" w:cs="Tahoma"/>
                <w:bCs/>
                <w:lang w:eastAsia="zh-CN"/>
              </w:rPr>
            </w:pPr>
          </w:p>
          <w:p w14:paraId="0C92D7D7" w14:textId="77777777" w:rsidR="00FC2066" w:rsidRPr="00430132" w:rsidRDefault="002F38B4">
            <w:pPr>
              <w:rPr>
                <w:rFonts w:ascii="Tahoma" w:hAnsi="Tahoma" w:cs="Tahoma"/>
                <w:bCs/>
                <w:color w:val="FF0000"/>
                <w:lang w:eastAsia="zh-CN"/>
              </w:rPr>
            </w:pPr>
            <w:r w:rsidRPr="00430132">
              <w:rPr>
                <w:rFonts w:ascii="Tahoma" w:hAnsi="Tahoma" w:cs="Tahoma"/>
                <w:lang w:eastAsia="zh-CN"/>
              </w:rPr>
              <w:t>__________________________/_______________/</w:t>
            </w:r>
            <w:bookmarkStart w:id="28" w:name="_GoBack"/>
            <w:bookmarkEnd w:id="28"/>
          </w:p>
        </w:tc>
      </w:tr>
      <w:bookmarkEnd w:id="25"/>
    </w:tbl>
    <w:p w14:paraId="5567FECB" w14:textId="77777777" w:rsidR="00FC2066" w:rsidRDefault="002F38B4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  <w:r>
        <w:rPr>
          <w:rFonts w:ascii="Tahoma" w:hAnsi="Tahoma" w:cs="Tahoma"/>
          <w:b/>
          <w:bCs/>
          <w:spacing w:val="20"/>
        </w:rPr>
        <w:br w:type="page"/>
      </w:r>
    </w:p>
    <w:p w14:paraId="11A6903C" w14:textId="77777777" w:rsidR="00FC2066" w:rsidRDefault="002F38B4">
      <w:pPr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ПРИЛОЖЕНИЕ №1</w:t>
      </w:r>
    </w:p>
    <w:p w14:paraId="3DF80325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 xml:space="preserve">[●] </w:t>
      </w:r>
    </w:p>
    <w:p w14:paraId="6E9D88DE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2C98921A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</w:t>
      </w:r>
      <w:r>
        <w:rPr>
          <w:rFonts w:ascii="Tahoma" w:hAnsi="Tahoma" w:cs="Tahoma"/>
          <w:bCs/>
          <w:spacing w:val="20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 xml:space="preserve">[●] </w:t>
      </w:r>
      <w:r>
        <w:rPr>
          <w:rFonts w:ascii="Tahoma" w:hAnsi="Tahoma" w:cs="Tahoma"/>
          <w:sz w:val="20"/>
          <w:szCs w:val="20"/>
        </w:rPr>
        <w:t>г.</w:t>
      </w:r>
    </w:p>
    <w:p w14:paraId="7429C72F" w14:textId="77777777" w:rsidR="00FC2066" w:rsidRDefault="00FC206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1CB4AD1" w14:textId="77777777" w:rsidR="00FC2066" w:rsidRDefault="002F38B4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>
        <w:rPr>
          <w:rFonts w:ascii="Tahoma" w:hAnsi="Tahoma" w:cs="Tahoma"/>
          <w:b/>
          <w:bCs/>
          <w:spacing w:val="20"/>
          <w:sz w:val="20"/>
          <w:szCs w:val="20"/>
        </w:rPr>
        <w:t xml:space="preserve">ОСНОВНЫЕ ХАРАКТЕРИСТИКИ </w:t>
      </w:r>
    </w:p>
    <w:p w14:paraId="6F01E766" w14:textId="77777777" w:rsidR="00FC2066" w:rsidRDefault="002F38B4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>
        <w:rPr>
          <w:rFonts w:ascii="Tahoma" w:hAnsi="Tahoma" w:cs="Tahoma"/>
          <w:b/>
          <w:bCs/>
          <w:spacing w:val="20"/>
          <w:sz w:val="20"/>
          <w:szCs w:val="20"/>
        </w:rPr>
        <w:t>ЖИЛОГО ДОМА И ОБЪЕКТА</w:t>
      </w:r>
    </w:p>
    <w:p w14:paraId="37172C18" w14:textId="77777777" w:rsidR="00FC2066" w:rsidRDefault="00FC206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6835"/>
      </w:tblGrid>
      <w:tr w:rsidR="00FC2066" w14:paraId="0F5990C8" w14:textId="77777777">
        <w:trPr>
          <w:trHeight w:val="272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5ED3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  <w:t xml:space="preserve">Основные характеристики Жилого дома: </w:t>
            </w:r>
          </w:p>
        </w:tc>
      </w:tr>
      <w:tr w:rsidR="00FC2066" w14:paraId="550C6F1B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111C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Жилой дом: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151CF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Многоквартирный дом</w:t>
            </w:r>
          </w:p>
        </w:tc>
      </w:tr>
      <w:tr w:rsidR="00FC2066" w14:paraId="34D99095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30DB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Корпус: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2176D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3B56206A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71C2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Секция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4D9D9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2E6219DA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66064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CCD05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Многоквартирный дом</w:t>
            </w:r>
          </w:p>
        </w:tc>
      </w:tr>
      <w:tr w:rsidR="00FC2066" w14:paraId="59C0EC59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7C4B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F049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highlight w:val="yellow"/>
                <w:lang w:val="en-US"/>
              </w:rPr>
              <w:t>[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Жилое/Нежилое/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машино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-место</w:t>
            </w:r>
            <w:r>
              <w:rPr>
                <w:rFonts w:ascii="Tahoma" w:hAnsi="Tahoma" w:cs="Tahoma"/>
                <w:b/>
                <w:sz w:val="20"/>
                <w:szCs w:val="20"/>
                <w:highlight w:val="yellow"/>
                <w:lang w:val="en-US"/>
              </w:rPr>
              <w:t>]</w:t>
            </w:r>
            <w:r>
              <w:rPr>
                <w:rStyle w:val="ae"/>
                <w:rFonts w:ascii="Tahoma" w:hAnsi="Tahoma" w:cs="Tahoma"/>
                <w:b/>
                <w:sz w:val="20"/>
                <w:szCs w:val="20"/>
                <w:highlight w:val="yellow"/>
                <w:lang w:val="en-US"/>
              </w:rPr>
              <w:footnoteReference w:id="15"/>
            </w:r>
          </w:p>
        </w:tc>
      </w:tr>
      <w:tr w:rsidR="00FC2066" w14:paraId="1B9F697B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E547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Этажность: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B18E" w14:textId="1A11554B" w:rsidR="00FC2066" w:rsidRPr="004F2789" w:rsidRDefault="002945E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4F2789">
              <w:rPr>
                <w:sz w:val="20"/>
                <w:szCs w:val="20"/>
                <w:highlight w:val="yellow"/>
              </w:rPr>
              <w:t>5 этажей</w:t>
            </w:r>
            <w:r w:rsidR="002F38B4" w:rsidRPr="004F2789">
              <w:rPr>
                <w:sz w:val="20"/>
                <w:szCs w:val="20"/>
                <w:highlight w:val="yellow"/>
              </w:rPr>
              <w:t>, в том числе 1 (один) подземный</w:t>
            </w:r>
          </w:p>
        </w:tc>
      </w:tr>
      <w:tr w:rsidR="00FC2066" w14:paraId="34B9DE59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E65CE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Общая площадь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46CAC" w14:textId="73998BB5" w:rsidR="00FC2066" w:rsidRDefault="002945E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12207</w:t>
            </w:r>
            <w:r w:rsidR="002F38B4" w:rsidRPr="002945E4">
              <w:rPr>
                <w:sz w:val="20"/>
                <w:szCs w:val="20"/>
                <w:highlight w:val="yellow"/>
              </w:rPr>
              <w:t>,</w:t>
            </w:r>
            <w:r>
              <w:rPr>
                <w:sz w:val="20"/>
                <w:szCs w:val="20"/>
                <w:highlight w:val="yellow"/>
              </w:rPr>
              <w:t>7</w:t>
            </w:r>
            <w:r w:rsidR="002F38B4" w:rsidRPr="002945E4">
              <w:rPr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2F38B4" w:rsidRPr="002945E4">
              <w:rPr>
                <w:sz w:val="20"/>
                <w:szCs w:val="20"/>
                <w:highlight w:val="yellow"/>
              </w:rPr>
              <w:t>кв.</w:t>
            </w:r>
            <w:r w:rsidR="002F38B4">
              <w:rPr>
                <w:sz w:val="20"/>
                <w:szCs w:val="20"/>
              </w:rPr>
              <w:t>м</w:t>
            </w:r>
            <w:proofErr w:type="spellEnd"/>
            <w:r w:rsidR="002F38B4">
              <w:rPr>
                <w:sz w:val="20"/>
                <w:szCs w:val="20"/>
              </w:rPr>
              <w:t>.</w:t>
            </w:r>
          </w:p>
        </w:tc>
      </w:tr>
      <w:tr w:rsidR="00FC2066" w14:paraId="6764D6B2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3CA55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Материал наружных стен и каркаса: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FC18" w14:textId="77777777" w:rsidR="00FC2066" w:rsidRPr="002945E4" w:rsidRDefault="002F38B4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2945E4">
              <w:rPr>
                <w:sz w:val="20"/>
                <w:szCs w:val="20"/>
                <w:highlight w:val="yellow"/>
              </w:rPr>
              <w:t xml:space="preserve">стены из мелкоштучных каменных материалов (кирпич, керамические камни, блоки и </w:t>
            </w:r>
            <w:proofErr w:type="gramStart"/>
            <w:r w:rsidRPr="002945E4">
              <w:rPr>
                <w:sz w:val="20"/>
                <w:szCs w:val="20"/>
                <w:highlight w:val="yellow"/>
              </w:rPr>
              <w:t>др.)Монолитно</w:t>
            </w:r>
            <w:proofErr w:type="gramEnd"/>
            <w:r w:rsidRPr="002945E4">
              <w:rPr>
                <w:sz w:val="20"/>
                <w:szCs w:val="20"/>
                <w:highlight w:val="yellow"/>
              </w:rPr>
              <w:t xml:space="preserve">-железобетонный каркас </w:t>
            </w:r>
          </w:p>
        </w:tc>
      </w:tr>
      <w:tr w:rsidR="00FC2066" w14:paraId="6B4C4085" w14:textId="77777777">
        <w:trPr>
          <w:trHeight w:val="453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4A6D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Материал поэтажных перекрытий: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F052" w14:textId="77777777" w:rsidR="00FC2066" w:rsidRPr="002945E4" w:rsidRDefault="002F38B4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2945E4">
              <w:rPr>
                <w:sz w:val="20"/>
                <w:szCs w:val="20"/>
                <w:highlight w:val="yellow"/>
              </w:rPr>
              <w:t xml:space="preserve">Монолитные железобетонные </w:t>
            </w:r>
          </w:p>
        </w:tc>
      </w:tr>
      <w:tr w:rsidR="00FC2066" w14:paraId="40B2A1E9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1A23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Класс энергоэффективности: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B993E" w14:textId="13243BE3" w:rsidR="00FC2066" w:rsidRPr="002945E4" w:rsidRDefault="002945E4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  <w:highlight w:val="yellow"/>
              </w:rPr>
              <w:t>А</w:t>
            </w:r>
          </w:p>
        </w:tc>
      </w:tr>
      <w:tr w:rsidR="00FC2066" w14:paraId="55D472F3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3EF0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D481D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 w:rsidRPr="002945E4">
              <w:rPr>
                <w:sz w:val="20"/>
                <w:szCs w:val="20"/>
                <w:highlight w:val="yellow"/>
              </w:rPr>
              <w:t>Менее 5 (отдельных расчетов не требуется)</w:t>
            </w:r>
          </w:p>
        </w:tc>
      </w:tr>
      <w:tr w:rsidR="00FC2066" w14:paraId="18200E64" w14:textId="77777777">
        <w:trPr>
          <w:trHeight w:val="300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ABC21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  <w:t>Основные характеристики Объекта:</w:t>
            </w:r>
          </w:p>
        </w:tc>
      </w:tr>
      <w:tr w:rsidR="00FC2066" w14:paraId="5597D931" w14:textId="77777777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4C1FC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2A81B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Жилое помещение/Нежилое помещение/</w:t>
            </w:r>
            <w:proofErr w:type="spellStart"/>
            <w:r>
              <w:rPr>
                <w:rFonts w:ascii="Tahoma" w:hAnsi="Tahoma" w:cs="Tahoma"/>
                <w:b/>
                <w:i/>
                <w:sz w:val="20"/>
                <w:szCs w:val="20"/>
              </w:rPr>
              <w:t>машино</w:t>
            </w:r>
            <w:proofErr w:type="spellEnd"/>
            <w:r>
              <w:rPr>
                <w:rFonts w:ascii="Tahoma" w:hAnsi="Tahoma" w:cs="Tahoma"/>
                <w:b/>
                <w:i/>
                <w:sz w:val="20"/>
                <w:szCs w:val="20"/>
              </w:rPr>
              <w:t>-место</w:t>
            </w:r>
            <w:r>
              <w:rPr>
                <w:rStyle w:val="ae"/>
                <w:rFonts w:ascii="Tahoma" w:hAnsi="Tahoma" w:cs="Tahoma"/>
                <w:b/>
                <w:i/>
                <w:sz w:val="20"/>
                <w:szCs w:val="20"/>
              </w:rPr>
              <w:footnoteReference w:id="16"/>
            </w:r>
          </w:p>
        </w:tc>
      </w:tr>
      <w:tr w:rsidR="00FC2066" w14:paraId="573F087C" w14:textId="77777777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0E48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4C60F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76DD3349" w14:textId="77777777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5717D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Номер этажа Жилого дома: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F863A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59A7C0D0" w14:textId="77777777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7E05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Проектная общая /приведенная/ площадь Объекта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03B17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3A4472C9" w14:textId="77777777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CD524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Общая /приведенная/ площадь Объекта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976EF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60CDB402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45931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AB48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13179A08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9C2C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Площади комнат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72FF6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289F2442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CD816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Площади вспомогательных помещений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 xml:space="preserve">.):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A79CA" w14:textId="77777777" w:rsidR="00FC2066" w:rsidRDefault="00FC206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2066" w14:paraId="01DB342F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EC4B3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Лоджия/балкон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D073C" w14:textId="77777777" w:rsidR="00FC2066" w:rsidRDefault="002F38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380C5A13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A911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Площадь лоджии/балкона с учетом коэффициента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BE1A4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  <w:tr w:rsidR="00FC2066" w14:paraId="099C528B" w14:textId="77777777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84A5E" w14:textId="77777777" w:rsidR="00FC2066" w:rsidRDefault="002F38B4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Площадь лоджии/балкона без учета коэффициента (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9CC39" w14:textId="77777777" w:rsidR="00FC2066" w:rsidRDefault="002F38B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[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●</w:t>
            </w:r>
            <w:r>
              <w:rPr>
                <w:rFonts w:ascii="Tahoma" w:hAnsi="Tahoma" w:cs="Tahoma"/>
                <w:sz w:val="20"/>
                <w:szCs w:val="20"/>
              </w:rPr>
              <w:t>]</w:t>
            </w:r>
          </w:p>
        </w:tc>
      </w:tr>
    </w:tbl>
    <w:p w14:paraId="4D175BF0" w14:textId="77777777" w:rsidR="00FC2066" w:rsidRDefault="00FC2066">
      <w:p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ahoma" w:hAnsi="Tahoma" w:cs="Tahoma"/>
          <w:sz w:val="20"/>
          <w:szCs w:val="20"/>
          <w:lang w:eastAsia="zh-CN"/>
        </w:rPr>
      </w:pPr>
    </w:p>
    <w:p w14:paraId="142EDDEE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504C1D6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28D086F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424C992" w14:textId="77777777" w:rsidR="00FC2066" w:rsidRDefault="00FC2066" w:rsidP="00E665F9">
      <w:pPr>
        <w:rPr>
          <w:rFonts w:ascii="Tahoma" w:hAnsi="Tahoma" w:cs="Tahoma"/>
          <w:b/>
          <w:bCs/>
          <w:sz w:val="20"/>
          <w:szCs w:val="20"/>
        </w:rPr>
      </w:pPr>
    </w:p>
    <w:p w14:paraId="32559CBD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96AC911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0B052D0" w14:textId="7878FEC2" w:rsidR="00FC2066" w:rsidRDefault="002F38B4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14:paraId="54D2426D" w14:textId="1BFEAE90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242BA7" w14:paraId="0CA1F2A1" w14:textId="77777777" w:rsidTr="00BF5842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907D3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79FE19B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застройщик </w:t>
            </w: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- МИНИПОЛИС КУЛТАЕВО ПАРК»     </w:t>
            </w:r>
          </w:p>
          <w:p w14:paraId="242E840A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78C2A68" w14:textId="77777777" w:rsidR="00242BA7" w:rsidRPr="001B5D88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4743A927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09BD210D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ОГРН 1215900013537</w:t>
            </w:r>
          </w:p>
          <w:p w14:paraId="37A9A81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02A184CC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097039D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р/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3166A0C8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4932D650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Pr="009C2677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3E549876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>Тел.: 8(342) 292-17-79</w:t>
            </w:r>
          </w:p>
          <w:p w14:paraId="4E69BD7C" w14:textId="77777777" w:rsidR="00242BA7" w:rsidRPr="00325C0B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Pr="00325C0B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p w14:paraId="499716FD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459B2B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Представитель   по доверенности                                           </w:t>
            </w:r>
          </w:p>
          <w:p w14:paraId="4028EE6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D4F489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65A10B98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6A35A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26F5AB6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39BE7EF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5C1A9C8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03F4DBF7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3A7472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23628F3F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</w:p>
          <w:p w14:paraId="171E2E12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BDA1545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 xml:space="preserve"> </w:t>
            </w:r>
          </w:p>
          <w:p w14:paraId="786EE2C3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0FE45DB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CAB581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147B7A92" w14:textId="6019E59D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C8AA92D" w14:textId="77777777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765D3E5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2ADD54C" w14:textId="77777777" w:rsidR="00FC2066" w:rsidRDefault="00FC2066">
      <w:pPr>
        <w:jc w:val="both"/>
        <w:rPr>
          <w:rFonts w:ascii="Tahoma" w:hAnsi="Tahoma" w:cs="Tahoma"/>
          <w:i/>
          <w:iCs/>
          <w:sz w:val="20"/>
          <w:szCs w:val="20"/>
        </w:rPr>
      </w:pPr>
    </w:p>
    <w:p w14:paraId="61DC6F18" w14:textId="77777777" w:rsidR="00FC2066" w:rsidRDefault="002F38B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609EC52F" w14:textId="77777777" w:rsidR="00FC2066" w:rsidRDefault="00FC2066">
      <w:pPr>
        <w:jc w:val="right"/>
        <w:rPr>
          <w:rFonts w:ascii="Tahoma" w:hAnsi="Tahoma" w:cs="Tahoma"/>
          <w:b/>
          <w:bCs/>
          <w:sz w:val="20"/>
          <w:szCs w:val="20"/>
        </w:rPr>
      </w:pPr>
    </w:p>
    <w:p w14:paraId="45FF8845" w14:textId="77777777" w:rsidR="00FC2066" w:rsidRDefault="002F38B4">
      <w:pPr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ПРИЛОЖЕНИЕ №1-а</w:t>
      </w:r>
    </w:p>
    <w:p w14:paraId="771BA3FE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к Договору № [</w:t>
      </w:r>
      <w:r>
        <w:rPr>
          <w:rFonts w:ascii="Tahoma" w:hAnsi="Tahoma" w:cs="Tahoma"/>
          <w:sz w:val="20"/>
          <w:szCs w:val="20"/>
          <w:highlight w:val="yellow"/>
        </w:rPr>
        <w:t>●</w:t>
      </w:r>
      <w:r>
        <w:rPr>
          <w:rFonts w:ascii="Tahoma" w:hAnsi="Tahoma" w:cs="Tahoma"/>
          <w:sz w:val="20"/>
          <w:szCs w:val="20"/>
        </w:rPr>
        <w:t>]</w:t>
      </w:r>
    </w:p>
    <w:p w14:paraId="7A6F3ACF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18301B00" w14:textId="77777777" w:rsidR="00FC2066" w:rsidRDefault="002F38B4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 «[</w:t>
      </w:r>
      <w:r>
        <w:rPr>
          <w:rFonts w:ascii="Tahoma" w:hAnsi="Tahoma" w:cs="Tahoma"/>
          <w:sz w:val="20"/>
          <w:szCs w:val="20"/>
          <w:highlight w:val="yellow"/>
        </w:rPr>
        <w:t>●</w:t>
      </w:r>
      <w:proofErr w:type="gramStart"/>
      <w:r>
        <w:rPr>
          <w:rFonts w:ascii="Tahoma" w:hAnsi="Tahoma" w:cs="Tahoma"/>
          <w:sz w:val="20"/>
          <w:szCs w:val="20"/>
        </w:rPr>
        <w:t>]»[</w:t>
      </w:r>
      <w:proofErr w:type="gramEnd"/>
      <w:r>
        <w:rPr>
          <w:rFonts w:ascii="Tahoma" w:hAnsi="Tahoma" w:cs="Tahoma"/>
          <w:sz w:val="20"/>
          <w:szCs w:val="20"/>
          <w:highlight w:val="yellow"/>
        </w:rPr>
        <w:t>●</w:t>
      </w:r>
      <w:r>
        <w:rPr>
          <w:rFonts w:ascii="Tahoma" w:hAnsi="Tahoma" w:cs="Tahoma"/>
          <w:sz w:val="20"/>
          <w:szCs w:val="20"/>
        </w:rPr>
        <w:t>] 201[</w:t>
      </w:r>
      <w:r>
        <w:rPr>
          <w:rFonts w:ascii="Tahoma" w:hAnsi="Tahoma" w:cs="Tahoma"/>
          <w:sz w:val="20"/>
          <w:szCs w:val="20"/>
          <w:highlight w:val="yellow"/>
        </w:rPr>
        <w:t>●</w:t>
      </w:r>
      <w:r>
        <w:rPr>
          <w:rFonts w:ascii="Tahoma" w:hAnsi="Tahoma" w:cs="Tahoma"/>
          <w:sz w:val="20"/>
          <w:szCs w:val="20"/>
        </w:rPr>
        <w:t>]г.</w:t>
      </w:r>
    </w:p>
    <w:p w14:paraId="088895F6" w14:textId="77777777" w:rsidR="00FC2066" w:rsidRDefault="00FC206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AEDB25D" w14:textId="77777777" w:rsidR="00FC2066" w:rsidRDefault="002F38B4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ОПИСАНИЕ ОБЪЕКТА ДОЛЕВОГО СТРОИТЕЛЬСТВА</w:t>
      </w:r>
      <w:r>
        <w:rPr>
          <w:rStyle w:val="ae"/>
          <w:rFonts w:ascii="Tahoma" w:hAnsi="Tahoma" w:cs="Tahoma"/>
          <w:b/>
          <w:sz w:val="20"/>
          <w:szCs w:val="20"/>
        </w:rPr>
        <w:footnoteReference w:id="17"/>
      </w:r>
    </w:p>
    <w:tbl>
      <w:tblPr>
        <w:tblW w:w="1094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2835"/>
        <w:gridCol w:w="7101"/>
      </w:tblGrid>
      <w:tr w:rsidR="00FC2066" w14:paraId="229CB584" w14:textId="77777777">
        <w:trPr>
          <w:trHeight w:val="29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9C3D" w14:textId="77777777" w:rsidR="00FC2066" w:rsidRDefault="002F38B4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8CC7" w14:textId="77777777" w:rsidR="00FC2066" w:rsidRDefault="002F38B4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861C" w14:textId="77777777" w:rsidR="00FC2066" w:rsidRDefault="002F38B4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FC2066" w14:paraId="6D4FC5E0" w14:textId="77777777">
        <w:trPr>
          <w:trHeight w:val="2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5E85" w14:textId="77777777" w:rsidR="00FC2066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FECA" w14:textId="77777777" w:rsidR="00FC2066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>
              <w:rPr>
                <w:rFonts w:ascii="Tahoma" w:hAnsi="Tahoma" w:cs="Tahoma"/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6992" w14:textId="3A482E08" w:rsidR="00FC2066" w:rsidRPr="002032A0" w:rsidRDefault="002032A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Российская Федерация, Пермский край, Пермский муниципальный округ, село Култаево, бульвар Садовый, з/у 73</w:t>
            </w:r>
          </w:p>
        </w:tc>
      </w:tr>
      <w:tr w:rsidR="00A038A9" w:rsidRPr="00D13842" w14:paraId="7880193C" w14:textId="77777777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194A" w14:textId="77777777" w:rsidR="00FC2066" w:rsidRPr="00D13842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E98D" w14:textId="77777777" w:rsidR="00FC2066" w:rsidRPr="00D13842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Состав отделочных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8C81" w14:textId="525DB35F" w:rsidR="00FC2066" w:rsidRPr="002032A0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В соответствии с Ведомостью внутренней отделки Объекта (см. ниже)</w:t>
            </w:r>
          </w:p>
        </w:tc>
      </w:tr>
      <w:tr w:rsidR="00A038A9" w:rsidRPr="00D13842" w14:paraId="0D216755" w14:textId="77777777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40C" w14:textId="77777777" w:rsidR="00FC2066" w:rsidRPr="00D13842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F6F1" w14:textId="77777777" w:rsidR="00FC2066" w:rsidRPr="00D13842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2236" w14:textId="77777777" w:rsidR="00FC2066" w:rsidRPr="002032A0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Металлическая</w:t>
            </w:r>
          </w:p>
        </w:tc>
      </w:tr>
      <w:tr w:rsidR="00A038A9" w:rsidRPr="00D13842" w14:paraId="4B52B021" w14:textId="77777777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911" w14:textId="77777777" w:rsidR="00FC2066" w:rsidRPr="00D13842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val="en-US" w:eastAsia="en-US"/>
              </w:rPr>
              <w:t>4</w:t>
            </w: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0C11" w14:textId="77777777" w:rsidR="00FC2066" w:rsidRPr="00D13842" w:rsidRDefault="002F38B4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A851" w14:textId="6D7E0503" w:rsidR="00FC2066" w:rsidRPr="002032A0" w:rsidRDefault="00AA4C59" w:rsidP="00AA4C59">
            <w:pPr>
              <w:pStyle w:val="af7"/>
              <w:numPr>
                <w:ilvl w:val="0"/>
                <w:numId w:val="11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Монтаж стояков ГВС и ХВС с установкой приборов учета в квартире (внутриквартирная разводка проектом не предусмотрена и выполняется собственником помещения).</w:t>
            </w:r>
          </w:p>
          <w:p w14:paraId="00B7F17D" w14:textId="77777777" w:rsidR="00FC2066" w:rsidRPr="002032A0" w:rsidRDefault="002F38B4">
            <w:pPr>
              <w:pStyle w:val="af7"/>
              <w:numPr>
                <w:ilvl w:val="0"/>
                <w:numId w:val="11"/>
              </w:numPr>
              <w:spacing w:line="252" w:lineRule="auto"/>
              <w:ind w:left="309" w:hanging="284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2BB7F585" w14:textId="77777777" w:rsidR="00FC2066" w:rsidRPr="002032A0" w:rsidRDefault="002F38B4">
            <w:pPr>
              <w:pStyle w:val="af7"/>
              <w:numPr>
                <w:ilvl w:val="0"/>
                <w:numId w:val="11"/>
              </w:numPr>
              <w:spacing w:line="252" w:lineRule="auto"/>
              <w:ind w:left="309" w:hanging="284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Установка отопительных приборов.</w:t>
            </w:r>
          </w:p>
        </w:tc>
      </w:tr>
      <w:tr w:rsidR="00A038A9" w:rsidRPr="00D13842" w14:paraId="4A187FA0" w14:textId="77777777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CBE6" w14:textId="77777777" w:rsidR="00FC2066" w:rsidRPr="00D13842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val="en-US" w:eastAsia="en-US"/>
              </w:rPr>
              <w:t>5</w:t>
            </w: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19EA" w14:textId="77777777" w:rsidR="00FC2066" w:rsidRPr="00D13842" w:rsidRDefault="002F38B4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D3F0" w14:textId="2D42B42F" w:rsidR="00FC2066" w:rsidRPr="002032A0" w:rsidRDefault="002F38B4">
            <w:pPr>
              <w:pStyle w:val="af7"/>
              <w:numPr>
                <w:ilvl w:val="0"/>
                <w:numId w:val="12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Установка квартирного щита в соответствии с проектом.</w:t>
            </w:r>
          </w:p>
          <w:p w14:paraId="46B68EA9" w14:textId="21680633" w:rsidR="00972299" w:rsidRPr="002032A0" w:rsidRDefault="00972299" w:rsidP="00972299">
            <w:pPr>
              <w:pStyle w:val="af7"/>
              <w:numPr>
                <w:ilvl w:val="0"/>
                <w:numId w:val="12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Установка электрического полотенцесушителя.</w:t>
            </w:r>
          </w:p>
          <w:p w14:paraId="7D0F2C04" w14:textId="5C7D5CE5" w:rsidR="00FC2066" w:rsidRPr="002032A0" w:rsidRDefault="00FC2066" w:rsidP="00E665F9">
            <w:pPr>
              <w:pStyle w:val="af7"/>
              <w:spacing w:line="252" w:lineRule="auto"/>
              <w:ind w:left="309"/>
              <w:jc w:val="both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FC2066" w:rsidRPr="00D13842" w14:paraId="32320EA6" w14:textId="77777777">
        <w:trPr>
          <w:trHeight w:val="283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5CD" w14:textId="77777777" w:rsidR="00FC2066" w:rsidRPr="00D13842" w:rsidRDefault="002F38B4" w:rsidP="00AA4C59">
            <w:pPr>
              <w:spacing w:line="252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59CB" w14:textId="77777777" w:rsidR="00FC2066" w:rsidRPr="00D13842" w:rsidRDefault="002F38B4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D13842">
              <w:rPr>
                <w:rFonts w:ascii="Tahoma" w:hAnsi="Tahoma" w:cs="Tahoma"/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B628" w14:textId="77777777" w:rsidR="00FC2066" w:rsidRPr="002032A0" w:rsidRDefault="002F38B4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Естественная приточно-вытяжная</w:t>
            </w:r>
          </w:p>
        </w:tc>
      </w:tr>
    </w:tbl>
    <w:p w14:paraId="4568C248" w14:textId="77777777" w:rsidR="00FC2066" w:rsidRPr="00D13842" w:rsidRDefault="00FC2066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EF22509" w14:textId="77777777" w:rsidR="00FC2066" w:rsidRPr="0042139C" w:rsidRDefault="002F38B4">
      <w:pPr>
        <w:jc w:val="center"/>
        <w:rPr>
          <w:rFonts w:ascii="Tahoma" w:hAnsi="Tahoma" w:cs="Tahoma"/>
          <w:b/>
          <w:sz w:val="20"/>
          <w:szCs w:val="20"/>
        </w:rPr>
      </w:pPr>
      <w:r w:rsidRPr="0042139C">
        <w:rPr>
          <w:rFonts w:ascii="Tahoma" w:hAnsi="Tahoma" w:cs="Tahoma"/>
          <w:b/>
          <w:sz w:val="20"/>
          <w:szCs w:val="20"/>
        </w:rPr>
        <w:t>Ведомость внутренней отделки Объекта (если применимо)</w:t>
      </w:r>
      <w:r w:rsidRPr="0042139C">
        <w:rPr>
          <w:rStyle w:val="ae"/>
          <w:rFonts w:ascii="Tahoma" w:hAnsi="Tahoma" w:cs="Tahoma"/>
          <w:b/>
          <w:sz w:val="20"/>
          <w:szCs w:val="20"/>
        </w:rPr>
        <w:footnoteReference w:id="18"/>
      </w:r>
    </w:p>
    <w:p w14:paraId="0A83C528" w14:textId="77777777" w:rsidR="00FC2066" w:rsidRPr="0042139C" w:rsidRDefault="00FC2066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983"/>
        <w:gridCol w:w="1277"/>
        <w:gridCol w:w="1559"/>
        <w:gridCol w:w="1985"/>
        <w:gridCol w:w="850"/>
        <w:gridCol w:w="1418"/>
      </w:tblGrid>
      <w:tr w:rsidR="00FC2066" w:rsidRPr="0042139C" w14:paraId="50DD0F47" w14:textId="77777777">
        <w:trPr>
          <w:trHeight w:val="5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3ECF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7CA4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Наименование</w:t>
            </w:r>
          </w:p>
          <w:p w14:paraId="247F79B8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помещений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4F06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  <w:p w14:paraId="017D8874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Перегородки</w:t>
            </w:r>
          </w:p>
          <w:p w14:paraId="47E87380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D988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Потолки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0828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Полы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A087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Стены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2526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Двери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EEEE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Окна</w:t>
            </w:r>
          </w:p>
        </w:tc>
      </w:tr>
      <w:tr w:rsidR="00FC2066" w:rsidRPr="00D13842" w14:paraId="26C0ACF8" w14:textId="77777777">
        <w:trPr>
          <w:cantSplit/>
          <w:trHeight w:val="15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0982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9D96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Кухня</w:t>
            </w:r>
          </w:p>
          <w:p w14:paraId="013F69C6" w14:textId="77777777" w:rsidR="00FC2066" w:rsidRPr="002032A0" w:rsidRDefault="00FC2066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3F76" w14:textId="3E197C59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 xml:space="preserve">-штукатурка или затирка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8388" w14:textId="02ADBBD8" w:rsidR="00FC2066" w:rsidRPr="002032A0" w:rsidRDefault="00AA4C5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E74D" w14:textId="283179B9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97CE" w14:textId="5F734F5A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8B3D3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4E0B" w14:textId="27E4D87C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-</w:t>
            </w:r>
            <w:r w:rsidRPr="002032A0"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  <w:t xml:space="preserve"> </w:t>
            </w:r>
            <w:r w:rsidR="00A038A9" w:rsidRPr="002032A0">
              <w:rPr>
                <w:rFonts w:ascii="Tahoma" w:hAnsi="Tahoma" w:cs="Tahoma"/>
                <w:sz w:val="20"/>
                <w:szCs w:val="20"/>
              </w:rPr>
              <w:t>из профилей ПВХ со стеклопакетами.</w:t>
            </w:r>
          </w:p>
          <w:p w14:paraId="1079ABCE" w14:textId="7EBD2054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FC2066" w:rsidRPr="00D13842" w14:paraId="698B44CE" w14:textId="77777777">
        <w:trPr>
          <w:trHeight w:val="17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633C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D707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Прихожая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0667" w14:textId="47128E6C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759C" w14:textId="0F368274" w:rsidR="00FC2066" w:rsidRPr="002032A0" w:rsidRDefault="00AA4C5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B37F" w14:textId="2AB977B1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</w:t>
            </w:r>
          </w:p>
          <w:p w14:paraId="0091D01B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20C7" w14:textId="6024A082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563F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9491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</w:tr>
      <w:tr w:rsidR="00FC2066" w:rsidRPr="00D13842" w14:paraId="5CDFC202" w14:textId="77777777">
        <w:trPr>
          <w:trHeight w:val="11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93A4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B745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Санузел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1AD1" w14:textId="2DEE8F44" w:rsidR="00FC2066" w:rsidRPr="002032A0" w:rsidRDefault="00A038A9" w:rsidP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 xml:space="preserve">-штукатурка или затирка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8483" w14:textId="182D26A3" w:rsidR="00FC2066" w:rsidRPr="002032A0" w:rsidRDefault="00AA4C5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575" w14:textId="24DC190B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</w:t>
            </w:r>
          </w:p>
          <w:p w14:paraId="3196BBF8" w14:textId="77777777" w:rsidR="00FC2066" w:rsidRPr="002032A0" w:rsidRDefault="00FC2066" w:rsidP="00586CCA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93DB" w14:textId="2D5E7008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FA0B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6EC2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14:paraId="0FFFDE7F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14:paraId="660775B1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473AF30C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14:paraId="3B8AF4D7" w14:textId="77777777" w:rsidR="00FC2066" w:rsidRPr="002032A0" w:rsidRDefault="00FC2066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</w:tr>
      <w:tr w:rsidR="0042139C" w14:paraId="00813514" w14:textId="77777777">
        <w:trPr>
          <w:trHeight w:val="9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A1C5" w14:textId="77777777" w:rsidR="0042139C" w:rsidRPr="002032A0" w:rsidRDefault="0042139C" w:rsidP="0042139C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AA47" w14:textId="77777777" w:rsidR="0042139C" w:rsidRPr="002032A0" w:rsidRDefault="0042139C" w:rsidP="0042139C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Лоджия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D4ED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  <w:t>—</w:t>
            </w:r>
          </w:p>
          <w:p w14:paraId="46E131FB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9D54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  <w:t>—</w:t>
            </w:r>
          </w:p>
          <w:p w14:paraId="484745BF" w14:textId="0B147978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6ED8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  <w:t>—</w:t>
            </w:r>
          </w:p>
          <w:p w14:paraId="714B88E0" w14:textId="199463DA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5C855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  <w:t>—</w:t>
            </w:r>
          </w:p>
          <w:p w14:paraId="79CEE711" w14:textId="39F44DB4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F408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4472C4" w:themeColor="accent1"/>
                <w:sz w:val="20"/>
                <w:szCs w:val="20"/>
                <w:lang w:eastAsia="en-US"/>
              </w:rPr>
              <w:t>—</w:t>
            </w:r>
          </w:p>
          <w:p w14:paraId="11837462" w14:textId="31F34BD5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4472C4" w:themeColor="accent1"/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9B28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14:paraId="60913947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- двухкамерные стеклопакет</w:t>
            </w: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lastRenderedPageBreak/>
              <w:t xml:space="preserve">ы с </w:t>
            </w:r>
            <w:proofErr w:type="spellStart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алюмини</w:t>
            </w:r>
            <w:proofErr w:type="spellEnd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евым</w:t>
            </w:r>
            <w:proofErr w:type="spellEnd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профилем</w:t>
            </w:r>
          </w:p>
          <w:p w14:paraId="3E4F3A6D" w14:textId="77777777" w:rsidR="0042139C" w:rsidRPr="002032A0" w:rsidRDefault="0042139C" w:rsidP="0042139C">
            <w:pPr>
              <w:spacing w:line="254" w:lineRule="auto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42139C" w14:paraId="7C5D896D" w14:textId="77777777">
        <w:trPr>
          <w:trHeight w:val="9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3E28" w14:textId="5AF3500C" w:rsidR="0042139C" w:rsidRPr="002032A0" w:rsidRDefault="0042139C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lastRenderedPageBreak/>
              <w:t>4.1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39CE" w14:textId="3EF07670" w:rsidR="0042139C" w:rsidRPr="002032A0" w:rsidRDefault="0042139C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Балкон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62B8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3493734C" w14:textId="77777777" w:rsidR="0042139C" w:rsidRPr="002032A0" w:rsidRDefault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D647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17BAEDF9" w14:textId="77777777" w:rsidR="0042139C" w:rsidRPr="002032A0" w:rsidRDefault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4CCB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7948283E" w14:textId="77777777" w:rsidR="0042139C" w:rsidRPr="002032A0" w:rsidRDefault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C9E9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603CDAF7" w14:textId="77777777" w:rsidR="0042139C" w:rsidRPr="002032A0" w:rsidRDefault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B209" w14:textId="77777777" w:rsidR="0042139C" w:rsidRPr="002032A0" w:rsidRDefault="0042139C" w:rsidP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19A92D18" w14:textId="77777777" w:rsidR="0042139C" w:rsidRPr="002032A0" w:rsidRDefault="0042139C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B2C3" w14:textId="6C354886" w:rsidR="0042139C" w:rsidRPr="002032A0" w:rsidRDefault="00E665F9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двухкамерные стеклопакеты с </w:t>
            </w:r>
            <w:proofErr w:type="spellStart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алюмини</w:t>
            </w:r>
            <w:proofErr w:type="spellEnd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евым</w:t>
            </w:r>
            <w:proofErr w:type="spellEnd"/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профилем</w:t>
            </w:r>
          </w:p>
        </w:tc>
      </w:tr>
      <w:tr w:rsidR="00FC2066" w14:paraId="01AD36F8" w14:textId="77777777">
        <w:trPr>
          <w:trHeight w:val="1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ECB2" w14:textId="77777777" w:rsidR="00FC2066" w:rsidRPr="002032A0" w:rsidRDefault="002F38B4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5DDB" w14:textId="77777777" w:rsidR="00FC2066" w:rsidRPr="002032A0" w:rsidRDefault="002F38B4">
            <w:pPr>
              <w:tabs>
                <w:tab w:val="left" w:pos="34"/>
                <w:tab w:val="left" w:pos="1560"/>
              </w:tabs>
              <w:overflowPunct w:val="0"/>
              <w:adjustRightInd w:val="0"/>
              <w:spacing w:line="254" w:lineRule="auto"/>
              <w:ind w:left="34"/>
              <w:rPr>
                <w:rFonts w:ascii="Tahoma" w:hAnsi="Tahoma" w:cs="Tahom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fldChar w:fldCharType="begin"/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instrText xml:space="preserve"> </w:instrText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val="en-US" w:eastAsia="en-US"/>
              </w:rPr>
              <w:instrText>IF</w:instrText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instrText xml:space="preserve"> 2 &gt; 1 " Жилые комнаты " " Жилая комната " </w:instrText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fldChar w:fldCharType="separate"/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2032A0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Жилые комнаты </w:t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fldChar w:fldCharType="end"/>
            </w:r>
            <w:r w:rsidRPr="002032A0"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5CDE" w14:textId="3BC432DD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A756" w14:textId="25496973" w:rsidR="00FC2066" w:rsidRPr="002032A0" w:rsidRDefault="00AA4C5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5D4A" w14:textId="3FBBDB62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8ECF" w14:textId="6D773655" w:rsidR="00FC2066" w:rsidRPr="002032A0" w:rsidRDefault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</w:rPr>
              <w:t>-штукатурка или затирка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95B4" w14:textId="77777777" w:rsidR="00FC2066" w:rsidRPr="002032A0" w:rsidRDefault="002F38B4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3DAD" w14:textId="77777777" w:rsidR="00A038A9" w:rsidRPr="002032A0" w:rsidRDefault="00A038A9" w:rsidP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2032A0">
              <w:rPr>
                <w:rFonts w:ascii="Tahoma" w:hAnsi="Tahoma" w:cs="Tahoma"/>
                <w:sz w:val="20"/>
                <w:szCs w:val="20"/>
                <w:lang w:eastAsia="en-US"/>
              </w:rPr>
              <w:t>-</w:t>
            </w:r>
            <w:r w:rsidRPr="002032A0"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2032A0">
              <w:rPr>
                <w:rFonts w:ascii="Tahoma" w:hAnsi="Tahoma" w:cs="Tahoma"/>
                <w:sz w:val="20"/>
                <w:szCs w:val="20"/>
              </w:rPr>
              <w:t>из профилей ПВХ со стеклопакетами.</w:t>
            </w:r>
          </w:p>
          <w:p w14:paraId="02E40C01" w14:textId="7F8D0FAC" w:rsidR="00FC2066" w:rsidRPr="002032A0" w:rsidRDefault="00FC2066" w:rsidP="00A038A9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</w:tbl>
    <w:p w14:paraId="6D2268D6" w14:textId="77777777" w:rsidR="00FC2066" w:rsidRDefault="00FC2066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5C1CD90A" w14:textId="77777777" w:rsidR="00FC2066" w:rsidRDefault="002F38B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процессе выполнения отделочных работ Застройщик оставляет за собой право замены оборудования и материалов, используемых при выполнении работ по внутренней отделке Объекта, на соответствующие указанному варианту/стилю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класса, модели, марки, серии, артикула, без дополнительного согласования с Участником (оформления дополнительного соглашения) и изменения указанной в Договоре стоимости 1 кв. м площади Объекта. Использование аналогичных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14:paraId="59BF3E35" w14:textId="77777777" w:rsidR="00FC2066" w:rsidRDefault="002F38B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Застройщик вправе по своему усмотрению устанавливать в Объекте дополнительное оборудование либо иным образом изменять уровень отделки Объекта. Установка в Объекте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14:paraId="18C24E79" w14:textId="77777777" w:rsidR="00FC2066" w:rsidRDefault="002F38B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Гарантийный срок на отделочные работы, указанные в настоящем приложении, составляет 1 (один) год со дня передачи Участнику Объекта в соответствии с условиями Договора.</w:t>
      </w:r>
    </w:p>
    <w:p w14:paraId="71493BEA" w14:textId="77777777" w:rsidR="00FC2066" w:rsidRDefault="002F38B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 усадки дома, нормального износа Объекта или ее частей; нарушения требований технических регламентов, градостроительных регламентов, а также иных обязательных требований к процессу его эксплуатации; при ненадлежащем использовании Участником (или иными лицами) Объекта, в том числе при несоблюдении нормального температурного режима или повышенной влажности в помещениях, заливах, возгораниях, пожарах, несоблюдения требований пожарной безопасности, санитарно-гигиенических норм, использования Объекта для профессиональной деятельности; а также вследствие проведения ремонта (включая переустройство, перепланировку), проведенного самим Участником или привлеченными им третьими лицами.</w:t>
      </w:r>
    </w:p>
    <w:p w14:paraId="218C768C" w14:textId="77777777" w:rsidR="00FC2066" w:rsidRDefault="002F38B4">
      <w:pPr>
        <w:ind w:firstLine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Гарантийный срок, установленный в настоящем приложении, не распространяется на отделочные работы, выполненные Участником.</w:t>
      </w:r>
    </w:p>
    <w:p w14:paraId="29B05648" w14:textId="77777777" w:rsidR="00FC2066" w:rsidRDefault="00FC2066" w:rsidP="00E665F9">
      <w:pPr>
        <w:rPr>
          <w:rFonts w:ascii="Tahoma" w:hAnsi="Tahoma" w:cs="Tahoma"/>
          <w:b/>
          <w:bCs/>
          <w:sz w:val="20"/>
          <w:szCs w:val="20"/>
        </w:rPr>
      </w:pPr>
    </w:p>
    <w:p w14:paraId="6CEACE96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70446CF" w14:textId="0F06307A" w:rsidR="00FC2066" w:rsidRDefault="002F38B4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242BA7" w14:paraId="3FD0794C" w14:textId="77777777" w:rsidTr="00BF5842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964FB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3833C3F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застройщик </w:t>
            </w: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- МИНИПОЛИС КУЛТАЕВО ПАРК»     </w:t>
            </w:r>
          </w:p>
          <w:p w14:paraId="34F2430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D0180DD" w14:textId="77777777" w:rsidR="00242BA7" w:rsidRPr="001B5D88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4DB96FA8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5DFD63E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ОГРН 1215900013537</w:t>
            </w:r>
          </w:p>
          <w:p w14:paraId="5CEEC05A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4E562D5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5B15302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lastRenderedPageBreak/>
              <w:t>р/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56E42233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0900F1EC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Pr="009C2677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044D93B9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>Тел.: 8(342) 292-17-79</w:t>
            </w:r>
          </w:p>
          <w:p w14:paraId="2F28E165" w14:textId="77777777" w:rsidR="00242BA7" w:rsidRPr="00325C0B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Pr="00325C0B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p w14:paraId="4E5BBA94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011A645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Представитель   по доверенности                                           </w:t>
            </w:r>
          </w:p>
          <w:p w14:paraId="30246B2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002E7E1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12A845E6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409A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lastRenderedPageBreak/>
              <w:t>Участник:</w:t>
            </w:r>
          </w:p>
          <w:p w14:paraId="5851370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3EBA01B5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00E04CA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37E88817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EB9BEC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6D80D10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</w:p>
          <w:p w14:paraId="097A10EF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AE84671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 xml:space="preserve"> </w:t>
            </w:r>
          </w:p>
          <w:p w14:paraId="2BE31792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20C108F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63E41397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7B7E6A85" w14:textId="77777777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A1D1F7B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7ACE732" w14:textId="77777777" w:rsidR="00FC2066" w:rsidRDefault="002F38B4">
      <w:pPr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 xml:space="preserve">                                                 </w:t>
      </w:r>
    </w:p>
    <w:p w14:paraId="5F2E3AAF" w14:textId="77777777" w:rsidR="00FC2066" w:rsidRDefault="002F38B4">
      <w:pPr>
        <w:jc w:val="right"/>
        <w:rPr>
          <w:rFonts w:ascii="Tahoma" w:hAnsi="Tahoma" w:cs="Tahoma"/>
          <w:spacing w:val="20"/>
          <w:sz w:val="20"/>
          <w:szCs w:val="20"/>
        </w:rPr>
      </w:pPr>
      <w:r>
        <w:rPr>
          <w:rFonts w:ascii="Tahoma" w:hAnsi="Tahoma" w:cs="Tahoma"/>
          <w:spacing w:val="20"/>
          <w:sz w:val="20"/>
          <w:szCs w:val="20"/>
        </w:rPr>
        <w:br w:type="page"/>
      </w:r>
    </w:p>
    <w:p w14:paraId="0B8E3D65" w14:textId="77777777" w:rsidR="00FC2066" w:rsidRDefault="002F38B4">
      <w:pPr>
        <w:pStyle w:val="1"/>
        <w:spacing w:after="0"/>
        <w:ind w:right="565"/>
        <w:jc w:val="right"/>
        <w:rPr>
          <w:rFonts w:ascii="Tahoma" w:hAnsi="Tahoma" w:cs="Tahoma"/>
          <w:spacing w:val="20"/>
          <w:sz w:val="20"/>
          <w:szCs w:val="20"/>
        </w:rPr>
      </w:pPr>
      <w:r>
        <w:rPr>
          <w:rFonts w:ascii="Tahoma" w:hAnsi="Tahoma" w:cs="Tahoma"/>
          <w:spacing w:val="20"/>
          <w:sz w:val="20"/>
          <w:szCs w:val="20"/>
        </w:rPr>
        <w:lastRenderedPageBreak/>
        <w:t>ПРИЛОЖЕНИЕ № 2</w:t>
      </w:r>
    </w:p>
    <w:p w14:paraId="6AD5FBCB" w14:textId="77777777" w:rsidR="00FC2066" w:rsidRDefault="002F38B4">
      <w:pPr>
        <w:ind w:right="565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</w:p>
    <w:p w14:paraId="2E298C1D" w14:textId="77777777" w:rsidR="00FC2066" w:rsidRDefault="002F38B4">
      <w:pPr>
        <w:ind w:right="565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0AF107A2" w14:textId="001E1507" w:rsidR="00FC2066" w:rsidRDefault="002F38B4">
      <w:pPr>
        <w:ind w:right="565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 «</w:t>
      </w:r>
      <w:r>
        <w:rPr>
          <w:rFonts w:ascii="Tahoma" w:hAnsi="Tahoma" w:cs="Tahoma"/>
          <w:sz w:val="20"/>
          <w:szCs w:val="20"/>
          <w:highlight w:val="yellow"/>
        </w:rPr>
        <w:t>[●</w:t>
      </w:r>
      <w:proofErr w:type="gramStart"/>
      <w:r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Fonts w:ascii="Tahoma" w:hAnsi="Tahoma" w:cs="Tahoma"/>
          <w:sz w:val="20"/>
          <w:szCs w:val="20"/>
        </w:rPr>
        <w:t>»</w:t>
      </w:r>
      <w:r>
        <w:rPr>
          <w:rFonts w:ascii="Tahoma" w:hAnsi="Tahoma" w:cs="Tahoma"/>
          <w:sz w:val="20"/>
          <w:szCs w:val="20"/>
          <w:highlight w:val="yellow"/>
        </w:rPr>
        <w:t>[</w:t>
      </w:r>
      <w:proofErr w:type="gramEnd"/>
      <w:r>
        <w:rPr>
          <w:rFonts w:ascii="Tahoma" w:hAnsi="Tahoma" w:cs="Tahoma"/>
          <w:sz w:val="20"/>
          <w:szCs w:val="20"/>
          <w:highlight w:val="yellow"/>
        </w:rPr>
        <w:t>●]</w:t>
      </w:r>
      <w:r>
        <w:rPr>
          <w:rFonts w:ascii="Tahoma" w:hAnsi="Tahoma" w:cs="Tahoma"/>
          <w:sz w:val="20"/>
          <w:szCs w:val="20"/>
        </w:rPr>
        <w:t xml:space="preserve"> 20</w:t>
      </w:r>
      <w:r w:rsidR="008D1AE4">
        <w:rPr>
          <w:rFonts w:ascii="Tahoma" w:hAnsi="Tahoma" w:cs="Tahoma"/>
          <w:sz w:val="20"/>
          <w:szCs w:val="20"/>
          <w:lang w:val="en-US"/>
        </w:rPr>
        <w:t>2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</w:t>
      </w:r>
    </w:p>
    <w:p w14:paraId="5BBE962F" w14:textId="77777777" w:rsidR="00FC2066" w:rsidRDefault="00FC2066">
      <w:pPr>
        <w:jc w:val="right"/>
        <w:rPr>
          <w:rFonts w:ascii="Tahoma" w:hAnsi="Tahoma" w:cs="Tahoma"/>
          <w:b/>
          <w:bCs/>
          <w:i/>
          <w:iCs/>
          <w:color w:val="1F497D"/>
          <w:sz w:val="20"/>
          <w:szCs w:val="20"/>
        </w:rPr>
      </w:pPr>
    </w:p>
    <w:p w14:paraId="39947C17" w14:textId="77777777" w:rsidR="00FC2066" w:rsidRDefault="002F38B4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bookmarkStart w:id="29" w:name="_Hlk485992258"/>
      <w:r>
        <w:rPr>
          <w:rFonts w:ascii="Tahoma" w:hAnsi="Tahoma" w:cs="Tahoma"/>
          <w:b/>
          <w:bCs/>
          <w:spacing w:val="20"/>
          <w:sz w:val="20"/>
          <w:szCs w:val="20"/>
        </w:rPr>
        <w:t>План Объекта</w:t>
      </w:r>
    </w:p>
    <w:p w14:paraId="1069513B" w14:textId="77777777" w:rsidR="00FC2066" w:rsidRDefault="002F38B4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Многоквартирный дом </w:t>
      </w:r>
      <w:r>
        <w:rPr>
          <w:rFonts w:ascii="Tahoma" w:hAnsi="Tahoma" w:cs="Tahoma"/>
          <w:b/>
          <w:bCs/>
          <w:sz w:val="20"/>
          <w:szCs w:val="20"/>
          <w:highlight w:val="yellow"/>
        </w:rPr>
        <w:t xml:space="preserve">(корпус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b/>
          <w:bCs/>
          <w:sz w:val="20"/>
          <w:szCs w:val="20"/>
        </w:rPr>
        <w:t xml:space="preserve">), план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b/>
          <w:bCs/>
          <w:sz w:val="20"/>
          <w:szCs w:val="20"/>
        </w:rPr>
        <w:t xml:space="preserve"> этажа </w:t>
      </w:r>
    </w:p>
    <w:p w14:paraId="335DF3DD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6613E4D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B9FE1B8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FA33033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27D04FF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13576C3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1A05AA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057F0AD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8B8CCE0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49897C6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1D036C76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764A324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AD35F5D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9FE50F8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C75204C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464D429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B2BE67C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E3608B9" w14:textId="77777777" w:rsidR="00FC2066" w:rsidRDefault="00FC206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9F98DB4" w14:textId="77777777" w:rsidR="00FC2066" w:rsidRDefault="002F38B4">
      <w:pPr>
        <w:pStyle w:val="a5"/>
        <w:tabs>
          <w:tab w:val="left" w:pos="1080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Местоположение Объекта на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 xml:space="preserve">этаже Многоквартирный дом </w:t>
      </w:r>
      <w:r>
        <w:rPr>
          <w:rFonts w:ascii="Tahoma" w:hAnsi="Tahoma" w:cs="Tahoma"/>
          <w:sz w:val="20"/>
          <w:szCs w:val="20"/>
        </w:rPr>
        <w:t xml:space="preserve">(выделено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цветом) </w:t>
      </w:r>
    </w:p>
    <w:bookmarkEnd w:id="29"/>
    <w:p w14:paraId="65BE0CD4" w14:textId="77777777" w:rsidR="00FC2066" w:rsidRDefault="00FC2066">
      <w:pPr>
        <w:pStyle w:val="a5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46FF0412" w14:textId="77777777" w:rsidR="00FC2066" w:rsidRDefault="00FC2066">
      <w:pPr>
        <w:pStyle w:val="a5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404C0553" w14:textId="1C703822" w:rsidR="00FC2066" w:rsidRDefault="002F38B4">
      <w:pPr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14:paraId="18262E05" w14:textId="0BC03C1A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242BA7" w14:paraId="3088A61D" w14:textId="77777777" w:rsidTr="00BF5842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2A51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79D444F5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застройщик </w:t>
            </w: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- МИНИПОЛИС КУЛТАЕВО ПАРК»     </w:t>
            </w:r>
          </w:p>
          <w:p w14:paraId="5F665B8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4D2DD1A" w14:textId="77777777" w:rsidR="00242BA7" w:rsidRPr="001B5D88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58792714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3ADD153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ОГРН 1215900013537</w:t>
            </w:r>
          </w:p>
          <w:p w14:paraId="4E82B3F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07400426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3DEBD65C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р/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1B8B55E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4B6A2CAB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Pr="009C2677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43408219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>Тел.: 8(342) 292-17-79</w:t>
            </w:r>
          </w:p>
          <w:p w14:paraId="1CCBDB17" w14:textId="77777777" w:rsidR="00242BA7" w:rsidRPr="00325C0B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Pr="00325C0B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p w14:paraId="53A0CB4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5AA47A4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Представитель   по доверенности                                           </w:t>
            </w:r>
          </w:p>
          <w:p w14:paraId="72F2E04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6A942897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50E6064A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C3221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546BEF6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BCB62C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549A81B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466FB74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46D7F30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593C050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</w:p>
          <w:p w14:paraId="7045BCAA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3E63AC69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 xml:space="preserve"> </w:t>
            </w:r>
          </w:p>
          <w:p w14:paraId="10DA0C4B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8164C0D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A70480B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68CE7374" w14:textId="77777777" w:rsidR="00242BA7" w:rsidRDefault="00242BA7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F751260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94EC2D2" w14:textId="77777777" w:rsidR="00FC2066" w:rsidRDefault="00FC206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5AF2DD9" w14:textId="77777777" w:rsidR="00FC2066" w:rsidRDefault="00FC2066">
      <w:pPr>
        <w:ind w:left="6096"/>
        <w:rPr>
          <w:rFonts w:ascii="Tahoma" w:hAnsi="Tahoma" w:cs="Tahoma"/>
          <w:sz w:val="20"/>
          <w:szCs w:val="20"/>
        </w:rPr>
      </w:pPr>
    </w:p>
    <w:p w14:paraId="5C7EE2C1" w14:textId="77777777" w:rsidR="00FC2066" w:rsidRDefault="002F38B4">
      <w:pPr>
        <w:ind w:right="50"/>
        <w:jc w:val="right"/>
        <w:rPr>
          <w:rFonts w:ascii="Tahoma" w:hAnsi="Tahoma" w:cs="Tahoma"/>
          <w:b/>
          <w:spacing w:val="2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  <w:r>
        <w:rPr>
          <w:rFonts w:ascii="Tahoma" w:hAnsi="Tahoma" w:cs="Tahoma"/>
          <w:b/>
          <w:spacing w:val="20"/>
          <w:sz w:val="20"/>
          <w:szCs w:val="20"/>
        </w:rPr>
        <w:lastRenderedPageBreak/>
        <w:t>ПРИЛОЖЕНИЕ № 3</w:t>
      </w:r>
    </w:p>
    <w:p w14:paraId="0ACDE8F3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</w:p>
    <w:p w14:paraId="186E55CC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участия в долевом строительстве</w:t>
      </w:r>
    </w:p>
    <w:p w14:paraId="5BDE2A55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</w:t>
      </w:r>
    </w:p>
    <w:p w14:paraId="750AD3B2" w14:textId="77777777" w:rsidR="00FC2066" w:rsidRDefault="00FC2066">
      <w:pPr>
        <w:ind w:left="6096"/>
        <w:rPr>
          <w:rFonts w:ascii="Tahoma" w:hAnsi="Tahoma" w:cs="Tahoma"/>
          <w:sz w:val="20"/>
          <w:szCs w:val="20"/>
        </w:rPr>
      </w:pPr>
    </w:p>
    <w:p w14:paraId="3B68452E" w14:textId="77777777" w:rsidR="00FC2066" w:rsidRDefault="002F38B4">
      <w:pPr>
        <w:tabs>
          <w:tab w:val="left" w:pos="6096"/>
        </w:tabs>
        <w:ind w:left="6096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ФОРМА</w:t>
      </w:r>
    </w:p>
    <w:p w14:paraId="2A32D6BF" w14:textId="77777777" w:rsidR="00FC2066" w:rsidRDefault="002F38B4">
      <w:pPr>
        <w:pStyle w:val="af5"/>
        <w:tabs>
          <w:tab w:val="left" w:pos="9281"/>
        </w:tabs>
        <w:rPr>
          <w:rFonts w:ascii="Tahoma" w:hAnsi="Tahoma" w:cs="Tahoma"/>
        </w:rPr>
      </w:pPr>
      <w:r>
        <w:rPr>
          <w:rFonts w:ascii="Tahoma" w:hAnsi="Tahoma" w:cs="Tahoma"/>
        </w:rPr>
        <w:t>АКТ</w:t>
      </w:r>
    </w:p>
    <w:p w14:paraId="7B65197A" w14:textId="77777777" w:rsidR="00FC2066" w:rsidRDefault="002F38B4">
      <w:pPr>
        <w:pStyle w:val="af5"/>
        <w:rPr>
          <w:rFonts w:ascii="Tahoma" w:hAnsi="Tahoma" w:cs="Tahoma"/>
        </w:rPr>
      </w:pPr>
      <w:r>
        <w:rPr>
          <w:rFonts w:ascii="Tahoma" w:hAnsi="Tahoma" w:cs="Tahoma"/>
        </w:rPr>
        <w:t>сверки взаиморасчетов</w:t>
      </w:r>
    </w:p>
    <w:p w14:paraId="708F5115" w14:textId="77777777" w:rsidR="00FC2066" w:rsidRDefault="002F38B4">
      <w:pPr>
        <w:pStyle w:val="af5"/>
        <w:rPr>
          <w:rFonts w:ascii="Tahoma" w:hAnsi="Tahoma" w:cs="Tahoma"/>
        </w:rPr>
      </w:pPr>
      <w:r>
        <w:rPr>
          <w:rFonts w:ascii="Tahoma" w:hAnsi="Tahoma" w:cs="Tahoma"/>
        </w:rPr>
        <w:t>(</w:t>
      </w:r>
      <w:r>
        <w:rPr>
          <w:rFonts w:ascii="Tahoma" w:hAnsi="Tahoma" w:cs="Tahoma"/>
          <w:i/>
        </w:rPr>
        <w:t>возврат денежных средств)</w:t>
      </w:r>
    </w:p>
    <w:p w14:paraId="452684E5" w14:textId="77777777" w:rsidR="00FC2066" w:rsidRDefault="002F38B4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 xml:space="preserve">[●] </w:t>
      </w:r>
      <w:r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>г.</w:t>
      </w:r>
    </w:p>
    <w:p w14:paraId="71C51F2D" w14:textId="77777777" w:rsidR="00FC2066" w:rsidRDefault="002F38B4">
      <w:pPr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г. Москва                                                                                                                     </w:t>
      </w:r>
      <w:proofErr w:type="gramStart"/>
      <w:r>
        <w:rPr>
          <w:rFonts w:ascii="Tahoma" w:hAnsi="Tahoma" w:cs="Tahoma"/>
          <w:sz w:val="20"/>
          <w:szCs w:val="20"/>
        </w:rPr>
        <w:t xml:space="preserve">   «</w:t>
      </w:r>
      <w:proofErr w:type="gramEnd"/>
      <w:r>
        <w:rPr>
          <w:rFonts w:ascii="Tahoma" w:hAnsi="Tahoma" w:cs="Tahoma"/>
          <w:sz w:val="20"/>
          <w:szCs w:val="20"/>
        </w:rPr>
        <w:t>__»__________________ 20__г.</w:t>
      </w:r>
    </w:p>
    <w:p w14:paraId="324A0752" w14:textId="77777777" w:rsidR="00FC2066" w:rsidRDefault="002F38B4">
      <w:pPr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5D07A5EF" w14:textId="77777777" w:rsidR="00FC2066" w:rsidRDefault="002F38B4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 Bold" w:hAnsi="Tahoma Bold" w:cs="Tahoma Bold"/>
          <w:b/>
          <w:bCs/>
          <w:sz w:val="20"/>
          <w:szCs w:val="20"/>
        </w:rPr>
        <w:t>Общество с ограниченной ответственностью «Специализированный застройщик-Город Сад»</w:t>
      </w:r>
      <w:r>
        <w:rPr>
          <w:rFonts w:ascii="Tahoma" w:hAnsi="Tahoma" w:cs="Tahoma"/>
          <w:sz w:val="20"/>
          <w:szCs w:val="20"/>
        </w:rPr>
        <w:t xml:space="preserve"> именуемое в дальнейшем «Застройщик», основной регистрационный номер (</w:t>
      </w:r>
      <w:r>
        <w:rPr>
          <w:rFonts w:ascii="Tahoma" w:hAnsi="Tahoma" w:cs="Tahoma"/>
          <w:sz w:val="20"/>
          <w:szCs w:val="20"/>
          <w:lang w:eastAsia="zh-CN"/>
        </w:rPr>
        <w:t xml:space="preserve">ОГРН) 1235900016175, ИНН 5902066175, КПП 59020100, местоположение: Пермский край, г. Пермь, ул. </w:t>
      </w:r>
      <w:proofErr w:type="spellStart"/>
      <w:r>
        <w:rPr>
          <w:rFonts w:ascii="Tahoma" w:hAnsi="Tahoma" w:cs="Tahoma"/>
          <w:sz w:val="20"/>
          <w:szCs w:val="20"/>
          <w:lang w:eastAsia="zh-CN"/>
        </w:rPr>
        <w:t>Совесткая</w:t>
      </w:r>
      <w:proofErr w:type="spellEnd"/>
      <w:r>
        <w:rPr>
          <w:rFonts w:ascii="Tahoma" w:hAnsi="Tahoma" w:cs="Tahoma"/>
          <w:sz w:val="20"/>
          <w:szCs w:val="20"/>
          <w:lang w:eastAsia="zh-CN"/>
        </w:rPr>
        <w:t xml:space="preserve"> 40 оф. 8, </w:t>
      </w:r>
      <w:r>
        <w:rPr>
          <w:rFonts w:ascii="Tahoma" w:hAnsi="Tahoma" w:cs="Tahoma"/>
          <w:sz w:val="20"/>
          <w:szCs w:val="20"/>
        </w:rPr>
        <w:t>в лице представителя по</w:t>
      </w:r>
      <w:r w:rsidRPr="002F38B4">
        <w:rPr>
          <w:rFonts w:ascii="Tahoma" w:hAnsi="Tahoma" w:cs="Tahoma"/>
          <w:sz w:val="20"/>
          <w:szCs w:val="20"/>
        </w:rPr>
        <w:t xml:space="preserve"> доверенности </w:t>
      </w:r>
      <w:r>
        <w:rPr>
          <w:rFonts w:ascii="Tahoma" w:hAnsi="Tahoma" w:cs="Tahoma"/>
          <w:sz w:val="20"/>
          <w:szCs w:val="20"/>
        </w:rPr>
        <w:t xml:space="preserve">Зворыгиной Елены Александровны, действующей на основании Доверенности серии 59 АА 4964291, удостоверенной Рыковым Иваном Сергеевичем, нотариусом Пермского городского нотариального округа, от 20.01.2025г., с одной стороны, </w:t>
      </w:r>
    </w:p>
    <w:p w14:paraId="0975B72A" w14:textId="77777777" w:rsidR="00FC2066" w:rsidRDefault="002F38B4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i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и ФИО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дата рождения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СНИЛС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паспорт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выдан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г., код подразделения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проживающий (зарегистрированный) по адресу: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i/>
          <w:sz w:val="20"/>
          <w:szCs w:val="20"/>
        </w:rPr>
        <w:t>именуемая</w:t>
      </w:r>
      <w:r>
        <w:rPr>
          <w:rFonts w:ascii="Tahoma" w:hAnsi="Tahoma" w:cs="Tahoma"/>
          <w:sz w:val="20"/>
          <w:szCs w:val="20"/>
        </w:rPr>
        <w:t xml:space="preserve"> в дальнейшем «Участник»</w:t>
      </w:r>
      <w:r>
        <w:rPr>
          <w:rStyle w:val="ae"/>
          <w:rFonts w:ascii="Tahoma" w:hAnsi="Tahoma" w:cs="Tahoma"/>
          <w:sz w:val="20"/>
          <w:szCs w:val="20"/>
        </w:rPr>
        <w:footnoteReference w:id="19"/>
      </w:r>
      <w:r>
        <w:rPr>
          <w:rFonts w:ascii="Tahoma" w:hAnsi="Tahoma" w:cs="Tahoma"/>
          <w:sz w:val="20"/>
          <w:szCs w:val="20"/>
        </w:rPr>
        <w:t>, с другой стороны,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вместе именуемые «Стороны»,</w:t>
      </w:r>
      <w:r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участия в долевом строительстве от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>г</w:t>
      </w:r>
      <w:r>
        <w:rPr>
          <w:rFonts w:ascii="Tahoma" w:hAnsi="Tahoma" w:cs="Tahoma"/>
          <w:sz w:val="20"/>
          <w:szCs w:val="20"/>
        </w:rPr>
        <w:t>. (далее – «</w:t>
      </w:r>
      <w:r>
        <w:rPr>
          <w:rFonts w:ascii="Tahoma" w:hAnsi="Tahoma" w:cs="Tahoma"/>
          <w:b/>
          <w:sz w:val="20"/>
          <w:szCs w:val="20"/>
        </w:rPr>
        <w:t>Договор</w:t>
      </w:r>
      <w:r>
        <w:rPr>
          <w:rFonts w:ascii="Tahoma" w:hAnsi="Tahoma" w:cs="Tahoma"/>
          <w:sz w:val="20"/>
          <w:szCs w:val="20"/>
        </w:rPr>
        <w:t>») о нижеследующем:</w:t>
      </w:r>
    </w:p>
    <w:p w14:paraId="04008AF9" w14:textId="77777777" w:rsidR="00FC2066" w:rsidRDefault="00FC2066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23E0153A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По заказу Застройщика лицом, осуществляющим кадастровую деятельность, проведены обмеры Жилого дома (корпус</w:t>
      </w:r>
      <w:r>
        <w:rPr>
          <w:rFonts w:ascii="Tahoma" w:hAnsi="Tahoma" w:cs="Tahoma"/>
          <w:b/>
          <w:i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b/>
          <w:i/>
          <w:sz w:val="20"/>
          <w:szCs w:val="20"/>
        </w:rPr>
        <w:t>)</w:t>
      </w:r>
      <w:r>
        <w:rPr>
          <w:rFonts w:ascii="Tahoma" w:hAnsi="Tahoma" w:cs="Tahoma"/>
          <w:bCs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по строительному адресу: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 xml:space="preserve">[●] </w:t>
      </w:r>
      <w:r>
        <w:rPr>
          <w:rFonts w:ascii="Tahoma" w:eastAsia="Calibri" w:hAnsi="Tahoma" w:cs="Tahoma"/>
          <w:sz w:val="20"/>
          <w:szCs w:val="20"/>
          <w:lang w:eastAsia="en-US"/>
        </w:rPr>
        <w:t>(далее по тексту – «Жилой дом»)</w:t>
      </w:r>
      <w:r>
        <w:rPr>
          <w:rFonts w:ascii="Tahoma" w:hAnsi="Tahoma" w:cs="Tahoma"/>
          <w:bCs/>
          <w:sz w:val="20"/>
          <w:szCs w:val="20"/>
        </w:rPr>
        <w:t>.</w:t>
      </w:r>
      <w:r>
        <w:rPr>
          <w:rStyle w:val="ae"/>
          <w:rFonts w:ascii="Tahoma" w:hAnsi="Tahoma" w:cs="Tahoma"/>
          <w:bCs/>
          <w:sz w:val="20"/>
          <w:szCs w:val="20"/>
        </w:rPr>
        <w:footnoteReference w:id="20"/>
      </w:r>
      <w:r>
        <w:rPr>
          <w:rFonts w:ascii="Tahoma" w:hAnsi="Tahoma" w:cs="Tahoma"/>
          <w:bCs/>
          <w:sz w:val="20"/>
          <w:szCs w:val="20"/>
        </w:rPr>
        <w:t xml:space="preserve"> </w:t>
      </w:r>
    </w:p>
    <w:p w14:paraId="669B1055" w14:textId="77777777" w:rsidR="00FC2066" w:rsidRDefault="002F38B4">
      <w:pPr>
        <w:pStyle w:val="a5"/>
        <w:tabs>
          <w:tab w:val="left" w:pos="993"/>
        </w:tabs>
        <w:ind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Жилому дому присвоен почтовый адрес: </w:t>
      </w:r>
      <w:r>
        <w:rPr>
          <w:rFonts w:ascii="Tahoma" w:eastAsia="Calibri" w:hAnsi="Tahoma" w:cs="Tahoma"/>
          <w:sz w:val="20"/>
          <w:szCs w:val="20"/>
          <w:highlight w:val="yellow"/>
          <w:lang w:eastAsia="en-US"/>
        </w:rPr>
        <w:t>[●</w:t>
      </w:r>
      <w:r>
        <w:rPr>
          <w:rFonts w:ascii="Tahoma" w:eastAsia="Calibri" w:hAnsi="Tahoma" w:cs="Tahoma"/>
          <w:sz w:val="20"/>
          <w:szCs w:val="20"/>
          <w:lang w:eastAsia="en-US"/>
        </w:rPr>
        <w:t>]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65CE8AE8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>
        <w:rPr>
          <w:rFonts w:ascii="Tahoma" w:hAnsi="Tahoma" w:cs="Tahoma"/>
          <w:b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- присвоен </w:t>
      </w:r>
      <w:r>
        <w:rPr>
          <w:rFonts w:ascii="Tahoma" w:hAnsi="Tahoma" w:cs="Tahoma"/>
          <w:b/>
          <w:bCs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(далее – «Объект»)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3FB3D40D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Style w:val="af8"/>
          <w:rFonts w:ascii="Tahoma" w:hAnsi="Tahoma" w:cs="Tahoma"/>
          <w:sz w:val="20"/>
          <w:szCs w:val="20"/>
        </w:rPr>
      </w:pPr>
      <w:r>
        <w:rPr>
          <w:rStyle w:val="af8"/>
          <w:rFonts w:ascii="Tahoma" w:hAnsi="Tahoma" w:cs="Tahoma"/>
          <w:sz w:val="20"/>
          <w:szCs w:val="20"/>
        </w:rPr>
        <w:t xml:space="preserve">По </w:t>
      </w:r>
      <w:r>
        <w:rPr>
          <w:rFonts w:ascii="Tahoma" w:hAnsi="Tahoma" w:cs="Tahoma"/>
          <w:sz w:val="20"/>
          <w:szCs w:val="20"/>
        </w:rPr>
        <w:t>результатам</w:t>
      </w:r>
      <w:r>
        <w:rPr>
          <w:rStyle w:val="af8"/>
          <w:rFonts w:ascii="Tahoma" w:hAnsi="Tahoma" w:cs="Tahoma"/>
          <w:sz w:val="20"/>
          <w:szCs w:val="20"/>
        </w:rPr>
        <w:t xml:space="preserve"> обмера, по состоянию на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</w:t>
      </w:r>
      <w:r>
        <w:rPr>
          <w:rStyle w:val="af8"/>
          <w:rFonts w:ascii="Tahoma" w:hAnsi="Tahoma" w:cs="Tahoma"/>
          <w:sz w:val="20"/>
          <w:szCs w:val="20"/>
        </w:rPr>
        <w:t xml:space="preserve">, Объект имеет Общую площадь -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Style w:val="af8"/>
          <w:rFonts w:ascii="Tahoma" w:hAnsi="Tahoma" w:cs="Tahoma"/>
          <w:b/>
          <w:sz w:val="20"/>
          <w:szCs w:val="20"/>
        </w:rPr>
        <w:t>кв.м</w:t>
      </w:r>
      <w:proofErr w:type="spellEnd"/>
      <w:r>
        <w:rPr>
          <w:rStyle w:val="af8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приведенная площадь </w:t>
      </w:r>
      <w:r>
        <w:rPr>
          <w:rFonts w:ascii="Tahoma" w:hAnsi="Tahoma" w:cs="Tahoma"/>
          <w:sz w:val="20"/>
          <w:szCs w:val="20"/>
        </w:rPr>
        <w:t>Объекта</w:t>
      </w:r>
      <w:r>
        <w:rPr>
          <w:rStyle w:val="af8"/>
          <w:rFonts w:ascii="Tahoma" w:hAnsi="Tahoma" w:cs="Tahoma"/>
          <w:sz w:val="20"/>
          <w:szCs w:val="20"/>
        </w:rPr>
        <w:t>»)</w:t>
      </w:r>
      <w:r>
        <w:rPr>
          <w:rStyle w:val="ae"/>
          <w:rFonts w:ascii="Tahoma" w:hAnsi="Tahoma" w:cs="Tahoma"/>
          <w:sz w:val="20"/>
          <w:szCs w:val="20"/>
        </w:rPr>
        <w:footnoteReference w:id="21"/>
      </w:r>
      <w:r>
        <w:rPr>
          <w:rStyle w:val="af8"/>
          <w:rFonts w:ascii="Tahoma" w:hAnsi="Tahoma" w:cs="Tahoma"/>
          <w:sz w:val="20"/>
          <w:szCs w:val="20"/>
        </w:rPr>
        <w:t xml:space="preserve">. В соответствии с п. 1.9 Договора Общая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70DAD488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Разница между </w:t>
      </w:r>
      <w:r>
        <w:rPr>
          <w:rFonts w:ascii="Tahoma" w:hAnsi="Tahoma" w:cs="Tahoma"/>
          <w:sz w:val="20"/>
          <w:szCs w:val="20"/>
          <w:highlight w:val="yellow"/>
        </w:rPr>
        <w:t>[</w:t>
      </w:r>
      <w:r>
        <w:rPr>
          <w:rFonts w:ascii="Tahoma" w:hAnsi="Tahoma" w:cs="Tahoma"/>
          <w:sz w:val="20"/>
          <w:szCs w:val="20"/>
        </w:rPr>
        <w:t>Проектной общей приведенной площадью Объекта</w:t>
      </w:r>
      <w:r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Style w:val="ae"/>
          <w:rFonts w:ascii="Tahoma" w:hAnsi="Tahoma" w:cs="Tahoma"/>
          <w:sz w:val="20"/>
          <w:szCs w:val="20"/>
          <w:highlight w:val="yellow"/>
        </w:rPr>
        <w:footnoteReference w:id="22"/>
      </w:r>
      <w:r>
        <w:rPr>
          <w:rFonts w:ascii="Tahoma" w:hAnsi="Tahoma" w:cs="Tahoma"/>
          <w:sz w:val="20"/>
          <w:szCs w:val="20"/>
        </w:rPr>
        <w:t xml:space="preserve"> по Договору равной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кв.м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и </w:t>
      </w:r>
      <w:r>
        <w:rPr>
          <w:rFonts w:ascii="Tahoma" w:hAnsi="Tahoma" w:cs="Tahoma"/>
          <w:sz w:val="20"/>
          <w:szCs w:val="20"/>
          <w:highlight w:val="yellow"/>
        </w:rPr>
        <w:t>[</w:t>
      </w:r>
      <w:r>
        <w:rPr>
          <w:rFonts w:ascii="Tahoma" w:hAnsi="Tahoma" w:cs="Tahoma"/>
          <w:sz w:val="20"/>
          <w:szCs w:val="20"/>
        </w:rPr>
        <w:t>Общей приведенной площадью Объекта</w:t>
      </w:r>
      <w:r>
        <w:rPr>
          <w:rFonts w:ascii="Tahoma" w:hAnsi="Tahoma" w:cs="Tahoma"/>
          <w:sz w:val="20"/>
          <w:szCs w:val="20"/>
          <w:highlight w:val="yellow"/>
          <w:lang w:val="en-US"/>
        </w:rPr>
        <w:t>]</w:t>
      </w:r>
      <w:r>
        <w:rPr>
          <w:rStyle w:val="ae"/>
          <w:rFonts w:ascii="Tahoma" w:hAnsi="Tahoma" w:cs="Tahoma"/>
          <w:sz w:val="20"/>
          <w:szCs w:val="20"/>
          <w:highlight w:val="yellow"/>
          <w:lang w:val="en-US"/>
        </w:rPr>
        <w:footnoteReference w:id="23"/>
      </w:r>
      <w:r>
        <w:rPr>
          <w:rFonts w:ascii="Tahoma" w:hAnsi="Tahoma" w:cs="Tahoma"/>
          <w:sz w:val="20"/>
          <w:szCs w:val="20"/>
        </w:rPr>
        <w:t>, указанной в п. 3 настоящего Акта, составляет</w:t>
      </w:r>
      <w:r>
        <w:rPr>
          <w:rFonts w:ascii="Tahoma" w:hAnsi="Tahoma" w:cs="Tahoma"/>
          <w:sz w:val="20"/>
          <w:szCs w:val="20"/>
          <w:highlight w:val="yellow"/>
        </w:rPr>
        <w:t>: 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кв.м</w:t>
      </w:r>
      <w:proofErr w:type="spellEnd"/>
      <w:r>
        <w:rPr>
          <w:rFonts w:ascii="Tahoma" w:hAnsi="Tahoma" w:cs="Tahoma"/>
          <w:sz w:val="20"/>
          <w:szCs w:val="20"/>
        </w:rPr>
        <w:t>.</w:t>
      </w:r>
    </w:p>
    <w:p w14:paraId="16184F22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3DA08A38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Уточнение Сторонами цены Договора производится посредством умножения Общей приведенной площади Объекта</w:t>
      </w:r>
      <w:r>
        <w:rPr>
          <w:rStyle w:val="ae"/>
          <w:rFonts w:ascii="Tahoma" w:hAnsi="Tahoma" w:cs="Tahoma"/>
          <w:sz w:val="20"/>
          <w:szCs w:val="20"/>
        </w:rPr>
        <w:footnoteReference w:id="24"/>
      </w:r>
      <w:r>
        <w:rPr>
          <w:rFonts w:ascii="Tahoma" w:hAnsi="Tahoma" w:cs="Tahoma"/>
          <w:sz w:val="20"/>
          <w:szCs w:val="20"/>
        </w:rPr>
        <w:t xml:space="preserve">, указанной в п. 3 настоящего Акта, на стоимость одного квадратного метра, указанную в п.4.2 Договора и равную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руб.</w:t>
      </w:r>
    </w:p>
    <w:p w14:paraId="52E34907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перечислил на счет </w:t>
      </w:r>
      <w:proofErr w:type="spellStart"/>
      <w:r>
        <w:rPr>
          <w:rFonts w:ascii="Tahoma" w:hAnsi="Tahoma" w:cs="Tahoma"/>
          <w:sz w:val="20"/>
          <w:szCs w:val="20"/>
        </w:rPr>
        <w:t>эскроу</w:t>
      </w:r>
      <w:proofErr w:type="spellEnd"/>
      <w:r>
        <w:rPr>
          <w:rFonts w:ascii="Tahoma" w:hAnsi="Tahoma" w:cs="Tahoma"/>
          <w:sz w:val="20"/>
          <w:szCs w:val="20"/>
        </w:rPr>
        <w:t xml:space="preserve"> следующие денежные средства: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рублей.</w:t>
      </w:r>
    </w:p>
    <w:p w14:paraId="747584B4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>
        <w:rPr>
          <w:rFonts w:ascii="Tahoma" w:hAnsi="Tahoma" w:cs="Tahoma"/>
          <w:sz w:val="20"/>
          <w:szCs w:val="20"/>
          <w:highlight w:val="yellow"/>
          <w:u w:val="single"/>
        </w:rPr>
        <w:t>[●]</w:t>
      </w:r>
      <w:r>
        <w:rPr>
          <w:rFonts w:ascii="Tahoma" w:hAnsi="Tahoma" w:cs="Tahoma"/>
          <w:sz w:val="20"/>
          <w:szCs w:val="20"/>
        </w:rPr>
        <w:t xml:space="preserve"> рублей.</w:t>
      </w:r>
    </w:p>
    <w:p w14:paraId="5B70F48F" w14:textId="77777777" w:rsidR="00FC2066" w:rsidRDefault="002F38B4">
      <w:pPr>
        <w:tabs>
          <w:tab w:val="left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>Указанную денежную сумму Застройщик</w:t>
      </w:r>
      <w:r>
        <w:rPr>
          <w:rFonts w:ascii="Tahoma" w:hAnsi="Tahoma" w:cs="Tahoma"/>
          <w:bCs/>
          <w:iCs/>
          <w:sz w:val="20"/>
          <w:szCs w:val="20"/>
        </w:rPr>
        <w:t xml:space="preserve"> </w:t>
      </w:r>
      <w:r>
        <w:rPr>
          <w:rFonts w:ascii="Tahoma" w:hAnsi="Tahoma" w:cs="Tahoma"/>
          <w:iCs/>
          <w:sz w:val="20"/>
          <w:szCs w:val="20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реквизитов для </w:t>
      </w:r>
      <w:r>
        <w:rPr>
          <w:rFonts w:ascii="Tahoma" w:hAnsi="Tahoma" w:cs="Tahoma"/>
          <w:iCs/>
          <w:sz w:val="20"/>
          <w:szCs w:val="20"/>
        </w:rPr>
        <w:lastRenderedPageBreak/>
        <w:t xml:space="preserve">возврата денежных средств. При этом, в платежном поручении должно быть указано: </w:t>
      </w:r>
      <w:r>
        <w:rPr>
          <w:rFonts w:ascii="Tahoma" w:hAnsi="Tahoma" w:cs="Tahoma"/>
          <w:i/>
          <w:iCs/>
          <w:sz w:val="20"/>
          <w:szCs w:val="20"/>
        </w:rPr>
        <w:t xml:space="preserve">«возврат по Дог.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iCs/>
          <w:sz w:val="20"/>
          <w:szCs w:val="20"/>
        </w:rPr>
        <w:t xml:space="preserve">участия в долевом </w:t>
      </w:r>
      <w:proofErr w:type="spellStart"/>
      <w:r>
        <w:rPr>
          <w:rFonts w:ascii="Tahoma" w:hAnsi="Tahoma" w:cs="Tahoma"/>
          <w:i/>
          <w:iCs/>
          <w:sz w:val="20"/>
          <w:szCs w:val="20"/>
        </w:rPr>
        <w:t>стр-ве</w:t>
      </w:r>
      <w:proofErr w:type="spellEnd"/>
      <w:r>
        <w:rPr>
          <w:rFonts w:ascii="Tahoma" w:hAnsi="Tahoma" w:cs="Tahoma"/>
          <w:i/>
          <w:iCs/>
          <w:sz w:val="20"/>
          <w:szCs w:val="20"/>
        </w:rPr>
        <w:t xml:space="preserve"> от</w:t>
      </w:r>
      <w:r>
        <w:rPr>
          <w:rFonts w:ascii="Tahoma" w:hAnsi="Tahoma" w:cs="Tahoma"/>
          <w:i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 </w:t>
      </w:r>
      <w:r>
        <w:rPr>
          <w:rFonts w:ascii="Tahoma" w:hAnsi="Tahoma" w:cs="Tahoma"/>
          <w:i/>
          <w:iCs/>
          <w:sz w:val="20"/>
          <w:szCs w:val="20"/>
        </w:rPr>
        <w:t xml:space="preserve">за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i/>
          <w:iCs/>
          <w:sz w:val="20"/>
          <w:szCs w:val="20"/>
        </w:rPr>
        <w:t>усл</w:t>
      </w:r>
      <w:proofErr w:type="spellEnd"/>
      <w:r>
        <w:rPr>
          <w:rFonts w:ascii="Tahoma" w:hAnsi="Tahoma" w:cs="Tahoma"/>
          <w:i/>
          <w:iCs/>
          <w:sz w:val="20"/>
          <w:szCs w:val="20"/>
        </w:rPr>
        <w:t xml:space="preserve">. ном.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14:paraId="176305DE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Настоящий Акт вступает в силу с момента его подписания Сторонами. </w:t>
      </w:r>
    </w:p>
    <w:p w14:paraId="4CE4C90C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Одновременно при подписании Сторонами настоящего Акта, Застройщик передал Участнику </w:t>
      </w:r>
      <w:proofErr w:type="spellStart"/>
      <w:r>
        <w:rPr>
          <w:rFonts w:ascii="Tahoma" w:hAnsi="Tahoma" w:cs="Tahoma"/>
          <w:sz w:val="20"/>
          <w:szCs w:val="20"/>
        </w:rPr>
        <w:t>выкопировку</w:t>
      </w:r>
      <w:proofErr w:type="spellEnd"/>
      <w:r>
        <w:rPr>
          <w:rFonts w:ascii="Tahoma" w:hAnsi="Tahoma" w:cs="Tahoma"/>
          <w:sz w:val="20"/>
          <w:szCs w:val="20"/>
        </w:rPr>
        <w:t xml:space="preserve"> из Технического плана (описания) на Жилой дом - на Объект. </w:t>
      </w:r>
    </w:p>
    <w:p w14:paraId="0001C26E" w14:textId="77777777" w:rsidR="00FC2066" w:rsidRDefault="002F38B4">
      <w:pPr>
        <w:pStyle w:val="a5"/>
        <w:numPr>
          <w:ilvl w:val="0"/>
          <w:numId w:val="13"/>
        </w:numPr>
        <w:tabs>
          <w:tab w:val="clear" w:pos="720"/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5E8CAD1B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55D9D906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21679851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1E4B2CCD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450271FD" w14:textId="77777777" w:rsidR="00FC2066" w:rsidRDefault="00FC2066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09DBD5A0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519EFF04" w14:textId="7E41A7F4" w:rsidR="00FC2066" w:rsidRDefault="002F38B4">
      <w:pPr>
        <w:pStyle w:val="af7"/>
        <w:numPr>
          <w:ilvl w:val="0"/>
          <w:numId w:val="13"/>
        </w:numPr>
        <w:shd w:val="clear" w:color="auto" w:fill="FFFFFF"/>
        <w:tabs>
          <w:tab w:val="clear" w:pos="720"/>
          <w:tab w:val="left" w:pos="1353"/>
        </w:tabs>
        <w:ind w:left="1353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p w14:paraId="37D53E64" w14:textId="38A52880" w:rsidR="00242BA7" w:rsidRDefault="00242BA7" w:rsidP="00242BA7">
      <w:pPr>
        <w:shd w:val="clear" w:color="auto" w:fill="FFFFFF"/>
        <w:tabs>
          <w:tab w:val="left" w:pos="1353"/>
        </w:tabs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242BA7" w14:paraId="2D892615" w14:textId="77777777" w:rsidTr="00BF5842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D951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30" w:name="_Hlk205971109"/>
            <w:r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749ADB1A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застройщик </w:t>
            </w: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- МИНИПОЛИС КУЛТАЕВО ПАРК»     </w:t>
            </w:r>
          </w:p>
          <w:p w14:paraId="73D47D3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39D3874F" w14:textId="77777777" w:rsidR="00242BA7" w:rsidRPr="001B5D88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02FAB8B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678C33B8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ОГРН 1215900013537</w:t>
            </w:r>
          </w:p>
          <w:p w14:paraId="08A8F663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5500E498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1E4E70A4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р/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4243F9C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44D1211A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Pr="009C2677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25EFC0EF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>Тел.: 8(342) 292-17-79</w:t>
            </w:r>
          </w:p>
          <w:p w14:paraId="79C9462C" w14:textId="77777777" w:rsidR="00242BA7" w:rsidRPr="00325C0B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Pr="00325C0B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p w14:paraId="3995EC6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479B5DAC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Представитель   по доверенности                                           </w:t>
            </w:r>
          </w:p>
          <w:p w14:paraId="2E656E0C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043B7EAE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79779527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DEFE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0BF4B0C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52EC1E5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2DD154D8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52B0B676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054BE75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2E1B766E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</w:p>
          <w:p w14:paraId="6E9B3153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2C03569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 xml:space="preserve"> </w:t>
            </w:r>
          </w:p>
          <w:p w14:paraId="32CDEB84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0D0EFC9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0A8BBAC7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  <w:bookmarkEnd w:id="30"/>
    </w:tbl>
    <w:p w14:paraId="330F75AA" w14:textId="77777777" w:rsidR="00242BA7" w:rsidRPr="00242BA7" w:rsidRDefault="00242BA7" w:rsidP="00242BA7">
      <w:pPr>
        <w:shd w:val="clear" w:color="auto" w:fill="FFFFFF"/>
        <w:tabs>
          <w:tab w:val="left" w:pos="1353"/>
        </w:tabs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</w:p>
    <w:p w14:paraId="5BAA1684" w14:textId="77777777" w:rsidR="00FC2066" w:rsidRDefault="00FC2066">
      <w:pPr>
        <w:rPr>
          <w:rFonts w:ascii="Tahoma" w:hAnsi="Tahoma" w:cs="Tahoma"/>
          <w:sz w:val="20"/>
          <w:szCs w:val="20"/>
        </w:rPr>
      </w:pPr>
    </w:p>
    <w:p w14:paraId="06CE1BD7" w14:textId="77777777" w:rsidR="00FC2066" w:rsidRDefault="00FC2066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p w14:paraId="2C0EBB68" w14:textId="77777777" w:rsidR="00FC2066" w:rsidRDefault="002F38B4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4C385661" w14:textId="77777777" w:rsidR="00FC2066" w:rsidRDefault="002F38B4">
      <w:pPr>
        <w:pStyle w:val="af5"/>
        <w:tabs>
          <w:tab w:val="left" w:pos="9281"/>
        </w:tabs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ПРИЛОЖЕНИЕ № 4</w:t>
      </w:r>
    </w:p>
    <w:p w14:paraId="285699A9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</w:p>
    <w:p w14:paraId="1D51BABE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участия в долевом строительстве</w:t>
      </w:r>
    </w:p>
    <w:p w14:paraId="6375D666" w14:textId="77777777" w:rsidR="00FC2066" w:rsidRDefault="002F38B4">
      <w:pPr>
        <w:ind w:right="50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от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</w:t>
      </w:r>
    </w:p>
    <w:p w14:paraId="3AAEFCEB" w14:textId="77777777" w:rsidR="00FC2066" w:rsidRDefault="00FC2066">
      <w:pPr>
        <w:ind w:left="6096"/>
        <w:rPr>
          <w:rFonts w:ascii="Tahoma" w:hAnsi="Tahoma" w:cs="Tahoma"/>
          <w:sz w:val="20"/>
          <w:szCs w:val="20"/>
        </w:rPr>
      </w:pPr>
    </w:p>
    <w:p w14:paraId="6629927E" w14:textId="77777777" w:rsidR="00FC2066" w:rsidRDefault="002F38B4">
      <w:pPr>
        <w:ind w:left="609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ФОРМА</w:t>
      </w:r>
    </w:p>
    <w:p w14:paraId="63E5E4C8" w14:textId="77777777" w:rsidR="00FC2066" w:rsidRDefault="002F38B4">
      <w:pPr>
        <w:pStyle w:val="af5"/>
        <w:tabs>
          <w:tab w:val="left" w:pos="9281"/>
        </w:tabs>
        <w:rPr>
          <w:rFonts w:ascii="Tahoma" w:hAnsi="Tahoma" w:cs="Tahoma"/>
        </w:rPr>
      </w:pPr>
      <w:r>
        <w:rPr>
          <w:rFonts w:ascii="Tahoma" w:hAnsi="Tahoma" w:cs="Tahoma"/>
        </w:rPr>
        <w:t>АКТ</w:t>
      </w:r>
    </w:p>
    <w:p w14:paraId="0586B3E9" w14:textId="77777777" w:rsidR="00FC2066" w:rsidRDefault="002F38B4">
      <w:pPr>
        <w:pStyle w:val="af5"/>
        <w:rPr>
          <w:rFonts w:ascii="Tahoma" w:hAnsi="Tahoma" w:cs="Tahoma"/>
        </w:rPr>
      </w:pPr>
      <w:r>
        <w:rPr>
          <w:rFonts w:ascii="Tahoma" w:hAnsi="Tahoma" w:cs="Tahoma"/>
        </w:rPr>
        <w:t>сверки взаиморасчетов</w:t>
      </w:r>
    </w:p>
    <w:p w14:paraId="1BB0B0A9" w14:textId="77777777" w:rsidR="00FC2066" w:rsidRDefault="002F38B4">
      <w:pPr>
        <w:pStyle w:val="af5"/>
        <w:rPr>
          <w:rFonts w:ascii="Tahoma" w:hAnsi="Tahoma" w:cs="Tahoma"/>
        </w:rPr>
      </w:pPr>
      <w:r>
        <w:rPr>
          <w:rFonts w:ascii="Tahoma" w:hAnsi="Tahoma" w:cs="Tahoma"/>
        </w:rPr>
        <w:t>(</w:t>
      </w:r>
      <w:r>
        <w:rPr>
          <w:rFonts w:ascii="Tahoma" w:hAnsi="Tahoma" w:cs="Tahoma"/>
          <w:i/>
        </w:rPr>
        <w:t>доплата денежных средств</w:t>
      </w:r>
      <w:r>
        <w:rPr>
          <w:rFonts w:ascii="Tahoma" w:hAnsi="Tahoma" w:cs="Tahoma"/>
        </w:rPr>
        <w:t xml:space="preserve">) </w:t>
      </w:r>
    </w:p>
    <w:p w14:paraId="64761404" w14:textId="77777777" w:rsidR="00FC2066" w:rsidRDefault="002F38B4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 Договору 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участия в долевом строительстве </w:t>
      </w:r>
      <w:r>
        <w:rPr>
          <w:rFonts w:ascii="Tahoma" w:hAnsi="Tahoma" w:cs="Tahoma"/>
          <w:sz w:val="20"/>
          <w:szCs w:val="20"/>
          <w:highlight w:val="yellow"/>
        </w:rPr>
        <w:t>[●]</w:t>
      </w:r>
    </w:p>
    <w:p w14:paraId="20EAC861" w14:textId="77777777" w:rsidR="00FC2066" w:rsidRDefault="002F38B4">
      <w:pPr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г. Москва                                                                                                                </w:t>
      </w:r>
    </w:p>
    <w:p w14:paraId="6A15EC6E" w14:textId="77777777" w:rsidR="00FC2066" w:rsidRDefault="002F38B4">
      <w:pPr>
        <w:shd w:val="clear" w:color="auto" w:fill="FFFFFF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</w:t>
      </w:r>
      <w:proofErr w:type="gramStart"/>
      <w:r>
        <w:rPr>
          <w:rFonts w:ascii="Tahoma" w:hAnsi="Tahoma" w:cs="Tahoma"/>
          <w:sz w:val="20"/>
          <w:szCs w:val="20"/>
        </w:rPr>
        <w:t>_»_</w:t>
      </w:r>
      <w:proofErr w:type="gramEnd"/>
      <w:r>
        <w:rPr>
          <w:rFonts w:ascii="Tahoma" w:hAnsi="Tahoma" w:cs="Tahoma"/>
          <w:sz w:val="20"/>
          <w:szCs w:val="20"/>
        </w:rPr>
        <w:t>_________________ 20__г.</w:t>
      </w:r>
    </w:p>
    <w:p w14:paraId="661C24D4" w14:textId="77777777" w:rsidR="00FC2066" w:rsidRDefault="00FC2066">
      <w:pPr>
        <w:shd w:val="clear" w:color="auto" w:fill="FFFFFF"/>
        <w:jc w:val="center"/>
        <w:rPr>
          <w:rFonts w:ascii="Tahoma" w:hAnsi="Tahoma" w:cs="Tahoma"/>
          <w:sz w:val="20"/>
          <w:szCs w:val="20"/>
        </w:rPr>
      </w:pPr>
    </w:p>
    <w:p w14:paraId="60BDD64B" w14:textId="77777777" w:rsidR="00FC2066" w:rsidRDefault="002F38B4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 Bold" w:hAnsi="Tahoma Bold" w:cs="Tahoma Bold"/>
          <w:b/>
          <w:bCs/>
          <w:sz w:val="20"/>
          <w:szCs w:val="20"/>
        </w:rPr>
        <w:t>Общество с ограниченной ответственностью «Специализированный застройщик-Город Сад»</w:t>
      </w:r>
      <w:r>
        <w:rPr>
          <w:rFonts w:ascii="Tahoma" w:hAnsi="Tahoma" w:cs="Tahoma"/>
          <w:sz w:val="20"/>
          <w:szCs w:val="20"/>
        </w:rPr>
        <w:t xml:space="preserve"> именуемое в дальнейшем «Застройщик», основной регистрационный номер (</w:t>
      </w:r>
      <w:r>
        <w:rPr>
          <w:rFonts w:ascii="Tahoma" w:hAnsi="Tahoma" w:cs="Tahoma"/>
          <w:sz w:val="20"/>
          <w:szCs w:val="20"/>
          <w:lang w:eastAsia="zh-CN"/>
        </w:rPr>
        <w:t xml:space="preserve">ОГРН) 1235900016175, ИНН 5902066175, КПП 59020100, местоположение: Пермский край, г. Пермь, ул. </w:t>
      </w:r>
      <w:proofErr w:type="spellStart"/>
      <w:r>
        <w:rPr>
          <w:rFonts w:ascii="Tahoma" w:hAnsi="Tahoma" w:cs="Tahoma"/>
          <w:sz w:val="20"/>
          <w:szCs w:val="20"/>
          <w:lang w:eastAsia="zh-CN"/>
        </w:rPr>
        <w:t>Совесткая</w:t>
      </w:r>
      <w:proofErr w:type="spellEnd"/>
      <w:r>
        <w:rPr>
          <w:rFonts w:ascii="Tahoma" w:hAnsi="Tahoma" w:cs="Tahoma"/>
          <w:sz w:val="20"/>
          <w:szCs w:val="20"/>
          <w:lang w:eastAsia="zh-CN"/>
        </w:rPr>
        <w:t xml:space="preserve"> 40 оф. 8, </w:t>
      </w:r>
      <w:r>
        <w:rPr>
          <w:rFonts w:ascii="Tahoma" w:hAnsi="Tahoma" w:cs="Tahoma"/>
          <w:sz w:val="20"/>
          <w:szCs w:val="20"/>
        </w:rPr>
        <w:t>в лице представителя по</w:t>
      </w:r>
      <w:r w:rsidRPr="002F38B4">
        <w:rPr>
          <w:rFonts w:ascii="Tahoma" w:hAnsi="Tahoma" w:cs="Tahoma"/>
          <w:sz w:val="20"/>
          <w:szCs w:val="20"/>
        </w:rPr>
        <w:t xml:space="preserve"> доверенности </w:t>
      </w:r>
      <w:r>
        <w:rPr>
          <w:rFonts w:ascii="Tahoma" w:hAnsi="Tahoma" w:cs="Tahoma"/>
          <w:sz w:val="20"/>
          <w:szCs w:val="20"/>
        </w:rPr>
        <w:t xml:space="preserve">Зворыгиной Елены Александровны, действующей на основании Доверенности серии 59 АА 4964291, удостоверенной Рыковым Иваном Сергеевичем, нотариусом Пермского городского нотариального округа, от 20.01.2025г., с одной стороны, </w:t>
      </w:r>
    </w:p>
    <w:p w14:paraId="6DD2F00F" w14:textId="77777777" w:rsidR="00FC2066" w:rsidRDefault="002F38B4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и ФИО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,дата рождения  СНИЛС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паспорт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выдан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г., код подразделения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, проживающий (зарегистрированный) по адресу: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b/>
          <w:i/>
          <w:sz w:val="20"/>
          <w:szCs w:val="20"/>
        </w:rPr>
        <w:t>именуемая</w:t>
      </w:r>
      <w:r>
        <w:rPr>
          <w:rFonts w:ascii="Tahoma" w:hAnsi="Tahoma" w:cs="Tahoma"/>
          <w:sz w:val="20"/>
          <w:szCs w:val="20"/>
        </w:rPr>
        <w:t xml:space="preserve"> в дальнейшем «Участник»</w:t>
      </w:r>
      <w:r>
        <w:rPr>
          <w:rStyle w:val="ae"/>
          <w:rFonts w:ascii="Tahoma" w:hAnsi="Tahoma" w:cs="Tahoma"/>
          <w:sz w:val="20"/>
          <w:szCs w:val="20"/>
        </w:rPr>
        <w:footnoteReference w:id="25"/>
      </w:r>
      <w:r>
        <w:rPr>
          <w:rFonts w:ascii="Tahoma" w:hAnsi="Tahoma" w:cs="Tahoma"/>
          <w:sz w:val="20"/>
          <w:szCs w:val="20"/>
        </w:rPr>
        <w:t>, с другой стороны,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вместе именуемые «Стороны»,</w:t>
      </w:r>
      <w:r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>
        <w:rPr>
          <w:rFonts w:ascii="Tahoma" w:eastAsia="Calibri" w:hAnsi="Tahoma" w:cs="Tahoma"/>
          <w:sz w:val="20"/>
          <w:szCs w:val="20"/>
          <w:highlight w:val="yellow"/>
          <w:lang w:eastAsia="en-US"/>
        </w:rPr>
        <w:t>[●]</w:t>
      </w:r>
      <w:r>
        <w:rPr>
          <w:rFonts w:ascii="Tahoma" w:hAnsi="Tahoma" w:cs="Tahoma"/>
          <w:sz w:val="20"/>
          <w:szCs w:val="20"/>
        </w:rPr>
        <w:t xml:space="preserve">  участия в долевом строительстве от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eastAsia="Calibri" w:hAnsi="Tahoma" w:cs="Tahoma"/>
          <w:sz w:val="20"/>
          <w:szCs w:val="20"/>
          <w:lang w:eastAsia="en-US"/>
        </w:rPr>
        <w:t>г</w:t>
      </w:r>
      <w:r>
        <w:rPr>
          <w:rFonts w:ascii="Tahoma" w:hAnsi="Tahoma" w:cs="Tahoma"/>
          <w:sz w:val="20"/>
          <w:szCs w:val="20"/>
        </w:rPr>
        <w:t>. (далее – «</w:t>
      </w:r>
      <w:r>
        <w:rPr>
          <w:rFonts w:ascii="Tahoma" w:hAnsi="Tahoma" w:cs="Tahoma"/>
          <w:b/>
          <w:sz w:val="20"/>
          <w:szCs w:val="20"/>
        </w:rPr>
        <w:t>Договор</w:t>
      </w:r>
      <w:r>
        <w:rPr>
          <w:rFonts w:ascii="Tahoma" w:hAnsi="Tahoma" w:cs="Tahoma"/>
          <w:sz w:val="20"/>
          <w:szCs w:val="20"/>
        </w:rPr>
        <w:t>») о нижеследующем:</w:t>
      </w:r>
    </w:p>
    <w:p w14:paraId="5050501B" w14:textId="77777777" w:rsidR="00FC2066" w:rsidRDefault="00FC2066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341E01F0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По заказу Застройщика лицом, осуществляющим кадастровую деятельность, проведены обмеры Жилого дома (</w:t>
      </w:r>
      <w:r>
        <w:rPr>
          <w:rFonts w:ascii="Tahoma" w:eastAsia="Calibri" w:hAnsi="Tahoma" w:cs="Tahoma"/>
          <w:sz w:val="20"/>
          <w:szCs w:val="20"/>
          <w:lang w:eastAsia="en-US"/>
        </w:rPr>
        <w:t>корпус 1)</w:t>
      </w:r>
      <w:r>
        <w:rPr>
          <w:rFonts w:ascii="Tahoma" w:hAnsi="Tahoma" w:cs="Tahoma"/>
          <w:bCs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</w:rPr>
        <w:t>по строительному адресу: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>
        <w:rPr>
          <w:rFonts w:ascii="Tahoma" w:eastAsia="Calibri" w:hAnsi="Tahoma" w:cs="Tahoma"/>
          <w:sz w:val="20"/>
          <w:szCs w:val="20"/>
          <w:highlight w:val="yellow"/>
          <w:lang w:eastAsia="en-US"/>
        </w:rPr>
        <w:t>[●]</w:t>
      </w:r>
      <w:r>
        <w:rPr>
          <w:rFonts w:ascii="Tahoma" w:eastAsia="Calibri" w:hAnsi="Tahoma" w:cs="Tahoma"/>
          <w:sz w:val="20"/>
          <w:szCs w:val="20"/>
          <w:lang w:eastAsia="en-US"/>
        </w:rPr>
        <w:t xml:space="preserve"> (далее по тексту – «Жилой дом»)</w:t>
      </w:r>
      <w:r>
        <w:rPr>
          <w:rStyle w:val="ae"/>
          <w:rFonts w:ascii="Tahoma" w:eastAsia="Calibri" w:hAnsi="Tahoma" w:cs="Tahoma"/>
          <w:sz w:val="20"/>
          <w:szCs w:val="20"/>
          <w:lang w:eastAsia="en-US"/>
        </w:rPr>
        <w:footnoteReference w:id="26"/>
      </w:r>
      <w:r>
        <w:rPr>
          <w:rFonts w:ascii="Tahoma" w:hAnsi="Tahoma" w:cs="Tahoma"/>
          <w:bCs/>
          <w:sz w:val="20"/>
          <w:szCs w:val="20"/>
        </w:rPr>
        <w:t xml:space="preserve">. </w:t>
      </w:r>
    </w:p>
    <w:p w14:paraId="7E3D1DC3" w14:textId="77777777" w:rsidR="00FC2066" w:rsidRDefault="002F38B4">
      <w:pPr>
        <w:pStyle w:val="a5"/>
        <w:tabs>
          <w:tab w:val="left" w:pos="993"/>
        </w:tabs>
        <w:ind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         Жилому дому присвоен почтовый адрес: </w:t>
      </w:r>
      <w:r>
        <w:rPr>
          <w:rFonts w:ascii="Tahoma" w:eastAsia="Calibri" w:hAnsi="Tahoma" w:cs="Tahoma"/>
          <w:sz w:val="20"/>
          <w:szCs w:val="20"/>
          <w:highlight w:val="yellow"/>
          <w:lang w:eastAsia="en-US"/>
        </w:rPr>
        <w:t>[●]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09ABD048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>
        <w:rPr>
          <w:rFonts w:ascii="Tahoma" w:hAnsi="Tahoma" w:cs="Tahoma"/>
          <w:b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- присвоен </w:t>
      </w:r>
      <w:r>
        <w:rPr>
          <w:rFonts w:ascii="Tahoma" w:hAnsi="Tahoma" w:cs="Tahoma"/>
          <w:b/>
          <w:bCs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(далее – «Объект»)</w:t>
      </w:r>
      <w:r>
        <w:rPr>
          <w:rFonts w:ascii="Tahoma" w:hAnsi="Tahoma" w:cs="Tahoma"/>
          <w:bCs/>
          <w:sz w:val="20"/>
          <w:szCs w:val="20"/>
        </w:rPr>
        <w:t>.</w:t>
      </w:r>
    </w:p>
    <w:p w14:paraId="1F62192C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709"/>
        <w:rPr>
          <w:rStyle w:val="af8"/>
          <w:rFonts w:ascii="Tahoma" w:hAnsi="Tahoma" w:cs="Tahoma"/>
          <w:sz w:val="20"/>
          <w:szCs w:val="20"/>
        </w:rPr>
      </w:pPr>
      <w:r>
        <w:rPr>
          <w:rStyle w:val="af8"/>
          <w:rFonts w:ascii="Tahoma" w:hAnsi="Tahoma" w:cs="Tahoma"/>
          <w:sz w:val="20"/>
          <w:szCs w:val="20"/>
        </w:rPr>
        <w:t xml:space="preserve">По </w:t>
      </w:r>
      <w:r>
        <w:rPr>
          <w:rFonts w:ascii="Tahoma" w:hAnsi="Tahoma" w:cs="Tahoma"/>
          <w:sz w:val="20"/>
          <w:szCs w:val="20"/>
        </w:rPr>
        <w:t>результатам</w:t>
      </w:r>
      <w:r>
        <w:rPr>
          <w:rStyle w:val="af8"/>
          <w:rFonts w:ascii="Tahoma" w:hAnsi="Tahoma" w:cs="Tahoma"/>
          <w:sz w:val="20"/>
          <w:szCs w:val="20"/>
        </w:rPr>
        <w:t xml:space="preserve"> обмера, по состоянию на </w:t>
      </w:r>
      <w:r>
        <w:rPr>
          <w:rFonts w:ascii="Tahoma" w:hAnsi="Tahoma" w:cs="Tahoma"/>
          <w:sz w:val="20"/>
          <w:szCs w:val="20"/>
        </w:rPr>
        <w:t>[●] г.</w:t>
      </w:r>
      <w:r>
        <w:rPr>
          <w:rStyle w:val="af8"/>
          <w:rFonts w:ascii="Tahoma" w:hAnsi="Tahoma" w:cs="Tahoma"/>
          <w:sz w:val="20"/>
          <w:szCs w:val="20"/>
        </w:rPr>
        <w:t xml:space="preserve">, Объект имеет Общую площадь </w:t>
      </w:r>
      <w:r>
        <w:rPr>
          <w:rStyle w:val="af8"/>
          <w:rFonts w:ascii="Tahoma" w:hAnsi="Tahoma" w:cs="Tahoma"/>
          <w:sz w:val="20"/>
          <w:szCs w:val="20"/>
          <w:highlight w:val="yellow"/>
        </w:rPr>
        <w:t xml:space="preserve">-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Style w:val="af8"/>
          <w:rFonts w:ascii="Tahoma" w:hAnsi="Tahoma" w:cs="Tahoma"/>
          <w:b/>
          <w:sz w:val="20"/>
          <w:szCs w:val="20"/>
        </w:rPr>
        <w:t>кв.м</w:t>
      </w:r>
      <w:proofErr w:type="spellEnd"/>
      <w:r>
        <w:rPr>
          <w:rStyle w:val="af8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приведенная площадь </w:t>
      </w:r>
      <w:r>
        <w:rPr>
          <w:rFonts w:ascii="Tahoma" w:hAnsi="Tahoma" w:cs="Tahoma"/>
          <w:sz w:val="20"/>
          <w:szCs w:val="20"/>
        </w:rPr>
        <w:t>Объекта</w:t>
      </w:r>
      <w:r>
        <w:rPr>
          <w:rStyle w:val="af8"/>
          <w:rFonts w:ascii="Tahoma" w:hAnsi="Tahoma" w:cs="Tahoma"/>
          <w:sz w:val="20"/>
          <w:szCs w:val="20"/>
        </w:rPr>
        <w:t>»)</w:t>
      </w:r>
      <w:r>
        <w:rPr>
          <w:rStyle w:val="ae"/>
          <w:rFonts w:ascii="Tahoma" w:hAnsi="Tahoma" w:cs="Tahoma"/>
          <w:sz w:val="20"/>
          <w:szCs w:val="20"/>
        </w:rPr>
        <w:footnoteReference w:id="27"/>
      </w:r>
      <w:r>
        <w:rPr>
          <w:rStyle w:val="af8"/>
          <w:rFonts w:ascii="Tahoma" w:hAnsi="Tahoma" w:cs="Tahoma"/>
          <w:sz w:val="20"/>
          <w:szCs w:val="20"/>
        </w:rPr>
        <w:t xml:space="preserve">. В соответствии с п. 1.9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116C7D9C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Разница между </w:t>
      </w:r>
      <w:r>
        <w:rPr>
          <w:rFonts w:ascii="Tahoma" w:hAnsi="Tahoma" w:cs="Tahoma"/>
          <w:sz w:val="20"/>
          <w:szCs w:val="20"/>
          <w:highlight w:val="yellow"/>
        </w:rPr>
        <w:t>[</w:t>
      </w:r>
      <w:r>
        <w:rPr>
          <w:rFonts w:ascii="Tahoma" w:hAnsi="Tahoma" w:cs="Tahoma"/>
          <w:sz w:val="20"/>
          <w:szCs w:val="20"/>
        </w:rPr>
        <w:t>Проектной общей приведенной площадью Объекта</w:t>
      </w:r>
      <w:r>
        <w:rPr>
          <w:rFonts w:ascii="Tahoma" w:hAnsi="Tahoma" w:cs="Tahoma"/>
          <w:sz w:val="20"/>
          <w:szCs w:val="20"/>
          <w:highlight w:val="yellow"/>
        </w:rPr>
        <w:t>]</w:t>
      </w:r>
      <w:r>
        <w:rPr>
          <w:rStyle w:val="ae"/>
          <w:rFonts w:ascii="Tahoma" w:hAnsi="Tahoma" w:cs="Tahoma"/>
          <w:sz w:val="20"/>
          <w:szCs w:val="20"/>
          <w:highlight w:val="yellow"/>
        </w:rPr>
        <w:footnoteReference w:id="28"/>
      </w:r>
      <w:r>
        <w:rPr>
          <w:rFonts w:ascii="Tahoma" w:hAnsi="Tahoma" w:cs="Tahoma"/>
          <w:sz w:val="20"/>
          <w:szCs w:val="20"/>
        </w:rPr>
        <w:t xml:space="preserve"> по Договору равной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кв.м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и </w:t>
      </w:r>
      <w:r>
        <w:rPr>
          <w:rFonts w:ascii="Tahoma" w:hAnsi="Tahoma" w:cs="Tahoma"/>
          <w:sz w:val="20"/>
          <w:szCs w:val="20"/>
          <w:highlight w:val="yellow"/>
        </w:rPr>
        <w:t>[</w:t>
      </w:r>
      <w:r>
        <w:rPr>
          <w:rFonts w:ascii="Tahoma" w:hAnsi="Tahoma" w:cs="Tahoma"/>
          <w:sz w:val="20"/>
          <w:szCs w:val="20"/>
        </w:rPr>
        <w:t>Общей приведенной площадью Объекта</w:t>
      </w:r>
      <w:r>
        <w:rPr>
          <w:rFonts w:ascii="Tahoma" w:hAnsi="Tahoma" w:cs="Tahoma"/>
          <w:sz w:val="20"/>
          <w:szCs w:val="20"/>
          <w:highlight w:val="yellow"/>
          <w:lang w:val="en-US"/>
        </w:rPr>
        <w:t>]</w:t>
      </w:r>
      <w:r>
        <w:rPr>
          <w:rStyle w:val="ae"/>
          <w:rFonts w:ascii="Tahoma" w:hAnsi="Tahoma" w:cs="Tahoma"/>
          <w:sz w:val="20"/>
          <w:szCs w:val="20"/>
          <w:highlight w:val="yellow"/>
          <w:lang w:val="en-US"/>
        </w:rPr>
        <w:footnoteReference w:id="29"/>
      </w:r>
      <w:r>
        <w:rPr>
          <w:rFonts w:ascii="Tahoma" w:hAnsi="Tahoma" w:cs="Tahoma"/>
          <w:sz w:val="20"/>
          <w:szCs w:val="20"/>
        </w:rPr>
        <w:t xml:space="preserve">, указанной в п. 3 настоящего Акта, составляет: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кв.м</w:t>
      </w:r>
      <w:proofErr w:type="spellEnd"/>
      <w:r>
        <w:rPr>
          <w:rFonts w:ascii="Tahoma" w:hAnsi="Tahoma" w:cs="Tahoma"/>
          <w:sz w:val="20"/>
          <w:szCs w:val="20"/>
        </w:rPr>
        <w:t>.</w:t>
      </w:r>
    </w:p>
    <w:p w14:paraId="0A1B8E3C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5E2C4EFD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Уточнение Сторонами цены Договора производится посредством умножения Общей площади Объекта, указанной в п. 3 настоящего Акта, на стоимость одного квадратного метра, указанную в п.4.2 Договора и равную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руб.</w:t>
      </w:r>
    </w:p>
    <w:p w14:paraId="64DF2CC7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перечислил на счет </w:t>
      </w:r>
      <w:proofErr w:type="spellStart"/>
      <w:r>
        <w:rPr>
          <w:rFonts w:ascii="Tahoma" w:hAnsi="Tahoma" w:cs="Tahoma"/>
          <w:sz w:val="20"/>
          <w:szCs w:val="20"/>
        </w:rPr>
        <w:t>эскроу</w:t>
      </w:r>
      <w:proofErr w:type="spellEnd"/>
      <w:r>
        <w:rPr>
          <w:rFonts w:ascii="Tahoma" w:hAnsi="Tahoma" w:cs="Tahoma"/>
          <w:sz w:val="20"/>
          <w:szCs w:val="20"/>
        </w:rPr>
        <w:t xml:space="preserve"> следующие денежные средства: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рублей. </w:t>
      </w:r>
    </w:p>
    <w:p w14:paraId="60C5CB92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Разница между окончательной ценой Договора, установленной п. 7 настоящего Акта, и суммой денежных средств, фактически выплаченных Участником, </w:t>
      </w:r>
      <w:proofErr w:type="spellStart"/>
      <w:r>
        <w:rPr>
          <w:rFonts w:ascii="Tahoma" w:hAnsi="Tahoma" w:cs="Tahoma"/>
          <w:sz w:val="20"/>
          <w:szCs w:val="20"/>
        </w:rPr>
        <w:t>составдляет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рублей.</w:t>
      </w:r>
    </w:p>
    <w:p w14:paraId="1F1F94DB" w14:textId="77777777" w:rsidR="00FC2066" w:rsidRDefault="002F38B4">
      <w:pPr>
        <w:tabs>
          <w:tab w:val="left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ab/>
        <w:t xml:space="preserve">Указанную денежную сумму </w:t>
      </w:r>
      <w:r>
        <w:rPr>
          <w:rFonts w:ascii="Tahoma" w:hAnsi="Tahoma" w:cs="Tahoma"/>
          <w:bCs/>
          <w:iCs/>
          <w:sz w:val="20"/>
          <w:szCs w:val="20"/>
        </w:rPr>
        <w:t xml:space="preserve">Участник </w:t>
      </w:r>
      <w:r>
        <w:rPr>
          <w:rFonts w:ascii="Tahoma" w:hAnsi="Tahoma" w:cs="Tahoma"/>
          <w:iCs/>
          <w:sz w:val="20"/>
          <w:szCs w:val="20"/>
        </w:rPr>
        <w:t xml:space="preserve">обязуется доплатить </w:t>
      </w:r>
      <w:r>
        <w:rPr>
          <w:rFonts w:ascii="Tahoma" w:hAnsi="Tahoma" w:cs="Tahoma"/>
          <w:sz w:val="20"/>
          <w:szCs w:val="20"/>
        </w:rPr>
        <w:t>Застройщику</w:t>
      </w:r>
      <w:r>
        <w:rPr>
          <w:rFonts w:ascii="Tahoma" w:hAnsi="Tahoma" w:cs="Tahoma"/>
          <w:iCs/>
          <w:sz w:val="20"/>
          <w:szCs w:val="20"/>
        </w:rPr>
        <w:t xml:space="preserve"> в счет окончательной Цены Договора в течение 10 (Десяти) банковских дней со дня подписания настоящего Акта. При этом в платежном поручении должно быть указано: </w:t>
      </w:r>
      <w:r>
        <w:rPr>
          <w:rFonts w:ascii="Tahoma" w:hAnsi="Tahoma" w:cs="Tahoma"/>
          <w:i/>
          <w:iCs/>
          <w:sz w:val="20"/>
          <w:szCs w:val="20"/>
        </w:rPr>
        <w:t>«доплата по Дог. №</w:t>
      </w:r>
      <w:r>
        <w:rPr>
          <w:rFonts w:ascii="Tahoma" w:hAnsi="Tahoma" w:cs="Tahoma"/>
          <w:b/>
          <w:bCs/>
          <w:i/>
          <w:spacing w:val="20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i/>
          <w:iCs/>
          <w:sz w:val="20"/>
          <w:szCs w:val="20"/>
        </w:rPr>
        <w:t xml:space="preserve">участия в долевом </w:t>
      </w:r>
      <w:proofErr w:type="spellStart"/>
      <w:r>
        <w:rPr>
          <w:rFonts w:ascii="Tahoma" w:hAnsi="Tahoma" w:cs="Tahoma"/>
          <w:i/>
          <w:iCs/>
          <w:sz w:val="20"/>
          <w:szCs w:val="20"/>
        </w:rPr>
        <w:t>стр-ве</w:t>
      </w:r>
      <w:proofErr w:type="spellEnd"/>
      <w:r>
        <w:rPr>
          <w:rFonts w:ascii="Tahoma" w:hAnsi="Tahoma" w:cs="Tahoma"/>
          <w:i/>
          <w:iCs/>
          <w:sz w:val="20"/>
          <w:szCs w:val="20"/>
        </w:rPr>
        <w:t xml:space="preserve"> от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sz w:val="20"/>
          <w:szCs w:val="20"/>
        </w:rPr>
        <w:t xml:space="preserve"> г. </w:t>
      </w:r>
      <w:r>
        <w:rPr>
          <w:rFonts w:ascii="Tahoma" w:hAnsi="Tahoma" w:cs="Tahoma"/>
          <w:i/>
          <w:iCs/>
          <w:sz w:val="20"/>
          <w:szCs w:val="20"/>
        </w:rPr>
        <w:t xml:space="preserve">за </w:t>
      </w:r>
      <w:r>
        <w:rPr>
          <w:rFonts w:ascii="Tahoma" w:hAnsi="Tahoma" w:cs="Tahoma"/>
          <w:sz w:val="20"/>
          <w:szCs w:val="20"/>
          <w:highlight w:val="yellow"/>
        </w:rPr>
        <w:t>[●</w:t>
      </w:r>
      <w:r>
        <w:rPr>
          <w:rFonts w:ascii="Tahoma" w:hAnsi="Tahoma" w:cs="Tahoma"/>
          <w:sz w:val="20"/>
          <w:szCs w:val="20"/>
        </w:rPr>
        <w:t>]</w:t>
      </w:r>
      <w:r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i/>
          <w:iCs/>
          <w:sz w:val="20"/>
          <w:szCs w:val="20"/>
        </w:rPr>
        <w:t>усл</w:t>
      </w:r>
      <w:proofErr w:type="spellEnd"/>
      <w:r>
        <w:rPr>
          <w:rFonts w:ascii="Tahoma" w:hAnsi="Tahoma" w:cs="Tahoma"/>
          <w:i/>
          <w:iCs/>
          <w:sz w:val="20"/>
          <w:szCs w:val="20"/>
        </w:rPr>
        <w:t xml:space="preserve">. ном. </w:t>
      </w:r>
      <w:r>
        <w:rPr>
          <w:rFonts w:ascii="Tahoma" w:hAnsi="Tahoma" w:cs="Tahoma"/>
          <w:sz w:val="20"/>
          <w:szCs w:val="20"/>
          <w:highlight w:val="yellow"/>
        </w:rPr>
        <w:t>[●]</w:t>
      </w:r>
      <w:r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14:paraId="199E4FDB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Настоящий Акт вступает в силу с момента его подписания Сторонами. </w:t>
      </w:r>
    </w:p>
    <w:p w14:paraId="696A442C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Одновременно при подписании Сторонами настоящего Акта, Застройщик передал Участнику </w:t>
      </w:r>
      <w:proofErr w:type="spellStart"/>
      <w:r>
        <w:rPr>
          <w:rFonts w:ascii="Tahoma" w:hAnsi="Tahoma" w:cs="Tahoma"/>
          <w:sz w:val="20"/>
          <w:szCs w:val="20"/>
        </w:rPr>
        <w:t>выкопировку</w:t>
      </w:r>
      <w:proofErr w:type="spellEnd"/>
      <w:r>
        <w:rPr>
          <w:rFonts w:ascii="Tahoma" w:hAnsi="Tahoma" w:cs="Tahoma"/>
          <w:sz w:val="20"/>
          <w:szCs w:val="20"/>
        </w:rPr>
        <w:t xml:space="preserve"> из Технического плана (описания) на Жилой дом - на Объект. </w:t>
      </w:r>
    </w:p>
    <w:p w14:paraId="2CC62DFE" w14:textId="77777777" w:rsidR="00FC2066" w:rsidRDefault="002F38B4">
      <w:pPr>
        <w:pStyle w:val="a5"/>
        <w:numPr>
          <w:ilvl w:val="0"/>
          <w:numId w:val="1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49DF333A" w14:textId="77777777" w:rsidR="00FC2066" w:rsidRDefault="00FC2066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12BD1CA1" w14:textId="0C1B1D26" w:rsidR="00FC2066" w:rsidRDefault="002F38B4">
      <w:pPr>
        <w:pStyle w:val="af7"/>
        <w:numPr>
          <w:ilvl w:val="0"/>
          <w:numId w:val="14"/>
        </w:numPr>
        <w:shd w:val="clear" w:color="auto" w:fill="FFFFFF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p w14:paraId="55CA4291" w14:textId="77777777" w:rsidR="00242BA7" w:rsidRPr="00242BA7" w:rsidRDefault="00242BA7" w:rsidP="00242BA7">
      <w:pPr>
        <w:pStyle w:val="af7"/>
        <w:rPr>
          <w:rFonts w:ascii="Tahoma" w:hAnsi="Tahoma" w:cs="Tahoma"/>
          <w:b/>
          <w:bCs/>
          <w:spacing w:val="1"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6"/>
        <w:gridCol w:w="5772"/>
      </w:tblGrid>
      <w:tr w:rsidR="00242BA7" w14:paraId="1152CC59" w14:textId="77777777" w:rsidTr="00242BA7">
        <w:trPr>
          <w:trHeight w:val="2528"/>
          <w:tblCellSpacing w:w="0" w:type="dxa"/>
          <w:jc w:val="center"/>
        </w:trPr>
        <w:tc>
          <w:tcPr>
            <w:tcW w:w="44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ABF7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bookmarkStart w:id="31" w:name="_Hlk205971141"/>
            <w:r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5985CB31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Общество с ограниченной ответственностью «Специализированный застройщик </w:t>
            </w: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- МИНИПОЛИС КУЛТАЕВО ПАРК»     </w:t>
            </w:r>
          </w:p>
          <w:p w14:paraId="7CD0F3E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772B0F8E" w14:textId="77777777" w:rsidR="00242BA7" w:rsidRPr="001B5D88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>Юридический адрес: 614111, г. Пермь, ул.Солдатова,36</w:t>
            </w:r>
          </w:p>
          <w:p w14:paraId="4A00C4FA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1B5D88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Местонахождение: 614000, 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Пермский край,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г.о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. Пермский, г. Пермь, ул. Советская, д.40, офис 8 </w:t>
            </w:r>
          </w:p>
          <w:p w14:paraId="1A91978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ОГРН 1215900013537</w:t>
            </w:r>
          </w:p>
          <w:p w14:paraId="5E6F787A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ИНН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5904397550</w:t>
            </w:r>
          </w:p>
          <w:p w14:paraId="756DB70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КПП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590401001</w:t>
            </w:r>
          </w:p>
          <w:p w14:paraId="0D12CE0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р/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с  "</w:t>
            </w:r>
            <w:proofErr w:type="gram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Банк ДОМ.РФ"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40702810400700020236</w:t>
            </w:r>
          </w:p>
          <w:p w14:paraId="25759CA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к/с </w:t>
            </w:r>
            <w:r w:rsidRPr="00BE6E22">
              <w:rPr>
                <w:rFonts w:ascii="Tahoma" w:hAnsi="Tahoma" w:cs="Tahoma"/>
                <w:sz w:val="20"/>
                <w:szCs w:val="20"/>
                <w:lang w:eastAsia="zh-CN"/>
              </w:rPr>
              <w:t>30101810345250000266</w:t>
            </w:r>
          </w:p>
          <w:p w14:paraId="2C07BDE3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БИК </w:t>
            </w:r>
            <w:r w:rsidRPr="009C2677">
              <w:rPr>
                <w:rFonts w:ascii="Verdana" w:hAnsi="Verdana"/>
                <w:sz w:val="21"/>
                <w:szCs w:val="21"/>
                <w:shd w:val="clear" w:color="auto" w:fill="FFFFFF"/>
              </w:rPr>
              <w:t>044525266</w:t>
            </w:r>
          </w:p>
          <w:p w14:paraId="400C73AC" w14:textId="77777777" w:rsidR="00242BA7" w:rsidRPr="00325C0B" w:rsidRDefault="00242BA7" w:rsidP="00BF5842">
            <w:pPr>
              <w:rPr>
                <w:rFonts w:ascii="Verdana" w:hAnsi="Verdana"/>
                <w:sz w:val="21"/>
                <w:szCs w:val="21"/>
                <w:shd w:val="clear" w:color="auto" w:fill="FFFFFF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>Тел.: 8(342) 292-17-79</w:t>
            </w:r>
          </w:p>
          <w:p w14:paraId="38BE6EE4" w14:textId="77777777" w:rsidR="00242BA7" w:rsidRPr="00325C0B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325C0B">
              <w:rPr>
                <w:rFonts w:ascii="Verdana" w:hAnsi="Verdana"/>
                <w:sz w:val="21"/>
                <w:szCs w:val="21"/>
                <w:shd w:val="clear" w:color="auto" w:fill="FFFFFF"/>
              </w:rPr>
              <w:t xml:space="preserve">Эл. почта: </w:t>
            </w:r>
            <w:r w:rsidRPr="00325C0B">
              <w:rPr>
                <w:rFonts w:ascii="Tahoma" w:hAnsi="Tahoma" w:cs="Tahoma"/>
                <w:sz w:val="20"/>
                <w:szCs w:val="20"/>
                <w:lang w:eastAsia="zh-CN"/>
              </w:rPr>
              <w:t>tel292-17-79@yandex.ru</w:t>
            </w:r>
          </w:p>
          <w:p w14:paraId="7CB0FFC2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2D50BB00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Представитель   по доверенности                                           </w:t>
            </w:r>
          </w:p>
          <w:p w14:paraId="0D22BCDB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14:paraId="08B3C679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</w:t>
            </w:r>
          </w:p>
          <w:p w14:paraId="73D1CA2C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__________________ /Зворыгина Е.А./</w:t>
            </w: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5FF5B" w14:textId="77777777" w:rsidR="00242BA7" w:rsidRDefault="00242BA7" w:rsidP="00BF5842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62622C2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6B45F704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>[●]</w:t>
            </w:r>
            <w:r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6223C87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1A78EC6C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2C12BBEF" w14:textId="77777777" w:rsidR="00242BA7" w:rsidRDefault="00242BA7" w:rsidP="00BF5842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>
              <w:rPr>
                <w:rFonts w:ascii="Tahoma" w:hAnsi="Tahoma" w:cs="Tahoma"/>
                <w:sz w:val="20"/>
                <w:szCs w:val="20"/>
                <w:highlight w:val="yellow"/>
              </w:rPr>
              <w:t xml:space="preserve"> [●]</w:t>
            </w:r>
          </w:p>
          <w:p w14:paraId="65C08B5A" w14:textId="77777777" w:rsidR="00242BA7" w:rsidRDefault="00242BA7" w:rsidP="00BF5842">
            <w:pPr>
              <w:rPr>
                <w:rFonts w:ascii="Tahoma" w:hAnsi="Tahoma" w:cs="Tahoma"/>
                <w:lang w:eastAsia="zh-CN"/>
              </w:rPr>
            </w:pPr>
          </w:p>
          <w:p w14:paraId="26AED922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CCCB43C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 xml:space="preserve"> </w:t>
            </w:r>
          </w:p>
          <w:p w14:paraId="742B3530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38A47902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8C32443" w14:textId="77777777" w:rsidR="00242BA7" w:rsidRDefault="00242BA7" w:rsidP="00BF5842">
            <w:pPr>
              <w:rPr>
                <w:rFonts w:ascii="Tahoma" w:hAnsi="Tahoma" w:cs="Tahoma"/>
                <w:bCs/>
                <w:lang w:eastAsia="zh-CN"/>
              </w:rPr>
            </w:pPr>
            <w:r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  <w:tr w:rsidR="00FC2066" w14:paraId="7FF539AD" w14:textId="77777777" w:rsidTr="00242BA7">
        <w:trPr>
          <w:trHeight w:val="2528"/>
          <w:tblCellSpacing w:w="0" w:type="dxa"/>
          <w:jc w:val="center"/>
        </w:trPr>
        <w:tc>
          <w:tcPr>
            <w:tcW w:w="44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9EE9" w14:textId="429D64F4" w:rsidR="00FC2066" w:rsidRDefault="00FC2066">
            <w:pPr>
              <w:rPr>
                <w:rFonts w:ascii="Tahoma" w:hAnsi="Tahoma" w:cs="Tahoma"/>
                <w:lang w:eastAsia="zh-CN"/>
              </w:rPr>
            </w:pPr>
          </w:p>
        </w:tc>
        <w:tc>
          <w:tcPr>
            <w:tcW w:w="5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44B2" w14:textId="30763A0A" w:rsidR="00FC2066" w:rsidRDefault="00FC2066">
            <w:pPr>
              <w:rPr>
                <w:rFonts w:ascii="Tahoma" w:hAnsi="Tahoma" w:cs="Tahoma"/>
                <w:bCs/>
                <w:lang w:eastAsia="zh-CN"/>
              </w:rPr>
            </w:pPr>
          </w:p>
        </w:tc>
      </w:tr>
      <w:bookmarkEnd w:id="31"/>
    </w:tbl>
    <w:p w14:paraId="7DB299F4" w14:textId="77777777" w:rsidR="00FC2066" w:rsidRDefault="00FC2066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p w14:paraId="47C92C70" w14:textId="77777777" w:rsidR="00FC2066" w:rsidRDefault="00FC2066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sectPr w:rsidR="00FC2066">
      <w:footerReference w:type="default" r:id="rId14"/>
      <w:pgSz w:w="12240" w:h="15840"/>
      <w:pgMar w:top="540" w:right="850" w:bottom="284" w:left="851" w:header="720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D2333" w14:textId="77777777" w:rsidR="001C7B4D" w:rsidRDefault="001C7B4D">
      <w:r>
        <w:separator/>
      </w:r>
    </w:p>
  </w:endnote>
  <w:endnote w:type="continuationSeparator" w:id="0">
    <w:p w14:paraId="0B771F83" w14:textId="77777777" w:rsidR="001C7B4D" w:rsidRDefault="001C7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 Bold">
    <w:altName w:val="Tahoma"/>
    <w:charset w:val="00"/>
    <w:family w:val="auto"/>
    <w:pitch w:val="default"/>
    <w:sig w:usb0="E1002AFF" w:usb1="C000605B" w:usb2="00000029" w:usb3="00000000" w:csb0="200101FF" w:csb1="2028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8A757" w14:textId="77777777" w:rsidR="00BF5842" w:rsidRDefault="00BF5842">
    <w:pPr>
      <w:pStyle w:val="ac"/>
      <w:jc w:val="right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8</w:t>
    </w:r>
    <w:r>
      <w:rPr>
        <w:sz w:val="20"/>
      </w:rPr>
      <w:fldChar w:fldCharType="end"/>
    </w:r>
  </w:p>
  <w:p w14:paraId="31D870B3" w14:textId="77777777" w:rsidR="00BF5842" w:rsidRDefault="00BF58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F56C2" w14:textId="77777777" w:rsidR="001C7B4D" w:rsidRDefault="001C7B4D">
      <w:r>
        <w:separator/>
      </w:r>
    </w:p>
  </w:footnote>
  <w:footnote w:type="continuationSeparator" w:id="0">
    <w:p w14:paraId="49480112" w14:textId="77777777" w:rsidR="001C7B4D" w:rsidRDefault="001C7B4D">
      <w:r>
        <w:continuationSeparator/>
      </w:r>
    </w:p>
  </w:footnote>
  <w:footnote w:id="1">
    <w:p w14:paraId="63427A46" w14:textId="77777777" w:rsidR="00BF5842" w:rsidRDefault="00BF5842">
      <w:pPr>
        <w:pStyle w:val="af"/>
        <w:jc w:val="both"/>
        <w:rPr>
          <w:rFonts w:ascii="Tahoma" w:hAnsi="Tahoma" w:cs="Tahoma"/>
          <w:sz w:val="16"/>
          <w:szCs w:val="18"/>
        </w:rPr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8"/>
        </w:rPr>
        <w:t xml:space="preserve">Или «Проектной площади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  <w:szCs w:val="18"/>
        </w:rPr>
        <w:t>машино</w:t>
      </w:r>
      <w:proofErr w:type="spellEnd"/>
      <w:r>
        <w:rPr>
          <w:rFonts w:ascii="Tahoma" w:hAnsi="Tahoma" w:cs="Tahoma"/>
          <w:sz w:val="16"/>
          <w:szCs w:val="18"/>
        </w:rPr>
        <w:t xml:space="preserve">--место. </w:t>
      </w:r>
    </w:p>
  </w:footnote>
  <w:footnote w:id="2">
    <w:p w14:paraId="0859CAB1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8"/>
        </w:rPr>
        <w:t xml:space="preserve">Или «Проектной площади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  <w:szCs w:val="18"/>
        </w:rPr>
        <w:t>машино</w:t>
      </w:r>
      <w:proofErr w:type="spellEnd"/>
      <w:r>
        <w:rPr>
          <w:rFonts w:ascii="Tahoma" w:hAnsi="Tahoma" w:cs="Tahoma"/>
          <w:sz w:val="16"/>
          <w:szCs w:val="18"/>
        </w:rPr>
        <w:t>-место.</w:t>
      </w:r>
    </w:p>
  </w:footnote>
  <w:footnote w:id="3">
    <w:p w14:paraId="77C1940E" w14:textId="77777777" w:rsidR="00BF5842" w:rsidRDefault="00BF5842">
      <w:pPr>
        <w:pStyle w:val="af"/>
        <w:jc w:val="both"/>
        <w:rPr>
          <w:rFonts w:ascii="Tahoma" w:hAnsi="Tahoma" w:cs="Tahoma"/>
          <w:sz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  <w:szCs w:val="18"/>
        </w:rPr>
        <w:t>«Фактическая площадь Объекта»</w:t>
      </w:r>
      <w:r>
        <w:rPr>
          <w:rFonts w:ascii="Tahoma" w:hAnsi="Tahoma" w:cs="Tahoma"/>
          <w:sz w:val="16"/>
        </w:rPr>
        <w:t xml:space="preserve">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4">
    <w:p w14:paraId="5859E049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  <w:szCs w:val="18"/>
        </w:rPr>
        <w:t>«Проектную площадь Объекта»</w:t>
      </w:r>
      <w:r>
        <w:rPr>
          <w:rFonts w:ascii="Tahoma" w:hAnsi="Tahoma" w:cs="Tahoma"/>
          <w:sz w:val="16"/>
        </w:rPr>
        <w:t xml:space="preserve">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5">
    <w:p w14:paraId="0AFE2C76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«Фактическая площадь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6">
    <w:p w14:paraId="53FC5979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«Проектная площадь Объекта»–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7">
    <w:p w14:paraId="1301500D" w14:textId="77777777" w:rsidR="00BF5842" w:rsidRDefault="00BF5842">
      <w:pPr>
        <w:pStyle w:val="af"/>
        <w:jc w:val="both"/>
        <w:rPr>
          <w:rFonts w:ascii="Tahoma" w:hAnsi="Tahoma" w:cs="Tahoma"/>
          <w:sz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Данный вариант указывается, если предусмотрена оплата за счет собственных средств (единовременный платеж). </w:t>
      </w:r>
    </w:p>
  </w:footnote>
  <w:footnote w:id="8">
    <w:p w14:paraId="3468B513" w14:textId="77777777" w:rsidR="00BF5842" w:rsidRDefault="00BF5842">
      <w:pPr>
        <w:pStyle w:val="af"/>
        <w:jc w:val="both"/>
        <w:rPr>
          <w:rFonts w:ascii="Tahoma" w:hAnsi="Tahoma" w:cs="Tahoma"/>
          <w:sz w:val="16"/>
        </w:rPr>
      </w:pPr>
      <w:r>
        <w:rPr>
          <w:rStyle w:val="ae"/>
          <w:rFonts w:ascii="Tahoma" w:hAnsi="Tahoma" w:cs="Tahoma"/>
          <w:sz w:val="16"/>
        </w:rPr>
        <w:footnoteRef/>
      </w:r>
      <w:r>
        <w:rPr>
          <w:rFonts w:ascii="Tahoma" w:hAnsi="Tahoma" w:cs="Tahoma"/>
          <w:sz w:val="16"/>
        </w:rPr>
        <w:t xml:space="preserve"> Данный вариант указывается, если предусмотрена оплата с привлечением заёмных средств (ипотека) (единовременный платеж).</w:t>
      </w:r>
    </w:p>
  </w:footnote>
  <w:footnote w:id="9">
    <w:p w14:paraId="2FF77624" w14:textId="77777777" w:rsidR="00BF5842" w:rsidRDefault="00BF5842">
      <w:pPr>
        <w:pStyle w:val="af"/>
        <w:jc w:val="both"/>
      </w:pPr>
      <w:r>
        <w:rPr>
          <w:rStyle w:val="ae"/>
          <w:rFonts w:ascii="Tahoma" w:hAnsi="Tahoma" w:cs="Tahoma"/>
          <w:sz w:val="16"/>
        </w:rPr>
        <w:footnoteRef/>
      </w:r>
      <w:r>
        <w:rPr>
          <w:rFonts w:ascii="Tahoma" w:hAnsi="Tahoma" w:cs="Tahoma"/>
          <w:sz w:val="16"/>
        </w:rPr>
        <w:t xml:space="preserve"> Данный вариант указывается, если предусмотрена рассрочка. Условия о рассрочке должны соответствовать условиям Кредитного договора, заключенному между Застройщиком и Банком.</w:t>
      </w:r>
      <w:r>
        <w:rPr>
          <w:sz w:val="16"/>
        </w:rPr>
        <w:t xml:space="preserve"> </w:t>
      </w:r>
    </w:p>
  </w:footnote>
  <w:footnote w:id="10">
    <w:p w14:paraId="437C0D8F" w14:textId="77777777" w:rsidR="00BF5842" w:rsidRDefault="00BF5842">
      <w:pPr>
        <w:pStyle w:val="af"/>
        <w:jc w:val="both"/>
      </w:pPr>
      <w:r>
        <w:rPr>
          <w:rStyle w:val="ae"/>
          <w:rFonts w:ascii="Tahoma" w:hAnsi="Tahoma" w:cs="Tahoma"/>
          <w:sz w:val="16"/>
        </w:rPr>
        <w:footnoteRef/>
      </w:r>
      <w:r>
        <w:rPr>
          <w:rFonts w:ascii="Tahoma" w:hAnsi="Tahoma" w:cs="Tahoma"/>
          <w:sz w:val="16"/>
        </w:rPr>
        <w:t xml:space="preserve"> Данный вариант указывается, если предусмотрена оплата с привлечением заёмных средств (ипотека). Условия могут быть скорректированы банком-кредитором.</w:t>
      </w:r>
    </w:p>
  </w:footnote>
  <w:footnote w:id="11">
    <w:p w14:paraId="0920EF8F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Площади Объекта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12">
    <w:p w14:paraId="4F92F4CD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(ипотека).</w:t>
      </w:r>
    </w:p>
  </w:footnote>
  <w:footnote w:id="13">
    <w:p w14:paraId="53C62A9F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Опциональное условие. Включается по усмотрению Застройщика.</w:t>
      </w:r>
      <w:r>
        <w:rPr>
          <w:sz w:val="16"/>
        </w:rPr>
        <w:t xml:space="preserve"> </w:t>
      </w:r>
    </w:p>
  </w:footnote>
  <w:footnote w:id="14">
    <w:p w14:paraId="745E00E8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Опциональное условие. Включается по усмотрению Застройщика.</w:t>
      </w:r>
    </w:p>
  </w:footnote>
  <w:footnote w:id="15">
    <w:p w14:paraId="5555BABE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Выбрать нужное</w:t>
      </w:r>
      <w:r>
        <w:t>.</w:t>
      </w:r>
    </w:p>
  </w:footnote>
  <w:footnote w:id="16">
    <w:p w14:paraId="54E9EB9B" w14:textId="77777777" w:rsidR="00BF5842" w:rsidRDefault="00BF5842">
      <w:pPr>
        <w:pStyle w:val="af"/>
        <w:rPr>
          <w:rFonts w:ascii="Tahoma" w:hAnsi="Tahoma" w:cs="Tahoma"/>
          <w:sz w:val="16"/>
        </w:rPr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Выбрать нужное. </w:t>
      </w:r>
    </w:p>
  </w:footnote>
  <w:footnote w:id="17">
    <w:p w14:paraId="2D007852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Данное Приложение используется, если Договором предусмотрена отделка. Приведен пример оформления Приложения 1-а, указывается в соответствии с проектной документацией по Проекту. </w:t>
      </w:r>
      <w:r>
        <w:rPr>
          <w:sz w:val="16"/>
        </w:rPr>
        <w:t xml:space="preserve"> </w:t>
      </w:r>
    </w:p>
  </w:footnote>
  <w:footnote w:id="18">
    <w:p w14:paraId="0614A18F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Приведен пример ведомости</w:t>
      </w:r>
      <w:r>
        <w:t xml:space="preserve">. </w:t>
      </w:r>
    </w:p>
  </w:footnote>
  <w:footnote w:id="19">
    <w:p w14:paraId="60868E2A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20">
    <w:p w14:paraId="2508C956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 или «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 xml:space="preserve">-место». Далее по тексту необходимо скорректировать соответственно. </w:t>
      </w:r>
    </w:p>
  </w:footnote>
  <w:footnote w:id="21">
    <w:p w14:paraId="5D20A72E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«Фактическая площадь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2">
    <w:p w14:paraId="48BA7FBB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«Проектной площади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3">
    <w:p w14:paraId="35C2F19D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«Фактическая площадь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4">
    <w:p w14:paraId="12BBF538" w14:textId="77777777" w:rsidR="00BF5842" w:rsidRDefault="00BF5842">
      <w:pPr>
        <w:pStyle w:val="af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«Фактической площади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5">
    <w:p w14:paraId="4FBB2F5F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26">
    <w:p w14:paraId="5B153B08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 и/или «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>-место».</w:t>
      </w:r>
      <w:r>
        <w:t xml:space="preserve"> </w:t>
      </w:r>
      <w:r>
        <w:rPr>
          <w:rFonts w:ascii="Tahoma" w:hAnsi="Tahoma" w:cs="Tahoma"/>
          <w:sz w:val="16"/>
          <w:szCs w:val="16"/>
        </w:rPr>
        <w:t>Далее по тексту необходимо скорректировать соответственно.</w:t>
      </w:r>
    </w:p>
  </w:footnote>
  <w:footnote w:id="27">
    <w:p w14:paraId="588694D8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«Фактическая площадь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8">
    <w:p w14:paraId="3E0914BC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«Проектной площади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29">
    <w:p w14:paraId="7D6D4A35" w14:textId="77777777" w:rsidR="00BF5842" w:rsidRDefault="00BF5842">
      <w:pPr>
        <w:pStyle w:val="af"/>
        <w:jc w:val="both"/>
      </w:pPr>
      <w:r>
        <w:rPr>
          <w:rStyle w:val="ae"/>
        </w:rPr>
        <w:footnoteRef/>
      </w:r>
      <w:r>
        <w:t xml:space="preserve"> </w:t>
      </w:r>
      <w:r>
        <w:rPr>
          <w:rStyle w:val="ae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 xml:space="preserve">Или «Фактическая площадь Объекта» – нежилого помещения, если Объектом долевого строительства является нежилое помещение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D0526"/>
    <w:multiLevelType w:val="multilevel"/>
    <w:tmpl w:val="099D052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C693855"/>
    <w:multiLevelType w:val="multilevel"/>
    <w:tmpl w:val="0C693855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21765"/>
    <w:multiLevelType w:val="multilevel"/>
    <w:tmpl w:val="0F321765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2062"/>
        </w:tabs>
        <w:ind w:left="2062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3EF4FAE"/>
    <w:multiLevelType w:val="multilevel"/>
    <w:tmpl w:val="23EF4FAE"/>
    <w:lvl w:ilvl="0">
      <w:start w:val="7"/>
      <w:numFmt w:val="decimal"/>
      <w:lvlText w:val="%1."/>
      <w:lvlJc w:val="left"/>
      <w:pPr>
        <w:tabs>
          <w:tab w:val="left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1250"/>
        </w:tabs>
        <w:ind w:left="125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7246A2"/>
    <w:multiLevelType w:val="multilevel"/>
    <w:tmpl w:val="297246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94664EE"/>
    <w:multiLevelType w:val="multilevel"/>
    <w:tmpl w:val="394664EE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left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B6A20F1"/>
    <w:multiLevelType w:val="multilevel"/>
    <w:tmpl w:val="3B6A20F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11D4772"/>
    <w:multiLevelType w:val="multilevel"/>
    <w:tmpl w:val="411D4772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46"/>
        </w:tabs>
        <w:ind w:left="1146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4536C0A"/>
    <w:multiLevelType w:val="multilevel"/>
    <w:tmpl w:val="44536C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5D80494E"/>
    <w:multiLevelType w:val="multilevel"/>
    <w:tmpl w:val="5D804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1BD6DCA"/>
    <w:multiLevelType w:val="multilevel"/>
    <w:tmpl w:val="61BD6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E5935"/>
    <w:multiLevelType w:val="multilevel"/>
    <w:tmpl w:val="692E5935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DF819AD"/>
    <w:multiLevelType w:val="multilevel"/>
    <w:tmpl w:val="6DF819AD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13" w15:restartNumberingAfterBreak="0">
    <w:nsid w:val="77F133E0"/>
    <w:multiLevelType w:val="multilevel"/>
    <w:tmpl w:val="18BE6FD0"/>
    <w:lvl w:ilvl="0">
      <w:start w:val="1"/>
      <w:numFmt w:val="decimal"/>
      <w:lvlText w:val="%1."/>
      <w:lvlJc w:val="left"/>
      <w:pPr>
        <w:ind w:left="385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105" w:hanging="360"/>
      </w:pPr>
    </w:lvl>
    <w:lvl w:ilvl="2">
      <w:start w:val="1"/>
      <w:numFmt w:val="lowerRoman"/>
      <w:lvlText w:val="%3."/>
      <w:lvlJc w:val="right"/>
      <w:pPr>
        <w:ind w:left="1825" w:hanging="180"/>
      </w:pPr>
    </w:lvl>
    <w:lvl w:ilvl="3">
      <w:start w:val="1"/>
      <w:numFmt w:val="decimal"/>
      <w:lvlText w:val="%4."/>
      <w:lvlJc w:val="left"/>
      <w:pPr>
        <w:ind w:left="2545" w:hanging="360"/>
      </w:pPr>
    </w:lvl>
    <w:lvl w:ilvl="4">
      <w:start w:val="1"/>
      <w:numFmt w:val="lowerLetter"/>
      <w:lvlText w:val="%5."/>
      <w:lvlJc w:val="left"/>
      <w:pPr>
        <w:ind w:left="3265" w:hanging="360"/>
      </w:pPr>
    </w:lvl>
    <w:lvl w:ilvl="5">
      <w:start w:val="1"/>
      <w:numFmt w:val="lowerRoman"/>
      <w:lvlText w:val="%6."/>
      <w:lvlJc w:val="right"/>
      <w:pPr>
        <w:ind w:left="3985" w:hanging="180"/>
      </w:pPr>
    </w:lvl>
    <w:lvl w:ilvl="6">
      <w:start w:val="1"/>
      <w:numFmt w:val="decimal"/>
      <w:lvlText w:val="%7."/>
      <w:lvlJc w:val="left"/>
      <w:pPr>
        <w:ind w:left="4705" w:hanging="360"/>
      </w:pPr>
    </w:lvl>
    <w:lvl w:ilvl="7">
      <w:start w:val="1"/>
      <w:numFmt w:val="lowerLetter"/>
      <w:lvlText w:val="%8."/>
      <w:lvlJc w:val="left"/>
      <w:pPr>
        <w:ind w:left="5425" w:hanging="360"/>
      </w:pPr>
    </w:lvl>
    <w:lvl w:ilvl="8">
      <w:start w:val="1"/>
      <w:numFmt w:val="lowerRoman"/>
      <w:lvlText w:val="%9."/>
      <w:lvlJc w:val="right"/>
      <w:pPr>
        <w:ind w:left="6145" w:hanging="180"/>
      </w:pPr>
    </w:lvl>
  </w:abstractNum>
  <w:num w:numId="1">
    <w:abstractNumId w:val="9"/>
  </w:num>
  <w:num w:numId="2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6"/>
  </w:num>
  <w:num w:numId="6">
    <w:abstractNumId w:val="12"/>
  </w:num>
  <w:num w:numId="7">
    <w:abstractNumId w:val="0"/>
  </w:num>
  <w:num w:numId="8">
    <w:abstractNumId w:val="4"/>
  </w:num>
  <w:num w:numId="9">
    <w:abstractNumId w:val="11"/>
  </w:num>
  <w:num w:numId="10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DB"/>
    <w:rsid w:val="000035DE"/>
    <w:rsid w:val="00005C81"/>
    <w:rsid w:val="00006070"/>
    <w:rsid w:val="0000738C"/>
    <w:rsid w:val="00007763"/>
    <w:rsid w:val="000105D8"/>
    <w:rsid w:val="000121D1"/>
    <w:rsid w:val="00012A0F"/>
    <w:rsid w:val="00013511"/>
    <w:rsid w:val="00015D04"/>
    <w:rsid w:val="00017D03"/>
    <w:rsid w:val="00020636"/>
    <w:rsid w:val="00021A38"/>
    <w:rsid w:val="00026EA7"/>
    <w:rsid w:val="00030CA8"/>
    <w:rsid w:val="00031601"/>
    <w:rsid w:val="00031A18"/>
    <w:rsid w:val="0003266D"/>
    <w:rsid w:val="00032BA3"/>
    <w:rsid w:val="000347CD"/>
    <w:rsid w:val="00034C9C"/>
    <w:rsid w:val="00037521"/>
    <w:rsid w:val="00037874"/>
    <w:rsid w:val="000410A9"/>
    <w:rsid w:val="00041461"/>
    <w:rsid w:val="00041892"/>
    <w:rsid w:val="00043963"/>
    <w:rsid w:val="00044697"/>
    <w:rsid w:val="000468EB"/>
    <w:rsid w:val="00047076"/>
    <w:rsid w:val="00047C42"/>
    <w:rsid w:val="000504AC"/>
    <w:rsid w:val="0005141D"/>
    <w:rsid w:val="00051B3B"/>
    <w:rsid w:val="000523B3"/>
    <w:rsid w:val="00054FBE"/>
    <w:rsid w:val="0005552D"/>
    <w:rsid w:val="00056033"/>
    <w:rsid w:val="000564AC"/>
    <w:rsid w:val="00057458"/>
    <w:rsid w:val="000611AE"/>
    <w:rsid w:val="000611F3"/>
    <w:rsid w:val="00061286"/>
    <w:rsid w:val="0006220A"/>
    <w:rsid w:val="0006263F"/>
    <w:rsid w:val="000633E9"/>
    <w:rsid w:val="000642DA"/>
    <w:rsid w:val="00064AFB"/>
    <w:rsid w:val="00066B39"/>
    <w:rsid w:val="00066D5F"/>
    <w:rsid w:val="00066D91"/>
    <w:rsid w:val="000675AC"/>
    <w:rsid w:val="00073818"/>
    <w:rsid w:val="00073C66"/>
    <w:rsid w:val="00081220"/>
    <w:rsid w:val="000830D7"/>
    <w:rsid w:val="00086B06"/>
    <w:rsid w:val="000870AA"/>
    <w:rsid w:val="00090176"/>
    <w:rsid w:val="00090214"/>
    <w:rsid w:val="000903F4"/>
    <w:rsid w:val="000906B2"/>
    <w:rsid w:val="00093E82"/>
    <w:rsid w:val="00094423"/>
    <w:rsid w:val="00094C97"/>
    <w:rsid w:val="00094F94"/>
    <w:rsid w:val="00095AC4"/>
    <w:rsid w:val="0009698C"/>
    <w:rsid w:val="0009716A"/>
    <w:rsid w:val="00097981"/>
    <w:rsid w:val="00097AA3"/>
    <w:rsid w:val="000A1227"/>
    <w:rsid w:val="000A2CB7"/>
    <w:rsid w:val="000A4BE3"/>
    <w:rsid w:val="000A653E"/>
    <w:rsid w:val="000A6EE9"/>
    <w:rsid w:val="000A73D0"/>
    <w:rsid w:val="000B0C59"/>
    <w:rsid w:val="000B1E0C"/>
    <w:rsid w:val="000B29B9"/>
    <w:rsid w:val="000B31A0"/>
    <w:rsid w:val="000B3FCE"/>
    <w:rsid w:val="000B52C8"/>
    <w:rsid w:val="000B6E74"/>
    <w:rsid w:val="000C1063"/>
    <w:rsid w:val="000C1422"/>
    <w:rsid w:val="000C1C23"/>
    <w:rsid w:val="000C3293"/>
    <w:rsid w:val="000C4485"/>
    <w:rsid w:val="000C5BC1"/>
    <w:rsid w:val="000C5BF0"/>
    <w:rsid w:val="000C5E70"/>
    <w:rsid w:val="000C5E80"/>
    <w:rsid w:val="000C789E"/>
    <w:rsid w:val="000D1711"/>
    <w:rsid w:val="000D180F"/>
    <w:rsid w:val="000D265C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CDD"/>
    <w:rsid w:val="000F1F13"/>
    <w:rsid w:val="000F2883"/>
    <w:rsid w:val="000F3084"/>
    <w:rsid w:val="000F3732"/>
    <w:rsid w:val="000F3F8A"/>
    <w:rsid w:val="000F5163"/>
    <w:rsid w:val="000F6B15"/>
    <w:rsid w:val="000F7909"/>
    <w:rsid w:val="001028F8"/>
    <w:rsid w:val="001034F7"/>
    <w:rsid w:val="00104E57"/>
    <w:rsid w:val="00105051"/>
    <w:rsid w:val="00105E0F"/>
    <w:rsid w:val="00106316"/>
    <w:rsid w:val="00107DB3"/>
    <w:rsid w:val="001102FE"/>
    <w:rsid w:val="00111583"/>
    <w:rsid w:val="00114362"/>
    <w:rsid w:val="00117B6C"/>
    <w:rsid w:val="00117E3A"/>
    <w:rsid w:val="0012020A"/>
    <w:rsid w:val="00120456"/>
    <w:rsid w:val="00120A1E"/>
    <w:rsid w:val="00121CDE"/>
    <w:rsid w:val="001220EA"/>
    <w:rsid w:val="00122305"/>
    <w:rsid w:val="00122BD4"/>
    <w:rsid w:val="001247B8"/>
    <w:rsid w:val="00124F63"/>
    <w:rsid w:val="001256CA"/>
    <w:rsid w:val="00125B8C"/>
    <w:rsid w:val="0013098F"/>
    <w:rsid w:val="00134C37"/>
    <w:rsid w:val="0013549A"/>
    <w:rsid w:val="00141CB5"/>
    <w:rsid w:val="001461E8"/>
    <w:rsid w:val="00150912"/>
    <w:rsid w:val="001513C6"/>
    <w:rsid w:val="00152193"/>
    <w:rsid w:val="0015301F"/>
    <w:rsid w:val="001536D1"/>
    <w:rsid w:val="00154041"/>
    <w:rsid w:val="00154164"/>
    <w:rsid w:val="00155EC5"/>
    <w:rsid w:val="0015705A"/>
    <w:rsid w:val="00157121"/>
    <w:rsid w:val="00157C15"/>
    <w:rsid w:val="00164388"/>
    <w:rsid w:val="00167364"/>
    <w:rsid w:val="0017007A"/>
    <w:rsid w:val="00170F72"/>
    <w:rsid w:val="001726AC"/>
    <w:rsid w:val="00174ABB"/>
    <w:rsid w:val="00175E29"/>
    <w:rsid w:val="001760AA"/>
    <w:rsid w:val="001760CB"/>
    <w:rsid w:val="001768C9"/>
    <w:rsid w:val="00177413"/>
    <w:rsid w:val="001776B3"/>
    <w:rsid w:val="001801B5"/>
    <w:rsid w:val="00180703"/>
    <w:rsid w:val="00182BA3"/>
    <w:rsid w:val="0018532C"/>
    <w:rsid w:val="001863D2"/>
    <w:rsid w:val="00186CCB"/>
    <w:rsid w:val="001901D9"/>
    <w:rsid w:val="00194192"/>
    <w:rsid w:val="00194D21"/>
    <w:rsid w:val="0019550C"/>
    <w:rsid w:val="0019724B"/>
    <w:rsid w:val="001A0DA9"/>
    <w:rsid w:val="001A3115"/>
    <w:rsid w:val="001B3151"/>
    <w:rsid w:val="001B3536"/>
    <w:rsid w:val="001B5D88"/>
    <w:rsid w:val="001C049F"/>
    <w:rsid w:val="001C204E"/>
    <w:rsid w:val="001C74B2"/>
    <w:rsid w:val="001C7597"/>
    <w:rsid w:val="001C7B4D"/>
    <w:rsid w:val="001D1640"/>
    <w:rsid w:val="001D5A89"/>
    <w:rsid w:val="001D6AAE"/>
    <w:rsid w:val="001E21BC"/>
    <w:rsid w:val="001E289D"/>
    <w:rsid w:val="001E39B3"/>
    <w:rsid w:val="001E3AF3"/>
    <w:rsid w:val="001F02EA"/>
    <w:rsid w:val="001F0D98"/>
    <w:rsid w:val="001F14E1"/>
    <w:rsid w:val="001F17CF"/>
    <w:rsid w:val="001F3465"/>
    <w:rsid w:val="001F358F"/>
    <w:rsid w:val="001F4BCB"/>
    <w:rsid w:val="001F5532"/>
    <w:rsid w:val="001F5E7D"/>
    <w:rsid w:val="001F695E"/>
    <w:rsid w:val="001F6B05"/>
    <w:rsid w:val="002006C6"/>
    <w:rsid w:val="00200EC2"/>
    <w:rsid w:val="00202FB6"/>
    <w:rsid w:val="002032A0"/>
    <w:rsid w:val="002053F6"/>
    <w:rsid w:val="002061A8"/>
    <w:rsid w:val="00206E05"/>
    <w:rsid w:val="00212B11"/>
    <w:rsid w:val="002133F1"/>
    <w:rsid w:val="00213E70"/>
    <w:rsid w:val="0021416A"/>
    <w:rsid w:val="0021463D"/>
    <w:rsid w:val="0021494B"/>
    <w:rsid w:val="00217E0E"/>
    <w:rsid w:val="00221807"/>
    <w:rsid w:val="0022259E"/>
    <w:rsid w:val="00225EDE"/>
    <w:rsid w:val="00226BE4"/>
    <w:rsid w:val="00227A66"/>
    <w:rsid w:val="00227DEA"/>
    <w:rsid w:val="00231346"/>
    <w:rsid w:val="00231498"/>
    <w:rsid w:val="00232A49"/>
    <w:rsid w:val="00232FD7"/>
    <w:rsid w:val="00233793"/>
    <w:rsid w:val="00233B1A"/>
    <w:rsid w:val="00233CEC"/>
    <w:rsid w:val="002344B4"/>
    <w:rsid w:val="00237F50"/>
    <w:rsid w:val="00240782"/>
    <w:rsid w:val="002411A9"/>
    <w:rsid w:val="00241446"/>
    <w:rsid w:val="00241820"/>
    <w:rsid w:val="00241E66"/>
    <w:rsid w:val="00242305"/>
    <w:rsid w:val="00242BA7"/>
    <w:rsid w:val="00242F41"/>
    <w:rsid w:val="00243174"/>
    <w:rsid w:val="00243DAB"/>
    <w:rsid w:val="00245A00"/>
    <w:rsid w:val="00247383"/>
    <w:rsid w:val="002505C4"/>
    <w:rsid w:val="00250695"/>
    <w:rsid w:val="0025211C"/>
    <w:rsid w:val="00254DA4"/>
    <w:rsid w:val="002570FE"/>
    <w:rsid w:val="00257678"/>
    <w:rsid w:val="0026161C"/>
    <w:rsid w:val="002617A7"/>
    <w:rsid w:val="00262147"/>
    <w:rsid w:val="00262868"/>
    <w:rsid w:val="00263198"/>
    <w:rsid w:val="00264FDD"/>
    <w:rsid w:val="0026750A"/>
    <w:rsid w:val="00271040"/>
    <w:rsid w:val="00271246"/>
    <w:rsid w:val="002756FE"/>
    <w:rsid w:val="00276038"/>
    <w:rsid w:val="00277C19"/>
    <w:rsid w:val="00277EB6"/>
    <w:rsid w:val="00282255"/>
    <w:rsid w:val="00286327"/>
    <w:rsid w:val="00290238"/>
    <w:rsid w:val="00293F90"/>
    <w:rsid w:val="002942C3"/>
    <w:rsid w:val="002945D4"/>
    <w:rsid w:val="002945E4"/>
    <w:rsid w:val="00296615"/>
    <w:rsid w:val="00297548"/>
    <w:rsid w:val="00297794"/>
    <w:rsid w:val="002A0CE9"/>
    <w:rsid w:val="002A1978"/>
    <w:rsid w:val="002A1A5C"/>
    <w:rsid w:val="002A4429"/>
    <w:rsid w:val="002A4F27"/>
    <w:rsid w:val="002A5E75"/>
    <w:rsid w:val="002A6476"/>
    <w:rsid w:val="002B08BB"/>
    <w:rsid w:val="002B1019"/>
    <w:rsid w:val="002B3230"/>
    <w:rsid w:val="002B3382"/>
    <w:rsid w:val="002B448E"/>
    <w:rsid w:val="002C036B"/>
    <w:rsid w:val="002C221A"/>
    <w:rsid w:val="002C368B"/>
    <w:rsid w:val="002C5597"/>
    <w:rsid w:val="002C594B"/>
    <w:rsid w:val="002C5A03"/>
    <w:rsid w:val="002C7762"/>
    <w:rsid w:val="002D07D0"/>
    <w:rsid w:val="002D1A92"/>
    <w:rsid w:val="002D1DEC"/>
    <w:rsid w:val="002D5138"/>
    <w:rsid w:val="002D6FBF"/>
    <w:rsid w:val="002E0ADB"/>
    <w:rsid w:val="002E0BE0"/>
    <w:rsid w:val="002E274E"/>
    <w:rsid w:val="002E2F43"/>
    <w:rsid w:val="002E65B3"/>
    <w:rsid w:val="002F00A0"/>
    <w:rsid w:val="002F129F"/>
    <w:rsid w:val="002F194A"/>
    <w:rsid w:val="002F1B89"/>
    <w:rsid w:val="002F38B4"/>
    <w:rsid w:val="002F416E"/>
    <w:rsid w:val="002F49C3"/>
    <w:rsid w:val="002F5C48"/>
    <w:rsid w:val="003007A3"/>
    <w:rsid w:val="003030C3"/>
    <w:rsid w:val="003032FB"/>
    <w:rsid w:val="00306275"/>
    <w:rsid w:val="00310BC5"/>
    <w:rsid w:val="00311264"/>
    <w:rsid w:val="003123B6"/>
    <w:rsid w:val="003140E9"/>
    <w:rsid w:val="00317644"/>
    <w:rsid w:val="003212B0"/>
    <w:rsid w:val="00324737"/>
    <w:rsid w:val="00325C0B"/>
    <w:rsid w:val="00326334"/>
    <w:rsid w:val="00326D2F"/>
    <w:rsid w:val="003322BA"/>
    <w:rsid w:val="0033293C"/>
    <w:rsid w:val="0033551B"/>
    <w:rsid w:val="003355E8"/>
    <w:rsid w:val="00335BF7"/>
    <w:rsid w:val="003369C0"/>
    <w:rsid w:val="003411B3"/>
    <w:rsid w:val="00341D53"/>
    <w:rsid w:val="00342741"/>
    <w:rsid w:val="00343368"/>
    <w:rsid w:val="00343EF8"/>
    <w:rsid w:val="00347A34"/>
    <w:rsid w:val="00351BAF"/>
    <w:rsid w:val="00352733"/>
    <w:rsid w:val="00353D8F"/>
    <w:rsid w:val="003540A8"/>
    <w:rsid w:val="00354614"/>
    <w:rsid w:val="00355CEE"/>
    <w:rsid w:val="003603E7"/>
    <w:rsid w:val="00360D08"/>
    <w:rsid w:val="00360E16"/>
    <w:rsid w:val="003611D8"/>
    <w:rsid w:val="003624BC"/>
    <w:rsid w:val="00362DB8"/>
    <w:rsid w:val="00363CB9"/>
    <w:rsid w:val="003647D5"/>
    <w:rsid w:val="00365256"/>
    <w:rsid w:val="00365981"/>
    <w:rsid w:val="00365FBC"/>
    <w:rsid w:val="00366DD3"/>
    <w:rsid w:val="00371138"/>
    <w:rsid w:val="00371381"/>
    <w:rsid w:val="003721CC"/>
    <w:rsid w:val="00374091"/>
    <w:rsid w:val="00375776"/>
    <w:rsid w:val="00376F20"/>
    <w:rsid w:val="00382002"/>
    <w:rsid w:val="00383E5F"/>
    <w:rsid w:val="00385B05"/>
    <w:rsid w:val="00385DDA"/>
    <w:rsid w:val="00392BF4"/>
    <w:rsid w:val="0039366F"/>
    <w:rsid w:val="00394EAC"/>
    <w:rsid w:val="00395891"/>
    <w:rsid w:val="003961C6"/>
    <w:rsid w:val="003A12D9"/>
    <w:rsid w:val="003A1482"/>
    <w:rsid w:val="003A2B2D"/>
    <w:rsid w:val="003A5C1E"/>
    <w:rsid w:val="003A6CBF"/>
    <w:rsid w:val="003A6D5A"/>
    <w:rsid w:val="003A700F"/>
    <w:rsid w:val="003A7ABF"/>
    <w:rsid w:val="003B206E"/>
    <w:rsid w:val="003B2077"/>
    <w:rsid w:val="003B48F8"/>
    <w:rsid w:val="003B573F"/>
    <w:rsid w:val="003B5A06"/>
    <w:rsid w:val="003B6CBA"/>
    <w:rsid w:val="003B7079"/>
    <w:rsid w:val="003B753B"/>
    <w:rsid w:val="003C0AD1"/>
    <w:rsid w:val="003C0C1E"/>
    <w:rsid w:val="003C10B0"/>
    <w:rsid w:val="003C1541"/>
    <w:rsid w:val="003C1994"/>
    <w:rsid w:val="003C2397"/>
    <w:rsid w:val="003C2791"/>
    <w:rsid w:val="003C2D04"/>
    <w:rsid w:val="003C4D83"/>
    <w:rsid w:val="003C59CB"/>
    <w:rsid w:val="003C7122"/>
    <w:rsid w:val="003C7ECD"/>
    <w:rsid w:val="003D24CD"/>
    <w:rsid w:val="003D3104"/>
    <w:rsid w:val="003D3DC4"/>
    <w:rsid w:val="003D690D"/>
    <w:rsid w:val="003D6A53"/>
    <w:rsid w:val="003D6C7F"/>
    <w:rsid w:val="003E1761"/>
    <w:rsid w:val="003E1946"/>
    <w:rsid w:val="003E2296"/>
    <w:rsid w:val="003E258E"/>
    <w:rsid w:val="003E35A5"/>
    <w:rsid w:val="003E3E6C"/>
    <w:rsid w:val="003E473B"/>
    <w:rsid w:val="003E4E72"/>
    <w:rsid w:val="003E58E2"/>
    <w:rsid w:val="003E6E2D"/>
    <w:rsid w:val="003F3F3C"/>
    <w:rsid w:val="003F52A3"/>
    <w:rsid w:val="003F54A8"/>
    <w:rsid w:val="003F5729"/>
    <w:rsid w:val="00400226"/>
    <w:rsid w:val="00400DA3"/>
    <w:rsid w:val="004011A1"/>
    <w:rsid w:val="0040120E"/>
    <w:rsid w:val="00402E38"/>
    <w:rsid w:val="00403272"/>
    <w:rsid w:val="00405B48"/>
    <w:rsid w:val="00406634"/>
    <w:rsid w:val="004101E0"/>
    <w:rsid w:val="00411B7E"/>
    <w:rsid w:val="00412514"/>
    <w:rsid w:val="0041281C"/>
    <w:rsid w:val="00412AF6"/>
    <w:rsid w:val="00416A6E"/>
    <w:rsid w:val="0042014B"/>
    <w:rsid w:val="00420217"/>
    <w:rsid w:val="0042067A"/>
    <w:rsid w:val="0042139C"/>
    <w:rsid w:val="00421614"/>
    <w:rsid w:val="00421A6A"/>
    <w:rsid w:val="00422943"/>
    <w:rsid w:val="00422CF8"/>
    <w:rsid w:val="004270C0"/>
    <w:rsid w:val="00430132"/>
    <w:rsid w:val="004315C5"/>
    <w:rsid w:val="00431C54"/>
    <w:rsid w:val="00431E65"/>
    <w:rsid w:val="00432545"/>
    <w:rsid w:val="0044204B"/>
    <w:rsid w:val="00442333"/>
    <w:rsid w:val="00442F22"/>
    <w:rsid w:val="00442F3F"/>
    <w:rsid w:val="00443923"/>
    <w:rsid w:val="00443BDF"/>
    <w:rsid w:val="004457CD"/>
    <w:rsid w:val="00446221"/>
    <w:rsid w:val="004505A1"/>
    <w:rsid w:val="004519D0"/>
    <w:rsid w:val="00451B4C"/>
    <w:rsid w:val="00453368"/>
    <w:rsid w:val="00453EAB"/>
    <w:rsid w:val="00454237"/>
    <w:rsid w:val="00454980"/>
    <w:rsid w:val="00460891"/>
    <w:rsid w:val="00461494"/>
    <w:rsid w:val="0046223B"/>
    <w:rsid w:val="004626A5"/>
    <w:rsid w:val="004659E5"/>
    <w:rsid w:val="00465AE7"/>
    <w:rsid w:val="00465E02"/>
    <w:rsid w:val="00465E71"/>
    <w:rsid w:val="00466A74"/>
    <w:rsid w:val="00466F7A"/>
    <w:rsid w:val="00470239"/>
    <w:rsid w:val="00470CE1"/>
    <w:rsid w:val="00471E9A"/>
    <w:rsid w:val="00476E47"/>
    <w:rsid w:val="00480257"/>
    <w:rsid w:val="004803D1"/>
    <w:rsid w:val="004852A9"/>
    <w:rsid w:val="00487981"/>
    <w:rsid w:val="00487F55"/>
    <w:rsid w:val="004904FA"/>
    <w:rsid w:val="004905E8"/>
    <w:rsid w:val="00491892"/>
    <w:rsid w:val="00494733"/>
    <w:rsid w:val="004953CD"/>
    <w:rsid w:val="00495E35"/>
    <w:rsid w:val="004966BE"/>
    <w:rsid w:val="0049747F"/>
    <w:rsid w:val="004977FC"/>
    <w:rsid w:val="00497CB8"/>
    <w:rsid w:val="004A2FC6"/>
    <w:rsid w:val="004A3048"/>
    <w:rsid w:val="004A4F4D"/>
    <w:rsid w:val="004A63B2"/>
    <w:rsid w:val="004B0396"/>
    <w:rsid w:val="004B1321"/>
    <w:rsid w:val="004B5546"/>
    <w:rsid w:val="004B6A33"/>
    <w:rsid w:val="004C0113"/>
    <w:rsid w:val="004C27C0"/>
    <w:rsid w:val="004C2E11"/>
    <w:rsid w:val="004C7451"/>
    <w:rsid w:val="004D01B2"/>
    <w:rsid w:val="004D37E7"/>
    <w:rsid w:val="004D5CB2"/>
    <w:rsid w:val="004D6D71"/>
    <w:rsid w:val="004D718F"/>
    <w:rsid w:val="004E058A"/>
    <w:rsid w:val="004E063E"/>
    <w:rsid w:val="004E1EAF"/>
    <w:rsid w:val="004E3CC1"/>
    <w:rsid w:val="004E54EB"/>
    <w:rsid w:val="004E5F9D"/>
    <w:rsid w:val="004E6718"/>
    <w:rsid w:val="004E7E3C"/>
    <w:rsid w:val="004F0490"/>
    <w:rsid w:val="004F2789"/>
    <w:rsid w:val="004F3DDB"/>
    <w:rsid w:val="004F5C06"/>
    <w:rsid w:val="004F7476"/>
    <w:rsid w:val="00500412"/>
    <w:rsid w:val="00500EEB"/>
    <w:rsid w:val="00502365"/>
    <w:rsid w:val="00503CC8"/>
    <w:rsid w:val="00504231"/>
    <w:rsid w:val="00506F77"/>
    <w:rsid w:val="00510979"/>
    <w:rsid w:val="005120ED"/>
    <w:rsid w:val="00515211"/>
    <w:rsid w:val="0051524B"/>
    <w:rsid w:val="00516667"/>
    <w:rsid w:val="0051690B"/>
    <w:rsid w:val="0051703D"/>
    <w:rsid w:val="00517698"/>
    <w:rsid w:val="00521328"/>
    <w:rsid w:val="005229E4"/>
    <w:rsid w:val="005235AE"/>
    <w:rsid w:val="0052401F"/>
    <w:rsid w:val="00524FA4"/>
    <w:rsid w:val="005277C1"/>
    <w:rsid w:val="00530FCD"/>
    <w:rsid w:val="00532E26"/>
    <w:rsid w:val="00532FAC"/>
    <w:rsid w:val="0053515F"/>
    <w:rsid w:val="00536077"/>
    <w:rsid w:val="0053796A"/>
    <w:rsid w:val="00537C3E"/>
    <w:rsid w:val="00537F7C"/>
    <w:rsid w:val="005403B1"/>
    <w:rsid w:val="005421DD"/>
    <w:rsid w:val="0054541F"/>
    <w:rsid w:val="005464BD"/>
    <w:rsid w:val="00546539"/>
    <w:rsid w:val="00547DAE"/>
    <w:rsid w:val="00550A0D"/>
    <w:rsid w:val="00552035"/>
    <w:rsid w:val="00553D5A"/>
    <w:rsid w:val="005548CC"/>
    <w:rsid w:val="00555271"/>
    <w:rsid w:val="0055554B"/>
    <w:rsid w:val="005573A3"/>
    <w:rsid w:val="00561E5E"/>
    <w:rsid w:val="0056464F"/>
    <w:rsid w:val="00565CCB"/>
    <w:rsid w:val="00566EDE"/>
    <w:rsid w:val="00570A57"/>
    <w:rsid w:val="0057164B"/>
    <w:rsid w:val="00573908"/>
    <w:rsid w:val="0057485C"/>
    <w:rsid w:val="00574CAA"/>
    <w:rsid w:val="005759C5"/>
    <w:rsid w:val="00575AFF"/>
    <w:rsid w:val="00575F70"/>
    <w:rsid w:val="005775C4"/>
    <w:rsid w:val="005800FF"/>
    <w:rsid w:val="00581D0D"/>
    <w:rsid w:val="00581E0B"/>
    <w:rsid w:val="005836E7"/>
    <w:rsid w:val="00583EE1"/>
    <w:rsid w:val="00583FC4"/>
    <w:rsid w:val="0058413F"/>
    <w:rsid w:val="00584918"/>
    <w:rsid w:val="00584D9C"/>
    <w:rsid w:val="005859A3"/>
    <w:rsid w:val="00586CCA"/>
    <w:rsid w:val="00586F09"/>
    <w:rsid w:val="00586FBF"/>
    <w:rsid w:val="00587284"/>
    <w:rsid w:val="0059100C"/>
    <w:rsid w:val="00592862"/>
    <w:rsid w:val="005945FD"/>
    <w:rsid w:val="00595D23"/>
    <w:rsid w:val="00596447"/>
    <w:rsid w:val="00596802"/>
    <w:rsid w:val="005972BA"/>
    <w:rsid w:val="005A4D6E"/>
    <w:rsid w:val="005A542A"/>
    <w:rsid w:val="005A5653"/>
    <w:rsid w:val="005A570B"/>
    <w:rsid w:val="005B4EFF"/>
    <w:rsid w:val="005B5318"/>
    <w:rsid w:val="005B5D30"/>
    <w:rsid w:val="005B5E93"/>
    <w:rsid w:val="005B60B2"/>
    <w:rsid w:val="005B64FE"/>
    <w:rsid w:val="005C0ADB"/>
    <w:rsid w:val="005C0EE0"/>
    <w:rsid w:val="005C1D5F"/>
    <w:rsid w:val="005C251C"/>
    <w:rsid w:val="005C4FC8"/>
    <w:rsid w:val="005C62A4"/>
    <w:rsid w:val="005C6810"/>
    <w:rsid w:val="005C7AD3"/>
    <w:rsid w:val="005D06CD"/>
    <w:rsid w:val="005D106E"/>
    <w:rsid w:val="005D4589"/>
    <w:rsid w:val="005D5A82"/>
    <w:rsid w:val="005D78F3"/>
    <w:rsid w:val="005E14FC"/>
    <w:rsid w:val="005E2936"/>
    <w:rsid w:val="005E29CF"/>
    <w:rsid w:val="005E2CF3"/>
    <w:rsid w:val="005E330C"/>
    <w:rsid w:val="005E398D"/>
    <w:rsid w:val="005E40BD"/>
    <w:rsid w:val="005E4885"/>
    <w:rsid w:val="005E6851"/>
    <w:rsid w:val="005E6B82"/>
    <w:rsid w:val="005F5181"/>
    <w:rsid w:val="005F5397"/>
    <w:rsid w:val="005F7E34"/>
    <w:rsid w:val="006020F8"/>
    <w:rsid w:val="0060211B"/>
    <w:rsid w:val="00602353"/>
    <w:rsid w:val="0060437D"/>
    <w:rsid w:val="00605BCB"/>
    <w:rsid w:val="00605EA0"/>
    <w:rsid w:val="0061044D"/>
    <w:rsid w:val="006108C2"/>
    <w:rsid w:val="006113A1"/>
    <w:rsid w:val="00611F59"/>
    <w:rsid w:val="00614384"/>
    <w:rsid w:val="0061631C"/>
    <w:rsid w:val="00616404"/>
    <w:rsid w:val="00620A51"/>
    <w:rsid w:val="00620F02"/>
    <w:rsid w:val="00622EBB"/>
    <w:rsid w:val="0062396F"/>
    <w:rsid w:val="0062417F"/>
    <w:rsid w:val="00624848"/>
    <w:rsid w:val="00625D3A"/>
    <w:rsid w:val="00626730"/>
    <w:rsid w:val="006268B5"/>
    <w:rsid w:val="00626C2F"/>
    <w:rsid w:val="00630420"/>
    <w:rsid w:val="00630645"/>
    <w:rsid w:val="00630C6F"/>
    <w:rsid w:val="00630E0A"/>
    <w:rsid w:val="006324BE"/>
    <w:rsid w:val="00632F18"/>
    <w:rsid w:val="00636EAA"/>
    <w:rsid w:val="00637748"/>
    <w:rsid w:val="00637F53"/>
    <w:rsid w:val="00640A5D"/>
    <w:rsid w:val="00644819"/>
    <w:rsid w:val="00645466"/>
    <w:rsid w:val="006478D6"/>
    <w:rsid w:val="00651214"/>
    <w:rsid w:val="00656416"/>
    <w:rsid w:val="006569BC"/>
    <w:rsid w:val="00656A7A"/>
    <w:rsid w:val="00660783"/>
    <w:rsid w:val="00662D13"/>
    <w:rsid w:val="00663347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1BB9"/>
    <w:rsid w:val="0067209A"/>
    <w:rsid w:val="00672CE4"/>
    <w:rsid w:val="00674F29"/>
    <w:rsid w:val="00675166"/>
    <w:rsid w:val="00675329"/>
    <w:rsid w:val="00676662"/>
    <w:rsid w:val="00677C3F"/>
    <w:rsid w:val="00684225"/>
    <w:rsid w:val="006844B4"/>
    <w:rsid w:val="00684747"/>
    <w:rsid w:val="006873CC"/>
    <w:rsid w:val="00687B8A"/>
    <w:rsid w:val="00691545"/>
    <w:rsid w:val="00691DC1"/>
    <w:rsid w:val="006945E2"/>
    <w:rsid w:val="00694958"/>
    <w:rsid w:val="0069677D"/>
    <w:rsid w:val="0069795F"/>
    <w:rsid w:val="006A2CAF"/>
    <w:rsid w:val="006A3E13"/>
    <w:rsid w:val="006A60B5"/>
    <w:rsid w:val="006A7046"/>
    <w:rsid w:val="006A759F"/>
    <w:rsid w:val="006B3655"/>
    <w:rsid w:val="006B611A"/>
    <w:rsid w:val="006B6546"/>
    <w:rsid w:val="006B6561"/>
    <w:rsid w:val="006B6CE0"/>
    <w:rsid w:val="006C0698"/>
    <w:rsid w:val="006C14C3"/>
    <w:rsid w:val="006C36B3"/>
    <w:rsid w:val="006C5687"/>
    <w:rsid w:val="006D1F7E"/>
    <w:rsid w:val="006D23CE"/>
    <w:rsid w:val="006D42C1"/>
    <w:rsid w:val="006D786C"/>
    <w:rsid w:val="006E147D"/>
    <w:rsid w:val="006E232E"/>
    <w:rsid w:val="006E31F5"/>
    <w:rsid w:val="006E35E0"/>
    <w:rsid w:val="006E3C59"/>
    <w:rsid w:val="006E3D2C"/>
    <w:rsid w:val="006E7923"/>
    <w:rsid w:val="006F0FB2"/>
    <w:rsid w:val="006F1D1C"/>
    <w:rsid w:val="006F1E74"/>
    <w:rsid w:val="006F2E9B"/>
    <w:rsid w:val="006F321C"/>
    <w:rsid w:val="006F3EEC"/>
    <w:rsid w:val="006F4062"/>
    <w:rsid w:val="006F79F6"/>
    <w:rsid w:val="006F7ADB"/>
    <w:rsid w:val="00701903"/>
    <w:rsid w:val="00702524"/>
    <w:rsid w:val="007030F7"/>
    <w:rsid w:val="00703C17"/>
    <w:rsid w:val="0070470B"/>
    <w:rsid w:val="00705DE6"/>
    <w:rsid w:val="007066DF"/>
    <w:rsid w:val="00707D77"/>
    <w:rsid w:val="007103EE"/>
    <w:rsid w:val="00710661"/>
    <w:rsid w:val="00711675"/>
    <w:rsid w:val="007127E4"/>
    <w:rsid w:val="007138B4"/>
    <w:rsid w:val="00714577"/>
    <w:rsid w:val="00715576"/>
    <w:rsid w:val="00717171"/>
    <w:rsid w:val="007177A5"/>
    <w:rsid w:val="007201AC"/>
    <w:rsid w:val="00720A5C"/>
    <w:rsid w:val="00721861"/>
    <w:rsid w:val="00722945"/>
    <w:rsid w:val="00722CDC"/>
    <w:rsid w:val="00722EDB"/>
    <w:rsid w:val="00722F52"/>
    <w:rsid w:val="00723BC3"/>
    <w:rsid w:val="00723C82"/>
    <w:rsid w:val="007247EE"/>
    <w:rsid w:val="007250CB"/>
    <w:rsid w:val="007250F5"/>
    <w:rsid w:val="007257CD"/>
    <w:rsid w:val="00726F4A"/>
    <w:rsid w:val="007277D7"/>
    <w:rsid w:val="007306C3"/>
    <w:rsid w:val="0073120E"/>
    <w:rsid w:val="00732223"/>
    <w:rsid w:val="007324F1"/>
    <w:rsid w:val="00736695"/>
    <w:rsid w:val="00736968"/>
    <w:rsid w:val="00737829"/>
    <w:rsid w:val="00737FB2"/>
    <w:rsid w:val="00742303"/>
    <w:rsid w:val="00745D5E"/>
    <w:rsid w:val="00747DAC"/>
    <w:rsid w:val="00750D3E"/>
    <w:rsid w:val="00752F07"/>
    <w:rsid w:val="0075406E"/>
    <w:rsid w:val="00754806"/>
    <w:rsid w:val="00754EC5"/>
    <w:rsid w:val="00755EE3"/>
    <w:rsid w:val="0076078F"/>
    <w:rsid w:val="00760998"/>
    <w:rsid w:val="0076175F"/>
    <w:rsid w:val="007619C7"/>
    <w:rsid w:val="007620E6"/>
    <w:rsid w:val="007643FA"/>
    <w:rsid w:val="00764AE9"/>
    <w:rsid w:val="00765B01"/>
    <w:rsid w:val="00765B9A"/>
    <w:rsid w:val="007662DC"/>
    <w:rsid w:val="00766421"/>
    <w:rsid w:val="007666B6"/>
    <w:rsid w:val="00770119"/>
    <w:rsid w:val="007711AA"/>
    <w:rsid w:val="007715E6"/>
    <w:rsid w:val="00773AEA"/>
    <w:rsid w:val="00774C6D"/>
    <w:rsid w:val="00774EFD"/>
    <w:rsid w:val="00775523"/>
    <w:rsid w:val="00775E41"/>
    <w:rsid w:val="00776479"/>
    <w:rsid w:val="00776E3B"/>
    <w:rsid w:val="00776F1F"/>
    <w:rsid w:val="00777ABE"/>
    <w:rsid w:val="00780354"/>
    <w:rsid w:val="00780C08"/>
    <w:rsid w:val="0078175A"/>
    <w:rsid w:val="007825C9"/>
    <w:rsid w:val="00786CAB"/>
    <w:rsid w:val="007905B1"/>
    <w:rsid w:val="00790F1D"/>
    <w:rsid w:val="00791177"/>
    <w:rsid w:val="007914D8"/>
    <w:rsid w:val="007926BB"/>
    <w:rsid w:val="0079299C"/>
    <w:rsid w:val="007936F6"/>
    <w:rsid w:val="00793CB6"/>
    <w:rsid w:val="00794F14"/>
    <w:rsid w:val="00797129"/>
    <w:rsid w:val="007A15F0"/>
    <w:rsid w:val="007A409B"/>
    <w:rsid w:val="007A46D3"/>
    <w:rsid w:val="007A6317"/>
    <w:rsid w:val="007A6696"/>
    <w:rsid w:val="007A73CD"/>
    <w:rsid w:val="007B11B5"/>
    <w:rsid w:val="007B2283"/>
    <w:rsid w:val="007B4E16"/>
    <w:rsid w:val="007B522F"/>
    <w:rsid w:val="007B61F4"/>
    <w:rsid w:val="007B7CE9"/>
    <w:rsid w:val="007C3E09"/>
    <w:rsid w:val="007C42F7"/>
    <w:rsid w:val="007C4913"/>
    <w:rsid w:val="007C6CE5"/>
    <w:rsid w:val="007D19A5"/>
    <w:rsid w:val="007D3629"/>
    <w:rsid w:val="007D46B4"/>
    <w:rsid w:val="007D50A6"/>
    <w:rsid w:val="007D60CA"/>
    <w:rsid w:val="007D7952"/>
    <w:rsid w:val="007E0236"/>
    <w:rsid w:val="007E04CF"/>
    <w:rsid w:val="007E05CF"/>
    <w:rsid w:val="007E0C77"/>
    <w:rsid w:val="007E0DCA"/>
    <w:rsid w:val="007E3BE3"/>
    <w:rsid w:val="007E3DD0"/>
    <w:rsid w:val="007E4E5C"/>
    <w:rsid w:val="007E5B58"/>
    <w:rsid w:val="007E7E07"/>
    <w:rsid w:val="007F243E"/>
    <w:rsid w:val="007F2764"/>
    <w:rsid w:val="007F289E"/>
    <w:rsid w:val="007F30B6"/>
    <w:rsid w:val="007F36E2"/>
    <w:rsid w:val="007F5B27"/>
    <w:rsid w:val="007F68B5"/>
    <w:rsid w:val="007F6CB6"/>
    <w:rsid w:val="007F7CDE"/>
    <w:rsid w:val="00800451"/>
    <w:rsid w:val="00802177"/>
    <w:rsid w:val="00802916"/>
    <w:rsid w:val="008033FD"/>
    <w:rsid w:val="008040E4"/>
    <w:rsid w:val="008050FA"/>
    <w:rsid w:val="00805819"/>
    <w:rsid w:val="00805A41"/>
    <w:rsid w:val="00810114"/>
    <w:rsid w:val="00810AC3"/>
    <w:rsid w:val="0081279F"/>
    <w:rsid w:val="00812F75"/>
    <w:rsid w:val="0081305F"/>
    <w:rsid w:val="00813F15"/>
    <w:rsid w:val="00816059"/>
    <w:rsid w:val="0081646E"/>
    <w:rsid w:val="00816816"/>
    <w:rsid w:val="008177CB"/>
    <w:rsid w:val="00821351"/>
    <w:rsid w:val="00821914"/>
    <w:rsid w:val="00821AED"/>
    <w:rsid w:val="008226CB"/>
    <w:rsid w:val="00823554"/>
    <w:rsid w:val="008258E7"/>
    <w:rsid w:val="008260AA"/>
    <w:rsid w:val="00827712"/>
    <w:rsid w:val="00827945"/>
    <w:rsid w:val="00827FF8"/>
    <w:rsid w:val="008319F5"/>
    <w:rsid w:val="00831A11"/>
    <w:rsid w:val="008323BC"/>
    <w:rsid w:val="00832FBD"/>
    <w:rsid w:val="00833D42"/>
    <w:rsid w:val="008344E7"/>
    <w:rsid w:val="00834BEC"/>
    <w:rsid w:val="00835034"/>
    <w:rsid w:val="0083773F"/>
    <w:rsid w:val="00841DD3"/>
    <w:rsid w:val="0084270C"/>
    <w:rsid w:val="0084273D"/>
    <w:rsid w:val="00843C94"/>
    <w:rsid w:val="00844E91"/>
    <w:rsid w:val="00845144"/>
    <w:rsid w:val="008453D2"/>
    <w:rsid w:val="0084618C"/>
    <w:rsid w:val="008465FA"/>
    <w:rsid w:val="00847A45"/>
    <w:rsid w:val="0085152E"/>
    <w:rsid w:val="00852084"/>
    <w:rsid w:val="00852351"/>
    <w:rsid w:val="008536E9"/>
    <w:rsid w:val="008544B2"/>
    <w:rsid w:val="00855979"/>
    <w:rsid w:val="00856B1B"/>
    <w:rsid w:val="00857489"/>
    <w:rsid w:val="00861531"/>
    <w:rsid w:val="00863A30"/>
    <w:rsid w:val="00863DA8"/>
    <w:rsid w:val="00864DDA"/>
    <w:rsid w:val="0086552D"/>
    <w:rsid w:val="00865940"/>
    <w:rsid w:val="00870329"/>
    <w:rsid w:val="00870FA2"/>
    <w:rsid w:val="0087261D"/>
    <w:rsid w:val="00880951"/>
    <w:rsid w:val="00880AC0"/>
    <w:rsid w:val="00880C03"/>
    <w:rsid w:val="00881CB9"/>
    <w:rsid w:val="008821D7"/>
    <w:rsid w:val="00883F8E"/>
    <w:rsid w:val="008870D5"/>
    <w:rsid w:val="00887936"/>
    <w:rsid w:val="00887A26"/>
    <w:rsid w:val="00890007"/>
    <w:rsid w:val="0089041A"/>
    <w:rsid w:val="008923D0"/>
    <w:rsid w:val="00892549"/>
    <w:rsid w:val="00896829"/>
    <w:rsid w:val="00896C40"/>
    <w:rsid w:val="00896FCA"/>
    <w:rsid w:val="008A0B8B"/>
    <w:rsid w:val="008A1966"/>
    <w:rsid w:val="008A41F2"/>
    <w:rsid w:val="008A58C7"/>
    <w:rsid w:val="008A6796"/>
    <w:rsid w:val="008A782F"/>
    <w:rsid w:val="008B0185"/>
    <w:rsid w:val="008B4F08"/>
    <w:rsid w:val="008B6680"/>
    <w:rsid w:val="008B7169"/>
    <w:rsid w:val="008B761C"/>
    <w:rsid w:val="008C52B3"/>
    <w:rsid w:val="008C59AD"/>
    <w:rsid w:val="008C6B72"/>
    <w:rsid w:val="008D1062"/>
    <w:rsid w:val="008D1940"/>
    <w:rsid w:val="008D1AE4"/>
    <w:rsid w:val="008D3CB6"/>
    <w:rsid w:val="008D43F9"/>
    <w:rsid w:val="008D4AA4"/>
    <w:rsid w:val="008D5056"/>
    <w:rsid w:val="008D7DF3"/>
    <w:rsid w:val="008E481C"/>
    <w:rsid w:val="008E534C"/>
    <w:rsid w:val="008E5AD0"/>
    <w:rsid w:val="008E704A"/>
    <w:rsid w:val="008F1451"/>
    <w:rsid w:val="008F165B"/>
    <w:rsid w:val="008F6F4E"/>
    <w:rsid w:val="008F706E"/>
    <w:rsid w:val="008F72B6"/>
    <w:rsid w:val="008F7A4A"/>
    <w:rsid w:val="008F7B50"/>
    <w:rsid w:val="0090098C"/>
    <w:rsid w:val="009010A5"/>
    <w:rsid w:val="00902005"/>
    <w:rsid w:val="009063C8"/>
    <w:rsid w:val="0090736A"/>
    <w:rsid w:val="009079A5"/>
    <w:rsid w:val="00911345"/>
    <w:rsid w:val="0091168E"/>
    <w:rsid w:val="009125B5"/>
    <w:rsid w:val="00912F94"/>
    <w:rsid w:val="0091321E"/>
    <w:rsid w:val="00915BCD"/>
    <w:rsid w:val="00915C05"/>
    <w:rsid w:val="009177A4"/>
    <w:rsid w:val="00920A1A"/>
    <w:rsid w:val="00921BBA"/>
    <w:rsid w:val="00922203"/>
    <w:rsid w:val="0092232A"/>
    <w:rsid w:val="009314B5"/>
    <w:rsid w:val="009339BE"/>
    <w:rsid w:val="009354C8"/>
    <w:rsid w:val="00937E3D"/>
    <w:rsid w:val="0094182A"/>
    <w:rsid w:val="009431D6"/>
    <w:rsid w:val="00945898"/>
    <w:rsid w:val="00945E52"/>
    <w:rsid w:val="0094641D"/>
    <w:rsid w:val="0094653B"/>
    <w:rsid w:val="00947894"/>
    <w:rsid w:val="0095106C"/>
    <w:rsid w:val="0095109C"/>
    <w:rsid w:val="0095257A"/>
    <w:rsid w:val="00954AD8"/>
    <w:rsid w:val="009554BD"/>
    <w:rsid w:val="0095684C"/>
    <w:rsid w:val="0095708C"/>
    <w:rsid w:val="009600DD"/>
    <w:rsid w:val="0096013D"/>
    <w:rsid w:val="0096128D"/>
    <w:rsid w:val="009620C2"/>
    <w:rsid w:val="00962937"/>
    <w:rsid w:val="00962D81"/>
    <w:rsid w:val="00963492"/>
    <w:rsid w:val="00963F96"/>
    <w:rsid w:val="00964D16"/>
    <w:rsid w:val="00965B0C"/>
    <w:rsid w:val="009660BF"/>
    <w:rsid w:val="00967748"/>
    <w:rsid w:val="00972299"/>
    <w:rsid w:val="00972F24"/>
    <w:rsid w:val="00973C0D"/>
    <w:rsid w:val="00976FDC"/>
    <w:rsid w:val="00981B27"/>
    <w:rsid w:val="0098460F"/>
    <w:rsid w:val="009867CF"/>
    <w:rsid w:val="00991628"/>
    <w:rsid w:val="009926F2"/>
    <w:rsid w:val="00995B02"/>
    <w:rsid w:val="00997191"/>
    <w:rsid w:val="009A0348"/>
    <w:rsid w:val="009A12D1"/>
    <w:rsid w:val="009A1917"/>
    <w:rsid w:val="009A19F3"/>
    <w:rsid w:val="009A288C"/>
    <w:rsid w:val="009A2E9A"/>
    <w:rsid w:val="009A367E"/>
    <w:rsid w:val="009A3A4D"/>
    <w:rsid w:val="009A3B7D"/>
    <w:rsid w:val="009A3D7D"/>
    <w:rsid w:val="009A4B49"/>
    <w:rsid w:val="009A578E"/>
    <w:rsid w:val="009A5A6E"/>
    <w:rsid w:val="009A5BAF"/>
    <w:rsid w:val="009B076B"/>
    <w:rsid w:val="009B0C08"/>
    <w:rsid w:val="009B1E27"/>
    <w:rsid w:val="009B29D7"/>
    <w:rsid w:val="009B359C"/>
    <w:rsid w:val="009B4A9E"/>
    <w:rsid w:val="009B59F9"/>
    <w:rsid w:val="009B5D15"/>
    <w:rsid w:val="009C24CA"/>
    <w:rsid w:val="009C6848"/>
    <w:rsid w:val="009D04CA"/>
    <w:rsid w:val="009D0D18"/>
    <w:rsid w:val="009D0EEE"/>
    <w:rsid w:val="009D3145"/>
    <w:rsid w:val="009D32A1"/>
    <w:rsid w:val="009D3722"/>
    <w:rsid w:val="009D3A4E"/>
    <w:rsid w:val="009D52D9"/>
    <w:rsid w:val="009D5872"/>
    <w:rsid w:val="009D67EC"/>
    <w:rsid w:val="009D7D25"/>
    <w:rsid w:val="009E0768"/>
    <w:rsid w:val="009E0C73"/>
    <w:rsid w:val="009E1B64"/>
    <w:rsid w:val="009E2770"/>
    <w:rsid w:val="009E30D4"/>
    <w:rsid w:val="009E3E91"/>
    <w:rsid w:val="009E649D"/>
    <w:rsid w:val="009F2752"/>
    <w:rsid w:val="009F4328"/>
    <w:rsid w:val="009F4825"/>
    <w:rsid w:val="009F5CBF"/>
    <w:rsid w:val="00A019D1"/>
    <w:rsid w:val="00A038A9"/>
    <w:rsid w:val="00A04852"/>
    <w:rsid w:val="00A04C7E"/>
    <w:rsid w:val="00A060F4"/>
    <w:rsid w:val="00A07F3D"/>
    <w:rsid w:val="00A10446"/>
    <w:rsid w:val="00A10BE0"/>
    <w:rsid w:val="00A10E32"/>
    <w:rsid w:val="00A138D3"/>
    <w:rsid w:val="00A15928"/>
    <w:rsid w:val="00A17DF2"/>
    <w:rsid w:val="00A20D7E"/>
    <w:rsid w:val="00A214E1"/>
    <w:rsid w:val="00A23F88"/>
    <w:rsid w:val="00A27136"/>
    <w:rsid w:val="00A314D1"/>
    <w:rsid w:val="00A323C3"/>
    <w:rsid w:val="00A33850"/>
    <w:rsid w:val="00A34445"/>
    <w:rsid w:val="00A37036"/>
    <w:rsid w:val="00A37E96"/>
    <w:rsid w:val="00A4023D"/>
    <w:rsid w:val="00A411E6"/>
    <w:rsid w:val="00A4127E"/>
    <w:rsid w:val="00A430C7"/>
    <w:rsid w:val="00A44780"/>
    <w:rsid w:val="00A46701"/>
    <w:rsid w:val="00A46748"/>
    <w:rsid w:val="00A53EF7"/>
    <w:rsid w:val="00A56ACA"/>
    <w:rsid w:val="00A57066"/>
    <w:rsid w:val="00A57A8C"/>
    <w:rsid w:val="00A61BAE"/>
    <w:rsid w:val="00A61F08"/>
    <w:rsid w:val="00A62391"/>
    <w:rsid w:val="00A634DB"/>
    <w:rsid w:val="00A6677D"/>
    <w:rsid w:val="00A70C5B"/>
    <w:rsid w:val="00A71214"/>
    <w:rsid w:val="00A727D8"/>
    <w:rsid w:val="00A72B34"/>
    <w:rsid w:val="00A75394"/>
    <w:rsid w:val="00A76EA9"/>
    <w:rsid w:val="00A771EA"/>
    <w:rsid w:val="00A777A1"/>
    <w:rsid w:val="00A80FA7"/>
    <w:rsid w:val="00A8115B"/>
    <w:rsid w:val="00A82C28"/>
    <w:rsid w:val="00A82CD5"/>
    <w:rsid w:val="00A82D70"/>
    <w:rsid w:val="00A849F8"/>
    <w:rsid w:val="00A84A4C"/>
    <w:rsid w:val="00A85143"/>
    <w:rsid w:val="00A87A0E"/>
    <w:rsid w:val="00A91152"/>
    <w:rsid w:val="00A9138D"/>
    <w:rsid w:val="00A91FB2"/>
    <w:rsid w:val="00A97763"/>
    <w:rsid w:val="00AA0DA7"/>
    <w:rsid w:val="00AA330C"/>
    <w:rsid w:val="00AA3AB5"/>
    <w:rsid w:val="00AA4C59"/>
    <w:rsid w:val="00AA7079"/>
    <w:rsid w:val="00AB0E51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6475"/>
    <w:rsid w:val="00AD3820"/>
    <w:rsid w:val="00AD6B18"/>
    <w:rsid w:val="00AD70A2"/>
    <w:rsid w:val="00AE2B10"/>
    <w:rsid w:val="00AE454E"/>
    <w:rsid w:val="00AE4F29"/>
    <w:rsid w:val="00AE69CF"/>
    <w:rsid w:val="00AF07F2"/>
    <w:rsid w:val="00AF08C9"/>
    <w:rsid w:val="00AF4FE2"/>
    <w:rsid w:val="00AF6CF5"/>
    <w:rsid w:val="00B0030D"/>
    <w:rsid w:val="00B01CE9"/>
    <w:rsid w:val="00B02A22"/>
    <w:rsid w:val="00B032D7"/>
    <w:rsid w:val="00B03B0D"/>
    <w:rsid w:val="00B03EC4"/>
    <w:rsid w:val="00B0621C"/>
    <w:rsid w:val="00B1053D"/>
    <w:rsid w:val="00B113CA"/>
    <w:rsid w:val="00B125B2"/>
    <w:rsid w:val="00B13E7B"/>
    <w:rsid w:val="00B15AB7"/>
    <w:rsid w:val="00B210B7"/>
    <w:rsid w:val="00B211D3"/>
    <w:rsid w:val="00B214F0"/>
    <w:rsid w:val="00B25806"/>
    <w:rsid w:val="00B27ADF"/>
    <w:rsid w:val="00B304B4"/>
    <w:rsid w:val="00B32089"/>
    <w:rsid w:val="00B325E1"/>
    <w:rsid w:val="00B32A94"/>
    <w:rsid w:val="00B35AB3"/>
    <w:rsid w:val="00B3691B"/>
    <w:rsid w:val="00B369A7"/>
    <w:rsid w:val="00B40359"/>
    <w:rsid w:val="00B41A0A"/>
    <w:rsid w:val="00B423FA"/>
    <w:rsid w:val="00B42C73"/>
    <w:rsid w:val="00B42EC9"/>
    <w:rsid w:val="00B430E4"/>
    <w:rsid w:val="00B51394"/>
    <w:rsid w:val="00B51C8A"/>
    <w:rsid w:val="00B52C6A"/>
    <w:rsid w:val="00B5423C"/>
    <w:rsid w:val="00B54C8E"/>
    <w:rsid w:val="00B555F4"/>
    <w:rsid w:val="00B57D82"/>
    <w:rsid w:val="00B60A82"/>
    <w:rsid w:val="00B6469C"/>
    <w:rsid w:val="00B65225"/>
    <w:rsid w:val="00B66BAA"/>
    <w:rsid w:val="00B66F8D"/>
    <w:rsid w:val="00B676F4"/>
    <w:rsid w:val="00B72FDD"/>
    <w:rsid w:val="00B73C4D"/>
    <w:rsid w:val="00B74A8B"/>
    <w:rsid w:val="00B74CD3"/>
    <w:rsid w:val="00B75FD7"/>
    <w:rsid w:val="00B7756F"/>
    <w:rsid w:val="00B802D4"/>
    <w:rsid w:val="00B8058E"/>
    <w:rsid w:val="00B806A2"/>
    <w:rsid w:val="00B81195"/>
    <w:rsid w:val="00B819B7"/>
    <w:rsid w:val="00B832E8"/>
    <w:rsid w:val="00B842DE"/>
    <w:rsid w:val="00B84EA1"/>
    <w:rsid w:val="00B90079"/>
    <w:rsid w:val="00B91A3A"/>
    <w:rsid w:val="00B91D6A"/>
    <w:rsid w:val="00B91F70"/>
    <w:rsid w:val="00B9333E"/>
    <w:rsid w:val="00B9531A"/>
    <w:rsid w:val="00B95AE2"/>
    <w:rsid w:val="00B95D03"/>
    <w:rsid w:val="00B95F44"/>
    <w:rsid w:val="00B96404"/>
    <w:rsid w:val="00B96D0F"/>
    <w:rsid w:val="00B972D7"/>
    <w:rsid w:val="00B97A52"/>
    <w:rsid w:val="00BA06F7"/>
    <w:rsid w:val="00BA0B24"/>
    <w:rsid w:val="00BA38E0"/>
    <w:rsid w:val="00BA5831"/>
    <w:rsid w:val="00BA6431"/>
    <w:rsid w:val="00BA684A"/>
    <w:rsid w:val="00BB05B3"/>
    <w:rsid w:val="00BB0B24"/>
    <w:rsid w:val="00BB13B4"/>
    <w:rsid w:val="00BB13E0"/>
    <w:rsid w:val="00BB20CC"/>
    <w:rsid w:val="00BB2674"/>
    <w:rsid w:val="00BB419C"/>
    <w:rsid w:val="00BB48DE"/>
    <w:rsid w:val="00BB5BA6"/>
    <w:rsid w:val="00BC0037"/>
    <w:rsid w:val="00BC0224"/>
    <w:rsid w:val="00BC1318"/>
    <w:rsid w:val="00BC29B0"/>
    <w:rsid w:val="00BC375E"/>
    <w:rsid w:val="00BC38A0"/>
    <w:rsid w:val="00BC4174"/>
    <w:rsid w:val="00BC4D12"/>
    <w:rsid w:val="00BC5FD0"/>
    <w:rsid w:val="00BC7D12"/>
    <w:rsid w:val="00BD507D"/>
    <w:rsid w:val="00BD5DAC"/>
    <w:rsid w:val="00BD6030"/>
    <w:rsid w:val="00BD628C"/>
    <w:rsid w:val="00BD6A84"/>
    <w:rsid w:val="00BD743D"/>
    <w:rsid w:val="00BE06A6"/>
    <w:rsid w:val="00BE0823"/>
    <w:rsid w:val="00BE11B8"/>
    <w:rsid w:val="00BE13A1"/>
    <w:rsid w:val="00BE3940"/>
    <w:rsid w:val="00BE460D"/>
    <w:rsid w:val="00BE4BF2"/>
    <w:rsid w:val="00BE526D"/>
    <w:rsid w:val="00BE6E22"/>
    <w:rsid w:val="00BE6EB7"/>
    <w:rsid w:val="00BE77D5"/>
    <w:rsid w:val="00BF0218"/>
    <w:rsid w:val="00BF2951"/>
    <w:rsid w:val="00BF5187"/>
    <w:rsid w:val="00BF5842"/>
    <w:rsid w:val="00BF6182"/>
    <w:rsid w:val="00BF746B"/>
    <w:rsid w:val="00C00842"/>
    <w:rsid w:val="00C013AF"/>
    <w:rsid w:val="00C01AF7"/>
    <w:rsid w:val="00C03C7A"/>
    <w:rsid w:val="00C04307"/>
    <w:rsid w:val="00C04A72"/>
    <w:rsid w:val="00C04CF3"/>
    <w:rsid w:val="00C0537A"/>
    <w:rsid w:val="00C07F31"/>
    <w:rsid w:val="00C101E7"/>
    <w:rsid w:val="00C11D5C"/>
    <w:rsid w:val="00C11E2A"/>
    <w:rsid w:val="00C11F18"/>
    <w:rsid w:val="00C125A6"/>
    <w:rsid w:val="00C12D35"/>
    <w:rsid w:val="00C15FC1"/>
    <w:rsid w:val="00C16454"/>
    <w:rsid w:val="00C16C0C"/>
    <w:rsid w:val="00C17215"/>
    <w:rsid w:val="00C20018"/>
    <w:rsid w:val="00C21528"/>
    <w:rsid w:val="00C22413"/>
    <w:rsid w:val="00C225F7"/>
    <w:rsid w:val="00C2267C"/>
    <w:rsid w:val="00C23771"/>
    <w:rsid w:val="00C264B8"/>
    <w:rsid w:val="00C2738C"/>
    <w:rsid w:val="00C27865"/>
    <w:rsid w:val="00C30070"/>
    <w:rsid w:val="00C30404"/>
    <w:rsid w:val="00C333C6"/>
    <w:rsid w:val="00C41158"/>
    <w:rsid w:val="00C44996"/>
    <w:rsid w:val="00C456D7"/>
    <w:rsid w:val="00C4652D"/>
    <w:rsid w:val="00C47580"/>
    <w:rsid w:val="00C47D7A"/>
    <w:rsid w:val="00C5391B"/>
    <w:rsid w:val="00C53F9D"/>
    <w:rsid w:val="00C55DCE"/>
    <w:rsid w:val="00C637A4"/>
    <w:rsid w:val="00C64343"/>
    <w:rsid w:val="00C67036"/>
    <w:rsid w:val="00C700E5"/>
    <w:rsid w:val="00C757E9"/>
    <w:rsid w:val="00C76B39"/>
    <w:rsid w:val="00C76F75"/>
    <w:rsid w:val="00C77782"/>
    <w:rsid w:val="00C80226"/>
    <w:rsid w:val="00C8060F"/>
    <w:rsid w:val="00C80634"/>
    <w:rsid w:val="00C80CAD"/>
    <w:rsid w:val="00C82A80"/>
    <w:rsid w:val="00C82E99"/>
    <w:rsid w:val="00C835D1"/>
    <w:rsid w:val="00C84061"/>
    <w:rsid w:val="00C843A0"/>
    <w:rsid w:val="00C852DD"/>
    <w:rsid w:val="00C90B02"/>
    <w:rsid w:val="00C92A12"/>
    <w:rsid w:val="00C9381B"/>
    <w:rsid w:val="00C93E84"/>
    <w:rsid w:val="00C946C7"/>
    <w:rsid w:val="00C95011"/>
    <w:rsid w:val="00CA1CA7"/>
    <w:rsid w:val="00CA79DC"/>
    <w:rsid w:val="00CB54E0"/>
    <w:rsid w:val="00CB561C"/>
    <w:rsid w:val="00CB7AB4"/>
    <w:rsid w:val="00CC2F14"/>
    <w:rsid w:val="00CC40C7"/>
    <w:rsid w:val="00CC58A1"/>
    <w:rsid w:val="00CC75CC"/>
    <w:rsid w:val="00CD065D"/>
    <w:rsid w:val="00CD2199"/>
    <w:rsid w:val="00CD6EBE"/>
    <w:rsid w:val="00CD719C"/>
    <w:rsid w:val="00CD720E"/>
    <w:rsid w:val="00CD7DCC"/>
    <w:rsid w:val="00CE135B"/>
    <w:rsid w:val="00CE16B4"/>
    <w:rsid w:val="00CE1988"/>
    <w:rsid w:val="00CE21B2"/>
    <w:rsid w:val="00CE27A8"/>
    <w:rsid w:val="00CE2AFC"/>
    <w:rsid w:val="00CE5163"/>
    <w:rsid w:val="00CE5461"/>
    <w:rsid w:val="00CE628A"/>
    <w:rsid w:val="00CE732C"/>
    <w:rsid w:val="00CE7477"/>
    <w:rsid w:val="00CE79AC"/>
    <w:rsid w:val="00CF1C13"/>
    <w:rsid w:val="00CF3564"/>
    <w:rsid w:val="00CF3B3B"/>
    <w:rsid w:val="00CF496B"/>
    <w:rsid w:val="00CF4AF1"/>
    <w:rsid w:val="00CF57E3"/>
    <w:rsid w:val="00CF5A71"/>
    <w:rsid w:val="00CF6EB4"/>
    <w:rsid w:val="00CF76AA"/>
    <w:rsid w:val="00CF76AB"/>
    <w:rsid w:val="00D00833"/>
    <w:rsid w:val="00D013DE"/>
    <w:rsid w:val="00D0153A"/>
    <w:rsid w:val="00D028FA"/>
    <w:rsid w:val="00D05105"/>
    <w:rsid w:val="00D05404"/>
    <w:rsid w:val="00D071F0"/>
    <w:rsid w:val="00D10438"/>
    <w:rsid w:val="00D11CB8"/>
    <w:rsid w:val="00D11CD6"/>
    <w:rsid w:val="00D11E15"/>
    <w:rsid w:val="00D12CD2"/>
    <w:rsid w:val="00D13842"/>
    <w:rsid w:val="00D14B61"/>
    <w:rsid w:val="00D1551C"/>
    <w:rsid w:val="00D16162"/>
    <w:rsid w:val="00D170D1"/>
    <w:rsid w:val="00D20205"/>
    <w:rsid w:val="00D211AA"/>
    <w:rsid w:val="00D2218C"/>
    <w:rsid w:val="00D236CC"/>
    <w:rsid w:val="00D24087"/>
    <w:rsid w:val="00D2414E"/>
    <w:rsid w:val="00D243E0"/>
    <w:rsid w:val="00D25B8F"/>
    <w:rsid w:val="00D2604E"/>
    <w:rsid w:val="00D261B2"/>
    <w:rsid w:val="00D27A79"/>
    <w:rsid w:val="00D30D73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45E64"/>
    <w:rsid w:val="00D47F5F"/>
    <w:rsid w:val="00D562DE"/>
    <w:rsid w:val="00D570F3"/>
    <w:rsid w:val="00D608BF"/>
    <w:rsid w:val="00D624CB"/>
    <w:rsid w:val="00D62D1F"/>
    <w:rsid w:val="00D62F1E"/>
    <w:rsid w:val="00D64475"/>
    <w:rsid w:val="00D654EE"/>
    <w:rsid w:val="00D65656"/>
    <w:rsid w:val="00D66625"/>
    <w:rsid w:val="00D704BB"/>
    <w:rsid w:val="00D71466"/>
    <w:rsid w:val="00D74454"/>
    <w:rsid w:val="00D746E0"/>
    <w:rsid w:val="00D75B73"/>
    <w:rsid w:val="00D8178B"/>
    <w:rsid w:val="00D8342F"/>
    <w:rsid w:val="00D83BBA"/>
    <w:rsid w:val="00D841BF"/>
    <w:rsid w:val="00D84BB3"/>
    <w:rsid w:val="00D865A2"/>
    <w:rsid w:val="00D86AAE"/>
    <w:rsid w:val="00D87A07"/>
    <w:rsid w:val="00D90EAE"/>
    <w:rsid w:val="00D915F1"/>
    <w:rsid w:val="00D91CC1"/>
    <w:rsid w:val="00D92CCE"/>
    <w:rsid w:val="00D92F23"/>
    <w:rsid w:val="00D94196"/>
    <w:rsid w:val="00D969B7"/>
    <w:rsid w:val="00DA00BE"/>
    <w:rsid w:val="00DA035C"/>
    <w:rsid w:val="00DA18AA"/>
    <w:rsid w:val="00DA3B6B"/>
    <w:rsid w:val="00DB0351"/>
    <w:rsid w:val="00DB174E"/>
    <w:rsid w:val="00DB350B"/>
    <w:rsid w:val="00DB52E1"/>
    <w:rsid w:val="00DB561E"/>
    <w:rsid w:val="00DC2D02"/>
    <w:rsid w:val="00DC54C1"/>
    <w:rsid w:val="00DC5FFC"/>
    <w:rsid w:val="00DC7C4C"/>
    <w:rsid w:val="00DD0063"/>
    <w:rsid w:val="00DD1C15"/>
    <w:rsid w:val="00DD368B"/>
    <w:rsid w:val="00DD3D8F"/>
    <w:rsid w:val="00DD510B"/>
    <w:rsid w:val="00DD55B4"/>
    <w:rsid w:val="00DE1716"/>
    <w:rsid w:val="00DE2EDB"/>
    <w:rsid w:val="00DE338E"/>
    <w:rsid w:val="00DE3447"/>
    <w:rsid w:val="00DE69F3"/>
    <w:rsid w:val="00DE7B90"/>
    <w:rsid w:val="00DF0142"/>
    <w:rsid w:val="00DF1640"/>
    <w:rsid w:val="00DF2160"/>
    <w:rsid w:val="00DF2435"/>
    <w:rsid w:val="00DF2DE0"/>
    <w:rsid w:val="00DF3A96"/>
    <w:rsid w:val="00DF4269"/>
    <w:rsid w:val="00DF4B55"/>
    <w:rsid w:val="00DF50A5"/>
    <w:rsid w:val="00DF7F5D"/>
    <w:rsid w:val="00E0163B"/>
    <w:rsid w:val="00E02956"/>
    <w:rsid w:val="00E04E08"/>
    <w:rsid w:val="00E05A06"/>
    <w:rsid w:val="00E118C9"/>
    <w:rsid w:val="00E13297"/>
    <w:rsid w:val="00E14471"/>
    <w:rsid w:val="00E16CD3"/>
    <w:rsid w:val="00E21C0E"/>
    <w:rsid w:val="00E239E6"/>
    <w:rsid w:val="00E24659"/>
    <w:rsid w:val="00E24CB0"/>
    <w:rsid w:val="00E25D20"/>
    <w:rsid w:val="00E26791"/>
    <w:rsid w:val="00E26844"/>
    <w:rsid w:val="00E277D1"/>
    <w:rsid w:val="00E302A7"/>
    <w:rsid w:val="00E31794"/>
    <w:rsid w:val="00E3202D"/>
    <w:rsid w:val="00E3456A"/>
    <w:rsid w:val="00E354FB"/>
    <w:rsid w:val="00E35873"/>
    <w:rsid w:val="00E36798"/>
    <w:rsid w:val="00E36D06"/>
    <w:rsid w:val="00E370BF"/>
    <w:rsid w:val="00E407E7"/>
    <w:rsid w:val="00E408D4"/>
    <w:rsid w:val="00E4102C"/>
    <w:rsid w:val="00E4281C"/>
    <w:rsid w:val="00E4318A"/>
    <w:rsid w:val="00E435CD"/>
    <w:rsid w:val="00E462DC"/>
    <w:rsid w:val="00E505BF"/>
    <w:rsid w:val="00E52AC9"/>
    <w:rsid w:val="00E5303C"/>
    <w:rsid w:val="00E55706"/>
    <w:rsid w:val="00E577D2"/>
    <w:rsid w:val="00E57A20"/>
    <w:rsid w:val="00E61B60"/>
    <w:rsid w:val="00E625B4"/>
    <w:rsid w:val="00E62F82"/>
    <w:rsid w:val="00E6341C"/>
    <w:rsid w:val="00E64238"/>
    <w:rsid w:val="00E6575B"/>
    <w:rsid w:val="00E665F9"/>
    <w:rsid w:val="00E66A0A"/>
    <w:rsid w:val="00E66A39"/>
    <w:rsid w:val="00E723B8"/>
    <w:rsid w:val="00E73567"/>
    <w:rsid w:val="00E74BF6"/>
    <w:rsid w:val="00E75DAA"/>
    <w:rsid w:val="00E7646F"/>
    <w:rsid w:val="00E767BC"/>
    <w:rsid w:val="00E772D1"/>
    <w:rsid w:val="00E77D61"/>
    <w:rsid w:val="00E81815"/>
    <w:rsid w:val="00E82DCB"/>
    <w:rsid w:val="00E839FE"/>
    <w:rsid w:val="00E83DD9"/>
    <w:rsid w:val="00E840AA"/>
    <w:rsid w:val="00E84C21"/>
    <w:rsid w:val="00E84E1C"/>
    <w:rsid w:val="00E87C94"/>
    <w:rsid w:val="00E902DE"/>
    <w:rsid w:val="00E90A96"/>
    <w:rsid w:val="00E91A55"/>
    <w:rsid w:val="00E91AA8"/>
    <w:rsid w:val="00E91C9B"/>
    <w:rsid w:val="00E94B09"/>
    <w:rsid w:val="00E959C9"/>
    <w:rsid w:val="00E96928"/>
    <w:rsid w:val="00E96A45"/>
    <w:rsid w:val="00E97560"/>
    <w:rsid w:val="00EA0416"/>
    <w:rsid w:val="00EA39CC"/>
    <w:rsid w:val="00EA41E2"/>
    <w:rsid w:val="00EA430F"/>
    <w:rsid w:val="00EA6592"/>
    <w:rsid w:val="00EA6F46"/>
    <w:rsid w:val="00EB0F36"/>
    <w:rsid w:val="00EB1679"/>
    <w:rsid w:val="00EB2685"/>
    <w:rsid w:val="00EB35DB"/>
    <w:rsid w:val="00EB3A95"/>
    <w:rsid w:val="00EB3AF4"/>
    <w:rsid w:val="00EB4334"/>
    <w:rsid w:val="00EB4D0B"/>
    <w:rsid w:val="00EB7383"/>
    <w:rsid w:val="00EC0EBA"/>
    <w:rsid w:val="00EC1620"/>
    <w:rsid w:val="00EC39E7"/>
    <w:rsid w:val="00EC3C42"/>
    <w:rsid w:val="00EC6814"/>
    <w:rsid w:val="00EC6E69"/>
    <w:rsid w:val="00EC7033"/>
    <w:rsid w:val="00EC7058"/>
    <w:rsid w:val="00ED0570"/>
    <w:rsid w:val="00ED0981"/>
    <w:rsid w:val="00ED1A7B"/>
    <w:rsid w:val="00ED1E6A"/>
    <w:rsid w:val="00ED3958"/>
    <w:rsid w:val="00ED3ADF"/>
    <w:rsid w:val="00ED6448"/>
    <w:rsid w:val="00EE16FE"/>
    <w:rsid w:val="00EE2A07"/>
    <w:rsid w:val="00EE4F3A"/>
    <w:rsid w:val="00EE5590"/>
    <w:rsid w:val="00EE5BAD"/>
    <w:rsid w:val="00EE6FCB"/>
    <w:rsid w:val="00EE7724"/>
    <w:rsid w:val="00EF0F02"/>
    <w:rsid w:val="00EF2376"/>
    <w:rsid w:val="00EF51E5"/>
    <w:rsid w:val="00EF5AF2"/>
    <w:rsid w:val="00EF687A"/>
    <w:rsid w:val="00EF7D31"/>
    <w:rsid w:val="00F0059B"/>
    <w:rsid w:val="00F00882"/>
    <w:rsid w:val="00F009C8"/>
    <w:rsid w:val="00F01C0E"/>
    <w:rsid w:val="00F05D8A"/>
    <w:rsid w:val="00F105B3"/>
    <w:rsid w:val="00F10F55"/>
    <w:rsid w:val="00F11C5D"/>
    <w:rsid w:val="00F138D1"/>
    <w:rsid w:val="00F13F26"/>
    <w:rsid w:val="00F152E0"/>
    <w:rsid w:val="00F15537"/>
    <w:rsid w:val="00F1603D"/>
    <w:rsid w:val="00F162D9"/>
    <w:rsid w:val="00F1648D"/>
    <w:rsid w:val="00F17454"/>
    <w:rsid w:val="00F20D73"/>
    <w:rsid w:val="00F21F52"/>
    <w:rsid w:val="00F23E6F"/>
    <w:rsid w:val="00F25742"/>
    <w:rsid w:val="00F25A60"/>
    <w:rsid w:val="00F27E7B"/>
    <w:rsid w:val="00F31194"/>
    <w:rsid w:val="00F3268C"/>
    <w:rsid w:val="00F32F8F"/>
    <w:rsid w:val="00F32FCA"/>
    <w:rsid w:val="00F3480F"/>
    <w:rsid w:val="00F36748"/>
    <w:rsid w:val="00F3743C"/>
    <w:rsid w:val="00F41975"/>
    <w:rsid w:val="00F42114"/>
    <w:rsid w:val="00F4354C"/>
    <w:rsid w:val="00F448DC"/>
    <w:rsid w:val="00F44AD9"/>
    <w:rsid w:val="00F453E8"/>
    <w:rsid w:val="00F472D5"/>
    <w:rsid w:val="00F50ABE"/>
    <w:rsid w:val="00F51694"/>
    <w:rsid w:val="00F53418"/>
    <w:rsid w:val="00F54BFF"/>
    <w:rsid w:val="00F5631D"/>
    <w:rsid w:val="00F602D5"/>
    <w:rsid w:val="00F614B7"/>
    <w:rsid w:val="00F635D7"/>
    <w:rsid w:val="00F6388E"/>
    <w:rsid w:val="00F63AED"/>
    <w:rsid w:val="00F63DD1"/>
    <w:rsid w:val="00F65FAE"/>
    <w:rsid w:val="00F66B7F"/>
    <w:rsid w:val="00F67953"/>
    <w:rsid w:val="00F703F7"/>
    <w:rsid w:val="00F7289B"/>
    <w:rsid w:val="00F72B8E"/>
    <w:rsid w:val="00F734F2"/>
    <w:rsid w:val="00F744B5"/>
    <w:rsid w:val="00F754C3"/>
    <w:rsid w:val="00F7705B"/>
    <w:rsid w:val="00F8028B"/>
    <w:rsid w:val="00F81329"/>
    <w:rsid w:val="00F8138D"/>
    <w:rsid w:val="00F82430"/>
    <w:rsid w:val="00F83090"/>
    <w:rsid w:val="00F83778"/>
    <w:rsid w:val="00F83853"/>
    <w:rsid w:val="00F87EC7"/>
    <w:rsid w:val="00F91DD6"/>
    <w:rsid w:val="00F924F6"/>
    <w:rsid w:val="00F92CB4"/>
    <w:rsid w:val="00F92D4D"/>
    <w:rsid w:val="00F93014"/>
    <w:rsid w:val="00F932F8"/>
    <w:rsid w:val="00F93F5A"/>
    <w:rsid w:val="00F9490F"/>
    <w:rsid w:val="00F95397"/>
    <w:rsid w:val="00F96919"/>
    <w:rsid w:val="00F97568"/>
    <w:rsid w:val="00FA1795"/>
    <w:rsid w:val="00FA1D05"/>
    <w:rsid w:val="00FA26B7"/>
    <w:rsid w:val="00FA3C2B"/>
    <w:rsid w:val="00FA7A8F"/>
    <w:rsid w:val="00FA7C45"/>
    <w:rsid w:val="00FB002D"/>
    <w:rsid w:val="00FB0EAF"/>
    <w:rsid w:val="00FB0F97"/>
    <w:rsid w:val="00FB1381"/>
    <w:rsid w:val="00FB1DA9"/>
    <w:rsid w:val="00FB33F3"/>
    <w:rsid w:val="00FB356C"/>
    <w:rsid w:val="00FB7DC0"/>
    <w:rsid w:val="00FC0289"/>
    <w:rsid w:val="00FC0857"/>
    <w:rsid w:val="00FC138A"/>
    <w:rsid w:val="00FC2066"/>
    <w:rsid w:val="00FC2170"/>
    <w:rsid w:val="00FC22F1"/>
    <w:rsid w:val="00FC2765"/>
    <w:rsid w:val="00FC3314"/>
    <w:rsid w:val="00FC5B5E"/>
    <w:rsid w:val="00FC720B"/>
    <w:rsid w:val="00FD1D8B"/>
    <w:rsid w:val="00FD3256"/>
    <w:rsid w:val="00FD5118"/>
    <w:rsid w:val="00FE055D"/>
    <w:rsid w:val="00FE0CF8"/>
    <w:rsid w:val="00FE0E6E"/>
    <w:rsid w:val="00FE336E"/>
    <w:rsid w:val="00FE3F48"/>
    <w:rsid w:val="00FE4105"/>
    <w:rsid w:val="00FE5CF1"/>
    <w:rsid w:val="00FE7005"/>
    <w:rsid w:val="00FE7C53"/>
    <w:rsid w:val="00FF224E"/>
    <w:rsid w:val="00FF3C87"/>
    <w:rsid w:val="00FF4926"/>
    <w:rsid w:val="00FF4C33"/>
    <w:rsid w:val="00FF6DD6"/>
    <w:rsid w:val="5DEB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63365B"/>
  <w15:docId w15:val="{6D678DBD-1895-4AFF-A25A-95E8E15F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qFormat/>
    <w:pPr>
      <w:overflowPunct w:val="0"/>
      <w:autoSpaceDE w:val="0"/>
      <w:autoSpaceDN w:val="0"/>
      <w:adjustRightInd w:val="0"/>
      <w:jc w:val="both"/>
    </w:pPr>
  </w:style>
  <w:style w:type="paragraph" w:styleId="21">
    <w:name w:val="Body Text Indent 2"/>
    <w:basedOn w:val="a"/>
    <w:semiHidden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styleId="a7">
    <w:name w:val="annotation reference"/>
    <w:uiPriority w:val="99"/>
    <w:unhideWhenUsed/>
    <w:rPr>
      <w:sz w:val="16"/>
      <w:szCs w:val="16"/>
    </w:rPr>
  </w:style>
  <w:style w:type="paragraph" w:styleId="a8">
    <w:name w:val="annotation text"/>
    <w:basedOn w:val="a"/>
    <w:link w:val="a9"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Pr>
      <w:b/>
      <w:bCs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styleId="ae">
    <w:name w:val="footnote reference"/>
    <w:basedOn w:val="a0"/>
    <w:uiPriority w:val="99"/>
    <w:semiHidden/>
    <w:unhideWhenUsed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Pr>
      <w:sz w:val="20"/>
      <w:szCs w:val="20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styleId="af3">
    <w:name w:val="Hyperlink"/>
    <w:unhideWhenUsed/>
    <w:rPr>
      <w:color w:val="0000FF"/>
      <w:u w:val="single"/>
    </w:rPr>
  </w:style>
  <w:style w:type="table" w:styleId="af4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link w:val="af6"/>
    <w:qFormat/>
    <w:pPr>
      <w:jc w:val="center"/>
    </w:pPr>
    <w:rPr>
      <w:rFonts w:ascii="Arial" w:hAnsi="Arial"/>
      <w:b/>
      <w:sz w:val="20"/>
      <w:szCs w:val="20"/>
    </w:rPr>
  </w:style>
  <w:style w:type="paragraph" w:customStyle="1" w:styleId="ConsNonformat">
    <w:name w:val="ConsNonformat"/>
    <w:uiPriority w:val="99"/>
    <w:qFormat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qFormat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 с отступом1"/>
    <w:basedOn w:val="a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Верхний колонтитул Знак"/>
    <w:link w:val="af1"/>
    <w:uiPriority w:val="99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Pr>
      <w:sz w:val="24"/>
      <w:szCs w:val="24"/>
    </w:rPr>
  </w:style>
  <w:style w:type="paragraph" w:customStyle="1" w:styleId="12">
    <w:name w:val="Стиль1"/>
    <w:basedOn w:val="a"/>
    <w:pPr>
      <w:ind w:firstLine="567"/>
      <w:jc w:val="both"/>
    </w:pPr>
    <w:rPr>
      <w:szCs w:val="20"/>
    </w:rPr>
  </w:style>
  <w:style w:type="character" w:customStyle="1" w:styleId="a9">
    <w:name w:val="Текст примечания Знак"/>
    <w:basedOn w:val="a0"/>
    <w:link w:val="a8"/>
  </w:style>
  <w:style w:type="character" w:customStyle="1" w:styleId="ab">
    <w:name w:val="Тема примечания Знак"/>
    <w:link w:val="aa"/>
    <w:uiPriority w:val="99"/>
    <w:semiHidden/>
    <w:rPr>
      <w:b/>
      <w:bCs/>
    </w:rPr>
  </w:style>
  <w:style w:type="paragraph" w:styleId="af7">
    <w:name w:val="List Paragraph"/>
    <w:basedOn w:val="a"/>
    <w:uiPriority w:val="34"/>
    <w:qFormat/>
    <w:pPr>
      <w:ind w:left="708"/>
    </w:pPr>
  </w:style>
  <w:style w:type="paragraph" w:customStyle="1" w:styleId="13">
    <w:name w:val="Рецензия1"/>
    <w:hidden/>
    <w:uiPriority w:val="99"/>
    <w:semiHidden/>
    <w:rPr>
      <w:sz w:val="24"/>
      <w:szCs w:val="24"/>
    </w:rPr>
  </w:style>
  <w:style w:type="character" w:customStyle="1" w:styleId="a6">
    <w:name w:val="Основной текст Знак"/>
    <w:link w:val="a5"/>
    <w:uiPriority w:val="99"/>
    <w:rPr>
      <w:sz w:val="24"/>
      <w:szCs w:val="24"/>
    </w:rPr>
  </w:style>
  <w:style w:type="character" w:customStyle="1" w:styleId="af6">
    <w:name w:val="Заголовок Знак"/>
    <w:link w:val="af5"/>
    <w:rPr>
      <w:rFonts w:ascii="Arial" w:hAnsi="Arial"/>
      <w:b/>
    </w:rPr>
  </w:style>
  <w:style w:type="character" w:customStyle="1" w:styleId="af8">
    <w:name w:val="Основной шрифт"/>
    <w:qFormat/>
  </w:style>
  <w:style w:type="character" w:customStyle="1" w:styleId="10">
    <w:name w:val="Заголовок 1 Знак"/>
    <w:link w:val="1"/>
    <w:rPr>
      <w:rFonts w:ascii="Arial" w:eastAsia="Arial Unicode MS" w:hAnsi="Arial" w:cs="Arial"/>
      <w:b/>
      <w:bCs/>
      <w:kern w:val="32"/>
      <w:sz w:val="32"/>
      <w:szCs w:val="32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f0">
    <w:name w:val="Текст сноски Знак"/>
    <w:basedOn w:val="a0"/>
    <w:link w:val="af"/>
    <w:uiPriority w:val="99"/>
    <w:semiHidden/>
  </w:style>
  <w:style w:type="character" w:customStyle="1" w:styleId="Hyperlink0">
    <w:name w:val="Hyperlink.0"/>
    <w:uiPriority w:val="99"/>
    <w:qFormat/>
    <w:rPr>
      <w:rFonts w:ascii="Times New Roman" w:hAnsi="Times New Roman" w:cs="Times New Roman" w:hint="default"/>
      <w:color w:val="000000"/>
      <w:u w:val="non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BB06A-A475-440D-8D01-4912F67DA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10217</Words>
  <Characters>58237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68318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Andrianova-OG</dc:creator>
  <cp:lastModifiedBy>Зворыгина Елена Александровна</cp:lastModifiedBy>
  <cp:revision>2</cp:revision>
  <cp:lastPrinted>2025-08-14T11:19:00Z</cp:lastPrinted>
  <dcterms:created xsi:type="dcterms:W3CDTF">2025-09-02T13:41:00Z</dcterms:created>
  <dcterms:modified xsi:type="dcterms:W3CDTF">2025-09-02T13:41:00Z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1033-6.12.0.8652</vt:lpwstr>
  </property>
  <property fmtid="{D5CDD505-2E9C-101B-9397-08002B2CF9AE}" pid="3" name="ICV">
    <vt:lpwstr>795B20B0A9DE6949802C1B68272C06F9_42</vt:lpwstr>
  </property>
</Properties>
</file>