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12D0" w14:textId="5B758459" w:rsidR="00786AF2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786AF2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№</w:t>
      </w:r>
      <w:r w:rsidR="00BE5BF3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ПН (</w:t>
      </w:r>
      <w:r w:rsidR="00786AF2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5755)-</w:t>
      </w:r>
      <w:r w:rsidR="00E53D3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4</w:t>
      </w:r>
      <w:r w:rsidR="00786AF2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-</w:t>
      </w:r>
      <w:r w:rsidR="00CC5F0B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 </w:t>
      </w:r>
    </w:p>
    <w:p w14:paraId="3F908EB5" w14:textId="1F432B4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5185"/>
      </w:tblGrid>
      <w:tr w:rsidR="00B80479" w:rsidRPr="00DD26A5" w14:paraId="4ECA2394" w14:textId="77777777" w:rsidTr="00AF61A1">
        <w:tc>
          <w:tcPr>
            <w:tcW w:w="4926" w:type="dxa"/>
            <w:shd w:val="clear" w:color="auto" w:fill="auto"/>
          </w:tcPr>
          <w:p w14:paraId="77F50E6B" w14:textId="00C8E51B" w:rsidR="00B80479" w:rsidRPr="00DD26A5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DD26A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 Новороссийск</w:t>
            </w:r>
          </w:p>
        </w:tc>
        <w:tc>
          <w:tcPr>
            <w:tcW w:w="5247" w:type="dxa"/>
            <w:shd w:val="clear" w:color="auto" w:fill="auto"/>
          </w:tcPr>
          <w:p w14:paraId="0F37126A" w14:textId="685D9064" w:rsidR="00B80479" w:rsidRPr="00DD26A5" w:rsidRDefault="00CC5F0B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86A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47C50" w:rsidRPr="00DD26A5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786AF2"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r w:rsidR="00B47C50" w:rsidRPr="00DD26A5">
              <w:rPr>
                <w:rFonts w:ascii="Times New Roman" w:eastAsia="Times New Roman" w:hAnsi="Times New Roman"/>
                <w:sz w:val="20"/>
                <w:szCs w:val="20"/>
              </w:rPr>
              <w:t>года</w:t>
            </w:r>
          </w:p>
        </w:tc>
      </w:tr>
    </w:tbl>
    <w:p w14:paraId="3BC3D203" w14:textId="77777777" w:rsidR="00B80479" w:rsidRPr="00DD26A5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5174CB1D" w14:textId="57CD8246" w:rsidR="00786AF2" w:rsidRPr="0089318A" w:rsidRDefault="00B47C50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«ДОГМА ВОДА» (ООО  СЗ «ДОГМА ВОДА») (ИНН 2311308923  КПП 231101001  ОГРН 1202300047058), в лице Управляющей компании ОБЩЕСТВО С ОГРАНИЧЕННОЙ ОТВЕТСТВЕННОСТЬЮ</w:t>
      </w:r>
      <w:r w:rsidR="0054568B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СЛУЖБА УПРАВЛЕНИЯ ПРОЕКТАМИ</w:t>
      </w:r>
      <w:r w:rsidR="0054568B">
        <w:rPr>
          <w:rFonts w:ascii="Times New Roman" w:hAnsi="Times New Roman"/>
          <w:b/>
          <w:sz w:val="20"/>
          <w:szCs w:val="20"/>
          <w:lang w:eastAsia="ru-RU"/>
        </w:rPr>
        <w:t>»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генеральный  директор  Пономаренко Александр  Владимирович, действующий на основании договора о передаче полномочий ЕИО управляющей компании  от 01.07.2022 г.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89318A">
        <w:rPr>
          <w:rFonts w:ascii="Times New Roman" w:hAnsi="Times New Roman"/>
          <w:b/>
          <w:sz w:val="20"/>
          <w:szCs w:val="20"/>
        </w:rPr>
        <w:t>Застройщик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  <w:r w:rsidRPr="0089318A">
        <w:rPr>
          <w:rFonts w:ascii="Times New Roman" w:eastAsia="Times New Roman" w:hAnsi="Times New Roman"/>
          <w:sz w:val="20"/>
          <w:szCs w:val="20"/>
        </w:rPr>
        <w:t>и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1DF3125" w14:textId="4AE1AC01" w:rsidR="00B80479" w:rsidRPr="0089318A" w:rsidRDefault="00CC5F0B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   Гр.____________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_ </w:t>
      </w:r>
      <w:r w:rsidR="00B47C50" w:rsidRPr="0089318A">
        <w:rPr>
          <w:rFonts w:ascii="Times New Roman" w:eastAsia="Times New Roman" w:hAnsi="Times New Roman"/>
          <w:sz w:val="20"/>
          <w:szCs w:val="20"/>
        </w:rPr>
        <w:t xml:space="preserve"> </w:t>
      </w:r>
      <w:r w:rsidR="00786AF2" w:rsidRPr="0089318A">
        <w:rPr>
          <w:rFonts w:ascii="Times New Roman" w:eastAsia="Times New Roman" w:hAnsi="Times New Roman"/>
          <w:sz w:val="20"/>
          <w:szCs w:val="20"/>
        </w:rPr>
        <w:t>именуемое</w:t>
      </w:r>
      <w:proofErr w:type="gramEnd"/>
      <w:r w:rsidR="00786AF2" w:rsidRPr="0089318A">
        <w:rPr>
          <w:rFonts w:ascii="Times New Roman" w:eastAsia="Times New Roman" w:hAnsi="Times New Roman"/>
          <w:sz w:val="20"/>
          <w:szCs w:val="20"/>
        </w:rPr>
        <w:t xml:space="preserve"> в дальнейшем </w:t>
      </w:r>
      <w:r w:rsidR="00786AF2" w:rsidRPr="0089318A">
        <w:rPr>
          <w:rFonts w:ascii="Times New Roman" w:eastAsia="Times New Roman" w:hAnsi="Times New Roman"/>
          <w:b/>
          <w:bCs/>
          <w:sz w:val="20"/>
          <w:szCs w:val="20"/>
        </w:rPr>
        <w:t>«Участник долевого строительства»,</w:t>
      </w:r>
      <w:r w:rsidR="00786AF2" w:rsidRPr="0089318A">
        <w:rPr>
          <w:rFonts w:ascii="Times New Roman" w:eastAsia="Times New Roman" w:hAnsi="Times New Roman"/>
          <w:sz w:val="20"/>
          <w:szCs w:val="20"/>
        </w:rPr>
        <w:t xml:space="preserve"> с другой стороны, </w:t>
      </w:r>
      <w:r w:rsidR="00B47C50" w:rsidRPr="0089318A">
        <w:rPr>
          <w:rFonts w:ascii="Times New Roman" w:eastAsia="Times New Roman" w:hAnsi="Times New Roman"/>
          <w:sz w:val="20"/>
          <w:szCs w:val="20"/>
        </w:rPr>
        <w:t>вместе именуемые в дальнейшем «Стороны», заключили настоящий Договор о нижеследующем:</w:t>
      </w:r>
      <w:r w:rsidR="00B80479"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89318A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89318A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12AFE900" w:rsidR="00B80479" w:rsidRPr="0089318A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89318A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B47C50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ООО СПЕЦИАЛИЗИРОВАННЫЙ ЗАСТРОЙЩИК «ДОГМА ВОДА»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- юридическое лицо,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02E36B16" w14:textId="77777777" w:rsidR="00E53D30" w:rsidRPr="00E53D30" w:rsidRDefault="00E53D30" w:rsidP="00E53D30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E53D30">
        <w:rPr>
          <w:rFonts w:ascii="Times New Roman" w:eastAsia="Times New Roman" w:hAnsi="Times New Roman"/>
          <w:kern w:val="2"/>
          <w:sz w:val="20"/>
          <w:szCs w:val="20"/>
        </w:rPr>
        <w:t xml:space="preserve">1.2. Многоквартирный дом (Дом) – </w:t>
      </w:r>
      <w:r w:rsidRPr="00E53D30">
        <w:rPr>
          <w:rFonts w:ascii="Times New Roman" w:eastAsia="Times New Roman" w:hAnsi="Times New Roman"/>
          <w:b/>
          <w:bCs/>
          <w:kern w:val="2"/>
          <w:sz w:val="20"/>
          <w:szCs w:val="20"/>
        </w:rPr>
        <w:t>Литер 4</w:t>
      </w:r>
      <w:r w:rsidRPr="00E53D30">
        <w:rPr>
          <w:rFonts w:ascii="Times New Roman" w:eastAsia="Times New Roman" w:hAnsi="Times New Roman"/>
          <w:kern w:val="2"/>
          <w:sz w:val="20"/>
          <w:szCs w:val="20"/>
        </w:rPr>
        <w:t xml:space="preserve"> входящий в состав Жилого  комплекса, расположенного в Краснодарский край, г. Новороссийск, с. Цемдолина, ул. Красина, строительство которого осуществляет Застройщик на земельном участке площадью 18988 кв.м. с кадастровым номером: 23:47:0117031:5755 находящемся по адресу:  Краснодарский край, г. Новороссийск, с. Цемдолина, ул. Красина, принадлежащем Застройщику на праве собственности  на основании Договора купли-продажи недвижимого имущества от 15.11.2022г., что подтверждается записью ЕГРН за №23:47:0117031:5755-23/261/2024-1 от 25.03.2024  г.</w:t>
      </w:r>
    </w:p>
    <w:p w14:paraId="698FCDAF" w14:textId="77777777" w:rsidR="00E53D30" w:rsidRPr="00E53D30" w:rsidRDefault="00E53D30" w:rsidP="00E53D30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E53D30">
        <w:rPr>
          <w:rFonts w:ascii="Times New Roman" w:eastAsia="Times New Roman" w:hAnsi="Times New Roman"/>
          <w:kern w:val="2"/>
          <w:sz w:val="20"/>
          <w:szCs w:val="20"/>
        </w:rPr>
        <w:t>1.2.1. Характеристики дома: количество этажей: 9/18, общая площадь: 34922,1 кв. м.</w:t>
      </w:r>
    </w:p>
    <w:p w14:paraId="4CD2903D" w14:textId="1FFB6815" w:rsidR="00E53D30" w:rsidRPr="00E53D30" w:rsidRDefault="00E53D30" w:rsidP="00E53D30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E53D30">
        <w:rPr>
          <w:rFonts w:ascii="Times New Roman" w:eastAsia="Times New Roman" w:hAnsi="Times New Roman"/>
          <w:kern w:val="2"/>
          <w:sz w:val="20"/>
          <w:szCs w:val="20"/>
        </w:rPr>
        <w:t>Материал наружных стен и каркаса объекта: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 Класс энергетической эффективности: B сейсмостойкость: 8.</w:t>
      </w:r>
    </w:p>
    <w:p w14:paraId="1D8B1413" w14:textId="77777777" w:rsidR="00E53D30" w:rsidRDefault="00E53D30" w:rsidP="00E53D30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E53D30">
        <w:rPr>
          <w:rFonts w:ascii="Times New Roman" w:eastAsia="Times New Roman" w:hAnsi="Times New Roman"/>
          <w:kern w:val="2"/>
          <w:sz w:val="20"/>
          <w:szCs w:val="20"/>
        </w:rPr>
        <w:t>1.3. Разрешение на строительство № 23-47-1024-2024 от 22.05.2024г., выдано Управлением архитектуры и градостроительства муниципального образования город Новороссийск.</w:t>
      </w:r>
    </w:p>
    <w:p w14:paraId="7B833965" w14:textId="6357A52E" w:rsidR="00CA080F" w:rsidRPr="0089318A" w:rsidRDefault="00786AF2" w:rsidP="00E53D30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1.4. Объект долевого строительства - </w:t>
      </w:r>
      <w:r w:rsidRPr="0089318A">
        <w:rPr>
          <w:rFonts w:ascii="Times New Roman" w:eastAsia="Times New Roman" w:hAnsi="Times New Roman"/>
          <w:b/>
          <w:bCs/>
          <w:kern w:val="2"/>
          <w:sz w:val="20"/>
          <w:szCs w:val="20"/>
        </w:rPr>
        <w:t xml:space="preserve">жилое помещение – квартира </w:t>
      </w:r>
      <w:proofErr w:type="gramStart"/>
      <w:r w:rsidRPr="0089318A">
        <w:rPr>
          <w:rFonts w:ascii="Times New Roman" w:eastAsia="Times New Roman" w:hAnsi="Times New Roman"/>
          <w:b/>
          <w:bCs/>
          <w:kern w:val="2"/>
          <w:sz w:val="20"/>
          <w:szCs w:val="20"/>
        </w:rPr>
        <w:t>№</w:t>
      </w:r>
      <w:r w:rsidR="00CC5F0B">
        <w:rPr>
          <w:rFonts w:ascii="Times New Roman" w:eastAsia="Times New Roman" w:hAnsi="Times New Roman"/>
          <w:b/>
          <w:bCs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количество</w:t>
      </w:r>
      <w:proofErr w:type="gramEnd"/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комнат </w:t>
      </w:r>
      <w:r w:rsidR="00CC5F0B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, этаж – </w:t>
      </w:r>
      <w:r w:rsidR="00CC5F0B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, подъезд -</w:t>
      </w:r>
      <w:r w:rsidR="00CC5F0B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.  Общая жилая площадь квартиры определяется согласно проектной документации и предварительно составляет </w:t>
      </w:r>
      <w:r w:rsidR="00CC5F0B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кв.м. Проектная общая площадь квартиры   составляет </w:t>
      </w:r>
      <w:r w:rsidR="00CC5F0B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кв.м. </w:t>
      </w:r>
      <w:r w:rsidR="00DD26A5" w:rsidRPr="0089318A">
        <w:rPr>
          <w:rFonts w:ascii="Times New Roman" w:hAnsi="Times New Roman"/>
          <w:sz w:val="20"/>
          <w:szCs w:val="20"/>
        </w:rPr>
        <w:t xml:space="preserve"> </w:t>
      </w:r>
    </w:p>
    <w:p w14:paraId="1B365779" w14:textId="0035FB25" w:rsidR="00262452" w:rsidRPr="0089318A" w:rsidRDefault="0036760E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89318A" w:rsidRDefault="00262452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7E6D8BB8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входная дверь;</w:t>
      </w:r>
    </w:p>
    <w:p w14:paraId="4B9618CA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межкомнатные двери устанавливаются Дольщиком самостоятельно;</w:t>
      </w:r>
    </w:p>
    <w:p w14:paraId="5841DC77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окна и балконные двери из ПВХ, лоджия с остеклением;</w:t>
      </w:r>
    </w:p>
    <w:p w14:paraId="71B3AE53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выравнивание стен отделочной смесью (кроме санузлов);</w:t>
      </w:r>
    </w:p>
    <w:p w14:paraId="153391FA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выравнивание пола цементно-песчаной смесью;</w:t>
      </w:r>
    </w:p>
    <w:p w14:paraId="7673E5FB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выравнивание стен и пола в летних помещениях выполняется Дольщиком самостоятельно;</w:t>
      </w:r>
    </w:p>
    <w:p w14:paraId="574AB6EF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потолки монолитные железобетонные;</w:t>
      </w:r>
    </w:p>
    <w:p w14:paraId="6858C643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межквартирные железобетонные перегородки и/или перегородки из газобетонный блок толщиной 200 мм;</w:t>
      </w:r>
    </w:p>
    <w:p w14:paraId="30BAF792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межкомнатные перегородки из газобетонных блоков толщиной 80 мм;</w:t>
      </w:r>
    </w:p>
    <w:p w14:paraId="0FB85FDA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монтаж системы отопления: ввод в квартиру от этажного коллекторного щита горизонтальной разводки труб в конструкции пола с установленными радиаторами на стенах в жилых комнатах и кухне, теплосчетчики устанавливаются в этажном коллекторном шкафу;</w:t>
      </w:r>
    </w:p>
    <w:p w14:paraId="2F41F06F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устройство системы естественной вентиляции (без вентиляционных решеток);</w:t>
      </w:r>
    </w:p>
    <w:p w14:paraId="0FB19BAF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 xml:space="preserve">- монтаж системы водоснабжения: ввод в квартиру от этажного щита водоснабжения горизонтальной разводки труб в конструкции пола с запорной арматурой в </w:t>
      </w:r>
      <w:proofErr w:type="gramStart"/>
      <w:r w:rsidRPr="0089318A">
        <w:rPr>
          <w:rFonts w:ascii="Times New Roman" w:hAnsi="Times New Roman"/>
          <w:sz w:val="20"/>
          <w:szCs w:val="20"/>
          <w:lang w:eastAsia="ru-RU"/>
        </w:rPr>
        <w:t>сан/узлах</w:t>
      </w:r>
      <w:proofErr w:type="gramEnd"/>
      <w:r w:rsidRPr="0089318A">
        <w:rPr>
          <w:rFonts w:ascii="Times New Roman" w:hAnsi="Times New Roman"/>
          <w:sz w:val="20"/>
          <w:szCs w:val="20"/>
          <w:lang w:eastAsia="ru-RU"/>
        </w:rPr>
        <w:t xml:space="preserve"> (шаровыми кранами), с установкой водомера в этажном </w:t>
      </w:r>
      <w:r w:rsidRPr="0089318A">
        <w:rPr>
          <w:rFonts w:ascii="Times New Roman" w:hAnsi="Times New Roman"/>
          <w:sz w:val="20"/>
          <w:szCs w:val="20"/>
          <w:lang w:eastAsia="ru-RU"/>
        </w:rPr>
        <w:lastRenderedPageBreak/>
        <w:t>коллекторном шкафу, без внутриквартирной разводки, (шкаф первичного пожаротушения Дольщиком устанавливаются самостоятельно);</w:t>
      </w:r>
    </w:p>
    <w:p w14:paraId="2BAE3562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монтаж системы канализации: стояки с точкой подключения;</w:t>
      </w:r>
    </w:p>
    <w:p w14:paraId="5542BBE7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монтаж системы электроснабжения: прокладка электропроводов от этажного электрощита к квартирному электрощиту, с разводкой по квартире согласно проекту, без установки конечных приборов;</w:t>
      </w:r>
    </w:p>
    <w:p w14:paraId="55F1B08B" w14:textId="77777777" w:rsidR="00BE5BF3" w:rsidRPr="0089318A" w:rsidRDefault="00BE5BF3" w:rsidP="00BE5BF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lang w:eastAsia="ru-RU"/>
        </w:rPr>
        <w:t>- устройство слаботочных систем: интернет и эфирное ТВ - ввод в квартиру от этажного щита.</w:t>
      </w:r>
    </w:p>
    <w:p w14:paraId="381CAEB7" w14:textId="44ADADCF" w:rsidR="00262452" w:rsidRPr="0089318A" w:rsidRDefault="00262452" w:rsidP="00BE5BF3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89318A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89318A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89318A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89318A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4C4D1801" w14:textId="77777777" w:rsidR="00E16A57" w:rsidRPr="0089318A" w:rsidRDefault="00E16A57" w:rsidP="00E16A5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449EA95E" w14:textId="0E0C9EC2" w:rsidR="00E16A57" w:rsidRPr="0089318A" w:rsidRDefault="00E16A57" w:rsidP="00E16A5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1.7.3. В отношении земельного участка площадью 18427 кв.м. с кадастровым номером: 23:47:0117031:5757, находящегося по адресу: </w:t>
      </w:r>
      <w:r w:rsidRPr="0089318A"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  <w:t>357900, Краснодарский край, г. Новороссийск, с. Цемдолина, ул. Красина,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, зарегистрирована ипотека (в силу Договора) в пользу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A111E03" w14:textId="56739A24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1DB9297E" w14:textId="77777777" w:rsidR="00351484" w:rsidRPr="0089318A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89318A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89318A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89318A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89318A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  <w:r w:rsidR="00042E83" w:rsidRPr="0089318A">
        <w:rPr>
          <w:rFonts w:ascii="Times New Roman" w:hAnsi="Times New Roman"/>
          <w:kern w:val="1"/>
          <w:sz w:val="20"/>
          <w:szCs w:val="20"/>
        </w:rPr>
        <w:t>4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1601999D" w:rsidR="00351484" w:rsidRPr="0089318A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счет, открываемый </w:t>
      </w:r>
      <w:r w:rsidR="00E16A57" w:rsidRPr="0089318A">
        <w:rPr>
          <w:rFonts w:ascii="Times New Roman" w:hAnsi="Times New Roman"/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</w:t>
      </w:r>
      <w:r w:rsidR="00E16A57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>(Эскроу-агент)</w:t>
      </w:r>
      <w:r w:rsidR="00E16A57" w:rsidRPr="0089318A">
        <w:rPr>
          <w:rFonts w:ascii="Times New Roman" w:hAnsi="Times New Roman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участия в долевом </w:t>
      </w: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 xml:space="preserve">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>Эскроу-агент: ПАО Сбербанк, адрес: 117997, г. Москва, ул. Вавилова, д. 19</w:t>
      </w:r>
    </w:p>
    <w:p w14:paraId="3B38C2BD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6BD9DF0E" w14:textId="2F18066A" w:rsidR="0055526D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eastAsia="Times New Roman" w:hAnsi="Times New Roman"/>
          <w:b/>
          <w:sz w:val="20"/>
          <w:szCs w:val="20"/>
          <w:lang w:eastAsia="ar-SA"/>
        </w:rPr>
        <w:t>Депонент: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CC5F0B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D90633B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04F1B3E" w14:textId="77777777" w:rsidR="0055526D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89318A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«ДОГМА ВОДА»</w:t>
      </w:r>
    </w:p>
    <w:p w14:paraId="6693B886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5424D10F" w14:textId="5271D855" w:rsidR="00CC5F0B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 xml:space="preserve">3.2. Цена Договора (депонируемая сумма) </w:t>
      </w:r>
      <w:proofErr w:type="gramStart"/>
      <w:r w:rsidRPr="0077339E">
        <w:rPr>
          <w:rFonts w:ascii="Times New Roman" w:hAnsi="Times New Roman"/>
          <w:sz w:val="20"/>
          <w:szCs w:val="20"/>
        </w:rPr>
        <w:t xml:space="preserve">составляет </w:t>
      </w:r>
      <w:r w:rsidR="00CC5F0B">
        <w:rPr>
          <w:rFonts w:ascii="Times New Roman" w:hAnsi="Times New Roman"/>
          <w:b/>
          <w:sz w:val="20"/>
          <w:szCs w:val="20"/>
        </w:rPr>
        <w:t xml:space="preserve"> </w:t>
      </w:r>
      <w:r w:rsidRPr="0077339E">
        <w:rPr>
          <w:rFonts w:ascii="Times New Roman" w:hAnsi="Times New Roman"/>
          <w:b/>
          <w:sz w:val="20"/>
          <w:szCs w:val="20"/>
        </w:rPr>
        <w:t>рублей</w:t>
      </w:r>
      <w:proofErr w:type="gramEnd"/>
      <w:r w:rsidRPr="0077339E">
        <w:rPr>
          <w:rFonts w:ascii="Times New Roman" w:hAnsi="Times New Roman"/>
          <w:sz w:val="20"/>
          <w:szCs w:val="20"/>
        </w:rPr>
        <w:t>.</w:t>
      </w:r>
      <w:r w:rsidRPr="0089318A">
        <w:rPr>
          <w:rFonts w:ascii="Times New Roman" w:hAnsi="Times New Roman"/>
          <w:sz w:val="20"/>
          <w:szCs w:val="20"/>
        </w:rPr>
        <w:t xml:space="preserve">  Участник долевого строительства вносит денежные средства в счет уплаты цены настоящего Договора после государственной регистрации, путем внесения денежных </w:t>
      </w:r>
      <w:r w:rsidRPr="005D56DC">
        <w:rPr>
          <w:rFonts w:ascii="Times New Roman" w:hAnsi="Times New Roman"/>
          <w:sz w:val="20"/>
          <w:szCs w:val="20"/>
        </w:rPr>
        <w:t xml:space="preserve">средств на счет эскроу </w:t>
      </w:r>
      <w:r w:rsidR="0077339E" w:rsidRPr="005D56DC">
        <w:rPr>
          <w:rFonts w:ascii="Times New Roman" w:hAnsi="Times New Roman"/>
          <w:sz w:val="20"/>
          <w:szCs w:val="20"/>
        </w:rPr>
        <w:t>открытый</w:t>
      </w:r>
      <w:r w:rsidR="0077339E">
        <w:rPr>
          <w:rFonts w:ascii="Times New Roman" w:hAnsi="Times New Roman"/>
          <w:sz w:val="20"/>
          <w:szCs w:val="20"/>
        </w:rPr>
        <w:t xml:space="preserve"> в</w:t>
      </w:r>
      <w:r w:rsidR="00CD6C8D">
        <w:rPr>
          <w:rFonts w:ascii="Times New Roman" w:hAnsi="Times New Roman"/>
          <w:sz w:val="20"/>
          <w:szCs w:val="20"/>
        </w:rPr>
        <w:t xml:space="preserve"> ПАО Сбербанк в </w:t>
      </w:r>
      <w:r w:rsidR="00CC5F0B">
        <w:rPr>
          <w:rFonts w:ascii="Times New Roman" w:hAnsi="Times New Roman"/>
          <w:sz w:val="20"/>
          <w:szCs w:val="20"/>
        </w:rPr>
        <w:t>следующем порядке_____________________________.</w:t>
      </w:r>
    </w:p>
    <w:p w14:paraId="37199DBD" w14:textId="4B7149B0" w:rsidR="00CD6C8D" w:rsidRDefault="00CC5F0B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CD6C8D">
        <w:rPr>
          <w:rFonts w:ascii="Times New Roman" w:hAnsi="Times New Roman"/>
          <w:sz w:val="20"/>
          <w:szCs w:val="20"/>
        </w:rPr>
        <w:t xml:space="preserve">  </w:t>
      </w:r>
      <w:r w:rsidR="0055526D" w:rsidRPr="0089318A">
        <w:rPr>
          <w:rFonts w:ascii="Times New Roman" w:hAnsi="Times New Roman"/>
          <w:sz w:val="20"/>
          <w:szCs w:val="20"/>
        </w:rPr>
        <w:t xml:space="preserve">  </w:t>
      </w:r>
    </w:p>
    <w:p w14:paraId="15D4D671" w14:textId="19C509E7" w:rsidR="0055526D" w:rsidRPr="0089318A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 xml:space="preserve">При этом расходы по безналичному перечислению (взносу) вышеуказанных денежных средств на </w:t>
      </w:r>
      <w:r w:rsidR="00BE5BF3" w:rsidRPr="0089318A">
        <w:rPr>
          <w:rFonts w:ascii="Times New Roman" w:hAnsi="Times New Roman"/>
          <w:sz w:val="20"/>
          <w:szCs w:val="20"/>
        </w:rPr>
        <w:t>эс</w:t>
      </w:r>
      <w:r w:rsidRPr="0089318A">
        <w:rPr>
          <w:rFonts w:ascii="Times New Roman" w:hAnsi="Times New Roman"/>
          <w:sz w:val="20"/>
          <w:szCs w:val="20"/>
        </w:rPr>
        <w:t xml:space="preserve">кроу </w:t>
      </w:r>
      <w:r w:rsidR="0089318A" w:rsidRPr="0089318A">
        <w:rPr>
          <w:rFonts w:ascii="Times New Roman" w:hAnsi="Times New Roman"/>
          <w:sz w:val="20"/>
          <w:szCs w:val="20"/>
        </w:rPr>
        <w:t>счет, несет</w:t>
      </w:r>
      <w:r w:rsidRPr="0089318A">
        <w:rPr>
          <w:rFonts w:ascii="Times New Roman" w:hAnsi="Times New Roman"/>
          <w:sz w:val="20"/>
          <w:szCs w:val="20"/>
        </w:rPr>
        <w:t xml:space="preserve"> Участник долевого строительства в полном объеме. Расчеты денежными средствами осуществляется в национальной валюте Российской Федерации.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на счет эскроу.</w:t>
      </w:r>
    </w:p>
    <w:p w14:paraId="706B7C61" w14:textId="77777777" w:rsidR="00B80479" w:rsidRPr="0089318A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89318A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89318A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89318A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89318A">
        <w:rPr>
          <w:rFonts w:ascii="Times New Roman" w:eastAsia="Times New Roman" w:hAnsi="Times New Roman"/>
          <w:bCs/>
          <w:sz w:val="20"/>
          <w:szCs w:val="20"/>
        </w:rPr>
        <w:t>4</w:t>
      </w:r>
      <w:r w:rsidRPr="0089318A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89318A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89318A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89318A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89318A">
        <w:rPr>
          <w:rFonts w:ascii="Times New Roman" w:hAnsi="Times New Roman"/>
          <w:kern w:val="1"/>
          <w:sz w:val="20"/>
          <w:szCs w:val="20"/>
        </w:rPr>
        <w:t>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77777777" w:rsidR="005733C8" w:rsidRPr="0089318A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89318A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</w:t>
      </w: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 xml:space="preserve">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89318A">
        <w:rPr>
          <w:rFonts w:ascii="Times New Roman" w:hAnsi="Times New Roman"/>
          <w:kern w:val="1"/>
          <w:sz w:val="20"/>
          <w:szCs w:val="20"/>
        </w:rPr>
        <w:t>менее</w:t>
      </w:r>
      <w:r w:rsidRPr="0089318A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89318A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89318A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89318A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89318A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89318A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89318A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89318A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89318A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</w:t>
      </w:r>
      <w:r w:rsidR="00814C71" w:rsidRPr="0089318A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89318A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89318A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89318A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4.5.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77777777" w:rsidR="005C1EB5" w:rsidRPr="0089318A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4.6.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42306FCE" w14:textId="77777777" w:rsidR="005C1EB5" w:rsidRPr="0089318A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5. Ответственность сторон.</w:t>
      </w:r>
    </w:p>
    <w:p w14:paraId="2187E648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5.1.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89318A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 рефинансирования</w:t>
        </w:r>
      </w:hyperlink>
      <w:r w:rsidRPr="0089318A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693DC5A3" w14:textId="77777777" w:rsidR="00262452" w:rsidRPr="0089318A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89318A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46BD274D" w:rsidR="007F390F" w:rsidRPr="0089318A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89318A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 w:rsidRPr="0089318A">
        <w:rPr>
          <w:rFonts w:ascii="Times New Roman" w:hAnsi="Times New Roman"/>
          <w:sz w:val="20"/>
          <w:szCs w:val="20"/>
        </w:rPr>
        <w:t xml:space="preserve">не позднее </w:t>
      </w:r>
      <w:r w:rsidR="0055526D" w:rsidRPr="0089318A">
        <w:rPr>
          <w:rFonts w:ascii="Times New Roman" w:eastAsia="Times New Roman" w:hAnsi="Times New Roman"/>
          <w:sz w:val="20"/>
          <w:szCs w:val="20"/>
          <w:lang w:eastAsia="ar-SA"/>
        </w:rPr>
        <w:t>31.03.2027 г.</w:t>
      </w:r>
      <w:r w:rsidR="0055526D" w:rsidRPr="0089318A">
        <w:rPr>
          <w:rFonts w:ascii="Times New Roman" w:hAnsi="Times New Roman"/>
          <w:sz w:val="20"/>
          <w:szCs w:val="20"/>
        </w:rPr>
        <w:t xml:space="preserve"> (включительно),</w:t>
      </w:r>
      <w:r w:rsidR="007F390F" w:rsidRPr="0089318A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89318A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8. Односторонний отказ от исполнения Договора.</w:t>
      </w:r>
    </w:p>
    <w:p w14:paraId="706D5FD7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54BE94C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41BBDD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89318A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89318A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520ACFD0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9.1.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89318A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89318A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89318A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89318A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89318A">
        <w:rPr>
          <w:rFonts w:ascii="Times New Roman" w:hAnsi="Times New Roman"/>
          <w:kern w:val="1"/>
          <w:sz w:val="20"/>
          <w:szCs w:val="20"/>
        </w:rPr>
        <w:t>Договор до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89318A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89318A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32931B2" w14:textId="77777777" w:rsidR="000A0DE9" w:rsidRPr="0089318A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89318A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89318A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89318A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89318A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89318A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Стороны пришли к соглашению, что в случае образования иных земельных участков из земельного участка,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89318A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89318A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89318A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89318A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89318A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77777777" w:rsidR="00262452" w:rsidRPr="0089318A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</w:rPr>
        <w:t>11.</w:t>
      </w:r>
      <w:r w:rsidR="007B3892" w:rsidRPr="0089318A">
        <w:rPr>
          <w:rFonts w:ascii="Times New Roman" w:eastAsia="Times New Roman" w:hAnsi="Times New Roman"/>
          <w:sz w:val="20"/>
          <w:szCs w:val="20"/>
        </w:rPr>
        <w:t>7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89318A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89318A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89318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89318A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89318A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7636D09F" w14:textId="77777777" w:rsidR="0089318A" w:rsidRPr="0089318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  <w:r w:rsidRPr="0089318A">
        <w:rPr>
          <w:rFonts w:ascii="Times New Roman" w:hAnsi="Times New Roman"/>
          <w:b/>
          <w:kern w:val="2"/>
          <w:sz w:val="20"/>
          <w:szCs w:val="20"/>
        </w:rPr>
        <w:t xml:space="preserve">Застройщик: </w:t>
      </w:r>
    </w:p>
    <w:p w14:paraId="2FEE5E1F" w14:textId="77777777" w:rsidR="0089318A" w:rsidRPr="00516DE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516DEA">
        <w:rPr>
          <w:rFonts w:ascii="Times New Roman" w:hAnsi="Times New Roman"/>
          <w:b/>
          <w:i/>
          <w:iCs/>
          <w:kern w:val="2"/>
          <w:sz w:val="20"/>
          <w:szCs w:val="20"/>
        </w:rPr>
        <w:t>Общество с ограниченной ответственностью СПЕЦИАЛИЗИРОВАННЫЙ ЗАСТРОЙЩИК «ДОГМА ВОДА» (ООО СЗ «ДОГМА ВОДА»)</w:t>
      </w:r>
    </w:p>
    <w:p w14:paraId="669D9690" w14:textId="77777777" w:rsidR="0089318A" w:rsidRPr="00516DE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516DEA">
        <w:rPr>
          <w:rFonts w:ascii="Times New Roman" w:hAnsi="Times New Roman"/>
          <w:bCs/>
          <w:i/>
          <w:iCs/>
          <w:kern w:val="2"/>
          <w:sz w:val="20"/>
          <w:szCs w:val="20"/>
        </w:rPr>
        <w:t xml:space="preserve"> ИНН 2 3 1 1 3 0 8 9 2 3  КПП 2 3 1 1 0 1 0 0 1  ОГРН 1 2 0 2 3 0 0 0 4 7 0 5 8</w:t>
      </w:r>
    </w:p>
    <w:p w14:paraId="46A60135" w14:textId="77777777" w:rsidR="0089318A" w:rsidRPr="00516DE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516DEA">
        <w:rPr>
          <w:rFonts w:ascii="Times New Roman" w:hAnsi="Times New Roman"/>
          <w:bCs/>
          <w:i/>
          <w:iCs/>
          <w:kern w:val="2"/>
          <w:sz w:val="20"/>
          <w:szCs w:val="20"/>
        </w:rPr>
        <w:t>Адрес юридического лица: 350012, Краснодарский край, г. Краснодар, ул. Заполярная, д. 35, к. 10, офис 15</w:t>
      </w:r>
    </w:p>
    <w:p w14:paraId="6989217F" w14:textId="77777777" w:rsidR="0089318A" w:rsidRPr="00516DE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516DEA">
        <w:rPr>
          <w:rFonts w:ascii="Times New Roman" w:hAnsi="Times New Roman"/>
          <w:bCs/>
          <w:i/>
          <w:iCs/>
          <w:kern w:val="2"/>
          <w:sz w:val="20"/>
          <w:szCs w:val="20"/>
        </w:rPr>
        <w:t xml:space="preserve">Расчётный счёт 40702810130000007216 </w:t>
      </w:r>
    </w:p>
    <w:p w14:paraId="4CD6FDC5" w14:textId="77777777" w:rsidR="0089318A" w:rsidRPr="00516DE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516DEA">
        <w:rPr>
          <w:rFonts w:ascii="Times New Roman" w:hAnsi="Times New Roman"/>
          <w:bCs/>
          <w:i/>
          <w:iCs/>
          <w:kern w:val="2"/>
          <w:sz w:val="20"/>
          <w:szCs w:val="20"/>
        </w:rPr>
        <w:t>БИК 040349602   Банк КРАСНОДАРСКОЕ ОТДЕЛЕНИЕ N8619 ПАО СБЕРБАНК</w:t>
      </w:r>
    </w:p>
    <w:p w14:paraId="6ED25956" w14:textId="77777777" w:rsidR="0089318A" w:rsidRPr="00516DE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516DEA">
        <w:rPr>
          <w:rFonts w:ascii="Times New Roman" w:hAnsi="Times New Roman"/>
          <w:bCs/>
          <w:i/>
          <w:iCs/>
          <w:kern w:val="2"/>
          <w:sz w:val="20"/>
          <w:szCs w:val="20"/>
        </w:rPr>
        <w:t>Корр. счёт 30101.810.1.00000000602</w:t>
      </w:r>
    </w:p>
    <w:p w14:paraId="16BA323A" w14:textId="77777777" w:rsidR="0089318A" w:rsidRPr="00516DE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516DEA">
        <w:rPr>
          <w:rFonts w:ascii="Times New Roman" w:hAnsi="Times New Roman"/>
          <w:bCs/>
          <w:i/>
          <w:iCs/>
          <w:kern w:val="2"/>
          <w:sz w:val="20"/>
          <w:szCs w:val="20"/>
        </w:rPr>
        <w:t>В лице Управляющей компании ООО «СЛУЖБА УПРАВЛЕНИЯ ПРОЕКТАМИ"</w:t>
      </w:r>
    </w:p>
    <w:p w14:paraId="423CA24A" w14:textId="77777777" w:rsidR="00516DEA" w:rsidRPr="00516DEA" w:rsidRDefault="00516DE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</w:p>
    <w:p w14:paraId="0025A9D3" w14:textId="77777777" w:rsidR="0089318A" w:rsidRPr="00516DE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516DEA">
        <w:rPr>
          <w:rFonts w:ascii="Times New Roman" w:hAnsi="Times New Roman"/>
          <w:b/>
          <w:i/>
          <w:iCs/>
          <w:kern w:val="2"/>
          <w:sz w:val="20"/>
          <w:szCs w:val="20"/>
        </w:rPr>
        <w:t>Генеральный директор _____________________</w:t>
      </w:r>
      <w:proofErr w:type="gramStart"/>
      <w:r w:rsidRPr="00516DEA">
        <w:rPr>
          <w:rFonts w:ascii="Times New Roman" w:hAnsi="Times New Roman"/>
          <w:b/>
          <w:i/>
          <w:iCs/>
          <w:kern w:val="2"/>
          <w:sz w:val="20"/>
          <w:szCs w:val="20"/>
        </w:rPr>
        <w:t>_  Пономаренко</w:t>
      </w:r>
      <w:proofErr w:type="gramEnd"/>
      <w:r w:rsidRPr="00516DEA"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 А.В.</w:t>
      </w:r>
    </w:p>
    <w:p w14:paraId="3FF0B375" w14:textId="77777777" w:rsidR="0089318A" w:rsidRPr="0089318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</w:p>
    <w:p w14:paraId="3037ACFE" w14:textId="77777777" w:rsidR="00CC5F0B" w:rsidRDefault="00CC5F0B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</w:p>
    <w:p w14:paraId="10216500" w14:textId="4091B0C8" w:rsidR="0089318A" w:rsidRPr="0089318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  <w:r w:rsidRPr="0089318A">
        <w:rPr>
          <w:rFonts w:ascii="Times New Roman" w:hAnsi="Times New Roman"/>
          <w:b/>
          <w:kern w:val="2"/>
          <w:sz w:val="20"/>
          <w:szCs w:val="20"/>
        </w:rPr>
        <w:t xml:space="preserve">Участник долевого строительства: </w:t>
      </w:r>
    </w:p>
    <w:p w14:paraId="0D21780B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  <w:r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 </w:t>
      </w:r>
    </w:p>
    <w:p w14:paraId="202DA0D1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59068CD8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60A0A902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75967E69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2A0B91C9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14A232C8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0FCDC2FC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07AC322D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496D5BD5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68267411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6EE38A05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79B1929E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7A1E5A5A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4ED6C968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1E82B7D9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31C05648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2F573B7B" w14:textId="77777777" w:rsidR="00CC5F0B" w:rsidRDefault="00CC5F0B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6171DA43" w14:textId="3ABAE7B1" w:rsidR="00814C71" w:rsidRPr="00DD26A5" w:rsidRDefault="00814C71" w:rsidP="0089318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>Приложение №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DD26A5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DD26A5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DD26A5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50C5C559" w14:textId="07EC06E8" w:rsidR="00814C71" w:rsidRPr="00DD26A5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0434783C" w14:textId="46D22BED" w:rsidR="00814C71" w:rsidRPr="00DD26A5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602E4CA9" w14:textId="77777777" w:rsidR="0055526D" w:rsidRPr="00DD26A5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3A9C0493" w:rsidR="0055526D" w:rsidRPr="00DD26A5" w:rsidRDefault="00DD26A5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t xml:space="preserve"> </w:t>
      </w:r>
    </w:p>
    <w:p w14:paraId="3DE5FEA2" w14:textId="5724B707" w:rsidR="00814C71" w:rsidRPr="00DD26A5" w:rsidRDefault="00814C71" w:rsidP="0055526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5100B2BD" w:rsidR="00814C71" w:rsidRPr="00DD26A5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</w:t>
      </w:r>
      <w:r w:rsidR="0077339E">
        <w:rPr>
          <w:rFonts w:ascii="Times New Roman" w:eastAsia="Times New Roman" w:hAnsi="Times New Roman"/>
          <w:sz w:val="20"/>
          <w:szCs w:val="20"/>
          <w:lang w:eastAsia="ru-RU"/>
        </w:rPr>
        <w:t xml:space="preserve">меблировки,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3645BA0" w14:textId="77777777" w:rsidR="00814C71" w:rsidRPr="00DD26A5" w:rsidRDefault="00814C7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77239547" w14:textId="0AA47BB1" w:rsidR="00814C71" w:rsidRPr="00DD26A5" w:rsidRDefault="00E53D30" w:rsidP="00814C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53D30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6329F463" wp14:editId="6075AA2C">
            <wp:extent cx="5543550" cy="4081648"/>
            <wp:effectExtent l="0" t="0" r="0" b="0"/>
            <wp:docPr id="17275440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5440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2338" cy="408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14:paraId="12C7FDB1" w14:textId="77777777" w:rsidTr="00720852">
        <w:trPr>
          <w:trHeight w:val="1763"/>
        </w:trPr>
        <w:tc>
          <w:tcPr>
            <w:tcW w:w="4956" w:type="dxa"/>
            <w:shd w:val="clear" w:color="auto" w:fill="auto"/>
          </w:tcPr>
          <w:p w14:paraId="5C00ADE1" w14:textId="77777777" w:rsidR="00516DEA" w:rsidRDefault="0055526D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DD26A5">
              <w:rPr>
                <w:rFonts w:ascii="Times New Roman" w:hAnsi="Times New Roman"/>
                <w:b/>
                <w:sz w:val="20"/>
              </w:rPr>
              <w:t xml:space="preserve">Застройщик: </w:t>
            </w:r>
          </w:p>
          <w:p w14:paraId="49BD1A54" w14:textId="67F924AB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 xml:space="preserve">Общество с ограниченной ответственностью СПЕЦИАЛИЗИРОВАННЫЙ ЗАСТРОЙЩИК «ДОГМА ВОДА» </w:t>
            </w:r>
          </w:p>
          <w:p w14:paraId="76A7DF48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В лице Управляющей компании</w:t>
            </w:r>
          </w:p>
          <w:p w14:paraId="212DB409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ООО «СЛУЖБА УПРАВЛЕНИЯ ПРОЕКТАМИ"</w:t>
            </w:r>
          </w:p>
          <w:p w14:paraId="71607FE1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E16C6F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 xml:space="preserve">Генеральный директор </w:t>
            </w:r>
          </w:p>
          <w:p w14:paraId="6ADAA3C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60C8F04A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lastRenderedPageBreak/>
              <w:t>______________________Пономаренко А.В.</w:t>
            </w:r>
          </w:p>
          <w:p w14:paraId="7E1628D3" w14:textId="17B72452" w:rsidR="0055526D" w:rsidRPr="00DD26A5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7" w:type="dxa"/>
            <w:shd w:val="clear" w:color="auto" w:fill="auto"/>
          </w:tcPr>
          <w:p w14:paraId="332919D1" w14:textId="77777777" w:rsidR="0055526D" w:rsidRPr="00DD26A5" w:rsidRDefault="0055526D" w:rsidP="00720852">
            <w:pPr>
              <w:spacing w:before="120" w:after="120" w:line="240" w:lineRule="auto"/>
              <w:jc w:val="both"/>
            </w:pPr>
            <w:r w:rsidRPr="00DD26A5">
              <w:rPr>
                <w:rFonts w:ascii="Times New Roman" w:hAnsi="Times New Roman"/>
                <w:b/>
                <w:sz w:val="20"/>
              </w:rPr>
              <w:lastRenderedPageBreak/>
              <w:t>Участник</w:t>
            </w:r>
            <w:r w:rsidRPr="00DD26A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5DBB236C" w14:textId="30CEAC4A" w:rsidR="00516DEA" w:rsidRDefault="00CC5F0B" w:rsidP="00516DE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F004FA7" w14:textId="77777777" w:rsidR="0054568B" w:rsidRPr="00516DEA" w:rsidRDefault="0054568B" w:rsidP="00516DE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6F4ADEA4" w14:textId="77777777" w:rsidR="00516DEA" w:rsidRPr="00516DEA" w:rsidRDefault="00516DEA" w:rsidP="00516DE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335FA4B8" w14:textId="3CB8BB80" w:rsidR="0055526D" w:rsidRPr="00516DEA" w:rsidRDefault="00516DEA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16DE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___________________________ </w:t>
            </w:r>
            <w:r w:rsidR="00CC5F0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73EFC7C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69127D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211B70F3" w:rsidR="0055526D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br/>
            </w:r>
          </w:p>
          <w:p w14:paraId="6E822B67" w14:textId="77777777" w:rsidR="0055526D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7B30A2">
      <w:footerReference w:type="default" r:id="rId11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AC05" w14:textId="77777777" w:rsidR="007E2670" w:rsidRDefault="007E2670">
      <w:pPr>
        <w:spacing w:after="0" w:line="240" w:lineRule="auto"/>
      </w:pPr>
      <w:r>
        <w:separator/>
      </w:r>
    </w:p>
  </w:endnote>
  <w:endnote w:type="continuationSeparator" w:id="0">
    <w:p w14:paraId="67B8D486" w14:textId="77777777" w:rsidR="007E2670" w:rsidRDefault="007E2670">
      <w:pPr>
        <w:spacing w:after="0" w:line="240" w:lineRule="auto"/>
      </w:pPr>
      <w:r>
        <w:continuationSeparator/>
      </w:r>
    </w:p>
  </w:endnote>
  <w:endnote w:type="continuationNotice" w:id="1">
    <w:p w14:paraId="6BAE773C" w14:textId="77777777" w:rsidR="007E2670" w:rsidRDefault="007E2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4FF244E6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57358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602F" w14:textId="77777777" w:rsidR="007E2670" w:rsidRDefault="007E2670">
      <w:pPr>
        <w:spacing w:after="0" w:line="240" w:lineRule="auto"/>
      </w:pPr>
      <w:r>
        <w:separator/>
      </w:r>
    </w:p>
  </w:footnote>
  <w:footnote w:type="continuationSeparator" w:id="0">
    <w:p w14:paraId="6B78C3CC" w14:textId="77777777" w:rsidR="007E2670" w:rsidRDefault="007E2670">
      <w:pPr>
        <w:spacing w:after="0" w:line="240" w:lineRule="auto"/>
      </w:pPr>
      <w:r>
        <w:continuationSeparator/>
      </w:r>
    </w:p>
  </w:footnote>
  <w:footnote w:type="continuationNotice" w:id="1">
    <w:p w14:paraId="7461A1D9" w14:textId="77777777" w:rsidR="007E2670" w:rsidRDefault="007E26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229C7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711FB"/>
    <w:rsid w:val="00091151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53B8"/>
    <w:rsid w:val="000F284E"/>
    <w:rsid w:val="000F44E3"/>
    <w:rsid w:val="000F5D3C"/>
    <w:rsid w:val="000F690E"/>
    <w:rsid w:val="00100B3F"/>
    <w:rsid w:val="00101C1E"/>
    <w:rsid w:val="00104EB2"/>
    <w:rsid w:val="001079B9"/>
    <w:rsid w:val="00112480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95369"/>
    <w:rsid w:val="001A0EAC"/>
    <w:rsid w:val="001C7239"/>
    <w:rsid w:val="001E0906"/>
    <w:rsid w:val="001F28AD"/>
    <w:rsid w:val="00200DDF"/>
    <w:rsid w:val="002260DD"/>
    <w:rsid w:val="00231345"/>
    <w:rsid w:val="002429A4"/>
    <w:rsid w:val="0024641A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3336"/>
    <w:rsid w:val="002B2FB8"/>
    <w:rsid w:val="002C3496"/>
    <w:rsid w:val="002C3637"/>
    <w:rsid w:val="002D5A3B"/>
    <w:rsid w:val="002E052D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634D3"/>
    <w:rsid w:val="0036760E"/>
    <w:rsid w:val="00374BAB"/>
    <w:rsid w:val="0038482D"/>
    <w:rsid w:val="003B07DC"/>
    <w:rsid w:val="003B3483"/>
    <w:rsid w:val="003B3702"/>
    <w:rsid w:val="003B371B"/>
    <w:rsid w:val="003B5B34"/>
    <w:rsid w:val="003C0A46"/>
    <w:rsid w:val="003C145A"/>
    <w:rsid w:val="003D2F0C"/>
    <w:rsid w:val="003D4C3E"/>
    <w:rsid w:val="003D536F"/>
    <w:rsid w:val="003F02FB"/>
    <w:rsid w:val="00403162"/>
    <w:rsid w:val="00424163"/>
    <w:rsid w:val="00432182"/>
    <w:rsid w:val="00435E35"/>
    <w:rsid w:val="00451915"/>
    <w:rsid w:val="00454F14"/>
    <w:rsid w:val="004558DC"/>
    <w:rsid w:val="00476CC0"/>
    <w:rsid w:val="00483EB6"/>
    <w:rsid w:val="00485C51"/>
    <w:rsid w:val="004911D4"/>
    <w:rsid w:val="0049247A"/>
    <w:rsid w:val="004930B5"/>
    <w:rsid w:val="004A2BB4"/>
    <w:rsid w:val="004A353E"/>
    <w:rsid w:val="004A43CA"/>
    <w:rsid w:val="004B26D6"/>
    <w:rsid w:val="004B57FC"/>
    <w:rsid w:val="004C2B8F"/>
    <w:rsid w:val="004C5EC7"/>
    <w:rsid w:val="004C7F26"/>
    <w:rsid w:val="004E0E27"/>
    <w:rsid w:val="004F1E72"/>
    <w:rsid w:val="004F606F"/>
    <w:rsid w:val="00501A0B"/>
    <w:rsid w:val="005101C1"/>
    <w:rsid w:val="00516DEA"/>
    <w:rsid w:val="005177D5"/>
    <w:rsid w:val="00525B6B"/>
    <w:rsid w:val="005266D7"/>
    <w:rsid w:val="00532258"/>
    <w:rsid w:val="00532D9E"/>
    <w:rsid w:val="005367FD"/>
    <w:rsid w:val="00536C75"/>
    <w:rsid w:val="00542C55"/>
    <w:rsid w:val="0054568B"/>
    <w:rsid w:val="0055526D"/>
    <w:rsid w:val="0055765F"/>
    <w:rsid w:val="005679A5"/>
    <w:rsid w:val="005733C8"/>
    <w:rsid w:val="00586332"/>
    <w:rsid w:val="00590B68"/>
    <w:rsid w:val="00597648"/>
    <w:rsid w:val="005A015C"/>
    <w:rsid w:val="005A384E"/>
    <w:rsid w:val="005B1FE4"/>
    <w:rsid w:val="005B275E"/>
    <w:rsid w:val="005B304B"/>
    <w:rsid w:val="005C1726"/>
    <w:rsid w:val="005C1EB5"/>
    <w:rsid w:val="005C2544"/>
    <w:rsid w:val="005C2631"/>
    <w:rsid w:val="005D29DB"/>
    <w:rsid w:val="005D47D7"/>
    <w:rsid w:val="005D56DC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E267F"/>
    <w:rsid w:val="006E6120"/>
    <w:rsid w:val="00700D7D"/>
    <w:rsid w:val="00710B21"/>
    <w:rsid w:val="007110A9"/>
    <w:rsid w:val="00733F95"/>
    <w:rsid w:val="0074503D"/>
    <w:rsid w:val="0074639C"/>
    <w:rsid w:val="007536F7"/>
    <w:rsid w:val="007615E7"/>
    <w:rsid w:val="00761DE0"/>
    <w:rsid w:val="007647E3"/>
    <w:rsid w:val="0077258B"/>
    <w:rsid w:val="0077339E"/>
    <w:rsid w:val="00775B07"/>
    <w:rsid w:val="00783962"/>
    <w:rsid w:val="00786AF2"/>
    <w:rsid w:val="007904B1"/>
    <w:rsid w:val="00792316"/>
    <w:rsid w:val="007A00AE"/>
    <w:rsid w:val="007A5A5A"/>
    <w:rsid w:val="007B30A2"/>
    <w:rsid w:val="007B3892"/>
    <w:rsid w:val="007B4108"/>
    <w:rsid w:val="007B4F12"/>
    <w:rsid w:val="007C41CE"/>
    <w:rsid w:val="007D2D4C"/>
    <w:rsid w:val="007D390E"/>
    <w:rsid w:val="007D7F56"/>
    <w:rsid w:val="007E2670"/>
    <w:rsid w:val="007F390F"/>
    <w:rsid w:val="007F7C18"/>
    <w:rsid w:val="00800BAF"/>
    <w:rsid w:val="00801761"/>
    <w:rsid w:val="00802F50"/>
    <w:rsid w:val="00813521"/>
    <w:rsid w:val="00814C71"/>
    <w:rsid w:val="00823635"/>
    <w:rsid w:val="00825CD3"/>
    <w:rsid w:val="00832104"/>
    <w:rsid w:val="00837CAB"/>
    <w:rsid w:val="00857358"/>
    <w:rsid w:val="00881560"/>
    <w:rsid w:val="00891427"/>
    <w:rsid w:val="0089318A"/>
    <w:rsid w:val="008963C9"/>
    <w:rsid w:val="008B1840"/>
    <w:rsid w:val="008B400A"/>
    <w:rsid w:val="008B4E75"/>
    <w:rsid w:val="008D5FB3"/>
    <w:rsid w:val="008D66FC"/>
    <w:rsid w:val="008E4858"/>
    <w:rsid w:val="00901CA1"/>
    <w:rsid w:val="00915370"/>
    <w:rsid w:val="009209A9"/>
    <w:rsid w:val="00924C83"/>
    <w:rsid w:val="00925C7B"/>
    <w:rsid w:val="00925F78"/>
    <w:rsid w:val="00943D8F"/>
    <w:rsid w:val="00955249"/>
    <w:rsid w:val="009727EE"/>
    <w:rsid w:val="0098215B"/>
    <w:rsid w:val="00983AA0"/>
    <w:rsid w:val="00990A1C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E6FD3"/>
    <w:rsid w:val="009F1507"/>
    <w:rsid w:val="009F5127"/>
    <w:rsid w:val="00A04DCF"/>
    <w:rsid w:val="00A066AC"/>
    <w:rsid w:val="00A11D03"/>
    <w:rsid w:val="00A13DB5"/>
    <w:rsid w:val="00A216EE"/>
    <w:rsid w:val="00A3082C"/>
    <w:rsid w:val="00A36242"/>
    <w:rsid w:val="00A50E6E"/>
    <w:rsid w:val="00A5174B"/>
    <w:rsid w:val="00A54708"/>
    <w:rsid w:val="00A55291"/>
    <w:rsid w:val="00A55F48"/>
    <w:rsid w:val="00A5687C"/>
    <w:rsid w:val="00A65699"/>
    <w:rsid w:val="00A93336"/>
    <w:rsid w:val="00AA02B8"/>
    <w:rsid w:val="00AB326C"/>
    <w:rsid w:val="00AB5FCA"/>
    <w:rsid w:val="00AC2B5A"/>
    <w:rsid w:val="00AC3BED"/>
    <w:rsid w:val="00AC7D29"/>
    <w:rsid w:val="00AE7582"/>
    <w:rsid w:val="00AF32EC"/>
    <w:rsid w:val="00B005A5"/>
    <w:rsid w:val="00B05147"/>
    <w:rsid w:val="00B062AD"/>
    <w:rsid w:val="00B06AD0"/>
    <w:rsid w:val="00B11E6E"/>
    <w:rsid w:val="00B23E38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96842"/>
    <w:rsid w:val="00BC32E5"/>
    <w:rsid w:val="00BC4415"/>
    <w:rsid w:val="00BE5BF3"/>
    <w:rsid w:val="00BE6529"/>
    <w:rsid w:val="00BF0316"/>
    <w:rsid w:val="00C01F1A"/>
    <w:rsid w:val="00C13CF1"/>
    <w:rsid w:val="00C22038"/>
    <w:rsid w:val="00C23DA9"/>
    <w:rsid w:val="00C24920"/>
    <w:rsid w:val="00C32998"/>
    <w:rsid w:val="00C41B4D"/>
    <w:rsid w:val="00C44150"/>
    <w:rsid w:val="00C44EE6"/>
    <w:rsid w:val="00C46F69"/>
    <w:rsid w:val="00C74400"/>
    <w:rsid w:val="00CA080F"/>
    <w:rsid w:val="00CC51E6"/>
    <w:rsid w:val="00CC530E"/>
    <w:rsid w:val="00CC5F0B"/>
    <w:rsid w:val="00CD33A4"/>
    <w:rsid w:val="00CD6C8D"/>
    <w:rsid w:val="00D01082"/>
    <w:rsid w:val="00D1075F"/>
    <w:rsid w:val="00D1474D"/>
    <w:rsid w:val="00D14AA9"/>
    <w:rsid w:val="00D16C12"/>
    <w:rsid w:val="00D23639"/>
    <w:rsid w:val="00D2767B"/>
    <w:rsid w:val="00D32C3D"/>
    <w:rsid w:val="00D34CAC"/>
    <w:rsid w:val="00D56993"/>
    <w:rsid w:val="00D6133E"/>
    <w:rsid w:val="00D64281"/>
    <w:rsid w:val="00D853A3"/>
    <w:rsid w:val="00DA22CD"/>
    <w:rsid w:val="00DA2EBF"/>
    <w:rsid w:val="00DB6926"/>
    <w:rsid w:val="00DD26A5"/>
    <w:rsid w:val="00DD450F"/>
    <w:rsid w:val="00DF2BE4"/>
    <w:rsid w:val="00DF53D9"/>
    <w:rsid w:val="00E12E52"/>
    <w:rsid w:val="00E144D6"/>
    <w:rsid w:val="00E16A57"/>
    <w:rsid w:val="00E261D8"/>
    <w:rsid w:val="00E272BB"/>
    <w:rsid w:val="00E3297A"/>
    <w:rsid w:val="00E40230"/>
    <w:rsid w:val="00E40701"/>
    <w:rsid w:val="00E53D30"/>
    <w:rsid w:val="00E555F0"/>
    <w:rsid w:val="00E63707"/>
    <w:rsid w:val="00E664A7"/>
    <w:rsid w:val="00E71323"/>
    <w:rsid w:val="00E7170F"/>
    <w:rsid w:val="00E72E46"/>
    <w:rsid w:val="00E75CC4"/>
    <w:rsid w:val="00E83CC4"/>
    <w:rsid w:val="00E85882"/>
    <w:rsid w:val="00E87723"/>
    <w:rsid w:val="00E93FF9"/>
    <w:rsid w:val="00EA3B83"/>
    <w:rsid w:val="00EA7A58"/>
    <w:rsid w:val="00EB586C"/>
    <w:rsid w:val="00EC1D2B"/>
    <w:rsid w:val="00EC736F"/>
    <w:rsid w:val="00ED0D62"/>
    <w:rsid w:val="00ED7A3C"/>
    <w:rsid w:val="00EE2C90"/>
    <w:rsid w:val="00EF2B74"/>
    <w:rsid w:val="00EF4FE3"/>
    <w:rsid w:val="00EF6B9F"/>
    <w:rsid w:val="00F0188C"/>
    <w:rsid w:val="00F01BD9"/>
    <w:rsid w:val="00F05500"/>
    <w:rsid w:val="00F22CC5"/>
    <w:rsid w:val="00F30536"/>
    <w:rsid w:val="00F40006"/>
    <w:rsid w:val="00F45BA3"/>
    <w:rsid w:val="00F45E4D"/>
    <w:rsid w:val="00F468EC"/>
    <w:rsid w:val="00F55936"/>
    <w:rsid w:val="00F63623"/>
    <w:rsid w:val="00F74678"/>
    <w:rsid w:val="00F77836"/>
    <w:rsid w:val="00F8354A"/>
    <w:rsid w:val="00F84BB3"/>
    <w:rsid w:val="00F84D81"/>
    <w:rsid w:val="00F92156"/>
    <w:rsid w:val="00F96F52"/>
    <w:rsid w:val="00FB598E"/>
    <w:rsid w:val="00FC6F5B"/>
    <w:rsid w:val="00FD6367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4B2D-B45F-4E9A-89D1-0B3EEAF0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6241</Words>
  <Characters>35575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41733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Нежиленко Янина Леонидовна</cp:lastModifiedBy>
  <cp:revision>2</cp:revision>
  <cp:lastPrinted>2024-07-03T12:07:00Z</cp:lastPrinted>
  <dcterms:created xsi:type="dcterms:W3CDTF">2025-03-05T08:22:00Z</dcterms:created>
  <dcterms:modified xsi:type="dcterms:W3CDTF">2025-03-05T08:22:00Z</dcterms:modified>
</cp:coreProperties>
</file>