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FE27C" w14:textId="01003CC2" w:rsidR="009A712D" w:rsidRPr="00BF1753" w:rsidRDefault="009A712D" w:rsidP="009A712D">
      <w:pPr>
        <w:pStyle w:val="21"/>
        <w:spacing w:after="0" w:line="240" w:lineRule="auto"/>
        <w:ind w:right="-1"/>
        <w:jc w:val="center"/>
        <w:rPr>
          <w:b/>
          <w:sz w:val="21"/>
          <w:szCs w:val="21"/>
        </w:rPr>
      </w:pPr>
      <w:r w:rsidRPr="00BF1753">
        <w:rPr>
          <w:b/>
          <w:sz w:val="21"/>
          <w:szCs w:val="21"/>
        </w:rPr>
        <w:t>ДОГОВОР №</w:t>
      </w:r>
      <w:bookmarkStart w:id="0" w:name="_Hlk215490784"/>
    </w:p>
    <w:bookmarkEnd w:id="0"/>
    <w:p w14:paraId="43807FE5" w14:textId="77777777" w:rsidR="009A712D" w:rsidRPr="00BF1753" w:rsidRDefault="009A712D" w:rsidP="009A712D">
      <w:pPr>
        <w:pStyle w:val="21"/>
        <w:spacing w:after="0" w:line="240" w:lineRule="auto"/>
        <w:ind w:right="-1"/>
        <w:jc w:val="center"/>
        <w:rPr>
          <w:b/>
          <w:sz w:val="21"/>
          <w:szCs w:val="21"/>
        </w:rPr>
      </w:pPr>
      <w:r w:rsidRPr="00BF1753">
        <w:rPr>
          <w:b/>
          <w:sz w:val="21"/>
          <w:szCs w:val="21"/>
        </w:rPr>
        <w:t>УЧАСТИЯ В ДОЛЕВОМ СТРОИТЕЛЬСТВЕ</w:t>
      </w:r>
    </w:p>
    <w:p w14:paraId="3959408B" w14:textId="77777777" w:rsidR="009A712D" w:rsidRPr="00BF1753" w:rsidRDefault="009A712D" w:rsidP="009A712D">
      <w:pPr>
        <w:pStyle w:val="21"/>
        <w:spacing w:after="0" w:line="240" w:lineRule="auto"/>
        <w:ind w:right="-1"/>
        <w:jc w:val="center"/>
        <w:rPr>
          <w:b/>
          <w:sz w:val="21"/>
          <w:szCs w:val="21"/>
        </w:rPr>
      </w:pPr>
      <w:r w:rsidRPr="00BF1753">
        <w:rPr>
          <w:b/>
          <w:sz w:val="21"/>
          <w:szCs w:val="21"/>
        </w:rPr>
        <w:t>МНОГОКВАРТИРНОГО ДОМА</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4962"/>
        <w:gridCol w:w="3333"/>
      </w:tblGrid>
      <w:tr w:rsidR="00AB07DB" w:rsidRPr="00BF1753" w14:paraId="32319B96" w14:textId="77777777" w:rsidTr="00AB07DB">
        <w:tc>
          <w:tcPr>
            <w:tcW w:w="1696" w:type="dxa"/>
          </w:tcPr>
          <w:p w14:paraId="32EA4F8A" w14:textId="39AF985A" w:rsidR="00AB07DB" w:rsidRPr="00BF1753" w:rsidRDefault="00AB07DB" w:rsidP="00AB07DB">
            <w:pPr>
              <w:jc w:val="both"/>
              <w:rPr>
                <w:rFonts w:eastAsia="Open Sans"/>
                <w:b/>
                <w:color w:val="000000"/>
                <w:sz w:val="21"/>
                <w:szCs w:val="21"/>
              </w:rPr>
            </w:pPr>
            <w:r w:rsidRPr="00BF1753">
              <w:rPr>
                <w:rFonts w:eastAsia="Open Sans"/>
                <w:sz w:val="21"/>
                <w:szCs w:val="21"/>
              </w:rPr>
              <w:t>г. Владивосток</w:t>
            </w:r>
          </w:p>
        </w:tc>
        <w:tc>
          <w:tcPr>
            <w:tcW w:w="4962" w:type="dxa"/>
          </w:tcPr>
          <w:p w14:paraId="61FA3EF1" w14:textId="77777777" w:rsidR="00AB07DB" w:rsidRPr="00BF1753" w:rsidRDefault="00AB07DB" w:rsidP="00AB07DB">
            <w:pPr>
              <w:jc w:val="both"/>
              <w:rPr>
                <w:rFonts w:eastAsia="Open Sans"/>
                <w:b/>
                <w:color w:val="000000"/>
                <w:sz w:val="21"/>
                <w:szCs w:val="21"/>
              </w:rPr>
            </w:pPr>
          </w:p>
        </w:tc>
        <w:tc>
          <w:tcPr>
            <w:tcW w:w="3333" w:type="dxa"/>
          </w:tcPr>
          <w:p w14:paraId="584D8D46" w14:textId="4B05812C" w:rsidR="00AB07DB" w:rsidRPr="00BF1753" w:rsidRDefault="00AB07DB" w:rsidP="00AB07DB">
            <w:pPr>
              <w:jc w:val="right"/>
              <w:rPr>
                <w:rFonts w:eastAsia="Open Sans"/>
                <w:b/>
                <w:color w:val="000000"/>
                <w:sz w:val="21"/>
                <w:szCs w:val="21"/>
              </w:rPr>
            </w:pPr>
            <w:r w:rsidRPr="00BF1753">
              <w:rPr>
                <w:rFonts w:eastAsia="Open Sans"/>
                <w:sz w:val="21"/>
                <w:szCs w:val="21"/>
              </w:rPr>
              <w:t>«</w:t>
            </w:r>
            <w:r w:rsidR="00436354" w:rsidRPr="00BF1753">
              <w:rPr>
                <w:rFonts w:eastAsia="Open Sans"/>
                <w:sz w:val="21"/>
                <w:szCs w:val="21"/>
              </w:rPr>
              <w:t>___</w:t>
            </w:r>
            <w:r w:rsidRPr="00BF1753">
              <w:rPr>
                <w:rFonts w:eastAsia="Open Sans"/>
                <w:sz w:val="21"/>
                <w:szCs w:val="21"/>
              </w:rPr>
              <w:t>»</w:t>
            </w:r>
            <w:r w:rsidR="00030EEA" w:rsidRPr="00BF1753">
              <w:rPr>
                <w:rFonts w:eastAsia="Open Sans"/>
                <w:sz w:val="21"/>
                <w:szCs w:val="21"/>
              </w:rPr>
              <w:t xml:space="preserve"> </w:t>
            </w:r>
            <w:r w:rsidR="00436354" w:rsidRPr="00BF1753">
              <w:rPr>
                <w:rFonts w:eastAsia="Open Sans"/>
                <w:sz w:val="21"/>
                <w:szCs w:val="21"/>
              </w:rPr>
              <w:t>________</w:t>
            </w:r>
            <w:r w:rsidRPr="00BF1753">
              <w:rPr>
                <w:rFonts w:eastAsia="Open Sans"/>
                <w:sz w:val="21"/>
                <w:szCs w:val="21"/>
              </w:rPr>
              <w:t>202</w:t>
            </w:r>
            <w:r w:rsidR="008E2439" w:rsidRPr="00BF1753">
              <w:rPr>
                <w:rFonts w:eastAsia="Open Sans"/>
                <w:sz w:val="21"/>
                <w:szCs w:val="21"/>
              </w:rPr>
              <w:t>6</w:t>
            </w:r>
            <w:r w:rsidR="007B1D7D" w:rsidRPr="00BF1753">
              <w:rPr>
                <w:rFonts w:eastAsia="Open Sans"/>
                <w:sz w:val="21"/>
                <w:szCs w:val="21"/>
              </w:rPr>
              <w:t xml:space="preserve"> </w:t>
            </w:r>
            <w:r w:rsidRPr="00BF1753">
              <w:rPr>
                <w:rFonts w:eastAsia="Open Sans"/>
                <w:sz w:val="21"/>
                <w:szCs w:val="21"/>
              </w:rPr>
              <w:t>года</w:t>
            </w:r>
          </w:p>
        </w:tc>
      </w:tr>
    </w:tbl>
    <w:p w14:paraId="2FD0390F" w14:textId="77777777" w:rsidR="004F61FF" w:rsidRPr="00BF1753" w:rsidRDefault="004F61FF" w:rsidP="004F61FF">
      <w:pPr>
        <w:ind w:firstLine="567"/>
        <w:jc w:val="both"/>
        <w:rPr>
          <w:rFonts w:eastAsia="Open Sans"/>
          <w:sz w:val="21"/>
          <w:szCs w:val="21"/>
        </w:rPr>
      </w:pPr>
    </w:p>
    <w:p w14:paraId="4BD1C5D3" w14:textId="64BDD8A7" w:rsidR="008967A7" w:rsidRPr="00BF1753" w:rsidRDefault="00DC13E3" w:rsidP="00982428">
      <w:pPr>
        <w:tabs>
          <w:tab w:val="left" w:pos="851"/>
        </w:tabs>
        <w:ind w:firstLine="567"/>
        <w:jc w:val="both"/>
        <w:rPr>
          <w:sz w:val="21"/>
          <w:szCs w:val="21"/>
        </w:rPr>
      </w:pPr>
      <w:r w:rsidRPr="00BF1753">
        <w:rPr>
          <w:b/>
          <w:sz w:val="21"/>
          <w:szCs w:val="21"/>
        </w:rPr>
        <w:t>Общество с ограниченной ответственностью Специализированный застройщик «Реновация Плюс»</w:t>
      </w:r>
      <w:r w:rsidRPr="00BF1753">
        <w:rPr>
          <w:b/>
          <w:iCs/>
          <w:sz w:val="21"/>
          <w:szCs w:val="21"/>
        </w:rPr>
        <w:t xml:space="preserve">, </w:t>
      </w:r>
      <w:r w:rsidRPr="00BF1753">
        <w:rPr>
          <w:iCs/>
          <w:sz w:val="21"/>
          <w:szCs w:val="21"/>
        </w:rPr>
        <w:t>идентификационный номер налогоплательщика (ИНН) 2543181579, основной государственный регистрационный номер (ОГРН)</w:t>
      </w:r>
      <w:r w:rsidRPr="00BF1753">
        <w:rPr>
          <w:sz w:val="21"/>
          <w:szCs w:val="21"/>
        </w:rPr>
        <w:t xml:space="preserve"> </w:t>
      </w:r>
      <w:r w:rsidRPr="00BF1753">
        <w:rPr>
          <w:iCs/>
          <w:sz w:val="21"/>
          <w:szCs w:val="21"/>
        </w:rPr>
        <w:t xml:space="preserve">1242500000380, </w:t>
      </w:r>
      <w:r w:rsidRPr="00BF1753">
        <w:rPr>
          <w:sz w:val="21"/>
          <w:szCs w:val="21"/>
        </w:rPr>
        <w:t xml:space="preserve">именуемое в дальнейшем </w:t>
      </w:r>
      <w:r w:rsidRPr="00BF1753">
        <w:rPr>
          <w:bCs/>
          <w:sz w:val="21"/>
          <w:szCs w:val="21"/>
        </w:rPr>
        <w:t xml:space="preserve">«Застройщик», </w:t>
      </w:r>
      <w:bookmarkStart w:id="1" w:name="_Hlk213318129"/>
      <w:r w:rsidRPr="00BF1753">
        <w:rPr>
          <w:sz w:val="21"/>
          <w:szCs w:val="21"/>
        </w:rPr>
        <w:t>в лице</w:t>
      </w:r>
      <w:r w:rsidR="003420E3">
        <w:rPr>
          <w:sz w:val="21"/>
          <w:szCs w:val="21"/>
        </w:rPr>
        <w:t>_______</w:t>
      </w:r>
      <w:r w:rsidRPr="00BF1753">
        <w:rPr>
          <w:sz w:val="21"/>
          <w:szCs w:val="21"/>
        </w:rPr>
        <w:t xml:space="preserve">, действующей на основании </w:t>
      </w:r>
      <w:r w:rsidR="003420E3">
        <w:rPr>
          <w:sz w:val="21"/>
          <w:szCs w:val="21"/>
        </w:rPr>
        <w:t>__________</w:t>
      </w:r>
      <w:r w:rsidRPr="00BF1753">
        <w:rPr>
          <w:sz w:val="21"/>
          <w:szCs w:val="21"/>
        </w:rPr>
        <w:t xml:space="preserve">, </w:t>
      </w:r>
      <w:bookmarkEnd w:id="1"/>
      <w:r w:rsidRPr="00BF1753">
        <w:rPr>
          <w:sz w:val="21"/>
          <w:szCs w:val="21"/>
        </w:rPr>
        <w:t>с одной стороны</w:t>
      </w:r>
      <w:r w:rsidR="00AB07DB" w:rsidRPr="00BF1753">
        <w:rPr>
          <w:sz w:val="21"/>
          <w:szCs w:val="21"/>
        </w:rPr>
        <w:t xml:space="preserve">, </w:t>
      </w:r>
    </w:p>
    <w:p w14:paraId="752A091A" w14:textId="42AFD326" w:rsidR="004F61FF" w:rsidRPr="00BF1753" w:rsidRDefault="00D2361C" w:rsidP="008967A7">
      <w:pPr>
        <w:tabs>
          <w:tab w:val="left" w:pos="851"/>
        </w:tabs>
        <w:ind w:firstLine="567"/>
        <w:jc w:val="both"/>
        <w:rPr>
          <w:rFonts w:eastAsia="Open Sans"/>
          <w:sz w:val="21"/>
          <w:szCs w:val="21"/>
        </w:rPr>
      </w:pPr>
      <w:r w:rsidRPr="00BF1753">
        <w:rPr>
          <w:sz w:val="21"/>
          <w:szCs w:val="21"/>
        </w:rPr>
        <w:t>и</w:t>
      </w:r>
      <w:r w:rsidR="00982428" w:rsidRPr="00BF1753">
        <w:rPr>
          <w:rFonts w:eastAsia="Open Sans"/>
          <w:b/>
          <w:sz w:val="21"/>
          <w:szCs w:val="21"/>
        </w:rPr>
        <w:t xml:space="preserve"> </w:t>
      </w:r>
      <w:r w:rsidR="00436354" w:rsidRPr="00BF1753">
        <w:rPr>
          <w:rFonts w:eastAsia="Open Sans"/>
          <w:b/>
          <w:sz w:val="21"/>
          <w:szCs w:val="21"/>
        </w:rPr>
        <w:t>ФИО</w:t>
      </w:r>
      <w:r w:rsidR="00DC40D6" w:rsidRPr="00BF1753">
        <w:rPr>
          <w:rFonts w:eastAsia="Open Sans"/>
          <w:b/>
          <w:sz w:val="21"/>
          <w:szCs w:val="21"/>
        </w:rPr>
        <w:t xml:space="preserve">, </w:t>
      </w:r>
      <w:r w:rsidR="00436354" w:rsidRPr="00BF1753">
        <w:rPr>
          <w:rFonts w:eastAsia="Open Sans"/>
          <w:bCs/>
          <w:sz w:val="21"/>
          <w:szCs w:val="21"/>
        </w:rPr>
        <w:t>_______</w:t>
      </w:r>
      <w:r w:rsidR="00DC40D6" w:rsidRPr="00BF1753">
        <w:rPr>
          <w:rFonts w:eastAsia="Open Sans"/>
          <w:bCs/>
          <w:sz w:val="21"/>
          <w:szCs w:val="21"/>
        </w:rPr>
        <w:t xml:space="preserve"> г.р., место рождения</w:t>
      </w:r>
      <w:r w:rsidR="00436354" w:rsidRPr="00BF1753">
        <w:rPr>
          <w:rFonts w:eastAsia="Open Sans"/>
          <w:bCs/>
          <w:sz w:val="21"/>
          <w:szCs w:val="21"/>
        </w:rPr>
        <w:t>_______________</w:t>
      </w:r>
      <w:r w:rsidR="00DC40D6" w:rsidRPr="00BF1753">
        <w:rPr>
          <w:rFonts w:eastAsia="Open Sans"/>
          <w:bCs/>
          <w:sz w:val="21"/>
          <w:szCs w:val="21"/>
        </w:rPr>
        <w:t>,</w:t>
      </w:r>
      <w:r w:rsidR="00B7731F" w:rsidRPr="00BF1753">
        <w:rPr>
          <w:rFonts w:eastAsia="Open Sans"/>
          <w:bCs/>
          <w:sz w:val="21"/>
          <w:szCs w:val="21"/>
        </w:rPr>
        <w:t xml:space="preserve"> </w:t>
      </w:r>
      <w:r w:rsidR="00982428" w:rsidRPr="00BF1753">
        <w:rPr>
          <w:rFonts w:eastAsia="Open Sans"/>
          <w:bCs/>
          <w:sz w:val="21"/>
          <w:szCs w:val="21"/>
        </w:rPr>
        <w:t xml:space="preserve">паспорт </w:t>
      </w:r>
      <w:r w:rsidR="00436354" w:rsidRPr="00BF1753">
        <w:rPr>
          <w:rFonts w:eastAsia="Open Sans"/>
          <w:bCs/>
          <w:sz w:val="21"/>
          <w:szCs w:val="21"/>
        </w:rPr>
        <w:t>_____________</w:t>
      </w:r>
      <w:r w:rsidR="00DC40D6" w:rsidRPr="00BF1753">
        <w:rPr>
          <w:rFonts w:eastAsia="Open Sans"/>
          <w:bCs/>
          <w:sz w:val="21"/>
          <w:szCs w:val="21"/>
        </w:rPr>
        <w:t>,</w:t>
      </w:r>
      <w:r w:rsidR="00982428" w:rsidRPr="00BF1753">
        <w:rPr>
          <w:rFonts w:eastAsia="Open Sans"/>
          <w:bCs/>
          <w:sz w:val="21"/>
          <w:szCs w:val="21"/>
        </w:rPr>
        <w:t xml:space="preserve"> выдан </w:t>
      </w:r>
      <w:r w:rsidR="00436354" w:rsidRPr="00BF1753">
        <w:rPr>
          <w:rFonts w:eastAsia="Open Sans"/>
          <w:bCs/>
          <w:sz w:val="21"/>
          <w:szCs w:val="21"/>
        </w:rPr>
        <w:t>_______________</w:t>
      </w:r>
      <w:r w:rsidR="00982428" w:rsidRPr="00BF1753">
        <w:rPr>
          <w:rFonts w:eastAsia="Open Sans"/>
          <w:bCs/>
          <w:sz w:val="21"/>
          <w:szCs w:val="21"/>
        </w:rPr>
        <w:t>,</w:t>
      </w:r>
      <w:r w:rsidR="00B7731F" w:rsidRPr="00BF1753">
        <w:rPr>
          <w:rFonts w:eastAsia="Open Sans"/>
          <w:bCs/>
          <w:sz w:val="21"/>
          <w:szCs w:val="21"/>
        </w:rPr>
        <w:t xml:space="preserve"> код подразделения </w:t>
      </w:r>
      <w:r w:rsidR="00436354" w:rsidRPr="00BF1753">
        <w:rPr>
          <w:rFonts w:eastAsia="Open Sans"/>
          <w:bCs/>
          <w:sz w:val="21"/>
          <w:szCs w:val="21"/>
        </w:rPr>
        <w:t>_______</w:t>
      </w:r>
      <w:r w:rsidR="00B7731F" w:rsidRPr="00BF1753">
        <w:rPr>
          <w:rFonts w:eastAsia="Open Sans"/>
          <w:bCs/>
          <w:sz w:val="21"/>
          <w:szCs w:val="21"/>
        </w:rPr>
        <w:t>,</w:t>
      </w:r>
      <w:r w:rsidR="00982428" w:rsidRPr="00BF1753">
        <w:rPr>
          <w:rFonts w:eastAsia="Open Sans"/>
          <w:bCs/>
          <w:sz w:val="21"/>
          <w:szCs w:val="21"/>
        </w:rPr>
        <w:t xml:space="preserve"> </w:t>
      </w:r>
      <w:r w:rsidR="00DC40D6" w:rsidRPr="00BF1753">
        <w:rPr>
          <w:rFonts w:eastAsia="Open Sans"/>
          <w:bCs/>
          <w:sz w:val="21"/>
          <w:szCs w:val="21"/>
        </w:rPr>
        <w:t>зарегистрирован</w:t>
      </w:r>
      <w:r w:rsidR="00436354" w:rsidRPr="00BF1753">
        <w:rPr>
          <w:rFonts w:eastAsia="Open Sans"/>
          <w:bCs/>
          <w:sz w:val="21"/>
          <w:szCs w:val="21"/>
        </w:rPr>
        <w:t>ная(</w:t>
      </w:r>
      <w:proofErr w:type="spellStart"/>
      <w:r w:rsidR="00436354" w:rsidRPr="00BF1753">
        <w:rPr>
          <w:rFonts w:eastAsia="Open Sans"/>
          <w:bCs/>
          <w:sz w:val="21"/>
          <w:szCs w:val="21"/>
        </w:rPr>
        <w:t>ый</w:t>
      </w:r>
      <w:proofErr w:type="spellEnd"/>
      <w:r w:rsidR="00436354" w:rsidRPr="00BF1753">
        <w:rPr>
          <w:rFonts w:eastAsia="Open Sans"/>
          <w:bCs/>
          <w:sz w:val="21"/>
          <w:szCs w:val="21"/>
        </w:rPr>
        <w:t>)</w:t>
      </w:r>
      <w:r w:rsidR="00DC40D6" w:rsidRPr="00BF1753">
        <w:rPr>
          <w:rFonts w:eastAsia="Open Sans"/>
          <w:bCs/>
          <w:sz w:val="21"/>
          <w:szCs w:val="21"/>
        </w:rPr>
        <w:t xml:space="preserve"> по адресу: </w:t>
      </w:r>
      <w:r w:rsidR="00982428" w:rsidRPr="00BF1753">
        <w:rPr>
          <w:rFonts w:eastAsia="Open Sans"/>
          <w:bCs/>
          <w:sz w:val="21"/>
          <w:szCs w:val="21"/>
        </w:rPr>
        <w:t xml:space="preserve">г. </w:t>
      </w:r>
      <w:r w:rsidR="00436354" w:rsidRPr="00BF1753">
        <w:rPr>
          <w:rFonts w:eastAsia="Open Sans"/>
          <w:bCs/>
          <w:sz w:val="21"/>
          <w:szCs w:val="21"/>
        </w:rPr>
        <w:t>__________</w:t>
      </w:r>
      <w:r w:rsidR="00982428" w:rsidRPr="00BF1753">
        <w:rPr>
          <w:rFonts w:eastAsia="Open Sans"/>
          <w:bCs/>
          <w:sz w:val="21"/>
          <w:szCs w:val="21"/>
        </w:rPr>
        <w:t>, ул</w:t>
      </w:r>
      <w:r w:rsidR="00B7731F" w:rsidRPr="00BF1753">
        <w:rPr>
          <w:rFonts w:eastAsia="Open Sans"/>
          <w:bCs/>
          <w:sz w:val="21"/>
          <w:szCs w:val="21"/>
        </w:rPr>
        <w:t>.</w:t>
      </w:r>
      <w:r w:rsidR="00BB3121" w:rsidRPr="00BF1753">
        <w:rPr>
          <w:rFonts w:eastAsia="Open Sans"/>
          <w:bCs/>
          <w:sz w:val="21"/>
          <w:szCs w:val="21"/>
        </w:rPr>
        <w:t xml:space="preserve"> </w:t>
      </w:r>
      <w:r w:rsidR="00436354" w:rsidRPr="00BF1753">
        <w:rPr>
          <w:rFonts w:eastAsia="Open Sans"/>
          <w:bCs/>
          <w:sz w:val="21"/>
          <w:szCs w:val="21"/>
        </w:rPr>
        <w:t>_______</w:t>
      </w:r>
      <w:r w:rsidR="008C56E7" w:rsidRPr="00BF1753">
        <w:rPr>
          <w:rFonts w:eastAsia="Open Sans"/>
          <w:bCs/>
          <w:sz w:val="21"/>
          <w:szCs w:val="21"/>
        </w:rPr>
        <w:t>,</w:t>
      </w:r>
      <w:r w:rsidR="00F962AC" w:rsidRPr="00BF1753">
        <w:rPr>
          <w:rFonts w:eastAsia="Open Sans"/>
          <w:bCs/>
          <w:sz w:val="21"/>
          <w:szCs w:val="21"/>
        </w:rPr>
        <w:t xml:space="preserve"> д.</w:t>
      </w:r>
      <w:r w:rsidR="00436354" w:rsidRPr="00BF1753">
        <w:rPr>
          <w:rFonts w:eastAsia="Open Sans"/>
          <w:bCs/>
          <w:sz w:val="21"/>
          <w:szCs w:val="21"/>
        </w:rPr>
        <w:t>__</w:t>
      </w:r>
      <w:r w:rsidR="00F962AC" w:rsidRPr="00BF1753">
        <w:rPr>
          <w:rFonts w:eastAsia="Open Sans"/>
          <w:bCs/>
          <w:sz w:val="21"/>
          <w:szCs w:val="21"/>
        </w:rPr>
        <w:t>, к</w:t>
      </w:r>
      <w:r w:rsidR="008C56E7" w:rsidRPr="00BF1753">
        <w:rPr>
          <w:rFonts w:eastAsia="Open Sans"/>
          <w:bCs/>
          <w:sz w:val="21"/>
          <w:szCs w:val="21"/>
        </w:rPr>
        <w:t>в.</w:t>
      </w:r>
      <w:r w:rsidR="00436354" w:rsidRPr="00BF1753">
        <w:rPr>
          <w:rFonts w:eastAsia="Open Sans"/>
          <w:bCs/>
          <w:sz w:val="21"/>
          <w:szCs w:val="21"/>
        </w:rPr>
        <w:t>__</w:t>
      </w:r>
      <w:r w:rsidR="007450D7" w:rsidRPr="00BF1753">
        <w:rPr>
          <w:rFonts w:eastAsia="Open Sans"/>
          <w:bCs/>
          <w:sz w:val="21"/>
          <w:szCs w:val="21"/>
        </w:rPr>
        <w:t>,</w:t>
      </w:r>
      <w:r w:rsidR="008967A7" w:rsidRPr="00BF1753">
        <w:rPr>
          <w:rFonts w:eastAsia="Open Sans"/>
          <w:bCs/>
          <w:sz w:val="21"/>
          <w:szCs w:val="21"/>
        </w:rPr>
        <w:t xml:space="preserve"> </w:t>
      </w:r>
      <w:r w:rsidR="004F61FF" w:rsidRPr="00BF1753">
        <w:rPr>
          <w:rFonts w:eastAsia="Open Sans"/>
          <w:sz w:val="21"/>
          <w:szCs w:val="21"/>
        </w:rPr>
        <w:t>именуем</w:t>
      </w:r>
      <w:r w:rsidR="00436354" w:rsidRPr="00BF1753">
        <w:rPr>
          <w:rFonts w:eastAsia="Open Sans"/>
          <w:sz w:val="21"/>
          <w:szCs w:val="21"/>
        </w:rPr>
        <w:t>ая(</w:t>
      </w:r>
      <w:proofErr w:type="spellStart"/>
      <w:r w:rsidR="008C56E7" w:rsidRPr="00BF1753">
        <w:rPr>
          <w:rFonts w:eastAsia="Open Sans"/>
          <w:sz w:val="21"/>
          <w:szCs w:val="21"/>
        </w:rPr>
        <w:t>ый</w:t>
      </w:r>
      <w:proofErr w:type="spellEnd"/>
      <w:r w:rsidR="00436354" w:rsidRPr="00BF1753">
        <w:rPr>
          <w:rFonts w:eastAsia="Open Sans"/>
          <w:sz w:val="21"/>
          <w:szCs w:val="21"/>
        </w:rPr>
        <w:t>)</w:t>
      </w:r>
      <w:r w:rsidR="004F61FF" w:rsidRPr="00BF1753">
        <w:rPr>
          <w:rFonts w:eastAsia="Open Sans"/>
          <w:sz w:val="21"/>
          <w:szCs w:val="21"/>
        </w:rPr>
        <w:t xml:space="preserve"> в дальнейшем </w:t>
      </w:r>
      <w:r w:rsidR="004F61FF" w:rsidRPr="00BF1753">
        <w:rPr>
          <w:rFonts w:eastAsia="Open Sans"/>
          <w:b/>
          <w:sz w:val="21"/>
          <w:szCs w:val="21"/>
        </w:rPr>
        <w:t>«Участник долевого строительства»</w:t>
      </w:r>
      <w:r w:rsidR="004F61FF" w:rsidRPr="00BF1753">
        <w:rPr>
          <w:rFonts w:eastAsia="Open Sans"/>
          <w:sz w:val="21"/>
          <w:szCs w:val="21"/>
        </w:rPr>
        <w:t xml:space="preserve">, с другой стороны, совместно именуемые «Стороны», в соответствии с </w:t>
      </w:r>
      <w:r w:rsidR="004F61FF" w:rsidRPr="00BF1753">
        <w:rPr>
          <w:rFonts w:eastAsia="Arial"/>
          <w:color w:val="000000"/>
          <w:sz w:val="21"/>
          <w:szCs w:val="21"/>
        </w:rPr>
        <w:t xml:space="preserve">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4F61FF" w:rsidRPr="00BF1753">
        <w:rPr>
          <w:rFonts w:eastAsia="Open Sans"/>
          <w:sz w:val="21"/>
          <w:szCs w:val="21"/>
        </w:rPr>
        <w:t>заключили настоящий Договор о нижеследующем:</w:t>
      </w:r>
    </w:p>
    <w:p w14:paraId="68AC10F2" w14:textId="77777777" w:rsidR="004F61FF" w:rsidRPr="00BF1753" w:rsidRDefault="004F61FF" w:rsidP="004F61FF">
      <w:pPr>
        <w:tabs>
          <w:tab w:val="left" w:pos="851"/>
        </w:tabs>
        <w:ind w:firstLine="567"/>
        <w:jc w:val="both"/>
        <w:rPr>
          <w:rFonts w:eastAsia="Open Sans"/>
          <w:sz w:val="21"/>
          <w:szCs w:val="21"/>
        </w:rPr>
      </w:pPr>
    </w:p>
    <w:p w14:paraId="21DC150A" w14:textId="77777777" w:rsidR="00321894" w:rsidRPr="00BF1753" w:rsidRDefault="00321894" w:rsidP="00321894">
      <w:pPr>
        <w:pStyle w:val="21"/>
        <w:numPr>
          <w:ilvl w:val="0"/>
          <w:numId w:val="6"/>
        </w:numPr>
        <w:tabs>
          <w:tab w:val="left" w:pos="0"/>
          <w:tab w:val="left" w:pos="284"/>
        </w:tabs>
        <w:spacing w:after="0" w:line="240" w:lineRule="auto"/>
        <w:ind w:left="0" w:right="-1" w:firstLine="0"/>
        <w:jc w:val="center"/>
        <w:rPr>
          <w:b/>
          <w:sz w:val="21"/>
          <w:szCs w:val="21"/>
        </w:rPr>
      </w:pPr>
      <w:r w:rsidRPr="00BF1753">
        <w:rPr>
          <w:b/>
          <w:sz w:val="21"/>
          <w:szCs w:val="21"/>
        </w:rPr>
        <w:t>ПРЕДМЕТ ДОГОВОРА</w:t>
      </w:r>
    </w:p>
    <w:p w14:paraId="131FDC34" w14:textId="23CF8B1E" w:rsidR="00321894" w:rsidRPr="00BF1753" w:rsidRDefault="00321894" w:rsidP="00D2361C">
      <w:pPr>
        <w:pStyle w:val="a3"/>
        <w:numPr>
          <w:ilvl w:val="1"/>
          <w:numId w:val="6"/>
        </w:numPr>
        <w:tabs>
          <w:tab w:val="left" w:pos="0"/>
          <w:tab w:val="left" w:pos="993"/>
        </w:tabs>
        <w:suppressAutoHyphens/>
        <w:ind w:left="0" w:right="-1" w:firstLine="567"/>
        <w:jc w:val="both"/>
        <w:rPr>
          <w:b/>
          <w:bCs/>
          <w:sz w:val="21"/>
          <w:szCs w:val="21"/>
        </w:rPr>
      </w:pPr>
      <w:r w:rsidRPr="00BF1753">
        <w:rPr>
          <w:sz w:val="21"/>
          <w:szCs w:val="21"/>
        </w:rPr>
        <w:t>В порядке и на условиях, предусмотренных настоящим Договором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«Жилой комплекс в районе ул. Нейбута, 45 в г. Владивостоке», жилой дом №</w:t>
      </w:r>
      <w:r w:rsidR="003420E3" w:rsidRPr="003420E3">
        <w:rPr>
          <w:sz w:val="21"/>
          <w:szCs w:val="21"/>
          <w:highlight w:val="yellow"/>
        </w:rPr>
        <w:t>___</w:t>
      </w:r>
      <w:r w:rsidRPr="00BF1753">
        <w:rPr>
          <w:sz w:val="21"/>
          <w:szCs w:val="21"/>
        </w:rPr>
        <w:t xml:space="preserve">, наименование объекта - «ЖК СЕКВОЙЯ ПАРК», (далее по тексту - «Жилой дом») по адресу: Приморский край г. Владивосток, в районе ул. Нейбута, 45 на земельном участке площадью 26 849 </w:t>
      </w:r>
      <w:proofErr w:type="spellStart"/>
      <w:r w:rsidRPr="00BF1753">
        <w:rPr>
          <w:sz w:val="21"/>
          <w:szCs w:val="21"/>
        </w:rPr>
        <w:t>кв.м</w:t>
      </w:r>
      <w:proofErr w:type="spellEnd"/>
      <w:r w:rsidRPr="00BF1753">
        <w:rPr>
          <w:sz w:val="21"/>
          <w:szCs w:val="21"/>
        </w:rPr>
        <w:t xml:space="preserve"> с кадастровым номером 25:28:010043:1873, и после завершения строительства и получения разрешения на ввод в эксплуатацию Жилого дома передать в </w:t>
      </w:r>
      <w:r w:rsidRPr="00BF1753">
        <w:rPr>
          <w:b/>
          <w:bCs/>
          <w:sz w:val="21"/>
          <w:szCs w:val="21"/>
        </w:rPr>
        <w:t>собственность</w:t>
      </w:r>
      <w:r w:rsidRPr="00BF1753">
        <w:rPr>
          <w:sz w:val="21"/>
          <w:szCs w:val="21"/>
        </w:rPr>
        <w:t xml:space="preserve"> Участника долевого строительства расположенный в Жилом доме объект долевого строительства (Далее – «Квартира»</w:t>
      </w:r>
      <w:r w:rsidR="00430EB0" w:rsidRPr="00BF1753">
        <w:rPr>
          <w:sz w:val="21"/>
          <w:szCs w:val="21"/>
        </w:rPr>
        <w:t xml:space="preserve"> или «Объект долевого строительства»</w:t>
      </w:r>
      <w:r w:rsidRPr="00BF1753">
        <w:rPr>
          <w:sz w:val="21"/>
          <w:szCs w:val="21"/>
        </w:rPr>
        <w:t>), а Участник долевого строительства обязуется уплатить обусловленную Договором цену и принять Квартиру, расположенную в указанном Жилом доме.</w:t>
      </w:r>
    </w:p>
    <w:p w14:paraId="287E75A2" w14:textId="77777777" w:rsidR="00BB28F9" w:rsidRPr="00BF1753" w:rsidRDefault="00BB28F9" w:rsidP="00D2361C">
      <w:pPr>
        <w:pStyle w:val="a3"/>
        <w:numPr>
          <w:ilvl w:val="1"/>
          <w:numId w:val="6"/>
        </w:numPr>
        <w:tabs>
          <w:tab w:val="left" w:pos="0"/>
          <w:tab w:val="left" w:pos="993"/>
          <w:tab w:val="left" w:pos="1134"/>
        </w:tabs>
        <w:suppressAutoHyphens/>
        <w:ind w:left="0" w:right="-1" w:firstLine="567"/>
        <w:jc w:val="both"/>
        <w:rPr>
          <w:b/>
          <w:bCs/>
          <w:sz w:val="21"/>
          <w:szCs w:val="21"/>
        </w:rPr>
      </w:pPr>
      <w:r w:rsidRPr="00BF1753">
        <w:rPr>
          <w:sz w:val="21"/>
          <w:szCs w:val="21"/>
        </w:rPr>
        <w:t>Предварительное описание объекта долевого строительства (Квартиры) согласно утвержденной проектной документации:</w:t>
      </w:r>
    </w:p>
    <w:tbl>
      <w:tblPr>
        <w:tblStyle w:val="af0"/>
        <w:tblW w:w="0" w:type="auto"/>
        <w:tblLook w:val="04A0" w:firstRow="1" w:lastRow="0" w:firstColumn="1" w:lastColumn="0" w:noHBand="0" w:noVBand="1"/>
      </w:tblPr>
      <w:tblGrid>
        <w:gridCol w:w="5240"/>
        <w:gridCol w:w="67"/>
        <w:gridCol w:w="4605"/>
      </w:tblGrid>
      <w:tr w:rsidR="00BB28F9" w:rsidRPr="00BF1753" w14:paraId="69AD9BE6" w14:textId="77777777" w:rsidTr="00675966">
        <w:tc>
          <w:tcPr>
            <w:tcW w:w="9912" w:type="dxa"/>
            <w:gridSpan w:val="3"/>
            <w:shd w:val="clear" w:color="auto" w:fill="D9E2F3" w:themeFill="accent1" w:themeFillTint="33"/>
          </w:tcPr>
          <w:p w14:paraId="16738B24" w14:textId="77777777" w:rsidR="00BB28F9" w:rsidRPr="00BF1753" w:rsidRDefault="00BB28F9" w:rsidP="00675966">
            <w:pPr>
              <w:autoSpaceDE w:val="0"/>
              <w:autoSpaceDN w:val="0"/>
              <w:adjustRightInd w:val="0"/>
              <w:ind w:right="-1"/>
              <w:jc w:val="center"/>
              <w:rPr>
                <w:b/>
                <w:bCs/>
                <w:sz w:val="21"/>
                <w:szCs w:val="21"/>
              </w:rPr>
            </w:pPr>
            <w:r w:rsidRPr="00BF1753">
              <w:rPr>
                <w:b/>
                <w:bCs/>
                <w:sz w:val="21"/>
                <w:szCs w:val="21"/>
              </w:rPr>
              <w:t>Проектные характеристики Квартиры, согласно проектной документации:</w:t>
            </w:r>
          </w:p>
        </w:tc>
      </w:tr>
      <w:tr w:rsidR="00BB28F9" w:rsidRPr="00BF1753" w14:paraId="564C4D22" w14:textId="77777777" w:rsidTr="00D2361C">
        <w:trPr>
          <w:trHeight w:val="325"/>
        </w:trPr>
        <w:tc>
          <w:tcPr>
            <w:tcW w:w="5240" w:type="dxa"/>
            <w:vAlign w:val="center"/>
          </w:tcPr>
          <w:p w14:paraId="4442ACC2" w14:textId="77777777" w:rsidR="00BB28F9" w:rsidRPr="00BF1753" w:rsidRDefault="00BB28F9" w:rsidP="00675966">
            <w:pPr>
              <w:autoSpaceDE w:val="0"/>
              <w:autoSpaceDN w:val="0"/>
              <w:adjustRightInd w:val="0"/>
              <w:ind w:right="-1"/>
              <w:jc w:val="center"/>
              <w:rPr>
                <w:sz w:val="21"/>
                <w:szCs w:val="21"/>
              </w:rPr>
            </w:pPr>
            <w:r w:rsidRPr="00BF1753">
              <w:rPr>
                <w:sz w:val="21"/>
                <w:szCs w:val="21"/>
              </w:rPr>
              <w:t>Условный (проектный) номер Квартиры</w:t>
            </w:r>
          </w:p>
        </w:tc>
        <w:tc>
          <w:tcPr>
            <w:tcW w:w="4672" w:type="dxa"/>
            <w:gridSpan w:val="2"/>
            <w:vAlign w:val="center"/>
          </w:tcPr>
          <w:sdt>
            <w:sdtPr>
              <w:rPr>
                <w:sz w:val="21"/>
                <w:szCs w:val="21"/>
              </w:rPr>
              <w:id w:val="815450439"/>
              <w:placeholder>
                <w:docPart w:val="95FCB267679A437EB12C433C5A224165"/>
              </w:placeholder>
            </w:sdtPr>
            <w:sdtContent>
              <w:p w14:paraId="4CEA5F06" w14:textId="1EDFC186" w:rsidR="00774078" w:rsidRPr="00BF1753" w:rsidRDefault="00436354" w:rsidP="00D2361C">
                <w:pPr>
                  <w:autoSpaceDE w:val="0"/>
                  <w:autoSpaceDN w:val="0"/>
                  <w:adjustRightInd w:val="0"/>
                  <w:ind w:right="-1"/>
                  <w:jc w:val="center"/>
                  <w:rPr>
                    <w:sz w:val="21"/>
                    <w:szCs w:val="21"/>
                  </w:rPr>
                </w:pPr>
                <w:r w:rsidRPr="00BF1753">
                  <w:rPr>
                    <w:sz w:val="21"/>
                    <w:szCs w:val="21"/>
                  </w:rPr>
                  <w:t>___</w:t>
                </w:r>
              </w:p>
            </w:sdtContent>
          </w:sdt>
        </w:tc>
      </w:tr>
      <w:tr w:rsidR="00BB28F9" w:rsidRPr="00BF1753" w14:paraId="5063BE12" w14:textId="77777777" w:rsidTr="00D2361C">
        <w:tc>
          <w:tcPr>
            <w:tcW w:w="5240" w:type="dxa"/>
            <w:vAlign w:val="center"/>
          </w:tcPr>
          <w:p w14:paraId="4837F707" w14:textId="77777777" w:rsidR="00BB28F9" w:rsidRPr="00BF1753" w:rsidRDefault="00BB28F9" w:rsidP="00675966">
            <w:pPr>
              <w:autoSpaceDE w:val="0"/>
              <w:autoSpaceDN w:val="0"/>
              <w:adjustRightInd w:val="0"/>
              <w:ind w:right="-1"/>
              <w:jc w:val="center"/>
              <w:rPr>
                <w:sz w:val="21"/>
                <w:szCs w:val="21"/>
              </w:rPr>
            </w:pPr>
            <w:r w:rsidRPr="00BF1753">
              <w:rPr>
                <w:sz w:val="21"/>
                <w:szCs w:val="21"/>
              </w:rPr>
              <w:t>Назначение объекта долевого строительства</w:t>
            </w:r>
          </w:p>
        </w:tc>
        <w:tc>
          <w:tcPr>
            <w:tcW w:w="4672" w:type="dxa"/>
            <w:gridSpan w:val="2"/>
            <w:vAlign w:val="center"/>
          </w:tcPr>
          <w:sdt>
            <w:sdtPr>
              <w:rPr>
                <w:sz w:val="21"/>
                <w:szCs w:val="21"/>
              </w:rPr>
              <w:id w:val="429935626"/>
              <w:placeholder>
                <w:docPart w:val="E13D6C1A3A1B4F51B9E552106606BF73"/>
              </w:placeholder>
            </w:sdtPr>
            <w:sdtContent>
              <w:p w14:paraId="260CB40B" w14:textId="77777777" w:rsidR="00BB28F9" w:rsidRPr="00BF1753" w:rsidRDefault="00BB28F9" w:rsidP="00675966">
                <w:pPr>
                  <w:autoSpaceDE w:val="0"/>
                  <w:autoSpaceDN w:val="0"/>
                  <w:adjustRightInd w:val="0"/>
                  <w:ind w:right="-1"/>
                  <w:jc w:val="center"/>
                  <w:rPr>
                    <w:sz w:val="21"/>
                    <w:szCs w:val="21"/>
                  </w:rPr>
                </w:pPr>
                <w:r w:rsidRPr="00BF1753">
                  <w:rPr>
                    <w:sz w:val="21"/>
                    <w:szCs w:val="21"/>
                  </w:rPr>
                  <w:t>Квартира (жилое)</w:t>
                </w:r>
              </w:p>
            </w:sdtContent>
          </w:sdt>
        </w:tc>
      </w:tr>
      <w:tr w:rsidR="00BB28F9" w:rsidRPr="00BF1753" w14:paraId="4543F896" w14:textId="77777777" w:rsidTr="00D2361C">
        <w:tc>
          <w:tcPr>
            <w:tcW w:w="5240" w:type="dxa"/>
            <w:vAlign w:val="center"/>
          </w:tcPr>
          <w:p w14:paraId="1D7F9B99" w14:textId="77777777" w:rsidR="00BB28F9" w:rsidRPr="00BF1753" w:rsidRDefault="00BB28F9" w:rsidP="00675966">
            <w:pPr>
              <w:autoSpaceDE w:val="0"/>
              <w:autoSpaceDN w:val="0"/>
              <w:adjustRightInd w:val="0"/>
              <w:ind w:right="-1"/>
              <w:jc w:val="center"/>
              <w:rPr>
                <w:sz w:val="21"/>
                <w:szCs w:val="21"/>
              </w:rPr>
            </w:pPr>
            <w:r w:rsidRPr="00BF1753">
              <w:rPr>
                <w:sz w:val="21"/>
                <w:szCs w:val="21"/>
              </w:rPr>
              <w:t>Местоположение Квартиры</w:t>
            </w:r>
          </w:p>
        </w:tc>
        <w:tc>
          <w:tcPr>
            <w:tcW w:w="4672" w:type="dxa"/>
            <w:gridSpan w:val="2"/>
            <w:vAlign w:val="center"/>
          </w:tcPr>
          <w:sdt>
            <w:sdtPr>
              <w:rPr>
                <w:sz w:val="21"/>
                <w:szCs w:val="21"/>
              </w:rPr>
              <w:id w:val="2066060802"/>
              <w:placeholder>
                <w:docPart w:val="3CF8325DCF0B449FBF98E16A6B6FA0CD"/>
              </w:placeholder>
            </w:sdtPr>
            <w:sdtContent>
              <w:p w14:paraId="4380F501" w14:textId="789EEDCA" w:rsidR="00BB28F9" w:rsidRPr="00BF1753" w:rsidRDefault="00BB28F9" w:rsidP="00675966">
                <w:pPr>
                  <w:autoSpaceDE w:val="0"/>
                  <w:autoSpaceDN w:val="0"/>
                  <w:adjustRightInd w:val="0"/>
                  <w:ind w:right="-1"/>
                  <w:jc w:val="center"/>
                  <w:rPr>
                    <w:sz w:val="21"/>
                    <w:szCs w:val="21"/>
                  </w:rPr>
                </w:pPr>
                <w:r w:rsidRPr="00BF1753">
                  <w:rPr>
                    <w:sz w:val="21"/>
                    <w:szCs w:val="21"/>
                  </w:rPr>
                  <w:t>Жилой дом №</w:t>
                </w:r>
                <w:r w:rsidR="003420E3">
                  <w:rPr>
                    <w:sz w:val="21"/>
                    <w:szCs w:val="21"/>
                  </w:rPr>
                  <w:t>__</w:t>
                </w:r>
              </w:p>
            </w:sdtContent>
          </w:sdt>
        </w:tc>
      </w:tr>
      <w:tr w:rsidR="00BB28F9" w:rsidRPr="00BF1753" w14:paraId="4405DA4C" w14:textId="77777777" w:rsidTr="00D2361C">
        <w:tc>
          <w:tcPr>
            <w:tcW w:w="5240" w:type="dxa"/>
            <w:vAlign w:val="center"/>
          </w:tcPr>
          <w:p w14:paraId="5BA4686F" w14:textId="77777777" w:rsidR="00BB28F9" w:rsidRPr="00BF1753" w:rsidRDefault="00BB28F9" w:rsidP="00675966">
            <w:pPr>
              <w:autoSpaceDE w:val="0"/>
              <w:autoSpaceDN w:val="0"/>
              <w:adjustRightInd w:val="0"/>
              <w:ind w:right="-1"/>
              <w:jc w:val="center"/>
              <w:rPr>
                <w:sz w:val="21"/>
                <w:szCs w:val="21"/>
              </w:rPr>
            </w:pPr>
            <w:r w:rsidRPr="00BF1753">
              <w:rPr>
                <w:sz w:val="21"/>
                <w:szCs w:val="21"/>
              </w:rPr>
              <w:t>Номер этажа</w:t>
            </w:r>
          </w:p>
        </w:tc>
        <w:tc>
          <w:tcPr>
            <w:tcW w:w="4672" w:type="dxa"/>
            <w:gridSpan w:val="2"/>
            <w:vAlign w:val="center"/>
          </w:tcPr>
          <w:sdt>
            <w:sdtPr>
              <w:rPr>
                <w:sz w:val="21"/>
                <w:szCs w:val="21"/>
              </w:rPr>
              <w:id w:val="827244014"/>
              <w:placeholder>
                <w:docPart w:val="E180BA032D4045869EB6795A198C68AC"/>
              </w:placeholder>
            </w:sdtPr>
            <w:sdtContent>
              <w:p w14:paraId="4D475146" w14:textId="5607F20F" w:rsidR="00BB28F9" w:rsidRPr="00BF1753" w:rsidRDefault="00436354" w:rsidP="00675966">
                <w:pPr>
                  <w:autoSpaceDE w:val="0"/>
                  <w:autoSpaceDN w:val="0"/>
                  <w:adjustRightInd w:val="0"/>
                  <w:ind w:right="-1"/>
                  <w:jc w:val="center"/>
                  <w:rPr>
                    <w:sz w:val="21"/>
                    <w:szCs w:val="21"/>
                  </w:rPr>
                </w:pPr>
                <w:r w:rsidRPr="00BF1753">
                  <w:rPr>
                    <w:sz w:val="21"/>
                    <w:szCs w:val="21"/>
                  </w:rPr>
                  <w:t>__</w:t>
                </w:r>
              </w:p>
            </w:sdtContent>
          </w:sdt>
        </w:tc>
      </w:tr>
      <w:tr w:rsidR="00BB28F9" w:rsidRPr="00BF1753" w14:paraId="7623148F" w14:textId="77777777" w:rsidTr="00D2361C">
        <w:tc>
          <w:tcPr>
            <w:tcW w:w="5240" w:type="dxa"/>
            <w:vAlign w:val="center"/>
          </w:tcPr>
          <w:p w14:paraId="2F9476B8" w14:textId="77777777" w:rsidR="00BB28F9" w:rsidRPr="00BF1753" w:rsidRDefault="00BB28F9" w:rsidP="00675966">
            <w:pPr>
              <w:autoSpaceDE w:val="0"/>
              <w:autoSpaceDN w:val="0"/>
              <w:adjustRightInd w:val="0"/>
              <w:ind w:right="-1"/>
              <w:jc w:val="center"/>
              <w:rPr>
                <w:sz w:val="21"/>
                <w:szCs w:val="21"/>
              </w:rPr>
            </w:pPr>
            <w:r w:rsidRPr="00BF1753">
              <w:rPr>
                <w:sz w:val="21"/>
                <w:szCs w:val="21"/>
              </w:rPr>
              <w:t>Жилая площадь, кв.м.</w:t>
            </w:r>
          </w:p>
        </w:tc>
        <w:tc>
          <w:tcPr>
            <w:tcW w:w="4672" w:type="dxa"/>
            <w:gridSpan w:val="2"/>
            <w:vAlign w:val="center"/>
          </w:tcPr>
          <w:sdt>
            <w:sdtPr>
              <w:rPr>
                <w:sz w:val="21"/>
                <w:szCs w:val="21"/>
              </w:rPr>
              <w:id w:val="-924106819"/>
              <w:placeholder>
                <w:docPart w:val="598A20F3260C44D1867418828D81B457"/>
              </w:placeholder>
            </w:sdtPr>
            <w:sdtContent>
              <w:p w14:paraId="6D9B33E7" w14:textId="27E7E362" w:rsidR="00774078" w:rsidRPr="00BF1753" w:rsidRDefault="00436354" w:rsidP="00737B8F">
                <w:pPr>
                  <w:autoSpaceDE w:val="0"/>
                  <w:autoSpaceDN w:val="0"/>
                  <w:adjustRightInd w:val="0"/>
                  <w:ind w:right="-1"/>
                  <w:jc w:val="center"/>
                  <w:rPr>
                    <w:sz w:val="21"/>
                    <w:szCs w:val="21"/>
                  </w:rPr>
                </w:pPr>
                <w:r w:rsidRPr="00BF1753">
                  <w:rPr>
                    <w:sz w:val="21"/>
                    <w:szCs w:val="21"/>
                  </w:rPr>
                  <w:t>___</w:t>
                </w:r>
              </w:p>
            </w:sdtContent>
          </w:sdt>
        </w:tc>
      </w:tr>
      <w:tr w:rsidR="00BB28F9" w:rsidRPr="00BF1753" w14:paraId="2A18A40C" w14:textId="77777777" w:rsidTr="00D2361C">
        <w:tc>
          <w:tcPr>
            <w:tcW w:w="5240" w:type="dxa"/>
            <w:vAlign w:val="center"/>
          </w:tcPr>
          <w:p w14:paraId="3AD8A4AA" w14:textId="727C22AB" w:rsidR="00BB28F9" w:rsidRPr="00BF1753" w:rsidRDefault="00BB28F9" w:rsidP="00675966">
            <w:pPr>
              <w:autoSpaceDE w:val="0"/>
              <w:autoSpaceDN w:val="0"/>
              <w:adjustRightInd w:val="0"/>
              <w:ind w:right="-1"/>
              <w:jc w:val="center"/>
              <w:rPr>
                <w:sz w:val="21"/>
                <w:szCs w:val="21"/>
              </w:rPr>
            </w:pPr>
            <w:r w:rsidRPr="00BF1753">
              <w:rPr>
                <w:sz w:val="21"/>
                <w:szCs w:val="21"/>
              </w:rPr>
              <w:t>Общая площадь, кв.м</w:t>
            </w:r>
            <w:r w:rsidR="00F67E81" w:rsidRPr="00BF1753">
              <w:rPr>
                <w:sz w:val="21"/>
                <w:szCs w:val="21"/>
              </w:rPr>
              <w:t>.</w:t>
            </w:r>
          </w:p>
        </w:tc>
        <w:sdt>
          <w:sdtPr>
            <w:rPr>
              <w:sz w:val="21"/>
              <w:szCs w:val="21"/>
            </w:rPr>
            <w:id w:val="251090868"/>
            <w:placeholder>
              <w:docPart w:val="9BDD25D8060843AC9EAF7BCB752F94F9"/>
            </w:placeholder>
          </w:sdtPr>
          <w:sdtContent>
            <w:tc>
              <w:tcPr>
                <w:tcW w:w="4672" w:type="dxa"/>
                <w:gridSpan w:val="2"/>
                <w:vAlign w:val="center"/>
              </w:tcPr>
              <w:p w14:paraId="2431EB32" w14:textId="13A3F40B" w:rsidR="00BB28F9" w:rsidRPr="00BF1753" w:rsidRDefault="00436354" w:rsidP="00D2361C">
                <w:pPr>
                  <w:autoSpaceDE w:val="0"/>
                  <w:autoSpaceDN w:val="0"/>
                  <w:adjustRightInd w:val="0"/>
                  <w:ind w:right="-1"/>
                  <w:jc w:val="center"/>
                  <w:rPr>
                    <w:sz w:val="21"/>
                    <w:szCs w:val="21"/>
                  </w:rPr>
                </w:pPr>
                <w:r w:rsidRPr="00BF1753">
                  <w:rPr>
                    <w:sz w:val="21"/>
                    <w:szCs w:val="21"/>
                  </w:rPr>
                  <w:t>___</w:t>
                </w:r>
              </w:p>
            </w:tc>
          </w:sdtContent>
        </w:sdt>
      </w:tr>
      <w:tr w:rsidR="00BB28F9" w:rsidRPr="00BF1753" w14:paraId="17095353" w14:textId="77777777" w:rsidTr="00D2361C">
        <w:trPr>
          <w:trHeight w:val="337"/>
        </w:trPr>
        <w:tc>
          <w:tcPr>
            <w:tcW w:w="5240" w:type="dxa"/>
            <w:vAlign w:val="center"/>
          </w:tcPr>
          <w:p w14:paraId="0E5A33C2" w14:textId="77777777" w:rsidR="00BB28F9" w:rsidRPr="00BF1753" w:rsidRDefault="00BB28F9" w:rsidP="00675966">
            <w:pPr>
              <w:autoSpaceDE w:val="0"/>
              <w:autoSpaceDN w:val="0"/>
              <w:adjustRightInd w:val="0"/>
              <w:ind w:right="-1"/>
              <w:jc w:val="center"/>
              <w:rPr>
                <w:sz w:val="21"/>
                <w:szCs w:val="21"/>
              </w:rPr>
            </w:pPr>
            <w:r w:rsidRPr="00BF1753">
              <w:rPr>
                <w:sz w:val="21"/>
                <w:szCs w:val="21"/>
              </w:rPr>
              <w:t>Стоимость 1 кв. м, руб.</w:t>
            </w:r>
          </w:p>
        </w:tc>
        <w:sdt>
          <w:sdtPr>
            <w:rPr>
              <w:sz w:val="21"/>
              <w:szCs w:val="21"/>
            </w:rPr>
            <w:id w:val="2069299737"/>
            <w:placeholder>
              <w:docPart w:val="E52351945D8F4C06A252873E01FDB68D"/>
            </w:placeholder>
          </w:sdtPr>
          <w:sdtContent>
            <w:tc>
              <w:tcPr>
                <w:tcW w:w="4672" w:type="dxa"/>
                <w:gridSpan w:val="2"/>
                <w:vAlign w:val="center"/>
              </w:tcPr>
              <w:p w14:paraId="35805352" w14:textId="00D82891" w:rsidR="00BB28F9" w:rsidRPr="00BF1753" w:rsidRDefault="00436354" w:rsidP="00D2361C">
                <w:pPr>
                  <w:autoSpaceDE w:val="0"/>
                  <w:autoSpaceDN w:val="0"/>
                  <w:adjustRightInd w:val="0"/>
                  <w:ind w:right="-1"/>
                  <w:jc w:val="center"/>
                  <w:rPr>
                    <w:sz w:val="21"/>
                    <w:szCs w:val="21"/>
                  </w:rPr>
                </w:pPr>
                <w:r w:rsidRPr="00BF1753">
                  <w:rPr>
                    <w:sz w:val="21"/>
                    <w:szCs w:val="21"/>
                  </w:rPr>
                  <w:t>_______</w:t>
                </w:r>
              </w:p>
            </w:tc>
          </w:sdtContent>
        </w:sdt>
      </w:tr>
      <w:tr w:rsidR="00BB28F9" w:rsidRPr="00BF1753" w14:paraId="18F0D045" w14:textId="77777777" w:rsidTr="00D2361C">
        <w:tc>
          <w:tcPr>
            <w:tcW w:w="5240" w:type="dxa"/>
            <w:vAlign w:val="center"/>
          </w:tcPr>
          <w:p w14:paraId="5BCE4528" w14:textId="77777777" w:rsidR="00BB28F9" w:rsidRPr="00BF1753" w:rsidRDefault="00BB28F9" w:rsidP="00675966">
            <w:pPr>
              <w:autoSpaceDE w:val="0"/>
              <w:autoSpaceDN w:val="0"/>
              <w:adjustRightInd w:val="0"/>
              <w:ind w:right="-1"/>
              <w:jc w:val="center"/>
              <w:rPr>
                <w:sz w:val="21"/>
                <w:szCs w:val="21"/>
              </w:rPr>
            </w:pPr>
            <w:r w:rsidRPr="00BF1753">
              <w:rPr>
                <w:sz w:val="21"/>
                <w:szCs w:val="21"/>
              </w:rPr>
              <w:t>Стоимость квартиры, руб.</w:t>
            </w:r>
          </w:p>
        </w:tc>
        <w:sdt>
          <w:sdtPr>
            <w:rPr>
              <w:sz w:val="21"/>
              <w:szCs w:val="21"/>
            </w:rPr>
            <w:id w:val="-980072840"/>
            <w:placeholder>
              <w:docPart w:val="65597026280B4ADEBF0712DD6A9EEB49"/>
            </w:placeholder>
          </w:sdtPr>
          <w:sdtContent>
            <w:tc>
              <w:tcPr>
                <w:tcW w:w="4672" w:type="dxa"/>
                <w:gridSpan w:val="2"/>
                <w:vAlign w:val="center"/>
              </w:tcPr>
              <w:p w14:paraId="133FFD9B" w14:textId="684B4ABB" w:rsidR="00BB28F9" w:rsidRPr="00BF1753" w:rsidRDefault="00436354" w:rsidP="00D2361C">
                <w:pPr>
                  <w:autoSpaceDE w:val="0"/>
                  <w:autoSpaceDN w:val="0"/>
                  <w:adjustRightInd w:val="0"/>
                  <w:ind w:right="-1"/>
                  <w:jc w:val="center"/>
                  <w:rPr>
                    <w:sz w:val="21"/>
                    <w:szCs w:val="21"/>
                  </w:rPr>
                </w:pPr>
                <w:r w:rsidRPr="00BF1753">
                  <w:rPr>
                    <w:sz w:val="21"/>
                    <w:szCs w:val="21"/>
                  </w:rPr>
                  <w:t>_______________</w:t>
                </w:r>
              </w:p>
            </w:tc>
          </w:sdtContent>
        </w:sdt>
      </w:tr>
      <w:tr w:rsidR="00BB28F9" w:rsidRPr="00BF1753" w14:paraId="6C889933" w14:textId="77777777" w:rsidTr="00675966">
        <w:tc>
          <w:tcPr>
            <w:tcW w:w="9912" w:type="dxa"/>
            <w:gridSpan w:val="3"/>
            <w:shd w:val="clear" w:color="auto" w:fill="D9E2F3" w:themeFill="accent1" w:themeFillTint="33"/>
          </w:tcPr>
          <w:p w14:paraId="697299F1" w14:textId="77777777" w:rsidR="00BB28F9" w:rsidRPr="00BF1753" w:rsidRDefault="00BB28F9" w:rsidP="00675966">
            <w:pPr>
              <w:autoSpaceDE w:val="0"/>
              <w:autoSpaceDN w:val="0"/>
              <w:adjustRightInd w:val="0"/>
              <w:ind w:right="-1"/>
              <w:jc w:val="center"/>
              <w:rPr>
                <w:b/>
                <w:sz w:val="21"/>
                <w:szCs w:val="21"/>
              </w:rPr>
            </w:pPr>
            <w:r w:rsidRPr="00BF1753">
              <w:rPr>
                <w:b/>
                <w:sz w:val="21"/>
                <w:szCs w:val="21"/>
              </w:rPr>
              <w:t>Основные характеристики и технико-экономические показатели Жилого дома</w:t>
            </w:r>
          </w:p>
        </w:tc>
      </w:tr>
      <w:tr w:rsidR="005815AF" w:rsidRPr="00BF1753" w14:paraId="3CEE8C19" w14:textId="77777777" w:rsidTr="00675966">
        <w:tc>
          <w:tcPr>
            <w:tcW w:w="5307" w:type="dxa"/>
            <w:gridSpan w:val="2"/>
          </w:tcPr>
          <w:p w14:paraId="4F6A33E2" w14:textId="77777777" w:rsidR="005815AF" w:rsidRPr="00BF1753" w:rsidRDefault="005815AF" w:rsidP="005815AF">
            <w:pPr>
              <w:autoSpaceDE w:val="0"/>
              <w:autoSpaceDN w:val="0"/>
              <w:adjustRightInd w:val="0"/>
              <w:ind w:right="-1"/>
              <w:jc w:val="both"/>
              <w:rPr>
                <w:sz w:val="21"/>
                <w:szCs w:val="21"/>
              </w:rPr>
            </w:pPr>
            <w:r w:rsidRPr="00BF1753">
              <w:rPr>
                <w:sz w:val="21"/>
                <w:szCs w:val="21"/>
              </w:rPr>
              <w:t>Вид</w:t>
            </w:r>
          </w:p>
        </w:tc>
        <w:tc>
          <w:tcPr>
            <w:tcW w:w="4605" w:type="dxa"/>
          </w:tcPr>
          <w:p w14:paraId="385556C5" w14:textId="7C48D3ED" w:rsidR="005815AF" w:rsidRPr="00BF1753" w:rsidRDefault="005815AF" w:rsidP="005815AF">
            <w:pPr>
              <w:autoSpaceDE w:val="0"/>
              <w:autoSpaceDN w:val="0"/>
              <w:adjustRightInd w:val="0"/>
              <w:ind w:right="-1"/>
              <w:jc w:val="both"/>
              <w:rPr>
                <w:sz w:val="21"/>
                <w:szCs w:val="21"/>
              </w:rPr>
            </w:pPr>
            <w:r w:rsidRPr="00BF1753">
              <w:rPr>
                <w:sz w:val="21"/>
                <w:szCs w:val="21"/>
              </w:rPr>
              <w:t>Многоквартирный жилой дом</w:t>
            </w:r>
          </w:p>
        </w:tc>
      </w:tr>
      <w:tr w:rsidR="005815AF" w:rsidRPr="00BF1753" w14:paraId="14AB2FCC" w14:textId="77777777" w:rsidTr="00675966">
        <w:tc>
          <w:tcPr>
            <w:tcW w:w="5307" w:type="dxa"/>
            <w:gridSpan w:val="2"/>
          </w:tcPr>
          <w:p w14:paraId="26816E54" w14:textId="77777777" w:rsidR="005815AF" w:rsidRPr="00BF1753" w:rsidRDefault="005815AF" w:rsidP="005815AF">
            <w:pPr>
              <w:autoSpaceDE w:val="0"/>
              <w:autoSpaceDN w:val="0"/>
              <w:adjustRightInd w:val="0"/>
              <w:ind w:right="-1"/>
              <w:jc w:val="both"/>
              <w:rPr>
                <w:sz w:val="21"/>
                <w:szCs w:val="21"/>
              </w:rPr>
            </w:pPr>
            <w:r w:rsidRPr="00BF1753">
              <w:rPr>
                <w:sz w:val="21"/>
                <w:szCs w:val="21"/>
              </w:rPr>
              <w:t>Назначение</w:t>
            </w:r>
          </w:p>
        </w:tc>
        <w:tc>
          <w:tcPr>
            <w:tcW w:w="4605" w:type="dxa"/>
          </w:tcPr>
          <w:p w14:paraId="4E725EC9" w14:textId="7530DB8C" w:rsidR="005815AF" w:rsidRPr="00BF1753" w:rsidRDefault="005815AF" w:rsidP="005815AF">
            <w:pPr>
              <w:autoSpaceDE w:val="0"/>
              <w:autoSpaceDN w:val="0"/>
              <w:adjustRightInd w:val="0"/>
              <w:ind w:right="-1"/>
              <w:jc w:val="both"/>
              <w:rPr>
                <w:sz w:val="21"/>
                <w:szCs w:val="21"/>
              </w:rPr>
            </w:pPr>
            <w:r w:rsidRPr="00BF1753">
              <w:rPr>
                <w:sz w:val="21"/>
                <w:szCs w:val="21"/>
              </w:rPr>
              <w:t>Жилое</w:t>
            </w:r>
          </w:p>
        </w:tc>
      </w:tr>
      <w:tr w:rsidR="005815AF" w:rsidRPr="00BF1753" w14:paraId="165383BA" w14:textId="77777777" w:rsidTr="00675966">
        <w:tc>
          <w:tcPr>
            <w:tcW w:w="5307" w:type="dxa"/>
            <w:gridSpan w:val="2"/>
          </w:tcPr>
          <w:p w14:paraId="0655525F" w14:textId="77777777" w:rsidR="005815AF" w:rsidRPr="00BF1753" w:rsidRDefault="005815AF" w:rsidP="005815AF">
            <w:pPr>
              <w:autoSpaceDE w:val="0"/>
              <w:autoSpaceDN w:val="0"/>
              <w:adjustRightInd w:val="0"/>
              <w:ind w:right="-1"/>
              <w:jc w:val="both"/>
              <w:rPr>
                <w:sz w:val="21"/>
                <w:szCs w:val="21"/>
              </w:rPr>
            </w:pPr>
            <w:r w:rsidRPr="00BF1753">
              <w:rPr>
                <w:sz w:val="21"/>
                <w:szCs w:val="21"/>
              </w:rPr>
              <w:t>Номер Жилого дома в жилом комплексе</w:t>
            </w:r>
          </w:p>
        </w:tc>
        <w:tc>
          <w:tcPr>
            <w:tcW w:w="4605" w:type="dxa"/>
          </w:tcPr>
          <w:p w14:paraId="1245AEE7" w14:textId="37FFFFE1" w:rsidR="005815AF" w:rsidRPr="003420E3" w:rsidRDefault="00DD3D06" w:rsidP="005815AF">
            <w:pPr>
              <w:autoSpaceDE w:val="0"/>
              <w:autoSpaceDN w:val="0"/>
              <w:adjustRightInd w:val="0"/>
              <w:ind w:right="-1"/>
              <w:jc w:val="both"/>
              <w:rPr>
                <w:sz w:val="21"/>
                <w:szCs w:val="21"/>
                <w:highlight w:val="yellow"/>
              </w:rPr>
            </w:pPr>
            <w:r w:rsidRPr="003420E3">
              <w:rPr>
                <w:sz w:val="21"/>
                <w:szCs w:val="21"/>
                <w:highlight w:val="yellow"/>
              </w:rPr>
              <w:t>4</w:t>
            </w:r>
            <w:r w:rsidR="005815AF" w:rsidRPr="003420E3">
              <w:rPr>
                <w:sz w:val="21"/>
                <w:szCs w:val="21"/>
                <w:highlight w:val="yellow"/>
              </w:rPr>
              <w:t xml:space="preserve"> (</w:t>
            </w:r>
            <w:r w:rsidRPr="003420E3">
              <w:rPr>
                <w:sz w:val="21"/>
                <w:szCs w:val="21"/>
                <w:highlight w:val="yellow"/>
              </w:rPr>
              <w:t>четыре</w:t>
            </w:r>
            <w:r w:rsidR="005815AF" w:rsidRPr="003420E3">
              <w:rPr>
                <w:sz w:val="21"/>
                <w:szCs w:val="21"/>
                <w:highlight w:val="yellow"/>
              </w:rPr>
              <w:t>)</w:t>
            </w:r>
          </w:p>
        </w:tc>
      </w:tr>
      <w:tr w:rsidR="005815AF" w:rsidRPr="00BF1753" w14:paraId="3A396EA3" w14:textId="77777777" w:rsidTr="00675966">
        <w:tc>
          <w:tcPr>
            <w:tcW w:w="5307" w:type="dxa"/>
            <w:gridSpan w:val="2"/>
          </w:tcPr>
          <w:p w14:paraId="1CF125B4" w14:textId="77777777" w:rsidR="005815AF" w:rsidRPr="00BF1753" w:rsidRDefault="005815AF" w:rsidP="005815AF">
            <w:pPr>
              <w:autoSpaceDE w:val="0"/>
              <w:autoSpaceDN w:val="0"/>
              <w:adjustRightInd w:val="0"/>
              <w:ind w:right="-1"/>
              <w:jc w:val="both"/>
              <w:rPr>
                <w:sz w:val="21"/>
                <w:szCs w:val="21"/>
              </w:rPr>
            </w:pPr>
            <w:r w:rsidRPr="00BF1753">
              <w:rPr>
                <w:sz w:val="21"/>
                <w:szCs w:val="21"/>
              </w:rPr>
              <w:t>Этажность</w:t>
            </w:r>
          </w:p>
        </w:tc>
        <w:tc>
          <w:tcPr>
            <w:tcW w:w="4605" w:type="dxa"/>
          </w:tcPr>
          <w:p w14:paraId="6A402788" w14:textId="731576AB" w:rsidR="005815AF" w:rsidRPr="003420E3" w:rsidRDefault="005815AF" w:rsidP="005815AF">
            <w:pPr>
              <w:autoSpaceDE w:val="0"/>
              <w:autoSpaceDN w:val="0"/>
              <w:adjustRightInd w:val="0"/>
              <w:ind w:right="-1"/>
              <w:jc w:val="both"/>
              <w:rPr>
                <w:sz w:val="21"/>
                <w:szCs w:val="21"/>
                <w:highlight w:val="yellow"/>
              </w:rPr>
            </w:pPr>
            <w:r w:rsidRPr="003420E3">
              <w:rPr>
                <w:sz w:val="21"/>
                <w:szCs w:val="21"/>
                <w:highlight w:val="yellow"/>
              </w:rPr>
              <w:t>30 (тридцать)</w:t>
            </w:r>
          </w:p>
        </w:tc>
      </w:tr>
      <w:tr w:rsidR="005815AF" w:rsidRPr="00BF1753" w14:paraId="7C7D8989" w14:textId="77777777" w:rsidTr="00675966">
        <w:tc>
          <w:tcPr>
            <w:tcW w:w="5307" w:type="dxa"/>
            <w:gridSpan w:val="2"/>
          </w:tcPr>
          <w:p w14:paraId="48564213" w14:textId="77777777" w:rsidR="005815AF" w:rsidRPr="00BF1753" w:rsidRDefault="005815AF" w:rsidP="005815AF">
            <w:pPr>
              <w:autoSpaceDE w:val="0"/>
              <w:autoSpaceDN w:val="0"/>
              <w:adjustRightInd w:val="0"/>
              <w:ind w:right="-1"/>
              <w:jc w:val="both"/>
              <w:rPr>
                <w:sz w:val="21"/>
                <w:szCs w:val="21"/>
              </w:rPr>
            </w:pPr>
            <w:r w:rsidRPr="00BF1753">
              <w:rPr>
                <w:sz w:val="21"/>
                <w:szCs w:val="21"/>
              </w:rPr>
              <w:t>Количество этажей</w:t>
            </w:r>
          </w:p>
        </w:tc>
        <w:tc>
          <w:tcPr>
            <w:tcW w:w="4605" w:type="dxa"/>
          </w:tcPr>
          <w:p w14:paraId="3031AB18" w14:textId="717A2C3D" w:rsidR="005815AF" w:rsidRPr="003420E3" w:rsidRDefault="005815AF" w:rsidP="005815AF">
            <w:pPr>
              <w:autoSpaceDE w:val="0"/>
              <w:autoSpaceDN w:val="0"/>
              <w:adjustRightInd w:val="0"/>
              <w:ind w:right="-1"/>
              <w:jc w:val="both"/>
              <w:rPr>
                <w:sz w:val="21"/>
                <w:szCs w:val="21"/>
                <w:highlight w:val="yellow"/>
              </w:rPr>
            </w:pPr>
            <w:r w:rsidRPr="003420E3">
              <w:rPr>
                <w:sz w:val="21"/>
                <w:szCs w:val="21"/>
                <w:highlight w:val="yellow"/>
              </w:rPr>
              <w:t>33 (тридцать три)</w:t>
            </w:r>
          </w:p>
        </w:tc>
      </w:tr>
      <w:tr w:rsidR="005815AF" w:rsidRPr="00BF1753" w14:paraId="2A5325A5" w14:textId="77777777" w:rsidTr="00675966">
        <w:tc>
          <w:tcPr>
            <w:tcW w:w="5307" w:type="dxa"/>
            <w:gridSpan w:val="2"/>
          </w:tcPr>
          <w:p w14:paraId="77125A75" w14:textId="77777777" w:rsidR="005815AF" w:rsidRPr="00BF1753" w:rsidRDefault="005815AF" w:rsidP="005815AF">
            <w:pPr>
              <w:autoSpaceDE w:val="0"/>
              <w:autoSpaceDN w:val="0"/>
              <w:adjustRightInd w:val="0"/>
              <w:ind w:right="-1"/>
              <w:jc w:val="both"/>
              <w:rPr>
                <w:sz w:val="21"/>
                <w:szCs w:val="21"/>
              </w:rPr>
            </w:pPr>
            <w:r w:rsidRPr="00BF1753">
              <w:rPr>
                <w:sz w:val="21"/>
                <w:szCs w:val="21"/>
              </w:rPr>
              <w:t>Строительный адрес:</w:t>
            </w:r>
          </w:p>
        </w:tc>
        <w:tc>
          <w:tcPr>
            <w:tcW w:w="4605" w:type="dxa"/>
          </w:tcPr>
          <w:p w14:paraId="5A4E0876" w14:textId="77777777" w:rsidR="005815AF" w:rsidRPr="00BF1753" w:rsidRDefault="005815AF" w:rsidP="005815AF">
            <w:pPr>
              <w:ind w:right="-1"/>
              <w:jc w:val="both"/>
              <w:rPr>
                <w:sz w:val="21"/>
                <w:szCs w:val="21"/>
              </w:rPr>
            </w:pPr>
            <w:r w:rsidRPr="00BF1753">
              <w:rPr>
                <w:sz w:val="21"/>
                <w:szCs w:val="21"/>
              </w:rPr>
              <w:t xml:space="preserve">Приморский край, г. Владивосток, </w:t>
            </w:r>
          </w:p>
          <w:p w14:paraId="162526EE" w14:textId="7EA77280" w:rsidR="005815AF" w:rsidRPr="00BF1753" w:rsidRDefault="005815AF" w:rsidP="005815AF">
            <w:pPr>
              <w:autoSpaceDE w:val="0"/>
              <w:autoSpaceDN w:val="0"/>
              <w:adjustRightInd w:val="0"/>
              <w:ind w:right="-1"/>
              <w:jc w:val="both"/>
              <w:rPr>
                <w:sz w:val="21"/>
                <w:szCs w:val="21"/>
              </w:rPr>
            </w:pPr>
            <w:r w:rsidRPr="00BF1753">
              <w:rPr>
                <w:sz w:val="21"/>
                <w:szCs w:val="21"/>
              </w:rPr>
              <w:t>ул. Нейбута, 45</w:t>
            </w:r>
          </w:p>
        </w:tc>
      </w:tr>
      <w:tr w:rsidR="005815AF" w:rsidRPr="00BF1753" w14:paraId="05E64642" w14:textId="77777777" w:rsidTr="00675966">
        <w:tc>
          <w:tcPr>
            <w:tcW w:w="5307" w:type="dxa"/>
            <w:gridSpan w:val="2"/>
          </w:tcPr>
          <w:p w14:paraId="52D7F2B9" w14:textId="77777777" w:rsidR="005815AF" w:rsidRPr="00BF1753" w:rsidRDefault="005815AF" w:rsidP="005815AF">
            <w:pPr>
              <w:autoSpaceDE w:val="0"/>
              <w:autoSpaceDN w:val="0"/>
              <w:adjustRightInd w:val="0"/>
              <w:ind w:right="-1"/>
              <w:jc w:val="both"/>
              <w:rPr>
                <w:sz w:val="21"/>
                <w:szCs w:val="21"/>
              </w:rPr>
            </w:pPr>
            <w:r w:rsidRPr="00BF1753">
              <w:rPr>
                <w:sz w:val="21"/>
                <w:szCs w:val="21"/>
              </w:rPr>
              <w:t>Материал наружных стен и каркаса</w:t>
            </w:r>
          </w:p>
        </w:tc>
        <w:tc>
          <w:tcPr>
            <w:tcW w:w="4605" w:type="dxa"/>
          </w:tcPr>
          <w:p w14:paraId="41877D7F" w14:textId="5C269983" w:rsidR="005815AF" w:rsidRPr="00BF1753" w:rsidRDefault="005815AF" w:rsidP="005815AF">
            <w:pPr>
              <w:autoSpaceDE w:val="0"/>
              <w:autoSpaceDN w:val="0"/>
              <w:adjustRightInd w:val="0"/>
              <w:ind w:right="-1"/>
              <w:jc w:val="both"/>
              <w:rPr>
                <w:sz w:val="21"/>
                <w:szCs w:val="21"/>
              </w:rPr>
            </w:pPr>
            <w:r w:rsidRPr="00BF1753">
              <w:rPr>
                <w:sz w:val="21"/>
                <w:szCs w:val="21"/>
              </w:rPr>
              <w:t xml:space="preserve">С монолитным железобетонным каркасом </w:t>
            </w:r>
          </w:p>
        </w:tc>
      </w:tr>
      <w:tr w:rsidR="005815AF" w:rsidRPr="00BF1753" w14:paraId="128645DD" w14:textId="77777777" w:rsidTr="00675966">
        <w:tc>
          <w:tcPr>
            <w:tcW w:w="5307" w:type="dxa"/>
            <w:gridSpan w:val="2"/>
          </w:tcPr>
          <w:p w14:paraId="6E2212A3" w14:textId="77777777" w:rsidR="005815AF" w:rsidRPr="00BF1753" w:rsidRDefault="005815AF" w:rsidP="005815AF">
            <w:pPr>
              <w:autoSpaceDE w:val="0"/>
              <w:autoSpaceDN w:val="0"/>
              <w:adjustRightInd w:val="0"/>
              <w:ind w:right="-1"/>
              <w:jc w:val="both"/>
              <w:rPr>
                <w:sz w:val="21"/>
                <w:szCs w:val="21"/>
              </w:rPr>
            </w:pPr>
            <w:r w:rsidRPr="00BF1753">
              <w:rPr>
                <w:sz w:val="21"/>
                <w:szCs w:val="21"/>
              </w:rPr>
              <w:t>Материал перекрытий</w:t>
            </w:r>
          </w:p>
        </w:tc>
        <w:tc>
          <w:tcPr>
            <w:tcW w:w="4605" w:type="dxa"/>
          </w:tcPr>
          <w:p w14:paraId="2C31EE0D" w14:textId="4A2409FA" w:rsidR="005815AF" w:rsidRPr="00BF1753" w:rsidRDefault="005815AF" w:rsidP="005815AF">
            <w:pPr>
              <w:autoSpaceDE w:val="0"/>
              <w:autoSpaceDN w:val="0"/>
              <w:adjustRightInd w:val="0"/>
              <w:ind w:right="-1"/>
              <w:jc w:val="both"/>
              <w:rPr>
                <w:sz w:val="21"/>
                <w:szCs w:val="21"/>
              </w:rPr>
            </w:pPr>
            <w:r w:rsidRPr="00BF1753">
              <w:rPr>
                <w:sz w:val="21"/>
                <w:szCs w:val="21"/>
              </w:rPr>
              <w:t xml:space="preserve">Монолитные железобетонные </w:t>
            </w:r>
          </w:p>
        </w:tc>
      </w:tr>
      <w:tr w:rsidR="005815AF" w:rsidRPr="00BF1753" w14:paraId="449AD156" w14:textId="77777777" w:rsidTr="00675966">
        <w:tc>
          <w:tcPr>
            <w:tcW w:w="5307" w:type="dxa"/>
            <w:gridSpan w:val="2"/>
          </w:tcPr>
          <w:p w14:paraId="4432DA4B" w14:textId="77777777" w:rsidR="005815AF" w:rsidRPr="00BF1753" w:rsidRDefault="005815AF" w:rsidP="005815AF">
            <w:pPr>
              <w:autoSpaceDE w:val="0"/>
              <w:autoSpaceDN w:val="0"/>
              <w:adjustRightInd w:val="0"/>
              <w:ind w:right="-1"/>
              <w:jc w:val="both"/>
              <w:rPr>
                <w:sz w:val="21"/>
                <w:szCs w:val="21"/>
              </w:rPr>
            </w:pPr>
            <w:r w:rsidRPr="00BF1753">
              <w:rPr>
                <w:sz w:val="21"/>
                <w:szCs w:val="21"/>
              </w:rPr>
              <w:t>Класс энергоэффективности жилого дома</w:t>
            </w:r>
          </w:p>
        </w:tc>
        <w:tc>
          <w:tcPr>
            <w:tcW w:w="4605" w:type="dxa"/>
          </w:tcPr>
          <w:p w14:paraId="6DED531F" w14:textId="7A491C91" w:rsidR="005815AF" w:rsidRPr="00BF1753" w:rsidRDefault="005815AF" w:rsidP="005815AF">
            <w:pPr>
              <w:autoSpaceDE w:val="0"/>
              <w:autoSpaceDN w:val="0"/>
              <w:adjustRightInd w:val="0"/>
              <w:ind w:right="-1"/>
              <w:jc w:val="both"/>
              <w:rPr>
                <w:sz w:val="21"/>
                <w:szCs w:val="21"/>
              </w:rPr>
            </w:pPr>
            <w:r w:rsidRPr="00BF1753">
              <w:rPr>
                <w:sz w:val="21"/>
                <w:szCs w:val="21"/>
              </w:rPr>
              <w:t>А</w:t>
            </w:r>
          </w:p>
        </w:tc>
      </w:tr>
      <w:tr w:rsidR="005815AF" w:rsidRPr="00BF1753" w14:paraId="0D658F1C" w14:textId="77777777" w:rsidTr="00675966">
        <w:tc>
          <w:tcPr>
            <w:tcW w:w="5307" w:type="dxa"/>
            <w:gridSpan w:val="2"/>
          </w:tcPr>
          <w:p w14:paraId="025D9A80" w14:textId="77777777" w:rsidR="005815AF" w:rsidRPr="00BF1753" w:rsidRDefault="005815AF" w:rsidP="005815AF">
            <w:pPr>
              <w:autoSpaceDE w:val="0"/>
              <w:autoSpaceDN w:val="0"/>
              <w:adjustRightInd w:val="0"/>
              <w:ind w:right="-1"/>
              <w:jc w:val="both"/>
              <w:rPr>
                <w:sz w:val="21"/>
                <w:szCs w:val="21"/>
              </w:rPr>
            </w:pPr>
            <w:r w:rsidRPr="00BF1753">
              <w:rPr>
                <w:sz w:val="21"/>
                <w:szCs w:val="21"/>
              </w:rPr>
              <w:t>Общая площадь Жилого дома</w:t>
            </w:r>
          </w:p>
        </w:tc>
        <w:tc>
          <w:tcPr>
            <w:tcW w:w="4605" w:type="dxa"/>
          </w:tcPr>
          <w:p w14:paraId="5BFCD433" w14:textId="7DA3ACB1" w:rsidR="005815AF" w:rsidRPr="00BF1753" w:rsidRDefault="005815AF" w:rsidP="005815AF">
            <w:pPr>
              <w:autoSpaceDE w:val="0"/>
              <w:autoSpaceDN w:val="0"/>
              <w:adjustRightInd w:val="0"/>
              <w:ind w:right="-1"/>
              <w:jc w:val="both"/>
              <w:rPr>
                <w:sz w:val="21"/>
                <w:szCs w:val="21"/>
              </w:rPr>
            </w:pPr>
            <w:r w:rsidRPr="00BF1753">
              <w:rPr>
                <w:sz w:val="21"/>
                <w:szCs w:val="21"/>
              </w:rPr>
              <w:t>25</w:t>
            </w:r>
            <w:r w:rsidRPr="00BF1753">
              <w:rPr>
                <w:sz w:val="21"/>
                <w:szCs w:val="21"/>
                <w:lang w:val="en-US"/>
              </w:rPr>
              <w:t> </w:t>
            </w:r>
            <w:r w:rsidRPr="00BF1753">
              <w:rPr>
                <w:sz w:val="21"/>
                <w:szCs w:val="21"/>
              </w:rPr>
              <w:t>024,6 кв.м.</w:t>
            </w:r>
          </w:p>
        </w:tc>
      </w:tr>
      <w:tr w:rsidR="005815AF" w:rsidRPr="00BF1753" w14:paraId="319A7657" w14:textId="77777777" w:rsidTr="00675966">
        <w:tc>
          <w:tcPr>
            <w:tcW w:w="5307" w:type="dxa"/>
            <w:gridSpan w:val="2"/>
          </w:tcPr>
          <w:p w14:paraId="0C2FE2D7" w14:textId="77777777" w:rsidR="005815AF" w:rsidRPr="00BF1753" w:rsidRDefault="005815AF" w:rsidP="005815AF">
            <w:pPr>
              <w:autoSpaceDE w:val="0"/>
              <w:autoSpaceDN w:val="0"/>
              <w:adjustRightInd w:val="0"/>
              <w:ind w:right="-1"/>
              <w:jc w:val="both"/>
              <w:rPr>
                <w:sz w:val="21"/>
                <w:szCs w:val="21"/>
              </w:rPr>
            </w:pPr>
            <w:r w:rsidRPr="00BF1753">
              <w:rPr>
                <w:sz w:val="21"/>
                <w:szCs w:val="21"/>
              </w:rPr>
              <w:t>Общая площадь жилых помещений</w:t>
            </w:r>
          </w:p>
        </w:tc>
        <w:tc>
          <w:tcPr>
            <w:tcW w:w="4605" w:type="dxa"/>
          </w:tcPr>
          <w:p w14:paraId="241E1864" w14:textId="02273E1A" w:rsidR="005815AF" w:rsidRPr="00BF1753" w:rsidRDefault="005815AF" w:rsidP="005815AF">
            <w:pPr>
              <w:autoSpaceDE w:val="0"/>
              <w:autoSpaceDN w:val="0"/>
              <w:adjustRightInd w:val="0"/>
              <w:ind w:right="-1"/>
              <w:jc w:val="both"/>
              <w:rPr>
                <w:sz w:val="21"/>
                <w:szCs w:val="21"/>
              </w:rPr>
            </w:pPr>
            <w:r w:rsidRPr="00BF1753">
              <w:rPr>
                <w:sz w:val="21"/>
                <w:szCs w:val="21"/>
              </w:rPr>
              <w:t>1</w:t>
            </w:r>
            <w:r w:rsidR="00980A19" w:rsidRPr="00BF1753">
              <w:rPr>
                <w:sz w:val="21"/>
                <w:szCs w:val="21"/>
              </w:rPr>
              <w:t>6 125,4</w:t>
            </w:r>
            <w:r w:rsidRPr="00BF1753">
              <w:rPr>
                <w:sz w:val="21"/>
                <w:szCs w:val="21"/>
              </w:rPr>
              <w:t xml:space="preserve"> кв. м</w:t>
            </w:r>
          </w:p>
        </w:tc>
      </w:tr>
      <w:tr w:rsidR="005815AF" w:rsidRPr="00BF1753" w14:paraId="25E8F9F6" w14:textId="77777777" w:rsidTr="00675966">
        <w:tc>
          <w:tcPr>
            <w:tcW w:w="5307" w:type="dxa"/>
            <w:gridSpan w:val="2"/>
          </w:tcPr>
          <w:p w14:paraId="0DBAC26C" w14:textId="77777777" w:rsidR="005815AF" w:rsidRPr="00BF1753" w:rsidRDefault="005815AF" w:rsidP="005815AF">
            <w:pPr>
              <w:autoSpaceDE w:val="0"/>
              <w:autoSpaceDN w:val="0"/>
              <w:adjustRightInd w:val="0"/>
              <w:ind w:right="-1"/>
              <w:jc w:val="both"/>
              <w:rPr>
                <w:sz w:val="21"/>
                <w:szCs w:val="21"/>
              </w:rPr>
            </w:pPr>
            <w:r w:rsidRPr="00BF1753">
              <w:rPr>
                <w:sz w:val="21"/>
                <w:szCs w:val="21"/>
              </w:rPr>
              <w:t>Количество квартир</w:t>
            </w:r>
          </w:p>
        </w:tc>
        <w:tc>
          <w:tcPr>
            <w:tcW w:w="4605" w:type="dxa"/>
          </w:tcPr>
          <w:p w14:paraId="50C16267" w14:textId="093CBDCE" w:rsidR="005815AF" w:rsidRPr="00BF1753" w:rsidRDefault="005815AF" w:rsidP="005815AF">
            <w:pPr>
              <w:autoSpaceDE w:val="0"/>
              <w:autoSpaceDN w:val="0"/>
              <w:adjustRightInd w:val="0"/>
              <w:ind w:right="-1"/>
              <w:jc w:val="both"/>
              <w:rPr>
                <w:sz w:val="21"/>
                <w:szCs w:val="21"/>
              </w:rPr>
            </w:pPr>
            <w:r w:rsidRPr="00BF1753">
              <w:rPr>
                <w:sz w:val="21"/>
                <w:szCs w:val="21"/>
              </w:rPr>
              <w:t xml:space="preserve">(шт.)  </w:t>
            </w:r>
            <w:r w:rsidRPr="003420E3">
              <w:rPr>
                <w:sz w:val="21"/>
                <w:szCs w:val="21"/>
                <w:highlight w:val="yellow"/>
                <w:lang w:val="en-US"/>
              </w:rPr>
              <w:t>338</w:t>
            </w:r>
            <w:r w:rsidRPr="00BF1753">
              <w:rPr>
                <w:sz w:val="21"/>
                <w:szCs w:val="21"/>
              </w:rPr>
              <w:t xml:space="preserve"> </w:t>
            </w:r>
          </w:p>
        </w:tc>
      </w:tr>
      <w:tr w:rsidR="005815AF" w:rsidRPr="00BF1753" w14:paraId="53FE2954" w14:textId="77777777" w:rsidTr="00675966">
        <w:tc>
          <w:tcPr>
            <w:tcW w:w="5307" w:type="dxa"/>
            <w:gridSpan w:val="2"/>
          </w:tcPr>
          <w:p w14:paraId="75CA2576" w14:textId="77777777" w:rsidR="005815AF" w:rsidRPr="00BF1753" w:rsidRDefault="005815AF" w:rsidP="005815AF">
            <w:pPr>
              <w:autoSpaceDE w:val="0"/>
              <w:autoSpaceDN w:val="0"/>
              <w:adjustRightInd w:val="0"/>
              <w:ind w:right="-1"/>
              <w:jc w:val="both"/>
              <w:rPr>
                <w:sz w:val="21"/>
                <w:szCs w:val="21"/>
              </w:rPr>
            </w:pPr>
            <w:r w:rsidRPr="00BF1753">
              <w:rPr>
                <w:sz w:val="21"/>
                <w:szCs w:val="21"/>
              </w:rPr>
              <w:t xml:space="preserve">Количество </w:t>
            </w:r>
            <w:proofErr w:type="spellStart"/>
            <w:r w:rsidRPr="00BF1753">
              <w:rPr>
                <w:sz w:val="21"/>
                <w:szCs w:val="21"/>
              </w:rPr>
              <w:t>внеквартирных</w:t>
            </w:r>
            <w:proofErr w:type="spellEnd"/>
            <w:r w:rsidRPr="00BF1753">
              <w:rPr>
                <w:sz w:val="21"/>
                <w:szCs w:val="21"/>
              </w:rPr>
              <w:t xml:space="preserve"> хозяйственных кладовых</w:t>
            </w:r>
          </w:p>
        </w:tc>
        <w:tc>
          <w:tcPr>
            <w:tcW w:w="4605" w:type="dxa"/>
          </w:tcPr>
          <w:p w14:paraId="670C0A90" w14:textId="0ADB345F" w:rsidR="005815AF" w:rsidRPr="00BF1753" w:rsidRDefault="005815AF" w:rsidP="005815AF">
            <w:pPr>
              <w:autoSpaceDE w:val="0"/>
              <w:autoSpaceDN w:val="0"/>
              <w:adjustRightInd w:val="0"/>
              <w:ind w:right="-1"/>
              <w:jc w:val="both"/>
              <w:rPr>
                <w:sz w:val="21"/>
                <w:szCs w:val="21"/>
              </w:rPr>
            </w:pPr>
            <w:r w:rsidRPr="00BF1753">
              <w:rPr>
                <w:sz w:val="21"/>
                <w:szCs w:val="21"/>
              </w:rPr>
              <w:t xml:space="preserve">(шт.) </w:t>
            </w:r>
            <w:r w:rsidRPr="003420E3">
              <w:rPr>
                <w:sz w:val="21"/>
                <w:szCs w:val="21"/>
                <w:highlight w:val="yellow"/>
              </w:rPr>
              <w:t>141</w:t>
            </w:r>
          </w:p>
        </w:tc>
      </w:tr>
    </w:tbl>
    <w:p w14:paraId="2E997431" w14:textId="77777777" w:rsidR="004230A7" w:rsidRPr="00BF1753" w:rsidRDefault="00BB28F9" w:rsidP="00D2361C">
      <w:pPr>
        <w:pStyle w:val="a3"/>
        <w:numPr>
          <w:ilvl w:val="1"/>
          <w:numId w:val="6"/>
        </w:numPr>
        <w:tabs>
          <w:tab w:val="left" w:pos="993"/>
        </w:tabs>
        <w:suppressAutoHyphens/>
        <w:autoSpaceDE w:val="0"/>
        <w:autoSpaceDN w:val="0"/>
        <w:adjustRightInd w:val="0"/>
        <w:ind w:left="0" w:right="-1" w:firstLine="567"/>
        <w:jc w:val="both"/>
        <w:rPr>
          <w:b/>
          <w:bCs/>
          <w:color w:val="000000" w:themeColor="text1"/>
          <w:sz w:val="21"/>
          <w:szCs w:val="21"/>
        </w:rPr>
      </w:pPr>
      <w:r w:rsidRPr="00BF1753">
        <w:rPr>
          <w:sz w:val="21"/>
          <w:szCs w:val="21"/>
        </w:rPr>
        <w:t xml:space="preserve">Площадь Квартиры, указанная в п. 1.2. настоящего Договора, и номер Квартиры являются условными и подлежат уточнению после обмеров завершенного строительством Жилого дома (Квартиры), выполненных кадастровым инженером, имеющим </w:t>
      </w:r>
      <w:r w:rsidRPr="00BF1753">
        <w:rPr>
          <w:color w:val="000000" w:themeColor="text1"/>
          <w:sz w:val="21"/>
          <w:szCs w:val="21"/>
        </w:rPr>
        <w:t xml:space="preserve">квалификационный аттестат, на основании </w:t>
      </w:r>
      <w:r w:rsidRPr="00BF1753">
        <w:rPr>
          <w:bCs/>
          <w:color w:val="000000" w:themeColor="text1"/>
          <w:sz w:val="21"/>
          <w:szCs w:val="21"/>
        </w:rPr>
        <w:t xml:space="preserve">технического плана </w:t>
      </w:r>
      <w:r w:rsidRPr="00BF1753">
        <w:rPr>
          <w:color w:val="000000" w:themeColor="text1"/>
          <w:sz w:val="21"/>
          <w:szCs w:val="21"/>
        </w:rPr>
        <w:t>Жилого дома в отношении Квартиры.</w:t>
      </w:r>
    </w:p>
    <w:p w14:paraId="3EC82E6F" w14:textId="1EA12F0B" w:rsidR="00543CB7" w:rsidRPr="00BF1753" w:rsidRDefault="004230A7" w:rsidP="00D2361C">
      <w:pPr>
        <w:pStyle w:val="a3"/>
        <w:numPr>
          <w:ilvl w:val="1"/>
          <w:numId w:val="6"/>
        </w:numPr>
        <w:tabs>
          <w:tab w:val="left" w:pos="993"/>
        </w:tabs>
        <w:suppressAutoHyphens/>
        <w:autoSpaceDE w:val="0"/>
        <w:autoSpaceDN w:val="0"/>
        <w:adjustRightInd w:val="0"/>
        <w:ind w:left="0" w:right="-1" w:firstLine="567"/>
        <w:jc w:val="both"/>
        <w:rPr>
          <w:b/>
          <w:bCs/>
          <w:color w:val="000000" w:themeColor="text1"/>
          <w:sz w:val="21"/>
          <w:szCs w:val="21"/>
        </w:rPr>
      </w:pPr>
      <w:r w:rsidRPr="00BF1753">
        <w:rPr>
          <w:rFonts w:eastAsia="Open Sans"/>
          <w:color w:val="000000"/>
          <w:sz w:val="21"/>
          <w:szCs w:val="21"/>
        </w:rPr>
        <w:t xml:space="preserve">Адрес объекта, указанный в п.1.2. настоящего Договора является строительным (временным). По окончании строительства адрес </w:t>
      </w:r>
      <w:r w:rsidR="005E70CC" w:rsidRPr="00BF1753">
        <w:rPr>
          <w:rFonts w:eastAsia="Open Sans"/>
          <w:color w:val="000000"/>
          <w:sz w:val="21"/>
          <w:szCs w:val="21"/>
        </w:rPr>
        <w:t>Жилого дома</w:t>
      </w:r>
      <w:r w:rsidRPr="00BF1753">
        <w:rPr>
          <w:rFonts w:eastAsia="Open Sans"/>
          <w:color w:val="000000"/>
          <w:sz w:val="21"/>
          <w:szCs w:val="21"/>
        </w:rPr>
        <w:t xml:space="preserve"> будет определен в соответствии с действующим порядком присвоения и регистрации адресов зданий, сооружений и помещений.</w:t>
      </w:r>
    </w:p>
    <w:p w14:paraId="62FB8A72" w14:textId="5D42CC79" w:rsidR="00543CB7" w:rsidRPr="00BF1753" w:rsidRDefault="00543CB7" w:rsidP="00D2361C">
      <w:pPr>
        <w:pStyle w:val="a3"/>
        <w:numPr>
          <w:ilvl w:val="1"/>
          <w:numId w:val="6"/>
        </w:numPr>
        <w:tabs>
          <w:tab w:val="left" w:pos="993"/>
        </w:tabs>
        <w:suppressAutoHyphens/>
        <w:autoSpaceDE w:val="0"/>
        <w:autoSpaceDN w:val="0"/>
        <w:adjustRightInd w:val="0"/>
        <w:ind w:left="0" w:right="-1" w:firstLine="567"/>
        <w:jc w:val="both"/>
        <w:rPr>
          <w:b/>
          <w:bCs/>
          <w:color w:val="000000" w:themeColor="text1"/>
          <w:sz w:val="21"/>
          <w:szCs w:val="21"/>
        </w:rPr>
      </w:pPr>
      <w:r w:rsidRPr="00BF1753">
        <w:rPr>
          <w:rFonts w:eastAsia="Open Sans"/>
          <w:color w:val="000000"/>
          <w:sz w:val="21"/>
          <w:szCs w:val="21"/>
        </w:rPr>
        <w:lastRenderedPageBreak/>
        <w:t xml:space="preserve">План Квартиры с дополнительными характеристиками объекта долевого строительства, а также местоположение Квартиры в графической форме на поэтажном плане Жилого дома указываются Сторонами в </w:t>
      </w:r>
      <w:r w:rsidRPr="00BF1753">
        <w:rPr>
          <w:rFonts w:eastAsia="Arial"/>
          <w:color w:val="000000"/>
          <w:sz w:val="21"/>
          <w:szCs w:val="21"/>
        </w:rPr>
        <w:t xml:space="preserve">Приложении №1 </w:t>
      </w:r>
      <w:r w:rsidRPr="00BF1753">
        <w:rPr>
          <w:rFonts w:eastAsia="Open Sans"/>
          <w:color w:val="000000"/>
          <w:sz w:val="21"/>
          <w:szCs w:val="21"/>
        </w:rPr>
        <w:t>к настоящему Договору, являются планируемыми и определены в соответствии с проектной документацией. В случае наличия на данном плане ванн, унитазов, раковин, мебели и прочего, данные обозначения будут носить условный характер и не будут создавать для Застройщика каких-либо обязательств по фактическому выполнению/установке/поставке указанного оборудования.</w:t>
      </w:r>
    </w:p>
    <w:p w14:paraId="66FB20E9" w14:textId="71655074" w:rsidR="00543CB7" w:rsidRPr="00BF1753" w:rsidRDefault="00543CB7" w:rsidP="00D2361C">
      <w:pPr>
        <w:shd w:val="clear" w:color="auto" w:fill="FFFFFF"/>
        <w:tabs>
          <w:tab w:val="left" w:pos="993"/>
        </w:tabs>
        <w:ind w:firstLine="567"/>
        <w:jc w:val="both"/>
        <w:rPr>
          <w:rFonts w:eastAsia="Open Sans"/>
          <w:color w:val="000000"/>
          <w:sz w:val="21"/>
          <w:szCs w:val="21"/>
        </w:rPr>
      </w:pPr>
      <w:r w:rsidRPr="00BF1753">
        <w:rPr>
          <w:color w:val="000000" w:themeColor="text1"/>
          <w:sz w:val="21"/>
          <w:szCs w:val="21"/>
        </w:rPr>
        <w:t>Приложение №1 к настоящему Договору является его неотъемлемой частью и подписывается Сторонами одновременно с подписанием настоящего Договора.</w:t>
      </w:r>
    </w:p>
    <w:p w14:paraId="086860BC" w14:textId="0AE09D91" w:rsidR="00410862" w:rsidRPr="00BF1753" w:rsidRDefault="00410862" w:rsidP="00D2361C">
      <w:pPr>
        <w:pStyle w:val="a3"/>
        <w:numPr>
          <w:ilvl w:val="1"/>
          <w:numId w:val="6"/>
        </w:numPr>
        <w:tabs>
          <w:tab w:val="left" w:pos="993"/>
        </w:tabs>
        <w:suppressAutoHyphens/>
        <w:autoSpaceDE w:val="0"/>
        <w:autoSpaceDN w:val="0"/>
        <w:adjustRightInd w:val="0"/>
        <w:ind w:left="0" w:right="-1" w:firstLine="567"/>
        <w:jc w:val="both"/>
        <w:rPr>
          <w:b/>
          <w:bCs/>
          <w:color w:val="000000" w:themeColor="text1"/>
          <w:sz w:val="21"/>
          <w:szCs w:val="21"/>
        </w:rPr>
      </w:pPr>
      <w:r w:rsidRPr="00BF1753">
        <w:rPr>
          <w:color w:val="000000" w:themeColor="text1"/>
          <w:sz w:val="21"/>
          <w:szCs w:val="21"/>
        </w:rPr>
        <w:t xml:space="preserve">Одновременно с правом собственности на Квартиру у Участника долевого строительства возникает доля в праве собственности на общее имущество в Жилом доме, которая не может быть отчуждена или передана отдельно от права собственности на Квартиру. </w:t>
      </w:r>
      <w:r w:rsidRPr="00BF1753">
        <w:rPr>
          <w:color w:val="000000" w:themeColor="text1"/>
          <w:spacing w:val="-7"/>
          <w:w w:val="104"/>
          <w:sz w:val="21"/>
          <w:szCs w:val="21"/>
        </w:rPr>
        <w:t xml:space="preserve">Состав общего имущества </w:t>
      </w:r>
      <w:r w:rsidRPr="00BF1753">
        <w:rPr>
          <w:spacing w:val="-7"/>
          <w:w w:val="104"/>
          <w:sz w:val="21"/>
          <w:szCs w:val="21"/>
        </w:rPr>
        <w:t>в Жилом доме, которое будет находиться в общей долевой собственности Участника долевого строительства, после получения разрешения на ввод Жилого дома в эксплуатацию, регулируется ч. 1 ст. 36 Жилищного кодекса Российской Федерации.</w:t>
      </w:r>
    </w:p>
    <w:p w14:paraId="78CC45D8" w14:textId="56CC6920" w:rsidR="00410862" w:rsidRPr="00BF1753" w:rsidRDefault="00410862" w:rsidP="00D2361C">
      <w:pPr>
        <w:shd w:val="clear" w:color="auto" w:fill="FFFFFF"/>
        <w:tabs>
          <w:tab w:val="left" w:pos="993"/>
        </w:tabs>
        <w:ind w:firstLine="567"/>
        <w:jc w:val="both"/>
        <w:rPr>
          <w:rFonts w:eastAsia="Open Sans"/>
          <w:sz w:val="21"/>
          <w:szCs w:val="21"/>
        </w:rPr>
      </w:pPr>
      <w:r w:rsidRPr="00BF1753">
        <w:rPr>
          <w:rFonts w:eastAsia="Open Sans"/>
          <w:sz w:val="21"/>
          <w:szCs w:val="21"/>
        </w:rPr>
        <w:t xml:space="preserve">В состав </w:t>
      </w:r>
      <w:r w:rsidRPr="00BF1753">
        <w:rPr>
          <w:rFonts w:eastAsia="Open Sans"/>
          <w:bCs/>
          <w:sz w:val="21"/>
          <w:szCs w:val="21"/>
        </w:rPr>
        <w:t>общего имущества</w:t>
      </w:r>
      <w:r w:rsidR="00EE1754" w:rsidRPr="00BF1753">
        <w:rPr>
          <w:rFonts w:eastAsia="Open Sans"/>
          <w:bCs/>
          <w:sz w:val="21"/>
          <w:szCs w:val="21"/>
        </w:rPr>
        <w:t xml:space="preserve"> Жилого дома</w:t>
      </w:r>
      <w:r w:rsidRPr="00BF1753">
        <w:rPr>
          <w:rFonts w:eastAsia="Open Sans"/>
          <w:bCs/>
          <w:sz w:val="21"/>
          <w:szCs w:val="21"/>
        </w:rPr>
        <w:t>, которое</w:t>
      </w:r>
      <w:r w:rsidRPr="00BF1753">
        <w:rPr>
          <w:rFonts w:eastAsia="Open Sans"/>
          <w:sz w:val="21"/>
          <w:szCs w:val="21"/>
        </w:rPr>
        <w:t xml:space="preserve"> будет находится в общей долевой собственности Участников долевого строительства после получения Разрешения на ввод в эксплуатацию </w:t>
      </w:r>
      <w:r w:rsidR="005E70CC" w:rsidRPr="00BF1753">
        <w:rPr>
          <w:rFonts w:eastAsia="Open Sans"/>
          <w:sz w:val="21"/>
          <w:szCs w:val="21"/>
        </w:rPr>
        <w:t>Жилого дома</w:t>
      </w:r>
      <w:r w:rsidRPr="00BF1753">
        <w:rPr>
          <w:rFonts w:eastAsia="Open Sans"/>
          <w:sz w:val="21"/>
          <w:szCs w:val="21"/>
        </w:rPr>
        <w:t xml:space="preserve"> и передачи Объектов долевого строительства участникам долевого строительства, не входят машино-места подземной автостоянки, </w:t>
      </w:r>
      <w:proofErr w:type="spellStart"/>
      <w:r w:rsidRPr="00BF1753">
        <w:rPr>
          <w:rFonts w:eastAsia="Open Sans"/>
          <w:sz w:val="21"/>
          <w:szCs w:val="21"/>
        </w:rPr>
        <w:t>внеквартирные</w:t>
      </w:r>
      <w:proofErr w:type="spellEnd"/>
      <w:r w:rsidRPr="00BF1753">
        <w:rPr>
          <w:rFonts w:eastAsia="Open Sans"/>
          <w:sz w:val="21"/>
          <w:szCs w:val="21"/>
        </w:rPr>
        <w:t xml:space="preserve"> хозяйственные кладовые, </w:t>
      </w:r>
      <w:r w:rsidRPr="00BF1753">
        <w:rPr>
          <w:rFonts w:eastAsia="Open Sans"/>
          <w:color w:val="000000"/>
          <w:sz w:val="21"/>
          <w:szCs w:val="21"/>
        </w:rPr>
        <w:t xml:space="preserve">нежилые помещения коммерческого назначения, места общего пользования для указанных </w:t>
      </w:r>
      <w:r w:rsidRPr="00BF1753">
        <w:rPr>
          <w:rFonts w:eastAsia="Open Sans"/>
          <w:sz w:val="21"/>
          <w:szCs w:val="21"/>
        </w:rPr>
        <w:t>машино</w:t>
      </w:r>
      <w:r w:rsidR="00504118" w:rsidRPr="00BF1753">
        <w:rPr>
          <w:rFonts w:eastAsia="Open Sans"/>
          <w:sz w:val="21"/>
          <w:szCs w:val="21"/>
        </w:rPr>
        <w:t>-</w:t>
      </w:r>
      <w:r w:rsidRPr="00BF1753">
        <w:rPr>
          <w:rFonts w:eastAsia="Open Sans"/>
          <w:sz w:val="21"/>
          <w:szCs w:val="21"/>
        </w:rPr>
        <w:t>мест, кладовых</w:t>
      </w:r>
      <w:r w:rsidRPr="00BF1753">
        <w:rPr>
          <w:rFonts w:eastAsia="Open Sans"/>
          <w:color w:val="000000"/>
          <w:sz w:val="21"/>
          <w:szCs w:val="21"/>
        </w:rPr>
        <w:t xml:space="preserve"> и нежилых помещений, эксплуатируемая кровля, трансформаторные подстанции и тепловые пункты с размещенным в них оборудованием.</w:t>
      </w:r>
    </w:p>
    <w:p w14:paraId="71610894" w14:textId="2CDAA066" w:rsidR="00BB28F9" w:rsidRPr="00BF1753" w:rsidRDefault="00BB28F9" w:rsidP="00D2361C">
      <w:pPr>
        <w:pStyle w:val="a3"/>
        <w:numPr>
          <w:ilvl w:val="1"/>
          <w:numId w:val="6"/>
        </w:numPr>
        <w:tabs>
          <w:tab w:val="left" w:pos="993"/>
        </w:tabs>
        <w:suppressAutoHyphens/>
        <w:autoSpaceDE w:val="0"/>
        <w:autoSpaceDN w:val="0"/>
        <w:adjustRightInd w:val="0"/>
        <w:ind w:left="0" w:right="-1" w:firstLine="567"/>
        <w:jc w:val="both"/>
        <w:rPr>
          <w:b/>
          <w:bCs/>
          <w:color w:val="000000" w:themeColor="text1"/>
          <w:sz w:val="21"/>
          <w:szCs w:val="21"/>
        </w:rPr>
      </w:pPr>
      <w:r w:rsidRPr="00BF1753">
        <w:rPr>
          <w:rFonts w:eastAsia="Open Sans"/>
          <w:color w:val="000000"/>
          <w:sz w:val="21"/>
          <w:szCs w:val="21"/>
        </w:rPr>
        <w:t xml:space="preserve">Строительство </w:t>
      </w:r>
      <w:r w:rsidR="005E70CC" w:rsidRPr="00BF1753">
        <w:rPr>
          <w:rFonts w:eastAsia="Open Sans"/>
          <w:color w:val="000000"/>
          <w:sz w:val="21"/>
          <w:szCs w:val="21"/>
        </w:rPr>
        <w:t>Жилого дома</w:t>
      </w:r>
      <w:r w:rsidRPr="00BF1753">
        <w:rPr>
          <w:rFonts w:eastAsia="Open Sans"/>
          <w:color w:val="000000"/>
          <w:sz w:val="21"/>
          <w:szCs w:val="21"/>
        </w:rPr>
        <w:t xml:space="preserve"> осуществляется Застройщиком с привлечением кредитных средств Банка ВТБ ПАО.</w:t>
      </w:r>
    </w:p>
    <w:p w14:paraId="1753E393" w14:textId="3293033D" w:rsidR="00BB28F9" w:rsidRPr="00BF1753" w:rsidRDefault="00BB28F9" w:rsidP="00D2361C">
      <w:pPr>
        <w:pStyle w:val="a3"/>
        <w:numPr>
          <w:ilvl w:val="1"/>
          <w:numId w:val="6"/>
        </w:numPr>
        <w:tabs>
          <w:tab w:val="left" w:pos="993"/>
        </w:tabs>
        <w:suppressAutoHyphens/>
        <w:autoSpaceDE w:val="0"/>
        <w:autoSpaceDN w:val="0"/>
        <w:adjustRightInd w:val="0"/>
        <w:ind w:left="0" w:right="-1" w:firstLine="567"/>
        <w:jc w:val="both"/>
        <w:rPr>
          <w:b/>
          <w:bCs/>
          <w:color w:val="000000" w:themeColor="text1"/>
          <w:sz w:val="21"/>
          <w:szCs w:val="21"/>
        </w:rPr>
      </w:pPr>
      <w:r w:rsidRPr="00BF1753">
        <w:rPr>
          <w:rFonts w:eastAsia="Open Sans"/>
          <w:color w:val="000000"/>
          <w:sz w:val="21"/>
          <w:szCs w:val="21"/>
        </w:rPr>
        <w:t xml:space="preserve">Проектная декларация размещена на официальной сайте Застройщика в сети Интернет: </w:t>
      </w:r>
      <w:hyperlink r:id="rId8" w:history="1">
        <w:r w:rsidRPr="00BF1753">
          <w:rPr>
            <w:rStyle w:val="a4"/>
            <w:b/>
            <w:bCs/>
            <w:sz w:val="21"/>
            <w:szCs w:val="21"/>
          </w:rPr>
          <w:t>https://секвойя-парк.рф</w:t>
        </w:r>
      </w:hyperlink>
      <w:r w:rsidRPr="00BF1753">
        <w:rPr>
          <w:rFonts w:eastAsia="Open Sans"/>
          <w:color w:val="000000"/>
          <w:sz w:val="21"/>
          <w:szCs w:val="21"/>
        </w:rPr>
        <w:t xml:space="preserve"> и на сайте Единой информационной системы жилищного строительства (ЕИСЖС) по адресу: </w:t>
      </w:r>
      <w:hyperlink r:id="rId9" w:history="1">
        <w:r w:rsidRPr="00BF1753">
          <w:rPr>
            <w:rStyle w:val="a4"/>
            <w:b/>
            <w:sz w:val="21"/>
            <w:szCs w:val="21"/>
          </w:rPr>
          <w:t>http://наш.дом.рф</w:t>
        </w:r>
      </w:hyperlink>
      <w:r w:rsidRPr="00BF1753">
        <w:rPr>
          <w:rStyle w:val="a4"/>
          <w:bCs/>
          <w:color w:val="000000" w:themeColor="text1"/>
          <w:sz w:val="21"/>
          <w:szCs w:val="21"/>
          <w:u w:val="none"/>
        </w:rPr>
        <w:t xml:space="preserve">. </w:t>
      </w:r>
      <w:r w:rsidRPr="00BF1753">
        <w:rPr>
          <w:rFonts w:eastAsia="Open Sans"/>
          <w:color w:val="000000"/>
          <w:sz w:val="21"/>
          <w:szCs w:val="21"/>
        </w:rPr>
        <w:t>Участник долевого строительства ознакомлен со всеми положениями проектной декларации, что подтверждается подписанием настоящего Договора.</w:t>
      </w:r>
    </w:p>
    <w:p w14:paraId="55C4A9B1" w14:textId="2317947A" w:rsidR="00E2676B" w:rsidRPr="00BF1753" w:rsidRDefault="00E2676B" w:rsidP="00E2676B">
      <w:pPr>
        <w:pStyle w:val="a3"/>
        <w:tabs>
          <w:tab w:val="left" w:pos="851"/>
        </w:tabs>
        <w:suppressAutoHyphens/>
        <w:autoSpaceDE w:val="0"/>
        <w:autoSpaceDN w:val="0"/>
        <w:adjustRightInd w:val="0"/>
        <w:ind w:left="425" w:right="-1"/>
        <w:jc w:val="both"/>
        <w:rPr>
          <w:b/>
          <w:bCs/>
          <w:color w:val="000000" w:themeColor="text1"/>
          <w:sz w:val="21"/>
          <w:szCs w:val="21"/>
        </w:rPr>
      </w:pPr>
    </w:p>
    <w:p w14:paraId="51C37B11" w14:textId="5AA7E136" w:rsidR="00E2676B" w:rsidRPr="00BF1753" w:rsidRDefault="00E2676B" w:rsidP="00E2676B">
      <w:pPr>
        <w:pStyle w:val="a3"/>
        <w:numPr>
          <w:ilvl w:val="0"/>
          <w:numId w:val="6"/>
        </w:numPr>
        <w:tabs>
          <w:tab w:val="left" w:pos="284"/>
          <w:tab w:val="left" w:pos="851"/>
        </w:tabs>
        <w:suppressAutoHyphens/>
        <w:autoSpaceDE w:val="0"/>
        <w:autoSpaceDN w:val="0"/>
        <w:adjustRightInd w:val="0"/>
        <w:ind w:right="-1"/>
        <w:jc w:val="center"/>
        <w:rPr>
          <w:b/>
          <w:bCs/>
          <w:color w:val="000000" w:themeColor="text1"/>
          <w:sz w:val="21"/>
          <w:szCs w:val="21"/>
        </w:rPr>
      </w:pPr>
      <w:r w:rsidRPr="00BF1753">
        <w:rPr>
          <w:rFonts w:eastAsia="Open Sans"/>
          <w:b/>
          <w:bCs/>
          <w:sz w:val="21"/>
          <w:szCs w:val="21"/>
        </w:rPr>
        <w:t>ЦЕНА ДОГОВОРА И ПОРЯДОК РАСЧЁТОВ</w:t>
      </w:r>
    </w:p>
    <w:p w14:paraId="23174DAC" w14:textId="25D129E1" w:rsidR="009227FB" w:rsidRPr="00BF1753" w:rsidRDefault="009227FB" w:rsidP="00D2361C">
      <w:pPr>
        <w:pStyle w:val="a3"/>
        <w:numPr>
          <w:ilvl w:val="1"/>
          <w:numId w:val="6"/>
        </w:numPr>
        <w:tabs>
          <w:tab w:val="left" w:pos="993"/>
        </w:tabs>
        <w:suppressAutoHyphens/>
        <w:autoSpaceDE w:val="0"/>
        <w:autoSpaceDN w:val="0"/>
        <w:adjustRightInd w:val="0"/>
        <w:ind w:left="0" w:right="-1" w:firstLine="567"/>
        <w:jc w:val="both"/>
        <w:rPr>
          <w:b/>
          <w:bCs/>
          <w:color w:val="000000" w:themeColor="text1"/>
          <w:sz w:val="21"/>
          <w:szCs w:val="21"/>
        </w:rPr>
      </w:pPr>
      <w:r w:rsidRPr="00BF1753">
        <w:rPr>
          <w:sz w:val="21"/>
          <w:szCs w:val="21"/>
        </w:rPr>
        <w:t>Цена настоящего Договора определяется как произведение общей площади Квартиры и цены единицы общей площади Квартиры.</w:t>
      </w:r>
    </w:p>
    <w:p w14:paraId="089263C7" w14:textId="47CD2AFA" w:rsidR="00E557C7" w:rsidRPr="00BF1753" w:rsidRDefault="00E557C7" w:rsidP="00D2361C">
      <w:pPr>
        <w:tabs>
          <w:tab w:val="left" w:pos="426"/>
          <w:tab w:val="left" w:pos="993"/>
        </w:tabs>
        <w:suppressAutoHyphens/>
        <w:autoSpaceDE w:val="0"/>
        <w:autoSpaceDN w:val="0"/>
        <w:adjustRightInd w:val="0"/>
        <w:ind w:right="-1" w:firstLine="567"/>
        <w:jc w:val="both"/>
        <w:rPr>
          <w:color w:val="000000" w:themeColor="text1"/>
          <w:sz w:val="21"/>
          <w:szCs w:val="21"/>
        </w:rPr>
      </w:pPr>
      <w:r w:rsidRPr="00BF1753">
        <w:rPr>
          <w:color w:val="000000" w:themeColor="text1"/>
          <w:sz w:val="21"/>
          <w:szCs w:val="21"/>
        </w:rPr>
        <w:t xml:space="preserve">Для целей определения Цены Договора цена единицы общей площади Квартиры (одного квадратного метра) устанавливается в размере </w:t>
      </w:r>
      <w:r w:rsidR="00436354" w:rsidRPr="00BF1753">
        <w:rPr>
          <w:b/>
          <w:bCs/>
          <w:color w:val="000000" w:themeColor="text1"/>
          <w:sz w:val="21"/>
          <w:szCs w:val="21"/>
        </w:rPr>
        <w:t>_</w:t>
      </w:r>
      <w:r w:rsidR="00BF1753">
        <w:rPr>
          <w:b/>
          <w:bCs/>
          <w:color w:val="000000" w:themeColor="text1"/>
          <w:sz w:val="21"/>
          <w:szCs w:val="21"/>
        </w:rPr>
        <w:t>__________</w:t>
      </w:r>
      <w:r w:rsidR="008C56E7" w:rsidRPr="00BF1753">
        <w:rPr>
          <w:b/>
          <w:bCs/>
          <w:color w:val="000000" w:themeColor="text1"/>
          <w:sz w:val="21"/>
          <w:szCs w:val="21"/>
        </w:rPr>
        <w:t xml:space="preserve"> </w:t>
      </w:r>
      <w:r w:rsidRPr="00BF1753">
        <w:rPr>
          <w:b/>
          <w:bCs/>
          <w:color w:val="000000" w:themeColor="text1"/>
          <w:sz w:val="21"/>
          <w:szCs w:val="21"/>
        </w:rPr>
        <w:t>(</w:t>
      </w:r>
      <w:r w:rsidR="00436354" w:rsidRPr="00BF1753">
        <w:rPr>
          <w:b/>
          <w:bCs/>
          <w:color w:val="000000" w:themeColor="text1"/>
          <w:sz w:val="21"/>
          <w:szCs w:val="21"/>
        </w:rPr>
        <w:t>прописью</w:t>
      </w:r>
      <w:r w:rsidR="00337DD3" w:rsidRPr="00BF1753">
        <w:rPr>
          <w:b/>
          <w:bCs/>
          <w:color w:val="000000" w:themeColor="text1"/>
          <w:sz w:val="21"/>
          <w:szCs w:val="21"/>
        </w:rPr>
        <w:t>)</w:t>
      </w:r>
      <w:r w:rsidRPr="00BF1753">
        <w:rPr>
          <w:b/>
          <w:bCs/>
          <w:color w:val="000000" w:themeColor="text1"/>
          <w:sz w:val="21"/>
          <w:szCs w:val="21"/>
        </w:rPr>
        <w:t xml:space="preserve"> рублей</w:t>
      </w:r>
      <w:r w:rsidR="00E30EC8" w:rsidRPr="00BF1753">
        <w:rPr>
          <w:b/>
          <w:bCs/>
          <w:color w:val="000000" w:themeColor="text1"/>
          <w:sz w:val="21"/>
          <w:szCs w:val="21"/>
        </w:rPr>
        <w:t xml:space="preserve"> 00 копеек</w:t>
      </w:r>
      <w:r w:rsidRPr="00BF1753">
        <w:rPr>
          <w:color w:val="000000" w:themeColor="text1"/>
          <w:sz w:val="21"/>
          <w:szCs w:val="21"/>
        </w:rPr>
        <w:t>.</w:t>
      </w:r>
    </w:p>
    <w:p w14:paraId="5367EF70" w14:textId="68084A81" w:rsidR="009B7320" w:rsidRPr="00BF1753" w:rsidRDefault="009227FB" w:rsidP="00D2361C">
      <w:pPr>
        <w:pStyle w:val="a3"/>
        <w:numPr>
          <w:ilvl w:val="1"/>
          <w:numId w:val="6"/>
        </w:numPr>
        <w:tabs>
          <w:tab w:val="left" w:pos="993"/>
        </w:tabs>
        <w:suppressAutoHyphens/>
        <w:autoSpaceDE w:val="0"/>
        <w:autoSpaceDN w:val="0"/>
        <w:adjustRightInd w:val="0"/>
        <w:ind w:left="0" w:right="-1" w:firstLine="567"/>
        <w:jc w:val="both"/>
        <w:rPr>
          <w:rFonts w:eastAsia="Open Sans"/>
          <w:b/>
          <w:sz w:val="21"/>
          <w:szCs w:val="21"/>
        </w:rPr>
      </w:pPr>
      <w:r w:rsidRPr="00BF1753">
        <w:rPr>
          <w:sz w:val="21"/>
          <w:szCs w:val="21"/>
        </w:rPr>
        <w:t>Цена настоящего Договора на момент его подписания</w:t>
      </w:r>
      <w:r w:rsidR="00E30EC8" w:rsidRPr="00BF1753">
        <w:rPr>
          <w:sz w:val="21"/>
          <w:szCs w:val="21"/>
        </w:rPr>
        <w:t xml:space="preserve"> исходя из проектного значения общей площади Квартиры</w:t>
      </w:r>
      <w:r w:rsidRPr="00BF1753">
        <w:rPr>
          <w:sz w:val="21"/>
          <w:szCs w:val="21"/>
        </w:rPr>
        <w:t xml:space="preserve"> составляет</w:t>
      </w:r>
      <w:r w:rsidRPr="00BF1753">
        <w:rPr>
          <w:b/>
          <w:sz w:val="21"/>
          <w:szCs w:val="21"/>
        </w:rPr>
        <w:t xml:space="preserve"> </w:t>
      </w:r>
      <w:r w:rsidR="00436354" w:rsidRPr="00BF1753">
        <w:rPr>
          <w:b/>
          <w:bCs/>
          <w:color w:val="000000" w:themeColor="text1"/>
          <w:sz w:val="21"/>
          <w:szCs w:val="21"/>
        </w:rPr>
        <w:t>______ (прописью</w:t>
      </w:r>
      <w:r w:rsidRPr="00BF1753">
        <w:rPr>
          <w:sz w:val="21"/>
          <w:szCs w:val="21"/>
        </w:rPr>
        <w:t>)</w:t>
      </w:r>
      <w:r w:rsidRPr="00BF1753">
        <w:rPr>
          <w:b/>
          <w:sz w:val="21"/>
          <w:szCs w:val="21"/>
        </w:rPr>
        <w:t xml:space="preserve"> рубл</w:t>
      </w:r>
      <w:r w:rsidR="00D96537" w:rsidRPr="00BF1753">
        <w:rPr>
          <w:b/>
          <w:sz w:val="21"/>
          <w:szCs w:val="21"/>
        </w:rPr>
        <w:t>ей</w:t>
      </w:r>
      <w:r w:rsidRPr="00BF1753">
        <w:rPr>
          <w:b/>
          <w:sz w:val="21"/>
          <w:szCs w:val="21"/>
        </w:rPr>
        <w:t xml:space="preserve"> </w:t>
      </w:r>
      <w:sdt>
        <w:sdtPr>
          <w:rPr>
            <w:b/>
            <w:sz w:val="21"/>
            <w:szCs w:val="21"/>
          </w:rPr>
          <w:id w:val="-70430930"/>
          <w:placeholder>
            <w:docPart w:val="15A23780BF8F493B8024EE25659939E2"/>
          </w:placeholder>
        </w:sdtPr>
        <w:sdtContent>
          <w:r w:rsidRPr="00BF1753">
            <w:rPr>
              <w:b/>
              <w:sz w:val="21"/>
              <w:szCs w:val="21"/>
            </w:rPr>
            <w:t>00</w:t>
          </w:r>
        </w:sdtContent>
      </w:sdt>
      <w:r w:rsidRPr="00BF1753">
        <w:rPr>
          <w:b/>
          <w:sz w:val="21"/>
          <w:szCs w:val="21"/>
        </w:rPr>
        <w:t xml:space="preserve"> копеек </w:t>
      </w:r>
      <w:r w:rsidRPr="00BF1753">
        <w:rPr>
          <w:bCs/>
          <w:sz w:val="21"/>
          <w:szCs w:val="21"/>
        </w:rPr>
        <w:t>(</w:t>
      </w:r>
      <w:r w:rsidR="001A0D4A" w:rsidRPr="00BF1753">
        <w:rPr>
          <w:bCs/>
          <w:sz w:val="21"/>
          <w:szCs w:val="21"/>
        </w:rPr>
        <w:t>д</w:t>
      </w:r>
      <w:r w:rsidRPr="00BF1753">
        <w:rPr>
          <w:bCs/>
          <w:sz w:val="21"/>
          <w:szCs w:val="21"/>
        </w:rPr>
        <w:t>алее по тексту</w:t>
      </w:r>
      <w:r w:rsidR="001A0D4A" w:rsidRPr="00BF1753">
        <w:rPr>
          <w:bCs/>
          <w:sz w:val="21"/>
          <w:szCs w:val="21"/>
        </w:rPr>
        <w:t xml:space="preserve"> – «</w:t>
      </w:r>
      <w:r w:rsidRPr="00BF1753">
        <w:rPr>
          <w:bCs/>
          <w:sz w:val="21"/>
          <w:szCs w:val="21"/>
        </w:rPr>
        <w:t>Цена Договора</w:t>
      </w:r>
      <w:r w:rsidR="001A0D4A" w:rsidRPr="00BF1753">
        <w:rPr>
          <w:bCs/>
          <w:sz w:val="21"/>
          <w:szCs w:val="21"/>
        </w:rPr>
        <w:t>»</w:t>
      </w:r>
      <w:r w:rsidRPr="00BF1753">
        <w:rPr>
          <w:bCs/>
          <w:sz w:val="21"/>
          <w:szCs w:val="21"/>
        </w:rPr>
        <w:t>).</w:t>
      </w:r>
    </w:p>
    <w:p w14:paraId="485FE951" w14:textId="4796FA33" w:rsidR="004F3FFD" w:rsidRPr="00BF1753" w:rsidRDefault="00E2676B" w:rsidP="00C511C8">
      <w:pPr>
        <w:pStyle w:val="a3"/>
        <w:numPr>
          <w:ilvl w:val="1"/>
          <w:numId w:val="6"/>
        </w:numPr>
        <w:tabs>
          <w:tab w:val="left" w:pos="993"/>
        </w:tabs>
        <w:suppressAutoHyphens/>
        <w:autoSpaceDE w:val="0"/>
        <w:autoSpaceDN w:val="0"/>
        <w:adjustRightInd w:val="0"/>
        <w:ind w:left="0" w:right="-1" w:firstLine="567"/>
        <w:jc w:val="both"/>
        <w:rPr>
          <w:rFonts w:eastAsia="Open Sans"/>
          <w:b/>
          <w:sz w:val="21"/>
          <w:szCs w:val="21"/>
        </w:rPr>
      </w:pPr>
      <w:r w:rsidRPr="00BF1753">
        <w:rPr>
          <w:rFonts w:eastAsia="Open Sans"/>
          <w:sz w:val="21"/>
          <w:szCs w:val="21"/>
        </w:rPr>
        <w:t xml:space="preserve">Цена </w:t>
      </w:r>
      <w:r w:rsidRPr="00BF1753">
        <w:rPr>
          <w:color w:val="000000" w:themeColor="text1"/>
          <w:sz w:val="21"/>
          <w:szCs w:val="21"/>
        </w:rPr>
        <w:t>Договора включает в себя сумму денежных средств</w:t>
      </w:r>
      <w:r w:rsidR="009B7320" w:rsidRPr="00BF1753">
        <w:rPr>
          <w:color w:val="000000" w:themeColor="text1"/>
          <w:sz w:val="21"/>
          <w:szCs w:val="21"/>
        </w:rPr>
        <w:t>, предназначенных</w:t>
      </w:r>
      <w:r w:rsidRPr="00BF1753">
        <w:rPr>
          <w:color w:val="000000" w:themeColor="text1"/>
          <w:sz w:val="21"/>
          <w:szCs w:val="21"/>
        </w:rPr>
        <w:t xml:space="preserve"> </w:t>
      </w:r>
      <w:r w:rsidR="009B7320" w:rsidRPr="00BF1753">
        <w:rPr>
          <w:color w:val="000000" w:themeColor="text1"/>
          <w:sz w:val="21"/>
          <w:szCs w:val="21"/>
        </w:rPr>
        <w:t>для</w:t>
      </w:r>
      <w:r w:rsidRPr="00BF1753">
        <w:rPr>
          <w:color w:val="000000" w:themeColor="text1"/>
          <w:sz w:val="21"/>
          <w:szCs w:val="21"/>
        </w:rPr>
        <w:t xml:space="preserve"> возмещени</w:t>
      </w:r>
      <w:r w:rsidR="009B7320" w:rsidRPr="00BF1753">
        <w:rPr>
          <w:color w:val="000000" w:themeColor="text1"/>
          <w:sz w:val="21"/>
          <w:szCs w:val="21"/>
        </w:rPr>
        <w:t>я</w:t>
      </w:r>
      <w:r w:rsidRPr="00BF1753">
        <w:rPr>
          <w:color w:val="000000" w:themeColor="text1"/>
          <w:sz w:val="21"/>
          <w:szCs w:val="21"/>
        </w:rPr>
        <w:t xml:space="preserve"> затрат на строительство (создание) Квартиры</w:t>
      </w:r>
      <w:r w:rsidR="00C511C8" w:rsidRPr="00BF1753">
        <w:rPr>
          <w:color w:val="000000" w:themeColor="text1"/>
          <w:sz w:val="21"/>
          <w:szCs w:val="21"/>
        </w:rPr>
        <w:t>.</w:t>
      </w:r>
    </w:p>
    <w:p w14:paraId="554652DA" w14:textId="3BF8BA65" w:rsidR="0046007F" w:rsidRPr="00BF1753" w:rsidRDefault="0046007F" w:rsidP="00D2361C">
      <w:pPr>
        <w:pStyle w:val="a3"/>
        <w:numPr>
          <w:ilvl w:val="1"/>
          <w:numId w:val="6"/>
        </w:numPr>
        <w:tabs>
          <w:tab w:val="left" w:pos="993"/>
        </w:tabs>
        <w:suppressAutoHyphens/>
        <w:autoSpaceDE w:val="0"/>
        <w:autoSpaceDN w:val="0"/>
        <w:adjustRightInd w:val="0"/>
        <w:ind w:left="0" w:right="-1" w:firstLine="567"/>
        <w:jc w:val="both"/>
        <w:rPr>
          <w:rFonts w:eastAsia="Open Sans"/>
          <w:b/>
          <w:sz w:val="21"/>
          <w:szCs w:val="21"/>
        </w:rPr>
      </w:pPr>
      <w:r w:rsidRPr="00BF1753">
        <w:rPr>
          <w:rFonts w:eastAsia="Open Sans"/>
          <w:b/>
          <w:sz w:val="21"/>
          <w:szCs w:val="21"/>
        </w:rPr>
        <w:t xml:space="preserve"> </w:t>
      </w:r>
      <w:r w:rsidRPr="00BF1753">
        <w:rPr>
          <w:sz w:val="21"/>
          <w:szCs w:val="21"/>
        </w:rPr>
        <w:t>Оплата по настоящему Договору производится</w:t>
      </w:r>
      <w:r w:rsidR="0082020E" w:rsidRPr="00BF1753">
        <w:rPr>
          <w:sz w:val="21"/>
          <w:szCs w:val="21"/>
        </w:rPr>
        <w:t xml:space="preserve"> </w:t>
      </w:r>
      <w:r w:rsidR="0082020E" w:rsidRPr="00BF1753">
        <w:rPr>
          <w:b/>
          <w:bCs/>
          <w:sz w:val="21"/>
          <w:szCs w:val="21"/>
        </w:rPr>
        <w:t>з</w:t>
      </w:r>
      <w:r w:rsidRPr="00BF1753">
        <w:rPr>
          <w:rFonts w:eastAsia="Open Sans"/>
          <w:b/>
          <w:bCs/>
          <w:sz w:val="21"/>
          <w:szCs w:val="21"/>
        </w:rPr>
        <w:t xml:space="preserve">а </w:t>
      </w:r>
      <w:r w:rsidR="0082020E" w:rsidRPr="00BF1753">
        <w:rPr>
          <w:rFonts w:eastAsia="Open Sans"/>
          <w:b/>
          <w:bCs/>
          <w:sz w:val="21"/>
          <w:szCs w:val="21"/>
        </w:rPr>
        <w:t>счет собственных средств</w:t>
      </w:r>
      <w:r w:rsidR="0082020E" w:rsidRPr="00BF1753">
        <w:rPr>
          <w:rFonts w:eastAsia="Open Sans"/>
          <w:bCs/>
          <w:sz w:val="21"/>
          <w:szCs w:val="21"/>
        </w:rPr>
        <w:t xml:space="preserve"> Участника долевого строительства.</w:t>
      </w:r>
    </w:p>
    <w:p w14:paraId="45933032" w14:textId="709519B8" w:rsidR="00E2676B" w:rsidRPr="00BF1753" w:rsidRDefault="00E2676B" w:rsidP="00D2361C">
      <w:pPr>
        <w:pStyle w:val="a3"/>
        <w:numPr>
          <w:ilvl w:val="1"/>
          <w:numId w:val="6"/>
        </w:numPr>
        <w:tabs>
          <w:tab w:val="left" w:pos="993"/>
        </w:tabs>
        <w:suppressAutoHyphens/>
        <w:autoSpaceDE w:val="0"/>
        <w:autoSpaceDN w:val="0"/>
        <w:adjustRightInd w:val="0"/>
        <w:ind w:left="0" w:right="-1" w:firstLine="567"/>
        <w:jc w:val="both"/>
        <w:rPr>
          <w:rFonts w:eastAsia="Open Sans"/>
          <w:b/>
          <w:sz w:val="21"/>
          <w:szCs w:val="21"/>
        </w:rPr>
      </w:pPr>
      <w:r w:rsidRPr="00BF1753">
        <w:rPr>
          <w:rFonts w:eastAsia="Arial"/>
          <w:color w:val="000000"/>
          <w:sz w:val="21"/>
          <w:szCs w:val="21"/>
        </w:rPr>
        <w:t xml:space="preserve">Участник долевого строительства обязуется внести денежные средства в счет уплаты </w:t>
      </w:r>
      <w:r w:rsidR="004F3FFD" w:rsidRPr="00BF1753">
        <w:rPr>
          <w:rFonts w:eastAsia="Arial"/>
          <w:color w:val="000000"/>
          <w:sz w:val="21"/>
          <w:szCs w:val="21"/>
        </w:rPr>
        <w:t>Ц</w:t>
      </w:r>
      <w:r w:rsidRPr="00BF1753">
        <w:rPr>
          <w:rFonts w:eastAsia="Arial"/>
          <w:color w:val="000000"/>
          <w:sz w:val="21"/>
          <w:szCs w:val="21"/>
        </w:rPr>
        <w:t>ены Договора на специальный эскроу-счет, открываемый в Банке ВТБ ПАО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5FDE9232" w14:textId="556282F6" w:rsidR="0041265B" w:rsidRPr="00BF1753" w:rsidRDefault="0041265B" w:rsidP="00C251B9">
      <w:pPr>
        <w:pBdr>
          <w:top w:val="nil"/>
          <w:left w:val="nil"/>
          <w:bottom w:val="nil"/>
          <w:right w:val="nil"/>
          <w:between w:val="nil"/>
        </w:pBdr>
        <w:tabs>
          <w:tab w:val="left" w:pos="993"/>
        </w:tabs>
        <w:ind w:firstLine="567"/>
        <w:jc w:val="both"/>
        <w:rPr>
          <w:rFonts w:eastAsia="Open Sans"/>
          <w:sz w:val="21"/>
          <w:szCs w:val="21"/>
        </w:rPr>
      </w:pPr>
      <w:r w:rsidRPr="00BF1753">
        <w:rPr>
          <w:rFonts w:eastAsia="Open Sans"/>
          <w:bCs/>
          <w:sz w:val="21"/>
          <w:szCs w:val="21"/>
        </w:rPr>
        <w:t>Эскроу-агент:</w:t>
      </w:r>
      <w:r w:rsidRPr="00BF1753">
        <w:rPr>
          <w:rFonts w:eastAsia="Open Sans"/>
          <w:sz w:val="21"/>
          <w:szCs w:val="21"/>
        </w:rPr>
        <w:t xml:space="preserve"> Банк ВТБ (публичное акционерное общество) (сокращенное наименование Банк ВТБ ПАО), место нахождения: г. Москва; номер телефона: 1 000 – для мобильных, 8 (800) 100-24-24 – для мобильных и городских, электронная почта – </w:t>
      </w:r>
      <w:hyperlink r:id="rId10" w:history="1">
        <w:r w:rsidRPr="00BF1753">
          <w:rPr>
            <w:rStyle w:val="a4"/>
            <w:rFonts w:eastAsia="Open Sans"/>
            <w:sz w:val="21"/>
            <w:szCs w:val="21"/>
            <w:lang w:val="en-US"/>
          </w:rPr>
          <w:t>schet</w:t>
        </w:r>
        <w:r w:rsidRPr="00BF1753">
          <w:rPr>
            <w:rStyle w:val="a4"/>
            <w:rFonts w:eastAsia="Open Sans"/>
            <w:sz w:val="21"/>
            <w:szCs w:val="21"/>
          </w:rPr>
          <w:t>_</w:t>
        </w:r>
        <w:r w:rsidRPr="00BF1753">
          <w:rPr>
            <w:rStyle w:val="a4"/>
            <w:rFonts w:eastAsia="Open Sans"/>
            <w:sz w:val="21"/>
            <w:szCs w:val="21"/>
            <w:lang w:val="en-US"/>
          </w:rPr>
          <w:t>escrow</w:t>
        </w:r>
        <w:r w:rsidRPr="00BF1753">
          <w:rPr>
            <w:rStyle w:val="a4"/>
            <w:rFonts w:eastAsia="Open Sans"/>
            <w:sz w:val="21"/>
            <w:szCs w:val="21"/>
          </w:rPr>
          <w:t>@</w:t>
        </w:r>
        <w:r w:rsidRPr="00BF1753">
          <w:rPr>
            <w:rStyle w:val="a4"/>
            <w:rFonts w:eastAsia="Open Sans"/>
            <w:sz w:val="21"/>
            <w:szCs w:val="21"/>
            <w:lang w:val="en-US"/>
          </w:rPr>
          <w:t>vtb</w:t>
        </w:r>
        <w:r w:rsidRPr="00BF1753">
          <w:rPr>
            <w:rStyle w:val="a4"/>
            <w:rFonts w:eastAsia="Open Sans"/>
            <w:sz w:val="21"/>
            <w:szCs w:val="21"/>
          </w:rPr>
          <w:t>.</w:t>
        </w:r>
        <w:r w:rsidRPr="00BF1753">
          <w:rPr>
            <w:rStyle w:val="a4"/>
            <w:rFonts w:eastAsia="Open Sans"/>
            <w:sz w:val="21"/>
            <w:szCs w:val="21"/>
            <w:lang w:val="en-US"/>
          </w:rPr>
          <w:t>ru</w:t>
        </w:r>
      </w:hyperlink>
      <w:r w:rsidRPr="00BF1753">
        <w:rPr>
          <w:rFonts w:eastAsia="Open Sans"/>
          <w:sz w:val="21"/>
          <w:szCs w:val="21"/>
        </w:rPr>
        <w:t xml:space="preserve">. </w:t>
      </w:r>
    </w:p>
    <w:p w14:paraId="789B69DE" w14:textId="06AACE00" w:rsidR="0041265B" w:rsidRPr="00BF1753" w:rsidRDefault="00A14DC0" w:rsidP="00C251B9">
      <w:pPr>
        <w:pBdr>
          <w:top w:val="nil"/>
          <w:left w:val="nil"/>
          <w:bottom w:val="nil"/>
          <w:right w:val="nil"/>
          <w:between w:val="nil"/>
        </w:pBdr>
        <w:tabs>
          <w:tab w:val="left" w:pos="993"/>
        </w:tabs>
        <w:ind w:firstLine="567"/>
        <w:jc w:val="both"/>
        <w:rPr>
          <w:rFonts w:eastAsia="Open Sans"/>
          <w:color w:val="000000"/>
          <w:sz w:val="21"/>
          <w:szCs w:val="21"/>
        </w:rPr>
      </w:pPr>
      <w:r w:rsidRPr="00BF1753">
        <w:rPr>
          <w:rFonts w:eastAsia="Open Sans"/>
          <w:bCs/>
          <w:color w:val="000000"/>
          <w:sz w:val="21"/>
          <w:szCs w:val="21"/>
        </w:rPr>
        <w:t>Участник долевого строительства (</w:t>
      </w:r>
      <w:r w:rsidR="0041265B" w:rsidRPr="00BF1753">
        <w:rPr>
          <w:rFonts w:eastAsia="Open Sans"/>
          <w:bCs/>
          <w:color w:val="000000"/>
          <w:sz w:val="21"/>
          <w:szCs w:val="21"/>
        </w:rPr>
        <w:t>Депонент</w:t>
      </w:r>
      <w:r w:rsidRPr="00BF1753">
        <w:rPr>
          <w:rFonts w:eastAsia="Open Sans"/>
          <w:bCs/>
          <w:color w:val="000000"/>
          <w:sz w:val="21"/>
          <w:szCs w:val="21"/>
        </w:rPr>
        <w:t>)</w:t>
      </w:r>
      <w:r w:rsidR="0041265B" w:rsidRPr="00BF1753">
        <w:rPr>
          <w:rFonts w:eastAsia="Open Sans"/>
          <w:bCs/>
          <w:color w:val="000000"/>
          <w:sz w:val="21"/>
          <w:szCs w:val="21"/>
        </w:rPr>
        <w:t>:</w:t>
      </w:r>
      <w:r w:rsidR="005D5210" w:rsidRPr="00BF1753">
        <w:rPr>
          <w:b/>
          <w:bCs/>
          <w:sz w:val="21"/>
          <w:szCs w:val="21"/>
        </w:rPr>
        <w:t xml:space="preserve"> </w:t>
      </w:r>
      <w:r w:rsidR="00436354" w:rsidRPr="00BF1753">
        <w:rPr>
          <w:b/>
          <w:bCs/>
          <w:sz w:val="21"/>
          <w:szCs w:val="21"/>
        </w:rPr>
        <w:t>ФИО</w:t>
      </w:r>
      <w:r w:rsidR="0041265B" w:rsidRPr="00BF1753">
        <w:rPr>
          <w:rFonts w:eastAsia="Open Sans"/>
          <w:b/>
          <w:color w:val="000000"/>
          <w:sz w:val="21"/>
          <w:szCs w:val="21"/>
        </w:rPr>
        <w:t>.</w:t>
      </w:r>
    </w:p>
    <w:p w14:paraId="7D396474" w14:textId="77777777" w:rsidR="0041265B" w:rsidRPr="00BF1753" w:rsidRDefault="0041265B" w:rsidP="00C251B9">
      <w:pPr>
        <w:pBdr>
          <w:top w:val="nil"/>
          <w:left w:val="nil"/>
          <w:bottom w:val="nil"/>
          <w:right w:val="nil"/>
          <w:between w:val="nil"/>
        </w:pBdr>
        <w:tabs>
          <w:tab w:val="left" w:pos="993"/>
        </w:tabs>
        <w:ind w:firstLine="567"/>
        <w:jc w:val="both"/>
        <w:rPr>
          <w:rFonts w:eastAsia="Open Sans"/>
          <w:b/>
          <w:bCs/>
          <w:color w:val="000000"/>
          <w:sz w:val="21"/>
          <w:szCs w:val="21"/>
        </w:rPr>
      </w:pPr>
      <w:r w:rsidRPr="00BF1753">
        <w:rPr>
          <w:rFonts w:eastAsia="Open Sans"/>
          <w:bCs/>
          <w:color w:val="000000"/>
          <w:sz w:val="21"/>
          <w:szCs w:val="21"/>
        </w:rPr>
        <w:t xml:space="preserve">Бенефициар: </w:t>
      </w:r>
      <w:r w:rsidRPr="00BF1753">
        <w:rPr>
          <w:rFonts w:eastAsia="Open Sans"/>
          <w:color w:val="000000"/>
          <w:sz w:val="21"/>
          <w:szCs w:val="21"/>
        </w:rPr>
        <w:t xml:space="preserve">Застройщик – </w:t>
      </w:r>
      <w:r w:rsidRPr="00BF1753">
        <w:rPr>
          <w:rFonts w:eastAsia="Open Sans"/>
          <w:b/>
          <w:bCs/>
          <w:color w:val="000000"/>
          <w:sz w:val="21"/>
          <w:szCs w:val="21"/>
        </w:rPr>
        <w:t>Общество с ограниченной ответственностью Специализированный застройщик «Реновация Плюс»</w:t>
      </w:r>
    </w:p>
    <w:p w14:paraId="25FEB97E" w14:textId="58EA65B7" w:rsidR="009472FE" w:rsidRPr="00BF1753" w:rsidRDefault="0041265B" w:rsidP="00B2450C">
      <w:pPr>
        <w:pBdr>
          <w:top w:val="nil"/>
          <w:left w:val="nil"/>
          <w:bottom w:val="nil"/>
          <w:right w:val="nil"/>
          <w:between w:val="nil"/>
        </w:pBdr>
        <w:tabs>
          <w:tab w:val="left" w:pos="993"/>
        </w:tabs>
        <w:ind w:firstLine="567"/>
        <w:jc w:val="both"/>
        <w:rPr>
          <w:rFonts w:eastAsia="Open Sans"/>
          <w:b/>
          <w:color w:val="000000"/>
          <w:sz w:val="21"/>
          <w:szCs w:val="21"/>
        </w:rPr>
      </w:pPr>
      <w:r w:rsidRPr="00BF1753">
        <w:rPr>
          <w:rFonts w:eastAsia="Open Sans"/>
          <w:bCs/>
          <w:color w:val="000000"/>
          <w:sz w:val="21"/>
          <w:szCs w:val="21"/>
        </w:rPr>
        <w:t>Депонируемая сумма:</w:t>
      </w:r>
      <w:r w:rsidRPr="00BF1753">
        <w:rPr>
          <w:rFonts w:eastAsia="Open Sans"/>
          <w:color w:val="000000"/>
          <w:sz w:val="21"/>
          <w:szCs w:val="21"/>
        </w:rPr>
        <w:t xml:space="preserve"> </w:t>
      </w:r>
      <w:r w:rsidR="00436354" w:rsidRPr="00BF1753">
        <w:rPr>
          <w:b/>
          <w:bCs/>
          <w:color w:val="000000" w:themeColor="text1"/>
          <w:sz w:val="21"/>
          <w:szCs w:val="21"/>
        </w:rPr>
        <w:t>______ (прописью</w:t>
      </w:r>
      <w:r w:rsidR="009472FE" w:rsidRPr="00BF1753">
        <w:rPr>
          <w:rFonts w:eastAsia="Open Sans"/>
          <w:color w:val="000000"/>
          <w:sz w:val="21"/>
          <w:szCs w:val="21"/>
        </w:rPr>
        <w:t>)</w:t>
      </w:r>
      <w:r w:rsidR="009472FE" w:rsidRPr="00BF1753">
        <w:rPr>
          <w:rFonts w:eastAsia="Open Sans"/>
          <w:b/>
          <w:color w:val="000000"/>
          <w:sz w:val="21"/>
          <w:szCs w:val="21"/>
        </w:rPr>
        <w:t xml:space="preserve"> рубля </w:t>
      </w:r>
      <w:sdt>
        <w:sdtPr>
          <w:rPr>
            <w:rFonts w:eastAsia="Open Sans"/>
            <w:b/>
            <w:color w:val="000000"/>
            <w:sz w:val="21"/>
            <w:szCs w:val="21"/>
          </w:rPr>
          <w:id w:val="1490908792"/>
          <w:placeholder>
            <w:docPart w:val="BFBB16358A794E149F7183BB979563D6"/>
          </w:placeholder>
        </w:sdtPr>
        <w:sdtContent>
          <w:r w:rsidR="009472FE" w:rsidRPr="00BF1753">
            <w:rPr>
              <w:rFonts w:eastAsia="Open Sans"/>
              <w:b/>
              <w:color w:val="000000"/>
              <w:sz w:val="21"/>
              <w:szCs w:val="21"/>
            </w:rPr>
            <w:t>00</w:t>
          </w:r>
        </w:sdtContent>
      </w:sdt>
      <w:r w:rsidR="009472FE" w:rsidRPr="00BF1753">
        <w:rPr>
          <w:rFonts w:eastAsia="Open Sans"/>
          <w:b/>
          <w:color w:val="000000"/>
          <w:sz w:val="21"/>
          <w:szCs w:val="21"/>
        </w:rPr>
        <w:t xml:space="preserve"> копеек.</w:t>
      </w:r>
    </w:p>
    <w:p w14:paraId="21E6EC36" w14:textId="381ECE5F" w:rsidR="00F1679B" w:rsidRPr="00BF1753" w:rsidRDefault="00BB6DFC" w:rsidP="00B2450C">
      <w:pPr>
        <w:pBdr>
          <w:top w:val="nil"/>
          <w:left w:val="nil"/>
          <w:bottom w:val="nil"/>
          <w:right w:val="nil"/>
          <w:between w:val="nil"/>
        </w:pBdr>
        <w:tabs>
          <w:tab w:val="left" w:pos="993"/>
        </w:tabs>
        <w:ind w:firstLine="567"/>
        <w:jc w:val="both"/>
        <w:rPr>
          <w:rFonts w:eastAsia="Open Sans"/>
          <w:bCs/>
          <w:color w:val="000000"/>
          <w:sz w:val="21"/>
          <w:szCs w:val="21"/>
        </w:rPr>
      </w:pPr>
      <w:r w:rsidRPr="00BF1753">
        <w:rPr>
          <w:rFonts w:eastAsia="Open Sans"/>
          <w:b/>
          <w:color w:val="000000"/>
          <w:sz w:val="21"/>
          <w:szCs w:val="21"/>
        </w:rPr>
        <w:t xml:space="preserve">Срок внесения Депонентом Депонируемой суммы на счет эскроу: </w:t>
      </w:r>
      <w:r w:rsidRPr="00BF1753">
        <w:rPr>
          <w:rFonts w:eastAsia="Open Sans"/>
          <w:bCs/>
          <w:color w:val="000000"/>
          <w:sz w:val="21"/>
          <w:szCs w:val="21"/>
        </w:rPr>
        <w:t xml:space="preserve">Участник долевого строительства (Депонент) обязуется внести Депонируемую сумму на счет эскроу частями </w:t>
      </w:r>
      <w:r w:rsidRPr="00BF1753">
        <w:rPr>
          <w:rFonts w:eastAsia="Open Sans"/>
          <w:b/>
          <w:color w:val="000000"/>
          <w:sz w:val="21"/>
          <w:szCs w:val="21"/>
        </w:rPr>
        <w:t xml:space="preserve">в рассрочку </w:t>
      </w:r>
      <w:r w:rsidR="00CB734B" w:rsidRPr="00BF1753">
        <w:rPr>
          <w:rFonts w:eastAsia="Open Sans"/>
          <w:b/>
          <w:color w:val="000000"/>
          <w:sz w:val="21"/>
          <w:szCs w:val="21"/>
        </w:rPr>
        <w:t>не позднее сроков</w:t>
      </w:r>
      <w:r w:rsidRPr="00BF1753">
        <w:rPr>
          <w:rFonts w:eastAsia="Open Sans"/>
          <w:b/>
          <w:color w:val="000000"/>
          <w:sz w:val="21"/>
          <w:szCs w:val="21"/>
        </w:rPr>
        <w:t xml:space="preserve">, установленных в графике </w:t>
      </w:r>
      <w:r w:rsidR="00CB734B" w:rsidRPr="00BF1753">
        <w:rPr>
          <w:rFonts w:eastAsia="Open Sans"/>
          <w:b/>
          <w:color w:val="000000"/>
          <w:sz w:val="21"/>
          <w:szCs w:val="21"/>
        </w:rPr>
        <w:t>платежей</w:t>
      </w:r>
      <w:r w:rsidRPr="00BF1753">
        <w:rPr>
          <w:rFonts w:eastAsia="Open Sans"/>
          <w:b/>
          <w:color w:val="000000"/>
          <w:sz w:val="21"/>
          <w:szCs w:val="21"/>
        </w:rPr>
        <w:t>,</w:t>
      </w:r>
      <w:r w:rsidRPr="00BF1753">
        <w:rPr>
          <w:rFonts w:eastAsia="Open Sans"/>
          <w:bCs/>
          <w:color w:val="000000"/>
          <w:sz w:val="21"/>
          <w:szCs w:val="21"/>
        </w:rPr>
        <w:t xml:space="preserve"> согласованном Сторонами в </w:t>
      </w:r>
      <w:r w:rsidRPr="00BF1753">
        <w:rPr>
          <w:rFonts w:eastAsia="Open Sans"/>
          <w:b/>
          <w:color w:val="000000"/>
          <w:sz w:val="21"/>
          <w:szCs w:val="21"/>
        </w:rPr>
        <w:t xml:space="preserve">Приложении </w:t>
      </w:r>
      <w:r w:rsidR="006728D1" w:rsidRPr="00BF1753">
        <w:rPr>
          <w:rFonts w:eastAsia="Open Sans"/>
          <w:b/>
          <w:color w:val="000000"/>
          <w:sz w:val="21"/>
          <w:szCs w:val="21"/>
        </w:rPr>
        <w:t>3</w:t>
      </w:r>
      <w:r w:rsidRPr="00BF1753">
        <w:rPr>
          <w:rFonts w:eastAsia="Open Sans"/>
          <w:bCs/>
          <w:color w:val="000000"/>
          <w:sz w:val="21"/>
          <w:szCs w:val="21"/>
        </w:rPr>
        <w:t xml:space="preserve"> к настоящему Договору</w:t>
      </w:r>
    </w:p>
    <w:p w14:paraId="4398220B" w14:textId="1ED02091" w:rsidR="0041265B" w:rsidRPr="00BF1753" w:rsidRDefault="0041265B" w:rsidP="00C251B9">
      <w:pPr>
        <w:tabs>
          <w:tab w:val="left" w:pos="567"/>
          <w:tab w:val="left" w:pos="993"/>
        </w:tabs>
        <w:suppressAutoHyphens/>
        <w:autoSpaceDE w:val="0"/>
        <w:autoSpaceDN w:val="0"/>
        <w:adjustRightInd w:val="0"/>
        <w:ind w:right="-1"/>
        <w:jc w:val="both"/>
        <w:rPr>
          <w:rFonts w:eastAsia="Open Sans"/>
          <w:b/>
          <w:sz w:val="21"/>
          <w:szCs w:val="21"/>
        </w:rPr>
      </w:pPr>
      <w:r w:rsidRPr="00BF1753">
        <w:rPr>
          <w:rFonts w:eastAsia="Open Sans"/>
          <w:bCs/>
          <w:sz w:val="21"/>
          <w:szCs w:val="21"/>
        </w:rPr>
        <w:tab/>
        <w:t>Срок условного депонирования денежных средств:</w:t>
      </w:r>
      <w:r w:rsidRPr="00BF1753">
        <w:rPr>
          <w:rFonts w:eastAsia="Open Sans"/>
          <w:sz w:val="21"/>
          <w:szCs w:val="21"/>
        </w:rPr>
        <w:t xml:space="preserve"> не более шести месяцев с даты ввода Жилого дома в эксплуатацию.</w:t>
      </w:r>
    </w:p>
    <w:p w14:paraId="6D33162C" w14:textId="628181E8" w:rsidR="00814B23" w:rsidRPr="00BF1753" w:rsidRDefault="00E2676B" w:rsidP="00C251B9">
      <w:pPr>
        <w:pStyle w:val="a3"/>
        <w:numPr>
          <w:ilvl w:val="1"/>
          <w:numId w:val="6"/>
        </w:numPr>
        <w:tabs>
          <w:tab w:val="left" w:pos="851"/>
          <w:tab w:val="left" w:pos="993"/>
        </w:tabs>
        <w:suppressAutoHyphens/>
        <w:autoSpaceDE w:val="0"/>
        <w:autoSpaceDN w:val="0"/>
        <w:adjustRightInd w:val="0"/>
        <w:ind w:left="0" w:right="-1" w:firstLine="567"/>
        <w:jc w:val="both"/>
        <w:rPr>
          <w:rFonts w:eastAsia="Open Sans"/>
          <w:b/>
          <w:sz w:val="21"/>
          <w:szCs w:val="21"/>
        </w:rPr>
      </w:pPr>
      <w:r w:rsidRPr="00BF1753">
        <w:rPr>
          <w:rFonts w:eastAsia="Arial"/>
          <w:color w:val="000000"/>
          <w:sz w:val="21"/>
          <w:szCs w:val="21"/>
        </w:rPr>
        <w:t>Обязательства Участника долевого строительства по оплате Цены Договора</w:t>
      </w:r>
      <w:r w:rsidR="00314403" w:rsidRPr="00BF1753">
        <w:rPr>
          <w:rFonts w:eastAsia="Arial"/>
          <w:color w:val="000000"/>
          <w:sz w:val="21"/>
          <w:szCs w:val="21"/>
        </w:rPr>
        <w:t xml:space="preserve"> (любой части Цены Договора согласно п.2.5. Договора)</w:t>
      </w:r>
      <w:r w:rsidR="0041265B" w:rsidRPr="00BF1753">
        <w:rPr>
          <w:rFonts w:eastAsia="Arial"/>
          <w:color w:val="000000"/>
          <w:sz w:val="21"/>
          <w:szCs w:val="21"/>
        </w:rPr>
        <w:t>, установленной на момент подписания настоящего Договора,</w:t>
      </w:r>
      <w:r w:rsidRPr="00BF1753">
        <w:rPr>
          <w:rFonts w:eastAsia="Arial"/>
          <w:color w:val="000000"/>
          <w:sz w:val="21"/>
          <w:szCs w:val="21"/>
        </w:rPr>
        <w:t xml:space="preserve"> считаются исполненными с момента поступления </w:t>
      </w:r>
      <w:r w:rsidR="00314403" w:rsidRPr="00BF1753">
        <w:rPr>
          <w:rFonts w:eastAsia="Arial"/>
          <w:color w:val="000000"/>
          <w:sz w:val="21"/>
          <w:szCs w:val="21"/>
        </w:rPr>
        <w:t>соответствующей денежной суммы на</w:t>
      </w:r>
      <w:r w:rsidRPr="00BF1753">
        <w:rPr>
          <w:rFonts w:eastAsia="Arial"/>
          <w:color w:val="000000"/>
          <w:sz w:val="21"/>
          <w:szCs w:val="21"/>
        </w:rPr>
        <w:t xml:space="preserve"> открытый у Эскроу-агента счет эскроу. В случае нарушения Участником долевого строительства</w:t>
      </w:r>
      <w:r w:rsidR="002B38A7" w:rsidRPr="00BF1753">
        <w:rPr>
          <w:rFonts w:eastAsia="Arial"/>
          <w:color w:val="000000"/>
          <w:sz w:val="21"/>
          <w:szCs w:val="21"/>
        </w:rPr>
        <w:t xml:space="preserve"> общего и/или промежуточного</w:t>
      </w:r>
      <w:r w:rsidRPr="00BF1753">
        <w:rPr>
          <w:rFonts w:eastAsia="Arial"/>
          <w:color w:val="000000"/>
          <w:sz w:val="21"/>
          <w:szCs w:val="21"/>
        </w:rPr>
        <w:t xml:space="preserve"> срока внесения денежных средств на счет эскроу (период просрочки определен п.4 и п.5 ст.5 Закона №214-ФЗ) Застройщик </w:t>
      </w:r>
      <w:r w:rsidRPr="00BF1753">
        <w:rPr>
          <w:rFonts w:eastAsia="Arial"/>
          <w:color w:val="000000"/>
          <w:sz w:val="21"/>
          <w:szCs w:val="21"/>
        </w:rPr>
        <w:lastRenderedPageBreak/>
        <w:t>вправе отказаться от исполнения настоящего Договора в одностороннем внесудебном порядке, уведомив об этом Участника долевого строительства в письменной форме.</w:t>
      </w:r>
      <w:r w:rsidR="00814B23" w:rsidRPr="00BF1753">
        <w:rPr>
          <w:rFonts w:eastAsia="Arial"/>
          <w:color w:val="000000"/>
          <w:sz w:val="21"/>
          <w:szCs w:val="21"/>
        </w:rPr>
        <w:t xml:space="preserve"> </w:t>
      </w:r>
    </w:p>
    <w:p w14:paraId="40864219" w14:textId="73EA1557" w:rsidR="00814B23" w:rsidRPr="00BF1753" w:rsidRDefault="00E2676B" w:rsidP="00C251B9">
      <w:pPr>
        <w:tabs>
          <w:tab w:val="left" w:pos="426"/>
          <w:tab w:val="left" w:pos="993"/>
        </w:tabs>
        <w:suppressAutoHyphens/>
        <w:autoSpaceDE w:val="0"/>
        <w:autoSpaceDN w:val="0"/>
        <w:adjustRightInd w:val="0"/>
        <w:ind w:right="-1" w:firstLine="567"/>
        <w:jc w:val="both"/>
        <w:rPr>
          <w:rFonts w:eastAsia="Open Sans"/>
          <w:b/>
          <w:sz w:val="21"/>
          <w:szCs w:val="21"/>
        </w:rPr>
      </w:pPr>
      <w:r w:rsidRPr="00BF1753">
        <w:rPr>
          <w:rFonts w:eastAsia="Arial"/>
          <w:color w:val="000000"/>
          <w:sz w:val="21"/>
          <w:szCs w:val="21"/>
        </w:rPr>
        <w:t>За нарушение Участником долевого строительства сроков оплаты Цены договора</w:t>
      </w:r>
      <w:r w:rsidR="00A31B05" w:rsidRPr="00BF1753">
        <w:rPr>
          <w:rFonts w:eastAsia="Arial"/>
          <w:color w:val="000000"/>
          <w:sz w:val="21"/>
          <w:szCs w:val="21"/>
        </w:rPr>
        <w:t xml:space="preserve"> (в том числе любой части Цены договора согласно п. 2.5. Договора)</w:t>
      </w:r>
      <w:r w:rsidRPr="00BF1753">
        <w:rPr>
          <w:rFonts w:eastAsia="Arial"/>
          <w:color w:val="000000"/>
          <w:sz w:val="21"/>
          <w:szCs w:val="21"/>
        </w:rPr>
        <w:t xml:space="preserve"> Законом № 214-ФЗ и Разделом </w:t>
      </w:r>
      <w:r w:rsidR="00A16B49" w:rsidRPr="00BF1753">
        <w:rPr>
          <w:rFonts w:eastAsia="Arial"/>
          <w:color w:val="000000"/>
          <w:sz w:val="21"/>
          <w:szCs w:val="21"/>
        </w:rPr>
        <w:t>7</w:t>
      </w:r>
      <w:r w:rsidRPr="00BF1753">
        <w:rPr>
          <w:rFonts w:eastAsia="Arial"/>
          <w:color w:val="000000"/>
          <w:sz w:val="21"/>
          <w:szCs w:val="21"/>
        </w:rPr>
        <w:t xml:space="preserve"> настоящего Договора предусмотрена ответственность.</w:t>
      </w:r>
    </w:p>
    <w:p w14:paraId="2BD56D4C" w14:textId="0C4B6E26" w:rsidR="00B166C4" w:rsidRPr="00BF1753" w:rsidRDefault="00504118" w:rsidP="00C251B9">
      <w:pPr>
        <w:pStyle w:val="a3"/>
        <w:numPr>
          <w:ilvl w:val="1"/>
          <w:numId w:val="6"/>
        </w:numPr>
        <w:tabs>
          <w:tab w:val="left" w:pos="851"/>
          <w:tab w:val="left" w:pos="993"/>
        </w:tabs>
        <w:suppressAutoHyphens/>
        <w:autoSpaceDE w:val="0"/>
        <w:autoSpaceDN w:val="0"/>
        <w:adjustRightInd w:val="0"/>
        <w:ind w:left="0" w:right="-1" w:firstLine="567"/>
        <w:jc w:val="both"/>
        <w:rPr>
          <w:rFonts w:eastAsia="Open Sans"/>
          <w:b/>
          <w:sz w:val="21"/>
          <w:szCs w:val="21"/>
        </w:rPr>
      </w:pPr>
      <w:r w:rsidRPr="00BF1753">
        <w:rPr>
          <w:rFonts w:eastAsia="Open Sans"/>
          <w:color w:val="000000"/>
          <w:sz w:val="21"/>
          <w:szCs w:val="21"/>
        </w:rPr>
        <w:t>Фактическая площадь Объекта долевого строительства, приобретаемого Участником долевого строительства, уточняется после получения Разрешения на ввод Жилого дома в эксплуатацию в соответствии с обмерами, произведенными кадастровым инженером, имеющим действующий квалификационный аттестат кадастрового инженера.</w:t>
      </w:r>
      <w:bookmarkStart w:id="2" w:name="1fob9te"/>
      <w:bookmarkEnd w:id="2"/>
      <w:r w:rsidRPr="00BF1753">
        <w:rPr>
          <w:rFonts w:eastAsia="Open Sans"/>
          <w:color w:val="000000"/>
          <w:sz w:val="21"/>
          <w:szCs w:val="21"/>
        </w:rPr>
        <w:t xml:space="preserve"> При этом Стороны признают, что результаты указанных обмеров, оформленные в виде технического плана Жилого дома, являются окончательными и изменению не подлежат.</w:t>
      </w:r>
    </w:p>
    <w:p w14:paraId="42FD3C0D" w14:textId="77777777" w:rsidR="00E36106" w:rsidRPr="00BF1753" w:rsidRDefault="00504118" w:rsidP="00C251B9">
      <w:pPr>
        <w:pStyle w:val="a3"/>
        <w:numPr>
          <w:ilvl w:val="1"/>
          <w:numId w:val="6"/>
        </w:numPr>
        <w:tabs>
          <w:tab w:val="left" w:pos="567"/>
          <w:tab w:val="left" w:pos="851"/>
          <w:tab w:val="left" w:pos="993"/>
        </w:tabs>
        <w:suppressAutoHyphens/>
        <w:autoSpaceDE w:val="0"/>
        <w:autoSpaceDN w:val="0"/>
        <w:adjustRightInd w:val="0"/>
        <w:ind w:left="0" w:right="-1" w:firstLine="567"/>
        <w:jc w:val="both"/>
        <w:rPr>
          <w:rFonts w:eastAsia="Open Sans"/>
          <w:b/>
          <w:sz w:val="21"/>
          <w:szCs w:val="21"/>
        </w:rPr>
      </w:pPr>
      <w:r w:rsidRPr="00BF1753">
        <w:rPr>
          <w:rFonts w:eastAsia="Open Sans"/>
          <w:bCs/>
          <w:sz w:val="21"/>
          <w:szCs w:val="21"/>
        </w:rPr>
        <w:t>Если по результатам обмеров Объекта долевого строительства отклонение его фактической площади от его проектной площади, указанной в п. 1.2. Договора окажется менее или равно 1% (одному проценту), Цена Договора не подлежит изменению. В случае, если такое отклонение фактической площади Квартиры от проектной в большую или меньшую сторону превысит 1% (один процент), и</w:t>
      </w:r>
      <w:r w:rsidRPr="00BF1753">
        <w:rPr>
          <w:rFonts w:eastAsia="Open Sans"/>
          <w:color w:val="000000"/>
          <w:sz w:val="21"/>
          <w:szCs w:val="21"/>
        </w:rPr>
        <w:t>тоговая цена Квартиры для целей проведения между Сторонами окончательных взаиморасчетов определяется как произведение фактической общей площади Квартиры, указанной для Квартиры в техническом плане Жилого дома, и цены одного квадратного метра площади Квартиры, установленного в п. 2.1. настоящего Договора</w:t>
      </w:r>
      <w:r w:rsidR="00E2676B" w:rsidRPr="00BF1753">
        <w:rPr>
          <w:rFonts w:eastAsia="Arial"/>
          <w:color w:val="000000"/>
          <w:sz w:val="21"/>
          <w:szCs w:val="21"/>
        </w:rPr>
        <w:t>.</w:t>
      </w:r>
    </w:p>
    <w:p w14:paraId="1240E818" w14:textId="429A0F44" w:rsidR="00E36106" w:rsidRPr="00BF1753" w:rsidRDefault="00E36106" w:rsidP="00C251B9">
      <w:pPr>
        <w:pStyle w:val="a3"/>
        <w:numPr>
          <w:ilvl w:val="1"/>
          <w:numId w:val="6"/>
        </w:numPr>
        <w:tabs>
          <w:tab w:val="left" w:pos="567"/>
          <w:tab w:val="left" w:pos="851"/>
          <w:tab w:val="left" w:pos="993"/>
        </w:tabs>
        <w:suppressAutoHyphens/>
        <w:autoSpaceDE w:val="0"/>
        <w:autoSpaceDN w:val="0"/>
        <w:adjustRightInd w:val="0"/>
        <w:ind w:left="0" w:right="-1" w:firstLine="567"/>
        <w:jc w:val="both"/>
        <w:rPr>
          <w:rFonts w:eastAsia="Open Sans"/>
          <w:b/>
          <w:sz w:val="21"/>
          <w:szCs w:val="21"/>
        </w:rPr>
      </w:pPr>
      <w:r w:rsidRPr="00BF1753">
        <w:rPr>
          <w:rFonts w:eastAsia="Open Sans"/>
          <w:color w:val="000000"/>
          <w:sz w:val="21"/>
          <w:szCs w:val="21"/>
        </w:rPr>
        <w:t>Если по результатам обмеров фактическая площадь Объекта долевого строительства окажется больше или меньше</w:t>
      </w:r>
      <w:r w:rsidRPr="00BF1753">
        <w:rPr>
          <w:rFonts w:eastAsia="Arial"/>
          <w:color w:val="000000"/>
          <w:sz w:val="21"/>
          <w:szCs w:val="21"/>
        </w:rPr>
        <w:t xml:space="preserve"> проектной площади Объекта долевого строительства, указанной в п.1.2. настоящего Договора более чем на 1% (один процент), то Стороны производят </w:t>
      </w:r>
      <w:r w:rsidRPr="00BF1753">
        <w:rPr>
          <w:rFonts w:eastAsia="Open Sans"/>
          <w:color w:val="000000"/>
          <w:sz w:val="21"/>
          <w:szCs w:val="21"/>
        </w:rPr>
        <w:t>дополнительные взаиморасчеты</w:t>
      </w:r>
      <w:r w:rsidRPr="00BF1753">
        <w:rPr>
          <w:rFonts w:eastAsia="Arial"/>
          <w:color w:val="000000"/>
          <w:sz w:val="21"/>
          <w:szCs w:val="21"/>
        </w:rPr>
        <w:t xml:space="preserve"> за величину недостающей или превышающей разницы фактической общей площади Квартиры по отношению к проектной площади Квартиры. Установив разницу площадей, Застройщик расчетным путем определяет размер доплаты/возврата исходя из цены одного квадратного метра общей площади объекта долевого строительства, указанной в п.2.1 настоящего Договора.</w:t>
      </w:r>
    </w:p>
    <w:p w14:paraId="0E64F84B" w14:textId="030AFC2D" w:rsidR="00E36106" w:rsidRPr="00BF1753" w:rsidRDefault="00E36106" w:rsidP="00C251B9">
      <w:pPr>
        <w:tabs>
          <w:tab w:val="left" w:pos="567"/>
          <w:tab w:val="left" w:pos="993"/>
        </w:tabs>
        <w:ind w:right="-1" w:firstLine="567"/>
        <w:jc w:val="both"/>
        <w:rPr>
          <w:rFonts w:eastAsia="Arial"/>
          <w:color w:val="000000"/>
          <w:sz w:val="21"/>
          <w:szCs w:val="21"/>
        </w:rPr>
      </w:pPr>
      <w:r w:rsidRPr="00BF1753">
        <w:rPr>
          <w:rFonts w:eastAsia="Arial"/>
          <w:color w:val="000000"/>
          <w:sz w:val="21"/>
          <w:szCs w:val="21"/>
        </w:rPr>
        <w:t xml:space="preserve">При необходимости доплаты Участником долевого строительства цены Квартиры с учетом фактической общей площади Квартиры, Участник долевого строительства обязан произвести такую доплату в срок не позднее чем за 5 (пять) рабочих дней до момента приемки Квартиры. Для урегулирования вопроса о полной уплате Участником долевого строительства цены Квартиры, определяемой по правилам настоящего Договора, Застройщик вправе отложить начало передачи Квартиры Участнику долевого строительства. </w:t>
      </w:r>
    </w:p>
    <w:p w14:paraId="3E71515B" w14:textId="351BB567" w:rsidR="00E2676B" w:rsidRPr="00BF1753" w:rsidRDefault="00E36106" w:rsidP="00C251B9">
      <w:pPr>
        <w:tabs>
          <w:tab w:val="left" w:pos="567"/>
          <w:tab w:val="left" w:pos="993"/>
        </w:tabs>
        <w:ind w:right="-1" w:firstLine="567"/>
        <w:jc w:val="both"/>
        <w:rPr>
          <w:rFonts w:eastAsia="Open Sans"/>
          <w:b/>
          <w:sz w:val="21"/>
          <w:szCs w:val="21"/>
        </w:rPr>
      </w:pPr>
      <w:r w:rsidRPr="00BF1753">
        <w:rPr>
          <w:rFonts w:eastAsia="Arial"/>
          <w:color w:val="000000"/>
          <w:sz w:val="21"/>
          <w:szCs w:val="21"/>
        </w:rPr>
        <w:t>При необходимости возврата Застройщиком части уплаченной Участником долевого строительства цены Квартиры с учетом фактической общей площади Квартиры, сумма, подлежащая возврату фиксируется Сторонами в дополнительном соглашении к настоящему Договору и Застройщик производит такой возврат в срок, указанный в акте приема-передачи Квартиры, который не может превышать шести месяцев с момента ввода Жилого дома в эксплуатацию.</w:t>
      </w:r>
      <w:r w:rsidR="00E83C89" w:rsidRPr="00BF1753">
        <w:rPr>
          <w:rFonts w:eastAsia="Arial"/>
          <w:color w:val="000000"/>
          <w:sz w:val="21"/>
          <w:szCs w:val="21"/>
        </w:rPr>
        <w:tab/>
      </w:r>
    </w:p>
    <w:p w14:paraId="23B4DC3C" w14:textId="77777777" w:rsidR="00301195" w:rsidRPr="00BF1753" w:rsidRDefault="00E2676B" w:rsidP="00C251B9">
      <w:pPr>
        <w:pStyle w:val="a3"/>
        <w:numPr>
          <w:ilvl w:val="1"/>
          <w:numId w:val="6"/>
        </w:numPr>
        <w:tabs>
          <w:tab w:val="left" w:pos="1134"/>
        </w:tabs>
        <w:suppressAutoHyphens/>
        <w:autoSpaceDE w:val="0"/>
        <w:autoSpaceDN w:val="0"/>
        <w:adjustRightInd w:val="0"/>
        <w:ind w:left="0" w:right="-1" w:firstLine="567"/>
        <w:jc w:val="both"/>
        <w:rPr>
          <w:rFonts w:eastAsia="Open Sans"/>
          <w:b/>
          <w:sz w:val="21"/>
          <w:szCs w:val="21"/>
        </w:rPr>
      </w:pPr>
      <w:r w:rsidRPr="00BF1753">
        <w:rPr>
          <w:rFonts w:eastAsia="Open Sans"/>
          <w:color w:val="000000"/>
          <w:sz w:val="21"/>
          <w:szCs w:val="21"/>
        </w:rPr>
        <w:t>Величина доплаты/возврата</w:t>
      </w:r>
      <w:r w:rsidR="00730A70" w:rsidRPr="00BF1753">
        <w:rPr>
          <w:rFonts w:eastAsia="Open Sans"/>
          <w:color w:val="000000"/>
          <w:sz w:val="21"/>
          <w:szCs w:val="21"/>
        </w:rPr>
        <w:t xml:space="preserve"> цены Квартиры</w:t>
      </w:r>
      <w:r w:rsidRPr="00BF1753">
        <w:rPr>
          <w:rFonts w:eastAsia="Open Sans"/>
          <w:color w:val="000000"/>
          <w:sz w:val="21"/>
          <w:szCs w:val="21"/>
        </w:rPr>
        <w:t xml:space="preserve">, определенная в дополнительном соглашении, является окончательной и не подлежит изменению ни при каких обстоятельствах, в том числе на основании повторных (дополнительных) обмеров </w:t>
      </w:r>
      <w:r w:rsidR="00730A70" w:rsidRPr="00BF1753">
        <w:rPr>
          <w:rFonts w:eastAsia="Open Sans"/>
          <w:color w:val="000000"/>
          <w:sz w:val="21"/>
          <w:szCs w:val="21"/>
        </w:rPr>
        <w:t>Квартиры</w:t>
      </w:r>
      <w:r w:rsidRPr="00BF1753">
        <w:rPr>
          <w:rFonts w:eastAsia="Open Sans"/>
          <w:color w:val="000000"/>
          <w:sz w:val="21"/>
          <w:szCs w:val="21"/>
        </w:rPr>
        <w:t>, выполненных кадастровым инженером, имеющим действующий квалификационный аттестат кадастрового инженера</w:t>
      </w:r>
      <w:r w:rsidR="00730A70" w:rsidRPr="00BF1753">
        <w:rPr>
          <w:rFonts w:eastAsia="Open Sans"/>
          <w:color w:val="000000"/>
          <w:sz w:val="21"/>
          <w:szCs w:val="21"/>
        </w:rPr>
        <w:t xml:space="preserve"> после составления технического плата Жилого дома и постановки Жилого дома и Квартиры на кадастровый учет</w:t>
      </w:r>
      <w:r w:rsidRPr="00BF1753">
        <w:rPr>
          <w:rFonts w:eastAsia="Open Sans"/>
          <w:color w:val="000000"/>
          <w:sz w:val="21"/>
          <w:szCs w:val="21"/>
        </w:rPr>
        <w:t>.</w:t>
      </w:r>
    </w:p>
    <w:p w14:paraId="5B80FACE" w14:textId="77777777" w:rsidR="00F62E30" w:rsidRPr="00BF1753" w:rsidRDefault="00E2676B" w:rsidP="00C251B9">
      <w:pPr>
        <w:pStyle w:val="a3"/>
        <w:numPr>
          <w:ilvl w:val="1"/>
          <w:numId w:val="6"/>
        </w:numPr>
        <w:tabs>
          <w:tab w:val="left" w:pos="851"/>
          <w:tab w:val="left" w:pos="1134"/>
        </w:tabs>
        <w:suppressAutoHyphens/>
        <w:autoSpaceDE w:val="0"/>
        <w:autoSpaceDN w:val="0"/>
        <w:adjustRightInd w:val="0"/>
        <w:ind w:left="0" w:right="-1" w:firstLine="567"/>
        <w:jc w:val="both"/>
        <w:rPr>
          <w:rFonts w:eastAsia="Open Sans"/>
          <w:b/>
          <w:sz w:val="21"/>
          <w:szCs w:val="21"/>
        </w:rPr>
      </w:pPr>
      <w:r w:rsidRPr="00BF1753">
        <w:rPr>
          <w:rFonts w:eastAsia="Open Sans"/>
          <w:sz w:val="21"/>
          <w:szCs w:val="21"/>
        </w:rPr>
        <w:t>Если в результате проведенной по инициативе Участника долевого строительства перепланировки/объединения Объекта долевого строительства уменьшится его площадь или количество межкомнатных перегородок, стен или иных разделяющих конструкций либо какие-либо из них не будут возведены, их стоимость Застройщиком не будет возмещаться; Цена Договора в этой связи уменьшению не подлежит.</w:t>
      </w:r>
    </w:p>
    <w:p w14:paraId="6674A549" w14:textId="77777777" w:rsidR="00A61130" w:rsidRPr="00BF1753" w:rsidRDefault="00E2676B" w:rsidP="00C251B9">
      <w:pPr>
        <w:pStyle w:val="a3"/>
        <w:numPr>
          <w:ilvl w:val="1"/>
          <w:numId w:val="6"/>
        </w:numPr>
        <w:tabs>
          <w:tab w:val="left" w:pos="851"/>
          <w:tab w:val="left" w:pos="993"/>
          <w:tab w:val="left" w:pos="1134"/>
        </w:tabs>
        <w:suppressAutoHyphens/>
        <w:autoSpaceDE w:val="0"/>
        <w:autoSpaceDN w:val="0"/>
        <w:adjustRightInd w:val="0"/>
        <w:ind w:left="0" w:right="-1" w:firstLine="567"/>
        <w:jc w:val="both"/>
        <w:rPr>
          <w:rFonts w:eastAsia="Open Sans"/>
          <w:b/>
          <w:sz w:val="21"/>
          <w:szCs w:val="21"/>
        </w:rPr>
      </w:pPr>
      <w:r w:rsidRPr="00BF1753">
        <w:rPr>
          <w:rFonts w:eastAsia="Open Sans"/>
          <w:sz w:val="21"/>
          <w:szCs w:val="21"/>
        </w:rPr>
        <w:t>В Цену Договора не включены расходы, связанные с государственной регистрацией настоящего Договора, права собственности Участника долевого строительства на Объект долевого строительства</w:t>
      </w:r>
      <w:r w:rsidR="00E17FAD" w:rsidRPr="00BF1753">
        <w:rPr>
          <w:rFonts w:eastAsia="Open Sans"/>
          <w:sz w:val="21"/>
          <w:szCs w:val="21"/>
        </w:rPr>
        <w:t xml:space="preserve"> (включая стоимость оформления электронной цифровой подписи, использования электронных сервисов и программ, применяемых при государственной регистрации договоров)</w:t>
      </w:r>
      <w:r w:rsidRPr="00BF1753">
        <w:rPr>
          <w:rFonts w:eastAsia="Open Sans"/>
          <w:sz w:val="21"/>
          <w:szCs w:val="21"/>
        </w:rPr>
        <w:t xml:space="preserve">, </w:t>
      </w:r>
      <w:r w:rsidR="00E17FAD" w:rsidRPr="00BF1753">
        <w:rPr>
          <w:rFonts w:eastAsia="Open Sans"/>
          <w:sz w:val="21"/>
          <w:szCs w:val="21"/>
        </w:rPr>
        <w:t xml:space="preserve">расходы Участника долевого строительства на страхование, </w:t>
      </w:r>
      <w:r w:rsidRPr="00BF1753">
        <w:rPr>
          <w:rFonts w:eastAsia="Open Sans"/>
          <w:sz w:val="21"/>
          <w:szCs w:val="21"/>
        </w:rPr>
        <w:t>а также расходы по банковским тарифам за</w:t>
      </w:r>
      <w:r w:rsidR="00337112" w:rsidRPr="00BF1753">
        <w:rPr>
          <w:rFonts w:eastAsia="Open Sans"/>
          <w:sz w:val="21"/>
          <w:szCs w:val="21"/>
        </w:rPr>
        <w:t xml:space="preserve"> открытие счетов и</w:t>
      </w:r>
      <w:r w:rsidRPr="00BF1753">
        <w:rPr>
          <w:rFonts w:eastAsia="Open Sans"/>
          <w:sz w:val="21"/>
          <w:szCs w:val="21"/>
        </w:rPr>
        <w:t xml:space="preserve"> перечисление Участником долевого строительства денежных средств в оплату Цены Договора. Указанные расходы Участник долевого строительства несет самостоятельно.</w:t>
      </w:r>
      <w:r w:rsidR="00A61130" w:rsidRPr="00BF1753">
        <w:rPr>
          <w:rFonts w:eastAsia="Open Sans"/>
          <w:sz w:val="21"/>
          <w:szCs w:val="21"/>
        </w:rPr>
        <w:t xml:space="preserve"> Любые расходы, связанные с приемкой Квартиры Участник долевого строительства также несет исключительно самостоятельно и не вправе требовать их возмещения Застройщиком.</w:t>
      </w:r>
    </w:p>
    <w:p w14:paraId="08FDF544" w14:textId="7C9574EA" w:rsidR="00A61130" w:rsidRPr="00BF1753" w:rsidRDefault="00A61130" w:rsidP="00C251B9">
      <w:pPr>
        <w:pStyle w:val="a3"/>
        <w:numPr>
          <w:ilvl w:val="1"/>
          <w:numId w:val="6"/>
        </w:numPr>
        <w:tabs>
          <w:tab w:val="left" w:pos="851"/>
          <w:tab w:val="left" w:pos="993"/>
          <w:tab w:val="left" w:pos="1134"/>
        </w:tabs>
        <w:suppressAutoHyphens/>
        <w:autoSpaceDE w:val="0"/>
        <w:autoSpaceDN w:val="0"/>
        <w:adjustRightInd w:val="0"/>
        <w:ind w:left="0" w:right="-1" w:firstLine="567"/>
        <w:jc w:val="both"/>
        <w:rPr>
          <w:rFonts w:eastAsia="Open Sans"/>
          <w:b/>
          <w:sz w:val="21"/>
          <w:szCs w:val="21"/>
        </w:rPr>
      </w:pPr>
      <w:r w:rsidRPr="00BF1753">
        <w:rPr>
          <w:sz w:val="21"/>
          <w:szCs w:val="21"/>
        </w:rPr>
        <w:t>Участник долевого строительства не имеет права осуществлять любые платежи по настоящему Договору до даты государственной регистрации настоящего Договора. В случае осуществления Участником долевого строительства оплаты Цены Договора (части Цены Договора) до даты государственной регистрации настоящего Договора, Участник долевого строительства обязан</w:t>
      </w:r>
      <w:r w:rsidR="00F922FB" w:rsidRPr="00BF1753">
        <w:rPr>
          <w:sz w:val="21"/>
          <w:szCs w:val="21"/>
        </w:rPr>
        <w:t xml:space="preserve"> в полном объеме</w:t>
      </w:r>
      <w:r w:rsidRPr="00BF1753">
        <w:rPr>
          <w:sz w:val="21"/>
          <w:szCs w:val="21"/>
        </w:rPr>
        <w:t xml:space="preserve"> возме</w:t>
      </w:r>
      <w:r w:rsidR="00F922FB" w:rsidRPr="00BF1753">
        <w:rPr>
          <w:sz w:val="21"/>
          <w:szCs w:val="21"/>
        </w:rPr>
        <w:t>стить</w:t>
      </w:r>
      <w:r w:rsidRPr="00BF1753">
        <w:rPr>
          <w:sz w:val="21"/>
          <w:szCs w:val="21"/>
        </w:rPr>
        <w:t xml:space="preserve"> Застройщику </w:t>
      </w:r>
      <w:r w:rsidR="00F922FB" w:rsidRPr="00BF1753">
        <w:rPr>
          <w:sz w:val="21"/>
          <w:szCs w:val="21"/>
        </w:rPr>
        <w:t xml:space="preserve">фактические потери в размере </w:t>
      </w:r>
      <w:r w:rsidRPr="00BF1753">
        <w:rPr>
          <w:sz w:val="21"/>
          <w:szCs w:val="21"/>
        </w:rPr>
        <w:t>расход</w:t>
      </w:r>
      <w:r w:rsidR="00F922FB" w:rsidRPr="00BF1753">
        <w:rPr>
          <w:sz w:val="21"/>
          <w:szCs w:val="21"/>
        </w:rPr>
        <w:t>ов Застройщика</w:t>
      </w:r>
      <w:r w:rsidRPr="00BF1753">
        <w:rPr>
          <w:sz w:val="21"/>
          <w:szCs w:val="21"/>
        </w:rPr>
        <w:t xml:space="preserve"> на уплату административных штрафов</w:t>
      </w:r>
      <w:r w:rsidR="00F922FB" w:rsidRPr="00BF1753">
        <w:rPr>
          <w:sz w:val="21"/>
          <w:szCs w:val="21"/>
        </w:rPr>
        <w:t xml:space="preserve">, назначенных Застройщику и/или должностному лицу Застройщика по каждому эпизоду платежа Участником долевого строительства, проведенному </w:t>
      </w:r>
      <w:r w:rsidR="001B29E5" w:rsidRPr="00BF1753">
        <w:rPr>
          <w:sz w:val="21"/>
          <w:szCs w:val="21"/>
        </w:rPr>
        <w:t>до даты регистрации настоящего Договора,</w:t>
      </w:r>
      <w:r w:rsidRPr="00BF1753">
        <w:rPr>
          <w:sz w:val="21"/>
          <w:szCs w:val="21"/>
        </w:rPr>
        <w:t xml:space="preserve"> связанных с нарушением порядка привлечения денежных средств Участника долевого строительства, предусмотренного 214-ФЗ на основании письменного требования Застройщика в срок не позднее 3 (трех) рабочих дней с даты получения указанного требования.</w:t>
      </w:r>
      <w:r w:rsidR="001B29E5" w:rsidRPr="00BF1753">
        <w:rPr>
          <w:sz w:val="21"/>
          <w:szCs w:val="21"/>
        </w:rPr>
        <w:t xml:space="preserve"> Также Участник долевого строительства обязан возместить Застройщику в полном объеме убытки в размере, превышающем сумму фактических потерь, определяемую в соответствии с настоящим пунктом Договора.</w:t>
      </w:r>
    </w:p>
    <w:p w14:paraId="6D1FA051" w14:textId="71563B29" w:rsidR="001B29E5" w:rsidRPr="00BF1753" w:rsidRDefault="001B29E5" w:rsidP="00C251B9">
      <w:pPr>
        <w:pStyle w:val="a3"/>
        <w:numPr>
          <w:ilvl w:val="1"/>
          <w:numId w:val="6"/>
        </w:numPr>
        <w:tabs>
          <w:tab w:val="left" w:pos="851"/>
          <w:tab w:val="left" w:pos="993"/>
          <w:tab w:val="left" w:pos="1134"/>
        </w:tabs>
        <w:suppressAutoHyphens/>
        <w:autoSpaceDE w:val="0"/>
        <w:autoSpaceDN w:val="0"/>
        <w:adjustRightInd w:val="0"/>
        <w:ind w:left="0" w:right="-1" w:firstLine="567"/>
        <w:jc w:val="both"/>
        <w:rPr>
          <w:rFonts w:eastAsia="Open Sans"/>
          <w:b/>
          <w:sz w:val="21"/>
          <w:szCs w:val="21"/>
        </w:rPr>
      </w:pPr>
      <w:r w:rsidRPr="00BF1753">
        <w:rPr>
          <w:rFonts w:eastAsiaTheme="minorHAnsi"/>
          <w:sz w:val="21"/>
          <w:szCs w:val="21"/>
          <w:lang w:eastAsia="en-US"/>
        </w:rPr>
        <w:lastRenderedPageBreak/>
        <w:t>В случае отказа Эскроу-агента от заключения договора Эскроу-счета с Участником долевого строительства, расторжения Эскроу-счета с Участником долевого строительства, по основаниям, указанным в п.5.2. ст. 7 Федерального закона от 07.08.2001 № 115-ФЗ «О противодействии легализации (отмыванию) доходов, полученных преступным путем, и финансирования терроризма», Застройщик вправе в одностороннем порядке отказаться от исполнения настоящего Договора в порядке, предусмотренном ч. 3, 4 ст. 9  Федерального закона 214-ФЗ.</w:t>
      </w:r>
    </w:p>
    <w:p w14:paraId="4C150B18" w14:textId="77777777" w:rsidR="00410DE7" w:rsidRPr="00BF1753" w:rsidRDefault="00337112" w:rsidP="00C251B9">
      <w:pPr>
        <w:pStyle w:val="a3"/>
        <w:numPr>
          <w:ilvl w:val="1"/>
          <w:numId w:val="6"/>
        </w:numPr>
        <w:tabs>
          <w:tab w:val="left" w:pos="851"/>
          <w:tab w:val="left" w:pos="993"/>
          <w:tab w:val="left" w:pos="1134"/>
        </w:tabs>
        <w:suppressAutoHyphens/>
        <w:autoSpaceDE w:val="0"/>
        <w:autoSpaceDN w:val="0"/>
        <w:adjustRightInd w:val="0"/>
        <w:ind w:left="0" w:right="-1" w:firstLine="567"/>
        <w:jc w:val="both"/>
        <w:rPr>
          <w:rFonts w:eastAsia="Open Sans"/>
          <w:b/>
          <w:sz w:val="21"/>
          <w:szCs w:val="21"/>
        </w:rPr>
      </w:pPr>
      <w:r w:rsidRPr="00BF1753">
        <w:rPr>
          <w:rFonts w:eastAsia="Open Sans"/>
          <w:sz w:val="21"/>
          <w:szCs w:val="21"/>
        </w:rPr>
        <w:t xml:space="preserve">Участник долевого строительства обязан в полном объеме произвести все </w:t>
      </w:r>
      <w:r w:rsidR="00E2676B" w:rsidRPr="00BF1753">
        <w:rPr>
          <w:rFonts w:eastAsia="Open Sans"/>
          <w:sz w:val="21"/>
          <w:szCs w:val="21"/>
        </w:rPr>
        <w:t>оплаты и доплаты</w:t>
      </w:r>
      <w:r w:rsidRPr="00BF1753">
        <w:rPr>
          <w:rFonts w:eastAsia="Open Sans"/>
          <w:sz w:val="21"/>
          <w:szCs w:val="21"/>
        </w:rPr>
        <w:t xml:space="preserve"> Застройщику</w:t>
      </w:r>
      <w:r w:rsidR="00E2676B" w:rsidRPr="00BF1753">
        <w:rPr>
          <w:rFonts w:eastAsia="Open Sans"/>
          <w:sz w:val="21"/>
          <w:szCs w:val="21"/>
        </w:rPr>
        <w:t xml:space="preserve"> по настоящему Договору до момента передачи</w:t>
      </w:r>
      <w:r w:rsidRPr="00BF1753">
        <w:rPr>
          <w:rFonts w:eastAsia="Open Sans"/>
          <w:sz w:val="21"/>
          <w:szCs w:val="21"/>
        </w:rPr>
        <w:t xml:space="preserve"> ему</w:t>
      </w:r>
      <w:r w:rsidR="00E2676B" w:rsidRPr="00BF1753">
        <w:rPr>
          <w:rFonts w:eastAsia="Open Sans"/>
          <w:sz w:val="21"/>
          <w:szCs w:val="21"/>
        </w:rPr>
        <w:t xml:space="preserve"> Объекта долевого строительства.</w:t>
      </w:r>
    </w:p>
    <w:p w14:paraId="177E8DCC" w14:textId="49F6491F" w:rsidR="00410DE7" w:rsidRPr="00BF1753" w:rsidRDefault="00410DE7" w:rsidP="00410DE7">
      <w:pPr>
        <w:tabs>
          <w:tab w:val="left" w:pos="851"/>
          <w:tab w:val="left" w:pos="993"/>
        </w:tabs>
        <w:suppressAutoHyphens/>
        <w:autoSpaceDE w:val="0"/>
        <w:autoSpaceDN w:val="0"/>
        <w:adjustRightInd w:val="0"/>
        <w:ind w:right="-1"/>
        <w:jc w:val="both"/>
        <w:rPr>
          <w:rFonts w:eastAsia="Open Sans"/>
          <w:b/>
          <w:sz w:val="21"/>
          <w:szCs w:val="21"/>
        </w:rPr>
      </w:pPr>
    </w:p>
    <w:p w14:paraId="66D97F99" w14:textId="77777777" w:rsidR="00410DE7" w:rsidRPr="00BF1753" w:rsidRDefault="00C2743B" w:rsidP="00410DE7">
      <w:pPr>
        <w:pStyle w:val="a3"/>
        <w:numPr>
          <w:ilvl w:val="0"/>
          <w:numId w:val="6"/>
        </w:numPr>
        <w:tabs>
          <w:tab w:val="left" w:pos="284"/>
          <w:tab w:val="left" w:pos="993"/>
        </w:tabs>
        <w:suppressAutoHyphens/>
        <w:autoSpaceDE w:val="0"/>
        <w:autoSpaceDN w:val="0"/>
        <w:adjustRightInd w:val="0"/>
        <w:ind w:right="-1"/>
        <w:jc w:val="center"/>
        <w:rPr>
          <w:rFonts w:eastAsia="Open Sans"/>
          <w:b/>
          <w:bCs/>
          <w:sz w:val="21"/>
          <w:szCs w:val="21"/>
        </w:rPr>
      </w:pPr>
      <w:r w:rsidRPr="00BF1753">
        <w:rPr>
          <w:rFonts w:eastAsia="Open Sans"/>
          <w:b/>
          <w:bCs/>
          <w:sz w:val="21"/>
          <w:szCs w:val="21"/>
        </w:rPr>
        <w:t>ЮРИДИЧЕСКИЕ ГАРАНТИИ И ПОДТВЕРЖДЕНИЯ СТОРОН</w:t>
      </w:r>
    </w:p>
    <w:p w14:paraId="6475D678" w14:textId="77777777" w:rsidR="00410DE7" w:rsidRPr="00BF1753" w:rsidRDefault="00C2743B" w:rsidP="00C251B9">
      <w:pPr>
        <w:pStyle w:val="a3"/>
        <w:numPr>
          <w:ilvl w:val="1"/>
          <w:numId w:val="6"/>
        </w:numPr>
        <w:tabs>
          <w:tab w:val="left" w:pos="993"/>
        </w:tabs>
        <w:suppressAutoHyphens/>
        <w:autoSpaceDE w:val="0"/>
        <w:autoSpaceDN w:val="0"/>
        <w:adjustRightInd w:val="0"/>
        <w:ind w:left="0" w:right="-1" w:firstLine="567"/>
        <w:jc w:val="both"/>
        <w:rPr>
          <w:rFonts w:eastAsia="Open Sans"/>
          <w:b/>
          <w:sz w:val="21"/>
          <w:szCs w:val="21"/>
        </w:rPr>
      </w:pPr>
      <w:r w:rsidRPr="00BF1753">
        <w:rPr>
          <w:rFonts w:eastAsia="Open Sans"/>
          <w:b/>
          <w:color w:val="000000"/>
          <w:sz w:val="21"/>
          <w:szCs w:val="21"/>
        </w:rPr>
        <w:t>Застройщик подтверждает Участнику долевого строительства</w:t>
      </w:r>
      <w:r w:rsidRPr="00BF1753">
        <w:rPr>
          <w:rFonts w:eastAsia="Open Sans"/>
          <w:color w:val="000000"/>
          <w:sz w:val="21"/>
          <w:szCs w:val="21"/>
        </w:rPr>
        <w:t>:</w:t>
      </w:r>
    </w:p>
    <w:p w14:paraId="11D66F21" w14:textId="77777777" w:rsidR="00843F46" w:rsidRPr="00BF1753" w:rsidRDefault="00C2743B" w:rsidP="00C251B9">
      <w:pPr>
        <w:pStyle w:val="a3"/>
        <w:numPr>
          <w:ilvl w:val="2"/>
          <w:numId w:val="6"/>
        </w:numPr>
        <w:tabs>
          <w:tab w:val="left" w:pos="1134"/>
        </w:tabs>
        <w:suppressAutoHyphens/>
        <w:autoSpaceDE w:val="0"/>
        <w:autoSpaceDN w:val="0"/>
        <w:adjustRightInd w:val="0"/>
        <w:ind w:left="0" w:firstLine="567"/>
        <w:jc w:val="both"/>
        <w:rPr>
          <w:rFonts w:eastAsia="Open Sans"/>
          <w:b/>
          <w:sz w:val="21"/>
          <w:szCs w:val="21"/>
        </w:rPr>
      </w:pPr>
      <w:r w:rsidRPr="00BF1753">
        <w:rPr>
          <w:rFonts w:eastAsia="Open Sans"/>
          <w:color w:val="000000"/>
          <w:sz w:val="21"/>
          <w:szCs w:val="21"/>
        </w:rPr>
        <w:t>Правоспособность Застройщика: Общество с ограниченной ответственностью Специализированный застройщик «</w:t>
      </w:r>
      <w:r w:rsidR="00F570B1" w:rsidRPr="00BF1753">
        <w:rPr>
          <w:rFonts w:eastAsia="Open Sans"/>
          <w:sz w:val="21"/>
          <w:szCs w:val="21"/>
        </w:rPr>
        <w:t>Реновация Плюс</w:t>
      </w:r>
      <w:r w:rsidRPr="00BF1753">
        <w:rPr>
          <w:rFonts w:eastAsia="Open Sans"/>
          <w:color w:val="000000"/>
          <w:sz w:val="21"/>
          <w:szCs w:val="21"/>
        </w:rPr>
        <w:t xml:space="preserve">» как юридическое лицо зарегистрировано </w:t>
      </w:r>
      <w:r w:rsidRPr="00BF1753">
        <w:rPr>
          <w:rFonts w:eastAsia="Open Sans"/>
          <w:sz w:val="21"/>
          <w:szCs w:val="21"/>
        </w:rPr>
        <w:t>“</w:t>
      </w:r>
      <w:r w:rsidR="00F570B1" w:rsidRPr="00BF1753">
        <w:rPr>
          <w:rFonts w:eastAsia="Open Sans"/>
          <w:sz w:val="21"/>
          <w:szCs w:val="21"/>
        </w:rPr>
        <w:t>12</w:t>
      </w:r>
      <w:r w:rsidRPr="00BF1753">
        <w:rPr>
          <w:rFonts w:eastAsia="Open Sans"/>
          <w:sz w:val="21"/>
          <w:szCs w:val="21"/>
        </w:rPr>
        <w:t>”</w:t>
      </w:r>
      <w:r w:rsidR="00F570B1" w:rsidRPr="00BF1753">
        <w:rPr>
          <w:rFonts w:eastAsia="Open Sans"/>
          <w:sz w:val="21"/>
          <w:szCs w:val="21"/>
        </w:rPr>
        <w:t> янва</w:t>
      </w:r>
      <w:r w:rsidRPr="00BF1753">
        <w:rPr>
          <w:rFonts w:eastAsia="Open Sans"/>
          <w:color w:val="000000"/>
          <w:sz w:val="21"/>
          <w:szCs w:val="21"/>
        </w:rPr>
        <w:t xml:space="preserve">ря </w:t>
      </w:r>
      <w:r w:rsidRPr="00BF1753">
        <w:rPr>
          <w:rFonts w:eastAsia="Open Sans"/>
          <w:sz w:val="21"/>
          <w:szCs w:val="21"/>
        </w:rPr>
        <w:t>202</w:t>
      </w:r>
      <w:r w:rsidR="00F570B1" w:rsidRPr="00BF1753">
        <w:rPr>
          <w:rFonts w:eastAsia="Open Sans"/>
          <w:sz w:val="21"/>
          <w:szCs w:val="21"/>
        </w:rPr>
        <w:t>4</w:t>
      </w:r>
      <w:r w:rsidRPr="00BF1753">
        <w:rPr>
          <w:rFonts w:eastAsia="Open Sans"/>
          <w:color w:val="000000"/>
          <w:sz w:val="21"/>
          <w:szCs w:val="21"/>
        </w:rPr>
        <w:t xml:space="preserve"> года Межрайонной инспекцией Федеральной налоговой службы № 15 по Приморскому краю за основным государственным регистрационным номером </w:t>
      </w:r>
      <w:r w:rsidR="00F570B1" w:rsidRPr="00BF1753">
        <w:rPr>
          <w:sz w:val="21"/>
          <w:szCs w:val="21"/>
        </w:rPr>
        <w:t>1242500000380</w:t>
      </w:r>
      <w:r w:rsidRPr="00BF1753">
        <w:rPr>
          <w:sz w:val="21"/>
          <w:szCs w:val="21"/>
        </w:rPr>
        <w:t>.</w:t>
      </w:r>
      <w:bookmarkStart w:id="3" w:name="_gjdgxs" w:colFirst="0" w:colLast="0"/>
      <w:bookmarkEnd w:id="3"/>
    </w:p>
    <w:p w14:paraId="6620082D" w14:textId="7E5B5B9C" w:rsidR="00C2743B" w:rsidRPr="00BF1753" w:rsidRDefault="00C2743B" w:rsidP="00C251B9">
      <w:pPr>
        <w:pStyle w:val="a3"/>
        <w:numPr>
          <w:ilvl w:val="2"/>
          <w:numId w:val="6"/>
        </w:numPr>
        <w:tabs>
          <w:tab w:val="left" w:pos="1134"/>
        </w:tabs>
        <w:suppressAutoHyphens/>
        <w:autoSpaceDE w:val="0"/>
        <w:autoSpaceDN w:val="0"/>
        <w:adjustRightInd w:val="0"/>
        <w:ind w:left="0" w:firstLine="567"/>
        <w:jc w:val="both"/>
        <w:rPr>
          <w:rFonts w:eastAsia="Open Sans"/>
          <w:b/>
          <w:sz w:val="21"/>
          <w:szCs w:val="21"/>
        </w:rPr>
      </w:pPr>
      <w:r w:rsidRPr="00BF1753">
        <w:rPr>
          <w:rFonts w:eastAsia="Open Sans"/>
          <w:color w:val="000000"/>
          <w:sz w:val="21"/>
          <w:szCs w:val="21"/>
        </w:rPr>
        <w:t>Правомерность использования земельного участка под застройку:</w:t>
      </w:r>
    </w:p>
    <w:p w14:paraId="7E4BFA1A" w14:textId="46D6D65C" w:rsidR="00843F46" w:rsidRPr="00BF1753" w:rsidRDefault="00843F46" w:rsidP="00C251B9">
      <w:pPr>
        <w:pBdr>
          <w:top w:val="nil"/>
          <w:left w:val="nil"/>
          <w:bottom w:val="nil"/>
          <w:right w:val="nil"/>
          <w:between w:val="nil"/>
        </w:pBdr>
        <w:tabs>
          <w:tab w:val="left" w:pos="284"/>
          <w:tab w:val="left" w:pos="1134"/>
        </w:tabs>
        <w:ind w:firstLine="567"/>
        <w:jc w:val="both"/>
        <w:rPr>
          <w:rFonts w:eastAsia="Open Sans"/>
          <w:color w:val="000000"/>
          <w:sz w:val="21"/>
          <w:szCs w:val="21"/>
        </w:rPr>
      </w:pPr>
      <w:r w:rsidRPr="00BF1753">
        <w:rPr>
          <w:rFonts w:eastAsia="Open Sans"/>
          <w:color w:val="000000"/>
          <w:sz w:val="21"/>
          <w:szCs w:val="21"/>
        </w:rPr>
        <w:t>Застройщик обладает правом собственности на земельный участок с кадастровым номером 25:28:</w:t>
      </w:r>
      <w:r w:rsidRPr="00BF1753">
        <w:rPr>
          <w:rFonts w:eastAsia="Open Sans"/>
          <w:sz w:val="21"/>
          <w:szCs w:val="21"/>
        </w:rPr>
        <w:t>010043:1873</w:t>
      </w:r>
      <w:r w:rsidRPr="00BF1753">
        <w:rPr>
          <w:rFonts w:eastAsia="Open Sans"/>
          <w:color w:val="000000"/>
          <w:sz w:val="21"/>
          <w:szCs w:val="21"/>
        </w:rPr>
        <w:t>, расположенный по адресу: Приморский край, г. Владивосток, ул. Нейбута, д.45, что подтверждается записью в Едином государственном реестре недвижимости №25:28:010043:1873-25/056/2024-8 от 22.04.2024 года.</w:t>
      </w:r>
    </w:p>
    <w:p w14:paraId="0FA312BF" w14:textId="3AEA6263" w:rsidR="00843F46" w:rsidRPr="00BF1753" w:rsidRDefault="00843F46" w:rsidP="00C251B9">
      <w:pPr>
        <w:pBdr>
          <w:top w:val="nil"/>
          <w:left w:val="nil"/>
          <w:bottom w:val="nil"/>
          <w:right w:val="nil"/>
          <w:between w:val="nil"/>
        </w:pBdr>
        <w:tabs>
          <w:tab w:val="left" w:pos="284"/>
          <w:tab w:val="left" w:pos="1134"/>
        </w:tabs>
        <w:ind w:firstLine="567"/>
        <w:jc w:val="both"/>
        <w:rPr>
          <w:rFonts w:eastAsia="Open Sans"/>
          <w:color w:val="000000"/>
          <w:sz w:val="21"/>
          <w:szCs w:val="21"/>
        </w:rPr>
      </w:pPr>
      <w:r w:rsidRPr="00BF1753">
        <w:rPr>
          <w:rFonts w:eastAsia="Open Sans"/>
          <w:color w:val="000000"/>
          <w:sz w:val="21"/>
          <w:szCs w:val="21"/>
        </w:rPr>
        <w:t xml:space="preserve">Земельный участок, указанный в настоящем пункте Договора, передан в залог Банку ВТБ ПАО в обеспечение исполнения Застройщиком обязательств по целевому кредиту </w:t>
      </w:r>
      <w:r w:rsidR="00B53A09" w:rsidRPr="00BF1753">
        <w:rPr>
          <w:rFonts w:eastAsia="Open Sans"/>
          <w:color w:val="000000"/>
          <w:sz w:val="21"/>
          <w:szCs w:val="21"/>
        </w:rPr>
        <w:t>СНЛ/566125-344569</w:t>
      </w:r>
      <w:r w:rsidRPr="00BF1753">
        <w:rPr>
          <w:rFonts w:eastAsia="Open Sans"/>
          <w:color w:val="000000"/>
          <w:sz w:val="21"/>
          <w:szCs w:val="21"/>
        </w:rPr>
        <w:t>.</w:t>
      </w:r>
    </w:p>
    <w:p w14:paraId="6A92A51F" w14:textId="5C4619B9" w:rsidR="00B53A09" w:rsidRPr="00BF1753" w:rsidRDefault="00C2743B" w:rsidP="00C251B9">
      <w:pPr>
        <w:pStyle w:val="a3"/>
        <w:numPr>
          <w:ilvl w:val="2"/>
          <w:numId w:val="6"/>
        </w:numPr>
        <w:tabs>
          <w:tab w:val="left" w:pos="1134"/>
        </w:tabs>
        <w:suppressAutoHyphens/>
        <w:autoSpaceDE w:val="0"/>
        <w:autoSpaceDN w:val="0"/>
        <w:adjustRightInd w:val="0"/>
        <w:ind w:left="0" w:firstLine="567"/>
        <w:jc w:val="both"/>
        <w:rPr>
          <w:rFonts w:eastAsia="Open Sans"/>
          <w:b/>
          <w:sz w:val="21"/>
          <w:szCs w:val="21"/>
        </w:rPr>
      </w:pPr>
      <w:r w:rsidRPr="00BF1753">
        <w:rPr>
          <w:rFonts w:eastAsia="Open Sans"/>
          <w:sz w:val="21"/>
          <w:szCs w:val="21"/>
        </w:rPr>
        <w:t xml:space="preserve">Правомерность строительства </w:t>
      </w:r>
      <w:r w:rsidR="005E70CC" w:rsidRPr="00BF1753">
        <w:rPr>
          <w:rFonts w:eastAsia="Open Sans"/>
          <w:sz w:val="21"/>
          <w:szCs w:val="21"/>
        </w:rPr>
        <w:t>Жилого дома</w:t>
      </w:r>
      <w:r w:rsidRPr="00BF1753">
        <w:rPr>
          <w:rFonts w:eastAsia="Open Sans"/>
          <w:sz w:val="21"/>
          <w:szCs w:val="21"/>
        </w:rPr>
        <w:t xml:space="preserve"> на указанном земельном участке </w:t>
      </w:r>
      <w:r w:rsidR="00B53A09" w:rsidRPr="00BF1753">
        <w:rPr>
          <w:rFonts w:eastAsia="Open Sans"/>
          <w:sz w:val="21"/>
          <w:szCs w:val="21"/>
        </w:rPr>
        <w:t>подтверждается</w:t>
      </w:r>
      <w:r w:rsidRPr="00BF1753">
        <w:rPr>
          <w:rFonts w:eastAsia="Open Sans"/>
          <w:sz w:val="21"/>
          <w:szCs w:val="21"/>
        </w:rPr>
        <w:t xml:space="preserve"> </w:t>
      </w:r>
      <w:r w:rsidR="00B53A09" w:rsidRPr="00BF1753">
        <w:rPr>
          <w:rFonts w:eastAsia="Arial"/>
          <w:sz w:val="21"/>
          <w:szCs w:val="21"/>
        </w:rPr>
        <w:t>р</w:t>
      </w:r>
      <w:r w:rsidRPr="00BF1753">
        <w:rPr>
          <w:rFonts w:eastAsia="Arial"/>
          <w:sz w:val="21"/>
          <w:szCs w:val="21"/>
        </w:rPr>
        <w:t>азрешение</w:t>
      </w:r>
      <w:r w:rsidR="00B53A09" w:rsidRPr="00BF1753">
        <w:rPr>
          <w:rFonts w:eastAsia="Arial"/>
          <w:sz w:val="21"/>
          <w:szCs w:val="21"/>
        </w:rPr>
        <w:t>м</w:t>
      </w:r>
      <w:r w:rsidRPr="00BF1753">
        <w:rPr>
          <w:rFonts w:eastAsia="Arial"/>
          <w:sz w:val="21"/>
          <w:szCs w:val="21"/>
        </w:rPr>
        <w:t xml:space="preserve"> на строительство №25-28-</w:t>
      </w:r>
      <w:r w:rsidR="00527108" w:rsidRPr="00BF1753">
        <w:rPr>
          <w:rFonts w:eastAsia="Arial"/>
          <w:sz w:val="21"/>
          <w:szCs w:val="21"/>
        </w:rPr>
        <w:t>14</w:t>
      </w:r>
      <w:r w:rsidRPr="00BF1753">
        <w:rPr>
          <w:rFonts w:eastAsia="Arial"/>
          <w:sz w:val="21"/>
          <w:szCs w:val="21"/>
        </w:rPr>
        <w:t>-202</w:t>
      </w:r>
      <w:r w:rsidR="00527108" w:rsidRPr="00BF1753">
        <w:rPr>
          <w:rFonts w:eastAsia="Arial"/>
          <w:sz w:val="21"/>
          <w:szCs w:val="21"/>
        </w:rPr>
        <w:t>5</w:t>
      </w:r>
      <w:r w:rsidRPr="00BF1753">
        <w:rPr>
          <w:rFonts w:eastAsia="Arial"/>
          <w:sz w:val="21"/>
          <w:szCs w:val="21"/>
        </w:rPr>
        <w:t>, выданн</w:t>
      </w:r>
      <w:r w:rsidR="00B53A09" w:rsidRPr="00BF1753">
        <w:rPr>
          <w:rFonts w:eastAsia="Arial"/>
          <w:sz w:val="21"/>
          <w:szCs w:val="21"/>
        </w:rPr>
        <w:t>ым</w:t>
      </w:r>
      <w:r w:rsidRPr="00BF1753">
        <w:rPr>
          <w:rFonts w:eastAsia="Arial"/>
          <w:sz w:val="21"/>
          <w:szCs w:val="21"/>
        </w:rPr>
        <w:t xml:space="preserve"> </w:t>
      </w:r>
      <w:r w:rsidR="00527108" w:rsidRPr="00BF1753">
        <w:rPr>
          <w:rFonts w:eastAsia="Arial"/>
          <w:sz w:val="21"/>
          <w:szCs w:val="21"/>
        </w:rPr>
        <w:t>0</w:t>
      </w:r>
      <w:r w:rsidRPr="00BF1753">
        <w:rPr>
          <w:rFonts w:eastAsia="Arial"/>
          <w:sz w:val="21"/>
          <w:szCs w:val="21"/>
        </w:rPr>
        <w:t xml:space="preserve">7 </w:t>
      </w:r>
      <w:r w:rsidR="00527108" w:rsidRPr="00BF1753">
        <w:rPr>
          <w:rFonts w:eastAsia="Arial"/>
          <w:sz w:val="21"/>
          <w:szCs w:val="21"/>
        </w:rPr>
        <w:t>марта</w:t>
      </w:r>
      <w:r w:rsidRPr="00BF1753">
        <w:rPr>
          <w:rFonts w:eastAsia="Open Sans"/>
          <w:sz w:val="21"/>
          <w:szCs w:val="21"/>
        </w:rPr>
        <w:t xml:space="preserve"> 202</w:t>
      </w:r>
      <w:r w:rsidR="00527108" w:rsidRPr="00BF1753">
        <w:rPr>
          <w:rFonts w:eastAsia="Open Sans"/>
          <w:sz w:val="21"/>
          <w:szCs w:val="21"/>
        </w:rPr>
        <w:t>5</w:t>
      </w:r>
      <w:r w:rsidRPr="00BF1753">
        <w:rPr>
          <w:rFonts w:eastAsia="Open Sans"/>
          <w:sz w:val="21"/>
          <w:szCs w:val="21"/>
        </w:rPr>
        <w:t xml:space="preserve"> года Администрацией города Владивостока.</w:t>
      </w:r>
      <w:r w:rsidR="00B53A09" w:rsidRPr="00BF1753">
        <w:rPr>
          <w:rFonts w:eastAsia="Open Sans"/>
          <w:sz w:val="21"/>
          <w:szCs w:val="21"/>
        </w:rPr>
        <w:t xml:space="preserve"> </w:t>
      </w:r>
    </w:p>
    <w:p w14:paraId="6F99B034" w14:textId="7B6C99D3" w:rsidR="00B53A09" w:rsidRPr="00BF1753" w:rsidRDefault="00C2743B" w:rsidP="00C251B9">
      <w:pPr>
        <w:tabs>
          <w:tab w:val="left" w:pos="709"/>
          <w:tab w:val="left" w:pos="993"/>
        </w:tabs>
        <w:suppressAutoHyphens/>
        <w:autoSpaceDE w:val="0"/>
        <w:autoSpaceDN w:val="0"/>
        <w:adjustRightInd w:val="0"/>
        <w:ind w:firstLine="567"/>
        <w:jc w:val="both"/>
        <w:rPr>
          <w:rFonts w:eastAsia="Open Sans"/>
          <w:b/>
          <w:sz w:val="21"/>
          <w:szCs w:val="21"/>
        </w:rPr>
      </w:pPr>
      <w:r w:rsidRPr="00BF1753">
        <w:rPr>
          <w:rFonts w:eastAsia="Open Sans"/>
          <w:sz w:val="21"/>
          <w:szCs w:val="21"/>
        </w:rPr>
        <w:t xml:space="preserve">Стороны согласовали, что в случае внесения изменений в проектную документацию, получения нового Разрешения на строительство или внесения изменений в Разрешение на строительство, внесение </w:t>
      </w:r>
      <w:r w:rsidRPr="00BF1753">
        <w:rPr>
          <w:rFonts w:eastAsia="Open Sans"/>
          <w:color w:val="000000"/>
          <w:sz w:val="21"/>
          <w:szCs w:val="21"/>
        </w:rPr>
        <w:t>изменений в настоящий Договор и подписание дополнительных соглашений к нему не требуется. Такие изменения будут являться обязательными для Сторон с момента внесения их в проектную декларацию и опубликования е</w:t>
      </w:r>
      <w:r w:rsidR="00527108" w:rsidRPr="00BF1753">
        <w:rPr>
          <w:rFonts w:eastAsia="Open Sans"/>
          <w:color w:val="000000"/>
          <w:sz w:val="21"/>
          <w:szCs w:val="21"/>
        </w:rPr>
        <w:t>ё</w:t>
      </w:r>
      <w:r w:rsidRPr="00BF1753">
        <w:rPr>
          <w:rFonts w:eastAsia="Open Sans"/>
          <w:color w:val="000000"/>
          <w:sz w:val="21"/>
          <w:szCs w:val="21"/>
        </w:rPr>
        <w:t xml:space="preserve"> в установленном законом порядке.</w:t>
      </w:r>
      <w:r w:rsidR="00C32DD9" w:rsidRPr="00BF1753">
        <w:rPr>
          <w:rFonts w:eastAsia="Open Sans"/>
          <w:color w:val="000000"/>
          <w:sz w:val="21"/>
          <w:szCs w:val="21"/>
        </w:rPr>
        <w:t xml:space="preserve"> </w:t>
      </w:r>
    </w:p>
    <w:p w14:paraId="58A246AB" w14:textId="77777777" w:rsidR="002331C8" w:rsidRPr="00BF1753" w:rsidRDefault="001F749C" w:rsidP="00C251B9">
      <w:pPr>
        <w:pStyle w:val="a3"/>
        <w:numPr>
          <w:ilvl w:val="2"/>
          <w:numId w:val="6"/>
        </w:numPr>
        <w:tabs>
          <w:tab w:val="left" w:pos="1134"/>
        </w:tabs>
        <w:suppressAutoHyphens/>
        <w:autoSpaceDE w:val="0"/>
        <w:autoSpaceDN w:val="0"/>
        <w:adjustRightInd w:val="0"/>
        <w:ind w:left="0" w:firstLine="567"/>
        <w:jc w:val="both"/>
        <w:rPr>
          <w:rFonts w:eastAsia="Open Sans"/>
          <w:b/>
          <w:sz w:val="21"/>
          <w:szCs w:val="21"/>
        </w:rPr>
      </w:pPr>
      <w:r w:rsidRPr="00BF1753">
        <w:rPr>
          <w:sz w:val="21"/>
          <w:szCs w:val="21"/>
        </w:rPr>
        <w:t>У</w:t>
      </w:r>
      <w:r w:rsidRPr="00BF1753">
        <w:rPr>
          <w:rFonts w:eastAsia="Open Sans"/>
          <w:color w:val="000000"/>
          <w:sz w:val="21"/>
          <w:szCs w:val="21"/>
        </w:rPr>
        <w:t>словием привлечения Застройщиком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Разделом 4 настоящего Договора.</w:t>
      </w:r>
      <w:r w:rsidR="002331C8" w:rsidRPr="00BF1753">
        <w:rPr>
          <w:rFonts w:eastAsia="Open Sans"/>
          <w:color w:val="000000"/>
          <w:sz w:val="21"/>
          <w:szCs w:val="21"/>
        </w:rPr>
        <w:t xml:space="preserve"> </w:t>
      </w:r>
    </w:p>
    <w:p w14:paraId="366789CF" w14:textId="700140FF" w:rsidR="002331C8" w:rsidRPr="00BF1753" w:rsidRDefault="001F749C" w:rsidP="00C251B9">
      <w:pPr>
        <w:tabs>
          <w:tab w:val="left" w:pos="1134"/>
        </w:tabs>
        <w:suppressAutoHyphens/>
        <w:autoSpaceDE w:val="0"/>
        <w:autoSpaceDN w:val="0"/>
        <w:adjustRightInd w:val="0"/>
        <w:ind w:firstLine="567"/>
        <w:jc w:val="both"/>
        <w:rPr>
          <w:rFonts w:eastAsia="Open Sans"/>
          <w:b/>
          <w:sz w:val="21"/>
          <w:szCs w:val="21"/>
        </w:rPr>
      </w:pPr>
      <w:r w:rsidRPr="00BF1753">
        <w:rPr>
          <w:rFonts w:eastAsia="Arial"/>
          <w:color w:val="000000"/>
          <w:sz w:val="21"/>
          <w:szCs w:val="21"/>
        </w:rPr>
        <w:t xml:space="preserve">В соответствии с п.1 ст.13 Закона №214-ФЗ земельный участок, указанный в п.1.1. настоящего Договора, и </w:t>
      </w:r>
      <w:r w:rsidR="005E70CC" w:rsidRPr="00BF1753">
        <w:rPr>
          <w:rFonts w:eastAsia="Arial"/>
          <w:color w:val="000000"/>
          <w:sz w:val="21"/>
          <w:szCs w:val="21"/>
        </w:rPr>
        <w:t>Жилой дом</w:t>
      </w:r>
      <w:r w:rsidRPr="00BF1753">
        <w:rPr>
          <w:rFonts w:eastAsia="Arial"/>
          <w:color w:val="000000"/>
          <w:sz w:val="21"/>
          <w:szCs w:val="21"/>
        </w:rPr>
        <w:t xml:space="preserve"> не подлежат обременению ипотекой в пользу Участника долевого строительства.</w:t>
      </w:r>
    </w:p>
    <w:p w14:paraId="5EB7D33B" w14:textId="77777777" w:rsidR="002331C8" w:rsidRPr="00BF1753" w:rsidRDefault="001F749C" w:rsidP="00C251B9">
      <w:pPr>
        <w:pStyle w:val="a3"/>
        <w:numPr>
          <w:ilvl w:val="2"/>
          <w:numId w:val="6"/>
        </w:numPr>
        <w:tabs>
          <w:tab w:val="left" w:pos="1134"/>
        </w:tabs>
        <w:suppressAutoHyphens/>
        <w:autoSpaceDE w:val="0"/>
        <w:autoSpaceDN w:val="0"/>
        <w:adjustRightInd w:val="0"/>
        <w:ind w:left="0" w:firstLine="567"/>
        <w:jc w:val="both"/>
        <w:rPr>
          <w:rFonts w:eastAsia="Open Sans"/>
          <w:b/>
          <w:sz w:val="21"/>
          <w:szCs w:val="21"/>
        </w:rPr>
      </w:pPr>
      <w:r w:rsidRPr="00BF1753">
        <w:rPr>
          <w:rFonts w:eastAsia="Arial"/>
          <w:sz w:val="21"/>
          <w:szCs w:val="21"/>
        </w:rPr>
        <w:t>Застройщик гарантирует Участнику долевого строительства, что Застройщик и проектная декларация соответствуют требованиям, установленным Законом №214-ФЗ.</w:t>
      </w:r>
    </w:p>
    <w:p w14:paraId="5878450C" w14:textId="77777777" w:rsidR="002331C8" w:rsidRPr="00BF1753" w:rsidRDefault="001F749C" w:rsidP="00C251B9">
      <w:pPr>
        <w:pStyle w:val="a3"/>
        <w:numPr>
          <w:ilvl w:val="2"/>
          <w:numId w:val="6"/>
        </w:numPr>
        <w:tabs>
          <w:tab w:val="left" w:pos="1134"/>
        </w:tabs>
        <w:suppressAutoHyphens/>
        <w:autoSpaceDE w:val="0"/>
        <w:autoSpaceDN w:val="0"/>
        <w:adjustRightInd w:val="0"/>
        <w:ind w:left="0" w:firstLine="567"/>
        <w:jc w:val="both"/>
        <w:rPr>
          <w:rFonts w:eastAsia="Open Sans"/>
          <w:b/>
          <w:sz w:val="21"/>
          <w:szCs w:val="21"/>
        </w:rPr>
      </w:pPr>
      <w:r w:rsidRPr="00BF1753">
        <w:rPr>
          <w:color w:val="000000" w:themeColor="text1"/>
          <w:sz w:val="21"/>
          <w:szCs w:val="21"/>
        </w:rPr>
        <w:t>Застройщик гарантирует, что права на Квартиру свободны от обязательств и каких-либо претензий со стороны третьих лиц, за исключением обременений, поименованных в настоящем Договоре, и не являются предметом судебных разбирательств на момент подписания настоящего Договора.</w:t>
      </w:r>
    </w:p>
    <w:p w14:paraId="012EFAE8" w14:textId="77777777" w:rsidR="002331C8" w:rsidRPr="00BF1753" w:rsidRDefault="001F749C" w:rsidP="00C251B9">
      <w:pPr>
        <w:pStyle w:val="a3"/>
        <w:numPr>
          <w:ilvl w:val="1"/>
          <w:numId w:val="6"/>
        </w:numPr>
        <w:tabs>
          <w:tab w:val="left" w:pos="1134"/>
        </w:tabs>
        <w:suppressAutoHyphens/>
        <w:autoSpaceDE w:val="0"/>
        <w:autoSpaceDN w:val="0"/>
        <w:adjustRightInd w:val="0"/>
        <w:ind w:left="0" w:firstLine="567"/>
        <w:jc w:val="both"/>
        <w:rPr>
          <w:rFonts w:eastAsia="Open Sans"/>
          <w:b/>
          <w:sz w:val="21"/>
          <w:szCs w:val="21"/>
        </w:rPr>
      </w:pPr>
      <w:r w:rsidRPr="00BF1753">
        <w:rPr>
          <w:rFonts w:eastAsia="Open Sans"/>
          <w:b/>
          <w:sz w:val="21"/>
          <w:szCs w:val="21"/>
        </w:rPr>
        <w:t>Участник долевого строительства гарантирует и подтверждает Застройщику, что он</w:t>
      </w:r>
      <w:r w:rsidRPr="00BF1753">
        <w:rPr>
          <w:rFonts w:eastAsia="Open Sans"/>
          <w:sz w:val="21"/>
          <w:szCs w:val="21"/>
        </w:rPr>
        <w:t>:</w:t>
      </w:r>
    </w:p>
    <w:p w14:paraId="4D7F6860" w14:textId="77777777" w:rsidR="002331C8" w:rsidRPr="00BF1753" w:rsidRDefault="001F749C" w:rsidP="00C251B9">
      <w:pPr>
        <w:pStyle w:val="a3"/>
        <w:numPr>
          <w:ilvl w:val="2"/>
          <w:numId w:val="6"/>
        </w:numPr>
        <w:tabs>
          <w:tab w:val="left" w:pos="1134"/>
        </w:tabs>
        <w:suppressAutoHyphens/>
        <w:autoSpaceDE w:val="0"/>
        <w:autoSpaceDN w:val="0"/>
        <w:adjustRightInd w:val="0"/>
        <w:ind w:left="0" w:firstLine="567"/>
        <w:jc w:val="both"/>
        <w:rPr>
          <w:rFonts w:eastAsia="Open Sans"/>
          <w:b/>
          <w:sz w:val="21"/>
          <w:szCs w:val="21"/>
        </w:rPr>
      </w:pPr>
      <w:r w:rsidRPr="00BF1753">
        <w:rPr>
          <w:rFonts w:eastAsia="Open Sans"/>
          <w:sz w:val="21"/>
          <w:szCs w:val="21"/>
        </w:rPr>
        <w:t>Не лишен и не ограничен в гражданской дееспособности, в том числе по состоянию здоровья, и может самостоятельно осуществлять свои права и исполнять обязанности по Договору, не страдает заболеваниями, препятствующими ему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05696348" w14:textId="26DB7E0C" w:rsidR="001F749C" w:rsidRPr="00BF1753" w:rsidRDefault="001F749C" w:rsidP="00C251B9">
      <w:pPr>
        <w:pStyle w:val="a3"/>
        <w:numPr>
          <w:ilvl w:val="2"/>
          <w:numId w:val="6"/>
        </w:numPr>
        <w:tabs>
          <w:tab w:val="left" w:pos="1134"/>
        </w:tabs>
        <w:suppressAutoHyphens/>
        <w:autoSpaceDE w:val="0"/>
        <w:autoSpaceDN w:val="0"/>
        <w:adjustRightInd w:val="0"/>
        <w:ind w:left="0" w:firstLine="567"/>
        <w:jc w:val="both"/>
        <w:rPr>
          <w:rFonts w:eastAsia="Open Sans"/>
          <w:b/>
          <w:sz w:val="21"/>
          <w:szCs w:val="21"/>
        </w:rPr>
      </w:pPr>
      <w:r w:rsidRPr="00BF1753">
        <w:rPr>
          <w:rFonts w:eastAsia="Open Sans"/>
          <w:sz w:val="21"/>
          <w:szCs w:val="21"/>
        </w:rPr>
        <w:t>До заключения Договора получил всю необходимую, полную, достоверную и удовлетворяющую его информацию, включая, но не ограничиваясь:</w:t>
      </w:r>
    </w:p>
    <w:p w14:paraId="6F8BC43A" w14:textId="77777777" w:rsidR="00547EBF" w:rsidRPr="00BF1753" w:rsidRDefault="00547EBF" w:rsidP="00C251B9">
      <w:pPr>
        <w:pBdr>
          <w:top w:val="nil"/>
          <w:left w:val="nil"/>
          <w:bottom w:val="nil"/>
          <w:right w:val="nil"/>
          <w:between w:val="nil"/>
        </w:pBdr>
        <w:tabs>
          <w:tab w:val="left" w:pos="1134"/>
        </w:tabs>
        <w:ind w:firstLine="567"/>
        <w:jc w:val="both"/>
        <w:rPr>
          <w:rFonts w:eastAsia="Open Sans"/>
          <w:color w:val="000000"/>
          <w:sz w:val="21"/>
          <w:szCs w:val="21"/>
        </w:rPr>
      </w:pPr>
      <w:r w:rsidRPr="00BF1753">
        <w:rPr>
          <w:rFonts w:eastAsia="Open Sans"/>
          <w:color w:val="000000"/>
          <w:sz w:val="21"/>
          <w:szCs w:val="21"/>
        </w:rPr>
        <w:t xml:space="preserve">- о Застройщике: его наименовании, адресе, размере уставного капитала, сведениях о регистрации, режиме работы, полномочиях лиц, действующих от имени Застройщика и пр.; </w:t>
      </w:r>
    </w:p>
    <w:p w14:paraId="5FF3D6A9" w14:textId="77777777" w:rsidR="00547EBF" w:rsidRPr="00BF1753" w:rsidRDefault="00547EBF" w:rsidP="00C251B9">
      <w:pPr>
        <w:tabs>
          <w:tab w:val="left" w:pos="1134"/>
        </w:tabs>
        <w:ind w:firstLine="567"/>
        <w:jc w:val="both"/>
        <w:rPr>
          <w:rFonts w:eastAsia="Open Sans"/>
          <w:sz w:val="21"/>
          <w:szCs w:val="21"/>
        </w:rPr>
      </w:pPr>
      <w:r w:rsidRPr="00BF1753">
        <w:rPr>
          <w:rFonts w:eastAsia="Open Sans"/>
          <w:sz w:val="21"/>
          <w:szCs w:val="21"/>
        </w:rPr>
        <w:t>- о полном объеме своих прав и обязанностей по Договору;</w:t>
      </w:r>
    </w:p>
    <w:p w14:paraId="287EF952" w14:textId="588A0CA0" w:rsidR="00547EBF" w:rsidRPr="00BF1753" w:rsidRDefault="00547EBF" w:rsidP="00C251B9">
      <w:pPr>
        <w:tabs>
          <w:tab w:val="left" w:pos="1134"/>
        </w:tabs>
        <w:ind w:firstLine="567"/>
        <w:jc w:val="both"/>
        <w:rPr>
          <w:rFonts w:eastAsia="Open Sans"/>
          <w:sz w:val="21"/>
          <w:szCs w:val="21"/>
        </w:rPr>
      </w:pPr>
      <w:r w:rsidRPr="00BF1753">
        <w:rPr>
          <w:rFonts w:eastAsia="Open Sans"/>
          <w:sz w:val="21"/>
          <w:szCs w:val="21"/>
        </w:rPr>
        <w:t xml:space="preserve">- о проекте строительства и Объекте долевого строительства, о сроках и правовых основаниях строительства </w:t>
      </w:r>
      <w:r w:rsidR="005E70CC" w:rsidRPr="00BF1753">
        <w:rPr>
          <w:rFonts w:eastAsia="Open Sans"/>
          <w:sz w:val="21"/>
          <w:szCs w:val="21"/>
        </w:rPr>
        <w:t>Жилого дома</w:t>
      </w:r>
      <w:r w:rsidRPr="00BF1753">
        <w:rPr>
          <w:rFonts w:eastAsia="Open Sans"/>
          <w:sz w:val="21"/>
          <w:szCs w:val="21"/>
        </w:rPr>
        <w:t>;</w:t>
      </w:r>
    </w:p>
    <w:p w14:paraId="2A2F9628" w14:textId="77777777" w:rsidR="00547EBF" w:rsidRPr="00BF1753" w:rsidRDefault="00547EBF" w:rsidP="00C251B9">
      <w:pPr>
        <w:tabs>
          <w:tab w:val="left" w:pos="1134"/>
        </w:tabs>
        <w:ind w:firstLine="567"/>
        <w:jc w:val="both"/>
        <w:rPr>
          <w:rFonts w:eastAsia="Open Sans"/>
          <w:sz w:val="21"/>
          <w:szCs w:val="21"/>
        </w:rPr>
      </w:pPr>
      <w:r w:rsidRPr="00BF1753">
        <w:rPr>
          <w:rFonts w:eastAsia="Open Sans"/>
          <w:sz w:val="21"/>
          <w:szCs w:val="21"/>
        </w:rPr>
        <w:t>- о порядке возникновения имущественных прав и права собственности на Объект долевого строительства в соответствии с настоящим Договором;</w:t>
      </w:r>
    </w:p>
    <w:p w14:paraId="7EA04E6D" w14:textId="77777777" w:rsidR="00547EBF" w:rsidRPr="00BF1753" w:rsidRDefault="00547EBF" w:rsidP="00C251B9">
      <w:pPr>
        <w:tabs>
          <w:tab w:val="left" w:pos="1134"/>
        </w:tabs>
        <w:ind w:firstLine="567"/>
        <w:jc w:val="both"/>
        <w:rPr>
          <w:rFonts w:eastAsia="Open Sans"/>
          <w:sz w:val="21"/>
          <w:szCs w:val="21"/>
        </w:rPr>
      </w:pPr>
      <w:r w:rsidRPr="00BF1753">
        <w:rPr>
          <w:rFonts w:eastAsia="Open Sans"/>
          <w:sz w:val="21"/>
          <w:szCs w:val="21"/>
        </w:rPr>
        <w:t xml:space="preserve">- о мерах по обеспечению исполнения обязательств Застройщика; </w:t>
      </w:r>
    </w:p>
    <w:p w14:paraId="66ED99E4" w14:textId="77777777" w:rsidR="00547EBF" w:rsidRPr="00BF1753" w:rsidRDefault="00547EBF" w:rsidP="00C251B9">
      <w:pPr>
        <w:tabs>
          <w:tab w:val="left" w:pos="1134"/>
        </w:tabs>
        <w:ind w:firstLine="567"/>
        <w:jc w:val="both"/>
        <w:rPr>
          <w:rFonts w:eastAsia="Open Sans"/>
          <w:sz w:val="21"/>
          <w:szCs w:val="21"/>
        </w:rPr>
      </w:pPr>
      <w:r w:rsidRPr="00BF1753">
        <w:rPr>
          <w:rFonts w:eastAsia="Open Sans"/>
          <w:sz w:val="21"/>
          <w:szCs w:val="21"/>
        </w:rPr>
        <w:t>- о гарантиях своих прав и законных интересов и пр.</w:t>
      </w:r>
    </w:p>
    <w:p w14:paraId="4435A80E" w14:textId="77777777" w:rsidR="00547EBF" w:rsidRPr="00BF1753" w:rsidRDefault="00547EBF" w:rsidP="00C251B9">
      <w:pPr>
        <w:tabs>
          <w:tab w:val="left" w:pos="1134"/>
        </w:tabs>
        <w:ind w:firstLine="567"/>
        <w:jc w:val="both"/>
        <w:rPr>
          <w:rFonts w:eastAsia="Open Sans"/>
          <w:sz w:val="21"/>
          <w:szCs w:val="21"/>
        </w:rPr>
      </w:pPr>
      <w:r w:rsidRPr="00BF1753">
        <w:rPr>
          <w:rFonts w:eastAsia="Open Sans"/>
          <w:sz w:val="21"/>
          <w:szCs w:val="21"/>
        </w:rPr>
        <w:t xml:space="preserve"> Все положения настоящего Договора были разъяснены Участнику долевого строительства перед подписанием, понятны ему полностью, и Участник долевого строительства полностью с ними согласен. </w:t>
      </w:r>
    </w:p>
    <w:p w14:paraId="1C4237C5" w14:textId="53DA03E2" w:rsidR="001F749C" w:rsidRPr="00BF1753" w:rsidRDefault="001F749C" w:rsidP="00C251B9">
      <w:pPr>
        <w:pStyle w:val="a3"/>
        <w:numPr>
          <w:ilvl w:val="2"/>
          <w:numId w:val="6"/>
        </w:numPr>
        <w:tabs>
          <w:tab w:val="left" w:pos="1134"/>
        </w:tabs>
        <w:suppressAutoHyphens/>
        <w:autoSpaceDE w:val="0"/>
        <w:autoSpaceDN w:val="0"/>
        <w:adjustRightInd w:val="0"/>
        <w:ind w:left="0" w:firstLine="567"/>
        <w:jc w:val="both"/>
        <w:rPr>
          <w:rFonts w:eastAsia="Open Sans"/>
          <w:b/>
          <w:sz w:val="21"/>
          <w:szCs w:val="21"/>
        </w:rPr>
      </w:pPr>
      <w:r w:rsidRPr="00BF1753">
        <w:rPr>
          <w:rFonts w:eastAsia="Open Sans"/>
          <w:sz w:val="21"/>
          <w:szCs w:val="21"/>
        </w:rPr>
        <w:t xml:space="preserve">Участник долевого строительства, подписывая настоящий Договор, выражает свое согласие на внесение Застройщиком изменений в проектную документацию, в том числе предусматривающих строительство в составе </w:t>
      </w:r>
      <w:r w:rsidR="005E70CC" w:rsidRPr="00BF1753">
        <w:rPr>
          <w:rFonts w:eastAsia="Open Sans"/>
          <w:sz w:val="21"/>
          <w:szCs w:val="21"/>
        </w:rPr>
        <w:t>Жилого дома</w:t>
      </w:r>
      <w:r w:rsidRPr="00BF1753">
        <w:rPr>
          <w:rFonts w:eastAsia="Open Sans"/>
          <w:sz w:val="21"/>
          <w:szCs w:val="21"/>
        </w:rPr>
        <w:t xml:space="preserve"> иных зданий/сооружений, при условии соблюдения Застройщиком градостроительных регламентов </w:t>
      </w:r>
      <w:r w:rsidR="00390B60" w:rsidRPr="00BF1753">
        <w:rPr>
          <w:rFonts w:eastAsia="Open Sans"/>
          <w:sz w:val="21"/>
          <w:szCs w:val="21"/>
        </w:rPr>
        <w:t>Владивостокского городского округа</w:t>
      </w:r>
      <w:r w:rsidRPr="00BF1753">
        <w:rPr>
          <w:rFonts w:eastAsia="Open Sans"/>
          <w:sz w:val="21"/>
          <w:szCs w:val="21"/>
        </w:rPr>
        <w:t xml:space="preserve"> в части обеспеченности </w:t>
      </w:r>
      <w:r w:rsidR="005E70CC" w:rsidRPr="00BF1753">
        <w:rPr>
          <w:rFonts w:eastAsia="Open Sans"/>
          <w:sz w:val="21"/>
          <w:szCs w:val="21"/>
        </w:rPr>
        <w:t>Жилого дома</w:t>
      </w:r>
      <w:r w:rsidRPr="00BF1753">
        <w:rPr>
          <w:rFonts w:eastAsia="Open Sans"/>
          <w:sz w:val="21"/>
          <w:szCs w:val="21"/>
        </w:rPr>
        <w:t xml:space="preserve"> парковочными местами и озеленением.</w:t>
      </w:r>
    </w:p>
    <w:p w14:paraId="2D2DD539" w14:textId="77777777" w:rsidR="00547EBF" w:rsidRPr="00BF1753" w:rsidRDefault="00547EBF" w:rsidP="00547EBF">
      <w:pPr>
        <w:pStyle w:val="a3"/>
        <w:tabs>
          <w:tab w:val="left" w:pos="851"/>
          <w:tab w:val="left" w:pos="993"/>
        </w:tabs>
        <w:suppressAutoHyphens/>
        <w:autoSpaceDE w:val="0"/>
        <w:autoSpaceDN w:val="0"/>
        <w:adjustRightInd w:val="0"/>
        <w:ind w:left="426"/>
        <w:jc w:val="both"/>
        <w:rPr>
          <w:rFonts w:eastAsia="Open Sans"/>
          <w:b/>
          <w:sz w:val="21"/>
          <w:szCs w:val="21"/>
        </w:rPr>
      </w:pPr>
    </w:p>
    <w:p w14:paraId="477F663C" w14:textId="60F95106" w:rsidR="00E778CF" w:rsidRPr="00BF1753" w:rsidRDefault="00E778CF" w:rsidP="001C2C32">
      <w:pPr>
        <w:pStyle w:val="a3"/>
        <w:numPr>
          <w:ilvl w:val="0"/>
          <w:numId w:val="6"/>
        </w:numPr>
        <w:pBdr>
          <w:top w:val="nil"/>
          <w:left w:val="nil"/>
          <w:bottom w:val="nil"/>
          <w:right w:val="nil"/>
          <w:between w:val="nil"/>
        </w:pBdr>
        <w:tabs>
          <w:tab w:val="left" w:pos="284"/>
          <w:tab w:val="left" w:pos="851"/>
        </w:tabs>
        <w:jc w:val="center"/>
        <w:rPr>
          <w:rFonts w:eastAsia="Open Sans"/>
          <w:b/>
          <w:bCs/>
          <w:color w:val="000000"/>
          <w:sz w:val="21"/>
          <w:szCs w:val="21"/>
        </w:rPr>
      </w:pPr>
      <w:r w:rsidRPr="00BF1753">
        <w:rPr>
          <w:rFonts w:eastAsia="Open Sans"/>
          <w:b/>
          <w:bCs/>
          <w:color w:val="000000"/>
          <w:sz w:val="21"/>
          <w:szCs w:val="21"/>
        </w:rPr>
        <w:t>ПЕРЕДАЧА КВАРТИРЫ</w:t>
      </w:r>
    </w:p>
    <w:p w14:paraId="3CC28BCD" w14:textId="77777777" w:rsidR="005E1AC9" w:rsidRPr="00BF1753" w:rsidRDefault="00E778CF"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color w:val="000000" w:themeColor="text1"/>
          <w:sz w:val="21"/>
          <w:szCs w:val="21"/>
        </w:rPr>
        <w:t>Квартира передается Участнику долевого строительства по Акту приема-передачи. Риск случайной гибели или случайного повреждения Квартиры до ее передачи Участнику долевого строительства по Акту приема-передачи несет Застройщи</w:t>
      </w:r>
      <w:r w:rsidR="005E1AC9" w:rsidRPr="00BF1753">
        <w:rPr>
          <w:color w:val="000000" w:themeColor="text1"/>
          <w:sz w:val="21"/>
          <w:szCs w:val="21"/>
        </w:rPr>
        <w:t>к.</w:t>
      </w:r>
    </w:p>
    <w:p w14:paraId="15E26CA3" w14:textId="77777777" w:rsidR="005E1AC9" w:rsidRPr="00BF1753" w:rsidRDefault="00E778CF"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color w:val="000000" w:themeColor="text1"/>
          <w:sz w:val="21"/>
          <w:szCs w:val="21"/>
        </w:rPr>
        <w:t>Срок передачи Застройщиком Квартиры Участнику долевого строительства – в течение шести месяцев с даты получения разрешения на ввод Жилого дома в эксплуатацию</w:t>
      </w:r>
      <w:r w:rsidRPr="00BF1753">
        <w:rPr>
          <w:i/>
          <w:color w:val="000000" w:themeColor="text1"/>
          <w:sz w:val="21"/>
          <w:szCs w:val="21"/>
        </w:rPr>
        <w:t>.</w:t>
      </w:r>
      <w:r w:rsidRPr="00BF1753">
        <w:rPr>
          <w:color w:val="000000" w:themeColor="text1"/>
          <w:sz w:val="21"/>
          <w:szCs w:val="21"/>
        </w:rPr>
        <w:t xml:space="preserve"> Точная дата передачи Квартиры Участнику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Квартиры в сроки и в порядке, установленные настоящим Договором. Застройщик вправе передать Квартиру Участнику долевого строительства, а Участник долевого строительства обязан принять её раньше установленного срока. </w:t>
      </w:r>
      <w:r w:rsidR="00CE7419" w:rsidRPr="00BF1753">
        <w:rPr>
          <w:color w:val="000000" w:themeColor="text1"/>
          <w:sz w:val="21"/>
          <w:szCs w:val="21"/>
        </w:rPr>
        <w:t xml:space="preserve">При досрочной передаче Квартиры Застройщик направляет Участнику долевого строительства </w:t>
      </w:r>
      <w:r w:rsidRPr="00BF1753">
        <w:rPr>
          <w:color w:val="000000" w:themeColor="text1"/>
          <w:sz w:val="21"/>
          <w:szCs w:val="21"/>
        </w:rPr>
        <w:t>письменно</w:t>
      </w:r>
      <w:r w:rsidR="00CE7419" w:rsidRPr="00BF1753">
        <w:rPr>
          <w:color w:val="000000" w:themeColor="text1"/>
          <w:sz w:val="21"/>
          <w:szCs w:val="21"/>
        </w:rPr>
        <w:t>е</w:t>
      </w:r>
      <w:r w:rsidRPr="00BF1753">
        <w:rPr>
          <w:color w:val="000000" w:themeColor="text1"/>
          <w:sz w:val="21"/>
          <w:szCs w:val="21"/>
        </w:rPr>
        <w:t xml:space="preserve"> уведом</w:t>
      </w:r>
      <w:r w:rsidR="00CE7419" w:rsidRPr="00BF1753">
        <w:rPr>
          <w:color w:val="000000" w:themeColor="text1"/>
          <w:sz w:val="21"/>
          <w:szCs w:val="21"/>
        </w:rPr>
        <w:t>ление</w:t>
      </w:r>
      <w:r w:rsidRPr="00BF1753">
        <w:rPr>
          <w:color w:val="000000" w:themeColor="text1"/>
          <w:sz w:val="21"/>
          <w:szCs w:val="21"/>
        </w:rPr>
        <w:t xml:space="preserve"> </w:t>
      </w:r>
      <w:r w:rsidR="00CE7419" w:rsidRPr="00BF1753">
        <w:rPr>
          <w:color w:val="000000" w:themeColor="text1"/>
          <w:sz w:val="21"/>
          <w:szCs w:val="21"/>
        </w:rPr>
        <w:t xml:space="preserve">о необходимости обеспечить приемку Квартиры </w:t>
      </w:r>
      <w:r w:rsidRPr="00BF1753">
        <w:rPr>
          <w:color w:val="000000" w:themeColor="text1"/>
          <w:sz w:val="21"/>
          <w:szCs w:val="21"/>
        </w:rPr>
        <w:t>в срок не менее</w:t>
      </w:r>
      <w:r w:rsidR="00CE7419" w:rsidRPr="00BF1753">
        <w:rPr>
          <w:color w:val="000000" w:themeColor="text1"/>
          <w:sz w:val="21"/>
          <w:szCs w:val="21"/>
        </w:rPr>
        <w:t xml:space="preserve"> чем за</w:t>
      </w:r>
      <w:r w:rsidRPr="00BF1753">
        <w:rPr>
          <w:color w:val="000000" w:themeColor="text1"/>
          <w:sz w:val="21"/>
          <w:szCs w:val="21"/>
        </w:rPr>
        <w:t xml:space="preserve"> 20 (двадцат</w:t>
      </w:r>
      <w:r w:rsidR="00CE7419" w:rsidRPr="00BF1753">
        <w:rPr>
          <w:color w:val="000000" w:themeColor="text1"/>
          <w:sz w:val="21"/>
          <w:szCs w:val="21"/>
        </w:rPr>
        <w:t>ь</w:t>
      </w:r>
      <w:r w:rsidRPr="00BF1753">
        <w:rPr>
          <w:color w:val="000000" w:themeColor="text1"/>
          <w:sz w:val="21"/>
          <w:szCs w:val="21"/>
        </w:rPr>
        <w:t>) календарных дней до даты передачи.</w:t>
      </w:r>
    </w:p>
    <w:p w14:paraId="7AAFE4A3" w14:textId="77777777" w:rsidR="005E1AC9" w:rsidRPr="00BF1753" w:rsidRDefault="001F749C"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color w:val="000000" w:themeColor="text1"/>
          <w:sz w:val="21"/>
          <w:szCs w:val="21"/>
        </w:rPr>
        <w:t xml:space="preserve">Срок окончания строительства и ввода </w:t>
      </w:r>
      <w:r w:rsidR="00CE7419" w:rsidRPr="00BF1753">
        <w:rPr>
          <w:color w:val="000000" w:themeColor="text1"/>
          <w:sz w:val="21"/>
          <w:szCs w:val="21"/>
        </w:rPr>
        <w:t>Жилого дома</w:t>
      </w:r>
      <w:r w:rsidRPr="00BF1753">
        <w:rPr>
          <w:color w:val="000000" w:themeColor="text1"/>
          <w:sz w:val="21"/>
          <w:szCs w:val="21"/>
        </w:rPr>
        <w:t xml:space="preserve"> в эксплуатацию: </w:t>
      </w:r>
      <w:r w:rsidR="00390B60" w:rsidRPr="00BF1753">
        <w:rPr>
          <w:bCs/>
          <w:sz w:val="21"/>
          <w:szCs w:val="21"/>
        </w:rPr>
        <w:t>4</w:t>
      </w:r>
      <w:r w:rsidRPr="00BF1753">
        <w:rPr>
          <w:bCs/>
          <w:sz w:val="21"/>
          <w:szCs w:val="21"/>
        </w:rPr>
        <w:t xml:space="preserve"> квартал 202</w:t>
      </w:r>
      <w:r w:rsidR="00CE7419" w:rsidRPr="00BF1753">
        <w:rPr>
          <w:bCs/>
          <w:sz w:val="21"/>
          <w:szCs w:val="21"/>
        </w:rPr>
        <w:t>9</w:t>
      </w:r>
      <w:r w:rsidRPr="00BF1753">
        <w:rPr>
          <w:bCs/>
          <w:sz w:val="21"/>
          <w:szCs w:val="21"/>
        </w:rPr>
        <w:t xml:space="preserve"> года</w:t>
      </w:r>
      <w:r w:rsidRPr="00BF1753">
        <w:rPr>
          <w:bCs/>
          <w:color w:val="000000" w:themeColor="text1"/>
          <w:sz w:val="21"/>
          <w:szCs w:val="21"/>
        </w:rPr>
        <w:t>.</w:t>
      </w:r>
    </w:p>
    <w:p w14:paraId="34C26E98" w14:textId="77777777" w:rsidR="005E1AC9" w:rsidRPr="00BF1753" w:rsidRDefault="00F159C8"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После получения Застройщиком в установленном порядке Разрешения на ввод Жилого дома в эксплуатацию не менее чем за месяц до даты передачи Объекта долевого строительства Застройщик обязан направить Участнику долевого строительства Сообщение о завершении строительства (создания) Жилого дома и о готовности Объекта долевого строительства к передаче. Сообщение должно быть направлено по почте ценным письмом с описью вложения и уведомлением о вручении по почтовому адресу Участника долевого строительства, указанному в настоящем Договоре или вручено Участнику долевого строительства лично под расписку, в том числе посредством курьерской доставки.</w:t>
      </w:r>
    </w:p>
    <w:p w14:paraId="288AC984" w14:textId="77777777" w:rsidR="005E1AC9" w:rsidRPr="00BF1753" w:rsidRDefault="00F159C8"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Участник долевого строительства, получивший указанное Сообщение Застройщика, обязан явиться в указанное в сообщении Застройщика время и место для приемки Объекта долевого строительства или направить своего представителя, полномочия которого удостоверены нотариальной доверенностью, и приступить к приемке Объекта долевого строительства. При наличии непреодолимых препятствий для этого Участник долевого строительства не позднее 1 (одного) рабочего дня со дня получения Сообщения обязан согласовать с Застройщиком иной срок приемки.</w:t>
      </w:r>
    </w:p>
    <w:p w14:paraId="0B0EA85E" w14:textId="77777777" w:rsidR="005E1AC9" w:rsidRPr="00BF1753" w:rsidRDefault="00F159C8" w:rsidP="00C251B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До момента передачи Объекта долевого строительства Участник долевого строительства должен исполнить все свои обязательства по настоящему Договору, в том числе по полной оплате цены Квартиры с учетом фактической общей площади, а также иные обязательства, которые должны быть исполнены им до передачи Объекта долевого строительства.</w:t>
      </w:r>
    </w:p>
    <w:p w14:paraId="0292D6B4" w14:textId="7E7935B7" w:rsidR="00F159C8" w:rsidRPr="00BF1753" w:rsidRDefault="00F159C8" w:rsidP="00C251B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В назначенное для приемки время в присутствии представителя Застройщика Участник долевого строительства обязан осмотреть Объект долевого строительства, а также подписать и предоставить Застройщику:</w:t>
      </w:r>
    </w:p>
    <w:p w14:paraId="5643762E" w14:textId="77777777" w:rsidR="00F159C8" w:rsidRPr="00BF1753" w:rsidRDefault="00F159C8" w:rsidP="00C251B9">
      <w:pPr>
        <w:pBdr>
          <w:top w:val="nil"/>
          <w:left w:val="nil"/>
          <w:bottom w:val="nil"/>
          <w:right w:val="nil"/>
          <w:between w:val="nil"/>
        </w:pBdr>
        <w:tabs>
          <w:tab w:val="left" w:pos="851"/>
          <w:tab w:val="left" w:pos="993"/>
        </w:tabs>
        <w:ind w:firstLine="567"/>
        <w:jc w:val="both"/>
        <w:rPr>
          <w:rFonts w:eastAsia="Open Sans"/>
          <w:color w:val="000000"/>
          <w:sz w:val="21"/>
          <w:szCs w:val="21"/>
        </w:rPr>
      </w:pPr>
      <w:r w:rsidRPr="00BF1753">
        <w:rPr>
          <w:rFonts w:eastAsia="Open Sans"/>
          <w:color w:val="000000"/>
          <w:sz w:val="21"/>
          <w:szCs w:val="21"/>
        </w:rPr>
        <w:t>- передаточный акт, составленный по форме Застройщика, в котором указываются основные характеристики Объекта долевого строительства.</w:t>
      </w:r>
    </w:p>
    <w:p w14:paraId="7519A4CB" w14:textId="57FBB4B2" w:rsidR="00F159C8" w:rsidRPr="00BF1753" w:rsidRDefault="00F159C8" w:rsidP="00C251B9">
      <w:pPr>
        <w:pBdr>
          <w:top w:val="nil"/>
          <w:left w:val="nil"/>
          <w:bottom w:val="nil"/>
          <w:right w:val="nil"/>
          <w:between w:val="nil"/>
        </w:pBdr>
        <w:tabs>
          <w:tab w:val="left" w:pos="851"/>
          <w:tab w:val="left" w:pos="993"/>
        </w:tabs>
        <w:ind w:firstLine="567"/>
        <w:jc w:val="both"/>
        <w:rPr>
          <w:rFonts w:eastAsia="Open Sans"/>
          <w:color w:val="000000"/>
          <w:sz w:val="21"/>
          <w:szCs w:val="21"/>
        </w:rPr>
      </w:pPr>
      <w:r w:rsidRPr="00BF1753">
        <w:rPr>
          <w:rFonts w:eastAsia="Open Sans"/>
          <w:color w:val="000000"/>
          <w:sz w:val="21"/>
          <w:szCs w:val="21"/>
        </w:rPr>
        <w:t>- либо требование, предусмотренное п.</w:t>
      </w:r>
      <w:r w:rsidR="005E1AC9" w:rsidRPr="00BF1753">
        <w:rPr>
          <w:rFonts w:eastAsia="Open Sans"/>
          <w:color w:val="000000"/>
          <w:sz w:val="21"/>
          <w:szCs w:val="21"/>
        </w:rPr>
        <w:t>7</w:t>
      </w:r>
      <w:r w:rsidRPr="00BF1753">
        <w:rPr>
          <w:rFonts w:eastAsia="Open Sans"/>
          <w:color w:val="000000"/>
          <w:sz w:val="21"/>
          <w:szCs w:val="21"/>
        </w:rPr>
        <w:t>.2.</w:t>
      </w:r>
      <w:r w:rsidR="00D62F2E" w:rsidRPr="00BF1753">
        <w:rPr>
          <w:rFonts w:eastAsia="Open Sans"/>
          <w:color w:val="000000"/>
          <w:sz w:val="21"/>
          <w:szCs w:val="21"/>
        </w:rPr>
        <w:t>6</w:t>
      </w:r>
      <w:r w:rsidRPr="00BF1753">
        <w:rPr>
          <w:rFonts w:eastAsia="Open Sans"/>
          <w:color w:val="000000"/>
          <w:sz w:val="21"/>
          <w:szCs w:val="21"/>
        </w:rPr>
        <w:t xml:space="preserve"> настоящего Договора.</w:t>
      </w:r>
    </w:p>
    <w:p w14:paraId="427A8F31" w14:textId="77777777" w:rsidR="005E1AC9" w:rsidRPr="00BF1753" w:rsidRDefault="00F159C8" w:rsidP="00C251B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При приемке Объекта долевого строительства Участник долевого строительства обязан заявить Застройщику обо всех недостатках, которые могут быть установлены при обычном осмотре</w:t>
      </w:r>
      <w:r w:rsidR="00D62F2E" w:rsidRPr="00BF1753">
        <w:rPr>
          <w:rFonts w:eastAsia="Open Sans"/>
          <w:color w:val="000000"/>
          <w:sz w:val="21"/>
          <w:szCs w:val="21"/>
        </w:rPr>
        <w:t xml:space="preserve"> лицом, обладающим специальными знаниями в области строительства с применением каких-либо измерительных приборов и устройств</w:t>
      </w:r>
      <w:r w:rsidRPr="00BF1753">
        <w:rPr>
          <w:rFonts w:eastAsia="Open Sans"/>
          <w:color w:val="000000"/>
          <w:sz w:val="21"/>
          <w:szCs w:val="21"/>
        </w:rPr>
        <w:t xml:space="preserve"> (явные недостатки).</w:t>
      </w:r>
      <w:r w:rsidR="00D62F2E" w:rsidRPr="00BF1753">
        <w:rPr>
          <w:rFonts w:eastAsia="Open Sans"/>
          <w:color w:val="000000"/>
          <w:sz w:val="21"/>
          <w:szCs w:val="21"/>
        </w:rPr>
        <w:t xml:space="preserve"> Уровень собственных </w:t>
      </w:r>
      <w:r w:rsidR="00FD6525" w:rsidRPr="00BF1753">
        <w:rPr>
          <w:rFonts w:eastAsia="Open Sans"/>
          <w:color w:val="000000"/>
          <w:sz w:val="21"/>
          <w:szCs w:val="21"/>
        </w:rPr>
        <w:t>познаний и необходимость использования в ходе приемки каких-либо измерительных приборов и устройств Участник долевого строительства определяет самостоятельно до начала приемки и самостоятельно до начала приемки Квартиры по своему усмотрению привлекает сторонних специалистов для участия в приемке и оказании Участнику долевого строительства консультативной помощи.</w:t>
      </w:r>
      <w:r w:rsidRPr="00BF1753">
        <w:rPr>
          <w:rFonts w:eastAsia="Open Sans"/>
          <w:color w:val="000000"/>
          <w:sz w:val="21"/>
          <w:szCs w:val="21"/>
        </w:rPr>
        <w:t xml:space="preserve"> Впоследствии Участник долевого строительства не вправе предъявлять претензии Застройщику о недостатках Объекта долевого строительства, которые могли быть обнаружены при обычном осмотре</w:t>
      </w:r>
      <w:r w:rsidR="0048534D" w:rsidRPr="00BF1753">
        <w:rPr>
          <w:rFonts w:eastAsia="Open Sans"/>
          <w:color w:val="000000"/>
          <w:sz w:val="21"/>
          <w:szCs w:val="21"/>
        </w:rPr>
        <w:t>, не связанным с</w:t>
      </w:r>
      <w:r w:rsidR="00FD6525" w:rsidRPr="00BF1753">
        <w:rPr>
          <w:rFonts w:eastAsia="Open Sans"/>
          <w:color w:val="000000"/>
          <w:sz w:val="21"/>
          <w:szCs w:val="21"/>
        </w:rPr>
        <w:t xml:space="preserve"> </w:t>
      </w:r>
      <w:r w:rsidR="0048534D" w:rsidRPr="00BF1753">
        <w:rPr>
          <w:rFonts w:eastAsia="Open Sans"/>
          <w:color w:val="000000"/>
          <w:sz w:val="21"/>
          <w:szCs w:val="21"/>
        </w:rPr>
        <w:t>отбором</w:t>
      </w:r>
      <w:r w:rsidR="00FD6525" w:rsidRPr="00BF1753">
        <w:rPr>
          <w:rFonts w:eastAsia="Open Sans"/>
          <w:color w:val="000000"/>
          <w:sz w:val="21"/>
          <w:szCs w:val="21"/>
        </w:rPr>
        <w:t xml:space="preserve"> образцов материалов,</w:t>
      </w:r>
      <w:r w:rsidR="0048534D" w:rsidRPr="00BF1753">
        <w:rPr>
          <w:rFonts w:eastAsia="Open Sans"/>
          <w:color w:val="000000"/>
          <w:sz w:val="21"/>
          <w:szCs w:val="21"/>
        </w:rPr>
        <w:t xml:space="preserve"> и без применения методов, разрушающих или повреждающих результат работ</w:t>
      </w:r>
      <w:r w:rsidRPr="00BF1753">
        <w:rPr>
          <w:rFonts w:eastAsia="Open Sans"/>
          <w:color w:val="000000"/>
          <w:sz w:val="21"/>
          <w:szCs w:val="21"/>
        </w:rPr>
        <w:t>.</w:t>
      </w:r>
      <w:r w:rsidR="0048534D" w:rsidRPr="00BF1753">
        <w:rPr>
          <w:rFonts w:eastAsia="Open Sans"/>
          <w:color w:val="000000"/>
          <w:sz w:val="21"/>
          <w:szCs w:val="21"/>
        </w:rPr>
        <w:t xml:space="preserve"> </w:t>
      </w:r>
      <w:r w:rsidR="007A65E8" w:rsidRPr="00BF1753">
        <w:rPr>
          <w:rFonts w:eastAsia="Open Sans"/>
          <w:color w:val="000000"/>
          <w:sz w:val="21"/>
          <w:szCs w:val="21"/>
        </w:rPr>
        <w:t>Необходимость участия в приемке Квартиры стороннего специалиста определяется Участником долевого строительства самостоятельно, свободно и за его счет. Отсутствие такого специалиста в ходе приемки не является основанием для последующего пересмотра результатов приемки, отраженных в акте приемки Квартир</w:t>
      </w:r>
      <w:r w:rsidR="005E1AC9" w:rsidRPr="00BF1753">
        <w:rPr>
          <w:rFonts w:eastAsia="Open Sans"/>
          <w:color w:val="000000"/>
          <w:sz w:val="21"/>
          <w:szCs w:val="21"/>
        </w:rPr>
        <w:t>ы.</w:t>
      </w:r>
    </w:p>
    <w:p w14:paraId="19EFB513" w14:textId="75DC4E66" w:rsidR="008319A9" w:rsidRPr="00BF1753" w:rsidRDefault="00F159C8" w:rsidP="008319A9">
      <w:pPr>
        <w:numPr>
          <w:ilvl w:val="1"/>
          <w:numId w:val="6"/>
        </w:numPr>
        <w:pBdr>
          <w:top w:val="nil"/>
          <w:left w:val="nil"/>
          <w:bottom w:val="nil"/>
          <w:right w:val="nil"/>
          <w:between w:val="nil"/>
        </w:pBdr>
        <w:tabs>
          <w:tab w:val="left" w:pos="993"/>
        </w:tabs>
        <w:ind w:left="0" w:firstLine="567"/>
        <w:jc w:val="both"/>
        <w:rPr>
          <w:rFonts w:eastAsia="Open Sans"/>
          <w:color w:val="000000"/>
          <w:sz w:val="21"/>
          <w:szCs w:val="21"/>
        </w:rPr>
      </w:pPr>
      <w:r w:rsidRPr="00BF1753">
        <w:rPr>
          <w:rFonts w:eastAsia="Arial"/>
          <w:color w:val="000000"/>
          <w:sz w:val="21"/>
          <w:szCs w:val="21"/>
        </w:rPr>
        <w:t xml:space="preserve">Стороны </w:t>
      </w:r>
      <w:r w:rsidR="008319A9" w:rsidRPr="00BF1753">
        <w:rPr>
          <w:rFonts w:eastAsia="Open Sans"/>
          <w:color w:val="000000"/>
          <w:sz w:val="21"/>
          <w:szCs w:val="21"/>
        </w:rPr>
        <w:t>согласовали условие о том, что несущественные недостатки поверхности оконных блоков, не препятствующие использованию Объекта (т.е. те которые могут быть устранены без несоразмерных расходов и затрат времени) в том числе, но не ограничиваясь: наличие мелких царапин, неточности регулировки в работоспособности механизмов оконных блоков, не относятся к недостаткам, указанным в п.7.2.6 настоящего Договора и не влекут наступление последствий, предусмотренных п.2 и 3 ст.7 Закона №214-ФЗ. Указанные замечания не являются препятствием для приемки Объекта долевого строительства и основанием для отказа Участника долевого строительства от подписания передаточного акта и не подлежат устранению Застройщиком.</w:t>
      </w:r>
    </w:p>
    <w:p w14:paraId="1C0262F6" w14:textId="77777777" w:rsidR="008319A9" w:rsidRPr="00BF1753" w:rsidRDefault="008319A9" w:rsidP="008319A9">
      <w:pPr>
        <w:pBdr>
          <w:top w:val="nil"/>
          <w:left w:val="nil"/>
          <w:bottom w:val="nil"/>
          <w:right w:val="nil"/>
          <w:between w:val="nil"/>
        </w:pBdr>
        <w:tabs>
          <w:tab w:val="left" w:pos="567"/>
          <w:tab w:val="left" w:pos="993"/>
        </w:tabs>
        <w:jc w:val="both"/>
        <w:rPr>
          <w:rFonts w:eastAsia="Open Sans"/>
          <w:color w:val="000000"/>
          <w:sz w:val="21"/>
          <w:szCs w:val="21"/>
        </w:rPr>
      </w:pPr>
      <w:r w:rsidRPr="00BF1753">
        <w:rPr>
          <w:rFonts w:eastAsia="Open Sans"/>
          <w:color w:val="000000"/>
          <w:sz w:val="21"/>
          <w:szCs w:val="21"/>
        </w:rPr>
        <w:t xml:space="preserve">    Отказ Участника долевого строительства от приемки Объекта долевого строительства и подписания передаточного акта в соответствии с условиями Договора в связи с выявленными несущественными замечаниями, при условии наличия у Застройщика Разрешения на ввод Жилого дома в эксплуатацию и </w:t>
      </w:r>
      <w:r w:rsidRPr="00BF1753">
        <w:rPr>
          <w:rFonts w:eastAsia="Open Sans"/>
          <w:color w:val="000000"/>
          <w:sz w:val="21"/>
          <w:szCs w:val="21"/>
        </w:rPr>
        <w:lastRenderedPageBreak/>
        <w:t>получения Участником сообщения от Застройщика о готовности Объекта к передаче, признается Сторонами уклонением Участника долевого строительства от приемки Объекта и подписания передаточного акта.</w:t>
      </w:r>
    </w:p>
    <w:p w14:paraId="5443DB69" w14:textId="229B2EAB" w:rsidR="00F159C8" w:rsidRPr="00BF1753" w:rsidRDefault="008319A9" w:rsidP="008319A9">
      <w:pPr>
        <w:pBdr>
          <w:top w:val="nil"/>
          <w:left w:val="nil"/>
          <w:bottom w:val="nil"/>
          <w:right w:val="nil"/>
          <w:between w:val="nil"/>
        </w:pBdr>
        <w:tabs>
          <w:tab w:val="left" w:pos="567"/>
          <w:tab w:val="left" w:pos="993"/>
        </w:tabs>
        <w:jc w:val="both"/>
        <w:rPr>
          <w:rFonts w:eastAsia="Open Sans"/>
          <w:color w:val="000000"/>
          <w:sz w:val="21"/>
          <w:szCs w:val="21"/>
        </w:rPr>
      </w:pPr>
      <w:r w:rsidRPr="00BF1753">
        <w:rPr>
          <w:rFonts w:eastAsia="Open Sans"/>
          <w:color w:val="000000"/>
          <w:sz w:val="21"/>
          <w:szCs w:val="21"/>
        </w:rPr>
        <w:t xml:space="preserve">    При этом Стороны согласились, что регулировка механизмов оконных блоков проводится Застройщиком за свой счет однократно на основании заявления Участника долевого строительства при приемке Объекта долевого строительства в течение 90 рабочих дней с момента его получения Застройщиком либо в течение гарантийного срока. Возникшая необходимость повторной регулировки механизмов оконных блоков относится к их нормальному износу в процессе эксплуатации, и последующие регулировки этих механизмов проводятся Участником долевого строительства своими силами и за свой счет.</w:t>
      </w:r>
    </w:p>
    <w:p w14:paraId="6AC776A2" w14:textId="77777777" w:rsidR="005E1AC9" w:rsidRPr="00BF1753" w:rsidRDefault="00F159C8" w:rsidP="00C251B9">
      <w:pPr>
        <w:numPr>
          <w:ilvl w:val="1"/>
          <w:numId w:val="6"/>
        </w:numPr>
        <w:pBdr>
          <w:top w:val="nil"/>
          <w:left w:val="nil"/>
          <w:bottom w:val="nil"/>
          <w:right w:val="nil"/>
          <w:between w:val="nil"/>
        </w:pBdr>
        <w:tabs>
          <w:tab w:val="left" w:pos="1134"/>
        </w:tabs>
        <w:ind w:left="0" w:firstLine="567"/>
        <w:jc w:val="both"/>
        <w:rPr>
          <w:b/>
          <w:bCs/>
          <w:color w:val="000000"/>
          <w:sz w:val="21"/>
          <w:szCs w:val="21"/>
        </w:rPr>
      </w:pPr>
      <w:r w:rsidRPr="00BF1753">
        <w:rPr>
          <w:color w:val="000000"/>
          <w:sz w:val="21"/>
          <w:szCs w:val="21"/>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w:t>
      </w:r>
      <w:r w:rsidR="005E1AC9" w:rsidRPr="00BF1753">
        <w:rPr>
          <w:color w:val="000000"/>
          <w:sz w:val="21"/>
          <w:szCs w:val="21"/>
        </w:rPr>
        <w:t>й.</w:t>
      </w:r>
    </w:p>
    <w:p w14:paraId="0D5C3EBA" w14:textId="77777777" w:rsidR="005E1AC9" w:rsidRPr="00BF1753" w:rsidRDefault="00F159C8" w:rsidP="00C251B9">
      <w:pPr>
        <w:numPr>
          <w:ilvl w:val="1"/>
          <w:numId w:val="6"/>
        </w:numPr>
        <w:pBdr>
          <w:top w:val="nil"/>
          <w:left w:val="nil"/>
          <w:bottom w:val="nil"/>
          <w:right w:val="nil"/>
          <w:between w:val="nil"/>
        </w:pBdr>
        <w:tabs>
          <w:tab w:val="left" w:pos="1134"/>
        </w:tabs>
        <w:ind w:left="0" w:firstLine="567"/>
        <w:jc w:val="both"/>
        <w:rPr>
          <w:b/>
          <w:bCs/>
          <w:color w:val="000000"/>
          <w:sz w:val="21"/>
          <w:szCs w:val="21"/>
        </w:rPr>
      </w:pPr>
      <w:r w:rsidRPr="00BF1753">
        <w:rPr>
          <w:rFonts w:eastAsia="Open Sans"/>
          <w:color w:val="000000"/>
          <w:sz w:val="21"/>
          <w:szCs w:val="21"/>
        </w:rPr>
        <w:t>Настоящий Договор и передаточный акт является основанием для оформления в установленном законом порядке права собственности Участника долевого строительства на Объект долевого строительства, а также доли Участника долевого строительства в праве общей долевой собственности на общее имущество Жилого дома.</w:t>
      </w:r>
    </w:p>
    <w:p w14:paraId="36CFF4DD" w14:textId="77777777" w:rsidR="005E1AC9" w:rsidRPr="00BF1753" w:rsidRDefault="001B5CC7" w:rsidP="00C251B9">
      <w:pPr>
        <w:numPr>
          <w:ilvl w:val="1"/>
          <w:numId w:val="6"/>
        </w:numPr>
        <w:pBdr>
          <w:top w:val="nil"/>
          <w:left w:val="nil"/>
          <w:bottom w:val="nil"/>
          <w:right w:val="nil"/>
          <w:between w:val="nil"/>
        </w:pBdr>
        <w:tabs>
          <w:tab w:val="left" w:pos="1134"/>
        </w:tabs>
        <w:ind w:left="0" w:firstLine="567"/>
        <w:jc w:val="both"/>
        <w:rPr>
          <w:b/>
          <w:bCs/>
          <w:color w:val="000000"/>
          <w:sz w:val="21"/>
          <w:szCs w:val="21"/>
        </w:rPr>
      </w:pPr>
      <w:r w:rsidRPr="00BF1753">
        <w:rPr>
          <w:rFonts w:eastAsia="Open Sans"/>
          <w:color w:val="000000"/>
          <w:sz w:val="21"/>
          <w:szCs w:val="21"/>
        </w:rPr>
        <w:t>В случае, если на момент передачи Объекта долевого строительства Участник долевого строительства имеет задолженность перед Застройщиком по оплате Цены Договора и/или внесению доплаты Цены Договора в связи с превышением фактической общей площади Объекта долевого строительства, определенной по результатам обмеров, выполненных кадастровым инженером, имеющим действующий квалификационный аттестат кадастрового инженера над проектной общей площадью Квартиры более чем на 1% (один процент), срок передачи ему Объекта долевого строительства отодвигается до момента исполнения им обязанности по оплате задолженности по указанным платежам. В таком случае Застройщик не несет ответственности за нарушение срока передачи Объекта долевого строительства, вызванного неисполнением Участником долевого строительства своих договорных обязательств</w:t>
      </w:r>
      <w:r w:rsidR="00F159C8" w:rsidRPr="00BF1753">
        <w:rPr>
          <w:rFonts w:eastAsia="Open Sans"/>
          <w:color w:val="000000"/>
          <w:sz w:val="21"/>
          <w:szCs w:val="21"/>
        </w:rPr>
        <w:t>.</w:t>
      </w:r>
    </w:p>
    <w:p w14:paraId="675A528B" w14:textId="77777777" w:rsidR="005E1AC9" w:rsidRPr="00BF1753" w:rsidRDefault="001F749C" w:rsidP="00C251B9">
      <w:pPr>
        <w:numPr>
          <w:ilvl w:val="1"/>
          <w:numId w:val="6"/>
        </w:numPr>
        <w:pBdr>
          <w:top w:val="nil"/>
          <w:left w:val="nil"/>
          <w:bottom w:val="nil"/>
          <w:right w:val="nil"/>
          <w:between w:val="nil"/>
        </w:pBdr>
        <w:tabs>
          <w:tab w:val="left" w:pos="851"/>
          <w:tab w:val="left" w:pos="1134"/>
        </w:tabs>
        <w:ind w:left="0" w:firstLine="567"/>
        <w:jc w:val="both"/>
        <w:rPr>
          <w:b/>
          <w:bCs/>
          <w:color w:val="000000"/>
          <w:sz w:val="21"/>
          <w:szCs w:val="21"/>
        </w:rPr>
      </w:pPr>
      <w:r w:rsidRPr="00BF1753">
        <w:rPr>
          <w:rFonts w:eastAsia="Open Sans"/>
          <w:color w:val="000000"/>
          <w:sz w:val="21"/>
          <w:szCs w:val="21"/>
        </w:rPr>
        <w:t>В случае смерти гражданина - Участника долевого строительства его права и обязанности по настоящему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настоящем Договоре, входят в состав наследства Участника долевого строительства.</w:t>
      </w:r>
    </w:p>
    <w:p w14:paraId="11386435" w14:textId="4F541299" w:rsidR="001F749C" w:rsidRPr="00BF1753" w:rsidRDefault="001F749C" w:rsidP="00C251B9">
      <w:pPr>
        <w:numPr>
          <w:ilvl w:val="1"/>
          <w:numId w:val="6"/>
        </w:numPr>
        <w:pBdr>
          <w:top w:val="nil"/>
          <w:left w:val="nil"/>
          <w:bottom w:val="nil"/>
          <w:right w:val="nil"/>
          <w:between w:val="nil"/>
        </w:pBdr>
        <w:tabs>
          <w:tab w:val="left" w:pos="851"/>
          <w:tab w:val="left" w:pos="1134"/>
        </w:tabs>
        <w:ind w:left="0" w:firstLine="567"/>
        <w:jc w:val="both"/>
        <w:rPr>
          <w:b/>
          <w:bCs/>
          <w:color w:val="000000"/>
          <w:sz w:val="21"/>
          <w:szCs w:val="21"/>
        </w:rPr>
      </w:pPr>
      <w:r w:rsidRPr="00BF1753">
        <w:rPr>
          <w:rFonts w:eastAsia="Open Sans"/>
          <w:color w:val="000000"/>
          <w:sz w:val="21"/>
          <w:szCs w:val="21"/>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325A06D1" w14:textId="77777777" w:rsidR="001F749C" w:rsidRPr="00BF1753" w:rsidRDefault="001F749C" w:rsidP="001F749C">
      <w:pPr>
        <w:pBdr>
          <w:top w:val="nil"/>
          <w:left w:val="nil"/>
          <w:bottom w:val="nil"/>
          <w:right w:val="nil"/>
          <w:between w:val="nil"/>
        </w:pBdr>
        <w:tabs>
          <w:tab w:val="left" w:pos="851"/>
        </w:tabs>
        <w:ind w:firstLine="567"/>
        <w:jc w:val="both"/>
        <w:rPr>
          <w:rFonts w:eastAsia="Open Sans"/>
          <w:color w:val="000000"/>
          <w:sz w:val="21"/>
          <w:szCs w:val="21"/>
        </w:rPr>
      </w:pPr>
    </w:p>
    <w:p w14:paraId="42C44529" w14:textId="77777777" w:rsidR="001F749C" w:rsidRPr="00BF1753" w:rsidRDefault="001F749C" w:rsidP="001C2C32">
      <w:pPr>
        <w:pStyle w:val="3"/>
        <w:numPr>
          <w:ilvl w:val="0"/>
          <w:numId w:val="6"/>
        </w:numPr>
        <w:tabs>
          <w:tab w:val="left" w:pos="284"/>
        </w:tabs>
        <w:spacing w:after="0"/>
        <w:ind w:left="0" w:firstLine="0"/>
        <w:rPr>
          <w:rFonts w:eastAsia="Open Sans"/>
          <w:color w:val="000000"/>
          <w:sz w:val="21"/>
          <w:szCs w:val="21"/>
        </w:rPr>
      </w:pPr>
      <w:r w:rsidRPr="00BF1753">
        <w:rPr>
          <w:rFonts w:eastAsia="Open Sans"/>
          <w:color w:val="000000"/>
          <w:sz w:val="21"/>
          <w:szCs w:val="21"/>
        </w:rPr>
        <w:t>ГАРАНТИИ КАЧЕСТВА</w:t>
      </w:r>
    </w:p>
    <w:p w14:paraId="149E8F73" w14:textId="77777777" w:rsidR="005E1AC9" w:rsidRPr="00BF1753" w:rsidRDefault="001F749C" w:rsidP="005E1AC9">
      <w:pPr>
        <w:pStyle w:val="a3"/>
        <w:numPr>
          <w:ilvl w:val="1"/>
          <w:numId w:val="6"/>
        </w:numPr>
        <w:pBdr>
          <w:top w:val="nil"/>
          <w:left w:val="nil"/>
          <w:bottom w:val="nil"/>
          <w:right w:val="nil"/>
          <w:between w:val="nil"/>
        </w:pBdr>
        <w:tabs>
          <w:tab w:val="left" w:pos="851"/>
          <w:tab w:val="left" w:pos="993"/>
        </w:tabs>
        <w:ind w:left="0" w:firstLine="567"/>
        <w:jc w:val="both"/>
        <w:rPr>
          <w:rFonts w:eastAsia="Open Sans"/>
          <w:b/>
          <w:bCs/>
          <w:color w:val="000000"/>
          <w:sz w:val="21"/>
          <w:szCs w:val="21"/>
        </w:rPr>
      </w:pPr>
      <w:r w:rsidRPr="00BF1753">
        <w:rPr>
          <w:rFonts w:eastAsia="Open Sans"/>
          <w:color w:val="000000"/>
          <w:sz w:val="21"/>
          <w:szCs w:val="21"/>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DC33C8" w:rsidRPr="00BF1753">
        <w:rPr>
          <w:rFonts w:eastAsia="Open Sans"/>
          <w:color w:val="000000"/>
          <w:sz w:val="21"/>
          <w:szCs w:val="21"/>
        </w:rPr>
        <w:t>3</w:t>
      </w:r>
      <w:r w:rsidRPr="00BF1753">
        <w:rPr>
          <w:rFonts w:eastAsia="Open Sans"/>
          <w:color w:val="000000"/>
          <w:sz w:val="21"/>
          <w:szCs w:val="21"/>
        </w:rPr>
        <w:t xml:space="preserve"> (</w:t>
      </w:r>
      <w:r w:rsidR="00DC33C8" w:rsidRPr="00BF1753">
        <w:rPr>
          <w:rFonts w:eastAsia="Open Sans"/>
          <w:color w:val="000000"/>
          <w:sz w:val="21"/>
          <w:szCs w:val="21"/>
        </w:rPr>
        <w:t>три</w:t>
      </w:r>
      <w:r w:rsidRPr="00BF1753">
        <w:rPr>
          <w:rFonts w:eastAsia="Open Sans"/>
          <w:color w:val="000000"/>
          <w:sz w:val="21"/>
          <w:szCs w:val="21"/>
        </w:rPr>
        <w:t xml:space="preserve">) </w:t>
      </w:r>
      <w:r w:rsidR="00DC33C8" w:rsidRPr="00BF1753">
        <w:rPr>
          <w:rFonts w:eastAsia="Open Sans"/>
          <w:color w:val="000000"/>
          <w:sz w:val="21"/>
          <w:szCs w:val="21"/>
        </w:rPr>
        <w:t>года</w:t>
      </w:r>
      <w:r w:rsidRPr="00BF1753">
        <w:rPr>
          <w:rFonts w:eastAsia="Open Sans"/>
          <w:color w:val="000000"/>
          <w:sz w:val="21"/>
          <w:szCs w:val="21"/>
        </w:rPr>
        <w:t xml:space="preserve"> и исчисляется со дня передачи Объекта долевого строительства Участнику долевого строительств</w:t>
      </w:r>
      <w:r w:rsidR="005E1AC9" w:rsidRPr="00BF1753">
        <w:rPr>
          <w:rFonts w:eastAsia="Open Sans"/>
          <w:color w:val="000000"/>
          <w:sz w:val="21"/>
          <w:szCs w:val="21"/>
        </w:rPr>
        <w:t>а.</w:t>
      </w:r>
    </w:p>
    <w:p w14:paraId="70AB9352" w14:textId="77777777" w:rsidR="005E1AC9" w:rsidRPr="00BF1753" w:rsidRDefault="001F749C" w:rsidP="005E1AC9">
      <w:pPr>
        <w:pStyle w:val="a3"/>
        <w:numPr>
          <w:ilvl w:val="1"/>
          <w:numId w:val="6"/>
        </w:numPr>
        <w:pBdr>
          <w:top w:val="nil"/>
          <w:left w:val="nil"/>
          <w:bottom w:val="nil"/>
          <w:right w:val="nil"/>
          <w:between w:val="nil"/>
        </w:pBdr>
        <w:tabs>
          <w:tab w:val="left" w:pos="851"/>
          <w:tab w:val="left" w:pos="993"/>
        </w:tabs>
        <w:ind w:left="0" w:firstLine="567"/>
        <w:jc w:val="both"/>
        <w:rPr>
          <w:rFonts w:eastAsia="Open Sans"/>
          <w:b/>
          <w:bCs/>
          <w:color w:val="000000"/>
          <w:sz w:val="21"/>
          <w:szCs w:val="21"/>
        </w:rPr>
      </w:pPr>
      <w:r w:rsidRPr="00BF1753">
        <w:rPr>
          <w:rFonts w:eastAsia="Open Sans"/>
          <w:color w:val="000000"/>
          <w:sz w:val="21"/>
          <w:szCs w:val="21"/>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и исчисляется со дня подписания первого передаточного акта в отношении Объекта долевого строительства, входящего в состав </w:t>
      </w:r>
      <w:r w:rsidR="005E70CC" w:rsidRPr="00BF1753">
        <w:rPr>
          <w:rFonts w:eastAsia="Open Sans"/>
          <w:color w:val="000000"/>
          <w:sz w:val="21"/>
          <w:szCs w:val="21"/>
        </w:rPr>
        <w:t>Жилого дома</w:t>
      </w:r>
      <w:r w:rsidRPr="00BF1753">
        <w:rPr>
          <w:rFonts w:eastAsia="Open Sans"/>
          <w:color w:val="000000"/>
          <w:sz w:val="21"/>
          <w:szCs w:val="21"/>
        </w:rPr>
        <w:t>.</w:t>
      </w:r>
    </w:p>
    <w:p w14:paraId="047A04C8" w14:textId="77777777" w:rsidR="005E1AC9" w:rsidRPr="00BF1753" w:rsidRDefault="001F749C" w:rsidP="005E1AC9">
      <w:pPr>
        <w:pStyle w:val="a3"/>
        <w:numPr>
          <w:ilvl w:val="1"/>
          <w:numId w:val="6"/>
        </w:numPr>
        <w:pBdr>
          <w:top w:val="nil"/>
          <w:left w:val="nil"/>
          <w:bottom w:val="nil"/>
          <w:right w:val="nil"/>
          <w:between w:val="nil"/>
        </w:pBdr>
        <w:tabs>
          <w:tab w:val="left" w:pos="851"/>
          <w:tab w:val="left" w:pos="993"/>
        </w:tabs>
        <w:ind w:left="0" w:firstLine="567"/>
        <w:jc w:val="both"/>
        <w:rPr>
          <w:rFonts w:eastAsia="Open Sans"/>
          <w:b/>
          <w:bCs/>
          <w:color w:val="000000"/>
          <w:sz w:val="21"/>
          <w:szCs w:val="21"/>
        </w:rPr>
      </w:pPr>
      <w:r w:rsidRPr="00BF1753">
        <w:rPr>
          <w:rFonts w:eastAsia="Open Sans"/>
          <w:color w:val="000000"/>
          <w:sz w:val="21"/>
          <w:szCs w:val="21"/>
        </w:rPr>
        <w:t>Гарантийный срок на оборудование, не являющееся инженерным и технологическим, на материалы и комплектующие, на которые гарантийный срок установлен их изготовителем (например, окна, двери, элементы отделки мест общего пользования и пр.), соответствует гарантийному сроку изготовителя.</w:t>
      </w:r>
    </w:p>
    <w:p w14:paraId="66B4BA6B" w14:textId="77777777" w:rsidR="005E1AC9" w:rsidRPr="00BF1753" w:rsidRDefault="001F749C" w:rsidP="005E1AC9">
      <w:pPr>
        <w:pStyle w:val="a3"/>
        <w:numPr>
          <w:ilvl w:val="1"/>
          <w:numId w:val="6"/>
        </w:numPr>
        <w:pBdr>
          <w:top w:val="nil"/>
          <w:left w:val="nil"/>
          <w:bottom w:val="nil"/>
          <w:right w:val="nil"/>
          <w:between w:val="nil"/>
        </w:pBdr>
        <w:tabs>
          <w:tab w:val="left" w:pos="851"/>
          <w:tab w:val="left" w:pos="993"/>
        </w:tabs>
        <w:ind w:left="0" w:firstLine="567"/>
        <w:jc w:val="both"/>
        <w:rPr>
          <w:rFonts w:eastAsia="Open Sans"/>
          <w:b/>
          <w:bCs/>
          <w:color w:val="000000"/>
          <w:sz w:val="21"/>
          <w:szCs w:val="21"/>
        </w:rPr>
      </w:pPr>
      <w:r w:rsidRPr="00BF1753">
        <w:rPr>
          <w:rFonts w:eastAsia="Open Sans"/>
          <w:sz w:val="21"/>
          <w:szCs w:val="21"/>
        </w:rPr>
        <w:t xml:space="preserve">Гарантийный срок на отделочные работы составляет 1 (один) год </w:t>
      </w:r>
      <w:r w:rsidRPr="00BF1753">
        <w:rPr>
          <w:rFonts w:eastAsia="Open Sans"/>
          <w:color w:val="000000"/>
          <w:sz w:val="21"/>
          <w:szCs w:val="21"/>
        </w:rPr>
        <w:t>со дня передачи Объекта долевого строительства Участнику долевого строительства.</w:t>
      </w:r>
    </w:p>
    <w:p w14:paraId="0BB8313B" w14:textId="77777777" w:rsidR="005E1AC9" w:rsidRPr="00BF1753" w:rsidRDefault="001F749C" w:rsidP="005E1AC9">
      <w:pPr>
        <w:pStyle w:val="a3"/>
        <w:numPr>
          <w:ilvl w:val="1"/>
          <w:numId w:val="6"/>
        </w:numPr>
        <w:pBdr>
          <w:top w:val="nil"/>
          <w:left w:val="nil"/>
          <w:bottom w:val="nil"/>
          <w:right w:val="nil"/>
          <w:between w:val="nil"/>
        </w:pBdr>
        <w:tabs>
          <w:tab w:val="left" w:pos="851"/>
          <w:tab w:val="left" w:pos="993"/>
        </w:tabs>
        <w:ind w:left="0" w:firstLine="567"/>
        <w:jc w:val="both"/>
        <w:rPr>
          <w:rFonts w:eastAsia="Open Sans"/>
          <w:b/>
          <w:bCs/>
          <w:color w:val="000000"/>
          <w:sz w:val="21"/>
          <w:szCs w:val="21"/>
        </w:rPr>
      </w:pPr>
      <w:r w:rsidRPr="00BF1753">
        <w:rPr>
          <w:rFonts w:eastAsia="Open Sans"/>
          <w:sz w:val="21"/>
          <w:szCs w:val="21"/>
        </w:rPr>
        <w:t xml:space="preserve">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а также иным обязательным требованиям. </w:t>
      </w:r>
    </w:p>
    <w:p w14:paraId="5F9712C1" w14:textId="77777777" w:rsidR="005E1AC9" w:rsidRPr="00BF1753" w:rsidRDefault="001F749C" w:rsidP="005E1AC9">
      <w:pPr>
        <w:pStyle w:val="a3"/>
        <w:numPr>
          <w:ilvl w:val="1"/>
          <w:numId w:val="6"/>
        </w:numPr>
        <w:pBdr>
          <w:top w:val="nil"/>
          <w:left w:val="nil"/>
          <w:bottom w:val="nil"/>
          <w:right w:val="nil"/>
          <w:between w:val="nil"/>
        </w:pBdr>
        <w:tabs>
          <w:tab w:val="left" w:pos="851"/>
          <w:tab w:val="left" w:pos="993"/>
        </w:tabs>
        <w:ind w:left="0" w:firstLine="567"/>
        <w:jc w:val="both"/>
        <w:rPr>
          <w:rFonts w:eastAsia="Open Sans"/>
          <w:b/>
          <w:bCs/>
          <w:color w:val="000000"/>
          <w:sz w:val="21"/>
          <w:szCs w:val="21"/>
        </w:rPr>
      </w:pPr>
      <w:r w:rsidRPr="00BF1753">
        <w:rPr>
          <w:rFonts w:eastAsia="Open Sans"/>
          <w:sz w:val="21"/>
          <w:szCs w:val="21"/>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D7AEC82" w14:textId="77777777" w:rsidR="005E1AC9" w:rsidRPr="00BF1753" w:rsidRDefault="001F749C" w:rsidP="005E1AC9">
      <w:pPr>
        <w:pStyle w:val="a3"/>
        <w:numPr>
          <w:ilvl w:val="1"/>
          <w:numId w:val="6"/>
        </w:numPr>
        <w:pBdr>
          <w:top w:val="nil"/>
          <w:left w:val="nil"/>
          <w:bottom w:val="nil"/>
          <w:right w:val="nil"/>
          <w:between w:val="nil"/>
        </w:pBdr>
        <w:tabs>
          <w:tab w:val="left" w:pos="851"/>
          <w:tab w:val="left" w:pos="993"/>
        </w:tabs>
        <w:ind w:left="0" w:firstLine="567"/>
        <w:jc w:val="both"/>
        <w:rPr>
          <w:rFonts w:eastAsia="Open Sans"/>
          <w:b/>
          <w:bCs/>
          <w:color w:val="000000"/>
          <w:sz w:val="21"/>
          <w:szCs w:val="21"/>
        </w:rPr>
      </w:pPr>
      <w:r w:rsidRPr="00BF1753">
        <w:rPr>
          <w:rFonts w:eastAsia="Open Sans"/>
          <w:sz w:val="21"/>
          <w:szCs w:val="21"/>
        </w:rPr>
        <w:lastRenderedPageBreak/>
        <w:t xml:space="preserve">Стороны признают, что свидетельством надлежащего качества построенного (созданного) Застройщиком Объекта долевого строительства, соответствия его проектной документации, техническим и строительным нормам и правилам является Заключение о соответствии построенного </w:t>
      </w:r>
      <w:r w:rsidR="005E70CC" w:rsidRPr="00BF1753">
        <w:rPr>
          <w:rFonts w:eastAsia="Open Sans"/>
          <w:sz w:val="21"/>
          <w:szCs w:val="21"/>
        </w:rPr>
        <w:t>Жилого дома</w:t>
      </w:r>
      <w:r w:rsidRPr="00BF1753">
        <w:rPr>
          <w:rFonts w:eastAsia="Open Sans"/>
          <w:sz w:val="21"/>
          <w:szCs w:val="21"/>
        </w:rPr>
        <w:t xml:space="preserve"> требованиям проектной документации и Разрешение на ввод в эксплуатацию </w:t>
      </w:r>
      <w:r w:rsidR="005E70CC" w:rsidRPr="00BF1753">
        <w:rPr>
          <w:rFonts w:eastAsia="Open Sans"/>
          <w:sz w:val="21"/>
          <w:szCs w:val="21"/>
        </w:rPr>
        <w:t>Жилого дома</w:t>
      </w:r>
      <w:r w:rsidRPr="00BF1753">
        <w:rPr>
          <w:rFonts w:eastAsia="Open Sans"/>
          <w:sz w:val="21"/>
          <w:szCs w:val="21"/>
        </w:rPr>
        <w:t xml:space="preserve">, выданные уполномоченными органами в установленном законом порядке. При наличии указанных Заключения и Разрешения, Участник долевого строительства не вправе предъявлять претензии к Застройщику по качеству Объекта долевого строительства и уклоняться от исполнения своих обязательств по настоящему Договору. </w:t>
      </w:r>
    </w:p>
    <w:p w14:paraId="6A000906" w14:textId="77777777" w:rsidR="005E1AC9" w:rsidRPr="00BF1753" w:rsidRDefault="001F749C" w:rsidP="005E1AC9">
      <w:pPr>
        <w:pStyle w:val="a3"/>
        <w:numPr>
          <w:ilvl w:val="1"/>
          <w:numId w:val="6"/>
        </w:numPr>
        <w:pBdr>
          <w:top w:val="nil"/>
          <w:left w:val="nil"/>
          <w:bottom w:val="nil"/>
          <w:right w:val="nil"/>
          <w:between w:val="nil"/>
        </w:pBdr>
        <w:tabs>
          <w:tab w:val="left" w:pos="851"/>
          <w:tab w:val="left" w:pos="993"/>
        </w:tabs>
        <w:ind w:left="0" w:firstLine="567"/>
        <w:jc w:val="both"/>
        <w:rPr>
          <w:rFonts w:eastAsia="Open Sans"/>
          <w:b/>
          <w:bCs/>
          <w:color w:val="000000"/>
          <w:sz w:val="21"/>
          <w:szCs w:val="21"/>
        </w:rPr>
      </w:pPr>
      <w:r w:rsidRPr="00BF1753">
        <w:rPr>
          <w:color w:val="000000" w:themeColor="text1"/>
          <w:sz w:val="21"/>
          <w:szCs w:val="21"/>
        </w:rPr>
        <w:t xml:space="preserve">При обнаружении недостатков Квартиры в течение гарантийного срока </w:t>
      </w:r>
      <w:r w:rsidRPr="00BF1753">
        <w:rPr>
          <w:rFonts w:eastAsia="Calibri"/>
          <w:color w:val="000000" w:themeColor="text1"/>
          <w:sz w:val="21"/>
          <w:szCs w:val="21"/>
          <w:lang w:eastAsia="en-US"/>
        </w:rPr>
        <w:t>Участник долевого строительства</w:t>
      </w:r>
      <w:r w:rsidRPr="00BF1753">
        <w:rPr>
          <w:color w:val="000000" w:themeColor="text1"/>
          <w:sz w:val="21"/>
          <w:szCs w:val="21"/>
        </w:rPr>
        <w:t xml:space="preserve"> обязан известить Застройщика путем направления письменного уведомления (ценным письмом с описью вложения и уведомлением о вручении) по юридическому адресу Застройщика. По получении Застройщиком такого уведомления Стороны производят совместный осмотр Квартиры.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Квартиры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Pr="00BF1753">
        <w:rPr>
          <w:rFonts w:eastAsia="Calibri"/>
          <w:color w:val="000000" w:themeColor="text1"/>
          <w:sz w:val="21"/>
          <w:szCs w:val="21"/>
          <w:lang w:eastAsia="en-US"/>
        </w:rPr>
        <w:t>Участнику долевого строительства</w:t>
      </w:r>
      <w:r w:rsidRPr="00BF1753">
        <w:rPr>
          <w:color w:val="000000" w:themeColor="text1"/>
          <w:sz w:val="21"/>
          <w:szCs w:val="21"/>
        </w:rPr>
        <w:t xml:space="preserve"> письмо с указанием разумных сроков устранения. 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w:t>
      </w:r>
      <w:r w:rsidRPr="00BF1753">
        <w:rPr>
          <w:rFonts w:eastAsia="Calibri"/>
          <w:color w:val="000000" w:themeColor="text1"/>
          <w:sz w:val="21"/>
          <w:szCs w:val="21"/>
          <w:lang w:eastAsia="en-US"/>
        </w:rPr>
        <w:t>Участником долевого строительства</w:t>
      </w:r>
      <w:r w:rsidRPr="00BF1753">
        <w:rPr>
          <w:color w:val="000000" w:themeColor="text1"/>
          <w:sz w:val="21"/>
          <w:szCs w:val="21"/>
        </w:rPr>
        <w:t xml:space="preserve"> указанных в настоящем пункте правил извещения Застройщика либо проведения осмотров лишает </w:t>
      </w:r>
      <w:r w:rsidRPr="00BF1753">
        <w:rPr>
          <w:rFonts w:eastAsia="Calibri"/>
          <w:color w:val="000000" w:themeColor="text1"/>
          <w:sz w:val="21"/>
          <w:szCs w:val="21"/>
          <w:lang w:eastAsia="en-US"/>
        </w:rPr>
        <w:t>Участника долевого строительства</w:t>
      </w:r>
      <w:r w:rsidRPr="00BF1753">
        <w:rPr>
          <w:color w:val="000000" w:themeColor="text1"/>
          <w:sz w:val="21"/>
          <w:szCs w:val="21"/>
        </w:rPr>
        <w:t xml:space="preserve"> права ссылаться на претензии по качеству, зафиксированные с нарушениями указанных в настоящем пункте правил.</w:t>
      </w:r>
    </w:p>
    <w:p w14:paraId="240FB328" w14:textId="1B8C21F9" w:rsidR="001F749C" w:rsidRPr="00BF1753" w:rsidRDefault="001F749C" w:rsidP="005E1AC9">
      <w:pPr>
        <w:pStyle w:val="a3"/>
        <w:numPr>
          <w:ilvl w:val="1"/>
          <w:numId w:val="6"/>
        </w:numPr>
        <w:pBdr>
          <w:top w:val="nil"/>
          <w:left w:val="nil"/>
          <w:bottom w:val="nil"/>
          <w:right w:val="nil"/>
          <w:between w:val="nil"/>
        </w:pBdr>
        <w:tabs>
          <w:tab w:val="left" w:pos="851"/>
          <w:tab w:val="left" w:pos="993"/>
        </w:tabs>
        <w:ind w:left="0" w:firstLine="567"/>
        <w:jc w:val="both"/>
        <w:rPr>
          <w:rFonts w:eastAsia="Open Sans"/>
          <w:b/>
          <w:bCs/>
          <w:color w:val="000000"/>
          <w:sz w:val="21"/>
          <w:szCs w:val="21"/>
        </w:rPr>
      </w:pPr>
      <w:r w:rsidRPr="00BF1753">
        <w:rPr>
          <w:rFonts w:eastAsia="Open Sans"/>
          <w:sz w:val="21"/>
          <w:szCs w:val="21"/>
        </w:rPr>
        <w:t xml:space="preserve">В рамках настоящего Договора не являются существенным изменением проектной документации </w:t>
      </w:r>
      <w:r w:rsidR="005E70CC" w:rsidRPr="00BF1753">
        <w:rPr>
          <w:rFonts w:eastAsia="Open Sans"/>
          <w:sz w:val="21"/>
          <w:szCs w:val="21"/>
        </w:rPr>
        <w:t>Жилого дома</w:t>
      </w:r>
      <w:r w:rsidRPr="00BF1753">
        <w:rPr>
          <w:rFonts w:eastAsia="Open Sans"/>
          <w:sz w:val="21"/>
          <w:szCs w:val="21"/>
        </w:rPr>
        <w:t xml:space="preserve"> и не являются нарушением требований к Объекту долевого строительства, включая требования к его качеству, изменения, производимые Застройщиком в Объекте недвижимости, а также в Объекте долевого строительства, без их согласования (уведомления) с Участником долевого строительства, при условии оформления таких изменений в соответствии с действующими нормами и правилами в порядке, установленном законодательством РФ.</w:t>
      </w:r>
    </w:p>
    <w:p w14:paraId="0958BCC2" w14:textId="77777777" w:rsidR="001F749C" w:rsidRPr="00BF1753" w:rsidRDefault="001F749C" w:rsidP="001F749C">
      <w:pPr>
        <w:ind w:firstLine="567"/>
        <w:jc w:val="both"/>
        <w:rPr>
          <w:rFonts w:eastAsia="Open Sans"/>
          <w:sz w:val="21"/>
          <w:szCs w:val="21"/>
        </w:rPr>
      </w:pPr>
    </w:p>
    <w:p w14:paraId="2C4E0CEF" w14:textId="77777777" w:rsidR="001F749C" w:rsidRPr="00BF1753" w:rsidRDefault="001F749C" w:rsidP="001C2C32">
      <w:pPr>
        <w:pStyle w:val="3"/>
        <w:numPr>
          <w:ilvl w:val="0"/>
          <w:numId w:val="6"/>
        </w:numPr>
        <w:tabs>
          <w:tab w:val="left" w:pos="284"/>
        </w:tabs>
        <w:spacing w:after="0"/>
        <w:ind w:left="0" w:firstLine="0"/>
        <w:rPr>
          <w:rFonts w:eastAsia="Open Sans"/>
          <w:color w:val="000000"/>
          <w:sz w:val="21"/>
          <w:szCs w:val="21"/>
        </w:rPr>
      </w:pPr>
      <w:r w:rsidRPr="00BF1753">
        <w:rPr>
          <w:rFonts w:eastAsia="Open Sans"/>
          <w:color w:val="000000"/>
          <w:sz w:val="21"/>
          <w:szCs w:val="21"/>
        </w:rPr>
        <w:t>ПРАВА И ОБЯЗАННОСТИ ЗАСТРОЙЩИКА</w:t>
      </w:r>
    </w:p>
    <w:p w14:paraId="4952F7FA" w14:textId="77777777" w:rsidR="001F749C" w:rsidRPr="00BF1753" w:rsidRDefault="001F749C" w:rsidP="00C251B9">
      <w:pPr>
        <w:numPr>
          <w:ilvl w:val="1"/>
          <w:numId w:val="6"/>
        </w:numPr>
        <w:pBdr>
          <w:top w:val="nil"/>
          <w:left w:val="nil"/>
          <w:bottom w:val="nil"/>
          <w:right w:val="nil"/>
          <w:between w:val="nil"/>
        </w:pBdr>
        <w:tabs>
          <w:tab w:val="left" w:pos="993"/>
        </w:tabs>
        <w:ind w:left="0" w:firstLine="567"/>
        <w:jc w:val="both"/>
        <w:rPr>
          <w:rFonts w:eastAsia="Open Sans"/>
          <w:b/>
          <w:color w:val="000000"/>
          <w:sz w:val="21"/>
          <w:szCs w:val="21"/>
        </w:rPr>
      </w:pPr>
      <w:r w:rsidRPr="00BF1753">
        <w:rPr>
          <w:rFonts w:eastAsia="Open Sans"/>
          <w:b/>
          <w:color w:val="000000"/>
          <w:sz w:val="21"/>
          <w:szCs w:val="21"/>
        </w:rPr>
        <w:t>Застройщик обязуется:</w:t>
      </w:r>
    </w:p>
    <w:p w14:paraId="44608DEF" w14:textId="77777777" w:rsidR="00467AFA" w:rsidRPr="00BF1753" w:rsidRDefault="001F749C" w:rsidP="00C251B9">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 Осуществить комплекс организационных и технических мероприятий, направленных на обеспечение строительства </w:t>
      </w:r>
      <w:r w:rsidR="005E70CC" w:rsidRPr="00BF1753">
        <w:rPr>
          <w:rFonts w:eastAsia="Open Sans"/>
          <w:color w:val="000000"/>
          <w:sz w:val="21"/>
          <w:szCs w:val="21"/>
        </w:rPr>
        <w:t>Жилого дома</w:t>
      </w:r>
      <w:r w:rsidRPr="00BF1753">
        <w:rPr>
          <w:rFonts w:eastAsia="Open Sans"/>
          <w:color w:val="000000"/>
          <w:sz w:val="21"/>
          <w:szCs w:val="21"/>
        </w:rPr>
        <w:t xml:space="preserve"> в соответствии с проектной документацией, сроками строительства и в установленном порядке получить Разрешение на ввод его в эксплуатацию.</w:t>
      </w:r>
    </w:p>
    <w:p w14:paraId="1BA3904E" w14:textId="6079B9C1" w:rsidR="00467AFA" w:rsidRPr="00BF1753" w:rsidRDefault="001F749C" w:rsidP="00C251B9">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После получения Разрешения на ввод </w:t>
      </w:r>
      <w:r w:rsidR="005E70CC" w:rsidRPr="00BF1753">
        <w:rPr>
          <w:rFonts w:eastAsia="Open Sans"/>
          <w:color w:val="000000"/>
          <w:sz w:val="21"/>
          <w:szCs w:val="21"/>
        </w:rPr>
        <w:t>Жилого дома</w:t>
      </w:r>
      <w:r w:rsidRPr="00BF1753">
        <w:rPr>
          <w:rFonts w:eastAsia="Open Sans"/>
          <w:color w:val="000000"/>
          <w:sz w:val="21"/>
          <w:szCs w:val="21"/>
        </w:rPr>
        <w:t xml:space="preserve"> в эксплуатацию передать Участнику долевого строительства Объект долевого строительства в срок, установленный в п.</w:t>
      </w:r>
      <w:r w:rsidR="001614A8" w:rsidRPr="00BF1753">
        <w:rPr>
          <w:rFonts w:eastAsia="Open Sans"/>
          <w:color w:val="000000"/>
          <w:sz w:val="21"/>
          <w:szCs w:val="21"/>
        </w:rPr>
        <w:t>4</w:t>
      </w:r>
      <w:r w:rsidRPr="00BF1753">
        <w:rPr>
          <w:rFonts w:eastAsia="Open Sans"/>
          <w:color w:val="000000"/>
          <w:sz w:val="21"/>
          <w:szCs w:val="21"/>
        </w:rPr>
        <w:t>.</w:t>
      </w:r>
      <w:r w:rsidR="00467AFA" w:rsidRPr="00BF1753">
        <w:rPr>
          <w:rFonts w:eastAsia="Open Sans"/>
          <w:color w:val="000000"/>
          <w:sz w:val="21"/>
          <w:szCs w:val="21"/>
        </w:rPr>
        <w:t>2</w:t>
      </w:r>
      <w:r w:rsidRPr="00BF1753">
        <w:rPr>
          <w:rFonts w:eastAsia="Open Sans"/>
          <w:color w:val="000000"/>
          <w:sz w:val="21"/>
          <w:szCs w:val="21"/>
        </w:rPr>
        <w:t xml:space="preserve">. настоящего Договора, по передаточному акту при условии полного исполнения Участником долевого строительства своих обязательств по настоящему Договору, в том числе, обязательств по полной оплате Цены Договора и дополнительной оплате </w:t>
      </w:r>
      <w:r w:rsidR="00467AFA" w:rsidRPr="00BF1753">
        <w:rPr>
          <w:rFonts w:eastAsia="Open Sans"/>
          <w:color w:val="000000"/>
          <w:sz w:val="21"/>
          <w:szCs w:val="21"/>
        </w:rPr>
        <w:t>ц</w:t>
      </w:r>
      <w:r w:rsidRPr="00BF1753">
        <w:rPr>
          <w:rFonts w:eastAsia="Open Sans"/>
          <w:color w:val="000000"/>
          <w:sz w:val="21"/>
          <w:szCs w:val="21"/>
        </w:rPr>
        <w:t xml:space="preserve">ены </w:t>
      </w:r>
      <w:r w:rsidR="00467AFA" w:rsidRPr="00BF1753">
        <w:rPr>
          <w:rFonts w:eastAsia="Open Sans"/>
          <w:color w:val="000000"/>
          <w:sz w:val="21"/>
          <w:szCs w:val="21"/>
        </w:rPr>
        <w:t>Квартиры</w:t>
      </w:r>
      <w:r w:rsidRPr="00BF1753">
        <w:rPr>
          <w:rFonts w:eastAsia="Open Sans"/>
          <w:color w:val="000000"/>
          <w:sz w:val="21"/>
          <w:szCs w:val="21"/>
        </w:rPr>
        <w:t>.</w:t>
      </w:r>
    </w:p>
    <w:p w14:paraId="35359A71" w14:textId="552FC15B" w:rsidR="00467AFA" w:rsidRPr="00BF1753" w:rsidRDefault="001F749C" w:rsidP="00C251B9">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В случае невозможности завершения строительства </w:t>
      </w:r>
      <w:r w:rsidR="005E70CC" w:rsidRPr="00BF1753">
        <w:rPr>
          <w:rFonts w:eastAsia="Open Sans"/>
          <w:color w:val="000000"/>
          <w:sz w:val="21"/>
          <w:szCs w:val="21"/>
        </w:rPr>
        <w:t>Жилого дома</w:t>
      </w:r>
      <w:r w:rsidRPr="00BF1753">
        <w:rPr>
          <w:rFonts w:eastAsia="Open Sans"/>
          <w:color w:val="000000"/>
          <w:sz w:val="21"/>
          <w:szCs w:val="21"/>
        </w:rPr>
        <w:t xml:space="preserve"> в срок, установленный в п.</w:t>
      </w:r>
      <w:r w:rsidR="001614A8" w:rsidRPr="00BF1753">
        <w:rPr>
          <w:rFonts w:eastAsia="Open Sans"/>
          <w:color w:val="000000"/>
          <w:sz w:val="21"/>
          <w:szCs w:val="21"/>
        </w:rPr>
        <w:t>4</w:t>
      </w:r>
      <w:r w:rsidRPr="00BF1753">
        <w:rPr>
          <w:rFonts w:eastAsia="Open Sans"/>
          <w:color w:val="000000"/>
          <w:sz w:val="21"/>
          <w:szCs w:val="21"/>
        </w:rPr>
        <w:t>.</w:t>
      </w:r>
      <w:r w:rsidR="00467AFA" w:rsidRPr="00BF1753">
        <w:rPr>
          <w:rFonts w:eastAsia="Open Sans"/>
          <w:color w:val="000000"/>
          <w:sz w:val="21"/>
          <w:szCs w:val="21"/>
        </w:rPr>
        <w:t>3</w:t>
      </w:r>
      <w:r w:rsidRPr="00BF1753">
        <w:rPr>
          <w:rFonts w:eastAsia="Open Sans"/>
          <w:color w:val="000000"/>
          <w:sz w:val="21"/>
          <w:szCs w:val="21"/>
        </w:rPr>
        <w:t xml:space="preserve">. настоящего Договора, Застройщик обязуется письменно не позднее чем за 2 (Два) месяца до истечения указанного срока известить Участника долевого строительства путем направления в адрес Участника долевого строительства заказного письма с описью вложения и уведомлением о вручении, содержащего предложение об изменении настоящего Договора в части срока передачи Объекта долевого строительства. Изменение настоящего Договора производится путем подписания соответствующего дополнительного соглашения к нему. </w:t>
      </w:r>
    </w:p>
    <w:p w14:paraId="356ED2DD" w14:textId="77777777" w:rsidR="00467AFA" w:rsidRPr="00BF1753" w:rsidRDefault="001F749C" w:rsidP="00C251B9">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При передаче Объекта долевого строительства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0A4B90B7" w14:textId="77777777" w:rsidR="00467AFA" w:rsidRPr="00BF1753" w:rsidRDefault="001F749C" w:rsidP="00C251B9">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Обеспечить участие своего представителя и наличие необходимых документов для государственной регистрации настоящего Договора.</w:t>
      </w:r>
    </w:p>
    <w:p w14:paraId="4124066B" w14:textId="738B67B7" w:rsidR="00EC07FD" w:rsidRPr="00BF1753" w:rsidRDefault="001F749C" w:rsidP="00C251B9">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При получении от Участника долевого строительства обоснованного требования, указанного в п.</w:t>
      </w:r>
      <w:r w:rsidR="005E1AC9" w:rsidRPr="00BF1753">
        <w:rPr>
          <w:rFonts w:eastAsia="Open Sans"/>
          <w:color w:val="000000"/>
          <w:sz w:val="21"/>
          <w:szCs w:val="21"/>
        </w:rPr>
        <w:t>7</w:t>
      </w:r>
      <w:r w:rsidRPr="00BF1753">
        <w:rPr>
          <w:rFonts w:eastAsia="Open Sans"/>
          <w:color w:val="000000"/>
          <w:sz w:val="21"/>
          <w:szCs w:val="21"/>
        </w:rPr>
        <w:t>.2.</w:t>
      </w:r>
      <w:r w:rsidR="00F77ACE" w:rsidRPr="00BF1753">
        <w:rPr>
          <w:rFonts w:eastAsia="Open Sans"/>
          <w:color w:val="000000"/>
          <w:sz w:val="21"/>
          <w:szCs w:val="21"/>
        </w:rPr>
        <w:t>6</w:t>
      </w:r>
      <w:r w:rsidRPr="00BF1753">
        <w:rPr>
          <w:rFonts w:eastAsia="Open Sans"/>
          <w:color w:val="000000"/>
          <w:sz w:val="21"/>
          <w:szCs w:val="21"/>
        </w:rPr>
        <w:t xml:space="preserve"> настоящего Договора, предпринять меры, необходимые для устранения в разумный срок фактически существующих недостатков Объекта долевого строительства.</w:t>
      </w:r>
    </w:p>
    <w:p w14:paraId="356B28B1" w14:textId="72D06E4A" w:rsidR="001F749C" w:rsidRPr="00BF1753" w:rsidRDefault="001F749C" w:rsidP="00C251B9">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Исполнять иные обязанности, возложенные на Застройщика законодательством и настоящим Договором.</w:t>
      </w:r>
    </w:p>
    <w:p w14:paraId="6B04E2AB" w14:textId="77777777" w:rsidR="001F749C" w:rsidRPr="00BF1753" w:rsidRDefault="001F749C" w:rsidP="00C251B9">
      <w:pPr>
        <w:numPr>
          <w:ilvl w:val="1"/>
          <w:numId w:val="6"/>
        </w:numPr>
        <w:pBdr>
          <w:top w:val="nil"/>
          <w:left w:val="nil"/>
          <w:bottom w:val="nil"/>
          <w:right w:val="nil"/>
          <w:between w:val="nil"/>
        </w:pBdr>
        <w:tabs>
          <w:tab w:val="left" w:pos="993"/>
        </w:tabs>
        <w:ind w:left="0" w:firstLine="567"/>
        <w:jc w:val="both"/>
        <w:rPr>
          <w:rFonts w:eastAsia="Open Sans"/>
          <w:b/>
          <w:color w:val="000000"/>
          <w:sz w:val="21"/>
          <w:szCs w:val="21"/>
        </w:rPr>
      </w:pPr>
      <w:r w:rsidRPr="00BF1753">
        <w:rPr>
          <w:rFonts w:eastAsia="Open Sans"/>
          <w:b/>
          <w:color w:val="000000"/>
          <w:sz w:val="21"/>
          <w:szCs w:val="21"/>
        </w:rPr>
        <w:t>Застройщик вправе:</w:t>
      </w:r>
    </w:p>
    <w:p w14:paraId="785C0C5F" w14:textId="77777777" w:rsidR="00EC07FD" w:rsidRPr="00BF1753" w:rsidRDefault="001F749C" w:rsidP="00C251B9">
      <w:pPr>
        <w:pStyle w:val="a3"/>
        <w:numPr>
          <w:ilvl w:val="2"/>
          <w:numId w:val="6"/>
        </w:numPr>
        <w:tabs>
          <w:tab w:val="left" w:pos="1134"/>
        </w:tabs>
        <w:ind w:left="0" w:firstLine="567"/>
        <w:jc w:val="both"/>
        <w:rPr>
          <w:rFonts w:eastAsia="Open Sans"/>
          <w:b/>
          <w:bCs/>
          <w:sz w:val="21"/>
          <w:szCs w:val="21"/>
        </w:rPr>
      </w:pPr>
      <w:r w:rsidRPr="00BF1753">
        <w:rPr>
          <w:rFonts w:eastAsia="Open Sans"/>
          <w:sz w:val="21"/>
          <w:szCs w:val="21"/>
        </w:rPr>
        <w:t xml:space="preserve">Производить в отношении земельного участка, указанного в п.1.1. настоящего Договора, следующие действия: раздел земельного участка, выдел из земельного участка другого земельного участка, </w:t>
      </w:r>
      <w:r w:rsidRPr="00BF1753">
        <w:rPr>
          <w:rFonts w:eastAsia="Open Sans"/>
          <w:sz w:val="21"/>
          <w:szCs w:val="21"/>
        </w:rPr>
        <w:lastRenderedPageBreak/>
        <w:t xml:space="preserve">перераспределение земельного участка с иными земельными участками,  объединение земельного участка с иными земельными участками в целях строительства </w:t>
      </w:r>
      <w:r w:rsidR="005E70CC" w:rsidRPr="00BF1753">
        <w:rPr>
          <w:rFonts w:eastAsia="Open Sans"/>
          <w:sz w:val="21"/>
          <w:szCs w:val="21"/>
        </w:rPr>
        <w:t>Жилого дома</w:t>
      </w:r>
      <w:r w:rsidRPr="00BF1753">
        <w:rPr>
          <w:rFonts w:eastAsia="Open Sans"/>
          <w:sz w:val="21"/>
          <w:szCs w:val="21"/>
        </w:rPr>
        <w:t xml:space="preserve"> или строительства и/или расположения иных жилых и иных зданий, строений, сооружений,  изменять границы и площадь земельного участка, формировать части земельного участка, осуществлять межевание и кадастровый учет вновь образованных земельных участков и (или) частей земельного участка, изменять предмет ипотеки, переносить записи ЕГРН о регистрации сделок – договоров долевого участия в строительстве на земельный участок, образованный для строительства и эксплуатации </w:t>
      </w:r>
      <w:r w:rsidR="005E70CC" w:rsidRPr="00BF1753">
        <w:rPr>
          <w:rFonts w:eastAsia="Open Sans"/>
          <w:sz w:val="21"/>
          <w:szCs w:val="21"/>
        </w:rPr>
        <w:t>Жилого дома</w:t>
      </w:r>
      <w:r w:rsidRPr="00BF1753">
        <w:rPr>
          <w:rFonts w:eastAsia="Open Sans"/>
          <w:sz w:val="21"/>
          <w:szCs w:val="21"/>
        </w:rPr>
        <w:t>.</w:t>
      </w:r>
      <w:r w:rsidRPr="00BF1753">
        <w:rPr>
          <w:rFonts w:eastAsia="Open Sans"/>
          <w:b/>
          <w:bCs/>
          <w:sz w:val="21"/>
          <w:szCs w:val="21"/>
        </w:rPr>
        <w:t xml:space="preserve"> </w:t>
      </w:r>
      <w:r w:rsidR="00EC07FD" w:rsidRPr="00BF1753">
        <w:rPr>
          <w:rFonts w:eastAsia="Open Sans"/>
          <w:b/>
          <w:bCs/>
          <w:sz w:val="21"/>
          <w:szCs w:val="21"/>
        </w:rPr>
        <w:t xml:space="preserve"> </w:t>
      </w:r>
    </w:p>
    <w:p w14:paraId="3768849B" w14:textId="481FC4A9" w:rsidR="00EC07FD" w:rsidRPr="00BF1753" w:rsidRDefault="001F749C" w:rsidP="00C251B9">
      <w:pPr>
        <w:tabs>
          <w:tab w:val="left" w:pos="567"/>
        </w:tabs>
        <w:ind w:firstLine="567"/>
        <w:jc w:val="both"/>
        <w:rPr>
          <w:rFonts w:eastAsia="Open Sans"/>
          <w:sz w:val="21"/>
          <w:szCs w:val="21"/>
        </w:rPr>
      </w:pPr>
      <w:r w:rsidRPr="00BF1753">
        <w:rPr>
          <w:rFonts w:eastAsia="Open Sans"/>
          <w:sz w:val="21"/>
          <w:szCs w:val="21"/>
        </w:rPr>
        <w:t>Участник долевого строительства соглашается с тем, что такое преобразование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преобразование земельного участка в какой-либо форме не требуется.</w:t>
      </w:r>
      <w:r w:rsidR="00EC07FD" w:rsidRPr="00BF1753">
        <w:rPr>
          <w:rFonts w:eastAsia="Open Sans"/>
          <w:sz w:val="21"/>
          <w:szCs w:val="21"/>
        </w:rPr>
        <w:t xml:space="preserve"> </w:t>
      </w:r>
    </w:p>
    <w:p w14:paraId="5DDCEE21" w14:textId="3CBE8036" w:rsidR="00EC07FD" w:rsidRPr="00BF1753" w:rsidRDefault="001F749C" w:rsidP="00C251B9">
      <w:pPr>
        <w:tabs>
          <w:tab w:val="left" w:pos="567"/>
        </w:tabs>
        <w:ind w:firstLine="567"/>
        <w:jc w:val="both"/>
        <w:rPr>
          <w:rFonts w:eastAsia="Open Sans"/>
          <w:b/>
          <w:bCs/>
          <w:sz w:val="21"/>
          <w:szCs w:val="21"/>
        </w:rPr>
      </w:pPr>
      <w:r w:rsidRPr="00BF1753">
        <w:rPr>
          <w:rFonts w:eastAsia="Open Sans"/>
          <w:color w:val="000000"/>
          <w:sz w:val="21"/>
          <w:szCs w:val="21"/>
        </w:rPr>
        <w:t>Застройщик вправе возводить и эксплуатировать на земельном участке, указанном в п.1.1 настоящего Договора, любые другие объекты: здания, сооружения, пристройки к зданиям, иные объекты, на что Участник долевого строительства подписанием настоящего Договора выражает свое согласие.</w:t>
      </w:r>
    </w:p>
    <w:p w14:paraId="522B3117" w14:textId="77777777" w:rsidR="00EC07FD" w:rsidRPr="00BF1753" w:rsidRDefault="001F749C" w:rsidP="00C251B9">
      <w:pPr>
        <w:pStyle w:val="a3"/>
        <w:numPr>
          <w:ilvl w:val="2"/>
          <w:numId w:val="6"/>
        </w:numPr>
        <w:tabs>
          <w:tab w:val="left" w:pos="1134"/>
        </w:tabs>
        <w:ind w:left="0" w:firstLine="567"/>
        <w:jc w:val="both"/>
        <w:rPr>
          <w:rFonts w:eastAsia="Open Sans"/>
          <w:b/>
          <w:bCs/>
          <w:sz w:val="21"/>
          <w:szCs w:val="21"/>
        </w:rPr>
      </w:pPr>
      <w:r w:rsidRPr="00BF1753">
        <w:rPr>
          <w:rFonts w:eastAsia="Open Sans"/>
          <w:color w:val="000000"/>
          <w:sz w:val="21"/>
          <w:szCs w:val="21"/>
        </w:rPr>
        <w:t>Требовать от Участника долевого строительства предоставления документов, необходимых для исполнения и государственной регистрации настоящего Договора.</w:t>
      </w:r>
    </w:p>
    <w:p w14:paraId="367185F2" w14:textId="77777777" w:rsidR="005667CA" w:rsidRPr="00BF1753" w:rsidRDefault="001F749C" w:rsidP="00C251B9">
      <w:pPr>
        <w:pStyle w:val="a3"/>
        <w:numPr>
          <w:ilvl w:val="2"/>
          <w:numId w:val="6"/>
        </w:numPr>
        <w:tabs>
          <w:tab w:val="left" w:pos="1134"/>
        </w:tabs>
        <w:ind w:left="0" w:firstLine="567"/>
        <w:jc w:val="both"/>
        <w:rPr>
          <w:rFonts w:eastAsia="Open Sans"/>
          <w:b/>
          <w:bCs/>
          <w:sz w:val="21"/>
          <w:szCs w:val="21"/>
        </w:rPr>
      </w:pPr>
      <w:r w:rsidRPr="00BF1753">
        <w:rPr>
          <w:rFonts w:eastAsia="Open Sans"/>
          <w:color w:val="000000"/>
          <w:sz w:val="21"/>
          <w:szCs w:val="21"/>
        </w:rPr>
        <w:t xml:space="preserve">По своему усмотрению в одностороннем порядке вносить изменения в проектную документацию на </w:t>
      </w:r>
      <w:r w:rsidR="005E70CC" w:rsidRPr="00BF1753">
        <w:rPr>
          <w:rFonts w:eastAsia="Open Sans"/>
          <w:color w:val="000000"/>
          <w:sz w:val="21"/>
          <w:szCs w:val="21"/>
        </w:rPr>
        <w:t>Жилой дом</w:t>
      </w:r>
      <w:r w:rsidRPr="00BF1753">
        <w:rPr>
          <w:rFonts w:eastAsia="Open Sans"/>
          <w:color w:val="000000"/>
          <w:sz w:val="21"/>
          <w:szCs w:val="21"/>
        </w:rPr>
        <w:t xml:space="preserve">, которые соответствуют требованиям действующих нормативных актов и не ухудшают функциональные характеристики </w:t>
      </w:r>
      <w:r w:rsidR="005E70CC" w:rsidRPr="00BF1753">
        <w:rPr>
          <w:rFonts w:eastAsia="Open Sans"/>
          <w:color w:val="000000"/>
          <w:sz w:val="21"/>
          <w:szCs w:val="21"/>
        </w:rPr>
        <w:t>Жилого дома</w:t>
      </w:r>
      <w:r w:rsidRPr="00BF1753">
        <w:rPr>
          <w:rFonts w:eastAsia="Open Sans"/>
          <w:color w:val="000000"/>
          <w:sz w:val="21"/>
          <w:szCs w:val="21"/>
        </w:rPr>
        <w:t xml:space="preserve"> без внесения соответствующих изменений в настоящий Договор, включая, но не исключительно: включение в состав </w:t>
      </w:r>
      <w:r w:rsidR="005E70CC" w:rsidRPr="00BF1753">
        <w:rPr>
          <w:rFonts w:eastAsia="Open Sans"/>
          <w:color w:val="000000"/>
          <w:sz w:val="21"/>
          <w:szCs w:val="21"/>
        </w:rPr>
        <w:t>Жилого дома</w:t>
      </w:r>
      <w:r w:rsidRPr="00BF1753">
        <w:rPr>
          <w:rFonts w:eastAsia="Open Sans"/>
          <w:color w:val="000000"/>
          <w:sz w:val="21"/>
          <w:szCs w:val="21"/>
        </w:rPr>
        <w:t xml:space="preserve"> иных зданий/сооружений,  внесение изменений в конструктивную схему </w:t>
      </w:r>
      <w:r w:rsidR="005E70CC" w:rsidRPr="00BF1753">
        <w:rPr>
          <w:rFonts w:eastAsia="Open Sans"/>
          <w:color w:val="000000"/>
          <w:sz w:val="21"/>
          <w:szCs w:val="21"/>
        </w:rPr>
        <w:t>Жилого дома</w:t>
      </w:r>
      <w:r w:rsidRPr="00BF1753">
        <w:rPr>
          <w:rFonts w:eastAsia="Open Sans"/>
          <w:color w:val="000000"/>
          <w:sz w:val="21"/>
          <w:szCs w:val="21"/>
        </w:rPr>
        <w:t>, замену строительных материалов или оборудования на эквивалентные по качеству. Такое изменение будет обязательным для сторон.</w:t>
      </w:r>
    </w:p>
    <w:p w14:paraId="25362ADA" w14:textId="77777777" w:rsidR="005667CA" w:rsidRPr="00BF1753" w:rsidRDefault="001F749C" w:rsidP="00C251B9">
      <w:pPr>
        <w:pStyle w:val="a3"/>
        <w:numPr>
          <w:ilvl w:val="2"/>
          <w:numId w:val="6"/>
        </w:numPr>
        <w:tabs>
          <w:tab w:val="left" w:pos="1134"/>
        </w:tabs>
        <w:ind w:left="0" w:firstLine="567"/>
        <w:jc w:val="both"/>
        <w:rPr>
          <w:rFonts w:eastAsia="Open Sans"/>
          <w:b/>
          <w:bCs/>
          <w:sz w:val="21"/>
          <w:szCs w:val="21"/>
        </w:rPr>
      </w:pPr>
      <w:r w:rsidRPr="00BF1753">
        <w:rPr>
          <w:rFonts w:eastAsia="Open Sans"/>
          <w:color w:val="000000"/>
          <w:sz w:val="21"/>
          <w:szCs w:val="21"/>
        </w:rPr>
        <w:t>Вносить изменения в проектную декларацию в порядке, предусмотренном действующим законодательством.</w:t>
      </w:r>
    </w:p>
    <w:p w14:paraId="5BEE079E" w14:textId="28A928DF" w:rsidR="001F749C" w:rsidRPr="00BF1753" w:rsidRDefault="001F749C" w:rsidP="00C251B9">
      <w:pPr>
        <w:pStyle w:val="a3"/>
        <w:numPr>
          <w:ilvl w:val="2"/>
          <w:numId w:val="6"/>
        </w:numPr>
        <w:tabs>
          <w:tab w:val="left" w:pos="1134"/>
        </w:tabs>
        <w:ind w:left="0" w:firstLine="567"/>
        <w:jc w:val="both"/>
        <w:rPr>
          <w:rFonts w:eastAsia="Open Sans"/>
          <w:b/>
          <w:bCs/>
          <w:sz w:val="21"/>
          <w:szCs w:val="21"/>
        </w:rPr>
      </w:pPr>
      <w:r w:rsidRPr="00BF1753">
        <w:rPr>
          <w:rFonts w:eastAsia="Open Sans"/>
          <w:color w:val="000000"/>
          <w:sz w:val="21"/>
          <w:szCs w:val="21"/>
        </w:rPr>
        <w:t>По истечении двух месяцев со дня, установленного для приемки Объекта и указанного в сообщении Застройщика, составить односторонний документ о передаче Объекта долевого строительства, при условии наступления одновременно следующих событий:</w:t>
      </w:r>
    </w:p>
    <w:p w14:paraId="48CDA085" w14:textId="77777777" w:rsidR="00646F32" w:rsidRPr="00BF1753" w:rsidRDefault="00646F32" w:rsidP="00C251B9">
      <w:pPr>
        <w:pBdr>
          <w:top w:val="nil"/>
          <w:left w:val="nil"/>
          <w:bottom w:val="nil"/>
          <w:right w:val="nil"/>
          <w:between w:val="nil"/>
        </w:pBdr>
        <w:tabs>
          <w:tab w:val="left" w:pos="851"/>
        </w:tabs>
        <w:ind w:firstLine="567"/>
        <w:jc w:val="both"/>
        <w:rPr>
          <w:rFonts w:eastAsia="Open Sans"/>
          <w:color w:val="000000"/>
          <w:sz w:val="21"/>
          <w:szCs w:val="21"/>
        </w:rPr>
      </w:pPr>
      <w:r w:rsidRPr="00BF1753">
        <w:rPr>
          <w:rFonts w:eastAsia="Arial"/>
          <w:color w:val="000000"/>
          <w:sz w:val="21"/>
          <w:szCs w:val="21"/>
        </w:rPr>
        <w:t>- при уклонении Участника долевого строительства от принятия Объекта долевого строительства в предусмотренный сообщением Застройщика срок или при отказе Участника долевого строительства от принятия Объекта долевого строительства (за исключением случаев, предусмотренных законодательством РФ). Под уклонением Участника долевого строительства от принятия Объекта долевого строительства понимается неподписание по любым причинам передаточного акта или акта о выявленных недостатках в соответствии с п.5 ст.8 Закона №214-ФЗ, в котором указывается несоответствие Объекта долевого строительства требованиям, установленным в ч.1 ст.7 Закона №214-ФЗ в предусмотренный в сообщении Застройщика срок.</w:t>
      </w:r>
    </w:p>
    <w:p w14:paraId="1393F62C" w14:textId="77777777" w:rsidR="00646F32" w:rsidRPr="00BF1753" w:rsidRDefault="00646F32" w:rsidP="00C251B9">
      <w:pPr>
        <w:pBdr>
          <w:top w:val="nil"/>
          <w:left w:val="nil"/>
          <w:bottom w:val="nil"/>
          <w:right w:val="nil"/>
          <w:between w:val="nil"/>
        </w:pBdr>
        <w:tabs>
          <w:tab w:val="left" w:pos="851"/>
        </w:tabs>
        <w:ind w:firstLine="567"/>
        <w:jc w:val="both"/>
        <w:rPr>
          <w:rFonts w:eastAsia="Open Sans"/>
          <w:color w:val="000000"/>
          <w:sz w:val="21"/>
          <w:szCs w:val="21"/>
        </w:rPr>
      </w:pPr>
      <w:r w:rsidRPr="00BF1753">
        <w:rPr>
          <w:rFonts w:eastAsia="Open Sans"/>
          <w:color w:val="000000"/>
          <w:sz w:val="21"/>
          <w:szCs w:val="21"/>
        </w:rPr>
        <w:t>- при наличии у Застройщика сведений о получении Участником долевого строительства Сообщения о завершении строительства Жилого дома и о готовности Объекта долевого строительства к передаче либо при возврате корреспонденции в связи с ее невручением Участнику долевого строительства (по причине отказа Участника долевого строительства от ее получения, или в связи с отсутствием Участника долевого строительства по указанному им почтовому адресу, или истечением срока хранения, или по иным причинам. Под отказом Участника долевого строительства от получения Сообщения Стороны договорились, в том числе, понимать неявку Участника долевого строительства за получением корреспонденции в отделении связи.</w:t>
      </w:r>
    </w:p>
    <w:p w14:paraId="2E57A005" w14:textId="77777777" w:rsidR="00646F32" w:rsidRPr="00BF1753" w:rsidRDefault="00646F32" w:rsidP="00646F32">
      <w:pPr>
        <w:pBdr>
          <w:top w:val="nil"/>
          <w:left w:val="nil"/>
          <w:bottom w:val="nil"/>
          <w:right w:val="nil"/>
          <w:between w:val="nil"/>
        </w:pBdr>
        <w:tabs>
          <w:tab w:val="left" w:pos="851"/>
        </w:tabs>
        <w:ind w:firstLine="567"/>
        <w:jc w:val="both"/>
        <w:rPr>
          <w:rFonts w:eastAsia="Open Sans"/>
          <w:color w:val="000000"/>
          <w:sz w:val="21"/>
          <w:szCs w:val="21"/>
        </w:rPr>
      </w:pPr>
      <w:r w:rsidRPr="00BF1753">
        <w:rPr>
          <w:rFonts w:eastAsia="Open Sans"/>
          <w:color w:val="000000"/>
          <w:sz w:val="21"/>
          <w:szCs w:val="21"/>
        </w:rPr>
        <w:t>При составлении указанного в настоящем пункте одностороннего документа о передаче Объекта долевого строительства риск случайной гибели Объекта долевого строительства признается перешедшим к Участнику долевого строительства с даты его (документа) составления Застройщиком.</w:t>
      </w:r>
    </w:p>
    <w:p w14:paraId="01E385FF" w14:textId="77777777" w:rsidR="00646F32" w:rsidRPr="00BF1753" w:rsidRDefault="001F749C" w:rsidP="00C251B9">
      <w:pPr>
        <w:pStyle w:val="a3"/>
        <w:numPr>
          <w:ilvl w:val="2"/>
          <w:numId w:val="6"/>
        </w:numPr>
        <w:tabs>
          <w:tab w:val="left" w:pos="1134"/>
        </w:tabs>
        <w:ind w:left="0" w:firstLine="567"/>
        <w:jc w:val="both"/>
        <w:rPr>
          <w:rFonts w:eastAsia="Open Sans"/>
          <w:b/>
          <w:bCs/>
          <w:sz w:val="21"/>
          <w:szCs w:val="21"/>
        </w:rPr>
      </w:pPr>
      <w:r w:rsidRPr="00BF1753">
        <w:rPr>
          <w:rFonts w:eastAsia="Arial"/>
          <w:color w:val="000000"/>
          <w:sz w:val="21"/>
          <w:szCs w:val="21"/>
        </w:rPr>
        <w:t>После передачи Застройщиком по правилам, предусмотренным ст.8 Закона №214-ФЗ, Объекта долевого строительства Участнику долевого строительства и постановки такого объекта на государственный кадастровый учет Застройщик имеет право на подачу без доверенности в орган регистрации прав заявления о государственной регистрации права собственности Участника долевого строительства на такой Объект долевого строительства.</w:t>
      </w:r>
    </w:p>
    <w:p w14:paraId="5671A51E" w14:textId="2D40566C" w:rsidR="00646F32" w:rsidRPr="00BF1753" w:rsidRDefault="00DC7BF6" w:rsidP="00DC7BF6">
      <w:pPr>
        <w:pStyle w:val="a3"/>
        <w:numPr>
          <w:ilvl w:val="2"/>
          <w:numId w:val="6"/>
        </w:numPr>
        <w:tabs>
          <w:tab w:val="left" w:pos="851"/>
          <w:tab w:val="left" w:pos="1134"/>
        </w:tabs>
        <w:ind w:left="0" w:firstLine="567"/>
        <w:jc w:val="both"/>
        <w:rPr>
          <w:rFonts w:eastAsia="Open Sans"/>
          <w:b/>
          <w:bCs/>
          <w:sz w:val="21"/>
          <w:szCs w:val="21"/>
        </w:rPr>
      </w:pPr>
      <w:r w:rsidRPr="00BF1753">
        <w:rPr>
          <w:rFonts w:eastAsia="Open Sans"/>
          <w:color w:val="000000"/>
          <w:sz w:val="21"/>
          <w:szCs w:val="21"/>
        </w:rPr>
        <w:t>Отказать Участнику долевого строительства в согласии на уступку прав по настоящему Договору, предусматривающую одновременный перевод долга или потребовать от Участника долевого строительства произвести полную оплату цены настоящего Договора.</w:t>
      </w:r>
    </w:p>
    <w:p w14:paraId="2A4B5C5C" w14:textId="4DDDF0F4" w:rsidR="001F749C" w:rsidRPr="00BF1753" w:rsidRDefault="001F749C" w:rsidP="00C251B9">
      <w:pPr>
        <w:pStyle w:val="a3"/>
        <w:numPr>
          <w:ilvl w:val="2"/>
          <w:numId w:val="6"/>
        </w:numPr>
        <w:tabs>
          <w:tab w:val="left" w:pos="1134"/>
        </w:tabs>
        <w:ind w:left="0" w:firstLine="567"/>
        <w:jc w:val="both"/>
        <w:rPr>
          <w:rFonts w:eastAsia="Open Sans"/>
          <w:b/>
          <w:bCs/>
          <w:sz w:val="21"/>
          <w:szCs w:val="21"/>
        </w:rPr>
      </w:pPr>
      <w:r w:rsidRPr="00BF1753">
        <w:rPr>
          <w:rFonts w:eastAsia="Open Sans"/>
          <w:color w:val="000000"/>
          <w:sz w:val="21"/>
          <w:szCs w:val="21"/>
        </w:rPr>
        <w:t>Застройщик имеет иные права, предусмотренные законодательством и настоящим Договором.</w:t>
      </w:r>
    </w:p>
    <w:p w14:paraId="2822FC58" w14:textId="77777777" w:rsidR="001F749C" w:rsidRPr="00BF1753" w:rsidRDefault="001F749C" w:rsidP="001F749C">
      <w:pPr>
        <w:pBdr>
          <w:top w:val="nil"/>
          <w:left w:val="nil"/>
          <w:bottom w:val="nil"/>
          <w:right w:val="nil"/>
          <w:between w:val="nil"/>
        </w:pBdr>
        <w:tabs>
          <w:tab w:val="left" w:pos="851"/>
          <w:tab w:val="left" w:pos="993"/>
        </w:tabs>
        <w:ind w:firstLine="567"/>
        <w:jc w:val="both"/>
        <w:rPr>
          <w:rFonts w:eastAsia="Open Sans"/>
          <w:color w:val="000000"/>
          <w:sz w:val="21"/>
          <w:szCs w:val="21"/>
        </w:rPr>
      </w:pPr>
    </w:p>
    <w:p w14:paraId="61377FAA" w14:textId="77777777" w:rsidR="001F749C" w:rsidRPr="00BF1753" w:rsidRDefault="001F749C" w:rsidP="001C2C32">
      <w:pPr>
        <w:pStyle w:val="3"/>
        <w:numPr>
          <w:ilvl w:val="0"/>
          <w:numId w:val="6"/>
        </w:numPr>
        <w:tabs>
          <w:tab w:val="left" w:pos="284"/>
        </w:tabs>
        <w:spacing w:after="0"/>
        <w:ind w:left="0" w:firstLine="0"/>
        <w:rPr>
          <w:rFonts w:eastAsia="Open Sans"/>
          <w:color w:val="000000"/>
          <w:sz w:val="21"/>
          <w:szCs w:val="21"/>
        </w:rPr>
      </w:pPr>
      <w:r w:rsidRPr="00BF1753">
        <w:rPr>
          <w:rFonts w:eastAsia="Open Sans"/>
          <w:color w:val="000000"/>
          <w:sz w:val="21"/>
          <w:szCs w:val="21"/>
        </w:rPr>
        <w:t>ПРАВА И ОБЯЗАННОСТИ УЧАСТНИКА ДОЛЕВОГО СТРОИТЕЛЬСТВА</w:t>
      </w:r>
    </w:p>
    <w:p w14:paraId="29298E17" w14:textId="77777777" w:rsidR="001F749C" w:rsidRPr="00BF1753" w:rsidRDefault="001F749C" w:rsidP="00B0732E">
      <w:pPr>
        <w:numPr>
          <w:ilvl w:val="1"/>
          <w:numId w:val="6"/>
        </w:numPr>
        <w:pBdr>
          <w:top w:val="nil"/>
          <w:left w:val="nil"/>
          <w:bottom w:val="nil"/>
          <w:right w:val="nil"/>
          <w:between w:val="nil"/>
        </w:pBdr>
        <w:tabs>
          <w:tab w:val="left" w:pos="1134"/>
        </w:tabs>
        <w:ind w:left="0" w:firstLine="567"/>
        <w:jc w:val="both"/>
        <w:rPr>
          <w:rFonts w:eastAsia="Open Sans"/>
          <w:b/>
          <w:color w:val="000000"/>
          <w:sz w:val="21"/>
          <w:szCs w:val="21"/>
        </w:rPr>
      </w:pPr>
      <w:r w:rsidRPr="00BF1753">
        <w:rPr>
          <w:rFonts w:eastAsia="Open Sans"/>
          <w:b/>
          <w:color w:val="000000"/>
          <w:sz w:val="21"/>
          <w:szCs w:val="21"/>
        </w:rPr>
        <w:t>Участник долевого строительства обязуется:</w:t>
      </w:r>
    </w:p>
    <w:p w14:paraId="39534DFF" w14:textId="77777777" w:rsidR="00917239" w:rsidRPr="00BF1753" w:rsidRDefault="001F749C" w:rsidP="00B0732E">
      <w:pPr>
        <w:pStyle w:val="a3"/>
        <w:numPr>
          <w:ilvl w:val="2"/>
          <w:numId w:val="6"/>
        </w:numPr>
        <w:tabs>
          <w:tab w:val="left" w:pos="1134"/>
        </w:tabs>
        <w:ind w:left="0" w:firstLine="567"/>
        <w:jc w:val="both"/>
        <w:rPr>
          <w:rFonts w:eastAsia="Open Sans"/>
          <w:b/>
          <w:bCs/>
          <w:color w:val="000000"/>
          <w:sz w:val="21"/>
          <w:szCs w:val="21"/>
        </w:rPr>
      </w:pPr>
      <w:bookmarkStart w:id="4" w:name="tyjcwt" w:colFirst="0" w:colLast="0"/>
      <w:bookmarkEnd w:id="4"/>
      <w:r w:rsidRPr="00BF1753">
        <w:rPr>
          <w:rFonts w:eastAsia="Open Sans"/>
          <w:color w:val="000000"/>
          <w:sz w:val="21"/>
          <w:szCs w:val="21"/>
        </w:rPr>
        <w:t xml:space="preserve">Произвести оплату Цены Договора в размере, порядке и сроки, установленные настоящим Договором, и дополнительную оплату в соответствии с </w:t>
      </w:r>
      <w:r w:rsidR="00917239" w:rsidRPr="00BF1753">
        <w:rPr>
          <w:rFonts w:eastAsia="Open Sans"/>
          <w:color w:val="000000"/>
          <w:sz w:val="21"/>
          <w:szCs w:val="21"/>
        </w:rPr>
        <w:t>условиями</w:t>
      </w:r>
      <w:r w:rsidRPr="00BF1753">
        <w:rPr>
          <w:rFonts w:eastAsia="Open Sans"/>
          <w:color w:val="000000"/>
          <w:sz w:val="21"/>
          <w:szCs w:val="21"/>
        </w:rPr>
        <w:t xml:space="preserve"> настоящего Договора.</w:t>
      </w:r>
      <w:r w:rsidRPr="00BF1753">
        <w:rPr>
          <w:sz w:val="21"/>
          <w:szCs w:val="21"/>
        </w:rPr>
        <w:t xml:space="preserve"> </w:t>
      </w:r>
      <w:r w:rsidRPr="00BF1753">
        <w:rPr>
          <w:rFonts w:eastAsia="Open Sans"/>
          <w:color w:val="000000"/>
          <w:sz w:val="21"/>
          <w:szCs w:val="21"/>
        </w:rPr>
        <w:t>Указанные обязательства должны быть исполнены Участником долевого строительства в предусмотренные Договором сроки, но в любом случае до получения Объекта долевого строительства от Застройщика по передаточному акту.</w:t>
      </w:r>
    </w:p>
    <w:p w14:paraId="6D550B4B" w14:textId="77777777" w:rsidR="00917239" w:rsidRPr="00BF1753" w:rsidRDefault="001F749C" w:rsidP="00B0732E">
      <w:pPr>
        <w:pStyle w:val="a3"/>
        <w:numPr>
          <w:ilvl w:val="2"/>
          <w:numId w:val="6"/>
        </w:numP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Осуществить все необходимые действия для государственной регистрации настоящего договора (дополнительных соглашений к нему, в случае их подписания Сторонами), а именно: присутствовать в согласованные с Застройщиком месте и время для подачи документов на государственную регистрацию </w:t>
      </w:r>
      <w:r w:rsidRPr="00BF1753">
        <w:rPr>
          <w:rFonts w:eastAsia="Open Sans"/>
          <w:color w:val="000000"/>
          <w:sz w:val="21"/>
          <w:szCs w:val="21"/>
        </w:rPr>
        <w:lastRenderedPageBreak/>
        <w:t>настоящего Договора, дополнительных соглашений к нему, предоставить все необходимые для регистрации документы, нотариально уполномочить представителя для осуществления государственной регистрации в срок 10 дней с момента подписания настоящего договора, а также нести расходы, связанные с такой регистрацией. В случае уклонения Участника долевого строительства от государственной регистрации Договора Застройщик вправе в одностороннем порядке отказаться от государственной регистрации Договора и его исполнения.</w:t>
      </w:r>
    </w:p>
    <w:p w14:paraId="3993AB7C" w14:textId="77777777" w:rsidR="00430EB0" w:rsidRPr="00BF1753" w:rsidRDefault="001F749C" w:rsidP="00B0732E">
      <w:pPr>
        <w:pStyle w:val="a3"/>
        <w:numPr>
          <w:ilvl w:val="2"/>
          <w:numId w:val="6"/>
        </w:numP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После завершения строительства и ввода </w:t>
      </w:r>
      <w:r w:rsidR="005E70CC" w:rsidRPr="00BF1753">
        <w:rPr>
          <w:rFonts w:eastAsia="Open Sans"/>
          <w:color w:val="000000"/>
          <w:sz w:val="21"/>
          <w:szCs w:val="21"/>
        </w:rPr>
        <w:t>Жилого дома</w:t>
      </w:r>
      <w:r w:rsidRPr="00BF1753">
        <w:rPr>
          <w:rFonts w:eastAsia="Open Sans"/>
          <w:color w:val="000000"/>
          <w:sz w:val="21"/>
          <w:szCs w:val="21"/>
        </w:rPr>
        <w:t xml:space="preserve"> в эксплуатацию, по факту выполнения Участником долевого строительства обязательств по внесению платежей в оплату Цены договора и дополнительной оплаты, принять Объект долевого строительства в порядке и сроки, установленные Договор</w:t>
      </w:r>
      <w:r w:rsidR="00917239" w:rsidRPr="00BF1753">
        <w:rPr>
          <w:rFonts w:eastAsia="Open Sans"/>
          <w:color w:val="000000"/>
          <w:sz w:val="21"/>
          <w:szCs w:val="21"/>
        </w:rPr>
        <w:t>ом</w:t>
      </w:r>
      <w:r w:rsidR="00430EB0" w:rsidRPr="00BF1753">
        <w:rPr>
          <w:rFonts w:eastAsia="Open Sans"/>
          <w:color w:val="000000"/>
          <w:sz w:val="21"/>
          <w:szCs w:val="21"/>
        </w:rPr>
        <w:t xml:space="preserve"> или Застройщиком в соответствии с Договором</w:t>
      </w:r>
      <w:r w:rsidRPr="00BF1753">
        <w:rPr>
          <w:rFonts w:eastAsia="Open Sans"/>
          <w:color w:val="000000"/>
          <w:sz w:val="21"/>
          <w:szCs w:val="21"/>
        </w:rPr>
        <w:t>.</w:t>
      </w:r>
      <w:bookmarkStart w:id="5" w:name="3dy6vkm" w:colFirst="0" w:colLast="0"/>
      <w:bookmarkEnd w:id="5"/>
    </w:p>
    <w:p w14:paraId="7BEB5D08" w14:textId="77777777" w:rsidR="00430EB0" w:rsidRPr="00BF1753" w:rsidRDefault="001F749C" w:rsidP="00B0732E">
      <w:pPr>
        <w:pStyle w:val="a3"/>
        <w:numPr>
          <w:ilvl w:val="2"/>
          <w:numId w:val="6"/>
        </w:numPr>
        <w:tabs>
          <w:tab w:val="left" w:pos="1134"/>
        </w:tabs>
        <w:ind w:left="0" w:firstLine="567"/>
        <w:jc w:val="both"/>
        <w:rPr>
          <w:rFonts w:eastAsia="Open Sans"/>
          <w:b/>
          <w:bCs/>
          <w:color w:val="000000"/>
          <w:sz w:val="21"/>
          <w:szCs w:val="21"/>
        </w:rPr>
      </w:pPr>
      <w:r w:rsidRPr="00BF1753">
        <w:rPr>
          <w:rFonts w:eastAsia="Open Sans"/>
          <w:color w:val="000000"/>
          <w:sz w:val="21"/>
          <w:szCs w:val="21"/>
        </w:rPr>
        <w:t>После передачи Объекта долевого строительства по передаточному акту или одностороннему акту, составленному Застройщиком, нести расходы по содержанию Объекта долевого строительства, а также участвовать в расходах на содержание общего имущества в Объекте недвижимости, соразмерно доле в праве собственности на это имущество, для чего Участник долевого строительства обязуется при подписании передаточного акта заключить соответствующее соглашение с эксплуатирующей компанией.</w:t>
      </w:r>
      <w:r w:rsidR="00430EB0" w:rsidRPr="00BF1753">
        <w:rPr>
          <w:rFonts w:eastAsia="Open Sans"/>
          <w:color w:val="000000"/>
          <w:sz w:val="21"/>
          <w:szCs w:val="21"/>
        </w:rPr>
        <w:t xml:space="preserve"> </w:t>
      </w:r>
    </w:p>
    <w:p w14:paraId="7549479A" w14:textId="695EEEB4" w:rsidR="00430EB0" w:rsidRPr="00BF1753" w:rsidRDefault="00430EB0" w:rsidP="00B0732E">
      <w:pPr>
        <w:tabs>
          <w:tab w:val="left" w:pos="567"/>
          <w:tab w:val="left" w:pos="1134"/>
        </w:tabs>
        <w:jc w:val="both"/>
        <w:rPr>
          <w:rFonts w:eastAsia="Open Sans"/>
          <w:b/>
          <w:bCs/>
          <w:color w:val="000000"/>
          <w:sz w:val="21"/>
          <w:szCs w:val="21"/>
        </w:rPr>
      </w:pPr>
      <w:r w:rsidRPr="00BF1753">
        <w:rPr>
          <w:rFonts w:eastAsia="Open Sans"/>
          <w:color w:val="000000"/>
          <w:sz w:val="21"/>
          <w:szCs w:val="21"/>
        </w:rPr>
        <w:tab/>
      </w:r>
      <w:r w:rsidR="001F749C" w:rsidRPr="00BF1753">
        <w:rPr>
          <w:rFonts w:eastAsia="Open Sans"/>
          <w:color w:val="000000"/>
          <w:sz w:val="21"/>
          <w:szCs w:val="21"/>
        </w:rPr>
        <w:t>Уклонение от заключения с эксплуатирующей организацией указанного выше соглашения не освобождает Участника долевого строительства от обязанности по оплате указанных выше затрат.</w:t>
      </w:r>
    </w:p>
    <w:p w14:paraId="38F99A08" w14:textId="77777777" w:rsidR="00430EB0" w:rsidRPr="00BF1753" w:rsidRDefault="001F749C" w:rsidP="00B0732E">
      <w:pPr>
        <w:pStyle w:val="a3"/>
        <w:numPr>
          <w:ilvl w:val="2"/>
          <w:numId w:val="6"/>
        </w:numPr>
        <w:tabs>
          <w:tab w:val="left" w:pos="1134"/>
        </w:tabs>
        <w:ind w:left="0" w:firstLine="567"/>
        <w:jc w:val="both"/>
        <w:rPr>
          <w:rFonts w:eastAsia="Open Sans"/>
          <w:b/>
          <w:bCs/>
          <w:color w:val="000000"/>
          <w:sz w:val="21"/>
          <w:szCs w:val="21"/>
        </w:rPr>
      </w:pPr>
      <w:r w:rsidRPr="00BF1753">
        <w:rPr>
          <w:rFonts w:eastAsia="Open Sans"/>
          <w:color w:val="000000"/>
          <w:sz w:val="21"/>
          <w:szCs w:val="21"/>
        </w:rPr>
        <w:t>До оформления права собственности на Объект долевого строительства не производить в нем самостоятельно или с привлечение третьих лиц работы по разрушению и переносу стен и перегородок, переносу инженерных коммуникаций и иные работы, связанные с внесением изменений в Объект долевого строительства. После оформления права собственности осуществлять указанные действия в установленном законом порядке с согласованием эксплуатирующей организацией и уполномоченными государственными органами.</w:t>
      </w:r>
      <w:bookmarkStart w:id="6" w:name="1t3h5sf" w:colFirst="0" w:colLast="0"/>
      <w:bookmarkEnd w:id="6"/>
    </w:p>
    <w:p w14:paraId="1A1FE74F" w14:textId="77777777" w:rsidR="00430EB0" w:rsidRPr="00BF1753" w:rsidRDefault="001F749C" w:rsidP="00B0732E">
      <w:pPr>
        <w:pStyle w:val="a3"/>
        <w:numPr>
          <w:ilvl w:val="2"/>
          <w:numId w:val="6"/>
        </w:numPr>
        <w:tabs>
          <w:tab w:val="left" w:pos="1134"/>
        </w:tabs>
        <w:ind w:left="0" w:firstLine="567"/>
        <w:jc w:val="both"/>
        <w:rPr>
          <w:rFonts w:eastAsia="Open Sans"/>
          <w:b/>
          <w:bCs/>
          <w:color w:val="000000"/>
          <w:sz w:val="21"/>
          <w:szCs w:val="21"/>
        </w:rPr>
      </w:pPr>
      <w:r w:rsidRPr="00BF1753">
        <w:rPr>
          <w:rFonts w:eastAsia="Open Sans"/>
          <w:color w:val="000000"/>
          <w:sz w:val="21"/>
          <w:szCs w:val="21"/>
        </w:rPr>
        <w:t>Предварительно, не менее чем за 10 (Десять) рабочих дней, согласовывать с Застройщиком заключение договоров об уступке</w:t>
      </w:r>
      <w:r w:rsidRPr="00BF1753">
        <w:rPr>
          <w:rFonts w:eastAsia="Open Sans"/>
          <w:b/>
          <w:color w:val="000000"/>
          <w:sz w:val="21"/>
          <w:szCs w:val="21"/>
        </w:rPr>
        <w:t xml:space="preserve"> </w:t>
      </w:r>
      <w:r w:rsidRPr="00BF1753">
        <w:rPr>
          <w:rFonts w:eastAsia="Open Sans"/>
          <w:color w:val="000000"/>
          <w:sz w:val="21"/>
          <w:szCs w:val="21"/>
        </w:rPr>
        <w:t>прав, а также договоров об уступке прав с одновременным переводом долга, с направлением Застройщику копии паспорта нового участника долевого строительства, сведений о его доходе и контактных данных (номер контактного телефона, адрес регистрации, фактический адрес проживания (если отличается от адреса регистрации), сведения о семейном положении), иных сведений, существенных для принятия Застройщиком решения о даче согласия на перевод долга.</w:t>
      </w:r>
      <w:r w:rsidR="00430EB0" w:rsidRPr="00BF1753">
        <w:rPr>
          <w:rFonts w:eastAsia="Open Sans"/>
          <w:color w:val="000000"/>
          <w:sz w:val="21"/>
          <w:szCs w:val="21"/>
        </w:rPr>
        <w:t xml:space="preserve"> </w:t>
      </w:r>
    </w:p>
    <w:p w14:paraId="047BB728" w14:textId="1C5C196E" w:rsidR="00430EB0" w:rsidRPr="00BF1753" w:rsidRDefault="001F749C" w:rsidP="00B0732E">
      <w:pPr>
        <w:tabs>
          <w:tab w:val="left" w:pos="1134"/>
        </w:tabs>
        <w:ind w:firstLine="567"/>
        <w:jc w:val="both"/>
        <w:rPr>
          <w:rFonts w:eastAsia="Open Sans"/>
          <w:b/>
          <w:bCs/>
          <w:color w:val="000000"/>
          <w:sz w:val="21"/>
          <w:szCs w:val="21"/>
        </w:rPr>
      </w:pPr>
      <w:r w:rsidRPr="00BF1753">
        <w:rPr>
          <w:rFonts w:eastAsia="Open Sans"/>
          <w:color w:val="000000"/>
          <w:sz w:val="21"/>
          <w:szCs w:val="21"/>
        </w:rPr>
        <w:t xml:space="preserve">В срок не позднее 5 (Пяти) рабочих дней с даты государственной регистрации договора уступки прав передать Застройщику оригинал договора уступки. </w:t>
      </w:r>
    </w:p>
    <w:p w14:paraId="213326C2" w14:textId="77777777" w:rsidR="00430EB0" w:rsidRPr="00BF1753" w:rsidRDefault="001F749C" w:rsidP="00B0732E">
      <w:pPr>
        <w:pStyle w:val="a3"/>
        <w:numPr>
          <w:ilvl w:val="2"/>
          <w:numId w:val="6"/>
        </w:numP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Совершить необходимые действия для государственной регистрации права собственности Участника долевого строительства на Объект долевого строительства после его приемки и нести расходы, связанные с этим. </w:t>
      </w:r>
    </w:p>
    <w:p w14:paraId="0642B43C" w14:textId="77777777" w:rsidR="00430EB0" w:rsidRPr="00BF1753" w:rsidRDefault="001F749C" w:rsidP="00B0732E">
      <w:pPr>
        <w:pStyle w:val="a3"/>
        <w:numPr>
          <w:ilvl w:val="2"/>
          <w:numId w:val="6"/>
        </w:numP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После приемки Объекта долевого строительства и до окончания срока его эксплуатации сохранять архитектурный облик </w:t>
      </w:r>
      <w:r w:rsidR="005E70CC" w:rsidRPr="00BF1753">
        <w:rPr>
          <w:rFonts w:eastAsia="Open Sans"/>
          <w:color w:val="000000"/>
          <w:sz w:val="21"/>
          <w:szCs w:val="21"/>
        </w:rPr>
        <w:t>Жилого дома</w:t>
      </w:r>
      <w:r w:rsidRPr="00BF1753">
        <w:rPr>
          <w:rFonts w:eastAsia="Open Sans"/>
          <w:color w:val="000000"/>
          <w:sz w:val="21"/>
          <w:szCs w:val="21"/>
        </w:rPr>
        <w:t xml:space="preserve">: не устанавливать на фасаде </w:t>
      </w:r>
      <w:r w:rsidR="005E70CC" w:rsidRPr="00BF1753">
        <w:rPr>
          <w:rFonts w:eastAsia="Open Sans"/>
          <w:color w:val="000000"/>
          <w:sz w:val="21"/>
          <w:szCs w:val="21"/>
        </w:rPr>
        <w:t>Жилого дома</w:t>
      </w:r>
      <w:r w:rsidRPr="00BF1753">
        <w:rPr>
          <w:rFonts w:eastAsia="Open Sans"/>
          <w:color w:val="000000"/>
          <w:sz w:val="21"/>
          <w:szCs w:val="21"/>
        </w:rPr>
        <w:t xml:space="preserve"> оборудование (телевизионные, радио, спутниковые антенны, другое подобное оборудование), при замене остекления окон внешней вид рамы должен соответствовать проекту </w:t>
      </w:r>
      <w:r w:rsidR="005E70CC" w:rsidRPr="00BF1753">
        <w:rPr>
          <w:rFonts w:eastAsia="Open Sans"/>
          <w:color w:val="000000"/>
          <w:sz w:val="21"/>
          <w:szCs w:val="21"/>
        </w:rPr>
        <w:t>Жилого дома</w:t>
      </w:r>
      <w:r w:rsidRPr="00BF1753">
        <w:rPr>
          <w:rFonts w:eastAsia="Open Sans"/>
          <w:color w:val="000000"/>
          <w:sz w:val="21"/>
          <w:szCs w:val="21"/>
        </w:rPr>
        <w:t>, кондиционеры и другое подобное Оборудование устанавливать в обозначенных для этого Застройщиком местах.</w:t>
      </w:r>
    </w:p>
    <w:p w14:paraId="61DDBDE9" w14:textId="77777777" w:rsidR="009F15B7" w:rsidRPr="00BF1753" w:rsidRDefault="001F749C" w:rsidP="00B0732E">
      <w:pPr>
        <w:pStyle w:val="a3"/>
        <w:numPr>
          <w:ilvl w:val="2"/>
          <w:numId w:val="6"/>
        </w:numP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При проведении отделочных работ Объекта долевого строительства соблюдать правила, установленные инструкцией по эксплуатации Объекта долевого строительства, регламент производства отделочных работ, утвержденные Застройщиком, и вручаемые Участнику долевого строительства в момент передачи Объекта долевого строительства. </w:t>
      </w:r>
    </w:p>
    <w:p w14:paraId="0E9DB1E4" w14:textId="7DA9458A" w:rsidR="001F749C" w:rsidRPr="00BF1753" w:rsidRDefault="001F749C" w:rsidP="00B0732E">
      <w:pPr>
        <w:pStyle w:val="a3"/>
        <w:numPr>
          <w:ilvl w:val="2"/>
          <w:numId w:val="6"/>
        </w:numPr>
        <w:tabs>
          <w:tab w:val="left" w:pos="1276"/>
        </w:tabs>
        <w:ind w:left="0" w:firstLine="567"/>
        <w:jc w:val="both"/>
        <w:rPr>
          <w:rFonts w:eastAsia="Open Sans"/>
          <w:b/>
          <w:bCs/>
          <w:color w:val="000000"/>
          <w:sz w:val="21"/>
          <w:szCs w:val="21"/>
        </w:rPr>
      </w:pPr>
      <w:r w:rsidRPr="00BF1753">
        <w:rPr>
          <w:rFonts w:eastAsia="Open Sans"/>
          <w:color w:val="000000"/>
          <w:sz w:val="21"/>
          <w:szCs w:val="21"/>
        </w:rPr>
        <w:t>Исполнять иные обязанности, возложенные на Участника долевого строительства законодательством и настоящим Договором.</w:t>
      </w:r>
    </w:p>
    <w:p w14:paraId="67A0DDB3" w14:textId="4A882D77" w:rsidR="001F749C" w:rsidRPr="00BF1753" w:rsidRDefault="001F749C" w:rsidP="00B0732E">
      <w:pPr>
        <w:numPr>
          <w:ilvl w:val="1"/>
          <w:numId w:val="6"/>
        </w:numPr>
        <w:pBdr>
          <w:top w:val="nil"/>
          <w:left w:val="nil"/>
          <w:bottom w:val="nil"/>
          <w:right w:val="nil"/>
          <w:between w:val="nil"/>
        </w:pBdr>
        <w:tabs>
          <w:tab w:val="left" w:pos="993"/>
        </w:tabs>
        <w:ind w:left="0" w:firstLine="567"/>
        <w:jc w:val="both"/>
        <w:rPr>
          <w:rFonts w:eastAsia="Open Sans"/>
          <w:b/>
          <w:color w:val="000000"/>
          <w:sz w:val="21"/>
          <w:szCs w:val="21"/>
        </w:rPr>
      </w:pPr>
      <w:r w:rsidRPr="00BF1753">
        <w:rPr>
          <w:rFonts w:eastAsia="Open Sans"/>
          <w:b/>
          <w:color w:val="000000"/>
          <w:sz w:val="21"/>
          <w:szCs w:val="21"/>
        </w:rPr>
        <w:t>Участник долевого строительства имеет право:</w:t>
      </w:r>
    </w:p>
    <w:p w14:paraId="01F640E3" w14:textId="5E23D2C1" w:rsidR="003001C0" w:rsidRPr="00BF1753" w:rsidRDefault="001F749C" w:rsidP="00B0732E">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bookmarkStart w:id="7" w:name="4d34og8" w:colFirst="0" w:colLast="0"/>
      <w:bookmarkEnd w:id="7"/>
      <w:r w:rsidRPr="00BF1753">
        <w:rPr>
          <w:rFonts w:eastAsia="Open Sans"/>
          <w:color w:val="000000"/>
          <w:sz w:val="21"/>
          <w:szCs w:val="21"/>
        </w:rPr>
        <w:t>Уступ</w:t>
      </w:r>
      <w:r w:rsidR="003001C0" w:rsidRPr="00BF1753">
        <w:rPr>
          <w:rFonts w:eastAsia="Open Sans"/>
          <w:color w:val="000000"/>
          <w:sz w:val="21"/>
          <w:szCs w:val="21"/>
        </w:rPr>
        <w:t>и</w:t>
      </w:r>
      <w:r w:rsidRPr="00BF1753">
        <w:rPr>
          <w:rFonts w:eastAsia="Open Sans"/>
          <w:color w:val="000000"/>
          <w:sz w:val="21"/>
          <w:szCs w:val="21"/>
        </w:rPr>
        <w:t>ть другим (физическим и/или юридическим) лицам свои права с момента государственной регистрации настоящего Договора</w:t>
      </w:r>
      <w:r w:rsidR="003001C0" w:rsidRPr="00BF1753">
        <w:rPr>
          <w:rFonts w:eastAsia="Open Sans"/>
          <w:color w:val="000000"/>
          <w:sz w:val="21"/>
          <w:szCs w:val="21"/>
        </w:rPr>
        <w:t xml:space="preserve"> и полной оплаты Цены Договора</w:t>
      </w:r>
      <w:r w:rsidRPr="00BF1753">
        <w:rPr>
          <w:rFonts w:eastAsia="Open Sans"/>
          <w:color w:val="000000"/>
          <w:sz w:val="21"/>
          <w:szCs w:val="21"/>
        </w:rPr>
        <w:t xml:space="preserve"> до момента подписания Сторонами/составления Застройщиком передаточного акта </w:t>
      </w:r>
      <w:r w:rsidR="00F77ACE" w:rsidRPr="00BF1753">
        <w:rPr>
          <w:rFonts w:eastAsia="Open Sans"/>
          <w:color w:val="000000"/>
          <w:sz w:val="21"/>
          <w:szCs w:val="21"/>
        </w:rPr>
        <w:t>при наличии предварительного письменного согласия Застройщика</w:t>
      </w:r>
      <w:r w:rsidRPr="00BF1753">
        <w:rPr>
          <w:rFonts w:eastAsia="Open Sans"/>
          <w:color w:val="000000"/>
          <w:sz w:val="21"/>
          <w:szCs w:val="21"/>
        </w:rPr>
        <w:t xml:space="preserve">, </w:t>
      </w:r>
      <w:r w:rsidR="00F77ACE" w:rsidRPr="00BF1753">
        <w:rPr>
          <w:rFonts w:eastAsia="Open Sans"/>
          <w:color w:val="000000"/>
          <w:sz w:val="21"/>
          <w:szCs w:val="21"/>
        </w:rPr>
        <w:t xml:space="preserve">и при условии </w:t>
      </w:r>
      <w:r w:rsidRPr="00BF1753">
        <w:rPr>
          <w:rFonts w:eastAsia="Open Sans"/>
          <w:color w:val="000000"/>
          <w:sz w:val="21"/>
          <w:szCs w:val="21"/>
        </w:rPr>
        <w:t>что такие лица примут на себя в полном объеме обязательства Участника долевого строительства, предусмотренные настоящим Договором</w:t>
      </w:r>
      <w:r w:rsidR="009A6DAF" w:rsidRPr="00BF1753">
        <w:rPr>
          <w:rFonts w:eastAsia="Open Sans"/>
          <w:color w:val="000000"/>
          <w:sz w:val="21"/>
          <w:szCs w:val="21"/>
        </w:rPr>
        <w:t xml:space="preserve"> и с обязательным последующим оформлением замены стороны в договоре счета эскроу.</w:t>
      </w:r>
    </w:p>
    <w:p w14:paraId="39EAB8AC" w14:textId="77777777" w:rsidR="009A6DAF" w:rsidRPr="00BF1753" w:rsidRDefault="001F749C" w:rsidP="00B0732E">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Уступ</w:t>
      </w:r>
      <w:r w:rsidR="003001C0" w:rsidRPr="00BF1753">
        <w:rPr>
          <w:rFonts w:eastAsia="Open Sans"/>
          <w:color w:val="000000"/>
          <w:sz w:val="21"/>
          <w:szCs w:val="21"/>
        </w:rPr>
        <w:t>ить другим (физическим и/или юридическим) лицам свои</w:t>
      </w:r>
      <w:r w:rsidRPr="00BF1753">
        <w:rPr>
          <w:rFonts w:eastAsia="Open Sans"/>
          <w:color w:val="000000"/>
          <w:sz w:val="21"/>
          <w:szCs w:val="21"/>
        </w:rPr>
        <w:t xml:space="preserve"> прав</w:t>
      </w:r>
      <w:r w:rsidR="003001C0" w:rsidRPr="00BF1753">
        <w:rPr>
          <w:rFonts w:eastAsia="Open Sans"/>
          <w:color w:val="000000"/>
          <w:sz w:val="21"/>
          <w:szCs w:val="21"/>
        </w:rPr>
        <w:t>а</w:t>
      </w:r>
      <w:r w:rsidRPr="00BF1753">
        <w:rPr>
          <w:rFonts w:eastAsia="Open Sans"/>
          <w:color w:val="000000"/>
          <w:sz w:val="21"/>
          <w:szCs w:val="21"/>
        </w:rPr>
        <w:t xml:space="preserve"> с одновременным переводом</w:t>
      </w:r>
      <w:r w:rsidR="003001C0" w:rsidRPr="00BF1753">
        <w:rPr>
          <w:rFonts w:eastAsia="Open Sans"/>
          <w:color w:val="000000"/>
          <w:sz w:val="21"/>
          <w:szCs w:val="21"/>
        </w:rPr>
        <w:t xml:space="preserve"> к нему (к ним)</w:t>
      </w:r>
      <w:r w:rsidRPr="00BF1753">
        <w:rPr>
          <w:rFonts w:eastAsia="Open Sans"/>
          <w:color w:val="000000"/>
          <w:sz w:val="21"/>
          <w:szCs w:val="21"/>
        </w:rPr>
        <w:t xml:space="preserve"> долга</w:t>
      </w:r>
      <w:r w:rsidR="003001C0" w:rsidRPr="00BF1753">
        <w:rPr>
          <w:rFonts w:eastAsia="Open Sans"/>
          <w:color w:val="000000"/>
          <w:sz w:val="21"/>
          <w:szCs w:val="21"/>
        </w:rPr>
        <w:t xml:space="preserve"> по Договору при наличии </w:t>
      </w:r>
      <w:r w:rsidRPr="00BF1753">
        <w:rPr>
          <w:rFonts w:eastAsia="Open Sans"/>
          <w:color w:val="000000"/>
          <w:sz w:val="21"/>
          <w:szCs w:val="21"/>
        </w:rPr>
        <w:t>предварительно</w:t>
      </w:r>
      <w:r w:rsidR="003001C0" w:rsidRPr="00BF1753">
        <w:rPr>
          <w:rFonts w:eastAsia="Open Sans"/>
          <w:color w:val="000000"/>
          <w:sz w:val="21"/>
          <w:szCs w:val="21"/>
        </w:rPr>
        <w:t>го</w:t>
      </w:r>
      <w:r w:rsidRPr="00BF1753">
        <w:rPr>
          <w:rFonts w:eastAsia="Open Sans"/>
          <w:color w:val="000000"/>
          <w:sz w:val="21"/>
          <w:szCs w:val="21"/>
        </w:rPr>
        <w:t xml:space="preserve"> письменно</w:t>
      </w:r>
      <w:r w:rsidR="003001C0" w:rsidRPr="00BF1753">
        <w:rPr>
          <w:rFonts w:eastAsia="Open Sans"/>
          <w:color w:val="000000"/>
          <w:sz w:val="21"/>
          <w:szCs w:val="21"/>
        </w:rPr>
        <w:t>го</w:t>
      </w:r>
      <w:r w:rsidRPr="00BF1753">
        <w:rPr>
          <w:rFonts w:eastAsia="Open Sans"/>
          <w:color w:val="000000"/>
          <w:sz w:val="21"/>
          <w:szCs w:val="21"/>
        </w:rPr>
        <w:t xml:space="preserve"> соглас</w:t>
      </w:r>
      <w:r w:rsidR="003001C0" w:rsidRPr="00BF1753">
        <w:rPr>
          <w:rFonts w:eastAsia="Open Sans"/>
          <w:color w:val="000000"/>
          <w:sz w:val="21"/>
          <w:szCs w:val="21"/>
        </w:rPr>
        <w:t>ия</w:t>
      </w:r>
      <w:r w:rsidRPr="00BF1753">
        <w:rPr>
          <w:rFonts w:eastAsia="Open Sans"/>
          <w:color w:val="000000"/>
          <w:sz w:val="21"/>
          <w:szCs w:val="21"/>
        </w:rPr>
        <w:t xml:space="preserve"> Застройщик</w:t>
      </w:r>
      <w:r w:rsidR="003001C0" w:rsidRPr="00BF1753">
        <w:rPr>
          <w:rFonts w:eastAsia="Open Sans"/>
          <w:color w:val="000000"/>
          <w:sz w:val="21"/>
          <w:szCs w:val="21"/>
        </w:rPr>
        <w:t>а</w:t>
      </w:r>
      <w:r w:rsidR="009A6DAF" w:rsidRPr="00BF1753">
        <w:rPr>
          <w:rFonts w:eastAsia="Open Sans"/>
          <w:color w:val="000000"/>
          <w:sz w:val="21"/>
          <w:szCs w:val="21"/>
        </w:rPr>
        <w:t xml:space="preserve"> с обязательным</w:t>
      </w:r>
      <w:r w:rsidRPr="00BF1753">
        <w:rPr>
          <w:rFonts w:eastAsia="Open Sans"/>
          <w:color w:val="000000"/>
          <w:sz w:val="21"/>
          <w:szCs w:val="21"/>
        </w:rPr>
        <w:t xml:space="preserve"> последующ</w:t>
      </w:r>
      <w:r w:rsidR="009A6DAF" w:rsidRPr="00BF1753">
        <w:rPr>
          <w:rFonts w:eastAsia="Open Sans"/>
          <w:color w:val="000000"/>
          <w:sz w:val="21"/>
          <w:szCs w:val="21"/>
        </w:rPr>
        <w:t>им</w:t>
      </w:r>
      <w:r w:rsidRPr="00BF1753">
        <w:rPr>
          <w:rFonts w:eastAsia="Open Sans"/>
          <w:color w:val="000000"/>
          <w:sz w:val="21"/>
          <w:szCs w:val="21"/>
        </w:rPr>
        <w:t xml:space="preserve"> оформлени</w:t>
      </w:r>
      <w:r w:rsidR="009A6DAF" w:rsidRPr="00BF1753">
        <w:rPr>
          <w:rFonts w:eastAsia="Open Sans"/>
          <w:color w:val="000000"/>
          <w:sz w:val="21"/>
          <w:szCs w:val="21"/>
        </w:rPr>
        <w:t>ем</w:t>
      </w:r>
      <w:r w:rsidRPr="00BF1753">
        <w:rPr>
          <w:rFonts w:eastAsia="Open Sans"/>
          <w:color w:val="000000"/>
          <w:sz w:val="21"/>
          <w:szCs w:val="21"/>
        </w:rPr>
        <w:t xml:space="preserve"> замены стороны в договоре счета эскроу.</w:t>
      </w:r>
    </w:p>
    <w:p w14:paraId="74E1EF6B" w14:textId="77777777" w:rsidR="009A6DAF" w:rsidRPr="00BF1753" w:rsidRDefault="001F749C" w:rsidP="00B0732E">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Застройщик</w:t>
      </w:r>
      <w:r w:rsidR="009A6DAF" w:rsidRPr="00BF1753">
        <w:rPr>
          <w:rFonts w:eastAsia="Open Sans"/>
          <w:color w:val="000000"/>
          <w:sz w:val="21"/>
          <w:szCs w:val="21"/>
        </w:rPr>
        <w:t xml:space="preserve"> ни при каких обстоятельствах</w:t>
      </w:r>
      <w:r w:rsidRPr="00BF1753">
        <w:rPr>
          <w:rFonts w:eastAsia="Open Sans"/>
          <w:color w:val="000000"/>
          <w:sz w:val="21"/>
          <w:szCs w:val="21"/>
        </w:rPr>
        <w:t xml:space="preserve"> не несет ответственности по обязательствам Участника долевого строительства, вытекающим из договора (соглашения) об уступке права, заключаемого Участником долевого строительства с третьими лицами.</w:t>
      </w:r>
    </w:p>
    <w:p w14:paraId="45A6D2CF" w14:textId="77777777" w:rsidR="009A6DAF" w:rsidRPr="00BF1753" w:rsidRDefault="001F749C" w:rsidP="00B0732E">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Соглашение об уступке прав по настоящему Договору подлежит государственной регистрации в Едином государственном реестре недвижимости. Расходы по государственной регистрации несет Участник долевого строительства.</w:t>
      </w:r>
      <w:r w:rsidR="009A6DAF" w:rsidRPr="00BF1753">
        <w:rPr>
          <w:rFonts w:eastAsia="Open Sans"/>
          <w:b/>
          <w:bCs/>
          <w:color w:val="000000"/>
          <w:sz w:val="21"/>
          <w:szCs w:val="21"/>
        </w:rPr>
        <w:t xml:space="preserve"> </w:t>
      </w:r>
    </w:p>
    <w:p w14:paraId="43041B49" w14:textId="0F9797CA" w:rsidR="009A6DAF" w:rsidRPr="00BF1753" w:rsidRDefault="001F749C" w:rsidP="00B0732E">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Участник долевого строительства ознакомлен и согласен с условиями выдачи Застройщиком согласия на уступку прав или уступку прав с одновременным переводом долга по Договору и обязуется уведомлять правопреемников об этих условиях. На основании изложенного, правопреемник также будет </w:t>
      </w:r>
      <w:r w:rsidRPr="00BF1753">
        <w:rPr>
          <w:rFonts w:eastAsia="Open Sans"/>
          <w:color w:val="000000"/>
          <w:sz w:val="21"/>
          <w:szCs w:val="21"/>
        </w:rPr>
        <w:lastRenderedPageBreak/>
        <w:t>считаться осведомленным и согласным с условиями выдачи Застройщиком согласия на уступку прав или уступку прав и перевод долга по договору без подписания каких-либо дополнительных документов.</w:t>
      </w:r>
    </w:p>
    <w:p w14:paraId="7B1A47F6" w14:textId="1CE716C8" w:rsidR="00FD7023" w:rsidRPr="00BF1753" w:rsidRDefault="001F749C" w:rsidP="00B0732E">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При передаче Объекта долевого строительства потребовать от Застройщика исключительно безвозмездного устранения недостатков Объекта долевого строительства в случаях:</w:t>
      </w:r>
    </w:p>
    <w:p w14:paraId="0E43C03E" w14:textId="77777777" w:rsidR="00FD7023" w:rsidRPr="00BF1753" w:rsidRDefault="00FD7023" w:rsidP="00B0732E">
      <w:pPr>
        <w:pBdr>
          <w:top w:val="nil"/>
          <w:left w:val="nil"/>
          <w:bottom w:val="nil"/>
          <w:right w:val="nil"/>
          <w:between w:val="nil"/>
        </w:pBdr>
        <w:tabs>
          <w:tab w:val="left" w:pos="1134"/>
        </w:tabs>
        <w:ind w:firstLine="567"/>
        <w:jc w:val="both"/>
        <w:rPr>
          <w:rFonts w:eastAsia="Open Sans"/>
          <w:color w:val="000000"/>
          <w:sz w:val="21"/>
          <w:szCs w:val="21"/>
        </w:rPr>
      </w:pPr>
      <w:r w:rsidRPr="00BF1753">
        <w:rPr>
          <w:rFonts w:eastAsia="Open Sans"/>
          <w:color w:val="000000"/>
          <w:sz w:val="21"/>
          <w:szCs w:val="21"/>
        </w:rPr>
        <w:t>- если Объект долевого строительства построен (создан) с отступлением от условий настоящего договора, требований технических регламентов, проектной документации и градостроительных регламентов, а также иным обязательным требованиям, что привело к ухудшению качества Объекта долевого строительства;</w:t>
      </w:r>
    </w:p>
    <w:p w14:paraId="5832C2DE" w14:textId="77777777" w:rsidR="00FD7023" w:rsidRPr="00BF1753" w:rsidRDefault="00FD7023" w:rsidP="00B0732E">
      <w:pPr>
        <w:pBdr>
          <w:top w:val="nil"/>
          <w:left w:val="nil"/>
          <w:bottom w:val="nil"/>
          <w:right w:val="nil"/>
          <w:between w:val="nil"/>
        </w:pBdr>
        <w:tabs>
          <w:tab w:val="left" w:pos="1134"/>
        </w:tabs>
        <w:ind w:firstLine="567"/>
        <w:jc w:val="both"/>
        <w:rPr>
          <w:rFonts w:eastAsia="Open Sans"/>
          <w:color w:val="000000"/>
          <w:sz w:val="21"/>
          <w:szCs w:val="21"/>
        </w:rPr>
      </w:pPr>
      <w:r w:rsidRPr="00BF1753">
        <w:rPr>
          <w:rFonts w:eastAsia="Open Sans"/>
          <w:color w:val="000000"/>
          <w:sz w:val="21"/>
          <w:szCs w:val="21"/>
        </w:rPr>
        <w:t>- если Объект долевого строительства построен (создан) с иными недостатками, которые делают его непригодным для предусмотренного Договором использования.</w:t>
      </w:r>
    </w:p>
    <w:p w14:paraId="2E6AAF44" w14:textId="77777777" w:rsidR="00FD7023" w:rsidRPr="00BF1753" w:rsidRDefault="00FD7023" w:rsidP="00B0732E">
      <w:pPr>
        <w:pBdr>
          <w:top w:val="nil"/>
          <w:left w:val="nil"/>
          <w:bottom w:val="nil"/>
          <w:right w:val="nil"/>
          <w:between w:val="nil"/>
        </w:pBdr>
        <w:tabs>
          <w:tab w:val="left" w:pos="1134"/>
        </w:tabs>
        <w:ind w:firstLine="567"/>
        <w:jc w:val="both"/>
        <w:rPr>
          <w:rFonts w:eastAsia="Open Sans"/>
          <w:color w:val="000000"/>
          <w:sz w:val="21"/>
          <w:szCs w:val="21"/>
        </w:rPr>
      </w:pPr>
      <w:r w:rsidRPr="00BF1753">
        <w:rPr>
          <w:rFonts w:eastAsia="Open Sans"/>
          <w:color w:val="000000"/>
          <w:sz w:val="21"/>
          <w:szCs w:val="21"/>
        </w:rPr>
        <w:t>При этом Стороны пришли к соглашению о том, что указанное в настоящем пункте требование должно быть:</w:t>
      </w:r>
    </w:p>
    <w:p w14:paraId="4DD29DC4" w14:textId="77777777" w:rsidR="00FD7023" w:rsidRPr="00BF1753" w:rsidRDefault="00FD7023" w:rsidP="00B0732E">
      <w:pPr>
        <w:pBdr>
          <w:top w:val="nil"/>
          <w:left w:val="nil"/>
          <w:bottom w:val="nil"/>
          <w:right w:val="nil"/>
          <w:between w:val="nil"/>
        </w:pBdr>
        <w:tabs>
          <w:tab w:val="left" w:pos="1134"/>
        </w:tabs>
        <w:ind w:firstLine="567"/>
        <w:jc w:val="both"/>
        <w:rPr>
          <w:rFonts w:eastAsia="Open Sans"/>
          <w:color w:val="000000"/>
          <w:sz w:val="21"/>
          <w:szCs w:val="21"/>
        </w:rPr>
      </w:pPr>
      <w:r w:rsidRPr="00BF1753">
        <w:rPr>
          <w:rFonts w:eastAsia="Open Sans"/>
          <w:color w:val="000000"/>
          <w:sz w:val="21"/>
          <w:szCs w:val="21"/>
        </w:rPr>
        <w:t>- предъявлено Застройщику в письменном виде,</w:t>
      </w:r>
    </w:p>
    <w:p w14:paraId="23FB4EC8" w14:textId="77777777" w:rsidR="00FD7023" w:rsidRPr="00BF1753" w:rsidRDefault="00FD7023" w:rsidP="00B0732E">
      <w:pPr>
        <w:pBdr>
          <w:top w:val="nil"/>
          <w:left w:val="nil"/>
          <w:bottom w:val="nil"/>
          <w:right w:val="nil"/>
          <w:between w:val="nil"/>
        </w:pBdr>
        <w:tabs>
          <w:tab w:val="left" w:pos="1134"/>
        </w:tabs>
        <w:ind w:firstLine="567"/>
        <w:jc w:val="both"/>
        <w:rPr>
          <w:rFonts w:eastAsia="Open Sans"/>
          <w:color w:val="000000"/>
          <w:sz w:val="21"/>
          <w:szCs w:val="21"/>
        </w:rPr>
      </w:pPr>
      <w:r w:rsidRPr="00BF1753">
        <w:rPr>
          <w:rFonts w:eastAsia="Open Sans"/>
          <w:color w:val="000000"/>
          <w:sz w:val="21"/>
          <w:szCs w:val="21"/>
        </w:rPr>
        <w:t>- подписано Участником долевого строительства лично либо его представителем по надлежащим образом оформленной доверенности,</w:t>
      </w:r>
    </w:p>
    <w:p w14:paraId="7B0A1BAE" w14:textId="77777777" w:rsidR="00FD7023" w:rsidRPr="00BF1753" w:rsidRDefault="00FD7023" w:rsidP="00B0732E">
      <w:pPr>
        <w:pBdr>
          <w:top w:val="nil"/>
          <w:left w:val="nil"/>
          <w:bottom w:val="nil"/>
          <w:right w:val="nil"/>
          <w:between w:val="nil"/>
        </w:pBdr>
        <w:tabs>
          <w:tab w:val="left" w:pos="1134"/>
        </w:tabs>
        <w:ind w:firstLine="567"/>
        <w:jc w:val="both"/>
        <w:rPr>
          <w:rFonts w:eastAsia="Open Sans"/>
          <w:color w:val="000000"/>
          <w:sz w:val="21"/>
          <w:szCs w:val="21"/>
        </w:rPr>
      </w:pPr>
      <w:r w:rsidRPr="00BF1753">
        <w:rPr>
          <w:rFonts w:eastAsia="Open Sans"/>
          <w:color w:val="000000"/>
          <w:sz w:val="21"/>
          <w:szCs w:val="21"/>
        </w:rPr>
        <w:t>- содержать информацию о выявленных несоответствиях/недостатках со ссылкой на положения настоящего Договора и/или норму закона, по отношению к которым выявлено несоответствие.</w:t>
      </w:r>
    </w:p>
    <w:p w14:paraId="4DD4D7EC" w14:textId="77777777" w:rsidR="00FD7023" w:rsidRPr="00BF1753" w:rsidRDefault="00FD7023" w:rsidP="00B0732E">
      <w:pPr>
        <w:pBdr>
          <w:top w:val="nil"/>
          <w:left w:val="nil"/>
          <w:bottom w:val="nil"/>
          <w:right w:val="nil"/>
          <w:between w:val="nil"/>
        </w:pBdr>
        <w:tabs>
          <w:tab w:val="left" w:pos="1134"/>
        </w:tabs>
        <w:ind w:firstLine="567"/>
        <w:jc w:val="both"/>
        <w:rPr>
          <w:rFonts w:eastAsia="Open Sans"/>
          <w:color w:val="000000"/>
          <w:sz w:val="21"/>
          <w:szCs w:val="21"/>
        </w:rPr>
      </w:pPr>
      <w:r w:rsidRPr="00BF1753">
        <w:rPr>
          <w:rFonts w:eastAsia="Open Sans"/>
          <w:color w:val="000000"/>
          <w:sz w:val="21"/>
          <w:szCs w:val="21"/>
        </w:rPr>
        <w:t>При несоблюдении указанных выше условий требование считается необоснованным, не подлежит рассмотрению Застройщиком и не считается предъявленным Участником долевого строительства.</w:t>
      </w:r>
    </w:p>
    <w:p w14:paraId="796C605B" w14:textId="77777777" w:rsidR="00FD7023" w:rsidRPr="00BF1753" w:rsidRDefault="00FD7023" w:rsidP="00B0732E">
      <w:pPr>
        <w:pBdr>
          <w:top w:val="nil"/>
          <w:left w:val="nil"/>
          <w:bottom w:val="nil"/>
          <w:right w:val="nil"/>
          <w:between w:val="nil"/>
        </w:pBdr>
        <w:tabs>
          <w:tab w:val="left" w:pos="1134"/>
        </w:tabs>
        <w:ind w:firstLine="567"/>
        <w:jc w:val="both"/>
        <w:rPr>
          <w:rFonts w:eastAsia="Arial"/>
          <w:color w:val="000000"/>
          <w:sz w:val="21"/>
          <w:szCs w:val="21"/>
        </w:rPr>
      </w:pPr>
      <w:r w:rsidRPr="00BF1753">
        <w:rPr>
          <w:rFonts w:eastAsia="Arial"/>
          <w:color w:val="000000"/>
          <w:sz w:val="21"/>
          <w:szCs w:val="21"/>
        </w:rPr>
        <w:t>Участник долевого строительства не вправе предъявлять Застройщику требования, предусмотренные пп.2 и 3 п.2 ст.7 Закона №214-ФЗ.</w:t>
      </w:r>
    </w:p>
    <w:p w14:paraId="4DB98B47" w14:textId="77777777" w:rsidR="00FD7023" w:rsidRPr="00BF1753" w:rsidRDefault="00FD7023" w:rsidP="00B0732E">
      <w:pPr>
        <w:pBdr>
          <w:top w:val="nil"/>
          <w:left w:val="nil"/>
          <w:bottom w:val="nil"/>
          <w:right w:val="nil"/>
          <w:between w:val="nil"/>
        </w:pBdr>
        <w:tabs>
          <w:tab w:val="left" w:pos="1134"/>
        </w:tabs>
        <w:ind w:firstLine="567"/>
        <w:jc w:val="both"/>
        <w:rPr>
          <w:rFonts w:eastAsia="Arial"/>
          <w:color w:val="000000"/>
          <w:sz w:val="21"/>
          <w:szCs w:val="21"/>
        </w:rPr>
      </w:pPr>
      <w:r w:rsidRPr="00BF1753">
        <w:rPr>
          <w:rFonts w:eastAsia="Arial"/>
          <w:color w:val="000000"/>
          <w:sz w:val="21"/>
          <w:szCs w:val="21"/>
        </w:rPr>
        <w:t>Стороны установили, что срок на устранение Застройщиком недостатков составляет 30 (тридцать) рабочих дней, если иной срок не будет согласован Сторонами письменно.</w:t>
      </w:r>
    </w:p>
    <w:p w14:paraId="654B704C" w14:textId="594A4671" w:rsidR="001F749C" w:rsidRPr="00BF1753" w:rsidRDefault="001F749C" w:rsidP="00B94D9C">
      <w:pPr>
        <w:numPr>
          <w:ilvl w:val="2"/>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Arial"/>
          <w:color w:val="000000"/>
          <w:sz w:val="21"/>
          <w:szCs w:val="21"/>
        </w:rPr>
        <w:t>Участник долевого строительства имеет иные права, предусмотренные законодательством и настоящим Договором.</w:t>
      </w:r>
    </w:p>
    <w:p w14:paraId="0A33343C" w14:textId="77777777" w:rsidR="001F749C" w:rsidRPr="00BF1753" w:rsidRDefault="001F749C" w:rsidP="001C2C32">
      <w:pPr>
        <w:pStyle w:val="3"/>
        <w:numPr>
          <w:ilvl w:val="0"/>
          <w:numId w:val="6"/>
        </w:numPr>
        <w:tabs>
          <w:tab w:val="left" w:pos="284"/>
        </w:tabs>
        <w:spacing w:after="0"/>
        <w:ind w:left="0" w:firstLine="0"/>
        <w:rPr>
          <w:rFonts w:eastAsia="Open Sans"/>
          <w:color w:val="000000"/>
          <w:sz w:val="21"/>
          <w:szCs w:val="21"/>
        </w:rPr>
      </w:pPr>
      <w:bookmarkStart w:id="8" w:name="2s8eyo1" w:colFirst="0" w:colLast="0"/>
      <w:bookmarkEnd w:id="8"/>
      <w:r w:rsidRPr="00BF1753">
        <w:rPr>
          <w:rFonts w:eastAsia="Open Sans"/>
          <w:color w:val="000000"/>
          <w:sz w:val="21"/>
          <w:szCs w:val="21"/>
        </w:rPr>
        <w:t>ОТВЕТСТВЕННОСТЬ СТОРОН</w:t>
      </w:r>
    </w:p>
    <w:p w14:paraId="6FC102CE" w14:textId="77777777" w:rsidR="005E1AC9" w:rsidRPr="00BF1753" w:rsidRDefault="001F749C"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Arial"/>
          <w:color w:val="000000"/>
          <w:sz w:val="21"/>
          <w:szCs w:val="21"/>
        </w:rPr>
        <w:t>За неисполнение или ненадлежащее исполнение принятых на себя обязательств по настоящему Договору Сторона, не исполнившая или ненадлежащим образом исполнившая свои обязательства, обязана уплатить другой Стороне неустойки (штрафы, пени), предусмотренные Законом №214-ФЗ и настоящим Договоро</w:t>
      </w:r>
      <w:r w:rsidR="005E1AC9" w:rsidRPr="00BF1753">
        <w:rPr>
          <w:rFonts w:eastAsia="Arial"/>
          <w:color w:val="000000"/>
          <w:sz w:val="21"/>
          <w:szCs w:val="21"/>
        </w:rPr>
        <w:t>м.</w:t>
      </w:r>
    </w:p>
    <w:p w14:paraId="18A75508" w14:textId="77777777" w:rsidR="005E1AC9" w:rsidRPr="00BF1753" w:rsidRDefault="001F749C"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ставки рефинансирования ЦБ РФ, действующей на день исполнения обязательств, от суммы просроченного платежа за каждый день просрочки.</w:t>
      </w:r>
    </w:p>
    <w:p w14:paraId="6143D1DE" w14:textId="3E393320" w:rsidR="005E1AC9" w:rsidRPr="00BF1753" w:rsidRDefault="001F749C"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В случае нарушения по вине Застройщика срока передачи Объекта долевого строительства, установленного п.</w:t>
      </w:r>
      <w:r w:rsidR="001614A8" w:rsidRPr="00BF1753">
        <w:rPr>
          <w:rFonts w:eastAsia="Open Sans"/>
          <w:color w:val="000000"/>
          <w:sz w:val="21"/>
          <w:szCs w:val="21"/>
        </w:rPr>
        <w:t>4</w:t>
      </w:r>
      <w:r w:rsidRPr="00BF1753">
        <w:rPr>
          <w:rFonts w:eastAsia="Open Sans"/>
          <w:color w:val="000000"/>
          <w:sz w:val="21"/>
          <w:szCs w:val="21"/>
        </w:rPr>
        <w:t>.</w:t>
      </w:r>
      <w:r w:rsidR="001614A8" w:rsidRPr="00BF1753">
        <w:rPr>
          <w:rFonts w:eastAsia="Open Sans"/>
          <w:color w:val="000000"/>
          <w:sz w:val="21"/>
          <w:szCs w:val="21"/>
        </w:rPr>
        <w:t>2</w:t>
      </w:r>
      <w:r w:rsidRPr="00BF1753">
        <w:rPr>
          <w:rFonts w:eastAsia="Open Sans"/>
          <w:color w:val="000000"/>
          <w:sz w:val="21"/>
          <w:szCs w:val="21"/>
        </w:rPr>
        <w:t xml:space="preserve"> настоящего Договора, Застройщик уплачивает Участнику долевого строительства неустойку в размере 1/150 (Одной </w:t>
      </w:r>
      <w:proofErr w:type="spellStart"/>
      <w:r w:rsidRPr="00BF1753">
        <w:rPr>
          <w:rFonts w:eastAsia="Open Sans"/>
          <w:color w:val="000000"/>
          <w:sz w:val="21"/>
          <w:szCs w:val="21"/>
        </w:rPr>
        <w:t>стопятидесятой</w:t>
      </w:r>
      <w:proofErr w:type="spellEnd"/>
      <w:r w:rsidRPr="00BF1753">
        <w:rPr>
          <w:rFonts w:eastAsia="Open Sans"/>
          <w:color w:val="000000"/>
          <w:sz w:val="21"/>
          <w:szCs w:val="21"/>
        </w:rPr>
        <w:t>) ставки рефинансирования Центрального банка Российской Федерации, действующей на день исполнения обязательства, от Цены настоящего Договора за каждый день просрочки.</w:t>
      </w:r>
    </w:p>
    <w:p w14:paraId="14122558" w14:textId="0CACEE6F" w:rsidR="001F749C" w:rsidRPr="00BF1753" w:rsidRDefault="001F749C"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В случае нарушения предусмотренного Договором срока передачи Объекта долевого строительства вследствие уклонения Участника долевого строительства от подписания передаточного акта/исполнения обязанности по оплате цены Договора,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172F5ABE" w14:textId="77777777" w:rsidR="001F749C" w:rsidRPr="00BF1753" w:rsidRDefault="001F749C" w:rsidP="001F749C">
      <w:pPr>
        <w:pBdr>
          <w:top w:val="nil"/>
          <w:left w:val="nil"/>
          <w:bottom w:val="nil"/>
          <w:right w:val="nil"/>
          <w:between w:val="nil"/>
        </w:pBdr>
        <w:tabs>
          <w:tab w:val="left" w:pos="851"/>
        </w:tabs>
        <w:ind w:firstLine="567"/>
        <w:jc w:val="both"/>
        <w:rPr>
          <w:rFonts w:eastAsia="Open Sans"/>
          <w:color w:val="000000"/>
          <w:sz w:val="21"/>
          <w:szCs w:val="21"/>
        </w:rPr>
      </w:pPr>
    </w:p>
    <w:p w14:paraId="2CC1E189" w14:textId="77351A7A" w:rsidR="00DF0765" w:rsidRPr="00BF1753" w:rsidRDefault="001F749C" w:rsidP="00C83FA9">
      <w:pPr>
        <w:pStyle w:val="3"/>
        <w:numPr>
          <w:ilvl w:val="0"/>
          <w:numId w:val="6"/>
        </w:numPr>
        <w:tabs>
          <w:tab w:val="left" w:pos="284"/>
        </w:tabs>
        <w:spacing w:after="0"/>
        <w:ind w:left="0" w:firstLine="0"/>
        <w:rPr>
          <w:sz w:val="21"/>
          <w:szCs w:val="21"/>
        </w:rPr>
      </w:pPr>
      <w:r w:rsidRPr="00BF1753">
        <w:rPr>
          <w:rFonts w:eastAsia="Open Sans"/>
          <w:color w:val="000000"/>
          <w:sz w:val="21"/>
          <w:szCs w:val="21"/>
        </w:rPr>
        <w:t>ОБСТОЯТЕЛЬСТВА НЕПРЕОДОЛИМОЙ СИЛЫ (ФОРС-МАЖОР)</w:t>
      </w:r>
    </w:p>
    <w:p w14:paraId="1F953061" w14:textId="77777777" w:rsidR="005E1AC9" w:rsidRPr="00BF1753" w:rsidRDefault="001F749C"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 xml:space="preserve"> Стороны освобождаются от ответственности за нарушение своих обязательств по настоящему Договору в случае наступления обстоятельств непреодолимой силы, препятствующих  их исполнению, которые Стороны не смогли предвидеть и предотвратить при заключении Договора и которые возникли не по воле Сторон, а именно: явления природы, эпидемии, и иные события такого рода, акты государственных и местных органов власти, непосредственно влияющих на исполнение настоящего Договор</w:t>
      </w:r>
      <w:r w:rsidR="005E1AC9" w:rsidRPr="00BF1753">
        <w:rPr>
          <w:rFonts w:eastAsia="Open Sans"/>
          <w:color w:val="000000"/>
          <w:sz w:val="21"/>
          <w:szCs w:val="21"/>
        </w:rPr>
        <w:t>а.</w:t>
      </w:r>
    </w:p>
    <w:p w14:paraId="595BD268" w14:textId="77777777" w:rsidR="005E1AC9" w:rsidRPr="00BF1753" w:rsidRDefault="001F749C"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 xml:space="preserve">Если обстоятельства непреодолимой силы длятся более 3 (Трех) месяцев, Сторонам надлежит предпринять меры по согласованию взаимоприемлемых условий их дальнейшего сотрудничества. </w:t>
      </w:r>
    </w:p>
    <w:p w14:paraId="3CF8C8C4" w14:textId="45B55A73" w:rsidR="001F749C" w:rsidRPr="00BF1753" w:rsidRDefault="001F749C" w:rsidP="005E1AC9">
      <w:pPr>
        <w:numPr>
          <w:ilvl w:val="1"/>
          <w:numId w:val="6"/>
        </w:numPr>
        <w:pBdr>
          <w:top w:val="nil"/>
          <w:left w:val="nil"/>
          <w:bottom w:val="nil"/>
          <w:right w:val="nil"/>
          <w:between w:val="nil"/>
        </w:pBdr>
        <w:tabs>
          <w:tab w:val="left" w:pos="993"/>
        </w:tabs>
        <w:ind w:left="0" w:firstLine="567"/>
        <w:jc w:val="both"/>
        <w:rPr>
          <w:rFonts w:eastAsia="Open Sans"/>
          <w:b/>
          <w:bCs/>
          <w:color w:val="000000"/>
          <w:sz w:val="21"/>
          <w:szCs w:val="21"/>
        </w:rPr>
      </w:pPr>
      <w:r w:rsidRPr="00BF1753">
        <w:rPr>
          <w:rFonts w:eastAsia="Open Sans"/>
          <w:color w:val="000000"/>
          <w:sz w:val="21"/>
          <w:szCs w:val="21"/>
        </w:rPr>
        <w:t xml:space="preserve">Если, по мнению Сторон, строительство </w:t>
      </w:r>
      <w:r w:rsidR="005E70CC" w:rsidRPr="00BF1753">
        <w:rPr>
          <w:rFonts w:eastAsia="Open Sans"/>
          <w:color w:val="000000"/>
          <w:sz w:val="21"/>
          <w:szCs w:val="21"/>
        </w:rPr>
        <w:t>Жилого дома</w:t>
      </w:r>
      <w:r w:rsidRPr="00BF1753">
        <w:rPr>
          <w:rFonts w:eastAsia="Open Sans"/>
          <w:color w:val="000000"/>
          <w:sz w:val="21"/>
          <w:szCs w:val="21"/>
        </w:rPr>
        <w:t xml:space="preserve">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 действовали обстоятельства непреодолимой силы и их последствия.</w:t>
      </w:r>
    </w:p>
    <w:p w14:paraId="2F3ACEB0" w14:textId="77777777" w:rsidR="001F749C" w:rsidRPr="00BF1753" w:rsidRDefault="001F749C" w:rsidP="001F749C">
      <w:pPr>
        <w:pBdr>
          <w:top w:val="nil"/>
          <w:left w:val="nil"/>
          <w:bottom w:val="nil"/>
          <w:right w:val="nil"/>
          <w:between w:val="nil"/>
        </w:pBdr>
        <w:tabs>
          <w:tab w:val="left" w:pos="851"/>
        </w:tabs>
        <w:ind w:firstLine="567"/>
        <w:jc w:val="both"/>
        <w:rPr>
          <w:rFonts w:eastAsia="Open Sans"/>
          <w:color w:val="000000"/>
          <w:sz w:val="21"/>
          <w:szCs w:val="21"/>
        </w:rPr>
      </w:pPr>
    </w:p>
    <w:p w14:paraId="116893B1" w14:textId="7A9D187A" w:rsidR="00DF0765" w:rsidRPr="00BF1753" w:rsidRDefault="001F749C" w:rsidP="003A557F">
      <w:pPr>
        <w:pStyle w:val="3"/>
        <w:numPr>
          <w:ilvl w:val="0"/>
          <w:numId w:val="6"/>
        </w:numPr>
        <w:tabs>
          <w:tab w:val="left" w:pos="284"/>
        </w:tabs>
        <w:spacing w:after="0"/>
        <w:ind w:left="0" w:firstLine="0"/>
        <w:rPr>
          <w:sz w:val="21"/>
          <w:szCs w:val="21"/>
        </w:rPr>
      </w:pPr>
      <w:r w:rsidRPr="00BF1753">
        <w:rPr>
          <w:rFonts w:eastAsia="Open Sans"/>
          <w:color w:val="000000"/>
          <w:sz w:val="21"/>
          <w:szCs w:val="21"/>
        </w:rPr>
        <w:t>ПОРЯДОК РАЗРЕШЕНИЯ СПОРОВ.</w:t>
      </w:r>
    </w:p>
    <w:p w14:paraId="7806064C" w14:textId="40ED5657" w:rsidR="001F749C" w:rsidRPr="00BF1753" w:rsidRDefault="001F749C" w:rsidP="001614A8">
      <w:pPr>
        <w:numPr>
          <w:ilvl w:val="1"/>
          <w:numId w:val="6"/>
        </w:numPr>
        <w:pBdr>
          <w:top w:val="nil"/>
          <w:left w:val="nil"/>
          <w:bottom w:val="nil"/>
          <w:right w:val="nil"/>
          <w:between w:val="nil"/>
        </w:pBdr>
        <w:tabs>
          <w:tab w:val="left" w:pos="851"/>
          <w:tab w:val="left" w:pos="1134"/>
        </w:tabs>
        <w:ind w:left="0" w:firstLine="567"/>
        <w:jc w:val="both"/>
        <w:rPr>
          <w:rFonts w:eastAsia="Open Sans"/>
          <w:b/>
          <w:bCs/>
          <w:color w:val="000000"/>
          <w:sz w:val="21"/>
          <w:szCs w:val="21"/>
        </w:rPr>
      </w:pPr>
      <w:r w:rsidRPr="00BF1753">
        <w:rPr>
          <w:rFonts w:eastAsia="Open Sans"/>
          <w:color w:val="000000"/>
          <w:sz w:val="21"/>
          <w:szCs w:val="21"/>
        </w:rPr>
        <w:t>Для урегулирования всех споров, разногласий и претензий, которые могут возникнуть между Сторонами в связи с исполнением, изменением, расторжением или признанием недействительным настоящего Договора Стороны устанавливают обязательный досудебный претензионный порядо</w:t>
      </w:r>
      <w:r w:rsidR="001614A8" w:rsidRPr="00BF1753">
        <w:rPr>
          <w:rFonts w:eastAsia="Open Sans"/>
          <w:color w:val="000000"/>
          <w:sz w:val="21"/>
          <w:szCs w:val="21"/>
        </w:rPr>
        <w:t>к.</w:t>
      </w:r>
    </w:p>
    <w:p w14:paraId="1A2C7724" w14:textId="77777777" w:rsidR="001F749C" w:rsidRPr="00BF1753" w:rsidRDefault="001F749C" w:rsidP="001614A8">
      <w:pPr>
        <w:pBdr>
          <w:top w:val="nil"/>
          <w:left w:val="nil"/>
          <w:bottom w:val="nil"/>
          <w:right w:val="nil"/>
          <w:between w:val="nil"/>
        </w:pBdr>
        <w:tabs>
          <w:tab w:val="left" w:pos="851"/>
          <w:tab w:val="left" w:pos="1134"/>
        </w:tabs>
        <w:ind w:firstLine="567"/>
        <w:jc w:val="both"/>
        <w:rPr>
          <w:rFonts w:eastAsia="Open Sans"/>
          <w:color w:val="000000"/>
          <w:sz w:val="21"/>
          <w:szCs w:val="21"/>
        </w:rPr>
      </w:pPr>
      <w:r w:rsidRPr="00BF1753">
        <w:rPr>
          <w:rFonts w:eastAsia="Open Sans"/>
          <w:color w:val="000000"/>
          <w:sz w:val="21"/>
          <w:szCs w:val="21"/>
        </w:rPr>
        <w:t xml:space="preserve">Письменные претензии направляются ценными письмами с описью вложения и уведомлением о вручении или вручаются под роспись, в том числе путем курьерской доставки. </w:t>
      </w:r>
    </w:p>
    <w:p w14:paraId="36E3585A" w14:textId="77777777" w:rsidR="001F749C" w:rsidRPr="00BF1753" w:rsidRDefault="001F749C" w:rsidP="001614A8">
      <w:pPr>
        <w:pBdr>
          <w:top w:val="nil"/>
          <w:left w:val="nil"/>
          <w:bottom w:val="nil"/>
          <w:right w:val="nil"/>
          <w:between w:val="nil"/>
        </w:pBdr>
        <w:tabs>
          <w:tab w:val="left" w:pos="851"/>
          <w:tab w:val="left" w:pos="1134"/>
        </w:tabs>
        <w:ind w:firstLine="567"/>
        <w:jc w:val="both"/>
        <w:rPr>
          <w:rFonts w:eastAsia="Open Sans"/>
          <w:color w:val="000000"/>
          <w:sz w:val="21"/>
          <w:szCs w:val="21"/>
        </w:rPr>
      </w:pPr>
      <w:r w:rsidRPr="00BF1753">
        <w:rPr>
          <w:rFonts w:eastAsia="Open Sans"/>
          <w:color w:val="000000"/>
          <w:sz w:val="21"/>
          <w:szCs w:val="21"/>
        </w:rPr>
        <w:t>Срок рассмотрения претензии составляет 30 (Тридцать) календарных дней с момента ее получения.</w:t>
      </w:r>
    </w:p>
    <w:p w14:paraId="4AC137FB" w14:textId="1786936E" w:rsidR="001F749C" w:rsidRPr="00BF1753" w:rsidRDefault="001F749C" w:rsidP="001614A8">
      <w:pPr>
        <w:numPr>
          <w:ilvl w:val="1"/>
          <w:numId w:val="6"/>
        </w:numPr>
        <w:pBdr>
          <w:top w:val="nil"/>
          <w:left w:val="nil"/>
          <w:bottom w:val="nil"/>
          <w:right w:val="nil"/>
          <w:between w:val="nil"/>
        </w:pBdr>
        <w:tabs>
          <w:tab w:val="left" w:pos="851"/>
          <w:tab w:val="left" w:pos="1134"/>
        </w:tabs>
        <w:ind w:left="0" w:firstLine="567"/>
        <w:jc w:val="both"/>
        <w:rPr>
          <w:rFonts w:eastAsia="Open Sans"/>
          <w:b/>
          <w:bCs/>
          <w:color w:val="000000"/>
          <w:sz w:val="21"/>
          <w:szCs w:val="21"/>
        </w:rPr>
      </w:pPr>
      <w:r w:rsidRPr="00BF1753">
        <w:rPr>
          <w:rFonts w:eastAsia="Open Sans"/>
          <w:color w:val="000000"/>
          <w:sz w:val="21"/>
          <w:szCs w:val="21"/>
        </w:rPr>
        <w:lastRenderedPageBreak/>
        <w:t xml:space="preserve"> В случае недостижения Сторонами согласия все споры разрешаются в судебном порядке в соответствии с законодательством Российской Федерации по месту нахождения Застройщик</w:t>
      </w:r>
      <w:r w:rsidR="001614A8" w:rsidRPr="00BF1753">
        <w:rPr>
          <w:rFonts w:eastAsia="Open Sans"/>
          <w:color w:val="000000"/>
          <w:sz w:val="21"/>
          <w:szCs w:val="21"/>
        </w:rPr>
        <w:t>а.</w:t>
      </w:r>
    </w:p>
    <w:p w14:paraId="718D765E" w14:textId="77777777" w:rsidR="001F749C" w:rsidRPr="00BF1753" w:rsidRDefault="001F749C" w:rsidP="001F749C">
      <w:pPr>
        <w:pBdr>
          <w:top w:val="nil"/>
          <w:left w:val="nil"/>
          <w:bottom w:val="nil"/>
          <w:right w:val="nil"/>
          <w:between w:val="nil"/>
        </w:pBdr>
        <w:tabs>
          <w:tab w:val="left" w:pos="851"/>
        </w:tabs>
        <w:ind w:firstLine="567"/>
        <w:jc w:val="both"/>
        <w:rPr>
          <w:rFonts w:eastAsia="Open Sans"/>
          <w:color w:val="000000"/>
          <w:sz w:val="21"/>
          <w:szCs w:val="21"/>
        </w:rPr>
      </w:pPr>
    </w:p>
    <w:p w14:paraId="02E3F095" w14:textId="1BC3FD63" w:rsidR="00DF0765" w:rsidRPr="00BF1753" w:rsidRDefault="001F749C" w:rsidP="008D747D">
      <w:pPr>
        <w:pStyle w:val="3"/>
        <w:numPr>
          <w:ilvl w:val="0"/>
          <w:numId w:val="6"/>
        </w:numPr>
        <w:tabs>
          <w:tab w:val="left" w:pos="426"/>
        </w:tabs>
        <w:spacing w:after="0"/>
        <w:ind w:left="0" w:firstLine="0"/>
        <w:rPr>
          <w:sz w:val="21"/>
          <w:szCs w:val="21"/>
        </w:rPr>
      </w:pPr>
      <w:r w:rsidRPr="00BF1753">
        <w:rPr>
          <w:rFonts w:eastAsia="Open Sans"/>
          <w:color w:val="000000"/>
          <w:sz w:val="21"/>
          <w:szCs w:val="21"/>
        </w:rPr>
        <w:t>ИЗМЕНЕНИЕ И РАСТОРЖЕНИЕ ДОГОВОРА</w:t>
      </w:r>
    </w:p>
    <w:p w14:paraId="4FBAD0E3"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Настоящий Договор может быть изменен или расторгнут по письменному соглашению Сторон, а также в случаях и в порядке, установленных настоящим Договором и действующим законодательством Р</w:t>
      </w:r>
      <w:r w:rsidR="001614A8" w:rsidRPr="00BF1753">
        <w:rPr>
          <w:rFonts w:eastAsia="Open Sans"/>
          <w:color w:val="000000"/>
          <w:sz w:val="21"/>
          <w:szCs w:val="21"/>
        </w:rPr>
        <w:t>Ф.</w:t>
      </w:r>
      <w:r w:rsidRPr="00BF1753">
        <w:rPr>
          <w:rFonts w:eastAsia="Open Sans"/>
          <w:b/>
          <w:bCs/>
          <w:color w:val="000000"/>
          <w:sz w:val="21"/>
          <w:szCs w:val="21"/>
        </w:rPr>
        <w:t xml:space="preserve"> </w:t>
      </w:r>
    </w:p>
    <w:p w14:paraId="7FFC56D3"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Arial"/>
          <w:color w:val="000000"/>
          <w:sz w:val="21"/>
          <w:szCs w:val="21"/>
        </w:rPr>
        <w:t xml:space="preserve">Участник долевого строительства в одностороннем порядке вправе отказаться от исполнения   настоящего   Договора   в   случае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w:t>
      </w:r>
      <w:r w:rsidRPr="00BF1753">
        <w:rPr>
          <w:rFonts w:eastAsia="Arial"/>
          <w:b/>
          <w:color w:val="000000"/>
          <w:sz w:val="21"/>
          <w:szCs w:val="21"/>
        </w:rPr>
        <w:t>2 (два) месяца</w:t>
      </w:r>
      <w:r w:rsidRPr="00BF1753">
        <w:rPr>
          <w:rFonts w:eastAsia="Arial"/>
          <w:color w:val="000000"/>
          <w:sz w:val="21"/>
          <w:szCs w:val="21"/>
        </w:rPr>
        <w:t>, а также в иных случаях, предусмотренных Законом №214-ФЗ и другими федеральными законами.</w:t>
      </w:r>
      <w:r w:rsidRPr="00BF1753">
        <w:rPr>
          <w:rFonts w:eastAsia="Open Sans"/>
          <w:color w:val="000000"/>
          <w:sz w:val="21"/>
          <w:szCs w:val="21"/>
        </w:rPr>
        <w:t xml:space="preserve"> </w:t>
      </w:r>
    </w:p>
    <w:p w14:paraId="3AD2CE90"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Застройщик в одностороннем порядке вправе отказаться от исполнения настоящего Договора в случае нарушения Участником долевого строительства срока внесения платежа в счет оплаты Цены Договора более чем на </w:t>
      </w:r>
      <w:r w:rsidRPr="00BF1753">
        <w:rPr>
          <w:rFonts w:eastAsia="Open Sans"/>
          <w:b/>
          <w:color w:val="000000"/>
          <w:sz w:val="21"/>
          <w:szCs w:val="21"/>
        </w:rPr>
        <w:t>2 (два) месяца</w:t>
      </w:r>
      <w:r w:rsidRPr="00BF1753">
        <w:rPr>
          <w:rFonts w:eastAsia="Open Sans"/>
          <w:color w:val="000000"/>
          <w:sz w:val="21"/>
          <w:szCs w:val="21"/>
        </w:rPr>
        <w:t>. При этом, Застройщик, не менее чем за 30 (Тридцать) календарных дней до момента расторжения настоящего Договора, обязан направить Участнику долевого строительства письменное предупреждение о необходимости погашения им задолженности по уплате Цены настоящего Договора и о последствиях неисполнения такого требования в установленный срок.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вышеуказанного предупреждения либо при возврате письма оператором почтовой связи с сообщением об отказе Участника долевого строительства от его получения/в связи с отсутствием Участника долевого строительства по указанному им почтовому адресу/в связи с истечением срока хранения, Застройщик имеет право в одностороннем порядке отказаться от исполнения  настоящего Договора.</w:t>
      </w:r>
      <w:bookmarkStart w:id="9" w:name="lnxbz9" w:colFirst="0" w:colLast="0"/>
      <w:bookmarkEnd w:id="9"/>
    </w:p>
    <w:p w14:paraId="6F691D98"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В случае уклонения Участника долевого строительства от государственной регистрации Договора или открытия счета эскроу, Застройщик вправе в одностороннем внесудебном порядке отказаться от регистрации настоящего Договора или его исполнения, уведомив об этом Участника долевого строительства заказным письмом с описью вложения.</w:t>
      </w:r>
    </w:p>
    <w:p w14:paraId="3B4F3933"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либо вручено под роспись, в том числе путем курьерской доставки.</w:t>
      </w:r>
    </w:p>
    <w:p w14:paraId="17B64348"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В любом случае, в соответствии с частью 4 статьи 15.4 Закона №214-ФЗ при расторжении настоящего Договора у Застройщика отсутствует обязанность по возврату денежных средств, уплаченных Участником долевого строительства в счет Цены Договора, и отсутствует обязанность по уплате Участнику долевого строительства процентов за пользование денежными средствами, начисленными на указанную сумму (за исключением случаев расторжения Договора по основаниям, возникшим после ввода </w:t>
      </w:r>
      <w:r w:rsidR="005E70CC" w:rsidRPr="00BF1753">
        <w:rPr>
          <w:rFonts w:eastAsia="Open Sans"/>
          <w:color w:val="000000"/>
          <w:sz w:val="21"/>
          <w:szCs w:val="21"/>
        </w:rPr>
        <w:t>Жилого дома</w:t>
      </w:r>
      <w:r w:rsidRPr="00BF1753">
        <w:rPr>
          <w:rFonts w:eastAsia="Open Sans"/>
          <w:color w:val="000000"/>
          <w:sz w:val="21"/>
          <w:szCs w:val="21"/>
        </w:rPr>
        <w:t xml:space="preserve"> в эксплуатацию). </w:t>
      </w:r>
      <w:r w:rsidRPr="00BF1753">
        <w:rPr>
          <w:color w:val="000000" w:themeColor="text1"/>
          <w:sz w:val="21"/>
          <w:szCs w:val="21"/>
        </w:rPr>
        <w:t xml:space="preserve">Односторонний отказ Участника долевого строительства от исполнения настоящего Договора либо его расторжение являются основанием для прекращения договора Эскроу-счета, заключенного для расчетов по настоящему Договору в соответствии с </w:t>
      </w:r>
      <w:hyperlink r:id="rId11" w:history="1">
        <w:r w:rsidRPr="00BF1753">
          <w:rPr>
            <w:color w:val="000000" w:themeColor="text1"/>
            <w:sz w:val="21"/>
            <w:szCs w:val="21"/>
          </w:rPr>
          <w:t>ч. 7 ст. 15.5</w:t>
        </w:r>
      </w:hyperlink>
      <w:r w:rsidRPr="00BF1753">
        <w:rPr>
          <w:color w:val="000000" w:themeColor="text1"/>
          <w:sz w:val="21"/>
          <w:szCs w:val="21"/>
        </w:rPr>
        <w:t xml:space="preserve"> Закона 214-ФЗ. В этом случае запись о государственной регистрации договора долевого участия в ЕГРН погашается и Уполномоченный банк возвращает деньги участнику долевого строительства в соответствии с </w:t>
      </w:r>
      <w:hyperlink r:id="rId12" w:history="1">
        <w:r w:rsidRPr="00BF1753">
          <w:rPr>
            <w:color w:val="000000" w:themeColor="text1"/>
            <w:sz w:val="21"/>
            <w:szCs w:val="21"/>
          </w:rPr>
          <w:t>ч. 8</w:t>
        </w:r>
      </w:hyperlink>
      <w:r w:rsidRPr="00BF1753">
        <w:rPr>
          <w:color w:val="000000" w:themeColor="text1"/>
          <w:sz w:val="21"/>
          <w:szCs w:val="21"/>
        </w:rPr>
        <w:t xml:space="preserve"> и 9 ст. 15.5 Закона 214-ФЗ</w:t>
      </w:r>
      <w:r w:rsidR="00C82639" w:rsidRPr="00BF1753">
        <w:rPr>
          <w:color w:val="000000" w:themeColor="text1"/>
          <w:sz w:val="21"/>
          <w:szCs w:val="21"/>
        </w:rPr>
        <w:t>.</w:t>
      </w:r>
    </w:p>
    <w:p w14:paraId="7C70E52D" w14:textId="331707A9" w:rsidR="001F749C" w:rsidRPr="00BF1753" w:rsidRDefault="001F749C" w:rsidP="00066D7E">
      <w:pPr>
        <w:numPr>
          <w:ilvl w:val="1"/>
          <w:numId w:val="6"/>
        </w:numPr>
        <w:pBdr>
          <w:top w:val="nil"/>
          <w:left w:val="nil"/>
          <w:bottom w:val="nil"/>
          <w:right w:val="nil"/>
          <w:between w:val="nil"/>
        </w:pBdr>
        <w:tabs>
          <w:tab w:val="left" w:pos="1134"/>
        </w:tabs>
        <w:ind w:left="0" w:firstLine="567"/>
        <w:jc w:val="both"/>
        <w:rPr>
          <w:rFonts w:eastAsia="Open Sans"/>
          <w:color w:val="000000"/>
          <w:sz w:val="21"/>
          <w:szCs w:val="21"/>
        </w:rPr>
      </w:pPr>
      <w:r w:rsidRPr="00BF1753">
        <w:rPr>
          <w:rFonts w:eastAsia="Open Sans"/>
          <w:color w:val="000000"/>
          <w:sz w:val="21"/>
          <w:szCs w:val="21"/>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Участник долевого строительства не имеет права на односторонний отказ от исполнения договора во внесудебном порядке.</w:t>
      </w:r>
    </w:p>
    <w:p w14:paraId="5BB930B3" w14:textId="29D72023" w:rsidR="001F749C" w:rsidRPr="00BF1753" w:rsidRDefault="001F749C" w:rsidP="001C2C32">
      <w:pPr>
        <w:pStyle w:val="3"/>
        <w:numPr>
          <w:ilvl w:val="0"/>
          <w:numId w:val="6"/>
        </w:numPr>
        <w:tabs>
          <w:tab w:val="left" w:pos="426"/>
        </w:tabs>
        <w:spacing w:after="0"/>
        <w:ind w:left="0" w:firstLine="0"/>
        <w:rPr>
          <w:rFonts w:eastAsia="Open Sans"/>
          <w:color w:val="000000"/>
          <w:sz w:val="21"/>
          <w:szCs w:val="21"/>
        </w:rPr>
      </w:pPr>
      <w:r w:rsidRPr="00BF1753">
        <w:rPr>
          <w:rFonts w:eastAsia="Open Sans"/>
          <w:color w:val="000000"/>
          <w:sz w:val="21"/>
          <w:szCs w:val="21"/>
        </w:rPr>
        <w:t>ОСОБЫЕ УСЛОВИЯ И ЗАКЛЮЧИТЕЛЬНЫЕ ПОЛОЖЕНИЯ</w:t>
      </w:r>
    </w:p>
    <w:p w14:paraId="108D50AC" w14:textId="77777777" w:rsidR="001614A8" w:rsidRPr="00BF1753" w:rsidRDefault="000F50EE"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Настоящий Договор вступает в силу с момента его государственной регистрации в Едином государственном реестре недвижимости и действует до полного исполнения Сторонами всех принятых на себя обязательст</w:t>
      </w:r>
      <w:r w:rsidR="001614A8" w:rsidRPr="00BF1753">
        <w:rPr>
          <w:rFonts w:eastAsia="Open Sans"/>
          <w:color w:val="000000"/>
          <w:sz w:val="21"/>
          <w:szCs w:val="21"/>
        </w:rPr>
        <w:t>в.</w:t>
      </w:r>
    </w:p>
    <w:p w14:paraId="24D72A8F"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Все приложения к настоящему Договору являются его неотъемлемыми частями.</w:t>
      </w:r>
    </w:p>
    <w:p w14:paraId="6B5A86C6" w14:textId="51BEEEAC" w:rsidR="001F749C"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В случае изменения у Стороны почтового адреса и/или иных указанных в настоящем Договоре реквизитов, а также обо всех других изменениях, имеющих существенное значение для полного и своевременного исполнения договорных обязательств, такая Сторона обязана направить другой Стороне соответствующее уведомление в течение 10 дней. Уведомление со стороны Застройщика считается надлежащим в случае его публикации в средствах массовой информации, направления посредством электронной почты и смс-оповещения на номер Участника долевого строительства, указанные в настоящем Договоре, и (или) размещения в информационно-телекоммуникационных сетях общего пользования, в том числе, на сайте Застройщика и в Единой информационной системе жилищного строительства (ЕИСЖС).</w:t>
      </w:r>
    </w:p>
    <w:p w14:paraId="0AF137E5" w14:textId="68C5F207" w:rsidR="001F749C" w:rsidRPr="00BF1753" w:rsidRDefault="001F749C" w:rsidP="001F749C">
      <w:pPr>
        <w:pBdr>
          <w:top w:val="nil"/>
          <w:left w:val="nil"/>
          <w:bottom w:val="nil"/>
          <w:right w:val="nil"/>
          <w:between w:val="nil"/>
        </w:pBdr>
        <w:tabs>
          <w:tab w:val="left" w:pos="851"/>
        </w:tabs>
        <w:ind w:firstLine="567"/>
        <w:jc w:val="both"/>
        <w:rPr>
          <w:rFonts w:eastAsia="Open Sans"/>
          <w:color w:val="000000"/>
          <w:sz w:val="21"/>
          <w:szCs w:val="21"/>
        </w:rPr>
      </w:pPr>
      <w:r w:rsidRPr="00BF1753">
        <w:rPr>
          <w:rFonts w:eastAsia="Open Sans"/>
          <w:color w:val="000000"/>
          <w:sz w:val="21"/>
          <w:szCs w:val="21"/>
        </w:rPr>
        <w:t xml:space="preserve"> При этом корреспонденция, направленная в адрес Стороны и возвращенная с почтовой отметкой об отсутствии адресата, считается полученной Стороной с даты проставления вышеуказанной </w:t>
      </w:r>
      <w:proofErr w:type="gramStart"/>
      <w:r w:rsidRPr="00BF1753">
        <w:rPr>
          <w:rFonts w:eastAsia="Open Sans"/>
          <w:color w:val="000000"/>
          <w:sz w:val="21"/>
          <w:szCs w:val="21"/>
        </w:rPr>
        <w:t>отметки,</w:t>
      </w:r>
      <w:r w:rsidR="007E37FA" w:rsidRPr="00BF1753">
        <w:rPr>
          <w:rFonts w:eastAsia="Open Sans"/>
          <w:color w:val="000000"/>
          <w:sz w:val="21"/>
          <w:szCs w:val="21"/>
        </w:rPr>
        <w:t xml:space="preserve"> </w:t>
      </w:r>
      <w:r w:rsidRPr="00BF1753">
        <w:rPr>
          <w:rFonts w:eastAsia="Open Sans"/>
          <w:color w:val="000000"/>
          <w:sz w:val="21"/>
          <w:szCs w:val="21"/>
        </w:rPr>
        <w:t>в</w:t>
      </w:r>
      <w:r w:rsidR="00436354" w:rsidRPr="00BF1753">
        <w:rPr>
          <w:rFonts w:eastAsia="Open Sans"/>
          <w:color w:val="000000"/>
          <w:sz w:val="21"/>
          <w:szCs w:val="21"/>
        </w:rPr>
        <w:t xml:space="preserve"> </w:t>
      </w:r>
      <w:r w:rsidRPr="00BF1753">
        <w:rPr>
          <w:rFonts w:eastAsia="Open Sans"/>
          <w:color w:val="000000"/>
          <w:sz w:val="21"/>
          <w:szCs w:val="21"/>
        </w:rPr>
        <w:t>случае, если</w:t>
      </w:r>
      <w:proofErr w:type="gramEnd"/>
      <w:r w:rsidRPr="00BF1753">
        <w:rPr>
          <w:rFonts w:eastAsia="Open Sans"/>
          <w:color w:val="000000"/>
          <w:sz w:val="21"/>
          <w:szCs w:val="21"/>
        </w:rPr>
        <w:t xml:space="preserve"> Сторона-отправитель не была заранее уведомлена об изменении почтового адреса Стороны-получателя. Сторона-получатель, отсутствовавшая по адресу для уведомлений, не вправе ссылаться на факт неполучения корреспонденции.</w:t>
      </w:r>
    </w:p>
    <w:p w14:paraId="62F9F746" w14:textId="77777777" w:rsidR="001F749C" w:rsidRPr="00BF1753" w:rsidRDefault="001F749C" w:rsidP="001F749C">
      <w:pPr>
        <w:tabs>
          <w:tab w:val="left" w:pos="851"/>
        </w:tabs>
        <w:ind w:firstLine="567"/>
        <w:jc w:val="both"/>
        <w:rPr>
          <w:rFonts w:eastAsia="Open Sans"/>
          <w:color w:val="000000"/>
          <w:sz w:val="21"/>
          <w:szCs w:val="21"/>
        </w:rPr>
      </w:pPr>
      <w:r w:rsidRPr="00BF1753">
        <w:rPr>
          <w:rFonts w:eastAsia="Open Sans"/>
          <w:color w:val="000000"/>
          <w:sz w:val="21"/>
          <w:szCs w:val="21"/>
        </w:rPr>
        <w:t>Несоблюдение данного положения влечет ответственность нарушившей Стороны за вызванные этим последствия. Положения настоящего пункта об извещении второй Стороны действительны также в случае длительного, более 30 (Тридцати) дней, отсутствия Участника долевого строительства по</w:t>
      </w:r>
      <w:r w:rsidRPr="00BF1753">
        <w:rPr>
          <w:rFonts w:eastAsia="Open Sans"/>
          <w:b/>
          <w:color w:val="000000"/>
          <w:sz w:val="21"/>
          <w:szCs w:val="21"/>
        </w:rPr>
        <w:t xml:space="preserve"> </w:t>
      </w:r>
      <w:r w:rsidRPr="00BF1753">
        <w:rPr>
          <w:rFonts w:eastAsia="Open Sans"/>
          <w:color w:val="000000"/>
          <w:sz w:val="21"/>
          <w:szCs w:val="21"/>
        </w:rPr>
        <w:t>указанному им месту фактического проживания (отъезд в отпуск, командировку, госпитализация и иных случаях).</w:t>
      </w:r>
    </w:p>
    <w:p w14:paraId="2F0C764C" w14:textId="77777777" w:rsidR="001614A8" w:rsidRPr="00BF1753" w:rsidRDefault="000F50EE"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sz w:val="21"/>
          <w:szCs w:val="21"/>
        </w:rPr>
        <w:lastRenderedPageBreak/>
        <w:t xml:space="preserve">Площади веранды, балкона, террасы, если таковые </w:t>
      </w:r>
      <w:r w:rsidR="00391CE6" w:rsidRPr="00BF1753">
        <w:rPr>
          <w:sz w:val="21"/>
          <w:szCs w:val="21"/>
        </w:rPr>
        <w:t>предусмотрены проектом Жилого дома с изменениями и дополнениями по состоянию на дату ввода Жилого дома в эксплуатацию,</w:t>
      </w:r>
      <w:r w:rsidRPr="00BF1753">
        <w:rPr>
          <w:sz w:val="21"/>
          <w:szCs w:val="21"/>
        </w:rPr>
        <w:t xml:space="preserve"> рассчитываются с понижающими коэффициентами, установленными федеральным органом исполнительной власти, указанным в части 1 ст. 23 Федерального закона 214-ФЗ, Приказом Минстроя России от 25.11.2016 № 854/</w:t>
      </w:r>
      <w:proofErr w:type="spellStart"/>
      <w:r w:rsidRPr="00BF1753">
        <w:rPr>
          <w:sz w:val="21"/>
          <w:szCs w:val="21"/>
        </w:rPr>
        <w:t>пр</w:t>
      </w:r>
      <w:proofErr w:type="spellEnd"/>
      <w:r w:rsidRPr="00BF1753">
        <w:rPr>
          <w:sz w:val="21"/>
          <w:szCs w:val="21"/>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w:t>
      </w:r>
      <w:r w:rsidR="00391CE6" w:rsidRPr="00BF1753">
        <w:rPr>
          <w:sz w:val="21"/>
          <w:szCs w:val="21"/>
        </w:rPr>
        <w:t xml:space="preserve"> Отгороженная часть комнаты (помещения), имеющая окно, сама по себе не может быть признана балконом, лоджией или верандой, если балкон, лоджия или веранда не предусмотрены </w:t>
      </w:r>
      <w:r w:rsidR="000F37A9" w:rsidRPr="00BF1753">
        <w:rPr>
          <w:sz w:val="21"/>
          <w:szCs w:val="21"/>
        </w:rPr>
        <w:t xml:space="preserve">проектом Жилого дома, </w:t>
      </w:r>
      <w:r w:rsidR="00391CE6" w:rsidRPr="00BF1753">
        <w:rPr>
          <w:sz w:val="21"/>
          <w:szCs w:val="21"/>
        </w:rPr>
        <w:t>действующим на дату ввода в эксплуатацию Жилого дом</w:t>
      </w:r>
      <w:r w:rsidR="001614A8" w:rsidRPr="00BF1753">
        <w:rPr>
          <w:sz w:val="21"/>
          <w:szCs w:val="21"/>
        </w:rPr>
        <w:t>а.</w:t>
      </w:r>
    </w:p>
    <w:p w14:paraId="41429FEB"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Недействительность отдельных положений Договора не влечет недействительности всего Договора в целом.</w:t>
      </w:r>
    </w:p>
    <w:p w14:paraId="02437653"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Любая информация (устная и письменная), предоставляемая Сторонами друг другу и связанная с предметом настоящего Договора, считается конфиденциальной. Стороны примут все возможные меры, необходимые и достаточные для охраны указанной информации. В частности, Стороны обязуются не разглашать, не передавать и не делать каким-либо еще способом доступными третьим лицам сведения, содержащиеся в настоящем Договоре, а также в иных документах, имеющих отношение к правоотношениям Сторон в рамках настоящего Договора, иначе как с письменного согласия другой Сторон, за исключением случаев, предусмотренных нормативно-правовыми актами Российской Федерации.</w:t>
      </w:r>
    </w:p>
    <w:p w14:paraId="5BB68410"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С момента вступления в силу настоящего Договора все предварительные переговоры по нему, переписка, предварительные Договоры (соглашения) и протоколы о намерениях, другие подобного рода документы утрачивают силу (прекращают свое действие).</w:t>
      </w:r>
    </w:p>
    <w:p w14:paraId="22C3D2A3"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 xml:space="preserve">Подписание настоящего Договора Участник долевого строительства дает свое согласие на проверку и обработку (включая автоматизированную обработку) своих персональных данных, отраженных в настоящем Договоре, включая сбор, систематизацию, накопление, уточнение (обновление, изменение), передачу (в том числе, </w:t>
      </w:r>
      <w:r w:rsidR="00C82639" w:rsidRPr="00BF1753">
        <w:rPr>
          <w:rFonts w:eastAsia="Open Sans"/>
          <w:color w:val="000000"/>
          <w:sz w:val="21"/>
          <w:szCs w:val="21"/>
        </w:rPr>
        <w:t>Банк ВТБ ПАО</w:t>
      </w:r>
      <w:r w:rsidRPr="00BF1753">
        <w:rPr>
          <w:rFonts w:eastAsia="Open Sans"/>
          <w:color w:val="000000"/>
          <w:sz w:val="21"/>
          <w:szCs w:val="21"/>
        </w:rPr>
        <w:t>), хранение, использование, в том числе, с целью рассылки информационных материалов и в иных целях. Согласие об обработке персональных данных предоставляется на период действия настоящего Договора.</w:t>
      </w:r>
    </w:p>
    <w:p w14:paraId="321BF275" w14:textId="77777777"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color w:val="2C2D2E"/>
          <w:sz w:val="21"/>
          <w:szCs w:val="21"/>
        </w:rPr>
        <w:t>Договор может быть подписан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направляться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p>
    <w:p w14:paraId="3A3C77ED" w14:textId="77777777" w:rsidR="001614A8" w:rsidRPr="00BF1753" w:rsidRDefault="001614A8"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b/>
          <w:bCs/>
          <w:color w:val="000000"/>
          <w:sz w:val="21"/>
          <w:szCs w:val="21"/>
        </w:rPr>
        <w:t xml:space="preserve"> </w:t>
      </w:r>
      <w:r w:rsidR="001F749C" w:rsidRPr="00BF1753">
        <w:rPr>
          <w:rFonts w:eastAsia="Open Sans"/>
          <w:color w:val="000000"/>
          <w:sz w:val="21"/>
          <w:szCs w:val="21"/>
        </w:rPr>
        <w:t>Во всем, что не предусмотрено настоящим Договором, Стороны руководствуются законодательством Российской Федерации.</w:t>
      </w:r>
    </w:p>
    <w:p w14:paraId="4C74CF8B" w14:textId="585546E3" w:rsidR="001614A8"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Неотъемлемой частью настоящего Договора</w:t>
      </w:r>
      <w:r w:rsidRPr="00BF1753">
        <w:rPr>
          <w:rFonts w:eastAsia="Arial"/>
          <w:color w:val="000000"/>
          <w:sz w:val="21"/>
          <w:szCs w:val="21"/>
        </w:rPr>
        <w:t xml:space="preserve"> является Приложение № 1 </w:t>
      </w:r>
      <w:r w:rsidR="0099060C" w:rsidRPr="00BF1753">
        <w:rPr>
          <w:rFonts w:eastAsia="Arial"/>
          <w:color w:val="000000"/>
          <w:sz w:val="21"/>
          <w:szCs w:val="21"/>
        </w:rPr>
        <w:t xml:space="preserve">– План этажа, Приложение 2 </w:t>
      </w:r>
      <w:r w:rsidRPr="00BF1753">
        <w:rPr>
          <w:rFonts w:eastAsia="Arial"/>
          <w:color w:val="000000"/>
          <w:sz w:val="21"/>
          <w:szCs w:val="21"/>
        </w:rPr>
        <w:t xml:space="preserve">- Описание Объекта долевого строительства, </w:t>
      </w:r>
      <w:r w:rsidR="0099060C" w:rsidRPr="00BF1753">
        <w:rPr>
          <w:rFonts w:eastAsia="Arial"/>
          <w:color w:val="000000"/>
          <w:sz w:val="21"/>
          <w:szCs w:val="21"/>
        </w:rPr>
        <w:t xml:space="preserve">Приложение 3 – График платежей, </w:t>
      </w:r>
      <w:r w:rsidRPr="00BF1753">
        <w:rPr>
          <w:rFonts w:eastAsia="Arial"/>
          <w:color w:val="000000"/>
          <w:sz w:val="21"/>
          <w:szCs w:val="21"/>
        </w:rPr>
        <w:t>составленное на 4 листах.</w:t>
      </w:r>
    </w:p>
    <w:p w14:paraId="68582164" w14:textId="675895B9" w:rsidR="001F749C" w:rsidRPr="00BF1753" w:rsidRDefault="001F749C" w:rsidP="001614A8">
      <w:pPr>
        <w:numPr>
          <w:ilvl w:val="1"/>
          <w:numId w:val="6"/>
        </w:numPr>
        <w:pBdr>
          <w:top w:val="nil"/>
          <w:left w:val="nil"/>
          <w:bottom w:val="nil"/>
          <w:right w:val="nil"/>
          <w:between w:val="nil"/>
        </w:pBdr>
        <w:tabs>
          <w:tab w:val="left" w:pos="1134"/>
        </w:tabs>
        <w:ind w:left="0" w:firstLine="567"/>
        <w:jc w:val="both"/>
        <w:rPr>
          <w:rFonts w:eastAsia="Open Sans"/>
          <w:b/>
          <w:bCs/>
          <w:color w:val="000000"/>
          <w:sz w:val="21"/>
          <w:szCs w:val="21"/>
        </w:rPr>
      </w:pPr>
      <w:r w:rsidRPr="00BF1753">
        <w:rPr>
          <w:rFonts w:eastAsia="Open Sans"/>
          <w:color w:val="000000"/>
          <w:sz w:val="21"/>
          <w:szCs w:val="21"/>
        </w:rPr>
        <w:t>Настоящий Договор составлен в 2 (двух) одинаковых экземплярах, имеющих равную юридическую силу, один – Застройщику, один – Участнику долевого строительства.</w:t>
      </w:r>
    </w:p>
    <w:p w14:paraId="5CD3F339" w14:textId="77777777" w:rsidR="00BF1753" w:rsidRPr="00BF1753" w:rsidRDefault="00BF1753" w:rsidP="00BF1753">
      <w:pPr>
        <w:pBdr>
          <w:top w:val="nil"/>
          <w:left w:val="nil"/>
          <w:bottom w:val="nil"/>
          <w:right w:val="nil"/>
          <w:between w:val="nil"/>
        </w:pBdr>
        <w:tabs>
          <w:tab w:val="left" w:pos="1134"/>
        </w:tabs>
        <w:ind w:left="567"/>
        <w:jc w:val="both"/>
        <w:rPr>
          <w:rFonts w:eastAsia="Open Sans"/>
          <w:b/>
          <w:bCs/>
          <w:color w:val="000000"/>
          <w:sz w:val="21"/>
          <w:szCs w:val="21"/>
        </w:rPr>
      </w:pPr>
    </w:p>
    <w:p w14:paraId="342F44E3" w14:textId="632863A1" w:rsidR="001F749C" w:rsidRPr="00BF1753" w:rsidRDefault="00DF0765" w:rsidP="00DF0765">
      <w:pPr>
        <w:pStyle w:val="3"/>
        <w:numPr>
          <w:ilvl w:val="0"/>
          <w:numId w:val="6"/>
        </w:numPr>
        <w:tabs>
          <w:tab w:val="left" w:pos="993"/>
        </w:tabs>
        <w:spacing w:after="0"/>
        <w:rPr>
          <w:rFonts w:eastAsia="Open Sans"/>
          <w:color w:val="000000"/>
          <w:sz w:val="21"/>
          <w:szCs w:val="21"/>
        </w:rPr>
      </w:pPr>
      <w:r w:rsidRPr="00BF1753">
        <w:rPr>
          <w:rFonts w:eastAsia="Open Sans"/>
          <w:color w:val="000000"/>
          <w:sz w:val="21"/>
          <w:szCs w:val="21"/>
        </w:rPr>
        <w:t>А</w:t>
      </w:r>
      <w:r w:rsidR="001F749C" w:rsidRPr="00BF1753">
        <w:rPr>
          <w:rFonts w:eastAsia="Open Sans"/>
          <w:color w:val="000000"/>
          <w:sz w:val="21"/>
          <w:szCs w:val="21"/>
        </w:rPr>
        <w:t>ДРЕСА И БАНКОВСКИЕ РЕКВИЗИТЫ СТОРОН</w:t>
      </w:r>
    </w:p>
    <w:p w14:paraId="5CBF3F67" w14:textId="77777777" w:rsidR="00B252F0" w:rsidRPr="00BF1753" w:rsidRDefault="00B252F0" w:rsidP="00B252F0">
      <w:pPr>
        <w:rPr>
          <w:rFonts w:eastAsia="Open Sans"/>
          <w:sz w:val="21"/>
          <w:szCs w:val="21"/>
        </w:rPr>
      </w:pPr>
    </w:p>
    <w:tbl>
      <w:tblPr>
        <w:tblW w:w="10231" w:type="dxa"/>
        <w:tblInd w:w="-115" w:type="dxa"/>
        <w:tblLayout w:type="fixed"/>
        <w:tblLook w:val="0000" w:firstRow="0" w:lastRow="0" w:firstColumn="0" w:lastColumn="0" w:noHBand="0" w:noVBand="0"/>
      </w:tblPr>
      <w:tblGrid>
        <w:gridCol w:w="5026"/>
        <w:gridCol w:w="5205"/>
      </w:tblGrid>
      <w:tr w:rsidR="00B252F0" w:rsidRPr="00BF1753" w14:paraId="512AE6D8" w14:textId="77777777" w:rsidTr="00B035AD">
        <w:trPr>
          <w:trHeight w:val="2516"/>
        </w:trPr>
        <w:tc>
          <w:tcPr>
            <w:tcW w:w="5026" w:type="dxa"/>
          </w:tcPr>
          <w:p w14:paraId="07D75966" w14:textId="77777777" w:rsidR="00B252F0" w:rsidRPr="00BF1753" w:rsidRDefault="00B252F0" w:rsidP="00113A59">
            <w:pPr>
              <w:rPr>
                <w:rFonts w:eastAsia="Open Sans"/>
                <w:b/>
                <w:sz w:val="21"/>
                <w:szCs w:val="21"/>
              </w:rPr>
            </w:pPr>
            <w:r w:rsidRPr="00BF1753">
              <w:rPr>
                <w:rFonts w:eastAsia="Open Sans"/>
                <w:b/>
                <w:sz w:val="21"/>
                <w:szCs w:val="21"/>
              </w:rPr>
              <w:t>Застройщик:</w:t>
            </w:r>
          </w:p>
          <w:p w14:paraId="6B8D63F6" w14:textId="77777777" w:rsidR="00B252F0" w:rsidRPr="00BF1753" w:rsidRDefault="00B252F0" w:rsidP="00113A59">
            <w:pPr>
              <w:rPr>
                <w:rFonts w:eastAsia="Open Sans"/>
                <w:b/>
                <w:sz w:val="21"/>
                <w:szCs w:val="21"/>
              </w:rPr>
            </w:pPr>
            <w:r w:rsidRPr="00BF1753">
              <w:rPr>
                <w:rFonts w:eastAsia="Open Sans"/>
                <w:b/>
                <w:sz w:val="21"/>
                <w:szCs w:val="21"/>
              </w:rPr>
              <w:t>ООО СЗ «Реновация Плюс»</w:t>
            </w:r>
          </w:p>
          <w:p w14:paraId="2A40C044" w14:textId="77777777" w:rsidR="00B252F0" w:rsidRPr="00BF1753" w:rsidRDefault="00B252F0" w:rsidP="00113A59">
            <w:pPr>
              <w:rPr>
                <w:sz w:val="21"/>
                <w:szCs w:val="21"/>
              </w:rPr>
            </w:pPr>
            <w:r w:rsidRPr="00BF1753">
              <w:rPr>
                <w:rFonts w:eastAsia="Open Sans"/>
                <w:bCs/>
                <w:sz w:val="21"/>
                <w:szCs w:val="21"/>
              </w:rPr>
              <w:t xml:space="preserve">ИНН 2543181579 / </w:t>
            </w:r>
            <w:r w:rsidRPr="00BF1753">
              <w:rPr>
                <w:sz w:val="21"/>
                <w:szCs w:val="21"/>
              </w:rPr>
              <w:t>КПП 254301001</w:t>
            </w:r>
          </w:p>
          <w:p w14:paraId="111CB9C3" w14:textId="77777777" w:rsidR="00B252F0" w:rsidRPr="00BF1753" w:rsidRDefault="00B252F0" w:rsidP="00113A59">
            <w:pPr>
              <w:rPr>
                <w:rFonts w:eastAsia="Open Sans"/>
                <w:bCs/>
                <w:sz w:val="21"/>
                <w:szCs w:val="21"/>
              </w:rPr>
            </w:pPr>
            <w:r w:rsidRPr="00BF1753">
              <w:rPr>
                <w:rFonts w:eastAsia="Open Sans"/>
                <w:bCs/>
                <w:sz w:val="21"/>
                <w:szCs w:val="21"/>
              </w:rPr>
              <w:t>ОГРН 1242500000380</w:t>
            </w:r>
          </w:p>
          <w:p w14:paraId="160F2524" w14:textId="77777777" w:rsidR="00B252F0" w:rsidRPr="00BF1753" w:rsidRDefault="00B252F0" w:rsidP="00113A59">
            <w:pPr>
              <w:tabs>
                <w:tab w:val="left" w:pos="0"/>
                <w:tab w:val="left" w:pos="5812"/>
                <w:tab w:val="left" w:pos="11340"/>
              </w:tabs>
              <w:contextualSpacing/>
              <w:rPr>
                <w:sz w:val="21"/>
                <w:szCs w:val="21"/>
              </w:rPr>
            </w:pPr>
            <w:r w:rsidRPr="00BF1753">
              <w:rPr>
                <w:sz w:val="21"/>
                <w:szCs w:val="21"/>
              </w:rPr>
              <w:t xml:space="preserve">Адрес: 690068, Приморский край, г. Владивосток, </w:t>
            </w:r>
            <w:proofErr w:type="spellStart"/>
            <w:r w:rsidRPr="00BF1753">
              <w:rPr>
                <w:sz w:val="21"/>
                <w:szCs w:val="21"/>
              </w:rPr>
              <w:t>пр-кт</w:t>
            </w:r>
            <w:proofErr w:type="spellEnd"/>
            <w:r w:rsidRPr="00BF1753">
              <w:rPr>
                <w:sz w:val="21"/>
                <w:szCs w:val="21"/>
              </w:rPr>
              <w:t xml:space="preserve"> 100 лет Владивостока, д.127, офис 309</w:t>
            </w:r>
          </w:p>
          <w:p w14:paraId="5E108B80" w14:textId="77777777" w:rsidR="00B252F0" w:rsidRPr="00BF1753" w:rsidRDefault="00B252F0" w:rsidP="00113A59">
            <w:pPr>
              <w:rPr>
                <w:sz w:val="21"/>
                <w:szCs w:val="21"/>
              </w:rPr>
            </w:pPr>
            <w:proofErr w:type="spellStart"/>
            <w:r w:rsidRPr="00BF1753">
              <w:rPr>
                <w:sz w:val="21"/>
                <w:szCs w:val="21"/>
              </w:rPr>
              <w:t>Рс</w:t>
            </w:r>
            <w:proofErr w:type="spellEnd"/>
            <w:r w:rsidRPr="00BF1753">
              <w:rPr>
                <w:sz w:val="21"/>
                <w:szCs w:val="21"/>
              </w:rPr>
              <w:t>/</w:t>
            </w:r>
            <w:proofErr w:type="spellStart"/>
            <w:r w:rsidRPr="00BF1753">
              <w:rPr>
                <w:sz w:val="21"/>
                <w:szCs w:val="21"/>
              </w:rPr>
              <w:t>сч</w:t>
            </w:r>
            <w:proofErr w:type="spellEnd"/>
            <w:r w:rsidRPr="00BF1753">
              <w:rPr>
                <w:sz w:val="21"/>
                <w:szCs w:val="21"/>
              </w:rPr>
              <w:t xml:space="preserve">: 40702810808530001654 </w:t>
            </w:r>
          </w:p>
          <w:p w14:paraId="3BC49AE5" w14:textId="77777777" w:rsidR="00B252F0" w:rsidRPr="00BF1753" w:rsidRDefault="00B252F0" w:rsidP="00113A59">
            <w:pPr>
              <w:rPr>
                <w:sz w:val="21"/>
                <w:szCs w:val="21"/>
              </w:rPr>
            </w:pPr>
            <w:r w:rsidRPr="00BF1753">
              <w:rPr>
                <w:sz w:val="21"/>
                <w:szCs w:val="21"/>
              </w:rPr>
              <w:t xml:space="preserve">Банк: Филиал «Центральный» Банка ВТБ (публичное акционерное общество) в г. Москве </w:t>
            </w:r>
          </w:p>
          <w:p w14:paraId="00772487" w14:textId="77777777" w:rsidR="00B252F0" w:rsidRPr="00BF1753" w:rsidRDefault="00B252F0" w:rsidP="00113A59">
            <w:pPr>
              <w:contextualSpacing/>
              <w:rPr>
                <w:sz w:val="21"/>
                <w:szCs w:val="21"/>
              </w:rPr>
            </w:pPr>
            <w:r w:rsidRPr="00BF1753">
              <w:rPr>
                <w:sz w:val="21"/>
                <w:szCs w:val="21"/>
              </w:rPr>
              <w:t xml:space="preserve">БИК 044525411 </w:t>
            </w:r>
          </w:p>
          <w:p w14:paraId="75C100A4" w14:textId="77777777" w:rsidR="00B252F0" w:rsidRPr="00BF1753" w:rsidRDefault="00B252F0" w:rsidP="00113A59">
            <w:pPr>
              <w:contextualSpacing/>
              <w:rPr>
                <w:sz w:val="21"/>
                <w:szCs w:val="21"/>
              </w:rPr>
            </w:pPr>
            <w:r w:rsidRPr="00BF1753">
              <w:rPr>
                <w:sz w:val="21"/>
                <w:szCs w:val="21"/>
              </w:rPr>
              <w:t>Кор/</w:t>
            </w:r>
            <w:proofErr w:type="spellStart"/>
            <w:r w:rsidRPr="00BF1753">
              <w:rPr>
                <w:sz w:val="21"/>
                <w:szCs w:val="21"/>
              </w:rPr>
              <w:t>сч</w:t>
            </w:r>
            <w:proofErr w:type="spellEnd"/>
            <w:r w:rsidRPr="00BF1753">
              <w:rPr>
                <w:sz w:val="21"/>
                <w:szCs w:val="21"/>
              </w:rPr>
              <w:t>: 30101810145250000411</w:t>
            </w:r>
          </w:p>
          <w:p w14:paraId="14F7F543" w14:textId="77777777" w:rsidR="00B252F0" w:rsidRPr="00BF1753" w:rsidRDefault="00B252F0" w:rsidP="00113A59">
            <w:pPr>
              <w:rPr>
                <w:rFonts w:eastAsia="Open Sans"/>
                <w:sz w:val="21"/>
                <w:szCs w:val="21"/>
              </w:rPr>
            </w:pPr>
          </w:p>
          <w:p w14:paraId="27D0227C" w14:textId="50CD00DE" w:rsidR="006A4640" w:rsidRPr="00BF1753" w:rsidRDefault="0025731B" w:rsidP="006A4640">
            <w:pPr>
              <w:rPr>
                <w:rFonts w:eastAsia="Open Sans"/>
                <w:b/>
                <w:bCs/>
                <w:sz w:val="21"/>
                <w:szCs w:val="21"/>
              </w:rPr>
            </w:pPr>
            <w:r w:rsidRPr="00BF1753">
              <w:rPr>
                <w:rFonts w:eastAsia="Open Sans"/>
                <w:b/>
                <w:bCs/>
                <w:sz w:val="21"/>
                <w:szCs w:val="21"/>
              </w:rPr>
              <w:t>Руководитель</w:t>
            </w:r>
            <w:r w:rsidR="006A4640" w:rsidRPr="00BF1753">
              <w:rPr>
                <w:rFonts w:eastAsia="Open Sans"/>
                <w:b/>
                <w:bCs/>
                <w:sz w:val="21"/>
                <w:szCs w:val="21"/>
              </w:rPr>
              <w:t xml:space="preserve"> отдела продаж</w:t>
            </w:r>
          </w:p>
          <w:p w14:paraId="76C7C297" w14:textId="68B65F80" w:rsidR="006A4640" w:rsidRPr="00BF1753" w:rsidRDefault="006A4640" w:rsidP="006A4640">
            <w:pPr>
              <w:rPr>
                <w:rFonts w:eastAsia="Open Sans"/>
                <w:b/>
                <w:bCs/>
                <w:sz w:val="21"/>
                <w:szCs w:val="21"/>
              </w:rPr>
            </w:pPr>
            <w:r w:rsidRPr="00BF1753">
              <w:rPr>
                <w:rFonts w:eastAsia="Open Sans"/>
                <w:b/>
                <w:bCs/>
                <w:sz w:val="21"/>
                <w:szCs w:val="21"/>
              </w:rPr>
              <w:t>на основании доверенности от 1</w:t>
            </w:r>
            <w:r w:rsidR="00EB5100" w:rsidRPr="00BF1753">
              <w:rPr>
                <w:rFonts w:eastAsia="Open Sans"/>
                <w:b/>
                <w:bCs/>
                <w:sz w:val="21"/>
                <w:szCs w:val="21"/>
              </w:rPr>
              <w:t>3</w:t>
            </w:r>
            <w:r w:rsidRPr="00BF1753">
              <w:rPr>
                <w:rFonts w:eastAsia="Open Sans"/>
                <w:b/>
                <w:bCs/>
                <w:sz w:val="21"/>
                <w:szCs w:val="21"/>
              </w:rPr>
              <w:t>.</w:t>
            </w:r>
            <w:r w:rsidR="00EB5100" w:rsidRPr="00BF1753">
              <w:rPr>
                <w:rFonts w:eastAsia="Open Sans"/>
                <w:b/>
                <w:bCs/>
                <w:sz w:val="21"/>
                <w:szCs w:val="21"/>
              </w:rPr>
              <w:t>0</w:t>
            </w:r>
            <w:r w:rsidRPr="00BF1753">
              <w:rPr>
                <w:rFonts w:eastAsia="Open Sans"/>
                <w:b/>
                <w:bCs/>
                <w:sz w:val="21"/>
                <w:szCs w:val="21"/>
              </w:rPr>
              <w:t>2.202</w:t>
            </w:r>
            <w:r w:rsidR="00EB5100" w:rsidRPr="00BF1753">
              <w:rPr>
                <w:rFonts w:eastAsia="Open Sans"/>
                <w:b/>
                <w:bCs/>
                <w:sz w:val="21"/>
                <w:szCs w:val="21"/>
              </w:rPr>
              <w:t>6</w:t>
            </w:r>
          </w:p>
          <w:p w14:paraId="688108FF" w14:textId="4542E78E" w:rsidR="006A4640" w:rsidRPr="00BF1753" w:rsidRDefault="006A4640" w:rsidP="006A4640">
            <w:pPr>
              <w:rPr>
                <w:rFonts w:eastAsia="Open Sans"/>
                <w:b/>
                <w:bCs/>
                <w:sz w:val="21"/>
                <w:szCs w:val="21"/>
              </w:rPr>
            </w:pPr>
            <w:r w:rsidRPr="00BF1753">
              <w:rPr>
                <w:rFonts w:eastAsia="Open Sans"/>
                <w:b/>
                <w:bCs/>
                <w:sz w:val="21"/>
                <w:szCs w:val="21"/>
              </w:rPr>
              <w:t xml:space="preserve">№ </w:t>
            </w:r>
            <w:r w:rsidR="00EB5100" w:rsidRPr="00BF1753">
              <w:rPr>
                <w:rFonts w:eastAsia="Open Sans"/>
                <w:b/>
                <w:sz w:val="21"/>
                <w:szCs w:val="21"/>
              </w:rPr>
              <w:t>25/104-н/25-2026-1-477.</w:t>
            </w:r>
          </w:p>
          <w:p w14:paraId="39431F70" w14:textId="77777777" w:rsidR="006A4640" w:rsidRPr="00BF1753" w:rsidRDefault="006A4640" w:rsidP="006A4640">
            <w:pPr>
              <w:rPr>
                <w:rFonts w:eastAsia="Open Sans"/>
                <w:b/>
                <w:sz w:val="21"/>
                <w:szCs w:val="21"/>
              </w:rPr>
            </w:pPr>
          </w:p>
          <w:p w14:paraId="00E8CDD0" w14:textId="5A63730C" w:rsidR="006A4640" w:rsidRPr="00BF1753" w:rsidRDefault="006A4640" w:rsidP="006A4640">
            <w:pPr>
              <w:rPr>
                <w:rFonts w:eastAsia="Open Sans"/>
                <w:b/>
                <w:sz w:val="21"/>
                <w:szCs w:val="21"/>
              </w:rPr>
            </w:pPr>
            <w:r w:rsidRPr="00BF1753">
              <w:rPr>
                <w:rFonts w:eastAsia="Open Sans"/>
                <w:b/>
                <w:sz w:val="21"/>
                <w:szCs w:val="21"/>
              </w:rPr>
              <w:t>__________________ /</w:t>
            </w:r>
            <w:r w:rsidR="00436354" w:rsidRPr="00BF1753">
              <w:rPr>
                <w:rFonts w:eastAsia="Open Sans"/>
                <w:b/>
                <w:sz w:val="21"/>
                <w:szCs w:val="21"/>
              </w:rPr>
              <w:t>ФИО</w:t>
            </w:r>
            <w:r w:rsidRPr="00BF1753">
              <w:rPr>
                <w:rFonts w:eastAsia="Open Sans"/>
                <w:b/>
                <w:sz w:val="21"/>
                <w:szCs w:val="21"/>
              </w:rPr>
              <w:t>/</w:t>
            </w:r>
          </w:p>
          <w:p w14:paraId="56D92972" w14:textId="77777777" w:rsidR="00B252F0" w:rsidRPr="00BF1753" w:rsidRDefault="00B252F0" w:rsidP="00113A59">
            <w:pPr>
              <w:rPr>
                <w:rFonts w:eastAsia="Open Sans"/>
                <w:b/>
                <w:sz w:val="21"/>
                <w:szCs w:val="21"/>
              </w:rPr>
            </w:pPr>
          </w:p>
        </w:tc>
        <w:tc>
          <w:tcPr>
            <w:tcW w:w="5205" w:type="dxa"/>
          </w:tcPr>
          <w:p w14:paraId="6417CF4E" w14:textId="77777777" w:rsidR="00B252F0" w:rsidRPr="00BF1753" w:rsidRDefault="00B252F0" w:rsidP="00451D0D">
            <w:pPr>
              <w:rPr>
                <w:rFonts w:eastAsia="Open Sans"/>
                <w:b/>
                <w:color w:val="000000"/>
                <w:sz w:val="21"/>
                <w:szCs w:val="21"/>
              </w:rPr>
            </w:pPr>
            <w:r w:rsidRPr="00BF1753">
              <w:rPr>
                <w:rFonts w:eastAsia="Open Sans"/>
                <w:b/>
                <w:color w:val="000000"/>
                <w:sz w:val="21"/>
                <w:szCs w:val="21"/>
              </w:rPr>
              <w:t>Участник долевого строительства:</w:t>
            </w:r>
          </w:p>
          <w:p w14:paraId="1EEB390C" w14:textId="12E3DE20" w:rsidR="009472FE" w:rsidRPr="00BF1753" w:rsidRDefault="00436354" w:rsidP="009472FE">
            <w:pPr>
              <w:rPr>
                <w:rFonts w:eastAsia="Open Sans"/>
                <w:sz w:val="21"/>
                <w:szCs w:val="21"/>
              </w:rPr>
            </w:pPr>
            <w:r w:rsidRPr="00BF1753">
              <w:rPr>
                <w:rFonts w:eastAsia="Open Sans"/>
                <w:b/>
                <w:sz w:val="21"/>
                <w:szCs w:val="21"/>
              </w:rPr>
              <w:t>ФИО</w:t>
            </w:r>
            <w:r w:rsidR="009472FE" w:rsidRPr="00BF1753">
              <w:rPr>
                <w:rFonts w:eastAsia="Open Sans"/>
                <w:b/>
                <w:sz w:val="21"/>
                <w:szCs w:val="21"/>
              </w:rPr>
              <w:t xml:space="preserve">, </w:t>
            </w:r>
            <w:r w:rsidRPr="00BF1753">
              <w:rPr>
                <w:rFonts w:eastAsia="Open Sans"/>
                <w:sz w:val="21"/>
                <w:szCs w:val="21"/>
              </w:rPr>
              <w:t>___________</w:t>
            </w:r>
            <w:r w:rsidR="009472FE" w:rsidRPr="00BF1753">
              <w:rPr>
                <w:rFonts w:eastAsia="Open Sans"/>
                <w:sz w:val="21"/>
                <w:szCs w:val="21"/>
              </w:rPr>
              <w:t xml:space="preserve"> г.р., </w:t>
            </w:r>
          </w:p>
          <w:p w14:paraId="0F826B39" w14:textId="44BDA939" w:rsidR="009472FE" w:rsidRPr="00BF1753" w:rsidRDefault="009472FE" w:rsidP="009472FE">
            <w:pPr>
              <w:rPr>
                <w:rFonts w:eastAsia="Open Sans"/>
                <w:sz w:val="21"/>
                <w:szCs w:val="21"/>
              </w:rPr>
            </w:pPr>
            <w:r w:rsidRPr="00BF1753">
              <w:rPr>
                <w:rFonts w:eastAsia="Open Sans"/>
                <w:sz w:val="21"/>
                <w:szCs w:val="21"/>
              </w:rPr>
              <w:t xml:space="preserve">место рождения: </w:t>
            </w:r>
            <w:r w:rsidR="00436354" w:rsidRPr="00BF1753">
              <w:rPr>
                <w:rFonts w:eastAsia="Open Sans"/>
                <w:sz w:val="21"/>
                <w:szCs w:val="21"/>
              </w:rPr>
              <w:t>____________</w:t>
            </w:r>
            <w:r w:rsidRPr="00BF1753">
              <w:rPr>
                <w:rFonts w:eastAsia="Open Sans"/>
                <w:sz w:val="21"/>
                <w:szCs w:val="21"/>
              </w:rPr>
              <w:t xml:space="preserve">, </w:t>
            </w:r>
          </w:p>
          <w:p w14:paraId="67ABBFFB" w14:textId="573F19FE" w:rsidR="009472FE" w:rsidRPr="00BF1753" w:rsidRDefault="009472FE" w:rsidP="009472FE">
            <w:pPr>
              <w:rPr>
                <w:rFonts w:eastAsia="Open Sans"/>
                <w:sz w:val="21"/>
                <w:szCs w:val="21"/>
              </w:rPr>
            </w:pPr>
            <w:r w:rsidRPr="00BF1753">
              <w:rPr>
                <w:rFonts w:eastAsia="Open Sans"/>
                <w:sz w:val="21"/>
                <w:szCs w:val="21"/>
              </w:rPr>
              <w:t xml:space="preserve">паспорт </w:t>
            </w:r>
            <w:r w:rsidR="00436354" w:rsidRPr="00BF1753">
              <w:rPr>
                <w:rFonts w:eastAsia="Open Sans"/>
                <w:sz w:val="21"/>
                <w:szCs w:val="21"/>
              </w:rPr>
              <w:t>___________</w:t>
            </w:r>
            <w:r w:rsidRPr="00BF1753">
              <w:rPr>
                <w:rFonts w:eastAsia="Open Sans"/>
                <w:sz w:val="21"/>
                <w:szCs w:val="21"/>
              </w:rPr>
              <w:t xml:space="preserve">, выдан </w:t>
            </w:r>
            <w:r w:rsidR="00436354" w:rsidRPr="00BF1753">
              <w:rPr>
                <w:rFonts w:eastAsia="Open Sans"/>
                <w:sz w:val="21"/>
                <w:szCs w:val="21"/>
              </w:rPr>
              <w:t>________________</w:t>
            </w:r>
            <w:r w:rsidRPr="00BF1753">
              <w:rPr>
                <w:rFonts w:eastAsia="Open Sans"/>
                <w:sz w:val="21"/>
                <w:szCs w:val="21"/>
              </w:rPr>
              <w:t xml:space="preserve">, </w:t>
            </w:r>
          </w:p>
          <w:p w14:paraId="307B00BA" w14:textId="26231A92" w:rsidR="009472FE" w:rsidRPr="00BF1753" w:rsidRDefault="009472FE" w:rsidP="009472FE">
            <w:pPr>
              <w:rPr>
                <w:rFonts w:eastAsia="Open Sans"/>
                <w:sz w:val="21"/>
                <w:szCs w:val="21"/>
              </w:rPr>
            </w:pPr>
            <w:r w:rsidRPr="00BF1753">
              <w:rPr>
                <w:rFonts w:eastAsia="Open Sans"/>
                <w:sz w:val="21"/>
                <w:szCs w:val="21"/>
              </w:rPr>
              <w:t xml:space="preserve">код подразделения </w:t>
            </w:r>
            <w:r w:rsidR="00436354" w:rsidRPr="00BF1753">
              <w:rPr>
                <w:rFonts w:eastAsia="Open Sans"/>
                <w:sz w:val="21"/>
                <w:szCs w:val="21"/>
              </w:rPr>
              <w:t>________</w:t>
            </w:r>
            <w:r w:rsidRPr="00BF1753">
              <w:rPr>
                <w:rFonts w:eastAsia="Open Sans"/>
                <w:sz w:val="21"/>
                <w:szCs w:val="21"/>
              </w:rPr>
              <w:t xml:space="preserve">, </w:t>
            </w:r>
          </w:p>
          <w:p w14:paraId="0D1C51C0" w14:textId="576E3F5B" w:rsidR="00B252F0" w:rsidRPr="00BF1753" w:rsidRDefault="009472FE" w:rsidP="009472FE">
            <w:pPr>
              <w:rPr>
                <w:rFonts w:eastAsia="Open Sans"/>
                <w:sz w:val="21"/>
                <w:szCs w:val="21"/>
              </w:rPr>
            </w:pPr>
            <w:r w:rsidRPr="00BF1753">
              <w:rPr>
                <w:rFonts w:eastAsia="Open Sans"/>
                <w:sz w:val="21"/>
                <w:szCs w:val="21"/>
              </w:rPr>
              <w:t xml:space="preserve">зарегистрирован по адресу: г. </w:t>
            </w:r>
            <w:r w:rsidR="00436354" w:rsidRPr="00BF1753">
              <w:rPr>
                <w:rFonts w:eastAsia="Open Sans"/>
                <w:sz w:val="21"/>
                <w:szCs w:val="21"/>
              </w:rPr>
              <w:t>___________</w:t>
            </w:r>
            <w:r w:rsidRPr="00BF1753">
              <w:rPr>
                <w:rFonts w:eastAsia="Open Sans"/>
                <w:sz w:val="21"/>
                <w:szCs w:val="21"/>
              </w:rPr>
              <w:t xml:space="preserve">, ул. </w:t>
            </w:r>
            <w:r w:rsidR="00436354" w:rsidRPr="00BF1753">
              <w:rPr>
                <w:rFonts w:eastAsia="Open Sans"/>
                <w:sz w:val="21"/>
                <w:szCs w:val="21"/>
              </w:rPr>
              <w:t>_________</w:t>
            </w:r>
            <w:r w:rsidRPr="00BF1753">
              <w:rPr>
                <w:rFonts w:eastAsia="Open Sans"/>
                <w:sz w:val="21"/>
                <w:szCs w:val="21"/>
              </w:rPr>
              <w:t>, д.</w:t>
            </w:r>
            <w:r w:rsidR="00436354" w:rsidRPr="00BF1753">
              <w:rPr>
                <w:rFonts w:eastAsia="Open Sans"/>
                <w:sz w:val="21"/>
                <w:szCs w:val="21"/>
              </w:rPr>
              <w:t>__</w:t>
            </w:r>
            <w:r w:rsidRPr="00BF1753">
              <w:rPr>
                <w:rFonts w:eastAsia="Open Sans"/>
                <w:sz w:val="21"/>
                <w:szCs w:val="21"/>
              </w:rPr>
              <w:t>, кв.</w:t>
            </w:r>
            <w:r w:rsidR="00436354" w:rsidRPr="00BF1753">
              <w:rPr>
                <w:rFonts w:eastAsia="Open Sans"/>
                <w:sz w:val="21"/>
                <w:szCs w:val="21"/>
              </w:rPr>
              <w:t>__</w:t>
            </w:r>
          </w:p>
          <w:p w14:paraId="62F3CE32" w14:textId="77777777" w:rsidR="009472FE" w:rsidRPr="00BF1753" w:rsidRDefault="009472FE" w:rsidP="009472FE">
            <w:pPr>
              <w:rPr>
                <w:rFonts w:eastAsia="Open Sans"/>
                <w:sz w:val="21"/>
                <w:szCs w:val="21"/>
              </w:rPr>
            </w:pPr>
          </w:p>
          <w:p w14:paraId="23D5CB69" w14:textId="77777777" w:rsidR="008C5A21" w:rsidRPr="00BF1753" w:rsidRDefault="008C5A21" w:rsidP="009472FE">
            <w:pPr>
              <w:rPr>
                <w:rFonts w:eastAsia="Open Sans"/>
                <w:bCs/>
                <w:sz w:val="21"/>
                <w:szCs w:val="21"/>
              </w:rPr>
            </w:pPr>
          </w:p>
          <w:p w14:paraId="3E324113" w14:textId="1515A0FA" w:rsidR="009472FE" w:rsidRPr="00BF1753" w:rsidRDefault="009472FE" w:rsidP="009472FE">
            <w:pPr>
              <w:rPr>
                <w:rFonts w:eastAsia="Open Sans"/>
                <w:bCs/>
                <w:sz w:val="21"/>
                <w:szCs w:val="21"/>
              </w:rPr>
            </w:pPr>
            <w:r w:rsidRPr="00BF1753">
              <w:rPr>
                <w:rFonts w:eastAsia="Open Sans"/>
                <w:bCs/>
                <w:sz w:val="21"/>
                <w:szCs w:val="21"/>
              </w:rPr>
              <w:t xml:space="preserve">Контактный телефон: </w:t>
            </w:r>
            <w:r w:rsidR="00436354" w:rsidRPr="00BF1753">
              <w:rPr>
                <w:rFonts w:eastAsia="Open Sans"/>
                <w:bCs/>
                <w:sz w:val="21"/>
                <w:szCs w:val="21"/>
              </w:rPr>
              <w:t>___________</w:t>
            </w:r>
          </w:p>
          <w:p w14:paraId="1E54BCEA" w14:textId="798DBCB2" w:rsidR="008C5A21" w:rsidRPr="00BF1753" w:rsidRDefault="009472FE" w:rsidP="009472FE">
            <w:pPr>
              <w:rPr>
                <w:rFonts w:eastAsia="Open Sans"/>
                <w:bCs/>
                <w:sz w:val="21"/>
                <w:szCs w:val="21"/>
              </w:rPr>
            </w:pPr>
            <w:r w:rsidRPr="00BF1753">
              <w:rPr>
                <w:rFonts w:eastAsia="Open Sans"/>
                <w:bCs/>
                <w:sz w:val="21"/>
                <w:szCs w:val="21"/>
                <w:lang w:val="en-US"/>
              </w:rPr>
              <w:t>e</w:t>
            </w:r>
            <w:r w:rsidRPr="00BF1753">
              <w:rPr>
                <w:rFonts w:eastAsia="Open Sans"/>
                <w:bCs/>
                <w:sz w:val="21"/>
                <w:szCs w:val="21"/>
              </w:rPr>
              <w:t>-</w:t>
            </w:r>
            <w:r w:rsidRPr="00BF1753">
              <w:rPr>
                <w:rFonts w:eastAsia="Open Sans"/>
                <w:bCs/>
                <w:sz w:val="21"/>
                <w:szCs w:val="21"/>
                <w:lang w:val="en-US"/>
              </w:rPr>
              <w:t>mail</w:t>
            </w:r>
            <w:r w:rsidRPr="00BF1753">
              <w:rPr>
                <w:rFonts w:eastAsia="Open Sans"/>
                <w:bCs/>
                <w:sz w:val="21"/>
                <w:szCs w:val="21"/>
              </w:rPr>
              <w:t xml:space="preserve">: </w:t>
            </w:r>
            <w:hyperlink r:id="rId13" w:history="1">
              <w:r w:rsidR="00436354" w:rsidRPr="00BF1753">
                <w:rPr>
                  <w:rStyle w:val="a4"/>
                  <w:rFonts w:eastAsia="Open Sans"/>
                  <w:bCs/>
                  <w:sz w:val="21"/>
                  <w:szCs w:val="21"/>
                </w:rPr>
                <w:t>_______________</w:t>
              </w:r>
              <w:r w:rsidR="00B035AD" w:rsidRPr="00BF1753">
                <w:rPr>
                  <w:rStyle w:val="a4"/>
                  <w:rFonts w:eastAsia="Open Sans"/>
                  <w:bCs/>
                  <w:sz w:val="21"/>
                  <w:szCs w:val="21"/>
                </w:rPr>
                <w:t>________</w:t>
              </w:r>
              <w:r w:rsidR="00436354" w:rsidRPr="00BF1753">
                <w:rPr>
                  <w:rStyle w:val="a4"/>
                  <w:rFonts w:eastAsia="Open Sans"/>
                  <w:bCs/>
                  <w:sz w:val="21"/>
                  <w:szCs w:val="21"/>
                </w:rPr>
                <w:t>_</w:t>
              </w:r>
            </w:hyperlink>
          </w:p>
          <w:p w14:paraId="2A4F4C49" w14:textId="77777777" w:rsidR="00B0732E" w:rsidRPr="00BF1753" w:rsidRDefault="00B0732E" w:rsidP="009472FE">
            <w:pPr>
              <w:jc w:val="center"/>
              <w:rPr>
                <w:rFonts w:eastAsia="Open Sans"/>
                <w:b/>
                <w:color w:val="000000"/>
                <w:sz w:val="21"/>
                <w:szCs w:val="21"/>
              </w:rPr>
            </w:pPr>
          </w:p>
          <w:p w14:paraId="3CAA7FA6" w14:textId="77777777" w:rsidR="00DC7BF6" w:rsidRPr="00BF1753" w:rsidRDefault="00DC7BF6" w:rsidP="009472FE">
            <w:pPr>
              <w:jc w:val="center"/>
              <w:rPr>
                <w:rFonts w:eastAsia="Open Sans"/>
                <w:b/>
                <w:color w:val="000000"/>
                <w:sz w:val="21"/>
                <w:szCs w:val="21"/>
              </w:rPr>
            </w:pPr>
          </w:p>
          <w:p w14:paraId="531DB075" w14:textId="77777777" w:rsidR="00DC7BF6" w:rsidRPr="00BF1753" w:rsidRDefault="00DC7BF6" w:rsidP="009472FE">
            <w:pPr>
              <w:jc w:val="center"/>
              <w:rPr>
                <w:rFonts w:eastAsia="Open Sans"/>
                <w:b/>
                <w:color w:val="000000"/>
                <w:sz w:val="21"/>
                <w:szCs w:val="21"/>
              </w:rPr>
            </w:pPr>
          </w:p>
          <w:p w14:paraId="259D7DE4" w14:textId="77777777" w:rsidR="00255D83" w:rsidRPr="00BF1753" w:rsidRDefault="00255D83" w:rsidP="009472FE">
            <w:pPr>
              <w:jc w:val="center"/>
              <w:rPr>
                <w:rFonts w:eastAsia="Open Sans"/>
                <w:b/>
                <w:color w:val="000000"/>
                <w:sz w:val="21"/>
                <w:szCs w:val="21"/>
              </w:rPr>
            </w:pPr>
          </w:p>
          <w:p w14:paraId="0C98E7A2" w14:textId="49EEB95C" w:rsidR="00B252F0" w:rsidRPr="00BF1753" w:rsidRDefault="00B252F0" w:rsidP="009472FE">
            <w:pPr>
              <w:jc w:val="center"/>
              <w:rPr>
                <w:rFonts w:eastAsia="Open Sans"/>
                <w:b/>
                <w:color w:val="000000"/>
                <w:sz w:val="21"/>
                <w:szCs w:val="21"/>
                <w:lang w:val="en-US"/>
              </w:rPr>
            </w:pPr>
            <w:r w:rsidRPr="00BF1753">
              <w:rPr>
                <w:rFonts w:eastAsia="Open Sans"/>
                <w:b/>
                <w:color w:val="000000"/>
                <w:sz w:val="21"/>
                <w:szCs w:val="21"/>
                <w:lang w:val="en-US"/>
              </w:rPr>
              <w:t>________________________</w:t>
            </w:r>
            <w:r w:rsidR="008C5A21" w:rsidRPr="00BF1753">
              <w:rPr>
                <w:rFonts w:eastAsia="Open Sans"/>
                <w:b/>
                <w:color w:val="000000"/>
                <w:sz w:val="21"/>
                <w:szCs w:val="21"/>
                <w:lang w:val="en-US"/>
              </w:rPr>
              <w:t>/</w:t>
            </w:r>
            <w:r w:rsidR="00436354" w:rsidRPr="00BF1753">
              <w:rPr>
                <w:rFonts w:eastAsia="Open Sans"/>
                <w:b/>
                <w:color w:val="000000"/>
                <w:sz w:val="21"/>
                <w:szCs w:val="21"/>
              </w:rPr>
              <w:t>ФИО</w:t>
            </w:r>
            <w:r w:rsidR="00982428" w:rsidRPr="00BF1753">
              <w:rPr>
                <w:rFonts w:eastAsia="Open Sans"/>
                <w:b/>
                <w:color w:val="000000"/>
                <w:sz w:val="21"/>
                <w:szCs w:val="21"/>
                <w:lang w:val="en-US"/>
              </w:rPr>
              <w:t>/</w:t>
            </w:r>
          </w:p>
          <w:p w14:paraId="1FEFE4D8" w14:textId="21EB06C4" w:rsidR="00B252F0" w:rsidRPr="00BF1753" w:rsidRDefault="00B252F0" w:rsidP="00436354">
            <w:pPr>
              <w:jc w:val="center"/>
              <w:rPr>
                <w:rFonts w:eastAsia="Open Sans"/>
                <w:b/>
                <w:color w:val="000000"/>
                <w:sz w:val="21"/>
                <w:szCs w:val="21"/>
              </w:rPr>
            </w:pPr>
            <w:r w:rsidRPr="00BF1753">
              <w:rPr>
                <w:rFonts w:eastAsia="Open Sans"/>
                <w:b/>
                <w:color w:val="000000"/>
                <w:sz w:val="21"/>
                <w:szCs w:val="21"/>
              </w:rPr>
              <w:t>(подпись)</w:t>
            </w:r>
          </w:p>
        </w:tc>
      </w:tr>
    </w:tbl>
    <w:p w14:paraId="640E155F" w14:textId="77777777" w:rsidR="003420E3" w:rsidRDefault="003420E3" w:rsidP="007663BF">
      <w:pPr>
        <w:ind w:left="6372"/>
        <w:rPr>
          <w:rFonts w:eastAsia="Arial"/>
          <w:b/>
          <w:sz w:val="22"/>
          <w:szCs w:val="22"/>
        </w:rPr>
      </w:pPr>
    </w:p>
    <w:p w14:paraId="1DD24F2C" w14:textId="77777777" w:rsidR="003420E3" w:rsidRDefault="003420E3" w:rsidP="007663BF">
      <w:pPr>
        <w:ind w:left="6372"/>
        <w:rPr>
          <w:rFonts w:eastAsia="Arial"/>
          <w:b/>
          <w:sz w:val="22"/>
          <w:szCs w:val="22"/>
        </w:rPr>
      </w:pPr>
    </w:p>
    <w:p w14:paraId="71701B9A" w14:textId="77777777" w:rsidR="003420E3" w:rsidRDefault="003420E3" w:rsidP="007663BF">
      <w:pPr>
        <w:ind w:left="6372"/>
        <w:rPr>
          <w:rFonts w:eastAsia="Arial"/>
          <w:b/>
          <w:sz w:val="22"/>
          <w:szCs w:val="22"/>
        </w:rPr>
      </w:pPr>
    </w:p>
    <w:p w14:paraId="4837674C" w14:textId="77777777" w:rsidR="003420E3" w:rsidRDefault="003420E3" w:rsidP="007663BF">
      <w:pPr>
        <w:ind w:left="6372"/>
        <w:rPr>
          <w:rFonts w:eastAsia="Arial"/>
          <w:b/>
          <w:sz w:val="22"/>
          <w:szCs w:val="22"/>
        </w:rPr>
      </w:pPr>
    </w:p>
    <w:p w14:paraId="201C13B8" w14:textId="74DFC938" w:rsidR="00134F0D" w:rsidRPr="000C2BE4" w:rsidRDefault="00134F0D" w:rsidP="007663BF">
      <w:pPr>
        <w:ind w:left="6372"/>
        <w:rPr>
          <w:rFonts w:eastAsia="Open Sans"/>
          <w:b/>
          <w:sz w:val="22"/>
          <w:szCs w:val="22"/>
        </w:rPr>
      </w:pPr>
      <w:r w:rsidRPr="000C2BE4">
        <w:rPr>
          <w:rFonts w:eastAsia="Arial"/>
          <w:b/>
          <w:sz w:val="22"/>
          <w:szCs w:val="22"/>
        </w:rPr>
        <w:lastRenderedPageBreak/>
        <w:t>Приложение №1</w:t>
      </w:r>
    </w:p>
    <w:p w14:paraId="2A632A00" w14:textId="5CC4F2C5" w:rsidR="007663BF" w:rsidRDefault="00134F0D" w:rsidP="007663BF">
      <w:pPr>
        <w:ind w:left="5664" w:firstLine="708"/>
        <w:rPr>
          <w:rFonts w:eastAsia="Arial Unicode MS"/>
          <w:b/>
          <w:sz w:val="22"/>
          <w:szCs w:val="22"/>
        </w:rPr>
      </w:pPr>
      <w:r w:rsidRPr="000C2BE4">
        <w:rPr>
          <w:rFonts w:eastAsia="Open Sans"/>
          <w:b/>
          <w:sz w:val="22"/>
          <w:szCs w:val="22"/>
        </w:rPr>
        <w:t xml:space="preserve">к Договору </w:t>
      </w:r>
      <w:r w:rsidRPr="000C2BE4">
        <w:rPr>
          <w:rFonts w:eastAsia="Arial Unicode MS"/>
          <w:b/>
          <w:sz w:val="22"/>
          <w:szCs w:val="22"/>
        </w:rPr>
        <w:t xml:space="preserve">№ </w:t>
      </w:r>
      <w:r w:rsidR="003420E3">
        <w:rPr>
          <w:rFonts w:eastAsia="Arial Unicode MS"/>
          <w:b/>
          <w:sz w:val="22"/>
          <w:szCs w:val="22"/>
        </w:rPr>
        <w:t>________</w:t>
      </w:r>
    </w:p>
    <w:p w14:paraId="29AFA701" w14:textId="10310897" w:rsidR="007663BF" w:rsidRDefault="00134F0D" w:rsidP="007663BF">
      <w:pPr>
        <w:ind w:left="5664" w:firstLine="708"/>
        <w:rPr>
          <w:rFonts w:eastAsia="Open Sans"/>
          <w:b/>
          <w:sz w:val="22"/>
          <w:szCs w:val="22"/>
        </w:rPr>
      </w:pPr>
      <w:r w:rsidRPr="00F96D9D">
        <w:rPr>
          <w:rFonts w:eastAsia="Arial Unicode MS"/>
          <w:b/>
          <w:sz w:val="22"/>
          <w:szCs w:val="22"/>
        </w:rPr>
        <w:t>от «</w:t>
      </w:r>
      <w:r w:rsidR="00BF1753">
        <w:rPr>
          <w:rFonts w:eastAsia="Arial Unicode MS"/>
          <w:b/>
          <w:sz w:val="22"/>
          <w:szCs w:val="22"/>
        </w:rPr>
        <w:t>__</w:t>
      </w:r>
      <w:r w:rsidRPr="00F96D9D">
        <w:rPr>
          <w:rFonts w:eastAsia="Arial Unicode MS"/>
          <w:b/>
          <w:sz w:val="22"/>
          <w:szCs w:val="22"/>
        </w:rPr>
        <w:t xml:space="preserve">» </w:t>
      </w:r>
      <w:r w:rsidR="00BF1753">
        <w:rPr>
          <w:rFonts w:eastAsia="Arial Unicode MS"/>
          <w:b/>
          <w:sz w:val="22"/>
          <w:szCs w:val="22"/>
        </w:rPr>
        <w:t>__________</w:t>
      </w:r>
      <w:r w:rsidRPr="00F96D9D">
        <w:rPr>
          <w:rFonts w:eastAsia="Arial Unicode MS"/>
          <w:b/>
          <w:sz w:val="22"/>
          <w:szCs w:val="22"/>
        </w:rPr>
        <w:t xml:space="preserve"> 202</w:t>
      </w:r>
      <w:r w:rsidR="00EA5AA9" w:rsidRPr="00F96D9D">
        <w:rPr>
          <w:rFonts w:eastAsia="Arial Unicode MS"/>
          <w:b/>
          <w:sz w:val="22"/>
          <w:szCs w:val="22"/>
        </w:rPr>
        <w:t>6</w:t>
      </w:r>
      <w:r w:rsidRPr="00F96D9D">
        <w:rPr>
          <w:rFonts w:eastAsia="Arial Unicode MS"/>
          <w:b/>
          <w:sz w:val="22"/>
          <w:szCs w:val="22"/>
        </w:rPr>
        <w:t xml:space="preserve"> г.</w:t>
      </w:r>
      <w:r w:rsidR="007663BF" w:rsidRPr="007663BF">
        <w:rPr>
          <w:rFonts w:eastAsia="Open Sans"/>
          <w:b/>
          <w:sz w:val="22"/>
          <w:szCs w:val="22"/>
        </w:rPr>
        <w:t xml:space="preserve"> </w:t>
      </w:r>
    </w:p>
    <w:p w14:paraId="0FE5B7D4" w14:textId="4B57CADA" w:rsidR="00134F0D" w:rsidRPr="000C2BE4" w:rsidRDefault="007663BF" w:rsidP="007663BF">
      <w:pPr>
        <w:ind w:left="6372"/>
        <w:rPr>
          <w:rFonts w:eastAsia="Open Sans"/>
          <w:b/>
          <w:sz w:val="22"/>
          <w:szCs w:val="22"/>
        </w:rPr>
      </w:pPr>
      <w:r w:rsidRPr="000C2BE4">
        <w:rPr>
          <w:rFonts w:eastAsia="Open Sans"/>
          <w:b/>
          <w:sz w:val="22"/>
          <w:szCs w:val="22"/>
        </w:rPr>
        <w:t>участия в долевом строительстве</w:t>
      </w:r>
      <w:r>
        <w:rPr>
          <w:rFonts w:eastAsia="Open Sans"/>
          <w:b/>
          <w:sz w:val="22"/>
          <w:szCs w:val="22"/>
        </w:rPr>
        <w:t xml:space="preserve"> многоквартирного дома</w:t>
      </w:r>
    </w:p>
    <w:p w14:paraId="75268C1F" w14:textId="77777777" w:rsidR="003B5E6A" w:rsidRPr="000C2BE4" w:rsidRDefault="003B5E6A" w:rsidP="003B5E6A">
      <w:pPr>
        <w:jc w:val="both"/>
        <w:rPr>
          <w:rFonts w:eastAsia="Open Sans"/>
          <w:b/>
          <w:sz w:val="22"/>
          <w:szCs w:val="22"/>
        </w:rPr>
      </w:pPr>
    </w:p>
    <w:p w14:paraId="62DA64EA" w14:textId="77777777" w:rsidR="003B5E6A" w:rsidRDefault="003B5E6A" w:rsidP="007E37FA">
      <w:pPr>
        <w:pBdr>
          <w:top w:val="nil"/>
          <w:left w:val="nil"/>
          <w:bottom w:val="nil"/>
          <w:right w:val="nil"/>
          <w:between w:val="nil"/>
        </w:pBdr>
        <w:ind w:firstLine="567"/>
        <w:jc w:val="both"/>
        <w:rPr>
          <w:rFonts w:eastAsia="Open Sans"/>
          <w:color w:val="000000"/>
          <w:sz w:val="22"/>
          <w:szCs w:val="22"/>
        </w:rPr>
      </w:pPr>
      <w:bookmarkStart w:id="10" w:name="_Hlk175056671"/>
      <w:r w:rsidRPr="000C2BE4">
        <w:rPr>
          <w:rFonts w:eastAsia="Open Sans"/>
          <w:b/>
          <w:color w:val="000000"/>
          <w:sz w:val="22"/>
          <w:szCs w:val="22"/>
        </w:rPr>
        <w:t>ПЛАН Объекта долевого строительства</w:t>
      </w:r>
      <w:r w:rsidRPr="000C2BE4">
        <w:rPr>
          <w:rFonts w:eastAsia="Open Sans"/>
          <w:color w:val="000000"/>
          <w:sz w:val="22"/>
          <w:szCs w:val="22"/>
        </w:rPr>
        <w:t xml:space="preserve">, отображающий в графической форме (схема, чертеж) расположение частей </w:t>
      </w:r>
      <w:r>
        <w:rPr>
          <w:rFonts w:eastAsia="Open Sans"/>
          <w:color w:val="000000"/>
          <w:sz w:val="22"/>
          <w:szCs w:val="22"/>
        </w:rPr>
        <w:t>О</w:t>
      </w:r>
      <w:r w:rsidRPr="000C2BE4">
        <w:rPr>
          <w:rFonts w:eastAsia="Open Sans"/>
          <w:color w:val="000000"/>
          <w:sz w:val="22"/>
          <w:szCs w:val="22"/>
        </w:rPr>
        <w:t>бъект</w:t>
      </w:r>
      <w:r>
        <w:rPr>
          <w:rFonts w:eastAsia="Open Sans"/>
          <w:color w:val="000000"/>
          <w:sz w:val="22"/>
          <w:szCs w:val="22"/>
        </w:rPr>
        <w:t>а</w:t>
      </w:r>
      <w:r w:rsidRPr="000C2BE4">
        <w:rPr>
          <w:rFonts w:eastAsia="Open Sans"/>
          <w:color w:val="000000"/>
          <w:sz w:val="22"/>
          <w:szCs w:val="22"/>
        </w:rPr>
        <w:t xml:space="preserve"> долевого строительства (комнат, помещений вспомогательного использования, лоджий, балконов</w:t>
      </w:r>
      <w:r>
        <w:rPr>
          <w:rFonts w:eastAsia="Open Sans"/>
          <w:color w:val="000000"/>
          <w:sz w:val="22"/>
          <w:szCs w:val="22"/>
        </w:rPr>
        <w:t>)</w:t>
      </w:r>
      <w:r w:rsidRPr="00B954B1">
        <w:rPr>
          <w:rFonts w:eastAsia="Open Sans"/>
          <w:color w:val="000000"/>
          <w:sz w:val="22"/>
          <w:szCs w:val="22"/>
        </w:rPr>
        <w:t xml:space="preserve"> </w:t>
      </w:r>
      <w:r w:rsidRPr="000C2BE4">
        <w:rPr>
          <w:rFonts w:eastAsia="Open Sans"/>
          <w:color w:val="000000"/>
          <w:sz w:val="22"/>
          <w:szCs w:val="22"/>
        </w:rPr>
        <w:t xml:space="preserve">по отношению друг к другу, </w:t>
      </w:r>
      <w:r>
        <w:rPr>
          <w:rFonts w:eastAsia="Open Sans"/>
          <w:color w:val="000000"/>
          <w:sz w:val="22"/>
          <w:szCs w:val="22"/>
        </w:rPr>
        <w:t xml:space="preserve">а также </w:t>
      </w:r>
      <w:r w:rsidRPr="0091520D">
        <w:rPr>
          <w:rFonts w:eastAsia="Open Sans"/>
          <w:color w:val="000000"/>
          <w:sz w:val="22"/>
          <w:szCs w:val="22"/>
        </w:rPr>
        <w:t xml:space="preserve">местоположение </w:t>
      </w:r>
      <w:r>
        <w:rPr>
          <w:rFonts w:eastAsia="Open Sans"/>
          <w:color w:val="000000"/>
          <w:sz w:val="22"/>
          <w:szCs w:val="22"/>
        </w:rPr>
        <w:t>О</w:t>
      </w:r>
      <w:r w:rsidRPr="0091520D">
        <w:rPr>
          <w:rFonts w:eastAsia="Open Sans"/>
          <w:color w:val="000000"/>
          <w:sz w:val="22"/>
          <w:szCs w:val="22"/>
        </w:rPr>
        <w:t>бъекта долевого строительства на поэтажном плане многоквартирного дома:</w:t>
      </w:r>
    </w:p>
    <w:p w14:paraId="248CABD9" w14:textId="77777777" w:rsidR="00927C41" w:rsidRPr="0091520D" w:rsidRDefault="00927C41" w:rsidP="007E37FA">
      <w:pPr>
        <w:pBdr>
          <w:top w:val="nil"/>
          <w:left w:val="nil"/>
          <w:bottom w:val="nil"/>
          <w:right w:val="nil"/>
          <w:between w:val="nil"/>
        </w:pBdr>
        <w:ind w:firstLine="567"/>
        <w:jc w:val="both"/>
        <w:rPr>
          <w:color w:val="000000"/>
          <w:sz w:val="22"/>
          <w:szCs w:val="22"/>
        </w:rPr>
      </w:pPr>
    </w:p>
    <w:bookmarkEnd w:id="10"/>
    <w:p w14:paraId="18FF940F" w14:textId="3507847A" w:rsidR="009472FE" w:rsidRPr="009472FE" w:rsidRDefault="009472FE" w:rsidP="009472FE">
      <w:pPr>
        <w:tabs>
          <w:tab w:val="left" w:pos="900"/>
        </w:tabs>
        <w:jc w:val="center"/>
      </w:pPr>
      <w:r w:rsidRPr="009472FE">
        <w:t>Ситуационный план этажа: Дом №</w:t>
      </w:r>
      <w:r w:rsidRPr="003420E3">
        <w:rPr>
          <w:highlight w:val="yellow"/>
        </w:rPr>
        <w:t>4</w:t>
      </w:r>
      <w:r w:rsidRPr="009472FE">
        <w:t xml:space="preserve">, </w:t>
      </w:r>
      <w:r w:rsidR="00BF1753">
        <w:t>__</w:t>
      </w:r>
      <w:r w:rsidRPr="009472FE">
        <w:t xml:space="preserve"> этаж, отметка </w:t>
      </w:r>
      <w:r w:rsidR="00BF1753">
        <w:t>_</w:t>
      </w:r>
      <w:proofErr w:type="gramStart"/>
      <w:r w:rsidR="00BF1753">
        <w:t>_,_</w:t>
      </w:r>
      <w:proofErr w:type="gramEnd"/>
      <w:r w:rsidR="00BF1753">
        <w:t>__</w:t>
      </w:r>
      <w:r w:rsidRPr="009472FE">
        <w:t xml:space="preserve">; в осях </w:t>
      </w:r>
      <w:r w:rsidR="00BF1753">
        <w:t>_</w:t>
      </w:r>
      <w:proofErr w:type="gramStart"/>
      <w:r w:rsidR="00BF1753">
        <w:t>_</w:t>
      </w:r>
      <w:r w:rsidRPr="009472FE">
        <w:t>;</w:t>
      </w:r>
      <w:r w:rsidR="00BF1753">
        <w:t>_</w:t>
      </w:r>
      <w:proofErr w:type="gramEnd"/>
      <w:r w:rsidR="00BF1753">
        <w:t>_</w:t>
      </w:r>
    </w:p>
    <w:p w14:paraId="27CFFEFC" w14:textId="115885D2" w:rsidR="00903597" w:rsidRPr="00DD74F0" w:rsidRDefault="009472FE" w:rsidP="00DC40D6">
      <w:pPr>
        <w:tabs>
          <w:tab w:val="left" w:pos="900"/>
        </w:tabs>
        <w:jc w:val="center"/>
        <w:rPr>
          <w:b/>
          <w:sz w:val="28"/>
          <w:szCs w:val="28"/>
        </w:rPr>
      </w:pPr>
      <w:r>
        <w:rPr>
          <w:noProof/>
        </w:rPr>
        <w:drawing>
          <wp:inline distT="0" distB="0" distL="0" distR="0" wp14:anchorId="2375C236" wp14:editId="617B3A0E">
            <wp:extent cx="4488180" cy="5844540"/>
            <wp:effectExtent l="0" t="0" r="7620" b="3810"/>
            <wp:docPr id="148228279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88180" cy="5844540"/>
                    </a:xfrm>
                    <a:prstGeom prst="rect">
                      <a:avLst/>
                    </a:prstGeom>
                    <a:noFill/>
                    <a:ln>
                      <a:noFill/>
                    </a:ln>
                  </pic:spPr>
                </pic:pic>
              </a:graphicData>
            </a:graphic>
          </wp:inline>
        </w:drawing>
      </w:r>
    </w:p>
    <w:p w14:paraId="7A6CBA68" w14:textId="77777777" w:rsidR="003B5E6A" w:rsidRPr="000C2BE4" w:rsidRDefault="003B5E6A" w:rsidP="003B5E6A">
      <w:pPr>
        <w:jc w:val="both"/>
        <w:rPr>
          <w:rFonts w:eastAsia="Open Sans"/>
          <w:b/>
          <w:color w:val="000000"/>
          <w:sz w:val="22"/>
          <w:szCs w:val="22"/>
        </w:rPr>
      </w:pPr>
    </w:p>
    <w:p w14:paraId="4F494FA8" w14:textId="3C61148B" w:rsidR="003B5E6A" w:rsidRPr="000C2BE4" w:rsidRDefault="003B5E6A" w:rsidP="003B5E6A">
      <w:pPr>
        <w:rPr>
          <w:b/>
        </w:rPr>
      </w:pPr>
      <w:r w:rsidRPr="000C2BE4">
        <w:rPr>
          <w:noProof/>
        </w:rPr>
        <mc:AlternateContent>
          <mc:Choice Requires="wps">
            <w:drawing>
              <wp:anchor distT="0" distB="0" distL="114300" distR="114300" simplePos="0" relativeHeight="251659264" behindDoc="0" locked="0" layoutInCell="1" allowOverlap="1" wp14:anchorId="3A02F98D" wp14:editId="1F2C602E">
                <wp:simplePos x="0" y="0"/>
                <wp:positionH relativeFrom="column">
                  <wp:posOffset>25400</wp:posOffset>
                </wp:positionH>
                <wp:positionV relativeFrom="paragraph">
                  <wp:posOffset>116840</wp:posOffset>
                </wp:positionV>
                <wp:extent cx="270510" cy="0"/>
                <wp:effectExtent l="0" t="19050" r="53340" b="381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270510" cy="0"/>
                        </a:xfrm>
                        <a:prstGeom prst="line">
                          <a:avLst/>
                        </a:prstGeom>
                        <a:noFill/>
                        <a:ln w="57150"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2908241"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9.2pt" to="23.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" strokecolor="red" strokeweight="4.5pt"/>
            </w:pict>
          </mc:Fallback>
        </mc:AlternateContent>
      </w:r>
      <w:r w:rsidRPr="000C2BE4">
        <w:rPr>
          <w:b/>
        </w:rPr>
        <w:t xml:space="preserve">         -   Красным цветом на Плане выделены границы </w:t>
      </w:r>
      <w:r>
        <w:rPr>
          <w:b/>
        </w:rPr>
        <w:t>Объекта долевого строительства</w:t>
      </w:r>
    </w:p>
    <w:p w14:paraId="031B2F22" w14:textId="77777777" w:rsidR="003B5E6A" w:rsidRPr="000C2BE4" w:rsidRDefault="003B5E6A" w:rsidP="003B5E6A">
      <w:pPr>
        <w:shd w:val="clear" w:color="auto" w:fill="FFFFFF"/>
        <w:spacing w:line="269" w:lineRule="auto"/>
        <w:ind w:right="24"/>
        <w:jc w:val="right"/>
        <w:rPr>
          <w:rFonts w:eastAsia="Open Sans"/>
          <w:b/>
          <w:color w:val="000000"/>
          <w:sz w:val="22"/>
          <w:szCs w:val="22"/>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3B5E6A" w:rsidRPr="000C2BE4" w14:paraId="03E4EAC0" w14:textId="77777777" w:rsidTr="0085528A">
        <w:trPr>
          <w:trHeight w:val="277"/>
        </w:trPr>
        <w:tc>
          <w:tcPr>
            <w:tcW w:w="4928" w:type="dxa"/>
          </w:tcPr>
          <w:p w14:paraId="28C1B1D4" w14:textId="77777777" w:rsidR="003B5E6A" w:rsidRPr="000C2BE4" w:rsidRDefault="003B5E6A" w:rsidP="0085528A">
            <w:pPr>
              <w:rPr>
                <w:rFonts w:eastAsia="Open Sans"/>
                <w:b/>
                <w:sz w:val="22"/>
                <w:szCs w:val="22"/>
              </w:rPr>
            </w:pPr>
            <w:r w:rsidRPr="000C2BE4">
              <w:rPr>
                <w:rFonts w:eastAsia="Open Sans"/>
                <w:b/>
                <w:sz w:val="22"/>
                <w:szCs w:val="22"/>
              </w:rPr>
              <w:t>Застройщик:</w:t>
            </w:r>
          </w:p>
          <w:p w14:paraId="29CFDB26" w14:textId="65FC6AA6" w:rsidR="003B5E6A" w:rsidRPr="000C2BE4" w:rsidRDefault="003B5E6A" w:rsidP="0085528A">
            <w:pPr>
              <w:rPr>
                <w:rFonts w:eastAsia="Open Sans"/>
                <w:b/>
                <w:sz w:val="22"/>
                <w:szCs w:val="22"/>
              </w:rPr>
            </w:pPr>
            <w:r w:rsidRPr="000C2BE4">
              <w:rPr>
                <w:rFonts w:eastAsia="Open Sans"/>
                <w:b/>
                <w:sz w:val="22"/>
                <w:szCs w:val="22"/>
              </w:rPr>
              <w:t>ООО СЗ «</w:t>
            </w:r>
            <w:r w:rsidR="00436182">
              <w:rPr>
                <w:rFonts w:eastAsia="Open Sans"/>
                <w:b/>
                <w:sz w:val="22"/>
                <w:szCs w:val="22"/>
              </w:rPr>
              <w:t>Реновация Плюс</w:t>
            </w:r>
            <w:r w:rsidRPr="000C2BE4">
              <w:rPr>
                <w:rFonts w:eastAsia="Open Sans"/>
                <w:b/>
                <w:sz w:val="22"/>
                <w:szCs w:val="22"/>
              </w:rPr>
              <w:t>»</w:t>
            </w:r>
          </w:p>
          <w:p w14:paraId="0FD41600" w14:textId="77777777" w:rsidR="00872608" w:rsidRPr="006A4640" w:rsidRDefault="00872608" w:rsidP="00872608">
            <w:pPr>
              <w:rPr>
                <w:rFonts w:eastAsia="Open Sans"/>
                <w:b/>
                <w:sz w:val="22"/>
                <w:szCs w:val="22"/>
              </w:rPr>
            </w:pPr>
          </w:p>
          <w:p w14:paraId="565CA69C" w14:textId="734CE04C" w:rsidR="00872608" w:rsidRPr="006A4640" w:rsidRDefault="00872608" w:rsidP="00872608">
            <w:pPr>
              <w:rPr>
                <w:rFonts w:eastAsia="Open Sans"/>
                <w:b/>
                <w:sz w:val="22"/>
                <w:szCs w:val="22"/>
              </w:rPr>
            </w:pPr>
            <w:r w:rsidRPr="006A4640">
              <w:rPr>
                <w:rFonts w:eastAsia="Open Sans"/>
                <w:b/>
                <w:sz w:val="22"/>
                <w:szCs w:val="22"/>
              </w:rPr>
              <w:t>___________________ /</w:t>
            </w:r>
            <w:proofErr w:type="gramStart"/>
            <w:r w:rsidR="00BF1753">
              <w:rPr>
                <w:rFonts w:eastAsia="Open Sans"/>
                <w:b/>
                <w:sz w:val="22"/>
                <w:szCs w:val="22"/>
              </w:rPr>
              <w:t>ФИО</w:t>
            </w:r>
            <w:r w:rsidRPr="006A4640">
              <w:rPr>
                <w:rFonts w:eastAsia="Open Sans"/>
                <w:b/>
                <w:sz w:val="22"/>
                <w:szCs w:val="22"/>
              </w:rPr>
              <w:t>./</w:t>
            </w:r>
            <w:proofErr w:type="gramEnd"/>
          </w:p>
          <w:p w14:paraId="1CD3DA9E" w14:textId="55BFD382" w:rsidR="003B5E6A" w:rsidRPr="000C2BE4" w:rsidRDefault="003B5E6A" w:rsidP="00872608">
            <w:pPr>
              <w:rPr>
                <w:rFonts w:eastAsia="Open Sans"/>
                <w:b/>
                <w:sz w:val="22"/>
                <w:szCs w:val="22"/>
              </w:rPr>
            </w:pPr>
          </w:p>
        </w:tc>
        <w:tc>
          <w:tcPr>
            <w:tcW w:w="4961" w:type="dxa"/>
          </w:tcPr>
          <w:p w14:paraId="0F9F7986" w14:textId="77777777" w:rsidR="003B5E6A" w:rsidRPr="000C2BE4" w:rsidRDefault="003B5E6A" w:rsidP="0085528A">
            <w:pPr>
              <w:rPr>
                <w:rFonts w:eastAsia="Open Sans"/>
                <w:b/>
                <w:sz w:val="22"/>
                <w:szCs w:val="22"/>
              </w:rPr>
            </w:pPr>
            <w:r w:rsidRPr="000C2BE4">
              <w:rPr>
                <w:rFonts w:eastAsia="Open Sans"/>
                <w:b/>
                <w:sz w:val="22"/>
                <w:szCs w:val="22"/>
              </w:rPr>
              <w:t>Участник долевого строительства</w:t>
            </w:r>
          </w:p>
          <w:p w14:paraId="7405B43C" w14:textId="77777777" w:rsidR="003B5E6A" w:rsidRDefault="003B5E6A" w:rsidP="0085528A">
            <w:pPr>
              <w:ind w:left="-113"/>
              <w:rPr>
                <w:rFonts w:eastAsia="Open Sans"/>
                <w:b/>
                <w:sz w:val="22"/>
                <w:szCs w:val="22"/>
              </w:rPr>
            </w:pPr>
          </w:p>
          <w:p w14:paraId="074A160C" w14:textId="77777777" w:rsidR="00B252F0" w:rsidRDefault="00B252F0" w:rsidP="0085528A">
            <w:pPr>
              <w:ind w:left="-113"/>
              <w:rPr>
                <w:rFonts w:eastAsia="Open Sans"/>
                <w:b/>
                <w:sz w:val="22"/>
                <w:szCs w:val="22"/>
              </w:rPr>
            </w:pPr>
          </w:p>
          <w:p w14:paraId="6B5570AE" w14:textId="77777777" w:rsidR="00B252F0" w:rsidRDefault="00B252F0" w:rsidP="0085528A">
            <w:pPr>
              <w:ind w:left="-113"/>
              <w:rPr>
                <w:rFonts w:eastAsia="Open Sans"/>
                <w:b/>
                <w:sz w:val="22"/>
                <w:szCs w:val="22"/>
              </w:rPr>
            </w:pPr>
          </w:p>
          <w:p w14:paraId="1288A960" w14:textId="3511D086" w:rsidR="003B5E6A" w:rsidRPr="000C2BE4" w:rsidRDefault="003B5E6A" w:rsidP="0085528A">
            <w:pPr>
              <w:ind w:left="-113"/>
              <w:rPr>
                <w:rFonts w:eastAsia="Open Sans"/>
                <w:b/>
                <w:color w:val="000000"/>
                <w:sz w:val="22"/>
                <w:szCs w:val="22"/>
              </w:rPr>
            </w:pPr>
          </w:p>
          <w:p w14:paraId="58038800" w14:textId="77777777" w:rsidR="003B5E6A" w:rsidRDefault="003B5E6A" w:rsidP="0085528A">
            <w:pPr>
              <w:ind w:left="-113"/>
              <w:rPr>
                <w:rFonts w:eastAsia="Open Sans"/>
                <w:b/>
                <w:sz w:val="22"/>
                <w:szCs w:val="22"/>
              </w:rPr>
            </w:pPr>
          </w:p>
          <w:p w14:paraId="322CD9B7" w14:textId="1B52243E" w:rsidR="00031549" w:rsidRDefault="00031549" w:rsidP="00DC40D6">
            <w:pPr>
              <w:rPr>
                <w:rFonts w:eastAsia="Open Sans"/>
                <w:b/>
                <w:color w:val="000000"/>
                <w:sz w:val="22"/>
                <w:szCs w:val="22"/>
              </w:rPr>
            </w:pPr>
            <w:r w:rsidRPr="00265CD7">
              <w:rPr>
                <w:rFonts w:eastAsia="Open Sans"/>
                <w:b/>
                <w:color w:val="000000"/>
                <w:sz w:val="22"/>
                <w:szCs w:val="22"/>
              </w:rPr>
              <w:t>_________________________</w:t>
            </w:r>
            <w:r>
              <w:rPr>
                <w:rFonts w:eastAsia="Open Sans"/>
                <w:b/>
                <w:color w:val="000000"/>
                <w:sz w:val="22"/>
                <w:szCs w:val="22"/>
              </w:rPr>
              <w:t>/</w:t>
            </w:r>
            <w:r w:rsidR="00BF1753">
              <w:rPr>
                <w:rFonts w:eastAsia="Open Sans"/>
                <w:b/>
                <w:color w:val="000000"/>
                <w:sz w:val="22"/>
                <w:szCs w:val="22"/>
              </w:rPr>
              <w:t>ФИО</w:t>
            </w:r>
            <w:r w:rsidR="00982428">
              <w:rPr>
                <w:rFonts w:eastAsia="Open Sans"/>
                <w:b/>
                <w:color w:val="000000"/>
                <w:sz w:val="22"/>
                <w:szCs w:val="22"/>
              </w:rPr>
              <w:t>/</w:t>
            </w:r>
          </w:p>
          <w:p w14:paraId="581A5209" w14:textId="77777777" w:rsidR="00903597" w:rsidRDefault="00903597" w:rsidP="00DC40D6">
            <w:pPr>
              <w:rPr>
                <w:rFonts w:eastAsia="Open Sans"/>
                <w:b/>
                <w:color w:val="000000"/>
                <w:sz w:val="22"/>
                <w:szCs w:val="22"/>
              </w:rPr>
            </w:pPr>
          </w:p>
          <w:p w14:paraId="5BB279A9" w14:textId="77777777" w:rsidR="00903597" w:rsidRDefault="00903597" w:rsidP="00DC40D6">
            <w:pPr>
              <w:rPr>
                <w:rFonts w:eastAsia="Open Sans"/>
                <w:sz w:val="22"/>
                <w:szCs w:val="22"/>
              </w:rPr>
            </w:pPr>
          </w:p>
          <w:p w14:paraId="1FD68625" w14:textId="7F6D6D33" w:rsidR="00F962AC" w:rsidRPr="00031549" w:rsidRDefault="00F962AC" w:rsidP="00DC40D6">
            <w:pPr>
              <w:rPr>
                <w:rFonts w:eastAsia="Open Sans"/>
                <w:sz w:val="22"/>
                <w:szCs w:val="22"/>
              </w:rPr>
            </w:pPr>
          </w:p>
        </w:tc>
      </w:tr>
    </w:tbl>
    <w:p w14:paraId="74B08E75" w14:textId="77777777" w:rsidR="003420E3" w:rsidRDefault="003420E3" w:rsidP="007663BF">
      <w:pPr>
        <w:ind w:left="6372"/>
        <w:rPr>
          <w:rFonts w:eastAsia="Arial"/>
          <w:b/>
          <w:sz w:val="22"/>
          <w:szCs w:val="22"/>
        </w:rPr>
      </w:pPr>
    </w:p>
    <w:p w14:paraId="63CE5AFD" w14:textId="77777777" w:rsidR="003420E3" w:rsidRDefault="003420E3" w:rsidP="007663BF">
      <w:pPr>
        <w:ind w:left="6372"/>
        <w:rPr>
          <w:rFonts w:eastAsia="Arial"/>
          <w:b/>
          <w:sz w:val="22"/>
          <w:szCs w:val="22"/>
        </w:rPr>
      </w:pPr>
    </w:p>
    <w:p w14:paraId="13FB779F" w14:textId="34560A1A" w:rsidR="007663BF" w:rsidRPr="00340178" w:rsidRDefault="007663BF" w:rsidP="007663BF">
      <w:pPr>
        <w:ind w:left="6372"/>
        <w:rPr>
          <w:rFonts w:eastAsia="Open Sans"/>
          <w:b/>
          <w:sz w:val="22"/>
          <w:szCs w:val="22"/>
        </w:rPr>
      </w:pPr>
      <w:r w:rsidRPr="00340178">
        <w:rPr>
          <w:rFonts w:eastAsia="Arial"/>
          <w:b/>
          <w:sz w:val="22"/>
          <w:szCs w:val="22"/>
        </w:rPr>
        <w:t>Приложение №</w:t>
      </w:r>
      <w:r w:rsidR="00A16B49" w:rsidRPr="00340178">
        <w:rPr>
          <w:rFonts w:eastAsia="Arial"/>
          <w:b/>
          <w:sz w:val="22"/>
          <w:szCs w:val="22"/>
        </w:rPr>
        <w:t>2</w:t>
      </w:r>
    </w:p>
    <w:p w14:paraId="3128DD4A" w14:textId="3C04B87A" w:rsidR="007663BF" w:rsidRPr="00340178" w:rsidRDefault="007663BF" w:rsidP="007663BF">
      <w:pPr>
        <w:ind w:left="5664" w:firstLine="708"/>
        <w:rPr>
          <w:rFonts w:eastAsia="Arial Unicode MS"/>
          <w:b/>
          <w:sz w:val="22"/>
          <w:szCs w:val="22"/>
        </w:rPr>
      </w:pPr>
      <w:r w:rsidRPr="00340178">
        <w:rPr>
          <w:rFonts w:eastAsia="Open Sans"/>
          <w:b/>
          <w:sz w:val="22"/>
          <w:szCs w:val="22"/>
        </w:rPr>
        <w:t xml:space="preserve">к Договору </w:t>
      </w:r>
      <w:r w:rsidRPr="00340178">
        <w:rPr>
          <w:rFonts w:eastAsia="Arial Unicode MS"/>
          <w:b/>
          <w:sz w:val="22"/>
          <w:szCs w:val="22"/>
        </w:rPr>
        <w:t xml:space="preserve">№ </w:t>
      </w:r>
      <w:r w:rsidR="003420E3">
        <w:rPr>
          <w:rFonts w:eastAsia="Arial Unicode MS"/>
          <w:b/>
          <w:sz w:val="22"/>
          <w:szCs w:val="22"/>
        </w:rPr>
        <w:t>_____</w:t>
      </w:r>
    </w:p>
    <w:p w14:paraId="07BE2126" w14:textId="5C4FA513" w:rsidR="007663BF" w:rsidRPr="00340178" w:rsidRDefault="007663BF" w:rsidP="007663BF">
      <w:pPr>
        <w:ind w:left="5664" w:firstLine="708"/>
        <w:rPr>
          <w:rFonts w:eastAsia="Open Sans"/>
          <w:b/>
          <w:sz w:val="22"/>
          <w:szCs w:val="22"/>
        </w:rPr>
      </w:pPr>
      <w:r w:rsidRPr="007479EF">
        <w:rPr>
          <w:rFonts w:eastAsia="Arial Unicode MS"/>
          <w:b/>
          <w:sz w:val="22"/>
          <w:szCs w:val="22"/>
        </w:rPr>
        <w:t>от «</w:t>
      </w:r>
      <w:r w:rsidR="00BF1753">
        <w:rPr>
          <w:rFonts w:eastAsia="Arial Unicode MS"/>
          <w:b/>
          <w:sz w:val="22"/>
          <w:szCs w:val="22"/>
        </w:rPr>
        <w:t>__</w:t>
      </w:r>
      <w:r w:rsidRPr="007479EF">
        <w:rPr>
          <w:rFonts w:eastAsia="Arial Unicode MS"/>
          <w:b/>
          <w:sz w:val="22"/>
          <w:szCs w:val="22"/>
        </w:rPr>
        <w:t xml:space="preserve">» </w:t>
      </w:r>
      <w:r w:rsidR="00BF1753">
        <w:rPr>
          <w:rFonts w:eastAsia="Arial Unicode MS"/>
          <w:b/>
          <w:sz w:val="22"/>
          <w:szCs w:val="22"/>
        </w:rPr>
        <w:t>_______</w:t>
      </w:r>
      <w:r w:rsidRPr="007479EF">
        <w:rPr>
          <w:rFonts w:eastAsia="Arial Unicode MS"/>
          <w:b/>
          <w:sz w:val="22"/>
          <w:szCs w:val="22"/>
        </w:rPr>
        <w:t xml:space="preserve"> 202</w:t>
      </w:r>
      <w:r w:rsidR="00364245" w:rsidRPr="007479EF">
        <w:rPr>
          <w:rFonts w:eastAsia="Arial Unicode MS"/>
          <w:b/>
          <w:sz w:val="22"/>
          <w:szCs w:val="22"/>
        </w:rPr>
        <w:t>6</w:t>
      </w:r>
      <w:r w:rsidRPr="007479EF">
        <w:rPr>
          <w:rFonts w:eastAsia="Arial Unicode MS"/>
          <w:b/>
          <w:sz w:val="22"/>
          <w:szCs w:val="22"/>
        </w:rPr>
        <w:t xml:space="preserve"> г.</w:t>
      </w:r>
      <w:r w:rsidRPr="00340178">
        <w:rPr>
          <w:rFonts w:eastAsia="Open Sans"/>
          <w:b/>
          <w:sz w:val="22"/>
          <w:szCs w:val="22"/>
        </w:rPr>
        <w:t xml:space="preserve"> </w:t>
      </w:r>
    </w:p>
    <w:p w14:paraId="240A6A4D" w14:textId="77777777" w:rsidR="007663BF" w:rsidRDefault="007663BF" w:rsidP="007663BF">
      <w:pPr>
        <w:ind w:left="6372"/>
        <w:rPr>
          <w:rFonts w:eastAsia="Open Sans"/>
          <w:b/>
          <w:sz w:val="22"/>
          <w:szCs w:val="22"/>
        </w:rPr>
      </w:pPr>
      <w:r w:rsidRPr="00340178">
        <w:rPr>
          <w:rFonts w:eastAsia="Open Sans"/>
          <w:b/>
          <w:sz w:val="22"/>
          <w:szCs w:val="22"/>
        </w:rPr>
        <w:t>участия в долевом строительстве многоквартирного дома</w:t>
      </w:r>
    </w:p>
    <w:p w14:paraId="1EDE20AA" w14:textId="77777777" w:rsidR="00BE62A8" w:rsidRPr="00340178" w:rsidRDefault="00BE62A8" w:rsidP="007663BF">
      <w:pPr>
        <w:ind w:left="6372"/>
        <w:rPr>
          <w:rFonts w:eastAsia="Open Sans"/>
          <w:b/>
          <w:sz w:val="22"/>
          <w:szCs w:val="22"/>
        </w:rPr>
      </w:pPr>
    </w:p>
    <w:p w14:paraId="09330D70" w14:textId="77777777" w:rsidR="00030921" w:rsidRPr="00340178" w:rsidRDefault="00030921" w:rsidP="00030921">
      <w:pPr>
        <w:ind w:left="6372"/>
        <w:rPr>
          <w:rFonts w:eastAsia="Open Sans"/>
          <w:b/>
          <w:sz w:val="22"/>
          <w:szCs w:val="22"/>
        </w:rPr>
      </w:pPr>
    </w:p>
    <w:p w14:paraId="06974068" w14:textId="77777777" w:rsidR="00030921" w:rsidRPr="00BE62A8" w:rsidRDefault="00030921" w:rsidP="00030921">
      <w:pPr>
        <w:ind w:firstLine="567"/>
        <w:rPr>
          <w:rFonts w:eastAsia="Open Sans"/>
          <w:b/>
          <w:color w:val="000000"/>
          <w:sz w:val="22"/>
          <w:szCs w:val="22"/>
        </w:rPr>
      </w:pPr>
      <w:bookmarkStart w:id="11" w:name="_Hlk161650996"/>
      <w:r w:rsidRPr="00BE62A8">
        <w:rPr>
          <w:rFonts w:eastAsia="Open Sans"/>
          <w:b/>
          <w:color w:val="000000"/>
          <w:sz w:val="22"/>
          <w:szCs w:val="22"/>
        </w:rPr>
        <w:t>ХАРАКТЕРИСТИКИ ОБЪЕКТА ДОЛЕВОГО СТРОИТЕЛЬСТВА:</w:t>
      </w:r>
    </w:p>
    <w:bookmarkEnd w:id="11"/>
    <w:p w14:paraId="738E8A87" w14:textId="77777777" w:rsidR="00030921" w:rsidRDefault="00030921" w:rsidP="00030921">
      <w:pPr>
        <w:ind w:firstLine="567"/>
        <w:rPr>
          <w:rFonts w:eastAsia="Open Sans"/>
          <w:b/>
          <w:color w:val="000000"/>
          <w:sz w:val="22"/>
          <w:szCs w:val="22"/>
        </w:rPr>
      </w:pPr>
    </w:p>
    <w:p w14:paraId="3E655873" w14:textId="77777777" w:rsidR="00030921" w:rsidRPr="000441A8" w:rsidRDefault="00030921" w:rsidP="00030921">
      <w:pPr>
        <w:ind w:firstLine="567"/>
        <w:rPr>
          <w:rFonts w:eastAsia="Open Sans"/>
          <w:bCs/>
          <w:color w:val="000000"/>
          <w:sz w:val="22"/>
          <w:szCs w:val="22"/>
        </w:rPr>
      </w:pPr>
      <w:r w:rsidRPr="00BE62A8">
        <w:rPr>
          <w:rFonts w:eastAsia="Open Sans"/>
          <w:b/>
          <w:color w:val="000000"/>
          <w:sz w:val="22"/>
          <w:szCs w:val="22"/>
        </w:rPr>
        <w:t>1</w:t>
      </w:r>
      <w:r w:rsidRPr="00E66B69">
        <w:rPr>
          <w:rFonts w:eastAsia="Open Sans"/>
          <w:b/>
          <w:color w:val="000000"/>
          <w:sz w:val="22"/>
          <w:szCs w:val="22"/>
        </w:rPr>
        <w:t>. Отделка помещений</w:t>
      </w:r>
      <w:r w:rsidRPr="000441A8">
        <w:rPr>
          <w:rFonts w:eastAsia="Open Sans"/>
          <w:bCs/>
          <w:color w:val="000000"/>
          <w:sz w:val="22"/>
          <w:szCs w:val="22"/>
        </w:rPr>
        <w:t>:</w:t>
      </w:r>
    </w:p>
    <w:p w14:paraId="50FF13E9" w14:textId="77777777" w:rsidR="00030921" w:rsidRPr="000441A8" w:rsidRDefault="00030921" w:rsidP="00030921">
      <w:pPr>
        <w:ind w:firstLine="567"/>
        <w:rPr>
          <w:rFonts w:eastAsia="Open Sans"/>
          <w:bCs/>
          <w:color w:val="000000"/>
          <w:sz w:val="22"/>
          <w:szCs w:val="22"/>
        </w:rPr>
      </w:pPr>
      <w:r w:rsidRPr="000441A8">
        <w:rPr>
          <w:rFonts w:eastAsia="Open Sans"/>
          <w:bCs/>
          <w:color w:val="000000"/>
          <w:sz w:val="22"/>
          <w:szCs w:val="22"/>
        </w:rPr>
        <w:t xml:space="preserve">1.1. Окна – </w:t>
      </w:r>
      <w:r w:rsidRPr="00340178">
        <w:rPr>
          <w:sz w:val="22"/>
          <w:szCs w:val="22"/>
          <w:u w:val="single"/>
          <w:shd w:val="clear" w:color="auto" w:fill="FFFFFF"/>
        </w:rPr>
        <w:t>ПВХ</w:t>
      </w:r>
      <w:r w:rsidRPr="00340178">
        <w:rPr>
          <w:sz w:val="22"/>
          <w:szCs w:val="22"/>
          <w:shd w:val="clear" w:color="auto" w:fill="FFFFFF"/>
        </w:rPr>
        <w:t xml:space="preserve"> оконная система</w:t>
      </w:r>
      <w:r>
        <w:rPr>
          <w:sz w:val="22"/>
          <w:szCs w:val="22"/>
          <w:shd w:val="clear" w:color="auto" w:fill="FFFFFF"/>
        </w:rPr>
        <w:t xml:space="preserve"> «</w:t>
      </w:r>
      <w:proofErr w:type="spellStart"/>
      <w:r>
        <w:rPr>
          <w:sz w:val="22"/>
          <w:szCs w:val="22"/>
          <w:shd w:val="clear" w:color="auto" w:fill="FFFFFF"/>
          <w:lang w:val="en-US"/>
        </w:rPr>
        <w:t>Rehau</w:t>
      </w:r>
      <w:proofErr w:type="spellEnd"/>
      <w:r>
        <w:rPr>
          <w:sz w:val="22"/>
          <w:szCs w:val="22"/>
          <w:shd w:val="clear" w:color="auto" w:fill="FFFFFF"/>
        </w:rPr>
        <w:t xml:space="preserve">» или </w:t>
      </w:r>
      <w:r>
        <w:rPr>
          <w:sz w:val="22"/>
          <w:szCs w:val="22"/>
        </w:rPr>
        <w:t>Алюминиевые светопрозрачные конструкции «</w:t>
      </w:r>
      <w:r>
        <w:rPr>
          <w:sz w:val="22"/>
          <w:szCs w:val="22"/>
          <w:lang w:val="en-US"/>
        </w:rPr>
        <w:t>Alutech</w:t>
      </w:r>
      <w:r>
        <w:rPr>
          <w:sz w:val="22"/>
          <w:szCs w:val="22"/>
        </w:rPr>
        <w:t xml:space="preserve">» </w:t>
      </w:r>
      <w:r>
        <w:rPr>
          <w:sz w:val="22"/>
          <w:szCs w:val="22"/>
          <w:shd w:val="clear" w:color="auto" w:fill="FFFFFF"/>
        </w:rPr>
        <w:t>(в соответствии с проектной документацией)</w:t>
      </w:r>
      <w:r w:rsidRPr="000441A8">
        <w:rPr>
          <w:rFonts w:eastAsia="Open Sans"/>
          <w:bCs/>
          <w:color w:val="000000"/>
          <w:sz w:val="22"/>
          <w:szCs w:val="22"/>
        </w:rPr>
        <w:t xml:space="preserve"> с двухкамерным стеклопакетом </w:t>
      </w:r>
      <w:r>
        <w:rPr>
          <w:sz w:val="22"/>
          <w:szCs w:val="22"/>
          <w:shd w:val="clear" w:color="auto" w:fill="FFFFFF"/>
        </w:rPr>
        <w:t>с</w:t>
      </w:r>
      <w:r w:rsidRPr="00340178">
        <w:rPr>
          <w:sz w:val="22"/>
          <w:szCs w:val="22"/>
          <w:shd w:val="clear" w:color="auto" w:fill="FFFFFF"/>
        </w:rPr>
        <w:t xml:space="preserve"> </w:t>
      </w:r>
      <w:r>
        <w:rPr>
          <w:sz w:val="22"/>
          <w:szCs w:val="22"/>
          <w:shd w:val="clear" w:color="auto" w:fill="FFFFFF"/>
        </w:rPr>
        <w:t>мультифункциональным стеклом</w:t>
      </w:r>
      <w:r w:rsidRPr="00340178">
        <w:rPr>
          <w:sz w:val="22"/>
          <w:szCs w:val="22"/>
          <w:shd w:val="clear" w:color="auto" w:fill="FFFFFF"/>
        </w:rPr>
        <w:t xml:space="preserve"> </w:t>
      </w:r>
      <w:r w:rsidRPr="000441A8">
        <w:rPr>
          <w:rFonts w:eastAsia="Open Sans"/>
          <w:bCs/>
          <w:color w:val="000000"/>
          <w:sz w:val="22"/>
          <w:szCs w:val="22"/>
        </w:rPr>
        <w:t>без установки подоконной доски и без отделки откосов;</w:t>
      </w:r>
    </w:p>
    <w:p w14:paraId="64ABAD34" w14:textId="77777777" w:rsidR="00030921" w:rsidRPr="000441A8" w:rsidRDefault="00030921" w:rsidP="00030921">
      <w:pPr>
        <w:ind w:firstLine="567"/>
        <w:rPr>
          <w:rFonts w:eastAsia="Open Sans"/>
          <w:bCs/>
          <w:color w:val="000000"/>
          <w:sz w:val="22"/>
          <w:szCs w:val="22"/>
        </w:rPr>
      </w:pPr>
      <w:r w:rsidRPr="000441A8">
        <w:rPr>
          <w:rFonts w:eastAsia="Open Sans"/>
          <w:bCs/>
          <w:color w:val="000000"/>
          <w:sz w:val="22"/>
          <w:szCs w:val="22"/>
        </w:rPr>
        <w:t xml:space="preserve">1.2. </w:t>
      </w:r>
      <w:r w:rsidRPr="00340178">
        <w:rPr>
          <w:sz w:val="22"/>
          <w:szCs w:val="22"/>
        </w:rPr>
        <w:t xml:space="preserve">Двери (входные) – металлические по </w:t>
      </w:r>
      <w:r>
        <w:rPr>
          <w:sz w:val="22"/>
          <w:szCs w:val="22"/>
        </w:rPr>
        <w:t>ТУ 25.12.10-001-36298713-2024</w:t>
      </w:r>
      <w:r w:rsidRPr="00340178">
        <w:rPr>
          <w:sz w:val="22"/>
          <w:szCs w:val="22"/>
        </w:rPr>
        <w:t xml:space="preserve">, </w:t>
      </w:r>
      <w:r>
        <w:rPr>
          <w:sz w:val="22"/>
          <w:szCs w:val="22"/>
        </w:rPr>
        <w:t xml:space="preserve">с 2 (двумя) замками, противопожарные, с порошковой окраской, звукоизоляция более 32 дБ; </w:t>
      </w:r>
    </w:p>
    <w:p w14:paraId="2920A2BF" w14:textId="77777777" w:rsidR="00030921" w:rsidRPr="000441A8" w:rsidRDefault="00030921" w:rsidP="00030921">
      <w:pPr>
        <w:ind w:firstLine="567"/>
        <w:rPr>
          <w:rFonts w:eastAsia="Open Sans"/>
          <w:bCs/>
          <w:color w:val="000000"/>
          <w:sz w:val="22"/>
          <w:szCs w:val="22"/>
        </w:rPr>
      </w:pPr>
      <w:r w:rsidRPr="000441A8">
        <w:rPr>
          <w:rFonts w:eastAsia="Open Sans"/>
          <w:bCs/>
          <w:color w:val="000000"/>
          <w:sz w:val="22"/>
          <w:szCs w:val="22"/>
        </w:rPr>
        <w:t xml:space="preserve">1.3. Двери (межкомнатные) – </w:t>
      </w:r>
      <w:r w:rsidRPr="00E24180">
        <w:rPr>
          <w:bCs/>
          <w:sz w:val="22"/>
          <w:szCs w:val="22"/>
        </w:rPr>
        <w:t>Застройщиком не предоставляются, не устанавливаются, в цену Квартиры не включаются</w:t>
      </w:r>
      <w:r w:rsidRPr="000441A8">
        <w:rPr>
          <w:rFonts w:eastAsia="Open Sans"/>
          <w:bCs/>
          <w:color w:val="000000"/>
          <w:sz w:val="22"/>
          <w:szCs w:val="22"/>
        </w:rPr>
        <w:t>;</w:t>
      </w:r>
    </w:p>
    <w:p w14:paraId="641040B7" w14:textId="77777777" w:rsidR="00030921" w:rsidRPr="000441A8" w:rsidRDefault="00030921" w:rsidP="00030921">
      <w:pPr>
        <w:ind w:firstLine="567"/>
        <w:rPr>
          <w:rFonts w:eastAsia="Open Sans"/>
          <w:bCs/>
          <w:color w:val="000000"/>
          <w:sz w:val="22"/>
          <w:szCs w:val="22"/>
        </w:rPr>
      </w:pPr>
      <w:r w:rsidRPr="000441A8">
        <w:rPr>
          <w:rFonts w:eastAsia="Open Sans"/>
          <w:bCs/>
          <w:color w:val="000000"/>
          <w:sz w:val="22"/>
          <w:szCs w:val="22"/>
        </w:rPr>
        <w:t xml:space="preserve">1.4. </w:t>
      </w:r>
      <w:r w:rsidRPr="00340178">
        <w:rPr>
          <w:sz w:val="22"/>
          <w:szCs w:val="22"/>
        </w:rPr>
        <w:t xml:space="preserve">Стены и перегородки – железобетон и </w:t>
      </w:r>
      <w:r>
        <w:rPr>
          <w:sz w:val="22"/>
          <w:szCs w:val="22"/>
        </w:rPr>
        <w:t>андезитобазальтовые</w:t>
      </w:r>
      <w:r w:rsidRPr="00340178">
        <w:rPr>
          <w:sz w:val="22"/>
          <w:szCs w:val="22"/>
        </w:rPr>
        <w:t xml:space="preserve"> блоки (либо аналог)</w:t>
      </w:r>
      <w:r>
        <w:rPr>
          <w:sz w:val="22"/>
          <w:szCs w:val="22"/>
        </w:rPr>
        <w:t>.</w:t>
      </w:r>
      <w:r w:rsidRPr="00340178">
        <w:rPr>
          <w:sz w:val="22"/>
          <w:szCs w:val="22"/>
        </w:rPr>
        <w:t xml:space="preserve"> </w:t>
      </w:r>
      <w:r>
        <w:rPr>
          <w:sz w:val="22"/>
          <w:szCs w:val="22"/>
        </w:rPr>
        <w:t>Перегородки санузлов – андезитобазальтовые блоки.</w:t>
      </w:r>
      <w:r w:rsidRPr="000441A8">
        <w:rPr>
          <w:rFonts w:eastAsia="Open Sans"/>
          <w:bCs/>
          <w:color w:val="000000"/>
          <w:sz w:val="22"/>
          <w:szCs w:val="22"/>
        </w:rPr>
        <w:t xml:space="preserve"> Перегородки межкомнатные не устанавливаются за исключением монолитных железобетонных несущих конструкций;</w:t>
      </w:r>
    </w:p>
    <w:p w14:paraId="5E8FA9AF" w14:textId="77777777" w:rsidR="00030921" w:rsidRPr="000441A8" w:rsidRDefault="00030921" w:rsidP="00030921">
      <w:pPr>
        <w:ind w:firstLine="567"/>
        <w:rPr>
          <w:rFonts w:eastAsia="Open Sans"/>
          <w:bCs/>
          <w:color w:val="000000"/>
          <w:sz w:val="22"/>
          <w:szCs w:val="22"/>
        </w:rPr>
      </w:pPr>
      <w:r w:rsidRPr="000441A8">
        <w:rPr>
          <w:rFonts w:eastAsia="Open Sans"/>
          <w:bCs/>
          <w:color w:val="000000"/>
          <w:sz w:val="22"/>
          <w:szCs w:val="22"/>
        </w:rPr>
        <w:t>1.5. Пол – монолитная железобетонная плита без стяжки, без гидро и звукоизоляции;</w:t>
      </w:r>
    </w:p>
    <w:p w14:paraId="486D8C6B" w14:textId="77777777" w:rsidR="00030921" w:rsidRPr="000441A8" w:rsidRDefault="00030921" w:rsidP="00030921">
      <w:pPr>
        <w:ind w:firstLine="567"/>
        <w:rPr>
          <w:rFonts w:eastAsia="Open Sans"/>
          <w:bCs/>
          <w:color w:val="000000"/>
          <w:sz w:val="22"/>
          <w:szCs w:val="22"/>
        </w:rPr>
      </w:pPr>
      <w:r w:rsidRPr="000441A8">
        <w:rPr>
          <w:rFonts w:eastAsia="Open Sans"/>
          <w:bCs/>
          <w:color w:val="000000"/>
          <w:sz w:val="22"/>
          <w:szCs w:val="22"/>
        </w:rPr>
        <w:t>1.6. Потолок – монолитная железобетонная плита, без шпатлевки и окраски.</w:t>
      </w:r>
    </w:p>
    <w:p w14:paraId="2DB0C9A7" w14:textId="77777777" w:rsidR="00030921" w:rsidRPr="00BE66D3" w:rsidRDefault="00030921" w:rsidP="00030921">
      <w:pPr>
        <w:ind w:firstLine="567"/>
        <w:rPr>
          <w:rFonts w:eastAsia="Open Sans"/>
          <w:bCs/>
          <w:color w:val="000000"/>
          <w:sz w:val="22"/>
          <w:szCs w:val="22"/>
        </w:rPr>
      </w:pPr>
      <w:r w:rsidRPr="00E66B69">
        <w:rPr>
          <w:rFonts w:eastAsia="Open Sans"/>
          <w:b/>
          <w:color w:val="000000"/>
          <w:sz w:val="22"/>
          <w:szCs w:val="22"/>
        </w:rPr>
        <w:t>2</w:t>
      </w:r>
      <w:r w:rsidRPr="00BE66D3">
        <w:rPr>
          <w:rFonts w:eastAsia="Open Sans"/>
          <w:b/>
          <w:color w:val="000000"/>
          <w:sz w:val="22"/>
          <w:szCs w:val="22"/>
        </w:rPr>
        <w:t>. Сантехническое оборудование и инженерные системы</w:t>
      </w:r>
      <w:r w:rsidRPr="00BE66D3">
        <w:rPr>
          <w:rFonts w:eastAsia="Open Sans"/>
          <w:bCs/>
          <w:color w:val="000000"/>
          <w:sz w:val="22"/>
          <w:szCs w:val="22"/>
        </w:rPr>
        <w:t>:</w:t>
      </w:r>
    </w:p>
    <w:p w14:paraId="7234CAE8" w14:textId="77777777" w:rsidR="00030921" w:rsidRPr="00BE66D3" w:rsidRDefault="00030921" w:rsidP="00030921">
      <w:pPr>
        <w:ind w:firstLine="567"/>
        <w:rPr>
          <w:rFonts w:eastAsia="Open Sans"/>
          <w:bCs/>
          <w:color w:val="000000"/>
          <w:sz w:val="22"/>
          <w:szCs w:val="22"/>
        </w:rPr>
      </w:pPr>
      <w:r w:rsidRPr="00BE66D3">
        <w:rPr>
          <w:rFonts w:eastAsia="Open Sans"/>
          <w:bCs/>
          <w:color w:val="000000"/>
          <w:sz w:val="22"/>
          <w:szCs w:val="22"/>
        </w:rPr>
        <w:t>2.1. </w:t>
      </w:r>
      <w:r w:rsidRPr="00BE66D3">
        <w:rPr>
          <w:sz w:val="22"/>
          <w:szCs w:val="22"/>
        </w:rPr>
        <w:t>Холодное водоснабжение – централизованное, с расположением подающих водоразборных стояков вне пределов квартир (в общеквартирном коридоре), с подключением к ним этажных коллекторов, к которым присоединяются трубопроводы подачи холодной воды в квартиры. Прокладка трубопроводов от коллекторов выполняется в санузлы квартир с установкой приборов учета и шарового крана.</w:t>
      </w:r>
    </w:p>
    <w:p w14:paraId="6E590BCE" w14:textId="77777777" w:rsidR="00030921" w:rsidRPr="00BE66D3" w:rsidRDefault="00030921" w:rsidP="00030921">
      <w:pPr>
        <w:ind w:firstLine="567"/>
        <w:rPr>
          <w:rFonts w:eastAsia="Open Sans"/>
          <w:bCs/>
          <w:color w:val="000000"/>
          <w:sz w:val="22"/>
          <w:szCs w:val="22"/>
        </w:rPr>
      </w:pPr>
      <w:r w:rsidRPr="00BE66D3">
        <w:rPr>
          <w:rFonts w:eastAsia="Open Sans"/>
          <w:bCs/>
          <w:color w:val="000000"/>
          <w:sz w:val="22"/>
          <w:szCs w:val="22"/>
        </w:rPr>
        <w:t>Холодное водоснабжение – централизованное, с одним отводом от общедомового стояка с установленным на нем прибором учета и запорным клапаном без разводки по квартире;</w:t>
      </w:r>
    </w:p>
    <w:p w14:paraId="6926E2D5" w14:textId="77777777" w:rsidR="00030921" w:rsidRPr="000441A8" w:rsidRDefault="00030921" w:rsidP="00030921">
      <w:pPr>
        <w:ind w:firstLine="567"/>
        <w:rPr>
          <w:rFonts w:eastAsia="Open Sans"/>
          <w:bCs/>
          <w:color w:val="000000"/>
          <w:sz w:val="22"/>
          <w:szCs w:val="22"/>
        </w:rPr>
      </w:pPr>
      <w:r w:rsidRPr="00BE66D3">
        <w:rPr>
          <w:rFonts w:eastAsia="Open Sans"/>
          <w:bCs/>
          <w:color w:val="000000"/>
          <w:sz w:val="22"/>
          <w:szCs w:val="22"/>
        </w:rPr>
        <w:t xml:space="preserve">2.2. Канализация – выполняется монтаж стояков без разводки по квартире, </w:t>
      </w:r>
      <w:r w:rsidRPr="00BE66D3">
        <w:rPr>
          <w:sz w:val="22"/>
          <w:szCs w:val="22"/>
        </w:rPr>
        <w:t>с установкой на них заглушек, без установки и подключения сантехоборудования.</w:t>
      </w:r>
    </w:p>
    <w:p w14:paraId="13D8EF1B" w14:textId="77777777" w:rsidR="00030921" w:rsidRDefault="00030921" w:rsidP="00030921">
      <w:pPr>
        <w:pStyle w:val="a6"/>
        <w:ind w:firstLine="567"/>
        <w:jc w:val="both"/>
        <w:rPr>
          <w:sz w:val="22"/>
          <w:szCs w:val="22"/>
        </w:rPr>
      </w:pPr>
      <w:r w:rsidRPr="000441A8">
        <w:rPr>
          <w:rFonts w:eastAsia="Open Sans"/>
          <w:bCs/>
          <w:color w:val="000000"/>
          <w:sz w:val="22"/>
          <w:szCs w:val="22"/>
        </w:rPr>
        <w:t xml:space="preserve">2.3. </w:t>
      </w:r>
      <w:r w:rsidRPr="00340178">
        <w:rPr>
          <w:sz w:val="22"/>
          <w:szCs w:val="22"/>
        </w:rPr>
        <w:t xml:space="preserve">Горячее водоснабжение – централизованное, с расположением подающих и циркуляционных водоразборных стояков вне пределов квартир (в общеквартирном коридоре), с подключением к ним этажных коллекторов, к которым присоединяются трубопроводы подачи горячей воды в квартиры. </w:t>
      </w:r>
      <w:r w:rsidRPr="00CD5EA5">
        <w:rPr>
          <w:sz w:val="22"/>
          <w:szCs w:val="22"/>
        </w:rPr>
        <w:t xml:space="preserve">Прокладка трубопроводов от коллекторов выполняется </w:t>
      </w:r>
      <w:r w:rsidRPr="00BE634F">
        <w:rPr>
          <w:sz w:val="22"/>
          <w:szCs w:val="22"/>
        </w:rPr>
        <w:t xml:space="preserve">в санузлы квартир </w:t>
      </w:r>
      <w:r w:rsidRPr="00CD5EA5">
        <w:rPr>
          <w:sz w:val="22"/>
          <w:szCs w:val="22"/>
        </w:rPr>
        <w:t>с установкой приборов учета и шарового крана</w:t>
      </w:r>
      <w:r>
        <w:rPr>
          <w:sz w:val="22"/>
          <w:szCs w:val="22"/>
        </w:rPr>
        <w:t>.</w:t>
      </w:r>
      <w:r w:rsidRPr="00CD5EA5">
        <w:rPr>
          <w:sz w:val="22"/>
          <w:szCs w:val="22"/>
        </w:rPr>
        <w:t xml:space="preserve"> </w:t>
      </w:r>
    </w:p>
    <w:p w14:paraId="04599D9A" w14:textId="77777777" w:rsidR="00030921" w:rsidRPr="00CD5EA5" w:rsidRDefault="00030921" w:rsidP="00030921">
      <w:pPr>
        <w:pStyle w:val="a6"/>
        <w:ind w:firstLine="567"/>
        <w:jc w:val="both"/>
        <w:rPr>
          <w:sz w:val="22"/>
          <w:szCs w:val="22"/>
        </w:rPr>
      </w:pPr>
      <w:r w:rsidRPr="00CD5EA5">
        <w:rPr>
          <w:sz w:val="22"/>
          <w:szCs w:val="22"/>
        </w:rPr>
        <w:t>Обеспечение потребителей горячей водой в здании осуществляется путем приготовления горячей воды в ИТП через теплообменник.</w:t>
      </w:r>
    </w:p>
    <w:p w14:paraId="7CFFD8A9" w14:textId="77777777" w:rsidR="00030921" w:rsidRPr="000441A8" w:rsidRDefault="00030921" w:rsidP="00030921">
      <w:pPr>
        <w:ind w:firstLine="567"/>
        <w:rPr>
          <w:rFonts w:eastAsia="Open Sans"/>
          <w:bCs/>
          <w:color w:val="000000"/>
          <w:sz w:val="22"/>
          <w:szCs w:val="22"/>
        </w:rPr>
      </w:pPr>
      <w:r w:rsidRPr="000441A8">
        <w:rPr>
          <w:rFonts w:eastAsia="Open Sans"/>
          <w:bCs/>
          <w:color w:val="000000"/>
          <w:sz w:val="22"/>
          <w:szCs w:val="22"/>
        </w:rPr>
        <w:t>2.4. Сантехоборудование – ванны, умывальники, мойки, унитазы не устанавливаются и в цену договора не входят.</w:t>
      </w:r>
    </w:p>
    <w:p w14:paraId="7E27C2AD" w14:textId="77777777" w:rsidR="00030921" w:rsidRDefault="00030921" w:rsidP="00030921">
      <w:pPr>
        <w:ind w:firstLine="567"/>
        <w:rPr>
          <w:rFonts w:eastAsia="Open Sans"/>
          <w:bCs/>
          <w:color w:val="000000"/>
          <w:sz w:val="22"/>
          <w:szCs w:val="22"/>
        </w:rPr>
      </w:pPr>
      <w:r w:rsidRPr="000441A8">
        <w:rPr>
          <w:rFonts w:eastAsia="Open Sans"/>
          <w:bCs/>
          <w:color w:val="000000"/>
          <w:sz w:val="22"/>
          <w:szCs w:val="22"/>
        </w:rPr>
        <w:t xml:space="preserve">2.5. </w:t>
      </w:r>
      <w:r w:rsidRPr="00CD5EA5">
        <w:rPr>
          <w:sz w:val="22"/>
          <w:szCs w:val="22"/>
        </w:rPr>
        <w:t>Отопление – водяное централизованное, горизонтальная разводка с поквартирным вводом, с установкой индивидуальных счётчиков тепловой энергии, конвекторы (согласно проекту), без полотенцесушителя</w:t>
      </w:r>
      <w:r w:rsidRPr="000441A8">
        <w:rPr>
          <w:rFonts w:eastAsia="Open Sans"/>
          <w:bCs/>
          <w:color w:val="000000"/>
          <w:sz w:val="22"/>
          <w:szCs w:val="22"/>
        </w:rPr>
        <w:t xml:space="preserve"> </w:t>
      </w:r>
    </w:p>
    <w:p w14:paraId="56646DA5" w14:textId="77777777" w:rsidR="00030921" w:rsidRDefault="00030921" w:rsidP="00030921">
      <w:pPr>
        <w:pStyle w:val="a6"/>
        <w:ind w:firstLine="567"/>
        <w:jc w:val="both"/>
        <w:rPr>
          <w:sz w:val="22"/>
          <w:szCs w:val="22"/>
        </w:rPr>
      </w:pPr>
      <w:r w:rsidRPr="000441A8">
        <w:rPr>
          <w:rFonts w:eastAsia="Open Sans"/>
          <w:bCs/>
          <w:color w:val="000000"/>
          <w:sz w:val="22"/>
          <w:szCs w:val="22"/>
        </w:rPr>
        <w:t xml:space="preserve">2.6. </w:t>
      </w:r>
      <w:r w:rsidRPr="00CD5EA5">
        <w:rPr>
          <w:sz w:val="22"/>
          <w:szCs w:val="22"/>
        </w:rPr>
        <w:t>Вентиляция – приточно-вытяжная с естественным и механическим побуждением: приток - естественный; вытяжка – механическая через вытяжные шахты.</w:t>
      </w:r>
    </w:p>
    <w:p w14:paraId="65CF2416" w14:textId="77777777" w:rsidR="00030921" w:rsidRPr="00CD5EA5" w:rsidRDefault="00030921" w:rsidP="00030921">
      <w:pPr>
        <w:pStyle w:val="a6"/>
        <w:ind w:firstLine="567"/>
        <w:jc w:val="both"/>
        <w:rPr>
          <w:sz w:val="22"/>
          <w:szCs w:val="22"/>
        </w:rPr>
      </w:pPr>
      <w:r>
        <w:rPr>
          <w:sz w:val="22"/>
          <w:szCs w:val="22"/>
        </w:rPr>
        <w:t>2.7. Пожарная сигнализация – в помещениях квартир (кроме санузлов, ванных комнат, душевых и постирочных) устанавливаются адресные пожарные извещатели.</w:t>
      </w:r>
    </w:p>
    <w:p w14:paraId="56A85554" w14:textId="77777777" w:rsidR="00030921" w:rsidRPr="00CD5EA5" w:rsidRDefault="00030921" w:rsidP="00030921">
      <w:pPr>
        <w:pStyle w:val="a6"/>
        <w:ind w:firstLine="567"/>
        <w:jc w:val="both"/>
        <w:rPr>
          <w:sz w:val="22"/>
          <w:szCs w:val="22"/>
        </w:rPr>
      </w:pPr>
      <w:r w:rsidRPr="00CD5EA5">
        <w:rPr>
          <w:sz w:val="22"/>
          <w:szCs w:val="22"/>
        </w:rPr>
        <w:t>2.</w:t>
      </w:r>
      <w:r>
        <w:rPr>
          <w:sz w:val="22"/>
          <w:szCs w:val="22"/>
        </w:rPr>
        <w:t>8</w:t>
      </w:r>
      <w:r w:rsidRPr="00CD5EA5">
        <w:rPr>
          <w:sz w:val="22"/>
          <w:szCs w:val="22"/>
        </w:rPr>
        <w:t xml:space="preserve">. </w:t>
      </w:r>
      <w:r>
        <w:rPr>
          <w:sz w:val="22"/>
          <w:szCs w:val="22"/>
        </w:rPr>
        <w:t>Подготовка под к</w:t>
      </w:r>
      <w:r w:rsidRPr="00CD5EA5">
        <w:rPr>
          <w:sz w:val="22"/>
          <w:szCs w:val="22"/>
        </w:rPr>
        <w:t>ондиционирование</w:t>
      </w:r>
      <w:r>
        <w:rPr>
          <w:sz w:val="22"/>
          <w:szCs w:val="22"/>
        </w:rPr>
        <w:t xml:space="preserve"> – индивидуальное для каждой Квартиры. На фасаде здания устанавливается корзина для наружного блока кондиционера с устройством отверстий в наружной стене для его подключения. </w:t>
      </w:r>
    </w:p>
    <w:p w14:paraId="12DE6297" w14:textId="77777777" w:rsidR="00030921" w:rsidRPr="00DE64CE" w:rsidRDefault="00030921" w:rsidP="00030921">
      <w:pPr>
        <w:ind w:firstLine="567"/>
        <w:rPr>
          <w:rFonts w:eastAsia="Open Sans"/>
          <w:b/>
          <w:color w:val="000000"/>
          <w:sz w:val="22"/>
          <w:szCs w:val="22"/>
        </w:rPr>
      </w:pPr>
      <w:r w:rsidRPr="00DE64CE">
        <w:rPr>
          <w:rFonts w:eastAsia="Open Sans"/>
          <w:b/>
          <w:color w:val="000000"/>
          <w:sz w:val="22"/>
          <w:szCs w:val="22"/>
        </w:rPr>
        <w:t>3. Электротехническое оборудование и слаботочные сети:</w:t>
      </w:r>
    </w:p>
    <w:p w14:paraId="787903FB" w14:textId="77777777" w:rsidR="00030921" w:rsidRPr="000441A8" w:rsidRDefault="00030921" w:rsidP="00030921">
      <w:pPr>
        <w:ind w:firstLine="567"/>
        <w:rPr>
          <w:rFonts w:eastAsia="Open Sans"/>
          <w:bCs/>
          <w:color w:val="000000"/>
          <w:sz w:val="22"/>
          <w:szCs w:val="22"/>
        </w:rPr>
      </w:pPr>
      <w:r w:rsidRPr="000441A8">
        <w:rPr>
          <w:rFonts w:eastAsia="Open Sans"/>
          <w:bCs/>
          <w:color w:val="000000"/>
          <w:sz w:val="22"/>
          <w:szCs w:val="22"/>
        </w:rPr>
        <w:t>3.1. Установка индивидуального прибора учета электропотребления.</w:t>
      </w:r>
    </w:p>
    <w:p w14:paraId="559ABF2D" w14:textId="77777777" w:rsidR="00030921" w:rsidRDefault="00030921" w:rsidP="00030921">
      <w:pPr>
        <w:ind w:firstLine="567"/>
        <w:rPr>
          <w:rFonts w:eastAsia="Open Sans"/>
          <w:bCs/>
          <w:color w:val="000000"/>
          <w:sz w:val="22"/>
          <w:szCs w:val="22"/>
        </w:rPr>
      </w:pPr>
      <w:r w:rsidRPr="000441A8">
        <w:rPr>
          <w:rFonts w:eastAsia="Open Sans"/>
          <w:bCs/>
          <w:color w:val="000000"/>
          <w:sz w:val="22"/>
          <w:szCs w:val="22"/>
        </w:rPr>
        <w:t>3.2. Ввод электропитания в квартиру с установкой распределительного щитка без устройства внутриквартирной разводки.</w:t>
      </w:r>
    </w:p>
    <w:p w14:paraId="2CA4F917" w14:textId="77777777" w:rsidR="00030921" w:rsidRDefault="00030921" w:rsidP="00030921">
      <w:pPr>
        <w:pStyle w:val="a6"/>
        <w:ind w:firstLine="567"/>
        <w:jc w:val="both"/>
        <w:rPr>
          <w:sz w:val="22"/>
          <w:szCs w:val="22"/>
        </w:rPr>
      </w:pPr>
      <w:r w:rsidRPr="00340178">
        <w:rPr>
          <w:sz w:val="22"/>
          <w:szCs w:val="22"/>
          <w:shd w:val="clear" w:color="auto" w:fill="FFFFFF"/>
        </w:rPr>
        <w:t>3.3. Ввод в квартиру и разводка проводов слаботочных систем: телевидение, интернет</w:t>
      </w:r>
      <w:r w:rsidRPr="00340178">
        <w:rPr>
          <w:sz w:val="22"/>
          <w:szCs w:val="22"/>
        </w:rPr>
        <w:t xml:space="preserve"> </w:t>
      </w:r>
      <w:r>
        <w:rPr>
          <w:sz w:val="22"/>
          <w:szCs w:val="22"/>
        </w:rPr>
        <w:t>без установки розеток.</w:t>
      </w:r>
    </w:p>
    <w:p w14:paraId="4FF4B5BB" w14:textId="77777777" w:rsidR="00030921" w:rsidRPr="00E24180" w:rsidRDefault="00030921" w:rsidP="00030921">
      <w:pPr>
        <w:spacing w:before="60" w:after="60"/>
        <w:ind w:left="284" w:right="142"/>
        <w:rPr>
          <w:sz w:val="22"/>
          <w:szCs w:val="22"/>
        </w:rPr>
      </w:pPr>
      <w:r w:rsidRPr="00E24180">
        <w:rPr>
          <w:sz w:val="22"/>
          <w:szCs w:val="22"/>
        </w:rPr>
        <w:t>В МЕСТАХ ОБЩЕГО ПОЛЬЗОВАНИЯ:</w:t>
      </w:r>
    </w:p>
    <w:p w14:paraId="79ECA09F" w14:textId="77777777" w:rsidR="00030921" w:rsidRPr="00E24180" w:rsidRDefault="00030921" w:rsidP="00030921">
      <w:pPr>
        <w:numPr>
          <w:ilvl w:val="0"/>
          <w:numId w:val="8"/>
        </w:numPr>
        <w:autoSpaceDE w:val="0"/>
        <w:autoSpaceDN w:val="0"/>
        <w:adjustRightInd w:val="0"/>
        <w:ind w:left="284" w:right="142"/>
        <w:contextualSpacing/>
        <w:jc w:val="both"/>
        <w:rPr>
          <w:rFonts w:eastAsia="TimesNewRomanPSMT"/>
          <w:sz w:val="22"/>
          <w:szCs w:val="22"/>
          <w:lang w:eastAsia="en-US"/>
        </w:rPr>
      </w:pPr>
      <w:r w:rsidRPr="00E24180">
        <w:rPr>
          <w:rFonts w:eastAsia="TimesNewRomanPSMT"/>
          <w:sz w:val="22"/>
          <w:szCs w:val="22"/>
          <w:lang w:eastAsia="en-US"/>
        </w:rPr>
        <w:lastRenderedPageBreak/>
        <w:t xml:space="preserve">Помещения общего пользования (стены и перегородки), выравнивающая штукатурка, </w:t>
      </w:r>
      <w:r>
        <w:rPr>
          <w:rFonts w:eastAsia="TimesNewRomanPSMT"/>
          <w:sz w:val="22"/>
          <w:szCs w:val="22"/>
          <w:lang w:eastAsia="en-US"/>
        </w:rPr>
        <w:t xml:space="preserve">декоративная штукатурка, подготовка под окраску, </w:t>
      </w:r>
      <w:r w:rsidRPr="00E24180">
        <w:rPr>
          <w:rFonts w:eastAsia="TimesNewRomanPSMT"/>
          <w:sz w:val="22"/>
          <w:szCs w:val="22"/>
          <w:lang w:eastAsia="en-US"/>
        </w:rPr>
        <w:t>окраска</w:t>
      </w:r>
      <w:r>
        <w:rPr>
          <w:rFonts w:eastAsia="TimesNewRomanPSMT"/>
          <w:sz w:val="22"/>
          <w:szCs w:val="22"/>
          <w:lang w:eastAsia="en-US"/>
        </w:rPr>
        <w:t>, декоративные элементы, навигация</w:t>
      </w:r>
      <w:r w:rsidRPr="00E24180">
        <w:rPr>
          <w:rFonts w:eastAsia="TimesNewRomanPSMT"/>
          <w:sz w:val="22"/>
          <w:szCs w:val="22"/>
          <w:lang w:eastAsia="en-US"/>
        </w:rPr>
        <w:t xml:space="preserve"> – выполняются Застройщиком</w:t>
      </w:r>
      <w:r>
        <w:rPr>
          <w:rFonts w:eastAsia="TimesNewRomanPSMT"/>
          <w:sz w:val="22"/>
          <w:szCs w:val="22"/>
          <w:lang w:eastAsia="en-US"/>
        </w:rPr>
        <w:t xml:space="preserve"> в соответствии с дизайн-проектом</w:t>
      </w:r>
      <w:r w:rsidRPr="00E24180">
        <w:rPr>
          <w:rFonts w:eastAsia="TimesNewRomanPSMT"/>
          <w:sz w:val="22"/>
          <w:szCs w:val="22"/>
          <w:lang w:eastAsia="en-US"/>
        </w:rPr>
        <w:t>;</w:t>
      </w:r>
    </w:p>
    <w:p w14:paraId="05DADDDD" w14:textId="77777777" w:rsidR="00030921" w:rsidRPr="002D60ED" w:rsidRDefault="00030921" w:rsidP="00030921">
      <w:pPr>
        <w:numPr>
          <w:ilvl w:val="0"/>
          <w:numId w:val="8"/>
        </w:numPr>
        <w:suppressAutoHyphens/>
        <w:ind w:left="284" w:right="142"/>
        <w:contextualSpacing/>
        <w:jc w:val="both"/>
        <w:rPr>
          <w:sz w:val="22"/>
          <w:szCs w:val="22"/>
        </w:rPr>
      </w:pPr>
      <w:r w:rsidRPr="00E24180">
        <w:rPr>
          <w:rFonts w:eastAsia="TimesNewRomanPSMT"/>
          <w:sz w:val="22"/>
          <w:szCs w:val="22"/>
          <w:lang w:eastAsia="en-US"/>
        </w:rPr>
        <w:t>Полы и площадки лестниц</w:t>
      </w:r>
      <w:r>
        <w:rPr>
          <w:rFonts w:eastAsia="TimesNewRomanPSMT"/>
          <w:sz w:val="22"/>
          <w:szCs w:val="22"/>
          <w:lang w:eastAsia="en-US"/>
        </w:rPr>
        <w:t xml:space="preserve"> бетонные шлифованные или </w:t>
      </w:r>
      <w:r w:rsidRPr="00E24180">
        <w:rPr>
          <w:rFonts w:eastAsia="TimesNewRomanPSMT"/>
          <w:sz w:val="22"/>
          <w:szCs w:val="22"/>
          <w:lang w:eastAsia="en-US"/>
        </w:rPr>
        <w:t>из керамогранита</w:t>
      </w:r>
      <w:r>
        <w:rPr>
          <w:rFonts w:eastAsia="TimesNewRomanPSMT"/>
          <w:sz w:val="22"/>
          <w:szCs w:val="22"/>
          <w:lang w:eastAsia="en-US"/>
        </w:rPr>
        <w:t xml:space="preserve"> с шероховатой поверхностью</w:t>
      </w:r>
      <w:r w:rsidRPr="00E24180">
        <w:rPr>
          <w:rFonts w:eastAsia="TimesNewRomanPSMT"/>
          <w:sz w:val="22"/>
          <w:szCs w:val="22"/>
          <w:lang w:eastAsia="en-US"/>
        </w:rPr>
        <w:t>;</w:t>
      </w:r>
    </w:p>
    <w:p w14:paraId="387E228E" w14:textId="77777777" w:rsidR="00030921" w:rsidRPr="00E24180" w:rsidRDefault="00030921" w:rsidP="00030921">
      <w:pPr>
        <w:numPr>
          <w:ilvl w:val="0"/>
          <w:numId w:val="8"/>
        </w:numPr>
        <w:suppressAutoHyphens/>
        <w:ind w:left="284" w:right="142"/>
        <w:contextualSpacing/>
        <w:jc w:val="both"/>
        <w:rPr>
          <w:sz w:val="22"/>
          <w:szCs w:val="22"/>
        </w:rPr>
      </w:pPr>
      <w:r w:rsidRPr="00E24180">
        <w:rPr>
          <w:sz w:val="22"/>
          <w:szCs w:val="22"/>
        </w:rPr>
        <w:t>Сбор твёрдых бытовых отходов организуется на специальной площадке, расположенной на придомовой территории, оборудованной мусоросборниками (контейнерами) в соответствии с санитарными нормами.</w:t>
      </w:r>
    </w:p>
    <w:p w14:paraId="5A006F0F" w14:textId="77777777" w:rsidR="00030921" w:rsidRPr="00E24180" w:rsidRDefault="00030921" w:rsidP="00030921">
      <w:pPr>
        <w:numPr>
          <w:ilvl w:val="0"/>
          <w:numId w:val="8"/>
        </w:numPr>
        <w:suppressAutoHyphens/>
        <w:ind w:left="284" w:right="142"/>
        <w:contextualSpacing/>
        <w:jc w:val="both"/>
        <w:rPr>
          <w:sz w:val="22"/>
          <w:szCs w:val="22"/>
        </w:rPr>
      </w:pPr>
      <w:r>
        <w:rPr>
          <w:sz w:val="22"/>
          <w:szCs w:val="22"/>
        </w:rPr>
        <w:t xml:space="preserve">Потолки – подвесные типа </w:t>
      </w:r>
      <w:proofErr w:type="spellStart"/>
      <w:r>
        <w:rPr>
          <w:sz w:val="22"/>
          <w:szCs w:val="22"/>
        </w:rPr>
        <w:t>грильято</w:t>
      </w:r>
      <w:proofErr w:type="spellEnd"/>
      <w:r>
        <w:rPr>
          <w:sz w:val="22"/>
          <w:szCs w:val="22"/>
        </w:rPr>
        <w:t>, «Армстронг», реечные, из ГКЛ, комбинированные (в соответствии с дизайн-проектом)</w:t>
      </w:r>
      <w:r w:rsidRPr="00E24180">
        <w:rPr>
          <w:sz w:val="22"/>
          <w:szCs w:val="22"/>
        </w:rPr>
        <w:t>;</w:t>
      </w:r>
    </w:p>
    <w:p w14:paraId="5DB18B9B" w14:textId="77777777" w:rsidR="00030921" w:rsidRDefault="00030921" w:rsidP="00030921">
      <w:pPr>
        <w:rPr>
          <w:rFonts w:eastAsia="Open Sans"/>
          <w:b/>
          <w:color w:val="000000"/>
          <w:sz w:val="22"/>
          <w:szCs w:val="22"/>
        </w:rPr>
      </w:pPr>
    </w:p>
    <w:p w14:paraId="7F45AE7E" w14:textId="77777777" w:rsidR="00030921" w:rsidRDefault="00030921" w:rsidP="00030921">
      <w:pPr>
        <w:rPr>
          <w:rFonts w:eastAsia="Open Sans"/>
          <w:b/>
          <w:color w:val="000000"/>
          <w:sz w:val="22"/>
          <w:szCs w:val="22"/>
        </w:rPr>
      </w:pPr>
    </w:p>
    <w:p w14:paraId="2F441B46" w14:textId="77777777" w:rsidR="00030921" w:rsidRPr="00340178" w:rsidRDefault="00030921" w:rsidP="00030921">
      <w:pPr>
        <w:rPr>
          <w:rFonts w:eastAsia="Open Sans"/>
          <w:b/>
          <w:color w:val="000000"/>
          <w:sz w:val="22"/>
          <w:szCs w:val="22"/>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030921" w:rsidRPr="00340178" w14:paraId="7EB3FD6D" w14:textId="77777777" w:rsidTr="00FF7DDF">
        <w:trPr>
          <w:trHeight w:val="277"/>
        </w:trPr>
        <w:tc>
          <w:tcPr>
            <w:tcW w:w="4928" w:type="dxa"/>
          </w:tcPr>
          <w:p w14:paraId="62D71DE0" w14:textId="77777777" w:rsidR="00030921" w:rsidRPr="00340178" w:rsidRDefault="00030921" w:rsidP="00FF7DDF">
            <w:pPr>
              <w:rPr>
                <w:rFonts w:eastAsia="Open Sans"/>
                <w:b/>
                <w:sz w:val="22"/>
                <w:szCs w:val="22"/>
              </w:rPr>
            </w:pPr>
            <w:r w:rsidRPr="00340178">
              <w:rPr>
                <w:rFonts w:eastAsia="Open Sans"/>
                <w:b/>
                <w:sz w:val="22"/>
                <w:szCs w:val="22"/>
              </w:rPr>
              <w:t>Застройщик:</w:t>
            </w:r>
          </w:p>
          <w:p w14:paraId="71A20538" w14:textId="77777777" w:rsidR="00030921" w:rsidRPr="00340178" w:rsidRDefault="00030921" w:rsidP="00FF7DDF">
            <w:pPr>
              <w:rPr>
                <w:rFonts w:eastAsia="Open Sans"/>
                <w:b/>
                <w:sz w:val="22"/>
                <w:szCs w:val="22"/>
              </w:rPr>
            </w:pPr>
            <w:r w:rsidRPr="00340178">
              <w:rPr>
                <w:rFonts w:eastAsia="Open Sans"/>
                <w:b/>
                <w:sz w:val="22"/>
                <w:szCs w:val="22"/>
              </w:rPr>
              <w:t>ООО СЗ «Реновация Плюс»</w:t>
            </w:r>
          </w:p>
          <w:p w14:paraId="6FAF364B" w14:textId="77777777" w:rsidR="00030921" w:rsidRPr="00340178" w:rsidRDefault="00030921" w:rsidP="00FF7DDF">
            <w:pPr>
              <w:rPr>
                <w:rFonts w:eastAsia="Open Sans"/>
                <w:b/>
                <w:sz w:val="22"/>
                <w:szCs w:val="22"/>
              </w:rPr>
            </w:pPr>
          </w:p>
          <w:p w14:paraId="3CF71C40" w14:textId="77777777" w:rsidR="00030921" w:rsidRPr="006A4640" w:rsidRDefault="00030921" w:rsidP="00FF7DDF">
            <w:pPr>
              <w:rPr>
                <w:rFonts w:eastAsia="Open Sans"/>
                <w:b/>
                <w:sz w:val="22"/>
                <w:szCs w:val="22"/>
              </w:rPr>
            </w:pPr>
          </w:p>
          <w:p w14:paraId="6F039EBC" w14:textId="787E6845" w:rsidR="00030921" w:rsidRPr="006A4640" w:rsidRDefault="00030921" w:rsidP="00FF7DDF">
            <w:pPr>
              <w:rPr>
                <w:rFonts w:eastAsia="Open Sans"/>
                <w:b/>
                <w:sz w:val="22"/>
                <w:szCs w:val="22"/>
              </w:rPr>
            </w:pPr>
            <w:r w:rsidRPr="006A4640">
              <w:rPr>
                <w:rFonts w:eastAsia="Open Sans"/>
                <w:b/>
                <w:sz w:val="22"/>
                <w:szCs w:val="22"/>
              </w:rPr>
              <w:t>___________________ /</w:t>
            </w:r>
            <w:r w:rsidR="00BF1753">
              <w:rPr>
                <w:rFonts w:eastAsia="Open Sans"/>
                <w:b/>
                <w:sz w:val="22"/>
                <w:szCs w:val="22"/>
              </w:rPr>
              <w:t>ФИО</w:t>
            </w:r>
            <w:r w:rsidRPr="006A4640">
              <w:rPr>
                <w:rFonts w:eastAsia="Open Sans"/>
                <w:b/>
                <w:sz w:val="22"/>
                <w:szCs w:val="22"/>
              </w:rPr>
              <w:t>/</w:t>
            </w:r>
          </w:p>
          <w:p w14:paraId="78ED8A2E" w14:textId="77777777" w:rsidR="00030921" w:rsidRPr="00340178" w:rsidRDefault="00030921" w:rsidP="00FF7DDF">
            <w:pPr>
              <w:rPr>
                <w:rFonts w:eastAsia="Open Sans"/>
                <w:b/>
                <w:sz w:val="22"/>
                <w:szCs w:val="22"/>
              </w:rPr>
            </w:pPr>
          </w:p>
        </w:tc>
        <w:tc>
          <w:tcPr>
            <w:tcW w:w="4961" w:type="dxa"/>
          </w:tcPr>
          <w:p w14:paraId="4BDAF887" w14:textId="77777777" w:rsidR="00030921" w:rsidRPr="00340178" w:rsidRDefault="00030921" w:rsidP="00FF7DDF">
            <w:pPr>
              <w:rPr>
                <w:rFonts w:eastAsia="Open Sans"/>
                <w:b/>
                <w:sz w:val="22"/>
                <w:szCs w:val="22"/>
              </w:rPr>
            </w:pPr>
            <w:r w:rsidRPr="00340178">
              <w:rPr>
                <w:rFonts w:eastAsia="Open Sans"/>
                <w:b/>
                <w:sz w:val="22"/>
                <w:szCs w:val="22"/>
              </w:rPr>
              <w:t>Участник долевого строительства</w:t>
            </w:r>
          </w:p>
          <w:p w14:paraId="2A7D2996" w14:textId="77777777" w:rsidR="00030921" w:rsidRDefault="00030921" w:rsidP="00FF7DDF">
            <w:pPr>
              <w:ind w:left="-113"/>
              <w:rPr>
                <w:rFonts w:eastAsia="Open Sans"/>
                <w:b/>
                <w:sz w:val="22"/>
                <w:szCs w:val="22"/>
              </w:rPr>
            </w:pPr>
          </w:p>
          <w:p w14:paraId="1EB13177" w14:textId="77777777" w:rsidR="00030921" w:rsidRDefault="00030921" w:rsidP="00FF7DDF">
            <w:pPr>
              <w:ind w:left="-113"/>
              <w:rPr>
                <w:rFonts w:eastAsia="Open Sans"/>
                <w:b/>
                <w:sz w:val="22"/>
                <w:szCs w:val="22"/>
              </w:rPr>
            </w:pPr>
          </w:p>
          <w:p w14:paraId="0EC37122" w14:textId="77777777" w:rsidR="00030921" w:rsidRDefault="00030921" w:rsidP="00FF7DDF">
            <w:pPr>
              <w:ind w:left="-113"/>
              <w:rPr>
                <w:rFonts w:eastAsia="Open Sans"/>
                <w:b/>
                <w:sz w:val="22"/>
                <w:szCs w:val="22"/>
              </w:rPr>
            </w:pPr>
          </w:p>
          <w:p w14:paraId="7AD7E317" w14:textId="77777777" w:rsidR="00030921" w:rsidRDefault="00030921" w:rsidP="00FF7DDF">
            <w:pPr>
              <w:ind w:left="-113"/>
              <w:rPr>
                <w:rFonts w:eastAsia="Open Sans"/>
                <w:b/>
                <w:sz w:val="22"/>
                <w:szCs w:val="22"/>
              </w:rPr>
            </w:pPr>
          </w:p>
          <w:p w14:paraId="472FDCF8" w14:textId="77777777" w:rsidR="00030921" w:rsidRDefault="00030921" w:rsidP="00FF7DDF">
            <w:pPr>
              <w:ind w:left="-113"/>
              <w:rPr>
                <w:rFonts w:eastAsia="Open Sans"/>
                <w:b/>
                <w:sz w:val="22"/>
                <w:szCs w:val="22"/>
              </w:rPr>
            </w:pPr>
          </w:p>
          <w:p w14:paraId="123CFA6D" w14:textId="77777777" w:rsidR="00030921" w:rsidRDefault="00030921" w:rsidP="00FF7DDF">
            <w:pPr>
              <w:ind w:left="-113"/>
              <w:rPr>
                <w:rFonts w:eastAsia="Open Sans"/>
                <w:b/>
                <w:sz w:val="22"/>
                <w:szCs w:val="22"/>
              </w:rPr>
            </w:pPr>
          </w:p>
          <w:p w14:paraId="485FE364" w14:textId="77777777" w:rsidR="00030921" w:rsidRPr="008C6E92" w:rsidRDefault="00030921" w:rsidP="00FF7DDF">
            <w:pPr>
              <w:ind w:left="-113"/>
              <w:rPr>
                <w:rFonts w:eastAsia="Open Sans"/>
                <w:b/>
                <w:sz w:val="22"/>
                <w:szCs w:val="22"/>
              </w:rPr>
            </w:pPr>
          </w:p>
          <w:p w14:paraId="21A34B39" w14:textId="07BD87A9" w:rsidR="00030921" w:rsidRDefault="00030921" w:rsidP="00FF7DDF">
            <w:pPr>
              <w:ind w:left="-113"/>
              <w:rPr>
                <w:rFonts w:eastAsia="Open Sans"/>
                <w:b/>
                <w:sz w:val="22"/>
                <w:szCs w:val="22"/>
              </w:rPr>
            </w:pPr>
            <w:r w:rsidRPr="008C6E92">
              <w:rPr>
                <w:rFonts w:eastAsia="Open Sans"/>
                <w:b/>
                <w:sz w:val="22"/>
                <w:szCs w:val="22"/>
              </w:rPr>
              <w:t>_________________________/</w:t>
            </w:r>
            <w:r w:rsidR="00BF1753">
              <w:rPr>
                <w:rFonts w:eastAsia="Open Sans"/>
                <w:b/>
                <w:sz w:val="22"/>
                <w:szCs w:val="22"/>
              </w:rPr>
              <w:t>ФИО</w:t>
            </w:r>
            <w:r w:rsidR="005F7572" w:rsidRPr="008C6E92">
              <w:rPr>
                <w:rFonts w:eastAsia="Open Sans"/>
                <w:b/>
                <w:sz w:val="22"/>
                <w:szCs w:val="22"/>
              </w:rPr>
              <w:t xml:space="preserve"> </w:t>
            </w:r>
            <w:r w:rsidRPr="008C6E92">
              <w:rPr>
                <w:rFonts w:eastAsia="Open Sans"/>
                <w:b/>
                <w:sz w:val="22"/>
                <w:szCs w:val="22"/>
              </w:rPr>
              <w:t>/</w:t>
            </w:r>
          </w:p>
          <w:p w14:paraId="10897FA9" w14:textId="77777777" w:rsidR="00030921" w:rsidRDefault="00030921" w:rsidP="00FF7DDF">
            <w:pPr>
              <w:ind w:left="-113"/>
              <w:rPr>
                <w:rFonts w:eastAsia="Open Sans"/>
                <w:b/>
                <w:sz w:val="22"/>
                <w:szCs w:val="22"/>
              </w:rPr>
            </w:pPr>
          </w:p>
          <w:p w14:paraId="05F3217B" w14:textId="77777777" w:rsidR="00030921" w:rsidRDefault="00030921" w:rsidP="00FF7DDF">
            <w:pPr>
              <w:jc w:val="center"/>
              <w:rPr>
                <w:rFonts w:eastAsia="Open Sans"/>
                <w:b/>
                <w:color w:val="000000"/>
                <w:sz w:val="22"/>
                <w:szCs w:val="22"/>
              </w:rPr>
            </w:pPr>
          </w:p>
          <w:p w14:paraId="5B58302B" w14:textId="77777777" w:rsidR="00030921" w:rsidRDefault="00030921" w:rsidP="00FF7DDF">
            <w:pPr>
              <w:rPr>
                <w:rFonts w:eastAsia="Open Sans"/>
                <w:b/>
                <w:color w:val="000000"/>
                <w:sz w:val="22"/>
                <w:szCs w:val="22"/>
              </w:rPr>
            </w:pPr>
          </w:p>
          <w:p w14:paraId="720D2E3E" w14:textId="23856800" w:rsidR="00030921" w:rsidRPr="00340178" w:rsidRDefault="00030921" w:rsidP="00FF7DDF">
            <w:pPr>
              <w:rPr>
                <w:rFonts w:eastAsia="Open Sans"/>
                <w:b/>
                <w:color w:val="000000"/>
                <w:sz w:val="22"/>
                <w:szCs w:val="22"/>
              </w:rPr>
            </w:pPr>
            <w:r>
              <w:rPr>
                <w:rFonts w:eastAsia="Open Sans"/>
                <w:b/>
                <w:color w:val="000000"/>
                <w:sz w:val="22"/>
                <w:szCs w:val="22"/>
              </w:rPr>
              <w:t xml:space="preserve">               </w:t>
            </w:r>
          </w:p>
        </w:tc>
      </w:tr>
    </w:tbl>
    <w:p w14:paraId="483B8030" w14:textId="77777777" w:rsidR="00DB29FD" w:rsidRDefault="00DB29FD" w:rsidP="002079CC">
      <w:pPr>
        <w:ind w:left="6372"/>
        <w:rPr>
          <w:rFonts w:eastAsia="Arial"/>
          <w:b/>
          <w:sz w:val="22"/>
          <w:szCs w:val="22"/>
        </w:rPr>
      </w:pPr>
    </w:p>
    <w:p w14:paraId="7C00597C" w14:textId="77777777" w:rsidR="00772153" w:rsidRDefault="00772153" w:rsidP="002079CC">
      <w:pPr>
        <w:ind w:left="6372"/>
        <w:rPr>
          <w:rFonts w:eastAsia="Arial"/>
          <w:b/>
          <w:sz w:val="22"/>
          <w:szCs w:val="22"/>
        </w:rPr>
      </w:pPr>
    </w:p>
    <w:p w14:paraId="2B15A616" w14:textId="77777777" w:rsidR="00772153" w:rsidRDefault="00772153" w:rsidP="002079CC">
      <w:pPr>
        <w:ind w:left="6372"/>
        <w:rPr>
          <w:rFonts w:eastAsia="Arial"/>
          <w:b/>
          <w:sz w:val="22"/>
          <w:szCs w:val="22"/>
        </w:rPr>
      </w:pPr>
    </w:p>
    <w:p w14:paraId="79D72071" w14:textId="77777777" w:rsidR="00772153" w:rsidRDefault="00772153" w:rsidP="002079CC">
      <w:pPr>
        <w:ind w:left="6372"/>
        <w:rPr>
          <w:rFonts w:eastAsia="Arial"/>
          <w:b/>
          <w:sz w:val="22"/>
          <w:szCs w:val="22"/>
        </w:rPr>
      </w:pPr>
    </w:p>
    <w:p w14:paraId="43DE7804" w14:textId="77777777" w:rsidR="00772153" w:rsidRDefault="00772153" w:rsidP="002079CC">
      <w:pPr>
        <w:ind w:left="6372"/>
        <w:rPr>
          <w:rFonts w:eastAsia="Arial"/>
          <w:b/>
          <w:sz w:val="22"/>
          <w:szCs w:val="22"/>
        </w:rPr>
      </w:pPr>
    </w:p>
    <w:p w14:paraId="7BE149FA" w14:textId="77777777" w:rsidR="00772153" w:rsidRDefault="00772153" w:rsidP="002079CC">
      <w:pPr>
        <w:ind w:left="6372"/>
        <w:rPr>
          <w:rFonts w:eastAsia="Arial"/>
          <w:b/>
          <w:sz w:val="22"/>
          <w:szCs w:val="22"/>
        </w:rPr>
      </w:pPr>
    </w:p>
    <w:p w14:paraId="098C1011" w14:textId="77777777" w:rsidR="00772153" w:rsidRDefault="00772153" w:rsidP="002079CC">
      <w:pPr>
        <w:ind w:left="6372"/>
        <w:rPr>
          <w:rFonts w:eastAsia="Arial"/>
          <w:b/>
          <w:sz w:val="22"/>
          <w:szCs w:val="22"/>
        </w:rPr>
      </w:pPr>
    </w:p>
    <w:p w14:paraId="0CFFC6BE" w14:textId="77777777" w:rsidR="00772153" w:rsidRDefault="00772153" w:rsidP="002079CC">
      <w:pPr>
        <w:ind w:left="6372"/>
        <w:rPr>
          <w:rFonts w:eastAsia="Arial"/>
          <w:b/>
          <w:sz w:val="22"/>
          <w:szCs w:val="22"/>
        </w:rPr>
      </w:pPr>
    </w:p>
    <w:p w14:paraId="5CFEAB3E" w14:textId="77777777" w:rsidR="00772153" w:rsidRDefault="00772153" w:rsidP="002079CC">
      <w:pPr>
        <w:ind w:left="6372"/>
        <w:rPr>
          <w:rFonts w:eastAsia="Arial"/>
          <w:b/>
          <w:sz w:val="22"/>
          <w:szCs w:val="22"/>
        </w:rPr>
      </w:pPr>
    </w:p>
    <w:p w14:paraId="5C740D22" w14:textId="77777777" w:rsidR="00772153" w:rsidRDefault="00772153" w:rsidP="002079CC">
      <w:pPr>
        <w:ind w:left="6372"/>
        <w:rPr>
          <w:rFonts w:eastAsia="Arial"/>
          <w:b/>
          <w:sz w:val="22"/>
          <w:szCs w:val="22"/>
        </w:rPr>
      </w:pPr>
    </w:p>
    <w:p w14:paraId="123F2859" w14:textId="77777777" w:rsidR="00772153" w:rsidRDefault="00772153" w:rsidP="002079CC">
      <w:pPr>
        <w:ind w:left="6372"/>
        <w:rPr>
          <w:rFonts w:eastAsia="Arial"/>
          <w:b/>
          <w:sz w:val="22"/>
          <w:szCs w:val="22"/>
        </w:rPr>
      </w:pPr>
    </w:p>
    <w:p w14:paraId="1C690BA2" w14:textId="77777777" w:rsidR="00772153" w:rsidRDefault="00772153" w:rsidP="002079CC">
      <w:pPr>
        <w:ind w:left="6372"/>
        <w:rPr>
          <w:rFonts w:eastAsia="Arial"/>
          <w:b/>
          <w:sz w:val="22"/>
          <w:szCs w:val="22"/>
        </w:rPr>
      </w:pPr>
    </w:p>
    <w:p w14:paraId="07BB007B" w14:textId="77777777" w:rsidR="00772153" w:rsidRDefault="00772153" w:rsidP="002079CC">
      <w:pPr>
        <w:ind w:left="6372"/>
        <w:rPr>
          <w:rFonts w:eastAsia="Arial"/>
          <w:b/>
          <w:sz w:val="22"/>
          <w:szCs w:val="22"/>
        </w:rPr>
      </w:pPr>
    </w:p>
    <w:p w14:paraId="36104741" w14:textId="77777777" w:rsidR="00772153" w:rsidRDefault="00772153" w:rsidP="002079CC">
      <w:pPr>
        <w:ind w:left="6372"/>
        <w:rPr>
          <w:rFonts w:eastAsia="Arial"/>
          <w:b/>
          <w:sz w:val="22"/>
          <w:szCs w:val="22"/>
        </w:rPr>
      </w:pPr>
    </w:p>
    <w:p w14:paraId="3E657D00" w14:textId="77777777" w:rsidR="00772153" w:rsidRDefault="00772153" w:rsidP="002079CC">
      <w:pPr>
        <w:ind w:left="6372"/>
        <w:rPr>
          <w:rFonts w:eastAsia="Arial"/>
          <w:b/>
          <w:sz w:val="22"/>
          <w:szCs w:val="22"/>
        </w:rPr>
      </w:pPr>
    </w:p>
    <w:p w14:paraId="0528823B" w14:textId="77777777" w:rsidR="00772153" w:rsidRDefault="00772153" w:rsidP="002079CC">
      <w:pPr>
        <w:ind w:left="6372"/>
        <w:rPr>
          <w:rFonts w:eastAsia="Arial"/>
          <w:b/>
          <w:sz w:val="22"/>
          <w:szCs w:val="22"/>
        </w:rPr>
      </w:pPr>
    </w:p>
    <w:p w14:paraId="158C443C" w14:textId="77777777" w:rsidR="00772153" w:rsidRDefault="00772153" w:rsidP="002079CC">
      <w:pPr>
        <w:ind w:left="6372"/>
        <w:rPr>
          <w:rFonts w:eastAsia="Arial"/>
          <w:b/>
          <w:sz w:val="22"/>
          <w:szCs w:val="22"/>
        </w:rPr>
      </w:pPr>
    </w:p>
    <w:p w14:paraId="62A1DCEC" w14:textId="77777777" w:rsidR="00772153" w:rsidRDefault="00772153" w:rsidP="002079CC">
      <w:pPr>
        <w:ind w:left="6372"/>
        <w:rPr>
          <w:rFonts w:eastAsia="Arial"/>
          <w:b/>
          <w:sz w:val="22"/>
          <w:szCs w:val="22"/>
        </w:rPr>
      </w:pPr>
    </w:p>
    <w:p w14:paraId="3CBF1D1F" w14:textId="77777777" w:rsidR="00772153" w:rsidRDefault="00772153" w:rsidP="002079CC">
      <w:pPr>
        <w:ind w:left="6372"/>
        <w:rPr>
          <w:rFonts w:eastAsia="Arial"/>
          <w:b/>
          <w:sz w:val="22"/>
          <w:szCs w:val="22"/>
        </w:rPr>
      </w:pPr>
    </w:p>
    <w:p w14:paraId="74CE355C" w14:textId="77777777" w:rsidR="00772153" w:rsidRDefault="00772153" w:rsidP="002079CC">
      <w:pPr>
        <w:ind w:left="6372"/>
        <w:rPr>
          <w:rFonts w:eastAsia="Arial"/>
          <w:b/>
          <w:sz w:val="22"/>
          <w:szCs w:val="22"/>
        </w:rPr>
      </w:pPr>
    </w:p>
    <w:p w14:paraId="68AAD14E" w14:textId="77777777" w:rsidR="00772153" w:rsidRDefault="00772153" w:rsidP="002079CC">
      <w:pPr>
        <w:ind w:left="6372"/>
        <w:rPr>
          <w:rFonts w:eastAsia="Arial"/>
          <w:b/>
          <w:sz w:val="22"/>
          <w:szCs w:val="22"/>
        </w:rPr>
      </w:pPr>
    </w:p>
    <w:p w14:paraId="545D030F" w14:textId="77777777" w:rsidR="00772153" w:rsidRDefault="00772153" w:rsidP="002079CC">
      <w:pPr>
        <w:ind w:left="6372"/>
        <w:rPr>
          <w:rFonts w:eastAsia="Arial"/>
          <w:b/>
          <w:sz w:val="22"/>
          <w:szCs w:val="22"/>
        </w:rPr>
      </w:pPr>
    </w:p>
    <w:p w14:paraId="515D6601" w14:textId="77777777" w:rsidR="00772153" w:rsidRDefault="00772153" w:rsidP="002079CC">
      <w:pPr>
        <w:ind w:left="6372"/>
        <w:rPr>
          <w:rFonts w:eastAsia="Arial"/>
          <w:b/>
          <w:sz w:val="22"/>
          <w:szCs w:val="22"/>
        </w:rPr>
      </w:pPr>
    </w:p>
    <w:p w14:paraId="4E5C67F5" w14:textId="77777777" w:rsidR="00772153" w:rsidRDefault="00772153" w:rsidP="002079CC">
      <w:pPr>
        <w:ind w:left="6372"/>
        <w:rPr>
          <w:rFonts w:eastAsia="Arial"/>
          <w:b/>
          <w:sz w:val="22"/>
          <w:szCs w:val="22"/>
        </w:rPr>
      </w:pPr>
    </w:p>
    <w:p w14:paraId="702ED33D" w14:textId="77777777" w:rsidR="00772153" w:rsidRDefault="00772153" w:rsidP="002079CC">
      <w:pPr>
        <w:ind w:left="6372"/>
        <w:rPr>
          <w:rFonts w:eastAsia="Arial"/>
          <w:b/>
          <w:sz w:val="22"/>
          <w:szCs w:val="22"/>
        </w:rPr>
      </w:pPr>
    </w:p>
    <w:p w14:paraId="4FA3B98C" w14:textId="77777777" w:rsidR="00772153" w:rsidRDefault="00772153" w:rsidP="002079CC">
      <w:pPr>
        <w:ind w:left="6372"/>
        <w:rPr>
          <w:rFonts w:eastAsia="Arial"/>
          <w:b/>
          <w:sz w:val="22"/>
          <w:szCs w:val="22"/>
        </w:rPr>
      </w:pPr>
    </w:p>
    <w:p w14:paraId="6C2A3141" w14:textId="77777777" w:rsidR="00772153" w:rsidRDefault="00772153" w:rsidP="002079CC">
      <w:pPr>
        <w:ind w:left="6372"/>
        <w:rPr>
          <w:rFonts w:eastAsia="Arial"/>
          <w:b/>
          <w:sz w:val="22"/>
          <w:szCs w:val="22"/>
        </w:rPr>
      </w:pPr>
    </w:p>
    <w:p w14:paraId="72FB7A91" w14:textId="77777777" w:rsidR="00772153" w:rsidRDefault="00772153" w:rsidP="002079CC">
      <w:pPr>
        <w:ind w:left="6372"/>
        <w:rPr>
          <w:rFonts w:eastAsia="Arial"/>
          <w:b/>
          <w:sz w:val="22"/>
          <w:szCs w:val="22"/>
        </w:rPr>
      </w:pPr>
    </w:p>
    <w:p w14:paraId="12E49CF9" w14:textId="77777777" w:rsidR="00772153" w:rsidRDefault="00772153" w:rsidP="002079CC">
      <w:pPr>
        <w:ind w:left="6372"/>
        <w:rPr>
          <w:rFonts w:eastAsia="Arial"/>
          <w:b/>
          <w:sz w:val="22"/>
          <w:szCs w:val="22"/>
        </w:rPr>
      </w:pPr>
    </w:p>
    <w:p w14:paraId="684A6313" w14:textId="77777777" w:rsidR="00772153" w:rsidRDefault="00772153" w:rsidP="002079CC">
      <w:pPr>
        <w:ind w:left="6372"/>
        <w:rPr>
          <w:rFonts w:eastAsia="Arial"/>
          <w:b/>
          <w:sz w:val="22"/>
          <w:szCs w:val="22"/>
        </w:rPr>
      </w:pPr>
    </w:p>
    <w:p w14:paraId="70517DFA" w14:textId="77777777" w:rsidR="00772153" w:rsidRDefault="00772153" w:rsidP="002079CC">
      <w:pPr>
        <w:ind w:left="6372"/>
        <w:rPr>
          <w:rFonts w:eastAsia="Arial"/>
          <w:b/>
          <w:sz w:val="22"/>
          <w:szCs w:val="22"/>
        </w:rPr>
      </w:pPr>
    </w:p>
    <w:p w14:paraId="1220E83E" w14:textId="77777777" w:rsidR="00772153" w:rsidRDefault="00772153" w:rsidP="002079CC">
      <w:pPr>
        <w:ind w:left="6372"/>
        <w:rPr>
          <w:rFonts w:eastAsia="Arial"/>
          <w:b/>
          <w:sz w:val="22"/>
          <w:szCs w:val="22"/>
        </w:rPr>
      </w:pPr>
    </w:p>
    <w:p w14:paraId="57464F5E" w14:textId="77777777" w:rsidR="00772153" w:rsidRDefault="00772153" w:rsidP="002079CC">
      <w:pPr>
        <w:ind w:left="6372"/>
        <w:rPr>
          <w:rFonts w:eastAsia="Arial"/>
          <w:b/>
          <w:sz w:val="22"/>
          <w:szCs w:val="22"/>
        </w:rPr>
      </w:pPr>
    </w:p>
    <w:p w14:paraId="6FC6249E" w14:textId="77777777" w:rsidR="00F45E24" w:rsidRDefault="00F45E24" w:rsidP="002079CC">
      <w:pPr>
        <w:ind w:left="6372"/>
        <w:rPr>
          <w:rFonts w:eastAsia="Arial"/>
          <w:b/>
          <w:sz w:val="22"/>
          <w:szCs w:val="22"/>
        </w:rPr>
      </w:pPr>
    </w:p>
    <w:p w14:paraId="4F7EEBCC" w14:textId="77777777" w:rsidR="00F45E24" w:rsidRDefault="00F45E24" w:rsidP="002079CC">
      <w:pPr>
        <w:ind w:left="6372"/>
        <w:rPr>
          <w:rFonts w:eastAsia="Arial"/>
          <w:b/>
          <w:sz w:val="22"/>
          <w:szCs w:val="22"/>
        </w:rPr>
      </w:pPr>
    </w:p>
    <w:p w14:paraId="2E4D78D4" w14:textId="7092BBCC" w:rsidR="002079CC" w:rsidRPr="00340178" w:rsidRDefault="002079CC" w:rsidP="002079CC">
      <w:pPr>
        <w:ind w:left="6372"/>
        <w:rPr>
          <w:rFonts w:eastAsia="Open Sans"/>
          <w:b/>
          <w:sz w:val="22"/>
          <w:szCs w:val="22"/>
        </w:rPr>
      </w:pPr>
      <w:r w:rsidRPr="00340178">
        <w:rPr>
          <w:rFonts w:eastAsia="Arial"/>
          <w:b/>
          <w:sz w:val="22"/>
          <w:szCs w:val="22"/>
        </w:rPr>
        <w:lastRenderedPageBreak/>
        <w:t>Приложение №</w:t>
      </w:r>
      <w:r>
        <w:rPr>
          <w:rFonts w:eastAsia="Arial"/>
          <w:b/>
          <w:sz w:val="22"/>
          <w:szCs w:val="22"/>
        </w:rPr>
        <w:t>3</w:t>
      </w:r>
    </w:p>
    <w:p w14:paraId="6D212CA9" w14:textId="41708FAC" w:rsidR="002079CC" w:rsidRPr="00340178" w:rsidRDefault="002079CC" w:rsidP="002079CC">
      <w:pPr>
        <w:ind w:left="5664" w:firstLine="708"/>
        <w:rPr>
          <w:rFonts w:eastAsia="Arial Unicode MS"/>
          <w:b/>
          <w:sz w:val="22"/>
          <w:szCs w:val="22"/>
        </w:rPr>
      </w:pPr>
      <w:r w:rsidRPr="00340178">
        <w:rPr>
          <w:rFonts w:eastAsia="Open Sans"/>
          <w:b/>
          <w:sz w:val="22"/>
          <w:szCs w:val="22"/>
        </w:rPr>
        <w:t xml:space="preserve">к Договору </w:t>
      </w:r>
      <w:r w:rsidRPr="00340178">
        <w:rPr>
          <w:rFonts w:eastAsia="Arial Unicode MS"/>
          <w:b/>
          <w:sz w:val="22"/>
          <w:szCs w:val="22"/>
        </w:rPr>
        <w:t xml:space="preserve">№ </w:t>
      </w:r>
      <w:r w:rsidR="003420E3">
        <w:rPr>
          <w:rFonts w:eastAsia="Arial Unicode MS"/>
          <w:b/>
          <w:sz w:val="22"/>
          <w:szCs w:val="22"/>
        </w:rPr>
        <w:t>______</w:t>
      </w:r>
    </w:p>
    <w:p w14:paraId="2CBB52D2" w14:textId="4708D63C" w:rsidR="002079CC" w:rsidRPr="00340178" w:rsidRDefault="002079CC" w:rsidP="002079CC">
      <w:pPr>
        <w:ind w:left="5664" w:firstLine="708"/>
        <w:rPr>
          <w:rFonts w:eastAsia="Open Sans"/>
          <w:b/>
          <w:sz w:val="22"/>
          <w:szCs w:val="22"/>
        </w:rPr>
      </w:pPr>
      <w:r w:rsidRPr="007479EF">
        <w:rPr>
          <w:rFonts w:eastAsia="Arial Unicode MS"/>
          <w:b/>
          <w:sz w:val="22"/>
          <w:szCs w:val="22"/>
        </w:rPr>
        <w:t>от «</w:t>
      </w:r>
      <w:r w:rsidR="00BF1753">
        <w:rPr>
          <w:rFonts w:eastAsia="Arial Unicode MS"/>
          <w:b/>
          <w:sz w:val="22"/>
          <w:szCs w:val="22"/>
        </w:rPr>
        <w:t>__</w:t>
      </w:r>
      <w:r w:rsidRPr="007479EF">
        <w:rPr>
          <w:rFonts w:eastAsia="Arial Unicode MS"/>
          <w:b/>
          <w:sz w:val="22"/>
          <w:szCs w:val="22"/>
        </w:rPr>
        <w:t xml:space="preserve">» </w:t>
      </w:r>
      <w:r w:rsidR="00BF1753">
        <w:rPr>
          <w:rFonts w:eastAsia="Arial Unicode MS"/>
          <w:b/>
          <w:sz w:val="22"/>
          <w:szCs w:val="22"/>
        </w:rPr>
        <w:t>_________</w:t>
      </w:r>
      <w:r w:rsidRPr="007479EF">
        <w:rPr>
          <w:rFonts w:eastAsia="Arial Unicode MS"/>
          <w:b/>
          <w:sz w:val="22"/>
          <w:szCs w:val="22"/>
        </w:rPr>
        <w:t xml:space="preserve"> 202</w:t>
      </w:r>
      <w:r w:rsidR="00BF1753">
        <w:rPr>
          <w:rFonts w:eastAsia="Arial Unicode MS"/>
          <w:b/>
          <w:sz w:val="22"/>
          <w:szCs w:val="22"/>
        </w:rPr>
        <w:t>__</w:t>
      </w:r>
      <w:r w:rsidRPr="007479EF">
        <w:rPr>
          <w:rFonts w:eastAsia="Arial Unicode MS"/>
          <w:b/>
          <w:sz w:val="22"/>
          <w:szCs w:val="22"/>
        </w:rPr>
        <w:t xml:space="preserve"> г.</w:t>
      </w:r>
      <w:r w:rsidRPr="00340178">
        <w:rPr>
          <w:rFonts w:eastAsia="Open Sans"/>
          <w:b/>
          <w:sz w:val="22"/>
          <w:szCs w:val="22"/>
        </w:rPr>
        <w:t xml:space="preserve"> </w:t>
      </w:r>
    </w:p>
    <w:p w14:paraId="29650CD8" w14:textId="77777777" w:rsidR="002079CC" w:rsidRDefault="002079CC" w:rsidP="002079CC">
      <w:pPr>
        <w:ind w:left="6372"/>
        <w:rPr>
          <w:rFonts w:eastAsia="Open Sans"/>
          <w:b/>
          <w:sz w:val="22"/>
          <w:szCs w:val="22"/>
        </w:rPr>
      </w:pPr>
      <w:r w:rsidRPr="00340178">
        <w:rPr>
          <w:rFonts w:eastAsia="Open Sans"/>
          <w:b/>
          <w:sz w:val="22"/>
          <w:szCs w:val="22"/>
        </w:rPr>
        <w:t>участия в долевом строительстве многоквартирного дома</w:t>
      </w:r>
    </w:p>
    <w:p w14:paraId="48B3559B" w14:textId="77777777" w:rsidR="009A3D15" w:rsidRDefault="009A3D15" w:rsidP="007E4F0D">
      <w:pPr>
        <w:jc w:val="center"/>
        <w:rPr>
          <w:bCs/>
          <w:sz w:val="28"/>
          <w:szCs w:val="28"/>
        </w:rPr>
      </w:pPr>
    </w:p>
    <w:p w14:paraId="630069BF" w14:textId="406A4A5B" w:rsidR="007E4F0D" w:rsidRPr="007E4F0D" w:rsidRDefault="007E4F0D" w:rsidP="007E4F0D">
      <w:pPr>
        <w:jc w:val="center"/>
        <w:rPr>
          <w:bCs/>
          <w:sz w:val="28"/>
          <w:szCs w:val="28"/>
        </w:rPr>
      </w:pPr>
      <w:r w:rsidRPr="007E4F0D">
        <w:rPr>
          <w:bCs/>
          <w:sz w:val="28"/>
          <w:szCs w:val="28"/>
        </w:rPr>
        <w:t>ГРАФИК ПЛАТЕЖА</w:t>
      </w:r>
    </w:p>
    <w:p w14:paraId="52FE6A4B" w14:textId="03412EEB" w:rsidR="00F76F59" w:rsidRPr="00340178" w:rsidRDefault="00F76F59" w:rsidP="007E4F0D">
      <w:pPr>
        <w:ind w:left="6372"/>
        <w:jc w:val="center"/>
        <w:rPr>
          <w:rFonts w:eastAsia="Open Sans"/>
          <w:b/>
          <w:sz w:val="22"/>
          <w:szCs w:val="22"/>
        </w:rPr>
      </w:pPr>
    </w:p>
    <w:tbl>
      <w:tblPr>
        <w:tblW w:w="6239" w:type="dxa"/>
        <w:jc w:val="center"/>
        <w:tblLook w:val="04A0" w:firstRow="1" w:lastRow="0" w:firstColumn="1" w:lastColumn="0" w:noHBand="0" w:noVBand="1"/>
      </w:tblPr>
      <w:tblGrid>
        <w:gridCol w:w="704"/>
        <w:gridCol w:w="3269"/>
        <w:gridCol w:w="2266"/>
      </w:tblGrid>
      <w:tr w:rsidR="00F76F59" w14:paraId="7637DE80" w14:textId="77777777" w:rsidTr="009A3D15">
        <w:trPr>
          <w:trHeight w:val="375"/>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5409B1D" w14:textId="77777777" w:rsidR="00F76F59" w:rsidRDefault="00F76F59">
            <w:pPr>
              <w:jc w:val="center"/>
              <w:rPr>
                <w:rFonts w:ascii="Calibri" w:hAnsi="Calibri" w:cs="Calibri"/>
                <w:color w:val="000000"/>
                <w:sz w:val="22"/>
                <w:szCs w:val="22"/>
              </w:rPr>
            </w:pPr>
            <w:r>
              <w:rPr>
                <w:rFonts w:ascii="Calibri" w:hAnsi="Calibri" w:cs="Calibri"/>
                <w:color w:val="000000"/>
                <w:sz w:val="22"/>
                <w:szCs w:val="22"/>
              </w:rPr>
              <w:t>№</w:t>
            </w:r>
          </w:p>
        </w:tc>
        <w:tc>
          <w:tcPr>
            <w:tcW w:w="3269" w:type="dxa"/>
            <w:tcBorders>
              <w:top w:val="single" w:sz="4" w:space="0" w:color="auto"/>
              <w:left w:val="nil"/>
              <w:bottom w:val="single" w:sz="4" w:space="0" w:color="auto"/>
              <w:right w:val="single" w:sz="4" w:space="0" w:color="auto"/>
            </w:tcBorders>
            <w:noWrap/>
            <w:vAlign w:val="center"/>
            <w:hideMark/>
          </w:tcPr>
          <w:p w14:paraId="1A8B4F2D" w14:textId="77777777" w:rsidR="00F76F59" w:rsidRDefault="00F76F59">
            <w:pPr>
              <w:jc w:val="center"/>
              <w:rPr>
                <w:rFonts w:ascii="Calibri" w:hAnsi="Calibri" w:cs="Calibri"/>
                <w:color w:val="000000"/>
                <w:sz w:val="22"/>
                <w:szCs w:val="22"/>
              </w:rPr>
            </w:pPr>
            <w:r>
              <w:rPr>
                <w:rFonts w:ascii="Calibri" w:hAnsi="Calibri" w:cs="Calibri"/>
                <w:color w:val="000000"/>
                <w:sz w:val="22"/>
                <w:szCs w:val="22"/>
              </w:rPr>
              <w:t>Дата платежа</w:t>
            </w:r>
          </w:p>
        </w:tc>
        <w:tc>
          <w:tcPr>
            <w:tcW w:w="2266" w:type="dxa"/>
            <w:tcBorders>
              <w:top w:val="single" w:sz="4" w:space="0" w:color="auto"/>
              <w:left w:val="nil"/>
              <w:bottom w:val="single" w:sz="4" w:space="0" w:color="auto"/>
              <w:right w:val="single" w:sz="4" w:space="0" w:color="auto"/>
            </w:tcBorders>
            <w:vAlign w:val="center"/>
            <w:hideMark/>
          </w:tcPr>
          <w:p w14:paraId="6D692831" w14:textId="77777777" w:rsidR="00F76F59" w:rsidRDefault="00F76F59">
            <w:pPr>
              <w:jc w:val="center"/>
              <w:rPr>
                <w:rFonts w:ascii="Calibri" w:hAnsi="Calibri" w:cs="Calibri"/>
                <w:color w:val="000000"/>
                <w:sz w:val="22"/>
                <w:szCs w:val="22"/>
              </w:rPr>
            </w:pPr>
            <w:r>
              <w:rPr>
                <w:rFonts w:ascii="Calibri" w:hAnsi="Calibri" w:cs="Calibri"/>
                <w:color w:val="000000"/>
                <w:sz w:val="22"/>
                <w:szCs w:val="22"/>
              </w:rPr>
              <w:t>Сумма платежа</w:t>
            </w:r>
          </w:p>
        </w:tc>
      </w:tr>
      <w:tr w:rsidR="00F76F59" w14:paraId="24B47D61" w14:textId="77777777" w:rsidTr="009A3D15">
        <w:trPr>
          <w:trHeight w:val="186"/>
          <w:jc w:val="center"/>
        </w:trPr>
        <w:tc>
          <w:tcPr>
            <w:tcW w:w="704" w:type="dxa"/>
            <w:tcBorders>
              <w:top w:val="nil"/>
              <w:left w:val="single" w:sz="4" w:space="0" w:color="auto"/>
              <w:bottom w:val="single" w:sz="4" w:space="0" w:color="auto"/>
              <w:right w:val="single" w:sz="4" w:space="0" w:color="auto"/>
            </w:tcBorders>
            <w:noWrap/>
            <w:vAlign w:val="center"/>
            <w:hideMark/>
          </w:tcPr>
          <w:p w14:paraId="585FDAB2" w14:textId="77777777" w:rsidR="00F76F59" w:rsidRDefault="00F76F59">
            <w:pPr>
              <w:jc w:val="center"/>
              <w:rPr>
                <w:rFonts w:ascii="Calibri" w:hAnsi="Calibri" w:cs="Calibri"/>
                <w:color w:val="000000"/>
                <w:sz w:val="22"/>
                <w:szCs w:val="22"/>
              </w:rPr>
            </w:pPr>
            <w:r>
              <w:rPr>
                <w:rFonts w:ascii="Calibri" w:hAnsi="Calibri" w:cs="Calibri"/>
                <w:color w:val="000000"/>
                <w:sz w:val="22"/>
                <w:szCs w:val="22"/>
              </w:rPr>
              <w:t>1</w:t>
            </w:r>
          </w:p>
        </w:tc>
        <w:tc>
          <w:tcPr>
            <w:tcW w:w="3269" w:type="dxa"/>
            <w:tcBorders>
              <w:top w:val="nil"/>
              <w:left w:val="nil"/>
              <w:bottom w:val="single" w:sz="4" w:space="0" w:color="auto"/>
              <w:right w:val="single" w:sz="4" w:space="0" w:color="auto"/>
            </w:tcBorders>
            <w:noWrap/>
            <w:vAlign w:val="center"/>
          </w:tcPr>
          <w:p w14:paraId="7055C4CA" w14:textId="0842E047" w:rsidR="00F76F59" w:rsidRDefault="00F76F59">
            <w:pPr>
              <w:jc w:val="center"/>
              <w:rPr>
                <w:rFonts w:ascii="Calibri" w:hAnsi="Calibri" w:cs="Calibri"/>
                <w:color w:val="000000"/>
                <w:sz w:val="22"/>
                <w:szCs w:val="22"/>
              </w:rPr>
            </w:pPr>
          </w:p>
        </w:tc>
        <w:tc>
          <w:tcPr>
            <w:tcW w:w="2266" w:type="dxa"/>
            <w:tcBorders>
              <w:top w:val="nil"/>
              <w:left w:val="nil"/>
              <w:bottom w:val="single" w:sz="4" w:space="0" w:color="auto"/>
              <w:right w:val="single" w:sz="4" w:space="0" w:color="auto"/>
            </w:tcBorders>
            <w:noWrap/>
            <w:vAlign w:val="center"/>
          </w:tcPr>
          <w:p w14:paraId="256B6954" w14:textId="390FA0E0" w:rsidR="00F76F59" w:rsidRDefault="00F76F59">
            <w:pPr>
              <w:jc w:val="center"/>
              <w:rPr>
                <w:rFonts w:ascii="Calibri" w:hAnsi="Calibri" w:cs="Calibri"/>
                <w:color w:val="000000"/>
                <w:sz w:val="22"/>
                <w:szCs w:val="22"/>
              </w:rPr>
            </w:pPr>
          </w:p>
        </w:tc>
      </w:tr>
      <w:tr w:rsidR="00F76F59" w14:paraId="57ACA4E9" w14:textId="77777777" w:rsidTr="009A3D15">
        <w:trPr>
          <w:trHeight w:val="186"/>
          <w:jc w:val="center"/>
        </w:trPr>
        <w:tc>
          <w:tcPr>
            <w:tcW w:w="704" w:type="dxa"/>
            <w:tcBorders>
              <w:top w:val="nil"/>
              <w:left w:val="single" w:sz="4" w:space="0" w:color="auto"/>
              <w:bottom w:val="single" w:sz="4" w:space="0" w:color="auto"/>
              <w:right w:val="single" w:sz="4" w:space="0" w:color="auto"/>
            </w:tcBorders>
            <w:noWrap/>
            <w:vAlign w:val="center"/>
            <w:hideMark/>
          </w:tcPr>
          <w:p w14:paraId="3B3ABF1E" w14:textId="77777777" w:rsidR="00F76F59" w:rsidRDefault="00F76F59">
            <w:pPr>
              <w:jc w:val="center"/>
              <w:rPr>
                <w:rFonts w:ascii="Calibri" w:hAnsi="Calibri" w:cs="Calibri"/>
                <w:color w:val="000000"/>
                <w:sz w:val="22"/>
                <w:szCs w:val="22"/>
              </w:rPr>
            </w:pPr>
            <w:r>
              <w:rPr>
                <w:rFonts w:ascii="Calibri" w:hAnsi="Calibri" w:cs="Calibri"/>
                <w:color w:val="000000"/>
                <w:sz w:val="22"/>
                <w:szCs w:val="22"/>
              </w:rPr>
              <w:t>2</w:t>
            </w:r>
          </w:p>
        </w:tc>
        <w:tc>
          <w:tcPr>
            <w:tcW w:w="3269" w:type="dxa"/>
            <w:tcBorders>
              <w:top w:val="nil"/>
              <w:left w:val="nil"/>
              <w:bottom w:val="single" w:sz="4" w:space="0" w:color="auto"/>
              <w:right w:val="single" w:sz="4" w:space="0" w:color="auto"/>
            </w:tcBorders>
            <w:noWrap/>
            <w:vAlign w:val="center"/>
          </w:tcPr>
          <w:p w14:paraId="57C2A34F" w14:textId="08A2C270" w:rsidR="00F76F59" w:rsidRDefault="00F76F59">
            <w:pPr>
              <w:jc w:val="center"/>
              <w:rPr>
                <w:rFonts w:ascii="Calibri" w:hAnsi="Calibri" w:cs="Calibri"/>
                <w:color w:val="000000"/>
                <w:sz w:val="22"/>
                <w:szCs w:val="22"/>
              </w:rPr>
            </w:pPr>
          </w:p>
        </w:tc>
        <w:tc>
          <w:tcPr>
            <w:tcW w:w="2266" w:type="dxa"/>
            <w:tcBorders>
              <w:top w:val="nil"/>
              <w:left w:val="nil"/>
              <w:bottom w:val="single" w:sz="4" w:space="0" w:color="auto"/>
              <w:right w:val="single" w:sz="4" w:space="0" w:color="auto"/>
            </w:tcBorders>
            <w:shd w:val="clear" w:color="000000" w:fill="FFFFFF"/>
            <w:noWrap/>
            <w:vAlign w:val="center"/>
          </w:tcPr>
          <w:p w14:paraId="60FFFD7E" w14:textId="279B8C7D" w:rsidR="00F76F59" w:rsidRDefault="00F76F59">
            <w:pPr>
              <w:jc w:val="center"/>
              <w:rPr>
                <w:rFonts w:ascii="Calibri" w:hAnsi="Calibri" w:cs="Calibri"/>
                <w:color w:val="000000"/>
                <w:sz w:val="22"/>
                <w:szCs w:val="22"/>
              </w:rPr>
            </w:pPr>
          </w:p>
        </w:tc>
      </w:tr>
      <w:tr w:rsidR="00F76F59" w14:paraId="5F253B59" w14:textId="77777777" w:rsidTr="009A3D15">
        <w:trPr>
          <w:trHeight w:val="186"/>
          <w:jc w:val="center"/>
        </w:trPr>
        <w:tc>
          <w:tcPr>
            <w:tcW w:w="704" w:type="dxa"/>
            <w:tcBorders>
              <w:top w:val="nil"/>
              <w:left w:val="single" w:sz="4" w:space="0" w:color="auto"/>
              <w:bottom w:val="single" w:sz="4" w:space="0" w:color="auto"/>
              <w:right w:val="single" w:sz="4" w:space="0" w:color="auto"/>
            </w:tcBorders>
            <w:noWrap/>
            <w:vAlign w:val="center"/>
            <w:hideMark/>
          </w:tcPr>
          <w:p w14:paraId="153F6C31" w14:textId="77777777" w:rsidR="00F76F59" w:rsidRDefault="00F76F59">
            <w:pPr>
              <w:jc w:val="center"/>
              <w:rPr>
                <w:rFonts w:ascii="Calibri" w:hAnsi="Calibri" w:cs="Calibri"/>
                <w:color w:val="000000"/>
                <w:sz w:val="22"/>
                <w:szCs w:val="22"/>
              </w:rPr>
            </w:pPr>
            <w:r>
              <w:rPr>
                <w:rFonts w:ascii="Calibri" w:hAnsi="Calibri" w:cs="Calibri"/>
                <w:color w:val="000000"/>
                <w:sz w:val="22"/>
                <w:szCs w:val="22"/>
              </w:rPr>
              <w:t>3</w:t>
            </w:r>
          </w:p>
        </w:tc>
        <w:tc>
          <w:tcPr>
            <w:tcW w:w="3269" w:type="dxa"/>
            <w:tcBorders>
              <w:top w:val="nil"/>
              <w:left w:val="nil"/>
              <w:bottom w:val="single" w:sz="4" w:space="0" w:color="auto"/>
              <w:right w:val="single" w:sz="4" w:space="0" w:color="auto"/>
            </w:tcBorders>
            <w:noWrap/>
            <w:vAlign w:val="center"/>
          </w:tcPr>
          <w:p w14:paraId="3D265CB5" w14:textId="6709F077" w:rsidR="00F76F59" w:rsidRDefault="00F76F59">
            <w:pPr>
              <w:jc w:val="center"/>
              <w:rPr>
                <w:rFonts w:ascii="Calibri" w:hAnsi="Calibri" w:cs="Calibri"/>
                <w:color w:val="000000"/>
                <w:sz w:val="22"/>
                <w:szCs w:val="22"/>
              </w:rPr>
            </w:pPr>
          </w:p>
        </w:tc>
        <w:tc>
          <w:tcPr>
            <w:tcW w:w="2266" w:type="dxa"/>
            <w:tcBorders>
              <w:top w:val="nil"/>
              <w:left w:val="nil"/>
              <w:bottom w:val="single" w:sz="4" w:space="0" w:color="auto"/>
              <w:right w:val="single" w:sz="4" w:space="0" w:color="auto"/>
            </w:tcBorders>
            <w:shd w:val="clear" w:color="000000" w:fill="FFFFFF"/>
            <w:noWrap/>
            <w:vAlign w:val="center"/>
          </w:tcPr>
          <w:p w14:paraId="03BF5B7B" w14:textId="15696C75" w:rsidR="00F76F59" w:rsidRDefault="00F76F59">
            <w:pPr>
              <w:jc w:val="center"/>
              <w:rPr>
                <w:rFonts w:ascii="Calibri" w:hAnsi="Calibri" w:cs="Calibri"/>
                <w:color w:val="000000"/>
                <w:sz w:val="22"/>
                <w:szCs w:val="22"/>
              </w:rPr>
            </w:pPr>
          </w:p>
        </w:tc>
      </w:tr>
      <w:tr w:rsidR="00F76F59" w14:paraId="5B8B5A5A" w14:textId="77777777" w:rsidTr="009A3D15">
        <w:trPr>
          <w:trHeight w:val="186"/>
          <w:jc w:val="center"/>
        </w:trPr>
        <w:tc>
          <w:tcPr>
            <w:tcW w:w="704" w:type="dxa"/>
            <w:tcBorders>
              <w:top w:val="nil"/>
              <w:left w:val="single" w:sz="4" w:space="0" w:color="auto"/>
              <w:bottom w:val="single" w:sz="4" w:space="0" w:color="auto"/>
              <w:right w:val="single" w:sz="4" w:space="0" w:color="auto"/>
            </w:tcBorders>
            <w:noWrap/>
            <w:vAlign w:val="center"/>
            <w:hideMark/>
          </w:tcPr>
          <w:p w14:paraId="3262B1FB" w14:textId="77777777" w:rsidR="00F76F59" w:rsidRDefault="00F76F59">
            <w:pPr>
              <w:jc w:val="center"/>
              <w:rPr>
                <w:rFonts w:ascii="Calibri" w:hAnsi="Calibri" w:cs="Calibri"/>
                <w:color w:val="000000"/>
                <w:sz w:val="22"/>
                <w:szCs w:val="22"/>
              </w:rPr>
            </w:pPr>
            <w:r>
              <w:rPr>
                <w:rFonts w:ascii="Calibri" w:hAnsi="Calibri" w:cs="Calibri"/>
                <w:color w:val="000000"/>
                <w:sz w:val="22"/>
                <w:szCs w:val="22"/>
              </w:rPr>
              <w:t>4</w:t>
            </w:r>
          </w:p>
        </w:tc>
        <w:tc>
          <w:tcPr>
            <w:tcW w:w="3269" w:type="dxa"/>
            <w:tcBorders>
              <w:top w:val="nil"/>
              <w:left w:val="nil"/>
              <w:bottom w:val="single" w:sz="4" w:space="0" w:color="auto"/>
              <w:right w:val="single" w:sz="4" w:space="0" w:color="auto"/>
            </w:tcBorders>
            <w:noWrap/>
            <w:vAlign w:val="center"/>
          </w:tcPr>
          <w:p w14:paraId="0F52AC33" w14:textId="035B04C3" w:rsidR="00F76F59" w:rsidRDefault="00F76F59">
            <w:pPr>
              <w:jc w:val="center"/>
              <w:rPr>
                <w:rFonts w:ascii="Calibri" w:hAnsi="Calibri" w:cs="Calibri"/>
                <w:color w:val="000000"/>
                <w:sz w:val="22"/>
                <w:szCs w:val="22"/>
              </w:rPr>
            </w:pPr>
          </w:p>
        </w:tc>
        <w:tc>
          <w:tcPr>
            <w:tcW w:w="2266" w:type="dxa"/>
            <w:tcBorders>
              <w:top w:val="nil"/>
              <w:left w:val="nil"/>
              <w:bottom w:val="single" w:sz="4" w:space="0" w:color="auto"/>
              <w:right w:val="single" w:sz="4" w:space="0" w:color="auto"/>
            </w:tcBorders>
            <w:shd w:val="clear" w:color="000000" w:fill="FFFFFF"/>
            <w:noWrap/>
            <w:vAlign w:val="center"/>
          </w:tcPr>
          <w:p w14:paraId="71A4D4F9" w14:textId="08727E34" w:rsidR="00F76F59" w:rsidRDefault="00F76F59">
            <w:pPr>
              <w:jc w:val="center"/>
              <w:rPr>
                <w:rFonts w:ascii="Calibri" w:hAnsi="Calibri" w:cs="Calibri"/>
                <w:color w:val="000000"/>
                <w:sz w:val="22"/>
                <w:szCs w:val="22"/>
              </w:rPr>
            </w:pPr>
          </w:p>
        </w:tc>
      </w:tr>
      <w:tr w:rsidR="00F76F59" w14:paraId="28D0ABEB" w14:textId="77777777" w:rsidTr="009A3D15">
        <w:trPr>
          <w:trHeight w:val="186"/>
          <w:jc w:val="center"/>
        </w:trPr>
        <w:tc>
          <w:tcPr>
            <w:tcW w:w="704" w:type="dxa"/>
            <w:tcBorders>
              <w:top w:val="nil"/>
              <w:left w:val="single" w:sz="4" w:space="0" w:color="auto"/>
              <w:bottom w:val="single" w:sz="4" w:space="0" w:color="auto"/>
              <w:right w:val="single" w:sz="4" w:space="0" w:color="auto"/>
            </w:tcBorders>
            <w:noWrap/>
            <w:vAlign w:val="center"/>
            <w:hideMark/>
          </w:tcPr>
          <w:p w14:paraId="0C161F51" w14:textId="77777777" w:rsidR="00F76F59" w:rsidRDefault="00F76F59">
            <w:pPr>
              <w:jc w:val="center"/>
              <w:rPr>
                <w:rFonts w:ascii="Calibri" w:hAnsi="Calibri" w:cs="Calibri"/>
                <w:color w:val="000000"/>
                <w:sz w:val="22"/>
                <w:szCs w:val="22"/>
              </w:rPr>
            </w:pPr>
            <w:r>
              <w:rPr>
                <w:rFonts w:ascii="Calibri" w:hAnsi="Calibri" w:cs="Calibri"/>
                <w:color w:val="000000"/>
                <w:sz w:val="22"/>
                <w:szCs w:val="22"/>
              </w:rPr>
              <w:t>5</w:t>
            </w:r>
          </w:p>
        </w:tc>
        <w:tc>
          <w:tcPr>
            <w:tcW w:w="3269" w:type="dxa"/>
            <w:tcBorders>
              <w:top w:val="nil"/>
              <w:left w:val="nil"/>
              <w:bottom w:val="single" w:sz="4" w:space="0" w:color="auto"/>
              <w:right w:val="single" w:sz="4" w:space="0" w:color="auto"/>
            </w:tcBorders>
            <w:noWrap/>
            <w:vAlign w:val="center"/>
          </w:tcPr>
          <w:p w14:paraId="47BC1A20" w14:textId="55D26629" w:rsidR="00F76F59" w:rsidRDefault="00F76F59">
            <w:pPr>
              <w:jc w:val="center"/>
              <w:rPr>
                <w:rFonts w:ascii="Calibri" w:hAnsi="Calibri" w:cs="Calibri"/>
                <w:color w:val="000000"/>
                <w:sz w:val="22"/>
                <w:szCs w:val="22"/>
              </w:rPr>
            </w:pPr>
          </w:p>
        </w:tc>
        <w:tc>
          <w:tcPr>
            <w:tcW w:w="2266" w:type="dxa"/>
            <w:tcBorders>
              <w:top w:val="nil"/>
              <w:left w:val="nil"/>
              <w:bottom w:val="single" w:sz="4" w:space="0" w:color="auto"/>
              <w:right w:val="single" w:sz="4" w:space="0" w:color="auto"/>
            </w:tcBorders>
            <w:shd w:val="clear" w:color="000000" w:fill="FFFFFF"/>
            <w:noWrap/>
            <w:vAlign w:val="center"/>
          </w:tcPr>
          <w:p w14:paraId="16432434" w14:textId="2B603F1F" w:rsidR="00F76F59" w:rsidRDefault="00F76F59">
            <w:pPr>
              <w:jc w:val="center"/>
              <w:rPr>
                <w:rFonts w:ascii="Calibri" w:hAnsi="Calibri" w:cs="Calibri"/>
                <w:color w:val="000000"/>
                <w:sz w:val="22"/>
                <w:szCs w:val="22"/>
              </w:rPr>
            </w:pPr>
          </w:p>
        </w:tc>
      </w:tr>
      <w:tr w:rsidR="00F76F59" w14:paraId="7C7E8044" w14:textId="77777777" w:rsidTr="009A3D15">
        <w:trPr>
          <w:trHeight w:val="186"/>
          <w:jc w:val="center"/>
        </w:trPr>
        <w:tc>
          <w:tcPr>
            <w:tcW w:w="704" w:type="dxa"/>
            <w:tcBorders>
              <w:top w:val="nil"/>
              <w:left w:val="single" w:sz="4" w:space="0" w:color="auto"/>
              <w:bottom w:val="single" w:sz="4" w:space="0" w:color="auto"/>
              <w:right w:val="single" w:sz="4" w:space="0" w:color="auto"/>
            </w:tcBorders>
            <w:noWrap/>
            <w:vAlign w:val="center"/>
            <w:hideMark/>
          </w:tcPr>
          <w:p w14:paraId="686025B8" w14:textId="77777777" w:rsidR="00F76F59" w:rsidRDefault="00F76F59">
            <w:pPr>
              <w:jc w:val="center"/>
              <w:rPr>
                <w:rFonts w:ascii="Calibri" w:hAnsi="Calibri" w:cs="Calibri"/>
                <w:color w:val="000000"/>
                <w:sz w:val="22"/>
                <w:szCs w:val="22"/>
              </w:rPr>
            </w:pPr>
            <w:r>
              <w:rPr>
                <w:rFonts w:ascii="Calibri" w:hAnsi="Calibri" w:cs="Calibri"/>
                <w:color w:val="000000"/>
                <w:sz w:val="22"/>
                <w:szCs w:val="22"/>
              </w:rPr>
              <w:t>6</w:t>
            </w:r>
          </w:p>
        </w:tc>
        <w:tc>
          <w:tcPr>
            <w:tcW w:w="3269" w:type="dxa"/>
            <w:tcBorders>
              <w:top w:val="nil"/>
              <w:left w:val="nil"/>
              <w:bottom w:val="single" w:sz="4" w:space="0" w:color="auto"/>
              <w:right w:val="single" w:sz="4" w:space="0" w:color="auto"/>
            </w:tcBorders>
            <w:noWrap/>
            <w:vAlign w:val="center"/>
          </w:tcPr>
          <w:p w14:paraId="4B93EB65" w14:textId="03A60B04" w:rsidR="00F76F59" w:rsidRDefault="00F76F59">
            <w:pPr>
              <w:jc w:val="center"/>
              <w:rPr>
                <w:rFonts w:ascii="Calibri" w:hAnsi="Calibri" w:cs="Calibri"/>
                <w:color w:val="000000"/>
                <w:sz w:val="22"/>
                <w:szCs w:val="22"/>
              </w:rPr>
            </w:pPr>
          </w:p>
        </w:tc>
        <w:tc>
          <w:tcPr>
            <w:tcW w:w="2266" w:type="dxa"/>
            <w:tcBorders>
              <w:top w:val="nil"/>
              <w:left w:val="nil"/>
              <w:bottom w:val="single" w:sz="4" w:space="0" w:color="auto"/>
              <w:right w:val="single" w:sz="4" w:space="0" w:color="auto"/>
            </w:tcBorders>
            <w:shd w:val="clear" w:color="000000" w:fill="FFFFFF"/>
            <w:noWrap/>
            <w:vAlign w:val="center"/>
          </w:tcPr>
          <w:p w14:paraId="04BA5C95" w14:textId="266264E0" w:rsidR="00F76F59" w:rsidRDefault="00F76F59">
            <w:pPr>
              <w:jc w:val="center"/>
              <w:rPr>
                <w:rFonts w:ascii="Calibri" w:hAnsi="Calibri" w:cs="Calibri"/>
                <w:color w:val="000000"/>
                <w:sz w:val="22"/>
                <w:szCs w:val="22"/>
              </w:rPr>
            </w:pPr>
          </w:p>
        </w:tc>
      </w:tr>
    </w:tbl>
    <w:p w14:paraId="57CCE037" w14:textId="28D37363" w:rsidR="00DF0765" w:rsidRPr="00340178" w:rsidRDefault="00DF0765" w:rsidP="007E4F0D">
      <w:pPr>
        <w:ind w:left="6372"/>
        <w:jc w:val="center"/>
        <w:rPr>
          <w:rFonts w:eastAsia="Open Sans"/>
          <w:b/>
          <w:sz w:val="22"/>
          <w:szCs w:val="22"/>
        </w:rPr>
      </w:pPr>
    </w:p>
    <w:p w14:paraId="5991C560" w14:textId="27DFFABF" w:rsidR="00243323" w:rsidRDefault="00243323" w:rsidP="00F45E24">
      <w:pPr>
        <w:pStyle w:val="a6"/>
        <w:jc w:val="center"/>
        <w:rPr>
          <w:sz w:val="22"/>
          <w:szCs w:val="22"/>
          <w:shd w:val="clear" w:color="auto" w:fill="FFFFFF"/>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6D7254" w:rsidRPr="00340178" w14:paraId="74D62899" w14:textId="77777777" w:rsidTr="00FA6945">
        <w:trPr>
          <w:trHeight w:val="277"/>
        </w:trPr>
        <w:tc>
          <w:tcPr>
            <w:tcW w:w="4928" w:type="dxa"/>
          </w:tcPr>
          <w:p w14:paraId="2BA57439" w14:textId="77777777" w:rsidR="006D7254" w:rsidRPr="00340178" w:rsidRDefault="006D7254" w:rsidP="00FA6945">
            <w:pPr>
              <w:rPr>
                <w:rFonts w:eastAsia="Open Sans"/>
                <w:b/>
                <w:sz w:val="22"/>
                <w:szCs w:val="22"/>
              </w:rPr>
            </w:pPr>
            <w:r w:rsidRPr="00340178">
              <w:rPr>
                <w:rFonts w:eastAsia="Open Sans"/>
                <w:b/>
                <w:sz w:val="22"/>
                <w:szCs w:val="22"/>
              </w:rPr>
              <w:t>Застройщик:</w:t>
            </w:r>
          </w:p>
          <w:p w14:paraId="05686675" w14:textId="77777777" w:rsidR="006D7254" w:rsidRPr="00340178" w:rsidRDefault="006D7254" w:rsidP="00FA6945">
            <w:pPr>
              <w:rPr>
                <w:rFonts w:eastAsia="Open Sans"/>
                <w:b/>
                <w:sz w:val="22"/>
                <w:szCs w:val="22"/>
              </w:rPr>
            </w:pPr>
            <w:r w:rsidRPr="00340178">
              <w:rPr>
                <w:rFonts w:eastAsia="Open Sans"/>
                <w:b/>
                <w:sz w:val="22"/>
                <w:szCs w:val="22"/>
              </w:rPr>
              <w:t>ООО СЗ «Реновация Плюс»</w:t>
            </w:r>
          </w:p>
          <w:p w14:paraId="68B9CD26" w14:textId="77777777" w:rsidR="009A3D15" w:rsidRPr="006A4640" w:rsidRDefault="009A3D15" w:rsidP="00FA6945">
            <w:pPr>
              <w:rPr>
                <w:rFonts w:eastAsia="Open Sans"/>
                <w:b/>
                <w:sz w:val="22"/>
                <w:szCs w:val="22"/>
              </w:rPr>
            </w:pPr>
          </w:p>
          <w:p w14:paraId="278E5676" w14:textId="71E23731" w:rsidR="006D7254" w:rsidRPr="00340178" w:rsidRDefault="006D7254" w:rsidP="00BF6A26">
            <w:pPr>
              <w:rPr>
                <w:rFonts w:eastAsia="Open Sans"/>
                <w:b/>
                <w:sz w:val="22"/>
                <w:szCs w:val="22"/>
              </w:rPr>
            </w:pPr>
            <w:r w:rsidRPr="006A4640">
              <w:rPr>
                <w:rFonts w:eastAsia="Open Sans"/>
                <w:b/>
                <w:sz w:val="22"/>
                <w:szCs w:val="22"/>
              </w:rPr>
              <w:t>___________________ /</w:t>
            </w:r>
            <w:r w:rsidR="009A3D15">
              <w:rPr>
                <w:rFonts w:eastAsia="Open Sans"/>
                <w:b/>
                <w:sz w:val="22"/>
                <w:szCs w:val="22"/>
              </w:rPr>
              <w:t>ФИО</w:t>
            </w:r>
            <w:r w:rsidRPr="006A4640">
              <w:rPr>
                <w:rFonts w:eastAsia="Open Sans"/>
                <w:b/>
                <w:sz w:val="22"/>
                <w:szCs w:val="22"/>
              </w:rPr>
              <w:t>/</w:t>
            </w:r>
          </w:p>
        </w:tc>
        <w:tc>
          <w:tcPr>
            <w:tcW w:w="4961" w:type="dxa"/>
          </w:tcPr>
          <w:p w14:paraId="1A97B4BA" w14:textId="77777777" w:rsidR="006D7254" w:rsidRPr="00340178" w:rsidRDefault="006D7254" w:rsidP="00FA6945">
            <w:pPr>
              <w:rPr>
                <w:rFonts w:eastAsia="Open Sans"/>
                <w:b/>
                <w:sz w:val="22"/>
                <w:szCs w:val="22"/>
              </w:rPr>
            </w:pPr>
            <w:r w:rsidRPr="00340178">
              <w:rPr>
                <w:rFonts w:eastAsia="Open Sans"/>
                <w:b/>
                <w:sz w:val="22"/>
                <w:szCs w:val="22"/>
              </w:rPr>
              <w:t>Участник долевого строительства</w:t>
            </w:r>
          </w:p>
          <w:p w14:paraId="48FCFE77" w14:textId="77777777" w:rsidR="006D7254" w:rsidRDefault="006D7254" w:rsidP="00FA6945">
            <w:pPr>
              <w:ind w:left="-113"/>
              <w:rPr>
                <w:rFonts w:eastAsia="Open Sans"/>
                <w:b/>
                <w:sz w:val="22"/>
                <w:szCs w:val="22"/>
              </w:rPr>
            </w:pPr>
          </w:p>
          <w:p w14:paraId="094CE820" w14:textId="77777777" w:rsidR="007E4F0D" w:rsidRDefault="007E4F0D" w:rsidP="00FA6945">
            <w:pPr>
              <w:ind w:left="-113"/>
              <w:rPr>
                <w:rFonts w:eastAsia="Open Sans"/>
                <w:b/>
                <w:sz w:val="22"/>
                <w:szCs w:val="22"/>
              </w:rPr>
            </w:pPr>
          </w:p>
          <w:p w14:paraId="33C25B35" w14:textId="77777777" w:rsidR="007E4F0D" w:rsidRDefault="007E4F0D" w:rsidP="00FA6945">
            <w:pPr>
              <w:ind w:left="-113"/>
              <w:rPr>
                <w:rFonts w:eastAsia="Open Sans"/>
                <w:b/>
                <w:sz w:val="22"/>
                <w:szCs w:val="22"/>
              </w:rPr>
            </w:pPr>
          </w:p>
          <w:p w14:paraId="2CBAEC3B" w14:textId="77777777" w:rsidR="006D7254" w:rsidRDefault="006D7254" w:rsidP="00FA6945">
            <w:pPr>
              <w:ind w:left="-113"/>
              <w:rPr>
                <w:rFonts w:eastAsia="Open Sans"/>
                <w:b/>
                <w:sz w:val="22"/>
                <w:szCs w:val="22"/>
              </w:rPr>
            </w:pPr>
          </w:p>
          <w:p w14:paraId="0D1D8454" w14:textId="77777777" w:rsidR="009A3D15" w:rsidRDefault="009A3D15" w:rsidP="00FA6945">
            <w:pPr>
              <w:ind w:left="-113"/>
              <w:rPr>
                <w:rFonts w:eastAsia="Open Sans"/>
                <w:b/>
                <w:sz w:val="22"/>
                <w:szCs w:val="22"/>
              </w:rPr>
            </w:pPr>
          </w:p>
          <w:p w14:paraId="578337B5" w14:textId="077F800C" w:rsidR="006D7254" w:rsidRPr="00265CD7" w:rsidRDefault="006D7254" w:rsidP="00FA6945">
            <w:pPr>
              <w:rPr>
                <w:rFonts w:eastAsia="Open Sans"/>
                <w:b/>
                <w:color w:val="000000"/>
                <w:sz w:val="22"/>
                <w:szCs w:val="22"/>
              </w:rPr>
            </w:pPr>
            <w:r w:rsidRPr="00265CD7">
              <w:rPr>
                <w:rFonts w:eastAsia="Open Sans"/>
                <w:b/>
                <w:color w:val="000000"/>
                <w:sz w:val="22"/>
                <w:szCs w:val="22"/>
              </w:rPr>
              <w:t>_________________________</w:t>
            </w:r>
            <w:r>
              <w:rPr>
                <w:rFonts w:eastAsia="Open Sans"/>
                <w:b/>
                <w:color w:val="000000"/>
                <w:sz w:val="22"/>
                <w:szCs w:val="22"/>
              </w:rPr>
              <w:t>/</w:t>
            </w:r>
            <w:r w:rsidR="009A3D15">
              <w:rPr>
                <w:rFonts w:eastAsia="Open Sans"/>
                <w:b/>
                <w:color w:val="000000"/>
                <w:sz w:val="22"/>
                <w:szCs w:val="22"/>
              </w:rPr>
              <w:t>ФИО</w:t>
            </w:r>
            <w:r>
              <w:rPr>
                <w:rFonts w:eastAsia="Open Sans"/>
                <w:b/>
                <w:color w:val="000000"/>
                <w:sz w:val="22"/>
                <w:szCs w:val="22"/>
              </w:rPr>
              <w:t>/</w:t>
            </w:r>
          </w:p>
          <w:p w14:paraId="08AD20F6" w14:textId="465F2725" w:rsidR="006D7254" w:rsidRPr="00340178" w:rsidRDefault="006D7254" w:rsidP="0027785A">
            <w:pPr>
              <w:rPr>
                <w:rFonts w:eastAsia="Open Sans"/>
                <w:b/>
                <w:color w:val="000000"/>
                <w:sz w:val="22"/>
                <w:szCs w:val="22"/>
              </w:rPr>
            </w:pPr>
            <w:r>
              <w:rPr>
                <w:rFonts w:eastAsia="Open Sans"/>
                <w:b/>
                <w:color w:val="000000"/>
                <w:sz w:val="22"/>
                <w:szCs w:val="22"/>
              </w:rPr>
              <w:t xml:space="preserve">                    </w:t>
            </w:r>
            <w:r w:rsidRPr="00265CD7">
              <w:rPr>
                <w:rFonts w:eastAsia="Open Sans"/>
                <w:b/>
                <w:color w:val="000000"/>
                <w:sz w:val="22"/>
                <w:szCs w:val="22"/>
              </w:rPr>
              <w:t>(подпись)</w:t>
            </w:r>
          </w:p>
        </w:tc>
      </w:tr>
    </w:tbl>
    <w:p w14:paraId="0EC4B6CC" w14:textId="77777777" w:rsidR="006D7254" w:rsidRPr="00DD51CA" w:rsidRDefault="006D7254" w:rsidP="00F76F59">
      <w:pPr>
        <w:pStyle w:val="a6"/>
        <w:jc w:val="both"/>
        <w:rPr>
          <w:sz w:val="22"/>
          <w:szCs w:val="22"/>
          <w:shd w:val="clear" w:color="auto" w:fill="FFFFFF"/>
        </w:rPr>
      </w:pPr>
    </w:p>
    <w:sectPr w:rsidR="006D7254" w:rsidRPr="00DD51CA" w:rsidSect="00500343">
      <w:headerReference w:type="even" r:id="rId15"/>
      <w:headerReference w:type="default" r:id="rId16"/>
      <w:footerReference w:type="even" r:id="rId17"/>
      <w:footerReference w:type="default" r:id="rId18"/>
      <w:headerReference w:type="first" r:id="rId19"/>
      <w:footerReference w:type="first" r:id="rId20"/>
      <w:pgSz w:w="11906" w:h="16838"/>
      <w:pgMar w:top="284" w:right="707" w:bottom="709" w:left="1191" w:header="278" w:footer="1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1D98E" w14:textId="77777777" w:rsidR="00DA1941" w:rsidRDefault="00DA1941">
      <w:r>
        <w:separator/>
      </w:r>
    </w:p>
  </w:endnote>
  <w:endnote w:type="continuationSeparator" w:id="0">
    <w:p w14:paraId="0CD05CC1" w14:textId="77777777" w:rsidR="00DA1941" w:rsidRDefault="00DA1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9380" w14:textId="77777777" w:rsidR="00EA1B57" w:rsidRDefault="00134F0D">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14:paraId="577447B3" w14:textId="77777777" w:rsidR="00EA1B57" w:rsidRDefault="00EA1B57">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6305" w14:textId="77777777" w:rsidR="00EA1B57" w:rsidRDefault="00134F0D">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A72A50A" w14:textId="77777777" w:rsidR="00EA1B57" w:rsidRDefault="00EA1B57">
    <w:pPr>
      <w:pBdr>
        <w:top w:val="nil"/>
        <w:left w:val="nil"/>
        <w:bottom w:val="nil"/>
        <w:right w:val="nil"/>
        <w:between w:val="nil"/>
      </w:pBdr>
      <w:tabs>
        <w:tab w:val="center" w:pos="4677"/>
        <w:tab w:val="right" w:pos="9355"/>
      </w:tabs>
      <w:ind w:left="567" w:right="360"/>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B42A" w14:textId="77777777" w:rsidR="00EA1B57" w:rsidRDefault="00EA1B57">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C4A3A" w14:textId="77777777" w:rsidR="00DA1941" w:rsidRDefault="00DA1941">
      <w:r>
        <w:separator/>
      </w:r>
    </w:p>
  </w:footnote>
  <w:footnote w:type="continuationSeparator" w:id="0">
    <w:p w14:paraId="52C83DB1" w14:textId="77777777" w:rsidR="00DA1941" w:rsidRDefault="00DA1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CDAF" w14:textId="77777777" w:rsidR="00EA1B57" w:rsidRDefault="00EA1B57">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F6E4" w14:textId="77777777" w:rsidR="00EA1B57" w:rsidRDefault="00EA1B57">
    <w:pPr>
      <w:pBdr>
        <w:top w:val="nil"/>
        <w:left w:val="nil"/>
        <w:bottom w:val="nil"/>
        <w:right w:val="nil"/>
        <w:between w:val="nil"/>
      </w:pBdr>
      <w:tabs>
        <w:tab w:val="center" w:pos="4677"/>
        <w:tab w:val="right" w:pos="9355"/>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AB09" w14:textId="77777777" w:rsidR="00EA1B57" w:rsidRDefault="00EA1B57">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C39"/>
    <w:multiLevelType w:val="multilevel"/>
    <w:tmpl w:val="07B4F554"/>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EE2CE7"/>
    <w:multiLevelType w:val="multilevel"/>
    <w:tmpl w:val="A108440E"/>
    <w:lvl w:ilvl="0">
      <w:start w:val="1"/>
      <w:numFmt w:val="decimal"/>
      <w:lvlText w:val="%1."/>
      <w:lvlJc w:val="left"/>
      <w:pPr>
        <w:ind w:left="1005" w:hanging="1005"/>
      </w:pPr>
      <w:rPr>
        <w:rFonts w:hint="default"/>
      </w:rPr>
    </w:lvl>
    <w:lvl w:ilvl="1">
      <w:start w:val="1"/>
      <w:numFmt w:val="decimal"/>
      <w:lvlText w:val="%1.%2."/>
      <w:lvlJc w:val="left"/>
      <w:pPr>
        <w:ind w:left="1289" w:hanging="1005"/>
      </w:pPr>
      <w:rPr>
        <w:rFonts w:hint="default"/>
      </w:rPr>
    </w:lvl>
    <w:lvl w:ilvl="2">
      <w:start w:val="1"/>
      <w:numFmt w:val="decimal"/>
      <w:lvlText w:val="%1.%2.%3."/>
      <w:lvlJc w:val="left"/>
      <w:pPr>
        <w:ind w:left="2139"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3BB2EBD"/>
    <w:multiLevelType w:val="hybridMultilevel"/>
    <w:tmpl w:val="8E085924"/>
    <w:lvl w:ilvl="0" w:tplc="6A98E3FA">
      <w:start w:val="1"/>
      <w:numFmt w:val="bullet"/>
      <w:lvlText w:val=""/>
      <w:lvlJc w:val="left"/>
      <w:pPr>
        <w:ind w:left="720" w:hanging="360"/>
      </w:pPr>
      <w:rPr>
        <w:rFonts w:ascii="Wingdings" w:hAnsi="Wingdings" w:hint="default"/>
      </w:rPr>
    </w:lvl>
    <w:lvl w:ilvl="1" w:tplc="B094B1D8" w:tentative="1">
      <w:start w:val="1"/>
      <w:numFmt w:val="bullet"/>
      <w:lvlText w:val="o"/>
      <w:lvlJc w:val="left"/>
      <w:pPr>
        <w:ind w:left="1440" w:hanging="360"/>
      </w:pPr>
      <w:rPr>
        <w:rFonts w:ascii="Courier New" w:hAnsi="Courier New" w:cs="Courier New" w:hint="default"/>
      </w:rPr>
    </w:lvl>
    <w:lvl w:ilvl="2" w:tplc="1F4E3ACE" w:tentative="1">
      <w:start w:val="1"/>
      <w:numFmt w:val="bullet"/>
      <w:lvlText w:val=""/>
      <w:lvlJc w:val="left"/>
      <w:pPr>
        <w:ind w:left="2160" w:hanging="360"/>
      </w:pPr>
      <w:rPr>
        <w:rFonts w:ascii="Wingdings" w:hAnsi="Wingdings" w:hint="default"/>
      </w:rPr>
    </w:lvl>
    <w:lvl w:ilvl="3" w:tplc="761EC83E" w:tentative="1">
      <w:start w:val="1"/>
      <w:numFmt w:val="bullet"/>
      <w:lvlText w:val=""/>
      <w:lvlJc w:val="left"/>
      <w:pPr>
        <w:ind w:left="2880" w:hanging="360"/>
      </w:pPr>
      <w:rPr>
        <w:rFonts w:ascii="Symbol" w:hAnsi="Symbol" w:hint="default"/>
      </w:rPr>
    </w:lvl>
    <w:lvl w:ilvl="4" w:tplc="681C7F08" w:tentative="1">
      <w:start w:val="1"/>
      <w:numFmt w:val="bullet"/>
      <w:lvlText w:val="o"/>
      <w:lvlJc w:val="left"/>
      <w:pPr>
        <w:ind w:left="3600" w:hanging="360"/>
      </w:pPr>
      <w:rPr>
        <w:rFonts w:ascii="Courier New" w:hAnsi="Courier New" w:cs="Courier New" w:hint="default"/>
      </w:rPr>
    </w:lvl>
    <w:lvl w:ilvl="5" w:tplc="B4860A46" w:tentative="1">
      <w:start w:val="1"/>
      <w:numFmt w:val="bullet"/>
      <w:lvlText w:val=""/>
      <w:lvlJc w:val="left"/>
      <w:pPr>
        <w:ind w:left="4320" w:hanging="360"/>
      </w:pPr>
      <w:rPr>
        <w:rFonts w:ascii="Wingdings" w:hAnsi="Wingdings" w:hint="default"/>
      </w:rPr>
    </w:lvl>
    <w:lvl w:ilvl="6" w:tplc="7598B8A6" w:tentative="1">
      <w:start w:val="1"/>
      <w:numFmt w:val="bullet"/>
      <w:lvlText w:val=""/>
      <w:lvlJc w:val="left"/>
      <w:pPr>
        <w:ind w:left="5040" w:hanging="360"/>
      </w:pPr>
      <w:rPr>
        <w:rFonts w:ascii="Symbol" w:hAnsi="Symbol" w:hint="default"/>
      </w:rPr>
    </w:lvl>
    <w:lvl w:ilvl="7" w:tplc="5CF213AC" w:tentative="1">
      <w:start w:val="1"/>
      <w:numFmt w:val="bullet"/>
      <w:lvlText w:val="o"/>
      <w:lvlJc w:val="left"/>
      <w:pPr>
        <w:ind w:left="5760" w:hanging="360"/>
      </w:pPr>
      <w:rPr>
        <w:rFonts w:ascii="Courier New" w:hAnsi="Courier New" w:cs="Courier New" w:hint="default"/>
      </w:rPr>
    </w:lvl>
    <w:lvl w:ilvl="8" w:tplc="2506D42C" w:tentative="1">
      <w:start w:val="1"/>
      <w:numFmt w:val="bullet"/>
      <w:lvlText w:val=""/>
      <w:lvlJc w:val="left"/>
      <w:pPr>
        <w:ind w:left="6480" w:hanging="360"/>
      </w:pPr>
      <w:rPr>
        <w:rFonts w:ascii="Wingdings" w:hAnsi="Wingdings" w:hint="default"/>
      </w:rPr>
    </w:lvl>
  </w:abstractNum>
  <w:abstractNum w:abstractNumId="3" w15:restartNumberingAfterBreak="0">
    <w:nsid w:val="279C4C2F"/>
    <w:multiLevelType w:val="multilevel"/>
    <w:tmpl w:val="00786158"/>
    <w:lvl w:ilvl="0">
      <w:start w:val="1"/>
      <w:numFmt w:val="decimal"/>
      <w:lvlText w:val="%1."/>
      <w:lvlJc w:val="left"/>
      <w:pPr>
        <w:ind w:left="360" w:hanging="360"/>
      </w:pPr>
    </w:lvl>
    <w:lvl w:ilvl="1">
      <w:start w:val="1"/>
      <w:numFmt w:val="decimal"/>
      <w:lvlText w:val="%1.%2."/>
      <w:lvlJc w:val="left"/>
      <w:pPr>
        <w:ind w:left="1425" w:hanging="432"/>
      </w:pPr>
      <w:rPr>
        <w:b/>
        <w:bCs/>
      </w:rPr>
    </w:lvl>
    <w:lvl w:ilvl="2">
      <w:start w:val="1"/>
      <w:numFmt w:val="decimal"/>
      <w:lvlText w:val="%1.%2.%3."/>
      <w:lvlJc w:val="left"/>
      <w:pPr>
        <w:ind w:left="930"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10A096B"/>
    <w:multiLevelType w:val="multilevel"/>
    <w:tmpl w:val="F57AE9CA"/>
    <w:lvl w:ilvl="0">
      <w:start w:val="3"/>
      <w:numFmt w:val="decimal"/>
      <w:lvlText w:val="%1."/>
      <w:lvlJc w:val="left"/>
      <w:pPr>
        <w:ind w:left="786" w:hanging="360"/>
      </w:pPr>
    </w:lvl>
    <w:lvl w:ilvl="1">
      <w:start w:val="1"/>
      <w:numFmt w:val="decimal"/>
      <w:lvlText w:val="%1.%2."/>
      <w:lvlJc w:val="left"/>
      <w:pPr>
        <w:ind w:left="1211" w:hanging="360"/>
      </w:pPr>
      <w:rPr>
        <w:b/>
        <w:bCs/>
      </w:rPr>
    </w:lvl>
    <w:lvl w:ilvl="2">
      <w:start w:val="1"/>
      <w:numFmt w:val="decimal"/>
      <w:lvlText w:val="%1.%2.%3."/>
      <w:lvlJc w:val="left"/>
      <w:pPr>
        <w:ind w:left="1288" w:hanging="720"/>
      </w:pPr>
    </w:lvl>
    <w:lvl w:ilvl="3">
      <w:start w:val="1"/>
      <w:numFmt w:val="decimal"/>
      <w:lvlText w:val="%1.%2.%3.%4."/>
      <w:lvlJc w:val="left"/>
      <w:pPr>
        <w:ind w:left="3288" w:hanging="720"/>
      </w:pPr>
    </w:lvl>
    <w:lvl w:ilvl="4">
      <w:start w:val="1"/>
      <w:numFmt w:val="decimal"/>
      <w:lvlText w:val="%1.%2.%3.%4.%5."/>
      <w:lvlJc w:val="left"/>
      <w:pPr>
        <w:ind w:left="4504" w:hanging="1080"/>
      </w:pPr>
    </w:lvl>
    <w:lvl w:ilvl="5">
      <w:start w:val="1"/>
      <w:numFmt w:val="decimal"/>
      <w:lvlText w:val="%1.%2.%3.%4.%5.%6."/>
      <w:lvlJc w:val="left"/>
      <w:pPr>
        <w:ind w:left="5360" w:hanging="1080"/>
      </w:pPr>
    </w:lvl>
    <w:lvl w:ilvl="6">
      <w:start w:val="1"/>
      <w:numFmt w:val="decimal"/>
      <w:lvlText w:val="%1.%2.%3.%4.%5.%6.%7."/>
      <w:lvlJc w:val="left"/>
      <w:pPr>
        <w:ind w:left="6576" w:hanging="1440"/>
      </w:pPr>
    </w:lvl>
    <w:lvl w:ilvl="7">
      <w:start w:val="1"/>
      <w:numFmt w:val="decimal"/>
      <w:lvlText w:val="%1.%2.%3.%4.%5.%6.%7.%8."/>
      <w:lvlJc w:val="left"/>
      <w:pPr>
        <w:ind w:left="7432" w:hanging="1440"/>
      </w:pPr>
    </w:lvl>
    <w:lvl w:ilvl="8">
      <w:start w:val="1"/>
      <w:numFmt w:val="decimal"/>
      <w:lvlText w:val="%1.%2.%3.%4.%5.%6.%7.%8.%9."/>
      <w:lvlJc w:val="left"/>
      <w:pPr>
        <w:ind w:left="8648" w:hanging="1800"/>
      </w:pPr>
    </w:lvl>
  </w:abstractNum>
  <w:abstractNum w:abstractNumId="5" w15:restartNumberingAfterBreak="0">
    <w:nsid w:val="4A6955F2"/>
    <w:multiLevelType w:val="multilevel"/>
    <w:tmpl w:val="4446BA46"/>
    <w:lvl w:ilvl="0">
      <w:start w:val="1"/>
      <w:numFmt w:val="decimal"/>
      <w:lvlText w:val="%1."/>
      <w:lvlJc w:val="left"/>
      <w:pPr>
        <w:ind w:left="1005" w:hanging="1005"/>
      </w:pPr>
      <w:rPr>
        <w:rFonts w:hint="default"/>
      </w:rPr>
    </w:lvl>
    <w:lvl w:ilvl="1">
      <w:start w:val="1"/>
      <w:numFmt w:val="decimal"/>
      <w:lvlText w:val="%1.%2."/>
      <w:lvlJc w:val="left"/>
      <w:pPr>
        <w:ind w:left="1856" w:hanging="1005"/>
      </w:pPr>
      <w:rPr>
        <w:rFonts w:hint="default"/>
        <w:b/>
        <w:bCs/>
      </w:rPr>
    </w:lvl>
    <w:lvl w:ilvl="2">
      <w:start w:val="1"/>
      <w:numFmt w:val="decimal"/>
      <w:lvlText w:val="%1.%2.%3."/>
      <w:lvlJc w:val="left"/>
      <w:pPr>
        <w:ind w:left="1715"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55207D3E"/>
    <w:multiLevelType w:val="multilevel"/>
    <w:tmpl w:val="07B4F554"/>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427932"/>
    <w:multiLevelType w:val="hybridMultilevel"/>
    <w:tmpl w:val="5090008E"/>
    <w:lvl w:ilvl="0" w:tplc="0B8C4F7A">
      <w:start w:val="1"/>
      <w:numFmt w:val="decimal"/>
      <w:lvlText w:val="%1."/>
      <w:lvlJc w:val="left"/>
      <w:pPr>
        <w:ind w:left="76" w:hanging="360"/>
      </w:pPr>
      <w:rPr>
        <w:rFonts w:hint="default"/>
        <w:b/>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8" w15:restartNumberingAfterBreak="0">
    <w:nsid w:val="78B34140"/>
    <w:multiLevelType w:val="hybridMultilevel"/>
    <w:tmpl w:val="56F6AD30"/>
    <w:lvl w:ilvl="0" w:tplc="AAC03708">
      <w:start w:val="1"/>
      <w:numFmt w:val="bullet"/>
      <w:lvlText w:val=""/>
      <w:lvlJc w:val="left"/>
      <w:pPr>
        <w:ind w:left="720" w:hanging="360"/>
      </w:pPr>
      <w:rPr>
        <w:rFonts w:ascii="Wingdings" w:hAnsi="Wingdings" w:hint="default"/>
      </w:rPr>
    </w:lvl>
    <w:lvl w:ilvl="1" w:tplc="7F30DE00" w:tentative="1">
      <w:start w:val="1"/>
      <w:numFmt w:val="bullet"/>
      <w:lvlText w:val="o"/>
      <w:lvlJc w:val="left"/>
      <w:pPr>
        <w:ind w:left="1440" w:hanging="360"/>
      </w:pPr>
      <w:rPr>
        <w:rFonts w:ascii="Courier New" w:hAnsi="Courier New" w:cs="Courier New" w:hint="default"/>
      </w:rPr>
    </w:lvl>
    <w:lvl w:ilvl="2" w:tplc="589495C2" w:tentative="1">
      <w:start w:val="1"/>
      <w:numFmt w:val="bullet"/>
      <w:lvlText w:val=""/>
      <w:lvlJc w:val="left"/>
      <w:pPr>
        <w:ind w:left="2160" w:hanging="360"/>
      </w:pPr>
      <w:rPr>
        <w:rFonts w:ascii="Wingdings" w:hAnsi="Wingdings" w:hint="default"/>
      </w:rPr>
    </w:lvl>
    <w:lvl w:ilvl="3" w:tplc="D5244E1A" w:tentative="1">
      <w:start w:val="1"/>
      <w:numFmt w:val="bullet"/>
      <w:lvlText w:val=""/>
      <w:lvlJc w:val="left"/>
      <w:pPr>
        <w:ind w:left="2880" w:hanging="360"/>
      </w:pPr>
      <w:rPr>
        <w:rFonts w:ascii="Symbol" w:hAnsi="Symbol" w:hint="default"/>
      </w:rPr>
    </w:lvl>
    <w:lvl w:ilvl="4" w:tplc="8F927594" w:tentative="1">
      <w:start w:val="1"/>
      <w:numFmt w:val="bullet"/>
      <w:lvlText w:val="o"/>
      <w:lvlJc w:val="left"/>
      <w:pPr>
        <w:ind w:left="3600" w:hanging="360"/>
      </w:pPr>
      <w:rPr>
        <w:rFonts w:ascii="Courier New" w:hAnsi="Courier New" w:cs="Courier New" w:hint="default"/>
      </w:rPr>
    </w:lvl>
    <w:lvl w:ilvl="5" w:tplc="37065A90" w:tentative="1">
      <w:start w:val="1"/>
      <w:numFmt w:val="bullet"/>
      <w:lvlText w:val=""/>
      <w:lvlJc w:val="left"/>
      <w:pPr>
        <w:ind w:left="4320" w:hanging="360"/>
      </w:pPr>
      <w:rPr>
        <w:rFonts w:ascii="Wingdings" w:hAnsi="Wingdings" w:hint="default"/>
      </w:rPr>
    </w:lvl>
    <w:lvl w:ilvl="6" w:tplc="D536029E" w:tentative="1">
      <w:start w:val="1"/>
      <w:numFmt w:val="bullet"/>
      <w:lvlText w:val=""/>
      <w:lvlJc w:val="left"/>
      <w:pPr>
        <w:ind w:left="5040" w:hanging="360"/>
      </w:pPr>
      <w:rPr>
        <w:rFonts w:ascii="Symbol" w:hAnsi="Symbol" w:hint="default"/>
      </w:rPr>
    </w:lvl>
    <w:lvl w:ilvl="7" w:tplc="BF14DCEE" w:tentative="1">
      <w:start w:val="1"/>
      <w:numFmt w:val="bullet"/>
      <w:lvlText w:val="o"/>
      <w:lvlJc w:val="left"/>
      <w:pPr>
        <w:ind w:left="5760" w:hanging="360"/>
      </w:pPr>
      <w:rPr>
        <w:rFonts w:ascii="Courier New" w:hAnsi="Courier New" w:cs="Courier New" w:hint="default"/>
      </w:rPr>
    </w:lvl>
    <w:lvl w:ilvl="8" w:tplc="0F207A82" w:tentative="1">
      <w:start w:val="1"/>
      <w:numFmt w:val="bullet"/>
      <w:lvlText w:val=""/>
      <w:lvlJc w:val="left"/>
      <w:pPr>
        <w:ind w:left="6480" w:hanging="360"/>
      </w:pPr>
      <w:rPr>
        <w:rFonts w:ascii="Wingdings" w:hAnsi="Wingdings" w:hint="default"/>
      </w:rPr>
    </w:lvl>
  </w:abstractNum>
  <w:num w:numId="1" w16cid:durableId="689336834">
    <w:abstractNumId w:val="4"/>
  </w:num>
  <w:num w:numId="2" w16cid:durableId="1386484696">
    <w:abstractNumId w:val="6"/>
  </w:num>
  <w:num w:numId="3" w16cid:durableId="110056275">
    <w:abstractNumId w:val="3"/>
  </w:num>
  <w:num w:numId="4" w16cid:durableId="1894779421">
    <w:abstractNumId w:val="7"/>
  </w:num>
  <w:num w:numId="5" w16cid:durableId="1484272082">
    <w:abstractNumId w:val="0"/>
  </w:num>
  <w:num w:numId="6" w16cid:durableId="128868625">
    <w:abstractNumId w:val="5"/>
  </w:num>
  <w:num w:numId="7" w16cid:durableId="654451992">
    <w:abstractNumId w:val="8"/>
  </w:num>
  <w:num w:numId="8" w16cid:durableId="101806552">
    <w:abstractNumId w:val="2"/>
  </w:num>
  <w:num w:numId="9" w16cid:durableId="1807315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F0D"/>
    <w:rsid w:val="00004A2E"/>
    <w:rsid w:val="000266E4"/>
    <w:rsid w:val="00030921"/>
    <w:rsid w:val="00030EEA"/>
    <w:rsid w:val="00031549"/>
    <w:rsid w:val="00041564"/>
    <w:rsid w:val="000441A8"/>
    <w:rsid w:val="0005757C"/>
    <w:rsid w:val="000618EA"/>
    <w:rsid w:val="000663D0"/>
    <w:rsid w:val="00070F7F"/>
    <w:rsid w:val="00074848"/>
    <w:rsid w:val="000812BF"/>
    <w:rsid w:val="00085CC2"/>
    <w:rsid w:val="000862A4"/>
    <w:rsid w:val="000912E4"/>
    <w:rsid w:val="000924C7"/>
    <w:rsid w:val="00093051"/>
    <w:rsid w:val="00097702"/>
    <w:rsid w:val="000A2659"/>
    <w:rsid w:val="000B2F09"/>
    <w:rsid w:val="000C47B4"/>
    <w:rsid w:val="000C4F42"/>
    <w:rsid w:val="000D048E"/>
    <w:rsid w:val="000D789C"/>
    <w:rsid w:val="000D79EB"/>
    <w:rsid w:val="000F37A9"/>
    <w:rsid w:val="000F50EE"/>
    <w:rsid w:val="00107A08"/>
    <w:rsid w:val="00110500"/>
    <w:rsid w:val="00113057"/>
    <w:rsid w:val="00114757"/>
    <w:rsid w:val="001326AB"/>
    <w:rsid w:val="00134F0D"/>
    <w:rsid w:val="00135E68"/>
    <w:rsid w:val="00144128"/>
    <w:rsid w:val="001478BF"/>
    <w:rsid w:val="00157150"/>
    <w:rsid w:val="001607ED"/>
    <w:rsid w:val="001614A8"/>
    <w:rsid w:val="0017145B"/>
    <w:rsid w:val="00172DED"/>
    <w:rsid w:val="00180517"/>
    <w:rsid w:val="00193EEC"/>
    <w:rsid w:val="00194D20"/>
    <w:rsid w:val="001A0D4A"/>
    <w:rsid w:val="001B009A"/>
    <w:rsid w:val="001B1B9B"/>
    <w:rsid w:val="001B29E5"/>
    <w:rsid w:val="001B5CC7"/>
    <w:rsid w:val="001C2C32"/>
    <w:rsid w:val="001D0276"/>
    <w:rsid w:val="001D7DA9"/>
    <w:rsid w:val="001E2D11"/>
    <w:rsid w:val="001E596B"/>
    <w:rsid w:val="001F749C"/>
    <w:rsid w:val="002020F1"/>
    <w:rsid w:val="00205081"/>
    <w:rsid w:val="002079CC"/>
    <w:rsid w:val="00210AD5"/>
    <w:rsid w:val="00215981"/>
    <w:rsid w:val="002212E6"/>
    <w:rsid w:val="002308F6"/>
    <w:rsid w:val="002331C8"/>
    <w:rsid w:val="00243323"/>
    <w:rsid w:val="00255C4D"/>
    <w:rsid w:val="00255D83"/>
    <w:rsid w:val="0025731B"/>
    <w:rsid w:val="00266BD5"/>
    <w:rsid w:val="00271FA3"/>
    <w:rsid w:val="002744E9"/>
    <w:rsid w:val="00275285"/>
    <w:rsid w:val="0027785A"/>
    <w:rsid w:val="00280158"/>
    <w:rsid w:val="00280602"/>
    <w:rsid w:val="00281FA8"/>
    <w:rsid w:val="00290780"/>
    <w:rsid w:val="002A0E30"/>
    <w:rsid w:val="002A25E4"/>
    <w:rsid w:val="002B0B41"/>
    <w:rsid w:val="002B27EA"/>
    <w:rsid w:val="002B38A7"/>
    <w:rsid w:val="002C071C"/>
    <w:rsid w:val="002C4F74"/>
    <w:rsid w:val="002D42DD"/>
    <w:rsid w:val="002E168E"/>
    <w:rsid w:val="003001C0"/>
    <w:rsid w:val="00301195"/>
    <w:rsid w:val="00301525"/>
    <w:rsid w:val="00303732"/>
    <w:rsid w:val="00314403"/>
    <w:rsid w:val="00316797"/>
    <w:rsid w:val="00321894"/>
    <w:rsid w:val="00325F18"/>
    <w:rsid w:val="0033098C"/>
    <w:rsid w:val="00337112"/>
    <w:rsid w:val="00337DD3"/>
    <w:rsid w:val="00340178"/>
    <w:rsid w:val="003420E3"/>
    <w:rsid w:val="00343507"/>
    <w:rsid w:val="00364245"/>
    <w:rsid w:val="00372C41"/>
    <w:rsid w:val="00374EBD"/>
    <w:rsid w:val="0037646B"/>
    <w:rsid w:val="00383195"/>
    <w:rsid w:val="00390B60"/>
    <w:rsid w:val="00391CE6"/>
    <w:rsid w:val="00392340"/>
    <w:rsid w:val="003924B6"/>
    <w:rsid w:val="003962A4"/>
    <w:rsid w:val="00397CEB"/>
    <w:rsid w:val="003A0ADD"/>
    <w:rsid w:val="003A5BC3"/>
    <w:rsid w:val="003B5E6A"/>
    <w:rsid w:val="003B6CAE"/>
    <w:rsid w:val="003B731C"/>
    <w:rsid w:val="003C708C"/>
    <w:rsid w:val="003C757B"/>
    <w:rsid w:val="003D772A"/>
    <w:rsid w:val="003E259B"/>
    <w:rsid w:val="003E5D06"/>
    <w:rsid w:val="00410862"/>
    <w:rsid w:val="00410DE7"/>
    <w:rsid w:val="0041265B"/>
    <w:rsid w:val="004158B1"/>
    <w:rsid w:val="004208A6"/>
    <w:rsid w:val="004213A7"/>
    <w:rsid w:val="004230A7"/>
    <w:rsid w:val="00425DC4"/>
    <w:rsid w:val="004279B6"/>
    <w:rsid w:val="00430EB0"/>
    <w:rsid w:val="00433198"/>
    <w:rsid w:val="00436182"/>
    <w:rsid w:val="00436354"/>
    <w:rsid w:val="004366D6"/>
    <w:rsid w:val="0043764D"/>
    <w:rsid w:val="004414D6"/>
    <w:rsid w:val="00450BF6"/>
    <w:rsid w:val="00451D0D"/>
    <w:rsid w:val="004545DF"/>
    <w:rsid w:val="00456D5D"/>
    <w:rsid w:val="0046007F"/>
    <w:rsid w:val="0046749B"/>
    <w:rsid w:val="00467AFA"/>
    <w:rsid w:val="0048534D"/>
    <w:rsid w:val="00485D15"/>
    <w:rsid w:val="00491AAB"/>
    <w:rsid w:val="004A313A"/>
    <w:rsid w:val="004A7B44"/>
    <w:rsid w:val="004B3763"/>
    <w:rsid w:val="004B7CA7"/>
    <w:rsid w:val="004B7CDF"/>
    <w:rsid w:val="004C0825"/>
    <w:rsid w:val="004C713B"/>
    <w:rsid w:val="004C79F2"/>
    <w:rsid w:val="004D2E07"/>
    <w:rsid w:val="004D4EC0"/>
    <w:rsid w:val="004D787F"/>
    <w:rsid w:val="004E4774"/>
    <w:rsid w:val="004E7362"/>
    <w:rsid w:val="004F00BA"/>
    <w:rsid w:val="004F3FFD"/>
    <w:rsid w:val="004F61FF"/>
    <w:rsid w:val="00500343"/>
    <w:rsid w:val="00504118"/>
    <w:rsid w:val="00521885"/>
    <w:rsid w:val="00527108"/>
    <w:rsid w:val="005374FE"/>
    <w:rsid w:val="005438B2"/>
    <w:rsid w:val="00543CB7"/>
    <w:rsid w:val="00547606"/>
    <w:rsid w:val="00547EBF"/>
    <w:rsid w:val="00551CA1"/>
    <w:rsid w:val="005637A6"/>
    <w:rsid w:val="00565DD2"/>
    <w:rsid w:val="005667CA"/>
    <w:rsid w:val="005700F0"/>
    <w:rsid w:val="005713EE"/>
    <w:rsid w:val="005815AF"/>
    <w:rsid w:val="00583D6D"/>
    <w:rsid w:val="00592D62"/>
    <w:rsid w:val="005942EB"/>
    <w:rsid w:val="005944F9"/>
    <w:rsid w:val="005A0751"/>
    <w:rsid w:val="005A0F4B"/>
    <w:rsid w:val="005A1E3B"/>
    <w:rsid w:val="005A4C21"/>
    <w:rsid w:val="005A60B5"/>
    <w:rsid w:val="005B1542"/>
    <w:rsid w:val="005C2F8A"/>
    <w:rsid w:val="005D1122"/>
    <w:rsid w:val="005D5210"/>
    <w:rsid w:val="005E1AC9"/>
    <w:rsid w:val="005E29C5"/>
    <w:rsid w:val="005E70CC"/>
    <w:rsid w:val="005F2301"/>
    <w:rsid w:val="005F4308"/>
    <w:rsid w:val="005F47C4"/>
    <w:rsid w:val="005F7572"/>
    <w:rsid w:val="00623686"/>
    <w:rsid w:val="00624153"/>
    <w:rsid w:val="00640C53"/>
    <w:rsid w:val="00646F32"/>
    <w:rsid w:val="006559E1"/>
    <w:rsid w:val="006656D3"/>
    <w:rsid w:val="006728D1"/>
    <w:rsid w:val="0067463B"/>
    <w:rsid w:val="00684411"/>
    <w:rsid w:val="0069571C"/>
    <w:rsid w:val="006A194A"/>
    <w:rsid w:val="006A2296"/>
    <w:rsid w:val="006A261C"/>
    <w:rsid w:val="006A4640"/>
    <w:rsid w:val="006B421F"/>
    <w:rsid w:val="006C56C3"/>
    <w:rsid w:val="006C7334"/>
    <w:rsid w:val="006D331A"/>
    <w:rsid w:val="006D7254"/>
    <w:rsid w:val="006E21FB"/>
    <w:rsid w:val="006E6DB5"/>
    <w:rsid w:val="006F23AD"/>
    <w:rsid w:val="007026D1"/>
    <w:rsid w:val="007154FC"/>
    <w:rsid w:val="00721E7F"/>
    <w:rsid w:val="00730A70"/>
    <w:rsid w:val="00730AA1"/>
    <w:rsid w:val="00735A6A"/>
    <w:rsid w:val="00737B8F"/>
    <w:rsid w:val="00744C89"/>
    <w:rsid w:val="007450D7"/>
    <w:rsid w:val="00746884"/>
    <w:rsid w:val="007479EF"/>
    <w:rsid w:val="0075020C"/>
    <w:rsid w:val="00750F65"/>
    <w:rsid w:val="00751137"/>
    <w:rsid w:val="00766022"/>
    <w:rsid w:val="007663BF"/>
    <w:rsid w:val="00772153"/>
    <w:rsid w:val="00772CEA"/>
    <w:rsid w:val="00774078"/>
    <w:rsid w:val="00780971"/>
    <w:rsid w:val="007944E3"/>
    <w:rsid w:val="007A0E24"/>
    <w:rsid w:val="007A65E8"/>
    <w:rsid w:val="007B1D7D"/>
    <w:rsid w:val="007C316E"/>
    <w:rsid w:val="007C4959"/>
    <w:rsid w:val="007C53D6"/>
    <w:rsid w:val="007D2D45"/>
    <w:rsid w:val="007D790E"/>
    <w:rsid w:val="007E37FA"/>
    <w:rsid w:val="007E49A1"/>
    <w:rsid w:val="007E4F0D"/>
    <w:rsid w:val="007F166A"/>
    <w:rsid w:val="007F57F4"/>
    <w:rsid w:val="007F6FBA"/>
    <w:rsid w:val="00801169"/>
    <w:rsid w:val="00801BF2"/>
    <w:rsid w:val="00802CDA"/>
    <w:rsid w:val="00803570"/>
    <w:rsid w:val="00803C64"/>
    <w:rsid w:val="008131F1"/>
    <w:rsid w:val="00813CC9"/>
    <w:rsid w:val="00814B23"/>
    <w:rsid w:val="00815ACC"/>
    <w:rsid w:val="00815F22"/>
    <w:rsid w:val="0082020E"/>
    <w:rsid w:val="00827B9A"/>
    <w:rsid w:val="008319A9"/>
    <w:rsid w:val="008355F9"/>
    <w:rsid w:val="00843F46"/>
    <w:rsid w:val="00852F15"/>
    <w:rsid w:val="00856C6A"/>
    <w:rsid w:val="0086102D"/>
    <w:rsid w:val="00872608"/>
    <w:rsid w:val="00873FD6"/>
    <w:rsid w:val="00880997"/>
    <w:rsid w:val="008817D6"/>
    <w:rsid w:val="008967A7"/>
    <w:rsid w:val="008B1E77"/>
    <w:rsid w:val="008B2123"/>
    <w:rsid w:val="008C01C1"/>
    <w:rsid w:val="008C56E7"/>
    <w:rsid w:val="008C5A21"/>
    <w:rsid w:val="008D0461"/>
    <w:rsid w:val="008D342D"/>
    <w:rsid w:val="008E2439"/>
    <w:rsid w:val="008F00DB"/>
    <w:rsid w:val="00903597"/>
    <w:rsid w:val="00917239"/>
    <w:rsid w:val="009227FB"/>
    <w:rsid w:val="0092305F"/>
    <w:rsid w:val="00926CD2"/>
    <w:rsid w:val="00927C41"/>
    <w:rsid w:val="00945B8D"/>
    <w:rsid w:val="00946A43"/>
    <w:rsid w:val="009472FE"/>
    <w:rsid w:val="009549FB"/>
    <w:rsid w:val="0096098F"/>
    <w:rsid w:val="00963F84"/>
    <w:rsid w:val="009644BB"/>
    <w:rsid w:val="0096607A"/>
    <w:rsid w:val="0096756F"/>
    <w:rsid w:val="00980A19"/>
    <w:rsid w:val="00982428"/>
    <w:rsid w:val="00982D2F"/>
    <w:rsid w:val="00984DF0"/>
    <w:rsid w:val="0099060C"/>
    <w:rsid w:val="009919BE"/>
    <w:rsid w:val="00991C91"/>
    <w:rsid w:val="00993576"/>
    <w:rsid w:val="00997F5F"/>
    <w:rsid w:val="009A3D15"/>
    <w:rsid w:val="009A6DAF"/>
    <w:rsid w:val="009A712D"/>
    <w:rsid w:val="009B7320"/>
    <w:rsid w:val="009C5038"/>
    <w:rsid w:val="009F15B7"/>
    <w:rsid w:val="009F3176"/>
    <w:rsid w:val="00A00845"/>
    <w:rsid w:val="00A00D8D"/>
    <w:rsid w:val="00A14DC0"/>
    <w:rsid w:val="00A16B49"/>
    <w:rsid w:val="00A17D5D"/>
    <w:rsid w:val="00A27AD8"/>
    <w:rsid w:val="00A31B05"/>
    <w:rsid w:val="00A413DB"/>
    <w:rsid w:val="00A44B12"/>
    <w:rsid w:val="00A5401F"/>
    <w:rsid w:val="00A57698"/>
    <w:rsid w:val="00A61130"/>
    <w:rsid w:val="00A647B4"/>
    <w:rsid w:val="00A80091"/>
    <w:rsid w:val="00A821D5"/>
    <w:rsid w:val="00A82863"/>
    <w:rsid w:val="00A967CA"/>
    <w:rsid w:val="00AA591D"/>
    <w:rsid w:val="00AA6B43"/>
    <w:rsid w:val="00AB07DB"/>
    <w:rsid w:val="00AB2C00"/>
    <w:rsid w:val="00AB7741"/>
    <w:rsid w:val="00AB7C8A"/>
    <w:rsid w:val="00AC0375"/>
    <w:rsid w:val="00AC0412"/>
    <w:rsid w:val="00AC0CAB"/>
    <w:rsid w:val="00AC63B7"/>
    <w:rsid w:val="00AD406F"/>
    <w:rsid w:val="00AD5325"/>
    <w:rsid w:val="00AD7E6C"/>
    <w:rsid w:val="00AE31A7"/>
    <w:rsid w:val="00B035AD"/>
    <w:rsid w:val="00B05D85"/>
    <w:rsid w:val="00B0732E"/>
    <w:rsid w:val="00B111BF"/>
    <w:rsid w:val="00B166C4"/>
    <w:rsid w:val="00B23F5F"/>
    <w:rsid w:val="00B2450C"/>
    <w:rsid w:val="00B252F0"/>
    <w:rsid w:val="00B25B39"/>
    <w:rsid w:val="00B25CDE"/>
    <w:rsid w:val="00B312A2"/>
    <w:rsid w:val="00B31EE4"/>
    <w:rsid w:val="00B36A94"/>
    <w:rsid w:val="00B40382"/>
    <w:rsid w:val="00B42307"/>
    <w:rsid w:val="00B45C3B"/>
    <w:rsid w:val="00B53A09"/>
    <w:rsid w:val="00B70CAE"/>
    <w:rsid w:val="00B75EFB"/>
    <w:rsid w:val="00B7731F"/>
    <w:rsid w:val="00B83075"/>
    <w:rsid w:val="00B96670"/>
    <w:rsid w:val="00BB1C56"/>
    <w:rsid w:val="00BB28F9"/>
    <w:rsid w:val="00BB3121"/>
    <w:rsid w:val="00BB6DFC"/>
    <w:rsid w:val="00BC1470"/>
    <w:rsid w:val="00BE107D"/>
    <w:rsid w:val="00BE62A8"/>
    <w:rsid w:val="00BF1753"/>
    <w:rsid w:val="00BF41AA"/>
    <w:rsid w:val="00BF6A26"/>
    <w:rsid w:val="00C0761A"/>
    <w:rsid w:val="00C22F7A"/>
    <w:rsid w:val="00C251B9"/>
    <w:rsid w:val="00C2596A"/>
    <w:rsid w:val="00C2743B"/>
    <w:rsid w:val="00C32DD9"/>
    <w:rsid w:val="00C41033"/>
    <w:rsid w:val="00C4264D"/>
    <w:rsid w:val="00C511C8"/>
    <w:rsid w:val="00C73073"/>
    <w:rsid w:val="00C82639"/>
    <w:rsid w:val="00C87178"/>
    <w:rsid w:val="00CA36F3"/>
    <w:rsid w:val="00CB56C1"/>
    <w:rsid w:val="00CB734B"/>
    <w:rsid w:val="00CD47CE"/>
    <w:rsid w:val="00CE7419"/>
    <w:rsid w:val="00D00E51"/>
    <w:rsid w:val="00D07659"/>
    <w:rsid w:val="00D1297A"/>
    <w:rsid w:val="00D17544"/>
    <w:rsid w:val="00D216C8"/>
    <w:rsid w:val="00D2361C"/>
    <w:rsid w:val="00D30207"/>
    <w:rsid w:val="00D402C2"/>
    <w:rsid w:val="00D4254F"/>
    <w:rsid w:val="00D533C2"/>
    <w:rsid w:val="00D62F2E"/>
    <w:rsid w:val="00D936B5"/>
    <w:rsid w:val="00D96537"/>
    <w:rsid w:val="00DA1941"/>
    <w:rsid w:val="00DA35DF"/>
    <w:rsid w:val="00DA5B6A"/>
    <w:rsid w:val="00DA7EEF"/>
    <w:rsid w:val="00DB2715"/>
    <w:rsid w:val="00DB29FD"/>
    <w:rsid w:val="00DB5F93"/>
    <w:rsid w:val="00DC13E3"/>
    <w:rsid w:val="00DC33C8"/>
    <w:rsid w:val="00DC40D6"/>
    <w:rsid w:val="00DC6A21"/>
    <w:rsid w:val="00DC7BF6"/>
    <w:rsid w:val="00DD3D06"/>
    <w:rsid w:val="00DD58BE"/>
    <w:rsid w:val="00DE2D55"/>
    <w:rsid w:val="00DE6BB8"/>
    <w:rsid w:val="00DE750B"/>
    <w:rsid w:val="00DF03FD"/>
    <w:rsid w:val="00DF0765"/>
    <w:rsid w:val="00DF2878"/>
    <w:rsid w:val="00E042E2"/>
    <w:rsid w:val="00E07698"/>
    <w:rsid w:val="00E116EE"/>
    <w:rsid w:val="00E1184F"/>
    <w:rsid w:val="00E17FAD"/>
    <w:rsid w:val="00E22E29"/>
    <w:rsid w:val="00E23651"/>
    <w:rsid w:val="00E2676B"/>
    <w:rsid w:val="00E30EC8"/>
    <w:rsid w:val="00E34E63"/>
    <w:rsid w:val="00E36106"/>
    <w:rsid w:val="00E37157"/>
    <w:rsid w:val="00E557C7"/>
    <w:rsid w:val="00E656CE"/>
    <w:rsid w:val="00E669DA"/>
    <w:rsid w:val="00E778CF"/>
    <w:rsid w:val="00E83C89"/>
    <w:rsid w:val="00E84D63"/>
    <w:rsid w:val="00E92EE2"/>
    <w:rsid w:val="00E93ADC"/>
    <w:rsid w:val="00E9734B"/>
    <w:rsid w:val="00EA0EE6"/>
    <w:rsid w:val="00EA1B57"/>
    <w:rsid w:val="00EA441E"/>
    <w:rsid w:val="00EA5AA9"/>
    <w:rsid w:val="00EB2A79"/>
    <w:rsid w:val="00EB5100"/>
    <w:rsid w:val="00EC07FD"/>
    <w:rsid w:val="00EC28CA"/>
    <w:rsid w:val="00EC750E"/>
    <w:rsid w:val="00ED1076"/>
    <w:rsid w:val="00ED5069"/>
    <w:rsid w:val="00EE1754"/>
    <w:rsid w:val="00EE223B"/>
    <w:rsid w:val="00EF46F4"/>
    <w:rsid w:val="00F01FA9"/>
    <w:rsid w:val="00F041E8"/>
    <w:rsid w:val="00F10128"/>
    <w:rsid w:val="00F1467D"/>
    <w:rsid w:val="00F159C8"/>
    <w:rsid w:val="00F1679B"/>
    <w:rsid w:val="00F17B76"/>
    <w:rsid w:val="00F316D6"/>
    <w:rsid w:val="00F45E24"/>
    <w:rsid w:val="00F46A7C"/>
    <w:rsid w:val="00F570B1"/>
    <w:rsid w:val="00F62E30"/>
    <w:rsid w:val="00F642A5"/>
    <w:rsid w:val="00F64F81"/>
    <w:rsid w:val="00F67E81"/>
    <w:rsid w:val="00F76F59"/>
    <w:rsid w:val="00F77ACE"/>
    <w:rsid w:val="00F922FB"/>
    <w:rsid w:val="00F940F5"/>
    <w:rsid w:val="00F962AC"/>
    <w:rsid w:val="00F96D9D"/>
    <w:rsid w:val="00FA557C"/>
    <w:rsid w:val="00FB1114"/>
    <w:rsid w:val="00FB533C"/>
    <w:rsid w:val="00FD4B0A"/>
    <w:rsid w:val="00FD50EE"/>
    <w:rsid w:val="00FD6525"/>
    <w:rsid w:val="00FD7023"/>
    <w:rsid w:val="00FF6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8CCDC"/>
  <w15:chartTrackingRefBased/>
  <w15:docId w15:val="{6FA1EE10-FAD4-4E01-81B6-B3C08956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34F0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E3610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rsid w:val="00134F0D"/>
    <w:pPr>
      <w:keepNext/>
      <w:spacing w:after="120"/>
      <w:ind w:firstLine="567"/>
      <w:jc w:val="center"/>
      <w:outlineLvl w:val="2"/>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34F0D"/>
    <w:rPr>
      <w:rFonts w:ascii="Times New Roman" w:eastAsia="Times New Roman" w:hAnsi="Times New Roman" w:cs="Times New Roman"/>
      <w:b/>
      <w:lang w:eastAsia="ru-RU"/>
    </w:rPr>
  </w:style>
  <w:style w:type="paragraph" w:styleId="a3">
    <w:name w:val="List Paragraph"/>
    <w:basedOn w:val="a"/>
    <w:uiPriority w:val="34"/>
    <w:qFormat/>
    <w:rsid w:val="00134F0D"/>
    <w:pPr>
      <w:ind w:left="720"/>
      <w:contextualSpacing/>
    </w:pPr>
  </w:style>
  <w:style w:type="character" w:styleId="a4">
    <w:name w:val="Hyperlink"/>
    <w:basedOn w:val="a0"/>
    <w:uiPriority w:val="99"/>
    <w:unhideWhenUsed/>
    <w:rsid w:val="00134F0D"/>
    <w:rPr>
      <w:color w:val="0563C1" w:themeColor="hyperlink"/>
      <w:u w:val="single"/>
    </w:rPr>
  </w:style>
  <w:style w:type="paragraph" w:styleId="a5">
    <w:name w:val="Normal (Web)"/>
    <w:basedOn w:val="a"/>
    <w:uiPriority w:val="99"/>
    <w:unhideWhenUsed/>
    <w:rsid w:val="00134F0D"/>
    <w:pPr>
      <w:spacing w:before="100" w:beforeAutospacing="1" w:after="100" w:afterAutospacing="1"/>
    </w:pPr>
  </w:style>
  <w:style w:type="paragraph" w:styleId="a6">
    <w:name w:val="No Spacing"/>
    <w:uiPriority w:val="1"/>
    <w:qFormat/>
    <w:rsid w:val="0046749B"/>
    <w:pPr>
      <w:spacing w:after="0" w:line="240" w:lineRule="auto"/>
    </w:pPr>
    <w:rPr>
      <w:rFonts w:ascii="Times New Roman" w:eastAsia="Times New Roman" w:hAnsi="Times New Roman" w:cs="Times New Roman"/>
      <w:sz w:val="24"/>
      <w:szCs w:val="24"/>
      <w:lang w:eastAsia="ru-RU"/>
    </w:rPr>
  </w:style>
  <w:style w:type="character" w:styleId="a7">
    <w:name w:val="Unresolved Mention"/>
    <w:basedOn w:val="a0"/>
    <w:uiPriority w:val="99"/>
    <w:semiHidden/>
    <w:unhideWhenUsed/>
    <w:rsid w:val="00093051"/>
    <w:rPr>
      <w:color w:val="605E5C"/>
      <w:shd w:val="clear" w:color="auto" w:fill="E1DFDD"/>
    </w:rPr>
  </w:style>
  <w:style w:type="character" w:styleId="a8">
    <w:name w:val="FollowedHyperlink"/>
    <w:basedOn w:val="a0"/>
    <w:uiPriority w:val="99"/>
    <w:semiHidden/>
    <w:unhideWhenUsed/>
    <w:rsid w:val="00527108"/>
    <w:rPr>
      <w:color w:val="954F72" w:themeColor="followedHyperlink"/>
      <w:u w:val="single"/>
    </w:rPr>
  </w:style>
  <w:style w:type="character" w:styleId="a9">
    <w:name w:val="annotation reference"/>
    <w:basedOn w:val="a0"/>
    <w:uiPriority w:val="99"/>
    <w:semiHidden/>
    <w:unhideWhenUsed/>
    <w:rsid w:val="003A0ADD"/>
    <w:rPr>
      <w:sz w:val="16"/>
      <w:szCs w:val="16"/>
    </w:rPr>
  </w:style>
  <w:style w:type="paragraph" w:styleId="aa">
    <w:name w:val="annotation text"/>
    <w:basedOn w:val="a"/>
    <w:link w:val="ab"/>
    <w:uiPriority w:val="99"/>
    <w:semiHidden/>
    <w:unhideWhenUsed/>
    <w:rsid w:val="003A0ADD"/>
    <w:rPr>
      <w:sz w:val="20"/>
      <w:szCs w:val="20"/>
    </w:rPr>
  </w:style>
  <w:style w:type="character" w:customStyle="1" w:styleId="ab">
    <w:name w:val="Текст примечания Знак"/>
    <w:basedOn w:val="a0"/>
    <w:link w:val="aa"/>
    <w:uiPriority w:val="99"/>
    <w:semiHidden/>
    <w:rsid w:val="003A0ADD"/>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3A0ADD"/>
    <w:rPr>
      <w:b/>
      <w:bCs/>
    </w:rPr>
  </w:style>
  <w:style w:type="character" w:customStyle="1" w:styleId="ad">
    <w:name w:val="Тема примечания Знак"/>
    <w:basedOn w:val="ab"/>
    <w:link w:val="ac"/>
    <w:uiPriority w:val="99"/>
    <w:semiHidden/>
    <w:rsid w:val="003A0ADD"/>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3A0ADD"/>
    <w:rPr>
      <w:rFonts w:ascii="Segoe UI" w:hAnsi="Segoe UI" w:cs="Segoe UI"/>
      <w:sz w:val="18"/>
      <w:szCs w:val="18"/>
    </w:rPr>
  </w:style>
  <w:style w:type="character" w:customStyle="1" w:styleId="af">
    <w:name w:val="Текст выноски Знак"/>
    <w:basedOn w:val="a0"/>
    <w:link w:val="ae"/>
    <w:uiPriority w:val="99"/>
    <w:semiHidden/>
    <w:rsid w:val="003A0ADD"/>
    <w:rPr>
      <w:rFonts w:ascii="Segoe UI" w:eastAsia="Times New Roman" w:hAnsi="Segoe UI" w:cs="Segoe UI"/>
      <w:sz w:val="18"/>
      <w:szCs w:val="18"/>
      <w:lang w:eastAsia="ru-RU"/>
    </w:rPr>
  </w:style>
  <w:style w:type="paragraph" w:customStyle="1" w:styleId="21">
    <w:name w:val="Основной текст 21"/>
    <w:basedOn w:val="a"/>
    <w:rsid w:val="009A712D"/>
    <w:pPr>
      <w:suppressAutoHyphens/>
      <w:spacing w:after="120" w:line="480" w:lineRule="auto"/>
    </w:pPr>
    <w:rPr>
      <w:lang w:eastAsia="ar-SA"/>
    </w:rPr>
  </w:style>
  <w:style w:type="table" w:styleId="af0">
    <w:name w:val="Table Grid"/>
    <w:basedOn w:val="a1"/>
    <w:uiPriority w:val="59"/>
    <w:rsid w:val="00AB0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BB28F9"/>
    <w:rPr>
      <w:color w:val="808080"/>
    </w:rPr>
  </w:style>
  <w:style w:type="character" w:customStyle="1" w:styleId="20">
    <w:name w:val="Заголовок 2 Знак"/>
    <w:basedOn w:val="a0"/>
    <w:link w:val="2"/>
    <w:uiPriority w:val="9"/>
    <w:rsid w:val="00E36106"/>
    <w:rPr>
      <w:rFonts w:asciiTheme="majorHAnsi" w:eastAsiaTheme="majorEastAsia" w:hAnsiTheme="majorHAnsi" w:cstheme="majorBidi"/>
      <w:color w:val="2F5496" w:themeColor="accent1" w:themeShade="BF"/>
      <w:sz w:val="26"/>
      <w:szCs w:val="26"/>
      <w:lang w:eastAsia="ru-RU"/>
    </w:rPr>
  </w:style>
  <w:style w:type="character" w:customStyle="1" w:styleId="vkekvd">
    <w:name w:val="vkekvd"/>
    <w:basedOn w:val="a0"/>
    <w:rsid w:val="00374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73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9;&#1077;&#1082;&#1074;&#1086;&#1081;&#1103;-&#1087;&#1072;&#1088;&#1082;.&#1088;&#1092;" TargetMode="External"/><Relationship Id="rId13" Type="http://schemas.openxmlformats.org/officeDocument/2006/relationships/hyperlink" Target="mailto:Dims0707@mail.r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schet_escrow@vtb.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1085;&#1072;&#1096;.&#1076;&#1086;&#1084;.&#1088;&#1092;" TargetMode="External"/><Relationship Id="rId14" Type="http://schemas.openxmlformats.org/officeDocument/2006/relationships/image" Target="media/image1.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FCB267679A437EB12C433C5A224165"/>
        <w:category>
          <w:name w:val="Общие"/>
          <w:gallery w:val="placeholder"/>
        </w:category>
        <w:types>
          <w:type w:val="bbPlcHdr"/>
        </w:types>
        <w:behaviors>
          <w:behavior w:val="content"/>
        </w:behaviors>
        <w:guid w:val="{8716B45B-79E9-4297-95D0-2ABC85292546}"/>
      </w:docPartPr>
      <w:docPartBody>
        <w:p w:rsidR="00C82E5C" w:rsidRDefault="00E4307D" w:rsidP="00E4307D">
          <w:pPr>
            <w:pStyle w:val="95FCB267679A437EB12C433C5A224165"/>
          </w:pPr>
          <w:r w:rsidRPr="00AA3ACB">
            <w:rPr>
              <w:rStyle w:val="a3"/>
            </w:rPr>
            <w:t>Место для ввода текста.</w:t>
          </w:r>
        </w:p>
      </w:docPartBody>
    </w:docPart>
    <w:docPart>
      <w:docPartPr>
        <w:name w:val="E13D6C1A3A1B4F51B9E552106606BF73"/>
        <w:category>
          <w:name w:val="Общие"/>
          <w:gallery w:val="placeholder"/>
        </w:category>
        <w:types>
          <w:type w:val="bbPlcHdr"/>
        </w:types>
        <w:behaviors>
          <w:behavior w:val="content"/>
        </w:behaviors>
        <w:guid w:val="{B259F329-D4EE-4F59-99EC-B220E4BD474A}"/>
      </w:docPartPr>
      <w:docPartBody>
        <w:p w:rsidR="00C82E5C" w:rsidRDefault="00E4307D" w:rsidP="00E4307D">
          <w:pPr>
            <w:pStyle w:val="E13D6C1A3A1B4F51B9E552106606BF73"/>
          </w:pPr>
          <w:r w:rsidRPr="00AA3ACB">
            <w:rPr>
              <w:rStyle w:val="a3"/>
            </w:rPr>
            <w:t>Место для ввода текста.</w:t>
          </w:r>
        </w:p>
      </w:docPartBody>
    </w:docPart>
    <w:docPart>
      <w:docPartPr>
        <w:name w:val="3CF8325DCF0B449FBF98E16A6B6FA0CD"/>
        <w:category>
          <w:name w:val="Общие"/>
          <w:gallery w:val="placeholder"/>
        </w:category>
        <w:types>
          <w:type w:val="bbPlcHdr"/>
        </w:types>
        <w:behaviors>
          <w:behavior w:val="content"/>
        </w:behaviors>
        <w:guid w:val="{5DFB3126-6661-4B6E-8D6A-382C5B4AED49}"/>
      </w:docPartPr>
      <w:docPartBody>
        <w:p w:rsidR="00C82E5C" w:rsidRDefault="00E4307D" w:rsidP="00E4307D">
          <w:pPr>
            <w:pStyle w:val="3CF8325DCF0B449FBF98E16A6B6FA0CD"/>
          </w:pPr>
          <w:r w:rsidRPr="00AA3ACB">
            <w:rPr>
              <w:rStyle w:val="a3"/>
            </w:rPr>
            <w:t>Место для ввода текста.</w:t>
          </w:r>
        </w:p>
      </w:docPartBody>
    </w:docPart>
    <w:docPart>
      <w:docPartPr>
        <w:name w:val="E180BA032D4045869EB6795A198C68AC"/>
        <w:category>
          <w:name w:val="Общие"/>
          <w:gallery w:val="placeholder"/>
        </w:category>
        <w:types>
          <w:type w:val="bbPlcHdr"/>
        </w:types>
        <w:behaviors>
          <w:behavior w:val="content"/>
        </w:behaviors>
        <w:guid w:val="{7D96025B-3214-457E-90DE-E44EFD741013}"/>
      </w:docPartPr>
      <w:docPartBody>
        <w:p w:rsidR="00C82E5C" w:rsidRDefault="00E4307D" w:rsidP="00E4307D">
          <w:pPr>
            <w:pStyle w:val="E180BA032D4045869EB6795A198C68AC"/>
          </w:pPr>
          <w:r w:rsidRPr="00AA3ACB">
            <w:rPr>
              <w:rStyle w:val="a3"/>
            </w:rPr>
            <w:t>Место для ввода текста.</w:t>
          </w:r>
        </w:p>
      </w:docPartBody>
    </w:docPart>
    <w:docPart>
      <w:docPartPr>
        <w:name w:val="598A20F3260C44D1867418828D81B457"/>
        <w:category>
          <w:name w:val="Общие"/>
          <w:gallery w:val="placeholder"/>
        </w:category>
        <w:types>
          <w:type w:val="bbPlcHdr"/>
        </w:types>
        <w:behaviors>
          <w:behavior w:val="content"/>
        </w:behaviors>
        <w:guid w:val="{FAFBCC07-6105-4668-8854-2E76705F8C24}"/>
      </w:docPartPr>
      <w:docPartBody>
        <w:p w:rsidR="00C82E5C" w:rsidRDefault="00E4307D" w:rsidP="00E4307D">
          <w:pPr>
            <w:pStyle w:val="598A20F3260C44D1867418828D81B457"/>
          </w:pPr>
          <w:r w:rsidRPr="00AA3ACB">
            <w:rPr>
              <w:rStyle w:val="a3"/>
            </w:rPr>
            <w:t>Место для ввода текста.</w:t>
          </w:r>
        </w:p>
      </w:docPartBody>
    </w:docPart>
    <w:docPart>
      <w:docPartPr>
        <w:name w:val="9BDD25D8060843AC9EAF7BCB752F94F9"/>
        <w:category>
          <w:name w:val="Общие"/>
          <w:gallery w:val="placeholder"/>
        </w:category>
        <w:types>
          <w:type w:val="bbPlcHdr"/>
        </w:types>
        <w:behaviors>
          <w:behavior w:val="content"/>
        </w:behaviors>
        <w:guid w:val="{E7F8F6A7-2BDF-404A-BFEC-7059B8B14DDE}"/>
      </w:docPartPr>
      <w:docPartBody>
        <w:p w:rsidR="00C82E5C" w:rsidRDefault="00E4307D" w:rsidP="00E4307D">
          <w:pPr>
            <w:pStyle w:val="9BDD25D8060843AC9EAF7BCB752F94F9"/>
          </w:pPr>
          <w:r w:rsidRPr="00AA3ACB">
            <w:rPr>
              <w:rStyle w:val="a3"/>
            </w:rPr>
            <w:t>Место для ввода текста.</w:t>
          </w:r>
        </w:p>
      </w:docPartBody>
    </w:docPart>
    <w:docPart>
      <w:docPartPr>
        <w:name w:val="E52351945D8F4C06A252873E01FDB68D"/>
        <w:category>
          <w:name w:val="Общие"/>
          <w:gallery w:val="placeholder"/>
        </w:category>
        <w:types>
          <w:type w:val="bbPlcHdr"/>
        </w:types>
        <w:behaviors>
          <w:behavior w:val="content"/>
        </w:behaviors>
        <w:guid w:val="{311B605E-D776-4912-A267-B95AF078EFCD}"/>
      </w:docPartPr>
      <w:docPartBody>
        <w:p w:rsidR="00C82E5C" w:rsidRDefault="00E4307D" w:rsidP="00E4307D">
          <w:pPr>
            <w:pStyle w:val="E52351945D8F4C06A252873E01FDB68D"/>
          </w:pPr>
          <w:r w:rsidRPr="00AA3ACB">
            <w:rPr>
              <w:rStyle w:val="a3"/>
            </w:rPr>
            <w:t>Место для ввода текста.</w:t>
          </w:r>
        </w:p>
      </w:docPartBody>
    </w:docPart>
    <w:docPart>
      <w:docPartPr>
        <w:name w:val="65597026280B4ADEBF0712DD6A9EEB49"/>
        <w:category>
          <w:name w:val="Общие"/>
          <w:gallery w:val="placeholder"/>
        </w:category>
        <w:types>
          <w:type w:val="bbPlcHdr"/>
        </w:types>
        <w:behaviors>
          <w:behavior w:val="content"/>
        </w:behaviors>
        <w:guid w:val="{9740B87F-CFB1-4631-B294-40391D8EDF8C}"/>
      </w:docPartPr>
      <w:docPartBody>
        <w:p w:rsidR="00C82E5C" w:rsidRDefault="00E4307D" w:rsidP="00E4307D">
          <w:pPr>
            <w:pStyle w:val="65597026280B4ADEBF0712DD6A9EEB49"/>
          </w:pPr>
          <w:r w:rsidRPr="00AA3ACB">
            <w:rPr>
              <w:rStyle w:val="a3"/>
            </w:rPr>
            <w:t>Место для ввода текста.</w:t>
          </w:r>
        </w:p>
      </w:docPartBody>
    </w:docPart>
    <w:docPart>
      <w:docPartPr>
        <w:name w:val="15A23780BF8F493B8024EE25659939E2"/>
        <w:category>
          <w:name w:val="Общие"/>
          <w:gallery w:val="placeholder"/>
        </w:category>
        <w:types>
          <w:type w:val="bbPlcHdr"/>
        </w:types>
        <w:behaviors>
          <w:behavior w:val="content"/>
        </w:behaviors>
        <w:guid w:val="{A4226DDF-5187-48BD-A592-39F120C48FE9}"/>
      </w:docPartPr>
      <w:docPartBody>
        <w:p w:rsidR="00C82E5C" w:rsidRDefault="00E4307D" w:rsidP="00E4307D">
          <w:pPr>
            <w:pStyle w:val="15A23780BF8F493B8024EE25659939E2"/>
          </w:pPr>
          <w:r w:rsidRPr="00AA3ACB">
            <w:rPr>
              <w:rStyle w:val="a3"/>
            </w:rPr>
            <w:t>Место для ввода текста.</w:t>
          </w:r>
        </w:p>
      </w:docPartBody>
    </w:docPart>
    <w:docPart>
      <w:docPartPr>
        <w:name w:val="BFBB16358A794E149F7183BB979563D6"/>
        <w:category>
          <w:name w:val="Общие"/>
          <w:gallery w:val="placeholder"/>
        </w:category>
        <w:types>
          <w:type w:val="bbPlcHdr"/>
        </w:types>
        <w:behaviors>
          <w:behavior w:val="content"/>
        </w:behaviors>
        <w:guid w:val="{7F01D3DC-1249-446C-A728-0F965FA34DE6}"/>
      </w:docPartPr>
      <w:docPartBody>
        <w:p w:rsidR="0029237A" w:rsidRDefault="00D54662" w:rsidP="00D54662">
          <w:pPr>
            <w:pStyle w:val="BFBB16358A794E149F7183BB979563D6"/>
          </w:pPr>
          <w:r w:rsidRPr="00AA3ACB">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07D"/>
    <w:rsid w:val="000618EA"/>
    <w:rsid w:val="000C5E7D"/>
    <w:rsid w:val="00113057"/>
    <w:rsid w:val="00137B49"/>
    <w:rsid w:val="0014173A"/>
    <w:rsid w:val="00156EFC"/>
    <w:rsid w:val="00193EEC"/>
    <w:rsid w:val="001C2E48"/>
    <w:rsid w:val="001C50C0"/>
    <w:rsid w:val="001E596B"/>
    <w:rsid w:val="002020F1"/>
    <w:rsid w:val="0020413B"/>
    <w:rsid w:val="00215981"/>
    <w:rsid w:val="00290780"/>
    <w:rsid w:val="0029237A"/>
    <w:rsid w:val="00383195"/>
    <w:rsid w:val="00392702"/>
    <w:rsid w:val="00411A42"/>
    <w:rsid w:val="00465099"/>
    <w:rsid w:val="004A1733"/>
    <w:rsid w:val="004B1FE6"/>
    <w:rsid w:val="004D787F"/>
    <w:rsid w:val="00514E2F"/>
    <w:rsid w:val="005700F0"/>
    <w:rsid w:val="005944F9"/>
    <w:rsid w:val="00640C53"/>
    <w:rsid w:val="0067463B"/>
    <w:rsid w:val="00684411"/>
    <w:rsid w:val="0069571C"/>
    <w:rsid w:val="006A194A"/>
    <w:rsid w:val="00721E7F"/>
    <w:rsid w:val="00751961"/>
    <w:rsid w:val="00773AD8"/>
    <w:rsid w:val="00780971"/>
    <w:rsid w:val="00786BC4"/>
    <w:rsid w:val="007B3469"/>
    <w:rsid w:val="007C4959"/>
    <w:rsid w:val="007D790E"/>
    <w:rsid w:val="00802FF7"/>
    <w:rsid w:val="008355F9"/>
    <w:rsid w:val="008B2123"/>
    <w:rsid w:val="008D342D"/>
    <w:rsid w:val="009648EF"/>
    <w:rsid w:val="00984DF0"/>
    <w:rsid w:val="009919BE"/>
    <w:rsid w:val="009A34C3"/>
    <w:rsid w:val="009A5D16"/>
    <w:rsid w:val="009C431B"/>
    <w:rsid w:val="009F3176"/>
    <w:rsid w:val="00A00845"/>
    <w:rsid w:val="00A16CEC"/>
    <w:rsid w:val="00A57698"/>
    <w:rsid w:val="00A91745"/>
    <w:rsid w:val="00A967CA"/>
    <w:rsid w:val="00AA7377"/>
    <w:rsid w:val="00AE1F5A"/>
    <w:rsid w:val="00B36A94"/>
    <w:rsid w:val="00B53D8D"/>
    <w:rsid w:val="00B65EC1"/>
    <w:rsid w:val="00BF2684"/>
    <w:rsid w:val="00BF41AA"/>
    <w:rsid w:val="00C0761A"/>
    <w:rsid w:val="00C22F7A"/>
    <w:rsid w:val="00C82E5C"/>
    <w:rsid w:val="00C87178"/>
    <w:rsid w:val="00CD47CE"/>
    <w:rsid w:val="00D2318D"/>
    <w:rsid w:val="00D533C2"/>
    <w:rsid w:val="00D54662"/>
    <w:rsid w:val="00D55363"/>
    <w:rsid w:val="00DA35DF"/>
    <w:rsid w:val="00DB7B4C"/>
    <w:rsid w:val="00DC0EDC"/>
    <w:rsid w:val="00DE750B"/>
    <w:rsid w:val="00E4307D"/>
    <w:rsid w:val="00E754EC"/>
    <w:rsid w:val="00EF112A"/>
    <w:rsid w:val="00F041E8"/>
    <w:rsid w:val="00F1467D"/>
    <w:rsid w:val="00F46A7C"/>
    <w:rsid w:val="00FA557C"/>
    <w:rsid w:val="00FB2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54662"/>
    <w:rPr>
      <w:color w:val="808080"/>
    </w:rPr>
  </w:style>
  <w:style w:type="paragraph" w:customStyle="1" w:styleId="AA3B136F7B834FCA96B51CFA4EC8CE66">
    <w:name w:val="AA3B136F7B834FCA96B51CFA4EC8CE66"/>
    <w:rsid w:val="00E4307D"/>
  </w:style>
  <w:style w:type="paragraph" w:customStyle="1" w:styleId="95FCB267679A437EB12C433C5A224165">
    <w:name w:val="95FCB267679A437EB12C433C5A224165"/>
    <w:rsid w:val="00E4307D"/>
  </w:style>
  <w:style w:type="paragraph" w:customStyle="1" w:styleId="E13D6C1A3A1B4F51B9E552106606BF73">
    <w:name w:val="E13D6C1A3A1B4F51B9E552106606BF73"/>
    <w:rsid w:val="00E4307D"/>
  </w:style>
  <w:style w:type="paragraph" w:customStyle="1" w:styleId="3CF8325DCF0B449FBF98E16A6B6FA0CD">
    <w:name w:val="3CF8325DCF0B449FBF98E16A6B6FA0CD"/>
    <w:rsid w:val="00E4307D"/>
  </w:style>
  <w:style w:type="paragraph" w:customStyle="1" w:styleId="E180BA032D4045869EB6795A198C68AC">
    <w:name w:val="E180BA032D4045869EB6795A198C68AC"/>
    <w:rsid w:val="00E4307D"/>
  </w:style>
  <w:style w:type="paragraph" w:customStyle="1" w:styleId="598A20F3260C44D1867418828D81B457">
    <w:name w:val="598A20F3260C44D1867418828D81B457"/>
    <w:rsid w:val="00E4307D"/>
  </w:style>
  <w:style w:type="paragraph" w:customStyle="1" w:styleId="9BDD25D8060843AC9EAF7BCB752F94F9">
    <w:name w:val="9BDD25D8060843AC9EAF7BCB752F94F9"/>
    <w:rsid w:val="00E4307D"/>
  </w:style>
  <w:style w:type="paragraph" w:customStyle="1" w:styleId="E52351945D8F4C06A252873E01FDB68D">
    <w:name w:val="E52351945D8F4C06A252873E01FDB68D"/>
    <w:rsid w:val="00E4307D"/>
  </w:style>
  <w:style w:type="paragraph" w:customStyle="1" w:styleId="65597026280B4ADEBF0712DD6A9EEB49">
    <w:name w:val="65597026280B4ADEBF0712DD6A9EEB49"/>
    <w:rsid w:val="00E4307D"/>
  </w:style>
  <w:style w:type="paragraph" w:customStyle="1" w:styleId="15A23780BF8F493B8024EE25659939E2">
    <w:name w:val="15A23780BF8F493B8024EE25659939E2"/>
    <w:rsid w:val="00E4307D"/>
  </w:style>
  <w:style w:type="paragraph" w:customStyle="1" w:styleId="BFBB16358A794E149F7183BB979563D6">
    <w:name w:val="BFBB16358A794E149F7183BB979563D6"/>
    <w:rsid w:val="00D546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106D9-EEFB-446A-AAAA-FDDDD0C9F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16</Pages>
  <Words>10085</Words>
  <Characters>57490</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Викторовна Макарова</dc:creator>
  <cp:keywords/>
  <dc:description/>
  <cp:lastModifiedBy>-</cp:lastModifiedBy>
  <cp:revision>3</cp:revision>
  <cp:lastPrinted>2025-05-14T06:30:00Z</cp:lastPrinted>
  <dcterms:created xsi:type="dcterms:W3CDTF">2026-05-05T07:46:00Z</dcterms:created>
  <dcterms:modified xsi:type="dcterms:W3CDTF">2026-05-07T05:21:00Z</dcterms:modified>
</cp:coreProperties>
</file>