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1E0" w:rsidRDefault="001C61E0">
      <w:pPr>
        <w:pStyle w:val="2"/>
        <w:spacing w:before="0"/>
        <w:ind w:left="14034"/>
        <w:contextualSpacing/>
        <w:jc w:val="right"/>
        <w:rPr>
          <w:rFonts w:ascii="Tahoma" w:hAnsi="Tahoma"/>
          <w:b/>
          <w:i/>
          <w:sz w:val="20"/>
        </w:rPr>
      </w:pPr>
      <w:bookmarkStart w:id="0" w:name="_Ref3211848"/>
      <w:bookmarkStart w:id="1" w:name="_Ref3535040"/>
      <w:bookmarkEnd w:id="0"/>
      <w:bookmarkEnd w:id="1"/>
    </w:p>
    <w:p w:rsidR="001C61E0" w:rsidRDefault="001C61E0">
      <w:pPr>
        <w:pStyle w:val="ConsNonformat"/>
        <w:ind w:firstLine="567"/>
        <w:jc w:val="center"/>
        <w:rPr>
          <w:rFonts w:ascii="Tahoma" w:hAnsi="Tahoma"/>
          <w:b/>
          <w:spacing w:val="20"/>
        </w:rPr>
      </w:pPr>
    </w:p>
    <w:p w:rsidR="001C61E0" w:rsidRDefault="001C61E0">
      <w:pPr>
        <w:pStyle w:val="ConsNonformat"/>
        <w:ind w:firstLine="567"/>
        <w:jc w:val="center"/>
        <w:rPr>
          <w:rFonts w:ascii="Tahoma" w:hAnsi="Tahoma"/>
          <w:b/>
          <w:spacing w:val="20"/>
        </w:rPr>
      </w:pPr>
    </w:p>
    <w:p w:rsidR="001C61E0" w:rsidRDefault="00284728">
      <w:pPr>
        <w:pStyle w:val="ConsNonformat"/>
        <w:ind w:firstLine="567"/>
        <w:jc w:val="center"/>
        <w:rPr>
          <w:rFonts w:ascii="Tahoma" w:hAnsi="Tahoma"/>
          <w:b/>
          <w:spacing w:val="20"/>
        </w:rPr>
      </w:pPr>
      <w:r>
        <w:rPr>
          <w:rFonts w:ascii="Tahoma" w:hAnsi="Tahoma"/>
          <w:b/>
          <w:spacing w:val="20"/>
        </w:rPr>
        <w:t xml:space="preserve">ДОГОВОР № ___ </w:t>
      </w:r>
    </w:p>
    <w:p w:rsidR="001C61E0" w:rsidRDefault="00284728">
      <w:pPr>
        <w:pStyle w:val="ConsNonformat"/>
        <w:ind w:firstLine="567"/>
        <w:jc w:val="center"/>
        <w:rPr>
          <w:rFonts w:ascii="Tahoma" w:hAnsi="Tahoma"/>
          <w:b/>
          <w:spacing w:val="20"/>
        </w:rPr>
      </w:pPr>
      <w:r>
        <w:rPr>
          <w:rFonts w:ascii="Tahoma" w:hAnsi="Tahoma"/>
          <w:b/>
          <w:spacing w:val="20"/>
        </w:rPr>
        <w:t xml:space="preserve">УЧАСТИЯ В ДОЛЕВОМ СТРОИТЕЛЬСТВЕ </w:t>
      </w:r>
    </w:p>
    <w:p w:rsidR="001C61E0" w:rsidRDefault="001C61E0">
      <w:pPr>
        <w:pStyle w:val="ConsNonformat"/>
        <w:ind w:firstLine="567"/>
        <w:jc w:val="center"/>
        <w:rPr>
          <w:rFonts w:ascii="Tahoma" w:hAnsi="Tahoma"/>
          <w:b/>
        </w:rPr>
      </w:pPr>
    </w:p>
    <w:p w:rsidR="001C61E0" w:rsidRDefault="00284728">
      <w:pPr>
        <w:jc w:val="both"/>
        <w:rPr>
          <w:rFonts w:ascii="Tahoma" w:hAnsi="Tahoma"/>
          <w:sz w:val="20"/>
        </w:rPr>
      </w:pPr>
      <w:r>
        <w:rPr>
          <w:rFonts w:ascii="Tahoma" w:hAnsi="Tahoma"/>
          <w:sz w:val="20"/>
        </w:rPr>
        <w:t>город Каменск-Уральский</w:t>
      </w:r>
    </w:p>
    <w:p w:rsidR="001C61E0" w:rsidRDefault="00284728">
      <w:pPr>
        <w:jc w:val="both"/>
        <w:rPr>
          <w:rFonts w:ascii="Tahoma" w:hAnsi="Tahoma"/>
          <w:sz w:val="20"/>
        </w:rPr>
      </w:pPr>
      <w:r>
        <w:rPr>
          <w:rFonts w:ascii="Tahoma" w:hAnsi="Tahoma"/>
          <w:sz w:val="20"/>
        </w:rPr>
        <w:t>Свердловской области</w:t>
      </w:r>
      <w:r>
        <w:rPr>
          <w:rFonts w:ascii="Tahoma" w:hAnsi="Tahoma"/>
          <w:sz w:val="20"/>
        </w:rPr>
        <w:tab/>
      </w:r>
      <w:r>
        <w:rPr>
          <w:rFonts w:ascii="Tahoma" w:hAnsi="Tahoma"/>
          <w:sz w:val="20"/>
        </w:rPr>
        <w:tab/>
      </w:r>
      <w:r>
        <w:rPr>
          <w:rFonts w:ascii="Tahoma" w:hAnsi="Tahoma"/>
          <w:sz w:val="20"/>
        </w:rPr>
        <w:tab/>
      </w:r>
      <w:r>
        <w:rPr>
          <w:rFonts w:ascii="Tahoma" w:hAnsi="Tahoma"/>
          <w:sz w:val="20"/>
        </w:rPr>
        <w:tab/>
      </w:r>
      <w:r>
        <w:rPr>
          <w:rFonts w:ascii="Tahoma" w:hAnsi="Tahoma"/>
          <w:sz w:val="20"/>
        </w:rPr>
        <w:tab/>
        <w:t xml:space="preserve">                  </w:t>
      </w:r>
      <w:r>
        <w:rPr>
          <w:rFonts w:ascii="Tahoma" w:hAnsi="Tahoma"/>
          <w:sz w:val="20"/>
        </w:rPr>
        <w:tab/>
      </w:r>
      <w:r>
        <w:rPr>
          <w:rFonts w:ascii="Tahoma" w:hAnsi="Tahoma"/>
          <w:sz w:val="20"/>
        </w:rPr>
        <w:tab/>
      </w:r>
      <w:proofErr w:type="gramStart"/>
      <w:r>
        <w:rPr>
          <w:rFonts w:ascii="Tahoma" w:hAnsi="Tahoma"/>
          <w:sz w:val="20"/>
        </w:rPr>
        <w:tab/>
        <w:t>«</w:t>
      </w:r>
      <w:proofErr w:type="gramEnd"/>
      <w:r>
        <w:rPr>
          <w:rFonts w:ascii="Tahoma" w:hAnsi="Tahoma"/>
          <w:sz w:val="20"/>
        </w:rPr>
        <w:t xml:space="preserve">___» ____________  20__г. </w:t>
      </w:r>
    </w:p>
    <w:p w:rsidR="001C61E0" w:rsidRDefault="001C61E0">
      <w:pPr>
        <w:jc w:val="both"/>
        <w:rPr>
          <w:rFonts w:ascii="Tahoma" w:hAnsi="Tahoma"/>
          <w:sz w:val="20"/>
        </w:rPr>
      </w:pPr>
    </w:p>
    <w:p w:rsidR="001C61E0" w:rsidRDefault="00284728">
      <w:pPr>
        <w:ind w:firstLine="567"/>
        <w:jc w:val="both"/>
        <w:rPr>
          <w:rFonts w:ascii="Tahoma" w:hAnsi="Tahoma"/>
          <w:sz w:val="20"/>
        </w:rPr>
      </w:pPr>
      <w:r>
        <w:rPr>
          <w:rFonts w:ascii="Tahoma" w:hAnsi="Tahoma"/>
          <w:b/>
          <w:sz w:val="20"/>
        </w:rPr>
        <w:t xml:space="preserve">Общество с ограниченной ответственностью «Специализированный застройщик «ПушкинЪ», </w:t>
      </w:r>
      <w:r>
        <w:rPr>
          <w:rFonts w:ascii="Tahoma" w:hAnsi="Tahoma"/>
          <w:sz w:val="20"/>
        </w:rPr>
        <w:t xml:space="preserve">именуемое в </w:t>
      </w:r>
      <w:r>
        <w:rPr>
          <w:rFonts w:ascii="Tahoma" w:hAnsi="Tahoma"/>
          <w:sz w:val="20"/>
        </w:rPr>
        <w:t>дальнейшем «</w:t>
      </w:r>
      <w:r>
        <w:rPr>
          <w:rFonts w:ascii="Tahoma" w:hAnsi="Tahoma"/>
          <w:b/>
          <w:sz w:val="20"/>
        </w:rPr>
        <w:t>Застройщик</w:t>
      </w:r>
      <w:r>
        <w:rPr>
          <w:rFonts w:ascii="Tahoma" w:hAnsi="Tahoma"/>
          <w:sz w:val="20"/>
        </w:rPr>
        <w:t xml:space="preserve">», в лице </w:t>
      </w:r>
      <w:r>
        <w:rPr>
          <w:rFonts w:ascii="Tahoma" w:hAnsi="Tahoma"/>
          <w:sz w:val="20"/>
        </w:rPr>
        <w:t>директора Димакова Вадима Николаевича, действующего на основании Устава</w:t>
      </w:r>
      <w:r>
        <w:rPr>
          <w:rFonts w:ascii="Tahoma" w:hAnsi="Tahoma"/>
          <w:sz w:val="20"/>
        </w:rPr>
        <w:t xml:space="preserve">, с одной стороны, </w:t>
      </w:r>
    </w:p>
    <w:p w:rsidR="001C61E0" w:rsidRDefault="00284728">
      <w:pPr>
        <w:ind w:firstLine="567"/>
        <w:jc w:val="both"/>
        <w:rPr>
          <w:rFonts w:ascii="Tahoma" w:hAnsi="Tahoma"/>
          <w:sz w:val="20"/>
        </w:rPr>
      </w:pPr>
      <w:r>
        <w:rPr>
          <w:rFonts w:ascii="Tahoma" w:hAnsi="Tahoma"/>
          <w:sz w:val="20"/>
        </w:rPr>
        <w:t>и гражданин Российской Федерации</w:t>
      </w:r>
      <w:r>
        <w:rPr>
          <w:rStyle w:val="ad"/>
          <w:rFonts w:ascii="Tahoma" w:hAnsi="Tahoma"/>
          <w:sz w:val="20"/>
        </w:rPr>
        <w:footnoteReference w:id="1"/>
      </w:r>
      <w:r>
        <w:rPr>
          <w:rFonts w:ascii="Tahoma" w:hAnsi="Tahoma"/>
          <w:sz w:val="20"/>
        </w:rPr>
        <w:t xml:space="preserve"> [●], пол [●], дата рождения [●], место рождения [●], СНИЛС [●], паспорт [●], выдан [●] г., код подр</w:t>
      </w:r>
      <w:r>
        <w:rPr>
          <w:rFonts w:ascii="Tahoma" w:hAnsi="Tahoma"/>
          <w:sz w:val="20"/>
        </w:rPr>
        <w:t>азделения [●], проживающий (зарегистрированный) по адресу: [●], именуемый в дальнейшем «Участник», с другой стороны, вместе именуемые «Стороны», а по отдельности - «</w:t>
      </w:r>
      <w:r>
        <w:rPr>
          <w:rFonts w:ascii="Tahoma" w:hAnsi="Tahoma"/>
          <w:b/>
          <w:sz w:val="20"/>
        </w:rPr>
        <w:t>Сторона</w:t>
      </w:r>
      <w:r>
        <w:rPr>
          <w:rFonts w:ascii="Tahoma" w:hAnsi="Tahoma"/>
          <w:sz w:val="20"/>
        </w:rPr>
        <w:t>», заключили настоящий Договор, именуемый в дальнейшем «</w:t>
      </w:r>
      <w:r>
        <w:rPr>
          <w:rFonts w:ascii="Tahoma" w:hAnsi="Tahoma"/>
          <w:b/>
          <w:sz w:val="20"/>
        </w:rPr>
        <w:t>Договор</w:t>
      </w:r>
      <w:r>
        <w:rPr>
          <w:rFonts w:ascii="Tahoma" w:hAnsi="Tahoma"/>
          <w:sz w:val="20"/>
        </w:rPr>
        <w:t>», о нижеследующем:</w:t>
      </w:r>
    </w:p>
    <w:p w:rsidR="001C61E0" w:rsidRDefault="001C61E0">
      <w:pPr>
        <w:ind w:firstLine="567"/>
        <w:jc w:val="both"/>
        <w:rPr>
          <w:rFonts w:ascii="Tahoma" w:hAnsi="Tahoma"/>
          <w:sz w:val="20"/>
        </w:rPr>
      </w:pPr>
    </w:p>
    <w:p w:rsidR="001C61E0" w:rsidRDefault="00284728">
      <w:pPr>
        <w:pStyle w:val="ConsPlusNormal"/>
        <w:numPr>
          <w:ilvl w:val="0"/>
          <w:numId w:val="1"/>
        </w:numPr>
        <w:jc w:val="center"/>
        <w:rPr>
          <w:rFonts w:ascii="Tahoma" w:hAnsi="Tahoma"/>
          <w:b/>
          <w:spacing w:val="20"/>
        </w:rPr>
      </w:pPr>
      <w:r>
        <w:rPr>
          <w:rFonts w:ascii="Tahoma" w:hAnsi="Tahoma"/>
          <w:b/>
          <w:spacing w:val="20"/>
        </w:rPr>
        <w:t>ТЕРМИНЫ И ОПРЕДЕЛЕНИЯ</w:t>
      </w:r>
    </w:p>
    <w:p w:rsidR="001C61E0" w:rsidRDefault="001C61E0">
      <w:pPr>
        <w:pStyle w:val="ConsPlusNormal"/>
        <w:widowControl/>
        <w:ind w:left="360" w:firstLine="0"/>
        <w:rPr>
          <w:rFonts w:ascii="Tahoma" w:hAnsi="Tahoma"/>
          <w:b/>
          <w:spacing w:val="20"/>
        </w:rPr>
      </w:pPr>
    </w:p>
    <w:p w:rsidR="001C61E0" w:rsidRDefault="00284728">
      <w:pPr>
        <w:pStyle w:val="ConsPlusNormal"/>
        <w:numPr>
          <w:ilvl w:val="1"/>
          <w:numId w:val="1"/>
        </w:numPr>
        <w:tabs>
          <w:tab w:val="clear" w:pos="360"/>
          <w:tab w:val="left" w:pos="0"/>
        </w:tabs>
        <w:ind w:left="0" w:firstLine="567"/>
        <w:jc w:val="both"/>
        <w:rPr>
          <w:rFonts w:ascii="Tahoma" w:hAnsi="Tahoma"/>
        </w:rPr>
      </w:pPr>
      <w:bookmarkStart w:id="2" w:name="_Hlk2876933"/>
      <w:r>
        <w:rPr>
          <w:rFonts w:ascii="Tahoma" w:hAnsi="Tahoma"/>
          <w:b/>
        </w:rPr>
        <w:t xml:space="preserve">Земельный участок </w:t>
      </w:r>
      <w:r>
        <w:rPr>
          <w:rFonts w:ascii="Tahoma" w:hAnsi="Tahoma"/>
        </w:rPr>
        <w:t>- земельный участок (</w:t>
      </w:r>
      <w:r>
        <w:rPr>
          <w:rFonts w:ascii="Tahoma" w:hAnsi="Tahoma"/>
        </w:rPr>
        <w:t>или вновь образованный земельный участок в результате межевания указанного в настоящем пункте земельного участка)</w:t>
      </w:r>
      <w:r>
        <w:rPr>
          <w:rFonts w:ascii="Tahoma" w:hAnsi="Tahoma"/>
        </w:rPr>
        <w:t>, принадлежащий Застройщику на праве собственности, кадастровый номер 66:45:01002</w:t>
      </w:r>
      <w:r>
        <w:rPr>
          <w:rFonts w:ascii="Tahoma" w:hAnsi="Tahoma"/>
        </w:rPr>
        <w:t xml:space="preserve">64:48, площадью 4 152 кв. м., категория земель: земли населенных пунктов, вид разрешенного использования: </w:t>
      </w:r>
      <w:r>
        <w:rPr>
          <w:rFonts w:ascii="Tahoma" w:hAnsi="Tahoma"/>
          <w:b/>
          <w:i/>
        </w:rPr>
        <w:t>многоквартирные жилые дома,</w:t>
      </w:r>
      <w:r>
        <w:rPr>
          <w:rFonts w:ascii="Tahoma" w:hAnsi="Tahoma"/>
        </w:rPr>
        <w:t xml:space="preserve"> по адресу: Свердловская область, г. Каменск-Уральский, ул. Советская</w:t>
      </w:r>
    </w:p>
    <w:p w:rsidR="001C61E0" w:rsidRDefault="00284728">
      <w:pPr>
        <w:pStyle w:val="ConsPlusNormal"/>
        <w:numPr>
          <w:ilvl w:val="1"/>
          <w:numId w:val="1"/>
        </w:numPr>
        <w:tabs>
          <w:tab w:val="clear" w:pos="360"/>
          <w:tab w:val="left" w:pos="142"/>
          <w:tab w:val="left" w:pos="709"/>
        </w:tabs>
        <w:ind w:left="0" w:firstLine="567"/>
        <w:jc w:val="both"/>
        <w:rPr>
          <w:rFonts w:ascii="Tahoma" w:hAnsi="Tahoma"/>
        </w:rPr>
      </w:pPr>
      <w:r>
        <w:rPr>
          <w:rFonts w:ascii="Tahoma" w:hAnsi="Tahoma"/>
          <w:b/>
        </w:rPr>
        <w:t>Жилой дом -</w:t>
      </w:r>
      <w:r>
        <w:rPr>
          <w:rFonts w:ascii="Tahoma" w:hAnsi="Tahoma"/>
        </w:rPr>
        <w:t xml:space="preserve"> многоквартирный жилой дом по улице Советс</w:t>
      </w:r>
      <w:r>
        <w:rPr>
          <w:rFonts w:ascii="Tahoma" w:hAnsi="Tahoma"/>
        </w:rPr>
        <w:t xml:space="preserve">кая в городе Каменск-Уральский Свердловской области, в состав которого будет входить Объект, и строительство которого осуществляется на Земельном участке с привлечением денежных средств Участника, по строительному адресу: Каменск-Уральский городской округ </w:t>
      </w:r>
      <w:r>
        <w:rPr>
          <w:rFonts w:ascii="Tahoma" w:hAnsi="Tahoma"/>
        </w:rPr>
        <w:t>Свердловской области, г. Каменск-Уральский, улица Советская (почтовый адрес уточняется по окончании строительства)</w:t>
      </w:r>
      <w:bookmarkEnd w:id="2"/>
      <w:r>
        <w:rPr>
          <w:rFonts w:ascii="Tahoma" w:hAnsi="Tahoma"/>
        </w:rPr>
        <w:t>.</w:t>
      </w:r>
      <w:r>
        <w:rPr>
          <w:rStyle w:val="ad"/>
          <w:rFonts w:ascii="Tahoma" w:hAnsi="Tahoma"/>
        </w:rPr>
        <w:footnoteReference w:id="2"/>
      </w:r>
    </w:p>
    <w:p w:rsidR="001C61E0" w:rsidRDefault="00284728">
      <w:pPr>
        <w:pStyle w:val="ConsPlusNormal"/>
        <w:numPr>
          <w:ilvl w:val="1"/>
          <w:numId w:val="2"/>
        </w:numPr>
        <w:tabs>
          <w:tab w:val="left" w:pos="0"/>
        </w:tabs>
        <w:ind w:left="0" w:firstLine="567"/>
        <w:jc w:val="both"/>
        <w:rPr>
          <w:rFonts w:ascii="Tahoma" w:hAnsi="Tahoma"/>
        </w:rPr>
      </w:pPr>
      <w:r>
        <w:rPr>
          <w:rFonts w:ascii="Tahoma" w:hAnsi="Tahoma"/>
          <w:b/>
        </w:rPr>
        <w:t>Объект долевого строительства/</w:t>
      </w:r>
      <w:r>
        <w:rPr>
          <w:rFonts w:ascii="Tahoma" w:hAnsi="Tahoma"/>
        </w:rPr>
        <w:t xml:space="preserve"> </w:t>
      </w:r>
      <w:r>
        <w:rPr>
          <w:rFonts w:ascii="Tahoma" w:hAnsi="Tahoma"/>
          <w:b/>
        </w:rPr>
        <w:t>Объект</w:t>
      </w:r>
      <w:r>
        <w:rPr>
          <w:rFonts w:ascii="Tahoma" w:hAnsi="Tahoma"/>
        </w:rPr>
        <w:t xml:space="preserve"> – жилое помещение (</w:t>
      </w:r>
      <w:r>
        <w:rPr>
          <w:rFonts w:ascii="Tahoma" w:hAnsi="Tahoma"/>
          <w:b/>
        </w:rPr>
        <w:t>квартира и/или машино-место</w:t>
      </w:r>
      <w:r>
        <w:rPr>
          <w:rFonts w:ascii="Tahoma" w:hAnsi="Tahoma"/>
        </w:rPr>
        <w:t>)</w:t>
      </w:r>
      <w:r>
        <w:rPr>
          <w:rStyle w:val="ad"/>
          <w:rFonts w:ascii="Tahoma" w:hAnsi="Tahoma"/>
        </w:rPr>
        <w:footnoteReference w:id="3"/>
      </w:r>
      <w:r>
        <w:rPr>
          <w:rFonts w:ascii="Tahoma" w:hAnsi="Tahoma"/>
        </w:rPr>
        <w:t xml:space="preserve">, подлежащее передаче Участнику после получения </w:t>
      </w:r>
      <w:r>
        <w:rPr>
          <w:rFonts w:ascii="Tahoma" w:hAnsi="Tahoma"/>
        </w:rPr>
        <w:t>разрешения на ввод в эксплуатацию Жилого дома и входящее в состав указанного Жилого дома, строящихся (создаваемых) с привлечением денежных средств Участника.</w:t>
      </w:r>
    </w:p>
    <w:p w:rsidR="001C61E0" w:rsidRDefault="00284728">
      <w:pPr>
        <w:pStyle w:val="ConsPlusNormal"/>
        <w:numPr>
          <w:ilvl w:val="1"/>
          <w:numId w:val="2"/>
        </w:numPr>
        <w:tabs>
          <w:tab w:val="left" w:pos="0"/>
        </w:tabs>
        <w:ind w:left="0" w:firstLine="567"/>
        <w:jc w:val="both"/>
        <w:rPr>
          <w:rFonts w:ascii="Tahoma" w:hAnsi="Tahoma"/>
        </w:rPr>
      </w:pPr>
      <w:r>
        <w:rPr>
          <w:rFonts w:ascii="Tahoma" w:hAnsi="Tahoma"/>
          <w:b/>
        </w:rPr>
        <w:t>Общее имущество -</w:t>
      </w:r>
      <w:r>
        <w:rPr>
          <w:rFonts w:ascii="Tahoma" w:hAnsi="Tahoma"/>
        </w:rPr>
        <w:t xml:space="preserve"> помещения в Жилом доме, не являющиеся частями жилых и нежилых помещений и предна</w:t>
      </w:r>
      <w:r>
        <w:rPr>
          <w:rFonts w:ascii="Tahoma" w:hAnsi="Tahoma"/>
        </w:rPr>
        <w:t>значенные для обслуживания более одного помещения в Жилом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w:t>
      </w:r>
      <w:r>
        <w:rPr>
          <w:rFonts w:ascii="Tahoma" w:hAnsi="Tahoma"/>
        </w:rPr>
        <w:t>щее более одного помещения в данном доме оборудование, а также крыши, ограждающие несущие и ненесущие конструкции Жилого дома, механическое, электрическое, санитарно-техническое и иное оборудование, находящееся в данном Жилом доме за пределами или внутри п</w:t>
      </w:r>
      <w:r>
        <w:rPr>
          <w:rFonts w:ascii="Tahoma" w:hAnsi="Tahoma"/>
        </w:rPr>
        <w:t>омещений и обслуживающее более одного помещения, Земельный участок, на котором расположен данный Жилой дом,  дорожное покрытие, тротуары, ограждения, элементы озеленения и благоустройства и иные предназначенные для обслуживания, эксплуатации и благоустройс</w:t>
      </w:r>
      <w:r>
        <w:rPr>
          <w:rFonts w:ascii="Tahoma" w:hAnsi="Tahoma"/>
        </w:rPr>
        <w:t>тва данного дома принадлежности, расположенные на Земельном участке в соответствии с проектной документацией и/или в соответствии с действующим законодательством и т.д.</w:t>
      </w:r>
    </w:p>
    <w:p w:rsidR="001C61E0" w:rsidRDefault="00284728">
      <w:pPr>
        <w:pStyle w:val="ConsPlusNormal"/>
        <w:numPr>
          <w:ilvl w:val="1"/>
          <w:numId w:val="2"/>
        </w:numPr>
        <w:ind w:left="0" w:firstLine="567"/>
        <w:jc w:val="both"/>
        <w:rPr>
          <w:rFonts w:ascii="Tahoma" w:hAnsi="Tahoma"/>
        </w:rPr>
      </w:pPr>
      <w:r>
        <w:rPr>
          <w:rFonts w:ascii="Tahoma" w:hAnsi="Tahoma"/>
          <w:b/>
        </w:rPr>
        <w:t>Банк</w:t>
      </w:r>
      <w:r>
        <w:rPr>
          <w:rFonts w:ascii="Tahoma" w:hAnsi="Tahoma"/>
        </w:rPr>
        <w:t xml:space="preserve"> – АО «Банк ДОМ.РФ».</w:t>
      </w:r>
    </w:p>
    <w:p w:rsidR="001C61E0" w:rsidRDefault="00284728">
      <w:pPr>
        <w:pStyle w:val="ConsPlusNormal"/>
        <w:numPr>
          <w:ilvl w:val="1"/>
          <w:numId w:val="2"/>
        </w:numPr>
        <w:ind w:left="0" w:firstLine="567"/>
        <w:jc w:val="both"/>
        <w:rPr>
          <w:rFonts w:ascii="Tahoma" w:hAnsi="Tahoma"/>
        </w:rPr>
      </w:pPr>
      <w:r>
        <w:rPr>
          <w:rFonts w:ascii="Tahoma" w:hAnsi="Tahoma"/>
          <w:b/>
        </w:rPr>
        <w:t>Банк-кредитор</w:t>
      </w:r>
      <w:r>
        <w:rPr>
          <w:rFonts w:ascii="Tahoma" w:hAnsi="Tahoma"/>
        </w:rPr>
        <w:t xml:space="preserve"> – кредитная организация, включая АО «Банк ДОМ.РФ</w:t>
      </w:r>
      <w:r>
        <w:rPr>
          <w:rFonts w:ascii="Tahoma" w:hAnsi="Tahoma"/>
        </w:rPr>
        <w:t>», предоставляющая денежные средства Участнику долевого строительства для приобретения Объекта долевого строительства.</w:t>
      </w:r>
    </w:p>
    <w:p w:rsidR="001C61E0" w:rsidRDefault="00284728">
      <w:pPr>
        <w:pStyle w:val="ConsPlusNormal"/>
        <w:numPr>
          <w:ilvl w:val="1"/>
          <w:numId w:val="2"/>
        </w:numPr>
        <w:ind w:left="0" w:firstLine="567"/>
        <w:jc w:val="both"/>
        <w:rPr>
          <w:rFonts w:ascii="Tahoma" w:hAnsi="Tahoma"/>
        </w:rPr>
      </w:pPr>
      <w:r>
        <w:rPr>
          <w:rFonts w:ascii="Tahoma" w:hAnsi="Tahoma"/>
          <w:b/>
        </w:rPr>
        <w:t>Застройщик</w:t>
      </w:r>
      <w:r>
        <w:rPr>
          <w:rFonts w:ascii="Tahoma" w:hAnsi="Tahoma"/>
        </w:rPr>
        <w:t xml:space="preserve"> – юридическое лицо, имеющее на праве собственности Земельный участок и привлекающее денежные средства Участника и других участ</w:t>
      </w:r>
      <w:r>
        <w:rPr>
          <w:rFonts w:ascii="Tahoma" w:hAnsi="Tahoma"/>
        </w:rPr>
        <w:t>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w:t>
      </w:r>
    </w:p>
    <w:p w:rsidR="001C61E0" w:rsidRDefault="00284728">
      <w:pPr>
        <w:pStyle w:val="ConsPlusNormal"/>
        <w:numPr>
          <w:ilvl w:val="1"/>
          <w:numId w:val="2"/>
        </w:numPr>
        <w:ind w:left="0" w:firstLine="567"/>
        <w:jc w:val="both"/>
        <w:rPr>
          <w:rFonts w:ascii="Tahoma" w:hAnsi="Tahoma"/>
        </w:rPr>
      </w:pPr>
      <w:r>
        <w:rPr>
          <w:rFonts w:ascii="Tahoma" w:hAnsi="Tahoma"/>
          <w:b/>
        </w:rPr>
        <w:lastRenderedPageBreak/>
        <w:t>Разрешение на строительство</w:t>
      </w:r>
      <w:r>
        <w:rPr>
          <w:rFonts w:ascii="Tahoma" w:hAnsi="Tahoma"/>
        </w:rPr>
        <w:t xml:space="preserve"> – документ, подтверждающий соответствие проектной документац</w:t>
      </w:r>
      <w:r>
        <w:rPr>
          <w:rFonts w:ascii="Tahoma" w:hAnsi="Tahoma"/>
        </w:rPr>
        <w:t>ии требованиям градостроительного плана Земельного участка и дающий Застройщику право осуществлять строительство.</w:t>
      </w:r>
    </w:p>
    <w:p w:rsidR="001C61E0" w:rsidRDefault="00284728">
      <w:pPr>
        <w:pStyle w:val="ConsPlusNormal"/>
        <w:numPr>
          <w:ilvl w:val="1"/>
          <w:numId w:val="2"/>
        </w:numPr>
        <w:ind w:left="0" w:firstLine="567"/>
        <w:jc w:val="both"/>
        <w:rPr>
          <w:rFonts w:ascii="Tahoma" w:hAnsi="Tahoma"/>
        </w:rPr>
      </w:pPr>
      <w:r>
        <w:rPr>
          <w:rFonts w:ascii="Tahoma" w:hAnsi="Tahoma"/>
          <w:b/>
        </w:rPr>
        <w:t>Разрешение на ввод Жилого дома в эксплуатацию</w:t>
      </w:r>
      <w:r>
        <w:rPr>
          <w:rFonts w:ascii="Tahoma" w:hAnsi="Tahoma"/>
        </w:rPr>
        <w:t xml:space="preserve"> – документ, который удостоверяет выполнение строительства Жилого дома в полном объеме в соответс</w:t>
      </w:r>
      <w:r>
        <w:rPr>
          <w:rFonts w:ascii="Tahoma" w:hAnsi="Tahoma"/>
        </w:rPr>
        <w:t>твии с Разрешением на строительство, соответствие построенного Жилого дома градостроительному плану Земельного участка и проектной документации.</w:t>
      </w:r>
    </w:p>
    <w:p w:rsidR="001C61E0" w:rsidRDefault="00284728">
      <w:pPr>
        <w:numPr>
          <w:ilvl w:val="1"/>
          <w:numId w:val="2"/>
        </w:numPr>
        <w:ind w:left="0" w:firstLine="567"/>
        <w:jc w:val="both"/>
        <w:rPr>
          <w:rFonts w:ascii="Tahoma" w:hAnsi="Tahoma"/>
          <w:sz w:val="20"/>
        </w:rPr>
      </w:pPr>
      <w:bookmarkStart w:id="3" w:name="_Hlk485990710"/>
      <w:r>
        <w:rPr>
          <w:rFonts w:ascii="Tahoma" w:hAnsi="Tahoma"/>
          <w:b/>
          <w:sz w:val="20"/>
        </w:rPr>
        <w:t>[Проектная общая приведенная площадь Объекта]</w:t>
      </w:r>
      <w:r>
        <w:rPr>
          <w:rStyle w:val="ad"/>
          <w:rFonts w:ascii="Tahoma" w:hAnsi="Tahoma"/>
          <w:b/>
          <w:sz w:val="20"/>
        </w:rPr>
        <w:footnoteReference w:id="4"/>
      </w:r>
      <w:r>
        <w:rPr>
          <w:rFonts w:ascii="Tahoma" w:hAnsi="Tahoma"/>
          <w:b/>
          <w:sz w:val="20"/>
        </w:rPr>
        <w:t xml:space="preserve"> </w:t>
      </w:r>
      <w:r>
        <w:rPr>
          <w:rFonts w:ascii="Tahoma" w:hAnsi="Tahoma"/>
          <w:sz w:val="20"/>
        </w:rPr>
        <w:t>– сумма площадей всех частей помещения, предусмотренная проектно</w:t>
      </w:r>
      <w:r>
        <w:rPr>
          <w:rFonts w:ascii="Tahoma" w:hAnsi="Tahoma"/>
          <w:sz w:val="20"/>
        </w:rPr>
        <w:t xml:space="preserve">й документацией,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w:t>
      </w:r>
      <w:r>
        <w:rPr>
          <w:rFonts w:ascii="Tahoma" w:hAnsi="Tahoma"/>
          <w:sz w:val="20"/>
        </w:rPr>
        <w:t xml:space="preserve">балконов, подсчитываемых со следующими коэффициентами: для лоджий – 0,5; балконов – 0,3. </w:t>
      </w:r>
      <w:bookmarkEnd w:id="3"/>
    </w:p>
    <w:p w:rsidR="001C61E0" w:rsidRDefault="00284728">
      <w:pPr>
        <w:ind w:firstLine="567"/>
        <w:jc w:val="both"/>
        <w:rPr>
          <w:rFonts w:ascii="Tahoma" w:hAnsi="Tahoma"/>
          <w:sz w:val="20"/>
        </w:rPr>
      </w:pPr>
      <w:r>
        <w:rPr>
          <w:rFonts w:ascii="Tahoma" w:hAnsi="Tahoma"/>
          <w:sz w:val="20"/>
        </w:rPr>
        <w:t xml:space="preserve">Определенная настоящим пунктом Проектная общая приведенная площадь Объекта применяется Сторонами исключительно для расчета цены Договора и может не совпадать с Общей </w:t>
      </w:r>
      <w:r>
        <w:rPr>
          <w:rFonts w:ascii="Tahoma" w:hAnsi="Tahoma"/>
          <w:sz w:val="20"/>
        </w:rPr>
        <w:t xml:space="preserve">площадью Объекта. </w:t>
      </w:r>
    </w:p>
    <w:p w:rsidR="001C61E0" w:rsidRDefault="00284728">
      <w:pPr>
        <w:numPr>
          <w:ilvl w:val="1"/>
          <w:numId w:val="2"/>
        </w:numPr>
        <w:ind w:left="0" w:firstLine="567"/>
        <w:jc w:val="both"/>
        <w:rPr>
          <w:rFonts w:ascii="Tahoma" w:hAnsi="Tahoma"/>
          <w:sz w:val="20"/>
        </w:rPr>
      </w:pPr>
      <w:r>
        <w:rPr>
          <w:rFonts w:ascii="Tahoma" w:hAnsi="Tahoma"/>
          <w:b/>
          <w:sz w:val="20"/>
        </w:rPr>
        <w:t>[Общая приведенная площадь Объекта</w:t>
      </w:r>
      <w:r>
        <w:rPr>
          <w:rFonts w:ascii="Tahoma" w:hAnsi="Tahoma"/>
          <w:sz w:val="20"/>
        </w:rPr>
        <w:t xml:space="preserve"> – сумма площадей всех частей помещения (Объекта), определенная по результатам кадастровых работ в отношении Объекта (далее по тексту – «</w:t>
      </w:r>
      <w:r>
        <w:rPr>
          <w:rFonts w:ascii="Tahoma" w:hAnsi="Tahoma"/>
          <w:b/>
          <w:sz w:val="20"/>
        </w:rPr>
        <w:t>обмеры</w:t>
      </w:r>
      <w:r>
        <w:rPr>
          <w:rFonts w:ascii="Tahoma" w:hAnsi="Tahoma"/>
          <w:sz w:val="20"/>
        </w:rPr>
        <w:t>»), произведенных по заказу Застройщика, включая площади пом</w:t>
      </w:r>
      <w:r>
        <w:rPr>
          <w:rFonts w:ascii="Tahoma" w:hAnsi="Tahoma"/>
          <w:sz w:val="20"/>
        </w:rPr>
        <w:t>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w:t>
      </w:r>
      <w:r>
        <w:rPr>
          <w:rFonts w:ascii="Tahoma" w:hAnsi="Tahoma"/>
          <w:sz w:val="20"/>
        </w:rPr>
        <w:t>ми коэффициентами: для лоджий – 0,5; балконов – 0,3.]</w:t>
      </w:r>
      <w:r>
        <w:rPr>
          <w:rStyle w:val="ad"/>
          <w:rFonts w:ascii="Tahoma" w:hAnsi="Tahoma"/>
          <w:sz w:val="20"/>
        </w:rPr>
        <w:footnoteReference w:id="5"/>
      </w:r>
      <w:r>
        <w:rPr>
          <w:rFonts w:ascii="Tahoma" w:hAnsi="Tahoma"/>
          <w:sz w:val="20"/>
        </w:rPr>
        <w:t xml:space="preserve"> </w:t>
      </w:r>
    </w:p>
    <w:p w:rsidR="001C61E0" w:rsidRDefault="00284728">
      <w:pPr>
        <w:pStyle w:val="ConsPlusNormal"/>
        <w:widowControl/>
        <w:ind w:firstLine="567"/>
        <w:jc w:val="both"/>
        <w:rPr>
          <w:rFonts w:ascii="Tahoma" w:hAnsi="Tahoma"/>
        </w:rPr>
      </w:pPr>
      <w:r>
        <w:rPr>
          <w:rFonts w:ascii="Tahoma" w:hAnsi="Tahoma"/>
        </w:rPr>
        <w:t>[При определении Общей приведенной площади Объекта не учитываются любые отделочные работы (например, штукатурка, шпаклевка, фальш-стены, декоративные элементы и т.п.), возведение перегородок/стен и лю</w:t>
      </w:r>
      <w:r>
        <w:rPr>
          <w:rFonts w:ascii="Tahoma" w:hAnsi="Tahoma"/>
        </w:rPr>
        <w:t>бые иные работы, влияющие на площадь Объекта]</w:t>
      </w:r>
      <w:r>
        <w:rPr>
          <w:rStyle w:val="ad"/>
          <w:rFonts w:ascii="Tahoma" w:hAnsi="Tahoma"/>
        </w:rPr>
        <w:footnoteReference w:id="6"/>
      </w:r>
      <w:r>
        <w:rPr>
          <w:rFonts w:ascii="Tahoma" w:hAnsi="Tahoma"/>
        </w:rPr>
        <w:t>.</w:t>
      </w:r>
    </w:p>
    <w:p w:rsidR="001C61E0" w:rsidRDefault="00284728">
      <w:pPr>
        <w:pStyle w:val="ConsPlusNormal"/>
        <w:widowControl/>
        <w:ind w:firstLine="567"/>
        <w:jc w:val="both"/>
        <w:rPr>
          <w:rFonts w:ascii="Tahoma" w:hAnsi="Tahoma"/>
        </w:rPr>
      </w:pPr>
      <w:r>
        <w:rPr>
          <w:rFonts w:ascii="Tahoma" w:hAnsi="Tahoma"/>
        </w:rPr>
        <w:t xml:space="preserve"> Определенная настоящим пунктом Общая приведенная площадь Объекта, с учетом площадей помещений вспомогательного использования, а также лоджий и балконов, применяется Сторонами исключительно для дополнительног</w:t>
      </w:r>
      <w:r>
        <w:rPr>
          <w:rFonts w:ascii="Tahoma" w:hAnsi="Tahoma"/>
        </w:rPr>
        <w:t>о уточнения цены Договора согласно условиям настоящего Договора и может не совпадать с Проектной общей приведенной площадью Объекта.</w:t>
      </w:r>
    </w:p>
    <w:p w:rsidR="001C61E0" w:rsidRDefault="00284728">
      <w:pPr>
        <w:pStyle w:val="ConsPlusNormal"/>
        <w:widowControl/>
        <w:ind w:firstLine="567"/>
        <w:jc w:val="both"/>
        <w:rPr>
          <w:rFonts w:ascii="Tahoma" w:hAnsi="Tahoma"/>
        </w:rPr>
      </w:pPr>
      <w:r>
        <w:rPr>
          <w:rFonts w:ascii="Tahoma" w:hAnsi="Tahoma"/>
        </w:rPr>
        <w:t>1.12. [</w:t>
      </w:r>
      <w:r>
        <w:rPr>
          <w:rFonts w:ascii="Tahoma" w:hAnsi="Tahoma"/>
          <w:b/>
        </w:rPr>
        <w:t>Общая площадь Объекта</w:t>
      </w:r>
      <w:r>
        <w:rPr>
          <w:rFonts w:ascii="Tahoma" w:hAnsi="Tahoma"/>
        </w:rPr>
        <w:t xml:space="preserve"> - общая площадь жилого помещения, состоящая из суммы площади всех частей такого помещения, вкл</w:t>
      </w:r>
      <w:r>
        <w:rPr>
          <w:rFonts w:ascii="Tahoma" w:hAnsi="Tahoma"/>
        </w:rPr>
        <w:t>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Проектная Общая площадь Объекта на дат</w:t>
      </w:r>
      <w:r>
        <w:rPr>
          <w:rFonts w:ascii="Tahoma" w:hAnsi="Tahoma"/>
        </w:rPr>
        <w:t>у подписания Договора составляет ([●]) кв. м. Фактическая Общая площадь Объекта уточняется по результатам обмеров.]</w:t>
      </w:r>
      <w:r>
        <w:rPr>
          <w:rStyle w:val="ad"/>
          <w:rFonts w:ascii="Tahoma" w:hAnsi="Tahoma"/>
        </w:rPr>
        <w:footnoteReference w:id="7"/>
      </w:r>
    </w:p>
    <w:p w:rsidR="001C61E0" w:rsidRDefault="00284728">
      <w:pPr>
        <w:ind w:firstLine="567"/>
        <w:jc w:val="both"/>
        <w:rPr>
          <w:rFonts w:ascii="Tahoma" w:hAnsi="Tahoma"/>
          <w:sz w:val="20"/>
        </w:rPr>
      </w:pPr>
      <w:r>
        <w:rPr>
          <w:rFonts w:ascii="Tahoma" w:hAnsi="Tahoma"/>
          <w:b/>
          <w:sz w:val="20"/>
        </w:rPr>
        <w:t>1.13. Сведения об уполномоченном банке (эскроу-агент) по настоящему Договору</w:t>
      </w:r>
      <w:r>
        <w:rPr>
          <w:rFonts w:ascii="Tahoma" w:hAnsi="Tahoma"/>
          <w:sz w:val="20"/>
        </w:rPr>
        <w:t>:</w:t>
      </w:r>
    </w:p>
    <w:p w:rsidR="001C61E0" w:rsidRDefault="00284728">
      <w:pPr>
        <w:ind w:firstLine="567"/>
        <w:jc w:val="both"/>
        <w:rPr>
          <w:rFonts w:ascii="Tahoma" w:hAnsi="Tahoma"/>
          <w:sz w:val="20"/>
        </w:rPr>
      </w:pPr>
      <w:r>
        <w:rPr>
          <w:rFonts w:ascii="Tahoma" w:hAnsi="Tahoma"/>
          <w:sz w:val="20"/>
        </w:rPr>
        <w:t>Полное наименование (фирменное наименование): Акционерное общ</w:t>
      </w:r>
      <w:r>
        <w:rPr>
          <w:rFonts w:ascii="Tahoma" w:hAnsi="Tahoma"/>
          <w:sz w:val="20"/>
        </w:rPr>
        <w:t>ество «Банк ДОМ.РФ».</w:t>
      </w:r>
    </w:p>
    <w:p w:rsidR="001C61E0" w:rsidRDefault="00284728">
      <w:pPr>
        <w:ind w:firstLine="567"/>
        <w:jc w:val="both"/>
        <w:rPr>
          <w:rFonts w:ascii="Tahoma" w:hAnsi="Tahoma"/>
          <w:sz w:val="20"/>
        </w:rPr>
      </w:pPr>
      <w:r>
        <w:rPr>
          <w:rFonts w:ascii="Tahoma" w:hAnsi="Tahoma"/>
          <w:sz w:val="20"/>
        </w:rPr>
        <w:t>Сокращенное наименование: АО «Банк ДОМ.РФ».</w:t>
      </w:r>
    </w:p>
    <w:p w:rsidR="001C61E0" w:rsidRDefault="00284728">
      <w:pPr>
        <w:ind w:left="567"/>
        <w:jc w:val="both"/>
        <w:rPr>
          <w:rFonts w:ascii="Tahoma" w:hAnsi="Tahoma"/>
          <w:sz w:val="20"/>
        </w:rPr>
      </w:pPr>
      <w:r>
        <w:rPr>
          <w:rFonts w:ascii="Tahoma" w:hAnsi="Tahoma"/>
          <w:sz w:val="20"/>
        </w:rPr>
        <w:t>ИНН 7725038124/ОГРН 1037739527077</w:t>
      </w:r>
    </w:p>
    <w:p w:rsidR="001C61E0" w:rsidRDefault="00284728">
      <w:pPr>
        <w:ind w:firstLine="567"/>
        <w:jc w:val="both"/>
        <w:rPr>
          <w:rFonts w:ascii="Tahoma" w:hAnsi="Tahoma"/>
          <w:sz w:val="20"/>
        </w:rPr>
      </w:pPr>
      <w:r>
        <w:rPr>
          <w:rFonts w:ascii="Tahoma" w:hAnsi="Tahoma"/>
          <w:sz w:val="20"/>
        </w:rPr>
        <w:t>Место нахождения (адрес): 125009 г. Москва, ул.Воздвиженка, 10.</w:t>
      </w:r>
    </w:p>
    <w:p w:rsidR="001C61E0" w:rsidRDefault="00284728">
      <w:pPr>
        <w:ind w:firstLine="567"/>
        <w:jc w:val="both"/>
        <w:rPr>
          <w:rStyle w:val="af4"/>
          <w:rFonts w:ascii="Tahoma" w:hAnsi="Tahoma"/>
          <w:sz w:val="20"/>
        </w:rPr>
      </w:pPr>
      <w:r>
        <w:rPr>
          <w:rFonts w:ascii="Tahoma" w:hAnsi="Tahoma"/>
          <w:sz w:val="20"/>
        </w:rPr>
        <w:t xml:space="preserve">Адрес электронной почты: </w:t>
      </w:r>
      <w:hyperlink r:id="rId7" w:history="1">
        <w:r>
          <w:rPr>
            <w:rStyle w:val="af4"/>
            <w:rFonts w:ascii="Tahoma" w:hAnsi="Tahoma"/>
            <w:sz w:val="20"/>
          </w:rPr>
          <w:t>escrow@domrf.ru</w:t>
        </w:r>
      </w:hyperlink>
      <w:r>
        <w:rPr>
          <w:rFonts w:ascii="Tahoma" w:hAnsi="Tahoma"/>
          <w:sz w:val="20"/>
        </w:rPr>
        <w:t xml:space="preserve"> </w:t>
      </w:r>
    </w:p>
    <w:p w:rsidR="001C61E0" w:rsidRDefault="00284728">
      <w:pPr>
        <w:ind w:firstLine="567"/>
        <w:jc w:val="both"/>
        <w:rPr>
          <w:rFonts w:ascii="Tahoma" w:hAnsi="Tahoma"/>
          <w:sz w:val="20"/>
        </w:rPr>
      </w:pPr>
      <w:r>
        <w:rPr>
          <w:rFonts w:ascii="Tahoma" w:hAnsi="Tahoma"/>
          <w:sz w:val="20"/>
        </w:rPr>
        <w:t>Телефон банка:</w:t>
      </w:r>
      <w:r>
        <w:rPr>
          <w:rFonts w:ascii="Tahoma" w:hAnsi="Tahoma"/>
          <w:sz w:val="20"/>
        </w:rPr>
        <w:t xml:space="preserve"> 8 800 775 86 86.</w:t>
      </w:r>
    </w:p>
    <w:p w:rsidR="001C61E0" w:rsidRDefault="001C61E0">
      <w:pPr>
        <w:pStyle w:val="ConsPlusNormal"/>
        <w:widowControl/>
        <w:ind w:firstLine="567"/>
        <w:jc w:val="both"/>
        <w:rPr>
          <w:rFonts w:ascii="Tahoma" w:hAnsi="Tahoma"/>
        </w:rPr>
      </w:pPr>
    </w:p>
    <w:p w:rsidR="001C61E0" w:rsidRDefault="001C61E0">
      <w:pPr>
        <w:pStyle w:val="ConsPlusNormal"/>
        <w:widowControl/>
        <w:ind w:firstLine="567"/>
        <w:jc w:val="both"/>
        <w:rPr>
          <w:rFonts w:ascii="Tahoma" w:hAnsi="Tahoma"/>
        </w:rPr>
      </w:pPr>
    </w:p>
    <w:p w:rsidR="001C61E0" w:rsidRDefault="00284728">
      <w:pPr>
        <w:pStyle w:val="ConsPlusNormal"/>
        <w:numPr>
          <w:ilvl w:val="0"/>
          <w:numId w:val="3"/>
        </w:numPr>
        <w:ind w:left="0" w:firstLine="0"/>
        <w:jc w:val="center"/>
        <w:rPr>
          <w:rFonts w:ascii="Tahoma" w:hAnsi="Tahoma"/>
          <w:b/>
          <w:spacing w:val="20"/>
        </w:rPr>
      </w:pPr>
      <w:r>
        <w:rPr>
          <w:rFonts w:ascii="Tahoma" w:hAnsi="Tahoma"/>
          <w:b/>
          <w:spacing w:val="20"/>
        </w:rPr>
        <w:t xml:space="preserve">ОСНОВАНИЯ ЗАКЛЮЧЕНИЯ ДОГОВОРА И ПРИВЛЕЧЕНИЯ </w:t>
      </w:r>
    </w:p>
    <w:p w:rsidR="001C61E0" w:rsidRDefault="00284728">
      <w:pPr>
        <w:pStyle w:val="ConsPlusNormal"/>
        <w:widowControl/>
        <w:ind w:firstLine="0"/>
        <w:jc w:val="center"/>
        <w:rPr>
          <w:rFonts w:ascii="Tahoma" w:hAnsi="Tahoma"/>
          <w:b/>
          <w:spacing w:val="20"/>
        </w:rPr>
      </w:pPr>
      <w:r>
        <w:rPr>
          <w:rFonts w:ascii="Tahoma" w:hAnsi="Tahoma"/>
          <w:b/>
          <w:spacing w:val="20"/>
        </w:rPr>
        <w:t>ДЕНЕЖНЫХ СРЕДСТВ УЧАСТНИКА</w:t>
      </w:r>
    </w:p>
    <w:p w:rsidR="001C61E0" w:rsidRDefault="001C61E0">
      <w:pPr>
        <w:pStyle w:val="ConsPlusNormal"/>
        <w:widowControl/>
        <w:ind w:firstLine="0"/>
        <w:rPr>
          <w:rFonts w:ascii="Tahoma" w:hAnsi="Tahoma"/>
          <w:b/>
          <w:spacing w:val="20"/>
        </w:rPr>
      </w:pPr>
    </w:p>
    <w:p w:rsidR="001C61E0" w:rsidRDefault="00284728">
      <w:pPr>
        <w:pStyle w:val="ConsPlusNormal"/>
        <w:numPr>
          <w:ilvl w:val="1"/>
          <w:numId w:val="4"/>
        </w:numPr>
        <w:tabs>
          <w:tab w:val="left" w:pos="567"/>
          <w:tab w:val="left" w:pos="1134"/>
        </w:tabs>
        <w:ind w:left="0" w:firstLine="567"/>
        <w:jc w:val="both"/>
        <w:rPr>
          <w:rFonts w:ascii="Tahoma" w:hAnsi="Tahoma"/>
        </w:rPr>
      </w:pPr>
      <w:r>
        <w:rPr>
          <w:rFonts w:ascii="Tahoma" w:hAnsi="Tahoma"/>
        </w:rPr>
        <w:t xml:space="preserve">Настоящий Договор заключен в соответствии с Гражданским кодексом Российской Федерации, Федеральным законом Российской Федерации от 30 декабря 2004 г. № 214-ФЗ «Об </w:t>
      </w:r>
      <w:r>
        <w:rPr>
          <w:rFonts w:ascii="Tahoma" w:hAnsi="Tahoma"/>
        </w:rPr>
        <w:t>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w:t>
      </w:r>
      <w:r>
        <w:rPr>
          <w:rFonts w:ascii="Tahoma" w:hAnsi="Tahoma"/>
          <w:b/>
        </w:rPr>
        <w:t>Закон о Долевом Участии</w:t>
      </w:r>
      <w:r>
        <w:rPr>
          <w:rFonts w:ascii="Tahoma" w:hAnsi="Tahoma"/>
        </w:rPr>
        <w:t>»).</w:t>
      </w:r>
    </w:p>
    <w:p w:rsidR="001C61E0" w:rsidRDefault="00284728">
      <w:pPr>
        <w:pStyle w:val="ConsPlusNormal"/>
        <w:numPr>
          <w:ilvl w:val="1"/>
          <w:numId w:val="4"/>
        </w:numPr>
        <w:tabs>
          <w:tab w:val="clear" w:pos="720"/>
          <w:tab w:val="left" w:pos="1134"/>
        </w:tabs>
        <w:ind w:left="0" w:firstLine="567"/>
        <w:jc w:val="both"/>
        <w:rPr>
          <w:rFonts w:ascii="Tahoma" w:hAnsi="Tahoma"/>
        </w:rPr>
      </w:pPr>
      <w:r>
        <w:rPr>
          <w:rFonts w:ascii="Tahoma" w:hAnsi="Tahoma"/>
        </w:rPr>
        <w:t>Настоящий Договор подлежит государственной регис</w:t>
      </w:r>
      <w:r>
        <w:rPr>
          <w:rFonts w:ascii="Tahoma" w:hAnsi="Tahoma"/>
        </w:rPr>
        <w:t>трации в органе, осуществляющем государственный кадастровый учет и государственную регистрацию прав (далее по тексту – «Орган регистрации прав»).</w:t>
      </w:r>
    </w:p>
    <w:p w:rsidR="001C61E0" w:rsidRDefault="00284728">
      <w:pPr>
        <w:pStyle w:val="ConsPlusNormal"/>
        <w:numPr>
          <w:ilvl w:val="1"/>
          <w:numId w:val="4"/>
        </w:numPr>
        <w:tabs>
          <w:tab w:val="left" w:pos="567"/>
          <w:tab w:val="left" w:pos="1134"/>
        </w:tabs>
        <w:ind w:left="0" w:firstLine="567"/>
        <w:jc w:val="both"/>
        <w:rPr>
          <w:rFonts w:ascii="Tahoma" w:hAnsi="Tahoma"/>
        </w:rPr>
      </w:pPr>
      <w:r>
        <w:rPr>
          <w:rFonts w:ascii="Tahoma" w:hAnsi="Tahoma"/>
        </w:rPr>
        <w:lastRenderedPageBreak/>
        <w:t>В соответствии со ст. 3 Закона о Долевом Участии Застройщик вправе привлекать денежные средства Участника на о</w:t>
      </w:r>
      <w:r>
        <w:rPr>
          <w:rFonts w:ascii="Tahoma" w:hAnsi="Tahoma"/>
        </w:rPr>
        <w:t>сновании:</w:t>
      </w:r>
    </w:p>
    <w:p w:rsidR="001C61E0" w:rsidRDefault="00284728">
      <w:pPr>
        <w:pStyle w:val="ConsPlusNormal"/>
        <w:numPr>
          <w:ilvl w:val="2"/>
          <w:numId w:val="4"/>
        </w:numPr>
        <w:tabs>
          <w:tab w:val="left" w:pos="567"/>
          <w:tab w:val="left" w:pos="1134"/>
        </w:tabs>
        <w:ind w:left="0" w:firstLine="567"/>
        <w:jc w:val="both"/>
        <w:rPr>
          <w:rFonts w:ascii="Tahoma" w:hAnsi="Tahoma"/>
        </w:rPr>
      </w:pPr>
      <w:r>
        <w:rPr>
          <w:rFonts w:ascii="Tahoma" w:hAnsi="Tahoma"/>
        </w:rPr>
        <w:t>Настоящего Договора, так как Застройщик удовлетворяет требованиям, указанным в части 2 указанной статьи.</w:t>
      </w:r>
    </w:p>
    <w:p w:rsidR="001C61E0" w:rsidRDefault="00284728">
      <w:pPr>
        <w:pStyle w:val="ConsPlusNormal"/>
        <w:numPr>
          <w:ilvl w:val="2"/>
          <w:numId w:val="4"/>
        </w:numPr>
        <w:tabs>
          <w:tab w:val="clear" w:pos="1430"/>
          <w:tab w:val="left" w:pos="1560"/>
        </w:tabs>
        <w:ind w:left="0" w:firstLine="567"/>
        <w:jc w:val="both"/>
        <w:rPr>
          <w:rFonts w:ascii="Tahoma" w:hAnsi="Tahoma"/>
        </w:rPr>
      </w:pPr>
      <w:r>
        <w:rPr>
          <w:rFonts w:ascii="Tahoma" w:hAnsi="Tahoma"/>
        </w:rPr>
        <w:t xml:space="preserve">Разрешения на строительство </w:t>
      </w:r>
      <w:bookmarkStart w:id="4" w:name="OLE_LINK118"/>
      <w:bookmarkStart w:id="5" w:name="OLE_LINK119"/>
      <w:r>
        <w:rPr>
          <w:rFonts w:ascii="Tahoma" w:hAnsi="Tahoma"/>
        </w:rPr>
        <w:t xml:space="preserve">№66-45-08-2024 от 05.06.2024г., выданного </w:t>
      </w:r>
      <w:bookmarkEnd w:id="4"/>
      <w:bookmarkEnd w:id="5"/>
      <w:r>
        <w:rPr>
          <w:rFonts w:ascii="Tahoma" w:hAnsi="Tahoma"/>
        </w:rPr>
        <w:t>органом местного самоуправления «Комитет по архитектуре и градостроител</w:t>
      </w:r>
      <w:r>
        <w:rPr>
          <w:rFonts w:ascii="Tahoma" w:hAnsi="Tahoma"/>
        </w:rPr>
        <w:t>ьству Каменск-Уральского городского округа»</w:t>
      </w:r>
    </w:p>
    <w:p w:rsidR="001C61E0" w:rsidRDefault="00284728">
      <w:pPr>
        <w:pStyle w:val="ConsPlusNormal"/>
        <w:numPr>
          <w:ilvl w:val="2"/>
          <w:numId w:val="4"/>
        </w:numPr>
        <w:tabs>
          <w:tab w:val="clear" w:pos="1430"/>
          <w:tab w:val="left" w:pos="1276"/>
        </w:tabs>
        <w:ind w:left="0" w:firstLine="567"/>
        <w:jc w:val="both"/>
        <w:rPr>
          <w:rFonts w:ascii="Tahoma" w:hAnsi="Tahoma"/>
        </w:rPr>
      </w:pPr>
      <w:r>
        <w:rPr>
          <w:rFonts w:ascii="Tahoma" w:hAnsi="Tahoma"/>
        </w:rPr>
        <w:t xml:space="preserve">Внесения Органом регистрации прав в Единый государственный реестр недвижимости записи о государственной регистрации № 66:45:0100264:48-66/112/2023-3 от 19.06.2023 г. Застройщиком права собственности на Земельный </w:t>
      </w:r>
      <w:r>
        <w:rPr>
          <w:rFonts w:ascii="Tahoma" w:hAnsi="Tahoma"/>
        </w:rPr>
        <w:t>участок.</w:t>
      </w:r>
    </w:p>
    <w:p w:rsidR="001C61E0" w:rsidRDefault="00284728">
      <w:pPr>
        <w:pStyle w:val="ConsPlusNormal"/>
        <w:numPr>
          <w:ilvl w:val="2"/>
          <w:numId w:val="4"/>
        </w:numPr>
        <w:tabs>
          <w:tab w:val="clear" w:pos="1430"/>
          <w:tab w:val="left" w:pos="567"/>
          <w:tab w:val="left" w:pos="710"/>
        </w:tabs>
        <w:ind w:left="0" w:firstLine="567"/>
        <w:jc w:val="both"/>
        <w:rPr>
          <w:rFonts w:ascii="Tahoma" w:hAnsi="Tahoma"/>
          <w:color w:val="000000" w:themeColor="text1"/>
          <w:u w:val="single"/>
        </w:rPr>
      </w:pPr>
      <w:r>
        <w:rPr>
          <w:rFonts w:ascii="Tahoma" w:hAnsi="Tahoma"/>
          <w:color w:val="000000" w:themeColor="text1"/>
        </w:rPr>
        <w:t>Опубликования, размещения в единой информационной системе жилищного строительства (ЕИСЖС) проектной декларации.</w:t>
      </w:r>
    </w:p>
    <w:p w:rsidR="001C61E0" w:rsidRDefault="00284728">
      <w:pPr>
        <w:pStyle w:val="ConsPlusNormal"/>
        <w:numPr>
          <w:ilvl w:val="1"/>
          <w:numId w:val="4"/>
        </w:numPr>
        <w:tabs>
          <w:tab w:val="left" w:pos="567"/>
          <w:tab w:val="left" w:pos="1134"/>
        </w:tabs>
        <w:ind w:left="0" w:firstLine="567"/>
        <w:jc w:val="both"/>
        <w:rPr>
          <w:rFonts w:ascii="Tahoma" w:hAnsi="Tahoma"/>
        </w:rPr>
      </w:pPr>
      <w:r>
        <w:rPr>
          <w:rFonts w:ascii="Tahoma" w:hAnsi="Tahoma"/>
          <w:color w:val="000000" w:themeColor="text1"/>
        </w:rPr>
        <w:t xml:space="preserve">Стороны подтверждают, что Участник ознакомился с положениями настоящего Договора, а также с содержанием документов, указанных в статье </w:t>
      </w:r>
      <w:r>
        <w:rPr>
          <w:rFonts w:ascii="Tahoma" w:hAnsi="Tahoma"/>
          <w:color w:val="000000" w:themeColor="text1"/>
        </w:rPr>
        <w:t>2 настоящего Договора</w:t>
      </w:r>
      <w:bookmarkStart w:id="6" w:name="_Hlk523408516"/>
      <w:r>
        <w:rPr>
          <w:rFonts w:ascii="Tahoma" w:hAnsi="Tahoma"/>
        </w:rPr>
        <w:t>.</w:t>
      </w:r>
      <w:bookmarkEnd w:id="6"/>
    </w:p>
    <w:p w:rsidR="001C61E0" w:rsidRDefault="00284728">
      <w:pPr>
        <w:pStyle w:val="ConsPlusNormal"/>
        <w:numPr>
          <w:ilvl w:val="1"/>
          <w:numId w:val="4"/>
        </w:numPr>
        <w:tabs>
          <w:tab w:val="left" w:pos="567"/>
          <w:tab w:val="left" w:pos="1134"/>
        </w:tabs>
        <w:ind w:left="0" w:firstLine="567"/>
        <w:jc w:val="both"/>
        <w:rPr>
          <w:rFonts w:ascii="Tahoma" w:hAnsi="Tahoma"/>
          <w:color w:val="000000" w:themeColor="text1"/>
        </w:rPr>
      </w:pPr>
      <w:r>
        <w:rPr>
          <w:rFonts w:ascii="Tahoma" w:hAnsi="Tahoma"/>
          <w:color w:val="000000" w:themeColor="text1"/>
        </w:rPr>
        <w:t>В силу того, что расчеты по настоящему Договору осуществляются с использованием счетов эскроу, залог в силу закона на предоставленный для строительства Земельный участок и строящийся на этом участке Жилой дом на основании ч. 4 ст. 15</w:t>
      </w:r>
      <w:r>
        <w:rPr>
          <w:rFonts w:ascii="Tahoma" w:hAnsi="Tahoma"/>
          <w:color w:val="000000" w:themeColor="text1"/>
        </w:rPr>
        <w:t>.4 Закона о Долевом Участии в пользу Участника не устанавливается.</w:t>
      </w:r>
    </w:p>
    <w:p w:rsidR="001C61E0" w:rsidRDefault="001C61E0">
      <w:pPr>
        <w:pStyle w:val="ConsPlusNormal"/>
        <w:widowControl/>
        <w:tabs>
          <w:tab w:val="left" w:pos="567"/>
          <w:tab w:val="left" w:pos="1134"/>
        </w:tabs>
        <w:ind w:left="567" w:firstLine="0"/>
        <w:jc w:val="both"/>
        <w:rPr>
          <w:rFonts w:ascii="Tahoma" w:hAnsi="Tahoma"/>
        </w:rPr>
      </w:pPr>
    </w:p>
    <w:p w:rsidR="001C61E0" w:rsidRDefault="001C61E0">
      <w:pPr>
        <w:pStyle w:val="ConsPlusNormal"/>
        <w:widowControl/>
        <w:tabs>
          <w:tab w:val="left" w:pos="567"/>
          <w:tab w:val="left" w:pos="1134"/>
        </w:tabs>
        <w:ind w:left="567" w:firstLine="0"/>
        <w:jc w:val="both"/>
        <w:rPr>
          <w:rFonts w:ascii="Tahoma" w:hAnsi="Tahoma"/>
        </w:rPr>
      </w:pPr>
    </w:p>
    <w:p w:rsidR="001C61E0" w:rsidRDefault="00284728">
      <w:pPr>
        <w:pStyle w:val="ConsPlusNormal"/>
        <w:numPr>
          <w:ilvl w:val="0"/>
          <w:numId w:val="4"/>
        </w:numPr>
        <w:ind w:left="0" w:firstLine="0"/>
        <w:jc w:val="center"/>
        <w:rPr>
          <w:rFonts w:ascii="Tahoma" w:hAnsi="Tahoma"/>
          <w:b/>
          <w:spacing w:val="20"/>
        </w:rPr>
      </w:pPr>
      <w:r>
        <w:rPr>
          <w:rFonts w:ascii="Tahoma" w:hAnsi="Tahoma"/>
          <w:b/>
          <w:spacing w:val="20"/>
        </w:rPr>
        <w:t xml:space="preserve">ПРЕДМЕТ ДОГОВОРА </w:t>
      </w:r>
    </w:p>
    <w:p w:rsidR="001C61E0" w:rsidRDefault="001C61E0">
      <w:pPr>
        <w:pStyle w:val="ConsPlusNormal"/>
        <w:widowControl/>
        <w:ind w:firstLine="0"/>
        <w:rPr>
          <w:rFonts w:ascii="Tahoma" w:hAnsi="Tahoma"/>
          <w:b/>
          <w:spacing w:val="20"/>
        </w:rPr>
      </w:pPr>
    </w:p>
    <w:p w:rsidR="001C61E0" w:rsidRDefault="00284728">
      <w:pPr>
        <w:pStyle w:val="ConsPlusNormal"/>
        <w:numPr>
          <w:ilvl w:val="1"/>
          <w:numId w:val="5"/>
        </w:numPr>
        <w:tabs>
          <w:tab w:val="left" w:pos="567"/>
          <w:tab w:val="left" w:pos="993"/>
          <w:tab w:val="left" w:pos="1560"/>
        </w:tabs>
        <w:ind w:left="0" w:firstLine="567"/>
        <w:jc w:val="both"/>
        <w:rPr>
          <w:rFonts w:ascii="Tahoma" w:hAnsi="Tahoma"/>
        </w:rPr>
      </w:pPr>
      <w:r>
        <w:rPr>
          <w:rFonts w:ascii="Tahoma" w:hAnsi="Tahoma"/>
        </w:rPr>
        <w:t>По настоящему Договору Застройщик обязуется в предусмотренный настоящим Договором срок построить (создать) Жилой дом и после получения Разрешения на ввод в эксплуатацию</w:t>
      </w:r>
      <w:r>
        <w:rPr>
          <w:rFonts w:ascii="Tahoma" w:hAnsi="Tahoma"/>
        </w:rPr>
        <w:t xml:space="preserve"> Жилого дома передать </w:t>
      </w:r>
      <w:proofErr w:type="gramStart"/>
      <w:r>
        <w:rPr>
          <w:rFonts w:ascii="Tahoma" w:hAnsi="Tahoma"/>
        </w:rPr>
        <w:t>Участнику</w:t>
      </w:r>
      <w:proofErr w:type="gramEnd"/>
      <w:r>
        <w:rPr>
          <w:rFonts w:ascii="Tahoma" w:hAnsi="Tahoma"/>
        </w:rPr>
        <w:t xml:space="preserve"> расположенный в Жилом доме Объект, а Участник обязуется принять Объект и уплатить обусловленную настоящим Договором цену.</w:t>
      </w:r>
    </w:p>
    <w:p w:rsidR="001C61E0" w:rsidRDefault="00284728">
      <w:pPr>
        <w:pStyle w:val="ConsPlusNormal"/>
        <w:numPr>
          <w:ilvl w:val="1"/>
          <w:numId w:val="5"/>
        </w:numPr>
        <w:tabs>
          <w:tab w:val="left" w:pos="567"/>
          <w:tab w:val="left" w:pos="993"/>
          <w:tab w:val="left" w:pos="1560"/>
        </w:tabs>
        <w:ind w:left="0" w:firstLine="567"/>
        <w:jc w:val="both"/>
        <w:rPr>
          <w:rFonts w:ascii="Tahoma" w:hAnsi="Tahoma"/>
        </w:rPr>
      </w:pPr>
      <w:r>
        <w:rPr>
          <w:rFonts w:ascii="Tahoma" w:hAnsi="Tahoma"/>
        </w:rPr>
        <w:t>В соответствии с настоящим Договором и на основании положений действующего законодательства у Участник</w:t>
      </w:r>
      <w:r>
        <w:rPr>
          <w:rFonts w:ascii="Tahoma" w:hAnsi="Tahoma"/>
        </w:rPr>
        <w:t xml:space="preserve">а в будущем возникнет право </w:t>
      </w:r>
    </w:p>
    <w:p w:rsidR="001C61E0" w:rsidRDefault="00284728">
      <w:pPr>
        <w:pStyle w:val="ConsPlusNormal"/>
        <w:widowControl/>
        <w:tabs>
          <w:tab w:val="left" w:pos="567"/>
          <w:tab w:val="left" w:pos="993"/>
          <w:tab w:val="left" w:pos="1560"/>
        </w:tabs>
        <w:ind w:left="567" w:firstLine="0"/>
        <w:jc w:val="both"/>
        <w:rPr>
          <w:rFonts w:ascii="Tahoma" w:hAnsi="Tahoma"/>
        </w:rPr>
      </w:pPr>
      <w:r>
        <w:rPr>
          <w:rFonts w:ascii="Tahoma" w:hAnsi="Tahoma"/>
        </w:rPr>
        <w:t xml:space="preserve">[Вариант 1 (один Участник) собственности] </w:t>
      </w:r>
    </w:p>
    <w:p w:rsidR="001C61E0" w:rsidRDefault="00284728">
      <w:pPr>
        <w:pStyle w:val="ConsPlusNormal"/>
        <w:widowControl/>
        <w:tabs>
          <w:tab w:val="left" w:pos="567"/>
          <w:tab w:val="left" w:pos="993"/>
          <w:tab w:val="left" w:pos="1560"/>
        </w:tabs>
        <w:ind w:left="567" w:firstLine="0"/>
        <w:jc w:val="both"/>
        <w:rPr>
          <w:rFonts w:ascii="Tahoma" w:hAnsi="Tahoma"/>
        </w:rPr>
      </w:pPr>
      <w:r>
        <w:rPr>
          <w:rFonts w:ascii="Tahoma" w:hAnsi="Tahoma"/>
        </w:rPr>
        <w:t>[Вариант 2 (для супругов) общей совместной собственности]</w:t>
      </w:r>
    </w:p>
    <w:p w:rsidR="001C61E0" w:rsidRDefault="00284728">
      <w:pPr>
        <w:pStyle w:val="ConsPlusNormal"/>
        <w:widowControl/>
        <w:tabs>
          <w:tab w:val="left" w:pos="567"/>
          <w:tab w:val="left" w:pos="993"/>
          <w:tab w:val="left" w:pos="1560"/>
        </w:tabs>
        <w:ind w:left="567" w:firstLine="0"/>
        <w:jc w:val="both"/>
        <w:rPr>
          <w:rFonts w:ascii="Tahoma" w:hAnsi="Tahoma"/>
        </w:rPr>
      </w:pPr>
      <w:r>
        <w:rPr>
          <w:rFonts w:ascii="Tahoma" w:hAnsi="Tahoma"/>
        </w:rPr>
        <w:t xml:space="preserve">[Вариант 3 (для двух и более Участников) общей долевой собственности на Объект: у Участника [●] в размере [●] доли в праве, у </w:t>
      </w:r>
      <w:r>
        <w:rPr>
          <w:rFonts w:ascii="Tahoma" w:hAnsi="Tahoma"/>
        </w:rPr>
        <w:t xml:space="preserve">Участника [●] в размере [●] доли в праве] </w:t>
      </w:r>
    </w:p>
    <w:p w:rsidR="001C61E0" w:rsidRDefault="00284728">
      <w:pPr>
        <w:pStyle w:val="ConsPlusNormal"/>
        <w:widowControl/>
        <w:tabs>
          <w:tab w:val="left" w:pos="567"/>
          <w:tab w:val="left" w:pos="993"/>
          <w:tab w:val="left" w:pos="1560"/>
        </w:tabs>
        <w:ind w:left="567" w:firstLine="0"/>
        <w:jc w:val="both"/>
        <w:rPr>
          <w:rFonts w:ascii="Tahoma" w:hAnsi="Tahoma"/>
        </w:rPr>
      </w:pPr>
      <w:r>
        <w:rPr>
          <w:rFonts w:ascii="Tahoma" w:hAnsi="Tahoma"/>
        </w:rPr>
        <w:t>на Объект, имеющий основные характеристики, соответствующие проектной документации, согласованные Сторонами и указанные в Приложении № 1 к настоящему Договору.</w:t>
      </w:r>
    </w:p>
    <w:p w:rsidR="001C61E0" w:rsidRDefault="00284728">
      <w:pPr>
        <w:pStyle w:val="ConsPlusNormal"/>
        <w:widowControl/>
        <w:tabs>
          <w:tab w:val="left" w:pos="567"/>
          <w:tab w:val="left" w:pos="993"/>
          <w:tab w:val="left" w:pos="1560"/>
        </w:tabs>
        <w:ind w:firstLine="567"/>
        <w:jc w:val="both"/>
        <w:rPr>
          <w:rFonts w:ascii="Tahoma" w:hAnsi="Tahoma"/>
        </w:rPr>
      </w:pPr>
      <w:r>
        <w:rPr>
          <w:rFonts w:ascii="Tahoma" w:hAnsi="Tahoma"/>
        </w:rPr>
        <w:t xml:space="preserve">Основные характеристики Жилого дома, соответствующие проектной документации, согласованы Сторонами и указаны в Приложении № 1 к настоящему Договору. </w:t>
      </w:r>
    </w:p>
    <w:p w:rsidR="001C61E0" w:rsidRDefault="00284728">
      <w:pPr>
        <w:pStyle w:val="ConsPlusNormal"/>
        <w:widowControl/>
        <w:tabs>
          <w:tab w:val="left" w:pos="567"/>
          <w:tab w:val="left" w:pos="993"/>
          <w:tab w:val="left" w:pos="1560"/>
        </w:tabs>
        <w:ind w:firstLine="567"/>
        <w:jc w:val="both"/>
        <w:rPr>
          <w:rFonts w:ascii="Tahoma" w:hAnsi="Tahoma"/>
        </w:rPr>
      </w:pPr>
      <w:r>
        <w:rPr>
          <w:rFonts w:ascii="Tahoma" w:hAnsi="Tahoma"/>
        </w:rPr>
        <w:t>План Объекта, отражающий в графической форме расположение по отношению друг к другу частей Объекта и место</w:t>
      </w:r>
      <w:r>
        <w:rPr>
          <w:rFonts w:ascii="Tahoma" w:hAnsi="Tahoma"/>
        </w:rPr>
        <w:t>положение Объекта на этаже согласован Сторонами и указан в Приложении № 2 к настоящему Договору. Участник уведомлен и согласен с тем, что Застройщик в одностороннем порядке вправе вносить изменения в проектную документацию Жилого дома.</w:t>
      </w:r>
    </w:p>
    <w:p w:rsidR="001C61E0" w:rsidRDefault="00284728">
      <w:pPr>
        <w:pStyle w:val="ConsPlusNormal"/>
        <w:widowControl/>
        <w:tabs>
          <w:tab w:val="left" w:pos="567"/>
          <w:tab w:val="left" w:pos="993"/>
          <w:tab w:val="left" w:pos="1560"/>
        </w:tabs>
        <w:ind w:firstLine="567"/>
        <w:jc w:val="both"/>
        <w:rPr>
          <w:rFonts w:ascii="Tahoma" w:hAnsi="Tahoma"/>
        </w:rPr>
      </w:pPr>
      <w:r>
        <w:rPr>
          <w:rFonts w:ascii="Tahoma" w:hAnsi="Tahoma"/>
        </w:rPr>
        <w:t>Описание Объекта дол</w:t>
      </w:r>
      <w:r>
        <w:rPr>
          <w:rFonts w:ascii="Tahoma" w:hAnsi="Tahoma"/>
        </w:rPr>
        <w:t>евого строительства указано также в Приложении № 1-а.</w:t>
      </w:r>
    </w:p>
    <w:p w:rsidR="001C61E0" w:rsidRDefault="00284728">
      <w:pPr>
        <w:pStyle w:val="ConsPlusNormal"/>
        <w:widowControl/>
        <w:tabs>
          <w:tab w:val="left" w:pos="709"/>
          <w:tab w:val="left" w:pos="993"/>
        </w:tabs>
        <w:ind w:firstLine="567"/>
        <w:jc w:val="both"/>
        <w:rPr>
          <w:rFonts w:ascii="Tahoma" w:hAnsi="Tahoma"/>
        </w:rPr>
      </w:pPr>
      <w:bookmarkStart w:id="7" w:name="_Hlk523408552"/>
      <w:r>
        <w:rPr>
          <w:rFonts w:ascii="Tahoma" w:hAnsi="Tahoma"/>
        </w:rPr>
        <w:t>3.3. Застройщик гарантирует, что на момент заключения Договора Объект правами третьих лиц не обременен, в споре, под запретом, залогом, в судебных разбирательствах не состоит, а также, что ранее в отнош</w:t>
      </w:r>
      <w:r>
        <w:rPr>
          <w:rFonts w:ascii="Tahoma" w:hAnsi="Tahoma"/>
        </w:rPr>
        <w:t>ении Объекта не совершалось сделок, следствием которых может быть возникновение прав третьих лиц.</w:t>
      </w:r>
      <w:bookmarkEnd w:id="7"/>
    </w:p>
    <w:p w:rsidR="001C61E0" w:rsidRDefault="001C61E0">
      <w:pPr>
        <w:pStyle w:val="ConsPlusNormal"/>
        <w:widowControl/>
        <w:tabs>
          <w:tab w:val="left" w:pos="567"/>
          <w:tab w:val="left" w:pos="993"/>
        </w:tabs>
        <w:ind w:firstLine="567"/>
        <w:jc w:val="both"/>
        <w:rPr>
          <w:rFonts w:ascii="Tahoma" w:hAnsi="Tahoma"/>
        </w:rPr>
      </w:pPr>
    </w:p>
    <w:p w:rsidR="001C61E0" w:rsidRDefault="001C61E0">
      <w:pPr>
        <w:pStyle w:val="ConsPlusNormal"/>
        <w:widowControl/>
        <w:tabs>
          <w:tab w:val="left" w:pos="567"/>
          <w:tab w:val="left" w:pos="993"/>
        </w:tabs>
        <w:ind w:firstLine="567"/>
        <w:jc w:val="both"/>
        <w:rPr>
          <w:rFonts w:ascii="Tahoma" w:hAnsi="Tahoma"/>
        </w:rPr>
      </w:pPr>
    </w:p>
    <w:p w:rsidR="001C61E0" w:rsidRDefault="00284728">
      <w:pPr>
        <w:pStyle w:val="ConsPlusNormal"/>
        <w:numPr>
          <w:ilvl w:val="0"/>
          <w:numId w:val="5"/>
        </w:numPr>
        <w:tabs>
          <w:tab w:val="left" w:pos="0"/>
        </w:tabs>
        <w:ind w:left="0" w:firstLine="0"/>
        <w:jc w:val="center"/>
        <w:rPr>
          <w:rFonts w:ascii="Tahoma" w:hAnsi="Tahoma"/>
          <w:b/>
          <w:spacing w:val="20"/>
        </w:rPr>
      </w:pPr>
      <w:r>
        <w:rPr>
          <w:rFonts w:ascii="Tahoma" w:hAnsi="Tahoma"/>
          <w:b/>
          <w:spacing w:val="20"/>
        </w:rPr>
        <w:t>ЦЕНА ДОГОВОРА. СРОКИ И ПОРЯДОК ОПЛАТЫ</w:t>
      </w:r>
    </w:p>
    <w:p w:rsidR="001C61E0" w:rsidRDefault="001C61E0">
      <w:pPr>
        <w:pStyle w:val="ConsPlusNormal"/>
        <w:widowControl/>
        <w:ind w:firstLine="0"/>
        <w:rPr>
          <w:rFonts w:ascii="Tahoma" w:hAnsi="Tahoma"/>
          <w:b/>
          <w:spacing w:val="20"/>
        </w:rPr>
      </w:pPr>
    </w:p>
    <w:p w:rsidR="001C61E0" w:rsidRDefault="00284728">
      <w:pPr>
        <w:pStyle w:val="af0"/>
        <w:numPr>
          <w:ilvl w:val="1"/>
          <w:numId w:val="5"/>
        </w:numPr>
        <w:tabs>
          <w:tab w:val="left" w:pos="993"/>
          <w:tab w:val="left" w:pos="1260"/>
        </w:tabs>
        <w:ind w:left="0" w:firstLine="588"/>
        <w:rPr>
          <w:rFonts w:ascii="Tahoma" w:hAnsi="Tahoma"/>
          <w:sz w:val="20"/>
        </w:rPr>
      </w:pPr>
      <w:r>
        <w:rPr>
          <w:rFonts w:ascii="Tahoma" w:hAnsi="Tahoma"/>
          <w:sz w:val="20"/>
        </w:rPr>
        <w:t>Цена Договора составляет [●]</w:t>
      </w:r>
      <w:r>
        <w:rPr>
          <w:rFonts w:ascii="Tahoma" w:hAnsi="Tahoma"/>
          <w:b/>
          <w:sz w:val="20"/>
        </w:rPr>
        <w:t xml:space="preserve"> (</w:t>
      </w:r>
      <w:r>
        <w:rPr>
          <w:rFonts w:ascii="Tahoma" w:hAnsi="Tahoma"/>
          <w:sz w:val="20"/>
        </w:rPr>
        <w:t>[●]</w:t>
      </w:r>
      <w:r>
        <w:rPr>
          <w:rFonts w:ascii="Tahoma" w:hAnsi="Tahoma"/>
          <w:b/>
          <w:sz w:val="20"/>
        </w:rPr>
        <w:t>) рублей</w:t>
      </w:r>
      <w:r>
        <w:rPr>
          <w:rFonts w:ascii="Tahoma" w:hAnsi="Tahoma"/>
          <w:sz w:val="20"/>
        </w:rPr>
        <w:t xml:space="preserve">, НДС не облагается.  </w:t>
      </w:r>
    </w:p>
    <w:p w:rsidR="001C61E0" w:rsidRDefault="00284728">
      <w:pPr>
        <w:pStyle w:val="af0"/>
        <w:ind w:firstLine="567"/>
        <w:rPr>
          <w:rFonts w:ascii="Tahoma" w:hAnsi="Tahoma"/>
          <w:sz w:val="20"/>
        </w:rPr>
      </w:pPr>
      <w:r>
        <w:rPr>
          <w:rFonts w:ascii="Tahoma" w:hAnsi="Tahoma"/>
          <w:sz w:val="20"/>
        </w:rPr>
        <w:t xml:space="preserve">Цена Договора рассчитана посредством умножения </w:t>
      </w:r>
      <w:r>
        <w:rPr>
          <w:rFonts w:ascii="Tahoma" w:hAnsi="Tahoma"/>
          <w:sz w:val="20"/>
        </w:rPr>
        <w:t>[Проектной общей приведенной площади Объекта]</w:t>
      </w:r>
      <w:r>
        <w:rPr>
          <w:rStyle w:val="ad"/>
          <w:rFonts w:ascii="Tahoma" w:hAnsi="Tahoma"/>
          <w:sz w:val="20"/>
        </w:rPr>
        <w:footnoteReference w:id="8"/>
      </w:r>
      <w:r>
        <w:rPr>
          <w:rFonts w:ascii="Tahoma" w:hAnsi="Tahoma"/>
          <w:sz w:val="20"/>
        </w:rPr>
        <w:t xml:space="preserve"> на стоимость одного квадратного метра, указанную в п. 4.2 Договора. </w:t>
      </w:r>
    </w:p>
    <w:p w:rsidR="001C61E0" w:rsidRDefault="00284728">
      <w:pPr>
        <w:pStyle w:val="af0"/>
        <w:ind w:firstLine="567"/>
        <w:rPr>
          <w:rFonts w:ascii="Tahoma" w:hAnsi="Tahoma"/>
          <w:sz w:val="20"/>
        </w:rPr>
      </w:pPr>
      <w:r>
        <w:rPr>
          <w:rFonts w:ascii="Tahoma" w:hAnsi="Tahoma"/>
          <w:sz w:val="20"/>
        </w:rPr>
        <w:t xml:space="preserve">Окончательная Цена Договора устанавливается с учетом п.п. </w:t>
      </w:r>
      <w:proofErr w:type="gramStart"/>
      <w:r>
        <w:rPr>
          <w:rFonts w:ascii="Tahoma" w:hAnsi="Tahoma"/>
          <w:sz w:val="20"/>
        </w:rPr>
        <w:t>4.3.,</w:t>
      </w:r>
      <w:proofErr w:type="gramEnd"/>
      <w:r>
        <w:rPr>
          <w:rFonts w:ascii="Tahoma" w:hAnsi="Tahoma"/>
          <w:sz w:val="20"/>
        </w:rPr>
        <w:t xml:space="preserve"> 4.4, 4.5 Договора.</w:t>
      </w:r>
    </w:p>
    <w:p w:rsidR="001C61E0" w:rsidRDefault="00284728">
      <w:pPr>
        <w:pStyle w:val="af0"/>
        <w:numPr>
          <w:ilvl w:val="1"/>
          <w:numId w:val="5"/>
        </w:numPr>
        <w:tabs>
          <w:tab w:val="left" w:pos="993"/>
        </w:tabs>
        <w:ind w:left="0" w:firstLine="588"/>
        <w:rPr>
          <w:rFonts w:ascii="Tahoma" w:hAnsi="Tahoma"/>
          <w:sz w:val="20"/>
        </w:rPr>
      </w:pPr>
      <w:bookmarkStart w:id="8" w:name="_Hlk486002316"/>
      <w:r>
        <w:rPr>
          <w:rFonts w:ascii="Tahoma" w:hAnsi="Tahoma"/>
          <w:sz w:val="20"/>
        </w:rPr>
        <w:t>Стороны договорились, что стоимость одного квадратного ме</w:t>
      </w:r>
      <w:r>
        <w:rPr>
          <w:rFonts w:ascii="Tahoma" w:hAnsi="Tahoma"/>
          <w:sz w:val="20"/>
        </w:rPr>
        <w:t>тра составляет – [●] ([●]) рублей, НДС не облагается. Стоимость одного квадратного метра, определенная в настоящем пункте, является фиксированной и изменению не подлежит.</w:t>
      </w:r>
      <w:bookmarkEnd w:id="8"/>
    </w:p>
    <w:p w:rsidR="001C61E0" w:rsidRDefault="00284728">
      <w:pPr>
        <w:pStyle w:val="af0"/>
        <w:tabs>
          <w:tab w:val="left" w:pos="993"/>
        </w:tabs>
        <w:ind w:firstLine="588"/>
        <w:rPr>
          <w:rFonts w:ascii="Tahoma" w:hAnsi="Tahoma"/>
          <w:sz w:val="20"/>
        </w:rPr>
      </w:pPr>
      <w:r>
        <w:rPr>
          <w:rFonts w:ascii="Tahoma" w:hAnsi="Tahoma"/>
          <w:sz w:val="20"/>
        </w:rPr>
        <w:t>4.3. Стороны договорились, что Цена Договора подлежит дополнительному уточнению Сторо</w:t>
      </w:r>
      <w:r>
        <w:rPr>
          <w:rFonts w:ascii="Tahoma" w:hAnsi="Tahoma"/>
          <w:sz w:val="20"/>
        </w:rPr>
        <w:t>нами после получения Застройщиком результатов обмеров в отношении Объекта и рассчитывается посредством умножения [Общей приведенной площади Объекта]</w:t>
      </w:r>
      <w:r>
        <w:rPr>
          <w:rStyle w:val="ad"/>
          <w:rFonts w:ascii="Tahoma" w:hAnsi="Tahoma"/>
          <w:sz w:val="20"/>
        </w:rPr>
        <w:footnoteReference w:id="9"/>
      </w:r>
      <w:r>
        <w:rPr>
          <w:rFonts w:ascii="Tahoma" w:hAnsi="Tahoma"/>
          <w:sz w:val="20"/>
        </w:rPr>
        <w:t xml:space="preserve"> на стоимость одного квадратного метра, указанную в п.4.2 Договора. При уточнении цены Договора Стороны под</w:t>
      </w:r>
      <w:r>
        <w:rPr>
          <w:rFonts w:ascii="Tahoma" w:hAnsi="Tahoma"/>
          <w:sz w:val="20"/>
        </w:rPr>
        <w:t>писывают Акты сверки взаиморасчетов, составленные по формам Приложения № 3 (в случае наступления условий согласно п.4.5 Договора) или Приложения № 4 (в случае наступления условий согласно п.4.4 Договора) к настоящему Договору, для чего Участник обязан явит</w:t>
      </w:r>
      <w:r>
        <w:rPr>
          <w:rFonts w:ascii="Tahoma" w:hAnsi="Tahoma"/>
          <w:sz w:val="20"/>
        </w:rPr>
        <w:t>ься в офис Застройщика в срок, указанный в уведомлении о завершении строительства Жилого дома, направляемом в адрес Участника в соответствии с п.5.5 Договора. Все взаиморасчеты в связи с дополнительным уточнением цены Договора производятся Сторонами до сос</w:t>
      </w:r>
      <w:r>
        <w:rPr>
          <w:rFonts w:ascii="Tahoma" w:hAnsi="Tahoma"/>
          <w:sz w:val="20"/>
        </w:rPr>
        <w:t>тавления Передаточного Акта на Объект, при этом если какое-либо из обязательств по Договору Участником не выполнено либо выполнено ненадлежащим образом, Застройщик вправе применять меры, предусмотренные законом для случаев неисполнения встречных обязательс</w:t>
      </w:r>
      <w:r>
        <w:rPr>
          <w:rFonts w:ascii="Tahoma" w:hAnsi="Tahoma"/>
          <w:sz w:val="20"/>
        </w:rPr>
        <w:t>тв, в том числе приостановить исполнение своего обязательства по передаче Объекта Участнику.</w:t>
      </w:r>
    </w:p>
    <w:p w:rsidR="001C61E0" w:rsidRDefault="00284728">
      <w:pPr>
        <w:pStyle w:val="af0"/>
        <w:tabs>
          <w:tab w:val="left" w:pos="993"/>
        </w:tabs>
        <w:ind w:firstLine="567"/>
        <w:rPr>
          <w:rFonts w:ascii="Tahoma" w:hAnsi="Tahoma"/>
          <w:sz w:val="20"/>
        </w:rPr>
      </w:pPr>
      <w:r>
        <w:rPr>
          <w:rFonts w:ascii="Tahoma" w:hAnsi="Tahoma"/>
          <w:sz w:val="20"/>
        </w:rPr>
        <w:t>4.4. Если по результатам обмеров Объекта [Общая приведенная площадь Объекта]</w:t>
      </w:r>
      <w:r>
        <w:rPr>
          <w:rStyle w:val="ad"/>
          <w:rFonts w:ascii="Tahoma" w:hAnsi="Tahoma"/>
          <w:sz w:val="20"/>
        </w:rPr>
        <w:footnoteReference w:id="10"/>
      </w:r>
      <w:r>
        <w:rPr>
          <w:rFonts w:ascii="Tahoma" w:hAnsi="Tahoma"/>
          <w:sz w:val="20"/>
        </w:rPr>
        <w:t xml:space="preserve"> превысит [Проектную общую приведенную площадь Объекта]</w:t>
      </w:r>
      <w:r>
        <w:rPr>
          <w:rStyle w:val="ad"/>
          <w:rFonts w:ascii="Tahoma" w:hAnsi="Tahoma"/>
          <w:sz w:val="20"/>
        </w:rPr>
        <w:footnoteReference w:id="11"/>
      </w:r>
      <w:r>
        <w:rPr>
          <w:rFonts w:ascii="Tahoma" w:hAnsi="Tahoma"/>
          <w:sz w:val="20"/>
        </w:rPr>
        <w:t xml:space="preserve"> и такое расхождение будет более 3 %, то Участник обязан оплатить сумму, определенную Сторонами как произведение разницы указанных площадей на цену одного квадратного метра, обозначенную в п. 4.2 Договора. Оплата осуществляется Участником путем перечислени</w:t>
      </w:r>
      <w:r>
        <w:rPr>
          <w:rFonts w:ascii="Tahoma" w:hAnsi="Tahoma"/>
          <w:sz w:val="20"/>
        </w:rPr>
        <w:t>я денежных средств в рублях на расчетный счет Застройщика в течение 10 (Десяти) рабочих дней с даты подписания Акта сверки взаиморасчетов, составленного по форме Приложения № 4 к настоящему Договору, либо получения от Застройщика письменного требования или</w:t>
      </w:r>
      <w:r>
        <w:rPr>
          <w:rFonts w:ascii="Tahoma" w:hAnsi="Tahoma"/>
          <w:sz w:val="20"/>
        </w:rPr>
        <w:t xml:space="preserve"> уведомления о завершении строительства Жилого дома, направляемого в адрес Участника в соответствии с п.5.5 Договора.</w:t>
      </w:r>
    </w:p>
    <w:p w:rsidR="001C61E0" w:rsidRDefault="00284728">
      <w:pPr>
        <w:pStyle w:val="af0"/>
        <w:tabs>
          <w:tab w:val="left" w:pos="993"/>
        </w:tabs>
        <w:ind w:firstLine="567"/>
        <w:rPr>
          <w:rFonts w:ascii="Tahoma" w:hAnsi="Tahoma"/>
          <w:sz w:val="20"/>
        </w:rPr>
      </w:pPr>
      <w:r>
        <w:rPr>
          <w:rFonts w:ascii="Tahoma" w:hAnsi="Tahoma"/>
          <w:sz w:val="20"/>
        </w:rPr>
        <w:t>В случае если по результатам обмеров [Объекта Общая приведенная площадь Объекта]</w:t>
      </w:r>
      <w:r>
        <w:rPr>
          <w:rStyle w:val="ad"/>
          <w:rFonts w:ascii="Tahoma" w:hAnsi="Tahoma"/>
          <w:sz w:val="20"/>
        </w:rPr>
        <w:footnoteReference w:id="12"/>
      </w:r>
      <w:r>
        <w:rPr>
          <w:rFonts w:ascii="Tahoma" w:hAnsi="Tahoma"/>
          <w:sz w:val="20"/>
        </w:rPr>
        <w:t xml:space="preserve"> не превысит [Проектную общую приведенную площадь Объекта</w:t>
      </w:r>
      <w:r>
        <w:rPr>
          <w:rFonts w:ascii="Tahoma" w:hAnsi="Tahoma"/>
          <w:sz w:val="20"/>
        </w:rPr>
        <w:t>]</w:t>
      </w:r>
      <w:r>
        <w:rPr>
          <w:rStyle w:val="ad"/>
          <w:rFonts w:ascii="Tahoma" w:hAnsi="Tahoma"/>
          <w:sz w:val="20"/>
        </w:rPr>
        <w:footnoteReference w:id="13"/>
      </w:r>
      <w:r>
        <w:rPr>
          <w:rFonts w:ascii="Tahoma" w:hAnsi="Tahoma"/>
          <w:sz w:val="20"/>
        </w:rPr>
        <w:t xml:space="preserve"> на указанную величину (3% и менее), доплата Участником не производится.</w:t>
      </w:r>
    </w:p>
    <w:p w:rsidR="001C61E0" w:rsidRDefault="00284728">
      <w:pPr>
        <w:pStyle w:val="af0"/>
        <w:numPr>
          <w:ilvl w:val="1"/>
          <w:numId w:val="6"/>
        </w:numPr>
        <w:tabs>
          <w:tab w:val="left" w:pos="993"/>
        </w:tabs>
        <w:ind w:left="0" w:firstLine="567"/>
        <w:rPr>
          <w:rFonts w:ascii="Tahoma" w:hAnsi="Tahoma"/>
          <w:sz w:val="20"/>
        </w:rPr>
      </w:pPr>
      <w:r>
        <w:rPr>
          <w:rFonts w:ascii="Tahoma" w:hAnsi="Tahoma"/>
          <w:sz w:val="20"/>
        </w:rPr>
        <w:t>Если по результатам обмеров [Объекта Общая приведенная площадь Объекта]</w:t>
      </w:r>
      <w:r>
        <w:rPr>
          <w:rStyle w:val="ad"/>
          <w:rFonts w:ascii="Tahoma" w:hAnsi="Tahoma"/>
          <w:sz w:val="20"/>
        </w:rPr>
        <w:footnoteReference w:id="14"/>
      </w:r>
      <w:r>
        <w:rPr>
          <w:rFonts w:ascii="Tahoma" w:hAnsi="Tahoma"/>
          <w:sz w:val="20"/>
        </w:rPr>
        <w:t xml:space="preserve"> будет меньше [Проектной общей приведенной площади Объекта]</w:t>
      </w:r>
      <w:r>
        <w:rPr>
          <w:rStyle w:val="ad"/>
          <w:rFonts w:ascii="Tahoma" w:hAnsi="Tahoma"/>
          <w:sz w:val="20"/>
        </w:rPr>
        <w:footnoteReference w:id="15"/>
      </w:r>
      <w:r>
        <w:rPr>
          <w:rFonts w:ascii="Tahoma" w:hAnsi="Tahoma"/>
          <w:sz w:val="20"/>
        </w:rPr>
        <w:t>, на величину более 3 %, Застройщик обязан возвра</w:t>
      </w:r>
      <w:r>
        <w:rPr>
          <w:rFonts w:ascii="Tahoma" w:hAnsi="Tahoma"/>
          <w:sz w:val="20"/>
        </w:rPr>
        <w:t>тить Участнику сумму, определенную Сторонами как произведение разницы указанных площадей на цену одного квадратного метра, обозначенную в п. 4.2 Договора. Возврат полученной в результате описанного в настоящем пункте расчета суммы осуществляется Застройщик</w:t>
      </w:r>
      <w:r>
        <w:rPr>
          <w:rFonts w:ascii="Tahoma" w:hAnsi="Tahoma"/>
          <w:sz w:val="20"/>
        </w:rPr>
        <w:t xml:space="preserve">ом перечислением денежных средств в рублях Участнику по указанным им банковским реквизитам в течение 10 (Десяти) рабочих дней с даты подписания Акта сверки взаиморасчетов, составленного по форме Приложения № 3 к настоящему Договору. </w:t>
      </w:r>
    </w:p>
    <w:p w:rsidR="001C61E0" w:rsidRDefault="00284728">
      <w:pPr>
        <w:pStyle w:val="af0"/>
        <w:tabs>
          <w:tab w:val="left" w:pos="993"/>
        </w:tabs>
        <w:ind w:firstLine="567"/>
        <w:rPr>
          <w:rFonts w:ascii="Tahoma" w:hAnsi="Tahoma"/>
          <w:sz w:val="20"/>
        </w:rPr>
      </w:pPr>
      <w:r>
        <w:rPr>
          <w:rFonts w:ascii="Tahoma" w:hAnsi="Tahoma"/>
          <w:sz w:val="20"/>
        </w:rPr>
        <w:t>В случае если по резул</w:t>
      </w:r>
      <w:r>
        <w:rPr>
          <w:rFonts w:ascii="Tahoma" w:hAnsi="Tahoma"/>
          <w:sz w:val="20"/>
        </w:rPr>
        <w:t>ьтатам обмеров [Объекта Общая приведенная площадь Объекта]</w:t>
      </w:r>
      <w:r>
        <w:rPr>
          <w:rStyle w:val="ad"/>
          <w:rFonts w:ascii="Tahoma" w:hAnsi="Tahoma"/>
          <w:sz w:val="20"/>
        </w:rPr>
        <w:footnoteReference w:id="16"/>
      </w:r>
      <w:r>
        <w:rPr>
          <w:rFonts w:ascii="Tahoma" w:hAnsi="Tahoma"/>
          <w:sz w:val="20"/>
        </w:rPr>
        <w:t xml:space="preserve"> будет меньше [Проектной общей приведенной площади Объекта]</w:t>
      </w:r>
      <w:r>
        <w:rPr>
          <w:rStyle w:val="ad"/>
          <w:rFonts w:ascii="Tahoma" w:hAnsi="Tahoma"/>
          <w:sz w:val="20"/>
        </w:rPr>
        <w:footnoteReference w:id="17"/>
      </w:r>
      <w:r>
        <w:rPr>
          <w:rFonts w:ascii="Tahoma" w:hAnsi="Tahoma"/>
          <w:sz w:val="20"/>
        </w:rPr>
        <w:t xml:space="preserve"> на величину в пределах 3% включительно, возврат Застройщиком Участнику суммы разницы не производится.</w:t>
      </w:r>
    </w:p>
    <w:p w:rsidR="001C61E0" w:rsidRDefault="00284728">
      <w:pPr>
        <w:ind w:firstLine="567"/>
        <w:jc w:val="both"/>
        <w:rPr>
          <w:rFonts w:ascii="Tahoma" w:hAnsi="Tahoma"/>
          <w:sz w:val="20"/>
        </w:rPr>
      </w:pPr>
      <w:r>
        <w:rPr>
          <w:rFonts w:ascii="Tahoma" w:hAnsi="Tahoma"/>
          <w:sz w:val="20"/>
        </w:rPr>
        <w:t>4.6. Цена настоящего Договора – ра</w:t>
      </w:r>
      <w:r>
        <w:rPr>
          <w:rFonts w:ascii="Tahoma" w:hAnsi="Tahoma"/>
          <w:sz w:val="20"/>
        </w:rPr>
        <w:t>змер денежных средств, подлежащих уплате Участником.</w:t>
      </w:r>
    </w:p>
    <w:p w:rsidR="001C61E0" w:rsidRDefault="00284728">
      <w:pPr>
        <w:ind w:firstLine="567"/>
        <w:jc w:val="both"/>
        <w:rPr>
          <w:rFonts w:ascii="Tahoma" w:hAnsi="Tahoma"/>
          <w:sz w:val="20"/>
        </w:rPr>
      </w:pPr>
      <w:r>
        <w:rPr>
          <w:rFonts w:ascii="Tahoma" w:hAnsi="Tahoma"/>
          <w:sz w:val="20"/>
        </w:rPr>
        <w:t>4.6.1. Участник обязуется оплатить Цену Договора, которая на момент заключения настоящего Договора составляет</w:t>
      </w:r>
      <w:r>
        <w:rPr>
          <w:rFonts w:ascii="Tahoma" w:hAnsi="Tahoma"/>
          <w:b/>
          <w:sz w:val="20"/>
        </w:rPr>
        <w:t xml:space="preserve"> </w:t>
      </w:r>
      <w:r>
        <w:rPr>
          <w:rFonts w:ascii="Tahoma" w:hAnsi="Tahoma"/>
          <w:sz w:val="20"/>
        </w:rPr>
        <w:t>[●] из расчёта стоимости одного квадратного метра, указанной в пункте 4.2 Договора.</w:t>
      </w:r>
      <w:r>
        <w:rPr>
          <w:rFonts w:ascii="Tahoma" w:hAnsi="Tahoma"/>
          <w:b/>
          <w:sz w:val="20"/>
        </w:rPr>
        <w:t xml:space="preserve"> </w:t>
      </w:r>
      <w:r>
        <w:rPr>
          <w:rFonts w:ascii="Tahoma" w:hAnsi="Tahoma"/>
          <w:sz w:val="20"/>
        </w:rPr>
        <w:t>Цена Дого</w:t>
      </w:r>
      <w:r>
        <w:rPr>
          <w:rFonts w:ascii="Tahoma" w:hAnsi="Tahoma"/>
          <w:sz w:val="20"/>
        </w:rPr>
        <w:t xml:space="preserve">вора подлежит изменению в случае, предусмотренном п.4.3. настоящего Договора. </w:t>
      </w:r>
    </w:p>
    <w:p w:rsidR="001C61E0" w:rsidRDefault="00284728">
      <w:pPr>
        <w:ind w:firstLine="567"/>
        <w:jc w:val="both"/>
        <w:rPr>
          <w:rFonts w:ascii="Tahoma" w:hAnsi="Tahoma"/>
          <w:sz w:val="20"/>
        </w:rPr>
      </w:pPr>
      <w:r>
        <w:rPr>
          <w:rFonts w:ascii="Tahoma" w:hAnsi="Tahoma"/>
          <w:sz w:val="20"/>
        </w:rPr>
        <w:t>Расчет по оплате стоимости Объекта производится в течение 5 (пяти) рабочих дней после государственной регистрации настоящего Договора в Органе регистрации прав на следующих усло</w:t>
      </w:r>
      <w:r>
        <w:rPr>
          <w:rFonts w:ascii="Tahoma" w:hAnsi="Tahoma"/>
          <w:sz w:val="20"/>
        </w:rPr>
        <w:t>виях:</w:t>
      </w:r>
    </w:p>
    <w:p w:rsidR="001C61E0" w:rsidRDefault="00284728">
      <w:pPr>
        <w:ind w:firstLine="567"/>
        <w:jc w:val="both"/>
        <w:rPr>
          <w:rFonts w:ascii="Tahoma" w:hAnsi="Tahoma"/>
          <w:sz w:val="20"/>
        </w:rPr>
      </w:pPr>
      <w:r>
        <w:rPr>
          <w:rFonts w:ascii="Tahoma" w:hAnsi="Tahoma"/>
          <w:color w:val="FF6600"/>
          <w:sz w:val="20"/>
        </w:rPr>
        <w:t>[</w:t>
      </w:r>
      <w:r>
        <w:rPr>
          <w:rFonts w:ascii="Tahoma" w:hAnsi="Tahoma"/>
          <w:sz w:val="20"/>
        </w:rPr>
        <w:t>[●] рублей 00 копеек Участник уплачивает в качестве полной оплаты Цены Договора, путем внесения денежных средств на открытый в уполномоченном банке (эскроу-агент) счет эскроу.]</w:t>
      </w:r>
      <w:r>
        <w:rPr>
          <w:rStyle w:val="ad"/>
          <w:rFonts w:ascii="Tahoma" w:hAnsi="Tahoma"/>
          <w:sz w:val="20"/>
        </w:rPr>
        <w:footnoteReference w:id="18"/>
      </w:r>
    </w:p>
    <w:p w:rsidR="001C61E0" w:rsidRDefault="00284728">
      <w:pPr>
        <w:ind w:firstLine="567"/>
        <w:jc w:val="both"/>
        <w:rPr>
          <w:rFonts w:ascii="Tahoma" w:hAnsi="Tahoma"/>
          <w:sz w:val="20"/>
        </w:rPr>
      </w:pPr>
      <w:r>
        <w:rPr>
          <w:rFonts w:ascii="Tahoma" w:hAnsi="Tahoma"/>
          <w:sz w:val="20"/>
        </w:rPr>
        <w:t>[[●]</w:t>
      </w:r>
      <w:r>
        <w:rPr>
          <w:rFonts w:ascii="Tahoma" w:hAnsi="Tahoma"/>
          <w:b/>
          <w:sz w:val="20"/>
        </w:rPr>
        <w:t xml:space="preserve"> рублей 00 копеек</w:t>
      </w:r>
      <w:r>
        <w:rPr>
          <w:rFonts w:ascii="Tahoma" w:hAnsi="Tahoma"/>
          <w:sz w:val="20"/>
        </w:rPr>
        <w:t xml:space="preserve"> Участник уплачивает за счет собственных средств, </w:t>
      </w:r>
      <w:r>
        <w:rPr>
          <w:rFonts w:ascii="Tahoma" w:hAnsi="Tahoma"/>
          <w:sz w:val="20"/>
        </w:rPr>
        <w:t>в качестве первоначального взноса, путем внесения денежных средств на открытый в уполномоченном банке (эскроу-агент) счет эскроу;</w:t>
      </w:r>
    </w:p>
    <w:p w:rsidR="001C61E0" w:rsidRDefault="00284728">
      <w:pPr>
        <w:ind w:firstLine="567"/>
        <w:jc w:val="both"/>
        <w:rPr>
          <w:rFonts w:ascii="Tahoma" w:hAnsi="Tahoma"/>
          <w:sz w:val="20"/>
        </w:rPr>
      </w:pPr>
      <w:r>
        <w:rPr>
          <w:rFonts w:ascii="Tahoma" w:hAnsi="Tahoma"/>
          <w:sz w:val="20"/>
        </w:rPr>
        <w:t xml:space="preserve">[●] </w:t>
      </w:r>
      <w:r>
        <w:rPr>
          <w:rFonts w:ascii="Tahoma" w:hAnsi="Tahoma"/>
          <w:b/>
          <w:sz w:val="20"/>
        </w:rPr>
        <w:t xml:space="preserve"> рублей 00 копеек </w:t>
      </w:r>
      <w:r>
        <w:rPr>
          <w:rFonts w:ascii="Tahoma" w:hAnsi="Tahoma"/>
          <w:sz w:val="20"/>
        </w:rPr>
        <w:t xml:space="preserve">будут перечислены за счет кредитных средств, предоставляемых Участнику Банком [●], являющимся кредитной </w:t>
      </w:r>
      <w:r>
        <w:rPr>
          <w:rFonts w:ascii="Tahoma" w:hAnsi="Tahoma"/>
          <w:sz w:val="20"/>
        </w:rPr>
        <w:t>организацией по законодательству Российской Федерации (Генеральная лицензия Банка России на осуществление банковских операций №[●]  от [●]), адрес место нахождения: [●], ОГРН [●], ИНН [●]  (именуемый далее  «Банк-кредитор») на основании Кредитного договора</w:t>
      </w:r>
      <w:r>
        <w:rPr>
          <w:rFonts w:ascii="Tahoma" w:hAnsi="Tahoma"/>
          <w:sz w:val="20"/>
        </w:rPr>
        <w:t xml:space="preserve"> № [●]  от [●]  года, заключенного между Участником и Банком-кредитором, в безналичном порядке, путем перечисления денежных средств с банковского счета, открытого Участником в Банке, на счет эскроу.]</w:t>
      </w:r>
      <w:r>
        <w:rPr>
          <w:rStyle w:val="ad"/>
          <w:rFonts w:ascii="Tahoma" w:hAnsi="Tahoma"/>
          <w:sz w:val="20"/>
        </w:rPr>
        <w:footnoteReference w:id="19"/>
      </w:r>
      <w:r>
        <w:rPr>
          <w:rFonts w:ascii="Tahoma" w:hAnsi="Tahoma"/>
          <w:sz w:val="20"/>
        </w:rPr>
        <w:t xml:space="preserve"> </w:t>
      </w:r>
    </w:p>
    <w:p w:rsidR="001C61E0" w:rsidRDefault="001C61E0">
      <w:pPr>
        <w:ind w:firstLine="567"/>
        <w:jc w:val="both"/>
        <w:rPr>
          <w:rFonts w:ascii="Tahoma" w:hAnsi="Tahoma"/>
          <w:sz w:val="20"/>
        </w:rPr>
      </w:pPr>
    </w:p>
    <w:p w:rsidR="001C61E0" w:rsidRDefault="00284728">
      <w:pPr>
        <w:ind w:firstLine="567"/>
        <w:jc w:val="both"/>
        <w:rPr>
          <w:rFonts w:ascii="Tahoma" w:hAnsi="Tahoma"/>
          <w:sz w:val="20"/>
        </w:rPr>
      </w:pPr>
      <w:r>
        <w:rPr>
          <w:rFonts w:ascii="Tahoma" w:hAnsi="Tahoma"/>
          <w:sz w:val="20"/>
        </w:rPr>
        <w:t xml:space="preserve">На основании п. 5 ст. 5 и п. 1 ст. 77.2 Федерального </w:t>
      </w:r>
      <w:r>
        <w:rPr>
          <w:rFonts w:ascii="Tahoma" w:hAnsi="Tahoma"/>
          <w:sz w:val="20"/>
        </w:rPr>
        <w:t>закона № 102-ФЗ «Об ипотеке (залоге недвижимости)» права требования участника долевого строительства, приобретенные полностью или частично с использованием кредитных средств Банка-кредитора, находятся в залоге Банка-кредитора с момента государственной реги</w:t>
      </w:r>
      <w:r>
        <w:rPr>
          <w:rFonts w:ascii="Tahoma" w:hAnsi="Tahoma"/>
          <w:sz w:val="20"/>
        </w:rPr>
        <w:t>страции залога прав требования участника долевого строительства в Едином государственном реестре недвижимости. [Если права залогодержателя по договору залога прав требования участника долевого строительства удостоверяются закладной, в этой закладной указыв</w:t>
      </w:r>
      <w:r>
        <w:rPr>
          <w:rFonts w:ascii="Tahoma" w:hAnsi="Tahoma"/>
          <w:sz w:val="20"/>
        </w:rPr>
        <w:t xml:space="preserve">аются реквизиты залогового счета в случае заключения договора залога прав по договору банковского счета.] </w:t>
      </w:r>
    </w:p>
    <w:p w:rsidR="001C61E0" w:rsidRDefault="00284728">
      <w:pPr>
        <w:ind w:firstLine="567"/>
        <w:jc w:val="both"/>
        <w:rPr>
          <w:rFonts w:ascii="Tahoma" w:hAnsi="Tahoma"/>
          <w:sz w:val="20"/>
        </w:rPr>
      </w:pPr>
      <w:r>
        <w:rPr>
          <w:rFonts w:ascii="Tahoma" w:hAnsi="Tahoma"/>
          <w:sz w:val="20"/>
        </w:rPr>
        <w:t>Залогодержателем по данному залогу будет являться Банк-кредитор, а залогодателем – Участник.</w:t>
      </w:r>
    </w:p>
    <w:p w:rsidR="001C61E0" w:rsidRDefault="00284728">
      <w:pPr>
        <w:ind w:firstLine="567"/>
        <w:jc w:val="both"/>
        <w:rPr>
          <w:rFonts w:ascii="Tahoma" w:hAnsi="Tahoma"/>
          <w:sz w:val="20"/>
        </w:rPr>
      </w:pPr>
      <w:r>
        <w:rPr>
          <w:rFonts w:ascii="Tahoma" w:hAnsi="Tahoma"/>
          <w:sz w:val="20"/>
        </w:rPr>
        <w:t>Государственная регистрация возникающего залога прав тре</w:t>
      </w:r>
      <w:r>
        <w:rPr>
          <w:rFonts w:ascii="Tahoma" w:hAnsi="Tahoma"/>
          <w:sz w:val="20"/>
        </w:rPr>
        <w:t>бования участника долевого строительства осуществляется одновременно с государственной регистрацией договора участия в долевом строительстве по правилам регистрации ипотеки в порядке, установленном Федеральным законом от 13 июля 2015 года N 218-ФЗ «О госуд</w:t>
      </w:r>
      <w:r>
        <w:rPr>
          <w:rFonts w:ascii="Tahoma" w:hAnsi="Tahoma"/>
          <w:sz w:val="20"/>
        </w:rPr>
        <w:t>арственной регистрации недвижимости».</w:t>
      </w:r>
    </w:p>
    <w:p w:rsidR="001C61E0" w:rsidRDefault="00284728">
      <w:pPr>
        <w:ind w:firstLine="567"/>
        <w:jc w:val="both"/>
        <w:rPr>
          <w:rFonts w:ascii="Tahoma" w:hAnsi="Tahoma"/>
          <w:color w:val="FF0000"/>
          <w:sz w:val="20"/>
        </w:rPr>
      </w:pPr>
      <w:r>
        <w:rPr>
          <w:rFonts w:ascii="Tahoma" w:hAnsi="Tahoma"/>
          <w:sz w:val="20"/>
        </w:rPr>
        <w:t>В соответствии со ст.77, 69.1 Федерального закона № 102-ФЗ «Об ипотеке (залоге недвижимости)» Объект считается находящимся в залоге у Банка-кредитора, в силу закона с момента государственной регистрации ипотеки в Едино</w:t>
      </w:r>
      <w:r>
        <w:rPr>
          <w:rFonts w:ascii="Tahoma" w:hAnsi="Tahoma"/>
          <w:sz w:val="20"/>
        </w:rPr>
        <w:t>м государственном реестре недвижимости, которая осуществляется одновременно с государственной регистрацией права собственности Участника на Объект</w:t>
      </w:r>
      <w:r>
        <w:rPr>
          <w:rFonts w:ascii="Tahoma" w:hAnsi="Tahoma"/>
          <w:color w:val="FF0000"/>
          <w:sz w:val="20"/>
        </w:rPr>
        <w:t xml:space="preserve">. </w:t>
      </w:r>
    </w:p>
    <w:p w:rsidR="001C61E0" w:rsidRDefault="00284728">
      <w:pPr>
        <w:pStyle w:val="af0"/>
        <w:ind w:firstLine="588"/>
        <w:rPr>
          <w:rFonts w:ascii="Tahoma" w:hAnsi="Tahoma"/>
          <w:sz w:val="20"/>
        </w:rPr>
      </w:pPr>
      <w:r>
        <w:rPr>
          <w:rFonts w:ascii="Tahoma" w:hAnsi="Tahoma"/>
          <w:sz w:val="20"/>
        </w:rPr>
        <w:t xml:space="preserve">Последующий залог прав требования Участника (ипотека) по Договору, а также последующий залог (ипотека) </w:t>
      </w:r>
      <w:r>
        <w:rPr>
          <w:rFonts w:ascii="Tahoma" w:hAnsi="Tahoma"/>
          <w:sz w:val="20"/>
        </w:rPr>
        <w:t>Объекта после государственной регистрации права собственности Участника на Объект, допускается только при наличии письменного согласия Банка-кредитора.</w:t>
      </w:r>
    </w:p>
    <w:p w:rsidR="001C61E0" w:rsidRDefault="00284728">
      <w:pPr>
        <w:ind w:firstLine="567"/>
        <w:jc w:val="both"/>
        <w:rPr>
          <w:rFonts w:ascii="Tahoma" w:hAnsi="Tahoma"/>
          <w:sz w:val="20"/>
        </w:rPr>
      </w:pPr>
      <w:r>
        <w:rPr>
          <w:rFonts w:ascii="Tahoma" w:hAnsi="Tahoma"/>
          <w:sz w:val="20"/>
        </w:rPr>
        <w:t xml:space="preserve">Участник обязуется информировать Банк-кредитор о расторжении/прекращении настоящего Договора не позднее </w:t>
      </w:r>
      <w:r>
        <w:rPr>
          <w:rFonts w:ascii="Tahoma" w:hAnsi="Tahoma"/>
          <w:sz w:val="20"/>
        </w:rPr>
        <w:t>3 (Трех) рабочих дней с момента расторжения/прекращения настоящего Договора.</w:t>
      </w:r>
    </w:p>
    <w:p w:rsidR="001C61E0" w:rsidRDefault="001C61E0">
      <w:pPr>
        <w:ind w:firstLine="567"/>
        <w:jc w:val="both"/>
        <w:rPr>
          <w:rFonts w:ascii="Tahoma" w:hAnsi="Tahoma"/>
          <w:sz w:val="20"/>
        </w:rPr>
      </w:pPr>
    </w:p>
    <w:p w:rsidR="001C61E0" w:rsidRDefault="00284728">
      <w:pPr>
        <w:pStyle w:val="af0"/>
        <w:rPr>
          <w:rFonts w:ascii="Tahoma" w:hAnsi="Tahoma"/>
          <w:sz w:val="20"/>
        </w:rPr>
      </w:pPr>
      <w:bookmarkStart w:id="9" w:name="_Hlk486002848"/>
      <w:r>
        <w:rPr>
          <w:rFonts w:ascii="Tahoma" w:hAnsi="Tahoma"/>
          <w:color w:val="FF6600"/>
          <w:sz w:val="20"/>
        </w:rPr>
        <w:t xml:space="preserve"> </w:t>
      </w:r>
      <w:r>
        <w:rPr>
          <w:rFonts w:ascii="Tahoma" w:hAnsi="Tahoma"/>
          <w:sz w:val="20"/>
        </w:rPr>
        <w:t>[Цена Договора уплачивается Участником путем внесения периодических платежей на счет эскроу в следующем порядке:</w:t>
      </w:r>
    </w:p>
    <w:p w:rsidR="001C61E0" w:rsidRDefault="00284728">
      <w:pPr>
        <w:pStyle w:val="af0"/>
        <w:ind w:firstLine="567"/>
        <w:rPr>
          <w:rFonts w:ascii="Tahoma" w:hAnsi="Tahoma"/>
          <w:sz w:val="20"/>
        </w:rPr>
      </w:pPr>
      <w:r>
        <w:rPr>
          <w:rFonts w:ascii="Tahoma" w:hAnsi="Tahoma"/>
          <w:sz w:val="20"/>
        </w:rPr>
        <w:t xml:space="preserve">Первый платеж - [●] рублей - в течение пяти рабочих дней с даты </w:t>
      </w:r>
      <w:r>
        <w:rPr>
          <w:rFonts w:ascii="Tahoma" w:hAnsi="Tahoma"/>
          <w:sz w:val="20"/>
        </w:rPr>
        <w:t>государственной регистрации Договора.</w:t>
      </w:r>
    </w:p>
    <w:p w:rsidR="001C61E0" w:rsidRDefault="00284728">
      <w:pPr>
        <w:pStyle w:val="af0"/>
        <w:tabs>
          <w:tab w:val="left" w:pos="1260"/>
        </w:tabs>
        <w:ind w:firstLine="567"/>
        <w:rPr>
          <w:rFonts w:ascii="Tahoma" w:hAnsi="Tahoma"/>
          <w:sz w:val="20"/>
        </w:rPr>
      </w:pPr>
      <w:r>
        <w:rPr>
          <w:rFonts w:ascii="Tahoma" w:hAnsi="Tahoma"/>
          <w:sz w:val="20"/>
        </w:rPr>
        <w:t>Второй платеж - [●] рублей – в срок до [●] года;</w:t>
      </w:r>
    </w:p>
    <w:p w:rsidR="001C61E0" w:rsidRDefault="00284728">
      <w:pPr>
        <w:pStyle w:val="af0"/>
        <w:tabs>
          <w:tab w:val="left" w:pos="1260"/>
        </w:tabs>
        <w:ind w:firstLine="567"/>
        <w:rPr>
          <w:rFonts w:ascii="Tahoma" w:hAnsi="Tahoma"/>
          <w:sz w:val="20"/>
        </w:rPr>
      </w:pPr>
      <w:r>
        <w:rPr>
          <w:rFonts w:ascii="Tahoma" w:hAnsi="Tahoma"/>
          <w:sz w:val="20"/>
        </w:rPr>
        <w:t>[●] платеж - [●] рублей – в срок до [●] года;</w:t>
      </w:r>
    </w:p>
    <w:p w:rsidR="001C61E0" w:rsidRDefault="00284728">
      <w:pPr>
        <w:pStyle w:val="af0"/>
        <w:tabs>
          <w:tab w:val="left" w:pos="1260"/>
        </w:tabs>
        <w:ind w:firstLine="567"/>
        <w:rPr>
          <w:rFonts w:ascii="Tahoma" w:hAnsi="Tahoma"/>
          <w:sz w:val="20"/>
        </w:rPr>
      </w:pPr>
      <w:r>
        <w:rPr>
          <w:rFonts w:ascii="Tahoma" w:hAnsi="Tahoma"/>
          <w:sz w:val="20"/>
        </w:rPr>
        <w:t>[●] платеж - [●] рублей – в срок до [●] года;</w:t>
      </w:r>
    </w:p>
    <w:p w:rsidR="001C61E0" w:rsidRDefault="00284728">
      <w:pPr>
        <w:pStyle w:val="af0"/>
        <w:tabs>
          <w:tab w:val="left" w:pos="1260"/>
        </w:tabs>
        <w:ind w:firstLine="567"/>
        <w:rPr>
          <w:rFonts w:ascii="Tahoma" w:hAnsi="Tahoma"/>
          <w:sz w:val="20"/>
        </w:rPr>
      </w:pPr>
      <w:r>
        <w:rPr>
          <w:rFonts w:ascii="Tahoma" w:hAnsi="Tahoma"/>
          <w:sz w:val="20"/>
        </w:rPr>
        <w:t>[●] платеж - [●] рублей – в срок до [●] года;</w:t>
      </w:r>
    </w:p>
    <w:p w:rsidR="001C61E0" w:rsidRDefault="00284728">
      <w:pPr>
        <w:pStyle w:val="af0"/>
        <w:tabs>
          <w:tab w:val="left" w:pos="1260"/>
        </w:tabs>
        <w:ind w:firstLine="567"/>
        <w:rPr>
          <w:rFonts w:ascii="Tahoma" w:hAnsi="Tahoma"/>
          <w:sz w:val="20"/>
        </w:rPr>
      </w:pPr>
      <w:r>
        <w:rPr>
          <w:rFonts w:ascii="Tahoma" w:hAnsi="Tahoma"/>
          <w:sz w:val="20"/>
        </w:rPr>
        <w:t xml:space="preserve">[●] платеж - [●] рублей – в </w:t>
      </w:r>
      <w:r>
        <w:rPr>
          <w:rFonts w:ascii="Tahoma" w:hAnsi="Tahoma"/>
          <w:sz w:val="20"/>
        </w:rPr>
        <w:t>срок до [●] года;</w:t>
      </w:r>
    </w:p>
    <w:p w:rsidR="001C61E0" w:rsidRDefault="00284728">
      <w:pPr>
        <w:pStyle w:val="af0"/>
        <w:tabs>
          <w:tab w:val="left" w:pos="1260"/>
        </w:tabs>
        <w:ind w:firstLine="567"/>
        <w:rPr>
          <w:rFonts w:ascii="Tahoma" w:hAnsi="Tahoma"/>
          <w:sz w:val="20"/>
        </w:rPr>
      </w:pPr>
      <w:r>
        <w:rPr>
          <w:rFonts w:ascii="Tahoma" w:hAnsi="Tahoma"/>
          <w:sz w:val="20"/>
        </w:rPr>
        <w:t>Последний платеж - [●] платеж - [●] рублей – в срок до [●] года.]</w:t>
      </w:r>
      <w:r>
        <w:rPr>
          <w:rStyle w:val="ad"/>
          <w:rFonts w:ascii="Tahoma" w:hAnsi="Tahoma"/>
          <w:sz w:val="20"/>
        </w:rPr>
        <w:footnoteReference w:id="20"/>
      </w:r>
      <w:bookmarkEnd w:id="9"/>
    </w:p>
    <w:p w:rsidR="001C61E0" w:rsidRDefault="001C61E0">
      <w:pPr>
        <w:ind w:firstLine="567"/>
        <w:jc w:val="both"/>
        <w:rPr>
          <w:rFonts w:ascii="Tahoma" w:hAnsi="Tahoma"/>
          <w:sz w:val="20"/>
        </w:rPr>
      </w:pPr>
    </w:p>
    <w:p w:rsidR="001C61E0" w:rsidRDefault="00284728">
      <w:pPr>
        <w:pStyle w:val="af0"/>
        <w:ind w:firstLine="588"/>
        <w:rPr>
          <w:rFonts w:ascii="Tahoma" w:hAnsi="Tahoma"/>
          <w:sz w:val="20"/>
        </w:rPr>
      </w:pPr>
      <w:r>
        <w:rPr>
          <w:rFonts w:ascii="Tahoma" w:hAnsi="Tahoma"/>
          <w:sz w:val="20"/>
        </w:rPr>
        <w:t xml:space="preserve">Систематическое нарушение Участником сроков внесения платежей Цены Договора, то есть нарушение срока внесения платежа более чем три раза в течение двенадцати месяцев или </w:t>
      </w:r>
      <w:r>
        <w:rPr>
          <w:rFonts w:ascii="Tahoma" w:hAnsi="Tahoma"/>
          <w:sz w:val="20"/>
        </w:rPr>
        <w:t>просрочка внесения платежа на срок более чем два месяца, является основанием для одностороннего отказа Застройщика от исполнения Договора.</w:t>
      </w:r>
    </w:p>
    <w:p w:rsidR="001C61E0" w:rsidRDefault="00284728">
      <w:pPr>
        <w:ind w:firstLine="567"/>
        <w:jc w:val="both"/>
        <w:rPr>
          <w:rFonts w:ascii="Tahoma" w:hAnsi="Tahoma"/>
          <w:sz w:val="20"/>
        </w:rPr>
      </w:pPr>
      <w:r>
        <w:rPr>
          <w:rFonts w:ascii="Tahoma" w:hAnsi="Tahoma"/>
          <w:sz w:val="20"/>
        </w:rPr>
        <w:t>4.6.2. Оплата по настоящему Договору производится в порядке, установленном статьей 15.4 Закона о Долевом Участии, при</w:t>
      </w:r>
      <w:r>
        <w:rPr>
          <w:rFonts w:ascii="Tahoma" w:hAnsi="Tahoma"/>
          <w:sz w:val="20"/>
        </w:rPr>
        <w:t xml:space="preserve"> этом: </w:t>
      </w:r>
    </w:p>
    <w:p w:rsidR="001C61E0" w:rsidRDefault="00284728">
      <w:pPr>
        <w:ind w:firstLine="567"/>
        <w:jc w:val="both"/>
        <w:rPr>
          <w:rFonts w:ascii="Tahoma" w:hAnsi="Tahoma"/>
          <w:sz w:val="20"/>
        </w:rPr>
      </w:pPr>
      <w:r>
        <w:rPr>
          <w:rFonts w:ascii="Tahoma" w:hAnsi="Tahoma"/>
          <w:sz w:val="20"/>
        </w:rPr>
        <w:t>Депонентом будет являться Участник;</w:t>
      </w:r>
    </w:p>
    <w:p w:rsidR="001C61E0" w:rsidRDefault="00284728">
      <w:pPr>
        <w:ind w:firstLine="567"/>
        <w:jc w:val="both"/>
        <w:rPr>
          <w:rFonts w:ascii="Tahoma" w:hAnsi="Tahoma"/>
          <w:sz w:val="20"/>
        </w:rPr>
      </w:pPr>
      <w:r>
        <w:rPr>
          <w:rFonts w:ascii="Tahoma" w:hAnsi="Tahoma"/>
          <w:sz w:val="20"/>
        </w:rPr>
        <w:t>Уполномоченным банком (эскроу-агентом) - АО «Банк ДОМ.РФ»;</w:t>
      </w:r>
    </w:p>
    <w:p w:rsidR="001C61E0" w:rsidRDefault="00284728">
      <w:pPr>
        <w:ind w:firstLine="567"/>
        <w:jc w:val="both"/>
        <w:rPr>
          <w:rFonts w:ascii="Tahoma" w:hAnsi="Tahoma"/>
          <w:sz w:val="20"/>
        </w:rPr>
      </w:pPr>
      <w:r>
        <w:rPr>
          <w:rFonts w:ascii="Tahoma" w:hAnsi="Tahoma"/>
          <w:sz w:val="20"/>
        </w:rPr>
        <w:t>Бенефициаром – Застройщик;</w:t>
      </w:r>
    </w:p>
    <w:p w:rsidR="001C61E0" w:rsidRDefault="00284728">
      <w:pPr>
        <w:ind w:firstLine="567"/>
        <w:jc w:val="both"/>
        <w:rPr>
          <w:rFonts w:ascii="Tahoma" w:hAnsi="Tahoma"/>
          <w:sz w:val="20"/>
        </w:rPr>
      </w:pPr>
      <w:r>
        <w:rPr>
          <w:rFonts w:ascii="Tahoma" w:hAnsi="Tahoma"/>
          <w:sz w:val="20"/>
        </w:rPr>
        <w:t>Депонируемая сумма равна Цене Договора, согласованной Сторонами в пункте 4.1 Договора;</w:t>
      </w:r>
    </w:p>
    <w:p w:rsidR="001C61E0" w:rsidRDefault="00284728">
      <w:pPr>
        <w:ind w:firstLine="567"/>
        <w:jc w:val="both"/>
        <w:rPr>
          <w:rFonts w:ascii="Tahoma" w:hAnsi="Tahoma"/>
          <w:sz w:val="20"/>
        </w:rPr>
      </w:pPr>
      <w:r>
        <w:rPr>
          <w:rFonts w:ascii="Tahoma" w:hAnsi="Tahoma"/>
          <w:sz w:val="20"/>
        </w:rPr>
        <w:t>Срок условного депонирования: 30.12.202</w:t>
      </w:r>
      <w:r>
        <w:rPr>
          <w:rFonts w:ascii="Tahoma" w:hAnsi="Tahoma"/>
          <w:sz w:val="20"/>
        </w:rPr>
        <w:t xml:space="preserve">6 года. </w:t>
      </w:r>
    </w:p>
    <w:p w:rsidR="001C61E0" w:rsidRDefault="00284728">
      <w:pPr>
        <w:ind w:firstLine="567"/>
        <w:jc w:val="both"/>
        <w:rPr>
          <w:rFonts w:ascii="Tahoma" w:hAnsi="Tahoma"/>
          <w:sz w:val="20"/>
        </w:rPr>
      </w:pPr>
      <w:r>
        <w:rPr>
          <w:rFonts w:ascii="Tahoma" w:hAnsi="Tahoma"/>
          <w:sz w:val="20"/>
        </w:rPr>
        <w:t>Обязанность Участника по уплате Цены Договора считается исполненной с момента поступления денежных средств на открытый в Уполномоченном банке счет эскроу.</w:t>
      </w:r>
    </w:p>
    <w:p w:rsidR="001C61E0" w:rsidRDefault="00284728">
      <w:pPr>
        <w:pStyle w:val="a5"/>
        <w:ind w:left="0" w:firstLine="567"/>
        <w:jc w:val="both"/>
        <w:rPr>
          <w:rFonts w:ascii="Tahoma" w:hAnsi="Tahoma"/>
          <w:i/>
          <w:sz w:val="20"/>
        </w:rPr>
      </w:pPr>
      <w:r>
        <w:rPr>
          <w:rFonts w:ascii="Tahoma" w:hAnsi="Tahoma"/>
          <w:sz w:val="20"/>
        </w:rPr>
        <w:t>4.7 Стороны определили, что при осуществлении расчетов по настоящему Договору в платежных до</w:t>
      </w:r>
      <w:r>
        <w:rPr>
          <w:rFonts w:ascii="Tahoma" w:hAnsi="Tahoma"/>
          <w:sz w:val="20"/>
        </w:rPr>
        <w:t xml:space="preserve">кументах о перечислении сумм должно быть указано: </w:t>
      </w:r>
      <w:r>
        <w:rPr>
          <w:rFonts w:ascii="Tahoma" w:hAnsi="Tahoma"/>
          <w:i/>
          <w:sz w:val="20"/>
        </w:rPr>
        <w:t xml:space="preserve">«Оплата по Дог. № </w:t>
      </w:r>
      <w:r>
        <w:rPr>
          <w:rFonts w:ascii="Tahoma" w:hAnsi="Tahoma"/>
          <w:sz w:val="20"/>
        </w:rPr>
        <w:t>[●]</w:t>
      </w:r>
      <w:r>
        <w:rPr>
          <w:rFonts w:ascii="Tahoma" w:hAnsi="Tahoma"/>
          <w:i/>
          <w:sz w:val="20"/>
        </w:rPr>
        <w:t xml:space="preserve"> участия в долевом строительстве от </w:t>
      </w:r>
      <w:r>
        <w:rPr>
          <w:rFonts w:ascii="Tahoma" w:hAnsi="Tahoma"/>
          <w:sz w:val="20"/>
        </w:rPr>
        <w:t>[●]</w:t>
      </w:r>
      <w:r>
        <w:rPr>
          <w:rFonts w:ascii="Tahoma" w:hAnsi="Tahoma"/>
          <w:i/>
          <w:sz w:val="20"/>
        </w:rPr>
        <w:t xml:space="preserve"> г. за </w:t>
      </w:r>
      <w:r>
        <w:rPr>
          <w:rFonts w:ascii="Tahoma" w:hAnsi="Tahoma"/>
          <w:i/>
          <w:sz w:val="20"/>
          <w:u w:val="single"/>
        </w:rPr>
        <w:t>[</w:t>
      </w:r>
      <w:r>
        <w:rPr>
          <w:rFonts w:ascii="Tahoma" w:hAnsi="Tahoma"/>
          <w:i/>
          <w:sz w:val="20"/>
        </w:rPr>
        <w:t>жилое/нежилое] помещение условный ном.</w:t>
      </w:r>
      <w:r>
        <w:rPr>
          <w:rFonts w:ascii="Tahoma" w:hAnsi="Tahoma"/>
          <w:sz w:val="20"/>
        </w:rPr>
        <w:t xml:space="preserve"> [●]</w:t>
      </w:r>
      <w:r>
        <w:rPr>
          <w:rFonts w:ascii="Tahoma" w:hAnsi="Tahoma"/>
          <w:i/>
          <w:sz w:val="20"/>
        </w:rPr>
        <w:t>, НДС не облагается».</w:t>
      </w:r>
    </w:p>
    <w:p w:rsidR="001C61E0" w:rsidRDefault="00284728">
      <w:pPr>
        <w:pStyle w:val="a5"/>
        <w:ind w:left="0" w:firstLine="567"/>
        <w:jc w:val="both"/>
        <w:rPr>
          <w:rFonts w:ascii="Tahoma" w:hAnsi="Tahoma"/>
          <w:sz w:val="20"/>
        </w:rPr>
      </w:pPr>
      <w:r>
        <w:rPr>
          <w:rFonts w:ascii="Tahoma" w:hAnsi="Tahoma"/>
          <w:sz w:val="20"/>
        </w:rPr>
        <w:t>4.8.</w:t>
      </w:r>
      <w:r>
        <w:rPr>
          <w:rFonts w:ascii="Tahoma" w:hAnsi="Tahoma"/>
          <w:i/>
          <w:sz w:val="20"/>
        </w:rPr>
        <w:t xml:space="preserve"> </w:t>
      </w:r>
      <w:r>
        <w:rPr>
          <w:rFonts w:ascii="Tahoma" w:hAnsi="Tahoma"/>
          <w:sz w:val="20"/>
        </w:rPr>
        <w:t>Участник не имеет права осуществлять любые платежи по Договору до дат</w:t>
      </w:r>
      <w:r>
        <w:rPr>
          <w:rFonts w:ascii="Tahoma" w:hAnsi="Tahoma"/>
          <w:sz w:val="20"/>
        </w:rPr>
        <w:t>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w:t>
      </w:r>
      <w:r>
        <w:rPr>
          <w:rFonts w:ascii="Tahoma" w:hAnsi="Tahoma"/>
          <w:sz w:val="20"/>
        </w:rPr>
        <w:t>министративных штрафов, связанных с нарушением порядка привлечения денежных средств Участника,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w:t>
      </w:r>
      <w:r>
        <w:rPr>
          <w:rFonts w:ascii="Tahoma" w:hAnsi="Tahoma"/>
          <w:sz w:val="20"/>
        </w:rPr>
        <w:t xml:space="preserve">ебования. </w:t>
      </w:r>
    </w:p>
    <w:p w:rsidR="001C61E0" w:rsidRDefault="00284728">
      <w:pPr>
        <w:pStyle w:val="a5"/>
        <w:ind w:left="0" w:firstLine="567"/>
        <w:jc w:val="both"/>
        <w:rPr>
          <w:rFonts w:ascii="Tahoma" w:hAnsi="Tahoma"/>
          <w:sz w:val="20"/>
          <w:u w:val="single"/>
        </w:rPr>
      </w:pPr>
      <w:r>
        <w:rPr>
          <w:rFonts w:ascii="Tahoma" w:hAnsi="Tahoma"/>
          <w:sz w:val="20"/>
        </w:rPr>
        <w:t xml:space="preserve">4.9. </w:t>
      </w:r>
      <w:r>
        <w:rPr>
          <w:rFonts w:ascii="Tahoma" w:hAnsi="Tahoma"/>
          <w:color w:val="FF6600"/>
          <w:sz w:val="20"/>
        </w:rPr>
        <w:t>[</w:t>
      </w:r>
      <w:r>
        <w:rPr>
          <w:rFonts w:ascii="Tahoma" w:hAnsi="Tahoma"/>
          <w:sz w:val="20"/>
        </w:rPr>
        <w:t>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направляет в Уполномоченный банк (эскроу-агент) на адрес электронной почт</w:t>
      </w:r>
      <w:r>
        <w:rPr>
          <w:rFonts w:ascii="Tahoma" w:hAnsi="Tahoma"/>
          <w:sz w:val="20"/>
        </w:rPr>
        <w:t>ы: [●</w:t>
      </w:r>
      <w:proofErr w:type="gramStart"/>
      <w:r>
        <w:rPr>
          <w:rFonts w:ascii="Tahoma" w:hAnsi="Tahoma"/>
          <w:sz w:val="20"/>
        </w:rPr>
        <w:t>]  сканированную</w:t>
      </w:r>
      <w:proofErr w:type="gramEnd"/>
      <w:r>
        <w:rPr>
          <w:rFonts w:ascii="Tahoma" w:hAnsi="Tahoma"/>
          <w:sz w:val="20"/>
        </w:rPr>
        <w:t xml:space="preserve"> копию настоящего Договора в электронном виде с отметкой Органа регистрации прав о государственной регистрации Договора.]</w:t>
      </w:r>
      <w:r>
        <w:rPr>
          <w:rStyle w:val="ad"/>
          <w:rFonts w:ascii="Tahoma" w:hAnsi="Tahoma"/>
          <w:sz w:val="20"/>
        </w:rPr>
        <w:footnoteReference w:id="21"/>
      </w:r>
    </w:p>
    <w:p w:rsidR="001C61E0" w:rsidRDefault="001C61E0">
      <w:pPr>
        <w:pStyle w:val="af0"/>
        <w:tabs>
          <w:tab w:val="left" w:pos="1134"/>
        </w:tabs>
        <w:ind w:firstLine="567"/>
        <w:rPr>
          <w:rFonts w:ascii="Tahoma" w:hAnsi="Tahoma"/>
          <w:sz w:val="20"/>
        </w:rPr>
      </w:pPr>
    </w:p>
    <w:p w:rsidR="001C61E0" w:rsidRDefault="00284728">
      <w:pPr>
        <w:pStyle w:val="af0"/>
        <w:tabs>
          <w:tab w:val="left" w:pos="1134"/>
        </w:tabs>
        <w:ind w:firstLine="567"/>
        <w:rPr>
          <w:rFonts w:ascii="Tahoma" w:hAnsi="Tahoma"/>
          <w:sz w:val="20"/>
          <w:u w:val="single"/>
        </w:rPr>
      </w:pPr>
      <w:r>
        <w:rPr>
          <w:rFonts w:ascii="Tahoma" w:hAnsi="Tahoma"/>
          <w:color w:val="FF6600"/>
          <w:sz w:val="20"/>
        </w:rPr>
        <w:t>[</w:t>
      </w:r>
      <w:r>
        <w:rPr>
          <w:rFonts w:ascii="Tahoma" w:hAnsi="Tahoma"/>
          <w:sz w:val="20"/>
        </w:rPr>
        <w:t>С целью подтверждения регистрации настоящего Договора, а также подтверждения возможности осуществления платежа</w:t>
      </w:r>
      <w:r>
        <w:rPr>
          <w:rFonts w:ascii="Tahoma" w:hAnsi="Tahoma"/>
          <w:sz w:val="20"/>
        </w:rPr>
        <w:t xml:space="preserve"> в счет оплаты Цены Договора на счет эскроу, Застройщик направляет в Уполномоченный банк (эскроу-агент) на адрес электронной почты: [●]  и в Банк-кредитор, предоставляющий кредитные средства, на адрес электронной почты: [●] сканированную копию настоящего Д</w:t>
      </w:r>
      <w:r>
        <w:rPr>
          <w:rFonts w:ascii="Tahoma" w:hAnsi="Tahoma"/>
          <w:sz w:val="20"/>
        </w:rPr>
        <w:t>оговора в электронном виде с отметкой Органа регистрации прав о государственной регистрации Договора и ипотеки (залога) прав требования</w:t>
      </w:r>
      <w:r>
        <w:rPr>
          <w:rFonts w:ascii="Tahoma" w:hAnsi="Tahoma"/>
          <w:sz w:val="20"/>
          <w:u w:val="single"/>
        </w:rPr>
        <w:t xml:space="preserve"> </w:t>
      </w:r>
      <w:r>
        <w:rPr>
          <w:rFonts w:ascii="Tahoma" w:hAnsi="Tahoma"/>
          <w:sz w:val="20"/>
        </w:rPr>
        <w:t>по настоящему Договору в силу закона в пользу Банка.]</w:t>
      </w:r>
      <w:r>
        <w:rPr>
          <w:rStyle w:val="ad"/>
          <w:rFonts w:ascii="Tahoma" w:hAnsi="Tahoma"/>
          <w:sz w:val="20"/>
        </w:rPr>
        <w:footnoteReference w:id="22"/>
      </w:r>
    </w:p>
    <w:p w:rsidR="001C61E0" w:rsidRDefault="00284728">
      <w:pPr>
        <w:pStyle w:val="af0"/>
        <w:numPr>
          <w:ilvl w:val="1"/>
          <w:numId w:val="7"/>
        </w:numPr>
        <w:tabs>
          <w:tab w:val="left" w:pos="1134"/>
        </w:tabs>
        <w:ind w:left="0" w:firstLine="567"/>
        <w:rPr>
          <w:rFonts w:ascii="Tahoma" w:hAnsi="Tahoma"/>
          <w:sz w:val="20"/>
        </w:rPr>
      </w:pPr>
      <w:r>
        <w:rPr>
          <w:rFonts w:ascii="Tahoma" w:hAnsi="Tahoma"/>
          <w:sz w:val="20"/>
        </w:rPr>
        <w:t xml:space="preserve">В случае отказа Уполномоченного банка (эскроу-агента) от заключения договора счета эскроу с Участником, расторжения Уполномоченным банком договора счета эскроу с Участником, по основаниям, предусмотренным абзацем 2 и 3 </w:t>
      </w:r>
      <w:hyperlink r:id="rId8" w:history="1">
        <w:r>
          <w:rPr>
            <w:rFonts w:ascii="Tahoma" w:hAnsi="Tahoma"/>
            <w:sz w:val="20"/>
          </w:rPr>
          <w:t>пункта 5.2 статьи 7</w:t>
        </w:r>
      </w:hyperlink>
      <w:r>
        <w:rPr>
          <w:rFonts w:ascii="Tahoma" w:hAnsi="Tahoma"/>
          <w:sz w:val="20"/>
        </w:rPr>
        <w:t xml:space="preserve"> Федерального закона от 7 августа 2001 года N 115-ФЗ «О противодействии легализации (отмыванию) доходов, полученн</w:t>
      </w:r>
      <w:r>
        <w:rPr>
          <w:rFonts w:ascii="Tahoma" w:hAnsi="Tahoma"/>
          <w:sz w:val="20"/>
        </w:rPr>
        <w:t>ых преступным путем, и финансированию терроризма»,</w:t>
      </w:r>
      <w:r>
        <w:rPr>
          <w:rFonts w:ascii="Tahoma" w:hAnsi="Tahoma"/>
          <w:sz w:val="22"/>
        </w:rPr>
        <w:t xml:space="preserve"> </w:t>
      </w:r>
      <w:r>
        <w:rPr>
          <w:rFonts w:ascii="Tahoma" w:hAnsi="Tahoma"/>
          <w:sz w:val="20"/>
        </w:rPr>
        <w:t xml:space="preserve">Застройщик может в одностороннем порядке отказаться от исполнения настоящего Договора в порядке, предусмотренном </w:t>
      </w:r>
      <w:hyperlink r:id="rId9" w:history="1">
        <w:r>
          <w:rPr>
            <w:rFonts w:ascii="Tahoma" w:hAnsi="Tahoma"/>
            <w:sz w:val="20"/>
          </w:rPr>
          <w:t>частями 3</w:t>
        </w:r>
      </w:hyperlink>
      <w:r>
        <w:rPr>
          <w:rFonts w:ascii="Tahoma" w:hAnsi="Tahoma"/>
          <w:sz w:val="20"/>
        </w:rPr>
        <w:t xml:space="preserve"> и </w:t>
      </w:r>
      <w:hyperlink r:id="rId10" w:history="1">
        <w:r>
          <w:rPr>
            <w:rFonts w:ascii="Tahoma" w:hAnsi="Tahoma"/>
            <w:sz w:val="20"/>
          </w:rPr>
          <w:t>4 статьи 9</w:t>
        </w:r>
      </w:hyperlink>
      <w:r>
        <w:rPr>
          <w:rFonts w:ascii="Tahoma" w:hAnsi="Tahoma"/>
          <w:sz w:val="20"/>
        </w:rPr>
        <w:t xml:space="preserve"> ука</w:t>
      </w:r>
      <w:r>
        <w:rPr>
          <w:rFonts w:ascii="Tahoma" w:hAnsi="Tahoma"/>
          <w:sz w:val="20"/>
        </w:rPr>
        <w:t>занного Федерального закона.</w:t>
      </w:r>
    </w:p>
    <w:p w:rsidR="001C61E0" w:rsidRDefault="00284728">
      <w:pPr>
        <w:pStyle w:val="af0"/>
        <w:numPr>
          <w:ilvl w:val="1"/>
          <w:numId w:val="7"/>
        </w:numPr>
        <w:tabs>
          <w:tab w:val="left" w:pos="1134"/>
        </w:tabs>
        <w:ind w:left="0" w:firstLine="567"/>
        <w:rPr>
          <w:rFonts w:ascii="Tahoma" w:hAnsi="Tahoma"/>
          <w:sz w:val="20"/>
        </w:rPr>
      </w:pPr>
      <w:r>
        <w:rPr>
          <w:rFonts w:ascii="Tahoma" w:hAnsi="Tahoma"/>
          <w:sz w:val="20"/>
        </w:rPr>
        <w:t>[В случае исполнения Участником своих обязательств перед Банком-кредитором по Кредитному договору до момента передачи на государственную регистрацию документов, необходимых для государственной регистрации права собственности Уч</w:t>
      </w:r>
      <w:r>
        <w:rPr>
          <w:rFonts w:ascii="Tahoma" w:hAnsi="Tahoma"/>
          <w:sz w:val="20"/>
        </w:rPr>
        <w:t xml:space="preserve">астника на Объект, Участник обязан в течение 3 (трех) рабочих дней письменно уведомить об этом Застройщика, и предоставить письмо, подписанное уполномоченным представителем Банка, с подтверждением того, что обязательства Участника перед Банком исполнены в </w:t>
      </w:r>
      <w:r>
        <w:rPr>
          <w:rFonts w:ascii="Tahoma" w:hAnsi="Tahoma"/>
          <w:sz w:val="20"/>
        </w:rPr>
        <w:t>полном объеме и одновременно с государственной регистрацией права собственности Участника на Объект – залог (ипотека) не регистрируется. В этом случае Стороны составляют соответствующее Дополнительное соглашение, в котором отражаются указанные положения.]</w:t>
      </w:r>
      <w:r>
        <w:rPr>
          <w:rStyle w:val="ad"/>
          <w:rFonts w:ascii="Tahoma" w:hAnsi="Tahoma"/>
          <w:sz w:val="20"/>
        </w:rPr>
        <w:footnoteReference w:id="23"/>
      </w:r>
    </w:p>
    <w:p w:rsidR="001C61E0" w:rsidRDefault="001C61E0">
      <w:pPr>
        <w:pStyle w:val="af0"/>
        <w:ind w:left="567"/>
        <w:rPr>
          <w:rFonts w:ascii="Tahoma" w:hAnsi="Tahoma"/>
          <w:sz w:val="20"/>
        </w:rPr>
      </w:pPr>
    </w:p>
    <w:p w:rsidR="001C61E0" w:rsidRDefault="001C61E0">
      <w:pPr>
        <w:pStyle w:val="af0"/>
        <w:ind w:left="567"/>
        <w:rPr>
          <w:rFonts w:ascii="Tahoma" w:hAnsi="Tahoma"/>
          <w:sz w:val="20"/>
        </w:rPr>
      </w:pPr>
    </w:p>
    <w:p w:rsidR="001C61E0" w:rsidRDefault="00284728">
      <w:pPr>
        <w:pStyle w:val="ConsPlusNormal"/>
        <w:numPr>
          <w:ilvl w:val="0"/>
          <w:numId w:val="8"/>
        </w:numPr>
        <w:jc w:val="center"/>
        <w:rPr>
          <w:rFonts w:ascii="Tahoma" w:hAnsi="Tahoma"/>
          <w:b/>
          <w:spacing w:val="20"/>
        </w:rPr>
      </w:pPr>
      <w:r>
        <w:rPr>
          <w:rFonts w:ascii="Tahoma" w:hAnsi="Tahoma"/>
          <w:b/>
          <w:spacing w:val="20"/>
        </w:rPr>
        <w:t>СРОК И ПОРЯДОК ПЕРЕДАЧИ ОБЪЕКТА</w:t>
      </w:r>
    </w:p>
    <w:p w:rsidR="001C61E0" w:rsidRDefault="001C61E0">
      <w:pPr>
        <w:pStyle w:val="ConsPlusNormal"/>
        <w:widowControl/>
        <w:ind w:firstLine="426"/>
        <w:rPr>
          <w:rFonts w:ascii="Tahoma" w:hAnsi="Tahoma"/>
          <w:b/>
          <w:spacing w:val="20"/>
        </w:rPr>
      </w:pPr>
    </w:p>
    <w:p w:rsidR="001C61E0" w:rsidRDefault="00284728">
      <w:pPr>
        <w:pStyle w:val="a8"/>
        <w:numPr>
          <w:ilvl w:val="1"/>
          <w:numId w:val="8"/>
        </w:numPr>
        <w:ind w:left="0" w:firstLine="426"/>
        <w:jc w:val="both"/>
        <w:rPr>
          <w:rFonts w:ascii="Tahoma" w:hAnsi="Tahoma"/>
        </w:rPr>
      </w:pPr>
      <w:r>
        <w:rPr>
          <w:rFonts w:ascii="Tahoma" w:hAnsi="Tahoma"/>
        </w:rPr>
        <w:t xml:space="preserve">Застройщик обязан передать Участнику Объект в срок не ранее (пяти) месяцев (далее – </w:t>
      </w:r>
      <w:r>
        <w:rPr>
          <w:rFonts w:ascii="Tahoma" w:hAnsi="Tahoma"/>
          <w:b/>
        </w:rPr>
        <w:t>«Срок Передачи Объекта»</w:t>
      </w:r>
      <w:r>
        <w:rPr>
          <w:rFonts w:ascii="Tahoma" w:hAnsi="Tahoma"/>
        </w:rPr>
        <w:t>) после получения Разрешения на ввод в эксплуатацию Жилого дома.</w:t>
      </w:r>
    </w:p>
    <w:p w:rsidR="001C61E0" w:rsidRDefault="00284728">
      <w:pPr>
        <w:pStyle w:val="a8"/>
        <w:ind w:firstLine="426"/>
        <w:jc w:val="both"/>
        <w:rPr>
          <w:rFonts w:ascii="Tahoma" w:hAnsi="Tahoma"/>
        </w:rPr>
      </w:pPr>
      <w:r>
        <w:rPr>
          <w:rFonts w:ascii="Tahoma" w:hAnsi="Tahoma"/>
        </w:rPr>
        <w:t xml:space="preserve">Срок окончания строительства </w:t>
      </w:r>
      <w:r>
        <w:rPr>
          <w:rFonts w:ascii="Tahoma" w:hAnsi="Tahoma"/>
        </w:rPr>
        <w:t>(строительно-монтажных работ) Жилого дома и ориентировочный срок получения Разрешения на ввод в эксплуатацию Жилого дома – 30.06.2026 г.</w:t>
      </w:r>
    </w:p>
    <w:p w:rsidR="001C61E0" w:rsidRDefault="00284728">
      <w:pPr>
        <w:pStyle w:val="af0"/>
        <w:numPr>
          <w:ilvl w:val="1"/>
          <w:numId w:val="8"/>
        </w:numPr>
        <w:tabs>
          <w:tab w:val="clear" w:pos="720"/>
          <w:tab w:val="left" w:pos="851"/>
          <w:tab w:val="left" w:pos="1560"/>
        </w:tabs>
        <w:ind w:left="0" w:firstLine="426"/>
        <w:rPr>
          <w:rFonts w:ascii="Tahoma" w:hAnsi="Tahoma"/>
          <w:sz w:val="20"/>
        </w:rPr>
      </w:pPr>
      <w:r>
        <w:rPr>
          <w:rFonts w:ascii="Tahoma" w:hAnsi="Tahoma"/>
          <w:sz w:val="20"/>
        </w:rPr>
        <w:t>Передача Объекта Застройщиком и принятие его Участником осуществляется по: передаточному акту, подписываемому обеими Ст</w:t>
      </w:r>
      <w:r>
        <w:rPr>
          <w:rFonts w:ascii="Tahoma" w:hAnsi="Tahoma"/>
          <w:sz w:val="20"/>
        </w:rPr>
        <w:t>оронами (ранее и далее по тексту – «</w:t>
      </w:r>
      <w:r>
        <w:rPr>
          <w:rFonts w:ascii="Tahoma" w:hAnsi="Tahoma"/>
          <w:b/>
          <w:sz w:val="20"/>
        </w:rPr>
        <w:t>Передаточный Акт</w:t>
      </w:r>
      <w:r>
        <w:rPr>
          <w:rFonts w:ascii="Tahoma" w:hAnsi="Tahoma"/>
          <w:sz w:val="20"/>
        </w:rPr>
        <w:t xml:space="preserve">»), или одностороннему акту, или иному документу о передаче Объекта, оформляемому в соответствии с условиями настоящего Договора и требованиям Закона о Долевом Участии. </w:t>
      </w:r>
    </w:p>
    <w:p w:rsidR="001C61E0" w:rsidRDefault="00284728">
      <w:pPr>
        <w:pStyle w:val="af0"/>
        <w:numPr>
          <w:ilvl w:val="1"/>
          <w:numId w:val="8"/>
        </w:numPr>
        <w:tabs>
          <w:tab w:val="clear" w:pos="720"/>
          <w:tab w:val="left" w:pos="851"/>
          <w:tab w:val="left" w:pos="1560"/>
        </w:tabs>
        <w:ind w:left="0" w:firstLine="426"/>
        <w:rPr>
          <w:rFonts w:ascii="Tahoma" w:hAnsi="Tahoma"/>
          <w:sz w:val="20"/>
        </w:rPr>
      </w:pPr>
      <w:r>
        <w:rPr>
          <w:rFonts w:ascii="Tahoma" w:hAnsi="Tahoma"/>
          <w:sz w:val="20"/>
        </w:rPr>
        <w:t>Объект считается переданным Застро</w:t>
      </w:r>
      <w:r>
        <w:rPr>
          <w:rFonts w:ascii="Tahoma" w:hAnsi="Tahoma"/>
          <w:sz w:val="20"/>
        </w:rPr>
        <w:t xml:space="preserve">йщиком и принятым Участником с даты подписанного Сторонами Передаточного Акта,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w:t>
      </w:r>
      <w:r>
        <w:rPr>
          <w:rFonts w:ascii="Tahoma" w:hAnsi="Tahoma"/>
          <w:sz w:val="20"/>
        </w:rPr>
        <w:t xml:space="preserve"> </w:t>
      </w:r>
    </w:p>
    <w:p w:rsidR="001C61E0" w:rsidRDefault="00284728">
      <w:pPr>
        <w:pStyle w:val="af0"/>
        <w:numPr>
          <w:ilvl w:val="1"/>
          <w:numId w:val="8"/>
        </w:numPr>
        <w:tabs>
          <w:tab w:val="clear" w:pos="720"/>
          <w:tab w:val="left" w:pos="360"/>
          <w:tab w:val="left" w:pos="851"/>
        </w:tabs>
        <w:ind w:left="0" w:firstLine="426"/>
        <w:rPr>
          <w:rFonts w:ascii="Tahoma" w:hAnsi="Tahoma"/>
          <w:sz w:val="20"/>
        </w:rPr>
      </w:pPr>
      <w:r>
        <w:rPr>
          <w:rFonts w:ascii="Tahoma" w:hAnsi="Tahoma"/>
          <w:sz w:val="20"/>
        </w:rPr>
        <w:t>В Передаточном Акте или в одностороннем акте, или ином документе о передаче Объекта согласно условиям настоящего Договора и требованиям Закона о Долевом Участии указываются: дата передачи, основные характеристики Объекта, [Общая площадь Объекта (без учет</w:t>
      </w:r>
      <w:r>
        <w:rPr>
          <w:rFonts w:ascii="Tahoma" w:hAnsi="Tahoma"/>
          <w:sz w:val="20"/>
        </w:rPr>
        <w:t>а площади лоджий и балконов)]</w:t>
      </w:r>
      <w:r>
        <w:rPr>
          <w:rStyle w:val="ad"/>
          <w:rFonts w:ascii="Tahoma" w:hAnsi="Tahoma"/>
          <w:sz w:val="20"/>
        </w:rPr>
        <w:footnoteReference w:id="24"/>
      </w:r>
      <w:r>
        <w:rPr>
          <w:rFonts w:ascii="Tahoma" w:hAnsi="Tahoma"/>
          <w:sz w:val="20"/>
        </w:rPr>
        <w:t xml:space="preserve">, а также иная информация в соответствии с требованиями действующего законодательства, а также включенная в Передаточный Акт по усмотрению Сторон. </w:t>
      </w:r>
    </w:p>
    <w:p w:rsidR="001C61E0" w:rsidRDefault="00284728">
      <w:pPr>
        <w:pStyle w:val="af0"/>
        <w:numPr>
          <w:ilvl w:val="1"/>
          <w:numId w:val="8"/>
        </w:numPr>
        <w:tabs>
          <w:tab w:val="clear" w:pos="720"/>
          <w:tab w:val="left" w:pos="360"/>
          <w:tab w:val="left" w:pos="851"/>
        </w:tabs>
        <w:ind w:left="0" w:firstLine="426"/>
        <w:rPr>
          <w:rFonts w:ascii="Tahoma" w:hAnsi="Tahoma"/>
          <w:sz w:val="20"/>
        </w:rPr>
      </w:pPr>
      <w:r>
        <w:rPr>
          <w:rFonts w:ascii="Tahoma" w:hAnsi="Tahoma"/>
          <w:sz w:val="20"/>
        </w:rPr>
        <w:t>Застройщик не менее чем за месяц до наступления Срока Передачи Объекта уведомл</w:t>
      </w:r>
      <w:r>
        <w:rPr>
          <w:rFonts w:ascii="Tahoma" w:hAnsi="Tahoma"/>
          <w:sz w:val="20"/>
        </w:rPr>
        <w:t>яет Участника о завершении строительства Жилого дома в соответствии с Договором и получении им Разрешения на ввод Жилого дома в эксплуатацию, о готовности к передаче Объекта, а также о необходимости принятия Участником по Передаточному Акту Объекта и о пос</w:t>
      </w:r>
      <w:r>
        <w:rPr>
          <w:rFonts w:ascii="Tahoma" w:hAnsi="Tahoma"/>
          <w:sz w:val="20"/>
        </w:rPr>
        <w:t>ледствиях его бездействия, направлением по почте заказным письмом с описью вложения и уведомлением о вручении по адресу Участника, указанному в п. 11.3 настоящего Договора либо вручением Участнику лично под расписку. При изменении адреса Участника последни</w:t>
      </w:r>
      <w:r>
        <w:rPr>
          <w:rFonts w:ascii="Tahoma" w:hAnsi="Tahoma"/>
          <w:sz w:val="20"/>
        </w:rPr>
        <w:t>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неуведомления Застройщика об изменении адреса несет Участник.</w:t>
      </w:r>
    </w:p>
    <w:p w:rsidR="001C61E0" w:rsidRDefault="00284728">
      <w:pPr>
        <w:pStyle w:val="af0"/>
        <w:numPr>
          <w:ilvl w:val="1"/>
          <w:numId w:val="8"/>
        </w:numPr>
        <w:tabs>
          <w:tab w:val="clear" w:pos="720"/>
          <w:tab w:val="left" w:pos="851"/>
          <w:tab w:val="left" w:pos="993"/>
          <w:tab w:val="left" w:pos="1560"/>
        </w:tabs>
        <w:ind w:left="0" w:firstLine="425"/>
        <w:rPr>
          <w:rFonts w:ascii="Tahoma" w:hAnsi="Tahoma"/>
          <w:sz w:val="20"/>
        </w:rPr>
      </w:pPr>
      <w:r>
        <w:rPr>
          <w:rFonts w:ascii="Tahoma" w:hAnsi="Tahoma"/>
          <w:sz w:val="20"/>
        </w:rPr>
        <w:t>Участник обязуется в Срок Передачи О</w:t>
      </w:r>
      <w:r>
        <w:rPr>
          <w:rFonts w:ascii="Tahoma" w:hAnsi="Tahoma"/>
          <w:sz w:val="20"/>
        </w:rPr>
        <w:t>бъекта, установленный Застройщиком в соответствии с п.5.1 Договора, либо по устному согласованию с Застройщиком в течение 5 (пяти) календарных дней с момента получения уведомления Застройщика</w:t>
      </w:r>
      <w:r>
        <w:rPr>
          <w:rFonts w:ascii="Tahoma" w:hAnsi="Tahoma"/>
          <w:b/>
          <w:sz w:val="20"/>
        </w:rPr>
        <w:t xml:space="preserve"> </w:t>
      </w:r>
      <w:r>
        <w:rPr>
          <w:rFonts w:ascii="Tahoma" w:hAnsi="Tahoma"/>
          <w:sz w:val="20"/>
        </w:rPr>
        <w:t>(п. 5.5 настоящего Договора)</w:t>
      </w:r>
      <w:r>
        <w:rPr>
          <w:rFonts w:ascii="Tahoma" w:hAnsi="Tahoma"/>
          <w:b/>
          <w:sz w:val="20"/>
        </w:rPr>
        <w:t xml:space="preserve"> </w:t>
      </w:r>
      <w:r>
        <w:rPr>
          <w:rFonts w:ascii="Tahoma" w:hAnsi="Tahoma"/>
          <w:sz w:val="20"/>
        </w:rPr>
        <w:t>осуществить фактический осмотр Объе</w:t>
      </w:r>
      <w:r>
        <w:rPr>
          <w:rFonts w:ascii="Tahoma" w:hAnsi="Tahoma"/>
          <w:sz w:val="20"/>
        </w:rPr>
        <w:t xml:space="preserve">кта и прибыть в офис Застройщика для подписания Передаточного Акта, а также произвести доплату в счет цены Договора в соответствии с условиями настоящего Договора. </w:t>
      </w:r>
    </w:p>
    <w:p w:rsidR="001C61E0" w:rsidRDefault="00284728">
      <w:pPr>
        <w:pStyle w:val="af0"/>
        <w:tabs>
          <w:tab w:val="left" w:pos="851"/>
          <w:tab w:val="left" w:pos="993"/>
          <w:tab w:val="left" w:pos="1560"/>
        </w:tabs>
        <w:ind w:firstLine="425"/>
        <w:rPr>
          <w:rFonts w:ascii="Tahoma" w:hAnsi="Tahoma"/>
          <w:sz w:val="20"/>
        </w:rPr>
      </w:pPr>
      <w:r>
        <w:rPr>
          <w:rFonts w:ascii="Tahoma" w:hAnsi="Tahoma"/>
          <w:sz w:val="20"/>
        </w:rPr>
        <w:t>5.7. Участник вправе отказаться от принятия Объекта и подписания Передаточного акта при обн</w:t>
      </w:r>
      <w:r>
        <w:rPr>
          <w:rFonts w:ascii="Tahoma" w:hAnsi="Tahoma"/>
          <w:sz w:val="20"/>
        </w:rPr>
        <w:t>аружении недостатков (дефектов) Объекта, которые делают его непригодным для использования по назначению согласно настоящему Договору. Участник также вправе требовать безвозмездного устранения выявленных недостатков независимо от их существенности.</w:t>
      </w:r>
    </w:p>
    <w:p w:rsidR="001C61E0" w:rsidRDefault="00284728">
      <w:pPr>
        <w:pStyle w:val="af0"/>
        <w:tabs>
          <w:tab w:val="left" w:pos="851"/>
          <w:tab w:val="left" w:pos="993"/>
          <w:tab w:val="left" w:pos="1560"/>
        </w:tabs>
        <w:ind w:firstLine="425"/>
        <w:rPr>
          <w:rFonts w:ascii="Tahoma" w:hAnsi="Tahoma"/>
          <w:sz w:val="20"/>
        </w:rPr>
      </w:pPr>
      <w:r>
        <w:rPr>
          <w:rFonts w:ascii="Tahoma" w:hAnsi="Tahoma"/>
          <w:sz w:val="20"/>
        </w:rPr>
        <w:t>При возн</w:t>
      </w:r>
      <w:r>
        <w:rPr>
          <w:rFonts w:ascii="Tahoma" w:hAnsi="Tahoma"/>
          <w:sz w:val="20"/>
        </w:rPr>
        <w:t>икновении разногласий между Сторонами относительно характера выявленных недостатков (существенные или несущественные) для их определения привлекается независимый эксперт.</w:t>
      </w:r>
    </w:p>
    <w:p w:rsidR="001C61E0" w:rsidRDefault="00284728">
      <w:pPr>
        <w:pStyle w:val="af0"/>
        <w:rPr>
          <w:rFonts w:ascii="Tahoma" w:hAnsi="Tahoma"/>
          <w:sz w:val="20"/>
        </w:rPr>
      </w:pPr>
      <w:r>
        <w:rPr>
          <w:rFonts w:ascii="Tahoma" w:hAnsi="Tahoma"/>
          <w:sz w:val="20"/>
        </w:rPr>
        <w:t xml:space="preserve">      Сроки устранения недостатков:</w:t>
      </w:r>
    </w:p>
    <w:p w:rsidR="001C61E0" w:rsidRDefault="00284728">
      <w:pPr>
        <w:pStyle w:val="af0"/>
        <w:numPr>
          <w:ilvl w:val="0"/>
          <w:numId w:val="9"/>
        </w:numPr>
        <w:tabs>
          <w:tab w:val="clear" w:pos="720"/>
        </w:tabs>
        <w:ind w:left="0" w:firstLine="426"/>
        <w:rPr>
          <w:rFonts w:ascii="Tahoma" w:hAnsi="Tahoma"/>
          <w:sz w:val="20"/>
        </w:rPr>
      </w:pPr>
      <w:r>
        <w:rPr>
          <w:rFonts w:ascii="Tahoma" w:hAnsi="Tahoma"/>
          <w:sz w:val="20"/>
        </w:rPr>
        <w:t xml:space="preserve">для несущественных недостатков — не более 60 </w:t>
      </w:r>
      <w:r>
        <w:rPr>
          <w:rFonts w:ascii="Tahoma" w:hAnsi="Tahoma"/>
          <w:sz w:val="20"/>
        </w:rPr>
        <w:t>(шестидесяти) календарных дней с момента их выявления;</w:t>
      </w:r>
    </w:p>
    <w:p w:rsidR="001C61E0" w:rsidRDefault="00284728">
      <w:pPr>
        <w:pStyle w:val="af0"/>
        <w:numPr>
          <w:ilvl w:val="0"/>
          <w:numId w:val="9"/>
        </w:numPr>
        <w:tabs>
          <w:tab w:val="clear" w:pos="720"/>
        </w:tabs>
        <w:ind w:left="0" w:firstLine="426"/>
        <w:rPr>
          <w:rFonts w:ascii="Tahoma" w:hAnsi="Tahoma"/>
          <w:sz w:val="20"/>
        </w:rPr>
      </w:pPr>
      <w:r>
        <w:rPr>
          <w:rFonts w:ascii="Tahoma" w:hAnsi="Tahoma"/>
          <w:sz w:val="20"/>
        </w:rPr>
        <w:t>для существенных недостатков — определяются Сторонами с учетом степени выявленных дефектов и фиксируются в соответствующем Акте.</w:t>
      </w:r>
    </w:p>
    <w:p w:rsidR="001C61E0" w:rsidRDefault="00284728">
      <w:pPr>
        <w:pStyle w:val="af0"/>
        <w:tabs>
          <w:tab w:val="left" w:pos="851"/>
          <w:tab w:val="left" w:pos="993"/>
          <w:tab w:val="left" w:pos="1560"/>
        </w:tabs>
        <w:ind w:firstLine="425"/>
        <w:rPr>
          <w:rFonts w:ascii="Tahoma" w:hAnsi="Tahoma"/>
          <w:sz w:val="20"/>
        </w:rPr>
      </w:pPr>
      <w:r>
        <w:rPr>
          <w:rFonts w:ascii="Tahoma" w:hAnsi="Tahoma"/>
          <w:sz w:val="20"/>
        </w:rPr>
        <w:t>Получение Застройщиком Разрешения на ввод в эксплуатацию Жилого дома под</w:t>
      </w:r>
      <w:r>
        <w:rPr>
          <w:rFonts w:ascii="Tahoma" w:hAnsi="Tahoma"/>
          <w:sz w:val="20"/>
        </w:rPr>
        <w:t>тверждает соответствие построенного Объекта требованиям технических регламентов, проектной документации и иным обязательным требованиям, однако не исключает возможность выявления недостатков при осмотре Объекта Участником.</w:t>
      </w:r>
    </w:p>
    <w:p w:rsidR="001C61E0" w:rsidRDefault="00284728">
      <w:pPr>
        <w:pStyle w:val="af0"/>
        <w:numPr>
          <w:ilvl w:val="1"/>
          <w:numId w:val="10"/>
        </w:numPr>
        <w:tabs>
          <w:tab w:val="left" w:pos="851"/>
          <w:tab w:val="left" w:pos="993"/>
        </w:tabs>
        <w:ind w:left="0" w:firstLine="425"/>
        <w:rPr>
          <w:rFonts w:ascii="Tahoma" w:hAnsi="Tahoma"/>
          <w:sz w:val="20"/>
        </w:rPr>
      </w:pPr>
      <w:r>
        <w:rPr>
          <w:rFonts w:ascii="Tahoma" w:hAnsi="Tahoma"/>
          <w:sz w:val="20"/>
        </w:rPr>
        <w:t>При выявлении Участником недостат</w:t>
      </w:r>
      <w:r>
        <w:rPr>
          <w:rFonts w:ascii="Tahoma" w:hAnsi="Tahoma"/>
          <w:sz w:val="20"/>
        </w:rPr>
        <w:t>ков Застройщик обязан безвозмездно их устранить в согласованный Сторонами срок. Составление одностороннего акта приема-передачи Объекта Застройщиком до устранения выявленных недостатков не допускается.</w:t>
      </w:r>
    </w:p>
    <w:p w:rsidR="001C61E0" w:rsidRDefault="00284728">
      <w:pPr>
        <w:pStyle w:val="af0"/>
        <w:tabs>
          <w:tab w:val="left" w:pos="851"/>
          <w:tab w:val="left" w:pos="993"/>
        </w:tabs>
        <w:ind w:firstLine="426"/>
        <w:rPr>
          <w:rFonts w:ascii="Tahoma" w:hAnsi="Tahoma"/>
          <w:sz w:val="20"/>
        </w:rPr>
      </w:pPr>
      <w:r>
        <w:rPr>
          <w:rFonts w:ascii="Tahoma" w:hAnsi="Tahoma"/>
          <w:sz w:val="20"/>
        </w:rPr>
        <w:t>Вопросы о принятии Объекта с отступлениями от потребит</w:t>
      </w:r>
      <w:r>
        <w:rPr>
          <w:rFonts w:ascii="Tahoma" w:hAnsi="Tahoma"/>
          <w:sz w:val="20"/>
        </w:rPr>
        <w:t>ельских свойств разрешаются сторонами в рамках передачи Объекта с обязательным отражением принятого решения в Передаточном акте и/или дополнительном соглашении к настоящему Договору.</w:t>
      </w:r>
    </w:p>
    <w:p w:rsidR="001C61E0" w:rsidRDefault="00284728">
      <w:pPr>
        <w:pStyle w:val="af0"/>
        <w:tabs>
          <w:tab w:val="left" w:pos="851"/>
          <w:tab w:val="left" w:pos="993"/>
        </w:tabs>
        <w:ind w:firstLine="425"/>
        <w:rPr>
          <w:rFonts w:ascii="Tahoma" w:hAnsi="Tahoma"/>
          <w:sz w:val="20"/>
        </w:rPr>
      </w:pPr>
      <w:r>
        <w:rPr>
          <w:rFonts w:ascii="Tahoma" w:hAnsi="Tahoma"/>
          <w:sz w:val="20"/>
        </w:rPr>
        <w:t>После устранения Застройщиком всех выявленных недостатков Объект передает</w:t>
      </w:r>
      <w:r>
        <w:rPr>
          <w:rFonts w:ascii="Tahoma" w:hAnsi="Tahoma"/>
          <w:sz w:val="20"/>
        </w:rPr>
        <w:t>ся Участнику по Передаточному Акту.</w:t>
      </w:r>
    </w:p>
    <w:p w:rsidR="001C61E0" w:rsidRDefault="00284728">
      <w:pPr>
        <w:pStyle w:val="af0"/>
        <w:tabs>
          <w:tab w:val="left" w:pos="851"/>
          <w:tab w:val="left" w:pos="993"/>
        </w:tabs>
        <w:ind w:firstLine="425"/>
        <w:rPr>
          <w:rFonts w:ascii="Tahoma" w:hAnsi="Tahoma"/>
          <w:sz w:val="20"/>
        </w:rPr>
      </w:pPr>
      <w:r>
        <w:rPr>
          <w:rFonts w:ascii="Tahoma" w:hAnsi="Tahoma"/>
          <w:sz w:val="20"/>
        </w:rPr>
        <w:t>В случае отказа Участника от принятия Объекта по необоснованным причинам при отсутствии выявленных недостатков, подтвержденных заключением эксперта, такой отказ может быть признан уклонением от приемки Объекта.</w:t>
      </w:r>
    </w:p>
    <w:p w:rsidR="001C61E0" w:rsidRDefault="00284728">
      <w:pPr>
        <w:pStyle w:val="af0"/>
        <w:numPr>
          <w:ilvl w:val="1"/>
          <w:numId w:val="10"/>
        </w:numPr>
        <w:tabs>
          <w:tab w:val="left" w:pos="851"/>
          <w:tab w:val="left" w:pos="993"/>
        </w:tabs>
        <w:ind w:left="0" w:firstLine="425"/>
        <w:rPr>
          <w:rFonts w:ascii="Tahoma" w:hAnsi="Tahoma"/>
          <w:sz w:val="20"/>
        </w:rPr>
      </w:pPr>
      <w:r>
        <w:rPr>
          <w:rFonts w:ascii="Tahoma" w:hAnsi="Tahoma"/>
          <w:sz w:val="20"/>
        </w:rPr>
        <w:t>При уклонении либо при отказе Участника от принятия Объекта (за исключением случая, указанного в п. 5.7 настоящего Договора) и подписания Передаточного Акта, Застройщик по истечении двух месяцев со дня, предусмотренного Договором для передачи Объекта Участ</w:t>
      </w:r>
      <w:r>
        <w:rPr>
          <w:rFonts w:ascii="Tahoma" w:hAnsi="Tahoma"/>
          <w:sz w:val="20"/>
        </w:rPr>
        <w:t>нику, вправе составить односторонний акт или иной документ о передаче Объекта. Указанные меры могут применяться только в случае, если Застройщик обладает сведениями о получении Участником сообщения, либо оператором почтовой связи заказное письмо возвращено</w:t>
      </w:r>
      <w:r>
        <w:rPr>
          <w:rFonts w:ascii="Tahoma" w:hAnsi="Tahoma"/>
          <w:sz w:val="20"/>
        </w:rPr>
        <w:t xml:space="preserve"> с сообщением об отказе Участника от его получения, или в связи с отсутствием Участника по указанному им почтовому адресу. </w:t>
      </w:r>
    </w:p>
    <w:p w:rsidR="001C61E0" w:rsidRDefault="00284728">
      <w:pPr>
        <w:pStyle w:val="af0"/>
        <w:numPr>
          <w:ilvl w:val="1"/>
          <w:numId w:val="10"/>
        </w:numPr>
        <w:tabs>
          <w:tab w:val="left" w:pos="851"/>
          <w:tab w:val="left" w:pos="993"/>
        </w:tabs>
        <w:ind w:left="0" w:firstLine="425"/>
        <w:rPr>
          <w:rFonts w:ascii="Tahoma" w:hAnsi="Tahoma"/>
          <w:sz w:val="20"/>
        </w:rPr>
      </w:pPr>
      <w:r>
        <w:rPr>
          <w:rFonts w:ascii="Tahoma" w:hAnsi="Tahoma"/>
          <w:sz w:val="20"/>
        </w:rPr>
        <w:t xml:space="preserve"> Обязанность по оплате коммунальных услуг и расходов на содержание Объекта возникает у Участника с момента подписания Передаточного </w:t>
      </w:r>
      <w:r>
        <w:rPr>
          <w:rFonts w:ascii="Tahoma" w:hAnsi="Tahoma"/>
          <w:sz w:val="20"/>
        </w:rPr>
        <w:t>акта или составления Застройщиком одностороннего акта приема-передачи в соответствии с положениями Жилищного кодекса РФ.</w:t>
      </w:r>
    </w:p>
    <w:p w:rsidR="001C61E0" w:rsidRDefault="00284728">
      <w:pPr>
        <w:pStyle w:val="af0"/>
        <w:numPr>
          <w:ilvl w:val="1"/>
          <w:numId w:val="10"/>
        </w:numPr>
        <w:tabs>
          <w:tab w:val="left" w:pos="851"/>
          <w:tab w:val="left" w:pos="993"/>
        </w:tabs>
        <w:ind w:left="0" w:firstLine="425"/>
        <w:rPr>
          <w:rFonts w:ascii="Tahoma" w:hAnsi="Tahoma"/>
          <w:sz w:val="20"/>
        </w:rPr>
      </w:pPr>
      <w:r>
        <w:rPr>
          <w:rFonts w:ascii="Tahoma" w:hAnsi="Tahoma"/>
          <w:sz w:val="20"/>
        </w:rPr>
        <w:t xml:space="preserve">В случае если строительство (создание) Жилого дома не может быть завершено в предусмотренный Договором срок Застройщик не позднее, чем </w:t>
      </w:r>
      <w:r>
        <w:rPr>
          <w:rFonts w:ascii="Tahoma" w:hAnsi="Tahoma"/>
          <w:sz w:val="20"/>
        </w:rPr>
        <w:t>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w:t>
      </w:r>
      <w:r>
        <w:rPr>
          <w:rFonts w:ascii="Tahoma" w:hAnsi="Tahoma"/>
          <w:sz w:val="20"/>
        </w:rPr>
        <w:t>ельства осуществляется в порядке, установленном законодательством Российской Федерации. При этом 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w:t>
      </w:r>
      <w:r>
        <w:rPr>
          <w:rFonts w:ascii="Tahoma" w:hAnsi="Tahoma"/>
          <w:sz w:val="20"/>
        </w:rPr>
        <w:t>тва будут возвращены со счета эскроу Участнику, Застройщик вправе приостановить исполнение своего обязательства по передаче Объекта Участнику.</w:t>
      </w:r>
    </w:p>
    <w:p w:rsidR="001C61E0" w:rsidRDefault="00284728">
      <w:pPr>
        <w:pStyle w:val="af0"/>
        <w:numPr>
          <w:ilvl w:val="1"/>
          <w:numId w:val="10"/>
        </w:numPr>
        <w:tabs>
          <w:tab w:val="left" w:pos="851"/>
          <w:tab w:val="left" w:pos="993"/>
        </w:tabs>
        <w:ind w:left="0" w:firstLine="425"/>
        <w:rPr>
          <w:rFonts w:ascii="Tahoma" w:hAnsi="Tahoma"/>
          <w:sz w:val="20"/>
        </w:rPr>
      </w:pPr>
      <w:r>
        <w:rPr>
          <w:rFonts w:ascii="Tahoma" w:hAnsi="Tahoma"/>
          <w:sz w:val="20"/>
        </w:rPr>
        <w:t>Все риски случайной гибели или случайного повреждения Объекта с даты подписанного Сторонами Передаточного Акта, л</w:t>
      </w:r>
      <w:r>
        <w:rPr>
          <w:rFonts w:ascii="Tahoma" w:hAnsi="Tahoma"/>
          <w:sz w:val="20"/>
        </w:rPr>
        <w:t>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w:t>
      </w:r>
    </w:p>
    <w:p w:rsidR="001C61E0" w:rsidRDefault="00284728">
      <w:pPr>
        <w:pStyle w:val="af0"/>
        <w:numPr>
          <w:ilvl w:val="1"/>
          <w:numId w:val="10"/>
        </w:numPr>
        <w:tabs>
          <w:tab w:val="left" w:pos="851"/>
          <w:tab w:val="left" w:pos="993"/>
        </w:tabs>
        <w:ind w:left="0" w:firstLine="425"/>
        <w:rPr>
          <w:rFonts w:ascii="Tahoma" w:hAnsi="Tahoma"/>
          <w:sz w:val="20"/>
        </w:rPr>
      </w:pPr>
      <w:r>
        <w:rPr>
          <w:rFonts w:ascii="Tahoma" w:hAnsi="Tahoma"/>
          <w:sz w:val="20"/>
        </w:rPr>
        <w:t>По настоящему Договору обязательства Застройщика по передаче Участни</w:t>
      </w:r>
      <w:r>
        <w:rPr>
          <w:rFonts w:ascii="Tahoma" w:hAnsi="Tahoma"/>
          <w:sz w:val="20"/>
        </w:rPr>
        <w:t>ку Объекта могут быть исполнены досрочно, и в этом случае Участник обязан исполнить собственные обязанности по Договору соответственно с учетом изменяемых сроков исполнения.</w:t>
      </w:r>
    </w:p>
    <w:p w:rsidR="001C61E0" w:rsidRDefault="001C61E0">
      <w:pPr>
        <w:pStyle w:val="af0"/>
        <w:tabs>
          <w:tab w:val="left" w:pos="851"/>
        </w:tabs>
        <w:ind w:left="425"/>
        <w:rPr>
          <w:rFonts w:ascii="Tahoma" w:hAnsi="Tahoma"/>
          <w:sz w:val="20"/>
        </w:rPr>
      </w:pPr>
    </w:p>
    <w:p w:rsidR="001C61E0" w:rsidRDefault="00284728">
      <w:pPr>
        <w:pStyle w:val="ConsPlusNormal"/>
        <w:numPr>
          <w:ilvl w:val="0"/>
          <w:numId w:val="10"/>
        </w:numPr>
        <w:ind w:left="0" w:firstLine="0"/>
        <w:jc w:val="center"/>
        <w:rPr>
          <w:rFonts w:ascii="Tahoma" w:hAnsi="Tahoma"/>
          <w:b/>
          <w:spacing w:val="20"/>
        </w:rPr>
      </w:pPr>
      <w:r>
        <w:rPr>
          <w:rFonts w:ascii="Tahoma" w:hAnsi="Tahoma"/>
          <w:b/>
          <w:spacing w:val="20"/>
        </w:rPr>
        <w:t>ГАРАНТИИ КАЧЕСТВА</w:t>
      </w:r>
    </w:p>
    <w:p w:rsidR="001C61E0" w:rsidRDefault="001C61E0">
      <w:pPr>
        <w:pStyle w:val="ConsPlusNormal"/>
        <w:widowControl/>
        <w:ind w:firstLine="0"/>
        <w:rPr>
          <w:rFonts w:ascii="Tahoma" w:hAnsi="Tahoma"/>
          <w:b/>
          <w:spacing w:val="20"/>
        </w:rPr>
      </w:pPr>
    </w:p>
    <w:p w:rsidR="001C61E0" w:rsidRDefault="00284728">
      <w:pPr>
        <w:pStyle w:val="ConsPlusNormal"/>
        <w:numPr>
          <w:ilvl w:val="1"/>
          <w:numId w:val="11"/>
        </w:numPr>
        <w:tabs>
          <w:tab w:val="left" w:pos="851"/>
        </w:tabs>
        <w:ind w:left="0" w:firstLine="426"/>
        <w:jc w:val="both"/>
        <w:rPr>
          <w:rFonts w:ascii="Tahoma" w:hAnsi="Tahoma"/>
        </w:rPr>
      </w:pPr>
      <w:r>
        <w:rPr>
          <w:rFonts w:ascii="Tahoma" w:hAnsi="Tahoma"/>
        </w:rPr>
        <w:t>Свидетельством надлежащего качества Объекта и соответствия его</w:t>
      </w:r>
      <w:r>
        <w:rPr>
          <w:rFonts w:ascii="Tahoma" w:hAnsi="Tahoma"/>
        </w:rPr>
        <w:t xml:space="preserve">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Жилого дома в эксплуатацию, полученное Застройщиком в установленном законодательством порядке.</w:t>
      </w:r>
    </w:p>
    <w:p w:rsidR="001C61E0" w:rsidRDefault="00284728">
      <w:pPr>
        <w:pStyle w:val="ConsPlusNormal"/>
        <w:numPr>
          <w:ilvl w:val="1"/>
          <w:numId w:val="11"/>
        </w:numPr>
        <w:tabs>
          <w:tab w:val="left" w:pos="851"/>
        </w:tabs>
        <w:ind w:left="0" w:firstLine="426"/>
        <w:jc w:val="both"/>
        <w:rPr>
          <w:rFonts w:ascii="Tahoma" w:hAnsi="Tahoma"/>
        </w:rPr>
      </w:pPr>
      <w:r>
        <w:rPr>
          <w:rFonts w:ascii="Tahoma" w:hAnsi="Tahoma"/>
        </w:rPr>
        <w:t>За</w:t>
      </w:r>
      <w:r>
        <w:rPr>
          <w:rFonts w:ascii="Tahoma" w:hAnsi="Tahoma"/>
        </w:rPr>
        <w:t>стройщик обязан передать Участнику Объект, качество которого соответствует условиям настоящего Договора, требованиям технических/градостроительных регламентов, проектной документации, а также иным обязательным требованиям.</w:t>
      </w:r>
    </w:p>
    <w:p w:rsidR="001C61E0" w:rsidRDefault="00284728">
      <w:pPr>
        <w:tabs>
          <w:tab w:val="left" w:pos="851"/>
        </w:tabs>
        <w:ind w:firstLine="426"/>
        <w:jc w:val="both"/>
        <w:rPr>
          <w:rFonts w:ascii="Tahoma" w:hAnsi="Tahoma"/>
          <w:sz w:val="20"/>
        </w:rPr>
      </w:pPr>
      <w:r>
        <w:rPr>
          <w:rFonts w:ascii="Tahoma" w:hAnsi="Tahoma"/>
          <w:sz w:val="20"/>
        </w:rPr>
        <w:t>При передаче Объекта Застройщик о</w:t>
      </w:r>
      <w:r>
        <w:rPr>
          <w:rFonts w:ascii="Tahoma" w:hAnsi="Tahoma"/>
          <w:sz w:val="20"/>
        </w:rPr>
        <w:t>бязан передать Участнику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w:t>
      </w:r>
      <w:r>
        <w:rPr>
          <w:rFonts w:ascii="Tahoma" w:hAnsi="Tahoma"/>
          <w:sz w:val="20"/>
        </w:rPr>
        <w:t>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 долевого строительства»).</w:t>
      </w:r>
    </w:p>
    <w:p w:rsidR="001C61E0" w:rsidRDefault="00284728">
      <w:pPr>
        <w:pStyle w:val="ConsPlusNormal"/>
        <w:numPr>
          <w:ilvl w:val="1"/>
          <w:numId w:val="11"/>
        </w:numPr>
        <w:tabs>
          <w:tab w:val="left" w:pos="851"/>
        </w:tabs>
        <w:ind w:left="0" w:firstLine="426"/>
        <w:jc w:val="both"/>
        <w:rPr>
          <w:rFonts w:ascii="Tahoma" w:hAnsi="Tahoma"/>
        </w:rPr>
      </w:pPr>
      <w:bookmarkStart w:id="10" w:name="_Hlk486002930"/>
      <w:r>
        <w:rPr>
          <w:rFonts w:ascii="Tahoma" w:hAnsi="Tahoma"/>
        </w:rPr>
        <w:t>Гарантийный срок на Объект составляет</w:t>
      </w:r>
      <w:r>
        <w:rPr>
          <w:rFonts w:ascii="Tahoma" w:hAnsi="Tahoma"/>
        </w:rPr>
        <w:t xml:space="preserve"> 3 (Три) года и исчисляется со дня передачи Объекта.</w:t>
      </w:r>
      <w:bookmarkEnd w:id="10"/>
    </w:p>
    <w:p w:rsidR="001C61E0" w:rsidRDefault="00284728">
      <w:pPr>
        <w:pStyle w:val="ConsPlusNormal"/>
        <w:numPr>
          <w:ilvl w:val="1"/>
          <w:numId w:val="11"/>
        </w:numPr>
        <w:tabs>
          <w:tab w:val="left" w:pos="851"/>
        </w:tabs>
        <w:ind w:left="0" w:firstLine="426"/>
        <w:jc w:val="both"/>
        <w:rPr>
          <w:rFonts w:ascii="Tahoma" w:hAnsi="Tahoma"/>
        </w:rPr>
      </w:pPr>
      <w:bookmarkStart w:id="11" w:name="_Hlk486002968"/>
      <w:r>
        <w:rPr>
          <w:rFonts w:ascii="Tahoma" w:hAnsi="Tahoma"/>
        </w:rPr>
        <w:t>Гарантийный срок на технологическое и инженерное оборудование, входящее в состав передаваемого Участнику Объекта, составляет 3 (Три) года со дня подписания первого передаточного акта о передаче объекта д</w:t>
      </w:r>
      <w:r>
        <w:rPr>
          <w:rFonts w:ascii="Tahoma" w:hAnsi="Tahoma"/>
        </w:rPr>
        <w:t>олевого строительства в Жилом доме.</w:t>
      </w:r>
      <w:bookmarkEnd w:id="11"/>
    </w:p>
    <w:p w:rsidR="001C61E0" w:rsidRDefault="00284728">
      <w:pPr>
        <w:pStyle w:val="ConsPlusNormal"/>
        <w:numPr>
          <w:ilvl w:val="1"/>
          <w:numId w:val="11"/>
        </w:numPr>
        <w:tabs>
          <w:tab w:val="left" w:pos="851"/>
        </w:tabs>
        <w:ind w:left="0" w:firstLine="426"/>
        <w:jc w:val="both"/>
        <w:rPr>
          <w:rFonts w:ascii="Tahoma" w:hAnsi="Tahoma"/>
        </w:rPr>
      </w:pPr>
      <w:r>
        <w:rPr>
          <w:rFonts w:ascii="Tahoma" w:hAnsi="Tahoma"/>
        </w:rPr>
        <w:t>Застройщик не несет ответственность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w:t>
      </w:r>
      <w:r>
        <w:rPr>
          <w:rFonts w:ascii="Tahoma" w:hAnsi="Tahoma"/>
        </w:rPr>
        <w:t>нтов отделки (в случае, если отделка предусмотрена Договором),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w:t>
      </w:r>
      <w:r>
        <w:rPr>
          <w:rFonts w:ascii="Tahoma" w:hAnsi="Tahoma"/>
        </w:rPr>
        <w:t>у эксплуатации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либо вследствие ненадлежащего их ремонта, проведенного самим У</w:t>
      </w:r>
      <w:r>
        <w:rPr>
          <w:rFonts w:ascii="Tahoma" w:hAnsi="Tahoma"/>
        </w:rPr>
        <w:t>частником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w:t>
      </w:r>
      <w:r>
        <w:rPr>
          <w:rFonts w:ascii="Tahoma" w:hAnsi="Tahoma"/>
        </w:rPr>
        <w:t xml:space="preserve">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rsidR="001C61E0" w:rsidRDefault="00284728">
      <w:pPr>
        <w:pStyle w:val="ConsPlusNormal"/>
        <w:numPr>
          <w:ilvl w:val="1"/>
          <w:numId w:val="11"/>
        </w:numPr>
        <w:tabs>
          <w:tab w:val="left" w:pos="851"/>
        </w:tabs>
        <w:ind w:left="0" w:firstLine="426"/>
        <w:jc w:val="both"/>
        <w:rPr>
          <w:rFonts w:ascii="Tahoma" w:hAnsi="Tahoma"/>
        </w:rPr>
      </w:pPr>
      <w:r>
        <w:rPr>
          <w:rFonts w:ascii="Tahoma" w:hAnsi="Tahoma"/>
        </w:rPr>
        <w:t>Стороны настоящим признают, что незначительные недостатки Объекта долевого стр</w:t>
      </w:r>
      <w:r>
        <w:rPr>
          <w:rFonts w:ascii="Tahoma" w:hAnsi="Tahoma"/>
        </w:rPr>
        <w:t>оительства (мелкие сколы и царапины на стенах, полу, потолке, окнах, подоконниках, дверях и дверных наличниках, трещины возникающие на поверхностях железобетонных стен и плит перекрытия при нормальной эксплуатации здания, не являются дефектами, поскольку и</w:t>
      </w:r>
      <w:r>
        <w:rPr>
          <w:rFonts w:ascii="Tahoma" w:hAnsi="Tahoma"/>
        </w:rPr>
        <w:t xml:space="preserve">х наличие допускается нормами и правилами (ГОСТ, СП, СНиП и т.п. правилами) не являются препятствием для использования Объекта долевого строительства Участником долевого строительства и не являются основанием для отказа Участника долевого строительства от </w:t>
      </w:r>
      <w:r>
        <w:rPr>
          <w:rFonts w:ascii="Tahoma" w:hAnsi="Tahoma"/>
        </w:rPr>
        <w:t>принятия Объекта долевого строительства и подписания Акта приема-передачи Объекта долевого строительства.</w:t>
      </w:r>
    </w:p>
    <w:p w:rsidR="001C61E0" w:rsidRDefault="00284728">
      <w:pPr>
        <w:pStyle w:val="ConsPlusNormal"/>
        <w:numPr>
          <w:ilvl w:val="1"/>
          <w:numId w:val="11"/>
        </w:numPr>
        <w:tabs>
          <w:tab w:val="left" w:pos="851"/>
        </w:tabs>
        <w:ind w:left="0" w:firstLine="426"/>
        <w:jc w:val="both"/>
        <w:rPr>
          <w:rFonts w:ascii="Tahoma" w:hAnsi="Tahoma"/>
        </w:rPr>
      </w:pPr>
      <w:bookmarkStart w:id="12" w:name="Par0"/>
      <w:bookmarkEnd w:id="12"/>
      <w:r>
        <w:rPr>
          <w:rFonts w:ascii="Tahoma" w:hAnsi="Tahoma"/>
        </w:rPr>
        <w:t>Участник вправе предъявить иск в суд или предъявить Застройщику в письменной форме требования в связи с ненадлежащим качеством Объекта с указанием выя</w:t>
      </w:r>
      <w:r>
        <w:rPr>
          <w:rFonts w:ascii="Tahoma" w:hAnsi="Tahoma"/>
        </w:rPr>
        <w:t>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В случае отказа Застройщика удовл</w:t>
      </w:r>
      <w:r>
        <w:rPr>
          <w:rFonts w:ascii="Tahoma" w:hAnsi="Tahoma"/>
        </w:rPr>
        <w:t>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w:t>
      </w:r>
    </w:p>
    <w:p w:rsidR="001C61E0" w:rsidRDefault="001C61E0">
      <w:pPr>
        <w:pStyle w:val="ConsPlusNormal"/>
        <w:widowControl/>
        <w:tabs>
          <w:tab w:val="left" w:pos="851"/>
        </w:tabs>
        <w:ind w:left="426" w:firstLine="0"/>
        <w:jc w:val="both"/>
        <w:rPr>
          <w:rFonts w:ascii="Tahoma" w:hAnsi="Tahoma"/>
        </w:rPr>
      </w:pPr>
    </w:p>
    <w:p w:rsidR="001C61E0" w:rsidRDefault="00284728">
      <w:pPr>
        <w:pStyle w:val="ConsPlusNormal"/>
        <w:numPr>
          <w:ilvl w:val="0"/>
          <w:numId w:val="12"/>
        </w:numPr>
        <w:tabs>
          <w:tab w:val="left" w:pos="0"/>
        </w:tabs>
        <w:ind w:left="0" w:firstLine="0"/>
        <w:jc w:val="center"/>
        <w:rPr>
          <w:rFonts w:ascii="Tahoma" w:hAnsi="Tahoma"/>
          <w:b/>
          <w:spacing w:val="20"/>
        </w:rPr>
      </w:pPr>
      <w:r>
        <w:rPr>
          <w:rFonts w:ascii="Tahoma" w:hAnsi="Tahoma"/>
          <w:b/>
          <w:spacing w:val="20"/>
        </w:rPr>
        <w:t>ОБЯЗАННОСТИ СТОРОН</w:t>
      </w:r>
    </w:p>
    <w:p w:rsidR="001C61E0" w:rsidRDefault="001C61E0">
      <w:pPr>
        <w:pStyle w:val="ConsPlusNormal"/>
        <w:widowControl/>
        <w:tabs>
          <w:tab w:val="left" w:pos="0"/>
        </w:tabs>
        <w:ind w:firstLine="0"/>
        <w:rPr>
          <w:rFonts w:ascii="Tahoma" w:hAnsi="Tahoma"/>
          <w:b/>
          <w:spacing w:val="20"/>
        </w:rPr>
      </w:pPr>
    </w:p>
    <w:p w:rsidR="001C61E0" w:rsidRDefault="00284728">
      <w:pPr>
        <w:pStyle w:val="ConsPlusNormal"/>
        <w:numPr>
          <w:ilvl w:val="1"/>
          <w:numId w:val="12"/>
        </w:numPr>
        <w:tabs>
          <w:tab w:val="left" w:pos="567"/>
          <w:tab w:val="left" w:pos="1276"/>
          <w:tab w:val="left" w:pos="1560"/>
        </w:tabs>
        <w:ind w:left="0" w:firstLine="567"/>
        <w:jc w:val="both"/>
        <w:rPr>
          <w:rFonts w:ascii="Tahoma" w:hAnsi="Tahoma"/>
        </w:rPr>
      </w:pPr>
      <w:r>
        <w:rPr>
          <w:rFonts w:ascii="Tahoma" w:hAnsi="Tahoma"/>
        </w:rPr>
        <w:t>Обязанности Участника:</w:t>
      </w:r>
    </w:p>
    <w:p w:rsidR="001C61E0" w:rsidRDefault="00284728">
      <w:pPr>
        <w:pStyle w:val="ConsPlusNormal"/>
        <w:numPr>
          <w:ilvl w:val="2"/>
          <w:numId w:val="12"/>
        </w:numPr>
        <w:tabs>
          <w:tab w:val="left" w:pos="567"/>
          <w:tab w:val="left" w:pos="1134"/>
          <w:tab w:val="left" w:pos="1276"/>
        </w:tabs>
        <w:ind w:left="0" w:firstLine="567"/>
        <w:jc w:val="both"/>
        <w:rPr>
          <w:rFonts w:ascii="Tahoma" w:hAnsi="Tahoma"/>
        </w:rPr>
      </w:pPr>
      <w:r>
        <w:rPr>
          <w:rFonts w:ascii="Tahoma" w:hAnsi="Tahoma"/>
        </w:rPr>
        <w:t>В</w:t>
      </w:r>
      <w:r>
        <w:rPr>
          <w:rFonts w:ascii="Tahoma" w:hAnsi="Tahoma"/>
        </w:rPr>
        <w:t xml:space="preserve"> дату подписания Договора предоставить Застройщику </w:t>
      </w:r>
      <w:bookmarkStart w:id="13" w:name="_Hlk486243019"/>
      <w:r>
        <w:rPr>
          <w:rFonts w:ascii="Tahoma" w:hAnsi="Tahoma"/>
        </w:rPr>
        <w:t>исчерпывающий пакет документов, необходимый для государственной регистрации настоящего Договора, в том числе, но не исключительно: нотариально удостоверенную доверенность для государственной регистрации До</w:t>
      </w:r>
      <w:r>
        <w:rPr>
          <w:rFonts w:ascii="Tahoma" w:hAnsi="Tahoma"/>
        </w:rPr>
        <w:t>говора; нотариально удостоверенное согласие супруга/супруги на заключение настоящего Договора либо заявление «в браке не состою» (в зависимости от семейного положения Участника), а также  в случае подачи документов на государственную регистрацию в электрон</w:t>
      </w:r>
      <w:r>
        <w:rPr>
          <w:rFonts w:ascii="Tahoma" w:hAnsi="Tahoma"/>
        </w:rPr>
        <w:t>ном виде получить электронно-цифровую подпись</w:t>
      </w:r>
      <w:bookmarkEnd w:id="13"/>
      <w:r>
        <w:rPr>
          <w:rFonts w:ascii="Tahoma" w:hAnsi="Tahoma"/>
        </w:rPr>
        <w:t>.</w:t>
      </w:r>
    </w:p>
    <w:p w:rsidR="001C61E0" w:rsidRDefault="00284728">
      <w:pPr>
        <w:pStyle w:val="ConsPlusNormal"/>
        <w:numPr>
          <w:ilvl w:val="2"/>
          <w:numId w:val="12"/>
        </w:numPr>
        <w:tabs>
          <w:tab w:val="left" w:pos="567"/>
          <w:tab w:val="left" w:pos="1276"/>
        </w:tabs>
        <w:ind w:left="0" w:firstLine="567"/>
        <w:jc w:val="both"/>
        <w:rPr>
          <w:rFonts w:ascii="Tahoma" w:hAnsi="Tahoma"/>
        </w:rPr>
      </w:pPr>
      <w:r>
        <w:rPr>
          <w:rFonts w:ascii="Tahoma" w:hAnsi="Tahoma"/>
        </w:rPr>
        <w:t xml:space="preserve">Оплатить Цену Договора в объеме и на условиях, предусмотренных статьей 4 настоящего Договора, в том числе с учетом уточнения цены Договора. Подписать с Застройщиком соответствующую форму Акта сверки </w:t>
      </w:r>
      <w:r>
        <w:rPr>
          <w:rFonts w:ascii="Tahoma" w:hAnsi="Tahoma"/>
        </w:rPr>
        <w:t>взаиморасчетов в сроки, установленные настоящим Договором.</w:t>
      </w:r>
    </w:p>
    <w:p w:rsidR="001C61E0" w:rsidRDefault="00284728">
      <w:pPr>
        <w:numPr>
          <w:ilvl w:val="2"/>
          <w:numId w:val="12"/>
        </w:numPr>
        <w:tabs>
          <w:tab w:val="left" w:pos="567"/>
          <w:tab w:val="left" w:pos="1276"/>
        </w:tabs>
        <w:ind w:left="0" w:firstLine="567"/>
        <w:jc w:val="both"/>
        <w:rPr>
          <w:rFonts w:ascii="Tahoma" w:hAnsi="Tahoma"/>
          <w:sz w:val="20"/>
        </w:rPr>
      </w:pPr>
      <w:r>
        <w:rPr>
          <w:rFonts w:ascii="Tahoma" w:hAnsi="Tahoma"/>
          <w:sz w:val="20"/>
        </w:rPr>
        <w:t xml:space="preserve"> В сроки, предусмотренные ст.5 Договора, после получения Застройщиком Разрешения на ввод в эксплуатацию Жилого дома принять Объект в соответствии с условиями настоящего Договора.</w:t>
      </w:r>
    </w:p>
    <w:p w:rsidR="001C61E0" w:rsidRDefault="00284728">
      <w:pPr>
        <w:numPr>
          <w:ilvl w:val="2"/>
          <w:numId w:val="12"/>
        </w:numPr>
        <w:tabs>
          <w:tab w:val="left" w:pos="142"/>
          <w:tab w:val="left" w:pos="567"/>
          <w:tab w:val="left" w:pos="1276"/>
        </w:tabs>
        <w:ind w:left="0" w:firstLine="567"/>
        <w:jc w:val="both"/>
        <w:rPr>
          <w:rFonts w:ascii="Tahoma" w:hAnsi="Tahoma"/>
          <w:sz w:val="20"/>
        </w:rPr>
      </w:pPr>
      <w:r>
        <w:rPr>
          <w:rFonts w:ascii="Tahoma" w:hAnsi="Tahoma"/>
          <w:sz w:val="20"/>
        </w:rPr>
        <w:t>Участник с даты пр</w:t>
      </w:r>
      <w:r>
        <w:rPr>
          <w:rFonts w:ascii="Tahoma" w:hAnsi="Tahoma"/>
          <w:sz w:val="20"/>
        </w:rPr>
        <w:t>инятия Объекта (п.5.3 Договора) несет бремя содержания Объекта, включая расходы по ремонту и содержанию общего имущества Жилого дома, а также обеспечению Объекта коммунальными ресурсами, в том числе израсходованными в отношении мест общего пользования Жило</w:t>
      </w:r>
      <w:r>
        <w:rPr>
          <w:rFonts w:ascii="Tahoma" w:hAnsi="Tahoma"/>
          <w:sz w:val="20"/>
        </w:rPr>
        <w:t>го дома, в соответствии с действующим законодательством Российской Федерации.</w:t>
      </w:r>
    </w:p>
    <w:p w:rsidR="001C61E0" w:rsidRDefault="00284728">
      <w:pPr>
        <w:tabs>
          <w:tab w:val="left" w:pos="142"/>
          <w:tab w:val="left" w:pos="1276"/>
        </w:tabs>
        <w:ind w:firstLine="567"/>
        <w:jc w:val="both"/>
        <w:rPr>
          <w:rFonts w:ascii="Tahoma" w:hAnsi="Tahoma"/>
          <w:sz w:val="20"/>
        </w:rPr>
      </w:pPr>
      <w:r>
        <w:rPr>
          <w:rFonts w:ascii="Tahoma" w:hAnsi="Tahoma"/>
          <w:sz w:val="20"/>
        </w:rPr>
        <w:t>Вопросы управления Жилым домом, выбора управляющей организации, заключения договора управления и определения условий такого договора регулируются жилищным законодательством Росси</w:t>
      </w:r>
      <w:r>
        <w:rPr>
          <w:rFonts w:ascii="Tahoma" w:hAnsi="Tahoma"/>
          <w:sz w:val="20"/>
        </w:rPr>
        <w:t>йской Федерации и относятся к компетенции собственников помещений в многоквартирном доме.</w:t>
      </w:r>
    </w:p>
    <w:p w:rsidR="001C61E0" w:rsidRDefault="00284728">
      <w:pPr>
        <w:pStyle w:val="19"/>
        <w:tabs>
          <w:tab w:val="left" w:pos="142"/>
          <w:tab w:val="left" w:pos="1276"/>
        </w:tabs>
        <w:ind w:left="0" w:firstLine="567"/>
        <w:rPr>
          <w:rFonts w:ascii="Tahoma" w:hAnsi="Tahoma"/>
          <w:sz w:val="20"/>
        </w:rPr>
      </w:pPr>
      <w:r>
        <w:rPr>
          <w:rFonts w:ascii="Tahoma" w:hAnsi="Tahoma"/>
          <w:sz w:val="20"/>
        </w:rPr>
        <w:t>Оплата расходов, связанных с содержанием и управлением Жилым домом, осуществляется Участником в порядке, установленном жилищным законодательством, после регистрации п</w:t>
      </w:r>
      <w:r>
        <w:rPr>
          <w:rFonts w:ascii="Tahoma" w:hAnsi="Tahoma"/>
          <w:sz w:val="20"/>
        </w:rPr>
        <w:t>рава собственности на Объект. Передача документов для государственной регистрации права собственности осуществляется в порядке, предусмотренном настоящим Договором.</w:t>
      </w:r>
    </w:p>
    <w:p w:rsidR="001C61E0" w:rsidRDefault="00284728">
      <w:pPr>
        <w:pStyle w:val="19"/>
        <w:numPr>
          <w:ilvl w:val="2"/>
          <w:numId w:val="12"/>
        </w:numPr>
        <w:tabs>
          <w:tab w:val="left" w:pos="142"/>
          <w:tab w:val="left" w:pos="1276"/>
        </w:tabs>
        <w:ind w:left="0" w:firstLine="567"/>
        <w:rPr>
          <w:rFonts w:ascii="Tahoma" w:hAnsi="Tahoma"/>
          <w:sz w:val="20"/>
        </w:rPr>
      </w:pPr>
      <w:r>
        <w:rPr>
          <w:rFonts w:ascii="Tahoma" w:hAnsi="Tahoma"/>
          <w:sz w:val="20"/>
        </w:rPr>
        <w:t>Управление Жилым домом осуществляется в соответствии с Жилищным кодексом РФ. </w:t>
      </w:r>
      <w:r>
        <w:rPr>
          <w:rStyle w:val="af7"/>
          <w:rFonts w:ascii="Tahoma" w:hAnsi="Tahoma"/>
          <w:b w:val="0"/>
          <w:sz w:val="20"/>
        </w:rPr>
        <w:t>Застройщик</w:t>
      </w:r>
      <w:r>
        <w:rPr>
          <w:rFonts w:ascii="Tahoma" w:hAnsi="Tahoma"/>
          <w:sz w:val="20"/>
        </w:rPr>
        <w:t> впр</w:t>
      </w:r>
      <w:r>
        <w:rPr>
          <w:rFonts w:ascii="Tahoma" w:hAnsi="Tahoma"/>
          <w:sz w:val="20"/>
        </w:rPr>
        <w:t>аве заключить договор управления многоквартирным домом с управляющей организацией на срок не более трех месяцев с момента получения разрешения на ввод Жилого дома в эксплуатацию.</w:t>
      </w:r>
    </w:p>
    <w:p w:rsidR="001C61E0" w:rsidRDefault="00284728">
      <w:pPr>
        <w:pStyle w:val="19"/>
        <w:tabs>
          <w:tab w:val="left" w:pos="142"/>
          <w:tab w:val="left" w:pos="1276"/>
        </w:tabs>
        <w:ind w:left="0" w:firstLine="567"/>
        <w:rPr>
          <w:rFonts w:ascii="Tahoma" w:hAnsi="Tahoma"/>
          <w:sz w:val="20"/>
        </w:rPr>
      </w:pPr>
      <w:r>
        <w:rPr>
          <w:rFonts w:ascii="Tahoma" w:hAnsi="Tahoma"/>
          <w:sz w:val="20"/>
        </w:rPr>
        <w:t>После ввода дома в эксплуатацию способ управления и управляющая организация о</w:t>
      </w:r>
      <w:r>
        <w:rPr>
          <w:rFonts w:ascii="Tahoma" w:hAnsi="Tahoma"/>
          <w:sz w:val="20"/>
        </w:rPr>
        <w:t xml:space="preserve">пределяется собственниками помещений путем проведения общего собрания. Участник после регистрации права собственности имеет право принимать участие в выборе способа управления и управляющей организации.  </w:t>
      </w:r>
    </w:p>
    <w:p w:rsidR="001C61E0" w:rsidRDefault="00284728">
      <w:pPr>
        <w:pStyle w:val="19"/>
        <w:tabs>
          <w:tab w:val="left" w:pos="142"/>
          <w:tab w:val="left" w:pos="1276"/>
        </w:tabs>
        <w:ind w:left="0" w:firstLine="567"/>
        <w:rPr>
          <w:rFonts w:ascii="Tahoma" w:hAnsi="Tahoma"/>
          <w:sz w:val="20"/>
        </w:rPr>
      </w:pPr>
      <w:r>
        <w:rPr>
          <w:rFonts w:ascii="Tahoma" w:hAnsi="Tahoma"/>
          <w:sz w:val="20"/>
        </w:rPr>
        <w:t>7.1.6. Подать документы на государственную регистра</w:t>
      </w:r>
      <w:r>
        <w:rPr>
          <w:rFonts w:ascii="Tahoma" w:hAnsi="Tahoma"/>
          <w:sz w:val="20"/>
        </w:rPr>
        <w:t>цию права собственности Участника на Объект в Орган регистрации прав в течение 1-го месяца со дня подписания передаточного акта.</w:t>
      </w:r>
    </w:p>
    <w:p w:rsidR="001C61E0" w:rsidRDefault="00284728">
      <w:pPr>
        <w:pStyle w:val="a5"/>
        <w:numPr>
          <w:ilvl w:val="2"/>
          <w:numId w:val="13"/>
        </w:numPr>
        <w:tabs>
          <w:tab w:val="left" w:pos="567"/>
          <w:tab w:val="left" w:pos="1276"/>
          <w:tab w:val="left" w:pos="3981"/>
        </w:tabs>
        <w:ind w:left="0" w:firstLine="567"/>
        <w:jc w:val="both"/>
        <w:rPr>
          <w:rFonts w:ascii="Tahoma" w:hAnsi="Tahoma"/>
          <w:sz w:val="20"/>
        </w:rPr>
      </w:pPr>
      <w:r>
        <w:rPr>
          <w:rFonts w:ascii="Tahoma" w:hAnsi="Tahoma"/>
          <w:sz w:val="20"/>
        </w:rPr>
        <w:t>Обязательства Участника по настоящему Договору считаются исполненными с момента уплаты в соответствии со статьей 4 настоящего Д</w:t>
      </w:r>
      <w:r>
        <w:rPr>
          <w:rFonts w:ascii="Tahoma" w:hAnsi="Tahoma"/>
          <w:sz w:val="20"/>
        </w:rPr>
        <w:t>оговора в полном объеме (с учетом дополнительных уточнений) обусловленной настоящим Договором цены, выполнения иных обязательств, вытекающих из настоящего Договора и принятия Объекта.</w:t>
      </w:r>
    </w:p>
    <w:p w:rsidR="001C61E0" w:rsidRDefault="00284728">
      <w:pPr>
        <w:pStyle w:val="a5"/>
        <w:numPr>
          <w:ilvl w:val="2"/>
          <w:numId w:val="13"/>
        </w:numPr>
        <w:tabs>
          <w:tab w:val="left" w:pos="567"/>
          <w:tab w:val="left" w:pos="1276"/>
          <w:tab w:val="left" w:pos="1560"/>
          <w:tab w:val="left" w:pos="3981"/>
        </w:tabs>
        <w:ind w:left="0" w:firstLine="567"/>
        <w:jc w:val="both"/>
        <w:rPr>
          <w:rFonts w:ascii="Tahoma" w:hAnsi="Tahoma"/>
          <w:sz w:val="20"/>
        </w:rPr>
      </w:pPr>
      <w:r>
        <w:rPr>
          <w:rFonts w:ascii="Tahoma" w:hAnsi="Tahoma"/>
          <w:sz w:val="20"/>
        </w:rPr>
        <w:t>Уступка Участником права требования по настоящему Договору допускается п</w:t>
      </w:r>
      <w:r>
        <w:rPr>
          <w:rFonts w:ascii="Tahoma" w:hAnsi="Tahoma"/>
          <w:sz w:val="20"/>
        </w:rPr>
        <w:t>осле государственной регистрации настоящего Договора и полной оплаты Участником цены Договора в соответствии со статьей 4 настоящего Договора (с учетом дополнительных уточнений). Уступка осуществляется с письменного согласия Застройщика и [Банка-кредитора]</w:t>
      </w:r>
      <w:r>
        <w:rPr>
          <w:rStyle w:val="ad"/>
          <w:rFonts w:ascii="Tahoma" w:hAnsi="Tahoma"/>
          <w:sz w:val="20"/>
        </w:rPr>
        <w:footnoteReference w:id="25"/>
      </w:r>
      <w:r>
        <w:rPr>
          <w:rFonts w:ascii="Tahoma" w:hAnsi="Tahoma"/>
          <w:sz w:val="20"/>
        </w:rPr>
        <w:t xml:space="preserve"> до момента передачи Объекта Участнику в порядке, установленном настоящим Договором и законодательством Российской Федерации.</w:t>
      </w:r>
    </w:p>
    <w:p w:rsidR="001C61E0" w:rsidRDefault="00284728">
      <w:pPr>
        <w:pStyle w:val="19"/>
        <w:tabs>
          <w:tab w:val="left" w:pos="567"/>
          <w:tab w:val="left" w:pos="1276"/>
          <w:tab w:val="left" w:pos="1560"/>
        </w:tabs>
        <w:ind w:left="0" w:firstLine="567"/>
        <w:rPr>
          <w:rFonts w:ascii="Tahoma" w:hAnsi="Tahoma"/>
          <w:sz w:val="20"/>
        </w:rPr>
      </w:pPr>
      <w:r>
        <w:rPr>
          <w:rFonts w:ascii="Tahoma" w:hAnsi="Tahoma"/>
          <w:sz w:val="20"/>
        </w:rPr>
        <w:t xml:space="preserve">Уступка прав требований по настоящему Договору подлежит государственной регистрации в установленном законодательством Российской </w:t>
      </w:r>
      <w:r>
        <w:rPr>
          <w:rFonts w:ascii="Tahoma" w:hAnsi="Tahoma"/>
          <w:sz w:val="20"/>
        </w:rPr>
        <w:t>Федерации порядке.</w:t>
      </w:r>
    </w:p>
    <w:p w:rsidR="001C61E0" w:rsidRDefault="00284728">
      <w:pPr>
        <w:pStyle w:val="19"/>
        <w:tabs>
          <w:tab w:val="left" w:pos="567"/>
          <w:tab w:val="left" w:pos="1276"/>
          <w:tab w:val="left" w:pos="1560"/>
        </w:tabs>
        <w:ind w:left="0" w:firstLine="567"/>
        <w:rPr>
          <w:rFonts w:ascii="Tahoma" w:hAnsi="Tahoma"/>
          <w:sz w:val="20"/>
        </w:rPr>
      </w:pPr>
      <w:r>
        <w:rPr>
          <w:rFonts w:ascii="Tahoma" w:hAnsi="Tahoma"/>
          <w:sz w:val="20"/>
        </w:rPr>
        <w:t>Стороны признают, что личность Участника имеет существенное значение для Застройщика. Все последующие уступки прав требований, совершаемые Новым Участником долевого строительства, осуществляются при условии письменного согласия Застройщи</w:t>
      </w:r>
      <w:r>
        <w:rPr>
          <w:rFonts w:ascii="Tahoma" w:hAnsi="Tahoma"/>
          <w:sz w:val="20"/>
        </w:rPr>
        <w:t>ка.</w:t>
      </w:r>
    </w:p>
    <w:p w:rsidR="001C61E0" w:rsidRDefault="00284728">
      <w:pPr>
        <w:pStyle w:val="19"/>
        <w:tabs>
          <w:tab w:val="left" w:pos="567"/>
          <w:tab w:val="left" w:pos="1276"/>
          <w:tab w:val="left" w:pos="1560"/>
        </w:tabs>
        <w:ind w:left="0" w:firstLine="567"/>
        <w:rPr>
          <w:rFonts w:ascii="Tahoma" w:hAnsi="Tahoma"/>
          <w:sz w:val="20"/>
        </w:rPr>
      </w:pPr>
      <w:r>
        <w:rPr>
          <w:rFonts w:ascii="Tahoma" w:hAnsi="Tahoma"/>
          <w:sz w:val="20"/>
        </w:rPr>
        <w:t>В случае уступки Участником,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w:t>
      </w:r>
      <w:r>
        <w:rPr>
          <w:rFonts w:ascii="Tahoma" w:hAnsi="Tahoma"/>
          <w:sz w:val="20"/>
        </w:rPr>
        <w:t xml:space="preserve">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w:t>
      </w:r>
      <w:r>
        <w:rPr>
          <w:rFonts w:ascii="Tahoma" w:hAnsi="Tahoma"/>
          <w:sz w:val="20"/>
        </w:rPr>
        <w:t>ят все права и обязанности по договору счета эскроу, заключенному прежним Участником.</w:t>
      </w:r>
    </w:p>
    <w:p w:rsidR="001C61E0" w:rsidRDefault="00284728">
      <w:pPr>
        <w:numPr>
          <w:ilvl w:val="2"/>
          <w:numId w:val="13"/>
        </w:numPr>
        <w:tabs>
          <w:tab w:val="left" w:pos="709"/>
          <w:tab w:val="left" w:pos="1276"/>
        </w:tabs>
        <w:ind w:left="0" w:firstLine="567"/>
        <w:jc w:val="both"/>
        <w:rPr>
          <w:rFonts w:ascii="Tahoma" w:hAnsi="Tahoma"/>
          <w:sz w:val="20"/>
        </w:rPr>
      </w:pPr>
      <w:bookmarkStart w:id="14" w:name="_Hlk523408758"/>
      <w:r>
        <w:rPr>
          <w:rFonts w:ascii="Tahoma" w:hAnsi="Tahoma"/>
          <w:sz w:val="20"/>
        </w:rPr>
        <w:t>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w:t>
      </w:r>
      <w:r>
        <w:rPr>
          <w:rFonts w:ascii="Tahoma" w:hAnsi="Tahoma"/>
          <w:sz w:val="20"/>
        </w:rPr>
        <w:t>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 В случае нарушения настоящего пункта Участник несет ответствен</w:t>
      </w:r>
      <w:r>
        <w:rPr>
          <w:rFonts w:ascii="Tahoma" w:hAnsi="Tahoma"/>
          <w:sz w:val="20"/>
        </w:rPr>
        <w:t>ность перед Застройщиком в соответствии с п.7.1.8 настоящего Договора.</w:t>
      </w:r>
      <w:bookmarkEnd w:id="14"/>
    </w:p>
    <w:p w:rsidR="001C61E0" w:rsidRDefault="00284728">
      <w:pPr>
        <w:numPr>
          <w:ilvl w:val="2"/>
          <w:numId w:val="13"/>
        </w:numPr>
        <w:tabs>
          <w:tab w:val="left" w:pos="709"/>
          <w:tab w:val="left" w:pos="1276"/>
        </w:tabs>
        <w:ind w:left="0" w:firstLine="567"/>
        <w:jc w:val="both"/>
        <w:rPr>
          <w:rFonts w:ascii="Tahoma" w:hAnsi="Tahoma"/>
          <w:sz w:val="20"/>
        </w:rPr>
      </w:pPr>
      <w:r>
        <w:rPr>
          <w:rFonts w:ascii="Tahoma" w:hAnsi="Tahoma"/>
          <w:sz w:val="20"/>
        </w:rPr>
        <w:t>Любые ремонтные и отделочные работы в Объекте до его оформления в собственность Участника могут осуществляться только с предварительного письменного согласия Застройщика.</w:t>
      </w:r>
    </w:p>
    <w:p w:rsidR="001C61E0" w:rsidRDefault="00284728">
      <w:pPr>
        <w:numPr>
          <w:ilvl w:val="2"/>
          <w:numId w:val="13"/>
        </w:numPr>
        <w:tabs>
          <w:tab w:val="left" w:pos="709"/>
          <w:tab w:val="left" w:pos="1276"/>
        </w:tabs>
        <w:ind w:left="0" w:firstLine="567"/>
        <w:jc w:val="both"/>
        <w:rPr>
          <w:rFonts w:ascii="Tahoma" w:hAnsi="Tahoma"/>
          <w:sz w:val="20"/>
        </w:rPr>
      </w:pPr>
      <w:r>
        <w:rPr>
          <w:rFonts w:ascii="Tahoma" w:hAnsi="Tahoma"/>
          <w:sz w:val="20"/>
        </w:rPr>
        <w:t xml:space="preserve">Стороны договорились, что </w:t>
      </w:r>
      <w:r>
        <w:rPr>
          <w:rFonts w:ascii="Tahoma" w:hAnsi="Tahoma"/>
          <w:color w:val="121212"/>
          <w:sz w:val="20"/>
          <w:highlight w:val="white"/>
        </w:rPr>
        <w:t>Застройщик имеет право без согласования с Участником образовывать новые земельные участки из земельного участка, указанного в п. 3.2. настоящего договора, в том числе, путем раздела, выдела, объединения со смежными земельными учас</w:t>
      </w:r>
      <w:r>
        <w:rPr>
          <w:rFonts w:ascii="Tahoma" w:hAnsi="Tahoma"/>
          <w:color w:val="121212"/>
          <w:sz w:val="20"/>
          <w:highlight w:val="white"/>
        </w:rPr>
        <w:t>тками или перераспределения земельных участков, в том числе со смежными земельными участками, для чего Застройщик вправе предпринять любые действия, направленные на размежевание земельного участка, указанного в п. 3.2. настоящего договора  в порядке, соотв</w:t>
      </w:r>
      <w:r>
        <w:rPr>
          <w:rFonts w:ascii="Tahoma" w:hAnsi="Tahoma"/>
          <w:color w:val="121212"/>
          <w:sz w:val="20"/>
          <w:highlight w:val="white"/>
        </w:rPr>
        <w:t>етствующем законодательству РФ.</w:t>
      </w:r>
      <w:r>
        <w:rPr>
          <w:rFonts w:ascii="Tahoma" w:hAnsi="Tahoma"/>
          <w:sz w:val="20"/>
        </w:rPr>
        <w:t xml:space="preserve"> </w:t>
      </w:r>
    </w:p>
    <w:p w:rsidR="001C61E0" w:rsidRDefault="00284728">
      <w:pPr>
        <w:tabs>
          <w:tab w:val="left" w:pos="709"/>
          <w:tab w:val="left" w:pos="1276"/>
        </w:tabs>
        <w:ind w:firstLine="567"/>
        <w:jc w:val="both"/>
        <w:rPr>
          <w:rFonts w:ascii="Tahoma" w:hAnsi="Tahoma"/>
          <w:sz w:val="20"/>
        </w:rPr>
      </w:pPr>
      <w:r>
        <w:rPr>
          <w:rFonts w:ascii="Tahoma" w:hAnsi="Tahoma"/>
          <w:sz w:val="20"/>
        </w:rPr>
        <w:t xml:space="preserve">Стороны договорились, что подписание настоящего Договора является безотзывным и безусловным согласием Участника на выполнение Застройщиком/Собственником Земельного участка всех необходимых действий и мероприятий, связанных </w:t>
      </w:r>
      <w:r>
        <w:rPr>
          <w:rFonts w:ascii="Tahoma" w:hAnsi="Tahoma"/>
          <w:sz w:val="20"/>
        </w:rPr>
        <w:t>с разделом (проведением межевых, кадастровых и иных необходимых работ) Земельного участка в границах, необходимых Застройщику для строительства (создания) и/или последующей эксплуатации Объекта и необходимых объектов инженерно-технического обеспечения (сет</w:t>
      </w:r>
      <w:r>
        <w:rPr>
          <w:rFonts w:ascii="Tahoma" w:hAnsi="Tahoma"/>
          <w:sz w:val="20"/>
        </w:rPr>
        <w:t>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п</w:t>
      </w:r>
      <w:r>
        <w:rPr>
          <w:rFonts w:ascii="Tahoma" w:hAnsi="Tahoma"/>
          <w:sz w:val="20"/>
        </w:rPr>
        <w:t xml:space="preserve">ередачи Земельного участка/права аренды на Земельный участок в залог Банку, в том числе, но не ограничиваясь, в обеспечение возврата кредита, предоставленного Банком  Застройщику на строительство Жилого дома по кредитному договору, а также на совершение в </w:t>
      </w:r>
      <w:r>
        <w:rPr>
          <w:rFonts w:ascii="Tahoma" w:hAnsi="Tahoma"/>
          <w:sz w:val="20"/>
        </w:rPr>
        <w:t>целях обеспечения строительства сделок по распоряжению Земельным участком</w:t>
      </w:r>
    </w:p>
    <w:p w:rsidR="001C61E0" w:rsidRDefault="00284728">
      <w:pPr>
        <w:tabs>
          <w:tab w:val="left" w:pos="709"/>
          <w:tab w:val="left" w:pos="1276"/>
        </w:tabs>
        <w:ind w:firstLine="567"/>
        <w:jc w:val="both"/>
        <w:rPr>
          <w:rFonts w:ascii="Tahoma" w:hAnsi="Tahoma"/>
          <w:sz w:val="20"/>
        </w:rPr>
      </w:pPr>
      <w:r>
        <w:rPr>
          <w:rFonts w:ascii="Tahoma" w:hAnsi="Tahoma"/>
          <w:color w:val="121212"/>
          <w:sz w:val="20"/>
          <w:highlight w:val="white"/>
        </w:rPr>
        <w:t>При получении Участником требования Застройщика о предоставлении нотариально удостоверенного согласия на образование новых земельных участков из Земельного участка, Участник обязуетс</w:t>
      </w:r>
      <w:r>
        <w:rPr>
          <w:rFonts w:ascii="Tahoma" w:hAnsi="Tahoma"/>
          <w:color w:val="121212"/>
          <w:sz w:val="20"/>
          <w:highlight w:val="white"/>
        </w:rPr>
        <w:t xml:space="preserve">я в течение 5 (Пяти) рабочих дней предоставить Застройщику такое согласие, </w:t>
      </w:r>
      <w:r>
        <w:rPr>
          <w:rFonts w:ascii="Tahoma" w:hAnsi="Tahoma"/>
          <w:sz w:val="20"/>
        </w:rPr>
        <w:t>самостоятельно и за свой счет</w:t>
      </w:r>
      <w:r>
        <w:rPr>
          <w:rFonts w:ascii="Tahoma" w:hAnsi="Tahoma"/>
          <w:sz w:val="20"/>
        </w:rPr>
        <w:t>.</w:t>
      </w:r>
    </w:p>
    <w:p w:rsidR="001C61E0" w:rsidRDefault="00284728">
      <w:pPr>
        <w:numPr>
          <w:ilvl w:val="2"/>
          <w:numId w:val="13"/>
        </w:numPr>
        <w:tabs>
          <w:tab w:val="left" w:pos="709"/>
          <w:tab w:val="left" w:pos="1276"/>
        </w:tabs>
        <w:ind w:left="0" w:firstLine="567"/>
        <w:jc w:val="both"/>
        <w:rPr>
          <w:rFonts w:ascii="Tahoma" w:hAnsi="Tahoma"/>
          <w:sz w:val="20"/>
        </w:rPr>
      </w:pPr>
      <w:bookmarkStart w:id="15" w:name="_Hlk486003469"/>
      <w:r>
        <w:rPr>
          <w:rFonts w:ascii="Tahoma" w:hAnsi="Tahoma"/>
          <w:sz w:val="20"/>
        </w:rPr>
        <w:t>Подписанием настоящего Договора Участник выражает согласие на получение (любым способом и в любом формате) от Застройщика, а также аффилированных с ни</w:t>
      </w:r>
      <w:r>
        <w:rPr>
          <w:rFonts w:ascii="Tahoma" w:hAnsi="Tahoma"/>
          <w:sz w:val="20"/>
        </w:rPr>
        <w:t>м лиц, материалов рекламно-информационного характера.</w:t>
      </w:r>
      <w:bookmarkEnd w:id="15"/>
    </w:p>
    <w:p w:rsidR="001C61E0" w:rsidRDefault="00284728">
      <w:pPr>
        <w:numPr>
          <w:ilvl w:val="2"/>
          <w:numId w:val="13"/>
        </w:numPr>
        <w:tabs>
          <w:tab w:val="left" w:pos="709"/>
          <w:tab w:val="left" w:pos="1276"/>
        </w:tabs>
        <w:ind w:left="0" w:firstLine="567"/>
        <w:jc w:val="both"/>
        <w:rPr>
          <w:rFonts w:ascii="Tahoma" w:hAnsi="Tahoma"/>
          <w:sz w:val="20"/>
        </w:rPr>
      </w:pPr>
      <w:r>
        <w:rPr>
          <w:rFonts w:ascii="Tahoma" w:hAnsi="Tahoma"/>
          <w:sz w:val="20"/>
        </w:rPr>
        <w:t xml:space="preserve">Стороны договорились, что подписанием настоящего Договора Участник </w:t>
      </w:r>
      <w:bookmarkStart w:id="16" w:name="_Hlk486003512"/>
      <w:r>
        <w:rPr>
          <w:rFonts w:ascii="Tahoma" w:hAnsi="Tahoma"/>
          <w:sz w:val="20"/>
        </w:rPr>
        <w:t>предоставляет Застройщику право на осуществление любых действий (операций) или совокупности действий (операций), совершаемых с использо</w:t>
      </w:r>
      <w:r>
        <w:rPr>
          <w:rFonts w:ascii="Tahoma" w:hAnsi="Tahoma"/>
          <w:sz w:val="20"/>
        </w:rPr>
        <w:t>ванием средств автоматизации или без их использования с полученными персональными данными Участника, включая сбор, запись, систематизацию, накопление, хранение, уточнение (обновление, изменение), извлечение, использование, передачу (распространение, предос</w:t>
      </w:r>
      <w:r>
        <w:rPr>
          <w:rFonts w:ascii="Tahoma" w:hAnsi="Tahoma"/>
          <w:sz w:val="20"/>
        </w:rPr>
        <w:t>тавление, доступ), обезличивание, блокирование, удаление, уничтожение таких персональных данных.</w:t>
      </w:r>
      <w:bookmarkEnd w:id="16"/>
    </w:p>
    <w:p w:rsidR="001C61E0" w:rsidRDefault="00284728">
      <w:pPr>
        <w:pStyle w:val="ConsPlusNormal"/>
        <w:numPr>
          <w:ilvl w:val="1"/>
          <w:numId w:val="13"/>
        </w:numPr>
        <w:tabs>
          <w:tab w:val="left" w:pos="567"/>
          <w:tab w:val="left" w:pos="1276"/>
          <w:tab w:val="left" w:pos="1440"/>
        </w:tabs>
        <w:ind w:left="0" w:firstLine="567"/>
        <w:jc w:val="both"/>
        <w:rPr>
          <w:rFonts w:ascii="Tahoma" w:hAnsi="Tahoma"/>
        </w:rPr>
      </w:pPr>
      <w:r>
        <w:rPr>
          <w:rFonts w:ascii="Tahoma" w:hAnsi="Tahoma"/>
          <w:color w:val="FF0000"/>
        </w:rPr>
        <w:t xml:space="preserve"> </w:t>
      </w:r>
      <w:r>
        <w:rPr>
          <w:rFonts w:ascii="Tahoma" w:hAnsi="Tahoma"/>
        </w:rPr>
        <w:t>Обязанности Застройщика:</w:t>
      </w:r>
    </w:p>
    <w:p w:rsidR="001C61E0" w:rsidRDefault="00284728">
      <w:pPr>
        <w:pStyle w:val="ConsPlusNormal"/>
        <w:numPr>
          <w:ilvl w:val="2"/>
          <w:numId w:val="13"/>
        </w:numPr>
        <w:tabs>
          <w:tab w:val="left" w:pos="567"/>
          <w:tab w:val="left" w:pos="1276"/>
          <w:tab w:val="left" w:pos="3981"/>
        </w:tabs>
        <w:ind w:left="0" w:firstLine="567"/>
        <w:jc w:val="both"/>
        <w:rPr>
          <w:rFonts w:ascii="Tahoma" w:hAnsi="Tahoma"/>
        </w:rPr>
      </w:pPr>
      <w:r>
        <w:rPr>
          <w:rFonts w:ascii="Tahoma" w:hAnsi="Tahoma"/>
        </w:rPr>
        <w:t>Организовать строительство Жилого дома и входящего в его состав Объекта.</w:t>
      </w:r>
    </w:p>
    <w:p w:rsidR="001C61E0" w:rsidRDefault="00284728">
      <w:pPr>
        <w:pStyle w:val="ConsPlusNormal"/>
        <w:numPr>
          <w:ilvl w:val="2"/>
          <w:numId w:val="13"/>
        </w:numPr>
        <w:tabs>
          <w:tab w:val="left" w:pos="567"/>
          <w:tab w:val="left" w:pos="1276"/>
          <w:tab w:val="left" w:pos="3981"/>
        </w:tabs>
        <w:ind w:left="0" w:firstLine="567"/>
        <w:jc w:val="both"/>
        <w:rPr>
          <w:rFonts w:ascii="Tahoma" w:hAnsi="Tahoma"/>
        </w:rPr>
      </w:pPr>
      <w:r>
        <w:rPr>
          <w:rFonts w:ascii="Tahoma" w:hAnsi="Tahoma"/>
        </w:rPr>
        <w:t>Сообщать Участнику по его требованию о ходе выполнения работ</w:t>
      </w:r>
      <w:r>
        <w:rPr>
          <w:rFonts w:ascii="Tahoma" w:hAnsi="Tahoma"/>
        </w:rPr>
        <w:t xml:space="preserve"> по строительству Жилого дома и входящего в его состав Объекта.</w:t>
      </w:r>
    </w:p>
    <w:p w:rsidR="001C61E0" w:rsidRDefault="00284728">
      <w:pPr>
        <w:pStyle w:val="ConsPlusNormal"/>
        <w:numPr>
          <w:ilvl w:val="2"/>
          <w:numId w:val="13"/>
        </w:numPr>
        <w:tabs>
          <w:tab w:val="left" w:pos="1276"/>
          <w:tab w:val="left" w:pos="3981"/>
        </w:tabs>
        <w:ind w:left="0" w:firstLine="567"/>
        <w:jc w:val="both"/>
        <w:rPr>
          <w:rFonts w:ascii="Tahoma" w:hAnsi="Tahoma"/>
        </w:rPr>
      </w:pPr>
      <w:r>
        <w:rPr>
          <w:rFonts w:ascii="Tahoma" w:hAnsi="Tahoma"/>
        </w:rPr>
        <w:t>Передать Объект Участнику в соответствии с условиями настоящего Договора.</w:t>
      </w:r>
    </w:p>
    <w:p w:rsidR="001C61E0" w:rsidRDefault="00284728">
      <w:pPr>
        <w:pStyle w:val="ConsPlusNormal"/>
        <w:numPr>
          <w:ilvl w:val="2"/>
          <w:numId w:val="13"/>
        </w:numPr>
        <w:tabs>
          <w:tab w:val="left" w:pos="1276"/>
          <w:tab w:val="left" w:pos="3981"/>
        </w:tabs>
        <w:ind w:left="0" w:firstLine="567"/>
        <w:jc w:val="both"/>
        <w:rPr>
          <w:rFonts w:ascii="Tahoma" w:hAnsi="Tahoma"/>
        </w:rPr>
      </w:pPr>
      <w:r>
        <w:rPr>
          <w:rFonts w:ascii="Tahoma" w:hAnsi="Tahoma"/>
        </w:rPr>
        <w:t>Застройщик до передачи Объекта Участнику обязуется оформить техническую документацию на Жилой дом.</w:t>
      </w:r>
    </w:p>
    <w:p w:rsidR="001C61E0" w:rsidRDefault="00284728">
      <w:pPr>
        <w:pStyle w:val="ConsPlusNormal"/>
        <w:numPr>
          <w:ilvl w:val="2"/>
          <w:numId w:val="13"/>
        </w:numPr>
        <w:tabs>
          <w:tab w:val="left" w:pos="1276"/>
          <w:tab w:val="left" w:pos="3981"/>
        </w:tabs>
        <w:ind w:left="0" w:firstLine="567"/>
        <w:jc w:val="both"/>
        <w:rPr>
          <w:rFonts w:ascii="Tahoma" w:hAnsi="Tahoma"/>
        </w:rPr>
      </w:pPr>
      <w:r>
        <w:rPr>
          <w:rFonts w:ascii="Tahoma" w:hAnsi="Tahoma"/>
        </w:rPr>
        <w:t xml:space="preserve">Обязательства </w:t>
      </w:r>
      <w:r>
        <w:rPr>
          <w:rFonts w:ascii="Tahoma" w:hAnsi="Tahoma"/>
        </w:rPr>
        <w:t>Застройщика по настоящему Договору считаются исполненными с даты передачи Объекта Участнику в соответствии с условиями настоящего Договора.</w:t>
      </w:r>
    </w:p>
    <w:p w:rsidR="001C61E0" w:rsidRDefault="00284728">
      <w:pPr>
        <w:pStyle w:val="ConsPlusNormal"/>
        <w:numPr>
          <w:ilvl w:val="1"/>
          <w:numId w:val="13"/>
        </w:numPr>
        <w:tabs>
          <w:tab w:val="left" w:pos="567"/>
          <w:tab w:val="left" w:pos="1276"/>
        </w:tabs>
        <w:ind w:left="0" w:firstLine="567"/>
        <w:jc w:val="both"/>
        <w:rPr>
          <w:rFonts w:ascii="Tahoma" w:hAnsi="Tahoma"/>
        </w:rPr>
      </w:pPr>
      <w:r>
        <w:rPr>
          <w:rFonts w:ascii="Tahoma" w:hAnsi="Tahoma"/>
        </w:rPr>
        <w:t>Стороны принимают на себя обязательства предпринять все необходимые действия, предусмотренные Договором и законодате</w:t>
      </w:r>
      <w:r>
        <w:rPr>
          <w:rFonts w:ascii="Tahoma" w:hAnsi="Tahoma"/>
        </w:rPr>
        <w:t>льством Российской Федерации по государственной регистрации настоящего Договора.</w:t>
      </w:r>
    </w:p>
    <w:p w:rsidR="001C61E0" w:rsidRDefault="001C61E0">
      <w:pPr>
        <w:pStyle w:val="ConsPlusNormal"/>
        <w:widowControl/>
        <w:tabs>
          <w:tab w:val="left" w:pos="567"/>
          <w:tab w:val="left" w:pos="1276"/>
        </w:tabs>
        <w:ind w:left="567" w:firstLine="0"/>
        <w:jc w:val="both"/>
        <w:rPr>
          <w:rFonts w:ascii="Tahoma" w:hAnsi="Tahoma"/>
        </w:rPr>
      </w:pPr>
    </w:p>
    <w:p w:rsidR="001C61E0" w:rsidRDefault="00284728">
      <w:pPr>
        <w:numPr>
          <w:ilvl w:val="0"/>
          <w:numId w:val="13"/>
        </w:numPr>
        <w:ind w:left="0" w:firstLine="0"/>
        <w:jc w:val="center"/>
        <w:rPr>
          <w:rFonts w:ascii="Tahoma" w:hAnsi="Tahoma"/>
          <w:b/>
          <w:spacing w:val="20"/>
          <w:sz w:val="20"/>
        </w:rPr>
      </w:pPr>
      <w:r>
        <w:rPr>
          <w:rFonts w:ascii="Tahoma" w:hAnsi="Tahoma"/>
          <w:b/>
          <w:spacing w:val="20"/>
          <w:sz w:val="20"/>
        </w:rPr>
        <w:t>ОБСТОЯТЕЛЬСТВА НЕПРЕОДОЛИМОЙ СИЛЫ</w:t>
      </w:r>
    </w:p>
    <w:p w:rsidR="001C61E0" w:rsidRDefault="001C61E0">
      <w:pPr>
        <w:rPr>
          <w:rFonts w:ascii="Tahoma" w:hAnsi="Tahoma"/>
          <w:b/>
          <w:spacing w:val="20"/>
          <w:sz w:val="20"/>
        </w:rPr>
      </w:pPr>
    </w:p>
    <w:p w:rsidR="001C61E0" w:rsidRDefault="00284728">
      <w:pPr>
        <w:pStyle w:val="25"/>
        <w:widowControl w:val="0"/>
        <w:numPr>
          <w:ilvl w:val="1"/>
          <w:numId w:val="13"/>
        </w:numPr>
        <w:tabs>
          <w:tab w:val="left" w:pos="567"/>
          <w:tab w:val="left" w:pos="1560"/>
        </w:tabs>
        <w:spacing w:after="0" w:line="240" w:lineRule="auto"/>
        <w:ind w:left="0" w:firstLine="567"/>
        <w:jc w:val="both"/>
        <w:rPr>
          <w:rFonts w:ascii="Tahoma" w:hAnsi="Tahoma"/>
        </w:rPr>
      </w:pPr>
      <w:r>
        <w:rPr>
          <w:rFonts w:ascii="Tahoma" w:hAnsi="Tahoma"/>
        </w:rPr>
        <w:t xml:space="preserve"> Стороны освобождаются от ответственности за частичное или полное неисполнение обязательств по Договору, если это неисполнение явилось след</w:t>
      </w:r>
      <w:r>
        <w:rPr>
          <w:rFonts w:ascii="Tahoma" w:hAnsi="Tahoma"/>
        </w:rPr>
        <w:t xml:space="preserve">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w:t>
      </w:r>
      <w:r>
        <w:rPr>
          <w:rFonts w:ascii="Tahoma" w:hAnsi="Tahoma"/>
        </w:rPr>
        <w:t>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p>
    <w:p w:rsidR="001C61E0" w:rsidRDefault="00284728">
      <w:pPr>
        <w:pStyle w:val="25"/>
        <w:widowControl w:val="0"/>
        <w:numPr>
          <w:ilvl w:val="1"/>
          <w:numId w:val="13"/>
        </w:numPr>
        <w:tabs>
          <w:tab w:val="left" w:pos="567"/>
          <w:tab w:val="left" w:pos="1560"/>
        </w:tabs>
        <w:spacing w:after="0" w:line="240" w:lineRule="auto"/>
        <w:ind w:left="0" w:firstLine="567"/>
        <w:jc w:val="both"/>
        <w:rPr>
          <w:rFonts w:ascii="Tahoma" w:hAnsi="Tahoma"/>
        </w:rPr>
      </w:pPr>
      <w:r>
        <w:rPr>
          <w:rFonts w:ascii="Tahoma" w:hAnsi="Tahoma"/>
        </w:rPr>
        <w:t>В случае возникновения обстоятельств непреодо</w:t>
      </w:r>
      <w:r>
        <w:rPr>
          <w:rFonts w:ascii="Tahoma" w:hAnsi="Tahoma"/>
        </w:rPr>
        <w:t>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w:t>
      </w:r>
      <w:r>
        <w:rPr>
          <w:rFonts w:ascii="Tahoma" w:hAnsi="Tahoma"/>
        </w:rPr>
        <w:t>оговору от другой Стороны. При этом ни одна из Сторон не имеет право на возмещение убытков, которые она может понести в силу такого расторжения.</w:t>
      </w:r>
    </w:p>
    <w:p w:rsidR="001C61E0" w:rsidRDefault="00284728">
      <w:pPr>
        <w:pStyle w:val="25"/>
        <w:widowControl w:val="0"/>
        <w:numPr>
          <w:ilvl w:val="1"/>
          <w:numId w:val="13"/>
        </w:numPr>
        <w:tabs>
          <w:tab w:val="left" w:pos="567"/>
          <w:tab w:val="left" w:pos="1560"/>
        </w:tabs>
        <w:spacing w:after="0" w:line="240" w:lineRule="auto"/>
        <w:ind w:left="0" w:firstLine="567"/>
        <w:jc w:val="both"/>
        <w:rPr>
          <w:rFonts w:ascii="Tahoma" w:hAnsi="Tahoma"/>
        </w:rPr>
      </w:pPr>
      <w:r>
        <w:rPr>
          <w:rFonts w:ascii="Tahoma" w:hAnsi="Tahoma"/>
        </w:rPr>
        <w:t xml:space="preserve">  Сторона, которая не может выполнить обязательства по Договору по причине возникновения указанных обстоятельст</w:t>
      </w:r>
      <w:r>
        <w:rPr>
          <w:rFonts w:ascii="Tahoma" w:hAnsi="Tahoma"/>
        </w:rPr>
        <w:t>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rsidR="001C61E0" w:rsidRDefault="00284728">
      <w:pPr>
        <w:pStyle w:val="25"/>
        <w:widowControl w:val="0"/>
        <w:numPr>
          <w:ilvl w:val="1"/>
          <w:numId w:val="13"/>
        </w:numPr>
        <w:tabs>
          <w:tab w:val="left" w:pos="567"/>
          <w:tab w:val="left" w:pos="1560"/>
        </w:tabs>
        <w:spacing w:after="0" w:line="240" w:lineRule="auto"/>
        <w:ind w:left="0" w:firstLine="567"/>
        <w:jc w:val="both"/>
        <w:rPr>
          <w:rFonts w:ascii="Tahoma" w:hAnsi="Tahoma"/>
        </w:rPr>
      </w:pPr>
      <w:r>
        <w:rPr>
          <w:rFonts w:ascii="Tahoma" w:hAnsi="Tahoma"/>
        </w:rPr>
        <w:t xml:space="preserve">  Сообщение о наступлении обстоятельств непр</w:t>
      </w:r>
      <w:r>
        <w:rPr>
          <w:rFonts w:ascii="Tahoma" w:hAnsi="Tahoma"/>
        </w:rPr>
        <w:t>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w:t>
      </w:r>
      <w:r>
        <w:rPr>
          <w:rFonts w:ascii="Tahoma" w:hAnsi="Tahoma"/>
        </w:rPr>
        <w:t>кумент соответствующего государственного или иного органа, подтверждающий форс-мажор.</w:t>
      </w:r>
    </w:p>
    <w:p w:rsidR="001C61E0" w:rsidRDefault="001C61E0">
      <w:pPr>
        <w:pStyle w:val="25"/>
        <w:widowControl w:val="0"/>
        <w:tabs>
          <w:tab w:val="left" w:pos="567"/>
          <w:tab w:val="left" w:pos="1560"/>
        </w:tabs>
        <w:spacing w:after="0" w:line="240" w:lineRule="auto"/>
        <w:ind w:left="567"/>
        <w:jc w:val="both"/>
        <w:rPr>
          <w:rFonts w:ascii="Tahoma" w:hAnsi="Tahoma"/>
        </w:rPr>
      </w:pPr>
    </w:p>
    <w:p w:rsidR="001C61E0" w:rsidRDefault="00284728">
      <w:pPr>
        <w:numPr>
          <w:ilvl w:val="0"/>
          <w:numId w:val="13"/>
        </w:numPr>
        <w:ind w:left="0" w:firstLine="0"/>
        <w:jc w:val="center"/>
        <w:rPr>
          <w:rFonts w:ascii="Tahoma" w:hAnsi="Tahoma"/>
          <w:b/>
          <w:spacing w:val="20"/>
          <w:sz w:val="20"/>
        </w:rPr>
      </w:pPr>
      <w:r>
        <w:rPr>
          <w:rFonts w:ascii="Tahoma" w:hAnsi="Tahoma"/>
          <w:b/>
          <w:spacing w:val="20"/>
          <w:sz w:val="20"/>
        </w:rPr>
        <w:t>ПОРЯДОК РАЗРЕШЕНИЯ СПОРОВ</w:t>
      </w:r>
    </w:p>
    <w:p w:rsidR="001C61E0" w:rsidRDefault="001C61E0">
      <w:pPr>
        <w:rPr>
          <w:rFonts w:ascii="Tahoma" w:hAnsi="Tahoma"/>
          <w:b/>
          <w:spacing w:val="20"/>
          <w:sz w:val="20"/>
        </w:rPr>
      </w:pPr>
    </w:p>
    <w:p w:rsidR="001C61E0" w:rsidRDefault="00284728">
      <w:pPr>
        <w:pStyle w:val="ConsPlusNormal"/>
        <w:numPr>
          <w:ilvl w:val="1"/>
          <w:numId w:val="13"/>
        </w:numPr>
        <w:tabs>
          <w:tab w:val="left" w:pos="567"/>
          <w:tab w:val="left" w:pos="1560"/>
        </w:tabs>
        <w:ind w:left="0" w:firstLine="567"/>
        <w:jc w:val="both"/>
        <w:rPr>
          <w:rFonts w:ascii="Tahoma" w:hAnsi="Tahoma"/>
        </w:rPr>
      </w:pPr>
      <w:r>
        <w:rPr>
          <w:rFonts w:ascii="Tahoma" w:hAnsi="Tahoma"/>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w:t>
      </w:r>
      <w:r>
        <w:rPr>
          <w:rFonts w:ascii="Tahoma" w:hAnsi="Tahoma"/>
        </w:rPr>
        <w:t>аконодательством Российской Федерации, по месту исполнения договора (строительный адрес Жилого дома).</w:t>
      </w:r>
    </w:p>
    <w:p w:rsidR="001C61E0" w:rsidRDefault="00284728">
      <w:pPr>
        <w:pStyle w:val="ConsPlusNormal"/>
        <w:numPr>
          <w:ilvl w:val="1"/>
          <w:numId w:val="13"/>
        </w:numPr>
        <w:tabs>
          <w:tab w:val="left" w:pos="567"/>
          <w:tab w:val="left" w:pos="1560"/>
        </w:tabs>
        <w:ind w:left="0" w:firstLine="567"/>
        <w:jc w:val="both"/>
        <w:rPr>
          <w:rFonts w:ascii="Tahoma" w:hAnsi="Tahoma"/>
        </w:rPr>
      </w:pPr>
      <w:r>
        <w:rPr>
          <w:rFonts w:ascii="Tahoma" w:hAnsi="Tahoma"/>
        </w:rPr>
        <w:t xml:space="preserve"> 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w:t>
      </w:r>
      <w:r>
        <w:rPr>
          <w:rFonts w:ascii="Tahoma" w:hAnsi="Tahoma"/>
        </w:rPr>
        <w:t>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w:t>
      </w:r>
      <w:r>
        <w:rPr>
          <w:rFonts w:ascii="Tahoma" w:hAnsi="Tahoma"/>
        </w:rPr>
        <w:t xml:space="preserve"> момента получения одной из Сторон письменной претензии другой Стороны.</w:t>
      </w:r>
    </w:p>
    <w:p w:rsidR="001C61E0" w:rsidRDefault="001C61E0">
      <w:pPr>
        <w:pStyle w:val="ConsPlusNormal"/>
        <w:widowControl/>
        <w:tabs>
          <w:tab w:val="left" w:pos="567"/>
          <w:tab w:val="left" w:pos="1560"/>
        </w:tabs>
        <w:ind w:left="567" w:firstLine="0"/>
        <w:jc w:val="both"/>
        <w:rPr>
          <w:rFonts w:ascii="Tahoma" w:hAnsi="Tahoma"/>
        </w:rPr>
      </w:pPr>
    </w:p>
    <w:p w:rsidR="001C61E0" w:rsidRDefault="001C61E0">
      <w:pPr>
        <w:pStyle w:val="ConsPlusNormal"/>
        <w:widowControl/>
        <w:tabs>
          <w:tab w:val="left" w:pos="567"/>
          <w:tab w:val="left" w:pos="1560"/>
        </w:tabs>
        <w:ind w:left="567" w:firstLine="0"/>
        <w:jc w:val="both"/>
        <w:rPr>
          <w:rFonts w:ascii="Tahoma" w:hAnsi="Tahoma"/>
        </w:rPr>
      </w:pPr>
    </w:p>
    <w:p w:rsidR="001C61E0" w:rsidRDefault="00284728">
      <w:pPr>
        <w:pStyle w:val="ConsPlusNormal"/>
        <w:numPr>
          <w:ilvl w:val="0"/>
          <w:numId w:val="13"/>
        </w:numPr>
        <w:ind w:left="0" w:firstLine="0"/>
        <w:jc w:val="center"/>
        <w:rPr>
          <w:rFonts w:ascii="Tahoma" w:hAnsi="Tahoma"/>
          <w:b/>
          <w:spacing w:val="20"/>
        </w:rPr>
      </w:pPr>
      <w:r>
        <w:rPr>
          <w:rFonts w:ascii="Tahoma" w:hAnsi="Tahoma"/>
          <w:b/>
          <w:spacing w:val="20"/>
        </w:rPr>
        <w:t>СРОК</w:t>
      </w:r>
      <w:r>
        <w:rPr>
          <w:rFonts w:ascii="Tahoma" w:hAnsi="Tahoma"/>
          <w:spacing w:val="20"/>
        </w:rPr>
        <w:t xml:space="preserve"> </w:t>
      </w:r>
      <w:r>
        <w:rPr>
          <w:rFonts w:ascii="Tahoma" w:hAnsi="Tahoma"/>
          <w:b/>
          <w:spacing w:val="20"/>
        </w:rPr>
        <w:t>ДЕЙСТВИЯ ДОГОВОРА.</w:t>
      </w:r>
    </w:p>
    <w:p w:rsidR="001C61E0" w:rsidRDefault="00284728">
      <w:pPr>
        <w:pStyle w:val="ConsPlusNormal"/>
        <w:widowControl/>
        <w:tabs>
          <w:tab w:val="left" w:pos="0"/>
        </w:tabs>
        <w:ind w:firstLine="0"/>
        <w:jc w:val="center"/>
        <w:rPr>
          <w:rFonts w:ascii="Tahoma" w:hAnsi="Tahoma"/>
          <w:b/>
          <w:spacing w:val="20"/>
        </w:rPr>
      </w:pPr>
      <w:r>
        <w:rPr>
          <w:rFonts w:ascii="Tahoma" w:hAnsi="Tahoma"/>
          <w:b/>
          <w:spacing w:val="20"/>
        </w:rPr>
        <w:t>ОТВЕТСТВЕННОСТЬ СТОРОН</w:t>
      </w:r>
    </w:p>
    <w:p w:rsidR="001C61E0" w:rsidRDefault="001C61E0">
      <w:pPr>
        <w:pStyle w:val="ConsPlusNormal"/>
        <w:widowControl/>
        <w:tabs>
          <w:tab w:val="left" w:pos="0"/>
        </w:tabs>
        <w:ind w:firstLine="0"/>
        <w:jc w:val="center"/>
        <w:rPr>
          <w:rFonts w:ascii="Tahoma" w:hAnsi="Tahoma"/>
          <w:b/>
          <w:spacing w:val="20"/>
        </w:rPr>
      </w:pPr>
    </w:p>
    <w:p w:rsidR="001C61E0" w:rsidRDefault="00284728">
      <w:pPr>
        <w:pStyle w:val="ConsPlusNormal"/>
        <w:numPr>
          <w:ilvl w:val="1"/>
          <w:numId w:val="13"/>
        </w:numPr>
        <w:tabs>
          <w:tab w:val="left" w:pos="567"/>
          <w:tab w:val="left" w:pos="1134"/>
        </w:tabs>
        <w:ind w:left="0" w:firstLine="567"/>
        <w:jc w:val="both"/>
        <w:rPr>
          <w:rFonts w:ascii="Tahoma" w:hAnsi="Tahoma"/>
        </w:rPr>
      </w:pPr>
      <w:r>
        <w:rPr>
          <w:rFonts w:ascii="Tahoma" w:hAnsi="Tahoma"/>
        </w:rPr>
        <w:t xml:space="preserve">Действие Договора и обязательства Сторон прекращаются с момента исполнения Сторонами своих обязательств, предусмотренных настоящим </w:t>
      </w:r>
      <w:r>
        <w:rPr>
          <w:rFonts w:ascii="Tahoma" w:hAnsi="Tahoma"/>
        </w:rPr>
        <w:t>Договором.</w:t>
      </w:r>
    </w:p>
    <w:p w:rsidR="001C61E0" w:rsidRDefault="00284728">
      <w:pPr>
        <w:pStyle w:val="ConsPlusNormal"/>
        <w:numPr>
          <w:ilvl w:val="1"/>
          <w:numId w:val="13"/>
        </w:numPr>
        <w:tabs>
          <w:tab w:val="left" w:pos="567"/>
          <w:tab w:val="left" w:pos="1134"/>
        </w:tabs>
        <w:ind w:left="0" w:firstLine="567"/>
        <w:jc w:val="both"/>
        <w:rPr>
          <w:rFonts w:ascii="Tahoma" w:hAnsi="Tahoma"/>
        </w:rPr>
      </w:pPr>
      <w:r>
        <w:rPr>
          <w:rFonts w:ascii="Tahoma" w:hAnsi="Tahoma"/>
        </w:rPr>
        <w:t>Договор может быть расторгнут по инициативе Участника в одностороннем порядке в случаях, предусмотренных законодательством Российской Федерации.</w:t>
      </w:r>
    </w:p>
    <w:p w:rsidR="001C61E0" w:rsidRDefault="00284728">
      <w:pPr>
        <w:pStyle w:val="ConsPlusNormal"/>
        <w:numPr>
          <w:ilvl w:val="1"/>
          <w:numId w:val="13"/>
        </w:numPr>
        <w:tabs>
          <w:tab w:val="left" w:pos="567"/>
          <w:tab w:val="left" w:pos="1134"/>
        </w:tabs>
        <w:ind w:left="0" w:firstLine="567"/>
        <w:jc w:val="both"/>
        <w:rPr>
          <w:rFonts w:ascii="Tahoma" w:hAnsi="Tahoma"/>
        </w:rPr>
      </w:pPr>
      <w:r>
        <w:rPr>
          <w:rFonts w:ascii="Tahoma" w:hAnsi="Tahoma"/>
        </w:rPr>
        <w:t xml:space="preserve">В случае прекращения договора счета эскроу по основаниям, предусмотренным </w:t>
      </w:r>
      <w:hyperlink r:id="rId11" w:history="1">
        <w:r>
          <w:rPr>
            <w:rFonts w:ascii="Tahoma" w:hAnsi="Tahoma"/>
          </w:rPr>
          <w:t>частью 7</w:t>
        </w:r>
      </w:hyperlink>
      <w:r>
        <w:rPr>
          <w:rFonts w:ascii="Tahoma" w:hAnsi="Tahoma"/>
        </w:rPr>
        <w:t xml:space="preserve"> ст.15.5 Закона о Долевом Участии, денежные средства со счета эскроу на основании полученных Уполномоченным банко</w:t>
      </w:r>
      <w:r>
        <w:rPr>
          <w:rFonts w:ascii="Tahoma" w:hAnsi="Tahoma"/>
        </w:rPr>
        <w:t>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либо перечисляются на его залоговый счет, права по которому переда</w:t>
      </w:r>
      <w:r>
        <w:rPr>
          <w:rFonts w:ascii="Tahoma" w:hAnsi="Tahoma"/>
        </w:rPr>
        <w:t>ны в залог Банку, если такое условие предусмотрено договором, заключенным между Участником и Банком. Договор счета эскроу должен содержать информацию о банковском счете депонента, на который перечисляются денежные средства в случае неполучения Банком указа</w:t>
      </w:r>
      <w:r>
        <w:rPr>
          <w:rFonts w:ascii="Tahoma" w:hAnsi="Tahoma"/>
        </w:rPr>
        <w:t xml:space="preserve">ния Участника об их выдаче либо переводе при прекращении такого договора по основаниям, предусмотренным </w:t>
      </w:r>
      <w:hyperlink r:id="rId12" w:history="1">
        <w:r>
          <w:rPr>
            <w:rFonts w:ascii="Tahoma" w:hAnsi="Tahoma"/>
          </w:rPr>
          <w:t>частью 7</w:t>
        </w:r>
      </w:hyperlink>
      <w:r>
        <w:rPr>
          <w:rFonts w:ascii="Tahoma" w:hAnsi="Tahoma"/>
        </w:rPr>
        <w:t xml:space="preserve"> ст.15.5 Закона о Долевом Участии.</w:t>
      </w:r>
    </w:p>
    <w:p w:rsidR="001C61E0" w:rsidRDefault="00284728">
      <w:pPr>
        <w:pStyle w:val="ConsPlusNormal"/>
        <w:numPr>
          <w:ilvl w:val="1"/>
          <w:numId w:val="13"/>
        </w:numPr>
        <w:tabs>
          <w:tab w:val="left" w:pos="1134"/>
        </w:tabs>
        <w:ind w:left="0" w:firstLine="567"/>
        <w:jc w:val="both"/>
        <w:rPr>
          <w:rFonts w:ascii="Tahoma" w:hAnsi="Tahoma"/>
        </w:rPr>
      </w:pPr>
      <w:r>
        <w:rPr>
          <w:rFonts w:ascii="Tahoma" w:hAnsi="Tahoma"/>
        </w:rPr>
        <w:t>В случае просрочки оплаты, необоснованного отказа или уклонения Участника от внесения предусмотренного Договором платежа, Участник обязан уплатить Застройщику пени в размере одной трехсотой (1/300) действ</w:t>
      </w:r>
      <w:r>
        <w:rPr>
          <w:rFonts w:ascii="Tahoma" w:hAnsi="Tahoma"/>
        </w:rPr>
        <w:t>ующей ключевой ставки Центрального банка Российской Федерации от неуплаченной в срок суммы за каждый день просрочки начиная со дня, следующего за последним днем установленного срока оплаты, по день фактического исполнения обязательства включительно.</w:t>
      </w:r>
    </w:p>
    <w:p w:rsidR="001C61E0" w:rsidRDefault="00284728">
      <w:pPr>
        <w:pStyle w:val="ConsPlusNormal"/>
        <w:numPr>
          <w:ilvl w:val="1"/>
          <w:numId w:val="13"/>
        </w:numPr>
        <w:tabs>
          <w:tab w:val="left" w:pos="1134"/>
        </w:tabs>
        <w:ind w:left="0" w:firstLine="567"/>
        <w:jc w:val="both"/>
        <w:rPr>
          <w:rFonts w:ascii="Tahoma" w:hAnsi="Tahoma"/>
        </w:rPr>
      </w:pPr>
      <w:r>
        <w:rPr>
          <w:rFonts w:ascii="Tahoma" w:hAnsi="Tahoma"/>
        </w:rPr>
        <w:t>В случ</w:t>
      </w:r>
      <w:r>
        <w:rPr>
          <w:rFonts w:ascii="Tahoma" w:hAnsi="Tahoma"/>
        </w:rPr>
        <w:t>ае нарушения Участником долевого строительства сроков, предусмотренных пунктом 7.1.6 настоящего Договора, Участник обязан возместить Застройщику фактически понесенные убытки, включая документально подтвержденные расходы по уплате налогов и иных обязательны</w:t>
      </w:r>
      <w:r>
        <w:rPr>
          <w:rFonts w:ascii="Tahoma" w:hAnsi="Tahoma"/>
        </w:rPr>
        <w:t>х платежей, непосредственно связанные с нарушением сроков исполнения обязательств Участником.</w:t>
      </w:r>
    </w:p>
    <w:p w:rsidR="001C61E0" w:rsidRDefault="00284728">
      <w:pPr>
        <w:pStyle w:val="ConsPlusNormal"/>
        <w:numPr>
          <w:ilvl w:val="1"/>
          <w:numId w:val="13"/>
        </w:numPr>
        <w:tabs>
          <w:tab w:val="left" w:pos="567"/>
          <w:tab w:val="left" w:pos="1134"/>
        </w:tabs>
        <w:ind w:left="0" w:firstLine="567"/>
        <w:jc w:val="both"/>
        <w:rPr>
          <w:rFonts w:ascii="Tahoma" w:hAnsi="Tahoma"/>
        </w:rPr>
      </w:pPr>
      <w:r>
        <w:rPr>
          <w:rFonts w:ascii="Tahoma" w:hAnsi="Tahoma"/>
        </w:rPr>
        <w:t>Во всем остальном, что не предусмотрено настоящим Договором, Стороны несут ответственность, предусмотренную Законом о Долевом Участии.</w:t>
      </w:r>
    </w:p>
    <w:p w:rsidR="001C61E0" w:rsidRDefault="001C61E0">
      <w:pPr>
        <w:pStyle w:val="ConsPlusNormal"/>
        <w:widowControl/>
        <w:tabs>
          <w:tab w:val="left" w:pos="567"/>
          <w:tab w:val="left" w:pos="1134"/>
        </w:tabs>
        <w:ind w:firstLine="0"/>
        <w:jc w:val="both"/>
        <w:rPr>
          <w:rFonts w:ascii="Tahoma" w:hAnsi="Tahoma"/>
        </w:rPr>
      </w:pPr>
    </w:p>
    <w:p w:rsidR="001C61E0" w:rsidRDefault="00284728">
      <w:pPr>
        <w:pStyle w:val="ConsPlusNormal"/>
        <w:numPr>
          <w:ilvl w:val="0"/>
          <w:numId w:val="13"/>
        </w:numPr>
        <w:ind w:left="0" w:firstLine="0"/>
        <w:jc w:val="center"/>
        <w:rPr>
          <w:rFonts w:ascii="Tahoma" w:hAnsi="Tahoma"/>
          <w:b/>
          <w:spacing w:val="20"/>
        </w:rPr>
      </w:pPr>
      <w:r>
        <w:rPr>
          <w:rFonts w:ascii="Tahoma" w:hAnsi="Tahoma"/>
          <w:b/>
          <w:spacing w:val="20"/>
        </w:rPr>
        <w:t>ЗАКЛЮЧИТЕЛЬНЫЕ ПОЛОЖЕНИЯ</w:t>
      </w:r>
    </w:p>
    <w:p w:rsidR="001C61E0" w:rsidRDefault="001C61E0">
      <w:pPr>
        <w:pStyle w:val="ConsPlusNormal"/>
        <w:widowControl/>
        <w:ind w:firstLine="0"/>
        <w:rPr>
          <w:rFonts w:ascii="Tahoma" w:hAnsi="Tahoma"/>
          <w:b/>
          <w:spacing w:val="20"/>
        </w:rPr>
      </w:pPr>
    </w:p>
    <w:p w:rsidR="001C61E0" w:rsidRDefault="00284728">
      <w:pPr>
        <w:pStyle w:val="ConsPlusNormal"/>
        <w:numPr>
          <w:ilvl w:val="1"/>
          <w:numId w:val="13"/>
        </w:numPr>
        <w:tabs>
          <w:tab w:val="left" w:pos="567"/>
          <w:tab w:val="left" w:pos="1134"/>
        </w:tabs>
        <w:ind w:left="0" w:firstLine="567"/>
        <w:jc w:val="both"/>
        <w:rPr>
          <w:rFonts w:ascii="Tahoma" w:hAnsi="Tahoma"/>
        </w:rPr>
      </w:pPr>
      <w:r>
        <w:rPr>
          <w:rFonts w:ascii="Tahoma" w:hAnsi="Tahoma"/>
        </w:rPr>
        <w:t>Любая информация о финансовом положении Сторон и условиях договоров с третьими лицами, участвующими в строительстве Жилого дома, будет считаться конфиденциальной и неподлежащей разглашению. Иные условия конфиденциальности могут быть установлены по требован</w:t>
      </w:r>
      <w:r>
        <w:rPr>
          <w:rFonts w:ascii="Tahoma" w:hAnsi="Tahoma"/>
        </w:rPr>
        <w:t>ию любой из Сторон.</w:t>
      </w:r>
    </w:p>
    <w:p w:rsidR="001C61E0" w:rsidRDefault="00284728">
      <w:pPr>
        <w:pStyle w:val="ConsPlusNormal"/>
        <w:numPr>
          <w:ilvl w:val="1"/>
          <w:numId w:val="13"/>
        </w:numPr>
        <w:tabs>
          <w:tab w:val="left" w:pos="567"/>
          <w:tab w:val="left" w:pos="1134"/>
        </w:tabs>
        <w:ind w:left="0" w:firstLine="567"/>
        <w:jc w:val="both"/>
        <w:rPr>
          <w:rFonts w:ascii="Tahoma" w:hAnsi="Tahoma"/>
        </w:rPr>
      </w:pPr>
      <w:r>
        <w:rPr>
          <w:rFonts w:ascii="Tahoma" w:hAnsi="Tahoma"/>
        </w:rPr>
        <w:t>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w:t>
      </w:r>
      <w:r>
        <w:rPr>
          <w:rFonts w:ascii="Tahoma" w:hAnsi="Tahoma"/>
        </w:rPr>
        <w:t xml:space="preserve"> образом.</w:t>
      </w:r>
    </w:p>
    <w:p w:rsidR="001C61E0" w:rsidRDefault="00284728">
      <w:pPr>
        <w:pStyle w:val="ConsPlusNormal"/>
        <w:numPr>
          <w:ilvl w:val="1"/>
          <w:numId w:val="13"/>
        </w:numPr>
        <w:tabs>
          <w:tab w:val="left" w:pos="567"/>
          <w:tab w:val="left" w:pos="1134"/>
        </w:tabs>
        <w:ind w:left="0" w:firstLine="567"/>
        <w:jc w:val="both"/>
        <w:rPr>
          <w:rFonts w:ascii="Tahoma" w:hAnsi="Tahoma"/>
        </w:rPr>
      </w:pPr>
      <w:r>
        <w:rPr>
          <w:rFonts w:ascii="Tahoma" w:hAnsi="Tahoma"/>
        </w:rPr>
        <w:t xml:space="preserve">Любые уведомления/ требования по настоящему Договору совершаются в письменной форме </w:t>
      </w:r>
      <w:proofErr w:type="gramStart"/>
      <w:r>
        <w:rPr>
          <w:rFonts w:ascii="Tahoma" w:hAnsi="Tahoma"/>
        </w:rPr>
        <w:t>и</w:t>
      </w:r>
      <w:proofErr w:type="gramEnd"/>
      <w:r>
        <w:rPr>
          <w:rFonts w:ascii="Tahoma" w:hAnsi="Tahoma"/>
        </w:rPr>
        <w:t xml:space="preserve"> если иное не предусмотрено Договором, вручаются лично уполномоченному представителю под расписку либо направляются в виде заказного письма или телеграммы с увед</w:t>
      </w:r>
      <w:r>
        <w:rPr>
          <w:rFonts w:ascii="Tahoma" w:hAnsi="Tahoma"/>
        </w:rPr>
        <w:t>омлением, направленным: в отношении Застройщика - в соответствии с его реквизитами, указанными в п. 12 Договора, а в отношении Участника - по следующему почтовому адресу: [●].</w:t>
      </w:r>
    </w:p>
    <w:p w:rsidR="001C61E0" w:rsidRDefault="00284728">
      <w:pPr>
        <w:pStyle w:val="ConsPlusNormal"/>
        <w:numPr>
          <w:ilvl w:val="1"/>
          <w:numId w:val="13"/>
        </w:numPr>
        <w:tabs>
          <w:tab w:val="left" w:pos="567"/>
          <w:tab w:val="left" w:pos="1134"/>
        </w:tabs>
        <w:ind w:left="0" w:firstLine="567"/>
        <w:jc w:val="both"/>
        <w:rPr>
          <w:rFonts w:ascii="Tahoma" w:hAnsi="Tahoma"/>
        </w:rPr>
      </w:pPr>
      <w:r>
        <w:rPr>
          <w:rFonts w:ascii="Tahoma" w:hAnsi="Tahoma"/>
        </w:rPr>
        <w:t>Все договоренности Сторон, независимо от их формы, имевшие место до заключения н</w:t>
      </w:r>
      <w:r>
        <w:rPr>
          <w:rFonts w:ascii="Tahoma" w:hAnsi="Tahoma"/>
        </w:rPr>
        <w:t>астоящего Договора, утрачивают силу с момента заключения настоящего Договора.</w:t>
      </w:r>
    </w:p>
    <w:p w:rsidR="001C61E0" w:rsidRDefault="00284728">
      <w:pPr>
        <w:pStyle w:val="ConsPlusNormal"/>
        <w:numPr>
          <w:ilvl w:val="1"/>
          <w:numId w:val="13"/>
        </w:numPr>
        <w:tabs>
          <w:tab w:val="left" w:pos="567"/>
          <w:tab w:val="left" w:pos="1134"/>
        </w:tabs>
        <w:ind w:left="0" w:firstLine="567"/>
        <w:jc w:val="both"/>
        <w:rPr>
          <w:rFonts w:ascii="Tahoma" w:hAnsi="Tahoma"/>
          <w:b/>
        </w:rPr>
      </w:pPr>
      <w:r>
        <w:rPr>
          <w:rFonts w:ascii="Tahoma" w:hAnsi="Tahoma"/>
        </w:rPr>
        <w:t>Договор составлен в 4 (Четырех) экземплярах, имеющих равную юридическую силу, из которых: два экземпляра - для Застройщика и по одному для - Участника</w:t>
      </w:r>
      <w:r>
        <w:rPr>
          <w:rStyle w:val="ad"/>
          <w:rFonts w:ascii="Tahoma" w:hAnsi="Tahoma"/>
        </w:rPr>
        <w:footnoteReference w:id="26"/>
      </w:r>
      <w:r>
        <w:rPr>
          <w:rFonts w:ascii="Tahoma" w:hAnsi="Tahoma"/>
        </w:rPr>
        <w:t xml:space="preserve"> и Органа регистрации прав.</w:t>
      </w:r>
      <w:r>
        <w:rPr>
          <w:rFonts w:ascii="Tahoma" w:hAnsi="Tahoma"/>
        </w:rPr>
        <w:t xml:space="preserve"> </w:t>
      </w:r>
    </w:p>
    <w:p w:rsidR="001C61E0" w:rsidRDefault="00284728">
      <w:pPr>
        <w:pStyle w:val="ConsPlusNormal"/>
        <w:numPr>
          <w:ilvl w:val="1"/>
          <w:numId w:val="13"/>
        </w:numPr>
        <w:tabs>
          <w:tab w:val="left" w:pos="567"/>
          <w:tab w:val="left" w:pos="1134"/>
        </w:tabs>
        <w:ind w:left="0" w:firstLine="567"/>
        <w:jc w:val="both"/>
        <w:rPr>
          <w:rFonts w:ascii="Tahoma" w:hAnsi="Tahoma"/>
          <w:b/>
        </w:rPr>
      </w:pPr>
      <w:r>
        <w:rPr>
          <w:rFonts w:ascii="Tahoma" w:hAnsi="Tahoma"/>
        </w:rPr>
        <w:t xml:space="preserve">Приложения к настоящему Договору: </w:t>
      </w:r>
    </w:p>
    <w:p w:rsidR="001C61E0" w:rsidRDefault="00284728">
      <w:pPr>
        <w:pStyle w:val="ConsPlusNormal"/>
        <w:widowControl/>
        <w:tabs>
          <w:tab w:val="left" w:pos="567"/>
          <w:tab w:val="left" w:pos="1560"/>
        </w:tabs>
        <w:ind w:left="567" w:firstLine="0"/>
        <w:jc w:val="both"/>
        <w:rPr>
          <w:rFonts w:ascii="Tahoma" w:hAnsi="Tahoma"/>
        </w:rPr>
      </w:pPr>
      <w:r>
        <w:rPr>
          <w:rFonts w:ascii="Tahoma" w:hAnsi="Tahoma"/>
        </w:rPr>
        <w:t>- Приложение № 1 – Основные характеристики Жилого дома и Объекта.</w:t>
      </w:r>
    </w:p>
    <w:p w:rsidR="001C61E0" w:rsidRDefault="00284728">
      <w:pPr>
        <w:pStyle w:val="ConsPlusNormal"/>
        <w:widowControl/>
        <w:tabs>
          <w:tab w:val="left" w:pos="567"/>
          <w:tab w:val="left" w:pos="1560"/>
        </w:tabs>
        <w:ind w:left="567" w:firstLine="0"/>
        <w:jc w:val="both"/>
        <w:rPr>
          <w:rFonts w:ascii="Tahoma" w:hAnsi="Tahoma"/>
        </w:rPr>
      </w:pPr>
      <w:r>
        <w:rPr>
          <w:rFonts w:ascii="Tahoma" w:hAnsi="Tahoma"/>
        </w:rPr>
        <w:t>- Приложение № 1-а – Описание Объекта долевого строительства</w:t>
      </w:r>
    </w:p>
    <w:p w:rsidR="001C61E0" w:rsidRDefault="00284728">
      <w:pPr>
        <w:pStyle w:val="ConsPlusNormal"/>
        <w:widowControl/>
        <w:tabs>
          <w:tab w:val="left" w:pos="567"/>
          <w:tab w:val="left" w:pos="1560"/>
        </w:tabs>
        <w:ind w:left="567" w:firstLine="0"/>
        <w:jc w:val="both"/>
        <w:rPr>
          <w:rFonts w:ascii="Tahoma" w:hAnsi="Tahoma"/>
        </w:rPr>
      </w:pPr>
      <w:r>
        <w:rPr>
          <w:rFonts w:ascii="Tahoma" w:hAnsi="Tahoma"/>
        </w:rPr>
        <w:t>- Приложение № 2 – План Объекта.</w:t>
      </w:r>
    </w:p>
    <w:p w:rsidR="001C61E0" w:rsidRDefault="00284728">
      <w:pPr>
        <w:pStyle w:val="ConsPlusNormal"/>
        <w:widowControl/>
        <w:tabs>
          <w:tab w:val="left" w:pos="567"/>
          <w:tab w:val="left" w:pos="1560"/>
        </w:tabs>
        <w:ind w:left="567" w:firstLine="0"/>
        <w:jc w:val="both"/>
        <w:rPr>
          <w:rFonts w:ascii="Tahoma" w:hAnsi="Tahoma"/>
        </w:rPr>
      </w:pPr>
      <w:r>
        <w:rPr>
          <w:rFonts w:ascii="Tahoma" w:hAnsi="Tahoma"/>
        </w:rPr>
        <w:t>- Приложение № 3 – Форма Акта сверки взаиморасчетов (возвра</w:t>
      </w:r>
      <w:r>
        <w:rPr>
          <w:rFonts w:ascii="Tahoma" w:hAnsi="Tahoma"/>
        </w:rPr>
        <w:t>т денежных средств).</w:t>
      </w:r>
    </w:p>
    <w:p w:rsidR="001C61E0" w:rsidRDefault="00284728">
      <w:pPr>
        <w:pStyle w:val="ConsPlusNormal"/>
        <w:widowControl/>
        <w:tabs>
          <w:tab w:val="left" w:pos="567"/>
          <w:tab w:val="left" w:pos="1560"/>
        </w:tabs>
        <w:ind w:left="567" w:firstLine="0"/>
        <w:jc w:val="both"/>
        <w:rPr>
          <w:rFonts w:ascii="Tahoma" w:hAnsi="Tahoma"/>
        </w:rPr>
      </w:pPr>
      <w:r>
        <w:rPr>
          <w:rFonts w:ascii="Tahoma" w:hAnsi="Tahoma"/>
        </w:rPr>
        <w:t>- Приложение № 4 – Форма Акта сверки взаиморасчетов (доплата денежных средств).</w:t>
      </w:r>
    </w:p>
    <w:p w:rsidR="001C61E0" w:rsidRDefault="001C61E0">
      <w:pPr>
        <w:pStyle w:val="ConsPlusNormal"/>
        <w:widowControl/>
        <w:tabs>
          <w:tab w:val="left" w:pos="567"/>
          <w:tab w:val="left" w:pos="1560"/>
        </w:tabs>
        <w:ind w:left="567" w:firstLine="0"/>
        <w:jc w:val="both"/>
        <w:rPr>
          <w:rFonts w:ascii="Tahoma" w:hAnsi="Tahoma"/>
        </w:rPr>
      </w:pPr>
    </w:p>
    <w:p w:rsidR="001C61E0" w:rsidRDefault="00284728">
      <w:pPr>
        <w:pStyle w:val="ConsNormal"/>
        <w:numPr>
          <w:ilvl w:val="0"/>
          <w:numId w:val="13"/>
        </w:numPr>
        <w:ind w:left="0" w:firstLine="0"/>
        <w:jc w:val="center"/>
        <w:rPr>
          <w:rFonts w:ascii="Tahoma" w:hAnsi="Tahoma"/>
          <w:b/>
          <w:spacing w:val="20"/>
        </w:rPr>
      </w:pPr>
      <w:r>
        <w:rPr>
          <w:rFonts w:ascii="Tahoma" w:hAnsi="Tahoma"/>
          <w:b/>
          <w:spacing w:val="20"/>
        </w:rPr>
        <w:t>АДРЕСА, РЕКВИЗИТЫ И ПОДПИСИ СТОРОН:</w:t>
      </w:r>
    </w:p>
    <w:p w:rsidR="001C61E0" w:rsidRDefault="001C61E0">
      <w:pPr>
        <w:pStyle w:val="ConsNormal"/>
        <w:ind w:firstLine="0"/>
        <w:rPr>
          <w:rFonts w:ascii="Tahoma" w:hAnsi="Tahoma"/>
          <w:b/>
          <w:spacing w:val="20"/>
        </w:rPr>
      </w:pPr>
    </w:p>
    <w:tbl>
      <w:tblPr>
        <w:tblW w:w="0" w:type="auto"/>
        <w:jc w:val="center"/>
        <w:tblLayout w:type="fixed"/>
        <w:tblCellMar>
          <w:left w:w="0" w:type="dxa"/>
          <w:right w:w="0" w:type="dxa"/>
        </w:tblCellMar>
        <w:tblLook w:val="04A0" w:firstRow="1" w:lastRow="0" w:firstColumn="1" w:lastColumn="0" w:noHBand="0" w:noVBand="1"/>
      </w:tblPr>
      <w:tblGrid>
        <w:gridCol w:w="4755"/>
        <w:gridCol w:w="5433"/>
      </w:tblGrid>
      <w:tr w:rsidR="001C61E0">
        <w:trPr>
          <w:trHeight w:val="2528"/>
          <w:jc w:val="center"/>
        </w:trPr>
        <w:tc>
          <w:tcPr>
            <w:tcW w:w="4755" w:type="dxa"/>
            <w:tcMar>
              <w:top w:w="0" w:type="dxa"/>
              <w:left w:w="108" w:type="dxa"/>
              <w:bottom w:w="0" w:type="dxa"/>
              <w:right w:w="108" w:type="dxa"/>
            </w:tcMar>
          </w:tcPr>
          <w:p w:rsidR="001C61E0" w:rsidRDefault="00284728">
            <w:pPr>
              <w:rPr>
                <w:rFonts w:ascii="Tahoma" w:hAnsi="Tahoma"/>
                <w:b/>
                <w:sz w:val="20"/>
              </w:rPr>
            </w:pPr>
            <w:r>
              <w:rPr>
                <w:rFonts w:ascii="Tahoma" w:hAnsi="Tahoma"/>
                <w:b/>
                <w:sz w:val="20"/>
              </w:rPr>
              <w:t>Застройщик:</w:t>
            </w:r>
          </w:p>
          <w:p w:rsidR="001C61E0" w:rsidRDefault="00284728">
            <w:pPr>
              <w:jc w:val="both"/>
              <w:rPr>
                <w:rFonts w:ascii="Tahoma" w:hAnsi="Tahoma"/>
                <w:b/>
                <w:sz w:val="20"/>
              </w:rPr>
            </w:pPr>
            <w:r>
              <w:rPr>
                <w:rFonts w:ascii="Tahoma" w:hAnsi="Tahoma"/>
                <w:b/>
                <w:sz w:val="20"/>
              </w:rPr>
              <w:t xml:space="preserve">Общество с ограниченной ответственностью </w:t>
            </w:r>
          </w:p>
          <w:p w:rsidR="001C61E0" w:rsidRDefault="00284728">
            <w:pPr>
              <w:jc w:val="both"/>
              <w:rPr>
                <w:rFonts w:ascii="Tahoma" w:hAnsi="Tahoma"/>
                <w:sz w:val="20"/>
              </w:rPr>
            </w:pPr>
            <w:r>
              <w:rPr>
                <w:rFonts w:ascii="Tahoma" w:hAnsi="Tahoma"/>
                <w:b/>
                <w:sz w:val="20"/>
              </w:rPr>
              <w:t>«Специализированный застройщик «ПушкинЪ»</w:t>
            </w:r>
          </w:p>
          <w:p w:rsidR="001C61E0" w:rsidRDefault="00284728">
            <w:pPr>
              <w:jc w:val="both"/>
              <w:rPr>
                <w:rFonts w:ascii="Tahoma" w:hAnsi="Tahoma"/>
                <w:sz w:val="20"/>
              </w:rPr>
            </w:pPr>
            <w:r>
              <w:rPr>
                <w:rFonts w:ascii="Tahoma" w:hAnsi="Tahoma"/>
                <w:sz w:val="20"/>
              </w:rPr>
              <w:t xml:space="preserve">Юридический адрес: </w:t>
            </w:r>
            <w:r>
              <w:rPr>
                <w:rFonts w:ascii="Tahoma" w:hAnsi="Tahoma"/>
                <w:sz w:val="20"/>
              </w:rPr>
              <w:t>623417, Свердловская область, г.о. Каменск-Уральский, г. Каменск-Уральский, ул. Октябрьская, д.41/5, помещ. 2, офис 19</w:t>
            </w:r>
          </w:p>
          <w:p w:rsidR="001C61E0" w:rsidRDefault="00284728">
            <w:pPr>
              <w:jc w:val="both"/>
              <w:rPr>
                <w:rFonts w:ascii="Tahoma" w:hAnsi="Tahoma"/>
                <w:sz w:val="20"/>
              </w:rPr>
            </w:pPr>
            <w:r>
              <w:rPr>
                <w:rFonts w:ascii="Tahoma" w:hAnsi="Tahoma"/>
                <w:sz w:val="20"/>
              </w:rPr>
              <w:t>ИНН/КПП: 6612058343/661201001</w:t>
            </w:r>
          </w:p>
          <w:p w:rsidR="001C61E0" w:rsidRDefault="00284728">
            <w:pPr>
              <w:ind w:left="176" w:right="-284" w:hanging="142"/>
              <w:jc w:val="both"/>
              <w:rPr>
                <w:rFonts w:ascii="Tahoma" w:hAnsi="Tahoma"/>
                <w:sz w:val="20"/>
              </w:rPr>
            </w:pPr>
            <w:r>
              <w:rPr>
                <w:rFonts w:ascii="Tahoma" w:hAnsi="Tahoma"/>
                <w:sz w:val="20"/>
              </w:rPr>
              <w:t xml:space="preserve">Банковские реквизиты: </w:t>
            </w:r>
          </w:p>
          <w:p w:rsidR="001C61E0" w:rsidRDefault="00284728">
            <w:pPr>
              <w:jc w:val="both"/>
              <w:rPr>
                <w:rFonts w:ascii="Tahoma" w:hAnsi="Tahoma"/>
                <w:sz w:val="20"/>
              </w:rPr>
            </w:pPr>
            <w:r>
              <w:rPr>
                <w:rFonts w:ascii="Tahoma" w:hAnsi="Tahoma"/>
                <w:sz w:val="20"/>
              </w:rPr>
              <w:t>Р/сч 40702810005000053505</w:t>
            </w:r>
          </w:p>
          <w:p w:rsidR="001C61E0" w:rsidRDefault="00284728">
            <w:pPr>
              <w:jc w:val="both"/>
              <w:rPr>
                <w:rFonts w:ascii="Tahoma" w:hAnsi="Tahoma"/>
                <w:sz w:val="20"/>
              </w:rPr>
            </w:pPr>
            <w:r>
              <w:rPr>
                <w:rFonts w:ascii="Tahoma" w:hAnsi="Tahoma"/>
                <w:sz w:val="20"/>
              </w:rPr>
              <w:t>Банк: Уральский ф-л ПАО «Промсвязьбанк»</w:t>
            </w:r>
          </w:p>
          <w:p w:rsidR="001C61E0" w:rsidRDefault="00284728">
            <w:pPr>
              <w:jc w:val="both"/>
              <w:rPr>
                <w:rFonts w:ascii="Tahoma" w:hAnsi="Tahoma"/>
                <w:sz w:val="20"/>
              </w:rPr>
            </w:pPr>
            <w:r>
              <w:rPr>
                <w:rFonts w:ascii="Tahoma" w:hAnsi="Tahoma"/>
                <w:sz w:val="20"/>
              </w:rPr>
              <w:t xml:space="preserve">БИК 046577975, </w:t>
            </w:r>
          </w:p>
          <w:p w:rsidR="001C61E0" w:rsidRDefault="00284728">
            <w:pPr>
              <w:jc w:val="both"/>
              <w:rPr>
                <w:rFonts w:ascii="Tahoma" w:hAnsi="Tahoma"/>
                <w:sz w:val="20"/>
              </w:rPr>
            </w:pPr>
            <w:r>
              <w:rPr>
                <w:rFonts w:ascii="Tahoma" w:hAnsi="Tahoma"/>
                <w:sz w:val="20"/>
              </w:rPr>
              <w:t>Кор/сч. 30101810500000000975</w:t>
            </w:r>
          </w:p>
          <w:p w:rsidR="001C61E0" w:rsidRDefault="00284728">
            <w:pPr>
              <w:jc w:val="both"/>
              <w:rPr>
                <w:rFonts w:ascii="Tahoma" w:hAnsi="Tahoma"/>
                <w:sz w:val="20"/>
              </w:rPr>
            </w:pPr>
            <w:r>
              <w:rPr>
                <w:rFonts w:ascii="Tahoma" w:hAnsi="Tahoma"/>
                <w:sz w:val="20"/>
              </w:rPr>
              <w:t>Адрес для направления корреспонденции: 623417, Свердловская область, г. Каменск-Уральский, ул. Октябрьская, д.41/5, помещ. 2, офис 19</w:t>
            </w:r>
          </w:p>
          <w:p w:rsidR="001C61E0" w:rsidRDefault="00284728">
            <w:pPr>
              <w:jc w:val="both"/>
              <w:rPr>
                <w:rFonts w:ascii="Tahoma" w:hAnsi="Tahoma"/>
                <w:sz w:val="20"/>
              </w:rPr>
            </w:pPr>
            <w:r>
              <w:rPr>
                <w:rFonts w:ascii="Tahoma" w:hAnsi="Tahoma"/>
                <w:sz w:val="20"/>
              </w:rPr>
              <w:t xml:space="preserve"> </w:t>
            </w:r>
          </w:p>
          <w:p w:rsidR="001C61E0" w:rsidRDefault="00284728">
            <w:pPr>
              <w:jc w:val="both"/>
              <w:rPr>
                <w:rFonts w:ascii="Tahoma" w:hAnsi="Tahoma"/>
                <w:b/>
                <w:sz w:val="20"/>
              </w:rPr>
            </w:pPr>
            <w:r>
              <w:rPr>
                <w:rFonts w:ascii="Tahoma" w:hAnsi="Tahoma"/>
                <w:b/>
                <w:sz w:val="20"/>
              </w:rPr>
              <w:t>Директор</w:t>
            </w:r>
          </w:p>
          <w:p w:rsidR="001C61E0" w:rsidRDefault="001C61E0">
            <w:pPr>
              <w:jc w:val="both"/>
              <w:rPr>
                <w:rFonts w:ascii="Tahoma" w:hAnsi="Tahoma"/>
                <w:b/>
                <w:sz w:val="20"/>
              </w:rPr>
            </w:pPr>
          </w:p>
          <w:p w:rsidR="001C61E0" w:rsidRDefault="00284728">
            <w:pPr>
              <w:rPr>
                <w:rFonts w:ascii="Tahoma" w:hAnsi="Tahoma"/>
                <w:b/>
                <w:sz w:val="20"/>
              </w:rPr>
            </w:pPr>
            <w:r>
              <w:rPr>
                <w:rFonts w:ascii="Tahoma" w:hAnsi="Tahoma"/>
                <w:b/>
                <w:sz w:val="20"/>
              </w:rPr>
              <w:t>____________/В.Н. Димаков/</w:t>
            </w:r>
          </w:p>
          <w:p w:rsidR="001C61E0" w:rsidRDefault="00284728">
            <w:pPr>
              <w:rPr>
                <w:rFonts w:ascii="Tahoma" w:hAnsi="Tahoma"/>
                <w:sz w:val="16"/>
              </w:rPr>
            </w:pPr>
            <w:r>
              <w:rPr>
                <w:rFonts w:ascii="Tahoma" w:hAnsi="Tahoma"/>
                <w:b/>
                <w:sz w:val="16"/>
              </w:rPr>
              <w:t>М.П.</w:t>
            </w:r>
          </w:p>
        </w:tc>
        <w:tc>
          <w:tcPr>
            <w:tcW w:w="5433" w:type="dxa"/>
            <w:tcMar>
              <w:top w:w="0" w:type="dxa"/>
              <w:left w:w="108" w:type="dxa"/>
              <w:bottom w:w="0" w:type="dxa"/>
              <w:right w:w="108" w:type="dxa"/>
            </w:tcMar>
          </w:tcPr>
          <w:p w:rsidR="001C61E0" w:rsidRDefault="00284728">
            <w:pPr>
              <w:rPr>
                <w:rFonts w:ascii="Tahoma" w:hAnsi="Tahoma"/>
                <w:b/>
                <w:sz w:val="20"/>
              </w:rPr>
            </w:pPr>
            <w:r>
              <w:rPr>
                <w:rFonts w:ascii="Tahoma" w:hAnsi="Tahoma"/>
                <w:b/>
                <w:sz w:val="20"/>
              </w:rPr>
              <w:t>Участник:</w:t>
            </w:r>
          </w:p>
          <w:p w:rsidR="001C61E0" w:rsidRDefault="00284728">
            <w:pPr>
              <w:rPr>
                <w:rFonts w:ascii="Tahoma" w:hAnsi="Tahoma"/>
                <w:sz w:val="20"/>
              </w:rPr>
            </w:pPr>
            <w:r>
              <w:rPr>
                <w:rFonts w:ascii="Tahoma" w:hAnsi="Tahoma"/>
                <w:sz w:val="20"/>
              </w:rPr>
              <w:t>гр. РФ [●],</w:t>
            </w:r>
          </w:p>
          <w:p w:rsidR="001C61E0" w:rsidRDefault="00284728">
            <w:pPr>
              <w:rPr>
                <w:rFonts w:ascii="Tahoma" w:hAnsi="Tahoma"/>
                <w:sz w:val="20"/>
              </w:rPr>
            </w:pPr>
            <w:r>
              <w:rPr>
                <w:rFonts w:ascii="Tahoma" w:hAnsi="Tahoma"/>
                <w:sz w:val="20"/>
              </w:rPr>
              <w:t>года рождения, место рожден</w:t>
            </w:r>
            <w:r>
              <w:rPr>
                <w:rFonts w:ascii="Tahoma" w:hAnsi="Tahoma"/>
                <w:sz w:val="20"/>
              </w:rPr>
              <w:t>ия: [●], паспорт [●], выдан [●] код подразделения: [●], зарегистрированный(ая) по адресу: [●],</w:t>
            </w:r>
          </w:p>
          <w:p w:rsidR="001C61E0" w:rsidRDefault="00284728">
            <w:pPr>
              <w:rPr>
                <w:rFonts w:ascii="Tahoma" w:hAnsi="Tahoma"/>
                <w:sz w:val="20"/>
              </w:rPr>
            </w:pPr>
            <w:r>
              <w:rPr>
                <w:rFonts w:ascii="Tahoma" w:hAnsi="Tahoma"/>
                <w:sz w:val="20"/>
              </w:rPr>
              <w:t>почтовый адрес: (если отличается от регистрации)</w:t>
            </w:r>
          </w:p>
          <w:p w:rsidR="001C61E0" w:rsidRDefault="00284728">
            <w:pPr>
              <w:rPr>
                <w:rFonts w:ascii="Tahoma" w:hAnsi="Tahoma"/>
                <w:sz w:val="20"/>
              </w:rPr>
            </w:pPr>
            <w:r>
              <w:rPr>
                <w:rFonts w:ascii="Tahoma" w:hAnsi="Tahoma"/>
                <w:sz w:val="20"/>
              </w:rPr>
              <w:t>тел.: [●]</w:t>
            </w:r>
          </w:p>
          <w:p w:rsidR="001C61E0" w:rsidRDefault="00284728">
            <w:pPr>
              <w:rPr>
                <w:rFonts w:ascii="Tahoma" w:hAnsi="Tahoma"/>
                <w:sz w:val="20"/>
              </w:rPr>
            </w:pPr>
            <w:r>
              <w:rPr>
                <w:rFonts w:ascii="Tahoma" w:hAnsi="Tahoma"/>
                <w:sz w:val="20"/>
              </w:rPr>
              <w:t>адрес эл. почты: [●]</w:t>
            </w:r>
          </w:p>
          <w:p w:rsidR="001C61E0" w:rsidRDefault="001C61E0">
            <w:pPr>
              <w:rPr>
                <w:rFonts w:ascii="Tahoma" w:hAnsi="Tahoma"/>
                <w:sz w:val="20"/>
              </w:rPr>
            </w:pPr>
          </w:p>
          <w:p w:rsidR="001C61E0" w:rsidRDefault="001C61E0">
            <w:pPr>
              <w:rPr>
                <w:rFonts w:ascii="Tahoma" w:hAnsi="Tahoma"/>
                <w:sz w:val="20"/>
              </w:rPr>
            </w:pPr>
          </w:p>
          <w:p w:rsidR="001C61E0" w:rsidRDefault="00284728">
            <w:pPr>
              <w:rPr>
                <w:rFonts w:ascii="Tahoma" w:hAnsi="Tahoma"/>
                <w:sz w:val="20"/>
              </w:rPr>
            </w:pPr>
            <w:r>
              <w:rPr>
                <w:rFonts w:ascii="Tahoma" w:hAnsi="Tahoma"/>
                <w:sz w:val="20"/>
              </w:rPr>
              <w:t xml:space="preserve"> </w:t>
            </w:r>
          </w:p>
          <w:p w:rsidR="001C61E0" w:rsidRDefault="001C61E0">
            <w:pPr>
              <w:rPr>
                <w:rFonts w:ascii="Tahoma" w:hAnsi="Tahoma"/>
                <w:sz w:val="20"/>
              </w:rPr>
            </w:pPr>
          </w:p>
          <w:p w:rsidR="001C61E0" w:rsidRDefault="001C61E0">
            <w:pPr>
              <w:rPr>
                <w:rFonts w:ascii="Tahoma" w:hAnsi="Tahoma"/>
                <w:sz w:val="20"/>
              </w:rPr>
            </w:pPr>
          </w:p>
          <w:p w:rsidR="001C61E0" w:rsidRDefault="00284728">
            <w:pPr>
              <w:rPr>
                <w:rFonts w:ascii="Tahoma" w:hAnsi="Tahoma"/>
                <w:sz w:val="20"/>
              </w:rPr>
            </w:pPr>
            <w:r>
              <w:rPr>
                <w:rFonts w:ascii="Tahoma" w:hAnsi="Tahoma"/>
                <w:sz w:val="20"/>
              </w:rPr>
              <w:t>__________________________/_______________/</w:t>
            </w:r>
          </w:p>
        </w:tc>
      </w:tr>
    </w:tbl>
    <w:p w:rsidR="001C61E0" w:rsidRDefault="00284728">
      <w:pPr>
        <w:pStyle w:val="ConsNormal"/>
        <w:ind w:firstLine="0"/>
        <w:rPr>
          <w:rFonts w:ascii="Tahoma" w:hAnsi="Tahoma"/>
          <w:b/>
          <w:spacing w:val="20"/>
        </w:rPr>
      </w:pPr>
      <w:r>
        <w:rPr>
          <w:rFonts w:ascii="Tahoma" w:hAnsi="Tahoma"/>
          <w:b/>
          <w:spacing w:val="20"/>
        </w:rPr>
        <w:br w:type="page"/>
      </w:r>
    </w:p>
    <w:p w:rsidR="001C61E0" w:rsidRDefault="00284728">
      <w:pPr>
        <w:jc w:val="right"/>
        <w:rPr>
          <w:rFonts w:ascii="Tahoma" w:hAnsi="Tahoma"/>
          <w:b/>
          <w:sz w:val="20"/>
        </w:rPr>
      </w:pPr>
      <w:r>
        <w:rPr>
          <w:rFonts w:ascii="Tahoma" w:hAnsi="Tahoma"/>
          <w:b/>
          <w:sz w:val="20"/>
        </w:rPr>
        <w:t>ПРИЛОЖЕНИЕ №1</w:t>
      </w:r>
    </w:p>
    <w:p w:rsidR="001C61E0" w:rsidRDefault="00284728">
      <w:pPr>
        <w:jc w:val="right"/>
        <w:rPr>
          <w:rFonts w:ascii="Tahoma" w:hAnsi="Tahoma"/>
          <w:sz w:val="20"/>
        </w:rPr>
      </w:pPr>
      <w:r>
        <w:rPr>
          <w:rFonts w:ascii="Tahoma" w:hAnsi="Tahoma"/>
          <w:sz w:val="20"/>
        </w:rPr>
        <w:t xml:space="preserve">к Договору № </w:t>
      </w:r>
      <w:r>
        <w:rPr>
          <w:rFonts w:ascii="Tahoma" w:hAnsi="Tahoma"/>
          <w:sz w:val="20"/>
        </w:rPr>
        <w:t xml:space="preserve">[●] </w:t>
      </w:r>
    </w:p>
    <w:p w:rsidR="001C61E0" w:rsidRDefault="00284728">
      <w:pPr>
        <w:jc w:val="right"/>
        <w:rPr>
          <w:rFonts w:ascii="Tahoma" w:hAnsi="Tahoma"/>
          <w:sz w:val="20"/>
        </w:rPr>
      </w:pPr>
      <w:r>
        <w:rPr>
          <w:rFonts w:ascii="Tahoma" w:hAnsi="Tahoma"/>
          <w:sz w:val="20"/>
        </w:rPr>
        <w:t xml:space="preserve">участия в долевом строительстве </w:t>
      </w:r>
    </w:p>
    <w:p w:rsidR="001C61E0" w:rsidRDefault="00284728">
      <w:pPr>
        <w:jc w:val="right"/>
        <w:rPr>
          <w:rFonts w:ascii="Tahoma" w:hAnsi="Tahoma"/>
          <w:sz w:val="20"/>
        </w:rPr>
      </w:pPr>
      <w:r>
        <w:rPr>
          <w:rFonts w:ascii="Tahoma" w:hAnsi="Tahoma"/>
          <w:sz w:val="20"/>
        </w:rPr>
        <w:t>от</w:t>
      </w:r>
      <w:r>
        <w:rPr>
          <w:rFonts w:ascii="Tahoma" w:hAnsi="Tahoma"/>
          <w:spacing w:val="20"/>
          <w:sz w:val="20"/>
        </w:rPr>
        <w:t xml:space="preserve"> </w:t>
      </w:r>
      <w:r>
        <w:rPr>
          <w:rFonts w:ascii="Tahoma" w:hAnsi="Tahoma"/>
          <w:sz w:val="20"/>
        </w:rPr>
        <w:t>[●] г.</w:t>
      </w:r>
    </w:p>
    <w:p w:rsidR="001C61E0" w:rsidRDefault="00284728">
      <w:pPr>
        <w:jc w:val="center"/>
        <w:rPr>
          <w:rFonts w:ascii="Tahoma" w:hAnsi="Tahoma"/>
          <w:b/>
          <w:spacing w:val="20"/>
          <w:sz w:val="20"/>
        </w:rPr>
      </w:pPr>
      <w:r>
        <w:rPr>
          <w:rFonts w:ascii="Tahoma" w:hAnsi="Tahoma"/>
          <w:b/>
          <w:spacing w:val="20"/>
          <w:sz w:val="20"/>
        </w:rPr>
        <w:t xml:space="preserve">ОСНОВНЫЕ ХАРАКТЕРИСТИКИ </w:t>
      </w:r>
    </w:p>
    <w:p w:rsidR="001C61E0" w:rsidRDefault="00284728">
      <w:pPr>
        <w:jc w:val="center"/>
        <w:rPr>
          <w:rFonts w:ascii="Tahoma" w:hAnsi="Tahoma"/>
          <w:b/>
          <w:spacing w:val="20"/>
          <w:sz w:val="20"/>
        </w:rPr>
      </w:pPr>
      <w:r>
        <w:rPr>
          <w:rFonts w:ascii="Tahoma" w:hAnsi="Tahoma"/>
          <w:b/>
          <w:spacing w:val="20"/>
          <w:sz w:val="20"/>
        </w:rPr>
        <w:t>ЖИЛОГО ДОМА И ОБЪЕКТА</w:t>
      </w:r>
    </w:p>
    <w:p w:rsidR="001C61E0" w:rsidRDefault="001C61E0">
      <w:pPr>
        <w:jc w:val="center"/>
        <w:rPr>
          <w:rFonts w:ascii="Tahoma" w:hAnsi="Tahoma"/>
          <w:b/>
          <w:spacing w:val="20"/>
          <w:sz w:val="20"/>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5"/>
        <w:gridCol w:w="6835"/>
      </w:tblGrid>
      <w:tr w:rsidR="001C61E0">
        <w:trPr>
          <w:trHeight w:val="272"/>
        </w:trPr>
        <w:tc>
          <w:tcPr>
            <w:tcW w:w="9810" w:type="dxa"/>
            <w:gridSpan w:val="2"/>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i/>
                <w:spacing w:val="20"/>
                <w:sz w:val="18"/>
              </w:rPr>
            </w:pPr>
            <w:r>
              <w:rPr>
                <w:rFonts w:ascii="Tahoma" w:hAnsi="Tahoma"/>
                <w:b/>
                <w:i/>
                <w:spacing w:val="20"/>
                <w:sz w:val="18"/>
              </w:rPr>
              <w:t xml:space="preserve">Основные характеристики Жилого дома: </w:t>
            </w:r>
          </w:p>
        </w:tc>
      </w:tr>
      <w:tr w:rsidR="001C61E0">
        <w:trPr>
          <w:trHeight w:val="284"/>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Жилой дом:</w:t>
            </w:r>
          </w:p>
        </w:tc>
        <w:tc>
          <w:tcPr>
            <w:tcW w:w="6835" w:type="dxa"/>
            <w:tcBorders>
              <w:top w:val="single" w:sz="6" w:space="0" w:color="000000"/>
              <w:left w:val="single" w:sz="6" w:space="0" w:color="000000"/>
              <w:bottom w:val="single" w:sz="6" w:space="0" w:color="000000"/>
              <w:right w:val="single" w:sz="6" w:space="0" w:color="000000"/>
            </w:tcBorders>
            <w:vAlign w:val="center"/>
          </w:tcPr>
          <w:p w:rsidR="001C61E0" w:rsidRDefault="00284728">
            <w:pPr>
              <w:rPr>
                <w:rFonts w:ascii="Tahoma" w:hAnsi="Tahoma"/>
                <w:sz w:val="18"/>
              </w:rPr>
            </w:pPr>
            <w:r>
              <w:rPr>
                <w:rFonts w:ascii="Tahoma" w:hAnsi="Tahoma"/>
                <w:b/>
                <w:i/>
                <w:sz w:val="18"/>
              </w:rPr>
              <w:t>Многоквартирный дом</w:t>
            </w:r>
          </w:p>
        </w:tc>
      </w:tr>
      <w:tr w:rsidR="001C61E0">
        <w:trPr>
          <w:trHeight w:val="284"/>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Корпус:</w:t>
            </w:r>
          </w:p>
        </w:tc>
        <w:tc>
          <w:tcPr>
            <w:tcW w:w="6835" w:type="dxa"/>
            <w:tcBorders>
              <w:top w:val="single" w:sz="6" w:space="0" w:color="000000"/>
              <w:left w:val="single" w:sz="6" w:space="0" w:color="000000"/>
              <w:bottom w:val="single" w:sz="6" w:space="0" w:color="000000"/>
              <w:right w:val="single" w:sz="6" w:space="0" w:color="000000"/>
            </w:tcBorders>
            <w:vAlign w:val="center"/>
          </w:tcPr>
          <w:p w:rsidR="001C61E0" w:rsidRDefault="00284728">
            <w:pPr>
              <w:rPr>
                <w:rFonts w:ascii="Tahoma" w:hAnsi="Tahoma"/>
                <w:sz w:val="18"/>
              </w:rPr>
            </w:pPr>
            <w:r>
              <w:rPr>
                <w:rFonts w:ascii="Tahoma" w:hAnsi="Tahoma"/>
                <w:sz w:val="18"/>
              </w:rPr>
              <w:t>-</w:t>
            </w:r>
          </w:p>
        </w:tc>
      </w:tr>
      <w:tr w:rsidR="001C61E0">
        <w:trPr>
          <w:trHeight w:val="284"/>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i/>
                <w:sz w:val="18"/>
              </w:rPr>
              <w:t>Секция</w:t>
            </w:r>
            <w:r>
              <w:rPr>
                <w:rFonts w:ascii="Tahoma" w:hAnsi="Tahoma"/>
                <w:b/>
                <w:sz w:val="18"/>
              </w:rPr>
              <w:t>:</w:t>
            </w:r>
          </w:p>
        </w:tc>
        <w:tc>
          <w:tcPr>
            <w:tcW w:w="6835" w:type="dxa"/>
            <w:tcBorders>
              <w:top w:val="single" w:sz="6" w:space="0" w:color="000000"/>
              <w:left w:val="single" w:sz="6" w:space="0" w:color="000000"/>
              <w:bottom w:val="single" w:sz="6" w:space="0" w:color="000000"/>
              <w:right w:val="single" w:sz="6" w:space="0" w:color="000000"/>
            </w:tcBorders>
            <w:vAlign w:val="center"/>
          </w:tcPr>
          <w:p w:rsidR="001C61E0" w:rsidRDefault="00284728">
            <w:pPr>
              <w:rPr>
                <w:rFonts w:ascii="Tahoma" w:hAnsi="Tahoma"/>
                <w:sz w:val="18"/>
              </w:rPr>
            </w:pPr>
            <w:r>
              <w:rPr>
                <w:rFonts w:ascii="Tahoma" w:hAnsi="Tahoma"/>
                <w:sz w:val="18"/>
              </w:rPr>
              <w:t>-</w:t>
            </w:r>
          </w:p>
        </w:tc>
      </w:tr>
      <w:tr w:rsidR="001C61E0">
        <w:trPr>
          <w:trHeight w:val="284"/>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Вид:</w:t>
            </w:r>
          </w:p>
        </w:tc>
        <w:tc>
          <w:tcPr>
            <w:tcW w:w="6835" w:type="dxa"/>
            <w:tcBorders>
              <w:top w:val="single" w:sz="6" w:space="0" w:color="000000"/>
              <w:left w:val="single" w:sz="6" w:space="0" w:color="000000"/>
              <w:bottom w:val="single" w:sz="6" w:space="0" w:color="000000"/>
              <w:right w:val="single" w:sz="6" w:space="0" w:color="000000"/>
            </w:tcBorders>
          </w:tcPr>
          <w:p w:rsidR="001C61E0" w:rsidRDefault="00284728">
            <w:pPr>
              <w:rPr>
                <w:rFonts w:ascii="Tahoma" w:hAnsi="Tahoma"/>
                <w:b/>
                <w:i/>
                <w:sz w:val="18"/>
              </w:rPr>
            </w:pPr>
            <w:r>
              <w:rPr>
                <w:rFonts w:ascii="Tahoma" w:hAnsi="Tahoma"/>
                <w:b/>
                <w:i/>
                <w:sz w:val="18"/>
              </w:rPr>
              <w:t>Многоквартирный дом</w:t>
            </w:r>
          </w:p>
        </w:tc>
      </w:tr>
      <w:tr w:rsidR="001C61E0">
        <w:trPr>
          <w:trHeight w:val="284"/>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Назначение:</w:t>
            </w:r>
          </w:p>
        </w:tc>
        <w:tc>
          <w:tcPr>
            <w:tcW w:w="6835" w:type="dxa"/>
            <w:tcBorders>
              <w:top w:val="single" w:sz="6" w:space="0" w:color="000000"/>
              <w:left w:val="single" w:sz="6" w:space="0" w:color="000000"/>
              <w:bottom w:val="single" w:sz="6" w:space="0" w:color="000000"/>
              <w:right w:val="single" w:sz="6" w:space="0" w:color="000000"/>
            </w:tcBorders>
          </w:tcPr>
          <w:p w:rsidR="001C61E0" w:rsidRDefault="00284728">
            <w:pPr>
              <w:rPr>
                <w:rFonts w:ascii="Tahoma" w:hAnsi="Tahoma"/>
                <w:b/>
                <w:sz w:val="18"/>
              </w:rPr>
            </w:pPr>
            <w:r>
              <w:rPr>
                <w:rFonts w:ascii="Tahoma" w:hAnsi="Tahoma"/>
                <w:b/>
                <w:sz w:val="18"/>
              </w:rPr>
              <w:t>[Жилое/Нежилое/машино-место]</w:t>
            </w:r>
          </w:p>
        </w:tc>
      </w:tr>
      <w:tr w:rsidR="001C61E0">
        <w:trPr>
          <w:trHeight w:val="284"/>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Этажность:</w:t>
            </w:r>
          </w:p>
        </w:tc>
        <w:tc>
          <w:tcPr>
            <w:tcW w:w="6835" w:type="dxa"/>
            <w:tcBorders>
              <w:top w:val="single" w:sz="6" w:space="0" w:color="000000"/>
              <w:left w:val="single" w:sz="6" w:space="0" w:color="000000"/>
              <w:bottom w:val="single" w:sz="6" w:space="0" w:color="000000"/>
              <w:right w:val="single" w:sz="6" w:space="0" w:color="000000"/>
            </w:tcBorders>
          </w:tcPr>
          <w:p w:rsidR="001C61E0" w:rsidRDefault="00284728">
            <w:pPr>
              <w:rPr>
                <w:rFonts w:ascii="Tahoma" w:hAnsi="Tahoma"/>
                <w:sz w:val="18"/>
              </w:rPr>
            </w:pPr>
            <w:r>
              <w:rPr>
                <w:rFonts w:ascii="Tahoma" w:hAnsi="Tahoma"/>
                <w:sz w:val="18"/>
              </w:rPr>
              <w:t>16</w:t>
            </w:r>
          </w:p>
        </w:tc>
      </w:tr>
      <w:tr w:rsidR="001C61E0">
        <w:trPr>
          <w:trHeight w:val="284"/>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Общая площадь (кв.м.):</w:t>
            </w:r>
          </w:p>
        </w:tc>
        <w:tc>
          <w:tcPr>
            <w:tcW w:w="6835" w:type="dxa"/>
            <w:tcBorders>
              <w:top w:val="single" w:sz="6" w:space="0" w:color="000000"/>
              <w:left w:val="single" w:sz="6" w:space="0" w:color="000000"/>
              <w:bottom w:val="single" w:sz="6" w:space="0" w:color="000000"/>
              <w:right w:val="single" w:sz="6" w:space="0" w:color="000000"/>
            </w:tcBorders>
          </w:tcPr>
          <w:p w:rsidR="001C61E0" w:rsidRDefault="00284728">
            <w:pPr>
              <w:rPr>
                <w:rFonts w:ascii="Tahoma" w:hAnsi="Tahoma"/>
                <w:sz w:val="18"/>
              </w:rPr>
            </w:pPr>
            <w:r>
              <w:rPr>
                <w:rFonts w:ascii="Tahoma" w:hAnsi="Tahoma"/>
                <w:sz w:val="18"/>
              </w:rPr>
              <w:t>11822,28</w:t>
            </w:r>
          </w:p>
        </w:tc>
      </w:tr>
      <w:tr w:rsidR="001C61E0">
        <w:trPr>
          <w:trHeight w:val="284"/>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Материал наружных стен и каркаса:</w:t>
            </w:r>
          </w:p>
        </w:tc>
        <w:tc>
          <w:tcPr>
            <w:tcW w:w="6835" w:type="dxa"/>
            <w:tcBorders>
              <w:top w:val="single" w:sz="6" w:space="0" w:color="000000"/>
              <w:left w:val="single" w:sz="6" w:space="0" w:color="000000"/>
              <w:bottom w:val="single" w:sz="6" w:space="0" w:color="000000"/>
              <w:right w:val="single" w:sz="6" w:space="0" w:color="000000"/>
            </w:tcBorders>
          </w:tcPr>
          <w:p w:rsidR="001C61E0" w:rsidRDefault="00284728">
            <w:pPr>
              <w:rPr>
                <w:rFonts w:ascii="Tahoma" w:hAnsi="Tahoma"/>
                <w:sz w:val="18"/>
              </w:rPr>
            </w:pPr>
            <w:r>
              <w:rPr>
                <w:rFonts w:ascii="Tahoma" w:hAnsi="Tahoma"/>
                <w:sz w:val="18"/>
              </w:rPr>
              <w:t xml:space="preserve"> Камень стеновой бетонный </w:t>
            </w:r>
          </w:p>
        </w:tc>
      </w:tr>
      <w:tr w:rsidR="001C61E0">
        <w:trPr>
          <w:trHeight w:val="453"/>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rPr>
                <w:rFonts w:ascii="Tahoma" w:hAnsi="Tahoma"/>
                <w:b/>
                <w:sz w:val="18"/>
              </w:rPr>
            </w:pPr>
            <w:r>
              <w:rPr>
                <w:rFonts w:ascii="Tahoma" w:hAnsi="Tahoma"/>
                <w:b/>
                <w:sz w:val="18"/>
              </w:rPr>
              <w:t>Материал поэтажных перекрытий:</w:t>
            </w:r>
          </w:p>
        </w:tc>
        <w:tc>
          <w:tcPr>
            <w:tcW w:w="6835" w:type="dxa"/>
            <w:tcBorders>
              <w:top w:val="single" w:sz="6" w:space="0" w:color="000000"/>
              <w:left w:val="single" w:sz="6" w:space="0" w:color="000000"/>
              <w:bottom w:val="single" w:sz="6" w:space="0" w:color="000000"/>
              <w:right w:val="single" w:sz="6" w:space="0" w:color="000000"/>
            </w:tcBorders>
          </w:tcPr>
          <w:p w:rsidR="001C61E0" w:rsidRDefault="00284728">
            <w:pPr>
              <w:rPr>
                <w:rFonts w:ascii="Tahoma" w:hAnsi="Tahoma"/>
                <w:sz w:val="18"/>
              </w:rPr>
            </w:pPr>
            <w:r>
              <w:rPr>
                <w:rFonts w:ascii="Tahoma" w:hAnsi="Tahoma"/>
                <w:sz w:val="18"/>
              </w:rPr>
              <w:t>Сборные железобетонные плиты</w:t>
            </w:r>
          </w:p>
        </w:tc>
      </w:tr>
      <w:tr w:rsidR="001C61E0">
        <w:trPr>
          <w:trHeight w:val="284"/>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 xml:space="preserve">Класс энергоэффективности: </w:t>
            </w:r>
          </w:p>
        </w:tc>
        <w:tc>
          <w:tcPr>
            <w:tcW w:w="6835" w:type="dxa"/>
            <w:tcBorders>
              <w:top w:val="single" w:sz="6" w:space="0" w:color="000000"/>
              <w:left w:val="single" w:sz="6" w:space="0" w:color="000000"/>
              <w:bottom w:val="single" w:sz="6" w:space="0" w:color="000000"/>
              <w:right w:val="single" w:sz="6" w:space="0" w:color="000000"/>
            </w:tcBorders>
          </w:tcPr>
          <w:p w:rsidR="001C61E0" w:rsidRDefault="00284728">
            <w:pPr>
              <w:rPr>
                <w:rFonts w:ascii="Tahoma" w:hAnsi="Tahoma"/>
                <w:sz w:val="18"/>
              </w:rPr>
            </w:pPr>
            <w:r>
              <w:rPr>
                <w:rFonts w:ascii="Tahoma" w:hAnsi="Tahoma"/>
                <w:sz w:val="18"/>
              </w:rPr>
              <w:t xml:space="preserve">«С» </w:t>
            </w:r>
          </w:p>
        </w:tc>
      </w:tr>
      <w:tr w:rsidR="001C61E0">
        <w:trPr>
          <w:trHeight w:val="284"/>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Класс сейсмостойкости:</w:t>
            </w:r>
          </w:p>
        </w:tc>
        <w:tc>
          <w:tcPr>
            <w:tcW w:w="6835" w:type="dxa"/>
            <w:tcBorders>
              <w:top w:val="single" w:sz="6" w:space="0" w:color="000000"/>
              <w:left w:val="single" w:sz="6" w:space="0" w:color="000000"/>
              <w:bottom w:val="single" w:sz="6" w:space="0" w:color="000000"/>
              <w:right w:val="single" w:sz="6" w:space="0" w:color="000000"/>
            </w:tcBorders>
          </w:tcPr>
          <w:p w:rsidR="001C61E0" w:rsidRDefault="00284728">
            <w:pPr>
              <w:rPr>
                <w:rFonts w:ascii="Tahoma" w:hAnsi="Tahoma"/>
                <w:sz w:val="18"/>
              </w:rPr>
            </w:pPr>
            <w:r>
              <w:rPr>
                <w:rFonts w:ascii="Tahoma" w:hAnsi="Tahoma"/>
                <w:sz w:val="18"/>
              </w:rPr>
              <w:t xml:space="preserve">Не нормирован, класс </w:t>
            </w:r>
            <w:r>
              <w:rPr>
                <w:rFonts w:ascii="Tahoma" w:hAnsi="Tahoma"/>
                <w:sz w:val="18"/>
              </w:rPr>
              <w:t>ответственности -II</w:t>
            </w:r>
          </w:p>
        </w:tc>
      </w:tr>
      <w:tr w:rsidR="001C61E0">
        <w:trPr>
          <w:trHeight w:val="300"/>
        </w:trPr>
        <w:tc>
          <w:tcPr>
            <w:tcW w:w="9810" w:type="dxa"/>
            <w:gridSpan w:val="2"/>
            <w:tcBorders>
              <w:top w:val="single" w:sz="6" w:space="0" w:color="000000"/>
              <w:left w:val="single" w:sz="6" w:space="0" w:color="000000"/>
              <w:bottom w:val="single" w:sz="6" w:space="0" w:color="000000"/>
              <w:right w:val="single" w:sz="6" w:space="0" w:color="000000"/>
            </w:tcBorders>
          </w:tcPr>
          <w:p w:rsidR="001C61E0" w:rsidRDefault="00284728">
            <w:pPr>
              <w:rPr>
                <w:rFonts w:ascii="Tahoma" w:hAnsi="Tahoma"/>
                <w:b/>
                <w:i/>
                <w:spacing w:val="20"/>
                <w:sz w:val="18"/>
              </w:rPr>
            </w:pPr>
            <w:r>
              <w:rPr>
                <w:rFonts w:ascii="Tahoma" w:hAnsi="Tahoma"/>
                <w:b/>
                <w:i/>
                <w:spacing w:val="20"/>
                <w:sz w:val="18"/>
              </w:rPr>
              <w:t>Основные характеристики Объекта:</w:t>
            </w:r>
          </w:p>
        </w:tc>
      </w:tr>
      <w:tr w:rsidR="001C61E0">
        <w:trPr>
          <w:trHeight w:val="286"/>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Назначение:</w:t>
            </w:r>
          </w:p>
        </w:tc>
        <w:tc>
          <w:tcPr>
            <w:tcW w:w="6835" w:type="dxa"/>
            <w:tcBorders>
              <w:top w:val="single" w:sz="6" w:space="0" w:color="000000"/>
              <w:left w:val="single" w:sz="6" w:space="0" w:color="000000"/>
              <w:bottom w:val="single" w:sz="6" w:space="0" w:color="000000"/>
              <w:right w:val="single" w:sz="6" w:space="0" w:color="000000"/>
            </w:tcBorders>
            <w:vAlign w:val="center"/>
          </w:tcPr>
          <w:p w:rsidR="001C61E0" w:rsidRDefault="00284728">
            <w:pPr>
              <w:rPr>
                <w:rFonts w:ascii="Tahoma" w:hAnsi="Tahoma"/>
                <w:sz w:val="18"/>
              </w:rPr>
            </w:pPr>
            <w:r>
              <w:rPr>
                <w:rFonts w:ascii="Tahoma" w:hAnsi="Tahoma"/>
                <w:b/>
                <w:i/>
                <w:sz w:val="18"/>
              </w:rPr>
              <w:t>Жилое помещение/машино-место</w:t>
            </w:r>
          </w:p>
        </w:tc>
      </w:tr>
      <w:tr w:rsidR="001C61E0">
        <w:trPr>
          <w:trHeight w:val="286"/>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Условный номер Объекта:</w:t>
            </w:r>
          </w:p>
        </w:tc>
        <w:tc>
          <w:tcPr>
            <w:tcW w:w="6835" w:type="dxa"/>
            <w:tcBorders>
              <w:top w:val="single" w:sz="6" w:space="0" w:color="000000"/>
              <w:left w:val="single" w:sz="6" w:space="0" w:color="000000"/>
              <w:bottom w:val="single" w:sz="6" w:space="0" w:color="000000"/>
              <w:right w:val="single" w:sz="6" w:space="0" w:color="000000"/>
            </w:tcBorders>
            <w:vAlign w:val="center"/>
          </w:tcPr>
          <w:p w:rsidR="001C61E0" w:rsidRDefault="00284728">
            <w:pPr>
              <w:rPr>
                <w:rFonts w:ascii="Tahoma" w:hAnsi="Tahoma"/>
                <w:sz w:val="18"/>
              </w:rPr>
            </w:pPr>
            <w:r>
              <w:rPr>
                <w:rFonts w:ascii="Tahoma" w:hAnsi="Tahoma"/>
                <w:sz w:val="18"/>
              </w:rPr>
              <w:t>[●]</w:t>
            </w:r>
          </w:p>
        </w:tc>
      </w:tr>
      <w:tr w:rsidR="001C61E0">
        <w:trPr>
          <w:trHeight w:val="286"/>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Номер этажа Жилого дома:</w:t>
            </w:r>
          </w:p>
        </w:tc>
        <w:tc>
          <w:tcPr>
            <w:tcW w:w="6835" w:type="dxa"/>
            <w:tcBorders>
              <w:top w:val="single" w:sz="6" w:space="0" w:color="000000"/>
              <w:left w:val="single" w:sz="6" w:space="0" w:color="000000"/>
              <w:bottom w:val="single" w:sz="6" w:space="0" w:color="000000"/>
              <w:right w:val="single" w:sz="6" w:space="0" w:color="000000"/>
            </w:tcBorders>
            <w:vAlign w:val="center"/>
          </w:tcPr>
          <w:p w:rsidR="001C61E0" w:rsidRDefault="00284728">
            <w:pPr>
              <w:rPr>
                <w:rFonts w:ascii="Tahoma" w:hAnsi="Tahoma"/>
                <w:sz w:val="18"/>
              </w:rPr>
            </w:pPr>
            <w:r>
              <w:rPr>
                <w:rFonts w:ascii="Tahoma" w:hAnsi="Tahoma"/>
                <w:sz w:val="18"/>
              </w:rPr>
              <w:t>[●]</w:t>
            </w:r>
          </w:p>
        </w:tc>
      </w:tr>
      <w:tr w:rsidR="001C61E0">
        <w:trPr>
          <w:trHeight w:val="286"/>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rPr>
                <w:rFonts w:ascii="Tahoma" w:hAnsi="Tahoma"/>
                <w:b/>
                <w:sz w:val="18"/>
              </w:rPr>
            </w:pPr>
            <w:r>
              <w:rPr>
                <w:rFonts w:ascii="Tahoma" w:hAnsi="Tahoma"/>
                <w:b/>
                <w:sz w:val="18"/>
              </w:rPr>
              <w:t>Проектная общая площадь Объекта (кв.м.):</w:t>
            </w:r>
          </w:p>
        </w:tc>
        <w:tc>
          <w:tcPr>
            <w:tcW w:w="6835" w:type="dxa"/>
            <w:tcBorders>
              <w:top w:val="single" w:sz="6" w:space="0" w:color="000000"/>
              <w:left w:val="single" w:sz="6" w:space="0" w:color="000000"/>
              <w:bottom w:val="single" w:sz="6" w:space="0" w:color="000000"/>
              <w:right w:val="single" w:sz="6" w:space="0" w:color="000000"/>
            </w:tcBorders>
            <w:vAlign w:val="center"/>
          </w:tcPr>
          <w:p w:rsidR="001C61E0" w:rsidRDefault="00284728">
            <w:pPr>
              <w:rPr>
                <w:rFonts w:ascii="Tahoma" w:hAnsi="Tahoma"/>
                <w:sz w:val="18"/>
              </w:rPr>
            </w:pPr>
            <w:r>
              <w:rPr>
                <w:rFonts w:ascii="Tahoma" w:hAnsi="Tahoma"/>
                <w:sz w:val="18"/>
              </w:rPr>
              <w:t>[●]</w:t>
            </w:r>
          </w:p>
        </w:tc>
      </w:tr>
      <w:tr w:rsidR="001C61E0">
        <w:trPr>
          <w:trHeight w:val="284"/>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Количество комнат:</w:t>
            </w:r>
          </w:p>
        </w:tc>
        <w:tc>
          <w:tcPr>
            <w:tcW w:w="6835" w:type="dxa"/>
            <w:tcBorders>
              <w:top w:val="single" w:sz="6" w:space="0" w:color="000000"/>
              <w:left w:val="single" w:sz="6" w:space="0" w:color="000000"/>
              <w:bottom w:val="single" w:sz="6" w:space="0" w:color="000000"/>
              <w:right w:val="single" w:sz="6" w:space="0" w:color="000000"/>
            </w:tcBorders>
            <w:vAlign w:val="center"/>
          </w:tcPr>
          <w:p w:rsidR="001C61E0" w:rsidRDefault="00284728">
            <w:pPr>
              <w:rPr>
                <w:rFonts w:ascii="Tahoma" w:hAnsi="Tahoma"/>
                <w:sz w:val="18"/>
              </w:rPr>
            </w:pPr>
            <w:r>
              <w:rPr>
                <w:rFonts w:ascii="Tahoma" w:hAnsi="Tahoma"/>
                <w:sz w:val="18"/>
              </w:rPr>
              <w:t>[●]</w:t>
            </w:r>
          </w:p>
        </w:tc>
      </w:tr>
      <w:tr w:rsidR="001C61E0">
        <w:trPr>
          <w:trHeight w:val="284"/>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rPr>
                <w:rFonts w:ascii="Tahoma" w:hAnsi="Tahoma"/>
                <w:b/>
                <w:sz w:val="18"/>
              </w:rPr>
            </w:pPr>
            <w:r>
              <w:rPr>
                <w:rFonts w:ascii="Tahoma" w:hAnsi="Tahoma"/>
                <w:b/>
                <w:sz w:val="18"/>
              </w:rPr>
              <w:t>Площади комнат (кв.м.):</w:t>
            </w:r>
          </w:p>
        </w:tc>
        <w:tc>
          <w:tcPr>
            <w:tcW w:w="6835" w:type="dxa"/>
            <w:tcBorders>
              <w:top w:val="single" w:sz="6" w:space="0" w:color="000000"/>
              <w:left w:val="single" w:sz="6" w:space="0" w:color="000000"/>
              <w:bottom w:val="single" w:sz="6" w:space="0" w:color="000000"/>
              <w:right w:val="single" w:sz="6" w:space="0" w:color="000000"/>
            </w:tcBorders>
            <w:vAlign w:val="center"/>
          </w:tcPr>
          <w:p w:rsidR="001C61E0" w:rsidRDefault="00284728">
            <w:pPr>
              <w:rPr>
                <w:rFonts w:ascii="Tahoma" w:hAnsi="Tahoma"/>
                <w:sz w:val="18"/>
              </w:rPr>
            </w:pPr>
            <w:r>
              <w:rPr>
                <w:rFonts w:ascii="Tahoma" w:hAnsi="Tahoma"/>
                <w:sz w:val="18"/>
              </w:rPr>
              <w:t>[●]</w:t>
            </w:r>
          </w:p>
        </w:tc>
      </w:tr>
      <w:tr w:rsidR="001C61E0">
        <w:trPr>
          <w:trHeight w:val="284"/>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 xml:space="preserve">Площади вспомогательных помещений (кв.м.): </w:t>
            </w:r>
          </w:p>
        </w:tc>
        <w:tc>
          <w:tcPr>
            <w:tcW w:w="6835" w:type="dxa"/>
            <w:tcBorders>
              <w:top w:val="single" w:sz="6" w:space="0" w:color="000000"/>
              <w:left w:val="single" w:sz="6" w:space="0" w:color="000000"/>
              <w:bottom w:val="single" w:sz="6" w:space="0" w:color="000000"/>
              <w:right w:val="single" w:sz="6" w:space="0" w:color="000000"/>
            </w:tcBorders>
            <w:vAlign w:val="center"/>
          </w:tcPr>
          <w:p w:rsidR="001C61E0" w:rsidRDefault="00284728">
            <w:pPr>
              <w:rPr>
                <w:rFonts w:ascii="Tahoma" w:hAnsi="Tahoma"/>
                <w:sz w:val="18"/>
              </w:rPr>
            </w:pPr>
            <w:r>
              <w:rPr>
                <w:rFonts w:ascii="Tahoma" w:hAnsi="Tahoma"/>
                <w:sz w:val="18"/>
              </w:rPr>
              <w:t>[●]</w:t>
            </w:r>
          </w:p>
        </w:tc>
      </w:tr>
      <w:tr w:rsidR="001C61E0">
        <w:trPr>
          <w:trHeight w:val="284"/>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Лоджия/балкон</w:t>
            </w:r>
          </w:p>
        </w:tc>
        <w:tc>
          <w:tcPr>
            <w:tcW w:w="6835" w:type="dxa"/>
            <w:tcBorders>
              <w:top w:val="single" w:sz="6" w:space="0" w:color="000000"/>
              <w:left w:val="single" w:sz="6" w:space="0" w:color="000000"/>
              <w:bottom w:val="single" w:sz="6" w:space="0" w:color="000000"/>
              <w:right w:val="single" w:sz="6" w:space="0" w:color="000000"/>
            </w:tcBorders>
            <w:vAlign w:val="center"/>
          </w:tcPr>
          <w:p w:rsidR="001C61E0" w:rsidRDefault="00284728">
            <w:pPr>
              <w:rPr>
                <w:rFonts w:ascii="Tahoma" w:hAnsi="Tahoma"/>
                <w:sz w:val="18"/>
              </w:rPr>
            </w:pPr>
            <w:r>
              <w:rPr>
                <w:rFonts w:ascii="Tahoma" w:hAnsi="Tahoma"/>
                <w:sz w:val="18"/>
              </w:rPr>
              <w:t>[●]</w:t>
            </w:r>
          </w:p>
        </w:tc>
      </w:tr>
      <w:tr w:rsidR="001C61E0">
        <w:trPr>
          <w:trHeight w:val="284"/>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Площадь лоджии/балкона с учетом коэффициента (кв.м.):</w:t>
            </w:r>
          </w:p>
        </w:tc>
        <w:tc>
          <w:tcPr>
            <w:tcW w:w="6835" w:type="dxa"/>
            <w:tcBorders>
              <w:top w:val="single" w:sz="6" w:space="0" w:color="000000"/>
              <w:left w:val="single" w:sz="6" w:space="0" w:color="000000"/>
              <w:bottom w:val="single" w:sz="6" w:space="0" w:color="000000"/>
              <w:right w:val="single" w:sz="6" w:space="0" w:color="000000"/>
            </w:tcBorders>
            <w:vAlign w:val="center"/>
          </w:tcPr>
          <w:p w:rsidR="001C61E0" w:rsidRDefault="00284728">
            <w:pPr>
              <w:rPr>
                <w:rFonts w:ascii="Tahoma" w:hAnsi="Tahoma"/>
                <w:sz w:val="18"/>
              </w:rPr>
            </w:pPr>
            <w:r>
              <w:rPr>
                <w:rFonts w:ascii="Tahoma" w:hAnsi="Tahoma"/>
                <w:sz w:val="18"/>
              </w:rPr>
              <w:t>[●]</w:t>
            </w:r>
          </w:p>
        </w:tc>
      </w:tr>
      <w:tr w:rsidR="001C61E0">
        <w:trPr>
          <w:trHeight w:val="284"/>
        </w:trPr>
        <w:tc>
          <w:tcPr>
            <w:tcW w:w="2975" w:type="dxa"/>
            <w:tcBorders>
              <w:top w:val="single" w:sz="6" w:space="0" w:color="000000"/>
              <w:left w:val="single" w:sz="6" w:space="0" w:color="000000"/>
              <w:bottom w:val="single" w:sz="6" w:space="0" w:color="000000"/>
              <w:right w:val="single" w:sz="6" w:space="0" w:color="000000"/>
            </w:tcBorders>
          </w:tcPr>
          <w:p w:rsidR="001C61E0" w:rsidRDefault="00284728">
            <w:pPr>
              <w:jc w:val="both"/>
              <w:rPr>
                <w:rFonts w:ascii="Tahoma" w:hAnsi="Tahoma"/>
                <w:b/>
                <w:sz w:val="18"/>
              </w:rPr>
            </w:pPr>
            <w:r>
              <w:rPr>
                <w:rFonts w:ascii="Tahoma" w:hAnsi="Tahoma"/>
                <w:b/>
                <w:sz w:val="18"/>
              </w:rPr>
              <w:t>Площадь лоджии/балкона без учета коэффициента (кв.м.):</w:t>
            </w:r>
          </w:p>
        </w:tc>
        <w:tc>
          <w:tcPr>
            <w:tcW w:w="6835" w:type="dxa"/>
            <w:tcBorders>
              <w:top w:val="single" w:sz="6" w:space="0" w:color="000000"/>
              <w:left w:val="single" w:sz="6" w:space="0" w:color="000000"/>
              <w:bottom w:val="single" w:sz="6" w:space="0" w:color="000000"/>
              <w:right w:val="single" w:sz="6" w:space="0" w:color="000000"/>
            </w:tcBorders>
            <w:vAlign w:val="center"/>
          </w:tcPr>
          <w:p w:rsidR="001C61E0" w:rsidRDefault="00284728">
            <w:pPr>
              <w:rPr>
                <w:rFonts w:ascii="Tahoma" w:hAnsi="Tahoma"/>
                <w:sz w:val="18"/>
              </w:rPr>
            </w:pPr>
            <w:r>
              <w:rPr>
                <w:rFonts w:ascii="Tahoma" w:hAnsi="Tahoma"/>
                <w:sz w:val="18"/>
              </w:rPr>
              <w:t>[●]</w:t>
            </w:r>
          </w:p>
        </w:tc>
      </w:tr>
    </w:tbl>
    <w:p w:rsidR="001C61E0" w:rsidRDefault="001C61E0">
      <w:pPr>
        <w:jc w:val="center"/>
        <w:rPr>
          <w:rFonts w:ascii="Tahoma" w:hAnsi="Tahoma"/>
          <w:b/>
          <w:sz w:val="20"/>
        </w:rPr>
      </w:pPr>
    </w:p>
    <w:p w:rsidR="001C61E0" w:rsidRDefault="00284728">
      <w:pPr>
        <w:jc w:val="center"/>
        <w:rPr>
          <w:rFonts w:ascii="Tahoma" w:hAnsi="Tahoma"/>
          <w:b/>
          <w:sz w:val="20"/>
        </w:rPr>
      </w:pPr>
      <w:r>
        <w:rPr>
          <w:rFonts w:ascii="Tahoma" w:hAnsi="Tahoma"/>
          <w:b/>
          <w:sz w:val="20"/>
        </w:rPr>
        <w:t>ПОДПИСИ СТОРОН:</w:t>
      </w:r>
    </w:p>
    <w:p w:rsidR="001C61E0" w:rsidRDefault="001C61E0">
      <w:pPr>
        <w:jc w:val="center"/>
        <w:rPr>
          <w:rFonts w:ascii="Tahoma" w:hAnsi="Tahoma"/>
          <w:b/>
          <w:sz w:val="20"/>
        </w:rPr>
      </w:pPr>
    </w:p>
    <w:tbl>
      <w:tblPr>
        <w:tblW w:w="0" w:type="auto"/>
        <w:jc w:val="center"/>
        <w:tblLayout w:type="fixed"/>
        <w:tblCellMar>
          <w:left w:w="0" w:type="dxa"/>
          <w:right w:w="0" w:type="dxa"/>
        </w:tblCellMar>
        <w:tblLook w:val="04A0" w:firstRow="1" w:lastRow="0" w:firstColumn="1" w:lastColumn="0" w:noHBand="0" w:noVBand="1"/>
      </w:tblPr>
      <w:tblGrid>
        <w:gridCol w:w="4755"/>
        <w:gridCol w:w="5433"/>
      </w:tblGrid>
      <w:tr w:rsidR="001C61E0">
        <w:trPr>
          <w:trHeight w:val="2528"/>
          <w:jc w:val="center"/>
        </w:trPr>
        <w:tc>
          <w:tcPr>
            <w:tcW w:w="4755" w:type="dxa"/>
            <w:tcMar>
              <w:top w:w="0" w:type="dxa"/>
              <w:left w:w="108" w:type="dxa"/>
              <w:bottom w:w="0" w:type="dxa"/>
              <w:right w:w="108" w:type="dxa"/>
            </w:tcMar>
          </w:tcPr>
          <w:p w:rsidR="001C61E0" w:rsidRDefault="00284728">
            <w:pPr>
              <w:rPr>
                <w:rFonts w:ascii="Tahoma" w:hAnsi="Tahoma"/>
                <w:b/>
                <w:sz w:val="18"/>
              </w:rPr>
            </w:pPr>
            <w:r>
              <w:rPr>
                <w:rFonts w:ascii="Tahoma" w:hAnsi="Tahoma"/>
                <w:b/>
                <w:sz w:val="18"/>
              </w:rPr>
              <w:t>Застройщик:</w:t>
            </w:r>
          </w:p>
          <w:p w:rsidR="001C61E0" w:rsidRDefault="00284728">
            <w:pPr>
              <w:jc w:val="both"/>
              <w:rPr>
                <w:rFonts w:ascii="Tahoma" w:hAnsi="Tahoma"/>
                <w:sz w:val="18"/>
              </w:rPr>
            </w:pPr>
            <w:r>
              <w:rPr>
                <w:rFonts w:ascii="Tahoma" w:hAnsi="Tahoma"/>
                <w:b/>
                <w:sz w:val="18"/>
              </w:rPr>
              <w:t>ООО «Специализированный застройщик «</w:t>
            </w:r>
            <w:r>
              <w:rPr>
                <w:rFonts w:ascii="Tahoma" w:hAnsi="Tahoma"/>
                <w:b/>
                <w:sz w:val="18"/>
              </w:rPr>
              <w:t>ПушкинЪ»</w:t>
            </w:r>
          </w:p>
          <w:p w:rsidR="001C61E0" w:rsidRDefault="00284728">
            <w:pPr>
              <w:jc w:val="both"/>
              <w:rPr>
                <w:rFonts w:ascii="Tahoma" w:hAnsi="Tahoma"/>
                <w:sz w:val="18"/>
              </w:rPr>
            </w:pPr>
            <w:r>
              <w:rPr>
                <w:rFonts w:ascii="Tahoma" w:hAnsi="Tahoma"/>
                <w:sz w:val="18"/>
              </w:rPr>
              <w:t>Юридический адрес: 623417, Свердловская область, г.о. Каменск-Уральский, г. Каменск-Уральский, ул. Октябрьская, д.41/5, помещ. 2, офис 19</w:t>
            </w:r>
          </w:p>
          <w:p w:rsidR="001C61E0" w:rsidRDefault="00284728">
            <w:pPr>
              <w:jc w:val="both"/>
              <w:rPr>
                <w:rFonts w:ascii="Tahoma" w:hAnsi="Tahoma"/>
                <w:sz w:val="18"/>
              </w:rPr>
            </w:pPr>
            <w:r>
              <w:rPr>
                <w:rFonts w:ascii="Tahoma" w:hAnsi="Tahoma"/>
                <w:sz w:val="18"/>
              </w:rPr>
              <w:t>ИНН/КПП: 6612058343/661201001</w:t>
            </w:r>
          </w:p>
          <w:p w:rsidR="001C61E0" w:rsidRDefault="00284728">
            <w:pPr>
              <w:jc w:val="both"/>
              <w:rPr>
                <w:rFonts w:ascii="Tahoma" w:hAnsi="Tahoma"/>
                <w:sz w:val="18"/>
              </w:rPr>
            </w:pPr>
            <w:r>
              <w:rPr>
                <w:rFonts w:ascii="Tahoma" w:hAnsi="Tahoma"/>
                <w:sz w:val="18"/>
              </w:rPr>
              <w:t>Адрес для направления корреспонденции: 623417, Свердловская область, г. Каменск</w:t>
            </w:r>
            <w:r>
              <w:rPr>
                <w:rFonts w:ascii="Tahoma" w:hAnsi="Tahoma"/>
                <w:sz w:val="18"/>
              </w:rPr>
              <w:t>-Уральский, ул. Октябрьская, д.41/5, помещ. 2, офис 19</w:t>
            </w:r>
          </w:p>
          <w:p w:rsidR="001C61E0" w:rsidRDefault="00284728">
            <w:pPr>
              <w:jc w:val="both"/>
              <w:rPr>
                <w:rFonts w:ascii="Tahoma" w:hAnsi="Tahoma"/>
                <w:sz w:val="18"/>
              </w:rPr>
            </w:pPr>
            <w:r>
              <w:rPr>
                <w:rFonts w:ascii="Tahoma" w:hAnsi="Tahoma"/>
                <w:sz w:val="18"/>
              </w:rPr>
              <w:t xml:space="preserve"> </w:t>
            </w:r>
          </w:p>
          <w:p w:rsidR="001C61E0" w:rsidRDefault="00284728">
            <w:pPr>
              <w:jc w:val="both"/>
              <w:rPr>
                <w:rFonts w:ascii="Tahoma" w:hAnsi="Tahoma"/>
                <w:b/>
                <w:sz w:val="18"/>
              </w:rPr>
            </w:pPr>
            <w:r>
              <w:rPr>
                <w:rFonts w:ascii="Tahoma" w:hAnsi="Tahoma"/>
                <w:b/>
                <w:sz w:val="18"/>
              </w:rPr>
              <w:t>Директор</w:t>
            </w:r>
          </w:p>
          <w:p w:rsidR="001C61E0" w:rsidRDefault="001C61E0">
            <w:pPr>
              <w:jc w:val="both"/>
              <w:rPr>
                <w:rFonts w:ascii="Tahoma" w:hAnsi="Tahoma"/>
                <w:b/>
                <w:sz w:val="18"/>
              </w:rPr>
            </w:pPr>
          </w:p>
          <w:p w:rsidR="001C61E0" w:rsidRDefault="00284728">
            <w:pPr>
              <w:rPr>
                <w:rFonts w:ascii="Tahoma" w:hAnsi="Tahoma"/>
                <w:b/>
                <w:sz w:val="18"/>
              </w:rPr>
            </w:pPr>
            <w:r>
              <w:rPr>
                <w:rFonts w:ascii="Tahoma" w:hAnsi="Tahoma"/>
                <w:b/>
                <w:sz w:val="18"/>
              </w:rPr>
              <w:t>____________/В.Н. Димаков/</w:t>
            </w:r>
          </w:p>
          <w:p w:rsidR="001C61E0" w:rsidRDefault="00284728">
            <w:pPr>
              <w:rPr>
                <w:rFonts w:ascii="Tahoma" w:hAnsi="Tahoma"/>
                <w:sz w:val="18"/>
              </w:rPr>
            </w:pPr>
            <w:r>
              <w:rPr>
                <w:rFonts w:ascii="Tahoma" w:hAnsi="Tahoma"/>
                <w:b/>
                <w:sz w:val="18"/>
              </w:rPr>
              <w:t>М.П.</w:t>
            </w:r>
          </w:p>
        </w:tc>
        <w:tc>
          <w:tcPr>
            <w:tcW w:w="5433" w:type="dxa"/>
            <w:tcMar>
              <w:top w:w="0" w:type="dxa"/>
              <w:left w:w="108" w:type="dxa"/>
              <w:bottom w:w="0" w:type="dxa"/>
              <w:right w:w="108" w:type="dxa"/>
            </w:tcMar>
          </w:tcPr>
          <w:p w:rsidR="001C61E0" w:rsidRDefault="00284728">
            <w:pPr>
              <w:rPr>
                <w:rFonts w:ascii="Tahoma" w:hAnsi="Tahoma"/>
                <w:b/>
                <w:sz w:val="18"/>
              </w:rPr>
            </w:pPr>
            <w:r>
              <w:rPr>
                <w:rFonts w:ascii="Tahoma" w:hAnsi="Tahoma"/>
                <w:b/>
                <w:sz w:val="18"/>
              </w:rPr>
              <w:t>Участник:</w:t>
            </w:r>
          </w:p>
          <w:p w:rsidR="001C61E0" w:rsidRDefault="00284728">
            <w:pPr>
              <w:rPr>
                <w:rFonts w:ascii="Tahoma" w:hAnsi="Tahoma"/>
                <w:sz w:val="18"/>
              </w:rPr>
            </w:pPr>
            <w:r>
              <w:rPr>
                <w:rFonts w:ascii="Tahoma" w:hAnsi="Tahoma"/>
                <w:sz w:val="18"/>
              </w:rPr>
              <w:t>гр. РФ [●],</w:t>
            </w:r>
          </w:p>
          <w:p w:rsidR="001C61E0" w:rsidRDefault="00284728">
            <w:pPr>
              <w:rPr>
                <w:rFonts w:ascii="Tahoma" w:hAnsi="Tahoma"/>
                <w:sz w:val="18"/>
              </w:rPr>
            </w:pPr>
            <w:r>
              <w:rPr>
                <w:rFonts w:ascii="Tahoma" w:hAnsi="Tahoma"/>
                <w:sz w:val="18"/>
              </w:rPr>
              <w:t>года рождения, место рождения: [●], паспорт [●], выдан [●] код подразделения: [●], зарегистрированный(ая) по адресу: [●],</w:t>
            </w:r>
          </w:p>
          <w:p w:rsidR="001C61E0" w:rsidRDefault="00284728">
            <w:pPr>
              <w:rPr>
                <w:rFonts w:ascii="Tahoma" w:hAnsi="Tahoma"/>
                <w:sz w:val="18"/>
              </w:rPr>
            </w:pPr>
            <w:r>
              <w:rPr>
                <w:rFonts w:ascii="Tahoma" w:hAnsi="Tahoma"/>
                <w:sz w:val="18"/>
              </w:rPr>
              <w:t>почтовый адре</w:t>
            </w:r>
            <w:r>
              <w:rPr>
                <w:rFonts w:ascii="Tahoma" w:hAnsi="Tahoma"/>
                <w:sz w:val="18"/>
              </w:rPr>
              <w:t>с: (если отличается от регистрации)</w:t>
            </w:r>
          </w:p>
          <w:p w:rsidR="001C61E0" w:rsidRDefault="00284728">
            <w:pPr>
              <w:rPr>
                <w:rFonts w:ascii="Tahoma" w:hAnsi="Tahoma"/>
                <w:sz w:val="18"/>
              </w:rPr>
            </w:pPr>
            <w:r>
              <w:rPr>
                <w:rFonts w:ascii="Tahoma" w:hAnsi="Tahoma"/>
                <w:sz w:val="18"/>
              </w:rPr>
              <w:t>тел.: [●]</w:t>
            </w:r>
          </w:p>
          <w:p w:rsidR="001C61E0" w:rsidRDefault="00284728">
            <w:pPr>
              <w:rPr>
                <w:rFonts w:ascii="Tahoma" w:hAnsi="Tahoma"/>
                <w:sz w:val="18"/>
              </w:rPr>
            </w:pPr>
            <w:r>
              <w:rPr>
                <w:rFonts w:ascii="Tahoma" w:hAnsi="Tahoma"/>
                <w:sz w:val="18"/>
              </w:rPr>
              <w:t>адрес эл. почты: [●]</w:t>
            </w:r>
          </w:p>
          <w:p w:rsidR="001C61E0" w:rsidRDefault="001C61E0">
            <w:pPr>
              <w:rPr>
                <w:rFonts w:ascii="Tahoma" w:hAnsi="Tahoma"/>
                <w:sz w:val="18"/>
              </w:rPr>
            </w:pPr>
          </w:p>
          <w:p w:rsidR="001C61E0" w:rsidRDefault="001C61E0">
            <w:pPr>
              <w:rPr>
                <w:rFonts w:ascii="Tahoma" w:hAnsi="Tahoma"/>
                <w:sz w:val="18"/>
              </w:rPr>
            </w:pPr>
          </w:p>
          <w:p w:rsidR="001C61E0" w:rsidRDefault="00284728">
            <w:pPr>
              <w:rPr>
                <w:rFonts w:ascii="Tahoma" w:hAnsi="Tahoma"/>
                <w:sz w:val="18"/>
              </w:rPr>
            </w:pPr>
            <w:r>
              <w:rPr>
                <w:rFonts w:ascii="Tahoma" w:hAnsi="Tahoma"/>
                <w:sz w:val="18"/>
              </w:rPr>
              <w:t xml:space="preserve"> </w:t>
            </w:r>
          </w:p>
          <w:p w:rsidR="001C61E0" w:rsidRDefault="001C61E0">
            <w:pPr>
              <w:rPr>
                <w:rFonts w:ascii="Tahoma" w:hAnsi="Tahoma"/>
                <w:sz w:val="18"/>
              </w:rPr>
            </w:pPr>
          </w:p>
          <w:p w:rsidR="001C61E0" w:rsidRDefault="001C61E0">
            <w:pPr>
              <w:rPr>
                <w:rFonts w:ascii="Tahoma" w:hAnsi="Tahoma"/>
                <w:sz w:val="18"/>
              </w:rPr>
            </w:pPr>
          </w:p>
          <w:p w:rsidR="001C61E0" w:rsidRDefault="00284728">
            <w:pPr>
              <w:rPr>
                <w:rFonts w:ascii="Tahoma" w:hAnsi="Tahoma"/>
                <w:sz w:val="18"/>
              </w:rPr>
            </w:pPr>
            <w:r>
              <w:rPr>
                <w:rFonts w:ascii="Tahoma" w:hAnsi="Tahoma"/>
                <w:sz w:val="18"/>
              </w:rPr>
              <w:t>__________________________/_______________/</w:t>
            </w:r>
          </w:p>
        </w:tc>
      </w:tr>
    </w:tbl>
    <w:p w:rsidR="001C61E0" w:rsidRDefault="00284728">
      <w:pPr>
        <w:rPr>
          <w:rFonts w:ascii="Tahoma" w:hAnsi="Tahoma"/>
          <w:b/>
          <w:sz w:val="20"/>
        </w:rPr>
      </w:pPr>
      <w:r>
        <w:rPr>
          <w:rFonts w:ascii="Tahoma" w:hAnsi="Tahoma"/>
          <w:sz w:val="20"/>
        </w:rPr>
        <w:br w:type="page"/>
      </w:r>
    </w:p>
    <w:p w:rsidR="001C61E0" w:rsidRDefault="00284728">
      <w:pPr>
        <w:jc w:val="right"/>
        <w:rPr>
          <w:rFonts w:ascii="Tahoma" w:hAnsi="Tahoma"/>
          <w:b/>
          <w:sz w:val="20"/>
        </w:rPr>
      </w:pPr>
      <w:r>
        <w:rPr>
          <w:rFonts w:ascii="Tahoma" w:hAnsi="Tahoma"/>
          <w:b/>
          <w:sz w:val="20"/>
        </w:rPr>
        <w:t>ПРИЛОЖЕНИЕ №1-а</w:t>
      </w:r>
    </w:p>
    <w:p w:rsidR="001C61E0" w:rsidRDefault="00284728">
      <w:pPr>
        <w:jc w:val="right"/>
        <w:rPr>
          <w:rFonts w:ascii="Tahoma" w:hAnsi="Tahoma"/>
          <w:sz w:val="20"/>
        </w:rPr>
      </w:pPr>
      <w:r>
        <w:rPr>
          <w:rFonts w:ascii="Tahoma" w:hAnsi="Tahoma"/>
          <w:sz w:val="20"/>
        </w:rPr>
        <w:t>к Договору № [●]</w:t>
      </w:r>
    </w:p>
    <w:p w:rsidR="001C61E0" w:rsidRDefault="00284728">
      <w:pPr>
        <w:jc w:val="right"/>
        <w:rPr>
          <w:rFonts w:ascii="Tahoma" w:hAnsi="Tahoma"/>
          <w:sz w:val="20"/>
        </w:rPr>
      </w:pPr>
      <w:r>
        <w:rPr>
          <w:rFonts w:ascii="Tahoma" w:hAnsi="Tahoma"/>
          <w:sz w:val="20"/>
        </w:rPr>
        <w:t xml:space="preserve">участия в долевом строительстве </w:t>
      </w:r>
    </w:p>
    <w:p w:rsidR="001C61E0" w:rsidRDefault="00284728">
      <w:pPr>
        <w:jc w:val="right"/>
        <w:rPr>
          <w:rFonts w:ascii="Tahoma" w:hAnsi="Tahoma"/>
          <w:sz w:val="20"/>
        </w:rPr>
      </w:pPr>
      <w:r>
        <w:rPr>
          <w:rFonts w:ascii="Tahoma" w:hAnsi="Tahoma"/>
          <w:sz w:val="20"/>
        </w:rPr>
        <w:t>от «[●</w:t>
      </w:r>
      <w:proofErr w:type="gramStart"/>
      <w:r>
        <w:rPr>
          <w:rFonts w:ascii="Tahoma" w:hAnsi="Tahoma"/>
          <w:sz w:val="20"/>
        </w:rPr>
        <w:t>]»[</w:t>
      </w:r>
      <w:proofErr w:type="gramEnd"/>
      <w:r>
        <w:rPr>
          <w:rFonts w:ascii="Tahoma" w:hAnsi="Tahoma"/>
          <w:sz w:val="20"/>
        </w:rPr>
        <w:t>●] 202[●]г.</w:t>
      </w:r>
    </w:p>
    <w:p w:rsidR="001C61E0" w:rsidRDefault="001C61E0">
      <w:pPr>
        <w:jc w:val="center"/>
        <w:rPr>
          <w:rFonts w:ascii="Tahoma" w:hAnsi="Tahoma"/>
          <w:b/>
          <w:spacing w:val="20"/>
          <w:sz w:val="20"/>
        </w:rPr>
      </w:pPr>
    </w:p>
    <w:p w:rsidR="001C61E0" w:rsidRDefault="00284728">
      <w:pPr>
        <w:jc w:val="center"/>
        <w:rPr>
          <w:rFonts w:ascii="Tahoma" w:hAnsi="Tahoma"/>
          <w:b/>
          <w:sz w:val="20"/>
        </w:rPr>
      </w:pPr>
      <w:r>
        <w:rPr>
          <w:rFonts w:ascii="Tahoma" w:hAnsi="Tahoma"/>
          <w:b/>
          <w:sz w:val="20"/>
        </w:rPr>
        <w:t>ОПИСАНИЕ ОБЪЕКТА ДОЛЕВОГО СТРОИТЕЛЬСТВА</w:t>
      </w:r>
      <w:r>
        <w:rPr>
          <w:rStyle w:val="ad"/>
          <w:rFonts w:ascii="Tahoma" w:hAnsi="Tahoma"/>
          <w:b/>
          <w:sz w:val="20"/>
        </w:rPr>
        <w:footnoteReference w:id="27"/>
      </w:r>
    </w:p>
    <w:tbl>
      <w:tblPr>
        <w:tblW w:w="0" w:type="auto"/>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4"/>
        <w:gridCol w:w="2835"/>
        <w:gridCol w:w="7101"/>
      </w:tblGrid>
      <w:tr w:rsidR="001C61E0">
        <w:trPr>
          <w:trHeight w:val="291"/>
        </w:trPr>
        <w:tc>
          <w:tcPr>
            <w:tcW w:w="10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jc w:val="center"/>
              <w:rPr>
                <w:rFonts w:ascii="Tahoma" w:hAnsi="Tahoma"/>
                <w:b/>
                <w:sz w:val="18"/>
              </w:rPr>
            </w:pPr>
            <w:r>
              <w:rPr>
                <w:rFonts w:ascii="Tahoma" w:hAnsi="Tahoma"/>
                <w:b/>
                <w:sz w:val="18"/>
              </w:rPr>
              <w:t>№</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jc w:val="center"/>
              <w:rPr>
                <w:rFonts w:ascii="Tahoma" w:hAnsi="Tahoma"/>
                <w:b/>
                <w:sz w:val="18"/>
              </w:rPr>
            </w:pPr>
            <w:r>
              <w:rPr>
                <w:rFonts w:ascii="Tahoma" w:hAnsi="Tahoma"/>
                <w:b/>
                <w:sz w:val="18"/>
              </w:rPr>
              <w:t xml:space="preserve">Виды </w:t>
            </w:r>
            <w:r>
              <w:rPr>
                <w:rFonts w:ascii="Tahoma" w:hAnsi="Tahoma"/>
                <w:b/>
                <w:sz w:val="18"/>
              </w:rPr>
              <w:t>работ</w:t>
            </w:r>
          </w:p>
        </w:tc>
        <w:tc>
          <w:tcPr>
            <w:tcW w:w="7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jc w:val="center"/>
              <w:rPr>
                <w:rFonts w:ascii="Tahoma" w:hAnsi="Tahoma"/>
                <w:b/>
                <w:sz w:val="18"/>
              </w:rPr>
            </w:pPr>
            <w:r>
              <w:rPr>
                <w:rFonts w:ascii="Tahoma" w:hAnsi="Tahoma"/>
                <w:b/>
                <w:sz w:val="18"/>
              </w:rPr>
              <w:t>Содержание работ</w:t>
            </w:r>
          </w:p>
        </w:tc>
      </w:tr>
      <w:tr w:rsidR="001C61E0">
        <w:trPr>
          <w:trHeight w:val="295"/>
        </w:trPr>
        <w:tc>
          <w:tcPr>
            <w:tcW w:w="10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rPr>
                <w:rFonts w:ascii="Tahoma" w:hAnsi="Tahoma"/>
                <w:sz w:val="18"/>
              </w:rPr>
            </w:pPr>
            <w:r>
              <w:rPr>
                <w:rFonts w:ascii="Tahoma" w:hAnsi="Tahoma"/>
                <w:sz w:val="18"/>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rPr>
                <w:rFonts w:ascii="Tahoma" w:hAnsi="Tahoma"/>
                <w:sz w:val="18"/>
              </w:rPr>
            </w:pPr>
            <w:r>
              <w:rPr>
                <w:rFonts w:ascii="Tahoma" w:hAnsi="Tahoma"/>
                <w:sz w:val="18"/>
              </w:rPr>
              <w:t>Строительный адрес Объекта</w:t>
            </w:r>
          </w:p>
        </w:tc>
        <w:tc>
          <w:tcPr>
            <w:tcW w:w="7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rPr>
                <w:rFonts w:ascii="Tahoma" w:hAnsi="Tahoma"/>
                <w:sz w:val="18"/>
              </w:rPr>
            </w:pPr>
            <w:r>
              <w:rPr>
                <w:rFonts w:ascii="Tahoma" w:hAnsi="Tahoma"/>
                <w:sz w:val="18"/>
              </w:rPr>
              <w:t>Городской округ Каменск-Уральский, улица Советская</w:t>
            </w:r>
          </w:p>
        </w:tc>
      </w:tr>
      <w:tr w:rsidR="001C61E0">
        <w:trPr>
          <w:trHeight w:val="272"/>
        </w:trPr>
        <w:tc>
          <w:tcPr>
            <w:tcW w:w="10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rPr>
                <w:rFonts w:ascii="Tahoma" w:hAnsi="Tahoma"/>
                <w:sz w:val="18"/>
              </w:rPr>
            </w:pPr>
            <w:r>
              <w:rPr>
                <w:rFonts w:ascii="Tahoma" w:hAnsi="Tahoma"/>
                <w:sz w:val="18"/>
              </w:rPr>
              <w:t>2.</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rPr>
                <w:rFonts w:ascii="Tahoma" w:hAnsi="Tahoma"/>
                <w:sz w:val="18"/>
              </w:rPr>
            </w:pPr>
            <w:r>
              <w:rPr>
                <w:rFonts w:ascii="Tahoma" w:hAnsi="Tahoma"/>
                <w:sz w:val="18"/>
              </w:rPr>
              <w:t>Состав отделочных работ</w:t>
            </w:r>
          </w:p>
        </w:tc>
        <w:tc>
          <w:tcPr>
            <w:tcW w:w="7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rPr>
                <w:rFonts w:ascii="Tahoma" w:hAnsi="Tahoma"/>
                <w:sz w:val="18"/>
              </w:rPr>
            </w:pPr>
            <w:r>
              <w:rPr>
                <w:rFonts w:ascii="Tahoma" w:hAnsi="Tahoma"/>
                <w:sz w:val="18"/>
              </w:rPr>
              <w:t xml:space="preserve"> В соответствии с Ведомостью внутренней отделки Объекта (см. ниже)</w:t>
            </w:r>
          </w:p>
        </w:tc>
      </w:tr>
      <w:tr w:rsidR="001C61E0">
        <w:trPr>
          <w:trHeight w:val="272"/>
        </w:trPr>
        <w:tc>
          <w:tcPr>
            <w:tcW w:w="10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rPr>
                <w:rFonts w:ascii="Tahoma" w:hAnsi="Tahoma"/>
                <w:sz w:val="18"/>
              </w:rPr>
            </w:pPr>
            <w:r>
              <w:rPr>
                <w:rFonts w:ascii="Tahoma" w:hAnsi="Tahoma"/>
                <w:sz w:val="18"/>
              </w:rPr>
              <w:t>3</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rPr>
                <w:rFonts w:ascii="Tahoma" w:hAnsi="Tahoma"/>
                <w:sz w:val="18"/>
              </w:rPr>
            </w:pPr>
            <w:r>
              <w:rPr>
                <w:rFonts w:ascii="Tahoma" w:hAnsi="Tahoma"/>
                <w:sz w:val="18"/>
              </w:rPr>
              <w:t>Входная дверь</w:t>
            </w:r>
          </w:p>
        </w:tc>
        <w:tc>
          <w:tcPr>
            <w:tcW w:w="7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rPr>
                <w:rFonts w:ascii="Tahoma" w:hAnsi="Tahoma"/>
                <w:sz w:val="18"/>
              </w:rPr>
            </w:pPr>
            <w:r>
              <w:rPr>
                <w:rFonts w:ascii="Tahoma" w:hAnsi="Tahoma"/>
                <w:sz w:val="20"/>
              </w:rPr>
              <w:t>Сейф-двери</w:t>
            </w:r>
          </w:p>
        </w:tc>
      </w:tr>
      <w:tr w:rsidR="001C61E0">
        <w:trPr>
          <w:trHeight w:val="974"/>
        </w:trPr>
        <w:tc>
          <w:tcPr>
            <w:tcW w:w="10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rPr>
                <w:rFonts w:ascii="Tahoma" w:hAnsi="Tahoma"/>
                <w:sz w:val="18"/>
              </w:rPr>
            </w:pPr>
            <w:r>
              <w:rPr>
                <w:rFonts w:ascii="Tahoma" w:hAnsi="Tahoma"/>
                <w:sz w:val="18"/>
              </w:rPr>
              <w:t>4.</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rPr>
                <w:rFonts w:ascii="Tahoma" w:hAnsi="Tahoma"/>
                <w:sz w:val="18"/>
              </w:rPr>
            </w:pPr>
            <w:r>
              <w:rPr>
                <w:rFonts w:ascii="Tahoma" w:hAnsi="Tahoma"/>
                <w:sz w:val="18"/>
              </w:rPr>
              <w:t>Сантехнические работы</w:t>
            </w:r>
          </w:p>
        </w:tc>
        <w:tc>
          <w:tcPr>
            <w:tcW w:w="7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numPr>
                <w:ilvl w:val="0"/>
                <w:numId w:val="14"/>
              </w:numPr>
              <w:spacing w:line="252" w:lineRule="auto"/>
              <w:ind w:left="309" w:hanging="284"/>
              <w:jc w:val="both"/>
              <w:rPr>
                <w:rFonts w:ascii="Tahoma" w:hAnsi="Tahoma"/>
                <w:sz w:val="18"/>
              </w:rPr>
            </w:pPr>
            <w:r>
              <w:rPr>
                <w:rFonts w:ascii="Tahoma" w:hAnsi="Tahoma"/>
                <w:sz w:val="18"/>
              </w:rPr>
              <w:t xml:space="preserve">Выполнение прокладки трубопроводов ХВС, ГВС, канализации по квартире. </w:t>
            </w:r>
          </w:p>
          <w:p w:rsidR="001C61E0" w:rsidRDefault="00284728">
            <w:pPr>
              <w:numPr>
                <w:ilvl w:val="0"/>
                <w:numId w:val="14"/>
              </w:numPr>
              <w:spacing w:line="252" w:lineRule="auto"/>
              <w:ind w:left="309" w:hanging="284"/>
              <w:rPr>
                <w:rFonts w:ascii="Tahoma" w:hAnsi="Tahoma"/>
                <w:sz w:val="18"/>
              </w:rPr>
            </w:pPr>
            <w:r>
              <w:rPr>
                <w:rFonts w:ascii="Tahoma" w:hAnsi="Tahoma"/>
                <w:sz w:val="18"/>
              </w:rPr>
              <w:t>Прокладка трубопроводов отопления до мест установки приборов отопления в соответствии с проектом.</w:t>
            </w:r>
          </w:p>
          <w:p w:rsidR="001C61E0" w:rsidRDefault="00284728">
            <w:pPr>
              <w:numPr>
                <w:ilvl w:val="0"/>
                <w:numId w:val="14"/>
              </w:numPr>
              <w:spacing w:line="252" w:lineRule="auto"/>
              <w:ind w:left="309" w:hanging="284"/>
              <w:rPr>
                <w:rFonts w:ascii="Tahoma" w:hAnsi="Tahoma"/>
                <w:sz w:val="18"/>
              </w:rPr>
            </w:pPr>
            <w:r>
              <w:rPr>
                <w:rFonts w:ascii="Tahoma" w:hAnsi="Tahoma"/>
                <w:sz w:val="18"/>
              </w:rPr>
              <w:t>Установка отопительных приборов.</w:t>
            </w:r>
          </w:p>
          <w:p w:rsidR="001C61E0" w:rsidRDefault="00284728">
            <w:pPr>
              <w:numPr>
                <w:ilvl w:val="0"/>
                <w:numId w:val="14"/>
              </w:numPr>
              <w:spacing w:line="252" w:lineRule="auto"/>
              <w:ind w:left="309" w:hanging="284"/>
              <w:rPr>
                <w:rFonts w:ascii="Tahoma" w:hAnsi="Tahoma"/>
                <w:sz w:val="18"/>
              </w:rPr>
            </w:pPr>
            <w:r>
              <w:rPr>
                <w:rFonts w:ascii="Tahoma" w:hAnsi="Tahoma"/>
                <w:sz w:val="18"/>
              </w:rPr>
              <w:t>Установка счетчиков</w:t>
            </w:r>
          </w:p>
          <w:p w:rsidR="001C61E0" w:rsidRDefault="00284728">
            <w:pPr>
              <w:numPr>
                <w:ilvl w:val="0"/>
                <w:numId w:val="14"/>
              </w:numPr>
              <w:spacing w:line="252" w:lineRule="auto"/>
              <w:ind w:left="309" w:hanging="284"/>
              <w:rPr>
                <w:rFonts w:ascii="Tahoma" w:hAnsi="Tahoma"/>
                <w:sz w:val="18"/>
              </w:rPr>
            </w:pPr>
            <w:r>
              <w:rPr>
                <w:rFonts w:ascii="Tahoma" w:hAnsi="Tahoma"/>
                <w:sz w:val="18"/>
              </w:rPr>
              <w:t xml:space="preserve">Установка унитаза, мойки со смесителем </w:t>
            </w:r>
          </w:p>
        </w:tc>
      </w:tr>
      <w:tr w:rsidR="001C61E0">
        <w:trPr>
          <w:trHeight w:val="974"/>
        </w:trPr>
        <w:tc>
          <w:tcPr>
            <w:tcW w:w="10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jc w:val="both"/>
              <w:rPr>
                <w:rFonts w:ascii="Tahoma" w:hAnsi="Tahoma"/>
                <w:sz w:val="18"/>
              </w:rPr>
            </w:pPr>
            <w:r>
              <w:rPr>
                <w:rFonts w:ascii="Tahoma" w:hAnsi="Tahoma"/>
                <w:sz w:val="18"/>
              </w:rPr>
              <w:t>5.</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jc w:val="both"/>
              <w:rPr>
                <w:rFonts w:ascii="Tahoma" w:hAnsi="Tahoma"/>
                <w:sz w:val="18"/>
              </w:rPr>
            </w:pPr>
            <w:r>
              <w:rPr>
                <w:rFonts w:ascii="Tahoma" w:hAnsi="Tahoma"/>
                <w:sz w:val="18"/>
              </w:rPr>
              <w:t>Электротехнические работы</w:t>
            </w:r>
          </w:p>
        </w:tc>
        <w:tc>
          <w:tcPr>
            <w:tcW w:w="7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numPr>
                <w:ilvl w:val="0"/>
                <w:numId w:val="15"/>
              </w:numPr>
              <w:spacing w:line="252" w:lineRule="auto"/>
              <w:ind w:left="309" w:hanging="284"/>
              <w:jc w:val="both"/>
              <w:rPr>
                <w:rFonts w:ascii="Tahoma" w:hAnsi="Tahoma"/>
                <w:sz w:val="18"/>
              </w:rPr>
            </w:pPr>
            <w:r>
              <w:rPr>
                <w:rFonts w:ascii="Tahoma" w:hAnsi="Tahoma"/>
                <w:sz w:val="18"/>
              </w:rPr>
              <w:t>Установка квартирного щита и счетчика - в соответствии с проектом.</w:t>
            </w:r>
          </w:p>
          <w:p w:rsidR="001C61E0" w:rsidRDefault="00284728">
            <w:pPr>
              <w:numPr>
                <w:ilvl w:val="0"/>
                <w:numId w:val="15"/>
              </w:numPr>
              <w:spacing w:line="252" w:lineRule="auto"/>
              <w:ind w:left="309" w:hanging="284"/>
              <w:jc w:val="both"/>
              <w:rPr>
                <w:rFonts w:ascii="Tahoma" w:hAnsi="Tahoma"/>
                <w:sz w:val="18"/>
              </w:rPr>
            </w:pPr>
            <w:r>
              <w:rPr>
                <w:rFonts w:ascii="Tahoma" w:hAnsi="Tahoma"/>
                <w:sz w:val="18"/>
              </w:rPr>
              <w:t>Установка выключателей и розеток - в соответствии с проектом.</w:t>
            </w:r>
          </w:p>
        </w:tc>
      </w:tr>
      <w:tr w:rsidR="001C61E0">
        <w:trPr>
          <w:trHeight w:val="283"/>
        </w:trPr>
        <w:tc>
          <w:tcPr>
            <w:tcW w:w="10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jc w:val="both"/>
              <w:rPr>
                <w:rFonts w:ascii="Tahoma" w:hAnsi="Tahoma"/>
                <w:sz w:val="18"/>
              </w:rPr>
            </w:pPr>
            <w:r>
              <w:rPr>
                <w:rFonts w:ascii="Tahoma" w:hAnsi="Tahoma"/>
                <w:sz w:val="18"/>
              </w:rPr>
              <w:t>6.</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jc w:val="both"/>
              <w:rPr>
                <w:rFonts w:ascii="Tahoma" w:hAnsi="Tahoma"/>
                <w:sz w:val="18"/>
              </w:rPr>
            </w:pPr>
            <w:r>
              <w:rPr>
                <w:rFonts w:ascii="Tahoma" w:hAnsi="Tahoma"/>
                <w:sz w:val="18"/>
              </w:rPr>
              <w:t>Вентиляция</w:t>
            </w:r>
          </w:p>
        </w:tc>
        <w:tc>
          <w:tcPr>
            <w:tcW w:w="7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284728">
            <w:pPr>
              <w:spacing w:line="252" w:lineRule="auto"/>
              <w:jc w:val="both"/>
              <w:rPr>
                <w:rFonts w:ascii="Tahoma" w:hAnsi="Tahoma"/>
                <w:sz w:val="18"/>
              </w:rPr>
            </w:pPr>
            <w:r>
              <w:rPr>
                <w:rFonts w:ascii="Tahoma" w:hAnsi="Tahoma"/>
                <w:sz w:val="20"/>
              </w:rPr>
              <w:t>Естественная приточная</w:t>
            </w:r>
          </w:p>
        </w:tc>
      </w:tr>
    </w:tbl>
    <w:p w:rsidR="001C61E0" w:rsidRDefault="001C61E0">
      <w:pPr>
        <w:jc w:val="center"/>
        <w:rPr>
          <w:rFonts w:ascii="Tahoma" w:hAnsi="Tahoma"/>
          <w:b/>
          <w:sz w:val="20"/>
        </w:rPr>
      </w:pPr>
    </w:p>
    <w:p w:rsidR="001C61E0" w:rsidRDefault="00284728">
      <w:pPr>
        <w:jc w:val="center"/>
        <w:rPr>
          <w:rFonts w:ascii="Tahoma" w:hAnsi="Tahoma"/>
          <w:b/>
          <w:sz w:val="20"/>
        </w:rPr>
      </w:pPr>
      <w:r>
        <w:rPr>
          <w:rFonts w:ascii="Tahoma" w:hAnsi="Tahoma"/>
          <w:b/>
          <w:sz w:val="20"/>
        </w:rPr>
        <w:t xml:space="preserve">Ведомость </w:t>
      </w:r>
      <w:r>
        <w:rPr>
          <w:rFonts w:ascii="Tahoma" w:hAnsi="Tahoma"/>
          <w:b/>
          <w:sz w:val="20"/>
        </w:rPr>
        <w:t>внутренней отделки Объекта</w:t>
      </w:r>
    </w:p>
    <w:p w:rsidR="001C61E0" w:rsidRDefault="001C61E0">
      <w:pPr>
        <w:jc w:val="center"/>
        <w:rPr>
          <w:rFonts w:ascii="Tahoma" w:hAnsi="Tahoma"/>
          <w:b/>
          <w:sz w:val="20"/>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9"/>
        <w:gridCol w:w="1275"/>
        <w:gridCol w:w="1983"/>
        <w:gridCol w:w="1277"/>
        <w:gridCol w:w="1559"/>
        <w:gridCol w:w="1985"/>
        <w:gridCol w:w="850"/>
        <w:gridCol w:w="1418"/>
      </w:tblGrid>
      <w:tr w:rsidR="001C61E0">
        <w:trPr>
          <w:trHeight w:val="566"/>
        </w:trPr>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b/>
                <w:sz w:val="18"/>
              </w:rPr>
            </w:pPr>
            <w:r>
              <w:rPr>
                <w:rFonts w:ascii="Tahoma" w:hAnsi="Tahoma"/>
                <w:b/>
                <w:sz w:val="1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b/>
                <w:sz w:val="18"/>
              </w:rPr>
            </w:pPr>
            <w:r>
              <w:rPr>
                <w:rFonts w:ascii="Tahoma" w:hAnsi="Tahoma"/>
                <w:b/>
                <w:sz w:val="18"/>
              </w:rPr>
              <w:t>Наименование</w:t>
            </w:r>
          </w:p>
          <w:p w:rsidR="001C61E0" w:rsidRDefault="00284728">
            <w:pPr>
              <w:spacing w:line="252" w:lineRule="auto"/>
              <w:jc w:val="center"/>
              <w:rPr>
                <w:rFonts w:ascii="Tahoma" w:hAnsi="Tahoma"/>
                <w:b/>
                <w:sz w:val="18"/>
              </w:rPr>
            </w:pPr>
            <w:r>
              <w:rPr>
                <w:rFonts w:ascii="Tahoma" w:hAnsi="Tahoma"/>
                <w:b/>
                <w:sz w:val="18"/>
              </w:rPr>
              <w:t>помещений</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1C61E0">
            <w:pPr>
              <w:spacing w:line="252" w:lineRule="auto"/>
              <w:jc w:val="center"/>
              <w:rPr>
                <w:rFonts w:ascii="Tahoma" w:hAnsi="Tahoma"/>
                <w:b/>
                <w:sz w:val="18"/>
              </w:rPr>
            </w:pPr>
          </w:p>
          <w:p w:rsidR="001C61E0" w:rsidRDefault="00284728">
            <w:pPr>
              <w:spacing w:line="252" w:lineRule="auto"/>
              <w:jc w:val="center"/>
              <w:rPr>
                <w:rFonts w:ascii="Tahoma" w:hAnsi="Tahoma"/>
                <w:b/>
                <w:sz w:val="18"/>
              </w:rPr>
            </w:pPr>
            <w:r>
              <w:rPr>
                <w:rFonts w:ascii="Tahoma" w:hAnsi="Tahoma"/>
                <w:b/>
                <w:sz w:val="18"/>
              </w:rPr>
              <w:t>Перегородки</w:t>
            </w:r>
          </w:p>
          <w:p w:rsidR="001C61E0" w:rsidRDefault="001C61E0">
            <w:pPr>
              <w:spacing w:line="252" w:lineRule="auto"/>
              <w:jc w:val="center"/>
              <w:rPr>
                <w:rFonts w:ascii="Tahoma" w:hAnsi="Tahoma"/>
                <w:b/>
                <w:sz w:val="18"/>
              </w:rPr>
            </w:pP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b/>
                <w:sz w:val="18"/>
              </w:rPr>
            </w:pPr>
            <w:r>
              <w:rPr>
                <w:rFonts w:ascii="Tahoma" w:hAnsi="Tahoma"/>
                <w:b/>
                <w:sz w:val="18"/>
              </w:rPr>
              <w:t>Потолки</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b/>
                <w:sz w:val="18"/>
              </w:rPr>
            </w:pPr>
            <w:r>
              <w:rPr>
                <w:rFonts w:ascii="Tahoma" w:hAnsi="Tahoma"/>
                <w:b/>
                <w:sz w:val="18"/>
              </w:rPr>
              <w:t>Полы</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b/>
                <w:sz w:val="18"/>
              </w:rPr>
            </w:pPr>
            <w:r>
              <w:rPr>
                <w:rFonts w:ascii="Tahoma" w:hAnsi="Tahoma"/>
                <w:b/>
                <w:sz w:val="18"/>
              </w:rPr>
              <w:t>Стены</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b/>
                <w:sz w:val="18"/>
              </w:rPr>
            </w:pPr>
            <w:r>
              <w:rPr>
                <w:rFonts w:ascii="Tahoma" w:hAnsi="Tahoma"/>
                <w:b/>
                <w:sz w:val="18"/>
              </w:rPr>
              <w:t>Двери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b/>
                <w:sz w:val="18"/>
              </w:rPr>
            </w:pPr>
            <w:r>
              <w:rPr>
                <w:rFonts w:ascii="Tahoma" w:hAnsi="Tahoma"/>
                <w:b/>
                <w:sz w:val="18"/>
              </w:rPr>
              <w:t>Окна</w:t>
            </w:r>
          </w:p>
        </w:tc>
      </w:tr>
      <w:tr w:rsidR="001C61E0">
        <w:trPr>
          <w:trHeight w:val="1588"/>
        </w:trPr>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rPr>
                <w:rFonts w:ascii="Tahoma" w:hAnsi="Tahoma"/>
                <w:sz w:val="18"/>
              </w:rPr>
            </w:pPr>
            <w:r>
              <w:rPr>
                <w:rFonts w:ascii="Tahoma" w:hAnsi="Tahoma"/>
                <w:sz w:val="18"/>
              </w:rPr>
              <w:t>1</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rPr>
                <w:rFonts w:ascii="Tahoma" w:hAnsi="Tahoma"/>
                <w:b/>
                <w:sz w:val="18"/>
              </w:rPr>
            </w:pPr>
            <w:r>
              <w:rPr>
                <w:rFonts w:ascii="Tahoma" w:hAnsi="Tahoma"/>
                <w:b/>
                <w:sz w:val="18"/>
              </w:rPr>
              <w:t>Кухня</w:t>
            </w:r>
          </w:p>
          <w:p w:rsidR="001C61E0" w:rsidRDefault="001C61E0">
            <w:pPr>
              <w:spacing w:line="252" w:lineRule="auto"/>
              <w:rPr>
                <w:rFonts w:ascii="Tahoma" w:hAnsi="Tahoma"/>
                <w:color w:val="FF0000"/>
                <w:sz w:val="18"/>
              </w:rPr>
            </w:pP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color w:val="FF0000"/>
                <w:sz w:val="18"/>
              </w:rPr>
            </w:pPr>
            <w:r>
              <w:rPr>
                <w:rFonts w:ascii="Tahoma" w:hAnsi="Tahoma"/>
                <w:sz w:val="20"/>
              </w:rPr>
              <w:t>Штукатурка гипсовая, шпаклевка</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1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18"/>
              </w:rPr>
              <w:t xml:space="preserve">Стяжка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20"/>
              </w:rPr>
              <w:t>Штукатурка гипсовая, шпаклевка</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b/>
                <w:color w:val="FF0000"/>
                <w:sz w:val="18"/>
              </w:rPr>
            </w:pPr>
            <w:r>
              <w:rPr>
                <w:rFonts w:ascii="Tahoma" w:hAnsi="Tahoma"/>
                <w:b/>
                <w:color w:val="FF0000"/>
                <w:sz w:val="1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18"/>
              </w:rPr>
              <w:t>ПВХ конструкции</w:t>
            </w:r>
          </w:p>
        </w:tc>
      </w:tr>
      <w:tr w:rsidR="001C61E0">
        <w:trPr>
          <w:trHeight w:val="1701"/>
        </w:trPr>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rPr>
                <w:rFonts w:ascii="Tahoma" w:hAnsi="Tahoma"/>
                <w:sz w:val="18"/>
              </w:rPr>
            </w:pPr>
            <w:r>
              <w:rPr>
                <w:rFonts w:ascii="Tahoma" w:hAnsi="Tahoma"/>
                <w:sz w:val="18"/>
              </w:rPr>
              <w:t>2</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rPr>
                <w:rFonts w:ascii="Tahoma" w:hAnsi="Tahoma"/>
                <w:b/>
                <w:color w:val="FF0000"/>
                <w:sz w:val="18"/>
              </w:rPr>
            </w:pPr>
            <w:r>
              <w:rPr>
                <w:rFonts w:ascii="Tahoma" w:hAnsi="Tahoma"/>
                <w:b/>
                <w:sz w:val="18"/>
              </w:rPr>
              <w:t>Прихожая</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20"/>
              </w:rPr>
              <w:t>Штукатурка гипсовая, шпаклевка</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1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1C61E0">
            <w:pPr>
              <w:spacing w:line="252" w:lineRule="auto"/>
              <w:jc w:val="center"/>
              <w:rPr>
                <w:rFonts w:ascii="Tahoma" w:hAnsi="Tahoma"/>
                <w:sz w:val="18"/>
              </w:rPr>
            </w:pPr>
          </w:p>
          <w:p w:rsidR="001C61E0" w:rsidRDefault="001C61E0">
            <w:pPr>
              <w:spacing w:line="252" w:lineRule="auto"/>
              <w:jc w:val="center"/>
              <w:rPr>
                <w:rFonts w:ascii="Tahoma" w:hAnsi="Tahoma"/>
                <w:sz w:val="18"/>
              </w:rPr>
            </w:pPr>
          </w:p>
          <w:p w:rsidR="001C61E0" w:rsidRDefault="001C61E0">
            <w:pPr>
              <w:spacing w:line="252" w:lineRule="auto"/>
              <w:jc w:val="center"/>
              <w:rPr>
                <w:rFonts w:ascii="Tahoma" w:hAnsi="Tahoma"/>
                <w:sz w:val="18"/>
              </w:rPr>
            </w:pPr>
          </w:p>
          <w:p w:rsidR="001C61E0" w:rsidRDefault="00284728">
            <w:pPr>
              <w:spacing w:line="252" w:lineRule="auto"/>
              <w:jc w:val="center"/>
            </w:pPr>
            <w:r>
              <w:rPr>
                <w:rFonts w:ascii="Tahoma" w:hAnsi="Tahoma"/>
                <w:sz w:val="18"/>
              </w:rPr>
              <w:t>Стяжка</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20"/>
              </w:rPr>
              <w:t>Штукатурка гипсовая, шпаклевка</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color w:val="FF0000"/>
                <w:sz w:val="18"/>
              </w:rPr>
            </w:pPr>
            <w:r>
              <w:rPr>
                <w:rFonts w:ascii="Tahoma" w:hAnsi="Tahoma"/>
                <w:color w:val="FF0000"/>
                <w:sz w:val="1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1C61E0">
            <w:pPr>
              <w:spacing w:line="252" w:lineRule="auto"/>
              <w:jc w:val="center"/>
              <w:rPr>
                <w:rFonts w:ascii="Tahoma" w:hAnsi="Tahoma"/>
                <w:sz w:val="18"/>
              </w:rPr>
            </w:pPr>
          </w:p>
        </w:tc>
      </w:tr>
      <w:tr w:rsidR="001C61E0">
        <w:trPr>
          <w:trHeight w:val="1134"/>
        </w:trPr>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rPr>
                <w:rFonts w:ascii="Tahoma" w:hAnsi="Tahoma"/>
                <w:sz w:val="18"/>
              </w:rPr>
            </w:pPr>
            <w:r>
              <w:rPr>
                <w:rFonts w:ascii="Tahoma" w:hAnsi="Tahoma"/>
                <w:sz w:val="18"/>
              </w:rPr>
              <w:t>3</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rPr>
                <w:rFonts w:ascii="Tahoma" w:hAnsi="Tahoma"/>
                <w:b/>
                <w:color w:val="FF0000"/>
                <w:sz w:val="18"/>
              </w:rPr>
            </w:pPr>
            <w:r>
              <w:rPr>
                <w:rFonts w:ascii="Tahoma" w:hAnsi="Tahoma"/>
                <w:b/>
                <w:sz w:val="18"/>
              </w:rPr>
              <w:t xml:space="preserve">Санузел </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color w:val="FF0000"/>
                <w:sz w:val="18"/>
              </w:rPr>
            </w:pPr>
            <w:r>
              <w:rPr>
                <w:rFonts w:ascii="Tahoma" w:hAnsi="Tahoma"/>
                <w:sz w:val="18"/>
              </w:rPr>
              <w:t>Цементная штукатурка</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1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1C61E0">
            <w:pPr>
              <w:spacing w:line="252" w:lineRule="auto"/>
              <w:jc w:val="center"/>
              <w:rPr>
                <w:rFonts w:ascii="Tahoma" w:hAnsi="Tahoma"/>
                <w:sz w:val="18"/>
              </w:rPr>
            </w:pPr>
          </w:p>
          <w:p w:rsidR="001C61E0" w:rsidRDefault="00284728">
            <w:pPr>
              <w:spacing w:line="252" w:lineRule="auto"/>
              <w:jc w:val="center"/>
            </w:pPr>
            <w:r>
              <w:rPr>
                <w:rFonts w:ascii="Tahoma" w:hAnsi="Tahoma"/>
                <w:sz w:val="18"/>
              </w:rPr>
              <w:t>Стяжка, гидроизоляция</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18"/>
              </w:rPr>
              <w:t>Цементная штукатурка</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color w:val="FF0000"/>
                <w:sz w:val="18"/>
              </w:rPr>
            </w:pPr>
            <w:r>
              <w:rPr>
                <w:rFonts w:ascii="Tahoma" w:hAnsi="Tahoma"/>
                <w:color w:val="FF0000"/>
                <w:sz w:val="1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1C61E0">
            <w:pPr>
              <w:spacing w:line="252" w:lineRule="auto"/>
              <w:jc w:val="center"/>
              <w:rPr>
                <w:rFonts w:ascii="Tahoma" w:hAnsi="Tahoma"/>
                <w:color w:val="FF0000"/>
                <w:sz w:val="18"/>
              </w:rPr>
            </w:pPr>
          </w:p>
        </w:tc>
      </w:tr>
      <w:tr w:rsidR="001C61E0">
        <w:trPr>
          <w:trHeight w:val="985"/>
        </w:trPr>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rPr>
                <w:rFonts w:ascii="Tahoma" w:hAnsi="Tahoma"/>
                <w:sz w:val="18"/>
              </w:rPr>
            </w:pPr>
            <w:r>
              <w:rPr>
                <w:rFonts w:ascii="Tahoma" w:hAnsi="Tahoma"/>
                <w:sz w:val="18"/>
              </w:rPr>
              <w:t>4</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rPr>
                <w:rFonts w:ascii="Tahoma" w:hAnsi="Tahoma"/>
                <w:b/>
                <w:sz w:val="18"/>
              </w:rPr>
            </w:pPr>
            <w:r>
              <w:rPr>
                <w:rFonts w:ascii="Tahoma" w:hAnsi="Tahoma"/>
                <w:b/>
                <w:sz w:val="18"/>
              </w:rPr>
              <w:t>Лоджия</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18"/>
              </w:rPr>
              <w:t>-</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1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1C61E0">
            <w:pPr>
              <w:spacing w:line="252" w:lineRule="auto"/>
              <w:jc w:val="center"/>
            </w:pPr>
          </w:p>
          <w:p w:rsidR="001C61E0" w:rsidRDefault="00284728">
            <w:pPr>
              <w:spacing w:line="252" w:lineRule="auto"/>
            </w:pPr>
            <w:r>
              <w:t xml:space="preserve">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18"/>
              </w:rPr>
              <w:t>Фасадная штукатурка</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color w:val="FF0000"/>
                <w:sz w:val="18"/>
              </w:rPr>
            </w:pPr>
            <w:r>
              <w:rPr>
                <w:rFonts w:ascii="Tahoma" w:hAnsi="Tahoma"/>
                <w:color w:val="FF0000"/>
                <w:sz w:val="1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18"/>
              </w:rPr>
              <w:t>Установка наружных ограждений и остекления</w:t>
            </w:r>
          </w:p>
          <w:p w:rsidR="001C61E0" w:rsidRDefault="001C61E0">
            <w:pPr>
              <w:spacing w:line="252" w:lineRule="auto"/>
              <w:jc w:val="center"/>
              <w:rPr>
                <w:rFonts w:ascii="Tahoma" w:hAnsi="Tahoma"/>
                <w:color w:val="FF0000"/>
                <w:sz w:val="18"/>
              </w:rPr>
            </w:pPr>
          </w:p>
        </w:tc>
      </w:tr>
      <w:tr w:rsidR="001C61E0">
        <w:trPr>
          <w:trHeight w:val="1714"/>
        </w:trPr>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rPr>
                <w:rFonts w:ascii="Tahoma" w:hAnsi="Tahoma"/>
                <w:sz w:val="18"/>
              </w:rPr>
            </w:pPr>
            <w:r>
              <w:rPr>
                <w:rFonts w:ascii="Tahoma" w:hAnsi="Tahoma"/>
                <w:sz w:val="18"/>
              </w:rPr>
              <w:t>5</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tabs>
                <w:tab w:val="left" w:pos="34"/>
                <w:tab w:val="left" w:pos="1560"/>
              </w:tabs>
              <w:spacing w:line="252" w:lineRule="auto"/>
              <w:ind w:left="34"/>
              <w:rPr>
                <w:rFonts w:ascii="Tahoma" w:hAnsi="Tahoma"/>
                <w:b/>
                <w:sz w:val="18"/>
              </w:rPr>
            </w:pPr>
            <w:r>
              <w:rPr>
                <w:rFonts w:ascii="Tahoma" w:hAnsi="Tahoma"/>
                <w:b/>
                <w:sz w:val="18"/>
              </w:rPr>
              <w:t xml:space="preserve"> Жилые комнаты  </w:t>
            </w: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20"/>
              </w:rPr>
              <w:t xml:space="preserve">Штукатурка гипсовая, </w:t>
            </w:r>
            <w:r>
              <w:rPr>
                <w:rFonts w:ascii="Tahoma" w:hAnsi="Tahoma"/>
                <w:sz w:val="20"/>
              </w:rPr>
              <w:t>шпаклевка</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1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61E0" w:rsidRDefault="001C61E0">
            <w:pPr>
              <w:spacing w:line="252" w:lineRule="auto"/>
              <w:jc w:val="center"/>
              <w:rPr>
                <w:rFonts w:ascii="Tahoma" w:hAnsi="Tahoma"/>
                <w:sz w:val="18"/>
              </w:rPr>
            </w:pPr>
          </w:p>
          <w:p w:rsidR="001C61E0" w:rsidRDefault="001C61E0">
            <w:pPr>
              <w:spacing w:line="252" w:lineRule="auto"/>
              <w:jc w:val="center"/>
              <w:rPr>
                <w:rFonts w:ascii="Tahoma" w:hAnsi="Tahoma"/>
                <w:sz w:val="18"/>
              </w:rPr>
            </w:pPr>
          </w:p>
          <w:p w:rsidR="001C61E0" w:rsidRDefault="001C61E0">
            <w:pPr>
              <w:spacing w:line="252" w:lineRule="auto"/>
              <w:jc w:val="center"/>
              <w:rPr>
                <w:rFonts w:ascii="Tahoma" w:hAnsi="Tahoma"/>
                <w:sz w:val="18"/>
              </w:rPr>
            </w:pPr>
          </w:p>
          <w:p w:rsidR="001C61E0" w:rsidRDefault="00284728">
            <w:pPr>
              <w:spacing w:line="252" w:lineRule="auto"/>
              <w:jc w:val="center"/>
            </w:pPr>
            <w:r>
              <w:rPr>
                <w:rFonts w:ascii="Tahoma" w:hAnsi="Tahoma"/>
                <w:sz w:val="18"/>
              </w:rPr>
              <w:t>Стяжка</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20"/>
              </w:rPr>
              <w:t>Штукатурка гипсовая, шпаклевка</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color w:val="FF0000"/>
                <w:sz w:val="18"/>
              </w:rPr>
            </w:pPr>
            <w:r>
              <w:rPr>
                <w:rFonts w:ascii="Tahoma" w:hAnsi="Tahoma"/>
                <w:color w:val="FF0000"/>
                <w:sz w:val="1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61E0" w:rsidRDefault="00284728">
            <w:pPr>
              <w:spacing w:line="252" w:lineRule="auto"/>
              <w:jc w:val="center"/>
              <w:rPr>
                <w:rFonts w:ascii="Tahoma" w:hAnsi="Tahoma"/>
                <w:sz w:val="18"/>
              </w:rPr>
            </w:pPr>
            <w:r>
              <w:rPr>
                <w:rFonts w:ascii="Tahoma" w:hAnsi="Tahoma"/>
                <w:sz w:val="18"/>
              </w:rPr>
              <w:t>ПВХ конструкции</w:t>
            </w:r>
          </w:p>
        </w:tc>
      </w:tr>
    </w:tbl>
    <w:p w:rsidR="001C61E0" w:rsidRDefault="001C61E0">
      <w:pPr>
        <w:ind w:firstLine="426"/>
        <w:jc w:val="both"/>
        <w:rPr>
          <w:rFonts w:ascii="Tahoma" w:hAnsi="Tahoma"/>
          <w:sz w:val="20"/>
        </w:rPr>
      </w:pPr>
    </w:p>
    <w:p w:rsidR="001C61E0" w:rsidRDefault="00284728">
      <w:pPr>
        <w:ind w:firstLine="426"/>
        <w:jc w:val="both"/>
        <w:rPr>
          <w:rFonts w:ascii="Tahoma" w:hAnsi="Tahoma"/>
          <w:sz w:val="20"/>
        </w:rPr>
      </w:pPr>
      <w:r>
        <w:rPr>
          <w:rFonts w:ascii="Tahoma" w:hAnsi="Tahoma"/>
          <w:sz w:val="20"/>
        </w:rPr>
        <w:t xml:space="preserve">В процессе выполнения отделочных работ Застройщик оставляет за собой право замены оборудования и материалов, используемых при выполнении работ по внутренней отделке Объекта, на </w:t>
      </w:r>
      <w:r>
        <w:rPr>
          <w:rFonts w:ascii="Tahoma" w:hAnsi="Tahoma"/>
          <w:sz w:val="20"/>
        </w:rPr>
        <w:t>соответствующие указанному варианту/стилю внутренней отделки Объекта аналогичные материалы и оборудование с аналогичными либо улучшенными характеристиками аналогичного либо выше класса, модели, марки, серии, артикула, без дополнительного согласования с Уча</w:t>
      </w:r>
      <w:r>
        <w:rPr>
          <w:rFonts w:ascii="Tahoma" w:hAnsi="Tahoma"/>
          <w:sz w:val="20"/>
        </w:rPr>
        <w:t>стником (оформления дополнительного соглашения) и изменения указанной в Договоре стоимости 1 кв. м площади Объекта. Использование аналогичных материалов не является недостатком, приводящим к ухудшению качества Объекта, либо иным недостатком, делающим Объек</w:t>
      </w:r>
      <w:r>
        <w:rPr>
          <w:rFonts w:ascii="Tahoma" w:hAnsi="Tahoma"/>
          <w:sz w:val="20"/>
        </w:rPr>
        <w:t>т непригодным для использования, и не является нарушением условий Договора.</w:t>
      </w:r>
    </w:p>
    <w:p w:rsidR="001C61E0" w:rsidRDefault="00284728">
      <w:pPr>
        <w:ind w:firstLine="426"/>
        <w:jc w:val="both"/>
        <w:rPr>
          <w:rFonts w:ascii="Tahoma" w:hAnsi="Tahoma"/>
          <w:sz w:val="20"/>
        </w:rPr>
      </w:pPr>
      <w:r>
        <w:rPr>
          <w:rFonts w:ascii="Tahoma" w:hAnsi="Tahoma"/>
          <w:sz w:val="20"/>
        </w:rPr>
        <w:t>Застройщик вправе по своему усмотрению устанавливать в Объекте дополнительное оборудование либо иным образом изменять уровень отделки Объекта. Установка в Объекте оборудования осущ</w:t>
      </w:r>
      <w:r>
        <w:rPr>
          <w:rFonts w:ascii="Tahoma" w:hAnsi="Tahoma"/>
          <w:sz w:val="20"/>
        </w:rPr>
        <w:t>ествляется Застройщиком в соответствии с проектной документацией и требованиями действующего законодательства, места установки оборудования определяются Застройщиком самостоятельно.</w:t>
      </w:r>
    </w:p>
    <w:p w:rsidR="001C61E0" w:rsidRDefault="00284728">
      <w:pPr>
        <w:ind w:firstLine="426"/>
        <w:jc w:val="both"/>
        <w:rPr>
          <w:rFonts w:ascii="Tahoma" w:hAnsi="Tahoma"/>
          <w:sz w:val="20"/>
        </w:rPr>
      </w:pPr>
      <w:r>
        <w:rPr>
          <w:rFonts w:ascii="Tahoma" w:hAnsi="Tahoma"/>
          <w:sz w:val="20"/>
        </w:rPr>
        <w:t xml:space="preserve">Гарантийный срок на отделочные работы, указанные в настоящем приложении, </w:t>
      </w:r>
      <w:r>
        <w:rPr>
          <w:rFonts w:ascii="Tahoma" w:hAnsi="Tahoma"/>
          <w:sz w:val="20"/>
        </w:rPr>
        <w:t>составляет 1 (один) год со дня передачи Участнику Объекта в соответствии с условиями Договора.</w:t>
      </w:r>
    </w:p>
    <w:p w:rsidR="001C61E0" w:rsidRDefault="00284728">
      <w:pPr>
        <w:ind w:firstLine="426"/>
        <w:jc w:val="both"/>
        <w:rPr>
          <w:rFonts w:ascii="Tahoma" w:hAnsi="Tahoma"/>
          <w:sz w:val="20"/>
        </w:rPr>
      </w:pPr>
      <w:r>
        <w:rPr>
          <w:rFonts w:ascii="Tahoma" w:hAnsi="Tahoma"/>
          <w:sz w:val="20"/>
        </w:rPr>
        <w:t>Застройщик не несет ответственности за недостатки (дефекты) отделочных работ, обнаруженные в пределах гарантийного срока, если они произошли вследствие усадки до</w:t>
      </w:r>
      <w:r>
        <w:rPr>
          <w:rFonts w:ascii="Tahoma" w:hAnsi="Tahoma"/>
          <w:sz w:val="20"/>
        </w:rPr>
        <w:t>ма, нормального износа Объекта или ее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при ненадлежащем использовании Участником (или иными лицами) Объект</w:t>
      </w:r>
      <w:r>
        <w:rPr>
          <w:rFonts w:ascii="Tahoma" w:hAnsi="Tahoma"/>
          <w:sz w:val="20"/>
        </w:rPr>
        <w:t xml:space="preserve">а, в том числе при несоблюдении нормального температурного режима или повышенной влажности в помещениях, заливах, возгораниях, пожарах, несоблюдения требований пожарной безопасности, санитарно-гигиенических норм, использования Объекта для профессиональной </w:t>
      </w:r>
      <w:r>
        <w:rPr>
          <w:rFonts w:ascii="Tahoma" w:hAnsi="Tahoma"/>
          <w:sz w:val="20"/>
        </w:rPr>
        <w:t>деятельности; а также вследствие проведения ремонта (включая переустройство, перепланировку), проведенного самим Участником или привлеченными им третьими лицами.</w:t>
      </w:r>
    </w:p>
    <w:p w:rsidR="001C61E0" w:rsidRDefault="00284728">
      <w:pPr>
        <w:ind w:firstLine="426"/>
        <w:jc w:val="both"/>
        <w:rPr>
          <w:rFonts w:ascii="Tahoma" w:hAnsi="Tahoma"/>
          <w:sz w:val="20"/>
        </w:rPr>
      </w:pPr>
      <w:r>
        <w:rPr>
          <w:rFonts w:ascii="Tahoma" w:hAnsi="Tahoma"/>
          <w:sz w:val="20"/>
        </w:rPr>
        <w:t>Гарантийный срок, установленный в настоящем приложении, не распространяется на отделочные рабо</w:t>
      </w:r>
      <w:r>
        <w:rPr>
          <w:rFonts w:ascii="Tahoma" w:hAnsi="Tahoma"/>
          <w:sz w:val="20"/>
        </w:rPr>
        <w:t>ты, выполненные Участником.</w:t>
      </w:r>
    </w:p>
    <w:p w:rsidR="001C61E0" w:rsidRDefault="00284728">
      <w:pPr>
        <w:ind w:firstLine="426"/>
        <w:jc w:val="center"/>
        <w:rPr>
          <w:rFonts w:ascii="Tahoma" w:hAnsi="Tahoma"/>
          <w:b/>
          <w:sz w:val="20"/>
        </w:rPr>
      </w:pPr>
      <w:r>
        <w:rPr>
          <w:rFonts w:ascii="Tahoma" w:hAnsi="Tahoma"/>
          <w:b/>
          <w:sz w:val="20"/>
        </w:rPr>
        <w:t>ПОДПИСИ СТОРОН:</w:t>
      </w:r>
    </w:p>
    <w:p w:rsidR="001C61E0" w:rsidRDefault="001C61E0">
      <w:pPr>
        <w:ind w:firstLine="426"/>
        <w:jc w:val="center"/>
        <w:rPr>
          <w:rFonts w:ascii="Tahoma" w:hAnsi="Tahoma"/>
          <w:sz w:val="20"/>
        </w:rPr>
      </w:pPr>
    </w:p>
    <w:p w:rsidR="001C61E0" w:rsidRDefault="001C61E0">
      <w:pPr>
        <w:jc w:val="center"/>
        <w:rPr>
          <w:rFonts w:ascii="Tahoma" w:hAnsi="Tahoma"/>
          <w:b/>
          <w:sz w:val="20"/>
        </w:rPr>
      </w:pPr>
    </w:p>
    <w:tbl>
      <w:tblPr>
        <w:tblW w:w="0" w:type="auto"/>
        <w:jc w:val="center"/>
        <w:tblLayout w:type="fixed"/>
        <w:tblCellMar>
          <w:left w:w="0" w:type="dxa"/>
          <w:right w:w="0" w:type="dxa"/>
        </w:tblCellMar>
        <w:tblLook w:val="04A0" w:firstRow="1" w:lastRow="0" w:firstColumn="1" w:lastColumn="0" w:noHBand="0" w:noVBand="1"/>
      </w:tblPr>
      <w:tblGrid>
        <w:gridCol w:w="4755"/>
        <w:gridCol w:w="5433"/>
      </w:tblGrid>
      <w:tr w:rsidR="001C61E0">
        <w:trPr>
          <w:trHeight w:val="2528"/>
          <w:jc w:val="center"/>
        </w:trPr>
        <w:tc>
          <w:tcPr>
            <w:tcW w:w="4755" w:type="dxa"/>
            <w:tcMar>
              <w:top w:w="0" w:type="dxa"/>
              <w:left w:w="108" w:type="dxa"/>
              <w:bottom w:w="0" w:type="dxa"/>
              <w:right w:w="108" w:type="dxa"/>
            </w:tcMar>
          </w:tcPr>
          <w:p w:rsidR="001C61E0" w:rsidRDefault="00284728">
            <w:pPr>
              <w:rPr>
                <w:rFonts w:ascii="Tahoma" w:hAnsi="Tahoma"/>
                <w:b/>
                <w:sz w:val="18"/>
              </w:rPr>
            </w:pPr>
            <w:r>
              <w:rPr>
                <w:rFonts w:ascii="Tahoma" w:hAnsi="Tahoma"/>
                <w:b/>
                <w:sz w:val="18"/>
              </w:rPr>
              <w:t>Застройщик:</w:t>
            </w:r>
          </w:p>
          <w:p w:rsidR="001C61E0" w:rsidRDefault="00284728">
            <w:pPr>
              <w:jc w:val="both"/>
              <w:rPr>
                <w:rFonts w:ascii="Tahoma" w:hAnsi="Tahoma"/>
                <w:sz w:val="18"/>
              </w:rPr>
            </w:pPr>
            <w:r>
              <w:rPr>
                <w:rFonts w:ascii="Tahoma" w:hAnsi="Tahoma"/>
                <w:b/>
                <w:sz w:val="18"/>
              </w:rPr>
              <w:t>ООО «Специализированный застройщик «ПушкинЪ»</w:t>
            </w:r>
          </w:p>
          <w:p w:rsidR="001C61E0" w:rsidRDefault="00284728">
            <w:pPr>
              <w:jc w:val="both"/>
              <w:rPr>
                <w:rFonts w:ascii="Tahoma" w:hAnsi="Tahoma"/>
                <w:sz w:val="18"/>
              </w:rPr>
            </w:pPr>
            <w:r>
              <w:rPr>
                <w:rFonts w:ascii="Tahoma" w:hAnsi="Tahoma"/>
                <w:sz w:val="18"/>
              </w:rPr>
              <w:t>Юридический адрес: 623417, Свердловская область, г.о. Каменск-Уральский, г. Каменск-Уральский, ул. Октябрьская, д.41/5, помещ. 2, офис 19</w:t>
            </w:r>
          </w:p>
          <w:p w:rsidR="001C61E0" w:rsidRDefault="00284728">
            <w:pPr>
              <w:jc w:val="both"/>
              <w:rPr>
                <w:rFonts w:ascii="Tahoma" w:hAnsi="Tahoma"/>
                <w:sz w:val="18"/>
              </w:rPr>
            </w:pPr>
            <w:r>
              <w:rPr>
                <w:rFonts w:ascii="Tahoma" w:hAnsi="Tahoma"/>
                <w:sz w:val="18"/>
              </w:rPr>
              <w:t>ИНН/КПП: 661205</w:t>
            </w:r>
            <w:r>
              <w:rPr>
                <w:rFonts w:ascii="Tahoma" w:hAnsi="Tahoma"/>
                <w:sz w:val="18"/>
              </w:rPr>
              <w:t>8343/661201001</w:t>
            </w:r>
          </w:p>
          <w:p w:rsidR="001C61E0" w:rsidRDefault="00284728">
            <w:pPr>
              <w:jc w:val="both"/>
              <w:rPr>
                <w:rFonts w:ascii="Tahoma" w:hAnsi="Tahoma"/>
                <w:sz w:val="18"/>
              </w:rPr>
            </w:pPr>
            <w:r>
              <w:rPr>
                <w:rFonts w:ascii="Tahoma" w:hAnsi="Tahoma"/>
                <w:sz w:val="18"/>
              </w:rPr>
              <w:t>Адрес для направления корреспонденции: 623417, Свердловская область, г. Каменск-Уральский, ул. Октябрьская, д.41/5, помещ. 2, офис 19</w:t>
            </w:r>
          </w:p>
          <w:p w:rsidR="001C61E0" w:rsidRDefault="00284728">
            <w:pPr>
              <w:jc w:val="both"/>
              <w:rPr>
                <w:rFonts w:ascii="Tahoma" w:hAnsi="Tahoma"/>
                <w:sz w:val="18"/>
              </w:rPr>
            </w:pPr>
            <w:r>
              <w:rPr>
                <w:rFonts w:ascii="Tahoma" w:hAnsi="Tahoma"/>
                <w:sz w:val="18"/>
              </w:rPr>
              <w:t xml:space="preserve"> </w:t>
            </w:r>
          </w:p>
          <w:p w:rsidR="001C61E0" w:rsidRDefault="00284728">
            <w:pPr>
              <w:jc w:val="both"/>
              <w:rPr>
                <w:rFonts w:ascii="Tahoma" w:hAnsi="Tahoma"/>
                <w:b/>
                <w:sz w:val="18"/>
              </w:rPr>
            </w:pPr>
            <w:r>
              <w:rPr>
                <w:rFonts w:ascii="Tahoma" w:hAnsi="Tahoma"/>
                <w:b/>
                <w:sz w:val="18"/>
              </w:rPr>
              <w:t>Директор</w:t>
            </w:r>
          </w:p>
          <w:p w:rsidR="001C61E0" w:rsidRDefault="001C61E0">
            <w:pPr>
              <w:jc w:val="both"/>
              <w:rPr>
                <w:rFonts w:ascii="Tahoma" w:hAnsi="Tahoma"/>
                <w:b/>
                <w:sz w:val="18"/>
              </w:rPr>
            </w:pPr>
          </w:p>
          <w:p w:rsidR="001C61E0" w:rsidRDefault="00284728">
            <w:pPr>
              <w:rPr>
                <w:rFonts w:ascii="Tahoma" w:hAnsi="Tahoma"/>
                <w:b/>
                <w:sz w:val="18"/>
              </w:rPr>
            </w:pPr>
            <w:r>
              <w:rPr>
                <w:rFonts w:ascii="Tahoma" w:hAnsi="Tahoma"/>
                <w:b/>
                <w:sz w:val="18"/>
              </w:rPr>
              <w:t>____________/В.Н. Димаков/</w:t>
            </w:r>
          </w:p>
          <w:p w:rsidR="001C61E0" w:rsidRDefault="00284728">
            <w:pPr>
              <w:rPr>
                <w:rFonts w:ascii="Tahoma" w:hAnsi="Tahoma"/>
                <w:sz w:val="18"/>
              </w:rPr>
            </w:pPr>
            <w:r>
              <w:rPr>
                <w:rFonts w:ascii="Tahoma" w:hAnsi="Tahoma"/>
                <w:b/>
                <w:sz w:val="18"/>
              </w:rPr>
              <w:t>М.П.</w:t>
            </w:r>
          </w:p>
        </w:tc>
        <w:tc>
          <w:tcPr>
            <w:tcW w:w="5433" w:type="dxa"/>
            <w:tcMar>
              <w:top w:w="0" w:type="dxa"/>
              <w:left w:w="108" w:type="dxa"/>
              <w:bottom w:w="0" w:type="dxa"/>
              <w:right w:w="108" w:type="dxa"/>
            </w:tcMar>
          </w:tcPr>
          <w:p w:rsidR="001C61E0" w:rsidRDefault="00284728">
            <w:pPr>
              <w:rPr>
                <w:rFonts w:ascii="Tahoma" w:hAnsi="Tahoma"/>
                <w:b/>
                <w:sz w:val="18"/>
              </w:rPr>
            </w:pPr>
            <w:r>
              <w:rPr>
                <w:rFonts w:ascii="Tahoma" w:hAnsi="Tahoma"/>
                <w:b/>
                <w:sz w:val="18"/>
              </w:rPr>
              <w:t>Участник:</w:t>
            </w:r>
          </w:p>
          <w:p w:rsidR="001C61E0" w:rsidRDefault="00284728">
            <w:pPr>
              <w:rPr>
                <w:rFonts w:ascii="Tahoma" w:hAnsi="Tahoma"/>
                <w:sz w:val="18"/>
              </w:rPr>
            </w:pPr>
            <w:r>
              <w:rPr>
                <w:rFonts w:ascii="Tahoma" w:hAnsi="Tahoma"/>
                <w:sz w:val="18"/>
              </w:rPr>
              <w:t>гр. РФ [●],</w:t>
            </w:r>
          </w:p>
          <w:p w:rsidR="001C61E0" w:rsidRDefault="00284728">
            <w:pPr>
              <w:rPr>
                <w:rFonts w:ascii="Tahoma" w:hAnsi="Tahoma"/>
                <w:sz w:val="18"/>
              </w:rPr>
            </w:pPr>
            <w:r>
              <w:rPr>
                <w:rFonts w:ascii="Tahoma" w:hAnsi="Tahoma"/>
                <w:sz w:val="18"/>
              </w:rPr>
              <w:t>года рождения, место рождения: [●]</w:t>
            </w:r>
            <w:r>
              <w:rPr>
                <w:rFonts w:ascii="Tahoma" w:hAnsi="Tahoma"/>
                <w:sz w:val="18"/>
              </w:rPr>
              <w:t>, паспорт [●], выдан [●] код подразделения: [●], зарегистрированный(ая) по адресу: [●],</w:t>
            </w:r>
          </w:p>
          <w:p w:rsidR="001C61E0" w:rsidRDefault="00284728">
            <w:pPr>
              <w:rPr>
                <w:rFonts w:ascii="Tahoma" w:hAnsi="Tahoma"/>
                <w:sz w:val="18"/>
              </w:rPr>
            </w:pPr>
            <w:r>
              <w:rPr>
                <w:rFonts w:ascii="Tahoma" w:hAnsi="Tahoma"/>
                <w:sz w:val="18"/>
              </w:rPr>
              <w:t>почтовый адрес: (если отличается от регистрации)</w:t>
            </w:r>
          </w:p>
          <w:p w:rsidR="001C61E0" w:rsidRDefault="00284728">
            <w:pPr>
              <w:rPr>
                <w:rFonts w:ascii="Tahoma" w:hAnsi="Tahoma"/>
                <w:sz w:val="18"/>
              </w:rPr>
            </w:pPr>
            <w:r>
              <w:rPr>
                <w:rFonts w:ascii="Tahoma" w:hAnsi="Tahoma"/>
                <w:sz w:val="18"/>
              </w:rPr>
              <w:t>тел.: [●]</w:t>
            </w:r>
          </w:p>
          <w:p w:rsidR="001C61E0" w:rsidRDefault="00284728">
            <w:pPr>
              <w:rPr>
                <w:rFonts w:ascii="Tahoma" w:hAnsi="Tahoma"/>
                <w:sz w:val="18"/>
              </w:rPr>
            </w:pPr>
            <w:r>
              <w:rPr>
                <w:rFonts w:ascii="Tahoma" w:hAnsi="Tahoma"/>
                <w:sz w:val="18"/>
              </w:rPr>
              <w:t>адрес эл. почты: [●]</w:t>
            </w:r>
          </w:p>
          <w:p w:rsidR="001C61E0" w:rsidRDefault="001C61E0">
            <w:pPr>
              <w:rPr>
                <w:rFonts w:ascii="Tahoma" w:hAnsi="Tahoma"/>
                <w:sz w:val="18"/>
              </w:rPr>
            </w:pPr>
          </w:p>
          <w:p w:rsidR="001C61E0" w:rsidRDefault="001C61E0">
            <w:pPr>
              <w:rPr>
                <w:rFonts w:ascii="Tahoma" w:hAnsi="Tahoma"/>
                <w:sz w:val="18"/>
              </w:rPr>
            </w:pPr>
          </w:p>
          <w:p w:rsidR="001C61E0" w:rsidRDefault="00284728">
            <w:pPr>
              <w:rPr>
                <w:rFonts w:ascii="Tahoma" w:hAnsi="Tahoma"/>
                <w:sz w:val="18"/>
              </w:rPr>
            </w:pPr>
            <w:r>
              <w:rPr>
                <w:rFonts w:ascii="Tahoma" w:hAnsi="Tahoma"/>
                <w:sz w:val="18"/>
              </w:rPr>
              <w:t xml:space="preserve"> </w:t>
            </w:r>
          </w:p>
          <w:p w:rsidR="001C61E0" w:rsidRDefault="001C61E0">
            <w:pPr>
              <w:rPr>
                <w:rFonts w:ascii="Tahoma" w:hAnsi="Tahoma"/>
                <w:sz w:val="18"/>
              </w:rPr>
            </w:pPr>
          </w:p>
          <w:p w:rsidR="001C61E0" w:rsidRDefault="001C61E0">
            <w:pPr>
              <w:rPr>
                <w:rFonts w:ascii="Tahoma" w:hAnsi="Tahoma"/>
                <w:sz w:val="18"/>
              </w:rPr>
            </w:pPr>
          </w:p>
          <w:p w:rsidR="001C61E0" w:rsidRDefault="00284728">
            <w:pPr>
              <w:rPr>
                <w:rFonts w:ascii="Tahoma" w:hAnsi="Tahoma"/>
                <w:sz w:val="18"/>
              </w:rPr>
            </w:pPr>
            <w:r>
              <w:rPr>
                <w:rFonts w:ascii="Tahoma" w:hAnsi="Tahoma"/>
                <w:sz w:val="18"/>
              </w:rPr>
              <w:t>__________________________/_______________/</w:t>
            </w:r>
          </w:p>
        </w:tc>
      </w:tr>
    </w:tbl>
    <w:p w:rsidR="001C61E0" w:rsidRDefault="001C61E0">
      <w:pPr>
        <w:jc w:val="center"/>
        <w:rPr>
          <w:rFonts w:ascii="Tahoma" w:hAnsi="Tahoma"/>
          <w:b/>
          <w:sz w:val="20"/>
        </w:rPr>
      </w:pPr>
    </w:p>
    <w:p w:rsidR="001C61E0" w:rsidRDefault="001C61E0">
      <w:pPr>
        <w:jc w:val="center"/>
        <w:rPr>
          <w:rFonts w:ascii="Tahoma" w:hAnsi="Tahoma"/>
          <w:b/>
          <w:sz w:val="20"/>
        </w:rPr>
      </w:pPr>
    </w:p>
    <w:p w:rsidR="001C61E0" w:rsidRDefault="00284728">
      <w:pPr>
        <w:jc w:val="right"/>
        <w:rPr>
          <w:rFonts w:ascii="Tahoma" w:hAnsi="Tahoma"/>
          <w:spacing w:val="20"/>
          <w:sz w:val="20"/>
        </w:rPr>
      </w:pPr>
      <w:r>
        <w:rPr>
          <w:rFonts w:ascii="Tahoma" w:hAnsi="Tahoma"/>
          <w:spacing w:val="20"/>
          <w:sz w:val="20"/>
        </w:rPr>
        <w:br w:type="page"/>
      </w:r>
    </w:p>
    <w:p w:rsidR="001C61E0" w:rsidRDefault="00284728">
      <w:pPr>
        <w:pStyle w:val="10"/>
        <w:spacing w:after="0"/>
        <w:ind w:right="565"/>
        <w:jc w:val="right"/>
        <w:rPr>
          <w:rFonts w:ascii="Tahoma" w:hAnsi="Tahoma"/>
          <w:spacing w:val="20"/>
          <w:sz w:val="20"/>
        </w:rPr>
      </w:pPr>
      <w:r>
        <w:rPr>
          <w:rFonts w:ascii="Tahoma" w:hAnsi="Tahoma"/>
          <w:spacing w:val="20"/>
          <w:sz w:val="20"/>
        </w:rPr>
        <w:t>ПРИЛОЖЕНИЕ № 2</w:t>
      </w:r>
    </w:p>
    <w:p w:rsidR="001C61E0" w:rsidRDefault="00284728">
      <w:pPr>
        <w:ind w:right="565"/>
        <w:jc w:val="right"/>
        <w:rPr>
          <w:rFonts w:ascii="Tahoma" w:hAnsi="Tahoma"/>
          <w:sz w:val="20"/>
        </w:rPr>
      </w:pPr>
      <w:r>
        <w:rPr>
          <w:rFonts w:ascii="Tahoma" w:hAnsi="Tahoma"/>
          <w:sz w:val="20"/>
        </w:rPr>
        <w:t>к Договору № [●]</w:t>
      </w:r>
    </w:p>
    <w:p w:rsidR="001C61E0" w:rsidRDefault="00284728">
      <w:pPr>
        <w:ind w:right="565"/>
        <w:jc w:val="right"/>
        <w:rPr>
          <w:rFonts w:ascii="Tahoma" w:hAnsi="Tahoma"/>
          <w:sz w:val="20"/>
        </w:rPr>
      </w:pPr>
      <w:r>
        <w:rPr>
          <w:rFonts w:ascii="Tahoma" w:hAnsi="Tahoma"/>
          <w:sz w:val="20"/>
        </w:rPr>
        <w:t xml:space="preserve">участия в долевом строительстве </w:t>
      </w:r>
    </w:p>
    <w:p w:rsidR="001C61E0" w:rsidRDefault="00284728">
      <w:pPr>
        <w:ind w:right="565"/>
        <w:jc w:val="right"/>
        <w:rPr>
          <w:rFonts w:ascii="Tahoma" w:hAnsi="Tahoma"/>
          <w:sz w:val="20"/>
        </w:rPr>
      </w:pPr>
      <w:r>
        <w:rPr>
          <w:rFonts w:ascii="Tahoma" w:hAnsi="Tahoma"/>
          <w:sz w:val="20"/>
        </w:rPr>
        <w:t>от «[●</w:t>
      </w:r>
      <w:proofErr w:type="gramStart"/>
      <w:r>
        <w:rPr>
          <w:rFonts w:ascii="Tahoma" w:hAnsi="Tahoma"/>
          <w:sz w:val="20"/>
        </w:rPr>
        <w:t>]»[</w:t>
      </w:r>
      <w:proofErr w:type="gramEnd"/>
      <w:r>
        <w:rPr>
          <w:rFonts w:ascii="Tahoma" w:hAnsi="Tahoma"/>
          <w:sz w:val="20"/>
        </w:rPr>
        <w:t>●] 202[●] г.</w:t>
      </w:r>
    </w:p>
    <w:p w:rsidR="001C61E0" w:rsidRDefault="001C61E0">
      <w:pPr>
        <w:jc w:val="right"/>
        <w:rPr>
          <w:rFonts w:ascii="Tahoma" w:hAnsi="Tahoma"/>
          <w:b/>
          <w:i/>
          <w:color w:val="1F497D"/>
          <w:sz w:val="20"/>
        </w:rPr>
      </w:pPr>
    </w:p>
    <w:p w:rsidR="001C61E0" w:rsidRDefault="00284728">
      <w:pPr>
        <w:jc w:val="center"/>
        <w:rPr>
          <w:rFonts w:ascii="Tahoma" w:hAnsi="Tahoma"/>
          <w:b/>
          <w:spacing w:val="20"/>
          <w:sz w:val="20"/>
        </w:rPr>
      </w:pPr>
      <w:bookmarkStart w:id="17" w:name="_Hlk485992258"/>
      <w:r>
        <w:rPr>
          <w:rFonts w:ascii="Tahoma" w:hAnsi="Tahoma"/>
          <w:b/>
          <w:spacing w:val="20"/>
          <w:sz w:val="20"/>
        </w:rPr>
        <w:t>План Объекта</w:t>
      </w:r>
    </w:p>
    <w:p w:rsidR="001C61E0" w:rsidRDefault="00284728">
      <w:pPr>
        <w:ind w:hanging="1134"/>
        <w:jc w:val="center"/>
        <w:rPr>
          <w:rFonts w:ascii="Tahoma" w:hAnsi="Tahoma"/>
          <w:b/>
          <w:spacing w:val="20"/>
          <w:sz w:val="20"/>
        </w:rPr>
      </w:pPr>
      <w:r>
        <w:rPr>
          <w:rFonts w:ascii="Tahoma" w:hAnsi="Tahoma"/>
          <w:b/>
          <w:sz w:val="20"/>
        </w:rPr>
        <w:t xml:space="preserve">Многоквартирный дом (корпус 1), план </w:t>
      </w:r>
      <w:r>
        <w:rPr>
          <w:rFonts w:ascii="Tahoma" w:hAnsi="Tahoma"/>
          <w:sz w:val="20"/>
        </w:rPr>
        <w:t>[●]</w:t>
      </w:r>
      <w:r>
        <w:rPr>
          <w:rFonts w:ascii="Tahoma" w:hAnsi="Tahoma"/>
          <w:b/>
          <w:sz w:val="20"/>
        </w:rPr>
        <w:t xml:space="preserve"> этажа </w:t>
      </w: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1C61E0">
      <w:pPr>
        <w:ind w:hanging="1134"/>
        <w:jc w:val="center"/>
        <w:rPr>
          <w:rFonts w:ascii="Tahoma" w:hAnsi="Tahoma"/>
          <w:b/>
          <w:spacing w:val="20"/>
          <w:sz w:val="20"/>
        </w:rPr>
      </w:pPr>
    </w:p>
    <w:p w:rsidR="001C61E0" w:rsidRDefault="00284728">
      <w:pPr>
        <w:pStyle w:val="af0"/>
        <w:tabs>
          <w:tab w:val="left" w:pos="1080"/>
        </w:tabs>
        <w:rPr>
          <w:rFonts w:ascii="Tahoma" w:hAnsi="Tahoma"/>
          <w:sz w:val="20"/>
        </w:rPr>
      </w:pPr>
      <w:r>
        <w:rPr>
          <w:rFonts w:ascii="Tahoma" w:hAnsi="Tahoma"/>
          <w:b/>
          <w:sz w:val="20"/>
        </w:rPr>
        <w:t xml:space="preserve">Местоположение Объекта на </w:t>
      </w:r>
      <w:r>
        <w:rPr>
          <w:rFonts w:ascii="Tahoma" w:hAnsi="Tahoma"/>
          <w:sz w:val="20"/>
        </w:rPr>
        <w:t xml:space="preserve">[●] </w:t>
      </w:r>
      <w:r>
        <w:rPr>
          <w:rFonts w:ascii="Tahoma" w:hAnsi="Tahoma"/>
          <w:b/>
          <w:sz w:val="20"/>
        </w:rPr>
        <w:t xml:space="preserve">этаже Многоквартирный дом </w:t>
      </w:r>
      <w:r>
        <w:rPr>
          <w:rFonts w:ascii="Tahoma" w:hAnsi="Tahoma"/>
          <w:sz w:val="20"/>
        </w:rPr>
        <w:t xml:space="preserve">(выделено [●] цветом) </w:t>
      </w:r>
      <w:bookmarkEnd w:id="17"/>
    </w:p>
    <w:p w:rsidR="001C61E0" w:rsidRDefault="001C61E0">
      <w:pPr>
        <w:pStyle w:val="af0"/>
        <w:tabs>
          <w:tab w:val="left" w:pos="1080"/>
        </w:tabs>
        <w:rPr>
          <w:rFonts w:ascii="Tahoma" w:hAnsi="Tahoma"/>
          <w:sz w:val="20"/>
        </w:rPr>
      </w:pPr>
    </w:p>
    <w:p w:rsidR="001C61E0" w:rsidRDefault="00284728">
      <w:pPr>
        <w:ind w:firstLine="426"/>
        <w:jc w:val="center"/>
        <w:rPr>
          <w:rFonts w:ascii="Tahoma" w:hAnsi="Tahoma"/>
          <w:b/>
          <w:sz w:val="20"/>
        </w:rPr>
      </w:pPr>
      <w:r>
        <w:rPr>
          <w:rFonts w:ascii="Tahoma" w:hAnsi="Tahoma"/>
          <w:b/>
          <w:sz w:val="20"/>
        </w:rPr>
        <w:t>ПОДПИСИ СТОРОН:</w:t>
      </w:r>
    </w:p>
    <w:p w:rsidR="001C61E0" w:rsidRDefault="001C61E0">
      <w:pPr>
        <w:ind w:left="6096"/>
        <w:rPr>
          <w:rFonts w:ascii="Tahoma" w:hAnsi="Tahoma"/>
          <w:sz w:val="20"/>
        </w:rPr>
      </w:pPr>
    </w:p>
    <w:tbl>
      <w:tblPr>
        <w:tblW w:w="0" w:type="auto"/>
        <w:jc w:val="center"/>
        <w:tblLayout w:type="fixed"/>
        <w:tblCellMar>
          <w:left w:w="0" w:type="dxa"/>
          <w:right w:w="0" w:type="dxa"/>
        </w:tblCellMar>
        <w:tblLook w:val="04A0" w:firstRow="1" w:lastRow="0" w:firstColumn="1" w:lastColumn="0" w:noHBand="0" w:noVBand="1"/>
      </w:tblPr>
      <w:tblGrid>
        <w:gridCol w:w="4755"/>
        <w:gridCol w:w="5433"/>
      </w:tblGrid>
      <w:tr w:rsidR="001C61E0">
        <w:trPr>
          <w:trHeight w:val="2528"/>
          <w:jc w:val="center"/>
        </w:trPr>
        <w:tc>
          <w:tcPr>
            <w:tcW w:w="4755" w:type="dxa"/>
            <w:tcMar>
              <w:top w:w="0" w:type="dxa"/>
              <w:left w:w="108" w:type="dxa"/>
              <w:bottom w:w="0" w:type="dxa"/>
              <w:right w:w="108" w:type="dxa"/>
            </w:tcMar>
          </w:tcPr>
          <w:p w:rsidR="001C61E0" w:rsidRDefault="00284728">
            <w:pPr>
              <w:rPr>
                <w:rFonts w:ascii="Tahoma" w:hAnsi="Tahoma"/>
                <w:b/>
                <w:sz w:val="18"/>
              </w:rPr>
            </w:pPr>
            <w:r>
              <w:rPr>
                <w:rFonts w:ascii="Tahoma" w:hAnsi="Tahoma"/>
                <w:b/>
                <w:sz w:val="18"/>
              </w:rPr>
              <w:t>Застройщик:</w:t>
            </w:r>
          </w:p>
          <w:p w:rsidR="001C61E0" w:rsidRDefault="00284728">
            <w:pPr>
              <w:jc w:val="both"/>
              <w:rPr>
                <w:rFonts w:ascii="Tahoma" w:hAnsi="Tahoma"/>
                <w:sz w:val="18"/>
              </w:rPr>
            </w:pPr>
            <w:r>
              <w:rPr>
                <w:rFonts w:ascii="Tahoma" w:hAnsi="Tahoma"/>
                <w:b/>
                <w:sz w:val="18"/>
              </w:rPr>
              <w:t xml:space="preserve">ООО </w:t>
            </w:r>
            <w:r>
              <w:rPr>
                <w:rFonts w:ascii="Tahoma" w:hAnsi="Tahoma"/>
                <w:b/>
                <w:sz w:val="18"/>
              </w:rPr>
              <w:t>«Специализированный застройщик «ПушкинЪ»</w:t>
            </w:r>
          </w:p>
          <w:p w:rsidR="001C61E0" w:rsidRDefault="00284728">
            <w:pPr>
              <w:jc w:val="both"/>
              <w:rPr>
                <w:rFonts w:ascii="Tahoma" w:hAnsi="Tahoma"/>
                <w:sz w:val="18"/>
              </w:rPr>
            </w:pPr>
            <w:r>
              <w:rPr>
                <w:rFonts w:ascii="Tahoma" w:hAnsi="Tahoma"/>
                <w:sz w:val="18"/>
              </w:rPr>
              <w:t>Юридический адрес: 623417, Свердловская область, г.о. Каменск-Уральский, г. Каменск-Уральский, ул. Октябрьская, д.41/5, помещ. 2, офис 19</w:t>
            </w:r>
          </w:p>
          <w:p w:rsidR="001C61E0" w:rsidRDefault="00284728">
            <w:pPr>
              <w:jc w:val="both"/>
              <w:rPr>
                <w:rFonts w:ascii="Tahoma" w:hAnsi="Tahoma"/>
                <w:sz w:val="20"/>
              </w:rPr>
            </w:pPr>
            <w:r>
              <w:rPr>
                <w:rFonts w:ascii="Tahoma" w:hAnsi="Tahoma"/>
                <w:sz w:val="18"/>
              </w:rPr>
              <w:t>ИНН/КПП: 6612058343/661201001</w:t>
            </w:r>
          </w:p>
          <w:p w:rsidR="001C61E0" w:rsidRDefault="00284728">
            <w:pPr>
              <w:jc w:val="both"/>
              <w:rPr>
                <w:rFonts w:ascii="Tahoma" w:hAnsi="Tahoma"/>
                <w:sz w:val="18"/>
              </w:rPr>
            </w:pPr>
            <w:r>
              <w:rPr>
                <w:rFonts w:ascii="Tahoma" w:hAnsi="Tahoma"/>
                <w:sz w:val="18"/>
              </w:rPr>
              <w:t xml:space="preserve">Адрес для направления корреспонденции: </w:t>
            </w:r>
            <w:r>
              <w:rPr>
                <w:rFonts w:ascii="Tahoma" w:hAnsi="Tahoma"/>
                <w:sz w:val="18"/>
              </w:rPr>
              <w:t>623417, Свердловская область, г. Каменск-Уральский, ул. Октябрьская, д.41/5, помещ. 2, офис 19</w:t>
            </w:r>
          </w:p>
          <w:p w:rsidR="001C61E0" w:rsidRDefault="00284728">
            <w:pPr>
              <w:jc w:val="both"/>
              <w:rPr>
                <w:rFonts w:ascii="Tahoma" w:hAnsi="Tahoma"/>
                <w:sz w:val="18"/>
              </w:rPr>
            </w:pPr>
            <w:r>
              <w:rPr>
                <w:rFonts w:ascii="Tahoma" w:hAnsi="Tahoma"/>
                <w:sz w:val="18"/>
              </w:rPr>
              <w:t xml:space="preserve"> </w:t>
            </w:r>
          </w:p>
          <w:p w:rsidR="001C61E0" w:rsidRDefault="00284728">
            <w:pPr>
              <w:jc w:val="both"/>
              <w:rPr>
                <w:rFonts w:ascii="Tahoma" w:hAnsi="Tahoma"/>
                <w:b/>
                <w:sz w:val="18"/>
              </w:rPr>
            </w:pPr>
            <w:r>
              <w:rPr>
                <w:rFonts w:ascii="Tahoma" w:hAnsi="Tahoma"/>
                <w:b/>
                <w:sz w:val="18"/>
              </w:rPr>
              <w:t>Директор</w:t>
            </w:r>
          </w:p>
          <w:p w:rsidR="001C61E0" w:rsidRDefault="001C61E0">
            <w:pPr>
              <w:jc w:val="both"/>
              <w:rPr>
                <w:rFonts w:ascii="Tahoma" w:hAnsi="Tahoma"/>
                <w:b/>
                <w:sz w:val="18"/>
              </w:rPr>
            </w:pPr>
          </w:p>
          <w:p w:rsidR="001C61E0" w:rsidRDefault="00284728">
            <w:pPr>
              <w:rPr>
                <w:rFonts w:ascii="Tahoma" w:hAnsi="Tahoma"/>
                <w:b/>
                <w:sz w:val="18"/>
              </w:rPr>
            </w:pPr>
            <w:r>
              <w:rPr>
                <w:rFonts w:ascii="Tahoma" w:hAnsi="Tahoma"/>
                <w:b/>
                <w:sz w:val="18"/>
              </w:rPr>
              <w:t>____________/В.Н. Димаков/</w:t>
            </w:r>
          </w:p>
          <w:p w:rsidR="001C61E0" w:rsidRDefault="00284728">
            <w:pPr>
              <w:rPr>
                <w:rFonts w:ascii="Tahoma" w:hAnsi="Tahoma"/>
                <w:sz w:val="18"/>
              </w:rPr>
            </w:pPr>
            <w:r>
              <w:rPr>
                <w:rFonts w:ascii="Tahoma" w:hAnsi="Tahoma"/>
                <w:b/>
                <w:sz w:val="18"/>
              </w:rPr>
              <w:t>М.П.</w:t>
            </w:r>
          </w:p>
        </w:tc>
        <w:tc>
          <w:tcPr>
            <w:tcW w:w="5433" w:type="dxa"/>
            <w:tcMar>
              <w:top w:w="0" w:type="dxa"/>
              <w:left w:w="108" w:type="dxa"/>
              <w:bottom w:w="0" w:type="dxa"/>
              <w:right w:w="108" w:type="dxa"/>
            </w:tcMar>
          </w:tcPr>
          <w:p w:rsidR="001C61E0" w:rsidRDefault="00284728">
            <w:pPr>
              <w:rPr>
                <w:rFonts w:ascii="Tahoma" w:hAnsi="Tahoma"/>
                <w:b/>
                <w:sz w:val="18"/>
              </w:rPr>
            </w:pPr>
            <w:r>
              <w:rPr>
                <w:rFonts w:ascii="Tahoma" w:hAnsi="Tahoma"/>
                <w:b/>
                <w:sz w:val="18"/>
              </w:rPr>
              <w:t>Участник:</w:t>
            </w:r>
          </w:p>
          <w:p w:rsidR="001C61E0" w:rsidRDefault="00284728">
            <w:pPr>
              <w:rPr>
                <w:rFonts w:ascii="Tahoma" w:hAnsi="Tahoma"/>
                <w:sz w:val="18"/>
              </w:rPr>
            </w:pPr>
            <w:r>
              <w:rPr>
                <w:rFonts w:ascii="Tahoma" w:hAnsi="Tahoma"/>
                <w:sz w:val="18"/>
              </w:rPr>
              <w:t>гр. РФ [●],</w:t>
            </w:r>
          </w:p>
          <w:p w:rsidR="001C61E0" w:rsidRDefault="00284728">
            <w:pPr>
              <w:rPr>
                <w:rFonts w:ascii="Tahoma" w:hAnsi="Tahoma"/>
                <w:sz w:val="18"/>
              </w:rPr>
            </w:pPr>
            <w:r>
              <w:rPr>
                <w:rFonts w:ascii="Tahoma" w:hAnsi="Tahoma"/>
                <w:sz w:val="18"/>
              </w:rPr>
              <w:t>года рождения, место рождения: [●], паспорт [●], выдан [●] код подразделения: [●], зарегистриро</w:t>
            </w:r>
            <w:r>
              <w:rPr>
                <w:rFonts w:ascii="Tahoma" w:hAnsi="Tahoma"/>
                <w:sz w:val="18"/>
              </w:rPr>
              <w:t>ванный(ая) по адресу: [●],</w:t>
            </w:r>
          </w:p>
          <w:p w:rsidR="001C61E0" w:rsidRDefault="00284728">
            <w:pPr>
              <w:rPr>
                <w:rFonts w:ascii="Tahoma" w:hAnsi="Tahoma"/>
                <w:sz w:val="18"/>
              </w:rPr>
            </w:pPr>
            <w:r>
              <w:rPr>
                <w:rFonts w:ascii="Tahoma" w:hAnsi="Tahoma"/>
                <w:sz w:val="18"/>
              </w:rPr>
              <w:t>почтовый адрес: (если отличается от регистрации)</w:t>
            </w:r>
          </w:p>
          <w:p w:rsidR="001C61E0" w:rsidRDefault="00284728">
            <w:pPr>
              <w:rPr>
                <w:rFonts w:ascii="Tahoma" w:hAnsi="Tahoma"/>
                <w:sz w:val="18"/>
              </w:rPr>
            </w:pPr>
            <w:r>
              <w:rPr>
                <w:rFonts w:ascii="Tahoma" w:hAnsi="Tahoma"/>
                <w:sz w:val="18"/>
              </w:rPr>
              <w:t>тел.: [●]</w:t>
            </w:r>
          </w:p>
          <w:p w:rsidR="001C61E0" w:rsidRDefault="00284728">
            <w:pPr>
              <w:rPr>
                <w:rFonts w:ascii="Tahoma" w:hAnsi="Tahoma"/>
                <w:sz w:val="18"/>
              </w:rPr>
            </w:pPr>
            <w:r>
              <w:rPr>
                <w:rFonts w:ascii="Tahoma" w:hAnsi="Tahoma"/>
                <w:sz w:val="18"/>
              </w:rPr>
              <w:t>адрес эл. почты: [●]</w:t>
            </w:r>
          </w:p>
          <w:p w:rsidR="001C61E0" w:rsidRDefault="001C61E0">
            <w:pPr>
              <w:rPr>
                <w:rFonts w:ascii="Tahoma" w:hAnsi="Tahoma"/>
                <w:sz w:val="18"/>
              </w:rPr>
            </w:pPr>
          </w:p>
          <w:p w:rsidR="001C61E0" w:rsidRDefault="001C61E0">
            <w:pPr>
              <w:rPr>
                <w:rFonts w:ascii="Tahoma" w:hAnsi="Tahoma"/>
                <w:sz w:val="18"/>
              </w:rPr>
            </w:pPr>
          </w:p>
          <w:p w:rsidR="001C61E0" w:rsidRDefault="00284728">
            <w:pPr>
              <w:rPr>
                <w:rFonts w:ascii="Tahoma" w:hAnsi="Tahoma"/>
                <w:sz w:val="18"/>
              </w:rPr>
            </w:pPr>
            <w:r>
              <w:rPr>
                <w:rFonts w:ascii="Tahoma" w:hAnsi="Tahoma"/>
                <w:sz w:val="18"/>
              </w:rPr>
              <w:t xml:space="preserve"> </w:t>
            </w:r>
          </w:p>
          <w:p w:rsidR="001C61E0" w:rsidRDefault="001C61E0">
            <w:pPr>
              <w:rPr>
                <w:rFonts w:ascii="Tahoma" w:hAnsi="Tahoma"/>
                <w:sz w:val="18"/>
              </w:rPr>
            </w:pPr>
          </w:p>
          <w:p w:rsidR="001C61E0" w:rsidRDefault="001C61E0">
            <w:pPr>
              <w:rPr>
                <w:rFonts w:ascii="Tahoma" w:hAnsi="Tahoma"/>
                <w:sz w:val="18"/>
              </w:rPr>
            </w:pPr>
          </w:p>
          <w:p w:rsidR="001C61E0" w:rsidRDefault="00284728">
            <w:pPr>
              <w:rPr>
                <w:rFonts w:ascii="Tahoma" w:hAnsi="Tahoma"/>
                <w:sz w:val="18"/>
              </w:rPr>
            </w:pPr>
            <w:r>
              <w:rPr>
                <w:rFonts w:ascii="Tahoma" w:hAnsi="Tahoma"/>
                <w:sz w:val="18"/>
              </w:rPr>
              <w:t>__________________________/_______________/</w:t>
            </w:r>
          </w:p>
        </w:tc>
      </w:tr>
    </w:tbl>
    <w:p w:rsidR="001C61E0" w:rsidRDefault="001C61E0">
      <w:pPr>
        <w:ind w:left="6096"/>
        <w:rPr>
          <w:rFonts w:ascii="Tahoma" w:hAnsi="Tahoma"/>
          <w:sz w:val="20"/>
        </w:rPr>
      </w:pPr>
    </w:p>
    <w:p w:rsidR="001C61E0" w:rsidRDefault="00284728">
      <w:pPr>
        <w:ind w:right="50"/>
        <w:jc w:val="right"/>
        <w:rPr>
          <w:rFonts w:ascii="Tahoma" w:hAnsi="Tahoma"/>
          <w:b/>
          <w:spacing w:val="20"/>
          <w:sz w:val="20"/>
        </w:rPr>
      </w:pPr>
      <w:r>
        <w:rPr>
          <w:rFonts w:ascii="Tahoma" w:hAnsi="Tahoma"/>
          <w:sz w:val="20"/>
        </w:rPr>
        <w:br w:type="page"/>
      </w:r>
      <w:r>
        <w:rPr>
          <w:rFonts w:ascii="Tahoma" w:hAnsi="Tahoma"/>
          <w:b/>
          <w:spacing w:val="20"/>
          <w:sz w:val="20"/>
        </w:rPr>
        <w:t>ПРИЛОЖЕНИЕ № 3</w:t>
      </w:r>
    </w:p>
    <w:p w:rsidR="001C61E0" w:rsidRDefault="00284728">
      <w:pPr>
        <w:ind w:right="50"/>
        <w:jc w:val="right"/>
        <w:rPr>
          <w:rFonts w:ascii="Tahoma" w:hAnsi="Tahoma"/>
          <w:sz w:val="20"/>
        </w:rPr>
      </w:pPr>
      <w:r>
        <w:rPr>
          <w:rFonts w:ascii="Tahoma" w:hAnsi="Tahoma"/>
          <w:sz w:val="20"/>
        </w:rPr>
        <w:t>к Договору № [●]</w:t>
      </w:r>
    </w:p>
    <w:p w:rsidR="001C61E0" w:rsidRDefault="00284728">
      <w:pPr>
        <w:ind w:right="50"/>
        <w:jc w:val="right"/>
        <w:rPr>
          <w:rFonts w:ascii="Tahoma" w:hAnsi="Tahoma"/>
          <w:sz w:val="20"/>
        </w:rPr>
      </w:pPr>
      <w:r>
        <w:rPr>
          <w:rFonts w:ascii="Tahoma" w:hAnsi="Tahoma"/>
          <w:sz w:val="20"/>
        </w:rPr>
        <w:t>участия в долевом строительстве</w:t>
      </w:r>
    </w:p>
    <w:p w:rsidR="001C61E0" w:rsidRDefault="00284728">
      <w:pPr>
        <w:ind w:right="50"/>
        <w:jc w:val="right"/>
        <w:rPr>
          <w:rFonts w:ascii="Tahoma" w:hAnsi="Tahoma"/>
          <w:sz w:val="20"/>
        </w:rPr>
      </w:pPr>
      <w:r>
        <w:rPr>
          <w:rFonts w:ascii="Tahoma" w:hAnsi="Tahoma"/>
          <w:sz w:val="20"/>
        </w:rPr>
        <w:t>от [●] г.</w:t>
      </w:r>
    </w:p>
    <w:p w:rsidR="001C61E0" w:rsidRDefault="001C61E0">
      <w:pPr>
        <w:ind w:left="6096"/>
        <w:rPr>
          <w:rFonts w:ascii="Tahoma" w:hAnsi="Tahoma"/>
          <w:sz w:val="20"/>
        </w:rPr>
      </w:pPr>
    </w:p>
    <w:p w:rsidR="001C61E0" w:rsidRDefault="00284728">
      <w:pPr>
        <w:tabs>
          <w:tab w:val="left" w:pos="6096"/>
        </w:tabs>
        <w:ind w:left="6096"/>
        <w:jc w:val="right"/>
        <w:rPr>
          <w:rFonts w:ascii="Tahoma" w:hAnsi="Tahoma"/>
          <w:b/>
          <w:sz w:val="20"/>
        </w:rPr>
      </w:pPr>
      <w:r>
        <w:rPr>
          <w:rFonts w:ascii="Tahoma" w:hAnsi="Tahoma"/>
          <w:b/>
          <w:sz w:val="20"/>
        </w:rPr>
        <w:t>ФОРМА</w:t>
      </w:r>
    </w:p>
    <w:p w:rsidR="001C61E0" w:rsidRDefault="00284728">
      <w:pPr>
        <w:pStyle w:val="afd"/>
        <w:tabs>
          <w:tab w:val="left" w:pos="9281"/>
        </w:tabs>
        <w:rPr>
          <w:rFonts w:ascii="Tahoma" w:hAnsi="Tahoma"/>
        </w:rPr>
      </w:pPr>
      <w:r>
        <w:rPr>
          <w:rFonts w:ascii="Tahoma" w:hAnsi="Tahoma"/>
        </w:rPr>
        <w:t>АКТ</w:t>
      </w:r>
    </w:p>
    <w:p w:rsidR="001C61E0" w:rsidRDefault="00284728">
      <w:pPr>
        <w:pStyle w:val="afd"/>
        <w:rPr>
          <w:rFonts w:ascii="Tahoma" w:hAnsi="Tahoma"/>
        </w:rPr>
      </w:pPr>
      <w:r>
        <w:rPr>
          <w:rFonts w:ascii="Tahoma" w:hAnsi="Tahoma"/>
        </w:rPr>
        <w:t xml:space="preserve">сверки </w:t>
      </w:r>
      <w:r>
        <w:rPr>
          <w:rFonts w:ascii="Tahoma" w:hAnsi="Tahoma"/>
        </w:rPr>
        <w:t>взаиморасчетов</w:t>
      </w:r>
    </w:p>
    <w:p w:rsidR="001C61E0" w:rsidRDefault="00284728">
      <w:pPr>
        <w:pStyle w:val="afd"/>
        <w:rPr>
          <w:rFonts w:ascii="Tahoma" w:hAnsi="Tahoma"/>
        </w:rPr>
      </w:pPr>
      <w:r>
        <w:rPr>
          <w:rFonts w:ascii="Tahoma" w:hAnsi="Tahoma"/>
        </w:rPr>
        <w:t>(</w:t>
      </w:r>
      <w:r>
        <w:rPr>
          <w:rFonts w:ascii="Tahoma" w:hAnsi="Tahoma"/>
          <w:i/>
        </w:rPr>
        <w:t>возврат денежных средств)</w:t>
      </w:r>
    </w:p>
    <w:p w:rsidR="001C61E0" w:rsidRDefault="00284728">
      <w:pPr>
        <w:jc w:val="center"/>
        <w:rPr>
          <w:rFonts w:ascii="Tahoma" w:hAnsi="Tahoma"/>
          <w:b/>
          <w:sz w:val="20"/>
        </w:rPr>
      </w:pPr>
      <w:r>
        <w:rPr>
          <w:rFonts w:ascii="Tahoma" w:hAnsi="Tahoma"/>
          <w:sz w:val="20"/>
        </w:rPr>
        <w:t xml:space="preserve">к Договору № [●] участия в долевом строительстве [●] </w:t>
      </w:r>
      <w:r>
        <w:rPr>
          <w:rFonts w:ascii="Tahoma" w:hAnsi="Tahoma"/>
          <w:i/>
          <w:sz w:val="20"/>
        </w:rPr>
        <w:t>г.</w:t>
      </w:r>
    </w:p>
    <w:p w:rsidR="001C61E0" w:rsidRDefault="00284728">
      <w:pPr>
        <w:jc w:val="both"/>
        <w:rPr>
          <w:rFonts w:ascii="Tahoma" w:hAnsi="Tahoma"/>
          <w:sz w:val="20"/>
        </w:rPr>
      </w:pPr>
      <w:r>
        <w:rPr>
          <w:rFonts w:ascii="Tahoma" w:hAnsi="Tahoma"/>
          <w:sz w:val="20"/>
        </w:rPr>
        <w:t>город Каменск-Уральский</w:t>
      </w:r>
    </w:p>
    <w:p w:rsidR="001C61E0" w:rsidRDefault="00284728">
      <w:pPr>
        <w:rPr>
          <w:rFonts w:ascii="Tahoma" w:hAnsi="Tahoma"/>
          <w:sz w:val="20"/>
        </w:rPr>
      </w:pPr>
      <w:r>
        <w:rPr>
          <w:rFonts w:ascii="Tahoma" w:hAnsi="Tahoma"/>
          <w:sz w:val="20"/>
        </w:rPr>
        <w:t xml:space="preserve">Свердловской области                 </w:t>
      </w:r>
      <w:r>
        <w:rPr>
          <w:rFonts w:ascii="Tahoma" w:hAnsi="Tahoma"/>
          <w:sz w:val="20"/>
        </w:rPr>
        <w:tab/>
      </w:r>
      <w:r>
        <w:rPr>
          <w:rFonts w:ascii="Tahoma" w:hAnsi="Tahoma"/>
          <w:sz w:val="20"/>
        </w:rPr>
        <w:tab/>
      </w:r>
      <w:r>
        <w:rPr>
          <w:rFonts w:ascii="Tahoma" w:hAnsi="Tahoma"/>
          <w:sz w:val="20"/>
        </w:rPr>
        <w:tab/>
      </w:r>
      <w:r>
        <w:rPr>
          <w:rFonts w:ascii="Tahoma" w:hAnsi="Tahoma"/>
          <w:sz w:val="20"/>
        </w:rPr>
        <w:tab/>
      </w:r>
      <w:r>
        <w:rPr>
          <w:rFonts w:ascii="Tahoma" w:hAnsi="Tahoma"/>
          <w:sz w:val="20"/>
        </w:rPr>
        <w:tab/>
      </w:r>
      <w:proofErr w:type="gramStart"/>
      <w:r>
        <w:rPr>
          <w:rFonts w:ascii="Tahoma" w:hAnsi="Tahoma"/>
          <w:sz w:val="20"/>
        </w:rPr>
        <w:tab/>
        <w:t>«</w:t>
      </w:r>
      <w:proofErr w:type="gramEnd"/>
      <w:r>
        <w:rPr>
          <w:rFonts w:ascii="Tahoma" w:hAnsi="Tahoma"/>
          <w:sz w:val="20"/>
        </w:rPr>
        <w:t>__»__________________ 20__г.</w:t>
      </w:r>
    </w:p>
    <w:p w:rsidR="001C61E0" w:rsidRDefault="00284728">
      <w:pPr>
        <w:rPr>
          <w:rFonts w:ascii="Tahoma" w:hAnsi="Tahoma"/>
          <w:sz w:val="20"/>
        </w:rPr>
      </w:pPr>
      <w:r>
        <w:rPr>
          <w:rFonts w:ascii="Tahoma" w:hAnsi="Tahoma"/>
          <w:sz w:val="20"/>
        </w:rPr>
        <w:t xml:space="preserve">                                                             </w:t>
      </w:r>
      <w:r>
        <w:rPr>
          <w:rFonts w:ascii="Tahoma" w:hAnsi="Tahoma"/>
          <w:sz w:val="20"/>
        </w:rPr>
        <w:t xml:space="preserve">                                                                </w:t>
      </w:r>
    </w:p>
    <w:p w:rsidR="001C61E0" w:rsidRDefault="001C61E0">
      <w:pPr>
        <w:jc w:val="center"/>
        <w:rPr>
          <w:rFonts w:ascii="Tahoma" w:hAnsi="Tahoma"/>
          <w:sz w:val="20"/>
        </w:rPr>
      </w:pPr>
    </w:p>
    <w:p w:rsidR="001C61E0" w:rsidRDefault="00284728">
      <w:pPr>
        <w:spacing w:before="160"/>
        <w:ind w:firstLine="709"/>
        <w:contextualSpacing/>
        <w:jc w:val="both"/>
        <w:rPr>
          <w:rFonts w:ascii="Tahoma" w:hAnsi="Tahoma"/>
          <w:sz w:val="20"/>
        </w:rPr>
      </w:pPr>
      <w:r>
        <w:rPr>
          <w:rFonts w:ascii="Tahoma" w:hAnsi="Tahoma"/>
          <w:b/>
          <w:sz w:val="20"/>
        </w:rPr>
        <w:t xml:space="preserve">Общество с ограниченной ответственностью «Специализированный застройщик «ПушкинЪ», </w:t>
      </w:r>
      <w:r>
        <w:rPr>
          <w:rFonts w:ascii="Tahoma" w:hAnsi="Tahoma"/>
          <w:sz w:val="20"/>
        </w:rPr>
        <w:t>именуемое в дальнейшем «</w:t>
      </w:r>
      <w:r>
        <w:rPr>
          <w:rFonts w:ascii="Tahoma" w:hAnsi="Tahoma"/>
          <w:b/>
          <w:sz w:val="20"/>
        </w:rPr>
        <w:t>Застройщик</w:t>
      </w:r>
      <w:r>
        <w:rPr>
          <w:rFonts w:ascii="Tahoma" w:hAnsi="Tahoma"/>
          <w:sz w:val="20"/>
        </w:rPr>
        <w:t>», зарегистрированное 19.05.2023г., основной регистрационный номер в ЕГРЮ</w:t>
      </w:r>
      <w:r>
        <w:rPr>
          <w:rFonts w:ascii="Tahoma" w:hAnsi="Tahoma"/>
          <w:sz w:val="20"/>
        </w:rPr>
        <w:t xml:space="preserve">Л 1236600031887, ИНН 6612058343, КПП 661201001, местонахождение: </w:t>
      </w:r>
      <w:r>
        <w:rPr>
          <w:rFonts w:ascii="Tahoma" w:hAnsi="Tahoma"/>
          <w:sz w:val="18"/>
        </w:rPr>
        <w:t>623417, Свердловская область, г.о. Каменск-Уральский, г. Каменск-Уральский, ул. Октябрьская, д.41/5, помещ. 2, офис 19</w:t>
      </w:r>
      <w:r>
        <w:rPr>
          <w:rFonts w:ascii="Tahoma" w:hAnsi="Tahoma"/>
          <w:sz w:val="20"/>
        </w:rPr>
        <w:t xml:space="preserve">, в лице </w:t>
      </w:r>
      <w:r>
        <w:rPr>
          <w:rFonts w:ascii="Tahoma" w:hAnsi="Tahoma"/>
          <w:sz w:val="20"/>
        </w:rPr>
        <w:t>директора Димакова Вадима Николаевича, действующего на основании</w:t>
      </w:r>
      <w:r>
        <w:rPr>
          <w:rFonts w:ascii="Tahoma" w:hAnsi="Tahoma"/>
          <w:sz w:val="20"/>
        </w:rPr>
        <w:t xml:space="preserve"> Устава</w:t>
      </w:r>
      <w:r>
        <w:rPr>
          <w:rFonts w:ascii="Tahoma" w:hAnsi="Tahoma"/>
          <w:sz w:val="20"/>
        </w:rPr>
        <w:t xml:space="preserve">, с одной стороны, </w:t>
      </w:r>
    </w:p>
    <w:p w:rsidR="001C61E0" w:rsidRDefault="00284728">
      <w:pPr>
        <w:spacing w:before="160"/>
        <w:ind w:firstLine="709"/>
        <w:contextualSpacing/>
        <w:jc w:val="both"/>
        <w:rPr>
          <w:rFonts w:ascii="Tahoma" w:hAnsi="Tahoma"/>
          <w:b/>
          <w:sz w:val="20"/>
        </w:rPr>
      </w:pPr>
      <w:r>
        <w:rPr>
          <w:rFonts w:ascii="Tahoma" w:hAnsi="Tahoma"/>
          <w:b/>
          <w:i/>
          <w:sz w:val="20"/>
        </w:rPr>
        <w:t xml:space="preserve"> </w:t>
      </w:r>
      <w:r>
        <w:rPr>
          <w:rFonts w:ascii="Tahoma" w:hAnsi="Tahoma"/>
          <w:sz w:val="20"/>
        </w:rPr>
        <w:t xml:space="preserve">и гражданин Российской Федерации [●], пол [●], дата рождения [●], место рождения [●], СНИЛС [●], паспорт [●], выдан [●] г., код подразделения [●], проживающий (зарегистрированный) по адресу: [●] </w:t>
      </w:r>
      <w:r>
        <w:rPr>
          <w:rFonts w:ascii="Tahoma" w:hAnsi="Tahoma"/>
          <w:b/>
          <w:i/>
          <w:sz w:val="20"/>
        </w:rPr>
        <w:t>именуемая</w:t>
      </w:r>
      <w:r>
        <w:rPr>
          <w:rFonts w:ascii="Tahoma" w:hAnsi="Tahoma"/>
          <w:sz w:val="20"/>
        </w:rPr>
        <w:t xml:space="preserve"> в дальнейшем «Участник»</w:t>
      </w:r>
      <w:r>
        <w:rPr>
          <w:rStyle w:val="ad"/>
          <w:rFonts w:ascii="Tahoma" w:hAnsi="Tahoma"/>
          <w:sz w:val="20"/>
        </w:rPr>
        <w:footnoteReference w:id="28"/>
      </w:r>
      <w:r>
        <w:rPr>
          <w:rFonts w:ascii="Tahoma" w:hAnsi="Tahoma"/>
          <w:sz w:val="20"/>
        </w:rPr>
        <w:t>, с другой стороны,</w:t>
      </w:r>
      <w:r>
        <w:rPr>
          <w:rFonts w:ascii="Tahoma" w:hAnsi="Tahoma"/>
          <w:b/>
          <w:sz w:val="20"/>
        </w:rPr>
        <w:t xml:space="preserve"> </w:t>
      </w:r>
      <w:r>
        <w:rPr>
          <w:rFonts w:ascii="Tahoma" w:hAnsi="Tahoma"/>
          <w:sz w:val="20"/>
        </w:rPr>
        <w:t>вместе именуемые «Стороны», а по отдельности «Сторона», составили настоящий Акт сверки взаиморасчетов (далее – «Акт») к Договору № [●] участия в долевом строительстве от [●] г. (далее – «</w:t>
      </w:r>
      <w:r>
        <w:rPr>
          <w:rFonts w:ascii="Tahoma" w:hAnsi="Tahoma"/>
          <w:b/>
          <w:sz w:val="20"/>
        </w:rPr>
        <w:t>Договор</w:t>
      </w:r>
      <w:r>
        <w:rPr>
          <w:rFonts w:ascii="Tahoma" w:hAnsi="Tahoma"/>
          <w:sz w:val="20"/>
        </w:rPr>
        <w:t>») о нижеследующем:</w:t>
      </w:r>
    </w:p>
    <w:p w:rsidR="001C61E0" w:rsidRDefault="001C61E0">
      <w:pPr>
        <w:jc w:val="both"/>
        <w:rPr>
          <w:rFonts w:ascii="Tahoma" w:hAnsi="Tahoma"/>
          <w:sz w:val="20"/>
        </w:rPr>
      </w:pPr>
    </w:p>
    <w:p w:rsidR="001C61E0" w:rsidRDefault="00284728">
      <w:pPr>
        <w:pStyle w:val="af0"/>
        <w:numPr>
          <w:ilvl w:val="0"/>
          <w:numId w:val="16"/>
        </w:numPr>
        <w:tabs>
          <w:tab w:val="clear" w:pos="720"/>
          <w:tab w:val="left" w:pos="993"/>
        </w:tabs>
        <w:ind w:left="0" w:firstLine="709"/>
        <w:rPr>
          <w:rFonts w:ascii="Tahoma" w:hAnsi="Tahoma"/>
          <w:sz w:val="20"/>
        </w:rPr>
      </w:pPr>
      <w:r>
        <w:rPr>
          <w:rFonts w:ascii="Tahoma" w:hAnsi="Tahoma"/>
          <w:sz w:val="20"/>
        </w:rPr>
        <w:t>По заказу Застройщик</w:t>
      </w:r>
      <w:r>
        <w:rPr>
          <w:rFonts w:ascii="Tahoma" w:hAnsi="Tahoma"/>
          <w:sz w:val="20"/>
        </w:rPr>
        <w:t>а лицом, осуществляющим кадастровую деятельность, проведены обмеры Жилого дома (корпус 1), по строительному адресу: [●] (далее по тексту – «Жилой дом»).</w:t>
      </w:r>
      <w:r>
        <w:rPr>
          <w:rStyle w:val="ad"/>
          <w:rFonts w:ascii="Tahoma" w:hAnsi="Tahoma"/>
          <w:sz w:val="20"/>
        </w:rPr>
        <w:footnoteReference w:id="29"/>
      </w:r>
      <w:r>
        <w:rPr>
          <w:rFonts w:ascii="Tahoma" w:hAnsi="Tahoma"/>
          <w:sz w:val="20"/>
        </w:rPr>
        <w:t xml:space="preserve"> </w:t>
      </w:r>
    </w:p>
    <w:p w:rsidR="001C61E0" w:rsidRDefault="00284728">
      <w:pPr>
        <w:pStyle w:val="af0"/>
        <w:tabs>
          <w:tab w:val="left" w:pos="993"/>
        </w:tabs>
        <w:ind w:firstLine="709"/>
        <w:rPr>
          <w:rFonts w:ascii="Tahoma" w:hAnsi="Tahoma"/>
          <w:sz w:val="20"/>
        </w:rPr>
      </w:pPr>
      <w:r>
        <w:rPr>
          <w:rFonts w:ascii="Tahoma" w:hAnsi="Tahoma"/>
          <w:sz w:val="20"/>
        </w:rPr>
        <w:t>Жилому дому присвоен почтовый адрес: [●].</w:t>
      </w:r>
    </w:p>
    <w:p w:rsidR="001C61E0" w:rsidRDefault="00284728">
      <w:pPr>
        <w:pStyle w:val="af0"/>
        <w:numPr>
          <w:ilvl w:val="0"/>
          <w:numId w:val="16"/>
        </w:numPr>
        <w:tabs>
          <w:tab w:val="clear" w:pos="720"/>
          <w:tab w:val="left" w:pos="993"/>
        </w:tabs>
        <w:ind w:left="0" w:firstLine="709"/>
        <w:rPr>
          <w:rFonts w:ascii="Tahoma" w:hAnsi="Tahoma"/>
          <w:sz w:val="20"/>
        </w:rPr>
      </w:pPr>
      <w:r>
        <w:rPr>
          <w:rFonts w:ascii="Tahoma" w:hAnsi="Tahoma"/>
          <w:sz w:val="20"/>
        </w:rPr>
        <w:t xml:space="preserve">На основании данных обмера Объекту долевого строительства – жилому помещению (квартире) с условным </w:t>
      </w:r>
      <w:r>
        <w:rPr>
          <w:rFonts w:ascii="Tahoma" w:hAnsi="Tahoma"/>
          <w:b/>
          <w:sz w:val="20"/>
        </w:rPr>
        <w:t xml:space="preserve">№ </w:t>
      </w:r>
      <w:r>
        <w:rPr>
          <w:rFonts w:ascii="Tahoma" w:hAnsi="Tahoma"/>
          <w:sz w:val="20"/>
        </w:rPr>
        <w:t xml:space="preserve">[●] - присвоен </w:t>
      </w:r>
      <w:r>
        <w:rPr>
          <w:rFonts w:ascii="Tahoma" w:hAnsi="Tahoma"/>
          <w:b/>
          <w:sz w:val="20"/>
        </w:rPr>
        <w:t xml:space="preserve">№ </w:t>
      </w:r>
      <w:r>
        <w:rPr>
          <w:rFonts w:ascii="Tahoma" w:hAnsi="Tahoma"/>
          <w:sz w:val="20"/>
        </w:rPr>
        <w:t>[●]</w:t>
      </w:r>
      <w:r>
        <w:rPr>
          <w:rFonts w:ascii="Tahoma" w:hAnsi="Tahoma"/>
          <w:b/>
          <w:sz w:val="20"/>
        </w:rPr>
        <w:t xml:space="preserve"> </w:t>
      </w:r>
      <w:r>
        <w:rPr>
          <w:rFonts w:ascii="Tahoma" w:hAnsi="Tahoma"/>
          <w:sz w:val="20"/>
        </w:rPr>
        <w:t>(далее – «Объект»).</w:t>
      </w:r>
    </w:p>
    <w:p w:rsidR="001C61E0" w:rsidRDefault="00284728">
      <w:pPr>
        <w:pStyle w:val="af0"/>
        <w:numPr>
          <w:ilvl w:val="0"/>
          <w:numId w:val="16"/>
        </w:numPr>
        <w:tabs>
          <w:tab w:val="clear" w:pos="720"/>
          <w:tab w:val="left" w:pos="993"/>
        </w:tabs>
        <w:ind w:left="0" w:firstLine="709"/>
        <w:rPr>
          <w:rStyle w:val="ac"/>
          <w:rFonts w:ascii="Tahoma" w:hAnsi="Tahoma"/>
          <w:sz w:val="20"/>
        </w:rPr>
      </w:pPr>
      <w:r>
        <w:rPr>
          <w:rStyle w:val="ac"/>
          <w:rFonts w:ascii="Tahoma" w:hAnsi="Tahoma"/>
          <w:sz w:val="20"/>
        </w:rPr>
        <w:t xml:space="preserve">По </w:t>
      </w:r>
      <w:r>
        <w:rPr>
          <w:rFonts w:ascii="Tahoma" w:hAnsi="Tahoma"/>
          <w:sz w:val="20"/>
        </w:rPr>
        <w:t>результатам</w:t>
      </w:r>
      <w:r>
        <w:rPr>
          <w:rStyle w:val="ac"/>
          <w:rFonts w:ascii="Tahoma" w:hAnsi="Tahoma"/>
          <w:sz w:val="20"/>
        </w:rPr>
        <w:t xml:space="preserve"> обмера, по состоянию на </w:t>
      </w:r>
      <w:r>
        <w:rPr>
          <w:rFonts w:ascii="Tahoma" w:hAnsi="Tahoma"/>
          <w:sz w:val="20"/>
        </w:rPr>
        <w:t>[●] г.</w:t>
      </w:r>
      <w:r>
        <w:rPr>
          <w:rStyle w:val="ac"/>
          <w:rFonts w:ascii="Tahoma" w:hAnsi="Tahoma"/>
          <w:sz w:val="20"/>
        </w:rPr>
        <w:t xml:space="preserve">, Объект имеет Общую площадь - </w:t>
      </w:r>
      <w:r>
        <w:rPr>
          <w:rFonts w:ascii="Tahoma" w:hAnsi="Tahoma"/>
          <w:sz w:val="20"/>
        </w:rPr>
        <w:t xml:space="preserve">[●] </w:t>
      </w:r>
      <w:r>
        <w:rPr>
          <w:rStyle w:val="ac"/>
          <w:rFonts w:ascii="Tahoma" w:hAnsi="Tahoma"/>
          <w:b/>
          <w:sz w:val="20"/>
        </w:rPr>
        <w:t>кв.м</w:t>
      </w:r>
      <w:r>
        <w:rPr>
          <w:rStyle w:val="ac"/>
          <w:rFonts w:ascii="Tahoma" w:hAnsi="Tahoma"/>
          <w:sz w:val="20"/>
        </w:rPr>
        <w:t xml:space="preserve">. с учетом площадей вспомогательных помещений, балконов и веранд, (далее – «Общая приведенная площадь </w:t>
      </w:r>
      <w:r>
        <w:rPr>
          <w:rFonts w:ascii="Tahoma" w:hAnsi="Tahoma"/>
          <w:sz w:val="20"/>
        </w:rPr>
        <w:t>Объекта</w:t>
      </w:r>
      <w:r>
        <w:rPr>
          <w:rStyle w:val="ac"/>
          <w:rFonts w:ascii="Tahoma" w:hAnsi="Tahoma"/>
          <w:sz w:val="20"/>
        </w:rPr>
        <w:t>»)</w:t>
      </w:r>
      <w:r>
        <w:rPr>
          <w:rStyle w:val="ad"/>
          <w:rFonts w:ascii="Tahoma" w:hAnsi="Tahoma"/>
          <w:sz w:val="20"/>
        </w:rPr>
        <w:footnoteReference w:id="30"/>
      </w:r>
      <w:r>
        <w:rPr>
          <w:rStyle w:val="ac"/>
          <w:rFonts w:ascii="Tahoma" w:hAnsi="Tahoma"/>
          <w:sz w:val="20"/>
        </w:rPr>
        <w:t>. В соответствии с п. 1.10 Договора Общая площадь Объекта применяется Сторонами для проведения между Сторонами взаиморасчетов по дополнительному</w:t>
      </w:r>
      <w:r>
        <w:rPr>
          <w:rStyle w:val="ac"/>
          <w:rFonts w:ascii="Tahoma" w:hAnsi="Tahoma"/>
          <w:sz w:val="20"/>
        </w:rPr>
        <w:t xml:space="preserve"> уточнению цены Договора.  </w:t>
      </w:r>
    </w:p>
    <w:p w:rsidR="001C61E0" w:rsidRDefault="00284728">
      <w:pPr>
        <w:pStyle w:val="af0"/>
        <w:numPr>
          <w:ilvl w:val="0"/>
          <w:numId w:val="16"/>
        </w:numPr>
        <w:tabs>
          <w:tab w:val="clear" w:pos="720"/>
          <w:tab w:val="left" w:pos="993"/>
        </w:tabs>
        <w:ind w:left="0" w:firstLine="709"/>
        <w:rPr>
          <w:rFonts w:ascii="Tahoma" w:hAnsi="Tahoma"/>
          <w:sz w:val="20"/>
        </w:rPr>
      </w:pPr>
      <w:r>
        <w:rPr>
          <w:rFonts w:ascii="Tahoma" w:hAnsi="Tahoma"/>
          <w:sz w:val="20"/>
        </w:rPr>
        <w:t>Разница между [Проектной общей приведенной площадью Объекта]</w:t>
      </w:r>
      <w:r>
        <w:rPr>
          <w:rStyle w:val="ad"/>
          <w:rFonts w:ascii="Tahoma" w:hAnsi="Tahoma"/>
          <w:sz w:val="20"/>
        </w:rPr>
        <w:footnoteReference w:id="31"/>
      </w:r>
      <w:r>
        <w:rPr>
          <w:rFonts w:ascii="Tahoma" w:hAnsi="Tahoma"/>
          <w:sz w:val="20"/>
        </w:rPr>
        <w:t xml:space="preserve"> по Договору равной [●] кв.м и [Общей приведенной площадью Объекта]</w:t>
      </w:r>
      <w:r>
        <w:rPr>
          <w:rStyle w:val="ad"/>
          <w:rFonts w:ascii="Tahoma" w:hAnsi="Tahoma"/>
          <w:sz w:val="20"/>
        </w:rPr>
        <w:footnoteReference w:id="32"/>
      </w:r>
      <w:r>
        <w:rPr>
          <w:rFonts w:ascii="Tahoma" w:hAnsi="Tahoma"/>
          <w:sz w:val="20"/>
        </w:rPr>
        <w:t>, указанной в п. 3 настоящего Акта, составляет: [●] кв.м.</w:t>
      </w:r>
    </w:p>
    <w:p w:rsidR="001C61E0" w:rsidRDefault="00284728">
      <w:pPr>
        <w:pStyle w:val="af0"/>
        <w:numPr>
          <w:ilvl w:val="0"/>
          <w:numId w:val="16"/>
        </w:numPr>
        <w:tabs>
          <w:tab w:val="clear" w:pos="720"/>
          <w:tab w:val="left" w:pos="993"/>
        </w:tabs>
        <w:ind w:left="0" w:firstLine="709"/>
        <w:rPr>
          <w:rFonts w:ascii="Tahoma" w:hAnsi="Tahoma"/>
          <w:sz w:val="20"/>
        </w:rPr>
      </w:pPr>
      <w:r>
        <w:rPr>
          <w:rFonts w:ascii="Tahoma" w:hAnsi="Tahoma"/>
          <w:sz w:val="20"/>
        </w:rPr>
        <w:t xml:space="preserve">В соответствии с условиями Договора и на </w:t>
      </w:r>
      <w:r>
        <w:rPr>
          <w:rFonts w:ascii="Tahoma" w:hAnsi="Tahoma"/>
          <w:sz w:val="20"/>
        </w:rPr>
        <w:t>основе результатов обмера Жилого дома и входящего в его состав Объекта, Стороны настоящим Актом уточняют цену Договора.</w:t>
      </w:r>
    </w:p>
    <w:p w:rsidR="001C61E0" w:rsidRDefault="00284728">
      <w:pPr>
        <w:pStyle w:val="af0"/>
        <w:numPr>
          <w:ilvl w:val="0"/>
          <w:numId w:val="16"/>
        </w:numPr>
        <w:tabs>
          <w:tab w:val="clear" w:pos="720"/>
          <w:tab w:val="left" w:pos="993"/>
        </w:tabs>
        <w:ind w:left="0" w:firstLine="709"/>
        <w:rPr>
          <w:rFonts w:ascii="Tahoma" w:hAnsi="Tahoma"/>
          <w:sz w:val="20"/>
        </w:rPr>
      </w:pPr>
      <w:r>
        <w:rPr>
          <w:rFonts w:ascii="Tahoma" w:hAnsi="Tahoma"/>
          <w:sz w:val="20"/>
        </w:rPr>
        <w:t>Уточнение Сторонами цены Договора производится посредством умножения Общей приведенной площади Объекта</w:t>
      </w:r>
      <w:r>
        <w:rPr>
          <w:rStyle w:val="ad"/>
          <w:rFonts w:ascii="Tahoma" w:hAnsi="Tahoma"/>
          <w:sz w:val="20"/>
        </w:rPr>
        <w:footnoteReference w:id="33"/>
      </w:r>
      <w:r>
        <w:rPr>
          <w:rFonts w:ascii="Tahoma" w:hAnsi="Tahoma"/>
          <w:sz w:val="20"/>
        </w:rPr>
        <w:t>, указанной в п. 3 настоящего Акт</w:t>
      </w:r>
      <w:r>
        <w:rPr>
          <w:rFonts w:ascii="Tahoma" w:hAnsi="Tahoma"/>
          <w:sz w:val="20"/>
        </w:rPr>
        <w:t>а, на стоимость одного квадратного метра, указанную в п.4.2 Договора и равную [●] руб.</w:t>
      </w:r>
    </w:p>
    <w:p w:rsidR="001C61E0" w:rsidRDefault="00284728">
      <w:pPr>
        <w:pStyle w:val="af0"/>
        <w:numPr>
          <w:ilvl w:val="0"/>
          <w:numId w:val="16"/>
        </w:numPr>
        <w:tabs>
          <w:tab w:val="clear" w:pos="720"/>
          <w:tab w:val="left" w:pos="993"/>
        </w:tabs>
        <w:ind w:left="0" w:firstLine="709"/>
        <w:rPr>
          <w:rFonts w:ascii="Tahoma" w:hAnsi="Tahoma"/>
          <w:sz w:val="20"/>
        </w:rPr>
      </w:pPr>
      <w:r>
        <w:rPr>
          <w:rFonts w:ascii="Tahoma" w:hAnsi="Tahoma"/>
          <w:sz w:val="20"/>
        </w:rPr>
        <w:t>На день подписания настоящего Акта Участник в счет обусловленной Договором цены фактически перечислил на счет эскроу следующие денежные средства: [●] рублей.</w:t>
      </w:r>
    </w:p>
    <w:p w:rsidR="001C61E0" w:rsidRDefault="00284728">
      <w:pPr>
        <w:pStyle w:val="af0"/>
        <w:numPr>
          <w:ilvl w:val="0"/>
          <w:numId w:val="16"/>
        </w:numPr>
        <w:tabs>
          <w:tab w:val="clear" w:pos="720"/>
          <w:tab w:val="left" w:pos="993"/>
        </w:tabs>
        <w:ind w:left="0" w:firstLine="709"/>
        <w:rPr>
          <w:rFonts w:ascii="Tahoma" w:hAnsi="Tahoma"/>
          <w:sz w:val="20"/>
        </w:rPr>
      </w:pPr>
      <w:r>
        <w:rPr>
          <w:rFonts w:ascii="Tahoma" w:hAnsi="Tahoma"/>
          <w:sz w:val="20"/>
        </w:rPr>
        <w:t>Разница меж</w:t>
      </w:r>
      <w:r>
        <w:rPr>
          <w:rFonts w:ascii="Tahoma" w:hAnsi="Tahoma"/>
          <w:sz w:val="20"/>
        </w:rPr>
        <w:t xml:space="preserve">ду ценой Договора, установленной п. 7 настоящего Акта, и суммой денежных средств, фактически выплаченных Участником (п.8 Акта), составляет </w:t>
      </w:r>
      <w:r>
        <w:rPr>
          <w:rFonts w:ascii="Tahoma" w:hAnsi="Tahoma"/>
          <w:sz w:val="20"/>
          <w:u w:val="single"/>
        </w:rPr>
        <w:t>[●]</w:t>
      </w:r>
      <w:r>
        <w:rPr>
          <w:rFonts w:ascii="Tahoma" w:hAnsi="Tahoma"/>
          <w:sz w:val="20"/>
        </w:rPr>
        <w:t xml:space="preserve"> рублей.</w:t>
      </w:r>
    </w:p>
    <w:p w:rsidR="001C61E0" w:rsidRDefault="00284728">
      <w:pPr>
        <w:tabs>
          <w:tab w:val="left" w:pos="993"/>
        </w:tabs>
        <w:ind w:firstLine="709"/>
        <w:jc w:val="both"/>
        <w:rPr>
          <w:rFonts w:ascii="Tahoma" w:hAnsi="Tahoma"/>
          <w:i/>
          <w:sz w:val="20"/>
        </w:rPr>
      </w:pPr>
      <w:r>
        <w:rPr>
          <w:rFonts w:ascii="Tahoma" w:hAnsi="Tahoma"/>
          <w:sz w:val="20"/>
        </w:rPr>
        <w:t>Указанную денежную сумму Застройщик обязуется выплатить Участнику в течение 10 (Десяти) рабочих дней со д</w:t>
      </w:r>
      <w:r>
        <w:rPr>
          <w:rFonts w:ascii="Tahoma" w:hAnsi="Tahoma"/>
          <w:sz w:val="20"/>
        </w:rPr>
        <w:t xml:space="preserve">ня подписания настоящего Акта и при условии предоставления Участником банковских реквизитов для возврата денежных средств. При этом, в платежном поручении должно быть указано: </w:t>
      </w:r>
      <w:r>
        <w:rPr>
          <w:rFonts w:ascii="Tahoma" w:hAnsi="Tahoma"/>
          <w:i/>
          <w:sz w:val="20"/>
        </w:rPr>
        <w:t xml:space="preserve">«возврат по Дог. № </w:t>
      </w:r>
      <w:r>
        <w:rPr>
          <w:rFonts w:ascii="Tahoma" w:hAnsi="Tahoma"/>
          <w:sz w:val="20"/>
        </w:rPr>
        <w:t xml:space="preserve">[●] </w:t>
      </w:r>
      <w:r>
        <w:rPr>
          <w:rFonts w:ascii="Tahoma" w:hAnsi="Tahoma"/>
          <w:i/>
          <w:sz w:val="20"/>
        </w:rPr>
        <w:t xml:space="preserve">участия в долевом стр-ве от </w:t>
      </w:r>
      <w:r>
        <w:rPr>
          <w:rFonts w:ascii="Tahoma" w:hAnsi="Tahoma"/>
          <w:sz w:val="20"/>
        </w:rPr>
        <w:t xml:space="preserve">[●] г. </w:t>
      </w:r>
      <w:r>
        <w:rPr>
          <w:rFonts w:ascii="Tahoma" w:hAnsi="Tahoma"/>
          <w:i/>
          <w:sz w:val="20"/>
        </w:rPr>
        <w:t xml:space="preserve">за </w:t>
      </w:r>
      <w:r>
        <w:rPr>
          <w:rFonts w:ascii="Tahoma" w:hAnsi="Tahoma"/>
          <w:sz w:val="20"/>
        </w:rPr>
        <w:t>[●]</w:t>
      </w:r>
      <w:r>
        <w:rPr>
          <w:rFonts w:ascii="Tahoma" w:hAnsi="Tahoma"/>
          <w:i/>
          <w:sz w:val="20"/>
        </w:rPr>
        <w:t xml:space="preserve"> усл. ном. </w:t>
      </w:r>
      <w:r>
        <w:rPr>
          <w:rFonts w:ascii="Tahoma" w:hAnsi="Tahoma"/>
          <w:sz w:val="20"/>
        </w:rPr>
        <w:t>[●]</w:t>
      </w:r>
      <w:r>
        <w:rPr>
          <w:rFonts w:ascii="Tahoma" w:hAnsi="Tahoma"/>
          <w:i/>
          <w:sz w:val="20"/>
        </w:rPr>
        <w:t xml:space="preserve"> (</w:t>
      </w:r>
      <w:r>
        <w:rPr>
          <w:rFonts w:ascii="Tahoma" w:hAnsi="Tahoma"/>
          <w:i/>
          <w:sz w:val="20"/>
        </w:rPr>
        <w:t>НДС не облагается).</w:t>
      </w:r>
    </w:p>
    <w:p w:rsidR="001C61E0" w:rsidRDefault="00284728">
      <w:pPr>
        <w:pStyle w:val="af0"/>
        <w:numPr>
          <w:ilvl w:val="0"/>
          <w:numId w:val="16"/>
        </w:numPr>
        <w:tabs>
          <w:tab w:val="clear" w:pos="720"/>
          <w:tab w:val="left" w:pos="993"/>
        </w:tabs>
        <w:ind w:left="0" w:firstLine="709"/>
        <w:rPr>
          <w:rFonts w:ascii="Tahoma" w:hAnsi="Tahoma"/>
          <w:sz w:val="20"/>
        </w:rPr>
      </w:pPr>
      <w:r>
        <w:rPr>
          <w:rFonts w:ascii="Tahoma" w:hAnsi="Tahoma"/>
          <w:sz w:val="20"/>
        </w:rPr>
        <w:t xml:space="preserve">Настоящий Акт вступает в силу с момента его подписания Сторонами. </w:t>
      </w:r>
    </w:p>
    <w:p w:rsidR="001C61E0" w:rsidRDefault="00284728">
      <w:pPr>
        <w:pStyle w:val="af0"/>
        <w:numPr>
          <w:ilvl w:val="0"/>
          <w:numId w:val="16"/>
        </w:numPr>
        <w:tabs>
          <w:tab w:val="clear" w:pos="720"/>
          <w:tab w:val="left" w:pos="993"/>
        </w:tabs>
        <w:ind w:left="0" w:firstLine="709"/>
        <w:rPr>
          <w:rFonts w:ascii="Tahoma" w:hAnsi="Tahoma"/>
          <w:sz w:val="20"/>
        </w:rPr>
      </w:pPr>
      <w:r>
        <w:rPr>
          <w:rFonts w:ascii="Tahoma" w:hAnsi="Tahoma"/>
          <w:sz w:val="20"/>
        </w:rPr>
        <w:t xml:space="preserve">Одновременно при подписании Сторонами настоящего Акта, Застройщик передал Участнику выкопировку из Технического плана (описания) на Жилой дом - на Объект. </w:t>
      </w:r>
    </w:p>
    <w:p w:rsidR="001C61E0" w:rsidRDefault="00284728">
      <w:pPr>
        <w:pStyle w:val="af0"/>
        <w:numPr>
          <w:ilvl w:val="0"/>
          <w:numId w:val="16"/>
        </w:numPr>
        <w:tabs>
          <w:tab w:val="clear" w:pos="720"/>
          <w:tab w:val="left" w:pos="993"/>
        </w:tabs>
        <w:ind w:left="0" w:firstLine="709"/>
        <w:rPr>
          <w:rFonts w:ascii="Tahoma" w:hAnsi="Tahoma"/>
          <w:sz w:val="20"/>
        </w:rPr>
      </w:pPr>
      <w:r>
        <w:rPr>
          <w:rFonts w:ascii="Tahoma" w:hAnsi="Tahoma"/>
          <w:sz w:val="20"/>
        </w:rPr>
        <w:t>Настоящий Акт</w:t>
      </w:r>
      <w:r>
        <w:rPr>
          <w:rFonts w:ascii="Tahoma" w:hAnsi="Tahoma"/>
          <w:sz w:val="20"/>
        </w:rPr>
        <w:t xml:space="preserve"> составлен в двух экземплярах, имеющих одинаковую юридическую силу, по одному для каждой из Сторон. </w:t>
      </w:r>
    </w:p>
    <w:p w:rsidR="001C61E0" w:rsidRDefault="001C61E0">
      <w:pPr>
        <w:ind w:left="708"/>
        <w:jc w:val="both"/>
        <w:rPr>
          <w:rFonts w:ascii="Tahoma" w:hAnsi="Tahoma"/>
          <w:sz w:val="20"/>
        </w:rPr>
      </w:pPr>
    </w:p>
    <w:p w:rsidR="001C61E0" w:rsidRDefault="001C61E0">
      <w:pPr>
        <w:ind w:left="708"/>
        <w:jc w:val="both"/>
        <w:rPr>
          <w:rFonts w:ascii="Tahoma" w:hAnsi="Tahoma"/>
          <w:sz w:val="20"/>
        </w:rPr>
      </w:pPr>
    </w:p>
    <w:p w:rsidR="001C61E0" w:rsidRDefault="00284728">
      <w:pPr>
        <w:pStyle w:val="a5"/>
        <w:numPr>
          <w:ilvl w:val="0"/>
          <w:numId w:val="16"/>
        </w:numPr>
        <w:tabs>
          <w:tab w:val="clear" w:pos="720"/>
          <w:tab w:val="left" w:pos="1353"/>
        </w:tabs>
        <w:ind w:left="1353"/>
        <w:contextualSpacing/>
        <w:jc w:val="center"/>
        <w:rPr>
          <w:rFonts w:ascii="Tahoma" w:hAnsi="Tahoma"/>
          <w:b/>
          <w:spacing w:val="1"/>
          <w:sz w:val="20"/>
        </w:rPr>
      </w:pPr>
      <w:r>
        <w:rPr>
          <w:rFonts w:ascii="Tahoma" w:hAnsi="Tahoma"/>
          <w:b/>
          <w:spacing w:val="1"/>
          <w:sz w:val="20"/>
        </w:rPr>
        <w:t>Адреса, реквизиты и подписи Сторон:</w:t>
      </w:r>
    </w:p>
    <w:tbl>
      <w:tblPr>
        <w:tblW w:w="0" w:type="auto"/>
        <w:jc w:val="center"/>
        <w:tblLayout w:type="fixed"/>
        <w:tblCellMar>
          <w:left w:w="0" w:type="dxa"/>
          <w:right w:w="0" w:type="dxa"/>
        </w:tblCellMar>
        <w:tblLook w:val="04A0" w:firstRow="1" w:lastRow="0" w:firstColumn="1" w:lastColumn="0" w:noHBand="0" w:noVBand="1"/>
      </w:tblPr>
      <w:tblGrid>
        <w:gridCol w:w="4755"/>
        <w:gridCol w:w="5433"/>
      </w:tblGrid>
      <w:tr w:rsidR="001C61E0">
        <w:trPr>
          <w:trHeight w:val="2528"/>
          <w:jc w:val="center"/>
        </w:trPr>
        <w:tc>
          <w:tcPr>
            <w:tcW w:w="4755" w:type="dxa"/>
            <w:tcMar>
              <w:top w:w="0" w:type="dxa"/>
              <w:left w:w="108" w:type="dxa"/>
              <w:bottom w:w="0" w:type="dxa"/>
              <w:right w:w="108" w:type="dxa"/>
            </w:tcMar>
          </w:tcPr>
          <w:p w:rsidR="001C61E0" w:rsidRDefault="00284728">
            <w:pPr>
              <w:rPr>
                <w:rFonts w:ascii="Tahoma" w:hAnsi="Tahoma"/>
                <w:b/>
                <w:sz w:val="18"/>
              </w:rPr>
            </w:pPr>
            <w:r>
              <w:rPr>
                <w:rFonts w:ascii="Tahoma" w:hAnsi="Tahoma"/>
                <w:b/>
                <w:sz w:val="18"/>
              </w:rPr>
              <w:t>Застройщик:</w:t>
            </w:r>
          </w:p>
          <w:p w:rsidR="001C61E0" w:rsidRDefault="00284728">
            <w:pPr>
              <w:jc w:val="both"/>
              <w:rPr>
                <w:rFonts w:ascii="Tahoma" w:hAnsi="Tahoma"/>
                <w:sz w:val="18"/>
              </w:rPr>
            </w:pPr>
            <w:r>
              <w:rPr>
                <w:rFonts w:ascii="Tahoma" w:hAnsi="Tahoma"/>
                <w:b/>
                <w:sz w:val="18"/>
              </w:rPr>
              <w:t>ООО «Специализированный застройщик «ПушкинЪ»</w:t>
            </w:r>
          </w:p>
          <w:p w:rsidR="001C61E0" w:rsidRDefault="00284728">
            <w:pPr>
              <w:jc w:val="both"/>
              <w:rPr>
                <w:rFonts w:ascii="Tahoma" w:hAnsi="Tahoma"/>
                <w:sz w:val="18"/>
              </w:rPr>
            </w:pPr>
            <w:r>
              <w:rPr>
                <w:rFonts w:ascii="Tahoma" w:hAnsi="Tahoma"/>
                <w:sz w:val="18"/>
              </w:rPr>
              <w:t xml:space="preserve">Юридический адрес: 623417, Свердловская область, г.о. </w:t>
            </w:r>
            <w:r>
              <w:rPr>
                <w:rFonts w:ascii="Tahoma" w:hAnsi="Tahoma"/>
                <w:sz w:val="18"/>
              </w:rPr>
              <w:t>Каменск-Уральский, г. Каменск-Уральский, ул. Октябрьская, д.41/5, помещ. 2, офис 19</w:t>
            </w:r>
          </w:p>
          <w:p w:rsidR="001C61E0" w:rsidRDefault="00284728">
            <w:pPr>
              <w:jc w:val="both"/>
              <w:rPr>
                <w:rFonts w:ascii="Tahoma" w:hAnsi="Tahoma"/>
                <w:sz w:val="18"/>
              </w:rPr>
            </w:pPr>
            <w:r>
              <w:rPr>
                <w:rFonts w:ascii="Tahoma" w:hAnsi="Tahoma"/>
                <w:sz w:val="18"/>
              </w:rPr>
              <w:t>ИНН/КПП: 6612058343/661201001</w:t>
            </w:r>
          </w:p>
          <w:p w:rsidR="001C61E0" w:rsidRDefault="00284728">
            <w:pPr>
              <w:jc w:val="both"/>
              <w:rPr>
                <w:rFonts w:ascii="Tahoma" w:hAnsi="Tahoma"/>
                <w:sz w:val="18"/>
              </w:rPr>
            </w:pPr>
            <w:r>
              <w:rPr>
                <w:rFonts w:ascii="Tahoma" w:hAnsi="Tahoma"/>
                <w:sz w:val="18"/>
              </w:rPr>
              <w:t>Адрес для направления корреспонденции: 623417, Свердловская область, г. Каменск-Уральский, ул. Октябрьская, д.41/5, помещ. 2, офис 19</w:t>
            </w:r>
          </w:p>
          <w:p w:rsidR="001C61E0" w:rsidRDefault="00284728">
            <w:pPr>
              <w:jc w:val="both"/>
              <w:rPr>
                <w:rFonts w:ascii="Tahoma" w:hAnsi="Tahoma"/>
                <w:sz w:val="18"/>
              </w:rPr>
            </w:pPr>
            <w:r>
              <w:rPr>
                <w:rFonts w:ascii="Tahoma" w:hAnsi="Tahoma"/>
                <w:sz w:val="18"/>
              </w:rPr>
              <w:t xml:space="preserve"> </w:t>
            </w:r>
          </w:p>
          <w:p w:rsidR="001C61E0" w:rsidRDefault="00284728">
            <w:pPr>
              <w:jc w:val="both"/>
              <w:rPr>
                <w:rFonts w:ascii="Tahoma" w:hAnsi="Tahoma"/>
                <w:b/>
                <w:sz w:val="18"/>
              </w:rPr>
            </w:pPr>
            <w:r>
              <w:rPr>
                <w:rFonts w:ascii="Tahoma" w:hAnsi="Tahoma"/>
                <w:b/>
                <w:sz w:val="18"/>
              </w:rPr>
              <w:t>Директор</w:t>
            </w:r>
          </w:p>
          <w:p w:rsidR="001C61E0" w:rsidRDefault="001C61E0">
            <w:pPr>
              <w:jc w:val="both"/>
              <w:rPr>
                <w:rFonts w:ascii="Tahoma" w:hAnsi="Tahoma"/>
                <w:b/>
                <w:sz w:val="18"/>
              </w:rPr>
            </w:pPr>
          </w:p>
          <w:p w:rsidR="001C61E0" w:rsidRDefault="00284728">
            <w:pPr>
              <w:rPr>
                <w:rFonts w:ascii="Tahoma" w:hAnsi="Tahoma"/>
                <w:b/>
                <w:sz w:val="18"/>
              </w:rPr>
            </w:pPr>
            <w:r>
              <w:rPr>
                <w:rFonts w:ascii="Tahoma" w:hAnsi="Tahoma"/>
                <w:b/>
                <w:sz w:val="18"/>
              </w:rPr>
              <w:t>____________/В.Н. Димаков/</w:t>
            </w:r>
          </w:p>
          <w:p w:rsidR="001C61E0" w:rsidRDefault="00284728">
            <w:pPr>
              <w:rPr>
                <w:rFonts w:ascii="Tahoma" w:hAnsi="Tahoma"/>
                <w:sz w:val="18"/>
              </w:rPr>
            </w:pPr>
            <w:r>
              <w:rPr>
                <w:rFonts w:ascii="Tahoma" w:hAnsi="Tahoma"/>
                <w:b/>
                <w:sz w:val="18"/>
              </w:rPr>
              <w:t>М.П.</w:t>
            </w:r>
          </w:p>
        </w:tc>
        <w:tc>
          <w:tcPr>
            <w:tcW w:w="5433" w:type="dxa"/>
            <w:tcMar>
              <w:top w:w="0" w:type="dxa"/>
              <w:left w:w="108" w:type="dxa"/>
              <w:bottom w:w="0" w:type="dxa"/>
              <w:right w:w="108" w:type="dxa"/>
            </w:tcMar>
          </w:tcPr>
          <w:p w:rsidR="001C61E0" w:rsidRDefault="00284728">
            <w:pPr>
              <w:rPr>
                <w:rFonts w:ascii="Tahoma" w:hAnsi="Tahoma"/>
                <w:b/>
                <w:sz w:val="18"/>
              </w:rPr>
            </w:pPr>
            <w:r>
              <w:rPr>
                <w:rFonts w:ascii="Tahoma" w:hAnsi="Tahoma"/>
                <w:b/>
                <w:sz w:val="18"/>
              </w:rPr>
              <w:t>Участник:</w:t>
            </w:r>
          </w:p>
          <w:p w:rsidR="001C61E0" w:rsidRDefault="00284728">
            <w:pPr>
              <w:rPr>
                <w:rFonts w:ascii="Tahoma" w:hAnsi="Tahoma"/>
                <w:sz w:val="18"/>
              </w:rPr>
            </w:pPr>
            <w:r>
              <w:rPr>
                <w:rFonts w:ascii="Tahoma" w:hAnsi="Tahoma"/>
                <w:sz w:val="18"/>
              </w:rPr>
              <w:t>гр. РФ [●],</w:t>
            </w:r>
          </w:p>
          <w:p w:rsidR="001C61E0" w:rsidRDefault="00284728">
            <w:pPr>
              <w:rPr>
                <w:rFonts w:ascii="Tahoma" w:hAnsi="Tahoma"/>
                <w:sz w:val="18"/>
              </w:rPr>
            </w:pPr>
            <w:r>
              <w:rPr>
                <w:rFonts w:ascii="Tahoma" w:hAnsi="Tahoma"/>
                <w:sz w:val="18"/>
              </w:rPr>
              <w:t>года рождения, место рождения: [●], паспорт [●], выдан [●] код подразделения: [●], зарегистрированный(ая) по адресу: [●],</w:t>
            </w:r>
          </w:p>
          <w:p w:rsidR="001C61E0" w:rsidRDefault="00284728">
            <w:pPr>
              <w:rPr>
                <w:rFonts w:ascii="Tahoma" w:hAnsi="Tahoma"/>
                <w:sz w:val="18"/>
              </w:rPr>
            </w:pPr>
            <w:r>
              <w:rPr>
                <w:rFonts w:ascii="Tahoma" w:hAnsi="Tahoma"/>
                <w:sz w:val="18"/>
              </w:rPr>
              <w:t>почтовый адрес: (если отличается от регистрации)</w:t>
            </w:r>
          </w:p>
          <w:p w:rsidR="001C61E0" w:rsidRDefault="00284728">
            <w:pPr>
              <w:rPr>
                <w:rFonts w:ascii="Tahoma" w:hAnsi="Tahoma"/>
                <w:sz w:val="18"/>
              </w:rPr>
            </w:pPr>
            <w:r>
              <w:rPr>
                <w:rFonts w:ascii="Tahoma" w:hAnsi="Tahoma"/>
                <w:sz w:val="18"/>
              </w:rPr>
              <w:t>тел.: [●]</w:t>
            </w:r>
          </w:p>
          <w:p w:rsidR="001C61E0" w:rsidRDefault="00284728">
            <w:pPr>
              <w:rPr>
                <w:rFonts w:ascii="Tahoma" w:hAnsi="Tahoma"/>
                <w:sz w:val="18"/>
              </w:rPr>
            </w:pPr>
            <w:r>
              <w:rPr>
                <w:rFonts w:ascii="Tahoma" w:hAnsi="Tahoma"/>
                <w:sz w:val="18"/>
              </w:rPr>
              <w:t>адрес эл. п</w:t>
            </w:r>
            <w:r>
              <w:rPr>
                <w:rFonts w:ascii="Tahoma" w:hAnsi="Tahoma"/>
                <w:sz w:val="18"/>
              </w:rPr>
              <w:t>очты: [●]</w:t>
            </w:r>
          </w:p>
          <w:p w:rsidR="001C61E0" w:rsidRDefault="001C61E0">
            <w:pPr>
              <w:rPr>
                <w:rFonts w:ascii="Tahoma" w:hAnsi="Tahoma"/>
                <w:sz w:val="18"/>
              </w:rPr>
            </w:pPr>
          </w:p>
          <w:p w:rsidR="001C61E0" w:rsidRDefault="001C61E0">
            <w:pPr>
              <w:rPr>
                <w:rFonts w:ascii="Tahoma" w:hAnsi="Tahoma"/>
                <w:sz w:val="18"/>
              </w:rPr>
            </w:pPr>
          </w:p>
          <w:p w:rsidR="001C61E0" w:rsidRDefault="00284728">
            <w:pPr>
              <w:rPr>
                <w:rFonts w:ascii="Tahoma" w:hAnsi="Tahoma"/>
                <w:sz w:val="18"/>
              </w:rPr>
            </w:pPr>
            <w:r>
              <w:rPr>
                <w:rFonts w:ascii="Tahoma" w:hAnsi="Tahoma"/>
                <w:sz w:val="18"/>
              </w:rPr>
              <w:t xml:space="preserve"> </w:t>
            </w:r>
          </w:p>
          <w:p w:rsidR="001C61E0" w:rsidRDefault="001C61E0">
            <w:pPr>
              <w:rPr>
                <w:rFonts w:ascii="Tahoma" w:hAnsi="Tahoma"/>
                <w:sz w:val="18"/>
              </w:rPr>
            </w:pPr>
          </w:p>
          <w:p w:rsidR="001C61E0" w:rsidRDefault="001C61E0">
            <w:pPr>
              <w:rPr>
                <w:rFonts w:ascii="Tahoma" w:hAnsi="Tahoma"/>
                <w:sz w:val="18"/>
              </w:rPr>
            </w:pPr>
          </w:p>
          <w:p w:rsidR="001C61E0" w:rsidRDefault="00284728">
            <w:pPr>
              <w:rPr>
                <w:rFonts w:ascii="Tahoma" w:hAnsi="Tahoma"/>
                <w:sz w:val="18"/>
              </w:rPr>
            </w:pPr>
            <w:r>
              <w:rPr>
                <w:rFonts w:ascii="Tahoma" w:hAnsi="Tahoma"/>
                <w:sz w:val="18"/>
              </w:rPr>
              <w:t>__________________________/_______________/</w:t>
            </w:r>
          </w:p>
        </w:tc>
      </w:tr>
    </w:tbl>
    <w:p w:rsidR="001C61E0" w:rsidRDefault="001C61E0">
      <w:pPr>
        <w:rPr>
          <w:rFonts w:ascii="Tahoma" w:hAnsi="Tahoma"/>
          <w:sz w:val="20"/>
        </w:rPr>
      </w:pPr>
    </w:p>
    <w:p w:rsidR="001C61E0" w:rsidRDefault="001C61E0">
      <w:pPr>
        <w:rPr>
          <w:rFonts w:ascii="Tahoma" w:hAnsi="Tahoma"/>
          <w:sz w:val="20"/>
        </w:rPr>
      </w:pPr>
    </w:p>
    <w:p w:rsidR="001C61E0" w:rsidRDefault="001C61E0">
      <w:pPr>
        <w:pStyle w:val="ConsNormal"/>
        <w:ind w:firstLine="0"/>
        <w:rPr>
          <w:rFonts w:ascii="Tahoma" w:hAnsi="Tahoma"/>
          <w:b/>
          <w:spacing w:val="20"/>
        </w:rPr>
      </w:pPr>
    </w:p>
    <w:p w:rsidR="001C61E0" w:rsidRDefault="00284728">
      <w:pPr>
        <w:rPr>
          <w:rFonts w:ascii="Tahoma" w:hAnsi="Tahoma"/>
          <w:b/>
          <w:sz w:val="20"/>
        </w:rPr>
      </w:pPr>
      <w:r>
        <w:rPr>
          <w:rFonts w:ascii="Tahoma" w:hAnsi="Tahoma"/>
          <w:sz w:val="20"/>
        </w:rPr>
        <w:br w:type="page"/>
      </w:r>
    </w:p>
    <w:p w:rsidR="001C61E0" w:rsidRDefault="00284728">
      <w:pPr>
        <w:pStyle w:val="afd"/>
        <w:tabs>
          <w:tab w:val="left" w:pos="9281"/>
        </w:tabs>
        <w:jc w:val="right"/>
        <w:rPr>
          <w:rFonts w:ascii="Tahoma" w:hAnsi="Tahoma"/>
        </w:rPr>
      </w:pPr>
      <w:r>
        <w:rPr>
          <w:rFonts w:ascii="Tahoma" w:hAnsi="Tahoma"/>
        </w:rPr>
        <w:t>ПРИЛОЖЕНИЕ № 4</w:t>
      </w:r>
    </w:p>
    <w:p w:rsidR="001C61E0" w:rsidRDefault="00284728">
      <w:pPr>
        <w:ind w:right="50"/>
        <w:jc w:val="right"/>
        <w:rPr>
          <w:rFonts w:ascii="Tahoma" w:hAnsi="Tahoma"/>
          <w:sz w:val="20"/>
        </w:rPr>
      </w:pPr>
      <w:r>
        <w:rPr>
          <w:rFonts w:ascii="Tahoma" w:hAnsi="Tahoma"/>
          <w:sz w:val="20"/>
        </w:rPr>
        <w:t>к Договору № [●]</w:t>
      </w:r>
    </w:p>
    <w:p w:rsidR="001C61E0" w:rsidRDefault="00284728">
      <w:pPr>
        <w:ind w:right="50"/>
        <w:jc w:val="right"/>
        <w:rPr>
          <w:rFonts w:ascii="Tahoma" w:hAnsi="Tahoma"/>
          <w:sz w:val="20"/>
        </w:rPr>
      </w:pPr>
      <w:r>
        <w:rPr>
          <w:rFonts w:ascii="Tahoma" w:hAnsi="Tahoma"/>
          <w:sz w:val="20"/>
        </w:rPr>
        <w:t>участия в долевом строительстве</w:t>
      </w:r>
    </w:p>
    <w:p w:rsidR="001C61E0" w:rsidRDefault="00284728">
      <w:pPr>
        <w:ind w:right="50"/>
        <w:jc w:val="right"/>
        <w:rPr>
          <w:rFonts w:ascii="Tahoma" w:hAnsi="Tahoma"/>
          <w:sz w:val="20"/>
        </w:rPr>
      </w:pPr>
      <w:r>
        <w:rPr>
          <w:rFonts w:ascii="Tahoma" w:hAnsi="Tahoma"/>
          <w:sz w:val="20"/>
        </w:rPr>
        <w:t>от [●] г.</w:t>
      </w:r>
    </w:p>
    <w:p w:rsidR="001C61E0" w:rsidRDefault="001C61E0">
      <w:pPr>
        <w:ind w:left="6096"/>
        <w:rPr>
          <w:rFonts w:ascii="Tahoma" w:hAnsi="Tahoma"/>
          <w:sz w:val="20"/>
        </w:rPr>
      </w:pPr>
    </w:p>
    <w:p w:rsidR="001C61E0" w:rsidRDefault="00284728">
      <w:pPr>
        <w:ind w:left="6096"/>
        <w:jc w:val="right"/>
        <w:rPr>
          <w:rFonts w:ascii="Tahoma" w:hAnsi="Tahoma"/>
          <w:sz w:val="20"/>
        </w:rPr>
      </w:pPr>
      <w:r>
        <w:rPr>
          <w:rFonts w:ascii="Tahoma" w:hAnsi="Tahoma"/>
          <w:sz w:val="20"/>
        </w:rPr>
        <w:t>ФОРМА</w:t>
      </w:r>
    </w:p>
    <w:p w:rsidR="001C61E0" w:rsidRDefault="00284728">
      <w:pPr>
        <w:pStyle w:val="afd"/>
        <w:tabs>
          <w:tab w:val="left" w:pos="9281"/>
        </w:tabs>
        <w:rPr>
          <w:rFonts w:ascii="Tahoma" w:hAnsi="Tahoma"/>
        </w:rPr>
      </w:pPr>
      <w:r>
        <w:rPr>
          <w:rFonts w:ascii="Tahoma" w:hAnsi="Tahoma"/>
        </w:rPr>
        <w:t>АКТ</w:t>
      </w:r>
    </w:p>
    <w:p w:rsidR="001C61E0" w:rsidRDefault="00284728">
      <w:pPr>
        <w:pStyle w:val="afd"/>
        <w:rPr>
          <w:rFonts w:ascii="Tahoma" w:hAnsi="Tahoma"/>
        </w:rPr>
      </w:pPr>
      <w:r>
        <w:rPr>
          <w:rFonts w:ascii="Tahoma" w:hAnsi="Tahoma"/>
        </w:rPr>
        <w:t>сверки взаиморасчетов</w:t>
      </w:r>
    </w:p>
    <w:p w:rsidR="001C61E0" w:rsidRDefault="00284728">
      <w:pPr>
        <w:pStyle w:val="afd"/>
        <w:rPr>
          <w:rFonts w:ascii="Tahoma" w:hAnsi="Tahoma"/>
        </w:rPr>
      </w:pPr>
      <w:r>
        <w:rPr>
          <w:rFonts w:ascii="Tahoma" w:hAnsi="Tahoma"/>
        </w:rPr>
        <w:t>(</w:t>
      </w:r>
      <w:r>
        <w:rPr>
          <w:rFonts w:ascii="Tahoma" w:hAnsi="Tahoma"/>
          <w:i/>
        </w:rPr>
        <w:t>доплата денежных средств</w:t>
      </w:r>
      <w:r>
        <w:rPr>
          <w:rFonts w:ascii="Tahoma" w:hAnsi="Tahoma"/>
        </w:rPr>
        <w:t xml:space="preserve">) </w:t>
      </w:r>
    </w:p>
    <w:p w:rsidR="001C61E0" w:rsidRDefault="00284728">
      <w:pPr>
        <w:jc w:val="center"/>
        <w:rPr>
          <w:rFonts w:ascii="Tahoma" w:hAnsi="Tahoma"/>
          <w:b/>
          <w:sz w:val="20"/>
        </w:rPr>
      </w:pPr>
      <w:r>
        <w:rPr>
          <w:rFonts w:ascii="Tahoma" w:hAnsi="Tahoma"/>
          <w:sz w:val="20"/>
        </w:rPr>
        <w:t>к Договору № [●] участия в долевом строительстве [●]</w:t>
      </w:r>
    </w:p>
    <w:p w:rsidR="001C61E0" w:rsidRDefault="00284728">
      <w:pPr>
        <w:jc w:val="both"/>
        <w:rPr>
          <w:rFonts w:ascii="Tahoma" w:hAnsi="Tahoma"/>
          <w:sz w:val="20"/>
        </w:rPr>
      </w:pPr>
      <w:r>
        <w:rPr>
          <w:rFonts w:ascii="Tahoma" w:hAnsi="Tahoma"/>
          <w:sz w:val="20"/>
        </w:rPr>
        <w:t>город Каменск-Уральский</w:t>
      </w:r>
    </w:p>
    <w:p w:rsidR="001C61E0" w:rsidRDefault="00284728">
      <w:pPr>
        <w:rPr>
          <w:rFonts w:ascii="Tahoma" w:hAnsi="Tahoma"/>
          <w:sz w:val="20"/>
        </w:rPr>
      </w:pPr>
      <w:r>
        <w:rPr>
          <w:rFonts w:ascii="Tahoma" w:hAnsi="Tahoma"/>
          <w:sz w:val="20"/>
        </w:rPr>
        <w:t xml:space="preserve">Свердловской области                 </w:t>
      </w:r>
      <w:r>
        <w:rPr>
          <w:rFonts w:ascii="Tahoma" w:hAnsi="Tahoma"/>
          <w:sz w:val="20"/>
        </w:rPr>
        <w:tab/>
      </w:r>
      <w:r>
        <w:rPr>
          <w:rFonts w:ascii="Tahoma" w:hAnsi="Tahoma"/>
          <w:sz w:val="20"/>
        </w:rPr>
        <w:tab/>
      </w:r>
      <w:r>
        <w:rPr>
          <w:rFonts w:ascii="Tahoma" w:hAnsi="Tahoma"/>
          <w:sz w:val="20"/>
        </w:rPr>
        <w:tab/>
      </w:r>
      <w:r>
        <w:rPr>
          <w:rFonts w:ascii="Tahoma" w:hAnsi="Tahoma"/>
          <w:sz w:val="20"/>
        </w:rPr>
        <w:tab/>
      </w:r>
      <w:r>
        <w:rPr>
          <w:rFonts w:ascii="Tahoma" w:hAnsi="Tahoma"/>
          <w:sz w:val="20"/>
        </w:rPr>
        <w:tab/>
      </w:r>
      <w:proofErr w:type="gramStart"/>
      <w:r>
        <w:rPr>
          <w:rFonts w:ascii="Tahoma" w:hAnsi="Tahoma"/>
          <w:sz w:val="20"/>
        </w:rPr>
        <w:tab/>
        <w:t>«</w:t>
      </w:r>
      <w:proofErr w:type="gramEnd"/>
      <w:r>
        <w:rPr>
          <w:rFonts w:ascii="Tahoma" w:hAnsi="Tahoma"/>
          <w:sz w:val="20"/>
        </w:rPr>
        <w:t>__»__________________ 20__г.</w:t>
      </w:r>
    </w:p>
    <w:p w:rsidR="001C61E0" w:rsidRDefault="00284728">
      <w:pPr>
        <w:rPr>
          <w:rFonts w:ascii="Tahoma" w:hAnsi="Tahoma"/>
          <w:sz w:val="20"/>
        </w:rPr>
      </w:pPr>
      <w:r>
        <w:rPr>
          <w:rFonts w:ascii="Tahoma" w:hAnsi="Tahoma"/>
          <w:sz w:val="20"/>
        </w:rPr>
        <w:t xml:space="preserve">                                                                                                                             </w:t>
      </w:r>
    </w:p>
    <w:p w:rsidR="001C61E0" w:rsidRDefault="001C61E0">
      <w:pPr>
        <w:jc w:val="center"/>
        <w:rPr>
          <w:rFonts w:ascii="Tahoma" w:hAnsi="Tahoma"/>
          <w:sz w:val="20"/>
        </w:rPr>
      </w:pPr>
    </w:p>
    <w:p w:rsidR="001C61E0" w:rsidRDefault="00284728">
      <w:pPr>
        <w:spacing w:before="160"/>
        <w:ind w:firstLine="709"/>
        <w:contextualSpacing/>
        <w:jc w:val="both"/>
        <w:rPr>
          <w:rFonts w:ascii="Tahoma" w:hAnsi="Tahoma"/>
          <w:sz w:val="20"/>
        </w:rPr>
      </w:pPr>
      <w:r>
        <w:rPr>
          <w:rFonts w:ascii="Tahoma" w:hAnsi="Tahoma"/>
          <w:b/>
          <w:sz w:val="20"/>
        </w:rPr>
        <w:t>Общество с ограниченной ответств</w:t>
      </w:r>
      <w:r>
        <w:rPr>
          <w:rFonts w:ascii="Tahoma" w:hAnsi="Tahoma"/>
          <w:b/>
          <w:sz w:val="20"/>
        </w:rPr>
        <w:t xml:space="preserve">енностью «Специализированный застройщик «ПушкинЪ», </w:t>
      </w:r>
      <w:r>
        <w:rPr>
          <w:rFonts w:ascii="Tahoma" w:hAnsi="Tahoma"/>
          <w:sz w:val="20"/>
        </w:rPr>
        <w:t>именуемое в дальнейшем «</w:t>
      </w:r>
      <w:r>
        <w:rPr>
          <w:rFonts w:ascii="Tahoma" w:hAnsi="Tahoma"/>
          <w:b/>
          <w:sz w:val="20"/>
        </w:rPr>
        <w:t>Застройщик</w:t>
      </w:r>
      <w:r>
        <w:rPr>
          <w:rFonts w:ascii="Tahoma" w:hAnsi="Tahoma"/>
          <w:sz w:val="20"/>
        </w:rPr>
        <w:t xml:space="preserve">», зарегистрированное 19.05.2023г., основной регистрационный номер в ЕГРЮЛ 1236600031887, ИНН 6612058343, КПП 661201001, местонахождение: </w:t>
      </w:r>
      <w:r>
        <w:rPr>
          <w:rFonts w:ascii="Tahoma" w:hAnsi="Tahoma"/>
          <w:sz w:val="18"/>
        </w:rPr>
        <w:t>623417, Свердловская область, г.о</w:t>
      </w:r>
      <w:r>
        <w:rPr>
          <w:rFonts w:ascii="Tahoma" w:hAnsi="Tahoma"/>
          <w:sz w:val="18"/>
        </w:rPr>
        <w:t>. Каменск-Уральский, г. Каменск-Уральский, ул. Октябрьская, д.41/5, помещ. 2, офис 19</w:t>
      </w:r>
      <w:r>
        <w:rPr>
          <w:rFonts w:ascii="Tahoma" w:hAnsi="Tahoma"/>
          <w:sz w:val="20"/>
        </w:rPr>
        <w:t xml:space="preserve">, в лице </w:t>
      </w:r>
      <w:r>
        <w:rPr>
          <w:rFonts w:ascii="Tahoma" w:hAnsi="Tahoma"/>
          <w:sz w:val="20"/>
        </w:rPr>
        <w:t>директора Димакова Вадима Николаевича, действующего на основании Устава</w:t>
      </w:r>
      <w:r>
        <w:rPr>
          <w:rFonts w:ascii="Tahoma" w:hAnsi="Tahoma"/>
          <w:sz w:val="20"/>
        </w:rPr>
        <w:t xml:space="preserve">, с одной стороны, </w:t>
      </w:r>
    </w:p>
    <w:p w:rsidR="001C61E0" w:rsidRDefault="00284728">
      <w:pPr>
        <w:spacing w:before="160"/>
        <w:ind w:firstLine="709"/>
        <w:contextualSpacing/>
        <w:jc w:val="both"/>
        <w:rPr>
          <w:rFonts w:ascii="Tahoma" w:hAnsi="Tahoma"/>
          <w:b/>
          <w:sz w:val="20"/>
        </w:rPr>
      </w:pPr>
      <w:r>
        <w:rPr>
          <w:rFonts w:ascii="Tahoma" w:hAnsi="Tahoma"/>
          <w:sz w:val="20"/>
        </w:rPr>
        <w:t>и гражданин Российской Федерации [●], пол [●], дата рождения [●], место</w:t>
      </w:r>
      <w:r>
        <w:rPr>
          <w:rFonts w:ascii="Tahoma" w:hAnsi="Tahoma"/>
          <w:sz w:val="20"/>
        </w:rPr>
        <w:t xml:space="preserve"> рождения [●], СНИЛС [●], паспорт [●], выдан [●] г., код подразделения [●], проживающий (зарегистрированный) по адресу: [●] </w:t>
      </w:r>
      <w:r>
        <w:rPr>
          <w:rFonts w:ascii="Tahoma" w:hAnsi="Tahoma"/>
          <w:b/>
          <w:i/>
          <w:sz w:val="20"/>
        </w:rPr>
        <w:t>именуемая</w:t>
      </w:r>
      <w:r>
        <w:rPr>
          <w:rFonts w:ascii="Tahoma" w:hAnsi="Tahoma"/>
          <w:sz w:val="20"/>
        </w:rPr>
        <w:t xml:space="preserve"> в дальнейшем «Участник»</w:t>
      </w:r>
      <w:r>
        <w:rPr>
          <w:rStyle w:val="ad"/>
          <w:rFonts w:ascii="Tahoma" w:hAnsi="Tahoma"/>
          <w:sz w:val="20"/>
        </w:rPr>
        <w:footnoteReference w:id="34"/>
      </w:r>
      <w:r>
        <w:rPr>
          <w:rFonts w:ascii="Tahoma" w:hAnsi="Tahoma"/>
          <w:sz w:val="20"/>
        </w:rPr>
        <w:t>, с другой стороны,</w:t>
      </w:r>
      <w:r>
        <w:rPr>
          <w:rFonts w:ascii="Tahoma" w:hAnsi="Tahoma"/>
          <w:b/>
          <w:sz w:val="20"/>
        </w:rPr>
        <w:t xml:space="preserve"> </w:t>
      </w:r>
      <w:r>
        <w:rPr>
          <w:rFonts w:ascii="Tahoma" w:hAnsi="Tahoma"/>
          <w:sz w:val="20"/>
        </w:rPr>
        <w:t>вместе именуемые «Стороны», а по отдельности «Сторона», составили настоящий Ак</w:t>
      </w:r>
      <w:r>
        <w:rPr>
          <w:rFonts w:ascii="Tahoma" w:hAnsi="Tahoma"/>
          <w:sz w:val="20"/>
        </w:rPr>
        <w:t>т сверки взаиморасчетов (далее – «Акт») к Договору № [●</w:t>
      </w:r>
      <w:proofErr w:type="gramStart"/>
      <w:r>
        <w:rPr>
          <w:rFonts w:ascii="Tahoma" w:hAnsi="Tahoma"/>
          <w:sz w:val="20"/>
        </w:rPr>
        <w:t>]  участия</w:t>
      </w:r>
      <w:proofErr w:type="gramEnd"/>
      <w:r>
        <w:rPr>
          <w:rFonts w:ascii="Tahoma" w:hAnsi="Tahoma"/>
          <w:sz w:val="20"/>
        </w:rPr>
        <w:t xml:space="preserve"> в долевом строительстве от [●] г. (далее – «</w:t>
      </w:r>
      <w:r>
        <w:rPr>
          <w:rFonts w:ascii="Tahoma" w:hAnsi="Tahoma"/>
          <w:b/>
          <w:sz w:val="20"/>
        </w:rPr>
        <w:t>Договор</w:t>
      </w:r>
      <w:r>
        <w:rPr>
          <w:rFonts w:ascii="Tahoma" w:hAnsi="Tahoma"/>
          <w:sz w:val="20"/>
        </w:rPr>
        <w:t>») о нижеследующем:</w:t>
      </w:r>
    </w:p>
    <w:p w:rsidR="001C61E0" w:rsidRDefault="001C61E0">
      <w:pPr>
        <w:jc w:val="both"/>
        <w:rPr>
          <w:rFonts w:ascii="Tahoma" w:hAnsi="Tahoma"/>
          <w:sz w:val="20"/>
        </w:rPr>
      </w:pPr>
    </w:p>
    <w:p w:rsidR="001C61E0" w:rsidRDefault="00284728">
      <w:pPr>
        <w:pStyle w:val="af0"/>
        <w:numPr>
          <w:ilvl w:val="0"/>
          <w:numId w:val="17"/>
        </w:numPr>
        <w:tabs>
          <w:tab w:val="left" w:pos="993"/>
        </w:tabs>
        <w:ind w:left="0" w:firstLine="567"/>
        <w:rPr>
          <w:rFonts w:ascii="Tahoma" w:hAnsi="Tahoma"/>
          <w:sz w:val="20"/>
        </w:rPr>
      </w:pPr>
      <w:r>
        <w:rPr>
          <w:rFonts w:ascii="Tahoma" w:hAnsi="Tahoma"/>
          <w:sz w:val="20"/>
        </w:rPr>
        <w:t xml:space="preserve">По заказу Застройщика лицом, осуществляющим кадастровую деятельность, проведены обмеры Жилого дома (корпус 1), по </w:t>
      </w:r>
      <w:r>
        <w:rPr>
          <w:rFonts w:ascii="Tahoma" w:hAnsi="Tahoma"/>
          <w:sz w:val="20"/>
        </w:rPr>
        <w:t>строительному адресу: [●] (далее по тексту – «Жилой дом»)</w:t>
      </w:r>
      <w:r>
        <w:rPr>
          <w:rStyle w:val="ad"/>
          <w:rFonts w:ascii="Tahoma" w:hAnsi="Tahoma"/>
          <w:sz w:val="20"/>
        </w:rPr>
        <w:footnoteReference w:id="35"/>
      </w:r>
      <w:r>
        <w:rPr>
          <w:rFonts w:ascii="Tahoma" w:hAnsi="Tahoma"/>
          <w:sz w:val="20"/>
        </w:rPr>
        <w:t xml:space="preserve">. </w:t>
      </w:r>
    </w:p>
    <w:p w:rsidR="001C61E0" w:rsidRDefault="00284728">
      <w:pPr>
        <w:pStyle w:val="af0"/>
        <w:tabs>
          <w:tab w:val="left" w:pos="993"/>
        </w:tabs>
        <w:ind w:firstLine="709"/>
        <w:rPr>
          <w:rFonts w:ascii="Tahoma" w:hAnsi="Tahoma"/>
          <w:sz w:val="20"/>
        </w:rPr>
      </w:pPr>
      <w:r>
        <w:rPr>
          <w:rFonts w:ascii="Tahoma" w:hAnsi="Tahoma"/>
          <w:sz w:val="20"/>
        </w:rPr>
        <w:t xml:space="preserve">    Жилому дому присвоен почтовый адрес: [●].</w:t>
      </w:r>
    </w:p>
    <w:p w:rsidR="001C61E0" w:rsidRDefault="00284728">
      <w:pPr>
        <w:pStyle w:val="af0"/>
        <w:numPr>
          <w:ilvl w:val="0"/>
          <w:numId w:val="17"/>
        </w:numPr>
        <w:tabs>
          <w:tab w:val="left" w:pos="993"/>
        </w:tabs>
        <w:ind w:left="0" w:firstLine="709"/>
        <w:rPr>
          <w:rFonts w:ascii="Tahoma" w:hAnsi="Tahoma"/>
          <w:sz w:val="20"/>
        </w:rPr>
      </w:pPr>
      <w:r>
        <w:rPr>
          <w:rFonts w:ascii="Tahoma" w:hAnsi="Tahoma"/>
          <w:sz w:val="20"/>
        </w:rPr>
        <w:t xml:space="preserve">На основании данных обмера Объекту долевого строительства – жилому помещению (квартире) с условным </w:t>
      </w:r>
      <w:r>
        <w:rPr>
          <w:rFonts w:ascii="Tahoma" w:hAnsi="Tahoma"/>
          <w:b/>
          <w:sz w:val="20"/>
        </w:rPr>
        <w:t xml:space="preserve">№ </w:t>
      </w:r>
      <w:r>
        <w:rPr>
          <w:rFonts w:ascii="Tahoma" w:hAnsi="Tahoma"/>
          <w:sz w:val="20"/>
        </w:rPr>
        <w:t xml:space="preserve">[●] - присвоен </w:t>
      </w:r>
      <w:r>
        <w:rPr>
          <w:rFonts w:ascii="Tahoma" w:hAnsi="Tahoma"/>
          <w:b/>
          <w:sz w:val="20"/>
        </w:rPr>
        <w:t xml:space="preserve">№ </w:t>
      </w:r>
      <w:r>
        <w:rPr>
          <w:rFonts w:ascii="Tahoma" w:hAnsi="Tahoma"/>
          <w:sz w:val="20"/>
        </w:rPr>
        <w:t>[●]</w:t>
      </w:r>
      <w:r>
        <w:rPr>
          <w:rFonts w:ascii="Tahoma" w:hAnsi="Tahoma"/>
          <w:b/>
          <w:sz w:val="20"/>
        </w:rPr>
        <w:t xml:space="preserve"> </w:t>
      </w:r>
      <w:r>
        <w:rPr>
          <w:rFonts w:ascii="Tahoma" w:hAnsi="Tahoma"/>
          <w:sz w:val="20"/>
        </w:rPr>
        <w:t>(далее – «Объект»).</w:t>
      </w:r>
    </w:p>
    <w:p w:rsidR="001C61E0" w:rsidRDefault="00284728">
      <w:pPr>
        <w:pStyle w:val="af0"/>
        <w:numPr>
          <w:ilvl w:val="0"/>
          <w:numId w:val="17"/>
        </w:numPr>
        <w:tabs>
          <w:tab w:val="left" w:pos="993"/>
        </w:tabs>
        <w:ind w:left="0" w:firstLine="709"/>
        <w:rPr>
          <w:rStyle w:val="ac"/>
          <w:rFonts w:ascii="Tahoma" w:hAnsi="Tahoma"/>
          <w:sz w:val="20"/>
        </w:rPr>
      </w:pPr>
      <w:r>
        <w:rPr>
          <w:rStyle w:val="ac"/>
          <w:rFonts w:ascii="Tahoma" w:hAnsi="Tahoma"/>
          <w:sz w:val="20"/>
        </w:rPr>
        <w:t xml:space="preserve">По </w:t>
      </w:r>
      <w:r>
        <w:rPr>
          <w:rFonts w:ascii="Tahoma" w:hAnsi="Tahoma"/>
          <w:sz w:val="20"/>
        </w:rPr>
        <w:t>резу</w:t>
      </w:r>
      <w:r>
        <w:rPr>
          <w:rFonts w:ascii="Tahoma" w:hAnsi="Tahoma"/>
          <w:sz w:val="20"/>
        </w:rPr>
        <w:t>льтатам</w:t>
      </w:r>
      <w:r>
        <w:rPr>
          <w:rStyle w:val="ac"/>
          <w:rFonts w:ascii="Tahoma" w:hAnsi="Tahoma"/>
          <w:sz w:val="20"/>
        </w:rPr>
        <w:t xml:space="preserve"> обмера, по состоянию на </w:t>
      </w:r>
      <w:r>
        <w:rPr>
          <w:rFonts w:ascii="Tahoma" w:hAnsi="Tahoma"/>
          <w:sz w:val="20"/>
        </w:rPr>
        <w:t>[●] г.</w:t>
      </w:r>
      <w:r>
        <w:rPr>
          <w:rStyle w:val="ac"/>
          <w:rFonts w:ascii="Tahoma" w:hAnsi="Tahoma"/>
          <w:sz w:val="20"/>
        </w:rPr>
        <w:t xml:space="preserve">, Объект имеет Общую площадь - </w:t>
      </w:r>
      <w:r>
        <w:rPr>
          <w:rFonts w:ascii="Tahoma" w:hAnsi="Tahoma"/>
          <w:sz w:val="20"/>
        </w:rPr>
        <w:t xml:space="preserve">[●] </w:t>
      </w:r>
      <w:r>
        <w:rPr>
          <w:rStyle w:val="ac"/>
          <w:rFonts w:ascii="Tahoma" w:hAnsi="Tahoma"/>
          <w:b/>
          <w:sz w:val="20"/>
        </w:rPr>
        <w:t>кв.м</w:t>
      </w:r>
      <w:r>
        <w:rPr>
          <w:rStyle w:val="ac"/>
          <w:rFonts w:ascii="Tahoma" w:hAnsi="Tahoma"/>
          <w:sz w:val="20"/>
        </w:rPr>
        <w:t xml:space="preserve">. с учетом площадей вспомогательных помещений, балконов и веранд, (далее – «Общая приведенная площадь </w:t>
      </w:r>
      <w:r>
        <w:rPr>
          <w:rFonts w:ascii="Tahoma" w:hAnsi="Tahoma"/>
          <w:sz w:val="20"/>
        </w:rPr>
        <w:t>Объекта</w:t>
      </w:r>
      <w:r>
        <w:rPr>
          <w:rStyle w:val="ac"/>
          <w:rFonts w:ascii="Tahoma" w:hAnsi="Tahoma"/>
          <w:sz w:val="20"/>
        </w:rPr>
        <w:t>»)</w:t>
      </w:r>
      <w:r>
        <w:rPr>
          <w:rStyle w:val="ad"/>
          <w:rFonts w:ascii="Tahoma" w:hAnsi="Tahoma"/>
          <w:sz w:val="20"/>
        </w:rPr>
        <w:footnoteReference w:id="36"/>
      </w:r>
      <w:r>
        <w:rPr>
          <w:rStyle w:val="ac"/>
          <w:rFonts w:ascii="Tahoma" w:hAnsi="Tahoma"/>
          <w:sz w:val="20"/>
        </w:rPr>
        <w:t>. В соответствии с п. 1.9 Договора Общая приведенная площадь Объект</w:t>
      </w:r>
      <w:r>
        <w:rPr>
          <w:rStyle w:val="ac"/>
          <w:rFonts w:ascii="Tahoma" w:hAnsi="Tahoma"/>
          <w:sz w:val="20"/>
        </w:rPr>
        <w:t xml:space="preserve">а применяется Сторонами для проведения между Сторонами взаиморасчетов по дополнительному уточнению цены Договора.  </w:t>
      </w:r>
    </w:p>
    <w:p w:rsidR="001C61E0" w:rsidRDefault="00284728">
      <w:pPr>
        <w:pStyle w:val="af0"/>
        <w:numPr>
          <w:ilvl w:val="0"/>
          <w:numId w:val="17"/>
        </w:numPr>
        <w:tabs>
          <w:tab w:val="left" w:pos="993"/>
        </w:tabs>
        <w:ind w:left="0" w:firstLine="709"/>
        <w:rPr>
          <w:rFonts w:ascii="Tahoma" w:hAnsi="Tahoma"/>
          <w:sz w:val="20"/>
        </w:rPr>
      </w:pPr>
      <w:r>
        <w:rPr>
          <w:rFonts w:ascii="Tahoma" w:hAnsi="Tahoma"/>
          <w:sz w:val="20"/>
        </w:rPr>
        <w:t>Разница между [Проектной общей приведенной площадью Объекта]</w:t>
      </w:r>
      <w:r>
        <w:rPr>
          <w:rStyle w:val="ad"/>
          <w:rFonts w:ascii="Tahoma" w:hAnsi="Tahoma"/>
          <w:sz w:val="20"/>
        </w:rPr>
        <w:footnoteReference w:id="37"/>
      </w:r>
      <w:r>
        <w:rPr>
          <w:rFonts w:ascii="Tahoma" w:hAnsi="Tahoma"/>
          <w:sz w:val="20"/>
        </w:rPr>
        <w:t xml:space="preserve"> по Договору равной [●] кв.м и [Общей приведенной площадью Объекта]</w:t>
      </w:r>
      <w:r>
        <w:rPr>
          <w:rStyle w:val="ad"/>
          <w:rFonts w:ascii="Tahoma" w:hAnsi="Tahoma"/>
          <w:sz w:val="20"/>
        </w:rPr>
        <w:footnoteReference w:id="38"/>
      </w:r>
      <w:r>
        <w:rPr>
          <w:rFonts w:ascii="Tahoma" w:hAnsi="Tahoma"/>
          <w:sz w:val="20"/>
        </w:rPr>
        <w:t>, указанной</w:t>
      </w:r>
      <w:r>
        <w:rPr>
          <w:rFonts w:ascii="Tahoma" w:hAnsi="Tahoma"/>
          <w:sz w:val="20"/>
        </w:rPr>
        <w:t xml:space="preserve"> в п. 3 настоящего Акта, составляет: [●] кв.м.</w:t>
      </w:r>
    </w:p>
    <w:p w:rsidR="001C61E0" w:rsidRDefault="00284728">
      <w:pPr>
        <w:pStyle w:val="af0"/>
        <w:numPr>
          <w:ilvl w:val="0"/>
          <w:numId w:val="17"/>
        </w:numPr>
        <w:tabs>
          <w:tab w:val="left" w:pos="993"/>
        </w:tabs>
        <w:ind w:left="0" w:firstLine="567"/>
        <w:rPr>
          <w:rFonts w:ascii="Tahoma" w:hAnsi="Tahoma"/>
          <w:sz w:val="20"/>
        </w:rPr>
      </w:pPr>
      <w:r>
        <w:rPr>
          <w:rFonts w:ascii="Tahoma" w:hAnsi="Tahoma"/>
          <w:sz w:val="20"/>
        </w:rPr>
        <w:t>В соответствии с условиями Договора и на основе результатов обмера Жилого дома и входящего в его состав Объекта, Стороны настоящим Актом уточняют цену Договора.</w:t>
      </w:r>
    </w:p>
    <w:p w:rsidR="001C61E0" w:rsidRDefault="00284728">
      <w:pPr>
        <w:pStyle w:val="af0"/>
        <w:numPr>
          <w:ilvl w:val="0"/>
          <w:numId w:val="17"/>
        </w:numPr>
        <w:tabs>
          <w:tab w:val="left" w:pos="993"/>
        </w:tabs>
        <w:ind w:left="0" w:firstLine="567"/>
        <w:rPr>
          <w:rFonts w:ascii="Tahoma" w:hAnsi="Tahoma"/>
          <w:sz w:val="20"/>
        </w:rPr>
      </w:pPr>
      <w:r>
        <w:rPr>
          <w:rFonts w:ascii="Tahoma" w:hAnsi="Tahoma"/>
          <w:sz w:val="20"/>
        </w:rPr>
        <w:t>Уточнение Сторонами цены Договора производится п</w:t>
      </w:r>
      <w:r>
        <w:rPr>
          <w:rFonts w:ascii="Tahoma" w:hAnsi="Tahoma"/>
          <w:sz w:val="20"/>
        </w:rPr>
        <w:t>осредством умножения Общей площади Объекта, указанной в п. 3 настоящего Акта, на стоимость одного квадратного метра, указанную в п.4.2 Договора и равную [●] руб.</w:t>
      </w:r>
    </w:p>
    <w:p w:rsidR="001C61E0" w:rsidRDefault="00284728">
      <w:pPr>
        <w:pStyle w:val="af0"/>
        <w:numPr>
          <w:ilvl w:val="0"/>
          <w:numId w:val="17"/>
        </w:numPr>
        <w:tabs>
          <w:tab w:val="left" w:pos="993"/>
        </w:tabs>
        <w:ind w:left="0" w:firstLine="567"/>
        <w:rPr>
          <w:rFonts w:ascii="Tahoma" w:hAnsi="Tahoma"/>
          <w:sz w:val="20"/>
        </w:rPr>
      </w:pPr>
      <w:r>
        <w:rPr>
          <w:rFonts w:ascii="Tahoma" w:hAnsi="Tahoma"/>
          <w:sz w:val="20"/>
        </w:rPr>
        <w:t>На день подписания настоящего Акта Участник в счет обусловленной Договором цены фактически пер</w:t>
      </w:r>
      <w:r>
        <w:rPr>
          <w:rFonts w:ascii="Tahoma" w:hAnsi="Tahoma"/>
          <w:sz w:val="20"/>
        </w:rPr>
        <w:t xml:space="preserve">ечислил на счет эскроу следующие денежные средства: [●] рублей. </w:t>
      </w:r>
    </w:p>
    <w:p w:rsidR="001C61E0" w:rsidRDefault="00284728">
      <w:pPr>
        <w:pStyle w:val="af0"/>
        <w:numPr>
          <w:ilvl w:val="0"/>
          <w:numId w:val="17"/>
        </w:numPr>
        <w:tabs>
          <w:tab w:val="left" w:pos="993"/>
        </w:tabs>
        <w:ind w:left="0" w:firstLine="567"/>
        <w:rPr>
          <w:rFonts w:ascii="Tahoma" w:hAnsi="Tahoma"/>
          <w:sz w:val="20"/>
        </w:rPr>
      </w:pPr>
      <w:r>
        <w:rPr>
          <w:rFonts w:ascii="Tahoma" w:hAnsi="Tahoma"/>
          <w:sz w:val="20"/>
        </w:rPr>
        <w:t>Разница между окончательной ценой Договора, установленной п. 7 настоящего Акта, и суммой денежных средств, фактически выплаченных Участником, составляет [●] рублей.</w:t>
      </w:r>
    </w:p>
    <w:p w:rsidR="001C61E0" w:rsidRDefault="00284728">
      <w:pPr>
        <w:tabs>
          <w:tab w:val="left" w:pos="993"/>
        </w:tabs>
        <w:ind w:firstLine="709"/>
        <w:jc w:val="both"/>
        <w:rPr>
          <w:rFonts w:ascii="Tahoma" w:hAnsi="Tahoma"/>
          <w:i/>
          <w:sz w:val="20"/>
        </w:rPr>
      </w:pPr>
      <w:r>
        <w:rPr>
          <w:rFonts w:ascii="Tahoma" w:hAnsi="Tahoma"/>
          <w:sz w:val="20"/>
        </w:rPr>
        <w:tab/>
        <w:t xml:space="preserve">Указанную денежную сумму </w:t>
      </w:r>
      <w:r>
        <w:rPr>
          <w:rFonts w:ascii="Tahoma" w:hAnsi="Tahoma"/>
          <w:sz w:val="20"/>
        </w:rPr>
        <w:t xml:space="preserve">Участник обязуется доплатить Застройщику в счет окончательной Цены Договора в течение 10 (Десяти) банковских дней со дня подписания настоящего Акта. При этом в платежном поручении должно быть указано: </w:t>
      </w:r>
      <w:r>
        <w:rPr>
          <w:rFonts w:ascii="Tahoma" w:hAnsi="Tahoma"/>
          <w:i/>
          <w:sz w:val="20"/>
        </w:rPr>
        <w:t>«доплата по Дог. №</w:t>
      </w:r>
      <w:r>
        <w:rPr>
          <w:rFonts w:ascii="Tahoma" w:hAnsi="Tahoma"/>
          <w:b/>
          <w:i/>
          <w:spacing w:val="20"/>
          <w:sz w:val="20"/>
        </w:rPr>
        <w:t xml:space="preserve"> </w:t>
      </w:r>
      <w:r>
        <w:rPr>
          <w:rFonts w:ascii="Tahoma" w:hAnsi="Tahoma"/>
          <w:sz w:val="20"/>
        </w:rPr>
        <w:t xml:space="preserve">[●] </w:t>
      </w:r>
      <w:r>
        <w:rPr>
          <w:rFonts w:ascii="Tahoma" w:hAnsi="Tahoma"/>
          <w:i/>
          <w:sz w:val="20"/>
        </w:rPr>
        <w:t xml:space="preserve">участия в долевом стр-ве от </w:t>
      </w:r>
      <w:r>
        <w:rPr>
          <w:rFonts w:ascii="Tahoma" w:hAnsi="Tahoma"/>
          <w:sz w:val="20"/>
        </w:rPr>
        <w:t xml:space="preserve">[●] </w:t>
      </w:r>
      <w:r>
        <w:rPr>
          <w:rFonts w:ascii="Tahoma" w:hAnsi="Tahoma"/>
          <w:sz w:val="20"/>
        </w:rPr>
        <w:t xml:space="preserve">г. </w:t>
      </w:r>
      <w:r>
        <w:rPr>
          <w:rFonts w:ascii="Tahoma" w:hAnsi="Tahoma"/>
          <w:i/>
          <w:sz w:val="20"/>
        </w:rPr>
        <w:t xml:space="preserve">за </w:t>
      </w:r>
      <w:r>
        <w:rPr>
          <w:rFonts w:ascii="Tahoma" w:hAnsi="Tahoma"/>
          <w:sz w:val="20"/>
        </w:rPr>
        <w:t>[●]</w:t>
      </w:r>
      <w:r>
        <w:rPr>
          <w:rFonts w:ascii="Tahoma" w:hAnsi="Tahoma"/>
          <w:i/>
          <w:sz w:val="20"/>
        </w:rPr>
        <w:t xml:space="preserve"> усл. ном. </w:t>
      </w:r>
      <w:r>
        <w:rPr>
          <w:rFonts w:ascii="Tahoma" w:hAnsi="Tahoma"/>
          <w:sz w:val="20"/>
        </w:rPr>
        <w:t>[●]</w:t>
      </w:r>
      <w:r>
        <w:rPr>
          <w:rFonts w:ascii="Tahoma" w:hAnsi="Tahoma"/>
          <w:i/>
          <w:sz w:val="20"/>
        </w:rPr>
        <w:t xml:space="preserve"> (НДС не облагается).</w:t>
      </w:r>
    </w:p>
    <w:p w:rsidR="001C61E0" w:rsidRDefault="00284728">
      <w:pPr>
        <w:pStyle w:val="af0"/>
        <w:numPr>
          <w:ilvl w:val="0"/>
          <w:numId w:val="17"/>
        </w:numPr>
        <w:tabs>
          <w:tab w:val="left" w:pos="993"/>
        </w:tabs>
        <w:ind w:left="0" w:firstLine="567"/>
        <w:rPr>
          <w:rFonts w:ascii="Tahoma" w:hAnsi="Tahoma"/>
          <w:sz w:val="20"/>
        </w:rPr>
      </w:pPr>
      <w:r>
        <w:rPr>
          <w:rFonts w:ascii="Tahoma" w:hAnsi="Tahoma"/>
          <w:sz w:val="20"/>
        </w:rPr>
        <w:t xml:space="preserve">Настоящий Акт вступает в силу с момента его подписания Сторонами. </w:t>
      </w:r>
    </w:p>
    <w:p w:rsidR="001C61E0" w:rsidRDefault="00284728">
      <w:pPr>
        <w:pStyle w:val="af0"/>
        <w:numPr>
          <w:ilvl w:val="0"/>
          <w:numId w:val="17"/>
        </w:numPr>
        <w:tabs>
          <w:tab w:val="left" w:pos="993"/>
        </w:tabs>
        <w:ind w:left="0" w:firstLine="567"/>
        <w:rPr>
          <w:rFonts w:ascii="Tahoma" w:hAnsi="Tahoma"/>
          <w:sz w:val="20"/>
        </w:rPr>
      </w:pPr>
      <w:r>
        <w:rPr>
          <w:rFonts w:ascii="Tahoma" w:hAnsi="Tahoma"/>
          <w:sz w:val="20"/>
        </w:rPr>
        <w:t xml:space="preserve">Одновременно при подписании Сторонами настоящего Акта, Застройщик передал Участнику выкопировку из Технического плана (описания) на Жилой дом - </w:t>
      </w:r>
      <w:r>
        <w:rPr>
          <w:rFonts w:ascii="Tahoma" w:hAnsi="Tahoma"/>
          <w:sz w:val="20"/>
        </w:rPr>
        <w:t xml:space="preserve">на Объект. </w:t>
      </w:r>
    </w:p>
    <w:p w:rsidR="001C61E0" w:rsidRDefault="00284728">
      <w:pPr>
        <w:pStyle w:val="af0"/>
        <w:numPr>
          <w:ilvl w:val="0"/>
          <w:numId w:val="17"/>
        </w:numPr>
        <w:tabs>
          <w:tab w:val="left" w:pos="993"/>
        </w:tabs>
        <w:ind w:left="0" w:firstLine="567"/>
        <w:rPr>
          <w:rFonts w:ascii="Tahoma" w:hAnsi="Tahoma"/>
          <w:sz w:val="20"/>
        </w:rPr>
      </w:pPr>
      <w:r>
        <w:rPr>
          <w:rFonts w:ascii="Tahoma" w:hAnsi="Tahoma"/>
          <w:sz w:val="20"/>
        </w:rPr>
        <w:t xml:space="preserve">Настоящий Акт составлен в двух экземплярах, имеющих одинаковую юридическую силу, по одному для каждой из Сторон. </w:t>
      </w:r>
    </w:p>
    <w:p w:rsidR="001C61E0" w:rsidRDefault="001C61E0">
      <w:pPr>
        <w:ind w:left="708"/>
        <w:jc w:val="both"/>
        <w:rPr>
          <w:rFonts w:ascii="Tahoma" w:hAnsi="Tahoma"/>
          <w:sz w:val="20"/>
        </w:rPr>
      </w:pPr>
    </w:p>
    <w:p w:rsidR="001C61E0" w:rsidRDefault="00284728">
      <w:pPr>
        <w:pStyle w:val="a5"/>
        <w:numPr>
          <w:ilvl w:val="0"/>
          <w:numId w:val="17"/>
        </w:numPr>
        <w:contextualSpacing/>
        <w:jc w:val="center"/>
        <w:rPr>
          <w:rFonts w:ascii="Tahoma" w:hAnsi="Tahoma"/>
          <w:b/>
          <w:spacing w:val="1"/>
          <w:sz w:val="20"/>
        </w:rPr>
      </w:pPr>
      <w:r>
        <w:rPr>
          <w:rFonts w:ascii="Tahoma" w:hAnsi="Tahoma"/>
          <w:b/>
          <w:spacing w:val="1"/>
          <w:sz w:val="20"/>
        </w:rPr>
        <w:t>Адреса, реквизиты и подписи Сторон:</w:t>
      </w:r>
    </w:p>
    <w:p w:rsidR="001C61E0" w:rsidRDefault="001C61E0">
      <w:pPr>
        <w:pStyle w:val="a5"/>
        <w:rPr>
          <w:rFonts w:ascii="Tahoma" w:hAnsi="Tahoma"/>
          <w:b/>
          <w:spacing w:val="1"/>
          <w:sz w:val="20"/>
        </w:rPr>
      </w:pPr>
    </w:p>
    <w:tbl>
      <w:tblPr>
        <w:tblW w:w="0" w:type="auto"/>
        <w:jc w:val="center"/>
        <w:tblLayout w:type="fixed"/>
        <w:tblCellMar>
          <w:left w:w="0" w:type="dxa"/>
          <w:right w:w="0" w:type="dxa"/>
        </w:tblCellMar>
        <w:tblLook w:val="04A0" w:firstRow="1" w:lastRow="0" w:firstColumn="1" w:lastColumn="0" w:noHBand="0" w:noVBand="1"/>
      </w:tblPr>
      <w:tblGrid>
        <w:gridCol w:w="4755"/>
        <w:gridCol w:w="5433"/>
      </w:tblGrid>
      <w:tr w:rsidR="001C61E0">
        <w:trPr>
          <w:trHeight w:val="2528"/>
          <w:jc w:val="center"/>
        </w:trPr>
        <w:tc>
          <w:tcPr>
            <w:tcW w:w="4755" w:type="dxa"/>
            <w:tcMar>
              <w:top w:w="0" w:type="dxa"/>
              <w:left w:w="108" w:type="dxa"/>
              <w:bottom w:w="0" w:type="dxa"/>
              <w:right w:w="108" w:type="dxa"/>
            </w:tcMar>
          </w:tcPr>
          <w:p w:rsidR="001C61E0" w:rsidRDefault="00284728">
            <w:pPr>
              <w:rPr>
                <w:rFonts w:ascii="Tahoma" w:hAnsi="Tahoma"/>
                <w:b/>
                <w:sz w:val="18"/>
              </w:rPr>
            </w:pPr>
            <w:r>
              <w:rPr>
                <w:rFonts w:ascii="Tahoma" w:hAnsi="Tahoma"/>
                <w:b/>
                <w:sz w:val="18"/>
              </w:rPr>
              <w:t>Застройщик:</w:t>
            </w:r>
          </w:p>
          <w:p w:rsidR="001C61E0" w:rsidRDefault="00284728">
            <w:pPr>
              <w:jc w:val="both"/>
              <w:rPr>
                <w:rFonts w:ascii="Tahoma" w:hAnsi="Tahoma"/>
                <w:sz w:val="18"/>
              </w:rPr>
            </w:pPr>
            <w:r>
              <w:rPr>
                <w:rFonts w:ascii="Tahoma" w:hAnsi="Tahoma"/>
                <w:b/>
                <w:sz w:val="18"/>
              </w:rPr>
              <w:t>ООО «Специализированный застройщик «ПушкинЪ»</w:t>
            </w:r>
          </w:p>
          <w:p w:rsidR="001C61E0" w:rsidRDefault="00284728">
            <w:pPr>
              <w:jc w:val="both"/>
              <w:rPr>
                <w:rFonts w:ascii="Tahoma" w:hAnsi="Tahoma"/>
                <w:sz w:val="18"/>
              </w:rPr>
            </w:pPr>
            <w:r>
              <w:rPr>
                <w:rFonts w:ascii="Tahoma" w:hAnsi="Tahoma"/>
                <w:sz w:val="18"/>
              </w:rPr>
              <w:t xml:space="preserve">Юридический адрес: 623417, </w:t>
            </w:r>
            <w:r>
              <w:rPr>
                <w:rFonts w:ascii="Tahoma" w:hAnsi="Tahoma"/>
                <w:sz w:val="18"/>
              </w:rPr>
              <w:t>Свердловская область, г.о. Каменск-Уральский, г. Каменск-Уральский, ул. Октябрьская, д.41/5, помещ. 2, офис 19</w:t>
            </w:r>
          </w:p>
          <w:p w:rsidR="001C61E0" w:rsidRDefault="00284728">
            <w:pPr>
              <w:jc w:val="both"/>
              <w:rPr>
                <w:rFonts w:ascii="Tahoma" w:hAnsi="Tahoma"/>
                <w:sz w:val="18"/>
              </w:rPr>
            </w:pPr>
            <w:r>
              <w:rPr>
                <w:rFonts w:ascii="Tahoma" w:hAnsi="Tahoma"/>
                <w:sz w:val="18"/>
              </w:rPr>
              <w:t>ИНН/КПП: 6612058343/661201001</w:t>
            </w:r>
          </w:p>
          <w:p w:rsidR="001C61E0" w:rsidRDefault="00284728">
            <w:pPr>
              <w:jc w:val="both"/>
              <w:rPr>
                <w:rFonts w:ascii="Tahoma" w:hAnsi="Tahoma"/>
                <w:sz w:val="18"/>
              </w:rPr>
            </w:pPr>
            <w:r>
              <w:rPr>
                <w:rFonts w:ascii="Tahoma" w:hAnsi="Tahoma"/>
                <w:sz w:val="18"/>
              </w:rPr>
              <w:t>Адрес для направления корреспонденции: 623417, Свердловская область, г. Каменск-Уральский, ул. Октябрьская, д.41/5,</w:t>
            </w:r>
            <w:r>
              <w:rPr>
                <w:rFonts w:ascii="Tahoma" w:hAnsi="Tahoma"/>
                <w:sz w:val="18"/>
              </w:rPr>
              <w:t xml:space="preserve"> помещ. 2, офис 19</w:t>
            </w:r>
          </w:p>
          <w:p w:rsidR="001C61E0" w:rsidRDefault="00284728">
            <w:pPr>
              <w:jc w:val="both"/>
              <w:rPr>
                <w:rFonts w:ascii="Tahoma" w:hAnsi="Tahoma"/>
                <w:sz w:val="18"/>
              </w:rPr>
            </w:pPr>
            <w:r>
              <w:rPr>
                <w:rFonts w:ascii="Tahoma" w:hAnsi="Tahoma"/>
                <w:sz w:val="18"/>
              </w:rPr>
              <w:t xml:space="preserve"> </w:t>
            </w:r>
          </w:p>
          <w:p w:rsidR="001C61E0" w:rsidRDefault="00284728">
            <w:pPr>
              <w:jc w:val="both"/>
              <w:rPr>
                <w:rFonts w:ascii="Tahoma" w:hAnsi="Tahoma"/>
                <w:b/>
                <w:sz w:val="18"/>
              </w:rPr>
            </w:pPr>
            <w:r>
              <w:rPr>
                <w:rFonts w:ascii="Tahoma" w:hAnsi="Tahoma"/>
                <w:b/>
                <w:sz w:val="18"/>
              </w:rPr>
              <w:t>Директор</w:t>
            </w:r>
          </w:p>
          <w:p w:rsidR="001C61E0" w:rsidRDefault="001C61E0">
            <w:pPr>
              <w:jc w:val="both"/>
              <w:rPr>
                <w:rFonts w:ascii="Tahoma" w:hAnsi="Tahoma"/>
                <w:b/>
                <w:sz w:val="18"/>
              </w:rPr>
            </w:pPr>
          </w:p>
          <w:p w:rsidR="001C61E0" w:rsidRDefault="00284728">
            <w:pPr>
              <w:rPr>
                <w:rFonts w:ascii="Tahoma" w:hAnsi="Tahoma"/>
                <w:b/>
                <w:sz w:val="18"/>
              </w:rPr>
            </w:pPr>
            <w:r>
              <w:rPr>
                <w:rFonts w:ascii="Tahoma" w:hAnsi="Tahoma"/>
                <w:b/>
                <w:sz w:val="18"/>
              </w:rPr>
              <w:t>____________/В.Н. Димаков/</w:t>
            </w:r>
          </w:p>
          <w:p w:rsidR="001C61E0" w:rsidRDefault="00284728">
            <w:pPr>
              <w:rPr>
                <w:rFonts w:ascii="Tahoma" w:hAnsi="Tahoma"/>
                <w:sz w:val="18"/>
              </w:rPr>
            </w:pPr>
            <w:r>
              <w:rPr>
                <w:rFonts w:ascii="Tahoma" w:hAnsi="Tahoma"/>
                <w:b/>
                <w:sz w:val="18"/>
              </w:rPr>
              <w:t>М.П.</w:t>
            </w:r>
          </w:p>
        </w:tc>
        <w:tc>
          <w:tcPr>
            <w:tcW w:w="5433" w:type="dxa"/>
            <w:tcMar>
              <w:top w:w="0" w:type="dxa"/>
              <w:left w:w="108" w:type="dxa"/>
              <w:bottom w:w="0" w:type="dxa"/>
              <w:right w:w="108" w:type="dxa"/>
            </w:tcMar>
          </w:tcPr>
          <w:p w:rsidR="001C61E0" w:rsidRDefault="00284728">
            <w:pPr>
              <w:rPr>
                <w:rFonts w:ascii="Tahoma" w:hAnsi="Tahoma"/>
                <w:b/>
                <w:sz w:val="18"/>
              </w:rPr>
            </w:pPr>
            <w:r>
              <w:rPr>
                <w:rFonts w:ascii="Tahoma" w:hAnsi="Tahoma"/>
                <w:b/>
                <w:sz w:val="18"/>
              </w:rPr>
              <w:t>Участник:</w:t>
            </w:r>
          </w:p>
          <w:p w:rsidR="001C61E0" w:rsidRDefault="00284728">
            <w:pPr>
              <w:rPr>
                <w:rFonts w:ascii="Tahoma" w:hAnsi="Tahoma"/>
                <w:sz w:val="18"/>
              </w:rPr>
            </w:pPr>
            <w:r>
              <w:rPr>
                <w:rFonts w:ascii="Tahoma" w:hAnsi="Tahoma"/>
                <w:sz w:val="18"/>
              </w:rPr>
              <w:t>гр. РФ [●],</w:t>
            </w:r>
          </w:p>
          <w:p w:rsidR="001C61E0" w:rsidRDefault="00284728">
            <w:pPr>
              <w:rPr>
                <w:rFonts w:ascii="Tahoma" w:hAnsi="Tahoma"/>
                <w:sz w:val="18"/>
              </w:rPr>
            </w:pPr>
            <w:r>
              <w:rPr>
                <w:rFonts w:ascii="Tahoma" w:hAnsi="Tahoma"/>
                <w:sz w:val="18"/>
              </w:rPr>
              <w:t>года рождения, место рождения: [●], паспорт [●], выдан [●] код подразделения: [●], зарегистрированный(ая) по адресу: [●],</w:t>
            </w:r>
          </w:p>
          <w:p w:rsidR="001C61E0" w:rsidRDefault="00284728">
            <w:pPr>
              <w:rPr>
                <w:rFonts w:ascii="Tahoma" w:hAnsi="Tahoma"/>
                <w:sz w:val="18"/>
              </w:rPr>
            </w:pPr>
            <w:r>
              <w:rPr>
                <w:rFonts w:ascii="Tahoma" w:hAnsi="Tahoma"/>
                <w:sz w:val="18"/>
              </w:rPr>
              <w:t>почтовый адрес: (если отличается от регистрации)</w:t>
            </w:r>
          </w:p>
          <w:p w:rsidR="001C61E0" w:rsidRDefault="00284728">
            <w:pPr>
              <w:rPr>
                <w:rFonts w:ascii="Tahoma" w:hAnsi="Tahoma"/>
                <w:sz w:val="18"/>
              </w:rPr>
            </w:pPr>
            <w:r>
              <w:rPr>
                <w:rFonts w:ascii="Tahoma" w:hAnsi="Tahoma"/>
                <w:sz w:val="18"/>
              </w:rPr>
              <w:t>тел.: [●]</w:t>
            </w:r>
          </w:p>
          <w:p w:rsidR="001C61E0" w:rsidRDefault="00284728">
            <w:pPr>
              <w:rPr>
                <w:rFonts w:ascii="Tahoma" w:hAnsi="Tahoma"/>
                <w:sz w:val="18"/>
              </w:rPr>
            </w:pPr>
            <w:r>
              <w:rPr>
                <w:rFonts w:ascii="Tahoma" w:hAnsi="Tahoma"/>
                <w:sz w:val="18"/>
              </w:rPr>
              <w:t>адрес эл. почты: [●]</w:t>
            </w:r>
          </w:p>
          <w:p w:rsidR="001C61E0" w:rsidRDefault="001C61E0">
            <w:pPr>
              <w:rPr>
                <w:rFonts w:ascii="Tahoma" w:hAnsi="Tahoma"/>
                <w:sz w:val="18"/>
              </w:rPr>
            </w:pPr>
          </w:p>
          <w:p w:rsidR="001C61E0" w:rsidRDefault="001C61E0">
            <w:pPr>
              <w:rPr>
                <w:rFonts w:ascii="Tahoma" w:hAnsi="Tahoma"/>
                <w:sz w:val="18"/>
              </w:rPr>
            </w:pPr>
          </w:p>
          <w:p w:rsidR="001C61E0" w:rsidRDefault="00284728">
            <w:pPr>
              <w:rPr>
                <w:rFonts w:ascii="Tahoma" w:hAnsi="Tahoma"/>
                <w:sz w:val="18"/>
              </w:rPr>
            </w:pPr>
            <w:r>
              <w:rPr>
                <w:rFonts w:ascii="Tahoma" w:hAnsi="Tahoma"/>
                <w:sz w:val="18"/>
              </w:rPr>
              <w:t xml:space="preserve"> </w:t>
            </w:r>
          </w:p>
          <w:p w:rsidR="001C61E0" w:rsidRDefault="001C61E0">
            <w:pPr>
              <w:rPr>
                <w:rFonts w:ascii="Tahoma" w:hAnsi="Tahoma"/>
                <w:sz w:val="18"/>
              </w:rPr>
            </w:pPr>
          </w:p>
          <w:p w:rsidR="001C61E0" w:rsidRDefault="001C61E0">
            <w:pPr>
              <w:rPr>
                <w:rFonts w:ascii="Tahoma" w:hAnsi="Tahoma"/>
                <w:sz w:val="18"/>
              </w:rPr>
            </w:pPr>
          </w:p>
          <w:p w:rsidR="001C61E0" w:rsidRDefault="00284728">
            <w:pPr>
              <w:rPr>
                <w:rFonts w:ascii="Tahoma" w:hAnsi="Tahoma"/>
                <w:sz w:val="18"/>
              </w:rPr>
            </w:pPr>
            <w:r>
              <w:rPr>
                <w:rFonts w:ascii="Tahoma" w:hAnsi="Tahoma"/>
                <w:sz w:val="18"/>
              </w:rPr>
              <w:t>__________________________/_______________/</w:t>
            </w:r>
          </w:p>
        </w:tc>
      </w:tr>
    </w:tbl>
    <w:p w:rsidR="001C61E0" w:rsidRDefault="001C61E0">
      <w:pPr>
        <w:pStyle w:val="a5"/>
        <w:ind w:left="720"/>
        <w:contextualSpacing/>
        <w:rPr>
          <w:rFonts w:ascii="Tahoma" w:hAnsi="Tahoma"/>
          <w:b/>
          <w:spacing w:val="1"/>
          <w:sz w:val="20"/>
        </w:rPr>
      </w:pPr>
    </w:p>
    <w:p w:rsidR="001C61E0" w:rsidRDefault="001C61E0">
      <w:pPr>
        <w:pStyle w:val="10"/>
        <w:spacing w:before="0" w:after="0"/>
        <w:ind w:right="565"/>
        <w:jc w:val="right"/>
        <w:rPr>
          <w:rFonts w:ascii="Tahoma" w:hAnsi="Tahoma"/>
          <w:sz w:val="20"/>
        </w:rPr>
      </w:pPr>
    </w:p>
    <w:p w:rsidR="001C61E0" w:rsidRDefault="001C61E0">
      <w:pPr>
        <w:pStyle w:val="10"/>
        <w:spacing w:before="0" w:after="0"/>
        <w:ind w:right="565"/>
        <w:jc w:val="right"/>
        <w:rPr>
          <w:rFonts w:ascii="Tahoma" w:hAnsi="Tahoma"/>
          <w:sz w:val="20"/>
        </w:rPr>
      </w:pPr>
    </w:p>
    <w:p w:rsidR="00284728" w:rsidRDefault="00284728">
      <w:r>
        <w:br w:type="page"/>
      </w:r>
    </w:p>
    <w:p w:rsidR="00284728" w:rsidRPr="000F1F13" w:rsidRDefault="00284728" w:rsidP="00284728">
      <w:pPr>
        <w:pStyle w:val="ConsNonformat"/>
        <w:ind w:firstLine="567"/>
        <w:jc w:val="center"/>
        <w:rPr>
          <w:rFonts w:ascii="Tahoma" w:hAnsi="Tahoma" w:cs="Tahoma"/>
          <w:b/>
          <w:bCs/>
          <w:spacing w:val="20"/>
        </w:rPr>
      </w:pPr>
    </w:p>
    <w:p w:rsidR="00284728" w:rsidRPr="000F1F13" w:rsidRDefault="00284728" w:rsidP="00284728">
      <w:pPr>
        <w:pStyle w:val="ConsNonformat"/>
        <w:ind w:firstLine="567"/>
        <w:jc w:val="center"/>
        <w:rPr>
          <w:rFonts w:ascii="Tahoma" w:hAnsi="Tahoma" w:cs="Tahoma"/>
          <w:b/>
          <w:bCs/>
          <w:spacing w:val="20"/>
        </w:rPr>
      </w:pPr>
      <w:r w:rsidRPr="000F1F13">
        <w:rPr>
          <w:rFonts w:ascii="Tahoma" w:hAnsi="Tahoma" w:cs="Tahoma"/>
          <w:b/>
          <w:bCs/>
          <w:spacing w:val="20"/>
        </w:rPr>
        <w:t xml:space="preserve">ДОГОВОР № </w:t>
      </w:r>
      <w:r>
        <w:rPr>
          <w:rFonts w:ascii="Tahoma" w:hAnsi="Tahoma" w:cs="Tahoma"/>
          <w:b/>
          <w:bCs/>
          <w:spacing w:val="20"/>
        </w:rPr>
        <w:t>___</w:t>
      </w:r>
      <w:r w:rsidRPr="000F1F13">
        <w:rPr>
          <w:rFonts w:ascii="Tahoma" w:hAnsi="Tahoma" w:cs="Tahoma"/>
          <w:b/>
          <w:bCs/>
          <w:spacing w:val="20"/>
        </w:rPr>
        <w:t xml:space="preserve"> </w:t>
      </w:r>
    </w:p>
    <w:p w:rsidR="00284728" w:rsidRPr="000F1F13" w:rsidRDefault="00284728" w:rsidP="00284728">
      <w:pPr>
        <w:pStyle w:val="ConsNonformat"/>
        <w:ind w:firstLine="567"/>
        <w:jc w:val="center"/>
        <w:rPr>
          <w:rFonts w:ascii="Tahoma" w:hAnsi="Tahoma" w:cs="Tahoma"/>
          <w:b/>
          <w:bCs/>
          <w:spacing w:val="20"/>
        </w:rPr>
      </w:pPr>
      <w:r w:rsidRPr="000F1F13">
        <w:rPr>
          <w:rFonts w:ascii="Tahoma" w:hAnsi="Tahoma" w:cs="Tahoma"/>
          <w:b/>
          <w:bCs/>
          <w:spacing w:val="20"/>
        </w:rPr>
        <w:t xml:space="preserve">УЧАСТИЯ В ДОЛЕВОМ СТРОИТЕЛЬСТВЕ </w:t>
      </w:r>
    </w:p>
    <w:p w:rsidR="00284728" w:rsidRPr="000F1F13" w:rsidRDefault="00284728" w:rsidP="00284728">
      <w:pPr>
        <w:pStyle w:val="ConsNonformat"/>
        <w:ind w:firstLine="567"/>
        <w:jc w:val="center"/>
        <w:rPr>
          <w:rFonts w:ascii="Tahoma" w:hAnsi="Tahoma" w:cs="Tahoma"/>
          <w:b/>
          <w:bCs/>
        </w:rPr>
      </w:pPr>
    </w:p>
    <w:p w:rsidR="00284728" w:rsidRPr="002D191F" w:rsidRDefault="00284728" w:rsidP="00284728">
      <w:pPr>
        <w:jc w:val="both"/>
        <w:rPr>
          <w:rFonts w:ascii="Tahoma" w:hAnsi="Tahoma" w:cs="Tahoma"/>
          <w:sz w:val="20"/>
        </w:rPr>
      </w:pPr>
      <w:r w:rsidRPr="002D191F">
        <w:rPr>
          <w:rFonts w:ascii="Tahoma" w:hAnsi="Tahoma" w:cs="Tahoma"/>
          <w:sz w:val="20"/>
        </w:rPr>
        <w:t>город Каменск-Уральский</w:t>
      </w:r>
    </w:p>
    <w:p w:rsidR="00284728" w:rsidRPr="002D191F" w:rsidRDefault="00284728" w:rsidP="00284728">
      <w:pPr>
        <w:jc w:val="both"/>
        <w:rPr>
          <w:rFonts w:ascii="Tahoma" w:hAnsi="Tahoma" w:cs="Tahoma"/>
          <w:sz w:val="20"/>
        </w:rPr>
      </w:pPr>
      <w:r w:rsidRPr="002D191F">
        <w:rPr>
          <w:rFonts w:ascii="Tahoma" w:hAnsi="Tahoma" w:cs="Tahoma"/>
          <w:sz w:val="20"/>
        </w:rPr>
        <w:t>Свердловской области</w:t>
      </w:r>
      <w:r w:rsidRPr="002D191F">
        <w:rPr>
          <w:rFonts w:ascii="Tahoma" w:hAnsi="Tahoma" w:cs="Tahoma"/>
          <w:sz w:val="20"/>
        </w:rPr>
        <w:tab/>
      </w:r>
      <w:r w:rsidRPr="002D191F">
        <w:rPr>
          <w:rFonts w:ascii="Tahoma" w:hAnsi="Tahoma" w:cs="Tahoma"/>
          <w:sz w:val="20"/>
        </w:rPr>
        <w:tab/>
      </w:r>
      <w:r w:rsidRPr="002D191F">
        <w:rPr>
          <w:rFonts w:ascii="Tahoma" w:hAnsi="Tahoma" w:cs="Tahoma"/>
          <w:sz w:val="20"/>
        </w:rPr>
        <w:tab/>
      </w:r>
      <w:r w:rsidRPr="002D191F">
        <w:rPr>
          <w:rFonts w:ascii="Tahoma" w:hAnsi="Tahoma" w:cs="Tahoma"/>
          <w:sz w:val="20"/>
        </w:rPr>
        <w:tab/>
      </w:r>
      <w:r w:rsidRPr="002D191F">
        <w:rPr>
          <w:rFonts w:ascii="Tahoma" w:hAnsi="Tahoma" w:cs="Tahoma"/>
          <w:sz w:val="20"/>
        </w:rPr>
        <w:tab/>
        <w:t xml:space="preserve">                  </w:t>
      </w:r>
      <w:r w:rsidRPr="002D191F">
        <w:rPr>
          <w:rFonts w:ascii="Tahoma" w:hAnsi="Tahoma" w:cs="Tahoma"/>
          <w:sz w:val="20"/>
        </w:rPr>
        <w:tab/>
      </w:r>
      <w:r w:rsidRPr="002D191F">
        <w:rPr>
          <w:rFonts w:ascii="Tahoma" w:hAnsi="Tahoma" w:cs="Tahoma"/>
          <w:sz w:val="20"/>
        </w:rPr>
        <w:tab/>
      </w:r>
      <w:proofErr w:type="gramStart"/>
      <w:r w:rsidRPr="002D191F">
        <w:rPr>
          <w:rFonts w:ascii="Tahoma" w:hAnsi="Tahoma" w:cs="Tahoma"/>
          <w:sz w:val="20"/>
        </w:rPr>
        <w:tab/>
        <w:t>«</w:t>
      </w:r>
      <w:proofErr w:type="gramEnd"/>
      <w:r w:rsidRPr="002D191F">
        <w:rPr>
          <w:rFonts w:ascii="Tahoma" w:hAnsi="Tahoma" w:cs="Tahoma"/>
          <w:sz w:val="20"/>
        </w:rPr>
        <w:t xml:space="preserve">___» ____________  20__г. </w:t>
      </w:r>
    </w:p>
    <w:p w:rsidR="00284728" w:rsidRPr="002D191F" w:rsidRDefault="00284728" w:rsidP="00284728">
      <w:pPr>
        <w:jc w:val="both"/>
        <w:rPr>
          <w:rFonts w:ascii="Tahoma" w:hAnsi="Tahoma" w:cs="Tahoma"/>
          <w:sz w:val="20"/>
        </w:rPr>
      </w:pPr>
    </w:p>
    <w:p w:rsidR="00284728" w:rsidRPr="00121580" w:rsidRDefault="00284728" w:rsidP="00284728">
      <w:pPr>
        <w:ind w:firstLine="567"/>
        <w:jc w:val="both"/>
        <w:rPr>
          <w:rFonts w:ascii="Tahoma" w:hAnsi="Tahoma" w:cs="Tahoma"/>
          <w:sz w:val="20"/>
        </w:rPr>
      </w:pPr>
      <w:r w:rsidRPr="002D191F">
        <w:rPr>
          <w:rFonts w:ascii="Tahoma" w:hAnsi="Tahoma" w:cs="Tahoma"/>
          <w:b/>
          <w:sz w:val="20"/>
        </w:rPr>
        <w:t>Общество с ограниченной ответственностью «Специализированный застройщик «</w:t>
      </w:r>
      <w:r>
        <w:rPr>
          <w:rFonts w:ascii="Tahoma" w:hAnsi="Tahoma" w:cs="Tahoma"/>
          <w:b/>
          <w:sz w:val="20"/>
        </w:rPr>
        <w:t>ПушкинЪ</w:t>
      </w:r>
      <w:r w:rsidRPr="002D191F">
        <w:rPr>
          <w:rFonts w:ascii="Tahoma" w:hAnsi="Tahoma" w:cs="Tahoma"/>
          <w:b/>
          <w:sz w:val="20"/>
        </w:rPr>
        <w:t xml:space="preserve">», </w:t>
      </w:r>
      <w:r w:rsidRPr="002D191F">
        <w:rPr>
          <w:rFonts w:ascii="Tahoma" w:hAnsi="Tahoma" w:cs="Tahoma"/>
          <w:sz w:val="20"/>
        </w:rPr>
        <w:t>именуемое в дальнейшем «</w:t>
      </w:r>
      <w:r w:rsidRPr="002D191F">
        <w:rPr>
          <w:rFonts w:ascii="Tahoma" w:hAnsi="Tahoma" w:cs="Tahoma"/>
          <w:b/>
          <w:bCs/>
          <w:sz w:val="20"/>
        </w:rPr>
        <w:t>Застройщик</w:t>
      </w:r>
      <w:r w:rsidRPr="002D191F">
        <w:rPr>
          <w:rFonts w:ascii="Tahoma" w:hAnsi="Tahoma" w:cs="Tahoma"/>
          <w:sz w:val="20"/>
        </w:rPr>
        <w:t xml:space="preserve">», в лице </w:t>
      </w:r>
      <w:r w:rsidRPr="002D191F">
        <w:rPr>
          <w:rFonts w:ascii="Tahoma" w:hAnsi="Tahoma" w:cs="Tahoma"/>
          <w:bCs/>
          <w:sz w:val="20"/>
        </w:rPr>
        <w:t>директора Димакова Вадима Николаевича, действующего на основании Устава</w:t>
      </w:r>
      <w:r w:rsidRPr="002D191F">
        <w:rPr>
          <w:rFonts w:ascii="Tahoma" w:hAnsi="Tahoma" w:cs="Tahoma"/>
          <w:sz w:val="20"/>
        </w:rPr>
        <w:t>, с одной стороны</w:t>
      </w:r>
      <w:r w:rsidRPr="00121580">
        <w:rPr>
          <w:rFonts w:ascii="Tahoma" w:hAnsi="Tahoma" w:cs="Tahoma"/>
          <w:sz w:val="20"/>
        </w:rPr>
        <w:t xml:space="preserve">, </w:t>
      </w:r>
    </w:p>
    <w:p w:rsidR="00284728" w:rsidRPr="000F1F13" w:rsidRDefault="00284728" w:rsidP="00284728">
      <w:pPr>
        <w:ind w:firstLine="567"/>
        <w:jc w:val="both"/>
        <w:rPr>
          <w:rFonts w:ascii="Tahoma" w:hAnsi="Tahoma" w:cs="Tahoma"/>
          <w:sz w:val="20"/>
        </w:rPr>
      </w:pPr>
      <w:r w:rsidRPr="000F1F13">
        <w:rPr>
          <w:rFonts w:ascii="Tahoma" w:hAnsi="Tahoma" w:cs="Tahoma"/>
          <w:sz w:val="20"/>
        </w:rPr>
        <w:t>и гражданин Российской Федерации</w:t>
      </w:r>
      <w:r>
        <w:rPr>
          <w:rStyle w:val="ad"/>
          <w:rFonts w:ascii="Tahoma" w:hAnsi="Tahoma" w:cs="Tahoma"/>
          <w:sz w:val="20"/>
        </w:rPr>
        <w:footnoteReference w:id="39"/>
      </w:r>
      <w:r w:rsidRPr="000F1F13">
        <w:rPr>
          <w:rFonts w:ascii="Tahoma" w:hAnsi="Tahoma" w:cs="Tahoma"/>
          <w:sz w:val="20"/>
        </w:rPr>
        <w:t xml:space="preserve"> </w:t>
      </w:r>
      <w:r w:rsidRPr="000F1F13">
        <w:rPr>
          <w:rFonts w:ascii="Tahoma" w:hAnsi="Tahoma" w:cs="Tahoma"/>
          <w:sz w:val="20"/>
          <w:highlight w:val="yellow"/>
        </w:rPr>
        <w:t>[●]</w:t>
      </w:r>
      <w:r w:rsidRPr="000F1F13">
        <w:rPr>
          <w:rFonts w:ascii="Tahoma" w:hAnsi="Tahoma" w:cs="Tahoma"/>
          <w:sz w:val="20"/>
        </w:rPr>
        <w:t xml:space="preserve">, пол </w:t>
      </w:r>
      <w:r w:rsidRPr="000F1F13">
        <w:rPr>
          <w:rFonts w:ascii="Tahoma" w:hAnsi="Tahoma" w:cs="Tahoma"/>
          <w:sz w:val="20"/>
          <w:highlight w:val="yellow"/>
        </w:rPr>
        <w:t>[●]</w:t>
      </w:r>
      <w:r w:rsidRPr="000F1F13">
        <w:rPr>
          <w:rFonts w:ascii="Tahoma" w:hAnsi="Tahoma" w:cs="Tahoma"/>
          <w:sz w:val="20"/>
        </w:rPr>
        <w:t xml:space="preserve">, дата рождения </w:t>
      </w:r>
      <w:r w:rsidRPr="000F1F13">
        <w:rPr>
          <w:rFonts w:ascii="Tahoma" w:hAnsi="Tahoma" w:cs="Tahoma"/>
          <w:sz w:val="20"/>
          <w:highlight w:val="yellow"/>
        </w:rPr>
        <w:t>[●]</w:t>
      </w:r>
      <w:r w:rsidRPr="000F1F13">
        <w:rPr>
          <w:rFonts w:ascii="Tahoma" w:hAnsi="Tahoma" w:cs="Tahoma"/>
          <w:sz w:val="20"/>
        </w:rPr>
        <w:t xml:space="preserve">, место рождения </w:t>
      </w:r>
      <w:r w:rsidRPr="000F1F13">
        <w:rPr>
          <w:rFonts w:ascii="Tahoma" w:hAnsi="Tahoma" w:cs="Tahoma"/>
          <w:sz w:val="20"/>
          <w:highlight w:val="yellow"/>
        </w:rPr>
        <w:t>[●]</w:t>
      </w:r>
      <w:r w:rsidRPr="000F1F13">
        <w:rPr>
          <w:rFonts w:ascii="Tahoma" w:hAnsi="Tahoma" w:cs="Tahoma"/>
          <w:sz w:val="20"/>
        </w:rPr>
        <w:t xml:space="preserve">, СНИЛС </w:t>
      </w:r>
      <w:r w:rsidRPr="000F1F13">
        <w:rPr>
          <w:rFonts w:ascii="Tahoma" w:hAnsi="Tahoma" w:cs="Tahoma"/>
          <w:sz w:val="20"/>
          <w:highlight w:val="yellow"/>
        </w:rPr>
        <w:t>[●]</w:t>
      </w:r>
      <w:r w:rsidRPr="000F1F13">
        <w:rPr>
          <w:rFonts w:ascii="Tahoma" w:hAnsi="Tahoma" w:cs="Tahoma"/>
          <w:sz w:val="20"/>
        </w:rPr>
        <w:t xml:space="preserve">, паспорт </w:t>
      </w:r>
      <w:r w:rsidRPr="000F1F13">
        <w:rPr>
          <w:rFonts w:ascii="Tahoma" w:hAnsi="Tahoma" w:cs="Tahoma"/>
          <w:sz w:val="20"/>
          <w:highlight w:val="yellow"/>
        </w:rPr>
        <w:t>[●]</w:t>
      </w:r>
      <w:r w:rsidRPr="000F1F13">
        <w:rPr>
          <w:rFonts w:ascii="Tahoma" w:hAnsi="Tahoma" w:cs="Tahoma"/>
          <w:sz w:val="20"/>
        </w:rPr>
        <w:t xml:space="preserve">, выдан </w:t>
      </w:r>
      <w:r w:rsidRPr="000F1F13">
        <w:rPr>
          <w:rFonts w:ascii="Tahoma" w:hAnsi="Tahoma" w:cs="Tahoma"/>
          <w:sz w:val="20"/>
          <w:highlight w:val="yellow"/>
        </w:rPr>
        <w:t>[●]</w:t>
      </w:r>
      <w:r w:rsidRPr="000F1F13">
        <w:rPr>
          <w:rFonts w:ascii="Tahoma" w:hAnsi="Tahoma" w:cs="Tahoma"/>
          <w:sz w:val="20"/>
        </w:rPr>
        <w:t xml:space="preserve"> г., код подразделения </w:t>
      </w:r>
      <w:r w:rsidRPr="000F1F13">
        <w:rPr>
          <w:rFonts w:ascii="Tahoma" w:hAnsi="Tahoma" w:cs="Tahoma"/>
          <w:sz w:val="20"/>
          <w:highlight w:val="yellow"/>
        </w:rPr>
        <w:t>[●]</w:t>
      </w:r>
      <w:r w:rsidRPr="000F1F13">
        <w:rPr>
          <w:rFonts w:ascii="Tahoma" w:hAnsi="Tahoma" w:cs="Tahoma"/>
          <w:sz w:val="20"/>
        </w:rPr>
        <w:t xml:space="preserve">, проживающий (зарегистрированный) по адресу: </w:t>
      </w:r>
      <w:r w:rsidRPr="000F1F13">
        <w:rPr>
          <w:rFonts w:ascii="Tahoma" w:hAnsi="Tahoma" w:cs="Tahoma"/>
          <w:sz w:val="20"/>
          <w:highlight w:val="yellow"/>
        </w:rPr>
        <w:t>[●]</w:t>
      </w:r>
      <w:r w:rsidRPr="000F1F13">
        <w:rPr>
          <w:rFonts w:ascii="Tahoma" w:hAnsi="Tahoma" w:cs="Tahoma"/>
          <w:sz w:val="20"/>
        </w:rPr>
        <w:t>, именуемый в дальнейшем «Участник», с другой стороны, вместе именуемые «Стороны», а по отдельности - «</w:t>
      </w:r>
      <w:r w:rsidRPr="000F1F13">
        <w:rPr>
          <w:rFonts w:ascii="Tahoma" w:hAnsi="Tahoma" w:cs="Tahoma"/>
          <w:b/>
          <w:sz w:val="20"/>
        </w:rPr>
        <w:t>Сторона</w:t>
      </w:r>
      <w:r w:rsidRPr="000F1F13">
        <w:rPr>
          <w:rFonts w:ascii="Tahoma" w:hAnsi="Tahoma" w:cs="Tahoma"/>
          <w:sz w:val="20"/>
        </w:rPr>
        <w:t>», заключили настоящий Договор, именуемый в дальнейшем «</w:t>
      </w:r>
      <w:r w:rsidRPr="000F1F13">
        <w:rPr>
          <w:rFonts w:ascii="Tahoma" w:hAnsi="Tahoma" w:cs="Tahoma"/>
          <w:b/>
          <w:sz w:val="20"/>
        </w:rPr>
        <w:t>Договор</w:t>
      </w:r>
      <w:r w:rsidRPr="000F1F13">
        <w:rPr>
          <w:rFonts w:ascii="Tahoma" w:hAnsi="Tahoma" w:cs="Tahoma"/>
          <w:sz w:val="20"/>
        </w:rPr>
        <w:t>», о нижеследующем:</w:t>
      </w:r>
    </w:p>
    <w:p w:rsidR="00284728" w:rsidRPr="000F1F13" w:rsidRDefault="00284728" w:rsidP="00284728">
      <w:pPr>
        <w:ind w:firstLine="567"/>
        <w:jc w:val="both"/>
        <w:rPr>
          <w:rFonts w:ascii="Tahoma" w:hAnsi="Tahoma" w:cs="Tahoma"/>
          <w:sz w:val="20"/>
        </w:rPr>
      </w:pPr>
    </w:p>
    <w:p w:rsidR="00284728" w:rsidRDefault="00284728" w:rsidP="00284728">
      <w:pPr>
        <w:pStyle w:val="ConsPlusNormal"/>
        <w:widowControl/>
        <w:numPr>
          <w:ilvl w:val="0"/>
          <w:numId w:val="21"/>
        </w:numPr>
        <w:overflowPunct w:val="0"/>
        <w:autoSpaceDE w:val="0"/>
        <w:autoSpaceDN w:val="0"/>
        <w:adjustRightInd w:val="0"/>
        <w:jc w:val="center"/>
        <w:rPr>
          <w:rFonts w:ascii="Tahoma" w:hAnsi="Tahoma" w:cs="Tahoma"/>
          <w:b/>
          <w:bCs/>
          <w:spacing w:val="20"/>
        </w:rPr>
      </w:pPr>
      <w:r w:rsidRPr="000F1F13">
        <w:rPr>
          <w:rFonts w:ascii="Tahoma" w:hAnsi="Tahoma" w:cs="Tahoma"/>
          <w:b/>
          <w:bCs/>
          <w:spacing w:val="20"/>
        </w:rPr>
        <w:t>ТЕРМИНЫ И ОПРЕДЕЛЕНИЯ</w:t>
      </w:r>
    </w:p>
    <w:p w:rsidR="00284728" w:rsidRPr="000F1F13" w:rsidRDefault="00284728" w:rsidP="00284728">
      <w:pPr>
        <w:pStyle w:val="ConsPlusNormal"/>
        <w:widowControl/>
        <w:ind w:left="360" w:firstLine="0"/>
        <w:rPr>
          <w:rFonts w:ascii="Tahoma" w:hAnsi="Tahoma" w:cs="Tahoma"/>
          <w:b/>
          <w:bCs/>
          <w:spacing w:val="20"/>
        </w:rPr>
      </w:pPr>
    </w:p>
    <w:p w:rsidR="00284728" w:rsidRPr="002D191F" w:rsidRDefault="00284728" w:rsidP="00284728">
      <w:pPr>
        <w:pStyle w:val="ConsPlusNormal"/>
        <w:widowControl/>
        <w:numPr>
          <w:ilvl w:val="1"/>
          <w:numId w:val="21"/>
        </w:numPr>
        <w:tabs>
          <w:tab w:val="clear" w:pos="360"/>
          <w:tab w:val="num" w:pos="0"/>
        </w:tabs>
        <w:overflowPunct w:val="0"/>
        <w:autoSpaceDE w:val="0"/>
        <w:autoSpaceDN w:val="0"/>
        <w:ind w:left="0" w:firstLine="567"/>
        <w:jc w:val="both"/>
        <w:rPr>
          <w:rFonts w:ascii="Tahoma" w:hAnsi="Tahoma" w:cs="Tahoma"/>
        </w:rPr>
      </w:pPr>
      <w:r w:rsidRPr="000F1F13">
        <w:rPr>
          <w:rFonts w:ascii="Tahoma" w:hAnsi="Tahoma" w:cs="Tahoma"/>
          <w:b/>
          <w:bCs/>
        </w:rPr>
        <w:t xml:space="preserve">Земельный участок </w:t>
      </w:r>
      <w:r w:rsidRPr="000F1F13">
        <w:rPr>
          <w:rFonts w:ascii="Tahoma" w:hAnsi="Tahoma" w:cs="Tahoma"/>
        </w:rPr>
        <w:t xml:space="preserve">- </w:t>
      </w:r>
      <w:r w:rsidRPr="00121580">
        <w:rPr>
          <w:rFonts w:ascii="Tahoma" w:hAnsi="Tahoma" w:cs="Tahoma"/>
        </w:rPr>
        <w:t>земельный участок (</w:t>
      </w:r>
      <w:r w:rsidRPr="00121580">
        <w:rPr>
          <w:rFonts w:ascii="Tahoma" w:hAnsi="Tahoma" w:cs="Tahoma"/>
          <w:bCs/>
        </w:rPr>
        <w:t xml:space="preserve">или вновь образованный земельный участок в результате межевания указанного в </w:t>
      </w:r>
      <w:r w:rsidRPr="00B153D3">
        <w:rPr>
          <w:rFonts w:ascii="Tahoma" w:hAnsi="Tahoma" w:cs="Tahoma"/>
          <w:bCs/>
        </w:rPr>
        <w:t>настоящем пункте земельного участка)</w:t>
      </w:r>
      <w:r w:rsidRPr="00B153D3">
        <w:rPr>
          <w:rFonts w:ascii="Tahoma" w:hAnsi="Tahoma" w:cs="Tahoma"/>
        </w:rPr>
        <w:t xml:space="preserve">, </w:t>
      </w:r>
      <w:r w:rsidRPr="002D191F">
        <w:rPr>
          <w:rFonts w:ascii="Tahoma" w:hAnsi="Tahoma" w:cs="Tahoma"/>
        </w:rPr>
        <w:t xml:space="preserve">принадлежащий Застройщику на праве собственности, кадастровый номер </w:t>
      </w:r>
      <w:r w:rsidRPr="004F30FD">
        <w:rPr>
          <w:rFonts w:ascii="Tahoma" w:hAnsi="Tahoma" w:cs="Tahoma"/>
        </w:rPr>
        <w:t>66:45:0100264:48</w:t>
      </w:r>
      <w:r w:rsidRPr="002D191F">
        <w:rPr>
          <w:rFonts w:ascii="Tahoma" w:hAnsi="Tahoma" w:cs="Tahoma"/>
        </w:rPr>
        <w:t xml:space="preserve">, площадью </w:t>
      </w:r>
      <w:r w:rsidRPr="004F30FD">
        <w:rPr>
          <w:rFonts w:ascii="Tahoma" w:hAnsi="Tahoma" w:cs="Tahoma"/>
        </w:rPr>
        <w:t>4 152</w:t>
      </w:r>
      <w:r>
        <w:rPr>
          <w:rFonts w:ascii="Tahoma" w:hAnsi="Tahoma" w:cs="Tahoma"/>
        </w:rPr>
        <w:t xml:space="preserve"> </w:t>
      </w:r>
      <w:r w:rsidRPr="002D191F">
        <w:rPr>
          <w:rFonts w:ascii="Tahoma" w:hAnsi="Tahoma" w:cs="Tahoma"/>
        </w:rPr>
        <w:t xml:space="preserve">кв. м., категория земель: земли населенных пунктов, вид разрешенного использования: </w:t>
      </w:r>
      <w:r w:rsidRPr="004F30FD">
        <w:rPr>
          <w:rFonts w:ascii="Tahoma" w:hAnsi="Tahoma" w:cs="Tahoma"/>
          <w:b/>
          <w:i/>
        </w:rPr>
        <w:t>многоквартирные жилые дома</w:t>
      </w:r>
      <w:r>
        <w:rPr>
          <w:rFonts w:ascii="Tahoma" w:hAnsi="Tahoma" w:cs="Tahoma"/>
          <w:b/>
          <w:i/>
        </w:rPr>
        <w:t>,</w:t>
      </w:r>
      <w:r w:rsidRPr="002D191F">
        <w:rPr>
          <w:rFonts w:ascii="Tahoma" w:hAnsi="Tahoma" w:cs="Tahoma"/>
        </w:rPr>
        <w:t xml:space="preserve"> по адресу: </w:t>
      </w:r>
      <w:r w:rsidRPr="004F30FD">
        <w:rPr>
          <w:rFonts w:ascii="Tahoma" w:hAnsi="Tahoma" w:cs="Tahoma"/>
        </w:rPr>
        <w:t>Свердловская область, г. Каменск-Уральский, ул. Советская</w:t>
      </w:r>
    </w:p>
    <w:p w:rsidR="00284728" w:rsidRPr="00223459" w:rsidRDefault="00284728" w:rsidP="00284728">
      <w:pPr>
        <w:pStyle w:val="ConsPlusNormal"/>
        <w:numPr>
          <w:ilvl w:val="1"/>
          <w:numId w:val="21"/>
        </w:numPr>
        <w:tabs>
          <w:tab w:val="clear" w:pos="360"/>
          <w:tab w:val="left" w:pos="142"/>
          <w:tab w:val="num" w:pos="709"/>
        </w:tabs>
        <w:overflowPunct w:val="0"/>
        <w:autoSpaceDE w:val="0"/>
        <w:autoSpaceDN w:val="0"/>
        <w:adjustRightInd w:val="0"/>
        <w:ind w:left="0" w:firstLine="567"/>
        <w:jc w:val="both"/>
        <w:rPr>
          <w:rFonts w:ascii="Tahoma" w:hAnsi="Tahoma" w:cs="Tahoma"/>
        </w:rPr>
      </w:pPr>
      <w:r w:rsidRPr="002D191F">
        <w:rPr>
          <w:rFonts w:ascii="Tahoma" w:hAnsi="Tahoma" w:cs="Tahoma"/>
          <w:b/>
        </w:rPr>
        <w:t>Жилой дом</w:t>
      </w:r>
      <w:r>
        <w:rPr>
          <w:rFonts w:ascii="Tahoma" w:hAnsi="Tahoma" w:cs="Tahoma"/>
          <w:b/>
        </w:rPr>
        <w:t xml:space="preserve"> -</w:t>
      </w:r>
      <w:r w:rsidRPr="002D191F">
        <w:rPr>
          <w:rFonts w:ascii="Tahoma" w:hAnsi="Tahoma" w:cs="Tahoma"/>
        </w:rPr>
        <w:t xml:space="preserve"> </w:t>
      </w:r>
      <w:r>
        <w:rPr>
          <w:rFonts w:ascii="Tahoma" w:hAnsi="Tahoma" w:cs="Tahoma"/>
        </w:rPr>
        <w:t>м</w:t>
      </w:r>
      <w:r w:rsidRPr="004F30FD">
        <w:rPr>
          <w:rFonts w:ascii="Tahoma" w:hAnsi="Tahoma" w:cs="Tahoma"/>
        </w:rPr>
        <w:t>ногоквартирный жилой дом по улице Советская в городе Каменск-Уральский Свердловской области</w:t>
      </w:r>
      <w:r w:rsidRPr="00223459">
        <w:rPr>
          <w:rFonts w:ascii="Tahoma" w:hAnsi="Tahoma" w:cs="Tahoma"/>
        </w:rPr>
        <w:t xml:space="preserve">, в состав которого будет входить Объект, и строительство которого осуществляется на Земельном участке с привлечением денежных средств Участника, по строительному адресу: </w:t>
      </w:r>
      <w:r w:rsidRPr="004F30FD">
        <w:rPr>
          <w:rFonts w:ascii="Tahoma" w:hAnsi="Tahoma" w:cs="Tahoma"/>
        </w:rPr>
        <w:t>Каменск-Уральский городской округ</w:t>
      </w:r>
      <w:r>
        <w:rPr>
          <w:rFonts w:ascii="Tahoma" w:hAnsi="Tahoma" w:cs="Tahoma"/>
        </w:rPr>
        <w:t xml:space="preserve"> </w:t>
      </w:r>
      <w:r w:rsidRPr="00613475">
        <w:rPr>
          <w:rFonts w:ascii="Tahoma" w:hAnsi="Tahoma" w:cs="Tahoma"/>
        </w:rPr>
        <w:t>Свердловской области, г. Каменск-Уральский,</w:t>
      </w:r>
      <w:r w:rsidRPr="004F30FD">
        <w:rPr>
          <w:rFonts w:ascii="Tahoma" w:hAnsi="Tahoma" w:cs="Tahoma"/>
        </w:rPr>
        <w:t xml:space="preserve"> улица Советская</w:t>
      </w:r>
      <w:r w:rsidRPr="00223459">
        <w:rPr>
          <w:rFonts w:ascii="Tahoma" w:hAnsi="Tahoma" w:cs="Tahoma"/>
        </w:rPr>
        <w:t xml:space="preserve"> (почтовый адрес уточняется по окончании строительства).</w:t>
      </w:r>
      <w:r w:rsidRPr="007E6689">
        <w:rPr>
          <w:rStyle w:val="ad"/>
          <w:rFonts w:ascii="Tahoma" w:hAnsi="Tahoma" w:cs="Tahoma"/>
        </w:rPr>
        <w:footnoteReference w:id="40"/>
      </w:r>
    </w:p>
    <w:p w:rsidR="00284728" w:rsidRPr="000F1F13" w:rsidRDefault="00284728" w:rsidP="00284728">
      <w:pPr>
        <w:pStyle w:val="ConsPlusNormal"/>
        <w:widowControl/>
        <w:numPr>
          <w:ilvl w:val="1"/>
          <w:numId w:val="24"/>
        </w:numPr>
        <w:tabs>
          <w:tab w:val="num" w:pos="0"/>
        </w:tabs>
        <w:overflowPunct w:val="0"/>
        <w:autoSpaceDE w:val="0"/>
        <w:autoSpaceDN w:val="0"/>
        <w:adjustRightInd w:val="0"/>
        <w:ind w:left="0" w:firstLine="567"/>
        <w:jc w:val="both"/>
        <w:rPr>
          <w:rFonts w:ascii="Tahoma" w:hAnsi="Tahoma" w:cs="Tahoma"/>
        </w:rPr>
      </w:pPr>
      <w:r w:rsidRPr="000F1F13">
        <w:rPr>
          <w:rFonts w:ascii="Tahoma" w:hAnsi="Tahoma" w:cs="Tahoma"/>
          <w:b/>
          <w:bCs/>
        </w:rPr>
        <w:t>Объект долевого строительства/</w:t>
      </w:r>
      <w:r w:rsidRPr="000F1F13">
        <w:rPr>
          <w:rFonts w:ascii="Tahoma" w:hAnsi="Tahoma" w:cs="Tahoma"/>
        </w:rPr>
        <w:t xml:space="preserve"> </w:t>
      </w:r>
      <w:r w:rsidRPr="000F1F13">
        <w:rPr>
          <w:rFonts w:ascii="Tahoma" w:hAnsi="Tahoma" w:cs="Tahoma"/>
          <w:b/>
          <w:bCs/>
        </w:rPr>
        <w:t>Объект</w:t>
      </w:r>
      <w:r w:rsidRPr="000F1F13">
        <w:rPr>
          <w:rFonts w:ascii="Tahoma" w:hAnsi="Tahoma" w:cs="Tahoma"/>
        </w:rPr>
        <w:t xml:space="preserve"> – </w:t>
      </w:r>
      <w:r>
        <w:rPr>
          <w:rFonts w:ascii="Tahoma" w:hAnsi="Tahoma" w:cs="Tahoma"/>
        </w:rPr>
        <w:t>машино-место</w:t>
      </w:r>
      <w:r w:rsidRPr="000F1F13">
        <w:rPr>
          <w:rFonts w:ascii="Tahoma" w:hAnsi="Tahoma" w:cs="Tahoma"/>
        </w:rPr>
        <w:t xml:space="preserve"> (</w:t>
      </w:r>
      <w:r w:rsidRPr="00887CE7">
        <w:rPr>
          <w:rFonts w:ascii="Tahoma" w:hAnsi="Tahoma" w:cs="Tahoma"/>
          <w:b/>
          <w:bCs/>
          <w:highlight w:val="yellow"/>
        </w:rPr>
        <w:t>квартира и/или машино-место</w:t>
      </w:r>
      <w:r w:rsidRPr="000F1F13">
        <w:rPr>
          <w:rFonts w:ascii="Tahoma" w:hAnsi="Tahoma" w:cs="Tahoma"/>
          <w:bCs/>
        </w:rPr>
        <w:t>)</w:t>
      </w:r>
      <w:r>
        <w:rPr>
          <w:rStyle w:val="ad"/>
          <w:rFonts w:ascii="Tahoma" w:hAnsi="Tahoma" w:cs="Tahoma"/>
          <w:bCs/>
        </w:rPr>
        <w:footnoteReference w:id="41"/>
      </w:r>
      <w:r w:rsidRPr="000F1F13">
        <w:rPr>
          <w:rFonts w:ascii="Tahoma" w:hAnsi="Tahoma" w:cs="Tahoma"/>
        </w:rPr>
        <w:t>, подлежащее передаче Участнику после получения разрешения на ввод в эксплуатацию Жилого дома и входящее в состав указанного Жилого дома, строящихся (создаваемых) с привлечением денежных средств Участника.</w:t>
      </w:r>
    </w:p>
    <w:p w:rsidR="00284728" w:rsidRPr="000F1F13" w:rsidRDefault="00284728" w:rsidP="00284728">
      <w:pPr>
        <w:pStyle w:val="ConsPlusNormal"/>
        <w:widowControl/>
        <w:numPr>
          <w:ilvl w:val="1"/>
          <w:numId w:val="24"/>
        </w:numPr>
        <w:tabs>
          <w:tab w:val="num" w:pos="0"/>
        </w:tabs>
        <w:overflowPunct w:val="0"/>
        <w:autoSpaceDE w:val="0"/>
        <w:autoSpaceDN w:val="0"/>
        <w:adjustRightInd w:val="0"/>
        <w:ind w:left="0" w:firstLine="567"/>
        <w:jc w:val="both"/>
        <w:rPr>
          <w:rFonts w:ascii="Tahoma" w:hAnsi="Tahoma" w:cs="Tahoma"/>
        </w:rPr>
      </w:pPr>
      <w:r w:rsidRPr="000F1F13">
        <w:rPr>
          <w:rFonts w:ascii="Tahoma" w:hAnsi="Tahoma" w:cs="Tahoma"/>
          <w:b/>
          <w:bCs/>
        </w:rPr>
        <w:t>Общее имущество -</w:t>
      </w:r>
      <w:r w:rsidRPr="000F1F13">
        <w:rPr>
          <w:rFonts w:ascii="Tahoma" w:hAnsi="Tahoma" w:cs="Tahoma"/>
        </w:rPr>
        <w:t xml:space="preserve"> помещения в Жилом доме, не являющиеся частями жилых и нежилых помещений и предназначенные для обслуживания более одного помещения в Жилом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а также крыши, ограждающие несущие и ненесущие конструкции Жилого дома, механическое, электрическое, санитарно-техническое и иное оборудование, находящееся в данном Жилом доме за пределами или внутри помещений и обслуживающее более одного помещения, Земельный участок, на котором расположен данный Жилой дом,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данного дома принадлежности, расположенные на Земельном участке в соответствии с проектной документацией и/или в соответствии с действующим законодательством и т.д.</w:t>
      </w:r>
    </w:p>
    <w:p w:rsidR="00284728" w:rsidRDefault="00284728" w:rsidP="00284728">
      <w:pPr>
        <w:pStyle w:val="ConsPlusNormal"/>
        <w:widowControl/>
        <w:numPr>
          <w:ilvl w:val="1"/>
          <w:numId w:val="24"/>
        </w:numPr>
        <w:overflowPunct w:val="0"/>
        <w:autoSpaceDE w:val="0"/>
        <w:autoSpaceDN w:val="0"/>
        <w:adjustRightInd w:val="0"/>
        <w:ind w:left="0" w:firstLine="567"/>
        <w:jc w:val="both"/>
        <w:rPr>
          <w:rFonts w:ascii="Tahoma" w:hAnsi="Tahoma" w:cs="Tahoma"/>
        </w:rPr>
      </w:pPr>
      <w:r w:rsidRPr="008B0185">
        <w:rPr>
          <w:rFonts w:ascii="Tahoma" w:hAnsi="Tahoma" w:cs="Tahoma"/>
          <w:b/>
        </w:rPr>
        <w:t>Банк</w:t>
      </w:r>
      <w:r w:rsidRPr="00821914">
        <w:rPr>
          <w:rFonts w:ascii="Tahoma" w:hAnsi="Tahoma" w:cs="Tahoma"/>
        </w:rPr>
        <w:t xml:space="preserve"> – АО «Банк ДОМ.РФ».</w:t>
      </w:r>
    </w:p>
    <w:p w:rsidR="00284728" w:rsidRPr="008B0185" w:rsidRDefault="00284728" w:rsidP="00284728">
      <w:pPr>
        <w:pStyle w:val="ConsPlusNormal"/>
        <w:widowControl/>
        <w:numPr>
          <w:ilvl w:val="1"/>
          <w:numId w:val="24"/>
        </w:numPr>
        <w:overflowPunct w:val="0"/>
        <w:autoSpaceDE w:val="0"/>
        <w:autoSpaceDN w:val="0"/>
        <w:adjustRightInd w:val="0"/>
        <w:ind w:left="0" w:firstLine="567"/>
        <w:jc w:val="both"/>
        <w:rPr>
          <w:rFonts w:ascii="Tahoma" w:hAnsi="Tahoma" w:cs="Tahoma"/>
        </w:rPr>
      </w:pPr>
      <w:r w:rsidRPr="008B0185">
        <w:rPr>
          <w:rFonts w:ascii="Tahoma" w:hAnsi="Tahoma" w:cs="Tahoma"/>
          <w:b/>
        </w:rPr>
        <w:t>Банк-кредитор</w:t>
      </w:r>
      <w:r w:rsidRPr="00821914">
        <w:rPr>
          <w:rFonts w:ascii="Tahoma" w:hAnsi="Tahoma" w:cs="Tahoma"/>
        </w:rPr>
        <w:t xml:space="preserve"> – кредитная организация, включая АО «Банк ДОМ.РФ», предоставляющая денежные средства Участнику долевого строительства для приобретения Объекта долевого строительства.</w:t>
      </w:r>
    </w:p>
    <w:p w:rsidR="00284728" w:rsidRPr="000F1F13" w:rsidRDefault="00284728" w:rsidP="00284728">
      <w:pPr>
        <w:pStyle w:val="ConsPlusNormal"/>
        <w:widowControl/>
        <w:numPr>
          <w:ilvl w:val="1"/>
          <w:numId w:val="24"/>
        </w:numPr>
        <w:overflowPunct w:val="0"/>
        <w:autoSpaceDE w:val="0"/>
        <w:autoSpaceDN w:val="0"/>
        <w:adjustRightInd w:val="0"/>
        <w:ind w:left="0" w:firstLine="567"/>
        <w:jc w:val="both"/>
        <w:rPr>
          <w:rFonts w:ascii="Tahoma" w:hAnsi="Tahoma" w:cs="Tahoma"/>
        </w:rPr>
      </w:pPr>
      <w:r w:rsidRPr="000F1F13">
        <w:rPr>
          <w:rFonts w:ascii="Tahoma" w:hAnsi="Tahoma" w:cs="Tahoma"/>
          <w:b/>
          <w:bCs/>
        </w:rPr>
        <w:t>Застройщик</w:t>
      </w:r>
      <w:r w:rsidRPr="000F1F13">
        <w:rPr>
          <w:rFonts w:ascii="Tahoma" w:hAnsi="Tahoma" w:cs="Tahoma"/>
        </w:rPr>
        <w:t xml:space="preserve"> – юридическое лицо, имеющее на праве </w:t>
      </w:r>
      <w:r w:rsidRPr="008B0185">
        <w:rPr>
          <w:rFonts w:ascii="Tahoma" w:hAnsi="Tahoma" w:cs="Tahoma"/>
        </w:rPr>
        <w:t>собственности</w:t>
      </w:r>
      <w:r w:rsidRPr="000F1F13">
        <w:rPr>
          <w:rFonts w:ascii="Tahoma" w:hAnsi="Tahoma" w:cs="Tahoma"/>
        </w:rPr>
        <w:t xml:space="preserve"> Земельный участок и привлекающее денежные средства Участника 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w:t>
      </w:r>
    </w:p>
    <w:p w:rsidR="00284728" w:rsidRPr="000F1F13" w:rsidRDefault="00284728" w:rsidP="00284728">
      <w:pPr>
        <w:pStyle w:val="ConsPlusNormal"/>
        <w:widowControl/>
        <w:numPr>
          <w:ilvl w:val="1"/>
          <w:numId w:val="24"/>
        </w:numPr>
        <w:overflowPunct w:val="0"/>
        <w:autoSpaceDE w:val="0"/>
        <w:autoSpaceDN w:val="0"/>
        <w:adjustRightInd w:val="0"/>
        <w:ind w:left="0" w:firstLine="567"/>
        <w:jc w:val="both"/>
        <w:rPr>
          <w:rFonts w:ascii="Tahoma" w:hAnsi="Tahoma" w:cs="Tahoma"/>
        </w:rPr>
      </w:pPr>
      <w:r w:rsidRPr="000F1F13">
        <w:rPr>
          <w:rFonts w:ascii="Tahoma" w:hAnsi="Tahoma" w:cs="Tahoma"/>
          <w:b/>
          <w:bCs/>
        </w:rPr>
        <w:t>Разрешение на строительство</w:t>
      </w:r>
      <w:r w:rsidRPr="000F1F13">
        <w:rPr>
          <w:rFonts w:ascii="Tahoma" w:hAnsi="Tahoma" w:cs="Tahoma"/>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w:t>
      </w:r>
    </w:p>
    <w:p w:rsidR="00284728" w:rsidRPr="000F1F13" w:rsidRDefault="00284728" w:rsidP="00284728">
      <w:pPr>
        <w:pStyle w:val="ConsPlusNormal"/>
        <w:widowControl/>
        <w:numPr>
          <w:ilvl w:val="1"/>
          <w:numId w:val="24"/>
        </w:numPr>
        <w:overflowPunct w:val="0"/>
        <w:autoSpaceDE w:val="0"/>
        <w:autoSpaceDN w:val="0"/>
        <w:adjustRightInd w:val="0"/>
        <w:ind w:left="0" w:firstLine="567"/>
        <w:jc w:val="both"/>
        <w:rPr>
          <w:rFonts w:ascii="Tahoma" w:hAnsi="Tahoma" w:cs="Tahoma"/>
        </w:rPr>
      </w:pPr>
      <w:r w:rsidRPr="000F1F13">
        <w:rPr>
          <w:rFonts w:ascii="Tahoma" w:hAnsi="Tahoma" w:cs="Tahoma"/>
          <w:b/>
          <w:bCs/>
        </w:rPr>
        <w:t>Разрешение на ввод Жилого дома в эксплуатацию</w:t>
      </w:r>
      <w:r w:rsidRPr="000F1F13">
        <w:rPr>
          <w:rFonts w:ascii="Tahoma" w:hAnsi="Tahoma" w:cs="Tahoma"/>
        </w:rPr>
        <w:t xml:space="preserve"> – документ, который удостоверяет выполнение строительства Жилого дома в полном объеме в соответствии с Разрешением на строительство, соответствие построенного Жилого дома градостроительному плану Земельного участка и проектной документации.</w:t>
      </w:r>
    </w:p>
    <w:p w:rsidR="00284728" w:rsidRPr="000F1F13" w:rsidRDefault="00284728" w:rsidP="00284728">
      <w:pPr>
        <w:numPr>
          <w:ilvl w:val="1"/>
          <w:numId w:val="24"/>
        </w:numPr>
        <w:autoSpaceDE w:val="0"/>
        <w:autoSpaceDN w:val="0"/>
        <w:adjustRightInd w:val="0"/>
        <w:ind w:left="0" w:firstLine="567"/>
        <w:jc w:val="both"/>
        <w:rPr>
          <w:rFonts w:ascii="Tahoma" w:hAnsi="Tahoma" w:cs="Tahoma"/>
          <w:sz w:val="20"/>
        </w:rPr>
      </w:pPr>
      <w:r w:rsidRPr="00FE7C53">
        <w:rPr>
          <w:rFonts w:ascii="Tahoma" w:hAnsi="Tahoma" w:cs="Tahoma"/>
          <w:b/>
          <w:bCs/>
          <w:sz w:val="20"/>
          <w:highlight w:val="yellow"/>
        </w:rPr>
        <w:t>[</w:t>
      </w:r>
      <w:r w:rsidRPr="000F1F13">
        <w:rPr>
          <w:rFonts w:ascii="Tahoma" w:hAnsi="Tahoma" w:cs="Tahoma"/>
          <w:b/>
          <w:bCs/>
          <w:sz w:val="20"/>
        </w:rPr>
        <w:t xml:space="preserve">Проектная общая </w:t>
      </w:r>
      <w:r w:rsidRPr="00B1053D">
        <w:rPr>
          <w:rFonts w:ascii="Tahoma" w:hAnsi="Tahoma" w:cs="Tahoma"/>
          <w:b/>
          <w:bCs/>
          <w:sz w:val="20"/>
        </w:rPr>
        <w:t>приведенная</w:t>
      </w:r>
      <w:r w:rsidRPr="000F1F13">
        <w:rPr>
          <w:rFonts w:ascii="Tahoma" w:hAnsi="Tahoma" w:cs="Tahoma"/>
          <w:b/>
          <w:bCs/>
          <w:sz w:val="20"/>
        </w:rPr>
        <w:t xml:space="preserve"> площадь Объекта</w:t>
      </w:r>
      <w:r w:rsidRPr="00FE7C53">
        <w:rPr>
          <w:rFonts w:ascii="Tahoma" w:hAnsi="Tahoma" w:cs="Tahoma"/>
          <w:b/>
          <w:bCs/>
          <w:sz w:val="20"/>
          <w:highlight w:val="yellow"/>
        </w:rPr>
        <w:t>]</w:t>
      </w:r>
      <w:r>
        <w:rPr>
          <w:rStyle w:val="ad"/>
          <w:rFonts w:ascii="Tahoma" w:hAnsi="Tahoma" w:cs="Tahoma"/>
          <w:b/>
          <w:bCs/>
          <w:sz w:val="20"/>
          <w:highlight w:val="yellow"/>
        </w:rPr>
        <w:footnoteReference w:id="42"/>
      </w:r>
      <w:r w:rsidRPr="000F1F13">
        <w:rPr>
          <w:rFonts w:ascii="Tahoma" w:hAnsi="Tahoma" w:cs="Tahoma"/>
          <w:b/>
          <w:bCs/>
          <w:sz w:val="20"/>
        </w:rPr>
        <w:t xml:space="preserve"> </w:t>
      </w:r>
      <w:r w:rsidRPr="000F1F13">
        <w:rPr>
          <w:rFonts w:ascii="Tahoma" w:hAnsi="Tahoma" w:cs="Tahoma"/>
          <w:sz w:val="20"/>
        </w:rPr>
        <w:t xml:space="preserve">– сумма площадей всех частей помещения, предусмотренная проектной документацией,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 </w:t>
      </w:r>
    </w:p>
    <w:p w:rsidR="00284728" w:rsidRPr="000F1F13" w:rsidRDefault="00284728" w:rsidP="00284728">
      <w:pPr>
        <w:autoSpaceDE w:val="0"/>
        <w:autoSpaceDN w:val="0"/>
        <w:adjustRightInd w:val="0"/>
        <w:ind w:firstLine="567"/>
        <w:jc w:val="both"/>
        <w:rPr>
          <w:rFonts w:ascii="Tahoma" w:hAnsi="Tahoma" w:cs="Tahoma"/>
          <w:sz w:val="20"/>
        </w:rPr>
      </w:pPr>
      <w:r w:rsidRPr="000F1F13">
        <w:rPr>
          <w:rFonts w:ascii="Tahoma" w:hAnsi="Tahoma" w:cs="Tahoma"/>
          <w:sz w:val="20"/>
        </w:rPr>
        <w:t xml:space="preserve">Определенная настоящим пунктом Проектная общая </w:t>
      </w:r>
      <w:r>
        <w:rPr>
          <w:rFonts w:ascii="Tahoma" w:hAnsi="Tahoma" w:cs="Tahoma"/>
          <w:sz w:val="20"/>
        </w:rPr>
        <w:t xml:space="preserve">приведенная </w:t>
      </w:r>
      <w:r w:rsidRPr="000F1F13">
        <w:rPr>
          <w:rFonts w:ascii="Tahoma" w:hAnsi="Tahoma" w:cs="Tahoma"/>
          <w:sz w:val="20"/>
        </w:rPr>
        <w:t xml:space="preserve">площадь Объекта применяется Сторонами исключительно для расчета цены Договора и может не совпадать с Общей площадью Объекта. </w:t>
      </w:r>
    </w:p>
    <w:p w:rsidR="00284728" w:rsidRPr="000F1F13" w:rsidRDefault="00284728" w:rsidP="00284728">
      <w:pPr>
        <w:numPr>
          <w:ilvl w:val="1"/>
          <w:numId w:val="24"/>
        </w:numPr>
        <w:autoSpaceDE w:val="0"/>
        <w:autoSpaceDN w:val="0"/>
        <w:adjustRightInd w:val="0"/>
        <w:ind w:left="0" w:firstLine="567"/>
        <w:jc w:val="both"/>
        <w:rPr>
          <w:rFonts w:ascii="Tahoma" w:hAnsi="Tahoma" w:cs="Tahoma"/>
          <w:sz w:val="20"/>
        </w:rPr>
      </w:pPr>
      <w:r w:rsidRPr="00FE7C53">
        <w:rPr>
          <w:rFonts w:ascii="Tahoma" w:hAnsi="Tahoma" w:cs="Tahoma"/>
          <w:b/>
          <w:bCs/>
          <w:sz w:val="20"/>
          <w:highlight w:val="yellow"/>
        </w:rPr>
        <w:t>[</w:t>
      </w:r>
      <w:r w:rsidRPr="000F1F13">
        <w:rPr>
          <w:rFonts w:ascii="Tahoma" w:hAnsi="Tahoma" w:cs="Tahoma"/>
          <w:b/>
          <w:bCs/>
          <w:sz w:val="20"/>
        </w:rPr>
        <w:t xml:space="preserve">Общая </w:t>
      </w:r>
      <w:r w:rsidRPr="00B1053D">
        <w:rPr>
          <w:rFonts w:ascii="Tahoma" w:hAnsi="Tahoma" w:cs="Tahoma"/>
          <w:b/>
          <w:bCs/>
          <w:sz w:val="20"/>
        </w:rPr>
        <w:t>приведенная</w:t>
      </w:r>
      <w:r>
        <w:rPr>
          <w:rFonts w:ascii="Tahoma" w:hAnsi="Tahoma" w:cs="Tahoma"/>
          <w:b/>
          <w:bCs/>
          <w:sz w:val="20"/>
        </w:rPr>
        <w:t xml:space="preserve"> </w:t>
      </w:r>
      <w:r w:rsidRPr="000F1F13">
        <w:rPr>
          <w:rFonts w:ascii="Tahoma" w:hAnsi="Tahoma" w:cs="Tahoma"/>
          <w:b/>
          <w:bCs/>
          <w:sz w:val="20"/>
        </w:rPr>
        <w:t>площадь Объекта</w:t>
      </w:r>
      <w:r w:rsidRPr="000F1F13">
        <w:rPr>
          <w:rFonts w:ascii="Tahoma" w:hAnsi="Tahoma" w:cs="Tahoma"/>
          <w:sz w:val="20"/>
        </w:rPr>
        <w:t xml:space="preserve"> – сумма площадей всех частей помещения (Объекта), определенная по результатам кадастровых работ в отношении Объекта (далее по тексту – «</w:t>
      </w:r>
      <w:r w:rsidRPr="00A57066">
        <w:rPr>
          <w:rFonts w:ascii="Tahoma" w:hAnsi="Tahoma" w:cs="Tahoma"/>
          <w:b/>
          <w:sz w:val="20"/>
        </w:rPr>
        <w:t>обмеры</w:t>
      </w:r>
      <w:r w:rsidRPr="000F1F13">
        <w:rPr>
          <w:rFonts w:ascii="Tahoma" w:hAnsi="Tahoma" w:cs="Tahoma"/>
          <w:sz w:val="20"/>
        </w:rPr>
        <w:t>»), произведенных по заказу Застройщика,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w:t>
      </w:r>
      <w:r w:rsidRPr="00FE7C53">
        <w:rPr>
          <w:rFonts w:ascii="Tahoma" w:hAnsi="Tahoma" w:cs="Tahoma"/>
          <w:sz w:val="20"/>
          <w:highlight w:val="yellow"/>
        </w:rPr>
        <w:t>]</w:t>
      </w:r>
      <w:r>
        <w:rPr>
          <w:rStyle w:val="ad"/>
          <w:rFonts w:ascii="Tahoma" w:hAnsi="Tahoma" w:cs="Tahoma"/>
          <w:sz w:val="20"/>
          <w:highlight w:val="yellow"/>
        </w:rPr>
        <w:footnoteReference w:id="43"/>
      </w:r>
      <w:r w:rsidRPr="000F1F13">
        <w:rPr>
          <w:rFonts w:ascii="Tahoma" w:hAnsi="Tahoma" w:cs="Tahoma"/>
          <w:sz w:val="20"/>
        </w:rPr>
        <w:t xml:space="preserve"> </w:t>
      </w:r>
    </w:p>
    <w:p w:rsidR="00284728" w:rsidRPr="000F1F13" w:rsidRDefault="00284728" w:rsidP="00284728">
      <w:pPr>
        <w:pStyle w:val="ConsPlusNormal"/>
        <w:widowControl/>
        <w:ind w:firstLine="567"/>
        <w:jc w:val="both"/>
        <w:rPr>
          <w:rFonts w:ascii="Tahoma" w:hAnsi="Tahoma" w:cs="Tahoma"/>
        </w:rPr>
      </w:pPr>
      <w:r w:rsidRPr="008B0185">
        <w:rPr>
          <w:rFonts w:ascii="Tahoma" w:hAnsi="Tahoma" w:cs="Tahoma"/>
          <w:highlight w:val="yellow"/>
        </w:rPr>
        <w:t>[</w:t>
      </w:r>
      <w:r>
        <w:rPr>
          <w:rFonts w:ascii="Tahoma" w:hAnsi="Tahoma" w:cs="Tahoma"/>
        </w:rPr>
        <w:t>П</w:t>
      </w:r>
      <w:r w:rsidRPr="000F1F13">
        <w:rPr>
          <w:rFonts w:ascii="Tahoma" w:hAnsi="Tahoma" w:cs="Tahoma"/>
        </w:rPr>
        <w:t xml:space="preserve">ри определении Общей </w:t>
      </w:r>
      <w:r>
        <w:rPr>
          <w:rFonts w:ascii="Tahoma" w:hAnsi="Tahoma" w:cs="Tahoma"/>
        </w:rPr>
        <w:t xml:space="preserve">приведенной </w:t>
      </w:r>
      <w:r w:rsidRPr="000F1F13">
        <w:rPr>
          <w:rFonts w:ascii="Tahoma" w:hAnsi="Tahoma" w:cs="Tahoma"/>
        </w:rPr>
        <w:t>площади Объекта не учитываются любые отделочные работы (например, штукатурка, шпаклевка, фальш-стены, декоративные элементы и т.п.), возведение перегородок/стен и любые иные работы, влияющие на площадь Объекта</w:t>
      </w:r>
      <w:r w:rsidRPr="008B0185">
        <w:rPr>
          <w:rFonts w:ascii="Tahoma" w:hAnsi="Tahoma" w:cs="Tahoma"/>
          <w:highlight w:val="yellow"/>
        </w:rPr>
        <w:t>]</w:t>
      </w:r>
      <w:r w:rsidRPr="008B0185">
        <w:rPr>
          <w:rStyle w:val="ad"/>
          <w:rFonts w:ascii="Tahoma" w:hAnsi="Tahoma" w:cs="Tahoma"/>
          <w:highlight w:val="yellow"/>
        </w:rPr>
        <w:footnoteReference w:id="44"/>
      </w:r>
      <w:r w:rsidRPr="000F1F13">
        <w:rPr>
          <w:rFonts w:ascii="Tahoma" w:hAnsi="Tahoma" w:cs="Tahoma"/>
        </w:rPr>
        <w:t>.</w:t>
      </w:r>
    </w:p>
    <w:p w:rsidR="00284728" w:rsidRPr="002D0681" w:rsidRDefault="00284728" w:rsidP="00284728">
      <w:pPr>
        <w:pStyle w:val="ConsPlusNormal"/>
        <w:widowControl/>
        <w:ind w:firstLine="567"/>
        <w:jc w:val="both"/>
        <w:rPr>
          <w:rFonts w:ascii="Tahoma" w:hAnsi="Tahoma" w:cs="Tahoma"/>
        </w:rPr>
      </w:pPr>
      <w:r w:rsidRPr="000F1F13">
        <w:rPr>
          <w:rFonts w:ascii="Tahoma" w:hAnsi="Tahoma" w:cs="Tahoma"/>
        </w:rPr>
        <w:t xml:space="preserve"> Определенная настоящим пунктом Общая </w:t>
      </w:r>
      <w:r>
        <w:rPr>
          <w:rFonts w:ascii="Tahoma" w:hAnsi="Tahoma" w:cs="Tahoma"/>
        </w:rPr>
        <w:t xml:space="preserve">приведенная </w:t>
      </w:r>
      <w:r w:rsidRPr="000F1F13">
        <w:rPr>
          <w:rFonts w:ascii="Tahoma" w:hAnsi="Tahoma" w:cs="Tahoma"/>
        </w:rPr>
        <w:t xml:space="preserve">площадь Объекта, с учетом площадей помещений вспомогательного использования, а также лоджий и балконов, применяется Сторонами исключительно для дополнительного уточнения цены Договора согласно условиям настоящего Договора и может не совпадать с </w:t>
      </w:r>
      <w:r w:rsidRPr="00CD2199">
        <w:rPr>
          <w:rFonts w:ascii="Tahoma" w:hAnsi="Tahoma" w:cs="Tahoma"/>
        </w:rPr>
        <w:t xml:space="preserve">Проектной общей приведенной </w:t>
      </w:r>
      <w:r w:rsidRPr="002D0681">
        <w:rPr>
          <w:rFonts w:ascii="Tahoma" w:hAnsi="Tahoma" w:cs="Tahoma"/>
        </w:rPr>
        <w:t>площадью Объекта.</w:t>
      </w:r>
    </w:p>
    <w:p w:rsidR="00284728" w:rsidRPr="002D0681" w:rsidRDefault="00284728" w:rsidP="00284728">
      <w:pPr>
        <w:pStyle w:val="ConsPlusNormal"/>
        <w:widowControl/>
        <w:ind w:firstLine="567"/>
        <w:jc w:val="both"/>
        <w:rPr>
          <w:rFonts w:ascii="Tahoma" w:hAnsi="Tahoma" w:cs="Tahoma"/>
        </w:rPr>
      </w:pPr>
      <w:r w:rsidRPr="002D0681">
        <w:rPr>
          <w:rFonts w:ascii="Tahoma" w:hAnsi="Tahoma" w:cs="Tahoma"/>
        </w:rPr>
        <w:t xml:space="preserve">1.12. </w:t>
      </w:r>
      <w:r w:rsidRPr="002D0681">
        <w:rPr>
          <w:rFonts w:ascii="Tahoma" w:hAnsi="Tahoma" w:cs="Tahoma"/>
          <w:b/>
        </w:rPr>
        <w:t>Площадь Объекта</w:t>
      </w:r>
      <w:r w:rsidRPr="002D0681">
        <w:rPr>
          <w:rFonts w:ascii="Tahoma" w:hAnsi="Tahoma" w:cs="Tahoma"/>
        </w:rPr>
        <w:t xml:space="preserve"> - общая площадь </w:t>
      </w:r>
      <w:r>
        <w:rPr>
          <w:rFonts w:ascii="Tahoma" w:hAnsi="Tahoma" w:cs="Tahoma"/>
        </w:rPr>
        <w:t>машино-места</w:t>
      </w:r>
      <w:r w:rsidRPr="002D0681">
        <w:rPr>
          <w:rFonts w:ascii="Tahoma" w:hAnsi="Tahoma" w:cs="Tahoma"/>
        </w:rPr>
        <w:t xml:space="preserve">, состоящая из суммы площади всех частей такого </w:t>
      </w:r>
      <w:r>
        <w:rPr>
          <w:rFonts w:ascii="Tahoma" w:hAnsi="Tahoma" w:cs="Tahoma"/>
        </w:rPr>
        <w:t>машино-места</w:t>
      </w:r>
      <w:r w:rsidRPr="002D0681">
        <w:rPr>
          <w:rFonts w:ascii="Tahoma" w:hAnsi="Tahoma" w:cs="Tahoma"/>
        </w:rPr>
        <w:t>. Проектная площадь Объекта на дату подписания Договора составляет (</w:t>
      </w:r>
      <w:r w:rsidRPr="002D0681">
        <w:rPr>
          <w:rFonts w:ascii="Tahoma" w:hAnsi="Tahoma" w:cs="Tahoma"/>
          <w:highlight w:val="yellow"/>
        </w:rPr>
        <w:t>[●]</w:t>
      </w:r>
      <w:r w:rsidRPr="002D0681">
        <w:rPr>
          <w:rFonts w:ascii="Tahoma" w:hAnsi="Tahoma" w:cs="Tahoma"/>
        </w:rPr>
        <w:t>) кв. м. Фактическая площадь Объекта уточняется по результатам обмеров.</w:t>
      </w:r>
    </w:p>
    <w:p w:rsidR="00284728" w:rsidRPr="000F1F13" w:rsidRDefault="00284728" w:rsidP="00284728">
      <w:pPr>
        <w:ind w:firstLine="567"/>
        <w:jc w:val="both"/>
        <w:rPr>
          <w:rFonts w:ascii="Tahoma" w:hAnsi="Tahoma" w:cs="Tahoma"/>
          <w:noProof/>
          <w:sz w:val="20"/>
        </w:rPr>
      </w:pPr>
      <w:r w:rsidRPr="002D0681">
        <w:rPr>
          <w:rFonts w:ascii="Tahoma" w:hAnsi="Tahoma" w:cs="Tahoma"/>
          <w:b/>
          <w:noProof/>
          <w:sz w:val="20"/>
        </w:rPr>
        <w:t>1.13. Сведения об уполномоченном</w:t>
      </w:r>
      <w:r w:rsidRPr="000F1F13">
        <w:rPr>
          <w:rFonts w:ascii="Tahoma" w:hAnsi="Tahoma" w:cs="Tahoma"/>
          <w:b/>
          <w:noProof/>
          <w:sz w:val="20"/>
        </w:rPr>
        <w:t xml:space="preserve"> банке (эскроу-агент) по настоящему Договору</w:t>
      </w:r>
      <w:r w:rsidRPr="000F1F13">
        <w:rPr>
          <w:rFonts w:ascii="Tahoma" w:hAnsi="Tahoma" w:cs="Tahoma"/>
          <w:noProof/>
          <w:sz w:val="20"/>
        </w:rPr>
        <w:t>:</w:t>
      </w:r>
    </w:p>
    <w:p w:rsidR="00284728" w:rsidRPr="000F1F13" w:rsidRDefault="00284728" w:rsidP="00284728">
      <w:pPr>
        <w:ind w:firstLine="567"/>
        <w:jc w:val="both"/>
        <w:rPr>
          <w:rFonts w:ascii="Tahoma" w:hAnsi="Tahoma" w:cs="Tahoma"/>
          <w:noProof/>
          <w:sz w:val="20"/>
        </w:rPr>
      </w:pPr>
      <w:r w:rsidRPr="000F1F13">
        <w:rPr>
          <w:rFonts w:ascii="Tahoma" w:hAnsi="Tahoma" w:cs="Tahoma"/>
          <w:noProof/>
          <w:sz w:val="20"/>
        </w:rPr>
        <w:t>Полное наименование (фирменное наименование): Акционерное общество «Банк ДОМ.РФ».</w:t>
      </w:r>
    </w:p>
    <w:p w:rsidR="00284728" w:rsidRPr="000F1F13" w:rsidRDefault="00284728" w:rsidP="00284728">
      <w:pPr>
        <w:ind w:firstLine="567"/>
        <w:jc w:val="both"/>
        <w:rPr>
          <w:rFonts w:ascii="Tahoma" w:hAnsi="Tahoma" w:cs="Tahoma"/>
          <w:noProof/>
          <w:sz w:val="20"/>
        </w:rPr>
      </w:pPr>
      <w:r w:rsidRPr="000F1F13">
        <w:rPr>
          <w:rFonts w:ascii="Tahoma" w:hAnsi="Tahoma" w:cs="Tahoma"/>
          <w:noProof/>
          <w:sz w:val="20"/>
        </w:rPr>
        <w:t>Сокращенное наименование: АО «Банк ДОМ.РФ».</w:t>
      </w:r>
    </w:p>
    <w:p w:rsidR="00284728" w:rsidRPr="000F1F13" w:rsidRDefault="00284728" w:rsidP="00284728">
      <w:pPr>
        <w:ind w:left="567"/>
        <w:jc w:val="both"/>
        <w:rPr>
          <w:rFonts w:ascii="Tahoma" w:hAnsi="Tahoma" w:cs="Tahoma"/>
          <w:sz w:val="20"/>
        </w:rPr>
      </w:pPr>
      <w:r w:rsidRPr="000F1F13">
        <w:rPr>
          <w:rFonts w:ascii="Tahoma" w:hAnsi="Tahoma" w:cs="Tahoma"/>
          <w:noProof/>
          <w:sz w:val="20"/>
        </w:rPr>
        <w:t>ИНН 7725038124/ОГРН 1037739527077</w:t>
      </w:r>
    </w:p>
    <w:p w:rsidR="00284728" w:rsidRPr="000F1F13" w:rsidRDefault="00284728" w:rsidP="00284728">
      <w:pPr>
        <w:ind w:firstLine="567"/>
        <w:jc w:val="both"/>
        <w:rPr>
          <w:rFonts w:ascii="Tahoma" w:hAnsi="Tahoma" w:cs="Tahoma"/>
          <w:noProof/>
          <w:sz w:val="20"/>
        </w:rPr>
      </w:pPr>
      <w:r w:rsidRPr="000F1F13">
        <w:rPr>
          <w:rFonts w:ascii="Tahoma" w:hAnsi="Tahoma" w:cs="Tahoma"/>
          <w:noProof/>
          <w:sz w:val="20"/>
        </w:rPr>
        <w:t>Место нахождения (адрес): 125009 г. Москва, ул.Воздвиженка, 10.</w:t>
      </w:r>
    </w:p>
    <w:p w:rsidR="00284728" w:rsidRPr="000F1F13" w:rsidRDefault="00284728" w:rsidP="00284728">
      <w:pPr>
        <w:ind w:firstLine="567"/>
        <w:jc w:val="both"/>
        <w:rPr>
          <w:rStyle w:val="af4"/>
          <w:rFonts w:ascii="Tahoma" w:hAnsi="Tahoma" w:cs="Tahoma"/>
          <w:sz w:val="20"/>
        </w:rPr>
      </w:pPr>
      <w:r w:rsidRPr="000F1F13">
        <w:rPr>
          <w:rFonts w:ascii="Tahoma" w:hAnsi="Tahoma" w:cs="Tahoma"/>
          <w:noProof/>
          <w:sz w:val="20"/>
        </w:rPr>
        <w:t xml:space="preserve">Адрес электронной почты: </w:t>
      </w:r>
      <w:hyperlink r:id="rId13" w:history="1">
        <w:r w:rsidRPr="000F1F13">
          <w:rPr>
            <w:rStyle w:val="af4"/>
            <w:rFonts w:ascii="Tahoma" w:hAnsi="Tahoma" w:cs="Tahoma"/>
            <w:sz w:val="20"/>
          </w:rPr>
          <w:t>escrow@domrf.ru</w:t>
        </w:r>
      </w:hyperlink>
      <w:r w:rsidRPr="000F1F13">
        <w:rPr>
          <w:rFonts w:ascii="Tahoma" w:hAnsi="Tahoma" w:cs="Tahoma"/>
          <w:sz w:val="20"/>
        </w:rPr>
        <w:t xml:space="preserve"> </w:t>
      </w:r>
    </w:p>
    <w:p w:rsidR="00284728" w:rsidRPr="000F1F13" w:rsidRDefault="00284728" w:rsidP="00284728">
      <w:pPr>
        <w:ind w:firstLine="567"/>
        <w:jc w:val="both"/>
        <w:rPr>
          <w:rFonts w:ascii="Tahoma" w:hAnsi="Tahoma" w:cs="Tahoma"/>
          <w:noProof/>
          <w:sz w:val="20"/>
        </w:rPr>
      </w:pPr>
      <w:r w:rsidRPr="000F1F13">
        <w:rPr>
          <w:rFonts w:ascii="Tahoma" w:hAnsi="Tahoma" w:cs="Tahoma"/>
          <w:noProof/>
          <w:sz w:val="20"/>
        </w:rPr>
        <w:t>Телефон банка: 8 800 775 86 86</w:t>
      </w:r>
      <w:r>
        <w:rPr>
          <w:rFonts w:ascii="Tahoma" w:hAnsi="Tahoma" w:cs="Tahoma"/>
          <w:noProof/>
          <w:sz w:val="20"/>
        </w:rPr>
        <w:t>.</w:t>
      </w:r>
    </w:p>
    <w:p w:rsidR="00284728" w:rsidRDefault="00284728" w:rsidP="00284728">
      <w:pPr>
        <w:pStyle w:val="ConsPlusNormal"/>
        <w:widowControl/>
        <w:ind w:firstLine="567"/>
        <w:jc w:val="both"/>
        <w:rPr>
          <w:rFonts w:ascii="Tahoma" w:hAnsi="Tahoma" w:cs="Tahoma"/>
        </w:rPr>
      </w:pPr>
    </w:p>
    <w:p w:rsidR="00284728" w:rsidRPr="000F1F13" w:rsidRDefault="00284728" w:rsidP="00284728">
      <w:pPr>
        <w:pStyle w:val="ConsPlusNormal"/>
        <w:widowControl/>
        <w:ind w:firstLine="567"/>
        <w:jc w:val="both"/>
        <w:rPr>
          <w:rFonts w:ascii="Tahoma" w:hAnsi="Tahoma" w:cs="Tahoma"/>
        </w:rPr>
      </w:pPr>
    </w:p>
    <w:p w:rsidR="00284728" w:rsidRPr="000F1F13" w:rsidRDefault="00284728" w:rsidP="00284728">
      <w:pPr>
        <w:pStyle w:val="ConsPlusNormal"/>
        <w:widowControl/>
        <w:numPr>
          <w:ilvl w:val="0"/>
          <w:numId w:val="22"/>
        </w:numPr>
        <w:overflowPunct w:val="0"/>
        <w:autoSpaceDE w:val="0"/>
        <w:autoSpaceDN w:val="0"/>
        <w:adjustRightInd w:val="0"/>
        <w:ind w:left="0" w:firstLine="0"/>
        <w:jc w:val="center"/>
        <w:rPr>
          <w:rFonts w:ascii="Tahoma" w:hAnsi="Tahoma" w:cs="Tahoma"/>
          <w:b/>
          <w:bCs/>
          <w:spacing w:val="20"/>
        </w:rPr>
      </w:pPr>
      <w:r w:rsidRPr="000F1F13">
        <w:rPr>
          <w:rFonts w:ascii="Tahoma" w:hAnsi="Tahoma" w:cs="Tahoma"/>
          <w:b/>
          <w:bCs/>
          <w:spacing w:val="20"/>
        </w:rPr>
        <w:t xml:space="preserve">ОСНОВАНИЯ ЗАКЛЮЧЕНИЯ ДОГОВОРА И ПРИВЛЕЧЕНИЯ </w:t>
      </w:r>
    </w:p>
    <w:p w:rsidR="00284728" w:rsidRDefault="00284728" w:rsidP="00284728">
      <w:pPr>
        <w:pStyle w:val="ConsPlusNormal"/>
        <w:widowControl/>
        <w:ind w:firstLine="0"/>
        <w:jc w:val="center"/>
        <w:rPr>
          <w:rFonts w:ascii="Tahoma" w:hAnsi="Tahoma" w:cs="Tahoma"/>
          <w:b/>
          <w:bCs/>
          <w:spacing w:val="20"/>
        </w:rPr>
      </w:pPr>
      <w:r w:rsidRPr="000F1F13">
        <w:rPr>
          <w:rFonts w:ascii="Tahoma" w:hAnsi="Tahoma" w:cs="Tahoma"/>
          <w:b/>
          <w:bCs/>
          <w:spacing w:val="20"/>
        </w:rPr>
        <w:t>ДЕНЕЖНЫХ СРЕДСТВ УЧАСТНИКА</w:t>
      </w:r>
    </w:p>
    <w:p w:rsidR="00284728" w:rsidRPr="000F1F13" w:rsidRDefault="00284728" w:rsidP="00284728">
      <w:pPr>
        <w:pStyle w:val="ConsPlusNormal"/>
        <w:widowControl/>
        <w:ind w:firstLine="0"/>
        <w:rPr>
          <w:rFonts w:ascii="Tahoma" w:hAnsi="Tahoma" w:cs="Tahoma"/>
          <w:b/>
          <w:bCs/>
          <w:spacing w:val="20"/>
        </w:rPr>
      </w:pPr>
    </w:p>
    <w:p w:rsidR="00284728" w:rsidRPr="000F1F13" w:rsidRDefault="00284728" w:rsidP="00284728">
      <w:pPr>
        <w:pStyle w:val="ConsPlusNormal"/>
        <w:widowControl/>
        <w:numPr>
          <w:ilvl w:val="1"/>
          <w:numId w:val="18"/>
        </w:numPr>
        <w:tabs>
          <w:tab w:val="left" w:pos="567"/>
          <w:tab w:val="num" w:pos="1134"/>
        </w:tabs>
        <w:overflowPunct w:val="0"/>
        <w:autoSpaceDE w:val="0"/>
        <w:autoSpaceDN w:val="0"/>
        <w:adjustRightInd w:val="0"/>
        <w:ind w:left="0" w:firstLine="567"/>
        <w:jc w:val="both"/>
        <w:rPr>
          <w:rFonts w:ascii="Tahoma" w:hAnsi="Tahoma" w:cs="Tahoma"/>
        </w:rPr>
      </w:pPr>
      <w:r w:rsidRPr="000F1F13">
        <w:rPr>
          <w:rFonts w:ascii="Tahoma" w:hAnsi="Tahoma" w:cs="Tahoma"/>
        </w:rPr>
        <w:t>Настоящий Договор заключен в соответствии с Гражданским кодексом Российской Федерации,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w:t>
      </w:r>
      <w:r w:rsidRPr="000F1F13">
        <w:rPr>
          <w:rFonts w:ascii="Tahoma" w:hAnsi="Tahoma" w:cs="Tahoma"/>
          <w:b/>
        </w:rPr>
        <w:t>Закон о Долевом Участии</w:t>
      </w:r>
      <w:r w:rsidRPr="000F1F13">
        <w:rPr>
          <w:rFonts w:ascii="Tahoma" w:hAnsi="Tahoma" w:cs="Tahoma"/>
        </w:rPr>
        <w:t>»).</w:t>
      </w:r>
    </w:p>
    <w:p w:rsidR="00284728" w:rsidRPr="000F1F13" w:rsidRDefault="00284728" w:rsidP="00284728">
      <w:pPr>
        <w:pStyle w:val="ConsPlusNormal"/>
        <w:widowControl/>
        <w:numPr>
          <w:ilvl w:val="1"/>
          <w:numId w:val="18"/>
        </w:numPr>
        <w:tabs>
          <w:tab w:val="clear" w:pos="720"/>
          <w:tab w:val="num" w:pos="1134"/>
        </w:tabs>
        <w:overflowPunct w:val="0"/>
        <w:autoSpaceDE w:val="0"/>
        <w:autoSpaceDN w:val="0"/>
        <w:adjustRightInd w:val="0"/>
        <w:ind w:left="0" w:firstLine="567"/>
        <w:jc w:val="both"/>
        <w:rPr>
          <w:rFonts w:ascii="Tahoma" w:hAnsi="Tahoma" w:cs="Tahoma"/>
        </w:rPr>
      </w:pPr>
      <w:r w:rsidRPr="000F1F13">
        <w:rPr>
          <w:rFonts w:ascii="Tahoma" w:hAnsi="Tahoma" w:cs="Tahoma"/>
        </w:rPr>
        <w:t>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w:t>
      </w:r>
    </w:p>
    <w:p w:rsidR="00284728" w:rsidRPr="000F1F13" w:rsidRDefault="00284728" w:rsidP="00284728">
      <w:pPr>
        <w:pStyle w:val="ConsPlusNormal"/>
        <w:widowControl/>
        <w:numPr>
          <w:ilvl w:val="1"/>
          <w:numId w:val="18"/>
        </w:numPr>
        <w:tabs>
          <w:tab w:val="left" w:pos="567"/>
          <w:tab w:val="num" w:pos="1134"/>
        </w:tabs>
        <w:overflowPunct w:val="0"/>
        <w:autoSpaceDE w:val="0"/>
        <w:autoSpaceDN w:val="0"/>
        <w:adjustRightInd w:val="0"/>
        <w:ind w:left="0" w:firstLine="567"/>
        <w:jc w:val="both"/>
        <w:rPr>
          <w:rFonts w:ascii="Tahoma" w:hAnsi="Tahoma" w:cs="Tahoma"/>
        </w:rPr>
      </w:pPr>
      <w:r w:rsidRPr="000F1F13">
        <w:rPr>
          <w:rFonts w:ascii="Tahoma" w:hAnsi="Tahoma" w:cs="Tahoma"/>
        </w:rPr>
        <w:t>В соответствии со ст. 3 Закона о Долевом Участии Застройщик вправе привлекать денежные средства Участника на основании:</w:t>
      </w:r>
    </w:p>
    <w:p w:rsidR="00284728" w:rsidRPr="000F1F13" w:rsidRDefault="00284728" w:rsidP="00284728">
      <w:pPr>
        <w:pStyle w:val="ConsPlusNormal"/>
        <w:widowControl/>
        <w:numPr>
          <w:ilvl w:val="2"/>
          <w:numId w:val="18"/>
        </w:numPr>
        <w:tabs>
          <w:tab w:val="left" w:pos="567"/>
          <w:tab w:val="num" w:pos="1134"/>
        </w:tabs>
        <w:overflowPunct w:val="0"/>
        <w:autoSpaceDE w:val="0"/>
        <w:autoSpaceDN w:val="0"/>
        <w:adjustRightInd w:val="0"/>
        <w:ind w:left="0" w:firstLine="567"/>
        <w:jc w:val="both"/>
        <w:rPr>
          <w:rFonts w:ascii="Tahoma" w:hAnsi="Tahoma" w:cs="Tahoma"/>
        </w:rPr>
      </w:pPr>
      <w:r w:rsidRPr="000F1F13">
        <w:rPr>
          <w:rFonts w:ascii="Tahoma" w:hAnsi="Tahoma" w:cs="Tahoma"/>
        </w:rPr>
        <w:t>Настоящего Договора, так как Застройщик удовлетворяет требованиям, указанным в части 2 указанной статьи.</w:t>
      </w:r>
    </w:p>
    <w:p w:rsidR="00284728" w:rsidRPr="002D191F" w:rsidRDefault="00284728" w:rsidP="00284728">
      <w:pPr>
        <w:pStyle w:val="ConsPlusNormal"/>
        <w:widowControl/>
        <w:numPr>
          <w:ilvl w:val="2"/>
          <w:numId w:val="18"/>
        </w:numPr>
        <w:tabs>
          <w:tab w:val="clear" w:pos="1430"/>
          <w:tab w:val="num" w:pos="1560"/>
        </w:tabs>
        <w:overflowPunct w:val="0"/>
        <w:autoSpaceDE w:val="0"/>
        <w:autoSpaceDN w:val="0"/>
        <w:adjustRightInd w:val="0"/>
        <w:ind w:left="0" w:firstLine="567"/>
        <w:jc w:val="both"/>
        <w:rPr>
          <w:rFonts w:ascii="Tahoma" w:hAnsi="Tahoma" w:cs="Tahoma"/>
        </w:rPr>
      </w:pPr>
      <w:r w:rsidRPr="002D191F">
        <w:rPr>
          <w:rFonts w:ascii="Tahoma" w:hAnsi="Tahoma" w:cs="Tahoma"/>
        </w:rPr>
        <w:t xml:space="preserve">Разрешения на строительство </w:t>
      </w:r>
      <w:r>
        <w:rPr>
          <w:rFonts w:ascii="Tahoma" w:hAnsi="Tahoma" w:cs="Tahoma"/>
        </w:rPr>
        <w:t xml:space="preserve">№66-45-08-2024 от 05.06.2024г., </w:t>
      </w:r>
      <w:r w:rsidRPr="00C87CDB">
        <w:rPr>
          <w:rFonts w:ascii="Tahoma" w:hAnsi="Tahoma" w:cs="Tahoma"/>
        </w:rPr>
        <w:t xml:space="preserve">выданного </w:t>
      </w:r>
      <w:r>
        <w:rPr>
          <w:rFonts w:ascii="Tahoma" w:hAnsi="Tahoma" w:cs="Tahoma"/>
        </w:rPr>
        <w:t>органом местного самоуправления «Комитет по архитектуре и градостроительству Каменск-Уральского городского округа»</w:t>
      </w:r>
    </w:p>
    <w:p w:rsidR="00284728" w:rsidRPr="002D191F" w:rsidRDefault="00284728" w:rsidP="00284728">
      <w:pPr>
        <w:pStyle w:val="ConsPlusNormal"/>
        <w:numPr>
          <w:ilvl w:val="2"/>
          <w:numId w:val="18"/>
        </w:numPr>
        <w:tabs>
          <w:tab w:val="clear" w:pos="1430"/>
          <w:tab w:val="num" w:pos="1276"/>
        </w:tabs>
        <w:overflowPunct w:val="0"/>
        <w:autoSpaceDE w:val="0"/>
        <w:autoSpaceDN w:val="0"/>
        <w:adjustRightInd w:val="0"/>
        <w:ind w:left="0" w:firstLine="567"/>
        <w:jc w:val="both"/>
        <w:rPr>
          <w:rFonts w:ascii="Tahoma" w:hAnsi="Tahoma" w:cs="Tahoma"/>
        </w:rPr>
      </w:pPr>
      <w:r w:rsidRPr="002D191F">
        <w:rPr>
          <w:rFonts w:ascii="Tahoma" w:hAnsi="Tahoma" w:cs="Tahoma"/>
        </w:rPr>
        <w:t xml:space="preserve">Внесения Органом регистрации прав в Единый государственный реестр недвижимости записи о государственной регистрации </w:t>
      </w:r>
      <w:r w:rsidRPr="004F30FD">
        <w:rPr>
          <w:rFonts w:ascii="Tahoma" w:hAnsi="Tahoma" w:cs="Tahoma"/>
        </w:rPr>
        <w:t>№ 66:45:0100264:48-66/112/2023-3 от 19.06.2023 г.</w:t>
      </w:r>
      <w:r w:rsidRPr="002D191F">
        <w:rPr>
          <w:rFonts w:ascii="Tahoma" w:hAnsi="Tahoma" w:cs="Tahoma"/>
        </w:rPr>
        <w:t xml:space="preserve"> Застройщиком права собственности на Земельный участок.</w:t>
      </w:r>
    </w:p>
    <w:p w:rsidR="00284728" w:rsidRPr="000F1F13" w:rsidRDefault="00284728" w:rsidP="00284728">
      <w:pPr>
        <w:pStyle w:val="ConsPlusNormal"/>
        <w:widowControl/>
        <w:numPr>
          <w:ilvl w:val="2"/>
          <w:numId w:val="18"/>
        </w:numPr>
        <w:tabs>
          <w:tab w:val="clear" w:pos="1430"/>
          <w:tab w:val="left" w:pos="567"/>
          <w:tab w:val="num" w:pos="710"/>
        </w:tabs>
        <w:overflowPunct w:val="0"/>
        <w:autoSpaceDE w:val="0"/>
        <w:autoSpaceDN w:val="0"/>
        <w:adjustRightInd w:val="0"/>
        <w:ind w:left="0" w:firstLine="567"/>
        <w:jc w:val="both"/>
        <w:rPr>
          <w:rFonts w:ascii="Tahoma" w:hAnsi="Tahoma" w:cs="Tahoma"/>
          <w:color w:val="000000" w:themeColor="text1"/>
          <w:u w:val="single"/>
        </w:rPr>
      </w:pPr>
      <w:r w:rsidRPr="000F1F13">
        <w:rPr>
          <w:rFonts w:ascii="Tahoma" w:hAnsi="Tahoma" w:cs="Tahoma"/>
          <w:color w:val="000000" w:themeColor="text1"/>
        </w:rPr>
        <w:t>Опубликования, размещения в единой информационной системе жилищного строительства (ЕИСЖС) проектной декларации.</w:t>
      </w:r>
    </w:p>
    <w:p w:rsidR="00284728" w:rsidRPr="000F1F13" w:rsidRDefault="00284728" w:rsidP="00284728">
      <w:pPr>
        <w:pStyle w:val="ConsPlusNormal"/>
        <w:widowControl/>
        <w:numPr>
          <w:ilvl w:val="1"/>
          <w:numId w:val="18"/>
        </w:numPr>
        <w:tabs>
          <w:tab w:val="left" w:pos="567"/>
          <w:tab w:val="num" w:pos="1134"/>
        </w:tabs>
        <w:overflowPunct w:val="0"/>
        <w:autoSpaceDE w:val="0"/>
        <w:autoSpaceDN w:val="0"/>
        <w:adjustRightInd w:val="0"/>
        <w:ind w:left="0" w:firstLine="567"/>
        <w:jc w:val="both"/>
        <w:rPr>
          <w:rFonts w:ascii="Tahoma" w:hAnsi="Tahoma" w:cs="Tahoma"/>
        </w:rPr>
      </w:pPr>
      <w:r w:rsidRPr="000F1F13">
        <w:rPr>
          <w:rFonts w:ascii="Tahoma" w:hAnsi="Tahoma" w:cs="Tahoma"/>
          <w:color w:val="000000" w:themeColor="text1"/>
        </w:rPr>
        <w:t>Стороны подтверждают, что Участник ознакомился с положениями настоящего Договора, а также с содержанием документов, указанных в статье 2 настоящего Договора</w:t>
      </w:r>
      <w:r w:rsidRPr="000F1F13">
        <w:rPr>
          <w:rFonts w:ascii="Tahoma" w:hAnsi="Tahoma" w:cs="Tahoma"/>
        </w:rPr>
        <w:t>.</w:t>
      </w:r>
    </w:p>
    <w:p w:rsidR="00284728" w:rsidRPr="000F1F13" w:rsidRDefault="00284728" w:rsidP="00284728">
      <w:pPr>
        <w:pStyle w:val="ConsPlusNormal"/>
        <w:widowControl/>
        <w:numPr>
          <w:ilvl w:val="1"/>
          <w:numId w:val="18"/>
        </w:numPr>
        <w:tabs>
          <w:tab w:val="left" w:pos="567"/>
          <w:tab w:val="num" w:pos="1134"/>
        </w:tabs>
        <w:overflowPunct w:val="0"/>
        <w:autoSpaceDE w:val="0"/>
        <w:autoSpaceDN w:val="0"/>
        <w:adjustRightInd w:val="0"/>
        <w:ind w:left="0" w:firstLine="567"/>
        <w:jc w:val="both"/>
        <w:rPr>
          <w:rFonts w:ascii="Tahoma" w:hAnsi="Tahoma" w:cs="Tahoma"/>
          <w:color w:val="000000" w:themeColor="text1"/>
        </w:rPr>
      </w:pPr>
      <w:r w:rsidRPr="000F1F13">
        <w:rPr>
          <w:rFonts w:ascii="Tahoma" w:hAnsi="Tahoma" w:cs="Tahoma"/>
          <w:color w:val="000000" w:themeColor="text1"/>
        </w:rPr>
        <w:t>В силу того, что расчеты по настоящему Договору осуществляются с использованием счетов эскроу, залог в силу закона на предоставленный для строительства Земельный участок и строящийся на этом участке Жилой дом на основании ч. 4 ст. 15.4 Закона о Долевом Участии в пользу Участника не устанавливается.</w:t>
      </w:r>
    </w:p>
    <w:p w:rsidR="00284728" w:rsidRDefault="00284728" w:rsidP="00284728">
      <w:pPr>
        <w:pStyle w:val="ConsPlusNormal"/>
        <w:widowControl/>
        <w:tabs>
          <w:tab w:val="left" w:pos="567"/>
          <w:tab w:val="num" w:pos="1134"/>
        </w:tabs>
        <w:ind w:left="567" w:firstLine="0"/>
        <w:jc w:val="both"/>
        <w:rPr>
          <w:rFonts w:ascii="Tahoma" w:hAnsi="Tahoma" w:cs="Tahoma"/>
        </w:rPr>
      </w:pPr>
    </w:p>
    <w:p w:rsidR="00284728" w:rsidRPr="000F1F13" w:rsidRDefault="00284728" w:rsidP="00284728">
      <w:pPr>
        <w:pStyle w:val="ConsPlusNormal"/>
        <w:widowControl/>
        <w:tabs>
          <w:tab w:val="left" w:pos="567"/>
          <w:tab w:val="num" w:pos="1134"/>
        </w:tabs>
        <w:ind w:left="567" w:firstLine="0"/>
        <w:jc w:val="both"/>
        <w:rPr>
          <w:rFonts w:ascii="Tahoma" w:hAnsi="Tahoma" w:cs="Tahoma"/>
        </w:rPr>
      </w:pPr>
    </w:p>
    <w:p w:rsidR="00284728" w:rsidRDefault="00284728" w:rsidP="00284728">
      <w:pPr>
        <w:pStyle w:val="ConsPlusNormal"/>
        <w:widowControl/>
        <w:numPr>
          <w:ilvl w:val="0"/>
          <w:numId w:val="18"/>
        </w:numPr>
        <w:overflowPunct w:val="0"/>
        <w:autoSpaceDE w:val="0"/>
        <w:autoSpaceDN w:val="0"/>
        <w:adjustRightInd w:val="0"/>
        <w:ind w:left="0" w:firstLine="0"/>
        <w:jc w:val="center"/>
        <w:rPr>
          <w:rFonts w:ascii="Tahoma" w:hAnsi="Tahoma" w:cs="Tahoma"/>
          <w:b/>
          <w:bCs/>
          <w:spacing w:val="20"/>
        </w:rPr>
      </w:pPr>
      <w:r w:rsidRPr="000F1F13">
        <w:rPr>
          <w:rFonts w:ascii="Tahoma" w:hAnsi="Tahoma" w:cs="Tahoma"/>
          <w:b/>
          <w:bCs/>
          <w:spacing w:val="20"/>
        </w:rPr>
        <w:t xml:space="preserve">ПРЕДМЕТ ДОГОВОРА </w:t>
      </w:r>
    </w:p>
    <w:p w:rsidR="00284728" w:rsidRPr="000F1F13" w:rsidRDefault="00284728" w:rsidP="00284728">
      <w:pPr>
        <w:pStyle w:val="ConsPlusNormal"/>
        <w:widowControl/>
        <w:ind w:firstLine="0"/>
        <w:rPr>
          <w:rFonts w:ascii="Tahoma" w:hAnsi="Tahoma" w:cs="Tahoma"/>
          <w:b/>
          <w:bCs/>
          <w:spacing w:val="20"/>
        </w:rPr>
      </w:pPr>
    </w:p>
    <w:p w:rsidR="00284728" w:rsidRPr="000F1F13" w:rsidRDefault="00284728" w:rsidP="00284728">
      <w:pPr>
        <w:pStyle w:val="ConsPlusNormal"/>
        <w:widowControl/>
        <w:numPr>
          <w:ilvl w:val="1"/>
          <w:numId w:val="19"/>
        </w:numPr>
        <w:tabs>
          <w:tab w:val="left" w:pos="567"/>
          <w:tab w:val="left" w:pos="993"/>
          <w:tab w:val="num" w:pos="1560"/>
        </w:tabs>
        <w:overflowPunct w:val="0"/>
        <w:autoSpaceDE w:val="0"/>
        <w:autoSpaceDN w:val="0"/>
        <w:adjustRightInd w:val="0"/>
        <w:ind w:left="0" w:firstLine="567"/>
        <w:jc w:val="both"/>
        <w:rPr>
          <w:rFonts w:ascii="Tahoma" w:hAnsi="Tahoma" w:cs="Tahoma"/>
        </w:rPr>
      </w:pPr>
      <w:r w:rsidRPr="000F1F13">
        <w:rPr>
          <w:rFonts w:ascii="Tahoma" w:hAnsi="Tahoma" w:cs="Tahoma"/>
        </w:rPr>
        <w:t xml:space="preserve">По настоящему Договору Застройщик обязуется в предусмотренный настоящим Договором срок построить (создать) Жилой дом и после получения Разрешения на ввод в эксплуатацию Жилого дома передать </w:t>
      </w:r>
      <w:proofErr w:type="gramStart"/>
      <w:r w:rsidRPr="000F1F13">
        <w:rPr>
          <w:rFonts w:ascii="Tahoma" w:hAnsi="Tahoma" w:cs="Tahoma"/>
        </w:rPr>
        <w:t>Участнику</w:t>
      </w:r>
      <w:proofErr w:type="gramEnd"/>
      <w:r w:rsidRPr="000F1F13">
        <w:rPr>
          <w:rFonts w:ascii="Tahoma" w:hAnsi="Tahoma" w:cs="Tahoma"/>
        </w:rPr>
        <w:t xml:space="preserve"> расположенный в Жилом доме Объект, а Участник обязуется принять Объект и уплатить обусловленную настоящим Договором цену.</w:t>
      </w:r>
    </w:p>
    <w:p w:rsidR="00284728" w:rsidRPr="000F1F13" w:rsidRDefault="00284728" w:rsidP="00284728">
      <w:pPr>
        <w:pStyle w:val="ConsPlusNormal"/>
        <w:widowControl/>
        <w:numPr>
          <w:ilvl w:val="1"/>
          <w:numId w:val="19"/>
        </w:numPr>
        <w:tabs>
          <w:tab w:val="left" w:pos="567"/>
          <w:tab w:val="left" w:pos="993"/>
          <w:tab w:val="num" w:pos="1560"/>
        </w:tabs>
        <w:overflowPunct w:val="0"/>
        <w:autoSpaceDE w:val="0"/>
        <w:autoSpaceDN w:val="0"/>
        <w:adjustRightInd w:val="0"/>
        <w:ind w:left="0" w:firstLine="567"/>
        <w:jc w:val="both"/>
        <w:rPr>
          <w:rFonts w:ascii="Tahoma" w:hAnsi="Tahoma" w:cs="Tahoma"/>
        </w:rPr>
      </w:pPr>
      <w:r w:rsidRPr="000F1F13">
        <w:rPr>
          <w:rFonts w:ascii="Tahoma" w:hAnsi="Tahoma" w:cs="Tahoma"/>
        </w:rPr>
        <w:t xml:space="preserve">В соответствии с настоящим Договором и на основании положений действующего законодательства у Участника в будущем возникнет право </w:t>
      </w:r>
    </w:p>
    <w:p w:rsidR="00284728" w:rsidRPr="008B0185" w:rsidRDefault="00284728" w:rsidP="00284728">
      <w:pPr>
        <w:pStyle w:val="ConsPlusNormal"/>
        <w:widowControl/>
        <w:tabs>
          <w:tab w:val="left" w:pos="567"/>
          <w:tab w:val="left" w:pos="993"/>
          <w:tab w:val="num" w:pos="1560"/>
        </w:tabs>
        <w:ind w:left="567" w:firstLine="0"/>
        <w:jc w:val="both"/>
        <w:rPr>
          <w:rFonts w:ascii="Tahoma" w:hAnsi="Tahoma" w:cs="Tahoma"/>
        </w:rPr>
      </w:pPr>
      <w:r w:rsidRPr="008B0185">
        <w:rPr>
          <w:rFonts w:ascii="Tahoma" w:hAnsi="Tahoma" w:cs="Tahoma"/>
          <w:highlight w:val="yellow"/>
        </w:rPr>
        <w:t>[</w:t>
      </w:r>
      <w:r w:rsidRPr="008B0185">
        <w:rPr>
          <w:rFonts w:ascii="Tahoma" w:hAnsi="Tahoma" w:cs="Tahoma"/>
        </w:rPr>
        <w:t>Вариант 1 (один Участник) собственности</w:t>
      </w:r>
      <w:r w:rsidRPr="008B0185">
        <w:rPr>
          <w:rFonts w:ascii="Tahoma" w:hAnsi="Tahoma" w:cs="Tahoma"/>
          <w:highlight w:val="yellow"/>
        </w:rPr>
        <w:t>]</w:t>
      </w:r>
      <w:r w:rsidRPr="008B0185">
        <w:rPr>
          <w:rFonts w:ascii="Tahoma" w:hAnsi="Tahoma" w:cs="Tahoma"/>
        </w:rPr>
        <w:t xml:space="preserve"> </w:t>
      </w:r>
    </w:p>
    <w:p w:rsidR="00284728" w:rsidRPr="008B0185" w:rsidRDefault="00284728" w:rsidP="00284728">
      <w:pPr>
        <w:pStyle w:val="ConsPlusNormal"/>
        <w:widowControl/>
        <w:tabs>
          <w:tab w:val="left" w:pos="567"/>
          <w:tab w:val="left" w:pos="993"/>
          <w:tab w:val="num" w:pos="1560"/>
        </w:tabs>
        <w:ind w:left="567" w:firstLine="0"/>
        <w:jc w:val="both"/>
        <w:rPr>
          <w:rFonts w:ascii="Tahoma" w:hAnsi="Tahoma" w:cs="Tahoma"/>
        </w:rPr>
      </w:pPr>
      <w:r w:rsidRPr="008B0185">
        <w:rPr>
          <w:rFonts w:ascii="Tahoma" w:hAnsi="Tahoma" w:cs="Tahoma"/>
          <w:highlight w:val="yellow"/>
        </w:rPr>
        <w:t>[</w:t>
      </w:r>
      <w:r w:rsidRPr="008B0185">
        <w:rPr>
          <w:rFonts w:ascii="Tahoma" w:hAnsi="Tahoma" w:cs="Tahoma"/>
        </w:rPr>
        <w:t>Вариант 2 (для супругов) общей совместной собственности</w:t>
      </w:r>
      <w:r w:rsidRPr="008B0185">
        <w:rPr>
          <w:rFonts w:ascii="Tahoma" w:hAnsi="Tahoma" w:cs="Tahoma"/>
          <w:highlight w:val="yellow"/>
        </w:rPr>
        <w:t>]</w:t>
      </w:r>
    </w:p>
    <w:p w:rsidR="00284728" w:rsidRPr="00E772D1" w:rsidRDefault="00284728" w:rsidP="00284728">
      <w:pPr>
        <w:pStyle w:val="ConsPlusNormal"/>
        <w:widowControl/>
        <w:tabs>
          <w:tab w:val="left" w:pos="567"/>
          <w:tab w:val="left" w:pos="993"/>
          <w:tab w:val="num" w:pos="1560"/>
        </w:tabs>
        <w:ind w:left="567" w:firstLine="0"/>
        <w:jc w:val="both"/>
        <w:rPr>
          <w:rFonts w:ascii="Tahoma" w:hAnsi="Tahoma" w:cs="Tahoma"/>
        </w:rPr>
      </w:pPr>
      <w:r w:rsidRPr="008B0185">
        <w:rPr>
          <w:rFonts w:ascii="Tahoma" w:hAnsi="Tahoma" w:cs="Tahoma"/>
          <w:highlight w:val="yellow"/>
        </w:rPr>
        <w:t>[</w:t>
      </w:r>
      <w:r w:rsidRPr="008B0185">
        <w:rPr>
          <w:rFonts w:ascii="Tahoma" w:hAnsi="Tahoma" w:cs="Tahoma"/>
        </w:rPr>
        <w:t xml:space="preserve">Вариант 3 (для двух и более Участников) общей долевой собственности на Объект: у Участника </w:t>
      </w:r>
      <w:r w:rsidRPr="00E772D1">
        <w:rPr>
          <w:rFonts w:ascii="Tahoma" w:hAnsi="Tahoma" w:cs="Tahoma"/>
          <w:highlight w:val="yellow"/>
        </w:rPr>
        <w:t>[●]</w:t>
      </w:r>
      <w:r w:rsidRPr="008B0185">
        <w:rPr>
          <w:rFonts w:ascii="Tahoma" w:hAnsi="Tahoma" w:cs="Tahoma"/>
        </w:rPr>
        <w:t xml:space="preserve"> в размере </w:t>
      </w:r>
      <w:r w:rsidRPr="00E772D1">
        <w:rPr>
          <w:rFonts w:ascii="Tahoma" w:hAnsi="Tahoma" w:cs="Tahoma"/>
          <w:highlight w:val="yellow"/>
        </w:rPr>
        <w:t>[●]</w:t>
      </w:r>
      <w:r w:rsidRPr="008B0185">
        <w:rPr>
          <w:rFonts w:ascii="Tahoma" w:hAnsi="Tahoma" w:cs="Tahoma"/>
        </w:rPr>
        <w:t xml:space="preserve"> доли в праве, у Участника </w:t>
      </w:r>
      <w:r w:rsidRPr="00E772D1">
        <w:rPr>
          <w:rFonts w:ascii="Tahoma" w:hAnsi="Tahoma" w:cs="Tahoma"/>
          <w:highlight w:val="yellow"/>
        </w:rPr>
        <w:t>[●]</w:t>
      </w:r>
      <w:r>
        <w:rPr>
          <w:rFonts w:ascii="Tahoma" w:hAnsi="Tahoma" w:cs="Tahoma"/>
        </w:rPr>
        <w:t xml:space="preserve"> </w:t>
      </w:r>
      <w:r w:rsidRPr="008B0185">
        <w:rPr>
          <w:rFonts w:ascii="Tahoma" w:hAnsi="Tahoma" w:cs="Tahoma"/>
        </w:rPr>
        <w:t xml:space="preserve">в размере </w:t>
      </w:r>
      <w:r w:rsidRPr="00E772D1">
        <w:rPr>
          <w:rFonts w:ascii="Tahoma" w:hAnsi="Tahoma" w:cs="Tahoma"/>
          <w:highlight w:val="yellow"/>
        </w:rPr>
        <w:t>[●]</w:t>
      </w:r>
      <w:r w:rsidRPr="008B0185">
        <w:rPr>
          <w:rFonts w:ascii="Tahoma" w:hAnsi="Tahoma" w:cs="Tahoma"/>
        </w:rPr>
        <w:t xml:space="preserve"> доли в праве</w:t>
      </w:r>
      <w:r w:rsidRPr="008B0185">
        <w:rPr>
          <w:rFonts w:ascii="Tahoma" w:hAnsi="Tahoma" w:cs="Tahoma"/>
          <w:highlight w:val="yellow"/>
        </w:rPr>
        <w:t>]</w:t>
      </w:r>
      <w:r w:rsidRPr="008B0185">
        <w:rPr>
          <w:rFonts w:ascii="Tahoma" w:hAnsi="Tahoma" w:cs="Tahoma"/>
        </w:rPr>
        <w:t xml:space="preserve"> </w:t>
      </w:r>
    </w:p>
    <w:p w:rsidR="00284728" w:rsidRPr="000F1F13" w:rsidRDefault="00284728" w:rsidP="00284728">
      <w:pPr>
        <w:pStyle w:val="ConsPlusNormal"/>
        <w:widowControl/>
        <w:tabs>
          <w:tab w:val="left" w:pos="567"/>
          <w:tab w:val="left" w:pos="993"/>
          <w:tab w:val="num" w:pos="1560"/>
        </w:tabs>
        <w:ind w:left="567" w:firstLine="0"/>
        <w:jc w:val="both"/>
        <w:rPr>
          <w:rFonts w:ascii="Tahoma" w:hAnsi="Tahoma" w:cs="Tahoma"/>
        </w:rPr>
      </w:pPr>
      <w:r w:rsidRPr="000F1F13">
        <w:rPr>
          <w:rFonts w:ascii="Tahoma" w:hAnsi="Tahoma" w:cs="Tahoma"/>
        </w:rPr>
        <w:t>на Объект, имеющий основные характеристики, соответствующие проектной документации, согласованные Сторонами и указанные в Приложении № 1 к настоящему Договору.</w:t>
      </w:r>
    </w:p>
    <w:p w:rsidR="00284728" w:rsidRPr="000F1F13" w:rsidRDefault="00284728" w:rsidP="00284728">
      <w:pPr>
        <w:pStyle w:val="ConsPlusNormal"/>
        <w:widowControl/>
        <w:tabs>
          <w:tab w:val="left" w:pos="567"/>
          <w:tab w:val="left" w:pos="993"/>
          <w:tab w:val="num" w:pos="1560"/>
        </w:tabs>
        <w:ind w:firstLine="567"/>
        <w:jc w:val="both"/>
        <w:rPr>
          <w:rFonts w:ascii="Tahoma" w:hAnsi="Tahoma" w:cs="Tahoma"/>
        </w:rPr>
      </w:pPr>
      <w:r w:rsidRPr="000F1F13">
        <w:rPr>
          <w:rFonts w:ascii="Tahoma" w:hAnsi="Tahoma" w:cs="Tahoma"/>
        </w:rPr>
        <w:t xml:space="preserve">Основные характеристики Жилого дома, соответствующие проектной документации, согласованы Сторонами и указаны в Приложении № 1 к настоящему Договору. </w:t>
      </w:r>
    </w:p>
    <w:p w:rsidR="00284728" w:rsidRPr="000F1F13" w:rsidRDefault="00284728" w:rsidP="00284728">
      <w:pPr>
        <w:pStyle w:val="ConsPlusNormal"/>
        <w:widowControl/>
        <w:tabs>
          <w:tab w:val="left" w:pos="567"/>
          <w:tab w:val="left" w:pos="993"/>
          <w:tab w:val="num" w:pos="1560"/>
        </w:tabs>
        <w:ind w:firstLine="567"/>
        <w:jc w:val="both"/>
        <w:rPr>
          <w:rFonts w:ascii="Tahoma" w:hAnsi="Tahoma" w:cs="Tahoma"/>
          <w:highlight w:val="yellow"/>
        </w:rPr>
      </w:pPr>
      <w:r w:rsidRPr="00F95397">
        <w:rPr>
          <w:rFonts w:ascii="Tahoma" w:hAnsi="Tahoma" w:cs="Tahoma"/>
        </w:rPr>
        <w:t xml:space="preserve">План Объекта, отражающий в графической форме расположение по отношению друг к другу частей Объекта и местоположение Объекта на </w:t>
      </w:r>
      <w:r w:rsidRPr="007A409B">
        <w:rPr>
          <w:rFonts w:ascii="Tahoma" w:hAnsi="Tahoma" w:cs="Tahoma"/>
        </w:rPr>
        <w:t xml:space="preserve">этаже </w:t>
      </w:r>
      <w:r w:rsidRPr="007066DF">
        <w:rPr>
          <w:rFonts w:ascii="Tahoma" w:hAnsi="Tahoma" w:cs="Tahoma"/>
        </w:rPr>
        <w:t xml:space="preserve">согласован Сторонами и </w:t>
      </w:r>
      <w:r w:rsidRPr="00821914">
        <w:rPr>
          <w:rFonts w:ascii="Tahoma" w:hAnsi="Tahoma" w:cs="Tahoma"/>
        </w:rPr>
        <w:t>указан в При</w:t>
      </w:r>
      <w:r w:rsidRPr="00034C9C">
        <w:rPr>
          <w:rFonts w:ascii="Tahoma" w:hAnsi="Tahoma" w:cs="Tahoma"/>
        </w:rPr>
        <w:t>ложении №</w:t>
      </w:r>
      <w:r w:rsidRPr="00C90B02">
        <w:rPr>
          <w:rFonts w:ascii="Tahoma" w:hAnsi="Tahoma" w:cs="Tahoma"/>
        </w:rPr>
        <w:t xml:space="preserve"> 2 к настоящему Договору.</w:t>
      </w:r>
      <w:r w:rsidRPr="008B0185">
        <w:rPr>
          <w:rFonts w:ascii="Tahoma" w:hAnsi="Tahoma" w:cs="Tahoma"/>
        </w:rPr>
        <w:t xml:space="preserve"> </w:t>
      </w:r>
      <w:r w:rsidRPr="000F1F13">
        <w:rPr>
          <w:rFonts w:ascii="Tahoma" w:hAnsi="Tahoma" w:cs="Tahoma"/>
        </w:rPr>
        <w:t>Участник уведомлен и согласен с тем, что Застройщик в одностороннем порядке вправе вносить изменения в проектную документацию Жилого дома.</w:t>
      </w:r>
    </w:p>
    <w:p w:rsidR="00284728" w:rsidRPr="000F1F13" w:rsidRDefault="00284728" w:rsidP="00284728">
      <w:pPr>
        <w:pStyle w:val="ConsPlusNormal"/>
        <w:tabs>
          <w:tab w:val="left" w:pos="709"/>
          <w:tab w:val="left" w:pos="993"/>
        </w:tabs>
        <w:ind w:firstLine="567"/>
        <w:jc w:val="both"/>
        <w:rPr>
          <w:rFonts w:ascii="Tahoma" w:hAnsi="Tahoma" w:cs="Tahoma"/>
        </w:rPr>
      </w:pPr>
      <w:r w:rsidRPr="000F1F13">
        <w:rPr>
          <w:rFonts w:ascii="Tahoma" w:hAnsi="Tahoma" w:cs="Tahoma"/>
        </w:rPr>
        <w:t>3.3. Застройщик гарантирует, что на момент заключения Договора Объект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w:t>
      </w:r>
    </w:p>
    <w:p w:rsidR="00284728" w:rsidRDefault="00284728" w:rsidP="00284728">
      <w:pPr>
        <w:pStyle w:val="ConsPlusNormal"/>
        <w:tabs>
          <w:tab w:val="left" w:pos="567"/>
          <w:tab w:val="left" w:pos="993"/>
        </w:tabs>
        <w:ind w:firstLine="567"/>
        <w:jc w:val="both"/>
        <w:rPr>
          <w:rFonts w:ascii="Tahoma" w:hAnsi="Tahoma" w:cs="Tahoma"/>
        </w:rPr>
      </w:pPr>
    </w:p>
    <w:p w:rsidR="00284728" w:rsidRPr="000F1F13" w:rsidRDefault="00284728" w:rsidP="00284728">
      <w:pPr>
        <w:pStyle w:val="ConsPlusNormal"/>
        <w:tabs>
          <w:tab w:val="left" w:pos="567"/>
          <w:tab w:val="left" w:pos="993"/>
        </w:tabs>
        <w:ind w:firstLine="567"/>
        <w:jc w:val="both"/>
        <w:rPr>
          <w:rFonts w:ascii="Tahoma" w:hAnsi="Tahoma" w:cs="Tahoma"/>
        </w:rPr>
      </w:pPr>
    </w:p>
    <w:p w:rsidR="00284728" w:rsidRDefault="00284728" w:rsidP="00284728">
      <w:pPr>
        <w:pStyle w:val="ConsPlusNormal"/>
        <w:widowControl/>
        <w:numPr>
          <w:ilvl w:val="0"/>
          <w:numId w:val="19"/>
        </w:numPr>
        <w:tabs>
          <w:tab w:val="num" w:pos="0"/>
        </w:tabs>
        <w:overflowPunct w:val="0"/>
        <w:autoSpaceDE w:val="0"/>
        <w:autoSpaceDN w:val="0"/>
        <w:adjustRightInd w:val="0"/>
        <w:ind w:left="0" w:firstLine="0"/>
        <w:jc w:val="center"/>
        <w:rPr>
          <w:rFonts w:ascii="Tahoma" w:hAnsi="Tahoma" w:cs="Tahoma"/>
          <w:b/>
          <w:bCs/>
          <w:spacing w:val="20"/>
        </w:rPr>
      </w:pPr>
      <w:r w:rsidRPr="000F1F13">
        <w:rPr>
          <w:rFonts w:ascii="Tahoma" w:hAnsi="Tahoma" w:cs="Tahoma"/>
          <w:b/>
          <w:bCs/>
          <w:spacing w:val="20"/>
        </w:rPr>
        <w:t>ЦЕНА ДОГОВОРА. СРОКИ И ПОРЯДОК ОПЛАТЫ</w:t>
      </w:r>
    </w:p>
    <w:p w:rsidR="00284728" w:rsidRPr="000F1F13" w:rsidRDefault="00284728" w:rsidP="00284728">
      <w:pPr>
        <w:pStyle w:val="ConsPlusNormal"/>
        <w:widowControl/>
        <w:ind w:firstLine="0"/>
        <w:rPr>
          <w:rFonts w:ascii="Tahoma" w:hAnsi="Tahoma" w:cs="Tahoma"/>
          <w:b/>
          <w:bCs/>
          <w:spacing w:val="20"/>
        </w:rPr>
      </w:pPr>
    </w:p>
    <w:p w:rsidR="00284728" w:rsidRDefault="00284728" w:rsidP="00284728">
      <w:pPr>
        <w:pStyle w:val="af0"/>
        <w:numPr>
          <w:ilvl w:val="1"/>
          <w:numId w:val="19"/>
        </w:numPr>
        <w:tabs>
          <w:tab w:val="left" w:pos="993"/>
          <w:tab w:val="num" w:pos="1260"/>
        </w:tabs>
        <w:overflowPunct w:val="0"/>
        <w:autoSpaceDE w:val="0"/>
        <w:autoSpaceDN w:val="0"/>
        <w:adjustRightInd w:val="0"/>
        <w:ind w:left="0" w:firstLine="588"/>
        <w:rPr>
          <w:rFonts w:ascii="Tahoma" w:hAnsi="Tahoma" w:cs="Tahoma"/>
          <w:sz w:val="20"/>
        </w:rPr>
      </w:pPr>
      <w:r w:rsidRPr="000F1F13">
        <w:rPr>
          <w:rFonts w:ascii="Tahoma" w:hAnsi="Tahoma" w:cs="Tahoma"/>
          <w:sz w:val="20"/>
        </w:rPr>
        <w:t xml:space="preserve">Цена Договора составляет </w:t>
      </w:r>
      <w:r w:rsidRPr="000F1F13">
        <w:rPr>
          <w:rFonts w:ascii="Tahoma" w:hAnsi="Tahoma" w:cs="Tahoma"/>
          <w:sz w:val="20"/>
          <w:highlight w:val="yellow"/>
        </w:rPr>
        <w:t>[●]</w:t>
      </w:r>
      <w:r w:rsidRPr="000F1F13">
        <w:rPr>
          <w:rFonts w:ascii="Tahoma" w:hAnsi="Tahoma" w:cs="Tahoma"/>
          <w:b/>
          <w:sz w:val="20"/>
        </w:rPr>
        <w:t xml:space="preserve"> (</w:t>
      </w:r>
      <w:r w:rsidRPr="000F1F13">
        <w:rPr>
          <w:rFonts w:ascii="Tahoma" w:hAnsi="Tahoma" w:cs="Tahoma"/>
          <w:sz w:val="20"/>
          <w:highlight w:val="yellow"/>
        </w:rPr>
        <w:t>[●]</w:t>
      </w:r>
      <w:r w:rsidRPr="000F1F13">
        <w:rPr>
          <w:rFonts w:ascii="Tahoma" w:hAnsi="Tahoma" w:cs="Tahoma"/>
          <w:b/>
          <w:sz w:val="20"/>
        </w:rPr>
        <w:t>) рублей</w:t>
      </w:r>
      <w:r w:rsidRPr="000F1F13">
        <w:rPr>
          <w:rFonts w:ascii="Tahoma" w:hAnsi="Tahoma" w:cs="Tahoma"/>
          <w:sz w:val="20"/>
        </w:rPr>
        <w:t xml:space="preserve">, НДС не облагается.  </w:t>
      </w:r>
    </w:p>
    <w:p w:rsidR="00284728" w:rsidRPr="00484F24" w:rsidRDefault="00284728" w:rsidP="00284728">
      <w:pPr>
        <w:pStyle w:val="af0"/>
        <w:numPr>
          <w:ilvl w:val="1"/>
          <w:numId w:val="19"/>
        </w:numPr>
        <w:tabs>
          <w:tab w:val="left" w:pos="993"/>
          <w:tab w:val="num" w:pos="1260"/>
        </w:tabs>
        <w:overflowPunct w:val="0"/>
        <w:autoSpaceDE w:val="0"/>
        <w:autoSpaceDN w:val="0"/>
        <w:adjustRightInd w:val="0"/>
        <w:ind w:left="0" w:firstLine="588"/>
        <w:rPr>
          <w:rFonts w:ascii="Tahoma" w:hAnsi="Tahoma" w:cs="Tahoma"/>
          <w:sz w:val="20"/>
        </w:rPr>
      </w:pPr>
      <w:r w:rsidRPr="00484F24">
        <w:rPr>
          <w:rFonts w:ascii="Tahoma" w:hAnsi="Tahoma"/>
          <w:sz w:val="20"/>
        </w:rPr>
        <w:t>Стороны договорились, что Цена Договора не подлежит дополнительному уточнению Сторонами после получения Застройщиком результатов обмеров в отношении Объекта. Цена Договора является твердой и изменению не подлежит</w:t>
      </w:r>
      <w:r w:rsidRPr="00484F24">
        <w:rPr>
          <w:rFonts w:ascii="Tahoma" w:hAnsi="Tahoma" w:cs="Tahoma"/>
          <w:sz w:val="20"/>
        </w:rPr>
        <w:t>.</w:t>
      </w:r>
    </w:p>
    <w:p w:rsidR="00284728" w:rsidRPr="000F1F13" w:rsidRDefault="00284728" w:rsidP="00284728">
      <w:pPr>
        <w:ind w:firstLine="567"/>
        <w:jc w:val="both"/>
        <w:rPr>
          <w:rFonts w:ascii="Tahoma" w:hAnsi="Tahoma" w:cs="Tahoma"/>
          <w:sz w:val="20"/>
        </w:rPr>
      </w:pPr>
      <w:r w:rsidRPr="00E45AA9">
        <w:rPr>
          <w:rFonts w:ascii="Tahoma" w:hAnsi="Tahoma" w:cs="Tahoma"/>
          <w:sz w:val="20"/>
        </w:rPr>
        <w:t>4.</w:t>
      </w:r>
      <w:r>
        <w:rPr>
          <w:rFonts w:ascii="Tahoma" w:hAnsi="Tahoma" w:cs="Tahoma"/>
          <w:sz w:val="20"/>
        </w:rPr>
        <w:t>3</w:t>
      </w:r>
      <w:r w:rsidRPr="00E45AA9">
        <w:rPr>
          <w:rFonts w:ascii="Tahoma" w:hAnsi="Tahoma" w:cs="Tahoma"/>
          <w:sz w:val="20"/>
        </w:rPr>
        <w:t>. Цена настоящего Договора – размер денежных средств, подлежащих</w:t>
      </w:r>
      <w:r w:rsidRPr="000F1F13">
        <w:rPr>
          <w:rFonts w:ascii="Tahoma" w:hAnsi="Tahoma" w:cs="Tahoma"/>
          <w:sz w:val="20"/>
        </w:rPr>
        <w:t xml:space="preserve"> уплате Участником.</w:t>
      </w:r>
    </w:p>
    <w:p w:rsidR="00284728" w:rsidRPr="000F1F13" w:rsidRDefault="00284728" w:rsidP="00284728">
      <w:pPr>
        <w:ind w:firstLine="567"/>
        <w:jc w:val="both"/>
        <w:rPr>
          <w:rFonts w:ascii="Tahoma" w:hAnsi="Tahoma" w:cs="Tahoma"/>
          <w:sz w:val="20"/>
        </w:rPr>
      </w:pPr>
      <w:r w:rsidRPr="000F1F13">
        <w:rPr>
          <w:rFonts w:ascii="Tahoma" w:hAnsi="Tahoma" w:cs="Tahoma"/>
          <w:sz w:val="20"/>
        </w:rPr>
        <w:t>4.</w:t>
      </w:r>
      <w:r>
        <w:rPr>
          <w:rFonts w:ascii="Tahoma" w:hAnsi="Tahoma" w:cs="Tahoma"/>
          <w:sz w:val="20"/>
        </w:rPr>
        <w:t>3.1</w:t>
      </w:r>
      <w:r w:rsidRPr="000F1F13">
        <w:rPr>
          <w:rFonts w:ascii="Tahoma" w:hAnsi="Tahoma" w:cs="Tahoma"/>
          <w:sz w:val="20"/>
        </w:rPr>
        <w:t>.</w:t>
      </w:r>
      <w:r>
        <w:rPr>
          <w:rFonts w:ascii="Tahoma" w:hAnsi="Tahoma" w:cs="Tahoma"/>
          <w:sz w:val="20"/>
        </w:rPr>
        <w:t xml:space="preserve"> </w:t>
      </w:r>
      <w:r w:rsidRPr="000F1F13">
        <w:rPr>
          <w:rFonts w:ascii="Tahoma" w:hAnsi="Tahoma" w:cs="Tahoma"/>
          <w:sz w:val="20"/>
        </w:rPr>
        <w:t xml:space="preserve">Расчет по оплате стоимости Объекта производится в течение 5 (пяти) рабочих дней после </w:t>
      </w:r>
      <w:r w:rsidRPr="000F1F13">
        <w:rPr>
          <w:rFonts w:ascii="Tahoma" w:hAnsi="Tahoma" w:cs="Tahoma"/>
          <w:noProof/>
          <w:sz w:val="20"/>
        </w:rPr>
        <w:t xml:space="preserve">государственной регистрации настоящего Договора в Органе регистрации прав </w:t>
      </w:r>
      <w:r w:rsidRPr="000F1F13">
        <w:rPr>
          <w:rFonts w:ascii="Tahoma" w:hAnsi="Tahoma" w:cs="Tahoma"/>
          <w:sz w:val="20"/>
        </w:rPr>
        <w:t>на следующих условиях:</w:t>
      </w:r>
    </w:p>
    <w:p w:rsidR="00284728" w:rsidRPr="00E772D1" w:rsidRDefault="00284728" w:rsidP="00284728">
      <w:pPr>
        <w:ind w:firstLine="567"/>
        <w:jc w:val="both"/>
        <w:rPr>
          <w:rFonts w:ascii="Tahoma" w:hAnsi="Tahoma" w:cs="Tahoma"/>
          <w:sz w:val="20"/>
        </w:rPr>
      </w:pPr>
      <w:r w:rsidRPr="008B0185">
        <w:rPr>
          <w:rFonts w:ascii="Tahoma" w:hAnsi="Tahoma" w:cs="Tahoma"/>
          <w:color w:val="FF6600"/>
          <w:sz w:val="20"/>
          <w:highlight w:val="yellow"/>
        </w:rPr>
        <w:t>[</w:t>
      </w:r>
      <w:r w:rsidRPr="000F1F13">
        <w:rPr>
          <w:rFonts w:ascii="Tahoma" w:hAnsi="Tahoma" w:cs="Tahoma"/>
          <w:sz w:val="20"/>
          <w:highlight w:val="yellow"/>
        </w:rPr>
        <w:t>[●]</w:t>
      </w:r>
      <w:r w:rsidRPr="000F1F13">
        <w:rPr>
          <w:rFonts w:ascii="Tahoma" w:hAnsi="Tahoma" w:cs="Tahoma"/>
          <w:sz w:val="20"/>
        </w:rPr>
        <w:t xml:space="preserve"> рублей 00 копеек Участник уплачивает в качестве полной оплаты Цены Договора, путем внесения денежных средств на открытый в уполномоченном банке (эскроу-агент) счет эскроу</w:t>
      </w:r>
      <w:r w:rsidRPr="008B0185">
        <w:rPr>
          <w:rFonts w:ascii="Tahoma" w:hAnsi="Tahoma" w:cs="Tahoma"/>
          <w:sz w:val="20"/>
          <w:highlight w:val="yellow"/>
        </w:rPr>
        <w:t>.]</w:t>
      </w:r>
      <w:r>
        <w:rPr>
          <w:rStyle w:val="ad"/>
          <w:rFonts w:ascii="Tahoma" w:hAnsi="Tahoma" w:cs="Tahoma"/>
          <w:sz w:val="20"/>
          <w:highlight w:val="yellow"/>
        </w:rPr>
        <w:footnoteReference w:id="45"/>
      </w:r>
    </w:p>
    <w:p w:rsidR="00284728" w:rsidRPr="000F1F13" w:rsidRDefault="00284728" w:rsidP="00284728">
      <w:pPr>
        <w:ind w:firstLine="567"/>
        <w:jc w:val="both"/>
        <w:rPr>
          <w:rFonts w:ascii="Tahoma" w:hAnsi="Tahoma" w:cs="Tahoma"/>
          <w:sz w:val="20"/>
        </w:rPr>
      </w:pPr>
      <w:r w:rsidRPr="008B0185">
        <w:rPr>
          <w:rFonts w:ascii="Tahoma" w:hAnsi="Tahoma" w:cs="Tahoma"/>
          <w:sz w:val="20"/>
          <w:highlight w:val="yellow"/>
        </w:rPr>
        <w:t>[</w:t>
      </w:r>
      <w:r w:rsidRPr="000F1F13">
        <w:rPr>
          <w:rFonts w:ascii="Tahoma" w:hAnsi="Tahoma" w:cs="Tahoma"/>
          <w:sz w:val="20"/>
          <w:highlight w:val="yellow"/>
        </w:rPr>
        <w:t>[●]</w:t>
      </w:r>
      <w:r w:rsidRPr="000F1F13">
        <w:rPr>
          <w:rFonts w:ascii="Tahoma" w:hAnsi="Tahoma" w:cs="Tahoma"/>
          <w:b/>
          <w:sz w:val="20"/>
        </w:rPr>
        <w:t xml:space="preserve"> рублей 00 копеек</w:t>
      </w:r>
      <w:r w:rsidRPr="000F1F13">
        <w:rPr>
          <w:rFonts w:ascii="Tahoma" w:hAnsi="Tahoma" w:cs="Tahoma"/>
          <w:sz w:val="20"/>
        </w:rPr>
        <w:t xml:space="preserve"> Участник уплачивает за счет собственных средств, в качестве первоначального взноса, путем внесения денежных средств на открытый в уполномоченном банке (эскроу-агент) счет эскроу;</w:t>
      </w:r>
    </w:p>
    <w:p w:rsidR="00284728" w:rsidRDefault="00284728" w:rsidP="00284728">
      <w:pPr>
        <w:ind w:firstLine="567"/>
        <w:jc w:val="both"/>
        <w:rPr>
          <w:rFonts w:ascii="Tahoma" w:hAnsi="Tahoma" w:cs="Tahoma"/>
          <w:sz w:val="20"/>
        </w:rPr>
      </w:pPr>
      <w:r w:rsidRPr="000F1F13">
        <w:rPr>
          <w:rFonts w:ascii="Tahoma" w:hAnsi="Tahoma" w:cs="Tahoma"/>
          <w:sz w:val="20"/>
          <w:highlight w:val="yellow"/>
        </w:rPr>
        <w:t>[●]</w:t>
      </w:r>
      <w:r w:rsidRPr="000F1F13">
        <w:rPr>
          <w:rFonts w:ascii="Tahoma" w:hAnsi="Tahoma" w:cs="Tahoma"/>
          <w:sz w:val="20"/>
        </w:rPr>
        <w:t xml:space="preserve"> </w:t>
      </w:r>
      <w:r w:rsidRPr="000F1F13">
        <w:rPr>
          <w:rFonts w:ascii="Tahoma" w:hAnsi="Tahoma" w:cs="Tahoma"/>
          <w:b/>
          <w:sz w:val="20"/>
        </w:rPr>
        <w:t xml:space="preserve"> рублей 00 копеек</w:t>
      </w:r>
      <w:r w:rsidRPr="000F1F13" w:rsidDel="00120A1E">
        <w:rPr>
          <w:rFonts w:ascii="Tahoma" w:hAnsi="Tahoma" w:cs="Tahoma"/>
          <w:b/>
          <w:sz w:val="20"/>
        </w:rPr>
        <w:t xml:space="preserve"> </w:t>
      </w:r>
      <w:r w:rsidRPr="000F1F13">
        <w:rPr>
          <w:rFonts w:ascii="Tahoma" w:hAnsi="Tahoma" w:cs="Tahoma"/>
          <w:sz w:val="20"/>
        </w:rPr>
        <w:t xml:space="preserve">будут перечислены за счет кредитных средств, предоставляемых Участнику Банком </w:t>
      </w:r>
      <w:r w:rsidRPr="000F1F13">
        <w:rPr>
          <w:rFonts w:ascii="Tahoma" w:hAnsi="Tahoma" w:cs="Tahoma"/>
          <w:sz w:val="20"/>
          <w:highlight w:val="yellow"/>
        </w:rPr>
        <w:t>[●]</w:t>
      </w:r>
      <w:r w:rsidRPr="000F1F13">
        <w:rPr>
          <w:rFonts w:ascii="Tahoma" w:hAnsi="Tahoma" w:cs="Tahoma"/>
          <w:sz w:val="20"/>
        </w:rPr>
        <w:t>, являющимся кредитной организацией по законодательству Российской Федерации (Генеральная лицензия Банка России на осуществление банковских операций №</w:t>
      </w:r>
      <w:r w:rsidRPr="000F1F13">
        <w:rPr>
          <w:rFonts w:ascii="Tahoma" w:hAnsi="Tahoma" w:cs="Tahoma"/>
          <w:sz w:val="20"/>
          <w:highlight w:val="yellow"/>
        </w:rPr>
        <w:t>[●]</w:t>
      </w:r>
      <w:r w:rsidRPr="000F1F13">
        <w:rPr>
          <w:rFonts w:ascii="Tahoma" w:hAnsi="Tahoma" w:cs="Tahoma"/>
          <w:sz w:val="20"/>
        </w:rPr>
        <w:t xml:space="preserve">  от </w:t>
      </w:r>
      <w:r w:rsidRPr="000F1F13">
        <w:rPr>
          <w:rFonts w:ascii="Tahoma" w:hAnsi="Tahoma" w:cs="Tahoma"/>
          <w:sz w:val="20"/>
          <w:highlight w:val="yellow"/>
        </w:rPr>
        <w:t>[●]</w:t>
      </w:r>
      <w:r w:rsidRPr="000F1F13">
        <w:rPr>
          <w:rFonts w:ascii="Tahoma" w:hAnsi="Tahoma" w:cs="Tahoma"/>
          <w:sz w:val="20"/>
        </w:rPr>
        <w:t xml:space="preserve">), адрес место нахождения: </w:t>
      </w:r>
      <w:r w:rsidRPr="000F1F13">
        <w:rPr>
          <w:rFonts w:ascii="Tahoma" w:hAnsi="Tahoma" w:cs="Tahoma"/>
          <w:sz w:val="20"/>
          <w:highlight w:val="yellow"/>
        </w:rPr>
        <w:t>[●]</w:t>
      </w:r>
      <w:r w:rsidRPr="000F1F13">
        <w:rPr>
          <w:rFonts w:ascii="Tahoma" w:hAnsi="Tahoma" w:cs="Tahoma"/>
          <w:sz w:val="20"/>
        </w:rPr>
        <w:t xml:space="preserve">, ОГРН </w:t>
      </w:r>
      <w:r w:rsidRPr="000F1F13">
        <w:rPr>
          <w:rFonts w:ascii="Tahoma" w:hAnsi="Tahoma" w:cs="Tahoma"/>
          <w:sz w:val="20"/>
          <w:highlight w:val="yellow"/>
        </w:rPr>
        <w:t>[●]</w:t>
      </w:r>
      <w:r w:rsidRPr="000F1F13">
        <w:rPr>
          <w:rFonts w:ascii="Tahoma" w:hAnsi="Tahoma" w:cs="Tahoma"/>
          <w:sz w:val="20"/>
        </w:rPr>
        <w:t xml:space="preserve">, ИНН </w:t>
      </w:r>
      <w:r w:rsidRPr="000F1F13">
        <w:rPr>
          <w:rFonts w:ascii="Tahoma" w:hAnsi="Tahoma" w:cs="Tahoma"/>
          <w:sz w:val="20"/>
          <w:highlight w:val="yellow"/>
        </w:rPr>
        <w:t>[●]</w:t>
      </w:r>
      <w:r w:rsidRPr="000F1F13">
        <w:rPr>
          <w:rFonts w:ascii="Tahoma" w:hAnsi="Tahoma" w:cs="Tahoma"/>
          <w:sz w:val="20"/>
        </w:rPr>
        <w:t xml:space="preserve">  (именуемый </w:t>
      </w:r>
      <w:r w:rsidRPr="00E772D1">
        <w:rPr>
          <w:rFonts w:ascii="Tahoma" w:hAnsi="Tahoma" w:cs="Tahoma"/>
          <w:sz w:val="20"/>
        </w:rPr>
        <w:t xml:space="preserve">далее  </w:t>
      </w:r>
      <w:r w:rsidRPr="008B0185">
        <w:rPr>
          <w:rFonts w:ascii="Tahoma" w:hAnsi="Tahoma" w:cs="Tahoma"/>
          <w:sz w:val="20"/>
        </w:rPr>
        <w:t>«Банк-</w:t>
      </w:r>
      <w:r>
        <w:rPr>
          <w:rFonts w:ascii="Tahoma" w:hAnsi="Tahoma" w:cs="Tahoma"/>
          <w:sz w:val="20"/>
        </w:rPr>
        <w:t>кредитор</w:t>
      </w:r>
      <w:r w:rsidRPr="00E772D1">
        <w:rPr>
          <w:rFonts w:ascii="Tahoma" w:hAnsi="Tahoma" w:cs="Tahoma"/>
          <w:sz w:val="20"/>
        </w:rPr>
        <w:t>»)</w:t>
      </w:r>
      <w:r w:rsidRPr="000F1F13">
        <w:rPr>
          <w:rFonts w:ascii="Tahoma" w:hAnsi="Tahoma" w:cs="Tahoma"/>
          <w:sz w:val="20"/>
        </w:rPr>
        <w:t xml:space="preserve"> на основании Кредитного договора № </w:t>
      </w:r>
      <w:r w:rsidRPr="000F1F13">
        <w:rPr>
          <w:rFonts w:ascii="Tahoma" w:hAnsi="Tahoma" w:cs="Tahoma"/>
          <w:sz w:val="20"/>
          <w:highlight w:val="yellow"/>
        </w:rPr>
        <w:t>[●]</w:t>
      </w:r>
      <w:r w:rsidRPr="000F1F13">
        <w:rPr>
          <w:rFonts w:ascii="Tahoma" w:hAnsi="Tahoma" w:cs="Tahoma"/>
          <w:sz w:val="20"/>
        </w:rPr>
        <w:t xml:space="preserve">  от </w:t>
      </w:r>
      <w:r w:rsidRPr="000F1F13">
        <w:rPr>
          <w:rFonts w:ascii="Tahoma" w:hAnsi="Tahoma" w:cs="Tahoma"/>
          <w:sz w:val="20"/>
          <w:highlight w:val="yellow"/>
        </w:rPr>
        <w:t>[●]</w:t>
      </w:r>
      <w:r w:rsidRPr="000F1F13">
        <w:rPr>
          <w:rFonts w:ascii="Tahoma" w:hAnsi="Tahoma" w:cs="Tahoma"/>
          <w:sz w:val="20"/>
        </w:rPr>
        <w:t xml:space="preserve">  года, заключенного между Участником и Банком</w:t>
      </w:r>
      <w:r>
        <w:rPr>
          <w:rFonts w:ascii="Tahoma" w:hAnsi="Tahoma" w:cs="Tahoma"/>
          <w:sz w:val="20"/>
        </w:rPr>
        <w:t>-кредитором</w:t>
      </w:r>
      <w:r w:rsidRPr="000F1F13">
        <w:rPr>
          <w:rFonts w:ascii="Tahoma" w:hAnsi="Tahoma" w:cs="Tahoma"/>
          <w:sz w:val="20"/>
        </w:rPr>
        <w:t>, в безналичном порядке, путем перечисления денежных средств с банковского счета, открытого Участником в Банке, на счет эскроу</w:t>
      </w:r>
      <w:r w:rsidRPr="008B0185">
        <w:rPr>
          <w:rFonts w:ascii="Tahoma" w:hAnsi="Tahoma" w:cs="Tahoma"/>
          <w:sz w:val="20"/>
        </w:rPr>
        <w:t>.</w:t>
      </w:r>
      <w:r w:rsidRPr="008B0185">
        <w:rPr>
          <w:rFonts w:ascii="Tahoma" w:hAnsi="Tahoma" w:cs="Tahoma"/>
          <w:sz w:val="20"/>
          <w:highlight w:val="yellow"/>
        </w:rPr>
        <w:t>]</w:t>
      </w:r>
      <w:r>
        <w:rPr>
          <w:rStyle w:val="ad"/>
          <w:rFonts w:ascii="Tahoma" w:hAnsi="Tahoma" w:cs="Tahoma"/>
          <w:sz w:val="20"/>
          <w:highlight w:val="yellow"/>
        </w:rPr>
        <w:footnoteReference w:id="46"/>
      </w:r>
      <w:r w:rsidRPr="000F1F13" w:rsidDel="00A411E6">
        <w:rPr>
          <w:rFonts w:ascii="Tahoma" w:hAnsi="Tahoma" w:cs="Tahoma"/>
          <w:sz w:val="20"/>
        </w:rPr>
        <w:t xml:space="preserve"> </w:t>
      </w:r>
    </w:p>
    <w:p w:rsidR="00284728" w:rsidRPr="000F1F13" w:rsidRDefault="00284728" w:rsidP="00284728">
      <w:pPr>
        <w:ind w:firstLine="567"/>
        <w:jc w:val="both"/>
        <w:rPr>
          <w:rFonts w:ascii="Tahoma" w:hAnsi="Tahoma" w:cs="Tahoma"/>
          <w:sz w:val="20"/>
        </w:rPr>
      </w:pPr>
    </w:p>
    <w:p w:rsidR="00284728" w:rsidRDefault="00284728" w:rsidP="00284728">
      <w:pPr>
        <w:ind w:firstLine="567"/>
        <w:jc w:val="both"/>
        <w:rPr>
          <w:rFonts w:ascii="Tahoma" w:hAnsi="Tahoma" w:cs="Tahoma"/>
          <w:sz w:val="20"/>
        </w:rPr>
      </w:pPr>
      <w:r w:rsidRPr="000F1F13">
        <w:rPr>
          <w:rFonts w:ascii="Tahoma" w:hAnsi="Tahoma" w:cs="Tahoma"/>
          <w:sz w:val="20"/>
        </w:rPr>
        <w:t>На основании п. 5 ст. 5 и п. 1 ст. 77</w:t>
      </w:r>
      <w:r>
        <w:rPr>
          <w:rFonts w:ascii="Tahoma" w:hAnsi="Tahoma" w:cs="Tahoma"/>
          <w:sz w:val="20"/>
        </w:rPr>
        <w:t>.2</w:t>
      </w:r>
      <w:r w:rsidRPr="000F1F13">
        <w:rPr>
          <w:rFonts w:ascii="Tahoma" w:hAnsi="Tahoma" w:cs="Tahoma"/>
          <w:sz w:val="20"/>
        </w:rPr>
        <w:t xml:space="preserve"> Федерального закона № 102-ФЗ «Об ипотеке (залоге недвижимости)» </w:t>
      </w:r>
      <w:r>
        <w:rPr>
          <w:rFonts w:ascii="Tahoma" w:hAnsi="Tahoma" w:cs="Tahoma"/>
          <w:sz w:val="20"/>
        </w:rPr>
        <w:t>п</w:t>
      </w:r>
      <w:r w:rsidRPr="00D30F64">
        <w:rPr>
          <w:rFonts w:ascii="Tahoma" w:hAnsi="Tahoma" w:cs="Tahoma"/>
          <w:sz w:val="20"/>
        </w:rPr>
        <w:t xml:space="preserve">рава требования участника долевого строительства, приобретенные полностью или частично с использованием кредитных средств </w:t>
      </w:r>
      <w:r>
        <w:rPr>
          <w:rFonts w:ascii="Tahoma" w:hAnsi="Tahoma" w:cs="Tahoma"/>
          <w:sz w:val="20"/>
        </w:rPr>
        <w:t>Б</w:t>
      </w:r>
      <w:r w:rsidRPr="00D30F64">
        <w:rPr>
          <w:rFonts w:ascii="Tahoma" w:hAnsi="Tahoma" w:cs="Tahoma"/>
          <w:sz w:val="20"/>
        </w:rPr>
        <w:t>анка</w:t>
      </w:r>
      <w:r>
        <w:rPr>
          <w:rFonts w:ascii="Tahoma" w:hAnsi="Tahoma" w:cs="Tahoma"/>
          <w:sz w:val="20"/>
        </w:rPr>
        <w:t>-кредитора</w:t>
      </w:r>
      <w:r w:rsidRPr="00D30F64">
        <w:rPr>
          <w:rFonts w:ascii="Tahoma" w:hAnsi="Tahoma" w:cs="Tahoma"/>
          <w:sz w:val="20"/>
        </w:rPr>
        <w:t xml:space="preserve">, находятся в залоге </w:t>
      </w:r>
      <w:r>
        <w:rPr>
          <w:rFonts w:ascii="Tahoma" w:hAnsi="Tahoma" w:cs="Tahoma"/>
          <w:sz w:val="20"/>
        </w:rPr>
        <w:t xml:space="preserve">Банка-кредитора </w:t>
      </w:r>
      <w:r w:rsidRPr="00D30F64">
        <w:rPr>
          <w:rFonts w:ascii="Tahoma" w:hAnsi="Tahoma" w:cs="Tahoma"/>
          <w:sz w:val="20"/>
        </w:rPr>
        <w:t xml:space="preserve">с момента государственной регистрации залога прав требования участника долевого строительства в Едином государственном реестре недвижимости. </w:t>
      </w:r>
      <w:r w:rsidRPr="008B0185">
        <w:rPr>
          <w:rFonts w:ascii="Tahoma" w:hAnsi="Tahoma" w:cs="Tahoma"/>
          <w:sz w:val="20"/>
          <w:highlight w:val="yellow"/>
        </w:rPr>
        <w:t>[</w:t>
      </w:r>
      <w:r w:rsidRPr="00D30F64">
        <w:rPr>
          <w:rFonts w:ascii="Tahoma" w:hAnsi="Tahoma" w:cs="Tahoma"/>
          <w:sz w:val="20"/>
        </w:rPr>
        <w:t>Если права залогодержателя по договору залога прав требования участника долевого строительства удостоверяются закладной, в этой закладной указываются реквизиты залогового счета в случае заключения договора залога прав по договору банковского счета</w:t>
      </w:r>
      <w:r w:rsidRPr="000F1F13">
        <w:rPr>
          <w:rFonts w:ascii="Tahoma" w:hAnsi="Tahoma" w:cs="Tahoma"/>
          <w:sz w:val="20"/>
        </w:rPr>
        <w:t>.</w:t>
      </w:r>
      <w:r w:rsidRPr="008B0185">
        <w:rPr>
          <w:rFonts w:ascii="Tahoma" w:hAnsi="Tahoma" w:cs="Tahoma"/>
          <w:sz w:val="20"/>
          <w:highlight w:val="yellow"/>
        </w:rPr>
        <w:t>]</w:t>
      </w:r>
      <w:r w:rsidRPr="000F1F13">
        <w:rPr>
          <w:rFonts w:ascii="Tahoma" w:hAnsi="Tahoma" w:cs="Tahoma"/>
          <w:sz w:val="20"/>
        </w:rPr>
        <w:t xml:space="preserve"> </w:t>
      </w:r>
    </w:p>
    <w:p w:rsidR="00284728" w:rsidRDefault="00284728" w:rsidP="00284728">
      <w:pPr>
        <w:ind w:firstLine="567"/>
        <w:jc w:val="both"/>
        <w:rPr>
          <w:rFonts w:ascii="Tahoma" w:hAnsi="Tahoma" w:cs="Tahoma"/>
          <w:sz w:val="20"/>
        </w:rPr>
      </w:pPr>
      <w:r w:rsidRPr="000F1F13">
        <w:rPr>
          <w:rFonts w:ascii="Tahoma" w:hAnsi="Tahoma" w:cs="Tahoma"/>
          <w:sz w:val="20"/>
        </w:rPr>
        <w:t>Залогодержателем по данному залогу будет являться Банк</w:t>
      </w:r>
      <w:r>
        <w:rPr>
          <w:rFonts w:ascii="Tahoma" w:hAnsi="Tahoma" w:cs="Tahoma"/>
          <w:sz w:val="20"/>
        </w:rPr>
        <w:t>-кредитор</w:t>
      </w:r>
      <w:r w:rsidRPr="000F1F13">
        <w:rPr>
          <w:rFonts w:ascii="Tahoma" w:hAnsi="Tahoma" w:cs="Tahoma"/>
          <w:sz w:val="20"/>
        </w:rPr>
        <w:t>, а залогодателем – Участник.</w:t>
      </w:r>
    </w:p>
    <w:p w:rsidR="00284728" w:rsidRPr="000F1F13" w:rsidRDefault="00284728" w:rsidP="00284728">
      <w:pPr>
        <w:ind w:firstLine="567"/>
        <w:jc w:val="both"/>
        <w:rPr>
          <w:rFonts w:ascii="Tahoma" w:hAnsi="Tahoma" w:cs="Tahoma"/>
          <w:sz w:val="20"/>
        </w:rPr>
      </w:pPr>
      <w:r w:rsidRPr="00715576">
        <w:rPr>
          <w:rFonts w:ascii="Tahoma" w:hAnsi="Tahoma" w:cs="Tahoma"/>
          <w:sz w:val="20"/>
        </w:rPr>
        <w:t xml:space="preserve">Государственная регистрация возникающего залога прав требования участника долевого строительства осуществляется одновременно с государственной регистрацией договора участия в долевом строительстве по правилам регистрации ипотеки в порядке, установленном Федеральным законом от 13 июля 2015 года N 218-ФЗ </w:t>
      </w:r>
      <w:r>
        <w:rPr>
          <w:rFonts w:ascii="Tahoma" w:hAnsi="Tahoma" w:cs="Tahoma"/>
          <w:sz w:val="20"/>
        </w:rPr>
        <w:t>«</w:t>
      </w:r>
      <w:r w:rsidRPr="00715576">
        <w:rPr>
          <w:rFonts w:ascii="Tahoma" w:hAnsi="Tahoma" w:cs="Tahoma"/>
          <w:sz w:val="20"/>
        </w:rPr>
        <w:t>О государственной регистрации недвижимости</w:t>
      </w:r>
      <w:r>
        <w:rPr>
          <w:rFonts w:ascii="Tahoma" w:hAnsi="Tahoma" w:cs="Tahoma"/>
          <w:sz w:val="20"/>
        </w:rPr>
        <w:t>»</w:t>
      </w:r>
      <w:r w:rsidRPr="00715576">
        <w:rPr>
          <w:rFonts w:ascii="Tahoma" w:hAnsi="Tahoma" w:cs="Tahoma"/>
          <w:sz w:val="20"/>
        </w:rPr>
        <w:t>.</w:t>
      </w:r>
    </w:p>
    <w:p w:rsidR="00284728" w:rsidRPr="000F1F13" w:rsidRDefault="00284728" w:rsidP="00284728">
      <w:pPr>
        <w:ind w:firstLine="567"/>
        <w:jc w:val="both"/>
        <w:rPr>
          <w:rFonts w:ascii="Tahoma" w:hAnsi="Tahoma" w:cs="Tahoma"/>
          <w:iCs/>
          <w:color w:val="FF0000"/>
          <w:sz w:val="20"/>
        </w:rPr>
      </w:pPr>
      <w:r w:rsidRPr="000F1F13">
        <w:rPr>
          <w:rFonts w:ascii="Tahoma" w:hAnsi="Tahoma" w:cs="Tahoma"/>
          <w:iCs/>
          <w:sz w:val="20"/>
        </w:rPr>
        <w:t xml:space="preserve">В соответствии со ст.77, 69.1 </w:t>
      </w:r>
      <w:r w:rsidRPr="00F3480F">
        <w:rPr>
          <w:rFonts w:ascii="Tahoma" w:hAnsi="Tahoma" w:cs="Tahoma"/>
          <w:iCs/>
          <w:sz w:val="20"/>
        </w:rPr>
        <w:t>Федерального закона № 102-ФЗ «Об ипотеке (залоге недвижимости)»</w:t>
      </w:r>
      <w:r>
        <w:rPr>
          <w:rFonts w:ascii="Tahoma" w:hAnsi="Tahoma" w:cs="Tahoma"/>
          <w:iCs/>
          <w:sz w:val="20"/>
        </w:rPr>
        <w:t xml:space="preserve"> </w:t>
      </w:r>
      <w:r w:rsidRPr="000F1F13">
        <w:rPr>
          <w:rFonts w:ascii="Tahoma" w:hAnsi="Tahoma" w:cs="Tahoma"/>
          <w:iCs/>
          <w:sz w:val="20"/>
        </w:rPr>
        <w:t>Объект</w:t>
      </w:r>
      <w:r>
        <w:rPr>
          <w:rFonts w:ascii="Tahoma" w:hAnsi="Tahoma" w:cs="Tahoma"/>
          <w:iCs/>
          <w:sz w:val="20"/>
        </w:rPr>
        <w:t xml:space="preserve"> </w:t>
      </w:r>
      <w:r w:rsidRPr="000F1F13">
        <w:rPr>
          <w:rFonts w:ascii="Tahoma" w:hAnsi="Tahoma" w:cs="Tahoma"/>
          <w:iCs/>
          <w:sz w:val="20"/>
        </w:rPr>
        <w:t>считается находящимся в залоге у Банка</w:t>
      </w:r>
      <w:r>
        <w:rPr>
          <w:rFonts w:ascii="Tahoma" w:hAnsi="Tahoma" w:cs="Tahoma"/>
          <w:iCs/>
          <w:sz w:val="20"/>
        </w:rPr>
        <w:t>-кредитора</w:t>
      </w:r>
      <w:r w:rsidRPr="000F1F13">
        <w:rPr>
          <w:rFonts w:ascii="Tahoma" w:hAnsi="Tahoma" w:cs="Tahoma"/>
          <w:iCs/>
          <w:sz w:val="20"/>
        </w:rPr>
        <w:t>, в силу закона с момента государственной регистрации ипотеки в Едином государственном реестре недвижимости, которая осуществляется одновременно с государственной регистрацией права собственности Участника на Объект</w:t>
      </w:r>
      <w:r w:rsidRPr="000F1F13">
        <w:rPr>
          <w:rFonts w:ascii="Tahoma" w:hAnsi="Tahoma" w:cs="Tahoma"/>
          <w:iCs/>
          <w:color w:val="FF0000"/>
          <w:sz w:val="20"/>
        </w:rPr>
        <w:t xml:space="preserve">. </w:t>
      </w:r>
    </w:p>
    <w:p w:rsidR="00284728" w:rsidRPr="000F1F13" w:rsidRDefault="00284728" w:rsidP="00284728">
      <w:pPr>
        <w:pStyle w:val="af0"/>
        <w:ind w:firstLine="588"/>
        <w:rPr>
          <w:rFonts w:ascii="Tahoma" w:hAnsi="Tahoma" w:cs="Tahoma"/>
          <w:sz w:val="20"/>
        </w:rPr>
      </w:pPr>
      <w:r w:rsidRPr="000F1F13">
        <w:rPr>
          <w:rFonts w:ascii="Tahoma" w:hAnsi="Tahoma" w:cs="Tahoma"/>
          <w:sz w:val="20"/>
        </w:rPr>
        <w:t>Последующий залог прав требования Участника (ипотека) по Договору, а также последующий залог (ипотека) Объекта после государственной регистрации права собственности Участника на Объект, допускается только при наличии письменного согласия Банка</w:t>
      </w:r>
      <w:r>
        <w:rPr>
          <w:rFonts w:ascii="Tahoma" w:hAnsi="Tahoma" w:cs="Tahoma"/>
          <w:sz w:val="20"/>
        </w:rPr>
        <w:t>-кредитора</w:t>
      </w:r>
      <w:r w:rsidRPr="000F1F13">
        <w:rPr>
          <w:rFonts w:ascii="Tahoma" w:hAnsi="Tahoma" w:cs="Tahoma"/>
          <w:sz w:val="20"/>
        </w:rPr>
        <w:t>.</w:t>
      </w:r>
    </w:p>
    <w:p w:rsidR="00284728" w:rsidRPr="000F1F13" w:rsidRDefault="00284728" w:rsidP="00284728">
      <w:pPr>
        <w:ind w:firstLine="567"/>
        <w:jc w:val="both"/>
        <w:rPr>
          <w:rFonts w:ascii="Tahoma" w:hAnsi="Tahoma" w:cs="Tahoma"/>
          <w:sz w:val="20"/>
        </w:rPr>
      </w:pPr>
      <w:r w:rsidRPr="000F1F13">
        <w:rPr>
          <w:rFonts w:ascii="Tahoma" w:hAnsi="Tahoma" w:cs="Tahoma"/>
          <w:sz w:val="20"/>
        </w:rPr>
        <w:t>Участник обязуется информировать Банк</w:t>
      </w:r>
      <w:r>
        <w:rPr>
          <w:rFonts w:ascii="Tahoma" w:hAnsi="Tahoma" w:cs="Tahoma"/>
          <w:sz w:val="20"/>
        </w:rPr>
        <w:t>-кредитор</w:t>
      </w:r>
      <w:r w:rsidRPr="000F1F13">
        <w:rPr>
          <w:rFonts w:ascii="Tahoma" w:hAnsi="Tahoma" w:cs="Tahoma"/>
          <w:sz w:val="20"/>
        </w:rPr>
        <w:t xml:space="preserve"> о расторжении/прекращении настоящего Договора не позднее 3 (Трех) рабочих дней с момента расторжения/прекращения настоящего Договора.</w:t>
      </w:r>
    </w:p>
    <w:p w:rsidR="00284728" w:rsidRPr="000F1F13" w:rsidRDefault="00284728" w:rsidP="00284728">
      <w:pPr>
        <w:ind w:firstLine="567"/>
        <w:jc w:val="both"/>
        <w:rPr>
          <w:rFonts w:ascii="Tahoma" w:hAnsi="Tahoma" w:cs="Tahoma"/>
          <w:sz w:val="20"/>
        </w:rPr>
      </w:pPr>
    </w:p>
    <w:p w:rsidR="00284728" w:rsidRPr="000F1F13" w:rsidRDefault="00284728" w:rsidP="00284728">
      <w:pPr>
        <w:pStyle w:val="af0"/>
        <w:textAlignment w:val="baseline"/>
        <w:rPr>
          <w:rFonts w:ascii="Tahoma" w:hAnsi="Tahoma" w:cs="Tahoma"/>
          <w:sz w:val="20"/>
        </w:rPr>
      </w:pPr>
      <w:r w:rsidRPr="000F1F13" w:rsidDel="00714577">
        <w:rPr>
          <w:rFonts w:ascii="Tahoma" w:hAnsi="Tahoma" w:cs="Tahoma"/>
          <w:color w:val="FF6600"/>
          <w:sz w:val="20"/>
          <w:highlight w:val="yellow"/>
        </w:rPr>
        <w:t xml:space="preserve"> </w:t>
      </w:r>
      <w:r w:rsidRPr="008B0185">
        <w:rPr>
          <w:rFonts w:ascii="Tahoma" w:hAnsi="Tahoma" w:cs="Tahoma"/>
          <w:sz w:val="20"/>
        </w:rPr>
        <w:t>[</w:t>
      </w:r>
      <w:r w:rsidRPr="000F1F13">
        <w:rPr>
          <w:rFonts w:ascii="Tahoma" w:hAnsi="Tahoma" w:cs="Tahoma"/>
          <w:sz w:val="20"/>
        </w:rPr>
        <w:t>Цена Договора уплачивается Участником путем внесения периодических платежей на счет эскроу в следующем порядке:</w:t>
      </w:r>
    </w:p>
    <w:p w:rsidR="00284728" w:rsidRPr="000F1F13" w:rsidRDefault="00284728" w:rsidP="00284728">
      <w:pPr>
        <w:pStyle w:val="af0"/>
        <w:ind w:firstLine="567"/>
        <w:rPr>
          <w:rFonts w:ascii="Tahoma" w:hAnsi="Tahoma" w:cs="Tahoma"/>
          <w:sz w:val="20"/>
          <w:highlight w:val="yellow"/>
        </w:rPr>
      </w:pPr>
      <w:r w:rsidRPr="000F1F13">
        <w:rPr>
          <w:rFonts w:ascii="Tahoma" w:hAnsi="Tahoma" w:cs="Tahoma"/>
          <w:sz w:val="20"/>
          <w:highlight w:val="yellow"/>
        </w:rPr>
        <w:t>Первый платеж - [●] рублей - в течение пяти рабочих дней с даты государственной регистрации Договора.</w:t>
      </w:r>
    </w:p>
    <w:p w:rsidR="00284728" w:rsidRPr="000F1F13" w:rsidRDefault="00284728" w:rsidP="00284728">
      <w:pPr>
        <w:pStyle w:val="af0"/>
        <w:tabs>
          <w:tab w:val="num" w:pos="1260"/>
        </w:tabs>
        <w:ind w:firstLine="567"/>
        <w:textAlignment w:val="baseline"/>
        <w:rPr>
          <w:rFonts w:ascii="Tahoma" w:hAnsi="Tahoma" w:cs="Tahoma"/>
          <w:sz w:val="20"/>
          <w:highlight w:val="yellow"/>
        </w:rPr>
      </w:pPr>
      <w:r w:rsidRPr="000F1F13">
        <w:rPr>
          <w:rFonts w:ascii="Tahoma" w:hAnsi="Tahoma" w:cs="Tahoma"/>
          <w:sz w:val="20"/>
          <w:highlight w:val="yellow"/>
        </w:rPr>
        <w:t>Второй платеж - [●] рублей – в срок до [●] года;</w:t>
      </w:r>
    </w:p>
    <w:p w:rsidR="00284728" w:rsidRPr="000F1F13" w:rsidRDefault="00284728" w:rsidP="00284728">
      <w:pPr>
        <w:pStyle w:val="af0"/>
        <w:tabs>
          <w:tab w:val="num" w:pos="1260"/>
        </w:tabs>
        <w:ind w:firstLine="567"/>
        <w:textAlignment w:val="baseline"/>
        <w:rPr>
          <w:rFonts w:ascii="Tahoma" w:hAnsi="Tahoma" w:cs="Tahoma"/>
          <w:sz w:val="20"/>
          <w:highlight w:val="yellow"/>
        </w:rPr>
      </w:pPr>
      <w:r w:rsidRPr="000F1F13">
        <w:rPr>
          <w:rFonts w:ascii="Tahoma" w:hAnsi="Tahoma" w:cs="Tahoma"/>
          <w:sz w:val="20"/>
          <w:highlight w:val="yellow"/>
        </w:rPr>
        <w:t>[●] платеж - [●] рублей – в срок до [●] года;</w:t>
      </w:r>
    </w:p>
    <w:p w:rsidR="00284728" w:rsidRPr="000F1F13" w:rsidRDefault="00284728" w:rsidP="00284728">
      <w:pPr>
        <w:pStyle w:val="af0"/>
        <w:tabs>
          <w:tab w:val="num" w:pos="1260"/>
        </w:tabs>
        <w:ind w:firstLine="567"/>
        <w:textAlignment w:val="baseline"/>
        <w:rPr>
          <w:rFonts w:ascii="Tahoma" w:hAnsi="Tahoma" w:cs="Tahoma"/>
          <w:sz w:val="20"/>
          <w:highlight w:val="yellow"/>
        </w:rPr>
      </w:pPr>
      <w:r w:rsidRPr="000F1F13">
        <w:rPr>
          <w:rFonts w:ascii="Tahoma" w:hAnsi="Tahoma" w:cs="Tahoma"/>
          <w:sz w:val="20"/>
          <w:highlight w:val="yellow"/>
        </w:rPr>
        <w:t>[●] платеж - [●] рублей – в срок до [●] года;</w:t>
      </w:r>
    </w:p>
    <w:p w:rsidR="00284728" w:rsidRPr="000F1F13" w:rsidRDefault="00284728" w:rsidP="00284728">
      <w:pPr>
        <w:pStyle w:val="af0"/>
        <w:tabs>
          <w:tab w:val="num" w:pos="1260"/>
        </w:tabs>
        <w:ind w:firstLine="567"/>
        <w:textAlignment w:val="baseline"/>
        <w:rPr>
          <w:rFonts w:ascii="Tahoma" w:hAnsi="Tahoma" w:cs="Tahoma"/>
          <w:sz w:val="20"/>
          <w:highlight w:val="yellow"/>
        </w:rPr>
      </w:pPr>
      <w:r w:rsidRPr="000F1F13">
        <w:rPr>
          <w:rFonts w:ascii="Tahoma" w:hAnsi="Tahoma" w:cs="Tahoma"/>
          <w:sz w:val="20"/>
          <w:highlight w:val="yellow"/>
        </w:rPr>
        <w:t>[●] платеж - [●] рублей – в срок до [●] года;</w:t>
      </w:r>
    </w:p>
    <w:p w:rsidR="00284728" w:rsidRPr="000F1F13" w:rsidRDefault="00284728" w:rsidP="00284728">
      <w:pPr>
        <w:pStyle w:val="af0"/>
        <w:tabs>
          <w:tab w:val="num" w:pos="1260"/>
        </w:tabs>
        <w:ind w:firstLine="567"/>
        <w:textAlignment w:val="baseline"/>
        <w:rPr>
          <w:rFonts w:ascii="Tahoma" w:hAnsi="Tahoma" w:cs="Tahoma"/>
          <w:sz w:val="20"/>
          <w:highlight w:val="yellow"/>
        </w:rPr>
      </w:pPr>
      <w:r w:rsidRPr="000F1F13">
        <w:rPr>
          <w:rFonts w:ascii="Tahoma" w:hAnsi="Tahoma" w:cs="Tahoma"/>
          <w:sz w:val="20"/>
          <w:highlight w:val="yellow"/>
        </w:rPr>
        <w:t>[●] платеж - [●] рублей – в срок до [●] года;</w:t>
      </w:r>
    </w:p>
    <w:p w:rsidR="00284728" w:rsidRPr="000F1F13" w:rsidRDefault="00284728" w:rsidP="00284728">
      <w:pPr>
        <w:pStyle w:val="af0"/>
        <w:tabs>
          <w:tab w:val="num" w:pos="1260"/>
        </w:tabs>
        <w:ind w:firstLine="567"/>
        <w:textAlignment w:val="baseline"/>
        <w:rPr>
          <w:rFonts w:ascii="Tahoma" w:hAnsi="Tahoma" w:cs="Tahoma"/>
          <w:sz w:val="20"/>
        </w:rPr>
      </w:pPr>
      <w:r w:rsidRPr="000F1F13">
        <w:rPr>
          <w:rFonts w:ascii="Tahoma" w:hAnsi="Tahoma" w:cs="Tahoma"/>
          <w:sz w:val="20"/>
          <w:highlight w:val="yellow"/>
        </w:rPr>
        <w:t>Последний платеж - [●] платеж - [●] рублей – в срок до [●] года</w:t>
      </w:r>
      <w:r w:rsidRPr="008B0185">
        <w:rPr>
          <w:rFonts w:ascii="Tahoma" w:hAnsi="Tahoma" w:cs="Tahoma"/>
          <w:sz w:val="20"/>
          <w:highlight w:val="yellow"/>
        </w:rPr>
        <w:t>.]</w:t>
      </w:r>
      <w:r>
        <w:rPr>
          <w:rStyle w:val="ad"/>
          <w:rFonts w:ascii="Tahoma" w:hAnsi="Tahoma" w:cs="Tahoma"/>
          <w:sz w:val="20"/>
          <w:highlight w:val="yellow"/>
        </w:rPr>
        <w:footnoteReference w:id="47"/>
      </w:r>
    </w:p>
    <w:p w:rsidR="00284728" w:rsidRPr="000F1F13" w:rsidRDefault="00284728" w:rsidP="00284728">
      <w:pPr>
        <w:ind w:firstLine="567"/>
        <w:jc w:val="both"/>
        <w:rPr>
          <w:rFonts w:ascii="Tahoma" w:hAnsi="Tahoma" w:cs="Tahoma"/>
          <w:sz w:val="20"/>
        </w:rPr>
      </w:pPr>
    </w:p>
    <w:p w:rsidR="00284728" w:rsidRPr="000F1F13" w:rsidRDefault="00284728" w:rsidP="00284728">
      <w:pPr>
        <w:pStyle w:val="af0"/>
        <w:ind w:firstLine="588"/>
        <w:rPr>
          <w:rFonts w:ascii="Tahoma" w:hAnsi="Tahoma" w:cs="Tahoma"/>
          <w:sz w:val="20"/>
        </w:rPr>
      </w:pPr>
      <w:r w:rsidRPr="000F1F13">
        <w:rPr>
          <w:rFonts w:ascii="Tahoma" w:hAnsi="Tahoma" w:cs="Tahoma"/>
          <w:sz w:val="20"/>
        </w:rPr>
        <w:t xml:space="preserve">Систематическое нарушение Участником сроков внесения платежей Цены Договора, то есть нарушение срока внесения платежа более чем три раза в течение двенадцати месяцев или просрочка внесения платежа </w:t>
      </w:r>
      <w:r>
        <w:rPr>
          <w:rFonts w:ascii="Tahoma" w:hAnsi="Tahoma" w:cs="Tahoma"/>
          <w:sz w:val="20"/>
        </w:rPr>
        <w:t>на срок</w:t>
      </w:r>
      <w:r w:rsidRPr="000F1F13">
        <w:rPr>
          <w:rFonts w:ascii="Tahoma" w:hAnsi="Tahoma" w:cs="Tahoma"/>
          <w:sz w:val="20"/>
        </w:rPr>
        <w:t xml:space="preserve"> более чем два месяца, является основанием для одностороннего отказа Застройщика от исполнения Договора.</w:t>
      </w:r>
    </w:p>
    <w:p w:rsidR="00284728" w:rsidRPr="000F1F13" w:rsidRDefault="00284728" w:rsidP="00284728">
      <w:pPr>
        <w:ind w:firstLine="567"/>
        <w:jc w:val="both"/>
        <w:rPr>
          <w:rFonts w:ascii="Tahoma" w:hAnsi="Tahoma" w:cs="Tahoma"/>
          <w:noProof/>
          <w:sz w:val="20"/>
        </w:rPr>
      </w:pPr>
      <w:r w:rsidRPr="00E521CE">
        <w:rPr>
          <w:rFonts w:ascii="Tahoma" w:hAnsi="Tahoma" w:cs="Tahoma"/>
          <w:sz w:val="20"/>
        </w:rPr>
        <w:t>4.</w:t>
      </w:r>
      <w:r>
        <w:rPr>
          <w:rFonts w:ascii="Tahoma" w:hAnsi="Tahoma" w:cs="Tahoma"/>
          <w:sz w:val="20"/>
        </w:rPr>
        <w:t>3</w:t>
      </w:r>
      <w:r w:rsidRPr="00E521CE">
        <w:rPr>
          <w:rFonts w:ascii="Tahoma" w:hAnsi="Tahoma" w:cs="Tahoma"/>
          <w:sz w:val="20"/>
        </w:rPr>
        <w:t>.2.</w:t>
      </w:r>
      <w:r w:rsidRPr="000F1F13">
        <w:rPr>
          <w:rFonts w:ascii="Tahoma" w:hAnsi="Tahoma" w:cs="Tahoma"/>
          <w:sz w:val="20"/>
        </w:rPr>
        <w:t xml:space="preserve"> </w:t>
      </w:r>
      <w:r w:rsidRPr="000F1F13">
        <w:rPr>
          <w:rFonts w:ascii="Tahoma" w:hAnsi="Tahoma" w:cs="Tahoma"/>
          <w:noProof/>
          <w:sz w:val="20"/>
        </w:rPr>
        <w:t xml:space="preserve">Оплата по настоящему Договору производится в порядке, установленном статьей 15.4 </w:t>
      </w:r>
      <w:r w:rsidRPr="000F1F13">
        <w:rPr>
          <w:rFonts w:ascii="Tahoma" w:hAnsi="Tahoma" w:cs="Tahoma"/>
          <w:sz w:val="20"/>
        </w:rPr>
        <w:t xml:space="preserve">Закона о Долевом Участии, при этом: </w:t>
      </w:r>
    </w:p>
    <w:p w:rsidR="00284728" w:rsidRPr="000F1F13" w:rsidRDefault="00284728" w:rsidP="00284728">
      <w:pPr>
        <w:ind w:firstLine="567"/>
        <w:jc w:val="both"/>
        <w:rPr>
          <w:rFonts w:ascii="Tahoma" w:hAnsi="Tahoma" w:cs="Tahoma"/>
          <w:noProof/>
          <w:sz w:val="20"/>
        </w:rPr>
      </w:pPr>
      <w:r w:rsidRPr="000F1F13">
        <w:rPr>
          <w:rFonts w:ascii="Tahoma" w:hAnsi="Tahoma" w:cs="Tahoma"/>
          <w:noProof/>
          <w:sz w:val="20"/>
        </w:rPr>
        <w:t>Депонентом будет являться Участник;</w:t>
      </w:r>
    </w:p>
    <w:p w:rsidR="00284728" w:rsidRPr="000F1F13" w:rsidRDefault="00284728" w:rsidP="00284728">
      <w:pPr>
        <w:ind w:firstLine="567"/>
        <w:jc w:val="both"/>
        <w:rPr>
          <w:rFonts w:ascii="Tahoma" w:hAnsi="Tahoma" w:cs="Tahoma"/>
          <w:noProof/>
          <w:sz w:val="20"/>
        </w:rPr>
      </w:pPr>
      <w:r w:rsidRPr="000F1F13">
        <w:rPr>
          <w:rFonts w:ascii="Tahoma" w:hAnsi="Tahoma" w:cs="Tahoma"/>
          <w:noProof/>
          <w:sz w:val="20"/>
        </w:rPr>
        <w:t>Уполномоченным банком (эскроу-агентом) - АО «Банк ДОМ.РФ»;</w:t>
      </w:r>
    </w:p>
    <w:p w:rsidR="00284728" w:rsidRPr="000F1F13" w:rsidRDefault="00284728" w:rsidP="00284728">
      <w:pPr>
        <w:ind w:firstLine="567"/>
        <w:jc w:val="both"/>
        <w:rPr>
          <w:rFonts w:ascii="Tahoma" w:hAnsi="Tahoma" w:cs="Tahoma"/>
          <w:noProof/>
          <w:sz w:val="20"/>
        </w:rPr>
      </w:pPr>
      <w:r w:rsidRPr="000F1F13">
        <w:rPr>
          <w:rFonts w:ascii="Tahoma" w:hAnsi="Tahoma" w:cs="Tahoma"/>
          <w:noProof/>
          <w:sz w:val="20"/>
        </w:rPr>
        <w:t>Бенефициаром – Застройщик;</w:t>
      </w:r>
    </w:p>
    <w:p w:rsidR="00284728" w:rsidRPr="000F1F13" w:rsidRDefault="00284728" w:rsidP="00284728">
      <w:pPr>
        <w:ind w:firstLine="567"/>
        <w:jc w:val="both"/>
        <w:rPr>
          <w:rFonts w:ascii="Tahoma" w:hAnsi="Tahoma" w:cs="Tahoma"/>
          <w:noProof/>
          <w:sz w:val="20"/>
        </w:rPr>
      </w:pPr>
      <w:r w:rsidRPr="000F1F13">
        <w:rPr>
          <w:rFonts w:ascii="Tahoma" w:hAnsi="Tahoma" w:cs="Tahoma"/>
          <w:noProof/>
          <w:sz w:val="20"/>
        </w:rPr>
        <w:t>Депонируемая сумма равна Цене Договора, согласованной Сторонами в пункте 4.1 Договора;</w:t>
      </w:r>
    </w:p>
    <w:p w:rsidR="00284728" w:rsidRPr="000F1F13" w:rsidRDefault="00284728" w:rsidP="00284728">
      <w:pPr>
        <w:ind w:firstLine="567"/>
        <w:jc w:val="both"/>
        <w:rPr>
          <w:rFonts w:ascii="Tahoma" w:hAnsi="Tahoma" w:cs="Tahoma"/>
          <w:noProof/>
          <w:sz w:val="20"/>
        </w:rPr>
      </w:pPr>
      <w:r w:rsidRPr="000F1F13">
        <w:rPr>
          <w:rFonts w:ascii="Tahoma" w:hAnsi="Tahoma" w:cs="Tahoma"/>
          <w:noProof/>
          <w:sz w:val="20"/>
        </w:rPr>
        <w:t xml:space="preserve">Срок условного </w:t>
      </w:r>
      <w:r w:rsidRPr="00613475">
        <w:rPr>
          <w:rFonts w:ascii="Tahoma" w:hAnsi="Tahoma" w:cs="Tahoma"/>
          <w:noProof/>
          <w:sz w:val="20"/>
        </w:rPr>
        <w:t xml:space="preserve">депонирования: </w:t>
      </w:r>
      <w:r w:rsidRPr="00613475">
        <w:rPr>
          <w:rFonts w:ascii="Tahoma" w:hAnsi="Tahoma" w:cs="Tahoma"/>
          <w:sz w:val="20"/>
        </w:rPr>
        <w:t xml:space="preserve">30.12.2026 </w:t>
      </w:r>
      <w:r w:rsidRPr="00613475">
        <w:rPr>
          <w:rFonts w:ascii="Tahoma" w:hAnsi="Tahoma" w:cs="Tahoma"/>
          <w:noProof/>
          <w:sz w:val="20"/>
        </w:rPr>
        <w:t>года.</w:t>
      </w:r>
      <w:r w:rsidRPr="000F1F13">
        <w:rPr>
          <w:rFonts w:ascii="Tahoma" w:hAnsi="Tahoma" w:cs="Tahoma"/>
          <w:noProof/>
          <w:sz w:val="20"/>
        </w:rPr>
        <w:t xml:space="preserve"> </w:t>
      </w:r>
    </w:p>
    <w:p w:rsidR="00284728" w:rsidRDefault="00284728" w:rsidP="00284728">
      <w:pPr>
        <w:ind w:firstLine="567"/>
        <w:jc w:val="both"/>
        <w:rPr>
          <w:rFonts w:ascii="Tahoma" w:hAnsi="Tahoma" w:cs="Tahoma"/>
          <w:noProof/>
          <w:sz w:val="20"/>
        </w:rPr>
      </w:pPr>
      <w:r w:rsidRPr="000F1F13">
        <w:rPr>
          <w:rFonts w:ascii="Tahoma" w:hAnsi="Tahoma" w:cs="Tahoma"/>
          <w:noProof/>
          <w:sz w:val="20"/>
        </w:rPr>
        <w:t>Обязанность Участника по уплате Цены Договора считается исполненной с момента поступления денежных средств на открытый в Уполномоченном банке счет эскроу.</w:t>
      </w:r>
    </w:p>
    <w:p w:rsidR="00284728" w:rsidRDefault="00284728" w:rsidP="00284728">
      <w:pPr>
        <w:pStyle w:val="a5"/>
        <w:ind w:left="0" w:firstLine="567"/>
        <w:jc w:val="both"/>
        <w:rPr>
          <w:rFonts w:ascii="Tahoma" w:hAnsi="Tahoma" w:cs="Tahoma"/>
          <w:i/>
          <w:iCs/>
          <w:sz w:val="20"/>
        </w:rPr>
      </w:pPr>
      <w:r w:rsidRPr="00E521CE">
        <w:rPr>
          <w:rFonts w:ascii="Tahoma" w:hAnsi="Tahoma" w:cs="Tahoma"/>
          <w:noProof/>
          <w:sz w:val="20"/>
        </w:rPr>
        <w:t>4.</w:t>
      </w:r>
      <w:r>
        <w:rPr>
          <w:rFonts w:ascii="Tahoma" w:hAnsi="Tahoma" w:cs="Tahoma"/>
          <w:noProof/>
          <w:sz w:val="20"/>
        </w:rPr>
        <w:t xml:space="preserve">4. </w:t>
      </w:r>
      <w:r w:rsidRPr="000F1F13">
        <w:rPr>
          <w:rFonts w:ascii="Tahoma" w:hAnsi="Tahoma" w:cs="Tahoma"/>
          <w:sz w:val="20"/>
        </w:rPr>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0F1F13">
        <w:rPr>
          <w:rFonts w:ascii="Tahoma" w:hAnsi="Tahoma" w:cs="Tahoma"/>
          <w:i/>
          <w:iCs/>
          <w:sz w:val="20"/>
        </w:rPr>
        <w:t xml:space="preserve">«Оплата по Дог. № </w:t>
      </w:r>
      <w:r w:rsidRPr="000F1F13">
        <w:rPr>
          <w:rFonts w:ascii="Tahoma" w:hAnsi="Tahoma" w:cs="Tahoma"/>
          <w:sz w:val="20"/>
          <w:highlight w:val="yellow"/>
        </w:rPr>
        <w:t>[●]</w:t>
      </w:r>
      <w:r w:rsidRPr="000F1F13">
        <w:rPr>
          <w:rFonts w:ascii="Tahoma" w:hAnsi="Tahoma" w:cs="Tahoma"/>
          <w:i/>
          <w:iCs/>
          <w:sz w:val="20"/>
        </w:rPr>
        <w:t xml:space="preserve"> участия в долевом стр</w:t>
      </w:r>
      <w:r>
        <w:rPr>
          <w:rFonts w:ascii="Tahoma" w:hAnsi="Tahoma" w:cs="Tahoma"/>
          <w:i/>
          <w:iCs/>
          <w:sz w:val="20"/>
        </w:rPr>
        <w:t>оительстве</w:t>
      </w:r>
      <w:r w:rsidRPr="000F1F13">
        <w:rPr>
          <w:rFonts w:ascii="Tahoma" w:hAnsi="Tahoma" w:cs="Tahoma"/>
          <w:i/>
          <w:iCs/>
          <w:sz w:val="20"/>
        </w:rPr>
        <w:t xml:space="preserve"> от </w:t>
      </w:r>
      <w:r w:rsidRPr="000F1F13">
        <w:rPr>
          <w:rFonts w:ascii="Tahoma" w:hAnsi="Tahoma" w:cs="Tahoma"/>
          <w:sz w:val="20"/>
          <w:highlight w:val="yellow"/>
        </w:rPr>
        <w:t>[●]</w:t>
      </w:r>
      <w:r w:rsidRPr="000F1F13">
        <w:rPr>
          <w:rFonts w:ascii="Tahoma" w:hAnsi="Tahoma" w:cs="Tahoma"/>
          <w:i/>
          <w:iCs/>
          <w:sz w:val="20"/>
        </w:rPr>
        <w:t xml:space="preserve"> г. за</w:t>
      </w:r>
      <w:r>
        <w:rPr>
          <w:rFonts w:ascii="Tahoma" w:hAnsi="Tahoma" w:cs="Tahoma"/>
          <w:i/>
          <w:iCs/>
          <w:sz w:val="20"/>
        </w:rPr>
        <w:t xml:space="preserve"> </w:t>
      </w:r>
      <w:r w:rsidRPr="008B0185">
        <w:rPr>
          <w:rFonts w:ascii="Tahoma" w:hAnsi="Tahoma" w:cs="Tahoma"/>
          <w:i/>
          <w:iCs/>
          <w:sz w:val="20"/>
          <w:highlight w:val="yellow"/>
          <w:u w:val="single"/>
        </w:rPr>
        <w:t>[</w:t>
      </w:r>
      <w:r w:rsidRPr="008B0185">
        <w:rPr>
          <w:rFonts w:ascii="Tahoma" w:hAnsi="Tahoma" w:cs="Tahoma"/>
          <w:i/>
          <w:iCs/>
          <w:sz w:val="20"/>
        </w:rPr>
        <w:t>жилое/нежилое</w:t>
      </w:r>
      <w:r w:rsidRPr="008B0185">
        <w:rPr>
          <w:rFonts w:ascii="Tahoma" w:hAnsi="Tahoma" w:cs="Tahoma"/>
          <w:i/>
          <w:iCs/>
          <w:sz w:val="20"/>
          <w:highlight w:val="yellow"/>
        </w:rPr>
        <w:t>]</w:t>
      </w:r>
      <w:r w:rsidRPr="000F1F13">
        <w:rPr>
          <w:rFonts w:ascii="Tahoma" w:hAnsi="Tahoma" w:cs="Tahoma"/>
          <w:i/>
          <w:iCs/>
          <w:sz w:val="20"/>
        </w:rPr>
        <w:t xml:space="preserve"> пом</w:t>
      </w:r>
      <w:r>
        <w:rPr>
          <w:rFonts w:ascii="Tahoma" w:hAnsi="Tahoma" w:cs="Tahoma"/>
          <w:i/>
          <w:iCs/>
          <w:sz w:val="20"/>
        </w:rPr>
        <w:t>ещение/машино-место</w:t>
      </w:r>
      <w:r w:rsidRPr="000F1F13">
        <w:rPr>
          <w:rFonts w:ascii="Tahoma" w:hAnsi="Tahoma" w:cs="Tahoma"/>
          <w:i/>
          <w:iCs/>
          <w:sz w:val="20"/>
        </w:rPr>
        <w:t xml:space="preserve"> усл</w:t>
      </w:r>
      <w:r>
        <w:rPr>
          <w:rFonts w:ascii="Tahoma" w:hAnsi="Tahoma" w:cs="Tahoma"/>
          <w:i/>
          <w:iCs/>
          <w:sz w:val="20"/>
        </w:rPr>
        <w:t>овный</w:t>
      </w:r>
      <w:r w:rsidRPr="000F1F13">
        <w:rPr>
          <w:rFonts w:ascii="Tahoma" w:hAnsi="Tahoma" w:cs="Tahoma"/>
          <w:i/>
          <w:iCs/>
          <w:sz w:val="20"/>
        </w:rPr>
        <w:t xml:space="preserve"> ном.</w:t>
      </w:r>
      <w:r w:rsidRPr="000F1F13">
        <w:rPr>
          <w:rFonts w:ascii="Tahoma" w:hAnsi="Tahoma" w:cs="Tahoma"/>
          <w:sz w:val="20"/>
          <w:highlight w:val="yellow"/>
        </w:rPr>
        <w:t xml:space="preserve"> [●]</w:t>
      </w:r>
      <w:r w:rsidRPr="000F1F13">
        <w:rPr>
          <w:rFonts w:ascii="Tahoma" w:hAnsi="Tahoma" w:cs="Tahoma"/>
          <w:i/>
          <w:iCs/>
          <w:sz w:val="20"/>
        </w:rPr>
        <w:t>, НДС не облагается».</w:t>
      </w:r>
    </w:p>
    <w:p w:rsidR="00284728" w:rsidRDefault="00284728" w:rsidP="00284728">
      <w:pPr>
        <w:pStyle w:val="a5"/>
        <w:ind w:left="0" w:firstLine="567"/>
        <w:jc w:val="both"/>
        <w:rPr>
          <w:rFonts w:ascii="Tahoma" w:hAnsi="Tahoma" w:cs="Tahoma"/>
          <w:sz w:val="20"/>
        </w:rPr>
      </w:pPr>
      <w:r w:rsidRPr="00E521CE">
        <w:rPr>
          <w:rFonts w:ascii="Tahoma" w:hAnsi="Tahoma" w:cs="Tahoma"/>
          <w:iCs/>
          <w:sz w:val="20"/>
        </w:rPr>
        <w:t>4.</w:t>
      </w:r>
      <w:r>
        <w:rPr>
          <w:rFonts w:ascii="Tahoma" w:hAnsi="Tahoma" w:cs="Tahoma"/>
          <w:iCs/>
          <w:sz w:val="20"/>
        </w:rPr>
        <w:t>5</w:t>
      </w:r>
      <w:r w:rsidRPr="00E521CE">
        <w:rPr>
          <w:rFonts w:ascii="Tahoma" w:hAnsi="Tahoma" w:cs="Tahoma"/>
          <w:iCs/>
          <w:sz w:val="20"/>
        </w:rPr>
        <w:t>.</w:t>
      </w:r>
      <w:r>
        <w:rPr>
          <w:rFonts w:ascii="Tahoma" w:hAnsi="Tahoma" w:cs="Tahoma"/>
          <w:i/>
          <w:iCs/>
          <w:sz w:val="20"/>
        </w:rPr>
        <w:t xml:space="preserve"> </w:t>
      </w:r>
      <w:r w:rsidRPr="000F1F13">
        <w:rPr>
          <w:rFonts w:ascii="Tahoma" w:hAnsi="Tahoma" w:cs="Tahoma"/>
          <w:sz w:val="20"/>
        </w:rPr>
        <w:t xml:space="preserve">Участник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 </w:t>
      </w:r>
    </w:p>
    <w:p w:rsidR="00284728" w:rsidRPr="00E772D1" w:rsidRDefault="00284728" w:rsidP="00284728">
      <w:pPr>
        <w:pStyle w:val="a5"/>
        <w:ind w:left="0" w:firstLine="567"/>
        <w:jc w:val="both"/>
        <w:rPr>
          <w:rFonts w:ascii="Tahoma" w:hAnsi="Tahoma" w:cs="Tahoma"/>
          <w:iCs/>
          <w:sz w:val="20"/>
          <w:u w:val="single"/>
        </w:rPr>
      </w:pPr>
      <w:r w:rsidRPr="00E521CE">
        <w:rPr>
          <w:rFonts w:ascii="Tahoma" w:hAnsi="Tahoma" w:cs="Tahoma"/>
          <w:sz w:val="20"/>
        </w:rPr>
        <w:t>4.</w:t>
      </w:r>
      <w:r>
        <w:rPr>
          <w:rFonts w:ascii="Tahoma" w:hAnsi="Tahoma" w:cs="Tahoma"/>
          <w:sz w:val="20"/>
        </w:rPr>
        <w:t>6</w:t>
      </w:r>
      <w:r w:rsidRPr="00E521CE">
        <w:rPr>
          <w:rFonts w:ascii="Tahoma" w:hAnsi="Tahoma" w:cs="Tahoma"/>
          <w:sz w:val="20"/>
        </w:rPr>
        <w:t>.</w:t>
      </w:r>
      <w:r>
        <w:rPr>
          <w:rFonts w:ascii="Tahoma" w:hAnsi="Tahoma" w:cs="Tahoma"/>
          <w:sz w:val="20"/>
        </w:rPr>
        <w:t xml:space="preserve"> </w:t>
      </w:r>
      <w:r w:rsidRPr="00736968">
        <w:rPr>
          <w:rFonts w:ascii="Tahoma" w:hAnsi="Tahoma" w:cs="Tahoma"/>
          <w:color w:val="FF6600"/>
          <w:sz w:val="20"/>
          <w:highlight w:val="yellow"/>
        </w:rPr>
        <w:t>[</w:t>
      </w:r>
      <w:r w:rsidRPr="00E772D1">
        <w:rPr>
          <w:rFonts w:ascii="Tahoma" w:hAnsi="Tahoma" w:cs="Tahoma"/>
          <w:sz w:val="20"/>
        </w:rPr>
        <w:t>С цел</w:t>
      </w:r>
      <w:r w:rsidRPr="00C30070">
        <w:rPr>
          <w:rFonts w:ascii="Tahoma" w:hAnsi="Tahoma" w:cs="Tahoma"/>
          <w:sz w:val="20"/>
        </w:rPr>
        <w:t>ью подтверждения регистрации настоящего Договора, а также подтверждения возможности осуществления платежа в счет оплаты Цены Договора на счет эскроу</w:t>
      </w:r>
      <w:r w:rsidRPr="00C5391B">
        <w:rPr>
          <w:rFonts w:ascii="Tahoma" w:hAnsi="Tahoma" w:cs="Tahoma"/>
          <w:sz w:val="20"/>
        </w:rPr>
        <w:t>,</w:t>
      </w:r>
      <w:r w:rsidRPr="000121D1">
        <w:rPr>
          <w:rFonts w:ascii="Tahoma" w:hAnsi="Tahoma" w:cs="Tahoma"/>
          <w:sz w:val="20"/>
        </w:rPr>
        <w:t xml:space="preserve"> Застройщик направляет в Уполномоченный банк </w:t>
      </w:r>
      <w:r>
        <w:rPr>
          <w:rFonts w:ascii="Tahoma" w:hAnsi="Tahoma" w:cs="Tahoma"/>
          <w:sz w:val="20"/>
        </w:rPr>
        <w:t xml:space="preserve">(эскроу-агент) </w:t>
      </w:r>
      <w:r w:rsidRPr="000121D1">
        <w:rPr>
          <w:rFonts w:ascii="Tahoma" w:hAnsi="Tahoma" w:cs="Tahoma"/>
          <w:sz w:val="20"/>
        </w:rPr>
        <w:t xml:space="preserve">на адрес электронной почты: </w:t>
      </w:r>
      <w:r w:rsidRPr="000121D1">
        <w:rPr>
          <w:rFonts w:ascii="Tahoma" w:hAnsi="Tahoma" w:cs="Tahoma"/>
          <w:sz w:val="20"/>
          <w:highlight w:val="yellow"/>
        </w:rPr>
        <w:t>[●</w:t>
      </w:r>
      <w:proofErr w:type="gramStart"/>
      <w:r w:rsidRPr="000121D1">
        <w:rPr>
          <w:rFonts w:ascii="Tahoma" w:hAnsi="Tahoma" w:cs="Tahoma"/>
          <w:sz w:val="20"/>
          <w:highlight w:val="yellow"/>
        </w:rPr>
        <w:t>]</w:t>
      </w:r>
      <w:r w:rsidRPr="000121D1">
        <w:rPr>
          <w:rFonts w:ascii="Tahoma" w:hAnsi="Tahoma" w:cs="Tahoma"/>
          <w:sz w:val="20"/>
        </w:rPr>
        <w:t xml:space="preserve"> </w:t>
      </w:r>
      <w:r w:rsidRPr="008B0185">
        <w:rPr>
          <w:rFonts w:ascii="Tahoma" w:hAnsi="Tahoma" w:cs="Tahoma"/>
          <w:iCs/>
          <w:sz w:val="20"/>
        </w:rPr>
        <w:t xml:space="preserve"> сканированную</w:t>
      </w:r>
      <w:proofErr w:type="gramEnd"/>
      <w:r w:rsidRPr="008B0185">
        <w:rPr>
          <w:rFonts w:ascii="Tahoma" w:hAnsi="Tahoma" w:cs="Tahoma"/>
          <w:iCs/>
          <w:sz w:val="20"/>
        </w:rPr>
        <w:t xml:space="preserve"> копию настоящего Договора в электронном виде с отметкой Органа регистрации прав о государственной регистрации Договора.</w:t>
      </w:r>
      <w:r w:rsidRPr="008B0185">
        <w:rPr>
          <w:rFonts w:ascii="Tahoma" w:hAnsi="Tahoma" w:cs="Tahoma"/>
          <w:iCs/>
          <w:sz w:val="20"/>
          <w:highlight w:val="yellow"/>
        </w:rPr>
        <w:t>]</w:t>
      </w:r>
      <w:r>
        <w:rPr>
          <w:rStyle w:val="ad"/>
          <w:rFonts w:ascii="Tahoma" w:hAnsi="Tahoma" w:cs="Tahoma"/>
          <w:iCs/>
          <w:sz w:val="20"/>
          <w:highlight w:val="yellow"/>
        </w:rPr>
        <w:footnoteReference w:id="48"/>
      </w:r>
    </w:p>
    <w:p w:rsidR="00284728" w:rsidRPr="000F1F13" w:rsidRDefault="00284728" w:rsidP="00284728">
      <w:pPr>
        <w:pStyle w:val="af0"/>
        <w:tabs>
          <w:tab w:val="left" w:pos="1134"/>
        </w:tabs>
        <w:ind w:firstLine="567"/>
        <w:rPr>
          <w:rFonts w:ascii="Tahoma" w:hAnsi="Tahoma" w:cs="Tahoma"/>
          <w:sz w:val="20"/>
        </w:rPr>
      </w:pPr>
    </w:p>
    <w:p w:rsidR="00284728" w:rsidRPr="00E772D1" w:rsidRDefault="00284728" w:rsidP="00284728">
      <w:pPr>
        <w:pStyle w:val="af0"/>
        <w:tabs>
          <w:tab w:val="left" w:pos="1134"/>
        </w:tabs>
        <w:ind w:firstLine="567"/>
        <w:rPr>
          <w:rFonts w:ascii="Tahoma" w:hAnsi="Tahoma" w:cs="Tahoma"/>
          <w:iCs/>
          <w:sz w:val="20"/>
          <w:u w:val="single"/>
        </w:rPr>
      </w:pPr>
      <w:r w:rsidRPr="008B0185">
        <w:rPr>
          <w:rFonts w:ascii="Tahoma" w:hAnsi="Tahoma" w:cs="Tahoma"/>
          <w:color w:val="FF6600"/>
          <w:sz w:val="20"/>
          <w:highlight w:val="yellow"/>
        </w:rPr>
        <w:t>[</w:t>
      </w:r>
      <w:r w:rsidRPr="000F1F13">
        <w:rPr>
          <w:rFonts w:ascii="Tahoma" w:hAnsi="Tahoma" w:cs="Tahoma"/>
          <w:sz w:val="20"/>
        </w:rPr>
        <w:t>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направляет в Уполномоченный банк</w:t>
      </w:r>
      <w:r>
        <w:rPr>
          <w:rFonts w:ascii="Tahoma" w:hAnsi="Tahoma" w:cs="Tahoma"/>
          <w:sz w:val="20"/>
        </w:rPr>
        <w:t xml:space="preserve"> (эскроу-агент)</w:t>
      </w:r>
      <w:r w:rsidRPr="000F1F13">
        <w:rPr>
          <w:rFonts w:ascii="Tahoma" w:hAnsi="Tahoma" w:cs="Tahoma"/>
          <w:sz w:val="20"/>
        </w:rPr>
        <w:t xml:space="preserve"> на адрес электронной почты: </w:t>
      </w:r>
      <w:r w:rsidRPr="000F1F13">
        <w:rPr>
          <w:rFonts w:ascii="Tahoma" w:hAnsi="Tahoma" w:cs="Tahoma"/>
          <w:sz w:val="20"/>
          <w:highlight w:val="yellow"/>
        </w:rPr>
        <w:t>[●]</w:t>
      </w:r>
      <w:r w:rsidRPr="000F1F13">
        <w:rPr>
          <w:rFonts w:ascii="Tahoma" w:hAnsi="Tahoma" w:cs="Tahoma"/>
          <w:sz w:val="20"/>
        </w:rPr>
        <w:t xml:space="preserve">  и в Банк</w:t>
      </w:r>
      <w:r>
        <w:rPr>
          <w:rFonts w:ascii="Tahoma" w:hAnsi="Tahoma" w:cs="Tahoma"/>
          <w:sz w:val="20"/>
        </w:rPr>
        <w:t>-кредитор</w:t>
      </w:r>
      <w:r w:rsidRPr="000F1F13">
        <w:rPr>
          <w:rFonts w:ascii="Tahoma" w:hAnsi="Tahoma" w:cs="Tahoma"/>
          <w:sz w:val="20"/>
        </w:rPr>
        <w:t xml:space="preserve">, предоставляющий кредитные средства, на адрес электронной почты: </w:t>
      </w:r>
      <w:r w:rsidRPr="000F1F13">
        <w:rPr>
          <w:rFonts w:ascii="Tahoma" w:hAnsi="Tahoma" w:cs="Tahoma"/>
          <w:sz w:val="20"/>
          <w:highlight w:val="yellow"/>
        </w:rPr>
        <w:t>[●]</w:t>
      </w:r>
      <w:r w:rsidRPr="000F1F13">
        <w:rPr>
          <w:rFonts w:ascii="Tahoma" w:hAnsi="Tahoma" w:cs="Tahoma"/>
          <w:sz w:val="20"/>
        </w:rPr>
        <w:t xml:space="preserve"> </w:t>
      </w:r>
      <w:r w:rsidRPr="008B0185">
        <w:rPr>
          <w:rFonts w:ascii="Tahoma" w:hAnsi="Tahoma" w:cs="Tahoma"/>
          <w:iCs/>
          <w:sz w:val="20"/>
        </w:rPr>
        <w:t>сканированную копию настоящего Договора в электронном виде с отметкой Органа регистрации прав о государственной регистрации Договора и ипотеки (залога) прав требования</w:t>
      </w:r>
      <w:r w:rsidRPr="000F1F13">
        <w:rPr>
          <w:rFonts w:ascii="Tahoma" w:hAnsi="Tahoma" w:cs="Tahoma"/>
          <w:iCs/>
          <w:sz w:val="20"/>
          <w:u w:val="single"/>
        </w:rPr>
        <w:t xml:space="preserve"> </w:t>
      </w:r>
      <w:r w:rsidRPr="000F1F13">
        <w:rPr>
          <w:rFonts w:ascii="Tahoma" w:hAnsi="Tahoma" w:cs="Tahoma"/>
          <w:sz w:val="20"/>
        </w:rPr>
        <w:t>по настоящему Договору в силу закона в пользу Банка</w:t>
      </w:r>
      <w:r w:rsidRPr="008B0185">
        <w:rPr>
          <w:rFonts w:ascii="Tahoma" w:hAnsi="Tahoma" w:cs="Tahoma"/>
          <w:iCs/>
          <w:sz w:val="20"/>
        </w:rPr>
        <w:t>.</w:t>
      </w:r>
      <w:r w:rsidRPr="008B0185">
        <w:rPr>
          <w:rFonts w:ascii="Tahoma" w:hAnsi="Tahoma" w:cs="Tahoma"/>
          <w:iCs/>
          <w:sz w:val="20"/>
          <w:highlight w:val="yellow"/>
        </w:rPr>
        <w:t>]</w:t>
      </w:r>
      <w:r w:rsidRPr="008B0185">
        <w:rPr>
          <w:rStyle w:val="ad"/>
          <w:rFonts w:ascii="Tahoma" w:hAnsi="Tahoma" w:cs="Tahoma"/>
          <w:iCs/>
          <w:sz w:val="20"/>
          <w:highlight w:val="yellow"/>
        </w:rPr>
        <w:footnoteReference w:id="49"/>
      </w:r>
    </w:p>
    <w:p w:rsidR="00284728" w:rsidRPr="00AD6B18" w:rsidRDefault="00284728" w:rsidP="00284728">
      <w:pPr>
        <w:pStyle w:val="af0"/>
        <w:numPr>
          <w:ilvl w:val="1"/>
          <w:numId w:val="29"/>
        </w:numPr>
        <w:tabs>
          <w:tab w:val="left" w:pos="1134"/>
        </w:tabs>
        <w:overflowPunct w:val="0"/>
        <w:autoSpaceDE w:val="0"/>
        <w:autoSpaceDN w:val="0"/>
        <w:adjustRightInd w:val="0"/>
        <w:ind w:left="0" w:firstLine="567"/>
        <w:rPr>
          <w:rFonts w:ascii="Tahoma" w:hAnsi="Tahoma" w:cs="Tahoma"/>
          <w:sz w:val="20"/>
        </w:rPr>
      </w:pPr>
      <w:r w:rsidRPr="00AD6B18">
        <w:rPr>
          <w:rFonts w:ascii="Tahoma" w:hAnsi="Tahoma" w:cs="Tahoma"/>
          <w:sz w:val="20"/>
        </w:rPr>
        <w:t xml:space="preserve">В случае отказа Уполномоченного банка (эскроу-агента) от заключения договора счета эскроу с Участником, расторжения Уполномоченным банком договора счета эскроу с Участником, по основаниям, предусмотренным абзацем 2 и 3 </w:t>
      </w:r>
      <w:hyperlink r:id="rId14">
        <w:r w:rsidRPr="00AD6B18">
          <w:rPr>
            <w:rFonts w:ascii="Tahoma" w:hAnsi="Tahoma" w:cs="Tahoma"/>
            <w:sz w:val="20"/>
          </w:rPr>
          <w:t>пункта 5.2 статьи 7</w:t>
        </w:r>
      </w:hyperlink>
      <w:r w:rsidRPr="00AD6B18">
        <w:rPr>
          <w:rFonts w:ascii="Tahoma" w:hAnsi="Tahoma" w:cs="Tahoma"/>
          <w:sz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r w:rsidRPr="00AD6B18">
        <w:rPr>
          <w:rFonts w:ascii="Tahoma" w:eastAsia="Calibri" w:hAnsi="Tahoma" w:cs="Tahoma"/>
          <w:sz w:val="22"/>
          <w:szCs w:val="22"/>
          <w:lang w:eastAsia="en-US"/>
        </w:rPr>
        <w:t xml:space="preserve"> </w:t>
      </w:r>
      <w:r w:rsidRPr="00AD6B18">
        <w:rPr>
          <w:rFonts w:ascii="Tahoma" w:hAnsi="Tahoma" w:cs="Tahoma"/>
          <w:sz w:val="20"/>
        </w:rPr>
        <w:t xml:space="preserve">Застройщик может в одностороннем порядке отказаться от исполнения настоящего Договора в порядке, предусмотренном </w:t>
      </w:r>
      <w:hyperlink r:id="rId15" w:history="1">
        <w:r w:rsidRPr="00AD6B18">
          <w:rPr>
            <w:rFonts w:ascii="Tahoma" w:hAnsi="Tahoma" w:cs="Tahoma"/>
            <w:sz w:val="20"/>
          </w:rPr>
          <w:t>частями 3</w:t>
        </w:r>
      </w:hyperlink>
      <w:r w:rsidRPr="00AD6B18">
        <w:rPr>
          <w:rFonts w:ascii="Tahoma" w:hAnsi="Tahoma" w:cs="Tahoma"/>
          <w:sz w:val="20"/>
        </w:rPr>
        <w:t xml:space="preserve"> и </w:t>
      </w:r>
      <w:hyperlink r:id="rId16" w:history="1">
        <w:r w:rsidRPr="00AD6B18">
          <w:rPr>
            <w:rFonts w:ascii="Tahoma" w:hAnsi="Tahoma" w:cs="Tahoma"/>
            <w:sz w:val="20"/>
          </w:rPr>
          <w:t>4 статьи 9</w:t>
        </w:r>
      </w:hyperlink>
      <w:r w:rsidRPr="00AD6B18">
        <w:rPr>
          <w:rFonts w:ascii="Tahoma" w:hAnsi="Tahoma" w:cs="Tahoma"/>
          <w:sz w:val="20"/>
        </w:rPr>
        <w:t xml:space="preserve"> указанного Федерального закона.</w:t>
      </w:r>
    </w:p>
    <w:p w:rsidR="00284728" w:rsidRPr="000F1F13" w:rsidRDefault="00284728" w:rsidP="00284728">
      <w:pPr>
        <w:pStyle w:val="af0"/>
        <w:numPr>
          <w:ilvl w:val="1"/>
          <w:numId w:val="29"/>
        </w:numPr>
        <w:tabs>
          <w:tab w:val="left" w:pos="1134"/>
        </w:tabs>
        <w:overflowPunct w:val="0"/>
        <w:autoSpaceDE w:val="0"/>
        <w:autoSpaceDN w:val="0"/>
        <w:adjustRightInd w:val="0"/>
        <w:ind w:left="0" w:firstLine="567"/>
        <w:rPr>
          <w:rFonts w:ascii="Tahoma" w:hAnsi="Tahoma" w:cs="Tahoma"/>
          <w:sz w:val="20"/>
        </w:rPr>
      </w:pPr>
      <w:r w:rsidRPr="008B0185">
        <w:rPr>
          <w:rFonts w:ascii="Tahoma" w:hAnsi="Tahoma" w:cs="Tahoma"/>
          <w:sz w:val="20"/>
          <w:highlight w:val="yellow"/>
        </w:rPr>
        <w:t>[</w:t>
      </w:r>
      <w:r w:rsidRPr="000F1F13">
        <w:rPr>
          <w:rFonts w:ascii="Tahoma" w:hAnsi="Tahoma" w:cs="Tahoma"/>
          <w:sz w:val="20"/>
        </w:rPr>
        <w:t>В случае исполнения Участником своих обязательств перед Банком</w:t>
      </w:r>
      <w:r>
        <w:rPr>
          <w:rFonts w:ascii="Tahoma" w:hAnsi="Tahoma" w:cs="Tahoma"/>
          <w:sz w:val="20"/>
        </w:rPr>
        <w:t>-кредитором</w:t>
      </w:r>
      <w:r w:rsidRPr="000F1F13">
        <w:rPr>
          <w:rFonts w:ascii="Tahoma" w:hAnsi="Tahoma" w:cs="Tahoma"/>
          <w:sz w:val="20"/>
        </w:rPr>
        <w:t xml:space="preserve"> по Кредитному договору до момента передачи на государственную регистрацию документов, необходимых для государственной регистрации права собственности Участника на Объект, Участник обязан в течение 3 (трех) рабочих дней письменно уведомить об этом Застройщика, и предоставить письмо, подписанное уполномоченным представителем Банка, с подтверждением того, что обязательства Участника перед Банком исполнены в полном объеме и одновременно с государственной регистрацией права собственности Участника на Объект – залог (ипотека) не регистрируется. В этом случае Стороны составляют соответствующее Дополнительное соглашение, в котором отражаются указанные положения.</w:t>
      </w:r>
      <w:r w:rsidRPr="008B0185">
        <w:rPr>
          <w:rFonts w:ascii="Tahoma" w:hAnsi="Tahoma" w:cs="Tahoma"/>
          <w:sz w:val="20"/>
          <w:highlight w:val="yellow"/>
        </w:rPr>
        <w:t>]</w:t>
      </w:r>
      <w:r>
        <w:rPr>
          <w:rStyle w:val="ad"/>
          <w:rFonts w:ascii="Tahoma" w:hAnsi="Tahoma" w:cs="Tahoma"/>
          <w:sz w:val="20"/>
          <w:highlight w:val="yellow"/>
        </w:rPr>
        <w:footnoteReference w:id="50"/>
      </w:r>
    </w:p>
    <w:p w:rsidR="00284728" w:rsidRDefault="00284728" w:rsidP="00284728">
      <w:pPr>
        <w:pStyle w:val="af0"/>
        <w:ind w:left="567"/>
        <w:rPr>
          <w:rFonts w:ascii="Tahoma" w:hAnsi="Tahoma" w:cs="Tahoma"/>
          <w:sz w:val="20"/>
        </w:rPr>
      </w:pPr>
    </w:p>
    <w:p w:rsidR="00284728" w:rsidRPr="000F1F13" w:rsidRDefault="00284728" w:rsidP="00284728">
      <w:pPr>
        <w:pStyle w:val="af0"/>
        <w:ind w:left="567"/>
        <w:rPr>
          <w:rFonts w:ascii="Tahoma" w:hAnsi="Tahoma" w:cs="Tahoma"/>
          <w:sz w:val="20"/>
        </w:rPr>
      </w:pPr>
    </w:p>
    <w:p w:rsidR="00284728" w:rsidRDefault="00284728" w:rsidP="00284728">
      <w:pPr>
        <w:pStyle w:val="ConsPlusNormal"/>
        <w:widowControl/>
        <w:numPr>
          <w:ilvl w:val="0"/>
          <w:numId w:val="20"/>
        </w:numPr>
        <w:overflowPunct w:val="0"/>
        <w:autoSpaceDE w:val="0"/>
        <w:autoSpaceDN w:val="0"/>
        <w:adjustRightInd w:val="0"/>
        <w:jc w:val="center"/>
        <w:rPr>
          <w:rFonts w:ascii="Tahoma" w:hAnsi="Tahoma" w:cs="Tahoma"/>
          <w:b/>
          <w:bCs/>
          <w:spacing w:val="20"/>
        </w:rPr>
      </w:pPr>
      <w:r w:rsidRPr="000F1F13">
        <w:rPr>
          <w:rFonts w:ascii="Tahoma" w:hAnsi="Tahoma" w:cs="Tahoma"/>
          <w:b/>
          <w:bCs/>
          <w:spacing w:val="20"/>
        </w:rPr>
        <w:t>СРОК И ПОРЯДОК ПЕРЕДАЧИ ОБЪЕКТА</w:t>
      </w:r>
    </w:p>
    <w:p w:rsidR="00284728" w:rsidRPr="000F1F13" w:rsidRDefault="00284728" w:rsidP="00284728">
      <w:pPr>
        <w:pStyle w:val="ConsPlusNormal"/>
        <w:widowControl/>
        <w:ind w:firstLine="426"/>
        <w:rPr>
          <w:rFonts w:ascii="Tahoma" w:hAnsi="Tahoma" w:cs="Tahoma"/>
          <w:b/>
          <w:bCs/>
          <w:spacing w:val="20"/>
        </w:rPr>
      </w:pPr>
    </w:p>
    <w:p w:rsidR="00284728" w:rsidRDefault="00284728" w:rsidP="00284728">
      <w:pPr>
        <w:pStyle w:val="a8"/>
        <w:numPr>
          <w:ilvl w:val="1"/>
          <w:numId w:val="20"/>
        </w:numPr>
        <w:ind w:left="0" w:firstLine="426"/>
        <w:jc w:val="both"/>
        <w:rPr>
          <w:rFonts w:ascii="Tahoma" w:hAnsi="Tahoma" w:cs="Tahoma"/>
          <w:noProof/>
        </w:rPr>
      </w:pPr>
      <w:r w:rsidRPr="002D191F">
        <w:rPr>
          <w:rFonts w:ascii="Tahoma" w:hAnsi="Tahoma" w:cs="Tahoma"/>
        </w:rPr>
        <w:t xml:space="preserve">Застройщик </w:t>
      </w:r>
      <w:r w:rsidRPr="002D191F">
        <w:rPr>
          <w:rFonts w:ascii="Tahoma" w:hAnsi="Tahoma" w:cs="Tahoma"/>
          <w:noProof/>
        </w:rPr>
        <w:t xml:space="preserve">обязан передать Участнику Объект в срок не ранее (пяти) месяцев (далее – </w:t>
      </w:r>
      <w:r w:rsidRPr="002D191F">
        <w:rPr>
          <w:rFonts w:ascii="Tahoma" w:hAnsi="Tahoma" w:cs="Tahoma"/>
          <w:b/>
          <w:noProof/>
        </w:rPr>
        <w:t>«Срок Передачи Объекта»</w:t>
      </w:r>
      <w:r w:rsidRPr="002D191F">
        <w:rPr>
          <w:rFonts w:ascii="Tahoma" w:hAnsi="Tahoma" w:cs="Tahoma"/>
          <w:noProof/>
        </w:rPr>
        <w:t>) после получения Разрешения на ввод в эксплуатацию Жилого дома.</w:t>
      </w:r>
    </w:p>
    <w:p w:rsidR="00284728" w:rsidRPr="002D191F" w:rsidRDefault="00284728" w:rsidP="00284728">
      <w:pPr>
        <w:pStyle w:val="a8"/>
        <w:ind w:firstLine="426"/>
        <w:jc w:val="both"/>
        <w:rPr>
          <w:rFonts w:ascii="Tahoma" w:hAnsi="Tahoma" w:cs="Tahoma"/>
        </w:rPr>
      </w:pPr>
      <w:r w:rsidRPr="002D191F">
        <w:rPr>
          <w:rFonts w:ascii="Tahoma" w:hAnsi="Tahoma" w:cs="Tahoma"/>
          <w:noProof/>
        </w:rPr>
        <w:t>Срок окончания строительства (строительно-монтажных работ) Жилого дома и ориентировочный срок получения Разрешения на ввод</w:t>
      </w:r>
      <w:r>
        <w:rPr>
          <w:rFonts w:ascii="Tahoma" w:hAnsi="Tahoma" w:cs="Tahoma"/>
          <w:noProof/>
        </w:rPr>
        <w:t xml:space="preserve"> в эксплуатацию Жилого дома – </w:t>
      </w:r>
      <w:r w:rsidRPr="003A739C">
        <w:rPr>
          <w:rFonts w:ascii="Tahoma" w:hAnsi="Tahoma" w:cs="Tahoma"/>
        </w:rPr>
        <w:t>30.06.2026 г</w:t>
      </w:r>
      <w:r w:rsidRPr="003A739C">
        <w:rPr>
          <w:rFonts w:ascii="Tahoma" w:hAnsi="Tahoma" w:cs="Tahoma"/>
          <w:noProof/>
        </w:rPr>
        <w:t>.</w:t>
      </w:r>
    </w:p>
    <w:p w:rsidR="00284728" w:rsidRPr="000F1F13" w:rsidRDefault="00284728" w:rsidP="00284728">
      <w:pPr>
        <w:pStyle w:val="af0"/>
        <w:numPr>
          <w:ilvl w:val="1"/>
          <w:numId w:val="20"/>
        </w:numPr>
        <w:tabs>
          <w:tab w:val="clear" w:pos="720"/>
          <w:tab w:val="num" w:pos="851"/>
          <w:tab w:val="num" w:pos="1560"/>
        </w:tabs>
        <w:overflowPunct w:val="0"/>
        <w:autoSpaceDE w:val="0"/>
        <w:autoSpaceDN w:val="0"/>
        <w:adjustRightInd w:val="0"/>
        <w:ind w:left="0" w:firstLine="426"/>
        <w:rPr>
          <w:rFonts w:ascii="Tahoma" w:hAnsi="Tahoma" w:cs="Tahoma"/>
          <w:sz w:val="20"/>
        </w:rPr>
      </w:pPr>
      <w:r w:rsidRPr="002D191F">
        <w:rPr>
          <w:rFonts w:ascii="Tahoma" w:hAnsi="Tahoma" w:cs="Tahoma"/>
          <w:sz w:val="20"/>
        </w:rPr>
        <w:t>Передача Объекта Застройщиком и принятие его Участником осуществляется по: передаточному акту, подписываемому обеими Сторонами (ранее и далее по тексту – «</w:t>
      </w:r>
      <w:r w:rsidRPr="002D191F">
        <w:rPr>
          <w:rFonts w:ascii="Tahoma" w:hAnsi="Tahoma" w:cs="Tahoma"/>
          <w:b/>
          <w:sz w:val="20"/>
        </w:rPr>
        <w:t>Передаточный Акт</w:t>
      </w:r>
      <w:r w:rsidRPr="002D191F">
        <w:rPr>
          <w:rFonts w:ascii="Tahoma" w:hAnsi="Tahoma" w:cs="Tahoma"/>
          <w:sz w:val="20"/>
        </w:rPr>
        <w:t>»), или одностороннему акту, или иному документу</w:t>
      </w:r>
      <w:r w:rsidRPr="000F1F13">
        <w:rPr>
          <w:rFonts w:ascii="Tahoma" w:hAnsi="Tahoma" w:cs="Tahoma"/>
          <w:sz w:val="20"/>
        </w:rPr>
        <w:t xml:space="preserve"> о передаче Объекта, оформляемому в соответствии с условиями настоящего Договора и требованиям Закона о Долевом Участии. </w:t>
      </w:r>
    </w:p>
    <w:p w:rsidR="00284728" w:rsidRPr="000F1F13" w:rsidRDefault="00284728" w:rsidP="00284728">
      <w:pPr>
        <w:pStyle w:val="af0"/>
        <w:numPr>
          <w:ilvl w:val="1"/>
          <w:numId w:val="20"/>
        </w:numPr>
        <w:tabs>
          <w:tab w:val="clear" w:pos="720"/>
          <w:tab w:val="num" w:pos="851"/>
          <w:tab w:val="num" w:pos="1560"/>
        </w:tabs>
        <w:overflowPunct w:val="0"/>
        <w:autoSpaceDE w:val="0"/>
        <w:autoSpaceDN w:val="0"/>
        <w:adjustRightInd w:val="0"/>
        <w:ind w:left="0" w:firstLine="426"/>
        <w:rPr>
          <w:rFonts w:ascii="Tahoma" w:hAnsi="Tahoma" w:cs="Tahoma"/>
          <w:sz w:val="20"/>
        </w:rPr>
      </w:pPr>
      <w:r w:rsidRPr="000F1F13">
        <w:rPr>
          <w:rFonts w:ascii="Tahoma" w:hAnsi="Tahoma" w:cs="Tahoma"/>
          <w:sz w:val="20"/>
        </w:rPr>
        <w:t xml:space="preserve">Объект считается переданным Застройщиком и принятым Участником с даты подписанного Сторонами Передаточного Акта,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w:t>
      </w:r>
    </w:p>
    <w:p w:rsidR="00284728" w:rsidRPr="000F1F13" w:rsidRDefault="00284728" w:rsidP="00284728">
      <w:pPr>
        <w:pStyle w:val="af0"/>
        <w:numPr>
          <w:ilvl w:val="1"/>
          <w:numId w:val="20"/>
        </w:numPr>
        <w:tabs>
          <w:tab w:val="clear" w:pos="720"/>
          <w:tab w:val="num" w:pos="360"/>
          <w:tab w:val="num" w:pos="851"/>
        </w:tabs>
        <w:overflowPunct w:val="0"/>
        <w:autoSpaceDE w:val="0"/>
        <w:autoSpaceDN w:val="0"/>
        <w:adjustRightInd w:val="0"/>
        <w:ind w:left="0" w:firstLine="426"/>
        <w:rPr>
          <w:rFonts w:ascii="Tahoma" w:hAnsi="Tahoma" w:cs="Tahoma"/>
          <w:sz w:val="20"/>
        </w:rPr>
      </w:pPr>
      <w:r w:rsidRPr="000F1F13">
        <w:rPr>
          <w:rFonts w:ascii="Tahoma" w:hAnsi="Tahoma" w:cs="Tahoma"/>
          <w:sz w:val="20"/>
        </w:rPr>
        <w:t>В Передаточном Акте или в одностороннем акте, или ином документе о передаче Объекта согласно условиям настоящего Договора и требованиям Закона о Долевом Участии указываются: дата передачи, о</w:t>
      </w:r>
      <w:r>
        <w:rPr>
          <w:rFonts w:ascii="Tahoma" w:hAnsi="Tahoma" w:cs="Tahoma"/>
          <w:sz w:val="20"/>
        </w:rPr>
        <w:t>сновные характеристики Объекта, П</w:t>
      </w:r>
      <w:r w:rsidRPr="000F1F13">
        <w:rPr>
          <w:rFonts w:ascii="Tahoma" w:hAnsi="Tahoma" w:cs="Tahoma"/>
          <w:sz w:val="20"/>
        </w:rPr>
        <w:t xml:space="preserve">лощадь Объекта, а также иная информация в соответствии с требованиями действующего законодательства, а также включенная в Передаточный Акт по усмотрению Сторон. </w:t>
      </w:r>
    </w:p>
    <w:p w:rsidR="00284728" w:rsidRPr="000F1F13" w:rsidRDefault="00284728" w:rsidP="00284728">
      <w:pPr>
        <w:pStyle w:val="af0"/>
        <w:numPr>
          <w:ilvl w:val="1"/>
          <w:numId w:val="20"/>
        </w:numPr>
        <w:tabs>
          <w:tab w:val="clear" w:pos="720"/>
          <w:tab w:val="num" w:pos="360"/>
          <w:tab w:val="num" w:pos="851"/>
        </w:tabs>
        <w:overflowPunct w:val="0"/>
        <w:autoSpaceDE w:val="0"/>
        <w:autoSpaceDN w:val="0"/>
        <w:adjustRightInd w:val="0"/>
        <w:ind w:left="0" w:firstLine="426"/>
        <w:rPr>
          <w:rFonts w:ascii="Tahoma" w:hAnsi="Tahoma" w:cs="Tahoma"/>
          <w:sz w:val="20"/>
        </w:rPr>
      </w:pPr>
      <w:r w:rsidRPr="000F1F13">
        <w:rPr>
          <w:rFonts w:ascii="Tahoma" w:hAnsi="Tahoma" w:cs="Tahoma"/>
          <w:sz w:val="20"/>
        </w:rPr>
        <w:t>Застройщик не менее чем за месяц до наступления Срока Передачи Объекта уведомляет Участника о завершении строительства Жилого дома в соответствии с Договором и получении им Разрешения на ввод Жилого дома в эксплуатацию, о готовности к передаче Объекта, а также о необходимости принятия Участником по Передаточному Акту Объекта и о последствиях его бездействия, направлением по почте заказным письмом с описью вложения и уведомлением о вручении по адресу Участника, указанному в п. 11.3 настоящего Договора либо вручением Участнику лично под расписку. При изменении 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неуведомления Застройщика об изменении адреса несет Участник.</w:t>
      </w:r>
    </w:p>
    <w:p w:rsidR="00284728" w:rsidRPr="000F1F13" w:rsidRDefault="00284728" w:rsidP="00284728">
      <w:pPr>
        <w:pStyle w:val="af0"/>
        <w:numPr>
          <w:ilvl w:val="1"/>
          <w:numId w:val="20"/>
        </w:numPr>
        <w:tabs>
          <w:tab w:val="clear" w:pos="720"/>
          <w:tab w:val="left" w:pos="851"/>
          <w:tab w:val="num" w:pos="993"/>
          <w:tab w:val="num" w:pos="1560"/>
        </w:tabs>
        <w:overflowPunct w:val="0"/>
        <w:autoSpaceDE w:val="0"/>
        <w:autoSpaceDN w:val="0"/>
        <w:adjustRightInd w:val="0"/>
        <w:ind w:left="0" w:firstLine="425"/>
        <w:rPr>
          <w:rFonts w:ascii="Tahoma" w:hAnsi="Tahoma" w:cs="Tahoma"/>
          <w:sz w:val="20"/>
        </w:rPr>
      </w:pPr>
      <w:r w:rsidRPr="000F1F13">
        <w:rPr>
          <w:rFonts w:ascii="Tahoma" w:hAnsi="Tahoma" w:cs="Tahoma"/>
          <w:sz w:val="20"/>
        </w:rPr>
        <w:t>Участник обязуется в Срок Передачи Объекта, установленный Застройщиком в соответствии с п.5.1 Договора, либо по устному согласованию с Застройщиком в течение 5 (пяти) календарных дней с момента получения уведомления Застройщика</w:t>
      </w:r>
      <w:r w:rsidRPr="000F1F13">
        <w:rPr>
          <w:rFonts w:ascii="Tahoma" w:hAnsi="Tahoma" w:cs="Tahoma"/>
          <w:b/>
          <w:bCs/>
          <w:sz w:val="20"/>
        </w:rPr>
        <w:t xml:space="preserve"> </w:t>
      </w:r>
      <w:r w:rsidRPr="000F1F13">
        <w:rPr>
          <w:rFonts w:ascii="Tahoma" w:hAnsi="Tahoma" w:cs="Tahoma"/>
          <w:sz w:val="20"/>
        </w:rPr>
        <w:t>(п. 5.5 настоящего Договора)</w:t>
      </w:r>
      <w:r w:rsidRPr="000F1F13">
        <w:rPr>
          <w:rFonts w:ascii="Tahoma" w:hAnsi="Tahoma" w:cs="Tahoma"/>
          <w:b/>
          <w:bCs/>
          <w:sz w:val="20"/>
        </w:rPr>
        <w:t xml:space="preserve"> </w:t>
      </w:r>
      <w:r w:rsidRPr="000F1F13">
        <w:rPr>
          <w:rFonts w:ascii="Tahoma" w:hAnsi="Tahoma" w:cs="Tahoma"/>
          <w:bCs/>
          <w:sz w:val="20"/>
        </w:rPr>
        <w:t xml:space="preserve">осуществить фактический осмотр Объекта и </w:t>
      </w:r>
      <w:r w:rsidRPr="000F1F13">
        <w:rPr>
          <w:rFonts w:ascii="Tahoma" w:hAnsi="Tahoma" w:cs="Tahoma"/>
          <w:sz w:val="20"/>
        </w:rPr>
        <w:t>прибыть в офис Застройщика дл</w:t>
      </w:r>
      <w:r>
        <w:rPr>
          <w:rFonts w:ascii="Tahoma" w:hAnsi="Tahoma" w:cs="Tahoma"/>
          <w:sz w:val="20"/>
        </w:rPr>
        <w:t>я подписания Передаточного Акта</w:t>
      </w:r>
      <w:r w:rsidRPr="000F1F13">
        <w:rPr>
          <w:rFonts w:ascii="Tahoma" w:hAnsi="Tahoma" w:cs="Tahoma"/>
          <w:sz w:val="20"/>
        </w:rPr>
        <w:t xml:space="preserve">. </w:t>
      </w:r>
    </w:p>
    <w:p w:rsidR="00284728" w:rsidRPr="00A1231C" w:rsidRDefault="00284728" w:rsidP="00284728">
      <w:pPr>
        <w:pStyle w:val="af0"/>
        <w:tabs>
          <w:tab w:val="left" w:pos="851"/>
          <w:tab w:val="num" w:pos="993"/>
          <w:tab w:val="num" w:pos="1560"/>
        </w:tabs>
        <w:ind w:firstLine="425"/>
        <w:rPr>
          <w:rFonts w:ascii="Tahoma" w:hAnsi="Tahoma" w:cs="Tahoma"/>
          <w:sz w:val="20"/>
        </w:rPr>
      </w:pPr>
      <w:r w:rsidRPr="00A1231C">
        <w:rPr>
          <w:rFonts w:ascii="Tahoma" w:hAnsi="Tahoma" w:cs="Tahoma"/>
          <w:sz w:val="20"/>
        </w:rPr>
        <w:t>5.7. Участник вправе отказаться от принятия Объекта и подписания Передаточного акта при обнаружении недостатков (дефектов) Объекта, которые делают его непригодным для использования по назначению согласно настоящему Договору. Участник также вправе требовать безвозмездного устранения выявленных недостатков независимо от их существенности.</w:t>
      </w:r>
    </w:p>
    <w:p w:rsidR="00284728" w:rsidRPr="00A1231C" w:rsidRDefault="00284728" w:rsidP="00284728">
      <w:pPr>
        <w:pStyle w:val="af0"/>
        <w:tabs>
          <w:tab w:val="left" w:pos="851"/>
          <w:tab w:val="num" w:pos="993"/>
          <w:tab w:val="num" w:pos="1560"/>
        </w:tabs>
        <w:ind w:firstLine="425"/>
        <w:rPr>
          <w:rFonts w:ascii="Tahoma" w:hAnsi="Tahoma" w:cs="Tahoma"/>
          <w:sz w:val="20"/>
        </w:rPr>
      </w:pPr>
      <w:r w:rsidRPr="00A1231C">
        <w:rPr>
          <w:rFonts w:ascii="Tahoma" w:hAnsi="Tahoma" w:cs="Tahoma"/>
          <w:sz w:val="20"/>
        </w:rPr>
        <w:t>При возникновении разногласий между Сторонами относительно характера выявленных недостатков (существенные или несущественные) для их определения привлекается независимый эксперт.</w:t>
      </w:r>
    </w:p>
    <w:p w:rsidR="00284728" w:rsidRPr="00A1231C" w:rsidRDefault="00284728" w:rsidP="00284728">
      <w:pPr>
        <w:pStyle w:val="af0"/>
        <w:rPr>
          <w:rFonts w:ascii="Tahoma" w:hAnsi="Tahoma" w:cs="Tahoma"/>
          <w:sz w:val="20"/>
        </w:rPr>
      </w:pPr>
      <w:r w:rsidRPr="00A1231C">
        <w:rPr>
          <w:rFonts w:ascii="Tahoma" w:hAnsi="Tahoma" w:cs="Tahoma"/>
          <w:sz w:val="20"/>
        </w:rPr>
        <w:t xml:space="preserve">      Сроки устранения недостатков:</w:t>
      </w:r>
    </w:p>
    <w:p w:rsidR="00284728" w:rsidRPr="00A1231C" w:rsidRDefault="00284728" w:rsidP="00284728">
      <w:pPr>
        <w:pStyle w:val="af0"/>
        <w:numPr>
          <w:ilvl w:val="0"/>
          <w:numId w:val="27"/>
        </w:numPr>
        <w:tabs>
          <w:tab w:val="clear" w:pos="720"/>
        </w:tabs>
        <w:overflowPunct w:val="0"/>
        <w:autoSpaceDE w:val="0"/>
        <w:autoSpaceDN w:val="0"/>
        <w:adjustRightInd w:val="0"/>
        <w:ind w:left="0" w:firstLine="426"/>
        <w:rPr>
          <w:rFonts w:ascii="Tahoma" w:hAnsi="Tahoma" w:cs="Tahoma"/>
          <w:sz w:val="20"/>
        </w:rPr>
      </w:pPr>
      <w:r w:rsidRPr="00A1231C">
        <w:rPr>
          <w:rFonts w:ascii="Tahoma" w:hAnsi="Tahoma" w:cs="Tahoma"/>
          <w:sz w:val="20"/>
        </w:rPr>
        <w:t>для несущественных недостатков — не более 60 (шестидесяти) календарных дней с момента их выявления;</w:t>
      </w:r>
    </w:p>
    <w:p w:rsidR="00284728" w:rsidRPr="00A1231C" w:rsidRDefault="00284728" w:rsidP="00284728">
      <w:pPr>
        <w:pStyle w:val="af0"/>
        <w:numPr>
          <w:ilvl w:val="0"/>
          <w:numId w:val="27"/>
        </w:numPr>
        <w:tabs>
          <w:tab w:val="clear" w:pos="720"/>
        </w:tabs>
        <w:overflowPunct w:val="0"/>
        <w:autoSpaceDE w:val="0"/>
        <w:autoSpaceDN w:val="0"/>
        <w:adjustRightInd w:val="0"/>
        <w:ind w:left="0" w:firstLine="426"/>
        <w:rPr>
          <w:rFonts w:ascii="Tahoma" w:hAnsi="Tahoma" w:cs="Tahoma"/>
          <w:sz w:val="20"/>
        </w:rPr>
      </w:pPr>
      <w:r w:rsidRPr="00A1231C">
        <w:rPr>
          <w:rFonts w:ascii="Tahoma" w:hAnsi="Tahoma" w:cs="Tahoma"/>
          <w:sz w:val="20"/>
        </w:rPr>
        <w:t>для существенных недостатков — определяются Сторонами с учетом степени выявленных дефектов и фиксируются в соответствующем Акте.</w:t>
      </w:r>
    </w:p>
    <w:p w:rsidR="00284728" w:rsidRPr="00A1231C" w:rsidRDefault="00284728" w:rsidP="00284728">
      <w:pPr>
        <w:pStyle w:val="af0"/>
        <w:tabs>
          <w:tab w:val="left" w:pos="851"/>
          <w:tab w:val="num" w:pos="993"/>
          <w:tab w:val="num" w:pos="1560"/>
        </w:tabs>
        <w:ind w:firstLine="425"/>
        <w:rPr>
          <w:rFonts w:ascii="Tahoma" w:hAnsi="Tahoma" w:cs="Tahoma"/>
          <w:sz w:val="20"/>
        </w:rPr>
      </w:pPr>
      <w:r w:rsidRPr="00A1231C">
        <w:rPr>
          <w:rFonts w:ascii="Tahoma" w:hAnsi="Tahoma" w:cs="Tahoma"/>
          <w:sz w:val="20"/>
        </w:rPr>
        <w:t>Получение Застройщиком Разрешения на ввод в эксплуатацию Жилого дома подтверждает соответствие построенного Объекта требованиям технических регламентов, проектной документации и иным обязательным требованиям, однако не исключает возможность выявления недостатков при осмотре Объекта Участником.</w:t>
      </w:r>
    </w:p>
    <w:p w:rsidR="00284728" w:rsidRPr="00A1231C" w:rsidRDefault="00284728" w:rsidP="00284728">
      <w:pPr>
        <w:pStyle w:val="af0"/>
        <w:numPr>
          <w:ilvl w:val="1"/>
          <w:numId w:val="26"/>
        </w:numPr>
        <w:tabs>
          <w:tab w:val="left" w:pos="851"/>
          <w:tab w:val="num" w:pos="993"/>
        </w:tabs>
        <w:overflowPunct w:val="0"/>
        <w:autoSpaceDE w:val="0"/>
        <w:autoSpaceDN w:val="0"/>
        <w:adjustRightInd w:val="0"/>
        <w:ind w:left="0" w:firstLine="425"/>
        <w:rPr>
          <w:rFonts w:ascii="Tahoma" w:hAnsi="Tahoma" w:cs="Tahoma"/>
          <w:sz w:val="20"/>
        </w:rPr>
      </w:pPr>
      <w:r w:rsidRPr="00A1231C">
        <w:rPr>
          <w:rFonts w:ascii="Tahoma" w:hAnsi="Tahoma" w:cs="Tahoma"/>
          <w:sz w:val="20"/>
        </w:rPr>
        <w:t>При выявлении Участником недостатков Застройщик обязан безвозмездно их устранить в согласованный Сторонами срок. Составление одностороннего акта приема-передачи Объекта Застройщиком до устранения выявленных недостатков не допускается.</w:t>
      </w:r>
    </w:p>
    <w:p w:rsidR="00284728" w:rsidRPr="00A1231C" w:rsidRDefault="00284728" w:rsidP="00284728">
      <w:pPr>
        <w:pStyle w:val="af0"/>
        <w:tabs>
          <w:tab w:val="left" w:pos="851"/>
          <w:tab w:val="num" w:pos="993"/>
        </w:tabs>
        <w:ind w:firstLine="426"/>
        <w:rPr>
          <w:rFonts w:ascii="Tahoma" w:hAnsi="Tahoma" w:cs="Tahoma"/>
          <w:sz w:val="20"/>
        </w:rPr>
      </w:pPr>
      <w:r w:rsidRPr="00A1231C">
        <w:rPr>
          <w:rFonts w:ascii="Tahoma" w:hAnsi="Tahoma" w:cs="Tahoma"/>
          <w:sz w:val="20"/>
        </w:rPr>
        <w:t>Вопросы о принятии Объекта с отступлениями от потребительских свойств разрешаются сторонами в рамках передачи Объекта с обязательным отражением принятого решения в Передаточном акте и/или дополнительном соглашении к настоящему Договору.</w:t>
      </w:r>
    </w:p>
    <w:p w:rsidR="00284728" w:rsidRPr="00A1231C" w:rsidRDefault="00284728" w:rsidP="00284728">
      <w:pPr>
        <w:pStyle w:val="af0"/>
        <w:tabs>
          <w:tab w:val="left" w:pos="851"/>
          <w:tab w:val="num" w:pos="993"/>
        </w:tabs>
        <w:ind w:firstLine="425"/>
        <w:rPr>
          <w:rFonts w:ascii="Tahoma" w:hAnsi="Tahoma" w:cs="Tahoma"/>
          <w:sz w:val="20"/>
        </w:rPr>
      </w:pPr>
      <w:r w:rsidRPr="00A1231C">
        <w:rPr>
          <w:rFonts w:ascii="Tahoma" w:hAnsi="Tahoma" w:cs="Tahoma"/>
          <w:sz w:val="20"/>
        </w:rPr>
        <w:t>После устранения Застройщиком всех выявленных недостатков Объект передается Участнику по Передаточному Акту.</w:t>
      </w:r>
    </w:p>
    <w:p w:rsidR="00284728" w:rsidRPr="00A1231C" w:rsidRDefault="00284728" w:rsidP="00284728">
      <w:pPr>
        <w:pStyle w:val="af0"/>
        <w:tabs>
          <w:tab w:val="left" w:pos="851"/>
          <w:tab w:val="num" w:pos="993"/>
        </w:tabs>
        <w:ind w:firstLine="425"/>
        <w:rPr>
          <w:rFonts w:ascii="Tahoma" w:hAnsi="Tahoma" w:cs="Tahoma"/>
          <w:sz w:val="20"/>
        </w:rPr>
      </w:pPr>
      <w:r w:rsidRPr="00A1231C">
        <w:rPr>
          <w:rFonts w:ascii="Tahoma" w:hAnsi="Tahoma" w:cs="Tahoma"/>
          <w:sz w:val="20"/>
        </w:rPr>
        <w:t>В случае отказа Участника от принятия Объекта по необоснованным причинам при отсутствии выявленных недостатков, подтвержденных заключением эксперта, такой отказ может быть признан уклонением от приемки Объекта.</w:t>
      </w:r>
    </w:p>
    <w:p w:rsidR="00284728" w:rsidRPr="000F1F13" w:rsidRDefault="00284728" w:rsidP="00284728">
      <w:pPr>
        <w:pStyle w:val="af0"/>
        <w:numPr>
          <w:ilvl w:val="1"/>
          <w:numId w:val="26"/>
        </w:numPr>
        <w:tabs>
          <w:tab w:val="left" w:pos="851"/>
          <w:tab w:val="num" w:pos="993"/>
        </w:tabs>
        <w:overflowPunct w:val="0"/>
        <w:autoSpaceDE w:val="0"/>
        <w:autoSpaceDN w:val="0"/>
        <w:adjustRightInd w:val="0"/>
        <w:ind w:left="0" w:firstLine="425"/>
        <w:rPr>
          <w:rFonts w:ascii="Tahoma" w:hAnsi="Tahoma" w:cs="Tahoma"/>
          <w:sz w:val="20"/>
        </w:rPr>
      </w:pPr>
      <w:r w:rsidRPr="00A1231C">
        <w:rPr>
          <w:rFonts w:ascii="Tahoma" w:hAnsi="Tahoma" w:cs="Tahoma"/>
          <w:sz w:val="20"/>
        </w:rPr>
        <w:t>При уклонении</w:t>
      </w:r>
      <w:r w:rsidRPr="000F1F13">
        <w:rPr>
          <w:rFonts w:ascii="Tahoma" w:hAnsi="Tahoma" w:cs="Tahoma"/>
          <w:sz w:val="20"/>
        </w:rPr>
        <w:t xml:space="preserve"> либо при отказе Участника от принятия Объекта (за исключением случая, указанного в п. 5.7 настоящего Договора) и подписания Передаточного Акта, Застройщик по истечении двух месяцев со дня, предусмотренного Договором для передачи Объекта Участнику, вправе составить односторонний акт или иной документ о передаче Объекта. Указанные меры могут применяться только в случае, если Застройщик обладает сведениями о получении Участником сообщения,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w:t>
      </w:r>
    </w:p>
    <w:p w:rsidR="00284728" w:rsidRPr="00A1231C" w:rsidRDefault="00284728" w:rsidP="00284728">
      <w:pPr>
        <w:pStyle w:val="af0"/>
        <w:numPr>
          <w:ilvl w:val="1"/>
          <w:numId w:val="26"/>
        </w:numPr>
        <w:tabs>
          <w:tab w:val="left" w:pos="851"/>
          <w:tab w:val="num" w:pos="993"/>
        </w:tabs>
        <w:overflowPunct w:val="0"/>
        <w:autoSpaceDE w:val="0"/>
        <w:autoSpaceDN w:val="0"/>
        <w:adjustRightInd w:val="0"/>
        <w:ind w:left="0" w:firstLine="425"/>
        <w:rPr>
          <w:rFonts w:ascii="Tahoma" w:hAnsi="Tahoma" w:cs="Tahoma"/>
          <w:sz w:val="20"/>
        </w:rPr>
      </w:pPr>
      <w:r w:rsidRPr="000F1F13">
        <w:rPr>
          <w:rFonts w:ascii="Tahoma" w:hAnsi="Tahoma" w:cs="Tahoma"/>
          <w:sz w:val="20"/>
        </w:rPr>
        <w:t xml:space="preserve"> </w:t>
      </w:r>
      <w:r w:rsidRPr="00A1231C">
        <w:rPr>
          <w:rFonts w:ascii="Tahoma" w:hAnsi="Tahoma" w:cs="Tahoma"/>
          <w:sz w:val="20"/>
        </w:rPr>
        <w:t>Обязанность по оплате коммунальных услуг и расходов на содержание Объекта возникает у Участника с момента подписания Передаточного акта или составления Застройщиком одностороннего акта приема-передачи в соответствии с положениями Жилищного кодекса РФ.</w:t>
      </w:r>
    </w:p>
    <w:p w:rsidR="00284728" w:rsidRPr="000F1F13" w:rsidRDefault="00284728" w:rsidP="00284728">
      <w:pPr>
        <w:pStyle w:val="af0"/>
        <w:numPr>
          <w:ilvl w:val="1"/>
          <w:numId w:val="26"/>
        </w:numPr>
        <w:tabs>
          <w:tab w:val="left" w:pos="851"/>
          <w:tab w:val="num" w:pos="993"/>
        </w:tabs>
        <w:overflowPunct w:val="0"/>
        <w:autoSpaceDE w:val="0"/>
        <w:autoSpaceDN w:val="0"/>
        <w:adjustRightInd w:val="0"/>
        <w:ind w:left="0" w:firstLine="425"/>
        <w:rPr>
          <w:rFonts w:ascii="Tahoma" w:hAnsi="Tahoma" w:cs="Tahoma"/>
          <w:sz w:val="20"/>
        </w:rPr>
      </w:pPr>
      <w:r w:rsidRPr="000F1F13">
        <w:rPr>
          <w:rFonts w:ascii="Tahoma" w:hAnsi="Tahoma" w:cs="Tahoma"/>
          <w:sz w:val="20"/>
        </w:rPr>
        <w:t>В случае если строительство (создание)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 При этом 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со счета эскроу Участнику, Застройщик вправе приостановить исполнение своего обязательства по передаче Объекта Участнику.</w:t>
      </w:r>
    </w:p>
    <w:p w:rsidR="00284728" w:rsidRPr="000F1F13" w:rsidRDefault="00284728" w:rsidP="00284728">
      <w:pPr>
        <w:pStyle w:val="af0"/>
        <w:numPr>
          <w:ilvl w:val="1"/>
          <w:numId w:val="26"/>
        </w:numPr>
        <w:tabs>
          <w:tab w:val="left" w:pos="851"/>
          <w:tab w:val="num" w:pos="993"/>
        </w:tabs>
        <w:overflowPunct w:val="0"/>
        <w:autoSpaceDE w:val="0"/>
        <w:autoSpaceDN w:val="0"/>
        <w:adjustRightInd w:val="0"/>
        <w:ind w:left="0" w:firstLine="425"/>
        <w:rPr>
          <w:rFonts w:ascii="Tahoma" w:hAnsi="Tahoma" w:cs="Tahoma"/>
          <w:sz w:val="20"/>
        </w:rPr>
      </w:pPr>
      <w:r w:rsidRPr="000F1F13">
        <w:rPr>
          <w:rFonts w:ascii="Tahoma" w:hAnsi="Tahoma" w:cs="Tahoma"/>
          <w:sz w:val="20"/>
        </w:rPr>
        <w:t>Все риски случайной гибели или случайного повреждения Объекта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w:t>
      </w:r>
    </w:p>
    <w:p w:rsidR="00284728" w:rsidRPr="000F1F13" w:rsidRDefault="00284728" w:rsidP="00284728">
      <w:pPr>
        <w:pStyle w:val="af0"/>
        <w:numPr>
          <w:ilvl w:val="1"/>
          <w:numId w:val="26"/>
        </w:numPr>
        <w:tabs>
          <w:tab w:val="left" w:pos="851"/>
          <w:tab w:val="num" w:pos="993"/>
        </w:tabs>
        <w:overflowPunct w:val="0"/>
        <w:autoSpaceDE w:val="0"/>
        <w:autoSpaceDN w:val="0"/>
        <w:adjustRightInd w:val="0"/>
        <w:ind w:left="0" w:firstLine="425"/>
        <w:rPr>
          <w:rFonts w:ascii="Tahoma" w:hAnsi="Tahoma" w:cs="Tahoma"/>
          <w:sz w:val="20"/>
        </w:rPr>
      </w:pPr>
      <w:r w:rsidRPr="000F1F13">
        <w:rPr>
          <w:rFonts w:ascii="Tahoma" w:hAnsi="Tahoma" w:cs="Tahoma"/>
          <w:sz w:val="20"/>
        </w:rPr>
        <w:t>По настоящему Договору обязательства Застройщика по передаче Участнику Объекта могут быть исполнены досрочно, и в этом случае Участник обязан исполнить собственные обязанности по Договору соответственно с учетом изменяемых сроков исполнения.</w:t>
      </w:r>
    </w:p>
    <w:p w:rsidR="00284728" w:rsidRPr="000F1F13" w:rsidRDefault="00284728" w:rsidP="00284728">
      <w:pPr>
        <w:pStyle w:val="af0"/>
        <w:tabs>
          <w:tab w:val="left" w:pos="851"/>
        </w:tabs>
        <w:ind w:left="425"/>
        <w:rPr>
          <w:rFonts w:ascii="Tahoma" w:hAnsi="Tahoma" w:cs="Tahoma"/>
          <w:sz w:val="20"/>
        </w:rPr>
      </w:pPr>
    </w:p>
    <w:p w:rsidR="00284728" w:rsidRDefault="00284728" w:rsidP="00284728">
      <w:pPr>
        <w:pStyle w:val="ConsPlusNormal"/>
        <w:widowControl/>
        <w:numPr>
          <w:ilvl w:val="0"/>
          <w:numId w:val="26"/>
        </w:numPr>
        <w:overflowPunct w:val="0"/>
        <w:autoSpaceDE w:val="0"/>
        <w:autoSpaceDN w:val="0"/>
        <w:adjustRightInd w:val="0"/>
        <w:ind w:left="0" w:firstLine="0"/>
        <w:jc w:val="center"/>
        <w:rPr>
          <w:rFonts w:ascii="Tahoma" w:hAnsi="Tahoma" w:cs="Tahoma"/>
          <w:b/>
          <w:bCs/>
          <w:spacing w:val="20"/>
        </w:rPr>
      </w:pPr>
      <w:r w:rsidRPr="000F1F13">
        <w:rPr>
          <w:rFonts w:ascii="Tahoma" w:hAnsi="Tahoma" w:cs="Tahoma"/>
          <w:b/>
          <w:bCs/>
          <w:spacing w:val="20"/>
        </w:rPr>
        <w:t>ГАРАНТИИ КАЧЕСТВА</w:t>
      </w:r>
    </w:p>
    <w:p w:rsidR="00284728" w:rsidRPr="000F1F13" w:rsidRDefault="00284728" w:rsidP="00284728">
      <w:pPr>
        <w:pStyle w:val="ConsPlusNormal"/>
        <w:widowControl/>
        <w:ind w:firstLine="0"/>
        <w:rPr>
          <w:rFonts w:ascii="Tahoma" w:hAnsi="Tahoma" w:cs="Tahoma"/>
          <w:b/>
          <w:bCs/>
          <w:spacing w:val="20"/>
        </w:rPr>
      </w:pPr>
    </w:p>
    <w:p w:rsidR="00284728" w:rsidRPr="000F1F13" w:rsidRDefault="00284728" w:rsidP="00284728">
      <w:pPr>
        <w:pStyle w:val="ConsPlusNormal"/>
        <w:widowControl/>
        <w:numPr>
          <w:ilvl w:val="1"/>
          <w:numId w:val="25"/>
        </w:numPr>
        <w:tabs>
          <w:tab w:val="left" w:pos="851"/>
        </w:tabs>
        <w:overflowPunct w:val="0"/>
        <w:autoSpaceDE w:val="0"/>
        <w:autoSpaceDN w:val="0"/>
        <w:adjustRightInd w:val="0"/>
        <w:ind w:left="0" w:firstLine="426"/>
        <w:jc w:val="both"/>
        <w:rPr>
          <w:rFonts w:ascii="Tahoma" w:hAnsi="Tahoma" w:cs="Tahoma"/>
        </w:rPr>
      </w:pPr>
      <w:r w:rsidRPr="000F1F13">
        <w:rPr>
          <w:rFonts w:ascii="Tahoma" w:hAnsi="Tahoma" w:cs="Tahoma"/>
        </w:rPr>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Жилого дома в эксплуатацию, полученное Застройщиком в установленном законодательством порядке.</w:t>
      </w:r>
    </w:p>
    <w:p w:rsidR="00284728" w:rsidRPr="000F1F13" w:rsidRDefault="00284728" w:rsidP="00284728">
      <w:pPr>
        <w:pStyle w:val="ConsPlusNormal"/>
        <w:widowControl/>
        <w:numPr>
          <w:ilvl w:val="1"/>
          <w:numId w:val="25"/>
        </w:numPr>
        <w:tabs>
          <w:tab w:val="left" w:pos="851"/>
        </w:tabs>
        <w:overflowPunct w:val="0"/>
        <w:autoSpaceDE w:val="0"/>
        <w:autoSpaceDN w:val="0"/>
        <w:adjustRightInd w:val="0"/>
        <w:ind w:left="0" w:firstLine="426"/>
        <w:jc w:val="both"/>
        <w:rPr>
          <w:rFonts w:ascii="Tahoma" w:hAnsi="Tahoma" w:cs="Tahoma"/>
        </w:rPr>
      </w:pPr>
      <w:r w:rsidRPr="000F1F13">
        <w:rPr>
          <w:rFonts w:ascii="Tahoma" w:hAnsi="Tahoma" w:cs="Tahoma"/>
        </w:rPr>
        <w:t>Застройщик обязан передать Участнику Объект, качество которого соответствует условиям настоящего Договора, требованиям технических/градостроительных регламентов, проектной документации, а также иным обязательным требованиям.</w:t>
      </w:r>
    </w:p>
    <w:p w:rsidR="00284728" w:rsidRPr="000F1F13" w:rsidRDefault="00284728" w:rsidP="00284728">
      <w:pPr>
        <w:tabs>
          <w:tab w:val="left" w:pos="851"/>
        </w:tabs>
        <w:autoSpaceDE w:val="0"/>
        <w:autoSpaceDN w:val="0"/>
        <w:adjustRightInd w:val="0"/>
        <w:ind w:firstLine="426"/>
        <w:jc w:val="both"/>
        <w:rPr>
          <w:rFonts w:ascii="Tahoma" w:hAnsi="Tahoma" w:cs="Tahoma"/>
          <w:sz w:val="20"/>
        </w:rPr>
      </w:pPr>
      <w:r>
        <w:rPr>
          <w:rFonts w:ascii="Tahoma" w:hAnsi="Tahoma" w:cs="Tahoma"/>
          <w:sz w:val="20"/>
        </w:rPr>
        <w:t>Если применимо к Объекту, п</w:t>
      </w:r>
      <w:r w:rsidRPr="000F1F13">
        <w:rPr>
          <w:rFonts w:ascii="Tahoma" w:hAnsi="Tahoma" w:cs="Tahoma"/>
          <w:sz w:val="20"/>
        </w:rPr>
        <w:t>ри передаче Объекта Застройщик обязан передать Участнику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 долевого строительства»).</w:t>
      </w:r>
    </w:p>
    <w:p w:rsidR="00284728" w:rsidRPr="000F1F13" w:rsidRDefault="00284728" w:rsidP="00284728">
      <w:pPr>
        <w:pStyle w:val="ConsPlusNormal"/>
        <w:widowControl/>
        <w:numPr>
          <w:ilvl w:val="1"/>
          <w:numId w:val="25"/>
        </w:numPr>
        <w:tabs>
          <w:tab w:val="left" w:pos="851"/>
        </w:tabs>
        <w:overflowPunct w:val="0"/>
        <w:autoSpaceDE w:val="0"/>
        <w:autoSpaceDN w:val="0"/>
        <w:adjustRightInd w:val="0"/>
        <w:ind w:left="0" w:firstLine="426"/>
        <w:jc w:val="both"/>
        <w:rPr>
          <w:rFonts w:ascii="Tahoma" w:hAnsi="Tahoma" w:cs="Tahoma"/>
        </w:rPr>
      </w:pPr>
      <w:r w:rsidRPr="000F1F13">
        <w:rPr>
          <w:rFonts w:ascii="Tahoma" w:hAnsi="Tahoma" w:cs="Tahoma"/>
        </w:rPr>
        <w:t xml:space="preserve">Гарантийный срок на Объект составляет </w:t>
      </w:r>
      <w:r>
        <w:rPr>
          <w:rFonts w:ascii="Tahoma" w:hAnsi="Tahoma" w:cs="Tahoma"/>
        </w:rPr>
        <w:t>3 (три) года</w:t>
      </w:r>
      <w:r w:rsidRPr="000F1F13">
        <w:rPr>
          <w:rFonts w:ascii="Tahoma" w:hAnsi="Tahoma" w:cs="Tahoma"/>
        </w:rPr>
        <w:t xml:space="preserve"> и исчисляется со дня передачи Объекта.</w:t>
      </w:r>
    </w:p>
    <w:p w:rsidR="00284728" w:rsidRPr="000F1F13" w:rsidRDefault="00284728" w:rsidP="00284728">
      <w:pPr>
        <w:pStyle w:val="ConsPlusNormal"/>
        <w:widowControl/>
        <w:numPr>
          <w:ilvl w:val="1"/>
          <w:numId w:val="25"/>
        </w:numPr>
        <w:tabs>
          <w:tab w:val="left" w:pos="851"/>
        </w:tabs>
        <w:overflowPunct w:val="0"/>
        <w:autoSpaceDE w:val="0"/>
        <w:autoSpaceDN w:val="0"/>
        <w:adjustRightInd w:val="0"/>
        <w:ind w:left="0" w:firstLine="426"/>
        <w:jc w:val="both"/>
        <w:rPr>
          <w:rFonts w:ascii="Tahoma" w:hAnsi="Tahoma" w:cs="Tahoma"/>
        </w:rPr>
      </w:pPr>
      <w:r w:rsidRPr="000F1F13">
        <w:rPr>
          <w:rFonts w:ascii="Tahoma" w:hAnsi="Tahoma" w:cs="Tahoma"/>
        </w:rPr>
        <w:t>Гарантийный срок на технологическое и инженерное оборудование, входящее в состав передаваемого Участнику Объекта, составляет 3 (Три) года со дня подписания первого передаточного акта о передаче объекта долевого строительства в Жилом доме.</w:t>
      </w:r>
    </w:p>
    <w:p w:rsidR="00284728" w:rsidRDefault="00284728" w:rsidP="00284728">
      <w:pPr>
        <w:pStyle w:val="ConsPlusNormal"/>
        <w:widowControl/>
        <w:numPr>
          <w:ilvl w:val="1"/>
          <w:numId w:val="25"/>
        </w:numPr>
        <w:tabs>
          <w:tab w:val="left" w:pos="851"/>
        </w:tabs>
        <w:overflowPunct w:val="0"/>
        <w:autoSpaceDE w:val="0"/>
        <w:autoSpaceDN w:val="0"/>
        <w:adjustRightInd w:val="0"/>
        <w:ind w:left="0" w:firstLine="426"/>
        <w:jc w:val="both"/>
        <w:rPr>
          <w:rFonts w:ascii="Tahoma" w:hAnsi="Tahoma" w:cs="Tahoma"/>
        </w:rPr>
      </w:pPr>
      <w:r w:rsidRPr="000F1F13">
        <w:rPr>
          <w:rFonts w:ascii="Tahoma" w:hAnsi="Tahoma" w:cs="Tahoma"/>
        </w:rPr>
        <w:t xml:space="preserve">Застройщик не несет ответственность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(в случае, если отделка предусмотрена Договором), </w:t>
      </w:r>
      <w:r>
        <w:rPr>
          <w:rFonts w:ascii="Tahoma" w:hAnsi="Tahoma" w:cs="Tahoma"/>
        </w:rPr>
        <w:t xml:space="preserve"> и если применимо к Объекту, - </w:t>
      </w:r>
      <w:r w:rsidRPr="000F1F13">
        <w:rPr>
          <w:rFonts w:ascii="Tahoma" w:hAnsi="Tahoma" w:cs="Tahoma"/>
        </w:rPr>
        <w:t>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rsidR="00284728" w:rsidRPr="00E57D56" w:rsidRDefault="00284728" w:rsidP="00284728">
      <w:pPr>
        <w:pStyle w:val="ConsPlusNormal"/>
        <w:numPr>
          <w:ilvl w:val="1"/>
          <w:numId w:val="25"/>
        </w:numPr>
        <w:tabs>
          <w:tab w:val="left" w:pos="851"/>
        </w:tabs>
        <w:overflowPunct w:val="0"/>
        <w:autoSpaceDE w:val="0"/>
        <w:autoSpaceDN w:val="0"/>
        <w:adjustRightInd w:val="0"/>
        <w:ind w:left="0" w:firstLine="426"/>
        <w:jc w:val="both"/>
        <w:rPr>
          <w:rFonts w:ascii="Tahoma" w:hAnsi="Tahoma" w:cs="Tahoma"/>
        </w:rPr>
      </w:pPr>
      <w:r w:rsidRPr="0058636A">
        <w:rPr>
          <w:rFonts w:ascii="Tahoma" w:hAnsi="Tahoma" w:cs="Tahoma"/>
        </w:rPr>
        <w:t>Стороны</w:t>
      </w:r>
      <w:r>
        <w:rPr>
          <w:rFonts w:ascii="Tahoma" w:hAnsi="Tahoma" w:cs="Tahoma"/>
        </w:rPr>
        <w:t xml:space="preserve"> настоящим</w:t>
      </w:r>
      <w:r w:rsidRPr="0058636A">
        <w:rPr>
          <w:rFonts w:ascii="Tahoma" w:hAnsi="Tahoma" w:cs="Tahoma"/>
        </w:rPr>
        <w:t xml:space="preserve"> признают, что незначительные недостатки Объекта</w:t>
      </w:r>
      <w:r>
        <w:rPr>
          <w:rFonts w:ascii="Tahoma" w:hAnsi="Tahoma" w:cs="Tahoma"/>
        </w:rPr>
        <w:t xml:space="preserve"> долевого строительства (мелкие </w:t>
      </w:r>
      <w:r w:rsidRPr="0058636A">
        <w:rPr>
          <w:rFonts w:ascii="Tahoma" w:hAnsi="Tahoma" w:cs="Tahoma"/>
        </w:rPr>
        <w:t>сколы и</w:t>
      </w:r>
      <w:r>
        <w:rPr>
          <w:rFonts w:ascii="Tahoma" w:hAnsi="Tahoma" w:cs="Tahoma"/>
        </w:rPr>
        <w:t xml:space="preserve"> </w:t>
      </w:r>
      <w:r w:rsidRPr="0058636A">
        <w:rPr>
          <w:rFonts w:ascii="Tahoma" w:hAnsi="Tahoma" w:cs="Tahoma"/>
        </w:rPr>
        <w:t>царапины на стенах, полу, потолке, трещины</w:t>
      </w:r>
      <w:r>
        <w:rPr>
          <w:rFonts w:ascii="Tahoma" w:hAnsi="Tahoma" w:cs="Tahoma"/>
        </w:rPr>
        <w:t xml:space="preserve"> </w:t>
      </w:r>
      <w:r w:rsidRPr="0058636A">
        <w:rPr>
          <w:rFonts w:ascii="Tahoma" w:hAnsi="Tahoma" w:cs="Tahoma"/>
        </w:rPr>
        <w:t>возникающие на поверхностях железобетонных стен и плит перекрытия при</w:t>
      </w:r>
      <w:r>
        <w:rPr>
          <w:rFonts w:ascii="Tahoma" w:hAnsi="Tahoma" w:cs="Tahoma"/>
        </w:rPr>
        <w:t xml:space="preserve"> </w:t>
      </w:r>
      <w:r w:rsidRPr="0058636A">
        <w:rPr>
          <w:rFonts w:ascii="Tahoma" w:hAnsi="Tahoma" w:cs="Tahoma"/>
        </w:rPr>
        <w:t>нормальной эксплуатации здания, не являются дефектами, поскольку их наличие допускается нормами и</w:t>
      </w:r>
      <w:r>
        <w:rPr>
          <w:rFonts w:ascii="Tahoma" w:hAnsi="Tahoma" w:cs="Tahoma"/>
        </w:rPr>
        <w:t xml:space="preserve"> правилами (ГОСТ, СП, СНиП и т.п. правилами</w:t>
      </w:r>
      <w:r w:rsidRPr="0058636A">
        <w:rPr>
          <w:rFonts w:ascii="Tahoma" w:hAnsi="Tahoma" w:cs="Tahoma"/>
        </w:rPr>
        <w:t>) не являются препятствием для использования Объекта долевого строительства Участником</w:t>
      </w:r>
      <w:r>
        <w:rPr>
          <w:rFonts w:ascii="Tahoma" w:hAnsi="Tahoma" w:cs="Tahoma"/>
        </w:rPr>
        <w:t xml:space="preserve"> долевого строительства</w:t>
      </w:r>
      <w:r w:rsidRPr="0058636A">
        <w:rPr>
          <w:rFonts w:ascii="Tahoma" w:hAnsi="Tahoma" w:cs="Tahoma"/>
        </w:rPr>
        <w:t xml:space="preserve"> и не</w:t>
      </w:r>
      <w:r>
        <w:rPr>
          <w:rFonts w:ascii="Tahoma" w:hAnsi="Tahoma" w:cs="Tahoma"/>
        </w:rPr>
        <w:t xml:space="preserve"> </w:t>
      </w:r>
      <w:r w:rsidRPr="0058636A">
        <w:rPr>
          <w:rFonts w:ascii="Tahoma" w:hAnsi="Tahoma" w:cs="Tahoma"/>
        </w:rPr>
        <w:t>являются основанием для отказа Участника</w:t>
      </w:r>
      <w:r>
        <w:rPr>
          <w:rFonts w:ascii="Tahoma" w:hAnsi="Tahoma" w:cs="Tahoma"/>
        </w:rPr>
        <w:t xml:space="preserve"> долевого строительства</w:t>
      </w:r>
      <w:r w:rsidRPr="0058636A">
        <w:rPr>
          <w:rFonts w:ascii="Tahoma" w:hAnsi="Tahoma" w:cs="Tahoma"/>
        </w:rPr>
        <w:t xml:space="preserve"> от принятия Объекта долевого строительства и подписания</w:t>
      </w:r>
      <w:r>
        <w:rPr>
          <w:rFonts w:ascii="Tahoma" w:hAnsi="Tahoma" w:cs="Tahoma"/>
        </w:rPr>
        <w:t xml:space="preserve"> </w:t>
      </w:r>
      <w:r w:rsidRPr="0058636A">
        <w:rPr>
          <w:rFonts w:ascii="Tahoma" w:hAnsi="Tahoma" w:cs="Tahoma"/>
        </w:rPr>
        <w:t>Акта приема-передачи Объекта долевого строительства.</w:t>
      </w:r>
    </w:p>
    <w:p w:rsidR="00284728" w:rsidRPr="000F1F13" w:rsidRDefault="00284728" w:rsidP="00284728">
      <w:pPr>
        <w:pStyle w:val="ConsPlusNormal"/>
        <w:widowControl/>
        <w:numPr>
          <w:ilvl w:val="1"/>
          <w:numId w:val="25"/>
        </w:numPr>
        <w:tabs>
          <w:tab w:val="left" w:pos="851"/>
        </w:tabs>
        <w:overflowPunct w:val="0"/>
        <w:autoSpaceDE w:val="0"/>
        <w:autoSpaceDN w:val="0"/>
        <w:adjustRightInd w:val="0"/>
        <w:ind w:left="0" w:firstLine="426"/>
        <w:jc w:val="both"/>
        <w:rPr>
          <w:rFonts w:ascii="Tahoma" w:hAnsi="Tahoma" w:cs="Tahoma"/>
        </w:rPr>
      </w:pPr>
      <w:r w:rsidRPr="000F1F13">
        <w:rPr>
          <w:rFonts w:ascii="Tahoma" w:hAnsi="Tahoma" w:cs="Tahoma"/>
        </w:rPr>
        <w:t>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w:t>
      </w:r>
    </w:p>
    <w:p w:rsidR="00284728" w:rsidRPr="000F1F13" w:rsidRDefault="00284728" w:rsidP="00284728">
      <w:pPr>
        <w:pStyle w:val="ConsPlusNormal"/>
        <w:widowControl/>
        <w:tabs>
          <w:tab w:val="left" w:pos="851"/>
        </w:tabs>
        <w:ind w:left="426" w:firstLine="0"/>
        <w:jc w:val="both"/>
        <w:rPr>
          <w:rFonts w:ascii="Tahoma" w:hAnsi="Tahoma" w:cs="Tahoma"/>
        </w:rPr>
      </w:pPr>
    </w:p>
    <w:p w:rsidR="00284728" w:rsidRDefault="00284728" w:rsidP="00284728">
      <w:pPr>
        <w:pStyle w:val="ConsPlusNormal"/>
        <w:widowControl/>
        <w:numPr>
          <w:ilvl w:val="0"/>
          <w:numId w:val="23"/>
        </w:numPr>
        <w:tabs>
          <w:tab w:val="left" w:pos="0"/>
        </w:tabs>
        <w:overflowPunct w:val="0"/>
        <w:autoSpaceDE w:val="0"/>
        <w:autoSpaceDN w:val="0"/>
        <w:adjustRightInd w:val="0"/>
        <w:ind w:left="0" w:firstLine="0"/>
        <w:jc w:val="center"/>
        <w:rPr>
          <w:rFonts w:ascii="Tahoma" w:hAnsi="Tahoma" w:cs="Tahoma"/>
          <w:b/>
          <w:bCs/>
          <w:spacing w:val="20"/>
        </w:rPr>
      </w:pPr>
      <w:r w:rsidRPr="000F1F13">
        <w:rPr>
          <w:rFonts w:ascii="Tahoma" w:hAnsi="Tahoma" w:cs="Tahoma"/>
          <w:b/>
          <w:bCs/>
          <w:spacing w:val="20"/>
        </w:rPr>
        <w:t>ОБЯЗАННОСТИ СТОРОН</w:t>
      </w:r>
    </w:p>
    <w:p w:rsidR="00284728" w:rsidRPr="000F1F13" w:rsidRDefault="00284728" w:rsidP="00284728">
      <w:pPr>
        <w:pStyle w:val="ConsPlusNormal"/>
        <w:widowControl/>
        <w:tabs>
          <w:tab w:val="left" w:pos="0"/>
        </w:tabs>
        <w:ind w:firstLine="0"/>
        <w:rPr>
          <w:rFonts w:ascii="Tahoma" w:hAnsi="Tahoma" w:cs="Tahoma"/>
          <w:b/>
          <w:bCs/>
          <w:spacing w:val="20"/>
        </w:rPr>
      </w:pPr>
    </w:p>
    <w:p w:rsidR="00284728" w:rsidRPr="000F1F13" w:rsidRDefault="00284728" w:rsidP="00284728">
      <w:pPr>
        <w:pStyle w:val="ConsPlusNormal"/>
        <w:widowControl/>
        <w:numPr>
          <w:ilvl w:val="1"/>
          <w:numId w:val="23"/>
        </w:numPr>
        <w:tabs>
          <w:tab w:val="left" w:pos="567"/>
          <w:tab w:val="left" w:pos="1276"/>
          <w:tab w:val="num" w:pos="1560"/>
        </w:tabs>
        <w:overflowPunct w:val="0"/>
        <w:autoSpaceDE w:val="0"/>
        <w:autoSpaceDN w:val="0"/>
        <w:adjustRightInd w:val="0"/>
        <w:ind w:left="0" w:firstLine="567"/>
        <w:jc w:val="both"/>
        <w:rPr>
          <w:rFonts w:ascii="Tahoma" w:hAnsi="Tahoma" w:cs="Tahoma"/>
        </w:rPr>
      </w:pPr>
      <w:r w:rsidRPr="000F1F13">
        <w:rPr>
          <w:rFonts w:ascii="Tahoma" w:hAnsi="Tahoma" w:cs="Tahoma"/>
        </w:rPr>
        <w:t>Обязанности Участника:</w:t>
      </w:r>
    </w:p>
    <w:p w:rsidR="00284728" w:rsidRPr="000F1F13" w:rsidRDefault="00284728" w:rsidP="00284728">
      <w:pPr>
        <w:pStyle w:val="ConsPlusNormal"/>
        <w:widowControl/>
        <w:numPr>
          <w:ilvl w:val="2"/>
          <w:numId w:val="23"/>
        </w:numPr>
        <w:tabs>
          <w:tab w:val="left" w:pos="567"/>
          <w:tab w:val="num" w:pos="1134"/>
          <w:tab w:val="left" w:pos="1276"/>
        </w:tabs>
        <w:overflowPunct w:val="0"/>
        <w:autoSpaceDE w:val="0"/>
        <w:autoSpaceDN w:val="0"/>
        <w:adjustRightInd w:val="0"/>
        <w:ind w:left="0" w:firstLine="567"/>
        <w:jc w:val="both"/>
        <w:rPr>
          <w:rFonts w:ascii="Tahoma" w:hAnsi="Tahoma" w:cs="Tahoma"/>
        </w:rPr>
      </w:pPr>
      <w:r w:rsidRPr="000F1F13">
        <w:rPr>
          <w:rFonts w:ascii="Tahoma" w:hAnsi="Tahoma" w:cs="Tahoma"/>
        </w:rPr>
        <w:t>В дату подписания Договора предоставить Застройщику исчерпывающий пакет документов, необходимый для государственной регистрации настоящего Договора, в том числе, но не исключительно: нотариально удостоверенную доверенность для государственной регистрации Договора; нотариально удостоверенное согласие супруга/супруги на заключение настоящего Договора либо заявление «в браке не состою» (в зависимости от семейного положения Участника), а также  в случае подачи документов на государственную регистрацию в электронном виде получить электронно-цифровую подпись.</w:t>
      </w:r>
    </w:p>
    <w:p w:rsidR="00284728" w:rsidRPr="00D04708" w:rsidRDefault="00284728" w:rsidP="00284728">
      <w:pPr>
        <w:pStyle w:val="ConsPlusNormal"/>
        <w:widowControl/>
        <w:numPr>
          <w:ilvl w:val="2"/>
          <w:numId w:val="23"/>
        </w:numPr>
        <w:tabs>
          <w:tab w:val="left" w:pos="567"/>
          <w:tab w:val="left" w:pos="1276"/>
        </w:tabs>
        <w:overflowPunct w:val="0"/>
        <w:autoSpaceDE w:val="0"/>
        <w:autoSpaceDN w:val="0"/>
        <w:adjustRightInd w:val="0"/>
        <w:ind w:left="0" w:firstLine="567"/>
        <w:jc w:val="both"/>
        <w:rPr>
          <w:rFonts w:ascii="Tahoma" w:hAnsi="Tahoma" w:cs="Tahoma"/>
        </w:rPr>
      </w:pPr>
      <w:r w:rsidRPr="000F1F13">
        <w:rPr>
          <w:rFonts w:ascii="Tahoma" w:hAnsi="Tahoma" w:cs="Tahoma"/>
        </w:rPr>
        <w:t xml:space="preserve">Оплатить Цену Договора в объеме и на условиях, предусмотренных статьей 4 настоящего Договора, в том числе с </w:t>
      </w:r>
      <w:r w:rsidRPr="00D04708">
        <w:rPr>
          <w:rFonts w:ascii="Tahoma" w:hAnsi="Tahoma" w:cs="Tahoma"/>
        </w:rPr>
        <w:t>учетом уточнения цены Договора.</w:t>
      </w:r>
    </w:p>
    <w:p w:rsidR="00284728" w:rsidRPr="00D04708" w:rsidRDefault="00284728" w:rsidP="00284728">
      <w:pPr>
        <w:numPr>
          <w:ilvl w:val="2"/>
          <w:numId w:val="23"/>
        </w:numPr>
        <w:tabs>
          <w:tab w:val="num" w:pos="567"/>
          <w:tab w:val="left" w:pos="1276"/>
        </w:tabs>
        <w:overflowPunct w:val="0"/>
        <w:autoSpaceDE w:val="0"/>
        <w:autoSpaceDN w:val="0"/>
        <w:adjustRightInd w:val="0"/>
        <w:ind w:left="0" w:firstLine="567"/>
        <w:jc w:val="both"/>
        <w:rPr>
          <w:rFonts w:ascii="Tahoma" w:hAnsi="Tahoma" w:cs="Tahoma"/>
          <w:sz w:val="20"/>
        </w:rPr>
      </w:pPr>
      <w:r w:rsidRPr="00D04708">
        <w:rPr>
          <w:rFonts w:ascii="Tahoma" w:hAnsi="Tahoma" w:cs="Tahoma"/>
          <w:sz w:val="20"/>
        </w:rPr>
        <w:t xml:space="preserve"> В сроки, предусмотренные ст.5 Договора, после</w:t>
      </w:r>
      <w:r w:rsidRPr="00D04708" w:rsidDel="00431E65">
        <w:rPr>
          <w:rFonts w:ascii="Tahoma" w:hAnsi="Tahoma" w:cs="Tahoma"/>
          <w:sz w:val="20"/>
        </w:rPr>
        <w:t xml:space="preserve"> </w:t>
      </w:r>
      <w:r w:rsidRPr="00D04708">
        <w:rPr>
          <w:rFonts w:ascii="Tahoma" w:hAnsi="Tahoma" w:cs="Tahoma"/>
          <w:sz w:val="20"/>
        </w:rPr>
        <w:t>получения Застройщиком Разрешения на ввод в эксплуатацию Жилого дома принять Объект в соответствии с условиями настоящего Договора.</w:t>
      </w:r>
    </w:p>
    <w:p w:rsidR="00284728" w:rsidRPr="00D04708" w:rsidRDefault="00284728" w:rsidP="00284728">
      <w:pPr>
        <w:numPr>
          <w:ilvl w:val="2"/>
          <w:numId w:val="23"/>
        </w:numPr>
        <w:tabs>
          <w:tab w:val="left" w:pos="142"/>
          <w:tab w:val="num" w:pos="567"/>
          <w:tab w:val="left" w:pos="1276"/>
        </w:tabs>
        <w:overflowPunct w:val="0"/>
        <w:autoSpaceDE w:val="0"/>
        <w:autoSpaceDN w:val="0"/>
        <w:adjustRightInd w:val="0"/>
        <w:ind w:left="0" w:firstLine="567"/>
        <w:jc w:val="both"/>
        <w:rPr>
          <w:rFonts w:ascii="Tahoma" w:hAnsi="Tahoma" w:cs="Tahoma"/>
          <w:sz w:val="20"/>
        </w:rPr>
      </w:pPr>
      <w:r w:rsidRPr="00D04708">
        <w:rPr>
          <w:rFonts w:ascii="Tahoma" w:hAnsi="Tahoma" w:cs="Tahoma"/>
          <w:sz w:val="20"/>
        </w:rPr>
        <w:t>Участник с даты принятия Объекта (п.5.3 Договора) несет бремя содержания Объекта, включая расходы по ремонту и содержанию общего имущества Жилого дома, а также обеспечению Объекта коммунальными ресурсами, в том числе израсходованными в отношении мест общего пользования Жилого дома, в соответствии с действующим законодательством Российской Федерации.</w:t>
      </w:r>
    </w:p>
    <w:p w:rsidR="00284728" w:rsidRPr="00D04708" w:rsidRDefault="00284728" w:rsidP="00284728">
      <w:pPr>
        <w:tabs>
          <w:tab w:val="left" w:pos="142"/>
          <w:tab w:val="left" w:pos="1276"/>
        </w:tabs>
        <w:overflowPunct w:val="0"/>
        <w:autoSpaceDE w:val="0"/>
        <w:autoSpaceDN w:val="0"/>
        <w:adjustRightInd w:val="0"/>
        <w:ind w:firstLine="567"/>
        <w:jc w:val="both"/>
        <w:rPr>
          <w:rFonts w:ascii="Tahoma" w:hAnsi="Tahoma" w:cs="Tahoma"/>
          <w:sz w:val="20"/>
        </w:rPr>
      </w:pPr>
      <w:r w:rsidRPr="00D04708">
        <w:rPr>
          <w:rFonts w:ascii="Tahoma" w:hAnsi="Tahoma" w:cs="Tahoma"/>
          <w:sz w:val="20"/>
        </w:rPr>
        <w:t>Вопросы управления Жилым домом, выбора управляющей организации, заключения договора управления и определения условий такого договора регулируются жилищным законодательством Российской Федерации и относятся к компетенции собственников помещений в многоквартирном доме.</w:t>
      </w:r>
    </w:p>
    <w:p w:rsidR="00284728" w:rsidRPr="00D04708" w:rsidRDefault="00284728" w:rsidP="00284728">
      <w:pPr>
        <w:pStyle w:val="19"/>
        <w:tabs>
          <w:tab w:val="left" w:pos="142"/>
          <w:tab w:val="left" w:pos="1276"/>
        </w:tabs>
        <w:ind w:left="0" w:firstLine="567"/>
        <w:rPr>
          <w:rFonts w:ascii="Tahoma" w:hAnsi="Tahoma" w:cs="Tahoma"/>
          <w:sz w:val="20"/>
        </w:rPr>
      </w:pPr>
      <w:r w:rsidRPr="00D04708">
        <w:rPr>
          <w:rFonts w:ascii="Tahoma" w:hAnsi="Tahoma" w:cs="Tahoma"/>
          <w:sz w:val="20"/>
        </w:rPr>
        <w:t>Оплата расходов, связанных с содержанием и управлением Жилым домом, осуществляется Участником в порядке, установленном жилищным законодательством, после регистрации права собственности на Объект. Передача документов для государственной регистрации права собственности осуществляется в порядке, предусмотренном настоящим Договором.</w:t>
      </w:r>
    </w:p>
    <w:p w:rsidR="00284728" w:rsidRPr="00D04708" w:rsidRDefault="00284728" w:rsidP="00284728">
      <w:pPr>
        <w:pStyle w:val="19"/>
        <w:numPr>
          <w:ilvl w:val="2"/>
          <w:numId w:val="23"/>
        </w:numPr>
        <w:tabs>
          <w:tab w:val="left" w:pos="142"/>
          <w:tab w:val="left" w:pos="1276"/>
        </w:tabs>
        <w:overflowPunct w:val="0"/>
        <w:autoSpaceDE w:val="0"/>
        <w:autoSpaceDN w:val="0"/>
        <w:adjustRightInd w:val="0"/>
        <w:ind w:left="0" w:firstLine="567"/>
        <w:rPr>
          <w:rFonts w:ascii="Tahoma" w:hAnsi="Tahoma" w:cs="Tahoma"/>
          <w:sz w:val="20"/>
        </w:rPr>
      </w:pPr>
      <w:r w:rsidRPr="00D04708">
        <w:rPr>
          <w:rFonts w:ascii="Tahoma" w:hAnsi="Tahoma" w:cs="Tahoma"/>
          <w:sz w:val="20"/>
        </w:rPr>
        <w:t>Управление Жилым домом осуществляется в соответствии с Жилищным кодексом РФ. </w:t>
      </w:r>
      <w:r w:rsidRPr="00D04708">
        <w:rPr>
          <w:rStyle w:val="af7"/>
          <w:rFonts w:ascii="Tahoma" w:eastAsiaTheme="majorEastAsia" w:hAnsi="Tahoma" w:cs="Tahoma"/>
          <w:sz w:val="20"/>
        </w:rPr>
        <w:t>Застройщик</w:t>
      </w:r>
      <w:r w:rsidRPr="00D04708">
        <w:rPr>
          <w:rFonts w:ascii="Tahoma" w:hAnsi="Tahoma" w:cs="Tahoma"/>
          <w:sz w:val="20"/>
        </w:rPr>
        <w:t> вправе заключить договор управления многоквартирным домом с управляющей организацией на срок не более трех месяцев с момента получения разрешения на ввод Жилого дома в эксплуатацию.</w:t>
      </w:r>
    </w:p>
    <w:p w:rsidR="00284728" w:rsidRPr="00D04708" w:rsidRDefault="00284728" w:rsidP="00284728">
      <w:pPr>
        <w:pStyle w:val="19"/>
        <w:tabs>
          <w:tab w:val="left" w:pos="142"/>
          <w:tab w:val="left" w:pos="1276"/>
        </w:tabs>
        <w:ind w:left="0" w:firstLine="567"/>
        <w:rPr>
          <w:rFonts w:ascii="Tahoma" w:hAnsi="Tahoma" w:cs="Tahoma"/>
          <w:sz w:val="20"/>
        </w:rPr>
      </w:pPr>
      <w:r w:rsidRPr="00D04708">
        <w:rPr>
          <w:rFonts w:ascii="Tahoma" w:hAnsi="Tahoma" w:cs="Tahoma"/>
          <w:sz w:val="20"/>
        </w:rPr>
        <w:t xml:space="preserve">После ввода дома в эксплуатацию способ управления и управляющая организация определяется собственниками помещений путем проведения общего собрания. Участник после регистрации права собственности имеет право принимать участие в выборе способа управления и управляющей организации.  </w:t>
      </w:r>
    </w:p>
    <w:p w:rsidR="00284728" w:rsidRPr="00D04708" w:rsidRDefault="00284728" w:rsidP="00284728">
      <w:pPr>
        <w:pStyle w:val="19"/>
        <w:tabs>
          <w:tab w:val="left" w:pos="142"/>
          <w:tab w:val="left" w:pos="1276"/>
        </w:tabs>
        <w:ind w:left="0" w:firstLine="567"/>
        <w:rPr>
          <w:rFonts w:ascii="Tahoma" w:hAnsi="Tahoma" w:cs="Tahoma"/>
          <w:sz w:val="20"/>
        </w:rPr>
      </w:pPr>
      <w:r w:rsidRPr="00D04708">
        <w:rPr>
          <w:rFonts w:ascii="Tahoma" w:hAnsi="Tahoma" w:cs="Tahoma"/>
          <w:sz w:val="20"/>
        </w:rPr>
        <w:t>7.1.6. Подать документы на государственную регистрацию права собственности Участника на Объект в Орган регистрации прав в течение 1-го месяца со дня подписания передаточного акта.</w:t>
      </w:r>
    </w:p>
    <w:p w:rsidR="00284728" w:rsidRPr="00D04708" w:rsidRDefault="00284728" w:rsidP="00284728">
      <w:pPr>
        <w:pStyle w:val="a5"/>
        <w:numPr>
          <w:ilvl w:val="2"/>
          <w:numId w:val="28"/>
        </w:numPr>
        <w:tabs>
          <w:tab w:val="left" w:pos="567"/>
          <w:tab w:val="left" w:pos="1276"/>
          <w:tab w:val="num" w:pos="3981"/>
        </w:tabs>
        <w:overflowPunct w:val="0"/>
        <w:autoSpaceDE w:val="0"/>
        <w:autoSpaceDN w:val="0"/>
        <w:adjustRightInd w:val="0"/>
        <w:ind w:left="0" w:firstLine="567"/>
        <w:jc w:val="both"/>
        <w:rPr>
          <w:rFonts w:ascii="Tahoma" w:hAnsi="Tahoma" w:cs="Tahoma"/>
          <w:sz w:val="20"/>
        </w:rPr>
      </w:pPr>
      <w:r w:rsidRPr="00D04708">
        <w:rPr>
          <w:rFonts w:ascii="Tahoma" w:hAnsi="Tahoma" w:cs="Tahoma"/>
          <w:sz w:val="20"/>
        </w:rPr>
        <w:t>Обязательства Участника по настоящему Договору считаются исполненными с момента уплаты в соответствии со статьей 4 настоящего Договора в полном объеме (с учетом дополнительных уточнений) обусловленной настоящим Договором цены, выполнения иных обязательств, вытекающих из настоящего Договора и принятия Объекта.</w:t>
      </w:r>
    </w:p>
    <w:p w:rsidR="00284728" w:rsidRPr="00D04708" w:rsidRDefault="00284728" w:rsidP="00284728">
      <w:pPr>
        <w:pStyle w:val="a5"/>
        <w:numPr>
          <w:ilvl w:val="2"/>
          <w:numId w:val="28"/>
        </w:numPr>
        <w:tabs>
          <w:tab w:val="left" w:pos="567"/>
          <w:tab w:val="left" w:pos="1276"/>
          <w:tab w:val="num" w:pos="1560"/>
          <w:tab w:val="num" w:pos="3981"/>
        </w:tabs>
        <w:overflowPunct w:val="0"/>
        <w:autoSpaceDE w:val="0"/>
        <w:autoSpaceDN w:val="0"/>
        <w:adjustRightInd w:val="0"/>
        <w:ind w:left="0" w:firstLine="567"/>
        <w:jc w:val="both"/>
        <w:rPr>
          <w:rFonts w:ascii="Tahoma" w:hAnsi="Tahoma" w:cs="Tahoma"/>
          <w:sz w:val="20"/>
        </w:rPr>
      </w:pPr>
      <w:r w:rsidRPr="00D04708">
        <w:rPr>
          <w:rFonts w:ascii="Tahoma" w:hAnsi="Tahoma" w:cs="Tahoma"/>
          <w:sz w:val="20"/>
        </w:rPr>
        <w:t>Уступка Участником права требования по настоящему Договору допускается после государственной регистрации настоящего Договора и полной оплаты Участником цены Договора в соответствии со статьей 4 настоящего Договора (с учетом дополнительных уточнений). Уступка осуществляется с письменного согласия Застройщика и [Банка-кредитора]</w:t>
      </w:r>
      <w:r w:rsidRPr="00D04708">
        <w:rPr>
          <w:rStyle w:val="ad"/>
          <w:rFonts w:ascii="Tahoma" w:hAnsi="Tahoma" w:cs="Tahoma"/>
          <w:sz w:val="20"/>
        </w:rPr>
        <w:footnoteReference w:id="51"/>
      </w:r>
      <w:r w:rsidRPr="00D04708">
        <w:rPr>
          <w:rFonts w:ascii="Tahoma" w:hAnsi="Tahoma" w:cs="Tahoma"/>
          <w:sz w:val="20"/>
        </w:rPr>
        <w:t xml:space="preserve"> до момента передачи Объекта Участнику в порядке, установленном настоящим Договором и законодательством Российской Федерации.</w:t>
      </w:r>
    </w:p>
    <w:p w:rsidR="00284728" w:rsidRPr="00D04708" w:rsidRDefault="00284728" w:rsidP="00284728">
      <w:pPr>
        <w:pStyle w:val="19"/>
        <w:tabs>
          <w:tab w:val="left" w:pos="567"/>
          <w:tab w:val="left" w:pos="1276"/>
          <w:tab w:val="num" w:pos="1560"/>
        </w:tabs>
        <w:ind w:left="0" w:firstLine="567"/>
        <w:rPr>
          <w:rFonts w:ascii="Tahoma" w:hAnsi="Tahoma" w:cs="Tahoma"/>
          <w:sz w:val="20"/>
        </w:rPr>
      </w:pPr>
      <w:r w:rsidRPr="00D04708">
        <w:rPr>
          <w:rFonts w:ascii="Tahoma" w:hAnsi="Tahoma" w:cs="Tahoma"/>
          <w:sz w:val="20"/>
        </w:rPr>
        <w:t>Уступка прав требований по настоящему Договору подлежит государственной регистрации в установленном законодательством Российской Федерации порядке.</w:t>
      </w:r>
    </w:p>
    <w:p w:rsidR="00284728" w:rsidRPr="00D04708" w:rsidRDefault="00284728" w:rsidP="00284728">
      <w:pPr>
        <w:pStyle w:val="19"/>
        <w:tabs>
          <w:tab w:val="left" w:pos="567"/>
          <w:tab w:val="left" w:pos="1276"/>
          <w:tab w:val="num" w:pos="1560"/>
        </w:tabs>
        <w:ind w:left="0" w:firstLine="567"/>
        <w:rPr>
          <w:rFonts w:ascii="Tahoma" w:hAnsi="Tahoma" w:cs="Tahoma"/>
          <w:sz w:val="20"/>
        </w:rPr>
      </w:pPr>
      <w:r w:rsidRPr="00D04708">
        <w:rPr>
          <w:rFonts w:ascii="Tahoma" w:hAnsi="Tahoma" w:cs="Tahoma"/>
          <w:sz w:val="20"/>
        </w:rPr>
        <w:t>Стороны признают, что личность Участника имеет существенное значение для Застройщика. Все последующие уступки прав требований, совершаемые Новым Участником долевого строительства, осуществляются при условии письменного согласия Застройщика.</w:t>
      </w:r>
    </w:p>
    <w:p w:rsidR="00284728" w:rsidRPr="00D04708" w:rsidRDefault="00284728" w:rsidP="00284728">
      <w:pPr>
        <w:pStyle w:val="19"/>
        <w:tabs>
          <w:tab w:val="left" w:pos="567"/>
          <w:tab w:val="left" w:pos="1276"/>
          <w:tab w:val="num" w:pos="1560"/>
        </w:tabs>
        <w:ind w:left="0" w:firstLine="567"/>
        <w:rPr>
          <w:rFonts w:ascii="Tahoma" w:hAnsi="Tahoma" w:cs="Tahoma"/>
          <w:sz w:val="20"/>
        </w:rPr>
      </w:pPr>
      <w:r w:rsidRPr="00D04708">
        <w:rPr>
          <w:rFonts w:ascii="Tahoma" w:hAnsi="Tahoma" w:cs="Tahoma"/>
          <w:sz w:val="20"/>
        </w:rPr>
        <w:t>В случае уступки Участником,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w:t>
      </w:r>
    </w:p>
    <w:p w:rsidR="00284728" w:rsidRPr="002D191F" w:rsidRDefault="00284728" w:rsidP="00284728">
      <w:pPr>
        <w:numPr>
          <w:ilvl w:val="2"/>
          <w:numId w:val="28"/>
        </w:numPr>
        <w:tabs>
          <w:tab w:val="left" w:pos="709"/>
          <w:tab w:val="left" w:pos="1276"/>
        </w:tabs>
        <w:overflowPunct w:val="0"/>
        <w:autoSpaceDE w:val="0"/>
        <w:autoSpaceDN w:val="0"/>
        <w:adjustRightInd w:val="0"/>
        <w:ind w:left="0" w:firstLine="567"/>
        <w:jc w:val="both"/>
        <w:rPr>
          <w:rFonts w:ascii="Tahoma" w:hAnsi="Tahoma" w:cs="Tahoma"/>
          <w:sz w:val="20"/>
        </w:rPr>
      </w:pPr>
      <w:r w:rsidRPr="00D04708">
        <w:rPr>
          <w:rFonts w:ascii="Tahoma" w:hAnsi="Tahoma" w:cs="Tahoma"/>
          <w:sz w:val="20"/>
        </w:rPr>
        <w:t>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 В случае нарушения настоящего пункта Участник несет ответственность перед Застройщиком в соответствии с п.7.1.8 настоящего</w:t>
      </w:r>
      <w:r w:rsidRPr="002D191F">
        <w:rPr>
          <w:rFonts w:ascii="Tahoma" w:hAnsi="Tahoma" w:cs="Tahoma"/>
          <w:sz w:val="20"/>
        </w:rPr>
        <w:t xml:space="preserve"> Договора.</w:t>
      </w:r>
    </w:p>
    <w:p w:rsidR="00284728" w:rsidRPr="002D191F" w:rsidRDefault="00284728" w:rsidP="00284728">
      <w:pPr>
        <w:numPr>
          <w:ilvl w:val="2"/>
          <w:numId w:val="28"/>
        </w:numPr>
        <w:tabs>
          <w:tab w:val="left" w:pos="709"/>
          <w:tab w:val="left" w:pos="1276"/>
        </w:tabs>
        <w:overflowPunct w:val="0"/>
        <w:autoSpaceDE w:val="0"/>
        <w:autoSpaceDN w:val="0"/>
        <w:adjustRightInd w:val="0"/>
        <w:ind w:left="0" w:firstLine="567"/>
        <w:jc w:val="both"/>
        <w:rPr>
          <w:rFonts w:ascii="Tahoma" w:hAnsi="Tahoma" w:cs="Tahoma"/>
          <w:sz w:val="20"/>
        </w:rPr>
      </w:pPr>
      <w:r w:rsidRPr="002D191F">
        <w:rPr>
          <w:rFonts w:ascii="Tahoma" w:hAnsi="Tahoma" w:cs="Tahoma"/>
          <w:sz w:val="20"/>
        </w:rPr>
        <w:t>Любые ремонтные и отделочные работы в Объекте до его оформления в собственность Участника могут осуществляться только с предварительного письменного согласия Застройщика.</w:t>
      </w:r>
    </w:p>
    <w:p w:rsidR="00284728" w:rsidRPr="002D191F" w:rsidRDefault="00284728" w:rsidP="00284728">
      <w:pPr>
        <w:numPr>
          <w:ilvl w:val="2"/>
          <w:numId w:val="28"/>
        </w:numPr>
        <w:tabs>
          <w:tab w:val="left" w:pos="709"/>
          <w:tab w:val="left" w:pos="1276"/>
        </w:tabs>
        <w:overflowPunct w:val="0"/>
        <w:autoSpaceDE w:val="0"/>
        <w:autoSpaceDN w:val="0"/>
        <w:adjustRightInd w:val="0"/>
        <w:ind w:left="0" w:firstLine="567"/>
        <w:jc w:val="both"/>
        <w:rPr>
          <w:rFonts w:ascii="Tahoma" w:hAnsi="Tahoma" w:cs="Tahoma"/>
          <w:sz w:val="20"/>
        </w:rPr>
      </w:pPr>
      <w:r w:rsidRPr="002D191F">
        <w:rPr>
          <w:rFonts w:ascii="Tahoma" w:hAnsi="Tahoma" w:cs="Tahoma"/>
          <w:sz w:val="20"/>
        </w:rPr>
        <w:t xml:space="preserve">Стороны договорились, что </w:t>
      </w:r>
      <w:r w:rsidRPr="002D191F">
        <w:rPr>
          <w:rFonts w:ascii="Tahoma" w:hAnsi="Tahoma" w:cs="Tahoma"/>
          <w:color w:val="121212"/>
          <w:sz w:val="20"/>
          <w:shd w:val="clear" w:color="auto" w:fill="FFFFFF"/>
        </w:rPr>
        <w:t xml:space="preserve">Застройщик имеет право без согласования с Участником образовывать новые земельные участки из земельного участка, указанного в п. </w:t>
      </w:r>
      <w:r>
        <w:rPr>
          <w:rFonts w:ascii="Tahoma" w:hAnsi="Tahoma" w:cs="Tahoma"/>
          <w:color w:val="121212"/>
          <w:sz w:val="20"/>
          <w:shd w:val="clear" w:color="auto" w:fill="FFFFFF"/>
        </w:rPr>
        <w:t>1.1</w:t>
      </w:r>
      <w:r w:rsidRPr="002D191F">
        <w:rPr>
          <w:rFonts w:ascii="Tahoma" w:hAnsi="Tahoma" w:cs="Tahoma"/>
          <w:color w:val="121212"/>
          <w:sz w:val="20"/>
          <w:shd w:val="clear" w:color="auto" w:fill="FFFFFF"/>
        </w:rPr>
        <w:t xml:space="preserve">. настоящего договора, в том числе, путем раздела, выдела, объединения со смежными земельными участками или перераспределения земельных участков, в том числе со смежными земельными участками, для чего Застройщик вправе предпринять любые действия, направленные на размежевание земельного участка, указанного в п. </w:t>
      </w:r>
      <w:r>
        <w:rPr>
          <w:rFonts w:ascii="Tahoma" w:hAnsi="Tahoma" w:cs="Tahoma"/>
          <w:color w:val="121212"/>
          <w:sz w:val="20"/>
          <w:shd w:val="clear" w:color="auto" w:fill="FFFFFF"/>
        </w:rPr>
        <w:t>1.1</w:t>
      </w:r>
      <w:r w:rsidRPr="002D191F">
        <w:rPr>
          <w:rFonts w:ascii="Tahoma" w:hAnsi="Tahoma" w:cs="Tahoma"/>
          <w:color w:val="121212"/>
          <w:sz w:val="20"/>
          <w:shd w:val="clear" w:color="auto" w:fill="FFFFFF"/>
        </w:rPr>
        <w:t>. настоящего договора  в порядке, соответствующем законодательству РФ.</w:t>
      </w:r>
      <w:r w:rsidRPr="002D191F">
        <w:rPr>
          <w:rFonts w:ascii="Tahoma" w:hAnsi="Tahoma" w:cs="Tahoma"/>
          <w:sz w:val="20"/>
        </w:rPr>
        <w:t xml:space="preserve"> </w:t>
      </w:r>
    </w:p>
    <w:p w:rsidR="00284728" w:rsidRPr="002D191F" w:rsidRDefault="00284728" w:rsidP="00284728">
      <w:pPr>
        <w:tabs>
          <w:tab w:val="left" w:pos="709"/>
          <w:tab w:val="left" w:pos="1276"/>
        </w:tabs>
        <w:overflowPunct w:val="0"/>
        <w:autoSpaceDE w:val="0"/>
        <w:autoSpaceDN w:val="0"/>
        <w:adjustRightInd w:val="0"/>
        <w:ind w:firstLine="567"/>
        <w:jc w:val="both"/>
        <w:rPr>
          <w:rFonts w:ascii="Tahoma" w:hAnsi="Tahoma" w:cs="Tahoma"/>
          <w:sz w:val="20"/>
        </w:rPr>
      </w:pPr>
      <w:r w:rsidRPr="002D191F">
        <w:rPr>
          <w:rFonts w:ascii="Tahoma" w:hAnsi="Tahoma" w:cs="Tahoma"/>
          <w:sz w:val="20"/>
        </w:rPr>
        <w:t>Стороны договорились, что подписание настоящего Договора является безотзывным и безусловным согласием Участника на выполнение Застройщиком/Собственником Земельного участка всех необходимых действий и мероприятий, связанных с разделом (проведением межевых, кадастровых и иных необходимых работ) Земельного участка в границах, необходимых Застройщику для строительства (создания) и/или последующей эксплуатации Объекта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передачи Земельного участка/права аренды на Земельный участок в залог Банку, в том числе, но не ограничиваясь, в обеспечение возврата кредита, предоставленного Банком  Застройщику на строительство Жилого дома по кредитному договору, а также на совершение в целях обеспечения строительства сделок по распоряжению Земельным участком</w:t>
      </w:r>
    </w:p>
    <w:p w:rsidR="00284728" w:rsidRPr="002D191F" w:rsidRDefault="00284728" w:rsidP="00284728">
      <w:pPr>
        <w:tabs>
          <w:tab w:val="left" w:pos="709"/>
          <w:tab w:val="left" w:pos="1276"/>
        </w:tabs>
        <w:overflowPunct w:val="0"/>
        <w:autoSpaceDE w:val="0"/>
        <w:autoSpaceDN w:val="0"/>
        <w:adjustRightInd w:val="0"/>
        <w:ind w:firstLine="567"/>
        <w:jc w:val="both"/>
        <w:rPr>
          <w:rFonts w:ascii="Tahoma" w:hAnsi="Tahoma" w:cs="Tahoma"/>
          <w:sz w:val="20"/>
        </w:rPr>
      </w:pPr>
      <w:r w:rsidRPr="002D191F">
        <w:rPr>
          <w:rFonts w:ascii="Tahoma" w:hAnsi="Tahoma" w:cs="Tahoma"/>
          <w:color w:val="121212"/>
          <w:sz w:val="20"/>
          <w:shd w:val="clear" w:color="auto" w:fill="FFFFFF"/>
        </w:rPr>
        <w:t xml:space="preserve">При получении Участником требования Застройщика о предоставлении нотариально удостоверенного согласия на образование новых земельных участков из Земельного участка, Участник обязуется в течение 5 (Пяти) рабочих дней предоставить Застройщику такое согласие, </w:t>
      </w:r>
      <w:r w:rsidRPr="002D191F">
        <w:rPr>
          <w:rFonts w:ascii="Tahoma" w:hAnsi="Tahoma" w:cs="Tahoma"/>
          <w:sz w:val="20"/>
        </w:rPr>
        <w:t>самостоятельно и за свой счет</w:t>
      </w:r>
      <w:r w:rsidRPr="002D191F">
        <w:rPr>
          <w:rFonts w:ascii="Tahoma" w:hAnsi="Tahoma" w:cs="Tahoma"/>
          <w:bCs/>
          <w:sz w:val="20"/>
        </w:rPr>
        <w:t>.</w:t>
      </w:r>
    </w:p>
    <w:p w:rsidR="00284728" w:rsidRPr="000F1F13" w:rsidRDefault="00284728" w:rsidP="00284728">
      <w:pPr>
        <w:numPr>
          <w:ilvl w:val="2"/>
          <w:numId w:val="28"/>
        </w:numPr>
        <w:tabs>
          <w:tab w:val="left" w:pos="709"/>
          <w:tab w:val="left" w:pos="1276"/>
        </w:tabs>
        <w:overflowPunct w:val="0"/>
        <w:autoSpaceDE w:val="0"/>
        <w:autoSpaceDN w:val="0"/>
        <w:adjustRightInd w:val="0"/>
        <w:ind w:left="0" w:firstLine="567"/>
        <w:jc w:val="both"/>
        <w:rPr>
          <w:rFonts w:ascii="Tahoma" w:hAnsi="Tahoma" w:cs="Tahoma"/>
          <w:sz w:val="20"/>
        </w:rPr>
      </w:pPr>
      <w:r w:rsidRPr="000F1F13">
        <w:rPr>
          <w:rFonts w:ascii="Tahoma" w:hAnsi="Tahoma" w:cs="Tahoma"/>
          <w:sz w:val="20"/>
        </w:rPr>
        <w:t>Подписанием настоящего Договора Участник выражает согласие на получение (любым способом и в любом формате) от Застройщика, а также аффилированных с ним лиц, материалов рекламно-информационного характера.</w:t>
      </w:r>
    </w:p>
    <w:p w:rsidR="00284728" w:rsidRPr="000F1F13" w:rsidRDefault="00284728" w:rsidP="00284728">
      <w:pPr>
        <w:numPr>
          <w:ilvl w:val="2"/>
          <w:numId w:val="28"/>
        </w:numPr>
        <w:tabs>
          <w:tab w:val="left" w:pos="709"/>
          <w:tab w:val="left" w:pos="1276"/>
        </w:tabs>
        <w:overflowPunct w:val="0"/>
        <w:autoSpaceDE w:val="0"/>
        <w:autoSpaceDN w:val="0"/>
        <w:adjustRightInd w:val="0"/>
        <w:ind w:left="0" w:firstLine="567"/>
        <w:jc w:val="both"/>
        <w:rPr>
          <w:rFonts w:ascii="Tahoma" w:hAnsi="Tahoma" w:cs="Tahoma"/>
          <w:sz w:val="20"/>
        </w:rPr>
      </w:pPr>
      <w:r w:rsidRPr="000F1F13">
        <w:rPr>
          <w:rFonts w:ascii="Tahoma" w:hAnsi="Tahoma" w:cs="Tahoma"/>
          <w:sz w:val="20"/>
        </w:rPr>
        <w:t>Стороны договорились, что подписанием настоящего Договора Участник предоставляет Застройщику право на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w:t>
      </w:r>
    </w:p>
    <w:p w:rsidR="00284728" w:rsidRPr="008B0185" w:rsidRDefault="00284728" w:rsidP="00284728">
      <w:pPr>
        <w:pStyle w:val="ConsPlusNormal"/>
        <w:widowControl/>
        <w:numPr>
          <w:ilvl w:val="1"/>
          <w:numId w:val="28"/>
        </w:numPr>
        <w:tabs>
          <w:tab w:val="left" w:pos="567"/>
          <w:tab w:val="left" w:pos="1276"/>
          <w:tab w:val="num" w:pos="1440"/>
        </w:tabs>
        <w:overflowPunct w:val="0"/>
        <w:autoSpaceDE w:val="0"/>
        <w:autoSpaceDN w:val="0"/>
        <w:adjustRightInd w:val="0"/>
        <w:ind w:left="0" w:firstLine="567"/>
        <w:jc w:val="both"/>
        <w:rPr>
          <w:rFonts w:ascii="Tahoma" w:hAnsi="Tahoma" w:cs="Tahoma"/>
        </w:rPr>
      </w:pPr>
      <w:r w:rsidRPr="000F1F13">
        <w:rPr>
          <w:rFonts w:ascii="Tahoma" w:hAnsi="Tahoma" w:cs="Tahoma"/>
          <w:color w:val="FF0000"/>
        </w:rPr>
        <w:t xml:space="preserve"> </w:t>
      </w:r>
      <w:r w:rsidRPr="000F1F13">
        <w:rPr>
          <w:rFonts w:ascii="Tahoma" w:hAnsi="Tahoma" w:cs="Tahoma"/>
        </w:rPr>
        <w:t>Обязанности Застройщик</w:t>
      </w:r>
      <w:r w:rsidRPr="00C30070">
        <w:rPr>
          <w:rFonts w:ascii="Tahoma" w:hAnsi="Tahoma" w:cs="Tahoma"/>
        </w:rPr>
        <w:t>а</w:t>
      </w:r>
      <w:r w:rsidRPr="008B0185">
        <w:rPr>
          <w:rFonts w:ascii="Tahoma" w:hAnsi="Tahoma" w:cs="Tahoma"/>
        </w:rPr>
        <w:t>:</w:t>
      </w:r>
    </w:p>
    <w:p w:rsidR="00284728" w:rsidRPr="000F1F13" w:rsidRDefault="00284728" w:rsidP="00284728">
      <w:pPr>
        <w:pStyle w:val="ConsPlusNormal"/>
        <w:widowControl/>
        <w:numPr>
          <w:ilvl w:val="2"/>
          <w:numId w:val="28"/>
        </w:numPr>
        <w:tabs>
          <w:tab w:val="left" w:pos="567"/>
          <w:tab w:val="left" w:pos="1276"/>
          <w:tab w:val="num" w:pos="3981"/>
        </w:tabs>
        <w:overflowPunct w:val="0"/>
        <w:autoSpaceDE w:val="0"/>
        <w:autoSpaceDN w:val="0"/>
        <w:adjustRightInd w:val="0"/>
        <w:ind w:left="0" w:firstLine="567"/>
        <w:jc w:val="both"/>
        <w:rPr>
          <w:rFonts w:ascii="Tahoma" w:hAnsi="Tahoma" w:cs="Tahoma"/>
          <w:bCs/>
        </w:rPr>
      </w:pPr>
      <w:r w:rsidRPr="00C30070">
        <w:rPr>
          <w:rFonts w:ascii="Tahoma" w:hAnsi="Tahoma" w:cs="Tahoma"/>
        </w:rPr>
        <w:t>О</w:t>
      </w:r>
      <w:r w:rsidRPr="00C82E99">
        <w:rPr>
          <w:rFonts w:ascii="Tahoma" w:hAnsi="Tahoma" w:cs="Tahoma"/>
        </w:rPr>
        <w:t>ргани</w:t>
      </w:r>
      <w:r w:rsidRPr="00C5391B">
        <w:rPr>
          <w:rFonts w:ascii="Tahoma" w:hAnsi="Tahoma" w:cs="Tahoma"/>
          <w:bCs/>
        </w:rPr>
        <w:t xml:space="preserve">зовать строительство </w:t>
      </w:r>
      <w:r w:rsidRPr="000F1F13">
        <w:rPr>
          <w:rFonts w:ascii="Tahoma" w:hAnsi="Tahoma" w:cs="Tahoma"/>
          <w:bCs/>
        </w:rPr>
        <w:t>Жилого дома и входящего в его состав Объекта.</w:t>
      </w:r>
    </w:p>
    <w:p w:rsidR="00284728" w:rsidRPr="000F1F13" w:rsidRDefault="00284728" w:rsidP="00284728">
      <w:pPr>
        <w:pStyle w:val="ConsPlusNormal"/>
        <w:widowControl/>
        <w:numPr>
          <w:ilvl w:val="2"/>
          <w:numId w:val="28"/>
        </w:numPr>
        <w:tabs>
          <w:tab w:val="left" w:pos="567"/>
          <w:tab w:val="left" w:pos="1276"/>
          <w:tab w:val="num" w:pos="3981"/>
        </w:tabs>
        <w:overflowPunct w:val="0"/>
        <w:autoSpaceDE w:val="0"/>
        <w:autoSpaceDN w:val="0"/>
        <w:adjustRightInd w:val="0"/>
        <w:ind w:left="0" w:firstLine="567"/>
        <w:jc w:val="both"/>
        <w:rPr>
          <w:rFonts w:ascii="Tahoma" w:hAnsi="Tahoma" w:cs="Tahoma"/>
          <w:bCs/>
        </w:rPr>
      </w:pPr>
      <w:r w:rsidRPr="000F1F13">
        <w:rPr>
          <w:rFonts w:ascii="Tahoma" w:hAnsi="Tahoma" w:cs="Tahoma"/>
          <w:bCs/>
        </w:rPr>
        <w:t>Сообщать Участнику по его требованию о ходе выполнения работ по строительству Жилого дома и входящего в его состав Объекта.</w:t>
      </w:r>
    </w:p>
    <w:p w:rsidR="00284728" w:rsidRPr="000F1F13" w:rsidRDefault="00284728" w:rsidP="00284728">
      <w:pPr>
        <w:pStyle w:val="ConsPlusNormal"/>
        <w:widowControl/>
        <w:numPr>
          <w:ilvl w:val="2"/>
          <w:numId w:val="28"/>
        </w:numPr>
        <w:tabs>
          <w:tab w:val="left" w:pos="1276"/>
          <w:tab w:val="num" w:pos="3981"/>
        </w:tabs>
        <w:overflowPunct w:val="0"/>
        <w:autoSpaceDE w:val="0"/>
        <w:autoSpaceDN w:val="0"/>
        <w:adjustRightInd w:val="0"/>
        <w:ind w:left="0" w:firstLine="567"/>
        <w:jc w:val="both"/>
        <w:rPr>
          <w:rFonts w:ascii="Tahoma" w:hAnsi="Tahoma" w:cs="Tahoma"/>
        </w:rPr>
      </w:pPr>
      <w:r w:rsidRPr="000F1F13">
        <w:rPr>
          <w:rFonts w:ascii="Tahoma" w:hAnsi="Tahoma" w:cs="Tahoma"/>
          <w:bCs/>
        </w:rPr>
        <w:t xml:space="preserve">Передать </w:t>
      </w:r>
      <w:r w:rsidRPr="000F1F13">
        <w:rPr>
          <w:rFonts w:ascii="Tahoma" w:hAnsi="Tahoma" w:cs="Tahoma"/>
        </w:rPr>
        <w:t xml:space="preserve">Объект </w:t>
      </w:r>
      <w:r w:rsidRPr="000F1F13">
        <w:rPr>
          <w:rFonts w:ascii="Tahoma" w:hAnsi="Tahoma" w:cs="Tahoma"/>
          <w:bCs/>
        </w:rPr>
        <w:t>Уча</w:t>
      </w:r>
      <w:r w:rsidRPr="000F1F13">
        <w:rPr>
          <w:rFonts w:ascii="Tahoma" w:hAnsi="Tahoma" w:cs="Tahoma"/>
        </w:rPr>
        <w:t>стнику в соответствии с условиями настоящего Договора.</w:t>
      </w:r>
    </w:p>
    <w:p w:rsidR="00284728" w:rsidRPr="000F1F13" w:rsidRDefault="00284728" w:rsidP="00284728">
      <w:pPr>
        <w:pStyle w:val="ConsPlusNormal"/>
        <w:widowControl/>
        <w:numPr>
          <w:ilvl w:val="2"/>
          <w:numId w:val="28"/>
        </w:numPr>
        <w:tabs>
          <w:tab w:val="left" w:pos="1276"/>
          <w:tab w:val="num" w:pos="3981"/>
        </w:tabs>
        <w:overflowPunct w:val="0"/>
        <w:autoSpaceDE w:val="0"/>
        <w:autoSpaceDN w:val="0"/>
        <w:adjustRightInd w:val="0"/>
        <w:ind w:left="0" w:firstLine="567"/>
        <w:jc w:val="both"/>
        <w:rPr>
          <w:rFonts w:ascii="Tahoma" w:hAnsi="Tahoma" w:cs="Tahoma"/>
        </w:rPr>
      </w:pPr>
      <w:r w:rsidRPr="000F1F13">
        <w:rPr>
          <w:rFonts w:ascii="Tahoma" w:hAnsi="Tahoma" w:cs="Tahoma"/>
        </w:rPr>
        <w:t>Застройщик до передачи Объекта Участнику обязуется оформить техническую документацию на Жилой дом.</w:t>
      </w:r>
    </w:p>
    <w:p w:rsidR="00284728" w:rsidRPr="000F1F13" w:rsidRDefault="00284728" w:rsidP="00284728">
      <w:pPr>
        <w:pStyle w:val="ConsPlusNormal"/>
        <w:widowControl/>
        <w:numPr>
          <w:ilvl w:val="2"/>
          <w:numId w:val="28"/>
        </w:numPr>
        <w:tabs>
          <w:tab w:val="left" w:pos="1276"/>
          <w:tab w:val="num" w:pos="3981"/>
        </w:tabs>
        <w:overflowPunct w:val="0"/>
        <w:autoSpaceDE w:val="0"/>
        <w:autoSpaceDN w:val="0"/>
        <w:adjustRightInd w:val="0"/>
        <w:ind w:left="0" w:firstLine="567"/>
        <w:jc w:val="both"/>
        <w:rPr>
          <w:rFonts w:ascii="Tahoma" w:hAnsi="Tahoma" w:cs="Tahoma"/>
        </w:rPr>
      </w:pPr>
      <w:r w:rsidRPr="000F1F13">
        <w:rPr>
          <w:rFonts w:ascii="Tahoma" w:hAnsi="Tahoma" w:cs="Tahoma"/>
        </w:rPr>
        <w:t>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w:t>
      </w:r>
    </w:p>
    <w:p w:rsidR="00284728" w:rsidRPr="000F1F13" w:rsidRDefault="00284728" w:rsidP="00284728">
      <w:pPr>
        <w:pStyle w:val="ConsPlusNormal"/>
        <w:widowControl/>
        <w:numPr>
          <w:ilvl w:val="1"/>
          <w:numId w:val="28"/>
        </w:numPr>
        <w:tabs>
          <w:tab w:val="left" w:pos="567"/>
          <w:tab w:val="left" w:pos="1276"/>
        </w:tabs>
        <w:overflowPunct w:val="0"/>
        <w:autoSpaceDE w:val="0"/>
        <w:autoSpaceDN w:val="0"/>
        <w:adjustRightInd w:val="0"/>
        <w:ind w:left="0" w:firstLine="567"/>
        <w:jc w:val="both"/>
        <w:rPr>
          <w:rFonts w:ascii="Tahoma" w:hAnsi="Tahoma" w:cs="Tahoma"/>
        </w:rPr>
      </w:pPr>
      <w:r w:rsidRPr="000F1F13">
        <w:rPr>
          <w:rFonts w:ascii="Tahoma" w:hAnsi="Tahoma" w:cs="Tahoma"/>
        </w:rPr>
        <w:t>Стороны принимают на себя обязательства предпринять все необходимые действия, предусмотренные Договором и законодательством Российской Федерации по государственной регистрации настоящего Договора.</w:t>
      </w:r>
    </w:p>
    <w:p w:rsidR="00284728" w:rsidRPr="000F1F13" w:rsidRDefault="00284728" w:rsidP="00284728">
      <w:pPr>
        <w:pStyle w:val="ConsPlusNormal"/>
        <w:widowControl/>
        <w:tabs>
          <w:tab w:val="left" w:pos="567"/>
          <w:tab w:val="left" w:pos="1276"/>
        </w:tabs>
        <w:ind w:left="567" w:firstLine="0"/>
        <w:jc w:val="both"/>
        <w:rPr>
          <w:rFonts w:ascii="Tahoma" w:hAnsi="Tahoma" w:cs="Tahoma"/>
        </w:rPr>
      </w:pPr>
    </w:p>
    <w:p w:rsidR="00284728" w:rsidRDefault="00284728" w:rsidP="00284728">
      <w:pPr>
        <w:numPr>
          <w:ilvl w:val="0"/>
          <w:numId w:val="28"/>
        </w:numPr>
        <w:overflowPunct w:val="0"/>
        <w:autoSpaceDE w:val="0"/>
        <w:autoSpaceDN w:val="0"/>
        <w:adjustRightInd w:val="0"/>
        <w:ind w:left="0" w:firstLine="0"/>
        <w:jc w:val="center"/>
        <w:rPr>
          <w:rFonts w:ascii="Tahoma" w:hAnsi="Tahoma" w:cs="Tahoma"/>
          <w:b/>
          <w:bCs/>
          <w:spacing w:val="20"/>
          <w:sz w:val="20"/>
        </w:rPr>
      </w:pPr>
      <w:r w:rsidRPr="000F1F13">
        <w:rPr>
          <w:rFonts w:ascii="Tahoma" w:hAnsi="Tahoma" w:cs="Tahoma"/>
          <w:b/>
          <w:bCs/>
          <w:spacing w:val="20"/>
          <w:sz w:val="20"/>
        </w:rPr>
        <w:t>ОБСТОЯТЕЛЬСТВА НЕПРЕОДОЛИМОЙ СИЛЫ</w:t>
      </w:r>
    </w:p>
    <w:p w:rsidR="00284728" w:rsidRPr="000F1F13" w:rsidRDefault="00284728" w:rsidP="00284728">
      <w:pPr>
        <w:overflowPunct w:val="0"/>
        <w:autoSpaceDE w:val="0"/>
        <w:autoSpaceDN w:val="0"/>
        <w:adjustRightInd w:val="0"/>
        <w:rPr>
          <w:rFonts w:ascii="Tahoma" w:hAnsi="Tahoma" w:cs="Tahoma"/>
          <w:b/>
          <w:bCs/>
          <w:spacing w:val="20"/>
          <w:sz w:val="20"/>
        </w:rPr>
      </w:pPr>
    </w:p>
    <w:p w:rsidR="00284728" w:rsidRPr="000F1F13" w:rsidRDefault="00284728" w:rsidP="00284728">
      <w:pPr>
        <w:pStyle w:val="25"/>
        <w:widowControl w:val="0"/>
        <w:numPr>
          <w:ilvl w:val="1"/>
          <w:numId w:val="28"/>
        </w:numPr>
        <w:tabs>
          <w:tab w:val="left" w:pos="567"/>
          <w:tab w:val="num" w:pos="1560"/>
        </w:tabs>
        <w:overflowPunct w:val="0"/>
        <w:autoSpaceDE w:val="0"/>
        <w:autoSpaceDN w:val="0"/>
        <w:adjustRightInd w:val="0"/>
        <w:spacing w:after="0" w:line="240" w:lineRule="auto"/>
        <w:ind w:left="0" w:firstLine="567"/>
        <w:jc w:val="both"/>
        <w:rPr>
          <w:rFonts w:ascii="Tahoma" w:hAnsi="Tahoma" w:cs="Tahoma"/>
        </w:rPr>
      </w:pPr>
      <w:r w:rsidRPr="000F1F13">
        <w:rPr>
          <w:rFonts w:ascii="Tahoma" w:hAnsi="Tahoma" w:cs="Tahoma"/>
        </w:rPr>
        <w:t xml:space="preserve">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p>
    <w:p w:rsidR="00284728" w:rsidRPr="000F1F13" w:rsidRDefault="00284728" w:rsidP="00284728">
      <w:pPr>
        <w:pStyle w:val="25"/>
        <w:widowControl w:val="0"/>
        <w:numPr>
          <w:ilvl w:val="1"/>
          <w:numId w:val="28"/>
        </w:numPr>
        <w:tabs>
          <w:tab w:val="left" w:pos="567"/>
          <w:tab w:val="num" w:pos="1560"/>
        </w:tabs>
        <w:overflowPunct w:val="0"/>
        <w:autoSpaceDE w:val="0"/>
        <w:autoSpaceDN w:val="0"/>
        <w:adjustRightInd w:val="0"/>
        <w:spacing w:after="0" w:line="240" w:lineRule="auto"/>
        <w:ind w:left="0" w:firstLine="567"/>
        <w:jc w:val="both"/>
        <w:rPr>
          <w:rFonts w:ascii="Tahoma" w:hAnsi="Tahoma" w:cs="Tahoma"/>
        </w:rPr>
      </w:pPr>
      <w:r w:rsidRPr="000F1F13">
        <w:rPr>
          <w:rFonts w:ascii="Tahoma" w:hAnsi="Tahoma" w:cs="Tahoma"/>
        </w:rPr>
        <w:t>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rsidR="00284728" w:rsidRPr="000F1F13" w:rsidRDefault="00284728" w:rsidP="00284728">
      <w:pPr>
        <w:pStyle w:val="25"/>
        <w:widowControl w:val="0"/>
        <w:numPr>
          <w:ilvl w:val="1"/>
          <w:numId w:val="28"/>
        </w:numPr>
        <w:tabs>
          <w:tab w:val="left" w:pos="567"/>
          <w:tab w:val="num" w:pos="1560"/>
        </w:tabs>
        <w:overflowPunct w:val="0"/>
        <w:autoSpaceDE w:val="0"/>
        <w:autoSpaceDN w:val="0"/>
        <w:adjustRightInd w:val="0"/>
        <w:spacing w:after="0" w:line="240" w:lineRule="auto"/>
        <w:ind w:left="0" w:firstLine="567"/>
        <w:jc w:val="both"/>
        <w:rPr>
          <w:rFonts w:ascii="Tahoma" w:hAnsi="Tahoma" w:cs="Tahoma"/>
        </w:rPr>
      </w:pPr>
      <w:r w:rsidRPr="000F1F13">
        <w:rPr>
          <w:rFonts w:ascii="Tahoma" w:hAnsi="Tahoma" w:cs="Tahoma"/>
        </w:rPr>
        <w:t xml:space="preserve">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rsidR="00284728" w:rsidRPr="000F1F13" w:rsidRDefault="00284728" w:rsidP="00284728">
      <w:pPr>
        <w:pStyle w:val="25"/>
        <w:widowControl w:val="0"/>
        <w:numPr>
          <w:ilvl w:val="1"/>
          <w:numId w:val="28"/>
        </w:numPr>
        <w:tabs>
          <w:tab w:val="left" w:pos="567"/>
          <w:tab w:val="num" w:pos="1560"/>
        </w:tabs>
        <w:overflowPunct w:val="0"/>
        <w:autoSpaceDE w:val="0"/>
        <w:autoSpaceDN w:val="0"/>
        <w:adjustRightInd w:val="0"/>
        <w:spacing w:after="0" w:line="240" w:lineRule="auto"/>
        <w:ind w:left="0" w:firstLine="567"/>
        <w:jc w:val="both"/>
        <w:rPr>
          <w:rFonts w:ascii="Tahoma" w:hAnsi="Tahoma" w:cs="Tahoma"/>
        </w:rPr>
      </w:pPr>
      <w:r w:rsidRPr="000F1F13">
        <w:rPr>
          <w:rFonts w:ascii="Tahoma" w:hAnsi="Tahoma" w:cs="Tahoma"/>
        </w:rPr>
        <w:t xml:space="preserve">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rsidR="00284728" w:rsidRPr="000F1F13" w:rsidRDefault="00284728" w:rsidP="00284728">
      <w:pPr>
        <w:pStyle w:val="25"/>
        <w:widowControl w:val="0"/>
        <w:tabs>
          <w:tab w:val="left" w:pos="567"/>
          <w:tab w:val="num" w:pos="1560"/>
        </w:tabs>
        <w:spacing w:after="0" w:line="240" w:lineRule="auto"/>
        <w:ind w:left="567"/>
        <w:jc w:val="both"/>
        <w:rPr>
          <w:rFonts w:ascii="Tahoma" w:hAnsi="Tahoma" w:cs="Tahoma"/>
        </w:rPr>
      </w:pPr>
    </w:p>
    <w:p w:rsidR="00284728" w:rsidRDefault="00284728" w:rsidP="00284728">
      <w:pPr>
        <w:numPr>
          <w:ilvl w:val="0"/>
          <w:numId w:val="28"/>
        </w:numPr>
        <w:overflowPunct w:val="0"/>
        <w:autoSpaceDE w:val="0"/>
        <w:autoSpaceDN w:val="0"/>
        <w:adjustRightInd w:val="0"/>
        <w:ind w:left="0" w:firstLine="0"/>
        <w:jc w:val="center"/>
        <w:rPr>
          <w:rFonts w:ascii="Tahoma" w:hAnsi="Tahoma" w:cs="Tahoma"/>
          <w:b/>
          <w:bCs/>
          <w:spacing w:val="20"/>
          <w:sz w:val="20"/>
        </w:rPr>
      </w:pPr>
      <w:r w:rsidRPr="000F1F13">
        <w:rPr>
          <w:rFonts w:ascii="Tahoma" w:hAnsi="Tahoma" w:cs="Tahoma"/>
          <w:b/>
          <w:bCs/>
          <w:spacing w:val="20"/>
          <w:sz w:val="20"/>
        </w:rPr>
        <w:t>ПОРЯДОК РАЗРЕШЕНИЯ СПОРОВ</w:t>
      </w:r>
    </w:p>
    <w:p w:rsidR="00284728" w:rsidRPr="002D191F" w:rsidRDefault="00284728" w:rsidP="00284728">
      <w:pPr>
        <w:overflowPunct w:val="0"/>
        <w:autoSpaceDE w:val="0"/>
        <w:autoSpaceDN w:val="0"/>
        <w:adjustRightInd w:val="0"/>
        <w:rPr>
          <w:rFonts w:ascii="Tahoma" w:hAnsi="Tahoma" w:cs="Tahoma"/>
          <w:b/>
          <w:bCs/>
          <w:spacing w:val="20"/>
          <w:sz w:val="20"/>
        </w:rPr>
      </w:pPr>
    </w:p>
    <w:p w:rsidR="00284728" w:rsidRPr="002D191F" w:rsidRDefault="00284728" w:rsidP="00284728">
      <w:pPr>
        <w:pStyle w:val="ConsPlusNormal"/>
        <w:widowControl/>
        <w:numPr>
          <w:ilvl w:val="1"/>
          <w:numId w:val="28"/>
        </w:numPr>
        <w:tabs>
          <w:tab w:val="left" w:pos="567"/>
          <w:tab w:val="num" w:pos="1560"/>
        </w:tabs>
        <w:overflowPunct w:val="0"/>
        <w:autoSpaceDE w:val="0"/>
        <w:autoSpaceDN w:val="0"/>
        <w:adjustRightInd w:val="0"/>
        <w:ind w:left="0" w:firstLine="567"/>
        <w:jc w:val="both"/>
        <w:rPr>
          <w:rFonts w:ascii="Tahoma" w:hAnsi="Tahoma" w:cs="Tahoma"/>
        </w:rPr>
      </w:pPr>
      <w:r w:rsidRPr="002D191F">
        <w:rPr>
          <w:rFonts w:ascii="Tahoma" w:hAnsi="Tahoma" w:cs="Tahoma"/>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Российской Федерации, по месту исполнения договора (строительный адрес Жилого дома).</w:t>
      </w:r>
    </w:p>
    <w:p w:rsidR="00284728" w:rsidRDefault="00284728" w:rsidP="00284728">
      <w:pPr>
        <w:pStyle w:val="ConsPlusNormal"/>
        <w:widowControl/>
        <w:numPr>
          <w:ilvl w:val="1"/>
          <w:numId w:val="28"/>
        </w:numPr>
        <w:tabs>
          <w:tab w:val="left" w:pos="567"/>
          <w:tab w:val="num" w:pos="1560"/>
        </w:tabs>
        <w:overflowPunct w:val="0"/>
        <w:autoSpaceDE w:val="0"/>
        <w:autoSpaceDN w:val="0"/>
        <w:adjustRightInd w:val="0"/>
        <w:ind w:left="0" w:firstLine="567"/>
        <w:jc w:val="both"/>
        <w:rPr>
          <w:rFonts w:ascii="Tahoma" w:hAnsi="Tahoma" w:cs="Tahoma"/>
        </w:rPr>
      </w:pPr>
      <w:r w:rsidRPr="002D191F">
        <w:rPr>
          <w:rFonts w:ascii="Tahoma" w:hAnsi="Tahoma" w:cs="Tahoma"/>
        </w:rPr>
        <w:t xml:space="preserve"> 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 момента получения одной из Сторон письменной претензии</w:t>
      </w:r>
      <w:r w:rsidRPr="000F1F13">
        <w:rPr>
          <w:rFonts w:ascii="Tahoma" w:hAnsi="Tahoma" w:cs="Tahoma"/>
        </w:rPr>
        <w:t xml:space="preserve"> другой Стороны.</w:t>
      </w:r>
    </w:p>
    <w:p w:rsidR="00284728" w:rsidRDefault="00284728" w:rsidP="00284728">
      <w:pPr>
        <w:pStyle w:val="ConsPlusNormal"/>
        <w:widowControl/>
        <w:tabs>
          <w:tab w:val="left" w:pos="567"/>
          <w:tab w:val="num" w:pos="1560"/>
        </w:tabs>
        <w:ind w:left="567" w:firstLine="0"/>
        <w:jc w:val="both"/>
        <w:rPr>
          <w:rFonts w:ascii="Tahoma" w:hAnsi="Tahoma" w:cs="Tahoma"/>
        </w:rPr>
      </w:pPr>
    </w:p>
    <w:p w:rsidR="00284728" w:rsidRPr="000F1F13" w:rsidRDefault="00284728" w:rsidP="00284728">
      <w:pPr>
        <w:pStyle w:val="ConsPlusNormal"/>
        <w:widowControl/>
        <w:tabs>
          <w:tab w:val="left" w:pos="567"/>
          <w:tab w:val="num" w:pos="1560"/>
        </w:tabs>
        <w:ind w:left="567" w:firstLine="0"/>
        <w:jc w:val="both"/>
        <w:rPr>
          <w:rFonts w:ascii="Tahoma" w:hAnsi="Tahoma" w:cs="Tahoma"/>
        </w:rPr>
      </w:pPr>
    </w:p>
    <w:p w:rsidR="00284728" w:rsidRPr="000F1F13" w:rsidRDefault="00284728" w:rsidP="00284728">
      <w:pPr>
        <w:pStyle w:val="ConsPlusNormal"/>
        <w:widowControl/>
        <w:numPr>
          <w:ilvl w:val="0"/>
          <w:numId w:val="28"/>
        </w:numPr>
        <w:overflowPunct w:val="0"/>
        <w:autoSpaceDE w:val="0"/>
        <w:autoSpaceDN w:val="0"/>
        <w:adjustRightInd w:val="0"/>
        <w:ind w:left="0" w:firstLine="0"/>
        <w:jc w:val="center"/>
        <w:rPr>
          <w:rFonts w:ascii="Tahoma" w:hAnsi="Tahoma" w:cs="Tahoma"/>
          <w:b/>
          <w:bCs/>
          <w:spacing w:val="20"/>
        </w:rPr>
      </w:pPr>
      <w:r w:rsidRPr="000F1F13">
        <w:rPr>
          <w:rFonts w:ascii="Tahoma" w:hAnsi="Tahoma" w:cs="Tahoma"/>
          <w:b/>
          <w:bCs/>
          <w:spacing w:val="20"/>
        </w:rPr>
        <w:t>СРОК</w:t>
      </w:r>
      <w:r w:rsidRPr="000F1F13">
        <w:rPr>
          <w:rFonts w:ascii="Tahoma" w:hAnsi="Tahoma" w:cs="Tahoma"/>
          <w:spacing w:val="20"/>
        </w:rPr>
        <w:t xml:space="preserve"> </w:t>
      </w:r>
      <w:r w:rsidRPr="000F1F13">
        <w:rPr>
          <w:rFonts w:ascii="Tahoma" w:hAnsi="Tahoma" w:cs="Tahoma"/>
          <w:b/>
          <w:bCs/>
          <w:spacing w:val="20"/>
        </w:rPr>
        <w:t>ДЕЙСТВИЯ ДОГОВОРА.</w:t>
      </w:r>
    </w:p>
    <w:p w:rsidR="00284728" w:rsidRDefault="00284728" w:rsidP="00284728">
      <w:pPr>
        <w:pStyle w:val="ConsPlusNormal"/>
        <w:widowControl/>
        <w:tabs>
          <w:tab w:val="num" w:pos="0"/>
        </w:tabs>
        <w:ind w:firstLine="0"/>
        <w:jc w:val="center"/>
        <w:rPr>
          <w:rFonts w:ascii="Tahoma" w:hAnsi="Tahoma" w:cs="Tahoma"/>
          <w:b/>
          <w:bCs/>
          <w:spacing w:val="20"/>
        </w:rPr>
      </w:pPr>
      <w:r w:rsidRPr="000F1F13">
        <w:rPr>
          <w:rFonts w:ascii="Tahoma" w:hAnsi="Tahoma" w:cs="Tahoma"/>
          <w:b/>
          <w:bCs/>
          <w:spacing w:val="20"/>
        </w:rPr>
        <w:t>ОТВЕТСТВЕННОСТЬ СТОРОН</w:t>
      </w:r>
    </w:p>
    <w:p w:rsidR="00284728" w:rsidRPr="000F1F13" w:rsidRDefault="00284728" w:rsidP="00284728">
      <w:pPr>
        <w:pStyle w:val="ConsPlusNormal"/>
        <w:widowControl/>
        <w:tabs>
          <w:tab w:val="num" w:pos="0"/>
        </w:tabs>
        <w:ind w:firstLine="0"/>
        <w:jc w:val="center"/>
        <w:rPr>
          <w:rFonts w:ascii="Tahoma" w:hAnsi="Tahoma" w:cs="Tahoma"/>
          <w:b/>
          <w:bCs/>
          <w:spacing w:val="20"/>
        </w:rPr>
      </w:pPr>
    </w:p>
    <w:p w:rsidR="00284728" w:rsidRPr="000F1F13" w:rsidRDefault="00284728" w:rsidP="00284728">
      <w:pPr>
        <w:pStyle w:val="ConsPlusNormal"/>
        <w:widowControl/>
        <w:numPr>
          <w:ilvl w:val="1"/>
          <w:numId w:val="28"/>
        </w:numPr>
        <w:tabs>
          <w:tab w:val="left" w:pos="567"/>
          <w:tab w:val="num" w:pos="1134"/>
        </w:tabs>
        <w:overflowPunct w:val="0"/>
        <w:autoSpaceDE w:val="0"/>
        <w:autoSpaceDN w:val="0"/>
        <w:adjustRightInd w:val="0"/>
        <w:ind w:left="0" w:firstLine="567"/>
        <w:jc w:val="both"/>
        <w:rPr>
          <w:rFonts w:ascii="Tahoma" w:hAnsi="Tahoma" w:cs="Tahoma"/>
        </w:rPr>
      </w:pPr>
      <w:r w:rsidRPr="000F1F13">
        <w:rPr>
          <w:rFonts w:ascii="Tahoma" w:hAnsi="Tahoma" w:cs="Tahoma"/>
        </w:rPr>
        <w:t>Действие Договора и обязательства Сторон прекращаются с момента исполнения Сторонами своих обязательств, предусмотренных настоящим Договором.</w:t>
      </w:r>
    </w:p>
    <w:p w:rsidR="00284728" w:rsidRPr="000F1F13" w:rsidRDefault="00284728" w:rsidP="00284728">
      <w:pPr>
        <w:pStyle w:val="ConsPlusNormal"/>
        <w:widowControl/>
        <w:numPr>
          <w:ilvl w:val="1"/>
          <w:numId w:val="28"/>
        </w:numPr>
        <w:tabs>
          <w:tab w:val="left" w:pos="567"/>
          <w:tab w:val="num" w:pos="1134"/>
        </w:tabs>
        <w:overflowPunct w:val="0"/>
        <w:autoSpaceDE w:val="0"/>
        <w:autoSpaceDN w:val="0"/>
        <w:adjustRightInd w:val="0"/>
        <w:ind w:left="0" w:firstLine="567"/>
        <w:jc w:val="both"/>
        <w:rPr>
          <w:rFonts w:ascii="Tahoma" w:hAnsi="Tahoma" w:cs="Tahoma"/>
        </w:rPr>
      </w:pPr>
      <w:r w:rsidRPr="000F1F13">
        <w:rPr>
          <w:rFonts w:ascii="Tahoma" w:hAnsi="Tahoma" w:cs="Tahoma"/>
        </w:rPr>
        <w:t>Договор может быть расторгнут по инициативе Участника в одностороннем порядке в случаях, предусмотренных законодательством Российской Федерации.</w:t>
      </w:r>
    </w:p>
    <w:p w:rsidR="00284728" w:rsidRPr="000F1F13" w:rsidRDefault="00284728" w:rsidP="00284728">
      <w:pPr>
        <w:pStyle w:val="ConsPlusNormal"/>
        <w:widowControl/>
        <w:numPr>
          <w:ilvl w:val="1"/>
          <w:numId w:val="28"/>
        </w:numPr>
        <w:tabs>
          <w:tab w:val="left" w:pos="567"/>
          <w:tab w:val="num" w:pos="1134"/>
        </w:tabs>
        <w:overflowPunct w:val="0"/>
        <w:autoSpaceDE w:val="0"/>
        <w:autoSpaceDN w:val="0"/>
        <w:adjustRightInd w:val="0"/>
        <w:ind w:left="0" w:firstLine="567"/>
        <w:jc w:val="both"/>
        <w:rPr>
          <w:rFonts w:ascii="Tahoma" w:hAnsi="Tahoma" w:cs="Tahoma"/>
        </w:rPr>
      </w:pPr>
      <w:r w:rsidRPr="000F1F13">
        <w:rPr>
          <w:rFonts w:ascii="Tahoma" w:hAnsi="Tahoma" w:cs="Tahoma"/>
        </w:rPr>
        <w:t xml:space="preserve">В случае прекращения договора счета эскроу по основаниям, предусмотренным </w:t>
      </w:r>
      <w:hyperlink r:id="rId17" w:history="1">
        <w:r w:rsidRPr="000F1F13">
          <w:rPr>
            <w:rFonts w:ascii="Tahoma" w:hAnsi="Tahoma" w:cs="Tahoma"/>
          </w:rPr>
          <w:t>частью 7</w:t>
        </w:r>
      </w:hyperlink>
      <w:r w:rsidRPr="000F1F13">
        <w:rPr>
          <w:rFonts w:ascii="Tahoma" w:hAnsi="Tahoma" w:cs="Tahoma"/>
        </w:rPr>
        <w:t xml:space="preserve"> ст.15.5 Закона о Долевом Участии, денежные средства со счета эскроу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либо перечисляются на его залоговый счет, права по которому переданы в залог Банку, если такое условие предусмотрено договором, заключенным между Участником и Банком. Договор счета эскроу должен содержать информацию о банковском счете депонента,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 предусмотренным </w:t>
      </w:r>
      <w:hyperlink r:id="rId18" w:history="1">
        <w:r w:rsidRPr="000F1F13">
          <w:rPr>
            <w:rFonts w:ascii="Tahoma" w:hAnsi="Tahoma" w:cs="Tahoma"/>
          </w:rPr>
          <w:t>частью 7</w:t>
        </w:r>
      </w:hyperlink>
      <w:r w:rsidRPr="000F1F13">
        <w:rPr>
          <w:rFonts w:ascii="Tahoma" w:hAnsi="Tahoma" w:cs="Tahoma"/>
        </w:rPr>
        <w:t xml:space="preserve"> ст.15.5 Закона о Долевом Участии.</w:t>
      </w:r>
    </w:p>
    <w:p w:rsidR="00284728" w:rsidRPr="00D04708" w:rsidRDefault="00284728" w:rsidP="00284728">
      <w:pPr>
        <w:pStyle w:val="ConsPlusNormal"/>
        <w:widowControl/>
        <w:numPr>
          <w:ilvl w:val="1"/>
          <w:numId w:val="28"/>
        </w:numPr>
        <w:tabs>
          <w:tab w:val="num" w:pos="1134"/>
        </w:tabs>
        <w:overflowPunct w:val="0"/>
        <w:autoSpaceDE w:val="0"/>
        <w:autoSpaceDN w:val="0"/>
        <w:adjustRightInd w:val="0"/>
        <w:ind w:left="0" w:firstLine="567"/>
        <w:jc w:val="both"/>
        <w:rPr>
          <w:rFonts w:ascii="Tahoma" w:hAnsi="Tahoma" w:cs="Tahoma"/>
        </w:rPr>
      </w:pPr>
      <w:r w:rsidRPr="00D04708">
        <w:rPr>
          <w:rFonts w:ascii="Tahoma" w:hAnsi="Tahoma" w:cs="Tahoma"/>
        </w:rPr>
        <w:t>В случае просрочки оплаты, необоснованного отказа или уклонения Участника от внесения предусмотренного Договором платежа, Участник обязан уплатить Застройщику пени в размере одной трехсотой (1/300) действующей ключевой ставки Центрального банка Российской Федерации от неуплаченной в срок суммы за каждый день просрочки начиная со дня, следующего за последним днем установленного срока оплаты, по день фактического исполнения обязательства включительно.</w:t>
      </w:r>
    </w:p>
    <w:p w:rsidR="00284728" w:rsidRPr="00D04708" w:rsidRDefault="00284728" w:rsidP="00284728">
      <w:pPr>
        <w:pStyle w:val="ConsPlusNormal"/>
        <w:widowControl/>
        <w:numPr>
          <w:ilvl w:val="1"/>
          <w:numId w:val="28"/>
        </w:numPr>
        <w:tabs>
          <w:tab w:val="num" w:pos="1134"/>
        </w:tabs>
        <w:overflowPunct w:val="0"/>
        <w:autoSpaceDE w:val="0"/>
        <w:autoSpaceDN w:val="0"/>
        <w:adjustRightInd w:val="0"/>
        <w:ind w:left="0" w:firstLine="567"/>
        <w:jc w:val="both"/>
        <w:rPr>
          <w:rFonts w:ascii="Tahoma" w:hAnsi="Tahoma" w:cs="Tahoma"/>
        </w:rPr>
      </w:pPr>
      <w:r w:rsidRPr="00D04708">
        <w:rPr>
          <w:rFonts w:ascii="Tahoma" w:hAnsi="Tahoma" w:cs="Tahoma"/>
        </w:rPr>
        <w:t>В случае нарушения Участником долевого строительства сроков, предусмотренных пунктом 7.1.6 настоящего Договора, Участник обязан возместить Застройщику фактически понесенные убытки, включая документально подтвержденные расходы по уплате налогов и иных обязательных платежей, непосредственно связанные с нарушением сроков исполнения обязательств Участником.</w:t>
      </w:r>
    </w:p>
    <w:p w:rsidR="00284728" w:rsidRPr="000F1F13" w:rsidRDefault="00284728" w:rsidP="00284728">
      <w:pPr>
        <w:pStyle w:val="ConsPlusNormal"/>
        <w:widowControl/>
        <w:numPr>
          <w:ilvl w:val="1"/>
          <w:numId w:val="28"/>
        </w:numPr>
        <w:tabs>
          <w:tab w:val="left" w:pos="567"/>
          <w:tab w:val="num" w:pos="1134"/>
        </w:tabs>
        <w:overflowPunct w:val="0"/>
        <w:autoSpaceDE w:val="0"/>
        <w:autoSpaceDN w:val="0"/>
        <w:adjustRightInd w:val="0"/>
        <w:ind w:left="0" w:firstLine="567"/>
        <w:jc w:val="both"/>
        <w:rPr>
          <w:rFonts w:ascii="Tahoma" w:hAnsi="Tahoma" w:cs="Tahoma"/>
        </w:rPr>
      </w:pPr>
      <w:r w:rsidRPr="000F1F13">
        <w:rPr>
          <w:rFonts w:ascii="Tahoma" w:hAnsi="Tahoma" w:cs="Tahoma"/>
        </w:rPr>
        <w:t>Во всем остальном, что не предусмотрено настоящим Договором, Стороны несут ответственность, предусмотренную Законом о Долевом Участии.</w:t>
      </w:r>
    </w:p>
    <w:p w:rsidR="00284728" w:rsidRPr="000F1F13" w:rsidRDefault="00284728" w:rsidP="00284728">
      <w:pPr>
        <w:pStyle w:val="ConsPlusNormal"/>
        <w:widowControl/>
        <w:tabs>
          <w:tab w:val="left" w:pos="567"/>
          <w:tab w:val="num" w:pos="1134"/>
        </w:tabs>
        <w:ind w:firstLine="0"/>
        <w:jc w:val="both"/>
        <w:rPr>
          <w:rFonts w:ascii="Tahoma" w:hAnsi="Tahoma" w:cs="Tahoma"/>
        </w:rPr>
      </w:pPr>
    </w:p>
    <w:p w:rsidR="00284728" w:rsidRDefault="00284728" w:rsidP="00284728">
      <w:pPr>
        <w:pStyle w:val="ConsPlusNormal"/>
        <w:widowControl/>
        <w:numPr>
          <w:ilvl w:val="0"/>
          <w:numId w:val="28"/>
        </w:numPr>
        <w:overflowPunct w:val="0"/>
        <w:autoSpaceDE w:val="0"/>
        <w:autoSpaceDN w:val="0"/>
        <w:adjustRightInd w:val="0"/>
        <w:ind w:left="0" w:firstLine="0"/>
        <w:jc w:val="center"/>
        <w:rPr>
          <w:rFonts w:ascii="Tahoma" w:hAnsi="Tahoma" w:cs="Tahoma"/>
          <w:b/>
          <w:bCs/>
          <w:spacing w:val="20"/>
        </w:rPr>
      </w:pPr>
      <w:r w:rsidRPr="000F1F13">
        <w:rPr>
          <w:rFonts w:ascii="Tahoma" w:hAnsi="Tahoma" w:cs="Tahoma"/>
          <w:b/>
          <w:bCs/>
          <w:spacing w:val="20"/>
        </w:rPr>
        <w:t>ЗАКЛЮЧИТЕЛЬНЫЕ ПОЛОЖЕНИЯ</w:t>
      </w:r>
    </w:p>
    <w:p w:rsidR="00284728" w:rsidRPr="000F1F13" w:rsidRDefault="00284728" w:rsidP="00284728">
      <w:pPr>
        <w:pStyle w:val="ConsPlusNormal"/>
        <w:widowControl/>
        <w:ind w:firstLine="0"/>
        <w:rPr>
          <w:rFonts w:ascii="Tahoma" w:hAnsi="Tahoma" w:cs="Tahoma"/>
          <w:b/>
          <w:bCs/>
          <w:spacing w:val="20"/>
        </w:rPr>
      </w:pPr>
    </w:p>
    <w:p w:rsidR="00284728" w:rsidRPr="000F1F13" w:rsidRDefault="00284728" w:rsidP="00284728">
      <w:pPr>
        <w:pStyle w:val="ConsPlusNormal"/>
        <w:widowControl/>
        <w:numPr>
          <w:ilvl w:val="1"/>
          <w:numId w:val="28"/>
        </w:numPr>
        <w:tabs>
          <w:tab w:val="left" w:pos="567"/>
          <w:tab w:val="num" w:pos="1134"/>
        </w:tabs>
        <w:overflowPunct w:val="0"/>
        <w:autoSpaceDE w:val="0"/>
        <w:autoSpaceDN w:val="0"/>
        <w:adjustRightInd w:val="0"/>
        <w:ind w:left="0" w:firstLine="567"/>
        <w:jc w:val="both"/>
        <w:rPr>
          <w:rFonts w:ascii="Tahoma" w:hAnsi="Tahoma" w:cs="Tahoma"/>
        </w:rPr>
      </w:pPr>
      <w:r w:rsidRPr="000F1F13">
        <w:rPr>
          <w:rFonts w:ascii="Tahoma" w:hAnsi="Tahoma" w:cs="Tahoma"/>
        </w:rPr>
        <w:t>Любая информация о финансовом положении Сторон и условиях договоров с третьими лицами, участвующими в строительстве Жилого дома,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rsidR="00284728" w:rsidRPr="000F1F13" w:rsidRDefault="00284728" w:rsidP="00284728">
      <w:pPr>
        <w:pStyle w:val="ConsPlusNormal"/>
        <w:widowControl/>
        <w:numPr>
          <w:ilvl w:val="1"/>
          <w:numId w:val="28"/>
        </w:numPr>
        <w:tabs>
          <w:tab w:val="left" w:pos="567"/>
          <w:tab w:val="num" w:pos="1134"/>
        </w:tabs>
        <w:overflowPunct w:val="0"/>
        <w:autoSpaceDE w:val="0"/>
        <w:autoSpaceDN w:val="0"/>
        <w:adjustRightInd w:val="0"/>
        <w:ind w:left="0" w:firstLine="567"/>
        <w:jc w:val="both"/>
        <w:rPr>
          <w:rFonts w:ascii="Tahoma" w:hAnsi="Tahoma" w:cs="Tahoma"/>
        </w:rPr>
      </w:pPr>
      <w:r w:rsidRPr="000F1F13">
        <w:rPr>
          <w:rFonts w:ascii="Tahoma" w:hAnsi="Tahoma" w:cs="Tahoma"/>
        </w:rPr>
        <w:t>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w:t>
      </w:r>
    </w:p>
    <w:p w:rsidR="00284728" w:rsidRPr="000F1F13" w:rsidRDefault="00284728" w:rsidP="00284728">
      <w:pPr>
        <w:pStyle w:val="ConsPlusNormal"/>
        <w:widowControl/>
        <w:numPr>
          <w:ilvl w:val="1"/>
          <w:numId w:val="28"/>
        </w:numPr>
        <w:tabs>
          <w:tab w:val="left" w:pos="567"/>
          <w:tab w:val="num" w:pos="1134"/>
        </w:tabs>
        <w:overflowPunct w:val="0"/>
        <w:autoSpaceDE w:val="0"/>
        <w:autoSpaceDN w:val="0"/>
        <w:adjustRightInd w:val="0"/>
        <w:ind w:left="0" w:firstLine="567"/>
        <w:jc w:val="both"/>
        <w:rPr>
          <w:rFonts w:ascii="Tahoma" w:hAnsi="Tahoma" w:cs="Tahoma"/>
        </w:rPr>
      </w:pPr>
      <w:r w:rsidRPr="000F1F13">
        <w:rPr>
          <w:rFonts w:ascii="Tahoma" w:hAnsi="Tahoma" w:cs="Tahoma"/>
        </w:rPr>
        <w:t xml:space="preserve">Любые уведомления/ требования по настоящему Договору совершаются в письменной форме </w:t>
      </w:r>
      <w:proofErr w:type="gramStart"/>
      <w:r w:rsidRPr="000F1F13">
        <w:rPr>
          <w:rFonts w:ascii="Tahoma" w:hAnsi="Tahoma" w:cs="Tahoma"/>
        </w:rPr>
        <w:t>и</w:t>
      </w:r>
      <w:proofErr w:type="gramEnd"/>
      <w:r w:rsidRPr="000F1F13">
        <w:rPr>
          <w:rFonts w:ascii="Tahoma" w:hAnsi="Tahoma" w:cs="Tahoma"/>
        </w:rPr>
        <w:t xml:space="preserve"> если иное не предусмотрено Договором, вручаются лично уполномоченному представителю под расписку либо направляются в виде заказного письма или телеграммы с уведомлением, направленным: в отношении Застройщика - в соответствии с его реквизитами, указанными в п. 12 Договора, а в отношении Участника - по следующему почтовому адресу: </w:t>
      </w:r>
      <w:r w:rsidRPr="000F1F13">
        <w:rPr>
          <w:rFonts w:ascii="Tahoma" w:hAnsi="Tahoma" w:cs="Tahoma"/>
          <w:highlight w:val="yellow"/>
        </w:rPr>
        <w:t>[●]</w:t>
      </w:r>
      <w:r w:rsidRPr="000F1F13">
        <w:rPr>
          <w:rFonts w:ascii="Tahoma" w:hAnsi="Tahoma" w:cs="Tahoma"/>
        </w:rPr>
        <w:t>.</w:t>
      </w:r>
    </w:p>
    <w:p w:rsidR="00284728" w:rsidRPr="000F1F13" w:rsidRDefault="00284728" w:rsidP="00284728">
      <w:pPr>
        <w:pStyle w:val="ConsPlusNormal"/>
        <w:widowControl/>
        <w:numPr>
          <w:ilvl w:val="1"/>
          <w:numId w:val="28"/>
        </w:numPr>
        <w:tabs>
          <w:tab w:val="left" w:pos="567"/>
          <w:tab w:val="num" w:pos="1134"/>
        </w:tabs>
        <w:overflowPunct w:val="0"/>
        <w:autoSpaceDE w:val="0"/>
        <w:autoSpaceDN w:val="0"/>
        <w:adjustRightInd w:val="0"/>
        <w:ind w:left="0" w:firstLine="567"/>
        <w:jc w:val="both"/>
        <w:rPr>
          <w:rFonts w:ascii="Tahoma" w:hAnsi="Tahoma" w:cs="Tahoma"/>
        </w:rPr>
      </w:pPr>
      <w:r w:rsidRPr="000F1F13">
        <w:rPr>
          <w:rFonts w:ascii="Tahoma" w:hAnsi="Tahoma" w:cs="Tahoma"/>
        </w:rPr>
        <w:t>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rsidR="00284728" w:rsidRPr="000F1F13" w:rsidRDefault="00284728" w:rsidP="00284728">
      <w:pPr>
        <w:pStyle w:val="ConsPlusNormal"/>
        <w:widowControl/>
        <w:numPr>
          <w:ilvl w:val="1"/>
          <w:numId w:val="28"/>
        </w:numPr>
        <w:tabs>
          <w:tab w:val="left" w:pos="567"/>
          <w:tab w:val="num" w:pos="1134"/>
        </w:tabs>
        <w:overflowPunct w:val="0"/>
        <w:autoSpaceDE w:val="0"/>
        <w:autoSpaceDN w:val="0"/>
        <w:adjustRightInd w:val="0"/>
        <w:ind w:left="0" w:firstLine="567"/>
        <w:jc w:val="both"/>
        <w:rPr>
          <w:rFonts w:ascii="Tahoma" w:hAnsi="Tahoma" w:cs="Tahoma"/>
          <w:b/>
          <w:bCs/>
        </w:rPr>
      </w:pPr>
      <w:r w:rsidRPr="000F1F13">
        <w:rPr>
          <w:rFonts w:ascii="Tahoma" w:hAnsi="Tahoma" w:cs="Tahoma"/>
        </w:rPr>
        <w:t>Договор составлен в 4 (Четырех) экземплярах, имеющих равную юридическую силу, из которых: два экземпляра - для Застройщика и по одному для - Участника</w:t>
      </w:r>
      <w:r>
        <w:rPr>
          <w:rStyle w:val="ad"/>
          <w:rFonts w:ascii="Tahoma" w:hAnsi="Tahoma" w:cs="Tahoma"/>
        </w:rPr>
        <w:footnoteReference w:id="52"/>
      </w:r>
      <w:r w:rsidRPr="000F1F13">
        <w:rPr>
          <w:rFonts w:ascii="Tahoma" w:hAnsi="Tahoma" w:cs="Tahoma"/>
        </w:rPr>
        <w:t xml:space="preserve"> и Органа регистрации прав. </w:t>
      </w:r>
    </w:p>
    <w:p w:rsidR="00284728" w:rsidRPr="000F1F13" w:rsidRDefault="00284728" w:rsidP="00284728">
      <w:pPr>
        <w:pStyle w:val="ConsPlusNormal"/>
        <w:widowControl/>
        <w:numPr>
          <w:ilvl w:val="1"/>
          <w:numId w:val="28"/>
        </w:numPr>
        <w:tabs>
          <w:tab w:val="left" w:pos="567"/>
          <w:tab w:val="num" w:pos="1134"/>
        </w:tabs>
        <w:overflowPunct w:val="0"/>
        <w:autoSpaceDE w:val="0"/>
        <w:autoSpaceDN w:val="0"/>
        <w:adjustRightInd w:val="0"/>
        <w:ind w:left="0" w:firstLine="567"/>
        <w:jc w:val="both"/>
        <w:rPr>
          <w:rFonts w:ascii="Tahoma" w:hAnsi="Tahoma" w:cs="Tahoma"/>
          <w:b/>
          <w:bCs/>
        </w:rPr>
      </w:pPr>
      <w:r w:rsidRPr="000F1F13">
        <w:rPr>
          <w:rFonts w:ascii="Tahoma" w:hAnsi="Tahoma" w:cs="Tahoma"/>
        </w:rPr>
        <w:t xml:space="preserve">Приложения к настоящему Договору: </w:t>
      </w:r>
    </w:p>
    <w:p w:rsidR="00284728" w:rsidRPr="000F1F13" w:rsidRDefault="00284728" w:rsidP="00284728">
      <w:pPr>
        <w:pStyle w:val="ConsPlusNormal"/>
        <w:widowControl/>
        <w:tabs>
          <w:tab w:val="left" w:pos="567"/>
          <w:tab w:val="num" w:pos="1560"/>
        </w:tabs>
        <w:ind w:left="567" w:firstLine="0"/>
        <w:jc w:val="both"/>
        <w:rPr>
          <w:rFonts w:ascii="Tahoma" w:hAnsi="Tahoma" w:cs="Tahoma"/>
        </w:rPr>
      </w:pPr>
      <w:r w:rsidRPr="000F1F13">
        <w:rPr>
          <w:rFonts w:ascii="Tahoma" w:hAnsi="Tahoma" w:cs="Tahoma"/>
        </w:rPr>
        <w:t>- Приложение № 1 – Основные характеристики Жилого дома и Объекта.</w:t>
      </w:r>
    </w:p>
    <w:p w:rsidR="00284728" w:rsidRPr="000F1F13" w:rsidRDefault="00284728" w:rsidP="00284728">
      <w:pPr>
        <w:pStyle w:val="ConsPlusNormal"/>
        <w:widowControl/>
        <w:tabs>
          <w:tab w:val="left" w:pos="567"/>
          <w:tab w:val="num" w:pos="1560"/>
        </w:tabs>
        <w:ind w:left="567" w:firstLine="0"/>
        <w:jc w:val="both"/>
        <w:rPr>
          <w:rFonts w:ascii="Tahoma" w:hAnsi="Tahoma" w:cs="Tahoma"/>
        </w:rPr>
      </w:pPr>
      <w:r w:rsidRPr="000F1F13">
        <w:rPr>
          <w:rFonts w:ascii="Tahoma" w:hAnsi="Tahoma" w:cs="Tahoma"/>
        </w:rPr>
        <w:t>- Приложение № 2 – План Объекта.</w:t>
      </w:r>
    </w:p>
    <w:p w:rsidR="00284728" w:rsidRPr="000F1F13" w:rsidRDefault="00284728" w:rsidP="00284728">
      <w:pPr>
        <w:pStyle w:val="ConsPlusNormal"/>
        <w:widowControl/>
        <w:tabs>
          <w:tab w:val="left" w:pos="567"/>
          <w:tab w:val="num" w:pos="1560"/>
        </w:tabs>
        <w:ind w:left="567" w:firstLine="0"/>
        <w:jc w:val="both"/>
        <w:rPr>
          <w:rFonts w:ascii="Tahoma" w:hAnsi="Tahoma" w:cs="Tahoma"/>
        </w:rPr>
      </w:pPr>
    </w:p>
    <w:p w:rsidR="00284728" w:rsidRDefault="00284728" w:rsidP="00284728">
      <w:pPr>
        <w:pStyle w:val="ConsNormal"/>
        <w:numPr>
          <w:ilvl w:val="0"/>
          <w:numId w:val="28"/>
        </w:numPr>
        <w:overflowPunct w:val="0"/>
        <w:autoSpaceDE w:val="0"/>
        <w:autoSpaceDN w:val="0"/>
        <w:adjustRightInd w:val="0"/>
        <w:ind w:left="0" w:firstLine="0"/>
        <w:jc w:val="center"/>
        <w:rPr>
          <w:rFonts w:ascii="Tahoma" w:hAnsi="Tahoma" w:cs="Tahoma"/>
          <w:b/>
          <w:bCs/>
          <w:spacing w:val="20"/>
        </w:rPr>
      </w:pPr>
      <w:r w:rsidRPr="000F1F13">
        <w:rPr>
          <w:rFonts w:ascii="Tahoma" w:hAnsi="Tahoma" w:cs="Tahoma"/>
          <w:b/>
          <w:bCs/>
          <w:spacing w:val="20"/>
        </w:rPr>
        <w:t>АДРЕСА, РЕКВИЗИТЫ И ПОДПИСИ СТОРОН:</w:t>
      </w:r>
    </w:p>
    <w:p w:rsidR="00284728" w:rsidRPr="000F1F13" w:rsidRDefault="00284728" w:rsidP="00284728">
      <w:pPr>
        <w:pStyle w:val="ConsNormal"/>
        <w:ind w:firstLine="0"/>
        <w:rPr>
          <w:rFonts w:ascii="Tahoma" w:hAnsi="Tahoma" w:cs="Tahoma"/>
          <w:b/>
          <w:bCs/>
          <w:spacing w:val="20"/>
        </w:rPr>
      </w:pPr>
    </w:p>
    <w:tbl>
      <w:tblPr>
        <w:tblW w:w="10188" w:type="dxa"/>
        <w:jc w:val="center"/>
        <w:tblCellSpacing w:w="0" w:type="dxa"/>
        <w:tblCellMar>
          <w:left w:w="0" w:type="dxa"/>
          <w:right w:w="0" w:type="dxa"/>
        </w:tblCellMar>
        <w:tblLook w:val="0000" w:firstRow="0" w:lastRow="0" w:firstColumn="0" w:lastColumn="0" w:noHBand="0" w:noVBand="0"/>
      </w:tblPr>
      <w:tblGrid>
        <w:gridCol w:w="4755"/>
        <w:gridCol w:w="5433"/>
      </w:tblGrid>
      <w:tr w:rsidR="00284728" w:rsidRPr="003918F1" w:rsidTr="00944FBC">
        <w:trPr>
          <w:trHeight w:val="2528"/>
          <w:tblCellSpacing w:w="0" w:type="dxa"/>
          <w:jc w:val="center"/>
        </w:trPr>
        <w:tc>
          <w:tcPr>
            <w:tcW w:w="4755" w:type="dxa"/>
            <w:tcMar>
              <w:top w:w="0" w:type="dxa"/>
              <w:left w:w="108" w:type="dxa"/>
              <w:bottom w:w="0" w:type="dxa"/>
              <w:right w:w="108" w:type="dxa"/>
            </w:tcMar>
          </w:tcPr>
          <w:p w:rsidR="00284728" w:rsidRPr="0061375C" w:rsidRDefault="00284728" w:rsidP="00944FBC">
            <w:pPr>
              <w:rPr>
                <w:rFonts w:ascii="Tahoma" w:hAnsi="Tahoma" w:cs="Tahoma"/>
                <w:b/>
                <w:sz w:val="20"/>
                <w:lang w:eastAsia="zh-CN"/>
              </w:rPr>
            </w:pPr>
            <w:r w:rsidRPr="0061375C">
              <w:rPr>
                <w:rFonts w:ascii="Tahoma" w:hAnsi="Tahoma" w:cs="Tahoma"/>
                <w:b/>
                <w:sz w:val="20"/>
                <w:lang w:eastAsia="zh-CN"/>
              </w:rPr>
              <w:t>Застройщик:</w:t>
            </w:r>
          </w:p>
          <w:p w:rsidR="00284728" w:rsidRPr="0061375C" w:rsidRDefault="00284728" w:rsidP="00944FBC">
            <w:pPr>
              <w:jc w:val="both"/>
              <w:rPr>
                <w:rFonts w:ascii="Tahoma" w:hAnsi="Tahoma" w:cs="Tahoma"/>
                <w:b/>
                <w:sz w:val="20"/>
              </w:rPr>
            </w:pPr>
            <w:r w:rsidRPr="0061375C">
              <w:rPr>
                <w:rFonts w:ascii="Tahoma" w:hAnsi="Tahoma" w:cs="Tahoma"/>
                <w:b/>
                <w:sz w:val="20"/>
              </w:rPr>
              <w:t xml:space="preserve">Общество с ограниченной ответственностью </w:t>
            </w:r>
          </w:p>
          <w:p w:rsidR="00284728" w:rsidRPr="0061375C" w:rsidRDefault="00284728" w:rsidP="00944FBC">
            <w:pPr>
              <w:jc w:val="both"/>
              <w:rPr>
                <w:rFonts w:ascii="Tahoma" w:hAnsi="Tahoma" w:cs="Tahoma"/>
                <w:sz w:val="20"/>
              </w:rPr>
            </w:pPr>
            <w:r w:rsidRPr="0061375C">
              <w:rPr>
                <w:rFonts w:ascii="Tahoma" w:hAnsi="Tahoma" w:cs="Tahoma"/>
                <w:b/>
                <w:sz w:val="20"/>
              </w:rPr>
              <w:t>«Специализированный застройщик «</w:t>
            </w:r>
            <w:r>
              <w:rPr>
                <w:rFonts w:ascii="Tahoma" w:hAnsi="Tahoma" w:cs="Tahoma"/>
                <w:b/>
                <w:sz w:val="20"/>
              </w:rPr>
              <w:t>ПушкинЪ</w:t>
            </w:r>
            <w:r w:rsidRPr="0061375C">
              <w:rPr>
                <w:rFonts w:ascii="Tahoma" w:hAnsi="Tahoma" w:cs="Tahoma"/>
                <w:b/>
                <w:sz w:val="20"/>
              </w:rPr>
              <w:t>»</w:t>
            </w:r>
          </w:p>
          <w:p w:rsidR="00284728" w:rsidRPr="0061375C" w:rsidRDefault="00284728" w:rsidP="00944FBC">
            <w:pPr>
              <w:jc w:val="both"/>
              <w:rPr>
                <w:rFonts w:ascii="Tahoma" w:hAnsi="Tahoma" w:cs="Tahoma"/>
                <w:sz w:val="20"/>
              </w:rPr>
            </w:pPr>
            <w:r w:rsidRPr="0061375C">
              <w:rPr>
                <w:rFonts w:ascii="Tahoma" w:hAnsi="Tahoma" w:cs="Tahoma"/>
                <w:sz w:val="20"/>
              </w:rPr>
              <w:t xml:space="preserve">Юридический адрес: </w:t>
            </w:r>
            <w:r w:rsidRPr="0061375C">
              <w:rPr>
                <w:rFonts w:ascii="Tahoma" w:hAnsi="Tahoma" w:cs="Tahoma"/>
                <w:bCs/>
                <w:sz w:val="20"/>
              </w:rPr>
              <w:t>623417, Свердловская область, г.о. Каменск-Уральский, г. Каменск-Уральский, ул</w:t>
            </w:r>
            <w:r>
              <w:rPr>
                <w:rFonts w:ascii="Tahoma" w:hAnsi="Tahoma" w:cs="Tahoma"/>
                <w:bCs/>
                <w:sz w:val="20"/>
              </w:rPr>
              <w:t>. Октябрьская, д.41/5, помещ. 2, офис 19</w:t>
            </w:r>
          </w:p>
          <w:p w:rsidR="00284728" w:rsidRPr="0061375C" w:rsidRDefault="00284728" w:rsidP="00944FBC">
            <w:pPr>
              <w:jc w:val="both"/>
              <w:rPr>
                <w:rFonts w:ascii="Tahoma" w:hAnsi="Tahoma" w:cs="Tahoma"/>
                <w:sz w:val="20"/>
              </w:rPr>
            </w:pPr>
            <w:r w:rsidRPr="0061375C">
              <w:rPr>
                <w:rFonts w:ascii="Tahoma" w:hAnsi="Tahoma" w:cs="Tahoma"/>
                <w:sz w:val="20"/>
              </w:rPr>
              <w:t xml:space="preserve">ИНН/КПП: </w:t>
            </w:r>
            <w:r w:rsidRPr="00241DEA">
              <w:rPr>
                <w:rFonts w:ascii="Tahoma" w:hAnsi="Tahoma" w:cs="Tahoma"/>
                <w:sz w:val="20"/>
              </w:rPr>
              <w:t>6612058343</w:t>
            </w:r>
            <w:r w:rsidRPr="0061375C">
              <w:rPr>
                <w:rFonts w:ascii="Tahoma" w:hAnsi="Tahoma" w:cs="Tahoma"/>
                <w:sz w:val="20"/>
              </w:rPr>
              <w:t>/661201001</w:t>
            </w:r>
          </w:p>
          <w:p w:rsidR="00284728" w:rsidRPr="0061375C" w:rsidRDefault="00284728" w:rsidP="00944FBC">
            <w:pPr>
              <w:ind w:left="176" w:right="-284" w:hanging="142"/>
              <w:jc w:val="both"/>
              <w:rPr>
                <w:rFonts w:ascii="Tahoma" w:hAnsi="Tahoma" w:cs="Tahoma"/>
                <w:sz w:val="20"/>
              </w:rPr>
            </w:pPr>
            <w:r w:rsidRPr="0061375C">
              <w:rPr>
                <w:rFonts w:ascii="Tahoma" w:hAnsi="Tahoma" w:cs="Tahoma"/>
                <w:sz w:val="20"/>
              </w:rPr>
              <w:t xml:space="preserve">Банковские реквизиты: </w:t>
            </w:r>
          </w:p>
          <w:p w:rsidR="00284728" w:rsidRPr="00DB3BA0" w:rsidRDefault="00284728" w:rsidP="00944FBC">
            <w:pPr>
              <w:jc w:val="both"/>
              <w:rPr>
                <w:rFonts w:ascii="Tahoma" w:hAnsi="Tahoma" w:cs="Tahoma"/>
                <w:sz w:val="20"/>
              </w:rPr>
            </w:pPr>
            <w:r w:rsidRPr="00DB3BA0">
              <w:rPr>
                <w:rFonts w:ascii="Tahoma" w:hAnsi="Tahoma" w:cs="Tahoma"/>
                <w:sz w:val="20"/>
              </w:rPr>
              <w:t>Р/сч 40702810005000053505</w:t>
            </w:r>
          </w:p>
          <w:p w:rsidR="00284728" w:rsidRPr="00DB3BA0" w:rsidRDefault="00284728" w:rsidP="00944FBC">
            <w:pPr>
              <w:jc w:val="both"/>
              <w:rPr>
                <w:rFonts w:ascii="Tahoma" w:hAnsi="Tahoma" w:cs="Tahoma"/>
                <w:sz w:val="20"/>
              </w:rPr>
            </w:pPr>
            <w:r w:rsidRPr="00DB3BA0">
              <w:rPr>
                <w:rFonts w:ascii="Tahoma" w:hAnsi="Tahoma" w:cs="Tahoma"/>
                <w:sz w:val="20"/>
              </w:rPr>
              <w:t>Банк: Уральский ф-л ПАО «Промсвязьбанк»</w:t>
            </w:r>
          </w:p>
          <w:p w:rsidR="00284728" w:rsidRPr="00DB3BA0" w:rsidRDefault="00284728" w:rsidP="00944FBC">
            <w:pPr>
              <w:jc w:val="both"/>
              <w:rPr>
                <w:rFonts w:ascii="Tahoma" w:hAnsi="Tahoma" w:cs="Tahoma"/>
                <w:sz w:val="20"/>
              </w:rPr>
            </w:pPr>
            <w:r w:rsidRPr="00DB3BA0">
              <w:rPr>
                <w:rFonts w:ascii="Tahoma" w:hAnsi="Tahoma" w:cs="Tahoma"/>
                <w:sz w:val="20"/>
              </w:rPr>
              <w:t xml:space="preserve">БИК 046577975, </w:t>
            </w:r>
          </w:p>
          <w:p w:rsidR="00284728" w:rsidRDefault="00284728" w:rsidP="00944FBC">
            <w:pPr>
              <w:jc w:val="both"/>
              <w:rPr>
                <w:rFonts w:ascii="Tahoma" w:hAnsi="Tahoma" w:cs="Tahoma"/>
                <w:sz w:val="20"/>
              </w:rPr>
            </w:pPr>
            <w:r w:rsidRPr="00DB3BA0">
              <w:rPr>
                <w:rFonts w:ascii="Tahoma" w:hAnsi="Tahoma" w:cs="Tahoma"/>
                <w:sz w:val="20"/>
              </w:rPr>
              <w:t>Кор/сч. 30101810500000000975</w:t>
            </w:r>
          </w:p>
          <w:p w:rsidR="00284728" w:rsidRPr="0061375C" w:rsidRDefault="00284728" w:rsidP="00944FBC">
            <w:pPr>
              <w:jc w:val="both"/>
              <w:rPr>
                <w:rFonts w:ascii="Tahoma" w:hAnsi="Tahoma" w:cs="Tahoma"/>
                <w:sz w:val="20"/>
              </w:rPr>
            </w:pPr>
            <w:r w:rsidRPr="0061375C">
              <w:rPr>
                <w:rFonts w:ascii="Tahoma" w:hAnsi="Tahoma" w:cs="Tahoma"/>
                <w:sz w:val="20"/>
              </w:rPr>
              <w:t xml:space="preserve">Адрес для направления корреспонденции: </w:t>
            </w:r>
            <w:r w:rsidRPr="0061375C">
              <w:rPr>
                <w:rFonts w:ascii="Tahoma" w:hAnsi="Tahoma" w:cs="Tahoma"/>
                <w:bCs/>
                <w:sz w:val="20"/>
              </w:rPr>
              <w:t>623417, Свердловская область, г. Каменск-Уральский, ул. Октябрьская,</w:t>
            </w:r>
            <w:r>
              <w:rPr>
                <w:rFonts w:ascii="Tahoma" w:hAnsi="Tahoma" w:cs="Tahoma"/>
                <w:bCs/>
                <w:sz w:val="20"/>
              </w:rPr>
              <w:t xml:space="preserve"> д.41/5, помещ. 2, офис 19</w:t>
            </w:r>
          </w:p>
          <w:p w:rsidR="00284728" w:rsidRPr="0061375C" w:rsidRDefault="00284728" w:rsidP="00944FBC">
            <w:pPr>
              <w:jc w:val="both"/>
              <w:rPr>
                <w:rFonts w:ascii="Tahoma" w:hAnsi="Tahoma" w:cs="Tahoma"/>
                <w:sz w:val="20"/>
              </w:rPr>
            </w:pPr>
            <w:r w:rsidRPr="0061375C">
              <w:rPr>
                <w:rFonts w:ascii="Tahoma" w:hAnsi="Tahoma" w:cs="Tahoma"/>
                <w:sz w:val="20"/>
              </w:rPr>
              <w:t xml:space="preserve"> </w:t>
            </w:r>
          </w:p>
          <w:p w:rsidR="00284728" w:rsidRPr="0061375C" w:rsidRDefault="00284728" w:rsidP="00944FBC">
            <w:pPr>
              <w:jc w:val="both"/>
              <w:rPr>
                <w:rFonts w:ascii="Tahoma" w:hAnsi="Tahoma" w:cs="Tahoma"/>
                <w:b/>
                <w:bCs/>
                <w:sz w:val="20"/>
              </w:rPr>
            </w:pPr>
            <w:r w:rsidRPr="0061375C">
              <w:rPr>
                <w:rFonts w:ascii="Tahoma" w:hAnsi="Tahoma" w:cs="Tahoma"/>
                <w:b/>
                <w:bCs/>
                <w:sz w:val="20"/>
              </w:rPr>
              <w:t>Директор</w:t>
            </w:r>
          </w:p>
          <w:p w:rsidR="00284728" w:rsidRPr="0061375C" w:rsidRDefault="00284728" w:rsidP="00944FBC">
            <w:pPr>
              <w:jc w:val="both"/>
              <w:rPr>
                <w:rFonts w:ascii="Tahoma" w:hAnsi="Tahoma" w:cs="Tahoma"/>
                <w:b/>
                <w:bCs/>
                <w:sz w:val="20"/>
              </w:rPr>
            </w:pPr>
          </w:p>
          <w:p w:rsidR="00284728" w:rsidRPr="0061375C" w:rsidRDefault="00284728" w:rsidP="00944FBC">
            <w:pPr>
              <w:rPr>
                <w:rFonts w:ascii="Tahoma" w:hAnsi="Tahoma" w:cs="Tahoma"/>
                <w:b/>
                <w:sz w:val="20"/>
              </w:rPr>
            </w:pPr>
            <w:r w:rsidRPr="0061375C">
              <w:rPr>
                <w:rFonts w:ascii="Tahoma" w:hAnsi="Tahoma" w:cs="Tahoma"/>
                <w:b/>
                <w:sz w:val="20"/>
              </w:rPr>
              <w:t>____________/В.Н. Димаков/</w:t>
            </w:r>
          </w:p>
          <w:p w:rsidR="00284728" w:rsidRPr="0061375C" w:rsidRDefault="00284728" w:rsidP="00944FBC">
            <w:pPr>
              <w:rPr>
                <w:rFonts w:ascii="Tahoma" w:hAnsi="Tahoma" w:cs="Tahoma"/>
                <w:sz w:val="16"/>
                <w:szCs w:val="16"/>
                <w:lang w:eastAsia="zh-CN"/>
              </w:rPr>
            </w:pPr>
            <w:r w:rsidRPr="0061375C">
              <w:rPr>
                <w:rFonts w:ascii="Tahoma" w:hAnsi="Tahoma" w:cs="Tahoma"/>
                <w:b/>
                <w:sz w:val="16"/>
                <w:szCs w:val="16"/>
              </w:rPr>
              <w:t>М.П.</w:t>
            </w:r>
          </w:p>
        </w:tc>
        <w:tc>
          <w:tcPr>
            <w:tcW w:w="5433" w:type="dxa"/>
            <w:tcMar>
              <w:top w:w="0" w:type="dxa"/>
              <w:left w:w="108" w:type="dxa"/>
              <w:bottom w:w="0" w:type="dxa"/>
              <w:right w:w="108" w:type="dxa"/>
            </w:tcMar>
          </w:tcPr>
          <w:p w:rsidR="00284728" w:rsidRPr="003918F1" w:rsidRDefault="00284728" w:rsidP="00944FBC">
            <w:pPr>
              <w:rPr>
                <w:rFonts w:ascii="Tahoma" w:hAnsi="Tahoma" w:cs="Tahoma"/>
                <w:b/>
                <w:sz w:val="20"/>
                <w:lang w:eastAsia="zh-CN"/>
              </w:rPr>
            </w:pPr>
            <w:r w:rsidRPr="003918F1">
              <w:rPr>
                <w:rFonts w:ascii="Tahoma" w:hAnsi="Tahoma" w:cs="Tahoma"/>
                <w:b/>
                <w:sz w:val="20"/>
                <w:lang w:eastAsia="zh-CN"/>
              </w:rPr>
              <w:t>Участник:</w:t>
            </w:r>
          </w:p>
          <w:p w:rsidR="00284728" w:rsidRPr="003918F1" w:rsidRDefault="00284728" w:rsidP="00944FBC">
            <w:pPr>
              <w:rPr>
                <w:rFonts w:ascii="Tahoma" w:hAnsi="Tahoma" w:cs="Tahoma"/>
                <w:sz w:val="20"/>
                <w:lang w:eastAsia="zh-CN"/>
              </w:rPr>
            </w:pPr>
            <w:r w:rsidRPr="003918F1">
              <w:rPr>
                <w:rFonts w:ascii="Tahoma" w:hAnsi="Tahoma" w:cs="Tahoma"/>
                <w:sz w:val="20"/>
                <w:lang w:eastAsia="zh-CN"/>
              </w:rPr>
              <w:t xml:space="preserve">гр. РФ </w:t>
            </w:r>
            <w:r w:rsidRPr="003918F1">
              <w:rPr>
                <w:rFonts w:ascii="Tahoma" w:hAnsi="Tahoma" w:cs="Tahoma"/>
                <w:sz w:val="20"/>
                <w:highlight w:val="yellow"/>
              </w:rPr>
              <w:t>[●]</w:t>
            </w:r>
            <w:r w:rsidRPr="003918F1">
              <w:rPr>
                <w:rFonts w:ascii="Tahoma" w:hAnsi="Tahoma" w:cs="Tahoma"/>
                <w:sz w:val="20"/>
                <w:lang w:eastAsia="zh-CN"/>
              </w:rPr>
              <w:t>,</w:t>
            </w:r>
          </w:p>
          <w:p w:rsidR="00284728" w:rsidRPr="003918F1" w:rsidRDefault="00284728" w:rsidP="00944FBC">
            <w:pPr>
              <w:rPr>
                <w:rFonts w:ascii="Tahoma" w:hAnsi="Tahoma" w:cs="Tahoma"/>
                <w:sz w:val="20"/>
                <w:lang w:eastAsia="zh-CN"/>
              </w:rPr>
            </w:pPr>
            <w:r w:rsidRPr="003918F1">
              <w:rPr>
                <w:rFonts w:ascii="Tahoma" w:hAnsi="Tahoma" w:cs="Tahoma"/>
                <w:sz w:val="20"/>
                <w:lang w:eastAsia="zh-CN"/>
              </w:rPr>
              <w:t xml:space="preserve">года рождения, место рождения: </w:t>
            </w:r>
            <w:r w:rsidRPr="003918F1">
              <w:rPr>
                <w:rFonts w:ascii="Tahoma" w:hAnsi="Tahoma" w:cs="Tahoma"/>
                <w:sz w:val="20"/>
                <w:highlight w:val="yellow"/>
              </w:rPr>
              <w:t>[●]</w:t>
            </w:r>
            <w:r w:rsidRPr="003918F1">
              <w:rPr>
                <w:rFonts w:ascii="Tahoma" w:hAnsi="Tahoma" w:cs="Tahoma"/>
                <w:sz w:val="20"/>
                <w:lang w:eastAsia="zh-CN"/>
              </w:rPr>
              <w:t xml:space="preserve">, паспорт </w:t>
            </w:r>
            <w:r w:rsidRPr="003918F1">
              <w:rPr>
                <w:rFonts w:ascii="Tahoma" w:hAnsi="Tahoma" w:cs="Tahoma"/>
                <w:sz w:val="20"/>
                <w:highlight w:val="yellow"/>
              </w:rPr>
              <w:t>[●]</w:t>
            </w:r>
            <w:r w:rsidRPr="003918F1">
              <w:rPr>
                <w:rFonts w:ascii="Tahoma" w:hAnsi="Tahoma" w:cs="Tahoma"/>
                <w:sz w:val="20"/>
                <w:lang w:eastAsia="zh-CN"/>
              </w:rPr>
              <w:t xml:space="preserve">, выдан </w:t>
            </w:r>
            <w:r w:rsidRPr="003918F1">
              <w:rPr>
                <w:rFonts w:ascii="Tahoma" w:hAnsi="Tahoma" w:cs="Tahoma"/>
                <w:sz w:val="20"/>
                <w:highlight w:val="yellow"/>
              </w:rPr>
              <w:t>[●]</w:t>
            </w:r>
            <w:r w:rsidRPr="003918F1">
              <w:rPr>
                <w:rFonts w:ascii="Tahoma" w:hAnsi="Tahoma" w:cs="Tahoma"/>
                <w:sz w:val="20"/>
                <w:lang w:eastAsia="zh-CN"/>
              </w:rPr>
              <w:t xml:space="preserve"> код подразделения: </w:t>
            </w:r>
            <w:r w:rsidRPr="003918F1">
              <w:rPr>
                <w:rFonts w:ascii="Tahoma" w:hAnsi="Tahoma" w:cs="Tahoma"/>
                <w:sz w:val="20"/>
                <w:highlight w:val="yellow"/>
              </w:rPr>
              <w:t>[●]</w:t>
            </w:r>
            <w:r w:rsidRPr="003918F1">
              <w:rPr>
                <w:rFonts w:ascii="Tahoma" w:hAnsi="Tahoma" w:cs="Tahoma"/>
                <w:sz w:val="20"/>
                <w:lang w:eastAsia="zh-CN"/>
              </w:rPr>
              <w:t xml:space="preserve">, зарегистрированный(ая) по адресу: </w:t>
            </w:r>
            <w:r w:rsidRPr="003918F1">
              <w:rPr>
                <w:rFonts w:ascii="Tahoma" w:hAnsi="Tahoma" w:cs="Tahoma"/>
                <w:sz w:val="20"/>
                <w:highlight w:val="yellow"/>
              </w:rPr>
              <w:t>[●]</w:t>
            </w:r>
            <w:r w:rsidRPr="003918F1">
              <w:rPr>
                <w:rFonts w:ascii="Tahoma" w:hAnsi="Tahoma" w:cs="Tahoma"/>
                <w:sz w:val="20"/>
                <w:lang w:eastAsia="zh-CN"/>
              </w:rPr>
              <w:t>,</w:t>
            </w:r>
          </w:p>
          <w:p w:rsidR="00284728" w:rsidRPr="003918F1" w:rsidRDefault="00284728" w:rsidP="00944FBC">
            <w:pPr>
              <w:rPr>
                <w:rFonts w:ascii="Tahoma" w:hAnsi="Tahoma" w:cs="Tahoma"/>
                <w:sz w:val="20"/>
                <w:lang w:eastAsia="zh-CN"/>
              </w:rPr>
            </w:pPr>
            <w:r w:rsidRPr="003918F1">
              <w:rPr>
                <w:rFonts w:ascii="Tahoma" w:hAnsi="Tahoma" w:cs="Tahoma"/>
                <w:sz w:val="20"/>
                <w:lang w:eastAsia="zh-CN"/>
              </w:rPr>
              <w:t>почтовый адрес: (если отличается от регистрации)</w:t>
            </w:r>
          </w:p>
          <w:p w:rsidR="00284728" w:rsidRPr="003918F1" w:rsidRDefault="00284728" w:rsidP="00944FBC">
            <w:pPr>
              <w:rPr>
                <w:rFonts w:ascii="Tahoma" w:hAnsi="Tahoma" w:cs="Tahoma"/>
                <w:sz w:val="20"/>
                <w:lang w:eastAsia="zh-CN"/>
              </w:rPr>
            </w:pPr>
            <w:r w:rsidRPr="003918F1">
              <w:rPr>
                <w:rFonts w:ascii="Tahoma" w:hAnsi="Tahoma" w:cs="Tahoma"/>
                <w:sz w:val="20"/>
                <w:lang w:eastAsia="zh-CN"/>
              </w:rPr>
              <w:t>тел.:</w:t>
            </w:r>
            <w:r w:rsidRPr="003918F1">
              <w:rPr>
                <w:rFonts w:ascii="Tahoma" w:hAnsi="Tahoma" w:cs="Tahoma"/>
                <w:sz w:val="20"/>
                <w:highlight w:val="yellow"/>
              </w:rPr>
              <w:t xml:space="preserve"> [●]</w:t>
            </w:r>
          </w:p>
          <w:p w:rsidR="00284728" w:rsidRPr="003918F1" w:rsidRDefault="00284728" w:rsidP="00944FBC">
            <w:pPr>
              <w:rPr>
                <w:rFonts w:ascii="Tahoma" w:hAnsi="Tahoma" w:cs="Tahoma"/>
                <w:sz w:val="20"/>
                <w:lang w:eastAsia="zh-CN"/>
              </w:rPr>
            </w:pPr>
            <w:r w:rsidRPr="003918F1">
              <w:rPr>
                <w:rFonts w:ascii="Tahoma" w:hAnsi="Tahoma" w:cs="Tahoma"/>
                <w:sz w:val="20"/>
                <w:lang w:eastAsia="zh-CN"/>
              </w:rPr>
              <w:t>адрес эл. почты:</w:t>
            </w:r>
            <w:r w:rsidRPr="003918F1">
              <w:rPr>
                <w:rFonts w:ascii="Tahoma" w:hAnsi="Tahoma" w:cs="Tahoma"/>
                <w:sz w:val="20"/>
                <w:highlight w:val="yellow"/>
              </w:rPr>
              <w:t xml:space="preserve"> [●]</w:t>
            </w:r>
          </w:p>
          <w:p w:rsidR="00284728" w:rsidRPr="003918F1" w:rsidRDefault="00284728" w:rsidP="00944FBC">
            <w:pPr>
              <w:rPr>
                <w:rFonts w:ascii="Tahoma" w:hAnsi="Tahoma" w:cs="Tahoma"/>
                <w:sz w:val="20"/>
                <w:lang w:eastAsia="zh-CN"/>
              </w:rPr>
            </w:pPr>
          </w:p>
          <w:p w:rsidR="00284728" w:rsidRPr="003918F1" w:rsidRDefault="00284728" w:rsidP="00944FBC">
            <w:pPr>
              <w:rPr>
                <w:rFonts w:ascii="Tahoma" w:hAnsi="Tahoma" w:cs="Tahoma"/>
                <w:bCs/>
                <w:sz w:val="20"/>
                <w:lang w:eastAsia="zh-CN"/>
              </w:rPr>
            </w:pPr>
          </w:p>
          <w:p w:rsidR="00284728" w:rsidRPr="003918F1" w:rsidRDefault="00284728" w:rsidP="00944FBC">
            <w:pPr>
              <w:rPr>
                <w:rFonts w:ascii="Tahoma" w:hAnsi="Tahoma" w:cs="Tahoma"/>
                <w:bCs/>
                <w:sz w:val="20"/>
                <w:lang w:eastAsia="zh-CN"/>
              </w:rPr>
            </w:pPr>
            <w:r w:rsidRPr="003918F1">
              <w:rPr>
                <w:rFonts w:ascii="Tahoma" w:hAnsi="Tahoma" w:cs="Tahoma"/>
                <w:sz w:val="20"/>
                <w:lang w:eastAsia="zh-CN"/>
              </w:rPr>
              <w:t xml:space="preserve"> </w:t>
            </w:r>
          </w:p>
          <w:p w:rsidR="00284728" w:rsidRPr="003918F1" w:rsidRDefault="00284728" w:rsidP="00944FBC">
            <w:pPr>
              <w:rPr>
                <w:rFonts w:ascii="Tahoma" w:hAnsi="Tahoma" w:cs="Tahoma"/>
                <w:bCs/>
                <w:sz w:val="20"/>
                <w:lang w:eastAsia="zh-CN"/>
              </w:rPr>
            </w:pPr>
          </w:p>
          <w:p w:rsidR="00284728" w:rsidRPr="003918F1" w:rsidRDefault="00284728" w:rsidP="00944FBC">
            <w:pPr>
              <w:rPr>
                <w:rFonts w:ascii="Tahoma" w:hAnsi="Tahoma" w:cs="Tahoma"/>
                <w:bCs/>
                <w:sz w:val="20"/>
                <w:lang w:eastAsia="zh-CN"/>
              </w:rPr>
            </w:pPr>
          </w:p>
          <w:p w:rsidR="00284728" w:rsidRPr="003918F1" w:rsidRDefault="00284728" w:rsidP="00944FBC">
            <w:pPr>
              <w:rPr>
                <w:rFonts w:ascii="Tahoma" w:hAnsi="Tahoma" w:cs="Tahoma"/>
                <w:bCs/>
                <w:sz w:val="20"/>
                <w:lang w:eastAsia="zh-CN"/>
              </w:rPr>
            </w:pPr>
            <w:r w:rsidRPr="003918F1">
              <w:rPr>
                <w:rFonts w:ascii="Tahoma" w:hAnsi="Tahoma" w:cs="Tahoma"/>
                <w:sz w:val="20"/>
                <w:lang w:eastAsia="zh-CN"/>
              </w:rPr>
              <w:t>__________________________/_______________/</w:t>
            </w:r>
          </w:p>
        </w:tc>
      </w:tr>
    </w:tbl>
    <w:p w:rsidR="00284728" w:rsidRPr="000F1F13" w:rsidRDefault="00284728" w:rsidP="00284728">
      <w:pPr>
        <w:pStyle w:val="ConsNormal"/>
        <w:ind w:firstLine="0"/>
        <w:rPr>
          <w:rFonts w:ascii="Tahoma" w:hAnsi="Tahoma" w:cs="Tahoma"/>
          <w:b/>
          <w:bCs/>
          <w:spacing w:val="20"/>
        </w:rPr>
      </w:pPr>
      <w:r w:rsidRPr="000F1F13">
        <w:rPr>
          <w:rFonts w:ascii="Tahoma" w:hAnsi="Tahoma" w:cs="Tahoma"/>
          <w:b/>
          <w:bCs/>
          <w:spacing w:val="20"/>
        </w:rPr>
        <w:br w:type="page"/>
      </w:r>
    </w:p>
    <w:p w:rsidR="00284728" w:rsidRPr="000F1F13" w:rsidRDefault="00284728" w:rsidP="00284728">
      <w:pPr>
        <w:jc w:val="right"/>
        <w:rPr>
          <w:rFonts w:ascii="Tahoma" w:hAnsi="Tahoma" w:cs="Tahoma"/>
          <w:b/>
          <w:bCs/>
          <w:sz w:val="20"/>
        </w:rPr>
      </w:pPr>
      <w:r w:rsidRPr="000F1F13">
        <w:rPr>
          <w:rFonts w:ascii="Tahoma" w:hAnsi="Tahoma" w:cs="Tahoma"/>
          <w:b/>
          <w:bCs/>
          <w:sz w:val="20"/>
        </w:rPr>
        <w:t>ПРИЛОЖЕНИЕ №1</w:t>
      </w:r>
    </w:p>
    <w:p w:rsidR="00284728" w:rsidRPr="000F1F13" w:rsidRDefault="00284728" w:rsidP="00284728">
      <w:pPr>
        <w:jc w:val="right"/>
        <w:rPr>
          <w:rFonts w:ascii="Tahoma" w:hAnsi="Tahoma" w:cs="Tahoma"/>
          <w:sz w:val="20"/>
        </w:rPr>
      </w:pPr>
      <w:r w:rsidRPr="000F1F13">
        <w:rPr>
          <w:rFonts w:ascii="Tahoma" w:hAnsi="Tahoma" w:cs="Tahoma"/>
          <w:sz w:val="20"/>
        </w:rPr>
        <w:t xml:space="preserve">к Договору № </w:t>
      </w:r>
      <w:r w:rsidRPr="000F1F13">
        <w:rPr>
          <w:rFonts w:ascii="Tahoma" w:hAnsi="Tahoma" w:cs="Tahoma"/>
          <w:sz w:val="20"/>
          <w:highlight w:val="yellow"/>
        </w:rPr>
        <w:t>[●]</w:t>
      </w:r>
      <w:r w:rsidRPr="000F1F13" w:rsidDel="00E3456A">
        <w:rPr>
          <w:rFonts w:ascii="Tahoma" w:hAnsi="Tahoma" w:cs="Tahoma"/>
          <w:sz w:val="20"/>
          <w:highlight w:val="yellow"/>
        </w:rPr>
        <w:t xml:space="preserve"> </w:t>
      </w:r>
    </w:p>
    <w:p w:rsidR="00284728" w:rsidRPr="000F1F13" w:rsidRDefault="00284728" w:rsidP="00284728">
      <w:pPr>
        <w:jc w:val="right"/>
        <w:rPr>
          <w:rFonts w:ascii="Tahoma" w:hAnsi="Tahoma" w:cs="Tahoma"/>
          <w:sz w:val="20"/>
        </w:rPr>
      </w:pPr>
      <w:r w:rsidRPr="000F1F13">
        <w:rPr>
          <w:rFonts w:ascii="Tahoma" w:hAnsi="Tahoma" w:cs="Tahoma"/>
          <w:sz w:val="20"/>
        </w:rPr>
        <w:t xml:space="preserve">участия в долевом строительстве </w:t>
      </w:r>
    </w:p>
    <w:p w:rsidR="00284728" w:rsidRPr="000F1F13" w:rsidRDefault="00284728" w:rsidP="00284728">
      <w:pPr>
        <w:jc w:val="right"/>
        <w:rPr>
          <w:rFonts w:ascii="Tahoma" w:hAnsi="Tahoma" w:cs="Tahoma"/>
          <w:sz w:val="20"/>
        </w:rPr>
      </w:pPr>
      <w:r w:rsidRPr="000F1F13">
        <w:rPr>
          <w:rFonts w:ascii="Tahoma" w:hAnsi="Tahoma" w:cs="Tahoma"/>
          <w:sz w:val="20"/>
        </w:rPr>
        <w:t>от</w:t>
      </w:r>
      <w:r w:rsidRPr="000F1F13">
        <w:rPr>
          <w:rFonts w:ascii="Tahoma" w:hAnsi="Tahoma" w:cs="Tahoma"/>
          <w:bCs/>
          <w:noProof/>
          <w:spacing w:val="20"/>
          <w:sz w:val="20"/>
        </w:rPr>
        <w:t xml:space="preserve"> </w:t>
      </w:r>
      <w:r w:rsidRPr="000F1F13">
        <w:rPr>
          <w:rFonts w:ascii="Tahoma" w:hAnsi="Tahoma" w:cs="Tahoma"/>
          <w:sz w:val="20"/>
          <w:highlight w:val="yellow"/>
        </w:rPr>
        <w:t>[●]</w:t>
      </w:r>
      <w:r w:rsidRPr="000F1F13" w:rsidDel="00E3456A">
        <w:rPr>
          <w:rFonts w:ascii="Tahoma" w:hAnsi="Tahoma" w:cs="Tahoma"/>
          <w:sz w:val="20"/>
          <w:highlight w:val="yellow"/>
        </w:rPr>
        <w:t xml:space="preserve"> </w:t>
      </w:r>
      <w:r w:rsidRPr="000F1F13">
        <w:rPr>
          <w:rFonts w:ascii="Tahoma" w:hAnsi="Tahoma" w:cs="Tahoma"/>
          <w:sz w:val="20"/>
        </w:rPr>
        <w:t>г.</w:t>
      </w:r>
    </w:p>
    <w:p w:rsidR="00284728" w:rsidRPr="000F1F13" w:rsidRDefault="00284728" w:rsidP="00284728">
      <w:pPr>
        <w:jc w:val="center"/>
        <w:rPr>
          <w:rFonts w:ascii="Tahoma" w:hAnsi="Tahoma" w:cs="Tahoma"/>
          <w:b/>
          <w:bCs/>
          <w:spacing w:val="20"/>
          <w:sz w:val="20"/>
        </w:rPr>
      </w:pPr>
      <w:r w:rsidRPr="000F1F13">
        <w:rPr>
          <w:rFonts w:ascii="Tahoma" w:hAnsi="Tahoma" w:cs="Tahoma"/>
          <w:b/>
          <w:bCs/>
          <w:spacing w:val="20"/>
          <w:sz w:val="20"/>
        </w:rPr>
        <w:t xml:space="preserve">ОСНОВНЫЕ ХАРАКТЕРИСТИКИ </w:t>
      </w:r>
    </w:p>
    <w:p w:rsidR="00284728" w:rsidRPr="000F1F13" w:rsidRDefault="00284728" w:rsidP="00284728">
      <w:pPr>
        <w:jc w:val="center"/>
        <w:rPr>
          <w:rFonts w:ascii="Tahoma" w:hAnsi="Tahoma" w:cs="Tahoma"/>
          <w:b/>
          <w:bCs/>
          <w:spacing w:val="20"/>
          <w:sz w:val="20"/>
        </w:rPr>
      </w:pPr>
      <w:r w:rsidRPr="000F1F13">
        <w:rPr>
          <w:rFonts w:ascii="Tahoma" w:hAnsi="Tahoma" w:cs="Tahoma"/>
          <w:b/>
          <w:bCs/>
          <w:spacing w:val="20"/>
          <w:sz w:val="20"/>
        </w:rPr>
        <w:t>ЖИЛОГО ДОМА И ОБЪЕКТА</w:t>
      </w:r>
    </w:p>
    <w:p w:rsidR="00284728" w:rsidRPr="000F1F13" w:rsidRDefault="00284728" w:rsidP="00284728">
      <w:pPr>
        <w:jc w:val="center"/>
        <w:rPr>
          <w:rFonts w:ascii="Tahoma" w:hAnsi="Tahoma" w:cs="Tahoma"/>
          <w:b/>
          <w:bCs/>
          <w:spacing w:val="20"/>
          <w:sz w:val="20"/>
        </w:rPr>
      </w:pPr>
    </w:p>
    <w:tbl>
      <w:tblPr>
        <w:tblW w:w="981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00" w:firstRow="0" w:lastRow="0" w:firstColumn="0" w:lastColumn="0" w:noHBand="0" w:noVBand="1"/>
      </w:tblPr>
      <w:tblGrid>
        <w:gridCol w:w="2975"/>
        <w:gridCol w:w="6835"/>
      </w:tblGrid>
      <w:tr w:rsidR="00284728" w:rsidRPr="003918F1" w:rsidTr="00944FBC">
        <w:trPr>
          <w:trHeight w:val="272"/>
        </w:trPr>
        <w:tc>
          <w:tcPr>
            <w:tcW w:w="9810" w:type="dxa"/>
            <w:gridSpan w:val="2"/>
            <w:tcBorders>
              <w:top w:val="single" w:sz="6" w:space="0" w:color="auto"/>
              <w:left w:val="single" w:sz="6" w:space="0" w:color="auto"/>
              <w:bottom w:val="single" w:sz="6" w:space="0" w:color="auto"/>
              <w:right w:val="single" w:sz="6" w:space="0" w:color="auto"/>
            </w:tcBorders>
            <w:hideMark/>
          </w:tcPr>
          <w:p w:rsidR="00284728" w:rsidRPr="003918F1" w:rsidRDefault="00284728" w:rsidP="00944FBC">
            <w:pPr>
              <w:overflowPunct w:val="0"/>
              <w:autoSpaceDE w:val="0"/>
              <w:autoSpaceDN w:val="0"/>
              <w:adjustRightInd w:val="0"/>
              <w:jc w:val="both"/>
              <w:rPr>
                <w:rFonts w:ascii="Tahoma" w:hAnsi="Tahoma" w:cs="Tahoma"/>
                <w:b/>
                <w:bCs/>
                <w:i/>
                <w:iCs/>
                <w:spacing w:val="20"/>
                <w:sz w:val="18"/>
                <w:szCs w:val="18"/>
              </w:rPr>
            </w:pPr>
            <w:r w:rsidRPr="003918F1">
              <w:rPr>
                <w:rFonts w:ascii="Tahoma" w:hAnsi="Tahoma" w:cs="Tahoma"/>
                <w:b/>
                <w:bCs/>
                <w:i/>
                <w:iCs/>
                <w:spacing w:val="20"/>
                <w:sz w:val="18"/>
                <w:szCs w:val="18"/>
              </w:rPr>
              <w:t xml:space="preserve">Основные характеристики Жилого дома: </w:t>
            </w:r>
          </w:p>
        </w:tc>
      </w:tr>
      <w:tr w:rsidR="00284728" w:rsidRPr="003918F1" w:rsidTr="00944FBC">
        <w:trPr>
          <w:trHeight w:val="284"/>
        </w:trPr>
        <w:tc>
          <w:tcPr>
            <w:tcW w:w="2975" w:type="dxa"/>
            <w:tcBorders>
              <w:top w:val="single" w:sz="6" w:space="0" w:color="auto"/>
              <w:left w:val="single" w:sz="6" w:space="0" w:color="auto"/>
              <w:bottom w:val="single" w:sz="6" w:space="0" w:color="auto"/>
              <w:right w:val="single" w:sz="6" w:space="0" w:color="auto"/>
            </w:tcBorders>
            <w:hideMark/>
          </w:tcPr>
          <w:p w:rsidR="00284728" w:rsidRPr="003918F1" w:rsidRDefault="00284728" w:rsidP="00944FBC">
            <w:pPr>
              <w:overflowPunct w:val="0"/>
              <w:autoSpaceDE w:val="0"/>
              <w:autoSpaceDN w:val="0"/>
              <w:adjustRightInd w:val="0"/>
              <w:jc w:val="both"/>
              <w:rPr>
                <w:rFonts w:ascii="Tahoma" w:hAnsi="Tahoma" w:cs="Tahoma"/>
                <w:b/>
                <w:sz w:val="18"/>
                <w:szCs w:val="18"/>
              </w:rPr>
            </w:pPr>
            <w:r w:rsidRPr="003918F1">
              <w:rPr>
                <w:rFonts w:ascii="Tahoma" w:hAnsi="Tahoma" w:cs="Tahoma"/>
                <w:b/>
                <w:sz w:val="18"/>
                <w:szCs w:val="18"/>
              </w:rPr>
              <w:t>Жилой дом:</w:t>
            </w:r>
          </w:p>
        </w:tc>
        <w:tc>
          <w:tcPr>
            <w:tcW w:w="6835" w:type="dxa"/>
            <w:tcBorders>
              <w:top w:val="single" w:sz="6" w:space="0" w:color="auto"/>
              <w:left w:val="single" w:sz="6" w:space="0" w:color="auto"/>
              <w:bottom w:val="single" w:sz="6" w:space="0" w:color="auto"/>
              <w:right w:val="single" w:sz="6" w:space="0" w:color="auto"/>
            </w:tcBorders>
            <w:vAlign w:val="center"/>
            <w:hideMark/>
          </w:tcPr>
          <w:p w:rsidR="00284728" w:rsidRPr="003918F1" w:rsidRDefault="00284728" w:rsidP="00944FBC">
            <w:pPr>
              <w:overflowPunct w:val="0"/>
              <w:autoSpaceDE w:val="0"/>
              <w:autoSpaceDN w:val="0"/>
              <w:adjustRightInd w:val="0"/>
              <w:rPr>
                <w:rFonts w:ascii="Tahoma" w:hAnsi="Tahoma" w:cs="Tahoma"/>
                <w:sz w:val="18"/>
                <w:szCs w:val="18"/>
              </w:rPr>
            </w:pPr>
            <w:r w:rsidRPr="003918F1">
              <w:rPr>
                <w:rFonts w:ascii="Tahoma" w:hAnsi="Tahoma" w:cs="Tahoma"/>
                <w:b/>
                <w:i/>
                <w:noProof/>
                <w:sz w:val="18"/>
                <w:szCs w:val="18"/>
              </w:rPr>
              <w:t>Многоквартирный дом</w:t>
            </w:r>
          </w:p>
        </w:tc>
      </w:tr>
      <w:tr w:rsidR="00284728" w:rsidRPr="003918F1" w:rsidTr="00944FBC">
        <w:trPr>
          <w:trHeight w:val="284"/>
        </w:trPr>
        <w:tc>
          <w:tcPr>
            <w:tcW w:w="297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overflowPunct w:val="0"/>
              <w:autoSpaceDE w:val="0"/>
              <w:autoSpaceDN w:val="0"/>
              <w:adjustRightInd w:val="0"/>
              <w:jc w:val="both"/>
              <w:rPr>
                <w:rFonts w:ascii="Tahoma" w:hAnsi="Tahoma" w:cs="Tahoma"/>
                <w:b/>
                <w:sz w:val="18"/>
                <w:szCs w:val="18"/>
              </w:rPr>
            </w:pPr>
            <w:r w:rsidRPr="003918F1">
              <w:rPr>
                <w:rFonts w:ascii="Tahoma" w:hAnsi="Tahoma" w:cs="Tahoma"/>
                <w:b/>
                <w:sz w:val="18"/>
                <w:szCs w:val="18"/>
              </w:rPr>
              <w:t>Корпус:</w:t>
            </w:r>
          </w:p>
        </w:tc>
        <w:tc>
          <w:tcPr>
            <w:tcW w:w="6835" w:type="dxa"/>
            <w:tcBorders>
              <w:top w:val="single" w:sz="6" w:space="0" w:color="auto"/>
              <w:left w:val="single" w:sz="6" w:space="0" w:color="auto"/>
              <w:bottom w:val="single" w:sz="6" w:space="0" w:color="auto"/>
              <w:right w:val="single" w:sz="6" w:space="0" w:color="auto"/>
            </w:tcBorders>
            <w:vAlign w:val="center"/>
          </w:tcPr>
          <w:p w:rsidR="00284728" w:rsidRPr="003918F1" w:rsidRDefault="00284728" w:rsidP="00944FBC">
            <w:pPr>
              <w:overflowPunct w:val="0"/>
              <w:autoSpaceDE w:val="0"/>
              <w:autoSpaceDN w:val="0"/>
              <w:adjustRightInd w:val="0"/>
              <w:rPr>
                <w:rFonts w:ascii="Tahoma" w:hAnsi="Tahoma" w:cs="Tahoma"/>
                <w:sz w:val="18"/>
                <w:szCs w:val="18"/>
              </w:rPr>
            </w:pPr>
            <w:r>
              <w:rPr>
                <w:rFonts w:ascii="Tahoma" w:hAnsi="Tahoma" w:cs="Tahoma"/>
                <w:sz w:val="18"/>
                <w:szCs w:val="18"/>
              </w:rPr>
              <w:t>-</w:t>
            </w:r>
          </w:p>
        </w:tc>
      </w:tr>
      <w:tr w:rsidR="00284728" w:rsidRPr="003918F1" w:rsidTr="00944FBC">
        <w:trPr>
          <w:trHeight w:val="284"/>
        </w:trPr>
        <w:tc>
          <w:tcPr>
            <w:tcW w:w="297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overflowPunct w:val="0"/>
              <w:autoSpaceDE w:val="0"/>
              <w:autoSpaceDN w:val="0"/>
              <w:adjustRightInd w:val="0"/>
              <w:jc w:val="both"/>
              <w:rPr>
                <w:rFonts w:ascii="Tahoma" w:hAnsi="Tahoma" w:cs="Tahoma"/>
                <w:b/>
                <w:sz w:val="18"/>
                <w:szCs w:val="18"/>
              </w:rPr>
            </w:pPr>
            <w:r w:rsidRPr="003918F1">
              <w:rPr>
                <w:rFonts w:ascii="Tahoma" w:hAnsi="Tahoma" w:cs="Tahoma"/>
                <w:b/>
                <w:bCs/>
                <w:i/>
                <w:iCs/>
                <w:sz w:val="18"/>
                <w:szCs w:val="18"/>
                <w:lang w:val="en-US"/>
              </w:rPr>
              <w:t>Секция</w:t>
            </w:r>
            <w:r w:rsidRPr="003918F1">
              <w:rPr>
                <w:rFonts w:ascii="Tahoma" w:hAnsi="Tahoma" w:cs="Tahoma"/>
                <w:b/>
                <w:sz w:val="18"/>
                <w:szCs w:val="18"/>
              </w:rPr>
              <w:t>:</w:t>
            </w:r>
          </w:p>
        </w:tc>
        <w:tc>
          <w:tcPr>
            <w:tcW w:w="6835" w:type="dxa"/>
            <w:tcBorders>
              <w:top w:val="single" w:sz="6" w:space="0" w:color="auto"/>
              <w:left w:val="single" w:sz="6" w:space="0" w:color="auto"/>
              <w:bottom w:val="single" w:sz="6" w:space="0" w:color="auto"/>
              <w:right w:val="single" w:sz="6" w:space="0" w:color="auto"/>
            </w:tcBorders>
            <w:vAlign w:val="center"/>
          </w:tcPr>
          <w:p w:rsidR="00284728" w:rsidRPr="003918F1" w:rsidRDefault="00284728" w:rsidP="00944FBC">
            <w:pPr>
              <w:rPr>
                <w:rFonts w:ascii="Tahoma" w:hAnsi="Tahoma" w:cs="Tahoma"/>
                <w:sz w:val="18"/>
                <w:szCs w:val="18"/>
              </w:rPr>
            </w:pPr>
            <w:r>
              <w:rPr>
                <w:rFonts w:ascii="Tahoma" w:hAnsi="Tahoma" w:cs="Tahoma"/>
                <w:sz w:val="18"/>
                <w:szCs w:val="18"/>
              </w:rPr>
              <w:t>-</w:t>
            </w:r>
          </w:p>
        </w:tc>
      </w:tr>
      <w:tr w:rsidR="00284728" w:rsidRPr="003918F1" w:rsidTr="00944FBC">
        <w:trPr>
          <w:trHeight w:val="284"/>
        </w:trPr>
        <w:tc>
          <w:tcPr>
            <w:tcW w:w="297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overflowPunct w:val="0"/>
              <w:autoSpaceDE w:val="0"/>
              <w:autoSpaceDN w:val="0"/>
              <w:adjustRightInd w:val="0"/>
              <w:jc w:val="both"/>
              <w:rPr>
                <w:rFonts w:ascii="Tahoma" w:hAnsi="Tahoma" w:cs="Tahoma"/>
                <w:b/>
                <w:sz w:val="18"/>
                <w:szCs w:val="18"/>
              </w:rPr>
            </w:pPr>
            <w:r w:rsidRPr="003918F1">
              <w:rPr>
                <w:rFonts w:ascii="Tahoma" w:hAnsi="Tahoma" w:cs="Tahoma"/>
                <w:b/>
                <w:sz w:val="18"/>
                <w:szCs w:val="18"/>
              </w:rPr>
              <w:t>Вид:</w:t>
            </w:r>
          </w:p>
        </w:tc>
        <w:tc>
          <w:tcPr>
            <w:tcW w:w="683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overflowPunct w:val="0"/>
              <w:autoSpaceDE w:val="0"/>
              <w:autoSpaceDN w:val="0"/>
              <w:adjustRightInd w:val="0"/>
              <w:rPr>
                <w:rFonts w:ascii="Tahoma" w:hAnsi="Tahoma" w:cs="Tahoma"/>
                <w:b/>
                <w:i/>
                <w:sz w:val="18"/>
                <w:szCs w:val="18"/>
              </w:rPr>
            </w:pPr>
            <w:r w:rsidRPr="003918F1">
              <w:rPr>
                <w:rFonts w:ascii="Tahoma" w:hAnsi="Tahoma" w:cs="Tahoma"/>
                <w:b/>
                <w:i/>
                <w:sz w:val="18"/>
                <w:szCs w:val="18"/>
              </w:rPr>
              <w:t>Многоквартирный дом</w:t>
            </w:r>
          </w:p>
        </w:tc>
      </w:tr>
      <w:tr w:rsidR="00284728" w:rsidRPr="003918F1" w:rsidTr="00944FBC">
        <w:trPr>
          <w:trHeight w:val="284"/>
        </w:trPr>
        <w:tc>
          <w:tcPr>
            <w:tcW w:w="297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overflowPunct w:val="0"/>
              <w:autoSpaceDE w:val="0"/>
              <w:autoSpaceDN w:val="0"/>
              <w:adjustRightInd w:val="0"/>
              <w:jc w:val="both"/>
              <w:rPr>
                <w:rFonts w:ascii="Tahoma" w:hAnsi="Tahoma" w:cs="Tahoma"/>
                <w:b/>
                <w:sz w:val="18"/>
                <w:szCs w:val="18"/>
              </w:rPr>
            </w:pPr>
            <w:r w:rsidRPr="003918F1">
              <w:rPr>
                <w:rFonts w:ascii="Tahoma" w:hAnsi="Tahoma" w:cs="Tahoma"/>
                <w:b/>
                <w:sz w:val="18"/>
                <w:szCs w:val="18"/>
              </w:rPr>
              <w:t>Назначение:</w:t>
            </w:r>
          </w:p>
        </w:tc>
        <w:tc>
          <w:tcPr>
            <w:tcW w:w="683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overflowPunct w:val="0"/>
              <w:autoSpaceDE w:val="0"/>
              <w:autoSpaceDN w:val="0"/>
              <w:adjustRightInd w:val="0"/>
              <w:rPr>
                <w:rFonts w:ascii="Tahoma" w:hAnsi="Tahoma" w:cs="Tahoma"/>
                <w:b/>
                <w:sz w:val="18"/>
                <w:szCs w:val="18"/>
                <w:lang w:val="en-US"/>
              </w:rPr>
            </w:pPr>
            <w:r w:rsidRPr="003918F1">
              <w:rPr>
                <w:rFonts w:ascii="Tahoma" w:hAnsi="Tahoma" w:cs="Tahoma"/>
                <w:b/>
                <w:sz w:val="18"/>
                <w:szCs w:val="18"/>
                <w:highlight w:val="yellow"/>
                <w:lang w:val="en-US"/>
              </w:rPr>
              <w:t>[</w:t>
            </w:r>
            <w:r w:rsidRPr="003918F1">
              <w:rPr>
                <w:rFonts w:ascii="Tahoma" w:hAnsi="Tahoma" w:cs="Tahoma"/>
                <w:b/>
                <w:sz w:val="18"/>
                <w:szCs w:val="18"/>
              </w:rPr>
              <w:t>Жилое/Нежилое</w:t>
            </w:r>
            <w:r>
              <w:rPr>
                <w:rFonts w:ascii="Tahoma" w:hAnsi="Tahoma" w:cs="Tahoma"/>
                <w:b/>
                <w:sz w:val="18"/>
                <w:szCs w:val="18"/>
              </w:rPr>
              <w:t>/машино-место</w:t>
            </w:r>
            <w:r w:rsidRPr="003918F1">
              <w:rPr>
                <w:rFonts w:ascii="Tahoma" w:hAnsi="Tahoma" w:cs="Tahoma"/>
                <w:b/>
                <w:noProof/>
                <w:sz w:val="18"/>
                <w:szCs w:val="18"/>
                <w:highlight w:val="yellow"/>
                <w:lang w:val="en-US"/>
              </w:rPr>
              <w:t>]</w:t>
            </w:r>
          </w:p>
        </w:tc>
      </w:tr>
      <w:tr w:rsidR="00284728" w:rsidRPr="003918F1" w:rsidTr="00944FBC">
        <w:trPr>
          <w:trHeight w:val="284"/>
        </w:trPr>
        <w:tc>
          <w:tcPr>
            <w:tcW w:w="297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overflowPunct w:val="0"/>
              <w:autoSpaceDE w:val="0"/>
              <w:autoSpaceDN w:val="0"/>
              <w:adjustRightInd w:val="0"/>
              <w:jc w:val="both"/>
              <w:rPr>
                <w:rFonts w:ascii="Tahoma" w:hAnsi="Tahoma" w:cs="Tahoma"/>
                <w:b/>
                <w:sz w:val="18"/>
                <w:szCs w:val="18"/>
              </w:rPr>
            </w:pPr>
            <w:r w:rsidRPr="003918F1">
              <w:rPr>
                <w:rFonts w:ascii="Tahoma" w:hAnsi="Tahoma" w:cs="Tahoma"/>
                <w:b/>
                <w:sz w:val="18"/>
                <w:szCs w:val="18"/>
              </w:rPr>
              <w:t>Этажность:</w:t>
            </w:r>
          </w:p>
        </w:tc>
        <w:tc>
          <w:tcPr>
            <w:tcW w:w="683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overflowPunct w:val="0"/>
              <w:autoSpaceDE w:val="0"/>
              <w:autoSpaceDN w:val="0"/>
              <w:adjustRightInd w:val="0"/>
              <w:rPr>
                <w:rFonts w:ascii="Tahoma" w:hAnsi="Tahoma" w:cs="Tahoma"/>
                <w:sz w:val="18"/>
                <w:szCs w:val="18"/>
              </w:rPr>
            </w:pPr>
            <w:r>
              <w:rPr>
                <w:rFonts w:ascii="Tahoma" w:hAnsi="Tahoma" w:cs="Tahoma"/>
                <w:sz w:val="18"/>
                <w:szCs w:val="18"/>
              </w:rPr>
              <w:t>16</w:t>
            </w:r>
          </w:p>
        </w:tc>
      </w:tr>
      <w:tr w:rsidR="00284728" w:rsidRPr="003918F1" w:rsidTr="00944FBC">
        <w:trPr>
          <w:trHeight w:val="284"/>
        </w:trPr>
        <w:tc>
          <w:tcPr>
            <w:tcW w:w="297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overflowPunct w:val="0"/>
              <w:autoSpaceDE w:val="0"/>
              <w:autoSpaceDN w:val="0"/>
              <w:adjustRightInd w:val="0"/>
              <w:jc w:val="both"/>
              <w:rPr>
                <w:rFonts w:ascii="Tahoma" w:hAnsi="Tahoma" w:cs="Tahoma"/>
                <w:b/>
                <w:sz w:val="18"/>
                <w:szCs w:val="18"/>
              </w:rPr>
            </w:pPr>
            <w:r w:rsidRPr="003918F1">
              <w:rPr>
                <w:rFonts w:ascii="Tahoma" w:hAnsi="Tahoma" w:cs="Tahoma"/>
                <w:b/>
                <w:sz w:val="18"/>
                <w:szCs w:val="18"/>
              </w:rPr>
              <w:t>Общая площадь (кв.м.):</w:t>
            </w:r>
          </w:p>
        </w:tc>
        <w:tc>
          <w:tcPr>
            <w:tcW w:w="683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rPr>
                <w:rFonts w:ascii="Tahoma" w:hAnsi="Tahoma" w:cs="Tahoma"/>
                <w:sz w:val="18"/>
                <w:szCs w:val="18"/>
              </w:rPr>
            </w:pPr>
            <w:r>
              <w:rPr>
                <w:rFonts w:ascii="Tahoma" w:hAnsi="Tahoma" w:cs="Tahoma"/>
                <w:sz w:val="18"/>
                <w:szCs w:val="18"/>
              </w:rPr>
              <w:t>11822,28</w:t>
            </w:r>
          </w:p>
        </w:tc>
      </w:tr>
      <w:tr w:rsidR="00284728" w:rsidRPr="003918F1" w:rsidTr="00944FBC">
        <w:trPr>
          <w:trHeight w:val="284"/>
        </w:trPr>
        <w:tc>
          <w:tcPr>
            <w:tcW w:w="297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overflowPunct w:val="0"/>
              <w:autoSpaceDE w:val="0"/>
              <w:autoSpaceDN w:val="0"/>
              <w:adjustRightInd w:val="0"/>
              <w:jc w:val="both"/>
              <w:rPr>
                <w:rFonts w:ascii="Tahoma" w:hAnsi="Tahoma" w:cs="Tahoma"/>
                <w:b/>
                <w:sz w:val="18"/>
                <w:szCs w:val="18"/>
              </w:rPr>
            </w:pPr>
            <w:r w:rsidRPr="003918F1">
              <w:rPr>
                <w:rFonts w:ascii="Tahoma" w:hAnsi="Tahoma" w:cs="Tahoma"/>
                <w:b/>
                <w:sz w:val="18"/>
                <w:szCs w:val="18"/>
              </w:rPr>
              <w:t>Материал наружных стен и каркаса:</w:t>
            </w:r>
          </w:p>
        </w:tc>
        <w:tc>
          <w:tcPr>
            <w:tcW w:w="683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rPr>
                <w:rFonts w:ascii="Tahoma" w:hAnsi="Tahoma" w:cs="Tahoma"/>
                <w:sz w:val="18"/>
                <w:szCs w:val="18"/>
              </w:rPr>
            </w:pPr>
            <w:r>
              <w:rPr>
                <w:rFonts w:ascii="Tahoma" w:hAnsi="Tahoma" w:cs="Tahoma"/>
                <w:sz w:val="18"/>
                <w:szCs w:val="18"/>
              </w:rPr>
              <w:t xml:space="preserve"> Камень стеновой бетонный </w:t>
            </w:r>
          </w:p>
        </w:tc>
      </w:tr>
      <w:tr w:rsidR="00284728" w:rsidRPr="003918F1" w:rsidTr="00944FBC">
        <w:trPr>
          <w:trHeight w:val="453"/>
        </w:trPr>
        <w:tc>
          <w:tcPr>
            <w:tcW w:w="297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overflowPunct w:val="0"/>
              <w:autoSpaceDE w:val="0"/>
              <w:autoSpaceDN w:val="0"/>
              <w:adjustRightInd w:val="0"/>
              <w:rPr>
                <w:rFonts w:ascii="Tahoma" w:hAnsi="Tahoma" w:cs="Tahoma"/>
                <w:b/>
                <w:sz w:val="18"/>
                <w:szCs w:val="18"/>
              </w:rPr>
            </w:pPr>
            <w:r w:rsidRPr="003918F1">
              <w:rPr>
                <w:rFonts w:ascii="Tahoma" w:hAnsi="Tahoma" w:cs="Tahoma"/>
                <w:b/>
                <w:sz w:val="18"/>
                <w:szCs w:val="18"/>
              </w:rPr>
              <w:t>Материал поэтажных перекрытий:</w:t>
            </w:r>
          </w:p>
        </w:tc>
        <w:tc>
          <w:tcPr>
            <w:tcW w:w="683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rPr>
                <w:rFonts w:ascii="Tahoma" w:hAnsi="Tahoma" w:cs="Tahoma"/>
                <w:sz w:val="18"/>
                <w:szCs w:val="18"/>
              </w:rPr>
            </w:pPr>
            <w:r>
              <w:rPr>
                <w:rFonts w:ascii="Tahoma" w:hAnsi="Tahoma" w:cs="Tahoma"/>
                <w:sz w:val="18"/>
                <w:szCs w:val="18"/>
              </w:rPr>
              <w:t>Сборные железобетонные плиты</w:t>
            </w:r>
          </w:p>
        </w:tc>
      </w:tr>
      <w:tr w:rsidR="00284728" w:rsidRPr="003918F1" w:rsidTr="00944FBC">
        <w:trPr>
          <w:trHeight w:val="284"/>
        </w:trPr>
        <w:tc>
          <w:tcPr>
            <w:tcW w:w="297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overflowPunct w:val="0"/>
              <w:autoSpaceDE w:val="0"/>
              <w:autoSpaceDN w:val="0"/>
              <w:adjustRightInd w:val="0"/>
              <w:jc w:val="both"/>
              <w:rPr>
                <w:rFonts w:ascii="Tahoma" w:hAnsi="Tahoma" w:cs="Tahoma"/>
                <w:b/>
                <w:sz w:val="18"/>
                <w:szCs w:val="18"/>
              </w:rPr>
            </w:pPr>
            <w:r w:rsidRPr="003918F1">
              <w:rPr>
                <w:rFonts w:ascii="Tahoma" w:hAnsi="Tahoma" w:cs="Tahoma"/>
                <w:b/>
                <w:sz w:val="18"/>
                <w:szCs w:val="18"/>
              </w:rPr>
              <w:t xml:space="preserve">Класс энергоэффективности: </w:t>
            </w:r>
          </w:p>
        </w:tc>
        <w:tc>
          <w:tcPr>
            <w:tcW w:w="683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rPr>
                <w:rFonts w:ascii="Tahoma" w:hAnsi="Tahoma" w:cs="Tahoma"/>
                <w:sz w:val="18"/>
                <w:szCs w:val="18"/>
              </w:rPr>
            </w:pPr>
            <w:r>
              <w:rPr>
                <w:rFonts w:ascii="Tahoma" w:hAnsi="Tahoma" w:cs="Tahoma"/>
                <w:sz w:val="18"/>
                <w:szCs w:val="18"/>
              </w:rPr>
              <w:t xml:space="preserve">«С» </w:t>
            </w:r>
          </w:p>
        </w:tc>
      </w:tr>
      <w:tr w:rsidR="00284728" w:rsidRPr="003918F1" w:rsidTr="00944FBC">
        <w:trPr>
          <w:trHeight w:val="284"/>
        </w:trPr>
        <w:tc>
          <w:tcPr>
            <w:tcW w:w="297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overflowPunct w:val="0"/>
              <w:autoSpaceDE w:val="0"/>
              <w:autoSpaceDN w:val="0"/>
              <w:adjustRightInd w:val="0"/>
              <w:jc w:val="both"/>
              <w:rPr>
                <w:rFonts w:ascii="Tahoma" w:hAnsi="Tahoma" w:cs="Tahoma"/>
                <w:b/>
                <w:sz w:val="18"/>
                <w:szCs w:val="18"/>
              </w:rPr>
            </w:pPr>
            <w:r w:rsidRPr="003918F1">
              <w:rPr>
                <w:rFonts w:ascii="Tahoma" w:hAnsi="Tahoma" w:cs="Tahoma"/>
                <w:b/>
                <w:sz w:val="18"/>
                <w:szCs w:val="18"/>
              </w:rPr>
              <w:t>Класс сейсмостойкости:</w:t>
            </w:r>
          </w:p>
        </w:tc>
        <w:tc>
          <w:tcPr>
            <w:tcW w:w="6835" w:type="dxa"/>
            <w:tcBorders>
              <w:top w:val="single" w:sz="6" w:space="0" w:color="auto"/>
              <w:left w:val="single" w:sz="6" w:space="0" w:color="auto"/>
              <w:bottom w:val="single" w:sz="6" w:space="0" w:color="auto"/>
              <w:right w:val="single" w:sz="6" w:space="0" w:color="auto"/>
            </w:tcBorders>
          </w:tcPr>
          <w:p w:rsidR="00284728" w:rsidRPr="00682D51" w:rsidRDefault="00284728" w:rsidP="00944FBC">
            <w:pPr>
              <w:rPr>
                <w:rFonts w:ascii="Tahoma" w:hAnsi="Tahoma" w:cs="Tahoma"/>
                <w:sz w:val="18"/>
                <w:szCs w:val="18"/>
              </w:rPr>
            </w:pPr>
            <w:r>
              <w:rPr>
                <w:rFonts w:ascii="Tahoma" w:hAnsi="Tahoma" w:cs="Tahoma"/>
                <w:sz w:val="18"/>
                <w:szCs w:val="18"/>
              </w:rPr>
              <w:t>Не нормирован, класс ответственности -</w:t>
            </w:r>
            <w:r>
              <w:rPr>
                <w:rFonts w:ascii="Tahoma" w:hAnsi="Tahoma" w:cs="Tahoma"/>
                <w:sz w:val="18"/>
                <w:szCs w:val="18"/>
                <w:lang w:val="en-US"/>
              </w:rPr>
              <w:t>II</w:t>
            </w:r>
          </w:p>
        </w:tc>
      </w:tr>
      <w:tr w:rsidR="00284728" w:rsidRPr="003918F1" w:rsidTr="00944FBC">
        <w:trPr>
          <w:trHeight w:val="300"/>
        </w:trPr>
        <w:tc>
          <w:tcPr>
            <w:tcW w:w="9810" w:type="dxa"/>
            <w:gridSpan w:val="2"/>
            <w:tcBorders>
              <w:top w:val="single" w:sz="6" w:space="0" w:color="auto"/>
              <w:left w:val="single" w:sz="6" w:space="0" w:color="auto"/>
              <w:bottom w:val="single" w:sz="6" w:space="0" w:color="auto"/>
              <w:right w:val="single" w:sz="6" w:space="0" w:color="auto"/>
            </w:tcBorders>
            <w:hideMark/>
          </w:tcPr>
          <w:p w:rsidR="00284728" w:rsidRPr="003918F1" w:rsidRDefault="00284728" w:rsidP="00944FBC">
            <w:pPr>
              <w:overflowPunct w:val="0"/>
              <w:autoSpaceDE w:val="0"/>
              <w:autoSpaceDN w:val="0"/>
              <w:adjustRightInd w:val="0"/>
              <w:rPr>
                <w:rFonts w:ascii="Tahoma" w:hAnsi="Tahoma" w:cs="Tahoma"/>
                <w:b/>
                <w:bCs/>
                <w:i/>
                <w:iCs/>
                <w:spacing w:val="20"/>
                <w:sz w:val="18"/>
                <w:szCs w:val="18"/>
              </w:rPr>
            </w:pPr>
            <w:r w:rsidRPr="003918F1">
              <w:rPr>
                <w:rFonts w:ascii="Tahoma" w:hAnsi="Tahoma" w:cs="Tahoma"/>
                <w:b/>
                <w:bCs/>
                <w:i/>
                <w:iCs/>
                <w:spacing w:val="20"/>
                <w:sz w:val="18"/>
                <w:szCs w:val="18"/>
              </w:rPr>
              <w:t>Основные характеристики Объекта:</w:t>
            </w:r>
          </w:p>
        </w:tc>
      </w:tr>
      <w:tr w:rsidR="00284728" w:rsidRPr="003918F1" w:rsidTr="00944FBC">
        <w:trPr>
          <w:trHeight w:val="286"/>
        </w:trPr>
        <w:tc>
          <w:tcPr>
            <w:tcW w:w="2975" w:type="dxa"/>
            <w:tcBorders>
              <w:top w:val="single" w:sz="6" w:space="0" w:color="auto"/>
              <w:left w:val="single" w:sz="6" w:space="0" w:color="auto"/>
              <w:bottom w:val="single" w:sz="6" w:space="0" w:color="auto"/>
              <w:right w:val="single" w:sz="6" w:space="0" w:color="auto"/>
            </w:tcBorders>
            <w:hideMark/>
          </w:tcPr>
          <w:p w:rsidR="00284728" w:rsidRPr="003918F1" w:rsidRDefault="00284728" w:rsidP="00944FBC">
            <w:pPr>
              <w:overflowPunct w:val="0"/>
              <w:autoSpaceDE w:val="0"/>
              <w:autoSpaceDN w:val="0"/>
              <w:adjustRightInd w:val="0"/>
              <w:jc w:val="both"/>
              <w:rPr>
                <w:rFonts w:ascii="Tahoma" w:hAnsi="Tahoma" w:cs="Tahoma"/>
                <w:b/>
                <w:sz w:val="18"/>
                <w:szCs w:val="18"/>
              </w:rPr>
            </w:pPr>
            <w:r w:rsidRPr="003918F1">
              <w:rPr>
                <w:rFonts w:ascii="Tahoma" w:hAnsi="Tahoma" w:cs="Tahoma"/>
                <w:b/>
                <w:sz w:val="18"/>
                <w:szCs w:val="18"/>
              </w:rPr>
              <w:t>Назначение:</w:t>
            </w:r>
          </w:p>
        </w:tc>
        <w:tc>
          <w:tcPr>
            <w:tcW w:w="6835" w:type="dxa"/>
            <w:tcBorders>
              <w:top w:val="single" w:sz="6" w:space="0" w:color="auto"/>
              <w:left w:val="single" w:sz="6" w:space="0" w:color="auto"/>
              <w:bottom w:val="single" w:sz="6" w:space="0" w:color="auto"/>
              <w:right w:val="single" w:sz="6" w:space="0" w:color="auto"/>
            </w:tcBorders>
            <w:vAlign w:val="center"/>
            <w:hideMark/>
          </w:tcPr>
          <w:p w:rsidR="00284728" w:rsidRPr="004043D8" w:rsidRDefault="00284728" w:rsidP="00944FBC">
            <w:pPr>
              <w:overflowPunct w:val="0"/>
              <w:autoSpaceDE w:val="0"/>
              <w:autoSpaceDN w:val="0"/>
              <w:adjustRightInd w:val="0"/>
              <w:rPr>
                <w:rFonts w:ascii="Tahoma" w:hAnsi="Tahoma" w:cs="Tahoma"/>
                <w:sz w:val="18"/>
                <w:szCs w:val="18"/>
              </w:rPr>
            </w:pPr>
            <w:r>
              <w:rPr>
                <w:rFonts w:ascii="Tahoma" w:hAnsi="Tahoma" w:cs="Tahoma"/>
                <w:b/>
                <w:i/>
                <w:sz w:val="18"/>
                <w:szCs w:val="18"/>
                <w:highlight w:val="yellow"/>
              </w:rPr>
              <w:t>Неж</w:t>
            </w:r>
            <w:r w:rsidRPr="004043D8">
              <w:rPr>
                <w:rFonts w:ascii="Tahoma" w:hAnsi="Tahoma" w:cs="Tahoma"/>
                <w:b/>
                <w:i/>
                <w:sz w:val="18"/>
                <w:szCs w:val="18"/>
                <w:highlight w:val="yellow"/>
              </w:rPr>
              <w:t>илое</w:t>
            </w:r>
            <w:r w:rsidRPr="004043D8">
              <w:rPr>
                <w:rFonts w:ascii="Tahoma" w:hAnsi="Tahoma" w:cs="Tahoma"/>
                <w:b/>
                <w:i/>
                <w:sz w:val="18"/>
                <w:szCs w:val="18"/>
                <w:highlight w:val="yellow"/>
                <w:lang w:val="en-US"/>
              </w:rPr>
              <w:t xml:space="preserve"> </w:t>
            </w:r>
            <w:r w:rsidRPr="004043D8">
              <w:rPr>
                <w:rFonts w:ascii="Tahoma" w:hAnsi="Tahoma" w:cs="Tahoma"/>
                <w:b/>
                <w:i/>
                <w:sz w:val="18"/>
                <w:szCs w:val="18"/>
                <w:highlight w:val="yellow"/>
              </w:rPr>
              <w:t>помещение</w:t>
            </w:r>
            <w:r w:rsidRPr="004043D8">
              <w:rPr>
                <w:rFonts w:ascii="Tahoma" w:hAnsi="Tahoma" w:cs="Tahoma"/>
                <w:b/>
                <w:i/>
                <w:sz w:val="18"/>
                <w:szCs w:val="18"/>
                <w:highlight w:val="yellow"/>
                <w:lang w:val="en-US"/>
              </w:rPr>
              <w:t>/</w:t>
            </w:r>
            <w:r w:rsidRPr="004043D8">
              <w:rPr>
                <w:rFonts w:ascii="Tahoma" w:hAnsi="Tahoma" w:cs="Tahoma"/>
                <w:b/>
                <w:i/>
                <w:sz w:val="18"/>
                <w:szCs w:val="18"/>
                <w:highlight w:val="yellow"/>
              </w:rPr>
              <w:t>машино-место</w:t>
            </w:r>
          </w:p>
        </w:tc>
      </w:tr>
      <w:tr w:rsidR="00284728" w:rsidRPr="003918F1" w:rsidTr="00944FBC">
        <w:trPr>
          <w:trHeight w:val="286"/>
        </w:trPr>
        <w:tc>
          <w:tcPr>
            <w:tcW w:w="297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overflowPunct w:val="0"/>
              <w:autoSpaceDE w:val="0"/>
              <w:autoSpaceDN w:val="0"/>
              <w:adjustRightInd w:val="0"/>
              <w:jc w:val="both"/>
              <w:rPr>
                <w:rFonts w:ascii="Tahoma" w:hAnsi="Tahoma" w:cs="Tahoma"/>
                <w:b/>
                <w:sz w:val="18"/>
                <w:szCs w:val="18"/>
              </w:rPr>
            </w:pPr>
            <w:r w:rsidRPr="003918F1">
              <w:rPr>
                <w:rFonts w:ascii="Tahoma" w:hAnsi="Tahoma" w:cs="Tahoma"/>
                <w:b/>
                <w:sz w:val="18"/>
                <w:szCs w:val="18"/>
              </w:rPr>
              <w:t>Условный номер Объекта:</w:t>
            </w:r>
          </w:p>
        </w:tc>
        <w:tc>
          <w:tcPr>
            <w:tcW w:w="6835" w:type="dxa"/>
            <w:tcBorders>
              <w:top w:val="single" w:sz="6" w:space="0" w:color="auto"/>
              <w:left w:val="single" w:sz="6" w:space="0" w:color="auto"/>
              <w:bottom w:val="single" w:sz="6" w:space="0" w:color="auto"/>
              <w:right w:val="single" w:sz="6" w:space="0" w:color="auto"/>
            </w:tcBorders>
            <w:vAlign w:val="center"/>
          </w:tcPr>
          <w:p w:rsidR="00284728" w:rsidRPr="003918F1" w:rsidRDefault="00284728" w:rsidP="00944FBC">
            <w:pPr>
              <w:rPr>
                <w:rFonts w:ascii="Tahoma" w:hAnsi="Tahoma" w:cs="Tahoma"/>
                <w:sz w:val="18"/>
                <w:szCs w:val="18"/>
              </w:rPr>
            </w:pPr>
            <w:r w:rsidRPr="003918F1">
              <w:rPr>
                <w:rFonts w:ascii="Tahoma" w:hAnsi="Tahoma" w:cs="Tahoma"/>
                <w:sz w:val="18"/>
                <w:szCs w:val="18"/>
              </w:rPr>
              <w:t>[</w:t>
            </w:r>
            <w:r w:rsidRPr="003918F1">
              <w:rPr>
                <w:rFonts w:ascii="Tahoma" w:hAnsi="Tahoma" w:cs="Tahoma"/>
                <w:sz w:val="18"/>
                <w:szCs w:val="18"/>
                <w:highlight w:val="yellow"/>
              </w:rPr>
              <w:t>●</w:t>
            </w:r>
            <w:r w:rsidRPr="003918F1">
              <w:rPr>
                <w:rFonts w:ascii="Tahoma" w:hAnsi="Tahoma" w:cs="Tahoma"/>
                <w:sz w:val="18"/>
                <w:szCs w:val="18"/>
              </w:rPr>
              <w:t>]</w:t>
            </w:r>
          </w:p>
        </w:tc>
      </w:tr>
      <w:tr w:rsidR="00284728" w:rsidRPr="003918F1" w:rsidTr="00944FBC">
        <w:trPr>
          <w:trHeight w:val="286"/>
        </w:trPr>
        <w:tc>
          <w:tcPr>
            <w:tcW w:w="2975" w:type="dxa"/>
            <w:tcBorders>
              <w:top w:val="single" w:sz="6" w:space="0" w:color="auto"/>
              <w:left w:val="single" w:sz="6" w:space="0" w:color="auto"/>
              <w:bottom w:val="single" w:sz="6" w:space="0" w:color="auto"/>
              <w:right w:val="single" w:sz="6" w:space="0" w:color="auto"/>
            </w:tcBorders>
            <w:hideMark/>
          </w:tcPr>
          <w:p w:rsidR="00284728" w:rsidRPr="003918F1" w:rsidRDefault="00284728" w:rsidP="00944FBC">
            <w:pPr>
              <w:overflowPunct w:val="0"/>
              <w:autoSpaceDE w:val="0"/>
              <w:autoSpaceDN w:val="0"/>
              <w:adjustRightInd w:val="0"/>
              <w:jc w:val="both"/>
              <w:rPr>
                <w:rFonts w:ascii="Tahoma" w:hAnsi="Tahoma" w:cs="Tahoma"/>
                <w:b/>
                <w:sz w:val="18"/>
                <w:szCs w:val="18"/>
              </w:rPr>
            </w:pPr>
            <w:r w:rsidRPr="003918F1">
              <w:rPr>
                <w:rFonts w:ascii="Tahoma" w:hAnsi="Tahoma" w:cs="Tahoma"/>
                <w:b/>
                <w:sz w:val="18"/>
                <w:szCs w:val="18"/>
              </w:rPr>
              <w:t>Номер этажа Жилого дома:</w:t>
            </w:r>
          </w:p>
        </w:tc>
        <w:tc>
          <w:tcPr>
            <w:tcW w:w="6835" w:type="dxa"/>
            <w:tcBorders>
              <w:top w:val="single" w:sz="6" w:space="0" w:color="auto"/>
              <w:left w:val="single" w:sz="6" w:space="0" w:color="auto"/>
              <w:bottom w:val="single" w:sz="6" w:space="0" w:color="auto"/>
              <w:right w:val="single" w:sz="6" w:space="0" w:color="auto"/>
            </w:tcBorders>
            <w:vAlign w:val="center"/>
            <w:hideMark/>
          </w:tcPr>
          <w:p w:rsidR="00284728" w:rsidRPr="003918F1" w:rsidRDefault="00284728" w:rsidP="00944FBC">
            <w:pPr>
              <w:rPr>
                <w:rFonts w:ascii="Tahoma" w:hAnsi="Tahoma" w:cs="Tahoma"/>
                <w:sz w:val="18"/>
                <w:szCs w:val="18"/>
              </w:rPr>
            </w:pPr>
            <w:r w:rsidRPr="003918F1">
              <w:rPr>
                <w:rFonts w:ascii="Tahoma" w:hAnsi="Tahoma" w:cs="Tahoma"/>
                <w:sz w:val="18"/>
                <w:szCs w:val="18"/>
              </w:rPr>
              <w:t>[</w:t>
            </w:r>
            <w:r w:rsidRPr="003918F1">
              <w:rPr>
                <w:rFonts w:ascii="Tahoma" w:hAnsi="Tahoma" w:cs="Tahoma"/>
                <w:sz w:val="18"/>
                <w:szCs w:val="18"/>
                <w:highlight w:val="yellow"/>
              </w:rPr>
              <w:t>●</w:t>
            </w:r>
            <w:r w:rsidRPr="003918F1">
              <w:rPr>
                <w:rFonts w:ascii="Tahoma" w:hAnsi="Tahoma" w:cs="Tahoma"/>
                <w:sz w:val="18"/>
                <w:szCs w:val="18"/>
              </w:rPr>
              <w:t>]</w:t>
            </w:r>
          </w:p>
        </w:tc>
      </w:tr>
      <w:tr w:rsidR="00284728" w:rsidRPr="003918F1" w:rsidTr="00944FBC">
        <w:trPr>
          <w:trHeight w:val="286"/>
        </w:trPr>
        <w:tc>
          <w:tcPr>
            <w:tcW w:w="2975" w:type="dxa"/>
            <w:tcBorders>
              <w:top w:val="single" w:sz="6" w:space="0" w:color="auto"/>
              <w:left w:val="single" w:sz="6" w:space="0" w:color="auto"/>
              <w:bottom w:val="single" w:sz="6" w:space="0" w:color="auto"/>
              <w:right w:val="single" w:sz="6" w:space="0" w:color="auto"/>
            </w:tcBorders>
          </w:tcPr>
          <w:p w:rsidR="00284728" w:rsidRPr="003918F1" w:rsidRDefault="00284728" w:rsidP="00944FBC">
            <w:pPr>
              <w:overflowPunct w:val="0"/>
              <w:autoSpaceDE w:val="0"/>
              <w:autoSpaceDN w:val="0"/>
              <w:adjustRightInd w:val="0"/>
              <w:rPr>
                <w:rFonts w:ascii="Tahoma" w:hAnsi="Tahoma" w:cs="Tahoma"/>
                <w:b/>
                <w:sz w:val="18"/>
                <w:szCs w:val="18"/>
              </w:rPr>
            </w:pPr>
            <w:r>
              <w:rPr>
                <w:rFonts w:ascii="Tahoma" w:hAnsi="Tahoma" w:cs="Tahoma"/>
                <w:b/>
                <w:sz w:val="18"/>
                <w:szCs w:val="18"/>
              </w:rPr>
              <w:t>П</w:t>
            </w:r>
            <w:r w:rsidRPr="003918F1">
              <w:rPr>
                <w:rFonts w:ascii="Tahoma" w:hAnsi="Tahoma" w:cs="Tahoma"/>
                <w:b/>
                <w:sz w:val="18"/>
                <w:szCs w:val="18"/>
              </w:rPr>
              <w:t>лощадь Объекта (кв.м.):</w:t>
            </w:r>
          </w:p>
        </w:tc>
        <w:tc>
          <w:tcPr>
            <w:tcW w:w="6835" w:type="dxa"/>
            <w:tcBorders>
              <w:top w:val="single" w:sz="6" w:space="0" w:color="auto"/>
              <w:left w:val="single" w:sz="6" w:space="0" w:color="auto"/>
              <w:bottom w:val="single" w:sz="6" w:space="0" w:color="auto"/>
              <w:right w:val="single" w:sz="6" w:space="0" w:color="auto"/>
            </w:tcBorders>
            <w:vAlign w:val="center"/>
          </w:tcPr>
          <w:p w:rsidR="00284728" w:rsidRPr="003918F1" w:rsidRDefault="00284728" w:rsidP="00944FBC">
            <w:pPr>
              <w:rPr>
                <w:rFonts w:ascii="Tahoma" w:hAnsi="Tahoma" w:cs="Tahoma"/>
                <w:sz w:val="18"/>
                <w:szCs w:val="18"/>
              </w:rPr>
            </w:pPr>
            <w:r w:rsidRPr="003918F1">
              <w:rPr>
                <w:rFonts w:ascii="Tahoma" w:hAnsi="Tahoma" w:cs="Tahoma"/>
                <w:sz w:val="18"/>
                <w:szCs w:val="18"/>
              </w:rPr>
              <w:t>[</w:t>
            </w:r>
            <w:r w:rsidRPr="003918F1">
              <w:rPr>
                <w:rFonts w:ascii="Tahoma" w:hAnsi="Tahoma" w:cs="Tahoma"/>
                <w:sz w:val="18"/>
                <w:szCs w:val="18"/>
                <w:highlight w:val="yellow"/>
              </w:rPr>
              <w:t>●</w:t>
            </w:r>
            <w:r w:rsidRPr="003918F1">
              <w:rPr>
                <w:rFonts w:ascii="Tahoma" w:hAnsi="Tahoma" w:cs="Tahoma"/>
                <w:sz w:val="18"/>
                <w:szCs w:val="18"/>
              </w:rPr>
              <w:t>]</w:t>
            </w:r>
          </w:p>
        </w:tc>
      </w:tr>
    </w:tbl>
    <w:p w:rsidR="00284728" w:rsidRDefault="00284728" w:rsidP="00284728">
      <w:pPr>
        <w:jc w:val="center"/>
        <w:rPr>
          <w:rFonts w:ascii="Tahoma" w:hAnsi="Tahoma" w:cs="Tahoma"/>
          <w:b/>
          <w:bCs/>
          <w:sz w:val="20"/>
        </w:rPr>
      </w:pPr>
    </w:p>
    <w:p w:rsidR="00284728" w:rsidRPr="000F1F13" w:rsidRDefault="00284728" w:rsidP="00284728">
      <w:pPr>
        <w:jc w:val="center"/>
        <w:rPr>
          <w:rFonts w:ascii="Tahoma" w:hAnsi="Tahoma" w:cs="Tahoma"/>
          <w:b/>
          <w:bCs/>
          <w:sz w:val="20"/>
        </w:rPr>
      </w:pPr>
      <w:r w:rsidRPr="000F1F13">
        <w:rPr>
          <w:rFonts w:ascii="Tahoma" w:hAnsi="Tahoma" w:cs="Tahoma"/>
          <w:b/>
          <w:bCs/>
          <w:sz w:val="20"/>
        </w:rPr>
        <w:t>ПОДПИСИ СТОРОН:</w:t>
      </w:r>
    </w:p>
    <w:p w:rsidR="00284728" w:rsidRPr="000F1F13" w:rsidRDefault="00284728" w:rsidP="00284728">
      <w:pPr>
        <w:jc w:val="center"/>
        <w:rPr>
          <w:rFonts w:ascii="Tahoma" w:hAnsi="Tahoma" w:cs="Tahoma"/>
          <w:b/>
          <w:bCs/>
          <w:sz w:val="20"/>
        </w:rPr>
      </w:pPr>
    </w:p>
    <w:tbl>
      <w:tblPr>
        <w:tblW w:w="10188" w:type="dxa"/>
        <w:jc w:val="center"/>
        <w:tblCellSpacing w:w="0" w:type="dxa"/>
        <w:tblCellMar>
          <w:left w:w="0" w:type="dxa"/>
          <w:right w:w="0" w:type="dxa"/>
        </w:tblCellMar>
        <w:tblLook w:val="0000" w:firstRow="0" w:lastRow="0" w:firstColumn="0" w:lastColumn="0" w:noHBand="0" w:noVBand="0"/>
      </w:tblPr>
      <w:tblGrid>
        <w:gridCol w:w="4755"/>
        <w:gridCol w:w="5433"/>
      </w:tblGrid>
      <w:tr w:rsidR="00284728" w:rsidRPr="003918F1" w:rsidTr="00944FBC">
        <w:trPr>
          <w:trHeight w:val="2528"/>
          <w:tblCellSpacing w:w="0" w:type="dxa"/>
          <w:jc w:val="center"/>
        </w:trPr>
        <w:tc>
          <w:tcPr>
            <w:tcW w:w="4755" w:type="dxa"/>
            <w:tcMar>
              <w:top w:w="0" w:type="dxa"/>
              <w:left w:w="108" w:type="dxa"/>
              <w:bottom w:w="0" w:type="dxa"/>
              <w:right w:w="108" w:type="dxa"/>
            </w:tcMar>
          </w:tcPr>
          <w:p w:rsidR="00284728" w:rsidRPr="003918F1" w:rsidRDefault="00284728" w:rsidP="00944FBC">
            <w:pPr>
              <w:rPr>
                <w:rFonts w:ascii="Tahoma" w:hAnsi="Tahoma" w:cs="Tahoma"/>
                <w:b/>
                <w:sz w:val="18"/>
                <w:szCs w:val="18"/>
                <w:lang w:eastAsia="zh-CN"/>
              </w:rPr>
            </w:pPr>
            <w:r w:rsidRPr="003918F1">
              <w:rPr>
                <w:rFonts w:ascii="Tahoma" w:hAnsi="Tahoma" w:cs="Tahoma"/>
                <w:b/>
                <w:sz w:val="18"/>
                <w:szCs w:val="18"/>
                <w:lang w:eastAsia="zh-CN"/>
              </w:rPr>
              <w:t>Застройщик:</w:t>
            </w:r>
          </w:p>
          <w:p w:rsidR="00284728" w:rsidRPr="0061375C" w:rsidRDefault="00284728" w:rsidP="00944FBC">
            <w:pPr>
              <w:jc w:val="both"/>
              <w:rPr>
                <w:rFonts w:ascii="Tahoma" w:hAnsi="Tahoma" w:cs="Tahoma"/>
                <w:sz w:val="18"/>
                <w:szCs w:val="18"/>
              </w:rPr>
            </w:pPr>
            <w:r w:rsidRPr="0061375C">
              <w:rPr>
                <w:rFonts w:ascii="Tahoma" w:hAnsi="Tahoma" w:cs="Tahoma"/>
                <w:b/>
                <w:sz w:val="18"/>
                <w:szCs w:val="18"/>
              </w:rPr>
              <w:t>ООО «Специализированный застройщик «</w:t>
            </w:r>
            <w:r>
              <w:rPr>
                <w:rFonts w:ascii="Tahoma" w:hAnsi="Tahoma" w:cs="Tahoma"/>
                <w:b/>
                <w:sz w:val="18"/>
                <w:szCs w:val="18"/>
              </w:rPr>
              <w:t>ПушкинЪ</w:t>
            </w:r>
            <w:r w:rsidRPr="0061375C">
              <w:rPr>
                <w:rFonts w:ascii="Tahoma" w:hAnsi="Tahoma" w:cs="Tahoma"/>
                <w:b/>
                <w:sz w:val="18"/>
                <w:szCs w:val="18"/>
              </w:rPr>
              <w:t>»</w:t>
            </w:r>
          </w:p>
          <w:p w:rsidR="00284728" w:rsidRPr="0061375C" w:rsidRDefault="00284728" w:rsidP="00944FBC">
            <w:pPr>
              <w:jc w:val="both"/>
              <w:rPr>
                <w:rFonts w:ascii="Tahoma" w:hAnsi="Tahoma" w:cs="Tahoma"/>
                <w:sz w:val="18"/>
                <w:szCs w:val="18"/>
              </w:rPr>
            </w:pPr>
            <w:r w:rsidRPr="0061375C">
              <w:rPr>
                <w:rFonts w:ascii="Tahoma" w:hAnsi="Tahoma" w:cs="Tahoma"/>
                <w:sz w:val="18"/>
                <w:szCs w:val="18"/>
              </w:rPr>
              <w:t xml:space="preserve">Юридический адрес: </w:t>
            </w:r>
            <w:r w:rsidRPr="0061375C">
              <w:rPr>
                <w:rFonts w:ascii="Tahoma" w:hAnsi="Tahoma" w:cs="Tahoma"/>
                <w:bCs/>
                <w:sz w:val="18"/>
                <w:szCs w:val="18"/>
              </w:rPr>
              <w:t>623417, Свердловская область, г.о. Каменск-Уральский, г. Каменск-Уральский, у</w:t>
            </w:r>
            <w:r>
              <w:rPr>
                <w:rFonts w:ascii="Tahoma" w:hAnsi="Tahoma" w:cs="Tahoma"/>
                <w:bCs/>
                <w:sz w:val="18"/>
                <w:szCs w:val="18"/>
              </w:rPr>
              <w:t>л. Октябрьская, д.41/5, помещ. 2, офис 19</w:t>
            </w:r>
          </w:p>
          <w:p w:rsidR="00284728" w:rsidRPr="0061375C" w:rsidRDefault="00284728" w:rsidP="00944FBC">
            <w:pPr>
              <w:jc w:val="both"/>
              <w:rPr>
                <w:rFonts w:ascii="Tahoma" w:hAnsi="Tahoma" w:cs="Tahoma"/>
                <w:sz w:val="18"/>
                <w:szCs w:val="18"/>
              </w:rPr>
            </w:pPr>
            <w:r w:rsidRPr="0061375C">
              <w:rPr>
                <w:rFonts w:ascii="Tahoma" w:hAnsi="Tahoma" w:cs="Tahoma"/>
                <w:sz w:val="18"/>
                <w:szCs w:val="18"/>
              </w:rPr>
              <w:t xml:space="preserve">ИНН/КПП: </w:t>
            </w:r>
            <w:r w:rsidRPr="00B104D4">
              <w:rPr>
                <w:rFonts w:ascii="Tahoma" w:hAnsi="Tahoma" w:cs="Tahoma"/>
                <w:sz w:val="18"/>
              </w:rPr>
              <w:t>6612058343/661201001</w:t>
            </w:r>
          </w:p>
          <w:p w:rsidR="00284728" w:rsidRPr="0061375C" w:rsidRDefault="00284728" w:rsidP="00944FBC">
            <w:pPr>
              <w:jc w:val="both"/>
              <w:rPr>
                <w:rFonts w:ascii="Tahoma" w:hAnsi="Tahoma" w:cs="Tahoma"/>
                <w:sz w:val="18"/>
                <w:szCs w:val="18"/>
              </w:rPr>
            </w:pPr>
            <w:r w:rsidRPr="0061375C">
              <w:rPr>
                <w:rFonts w:ascii="Tahoma" w:hAnsi="Tahoma" w:cs="Tahoma"/>
                <w:sz w:val="18"/>
                <w:szCs w:val="18"/>
              </w:rPr>
              <w:t xml:space="preserve">Адрес для направления корреспонденции: </w:t>
            </w:r>
            <w:r w:rsidRPr="0061375C">
              <w:rPr>
                <w:rFonts w:ascii="Tahoma" w:hAnsi="Tahoma" w:cs="Tahoma"/>
                <w:bCs/>
                <w:sz w:val="18"/>
                <w:szCs w:val="18"/>
              </w:rPr>
              <w:t xml:space="preserve">623417, Свердловская область, г. Каменск-Уральский, ул. Октябрьская, </w:t>
            </w:r>
            <w:r>
              <w:rPr>
                <w:rFonts w:ascii="Tahoma" w:hAnsi="Tahoma" w:cs="Tahoma"/>
                <w:bCs/>
                <w:sz w:val="18"/>
                <w:szCs w:val="18"/>
              </w:rPr>
              <w:t>д.41/5, помещ. 2, офис 19</w:t>
            </w:r>
          </w:p>
          <w:p w:rsidR="00284728" w:rsidRPr="0061375C" w:rsidRDefault="00284728" w:rsidP="00944FBC">
            <w:pPr>
              <w:jc w:val="both"/>
              <w:rPr>
                <w:rFonts w:ascii="Tahoma" w:hAnsi="Tahoma" w:cs="Tahoma"/>
                <w:sz w:val="18"/>
                <w:szCs w:val="18"/>
              </w:rPr>
            </w:pPr>
            <w:r w:rsidRPr="0061375C">
              <w:rPr>
                <w:rFonts w:ascii="Tahoma" w:hAnsi="Tahoma" w:cs="Tahoma"/>
                <w:sz w:val="18"/>
                <w:szCs w:val="18"/>
              </w:rPr>
              <w:t xml:space="preserve"> </w:t>
            </w:r>
          </w:p>
          <w:p w:rsidR="00284728" w:rsidRPr="0061375C" w:rsidRDefault="00284728" w:rsidP="00944FBC">
            <w:pPr>
              <w:jc w:val="both"/>
              <w:rPr>
                <w:rFonts w:ascii="Tahoma" w:hAnsi="Tahoma" w:cs="Tahoma"/>
                <w:b/>
                <w:bCs/>
                <w:sz w:val="18"/>
                <w:szCs w:val="18"/>
              </w:rPr>
            </w:pPr>
            <w:r w:rsidRPr="0061375C">
              <w:rPr>
                <w:rFonts w:ascii="Tahoma" w:hAnsi="Tahoma" w:cs="Tahoma"/>
                <w:b/>
                <w:bCs/>
                <w:sz w:val="18"/>
                <w:szCs w:val="18"/>
              </w:rPr>
              <w:t>Директор</w:t>
            </w:r>
          </w:p>
          <w:p w:rsidR="00284728" w:rsidRPr="0061375C" w:rsidRDefault="00284728" w:rsidP="00944FBC">
            <w:pPr>
              <w:jc w:val="both"/>
              <w:rPr>
                <w:rFonts w:ascii="Tahoma" w:hAnsi="Tahoma" w:cs="Tahoma"/>
                <w:b/>
                <w:bCs/>
                <w:sz w:val="18"/>
                <w:szCs w:val="18"/>
              </w:rPr>
            </w:pPr>
          </w:p>
          <w:p w:rsidR="00284728" w:rsidRPr="0061375C" w:rsidRDefault="00284728" w:rsidP="00944FBC">
            <w:pPr>
              <w:rPr>
                <w:rFonts w:ascii="Tahoma" w:hAnsi="Tahoma" w:cs="Tahoma"/>
                <w:b/>
                <w:sz w:val="18"/>
                <w:szCs w:val="18"/>
              </w:rPr>
            </w:pPr>
            <w:r w:rsidRPr="0061375C">
              <w:rPr>
                <w:rFonts w:ascii="Tahoma" w:hAnsi="Tahoma" w:cs="Tahoma"/>
                <w:b/>
                <w:sz w:val="18"/>
                <w:szCs w:val="18"/>
              </w:rPr>
              <w:t>____________/В.Н. Димаков/</w:t>
            </w:r>
          </w:p>
          <w:p w:rsidR="00284728" w:rsidRPr="003918F1" w:rsidRDefault="00284728" w:rsidP="00944FBC">
            <w:pPr>
              <w:rPr>
                <w:rFonts w:ascii="Tahoma" w:hAnsi="Tahoma" w:cs="Tahoma"/>
                <w:sz w:val="18"/>
                <w:szCs w:val="18"/>
                <w:lang w:eastAsia="zh-CN"/>
              </w:rPr>
            </w:pPr>
            <w:r w:rsidRPr="0061375C">
              <w:rPr>
                <w:rFonts w:ascii="Tahoma" w:hAnsi="Tahoma" w:cs="Tahoma"/>
                <w:b/>
                <w:sz w:val="18"/>
                <w:szCs w:val="18"/>
              </w:rPr>
              <w:t>М.П.</w:t>
            </w:r>
          </w:p>
        </w:tc>
        <w:tc>
          <w:tcPr>
            <w:tcW w:w="5433" w:type="dxa"/>
            <w:tcMar>
              <w:top w:w="0" w:type="dxa"/>
              <w:left w:w="108" w:type="dxa"/>
              <w:bottom w:w="0" w:type="dxa"/>
              <w:right w:w="108" w:type="dxa"/>
            </w:tcMar>
          </w:tcPr>
          <w:p w:rsidR="00284728" w:rsidRPr="003918F1" w:rsidRDefault="00284728" w:rsidP="00944FBC">
            <w:pPr>
              <w:rPr>
                <w:rFonts w:ascii="Tahoma" w:hAnsi="Tahoma" w:cs="Tahoma"/>
                <w:b/>
                <w:sz w:val="18"/>
                <w:szCs w:val="18"/>
                <w:lang w:eastAsia="zh-CN"/>
              </w:rPr>
            </w:pPr>
            <w:r w:rsidRPr="003918F1">
              <w:rPr>
                <w:rFonts w:ascii="Tahoma" w:hAnsi="Tahoma" w:cs="Tahoma"/>
                <w:b/>
                <w:sz w:val="18"/>
                <w:szCs w:val="18"/>
                <w:lang w:eastAsia="zh-CN"/>
              </w:rPr>
              <w:t>Участник:</w:t>
            </w:r>
          </w:p>
          <w:p w:rsidR="00284728" w:rsidRPr="003918F1" w:rsidRDefault="00284728" w:rsidP="00944FBC">
            <w:pPr>
              <w:rPr>
                <w:rFonts w:ascii="Tahoma" w:hAnsi="Tahoma" w:cs="Tahoma"/>
                <w:sz w:val="18"/>
                <w:szCs w:val="18"/>
                <w:lang w:eastAsia="zh-CN"/>
              </w:rPr>
            </w:pPr>
            <w:r w:rsidRPr="003918F1">
              <w:rPr>
                <w:rFonts w:ascii="Tahoma" w:hAnsi="Tahoma" w:cs="Tahoma"/>
                <w:sz w:val="18"/>
                <w:szCs w:val="18"/>
                <w:lang w:eastAsia="zh-CN"/>
              </w:rPr>
              <w:t xml:space="preserve">гр. РФ </w:t>
            </w:r>
            <w:r w:rsidRPr="003918F1">
              <w:rPr>
                <w:rFonts w:ascii="Tahoma" w:hAnsi="Tahoma" w:cs="Tahoma"/>
                <w:sz w:val="18"/>
                <w:szCs w:val="18"/>
                <w:highlight w:val="yellow"/>
              </w:rPr>
              <w:t>[●]</w:t>
            </w:r>
            <w:r w:rsidRPr="003918F1">
              <w:rPr>
                <w:rFonts w:ascii="Tahoma" w:hAnsi="Tahoma" w:cs="Tahoma"/>
                <w:sz w:val="18"/>
                <w:szCs w:val="18"/>
                <w:lang w:eastAsia="zh-CN"/>
              </w:rPr>
              <w:t>,</w:t>
            </w:r>
          </w:p>
          <w:p w:rsidR="00284728" w:rsidRPr="003918F1" w:rsidRDefault="00284728" w:rsidP="00944FBC">
            <w:pPr>
              <w:rPr>
                <w:rFonts w:ascii="Tahoma" w:hAnsi="Tahoma" w:cs="Tahoma"/>
                <w:sz w:val="18"/>
                <w:szCs w:val="18"/>
                <w:lang w:eastAsia="zh-CN"/>
              </w:rPr>
            </w:pPr>
            <w:r w:rsidRPr="003918F1">
              <w:rPr>
                <w:rFonts w:ascii="Tahoma" w:hAnsi="Tahoma" w:cs="Tahoma"/>
                <w:sz w:val="18"/>
                <w:szCs w:val="18"/>
                <w:lang w:eastAsia="zh-CN"/>
              </w:rPr>
              <w:t xml:space="preserve">года рождения, место рождения: </w:t>
            </w:r>
            <w:r w:rsidRPr="003918F1">
              <w:rPr>
                <w:rFonts w:ascii="Tahoma" w:hAnsi="Tahoma" w:cs="Tahoma"/>
                <w:sz w:val="18"/>
                <w:szCs w:val="18"/>
                <w:highlight w:val="yellow"/>
              </w:rPr>
              <w:t>[●]</w:t>
            </w:r>
            <w:r w:rsidRPr="003918F1">
              <w:rPr>
                <w:rFonts w:ascii="Tahoma" w:hAnsi="Tahoma" w:cs="Tahoma"/>
                <w:sz w:val="18"/>
                <w:szCs w:val="18"/>
                <w:lang w:eastAsia="zh-CN"/>
              </w:rPr>
              <w:t xml:space="preserve">, паспорт </w:t>
            </w:r>
            <w:r w:rsidRPr="003918F1">
              <w:rPr>
                <w:rFonts w:ascii="Tahoma" w:hAnsi="Tahoma" w:cs="Tahoma"/>
                <w:sz w:val="18"/>
                <w:szCs w:val="18"/>
                <w:highlight w:val="yellow"/>
              </w:rPr>
              <w:t>[●]</w:t>
            </w:r>
            <w:r w:rsidRPr="003918F1">
              <w:rPr>
                <w:rFonts w:ascii="Tahoma" w:hAnsi="Tahoma" w:cs="Tahoma"/>
                <w:sz w:val="18"/>
                <w:szCs w:val="18"/>
                <w:lang w:eastAsia="zh-CN"/>
              </w:rPr>
              <w:t xml:space="preserve">, выдан </w:t>
            </w:r>
            <w:r w:rsidRPr="003918F1">
              <w:rPr>
                <w:rFonts w:ascii="Tahoma" w:hAnsi="Tahoma" w:cs="Tahoma"/>
                <w:sz w:val="18"/>
                <w:szCs w:val="18"/>
                <w:highlight w:val="yellow"/>
              </w:rPr>
              <w:t>[●]</w:t>
            </w:r>
            <w:r w:rsidRPr="003918F1">
              <w:rPr>
                <w:rFonts w:ascii="Tahoma" w:hAnsi="Tahoma" w:cs="Tahoma"/>
                <w:sz w:val="18"/>
                <w:szCs w:val="18"/>
                <w:lang w:eastAsia="zh-CN"/>
              </w:rPr>
              <w:t xml:space="preserve"> код подразделения: </w:t>
            </w:r>
            <w:r w:rsidRPr="003918F1">
              <w:rPr>
                <w:rFonts w:ascii="Tahoma" w:hAnsi="Tahoma" w:cs="Tahoma"/>
                <w:sz w:val="18"/>
                <w:szCs w:val="18"/>
                <w:highlight w:val="yellow"/>
              </w:rPr>
              <w:t>[●]</w:t>
            </w:r>
            <w:r w:rsidRPr="003918F1">
              <w:rPr>
                <w:rFonts w:ascii="Tahoma" w:hAnsi="Tahoma" w:cs="Tahoma"/>
                <w:sz w:val="18"/>
                <w:szCs w:val="18"/>
                <w:lang w:eastAsia="zh-CN"/>
              </w:rPr>
              <w:t xml:space="preserve">, зарегистрированный(ая) по адресу: </w:t>
            </w:r>
            <w:r w:rsidRPr="003918F1">
              <w:rPr>
                <w:rFonts w:ascii="Tahoma" w:hAnsi="Tahoma" w:cs="Tahoma"/>
                <w:sz w:val="18"/>
                <w:szCs w:val="18"/>
                <w:highlight w:val="yellow"/>
              </w:rPr>
              <w:t>[●]</w:t>
            </w:r>
            <w:r w:rsidRPr="003918F1">
              <w:rPr>
                <w:rFonts w:ascii="Tahoma" w:hAnsi="Tahoma" w:cs="Tahoma"/>
                <w:sz w:val="18"/>
                <w:szCs w:val="18"/>
                <w:lang w:eastAsia="zh-CN"/>
              </w:rPr>
              <w:t>,</w:t>
            </w:r>
          </w:p>
          <w:p w:rsidR="00284728" w:rsidRPr="003918F1" w:rsidRDefault="00284728" w:rsidP="00944FBC">
            <w:pPr>
              <w:rPr>
                <w:rFonts w:ascii="Tahoma" w:hAnsi="Tahoma" w:cs="Tahoma"/>
                <w:sz w:val="18"/>
                <w:szCs w:val="18"/>
                <w:lang w:eastAsia="zh-CN"/>
              </w:rPr>
            </w:pPr>
            <w:r w:rsidRPr="003918F1">
              <w:rPr>
                <w:rFonts w:ascii="Tahoma" w:hAnsi="Tahoma" w:cs="Tahoma"/>
                <w:sz w:val="18"/>
                <w:szCs w:val="18"/>
                <w:lang w:eastAsia="zh-CN"/>
              </w:rPr>
              <w:t>почтовый адрес: (если отличается от регистрации)</w:t>
            </w:r>
          </w:p>
          <w:p w:rsidR="00284728" w:rsidRPr="003918F1" w:rsidRDefault="00284728" w:rsidP="00944FBC">
            <w:pPr>
              <w:rPr>
                <w:rFonts w:ascii="Tahoma" w:hAnsi="Tahoma" w:cs="Tahoma"/>
                <w:sz w:val="18"/>
                <w:szCs w:val="18"/>
                <w:lang w:eastAsia="zh-CN"/>
              </w:rPr>
            </w:pPr>
            <w:r w:rsidRPr="003918F1">
              <w:rPr>
                <w:rFonts w:ascii="Tahoma" w:hAnsi="Tahoma" w:cs="Tahoma"/>
                <w:sz w:val="18"/>
                <w:szCs w:val="18"/>
                <w:lang w:eastAsia="zh-CN"/>
              </w:rPr>
              <w:t>тел.:</w:t>
            </w:r>
            <w:r w:rsidRPr="003918F1">
              <w:rPr>
                <w:rFonts w:ascii="Tahoma" w:hAnsi="Tahoma" w:cs="Tahoma"/>
                <w:sz w:val="18"/>
                <w:szCs w:val="18"/>
                <w:highlight w:val="yellow"/>
              </w:rPr>
              <w:t xml:space="preserve"> [●]</w:t>
            </w:r>
          </w:p>
          <w:p w:rsidR="00284728" w:rsidRPr="003918F1" w:rsidRDefault="00284728" w:rsidP="00944FBC">
            <w:pPr>
              <w:rPr>
                <w:rFonts w:ascii="Tahoma" w:hAnsi="Tahoma" w:cs="Tahoma"/>
                <w:sz w:val="18"/>
                <w:szCs w:val="18"/>
                <w:lang w:eastAsia="zh-CN"/>
              </w:rPr>
            </w:pPr>
            <w:r w:rsidRPr="003918F1">
              <w:rPr>
                <w:rFonts w:ascii="Tahoma" w:hAnsi="Tahoma" w:cs="Tahoma"/>
                <w:sz w:val="18"/>
                <w:szCs w:val="18"/>
                <w:lang w:eastAsia="zh-CN"/>
              </w:rPr>
              <w:t>адрес эл. почты:</w:t>
            </w:r>
            <w:r w:rsidRPr="003918F1">
              <w:rPr>
                <w:rFonts w:ascii="Tahoma" w:hAnsi="Tahoma" w:cs="Tahoma"/>
                <w:sz w:val="18"/>
                <w:szCs w:val="18"/>
                <w:highlight w:val="yellow"/>
              </w:rPr>
              <w:t xml:space="preserve"> [●]</w:t>
            </w:r>
          </w:p>
          <w:p w:rsidR="00284728" w:rsidRPr="003918F1" w:rsidRDefault="00284728" w:rsidP="00944FBC">
            <w:pPr>
              <w:rPr>
                <w:rFonts w:ascii="Tahoma" w:hAnsi="Tahoma" w:cs="Tahoma"/>
                <w:sz w:val="18"/>
                <w:szCs w:val="18"/>
                <w:lang w:eastAsia="zh-CN"/>
              </w:rPr>
            </w:pPr>
          </w:p>
          <w:p w:rsidR="00284728" w:rsidRPr="003918F1" w:rsidRDefault="00284728" w:rsidP="00944FBC">
            <w:pPr>
              <w:rPr>
                <w:rFonts w:ascii="Tahoma" w:hAnsi="Tahoma" w:cs="Tahoma"/>
                <w:bCs/>
                <w:sz w:val="18"/>
                <w:szCs w:val="18"/>
                <w:lang w:eastAsia="zh-CN"/>
              </w:rPr>
            </w:pPr>
          </w:p>
          <w:p w:rsidR="00284728" w:rsidRPr="003918F1" w:rsidRDefault="00284728" w:rsidP="00944FBC">
            <w:pPr>
              <w:rPr>
                <w:rFonts w:ascii="Tahoma" w:hAnsi="Tahoma" w:cs="Tahoma"/>
                <w:bCs/>
                <w:sz w:val="18"/>
                <w:szCs w:val="18"/>
                <w:lang w:eastAsia="zh-CN"/>
              </w:rPr>
            </w:pPr>
            <w:r w:rsidRPr="003918F1">
              <w:rPr>
                <w:rFonts w:ascii="Tahoma" w:hAnsi="Tahoma" w:cs="Tahoma"/>
                <w:sz w:val="18"/>
                <w:szCs w:val="18"/>
                <w:lang w:eastAsia="zh-CN"/>
              </w:rPr>
              <w:t xml:space="preserve"> </w:t>
            </w:r>
          </w:p>
          <w:p w:rsidR="00284728" w:rsidRPr="003918F1" w:rsidRDefault="00284728" w:rsidP="00944FBC">
            <w:pPr>
              <w:rPr>
                <w:rFonts w:ascii="Tahoma" w:hAnsi="Tahoma" w:cs="Tahoma"/>
                <w:bCs/>
                <w:sz w:val="18"/>
                <w:szCs w:val="18"/>
                <w:lang w:eastAsia="zh-CN"/>
              </w:rPr>
            </w:pPr>
          </w:p>
          <w:p w:rsidR="00284728" w:rsidRPr="003918F1" w:rsidRDefault="00284728" w:rsidP="00944FBC">
            <w:pPr>
              <w:rPr>
                <w:rFonts w:ascii="Tahoma" w:hAnsi="Tahoma" w:cs="Tahoma"/>
                <w:bCs/>
                <w:sz w:val="18"/>
                <w:szCs w:val="18"/>
                <w:lang w:eastAsia="zh-CN"/>
              </w:rPr>
            </w:pPr>
          </w:p>
          <w:p w:rsidR="00284728" w:rsidRPr="003918F1" w:rsidRDefault="00284728" w:rsidP="00944FBC">
            <w:pPr>
              <w:rPr>
                <w:rFonts w:ascii="Tahoma" w:hAnsi="Tahoma" w:cs="Tahoma"/>
                <w:bCs/>
                <w:sz w:val="18"/>
                <w:szCs w:val="18"/>
                <w:lang w:eastAsia="zh-CN"/>
              </w:rPr>
            </w:pPr>
            <w:r w:rsidRPr="003918F1">
              <w:rPr>
                <w:rFonts w:ascii="Tahoma" w:hAnsi="Tahoma" w:cs="Tahoma"/>
                <w:sz w:val="18"/>
                <w:szCs w:val="18"/>
                <w:lang w:eastAsia="zh-CN"/>
              </w:rPr>
              <w:t>__________________________/_______________/</w:t>
            </w:r>
          </w:p>
        </w:tc>
      </w:tr>
    </w:tbl>
    <w:p w:rsidR="00284728" w:rsidRPr="000F1F13" w:rsidRDefault="00284728" w:rsidP="00284728">
      <w:pPr>
        <w:rPr>
          <w:rFonts w:ascii="Tahoma" w:hAnsi="Tahoma" w:cs="Tahoma"/>
          <w:b/>
          <w:bCs/>
          <w:sz w:val="20"/>
        </w:rPr>
      </w:pPr>
      <w:r w:rsidRPr="000F1F13">
        <w:rPr>
          <w:rFonts w:ascii="Tahoma" w:hAnsi="Tahoma" w:cs="Tahoma"/>
          <w:sz w:val="20"/>
        </w:rPr>
        <w:br w:type="page"/>
      </w:r>
    </w:p>
    <w:p w:rsidR="00284728" w:rsidRPr="000F1F13" w:rsidRDefault="00284728" w:rsidP="00284728">
      <w:pPr>
        <w:jc w:val="right"/>
        <w:rPr>
          <w:rFonts w:ascii="Tahoma" w:hAnsi="Tahoma" w:cs="Tahoma"/>
          <w:spacing w:val="20"/>
          <w:sz w:val="20"/>
        </w:rPr>
      </w:pPr>
    </w:p>
    <w:p w:rsidR="00284728" w:rsidRPr="000F1F13" w:rsidRDefault="00284728" w:rsidP="00284728">
      <w:pPr>
        <w:pStyle w:val="10"/>
        <w:spacing w:after="0"/>
        <w:ind w:right="565"/>
        <w:jc w:val="right"/>
        <w:rPr>
          <w:rFonts w:ascii="Tahoma" w:hAnsi="Tahoma" w:cs="Tahoma"/>
          <w:spacing w:val="20"/>
          <w:sz w:val="20"/>
        </w:rPr>
      </w:pPr>
      <w:r w:rsidRPr="000F1F13">
        <w:rPr>
          <w:rFonts w:ascii="Tahoma" w:hAnsi="Tahoma" w:cs="Tahoma"/>
          <w:spacing w:val="20"/>
          <w:sz w:val="20"/>
        </w:rPr>
        <w:t>ПРИЛОЖЕНИЕ № 2</w:t>
      </w:r>
    </w:p>
    <w:p w:rsidR="00284728" w:rsidRPr="000F1F13" w:rsidRDefault="00284728" w:rsidP="00284728">
      <w:pPr>
        <w:ind w:right="565"/>
        <w:jc w:val="right"/>
        <w:rPr>
          <w:rFonts w:ascii="Tahoma" w:hAnsi="Tahoma" w:cs="Tahoma"/>
          <w:sz w:val="20"/>
        </w:rPr>
      </w:pPr>
      <w:r w:rsidRPr="000F1F13">
        <w:rPr>
          <w:rFonts w:ascii="Tahoma" w:hAnsi="Tahoma" w:cs="Tahoma"/>
          <w:sz w:val="20"/>
        </w:rPr>
        <w:t xml:space="preserve">к Договору № </w:t>
      </w:r>
      <w:r w:rsidRPr="000F1F13">
        <w:rPr>
          <w:rFonts w:ascii="Tahoma" w:hAnsi="Tahoma" w:cs="Tahoma"/>
          <w:sz w:val="20"/>
          <w:highlight w:val="yellow"/>
        </w:rPr>
        <w:t>[●]</w:t>
      </w:r>
    </w:p>
    <w:p w:rsidR="00284728" w:rsidRPr="000F1F13" w:rsidRDefault="00284728" w:rsidP="00284728">
      <w:pPr>
        <w:ind w:right="565"/>
        <w:jc w:val="right"/>
        <w:rPr>
          <w:rFonts w:ascii="Tahoma" w:hAnsi="Tahoma" w:cs="Tahoma"/>
          <w:sz w:val="20"/>
        </w:rPr>
      </w:pPr>
      <w:r w:rsidRPr="000F1F13">
        <w:rPr>
          <w:rFonts w:ascii="Tahoma" w:hAnsi="Tahoma" w:cs="Tahoma"/>
          <w:sz w:val="20"/>
        </w:rPr>
        <w:t xml:space="preserve">участия в долевом строительстве </w:t>
      </w:r>
    </w:p>
    <w:p w:rsidR="00284728" w:rsidRPr="000F1F13" w:rsidRDefault="00284728" w:rsidP="00284728">
      <w:pPr>
        <w:ind w:right="565"/>
        <w:jc w:val="right"/>
        <w:rPr>
          <w:rFonts w:ascii="Tahoma" w:hAnsi="Tahoma" w:cs="Tahoma"/>
          <w:sz w:val="20"/>
        </w:rPr>
      </w:pPr>
      <w:r w:rsidRPr="000F1F13">
        <w:rPr>
          <w:rFonts w:ascii="Tahoma" w:hAnsi="Tahoma" w:cs="Tahoma"/>
          <w:sz w:val="20"/>
        </w:rPr>
        <w:t>от «</w:t>
      </w:r>
      <w:r w:rsidRPr="000F1F13">
        <w:rPr>
          <w:rFonts w:ascii="Tahoma" w:hAnsi="Tahoma" w:cs="Tahoma"/>
          <w:sz w:val="20"/>
          <w:highlight w:val="yellow"/>
        </w:rPr>
        <w:t>[●</w:t>
      </w:r>
      <w:proofErr w:type="gramStart"/>
      <w:r w:rsidRPr="000F1F13">
        <w:rPr>
          <w:rFonts w:ascii="Tahoma" w:hAnsi="Tahoma" w:cs="Tahoma"/>
          <w:sz w:val="20"/>
          <w:highlight w:val="yellow"/>
        </w:rPr>
        <w:t>]</w:t>
      </w:r>
      <w:r w:rsidRPr="000F1F13">
        <w:rPr>
          <w:rFonts w:ascii="Tahoma" w:hAnsi="Tahoma" w:cs="Tahoma"/>
          <w:sz w:val="20"/>
        </w:rPr>
        <w:t>»</w:t>
      </w:r>
      <w:r w:rsidRPr="000F1F13">
        <w:rPr>
          <w:rFonts w:ascii="Tahoma" w:hAnsi="Tahoma" w:cs="Tahoma"/>
          <w:sz w:val="20"/>
          <w:highlight w:val="yellow"/>
        </w:rPr>
        <w:t>[</w:t>
      </w:r>
      <w:proofErr w:type="gramEnd"/>
      <w:r w:rsidRPr="000F1F13">
        <w:rPr>
          <w:rFonts w:ascii="Tahoma" w:hAnsi="Tahoma" w:cs="Tahoma"/>
          <w:sz w:val="20"/>
          <w:highlight w:val="yellow"/>
        </w:rPr>
        <w:t>●]</w:t>
      </w:r>
      <w:r>
        <w:rPr>
          <w:rFonts w:ascii="Tahoma" w:hAnsi="Tahoma" w:cs="Tahoma"/>
          <w:sz w:val="20"/>
        </w:rPr>
        <w:t xml:space="preserve"> 202</w:t>
      </w:r>
      <w:r w:rsidRPr="000F1F13">
        <w:rPr>
          <w:rFonts w:ascii="Tahoma" w:hAnsi="Tahoma" w:cs="Tahoma"/>
          <w:sz w:val="20"/>
          <w:highlight w:val="yellow"/>
        </w:rPr>
        <w:t>[●]</w:t>
      </w:r>
      <w:r w:rsidRPr="000F1F13">
        <w:rPr>
          <w:rFonts w:ascii="Tahoma" w:hAnsi="Tahoma" w:cs="Tahoma"/>
          <w:sz w:val="20"/>
        </w:rPr>
        <w:t xml:space="preserve"> г.</w:t>
      </w:r>
    </w:p>
    <w:p w:rsidR="00284728" w:rsidRPr="000F1F13" w:rsidRDefault="00284728" w:rsidP="00284728">
      <w:pPr>
        <w:jc w:val="right"/>
        <w:rPr>
          <w:rFonts w:ascii="Tahoma" w:hAnsi="Tahoma" w:cs="Tahoma"/>
          <w:b/>
          <w:bCs/>
          <w:i/>
          <w:iCs/>
          <w:color w:val="1F497D"/>
          <w:sz w:val="20"/>
        </w:rPr>
      </w:pPr>
    </w:p>
    <w:p w:rsidR="00284728" w:rsidRPr="000F1F13" w:rsidRDefault="00284728" w:rsidP="00284728">
      <w:pPr>
        <w:jc w:val="center"/>
        <w:rPr>
          <w:rFonts w:ascii="Tahoma" w:hAnsi="Tahoma" w:cs="Tahoma"/>
          <w:b/>
          <w:bCs/>
          <w:spacing w:val="20"/>
          <w:sz w:val="20"/>
        </w:rPr>
      </w:pPr>
      <w:r w:rsidRPr="000F1F13">
        <w:rPr>
          <w:rFonts w:ascii="Tahoma" w:hAnsi="Tahoma" w:cs="Tahoma"/>
          <w:b/>
          <w:bCs/>
          <w:spacing w:val="20"/>
          <w:sz w:val="20"/>
        </w:rPr>
        <w:t>План Объекта</w:t>
      </w:r>
    </w:p>
    <w:p w:rsidR="00284728" w:rsidRPr="000F1F13" w:rsidRDefault="00284728" w:rsidP="00284728">
      <w:pPr>
        <w:ind w:hanging="1134"/>
        <w:jc w:val="center"/>
        <w:rPr>
          <w:rFonts w:ascii="Tahoma" w:hAnsi="Tahoma" w:cs="Tahoma"/>
          <w:b/>
          <w:bCs/>
          <w:spacing w:val="20"/>
          <w:sz w:val="20"/>
        </w:rPr>
      </w:pPr>
      <w:r w:rsidRPr="000F1F13">
        <w:rPr>
          <w:rFonts w:ascii="Tahoma" w:hAnsi="Tahoma" w:cs="Tahoma"/>
          <w:b/>
          <w:bCs/>
          <w:sz w:val="20"/>
        </w:rPr>
        <w:t xml:space="preserve">Многоквартирный дом </w:t>
      </w:r>
      <w:r w:rsidRPr="004F30FD">
        <w:rPr>
          <w:rFonts w:ascii="Tahoma" w:hAnsi="Tahoma" w:cs="Tahoma"/>
          <w:b/>
          <w:bCs/>
          <w:sz w:val="20"/>
        </w:rPr>
        <w:t>(корпус 1</w:t>
      </w:r>
      <w:r w:rsidRPr="000F1F13">
        <w:rPr>
          <w:rFonts w:ascii="Tahoma" w:hAnsi="Tahoma" w:cs="Tahoma"/>
          <w:b/>
          <w:bCs/>
          <w:sz w:val="20"/>
        </w:rPr>
        <w:t xml:space="preserve">), план </w:t>
      </w:r>
      <w:r w:rsidRPr="000F1F13">
        <w:rPr>
          <w:rFonts w:ascii="Tahoma" w:hAnsi="Tahoma" w:cs="Tahoma"/>
          <w:sz w:val="20"/>
          <w:highlight w:val="yellow"/>
        </w:rPr>
        <w:t>[●]</w:t>
      </w:r>
      <w:r w:rsidRPr="000F1F13">
        <w:rPr>
          <w:rFonts w:ascii="Tahoma" w:hAnsi="Tahoma" w:cs="Tahoma"/>
          <w:b/>
          <w:bCs/>
          <w:sz w:val="20"/>
        </w:rPr>
        <w:t xml:space="preserve"> этажа </w:t>
      </w:r>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ind w:hanging="1134"/>
        <w:jc w:val="center"/>
        <w:rPr>
          <w:rFonts w:ascii="Tahoma" w:hAnsi="Tahoma" w:cs="Tahoma"/>
          <w:b/>
          <w:bCs/>
          <w:spacing w:val="20"/>
          <w:sz w:val="20"/>
        </w:rPr>
      </w:pPr>
      <w:bookmarkStart w:id="18" w:name="_GoBack"/>
      <w:bookmarkEnd w:id="18"/>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ind w:hanging="1134"/>
        <w:jc w:val="center"/>
        <w:rPr>
          <w:rFonts w:ascii="Tahoma" w:hAnsi="Tahoma" w:cs="Tahoma"/>
          <w:b/>
          <w:bCs/>
          <w:spacing w:val="20"/>
          <w:sz w:val="20"/>
        </w:rPr>
      </w:pPr>
    </w:p>
    <w:p w:rsidR="00284728" w:rsidRPr="000F1F13" w:rsidRDefault="00284728" w:rsidP="00284728">
      <w:pPr>
        <w:pStyle w:val="af0"/>
        <w:tabs>
          <w:tab w:val="left" w:pos="1080"/>
        </w:tabs>
        <w:rPr>
          <w:rFonts w:ascii="Tahoma" w:hAnsi="Tahoma" w:cs="Tahoma"/>
          <w:sz w:val="20"/>
        </w:rPr>
      </w:pPr>
      <w:r w:rsidRPr="000F1F13">
        <w:rPr>
          <w:rFonts w:ascii="Tahoma" w:hAnsi="Tahoma" w:cs="Tahoma"/>
          <w:b/>
          <w:bCs/>
          <w:sz w:val="20"/>
        </w:rPr>
        <w:t xml:space="preserve">Местоположение Объекта на </w:t>
      </w:r>
      <w:r w:rsidRPr="000F1F13">
        <w:rPr>
          <w:rFonts w:ascii="Tahoma" w:hAnsi="Tahoma" w:cs="Tahoma"/>
          <w:sz w:val="20"/>
          <w:highlight w:val="yellow"/>
        </w:rPr>
        <w:t>[●]</w:t>
      </w:r>
      <w:r w:rsidRPr="000F1F13">
        <w:rPr>
          <w:rFonts w:ascii="Tahoma" w:hAnsi="Tahoma" w:cs="Tahoma"/>
          <w:sz w:val="20"/>
        </w:rPr>
        <w:t xml:space="preserve"> </w:t>
      </w:r>
      <w:r w:rsidRPr="000F1F13">
        <w:rPr>
          <w:rFonts w:ascii="Tahoma" w:hAnsi="Tahoma" w:cs="Tahoma"/>
          <w:b/>
          <w:bCs/>
          <w:sz w:val="20"/>
        </w:rPr>
        <w:t xml:space="preserve">этаже Многоквартирный дом </w:t>
      </w:r>
      <w:r w:rsidRPr="000F1F13">
        <w:rPr>
          <w:rFonts w:ascii="Tahoma" w:hAnsi="Tahoma" w:cs="Tahoma"/>
          <w:sz w:val="20"/>
        </w:rPr>
        <w:t xml:space="preserve">(выделено </w:t>
      </w:r>
      <w:r w:rsidRPr="000F1F13">
        <w:rPr>
          <w:rFonts w:ascii="Tahoma" w:hAnsi="Tahoma" w:cs="Tahoma"/>
          <w:sz w:val="20"/>
          <w:highlight w:val="yellow"/>
        </w:rPr>
        <w:t>[●]</w:t>
      </w:r>
      <w:r w:rsidRPr="000F1F13">
        <w:rPr>
          <w:rFonts w:ascii="Tahoma" w:hAnsi="Tahoma" w:cs="Tahoma"/>
          <w:sz w:val="20"/>
        </w:rPr>
        <w:t xml:space="preserve"> цветом) </w:t>
      </w:r>
    </w:p>
    <w:p w:rsidR="00284728" w:rsidRPr="000F1F13" w:rsidRDefault="00284728" w:rsidP="00284728">
      <w:pPr>
        <w:pStyle w:val="af0"/>
        <w:tabs>
          <w:tab w:val="left" w:pos="1080"/>
        </w:tabs>
        <w:rPr>
          <w:rFonts w:ascii="Tahoma" w:hAnsi="Tahoma" w:cs="Tahoma"/>
          <w:sz w:val="20"/>
        </w:rPr>
      </w:pPr>
    </w:p>
    <w:p w:rsidR="00284728" w:rsidRDefault="00284728" w:rsidP="00284728">
      <w:pPr>
        <w:ind w:firstLine="426"/>
        <w:jc w:val="center"/>
        <w:rPr>
          <w:rFonts w:ascii="Tahoma" w:hAnsi="Tahoma" w:cs="Tahoma"/>
          <w:b/>
          <w:bCs/>
          <w:sz w:val="20"/>
        </w:rPr>
      </w:pPr>
      <w:r w:rsidRPr="000F1F13">
        <w:rPr>
          <w:rFonts w:ascii="Tahoma" w:hAnsi="Tahoma" w:cs="Tahoma"/>
          <w:b/>
          <w:bCs/>
          <w:sz w:val="20"/>
        </w:rPr>
        <w:t>ПОДПИСИ СТОРОН</w:t>
      </w:r>
      <w:r>
        <w:rPr>
          <w:rFonts w:ascii="Tahoma" w:hAnsi="Tahoma" w:cs="Tahoma"/>
          <w:b/>
          <w:bCs/>
          <w:sz w:val="20"/>
        </w:rPr>
        <w:t>:</w:t>
      </w:r>
    </w:p>
    <w:p w:rsidR="00284728" w:rsidRDefault="00284728" w:rsidP="00284728">
      <w:pPr>
        <w:ind w:left="6096"/>
        <w:rPr>
          <w:rFonts w:ascii="Tahoma" w:hAnsi="Tahoma" w:cs="Tahoma"/>
          <w:sz w:val="20"/>
        </w:rPr>
      </w:pPr>
    </w:p>
    <w:tbl>
      <w:tblPr>
        <w:tblW w:w="10188" w:type="dxa"/>
        <w:jc w:val="center"/>
        <w:tblCellSpacing w:w="0" w:type="dxa"/>
        <w:tblCellMar>
          <w:left w:w="0" w:type="dxa"/>
          <w:right w:w="0" w:type="dxa"/>
        </w:tblCellMar>
        <w:tblLook w:val="0000" w:firstRow="0" w:lastRow="0" w:firstColumn="0" w:lastColumn="0" w:noHBand="0" w:noVBand="0"/>
      </w:tblPr>
      <w:tblGrid>
        <w:gridCol w:w="4755"/>
        <w:gridCol w:w="5433"/>
      </w:tblGrid>
      <w:tr w:rsidR="00284728" w:rsidRPr="003918F1" w:rsidTr="00944FBC">
        <w:trPr>
          <w:trHeight w:val="2528"/>
          <w:tblCellSpacing w:w="0" w:type="dxa"/>
          <w:jc w:val="center"/>
        </w:trPr>
        <w:tc>
          <w:tcPr>
            <w:tcW w:w="4755" w:type="dxa"/>
            <w:tcMar>
              <w:top w:w="0" w:type="dxa"/>
              <w:left w:w="108" w:type="dxa"/>
              <w:bottom w:w="0" w:type="dxa"/>
              <w:right w:w="108" w:type="dxa"/>
            </w:tcMar>
          </w:tcPr>
          <w:p w:rsidR="00284728" w:rsidRPr="0061375C" w:rsidRDefault="00284728" w:rsidP="00944FBC">
            <w:pPr>
              <w:rPr>
                <w:rFonts w:ascii="Tahoma" w:hAnsi="Tahoma" w:cs="Tahoma"/>
                <w:b/>
                <w:sz w:val="18"/>
                <w:szCs w:val="18"/>
                <w:lang w:eastAsia="zh-CN"/>
              </w:rPr>
            </w:pPr>
            <w:r w:rsidRPr="0061375C">
              <w:rPr>
                <w:rFonts w:ascii="Tahoma" w:hAnsi="Tahoma" w:cs="Tahoma"/>
                <w:b/>
                <w:sz w:val="18"/>
                <w:szCs w:val="18"/>
                <w:lang w:eastAsia="zh-CN"/>
              </w:rPr>
              <w:t>Застройщик:</w:t>
            </w:r>
          </w:p>
          <w:p w:rsidR="00284728" w:rsidRPr="0061375C" w:rsidRDefault="00284728" w:rsidP="00944FBC">
            <w:pPr>
              <w:jc w:val="both"/>
              <w:rPr>
                <w:rFonts w:ascii="Tahoma" w:hAnsi="Tahoma" w:cs="Tahoma"/>
                <w:sz w:val="18"/>
                <w:szCs w:val="18"/>
              </w:rPr>
            </w:pPr>
            <w:r w:rsidRPr="0061375C">
              <w:rPr>
                <w:rFonts w:ascii="Tahoma" w:hAnsi="Tahoma" w:cs="Tahoma"/>
                <w:b/>
                <w:sz w:val="18"/>
                <w:szCs w:val="18"/>
              </w:rPr>
              <w:t>ООО «Специализированный застройщик «</w:t>
            </w:r>
            <w:r>
              <w:rPr>
                <w:rFonts w:ascii="Tahoma" w:hAnsi="Tahoma" w:cs="Tahoma"/>
                <w:b/>
                <w:sz w:val="18"/>
                <w:szCs w:val="18"/>
              </w:rPr>
              <w:t>ПушкинЪ</w:t>
            </w:r>
            <w:r w:rsidRPr="0061375C">
              <w:rPr>
                <w:rFonts w:ascii="Tahoma" w:hAnsi="Tahoma" w:cs="Tahoma"/>
                <w:b/>
                <w:sz w:val="18"/>
                <w:szCs w:val="18"/>
              </w:rPr>
              <w:t>»</w:t>
            </w:r>
          </w:p>
          <w:p w:rsidR="00284728" w:rsidRPr="0061375C" w:rsidRDefault="00284728" w:rsidP="00944FBC">
            <w:pPr>
              <w:jc w:val="both"/>
              <w:rPr>
                <w:rFonts w:ascii="Tahoma" w:hAnsi="Tahoma" w:cs="Tahoma"/>
                <w:sz w:val="18"/>
                <w:szCs w:val="18"/>
              </w:rPr>
            </w:pPr>
            <w:r w:rsidRPr="0061375C">
              <w:rPr>
                <w:rFonts w:ascii="Tahoma" w:hAnsi="Tahoma" w:cs="Tahoma"/>
                <w:sz w:val="18"/>
                <w:szCs w:val="18"/>
              </w:rPr>
              <w:t xml:space="preserve">Юридический адрес: </w:t>
            </w:r>
            <w:r w:rsidRPr="0061375C">
              <w:rPr>
                <w:rFonts w:ascii="Tahoma" w:hAnsi="Tahoma" w:cs="Tahoma"/>
                <w:bCs/>
                <w:sz w:val="18"/>
                <w:szCs w:val="18"/>
              </w:rPr>
              <w:t>623417, Свердловская область, г.о. Каменск-Уральский, г. Каменск-Уральский, ул</w:t>
            </w:r>
            <w:r>
              <w:rPr>
                <w:rFonts w:ascii="Tahoma" w:hAnsi="Tahoma" w:cs="Tahoma"/>
                <w:bCs/>
                <w:sz w:val="18"/>
                <w:szCs w:val="18"/>
              </w:rPr>
              <w:t>. Октябрьская, д.41/5, помещ. 2, офис 19</w:t>
            </w:r>
          </w:p>
          <w:p w:rsidR="00284728" w:rsidRDefault="00284728" w:rsidP="00944FBC">
            <w:pPr>
              <w:jc w:val="both"/>
              <w:rPr>
                <w:rFonts w:ascii="Tahoma" w:hAnsi="Tahoma" w:cs="Tahoma"/>
                <w:sz w:val="20"/>
              </w:rPr>
            </w:pPr>
            <w:r w:rsidRPr="0061375C">
              <w:rPr>
                <w:rFonts w:ascii="Tahoma" w:hAnsi="Tahoma" w:cs="Tahoma"/>
                <w:sz w:val="18"/>
                <w:szCs w:val="18"/>
              </w:rPr>
              <w:t xml:space="preserve">ИНН/КПП: </w:t>
            </w:r>
            <w:r w:rsidRPr="008B1DCE">
              <w:rPr>
                <w:rFonts w:ascii="Tahoma" w:hAnsi="Tahoma" w:cs="Tahoma"/>
                <w:sz w:val="18"/>
              </w:rPr>
              <w:t>6612058343/661201001</w:t>
            </w:r>
          </w:p>
          <w:p w:rsidR="00284728" w:rsidRPr="0061375C" w:rsidRDefault="00284728" w:rsidP="00944FBC">
            <w:pPr>
              <w:jc w:val="both"/>
              <w:rPr>
                <w:rFonts w:ascii="Tahoma" w:hAnsi="Tahoma" w:cs="Tahoma"/>
                <w:sz w:val="18"/>
                <w:szCs w:val="18"/>
              </w:rPr>
            </w:pPr>
            <w:r w:rsidRPr="0061375C">
              <w:rPr>
                <w:rFonts w:ascii="Tahoma" w:hAnsi="Tahoma" w:cs="Tahoma"/>
                <w:sz w:val="18"/>
                <w:szCs w:val="18"/>
              </w:rPr>
              <w:t xml:space="preserve">Адрес для направления корреспонденции: </w:t>
            </w:r>
            <w:r w:rsidRPr="0061375C">
              <w:rPr>
                <w:rFonts w:ascii="Tahoma" w:hAnsi="Tahoma" w:cs="Tahoma"/>
                <w:bCs/>
                <w:sz w:val="18"/>
                <w:szCs w:val="18"/>
              </w:rPr>
              <w:t xml:space="preserve">623417, Свердловская область, г. Каменск-Уральский, ул. Октябрьская, </w:t>
            </w:r>
            <w:r>
              <w:rPr>
                <w:rFonts w:ascii="Tahoma" w:hAnsi="Tahoma" w:cs="Tahoma"/>
                <w:bCs/>
                <w:sz w:val="18"/>
                <w:szCs w:val="18"/>
              </w:rPr>
              <w:t>д.41/5, помещ. 2, офис 19</w:t>
            </w:r>
          </w:p>
          <w:p w:rsidR="00284728" w:rsidRPr="0061375C" w:rsidRDefault="00284728" w:rsidP="00944FBC">
            <w:pPr>
              <w:jc w:val="both"/>
              <w:rPr>
                <w:rFonts w:ascii="Tahoma" w:hAnsi="Tahoma" w:cs="Tahoma"/>
                <w:sz w:val="18"/>
                <w:szCs w:val="18"/>
              </w:rPr>
            </w:pPr>
            <w:r w:rsidRPr="0061375C">
              <w:rPr>
                <w:rFonts w:ascii="Tahoma" w:hAnsi="Tahoma" w:cs="Tahoma"/>
                <w:sz w:val="18"/>
                <w:szCs w:val="18"/>
              </w:rPr>
              <w:t xml:space="preserve"> </w:t>
            </w:r>
          </w:p>
          <w:p w:rsidR="00284728" w:rsidRPr="0061375C" w:rsidRDefault="00284728" w:rsidP="00944FBC">
            <w:pPr>
              <w:jc w:val="both"/>
              <w:rPr>
                <w:rFonts w:ascii="Tahoma" w:hAnsi="Tahoma" w:cs="Tahoma"/>
                <w:b/>
                <w:bCs/>
                <w:sz w:val="18"/>
                <w:szCs w:val="18"/>
              </w:rPr>
            </w:pPr>
            <w:r w:rsidRPr="0061375C">
              <w:rPr>
                <w:rFonts w:ascii="Tahoma" w:hAnsi="Tahoma" w:cs="Tahoma"/>
                <w:b/>
                <w:bCs/>
                <w:sz w:val="18"/>
                <w:szCs w:val="18"/>
              </w:rPr>
              <w:t>Директор</w:t>
            </w:r>
          </w:p>
          <w:p w:rsidR="00284728" w:rsidRPr="0061375C" w:rsidRDefault="00284728" w:rsidP="00944FBC">
            <w:pPr>
              <w:jc w:val="both"/>
              <w:rPr>
                <w:rFonts w:ascii="Tahoma" w:hAnsi="Tahoma" w:cs="Tahoma"/>
                <w:b/>
                <w:bCs/>
                <w:sz w:val="18"/>
                <w:szCs w:val="18"/>
              </w:rPr>
            </w:pPr>
          </w:p>
          <w:p w:rsidR="00284728" w:rsidRPr="0061375C" w:rsidRDefault="00284728" w:rsidP="00944FBC">
            <w:pPr>
              <w:rPr>
                <w:rFonts w:ascii="Tahoma" w:hAnsi="Tahoma" w:cs="Tahoma"/>
                <w:b/>
                <w:sz w:val="18"/>
                <w:szCs w:val="18"/>
              </w:rPr>
            </w:pPr>
            <w:r w:rsidRPr="0061375C">
              <w:rPr>
                <w:rFonts w:ascii="Tahoma" w:hAnsi="Tahoma" w:cs="Tahoma"/>
                <w:b/>
                <w:sz w:val="18"/>
                <w:szCs w:val="18"/>
              </w:rPr>
              <w:t>____________/В.Н. Димаков/</w:t>
            </w:r>
          </w:p>
          <w:p w:rsidR="00284728" w:rsidRPr="0061375C" w:rsidRDefault="00284728" w:rsidP="00944FBC">
            <w:pPr>
              <w:rPr>
                <w:rFonts w:ascii="Tahoma" w:hAnsi="Tahoma" w:cs="Tahoma"/>
                <w:sz w:val="18"/>
                <w:szCs w:val="18"/>
                <w:lang w:eastAsia="zh-CN"/>
              </w:rPr>
            </w:pPr>
            <w:r w:rsidRPr="0061375C">
              <w:rPr>
                <w:rFonts w:ascii="Tahoma" w:hAnsi="Tahoma" w:cs="Tahoma"/>
                <w:b/>
                <w:sz w:val="18"/>
                <w:szCs w:val="18"/>
              </w:rPr>
              <w:t>М.П.</w:t>
            </w:r>
          </w:p>
        </w:tc>
        <w:tc>
          <w:tcPr>
            <w:tcW w:w="5433" w:type="dxa"/>
            <w:tcMar>
              <w:top w:w="0" w:type="dxa"/>
              <w:left w:w="108" w:type="dxa"/>
              <w:bottom w:w="0" w:type="dxa"/>
              <w:right w:w="108" w:type="dxa"/>
            </w:tcMar>
          </w:tcPr>
          <w:p w:rsidR="00284728" w:rsidRPr="003918F1" w:rsidRDefault="00284728" w:rsidP="00944FBC">
            <w:pPr>
              <w:rPr>
                <w:rFonts w:ascii="Tahoma" w:hAnsi="Tahoma" w:cs="Tahoma"/>
                <w:b/>
                <w:sz w:val="18"/>
                <w:szCs w:val="18"/>
                <w:lang w:eastAsia="zh-CN"/>
              </w:rPr>
            </w:pPr>
            <w:r w:rsidRPr="003918F1">
              <w:rPr>
                <w:rFonts w:ascii="Tahoma" w:hAnsi="Tahoma" w:cs="Tahoma"/>
                <w:b/>
                <w:sz w:val="18"/>
                <w:szCs w:val="18"/>
                <w:lang w:eastAsia="zh-CN"/>
              </w:rPr>
              <w:t>Участник:</w:t>
            </w:r>
          </w:p>
          <w:p w:rsidR="00284728" w:rsidRPr="003918F1" w:rsidRDefault="00284728" w:rsidP="00944FBC">
            <w:pPr>
              <w:rPr>
                <w:rFonts w:ascii="Tahoma" w:hAnsi="Tahoma" w:cs="Tahoma"/>
                <w:sz w:val="18"/>
                <w:szCs w:val="18"/>
                <w:lang w:eastAsia="zh-CN"/>
              </w:rPr>
            </w:pPr>
            <w:r w:rsidRPr="003918F1">
              <w:rPr>
                <w:rFonts w:ascii="Tahoma" w:hAnsi="Tahoma" w:cs="Tahoma"/>
                <w:sz w:val="18"/>
                <w:szCs w:val="18"/>
                <w:lang w:eastAsia="zh-CN"/>
              </w:rPr>
              <w:t xml:space="preserve">гр. РФ </w:t>
            </w:r>
            <w:r w:rsidRPr="003918F1">
              <w:rPr>
                <w:rFonts w:ascii="Tahoma" w:hAnsi="Tahoma" w:cs="Tahoma"/>
                <w:sz w:val="18"/>
                <w:szCs w:val="18"/>
                <w:highlight w:val="yellow"/>
              </w:rPr>
              <w:t>[●]</w:t>
            </w:r>
            <w:r w:rsidRPr="003918F1">
              <w:rPr>
                <w:rFonts w:ascii="Tahoma" w:hAnsi="Tahoma" w:cs="Tahoma"/>
                <w:sz w:val="18"/>
                <w:szCs w:val="18"/>
                <w:lang w:eastAsia="zh-CN"/>
              </w:rPr>
              <w:t>,</w:t>
            </w:r>
          </w:p>
          <w:p w:rsidR="00284728" w:rsidRPr="003918F1" w:rsidRDefault="00284728" w:rsidP="00944FBC">
            <w:pPr>
              <w:rPr>
                <w:rFonts w:ascii="Tahoma" w:hAnsi="Tahoma" w:cs="Tahoma"/>
                <w:sz w:val="18"/>
                <w:szCs w:val="18"/>
                <w:lang w:eastAsia="zh-CN"/>
              </w:rPr>
            </w:pPr>
            <w:r w:rsidRPr="003918F1">
              <w:rPr>
                <w:rFonts w:ascii="Tahoma" w:hAnsi="Tahoma" w:cs="Tahoma"/>
                <w:sz w:val="18"/>
                <w:szCs w:val="18"/>
                <w:lang w:eastAsia="zh-CN"/>
              </w:rPr>
              <w:t xml:space="preserve">года рождения, место рождения: </w:t>
            </w:r>
            <w:r w:rsidRPr="003918F1">
              <w:rPr>
                <w:rFonts w:ascii="Tahoma" w:hAnsi="Tahoma" w:cs="Tahoma"/>
                <w:sz w:val="18"/>
                <w:szCs w:val="18"/>
                <w:highlight w:val="yellow"/>
              </w:rPr>
              <w:t>[●]</w:t>
            </w:r>
            <w:r w:rsidRPr="003918F1">
              <w:rPr>
                <w:rFonts w:ascii="Tahoma" w:hAnsi="Tahoma" w:cs="Tahoma"/>
                <w:sz w:val="18"/>
                <w:szCs w:val="18"/>
                <w:lang w:eastAsia="zh-CN"/>
              </w:rPr>
              <w:t xml:space="preserve">, паспорт </w:t>
            </w:r>
            <w:r w:rsidRPr="003918F1">
              <w:rPr>
                <w:rFonts w:ascii="Tahoma" w:hAnsi="Tahoma" w:cs="Tahoma"/>
                <w:sz w:val="18"/>
                <w:szCs w:val="18"/>
                <w:highlight w:val="yellow"/>
              </w:rPr>
              <w:t>[●]</w:t>
            </w:r>
            <w:r w:rsidRPr="003918F1">
              <w:rPr>
                <w:rFonts w:ascii="Tahoma" w:hAnsi="Tahoma" w:cs="Tahoma"/>
                <w:sz w:val="18"/>
                <w:szCs w:val="18"/>
                <w:lang w:eastAsia="zh-CN"/>
              </w:rPr>
              <w:t xml:space="preserve">, выдан </w:t>
            </w:r>
            <w:r w:rsidRPr="003918F1">
              <w:rPr>
                <w:rFonts w:ascii="Tahoma" w:hAnsi="Tahoma" w:cs="Tahoma"/>
                <w:sz w:val="18"/>
                <w:szCs w:val="18"/>
                <w:highlight w:val="yellow"/>
              </w:rPr>
              <w:t>[●]</w:t>
            </w:r>
            <w:r w:rsidRPr="003918F1">
              <w:rPr>
                <w:rFonts w:ascii="Tahoma" w:hAnsi="Tahoma" w:cs="Tahoma"/>
                <w:sz w:val="18"/>
                <w:szCs w:val="18"/>
                <w:lang w:eastAsia="zh-CN"/>
              </w:rPr>
              <w:t xml:space="preserve"> код подразделения: </w:t>
            </w:r>
            <w:r w:rsidRPr="003918F1">
              <w:rPr>
                <w:rFonts w:ascii="Tahoma" w:hAnsi="Tahoma" w:cs="Tahoma"/>
                <w:sz w:val="18"/>
                <w:szCs w:val="18"/>
                <w:highlight w:val="yellow"/>
              </w:rPr>
              <w:t>[●]</w:t>
            </w:r>
            <w:r w:rsidRPr="003918F1">
              <w:rPr>
                <w:rFonts w:ascii="Tahoma" w:hAnsi="Tahoma" w:cs="Tahoma"/>
                <w:sz w:val="18"/>
                <w:szCs w:val="18"/>
                <w:lang w:eastAsia="zh-CN"/>
              </w:rPr>
              <w:t xml:space="preserve">, зарегистрированный(ая) по адресу: </w:t>
            </w:r>
            <w:r w:rsidRPr="003918F1">
              <w:rPr>
                <w:rFonts w:ascii="Tahoma" w:hAnsi="Tahoma" w:cs="Tahoma"/>
                <w:sz w:val="18"/>
                <w:szCs w:val="18"/>
                <w:highlight w:val="yellow"/>
              </w:rPr>
              <w:t>[●]</w:t>
            </w:r>
            <w:r w:rsidRPr="003918F1">
              <w:rPr>
                <w:rFonts w:ascii="Tahoma" w:hAnsi="Tahoma" w:cs="Tahoma"/>
                <w:sz w:val="18"/>
                <w:szCs w:val="18"/>
                <w:lang w:eastAsia="zh-CN"/>
              </w:rPr>
              <w:t>,</w:t>
            </w:r>
          </w:p>
          <w:p w:rsidR="00284728" w:rsidRPr="003918F1" w:rsidRDefault="00284728" w:rsidP="00944FBC">
            <w:pPr>
              <w:rPr>
                <w:rFonts w:ascii="Tahoma" w:hAnsi="Tahoma" w:cs="Tahoma"/>
                <w:sz w:val="18"/>
                <w:szCs w:val="18"/>
                <w:lang w:eastAsia="zh-CN"/>
              </w:rPr>
            </w:pPr>
            <w:r w:rsidRPr="003918F1">
              <w:rPr>
                <w:rFonts w:ascii="Tahoma" w:hAnsi="Tahoma" w:cs="Tahoma"/>
                <w:sz w:val="18"/>
                <w:szCs w:val="18"/>
                <w:lang w:eastAsia="zh-CN"/>
              </w:rPr>
              <w:t>почтовый адрес: (если отличается от регистрации)</w:t>
            </w:r>
          </w:p>
          <w:p w:rsidR="00284728" w:rsidRPr="003918F1" w:rsidRDefault="00284728" w:rsidP="00944FBC">
            <w:pPr>
              <w:rPr>
                <w:rFonts w:ascii="Tahoma" w:hAnsi="Tahoma" w:cs="Tahoma"/>
                <w:sz w:val="18"/>
                <w:szCs w:val="18"/>
                <w:lang w:eastAsia="zh-CN"/>
              </w:rPr>
            </w:pPr>
            <w:r w:rsidRPr="003918F1">
              <w:rPr>
                <w:rFonts w:ascii="Tahoma" w:hAnsi="Tahoma" w:cs="Tahoma"/>
                <w:sz w:val="18"/>
                <w:szCs w:val="18"/>
                <w:lang w:eastAsia="zh-CN"/>
              </w:rPr>
              <w:t>тел.:</w:t>
            </w:r>
            <w:r w:rsidRPr="003918F1">
              <w:rPr>
                <w:rFonts w:ascii="Tahoma" w:hAnsi="Tahoma" w:cs="Tahoma"/>
                <w:sz w:val="18"/>
                <w:szCs w:val="18"/>
                <w:highlight w:val="yellow"/>
              </w:rPr>
              <w:t xml:space="preserve"> [●]</w:t>
            </w:r>
          </w:p>
          <w:p w:rsidR="00284728" w:rsidRPr="003918F1" w:rsidRDefault="00284728" w:rsidP="00944FBC">
            <w:pPr>
              <w:rPr>
                <w:rFonts w:ascii="Tahoma" w:hAnsi="Tahoma" w:cs="Tahoma"/>
                <w:sz w:val="18"/>
                <w:szCs w:val="18"/>
                <w:lang w:eastAsia="zh-CN"/>
              </w:rPr>
            </w:pPr>
            <w:r w:rsidRPr="003918F1">
              <w:rPr>
                <w:rFonts w:ascii="Tahoma" w:hAnsi="Tahoma" w:cs="Tahoma"/>
                <w:sz w:val="18"/>
                <w:szCs w:val="18"/>
                <w:lang w:eastAsia="zh-CN"/>
              </w:rPr>
              <w:t>адрес эл. почты:</w:t>
            </w:r>
            <w:r w:rsidRPr="003918F1">
              <w:rPr>
                <w:rFonts w:ascii="Tahoma" w:hAnsi="Tahoma" w:cs="Tahoma"/>
                <w:sz w:val="18"/>
                <w:szCs w:val="18"/>
                <w:highlight w:val="yellow"/>
              </w:rPr>
              <w:t xml:space="preserve"> [●]</w:t>
            </w:r>
          </w:p>
          <w:p w:rsidR="00284728" w:rsidRPr="003918F1" w:rsidRDefault="00284728" w:rsidP="00944FBC">
            <w:pPr>
              <w:rPr>
                <w:rFonts w:ascii="Tahoma" w:hAnsi="Tahoma" w:cs="Tahoma"/>
                <w:sz w:val="18"/>
                <w:szCs w:val="18"/>
                <w:lang w:eastAsia="zh-CN"/>
              </w:rPr>
            </w:pPr>
          </w:p>
          <w:p w:rsidR="00284728" w:rsidRPr="003918F1" w:rsidRDefault="00284728" w:rsidP="00944FBC">
            <w:pPr>
              <w:rPr>
                <w:rFonts w:ascii="Tahoma" w:hAnsi="Tahoma" w:cs="Tahoma"/>
                <w:bCs/>
                <w:sz w:val="18"/>
                <w:szCs w:val="18"/>
                <w:lang w:eastAsia="zh-CN"/>
              </w:rPr>
            </w:pPr>
          </w:p>
          <w:p w:rsidR="00284728" w:rsidRPr="003918F1" w:rsidRDefault="00284728" w:rsidP="00944FBC">
            <w:pPr>
              <w:rPr>
                <w:rFonts w:ascii="Tahoma" w:hAnsi="Tahoma" w:cs="Tahoma"/>
                <w:bCs/>
                <w:sz w:val="18"/>
                <w:szCs w:val="18"/>
                <w:lang w:eastAsia="zh-CN"/>
              </w:rPr>
            </w:pPr>
            <w:r w:rsidRPr="003918F1">
              <w:rPr>
                <w:rFonts w:ascii="Tahoma" w:hAnsi="Tahoma" w:cs="Tahoma"/>
                <w:sz w:val="18"/>
                <w:szCs w:val="18"/>
                <w:lang w:eastAsia="zh-CN"/>
              </w:rPr>
              <w:t xml:space="preserve"> </w:t>
            </w:r>
          </w:p>
          <w:p w:rsidR="00284728" w:rsidRPr="003918F1" w:rsidRDefault="00284728" w:rsidP="00944FBC">
            <w:pPr>
              <w:rPr>
                <w:rFonts w:ascii="Tahoma" w:hAnsi="Tahoma" w:cs="Tahoma"/>
                <w:bCs/>
                <w:sz w:val="18"/>
                <w:szCs w:val="18"/>
                <w:lang w:eastAsia="zh-CN"/>
              </w:rPr>
            </w:pPr>
          </w:p>
          <w:p w:rsidR="00284728" w:rsidRPr="003918F1" w:rsidRDefault="00284728" w:rsidP="00944FBC">
            <w:pPr>
              <w:rPr>
                <w:rFonts w:ascii="Tahoma" w:hAnsi="Tahoma" w:cs="Tahoma"/>
                <w:bCs/>
                <w:sz w:val="18"/>
                <w:szCs w:val="18"/>
                <w:lang w:eastAsia="zh-CN"/>
              </w:rPr>
            </w:pPr>
          </w:p>
          <w:p w:rsidR="00284728" w:rsidRPr="003918F1" w:rsidRDefault="00284728" w:rsidP="00944FBC">
            <w:pPr>
              <w:rPr>
                <w:rFonts w:ascii="Tahoma" w:hAnsi="Tahoma" w:cs="Tahoma"/>
                <w:bCs/>
                <w:sz w:val="18"/>
                <w:szCs w:val="18"/>
                <w:lang w:eastAsia="zh-CN"/>
              </w:rPr>
            </w:pPr>
            <w:r w:rsidRPr="003918F1">
              <w:rPr>
                <w:rFonts w:ascii="Tahoma" w:hAnsi="Tahoma" w:cs="Tahoma"/>
                <w:sz w:val="18"/>
                <w:szCs w:val="18"/>
                <w:lang w:eastAsia="zh-CN"/>
              </w:rPr>
              <w:t>__________________________/_______________/</w:t>
            </w:r>
          </w:p>
        </w:tc>
      </w:tr>
    </w:tbl>
    <w:p w:rsidR="00284728" w:rsidRPr="000F1F13" w:rsidRDefault="00284728" w:rsidP="00284728">
      <w:pPr>
        <w:ind w:left="6096"/>
        <w:rPr>
          <w:rFonts w:ascii="Tahoma" w:hAnsi="Tahoma" w:cs="Tahoma"/>
          <w:sz w:val="20"/>
        </w:rPr>
      </w:pPr>
    </w:p>
    <w:p w:rsidR="00284728" w:rsidRPr="000F1F13" w:rsidRDefault="00284728" w:rsidP="00284728">
      <w:pPr>
        <w:ind w:right="50"/>
        <w:rPr>
          <w:rFonts w:ascii="Tahoma" w:hAnsi="Tahoma" w:cs="Tahoma"/>
          <w:sz w:val="20"/>
        </w:rPr>
      </w:pPr>
      <w:r w:rsidRPr="000F1F13">
        <w:rPr>
          <w:rFonts w:ascii="Tahoma" w:hAnsi="Tahoma" w:cs="Tahoma"/>
          <w:sz w:val="20"/>
        </w:rPr>
        <w:t xml:space="preserve"> </w:t>
      </w:r>
    </w:p>
    <w:p w:rsidR="00284728" w:rsidRDefault="00284728" w:rsidP="00284728"/>
    <w:p w:rsidR="001C61E0" w:rsidRDefault="001C61E0"/>
    <w:sectPr w:rsidR="001C61E0">
      <w:footerReference w:type="default" r:id="rId19"/>
      <w:pgSz w:w="12240" w:h="15840"/>
      <w:pgMar w:top="540" w:right="850" w:bottom="284" w:left="851" w:header="720" w:footer="3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84728">
      <w:r>
        <w:separator/>
      </w:r>
    </w:p>
  </w:endnote>
  <w:endnote w:type="continuationSeparator" w:id="0">
    <w:p w:rsidR="00000000" w:rsidRDefault="0028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XO Thames">
    <w:altName w:val="Times New Roman"/>
    <w:panose1 w:val="00000000000000000000"/>
    <w:charset w:val="00"/>
    <w:family w:val="roman"/>
    <w:notTrueType/>
    <w:pitch w:val="default"/>
  </w:font>
  <w:font w:name="Consultant">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1E0" w:rsidRDefault="00284728">
    <w:pPr>
      <w:pStyle w:val="a3"/>
      <w:jc w:val="right"/>
      <w:rPr>
        <w:sz w:val="20"/>
      </w:rPr>
    </w:pPr>
    <w:r>
      <w:rPr>
        <w:sz w:val="20"/>
      </w:rPr>
      <w:fldChar w:fldCharType="begin"/>
    </w:r>
    <w:r>
      <w:rPr>
        <w:sz w:val="20"/>
      </w:rPr>
      <w:instrText xml:space="preserve">PAGE </w:instrText>
    </w:r>
    <w:r>
      <w:rPr>
        <w:sz w:val="20"/>
      </w:rPr>
      <w:fldChar w:fldCharType="separate"/>
    </w:r>
    <w:r>
      <w:rPr>
        <w:noProof/>
        <w:sz w:val="20"/>
      </w:rPr>
      <w:t>1</w:t>
    </w:r>
    <w:r>
      <w:rPr>
        <w:sz w:val="20"/>
      </w:rPr>
      <w:fldChar w:fldCharType="end"/>
    </w:r>
  </w:p>
  <w:p w:rsidR="001C61E0" w:rsidRDefault="001C61E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84728">
      <w:r>
        <w:separator/>
      </w:r>
    </w:p>
  </w:footnote>
  <w:footnote w:type="continuationSeparator" w:id="0">
    <w:p w:rsidR="00000000" w:rsidRDefault="00284728">
      <w:r>
        <w:continuationSeparator/>
      </w:r>
    </w:p>
  </w:footnote>
  <w:footnote w:id="1">
    <w:p w:rsidR="001C61E0" w:rsidRDefault="00284728">
      <w:pPr>
        <w:pStyle w:val="Footnote"/>
        <w:rPr>
          <w:rFonts w:ascii="Tahoma" w:hAnsi="Tahoma"/>
          <w:sz w:val="16"/>
        </w:rPr>
      </w:pPr>
      <w:r>
        <w:rPr>
          <w:rFonts w:ascii="Tahoma" w:hAnsi="Tahoma"/>
          <w:sz w:val="16"/>
          <w:vertAlign w:val="superscript"/>
        </w:rPr>
        <w:footnoteRef/>
      </w:r>
      <w:r>
        <w:rPr>
          <w:rFonts w:ascii="Tahoma" w:hAnsi="Tahoma"/>
          <w:sz w:val="16"/>
        </w:rPr>
        <w:t>Или юридическое лицо, или Индивидуальный предприниматель.</w:t>
      </w:r>
    </w:p>
  </w:footnote>
  <w:footnote w:id="2">
    <w:p w:rsidR="001C61E0" w:rsidRDefault="00284728">
      <w:pPr>
        <w:pStyle w:val="Footnote"/>
        <w:jc w:val="both"/>
      </w:pPr>
      <w:r>
        <w:rPr>
          <w:vertAlign w:val="superscript"/>
        </w:rPr>
        <w:footnoteRef/>
      </w:r>
      <w:r>
        <w:t xml:space="preserve"> </w:t>
      </w:r>
      <w:r>
        <w:rPr>
          <w:rFonts w:ascii="Tahoma" w:hAnsi="Tahoma"/>
          <w:sz w:val="16"/>
        </w:rPr>
        <w:t xml:space="preserve">Указывается Объект </w:t>
      </w:r>
      <w:r>
        <w:rPr>
          <w:rFonts w:ascii="Tahoma" w:hAnsi="Tahoma"/>
          <w:sz w:val="16"/>
        </w:rPr>
        <w:t>строительства в зависимости от Проекта: жилой многоквартирный дом, апартаменты или коммерческая недвижимость. По тексту Договора термин необходимо скорректировать соответственно.</w:t>
      </w:r>
      <w:r>
        <w:t xml:space="preserve"> </w:t>
      </w:r>
    </w:p>
  </w:footnote>
  <w:footnote w:id="3">
    <w:p w:rsidR="001C61E0" w:rsidRDefault="00284728">
      <w:pPr>
        <w:pStyle w:val="Footnote"/>
        <w:jc w:val="both"/>
      </w:pPr>
      <w:r>
        <w:rPr>
          <w:vertAlign w:val="superscript"/>
        </w:rPr>
        <w:footnoteRef/>
      </w:r>
      <w:r>
        <w:rPr>
          <w:rFonts w:ascii="Tahoma" w:hAnsi="Tahoma"/>
          <w:sz w:val="16"/>
        </w:rPr>
        <w:t xml:space="preserve"> В случае заключения ДУДС в отношении нежилого помещения и/или машино-места</w:t>
      </w:r>
      <w:r>
        <w:rPr>
          <w:rFonts w:ascii="Tahoma" w:hAnsi="Tahoma"/>
          <w:sz w:val="16"/>
        </w:rPr>
        <w:t xml:space="preserve"> по тексту ДУДС необходимо изменить назначение Объекта долевого строительства с «жилого помещения (квартира)» на «нежилое помещение» и/или «машино-место», а также скорректировать Описание Объекта долевого строительства в Приложении 1- соответственно.</w:t>
      </w:r>
    </w:p>
  </w:footnote>
  <w:footnote w:id="4">
    <w:p w:rsidR="001C61E0" w:rsidRDefault="00284728">
      <w:pPr>
        <w:pStyle w:val="Footnote"/>
        <w:jc w:val="both"/>
      </w:pPr>
      <w:r>
        <w:rPr>
          <w:vertAlign w:val="superscript"/>
        </w:rPr>
        <w:footnoteRef/>
      </w:r>
      <w:r>
        <w:t xml:space="preserve"> </w:t>
      </w:r>
      <w:r>
        <w:rPr>
          <w:rFonts w:ascii="Tahoma" w:hAnsi="Tahoma"/>
          <w:sz w:val="16"/>
        </w:rPr>
        <w:t>Тер</w:t>
      </w:r>
      <w:r>
        <w:rPr>
          <w:rFonts w:ascii="Tahoma" w:hAnsi="Tahoma"/>
          <w:sz w:val="16"/>
        </w:rPr>
        <w:t xml:space="preserve">мин применяется в случае, если Объект долевого строительства – жилое помещение. </w:t>
      </w:r>
    </w:p>
  </w:footnote>
  <w:footnote w:id="5">
    <w:p w:rsidR="001C61E0" w:rsidRDefault="00284728">
      <w:pPr>
        <w:pStyle w:val="Footnote"/>
        <w:jc w:val="both"/>
      </w:pPr>
      <w:r>
        <w:rPr>
          <w:vertAlign w:val="superscript"/>
        </w:rPr>
        <w:footnoteRef/>
      </w:r>
      <w:r>
        <w:t xml:space="preserve"> </w:t>
      </w:r>
      <w:r>
        <w:rPr>
          <w:rFonts w:ascii="Tahoma" w:hAnsi="Tahoma"/>
          <w:sz w:val="16"/>
        </w:rPr>
        <w:t>Термин применяется в случае, если Объект долевого строительства – жилое помещение.</w:t>
      </w:r>
      <w:r>
        <w:t xml:space="preserve"> </w:t>
      </w:r>
    </w:p>
  </w:footnote>
  <w:footnote w:id="6">
    <w:p w:rsidR="001C61E0" w:rsidRDefault="00284728">
      <w:pPr>
        <w:pStyle w:val="Footnote"/>
        <w:jc w:val="both"/>
      </w:pPr>
      <w:r>
        <w:rPr>
          <w:vertAlign w:val="superscript"/>
        </w:rPr>
        <w:footnoteRef/>
      </w:r>
      <w:r>
        <w:t xml:space="preserve"> </w:t>
      </w:r>
      <w:r>
        <w:rPr>
          <w:rFonts w:ascii="Tahoma" w:hAnsi="Tahoma"/>
          <w:sz w:val="16"/>
        </w:rPr>
        <w:t>Данный абзац указывается в случае, если Договором предусмотрена отделка.</w:t>
      </w:r>
    </w:p>
  </w:footnote>
  <w:footnote w:id="7">
    <w:p w:rsidR="001C61E0" w:rsidRDefault="00284728">
      <w:pPr>
        <w:pStyle w:val="Footnote"/>
        <w:jc w:val="both"/>
      </w:pPr>
      <w:r>
        <w:rPr>
          <w:vertAlign w:val="superscript"/>
        </w:rPr>
        <w:footnoteRef/>
      </w:r>
      <w:r>
        <w:t xml:space="preserve"> </w:t>
      </w:r>
      <w:r>
        <w:rPr>
          <w:rFonts w:ascii="Tahoma" w:hAnsi="Tahoma"/>
          <w:sz w:val="16"/>
        </w:rPr>
        <w:t>В случае, если Объект долевого строительства нежилое помещение и/или машино-место, указывается площадь нежилого помещения, абзац излагается в следующей редакции: «Площадь Объекта - общая площадь нежилого помещения, состоящая из суммы площади всех частей та</w:t>
      </w:r>
      <w:r>
        <w:rPr>
          <w:rFonts w:ascii="Tahoma" w:hAnsi="Tahoma"/>
          <w:sz w:val="16"/>
        </w:rPr>
        <w:t>кого помещения. Проектная площадь Объекта на дату подписания Договора составляет ([●]) кв. м. Фактическая площадь Объекта уточняется по результатам обмеров».</w:t>
      </w:r>
    </w:p>
  </w:footnote>
  <w:footnote w:id="8">
    <w:p w:rsidR="001C61E0" w:rsidRDefault="00284728">
      <w:pPr>
        <w:pStyle w:val="Footnote"/>
        <w:jc w:val="both"/>
        <w:rPr>
          <w:rFonts w:ascii="Tahoma" w:hAnsi="Tahoma"/>
          <w:sz w:val="16"/>
        </w:rPr>
      </w:pPr>
      <w:r>
        <w:rPr>
          <w:rFonts w:ascii="Tahoma" w:hAnsi="Tahoma"/>
          <w:sz w:val="16"/>
          <w:vertAlign w:val="superscript"/>
        </w:rPr>
        <w:footnoteRef/>
      </w:r>
      <w:r>
        <w:t xml:space="preserve"> </w:t>
      </w:r>
      <w:r>
        <w:rPr>
          <w:rFonts w:ascii="Tahoma" w:hAnsi="Tahoma"/>
          <w:sz w:val="16"/>
        </w:rPr>
        <w:t>Или «Проектной площади Объекта» – нежилого помещения, если Объектом долевого строительства являе</w:t>
      </w:r>
      <w:r>
        <w:rPr>
          <w:rFonts w:ascii="Tahoma" w:hAnsi="Tahoma"/>
          <w:sz w:val="16"/>
        </w:rPr>
        <w:t>тся нежилое помещение и/или машино--место.</w:t>
      </w:r>
    </w:p>
  </w:footnote>
  <w:footnote w:id="9">
    <w:p w:rsidR="001C61E0" w:rsidRDefault="00284728">
      <w:pPr>
        <w:pStyle w:val="Footnote"/>
        <w:jc w:val="both"/>
      </w:pPr>
      <w:r>
        <w:rPr>
          <w:vertAlign w:val="superscript"/>
        </w:rPr>
        <w:footnoteRef/>
      </w:r>
      <w:r>
        <w:t xml:space="preserve"> </w:t>
      </w:r>
      <w:r>
        <w:rPr>
          <w:rFonts w:ascii="Tahoma" w:hAnsi="Tahoma"/>
          <w:sz w:val="16"/>
        </w:rPr>
        <w:t>Или «Проектной площади Объекта» – нежилого помещения, если Объектом долевого строительства является нежилое помещение и/или машино-место.</w:t>
      </w:r>
    </w:p>
  </w:footnote>
  <w:footnote w:id="10">
    <w:p w:rsidR="001C61E0" w:rsidRDefault="00284728">
      <w:pPr>
        <w:pStyle w:val="Footnote"/>
        <w:jc w:val="both"/>
        <w:rPr>
          <w:rFonts w:ascii="Tahoma" w:hAnsi="Tahoma"/>
          <w:sz w:val="16"/>
        </w:rPr>
      </w:pPr>
      <w:r>
        <w:rPr>
          <w:rFonts w:ascii="Tahoma" w:hAnsi="Tahoma"/>
          <w:sz w:val="16"/>
          <w:vertAlign w:val="superscript"/>
        </w:rPr>
        <w:footnoteRef/>
      </w:r>
      <w:r>
        <w:t xml:space="preserve"> </w:t>
      </w:r>
      <w:r>
        <w:rPr>
          <w:rFonts w:ascii="Tahoma" w:hAnsi="Tahoma"/>
          <w:sz w:val="16"/>
        </w:rPr>
        <w:t xml:space="preserve">Или «Фактическая площадь </w:t>
      </w:r>
      <w:proofErr w:type="gramStart"/>
      <w:r>
        <w:rPr>
          <w:rFonts w:ascii="Tahoma" w:hAnsi="Tahoma"/>
          <w:sz w:val="16"/>
        </w:rPr>
        <w:t>Объекта»–</w:t>
      </w:r>
      <w:proofErr w:type="gramEnd"/>
      <w:r>
        <w:rPr>
          <w:rFonts w:ascii="Tahoma" w:hAnsi="Tahoma"/>
          <w:sz w:val="16"/>
        </w:rPr>
        <w:t xml:space="preserve"> нежилого помещения, если Объектом до</w:t>
      </w:r>
      <w:r>
        <w:rPr>
          <w:rFonts w:ascii="Tahoma" w:hAnsi="Tahoma"/>
          <w:sz w:val="16"/>
        </w:rPr>
        <w:t>левого строительства является нежилое помещение и/или машино-место.</w:t>
      </w:r>
    </w:p>
  </w:footnote>
  <w:footnote w:id="11">
    <w:p w:rsidR="001C61E0" w:rsidRDefault="00284728">
      <w:pPr>
        <w:pStyle w:val="Footnote"/>
        <w:jc w:val="both"/>
      </w:pPr>
      <w:r>
        <w:rPr>
          <w:vertAlign w:val="superscript"/>
        </w:rPr>
        <w:footnoteRef/>
      </w:r>
      <w:r>
        <w:t xml:space="preserve"> </w:t>
      </w:r>
      <w:r>
        <w:rPr>
          <w:rFonts w:ascii="Tahoma" w:hAnsi="Tahoma"/>
          <w:sz w:val="16"/>
        </w:rPr>
        <w:t xml:space="preserve">Или «Проектную площадь </w:t>
      </w:r>
      <w:proofErr w:type="gramStart"/>
      <w:r>
        <w:rPr>
          <w:rFonts w:ascii="Tahoma" w:hAnsi="Tahoma"/>
          <w:sz w:val="16"/>
        </w:rPr>
        <w:t>Объекта»–</w:t>
      </w:r>
      <w:proofErr w:type="gramEnd"/>
      <w:r>
        <w:rPr>
          <w:rFonts w:ascii="Tahoma" w:hAnsi="Tahoma"/>
          <w:sz w:val="16"/>
        </w:rPr>
        <w:t xml:space="preserve"> нежилого помещения, если Объектом долевого строительства является нежилое помещение и/или машино-место.</w:t>
      </w:r>
    </w:p>
  </w:footnote>
  <w:footnote w:id="12">
    <w:p w:rsidR="001C61E0" w:rsidRDefault="00284728">
      <w:pPr>
        <w:pStyle w:val="Footnote"/>
        <w:jc w:val="both"/>
      </w:pPr>
      <w:r>
        <w:rPr>
          <w:vertAlign w:val="superscript"/>
        </w:rPr>
        <w:footnoteRef/>
      </w:r>
      <w:r>
        <w:t xml:space="preserve"> </w:t>
      </w:r>
      <w:r>
        <w:rPr>
          <w:rFonts w:ascii="Tahoma" w:hAnsi="Tahoma"/>
          <w:sz w:val="16"/>
        </w:rPr>
        <w:t xml:space="preserve">Или «Фактическая площадь </w:t>
      </w:r>
      <w:proofErr w:type="gramStart"/>
      <w:r>
        <w:rPr>
          <w:rFonts w:ascii="Tahoma" w:hAnsi="Tahoma"/>
          <w:sz w:val="16"/>
        </w:rPr>
        <w:t>Объекта»–</w:t>
      </w:r>
      <w:proofErr w:type="gramEnd"/>
      <w:r>
        <w:rPr>
          <w:rFonts w:ascii="Tahoma" w:hAnsi="Tahoma"/>
          <w:sz w:val="16"/>
        </w:rPr>
        <w:t xml:space="preserve"> нежилого пом</w:t>
      </w:r>
      <w:r>
        <w:rPr>
          <w:rFonts w:ascii="Tahoma" w:hAnsi="Tahoma"/>
          <w:sz w:val="16"/>
        </w:rPr>
        <w:t>ещения, если Объектом долевого строительства является нежилое помещение и/или машино-место.</w:t>
      </w:r>
    </w:p>
  </w:footnote>
  <w:footnote w:id="13">
    <w:p w:rsidR="001C61E0" w:rsidRDefault="00284728">
      <w:pPr>
        <w:pStyle w:val="Footnote"/>
        <w:jc w:val="both"/>
        <w:rPr>
          <w:rFonts w:ascii="Tahoma" w:hAnsi="Tahoma"/>
          <w:sz w:val="16"/>
        </w:rPr>
      </w:pPr>
      <w:r>
        <w:rPr>
          <w:rFonts w:ascii="Tahoma" w:hAnsi="Tahoma"/>
          <w:sz w:val="16"/>
          <w:vertAlign w:val="superscript"/>
        </w:rPr>
        <w:footnoteRef/>
      </w:r>
      <w:r>
        <w:t xml:space="preserve"> </w:t>
      </w:r>
      <w:r>
        <w:rPr>
          <w:rFonts w:ascii="Tahoma" w:hAnsi="Tahoma"/>
          <w:sz w:val="16"/>
        </w:rPr>
        <w:t xml:space="preserve">Или «Проектную площадь </w:t>
      </w:r>
      <w:proofErr w:type="gramStart"/>
      <w:r>
        <w:rPr>
          <w:rFonts w:ascii="Tahoma" w:hAnsi="Tahoma"/>
          <w:sz w:val="16"/>
        </w:rPr>
        <w:t>Объекта»–</w:t>
      </w:r>
      <w:proofErr w:type="gramEnd"/>
      <w:r>
        <w:rPr>
          <w:rFonts w:ascii="Tahoma" w:hAnsi="Tahoma"/>
          <w:sz w:val="16"/>
        </w:rPr>
        <w:t xml:space="preserve"> нежилого помещения, если Объектом долевого строительства является нежилое помещение и/или машино-место.</w:t>
      </w:r>
    </w:p>
  </w:footnote>
  <w:footnote w:id="14">
    <w:p w:rsidR="001C61E0" w:rsidRDefault="00284728">
      <w:pPr>
        <w:pStyle w:val="Footnote"/>
        <w:jc w:val="both"/>
      </w:pPr>
      <w:r>
        <w:rPr>
          <w:vertAlign w:val="superscript"/>
        </w:rPr>
        <w:footnoteRef/>
      </w:r>
      <w:r>
        <w:t xml:space="preserve"> </w:t>
      </w:r>
      <w:r>
        <w:rPr>
          <w:rFonts w:ascii="Tahoma" w:hAnsi="Tahoma"/>
          <w:sz w:val="16"/>
        </w:rPr>
        <w:t>Или «Фактическая площад</w:t>
      </w:r>
      <w:r>
        <w:rPr>
          <w:rFonts w:ascii="Tahoma" w:hAnsi="Tahoma"/>
          <w:sz w:val="16"/>
        </w:rPr>
        <w:t xml:space="preserve">ь </w:t>
      </w:r>
      <w:proofErr w:type="gramStart"/>
      <w:r>
        <w:rPr>
          <w:rFonts w:ascii="Tahoma" w:hAnsi="Tahoma"/>
          <w:sz w:val="16"/>
        </w:rPr>
        <w:t>Объекта»–</w:t>
      </w:r>
      <w:proofErr w:type="gramEnd"/>
      <w:r>
        <w:rPr>
          <w:rFonts w:ascii="Tahoma" w:hAnsi="Tahoma"/>
          <w:sz w:val="16"/>
        </w:rPr>
        <w:t xml:space="preserve"> нежилого помещения, если Объектом долевого строительства является нежилое помещение и/или машино-место.</w:t>
      </w:r>
    </w:p>
  </w:footnote>
  <w:footnote w:id="15">
    <w:p w:rsidR="001C61E0" w:rsidRDefault="00284728">
      <w:pPr>
        <w:pStyle w:val="Footnote"/>
        <w:jc w:val="both"/>
      </w:pPr>
      <w:r>
        <w:rPr>
          <w:vertAlign w:val="superscript"/>
        </w:rPr>
        <w:footnoteRef/>
      </w:r>
      <w:r>
        <w:t xml:space="preserve"> </w:t>
      </w:r>
      <w:r>
        <w:rPr>
          <w:rFonts w:ascii="Tahoma" w:hAnsi="Tahoma"/>
          <w:sz w:val="16"/>
        </w:rPr>
        <w:t xml:space="preserve">Или «Проектную площадь </w:t>
      </w:r>
      <w:proofErr w:type="gramStart"/>
      <w:r>
        <w:rPr>
          <w:rFonts w:ascii="Tahoma" w:hAnsi="Tahoma"/>
          <w:sz w:val="16"/>
        </w:rPr>
        <w:t>Объекта»–</w:t>
      </w:r>
      <w:proofErr w:type="gramEnd"/>
      <w:r>
        <w:rPr>
          <w:rFonts w:ascii="Tahoma" w:hAnsi="Tahoma"/>
          <w:sz w:val="16"/>
        </w:rPr>
        <w:t xml:space="preserve"> нежилого помещения, если Объектом долевого строительства является нежилое помещение и/или машино-место.</w:t>
      </w:r>
    </w:p>
  </w:footnote>
  <w:footnote w:id="16">
    <w:p w:rsidR="001C61E0" w:rsidRDefault="00284728">
      <w:pPr>
        <w:pStyle w:val="Footnote"/>
        <w:jc w:val="both"/>
      </w:pPr>
      <w:r>
        <w:rPr>
          <w:vertAlign w:val="superscript"/>
        </w:rPr>
        <w:footnoteRef/>
      </w:r>
      <w:r>
        <w:t xml:space="preserve"> </w:t>
      </w:r>
      <w:r>
        <w:rPr>
          <w:rFonts w:ascii="Tahoma" w:hAnsi="Tahoma"/>
          <w:sz w:val="16"/>
        </w:rPr>
        <w:t xml:space="preserve">Или «Фактическая площадь </w:t>
      </w:r>
      <w:proofErr w:type="gramStart"/>
      <w:r>
        <w:rPr>
          <w:rFonts w:ascii="Tahoma" w:hAnsi="Tahoma"/>
          <w:sz w:val="16"/>
        </w:rPr>
        <w:t>Объекта»–</w:t>
      </w:r>
      <w:proofErr w:type="gramEnd"/>
      <w:r>
        <w:rPr>
          <w:rFonts w:ascii="Tahoma" w:hAnsi="Tahoma"/>
          <w:sz w:val="16"/>
        </w:rPr>
        <w:t xml:space="preserve"> нежилого помещения, если Объектом долевого строительства является нежилое помещение и/или машино-место.</w:t>
      </w:r>
    </w:p>
  </w:footnote>
  <w:footnote w:id="17">
    <w:p w:rsidR="001C61E0" w:rsidRDefault="00284728">
      <w:pPr>
        <w:pStyle w:val="Footnote"/>
        <w:jc w:val="both"/>
        <w:rPr>
          <w:rFonts w:ascii="Tahoma" w:hAnsi="Tahoma"/>
          <w:sz w:val="16"/>
        </w:rPr>
      </w:pPr>
      <w:r>
        <w:rPr>
          <w:rFonts w:ascii="Tahoma" w:hAnsi="Tahoma"/>
          <w:sz w:val="16"/>
          <w:vertAlign w:val="superscript"/>
        </w:rPr>
        <w:footnoteRef/>
      </w:r>
      <w:r>
        <w:t xml:space="preserve"> </w:t>
      </w:r>
      <w:r>
        <w:rPr>
          <w:rFonts w:ascii="Tahoma" w:hAnsi="Tahoma"/>
          <w:sz w:val="16"/>
        </w:rPr>
        <w:t xml:space="preserve">Или «Проектную площадь </w:t>
      </w:r>
      <w:proofErr w:type="gramStart"/>
      <w:r>
        <w:rPr>
          <w:rFonts w:ascii="Tahoma" w:hAnsi="Tahoma"/>
          <w:sz w:val="16"/>
        </w:rPr>
        <w:t>Объекта»–</w:t>
      </w:r>
      <w:proofErr w:type="gramEnd"/>
      <w:r>
        <w:rPr>
          <w:rFonts w:ascii="Tahoma" w:hAnsi="Tahoma"/>
          <w:sz w:val="16"/>
        </w:rPr>
        <w:t xml:space="preserve"> нежилого помещения, если Объектом долевого строительства является нежилое помещен</w:t>
      </w:r>
      <w:r>
        <w:rPr>
          <w:rFonts w:ascii="Tahoma" w:hAnsi="Tahoma"/>
          <w:sz w:val="16"/>
        </w:rPr>
        <w:t>ие и/или машино-место.</w:t>
      </w:r>
    </w:p>
  </w:footnote>
  <w:footnote w:id="18">
    <w:p w:rsidR="001C61E0" w:rsidRDefault="00284728">
      <w:pPr>
        <w:pStyle w:val="Footnote"/>
        <w:jc w:val="both"/>
        <w:rPr>
          <w:rFonts w:ascii="Tahoma" w:hAnsi="Tahoma"/>
          <w:sz w:val="16"/>
        </w:rPr>
      </w:pPr>
      <w:r>
        <w:rPr>
          <w:rFonts w:ascii="Tahoma" w:hAnsi="Tahoma"/>
          <w:sz w:val="16"/>
          <w:vertAlign w:val="superscript"/>
        </w:rPr>
        <w:footnoteRef/>
      </w:r>
      <w:r>
        <w:t xml:space="preserve"> </w:t>
      </w:r>
      <w:r>
        <w:rPr>
          <w:rFonts w:ascii="Tahoma" w:hAnsi="Tahoma"/>
          <w:sz w:val="16"/>
        </w:rPr>
        <w:t xml:space="preserve">Данный вариант указывается, если предусмотрен единовременном платеже. </w:t>
      </w:r>
    </w:p>
  </w:footnote>
  <w:footnote w:id="19">
    <w:p w:rsidR="001C61E0" w:rsidRDefault="00284728">
      <w:pPr>
        <w:pStyle w:val="Footnote"/>
        <w:jc w:val="both"/>
        <w:rPr>
          <w:rFonts w:ascii="Tahoma" w:hAnsi="Tahoma"/>
          <w:sz w:val="16"/>
        </w:rPr>
      </w:pPr>
      <w:r>
        <w:rPr>
          <w:rFonts w:ascii="Tahoma" w:hAnsi="Tahoma"/>
          <w:sz w:val="16"/>
          <w:vertAlign w:val="superscript"/>
        </w:rPr>
        <w:footnoteRef/>
      </w:r>
      <w:r>
        <w:rPr>
          <w:rFonts w:ascii="Tahoma" w:hAnsi="Tahoma"/>
          <w:sz w:val="16"/>
        </w:rPr>
        <w:t xml:space="preserve"> Данный вариант указывается, если предусмотрен единовременном платеже с помощью заёмных средств (ипотека).</w:t>
      </w:r>
    </w:p>
  </w:footnote>
  <w:footnote w:id="20">
    <w:p w:rsidR="001C61E0" w:rsidRDefault="00284728">
      <w:pPr>
        <w:pStyle w:val="Footnote"/>
        <w:jc w:val="both"/>
      </w:pPr>
      <w:r>
        <w:rPr>
          <w:vertAlign w:val="superscript"/>
        </w:rPr>
        <w:footnoteRef/>
      </w:r>
      <w:r>
        <w:rPr>
          <w:rFonts w:ascii="Tahoma" w:hAnsi="Tahoma"/>
          <w:sz w:val="16"/>
        </w:rPr>
        <w:t xml:space="preserve"> Данный вариант указывается, если предусмотрена рас</w:t>
      </w:r>
      <w:r>
        <w:rPr>
          <w:rFonts w:ascii="Tahoma" w:hAnsi="Tahoma"/>
          <w:sz w:val="16"/>
        </w:rPr>
        <w:t>срочка. Условия о рассрочке должны соответствовать условиям Кредитного договора, заключенному между Застройщиком и Банком.</w:t>
      </w:r>
      <w:r>
        <w:rPr>
          <w:sz w:val="16"/>
        </w:rPr>
        <w:t xml:space="preserve"> </w:t>
      </w:r>
    </w:p>
  </w:footnote>
  <w:footnote w:id="21">
    <w:p w:rsidR="001C61E0" w:rsidRDefault="00284728">
      <w:pPr>
        <w:pStyle w:val="Footnote"/>
        <w:jc w:val="both"/>
        <w:rPr>
          <w:rFonts w:ascii="Tahoma" w:hAnsi="Tahoma"/>
          <w:sz w:val="16"/>
        </w:rPr>
      </w:pPr>
      <w:r>
        <w:rPr>
          <w:rFonts w:ascii="Tahoma" w:hAnsi="Tahoma"/>
          <w:sz w:val="16"/>
          <w:vertAlign w:val="superscript"/>
        </w:rPr>
        <w:footnoteRef/>
      </w:r>
      <w:r>
        <w:t xml:space="preserve"> </w:t>
      </w:r>
      <w:r>
        <w:rPr>
          <w:rFonts w:ascii="Tahoma" w:hAnsi="Tahoma"/>
          <w:sz w:val="16"/>
        </w:rPr>
        <w:t>Указанный вариант указывается, если предусмотрен единовременный платеж ИЛИ рассрочка.</w:t>
      </w:r>
    </w:p>
  </w:footnote>
  <w:footnote w:id="22">
    <w:p w:rsidR="001C61E0" w:rsidRDefault="00284728">
      <w:pPr>
        <w:pStyle w:val="Footnote"/>
        <w:jc w:val="both"/>
        <w:rPr>
          <w:rFonts w:ascii="Tahoma" w:hAnsi="Tahoma"/>
          <w:sz w:val="16"/>
        </w:rPr>
      </w:pPr>
      <w:r>
        <w:rPr>
          <w:rFonts w:ascii="Tahoma" w:hAnsi="Tahoma"/>
          <w:sz w:val="16"/>
          <w:vertAlign w:val="superscript"/>
        </w:rPr>
        <w:footnoteRef/>
      </w:r>
      <w:r>
        <w:rPr>
          <w:rFonts w:ascii="Tahoma" w:hAnsi="Tahoma"/>
          <w:sz w:val="16"/>
        </w:rPr>
        <w:t xml:space="preserve"> Данный вариант указывается, если предусмот</w:t>
      </w:r>
      <w:r>
        <w:rPr>
          <w:rFonts w:ascii="Tahoma" w:hAnsi="Tahoma"/>
          <w:sz w:val="16"/>
        </w:rPr>
        <w:t>рен единовременном платеже с помощью заёмных средств (ипотека).</w:t>
      </w:r>
    </w:p>
  </w:footnote>
  <w:footnote w:id="23">
    <w:p w:rsidR="001C61E0" w:rsidRDefault="00284728">
      <w:pPr>
        <w:pStyle w:val="Footnote"/>
        <w:jc w:val="both"/>
      </w:pPr>
      <w:r>
        <w:rPr>
          <w:vertAlign w:val="superscript"/>
        </w:rPr>
        <w:footnoteRef/>
      </w:r>
      <w:r>
        <w:rPr>
          <w:rFonts w:ascii="Tahoma" w:hAnsi="Tahoma"/>
          <w:sz w:val="16"/>
        </w:rPr>
        <w:t xml:space="preserve"> Данный вариант указывается, если предусмотрен единовременном платеже с помощью заёмных средств (ипотека).</w:t>
      </w:r>
    </w:p>
  </w:footnote>
  <w:footnote w:id="24">
    <w:p w:rsidR="001C61E0" w:rsidRDefault="00284728">
      <w:pPr>
        <w:pStyle w:val="Footnote"/>
        <w:jc w:val="both"/>
      </w:pPr>
      <w:r>
        <w:rPr>
          <w:vertAlign w:val="superscript"/>
        </w:rPr>
        <w:footnoteRef/>
      </w:r>
      <w:r>
        <w:t xml:space="preserve"> </w:t>
      </w:r>
      <w:r>
        <w:rPr>
          <w:rFonts w:ascii="Tahoma" w:hAnsi="Tahoma"/>
          <w:sz w:val="16"/>
        </w:rPr>
        <w:t>Или Площади Объекта – нежилого помещения, если Объектом долевого строительства явл</w:t>
      </w:r>
      <w:r>
        <w:rPr>
          <w:rFonts w:ascii="Tahoma" w:hAnsi="Tahoma"/>
          <w:sz w:val="16"/>
        </w:rPr>
        <w:t>яется нежилое помещение и/или машино-место.</w:t>
      </w:r>
    </w:p>
  </w:footnote>
  <w:footnote w:id="25">
    <w:p w:rsidR="001C61E0" w:rsidRDefault="00284728">
      <w:pPr>
        <w:pStyle w:val="Footnote"/>
        <w:jc w:val="both"/>
      </w:pPr>
      <w:r>
        <w:rPr>
          <w:vertAlign w:val="superscript"/>
        </w:rPr>
        <w:footnoteRef/>
      </w:r>
      <w:r>
        <w:t xml:space="preserve"> </w:t>
      </w:r>
      <w:r>
        <w:rPr>
          <w:rFonts w:ascii="Tahoma" w:hAnsi="Tahoma"/>
          <w:sz w:val="16"/>
        </w:rPr>
        <w:t>Данный вариант указывается, если предусмотрен единовременном платеже с помощью заёмных средств (ипотека).</w:t>
      </w:r>
    </w:p>
  </w:footnote>
  <w:footnote w:id="26">
    <w:p w:rsidR="001C61E0" w:rsidRDefault="00284728">
      <w:pPr>
        <w:pStyle w:val="Footnote"/>
      </w:pPr>
      <w:r>
        <w:rPr>
          <w:vertAlign w:val="superscript"/>
        </w:rPr>
        <w:footnoteRef/>
      </w:r>
      <w:r>
        <w:t xml:space="preserve"> </w:t>
      </w:r>
    </w:p>
  </w:footnote>
  <w:footnote w:id="27">
    <w:p w:rsidR="001C61E0" w:rsidRDefault="00284728">
      <w:pPr>
        <w:pStyle w:val="Footnote"/>
      </w:pPr>
      <w:r>
        <w:rPr>
          <w:vertAlign w:val="superscript"/>
        </w:rPr>
        <w:footnoteRef/>
      </w:r>
      <w:r>
        <w:t xml:space="preserve"> </w:t>
      </w:r>
      <w:r>
        <w:rPr>
          <w:rFonts w:ascii="Tahoma" w:hAnsi="Tahoma"/>
          <w:sz w:val="16"/>
        </w:rPr>
        <w:t xml:space="preserve">Данное Приложение используется, если Договором предусмотрена отделка. Пример оформления Приложения </w:t>
      </w:r>
      <w:r>
        <w:rPr>
          <w:rFonts w:ascii="Tahoma" w:hAnsi="Tahoma"/>
          <w:sz w:val="16"/>
        </w:rPr>
        <w:t>1-а.</w:t>
      </w:r>
      <w:r>
        <w:rPr>
          <w:sz w:val="16"/>
        </w:rPr>
        <w:t xml:space="preserve"> </w:t>
      </w:r>
    </w:p>
  </w:footnote>
  <w:footnote w:id="28">
    <w:p w:rsidR="001C61E0" w:rsidRDefault="00284728">
      <w:pPr>
        <w:pStyle w:val="Footnote"/>
        <w:jc w:val="both"/>
      </w:pPr>
      <w:r>
        <w:rPr>
          <w:vertAlign w:val="superscript"/>
        </w:rPr>
        <w:footnoteRef/>
      </w:r>
      <w:r>
        <w:t xml:space="preserve"> </w:t>
      </w:r>
      <w:r>
        <w:rPr>
          <w:rFonts w:ascii="Tahoma" w:hAnsi="Tahoma"/>
          <w:sz w:val="16"/>
        </w:rPr>
        <w:t>Или юридическое лицо, или Индивидуальный предприниматель.</w:t>
      </w:r>
    </w:p>
  </w:footnote>
  <w:footnote w:id="29">
    <w:p w:rsidR="001C61E0" w:rsidRDefault="00284728">
      <w:pPr>
        <w:pStyle w:val="Footnote"/>
        <w:jc w:val="both"/>
      </w:pPr>
      <w:r>
        <w:rPr>
          <w:vertAlign w:val="superscript"/>
        </w:rPr>
        <w:footnoteRef/>
      </w:r>
      <w:r>
        <w:t xml:space="preserve"> </w:t>
      </w:r>
      <w:r>
        <w:rPr>
          <w:rFonts w:ascii="Tahoma" w:hAnsi="Tahoma"/>
          <w:sz w:val="16"/>
        </w:rPr>
        <w:t xml:space="preserve">В случае заключения ДУДС в отношении нежилого помещения по тексту ДУДС необходимо изменить назначение Объекта долевого строительства с «жилого помещения (квартира)» на «нежилое помещение» </w:t>
      </w:r>
      <w:r>
        <w:rPr>
          <w:rFonts w:ascii="Tahoma" w:hAnsi="Tahoma"/>
          <w:sz w:val="16"/>
        </w:rPr>
        <w:t>или «машино-место». Далее по тексту необходимо скорректировать соответственно.</w:t>
      </w:r>
    </w:p>
  </w:footnote>
  <w:footnote w:id="30">
    <w:p w:rsidR="001C61E0" w:rsidRDefault="00284728">
      <w:pPr>
        <w:pStyle w:val="Footnote"/>
        <w:jc w:val="both"/>
      </w:pPr>
      <w:r>
        <w:rPr>
          <w:vertAlign w:val="superscript"/>
        </w:rPr>
        <w:footnoteRef/>
      </w:r>
      <w:r>
        <w:t xml:space="preserve"> </w:t>
      </w:r>
      <w:r>
        <w:rPr>
          <w:rFonts w:ascii="Tahoma" w:hAnsi="Tahoma"/>
          <w:sz w:val="16"/>
        </w:rPr>
        <w:t>Или «Фактическая площадь Объекта» – нежилого помещения, если Объектом долевого строительства является нежилое помещение и/или машино-место.</w:t>
      </w:r>
    </w:p>
  </w:footnote>
  <w:footnote w:id="31">
    <w:p w:rsidR="001C61E0" w:rsidRDefault="00284728">
      <w:pPr>
        <w:pStyle w:val="Footnote"/>
      </w:pPr>
      <w:r>
        <w:rPr>
          <w:vertAlign w:val="superscript"/>
        </w:rPr>
        <w:footnoteRef/>
      </w:r>
      <w:r>
        <w:t xml:space="preserve"> </w:t>
      </w:r>
      <w:r>
        <w:rPr>
          <w:rFonts w:ascii="Tahoma" w:hAnsi="Tahoma"/>
          <w:sz w:val="16"/>
        </w:rPr>
        <w:t>Или «Проектной площади Объекта» –</w:t>
      </w:r>
      <w:r>
        <w:rPr>
          <w:rFonts w:ascii="Tahoma" w:hAnsi="Tahoma"/>
          <w:sz w:val="16"/>
        </w:rPr>
        <w:t xml:space="preserve"> нежилого помещения, если Объектом долевого строительства является нежилое помещение и/или машино-место.</w:t>
      </w:r>
    </w:p>
  </w:footnote>
  <w:footnote w:id="32">
    <w:p w:rsidR="001C61E0" w:rsidRDefault="00284728">
      <w:pPr>
        <w:pStyle w:val="Footnote"/>
      </w:pPr>
      <w:r>
        <w:rPr>
          <w:vertAlign w:val="superscript"/>
        </w:rPr>
        <w:footnoteRef/>
      </w:r>
      <w:r>
        <w:t xml:space="preserve"> </w:t>
      </w:r>
      <w:r>
        <w:rPr>
          <w:rFonts w:ascii="Tahoma" w:hAnsi="Tahoma"/>
          <w:sz w:val="16"/>
        </w:rPr>
        <w:t>Или «Фактическая площадь Объекта» – нежилого помещения, если Объектом долевого строительства является нежилое помещение и/или машино-место.</w:t>
      </w:r>
    </w:p>
  </w:footnote>
  <w:footnote w:id="33">
    <w:p w:rsidR="001C61E0" w:rsidRDefault="00284728">
      <w:pPr>
        <w:pStyle w:val="Footnote"/>
      </w:pPr>
      <w:r>
        <w:rPr>
          <w:vertAlign w:val="superscript"/>
        </w:rPr>
        <w:footnoteRef/>
      </w:r>
      <w:r>
        <w:t xml:space="preserve"> </w:t>
      </w:r>
      <w:r>
        <w:rPr>
          <w:rFonts w:ascii="Tahoma" w:hAnsi="Tahoma"/>
          <w:sz w:val="16"/>
        </w:rPr>
        <w:t xml:space="preserve">Или </w:t>
      </w:r>
      <w:r>
        <w:rPr>
          <w:rFonts w:ascii="Tahoma" w:hAnsi="Tahoma"/>
          <w:sz w:val="16"/>
        </w:rPr>
        <w:t>«Фактической площади Объекта» – нежилого помещения, если Объектом долевого строительства является нежилое помещение и/или машино-место.</w:t>
      </w:r>
    </w:p>
  </w:footnote>
  <w:footnote w:id="34">
    <w:p w:rsidR="001C61E0" w:rsidRDefault="00284728">
      <w:pPr>
        <w:pStyle w:val="Footnote"/>
        <w:jc w:val="both"/>
      </w:pPr>
      <w:r>
        <w:rPr>
          <w:vertAlign w:val="superscript"/>
        </w:rPr>
        <w:footnoteRef/>
      </w:r>
      <w:r>
        <w:t xml:space="preserve"> </w:t>
      </w:r>
      <w:r>
        <w:rPr>
          <w:rFonts w:ascii="Tahoma" w:hAnsi="Tahoma"/>
          <w:sz w:val="16"/>
        </w:rPr>
        <w:t>Или юридическое лицо, или Индивидуальный предприниматель.</w:t>
      </w:r>
    </w:p>
  </w:footnote>
  <w:footnote w:id="35">
    <w:p w:rsidR="001C61E0" w:rsidRDefault="00284728">
      <w:pPr>
        <w:pStyle w:val="Footnote"/>
        <w:jc w:val="both"/>
      </w:pPr>
      <w:r>
        <w:rPr>
          <w:vertAlign w:val="superscript"/>
        </w:rPr>
        <w:footnoteRef/>
      </w:r>
      <w:r>
        <w:t xml:space="preserve"> </w:t>
      </w:r>
      <w:r>
        <w:rPr>
          <w:rFonts w:ascii="Tahoma" w:hAnsi="Tahoma"/>
          <w:sz w:val="16"/>
        </w:rPr>
        <w:t>В случае заключения ДУДС в отношении нежилого помещения по</w:t>
      </w:r>
      <w:r>
        <w:rPr>
          <w:rFonts w:ascii="Tahoma" w:hAnsi="Tahoma"/>
          <w:sz w:val="16"/>
        </w:rPr>
        <w:t xml:space="preserve"> тексту ДУДС необходимо изменить назначение Объекта долевого строительства с «жилого помещения (квартира)» на «нежилое помещение» и/или «машино-место». Далее по тексту необходимо скорректировать соответственно.</w:t>
      </w:r>
    </w:p>
  </w:footnote>
  <w:footnote w:id="36">
    <w:p w:rsidR="001C61E0" w:rsidRDefault="00284728">
      <w:pPr>
        <w:pStyle w:val="Footnote"/>
        <w:jc w:val="both"/>
      </w:pPr>
      <w:r>
        <w:rPr>
          <w:vertAlign w:val="superscript"/>
        </w:rPr>
        <w:footnoteRef/>
      </w:r>
      <w:r>
        <w:t xml:space="preserve"> </w:t>
      </w:r>
      <w:r>
        <w:rPr>
          <w:rFonts w:ascii="Tahoma" w:hAnsi="Tahoma"/>
          <w:sz w:val="16"/>
        </w:rPr>
        <w:t>Или «Фактическая площадь Объекта» – нежилог</w:t>
      </w:r>
      <w:r>
        <w:rPr>
          <w:rFonts w:ascii="Tahoma" w:hAnsi="Tahoma"/>
          <w:sz w:val="16"/>
        </w:rPr>
        <w:t>о помещения, если Объектом долевого строительства является нежилое помещение и/или машино-место.</w:t>
      </w:r>
    </w:p>
  </w:footnote>
  <w:footnote w:id="37">
    <w:p w:rsidR="001C61E0" w:rsidRDefault="00284728">
      <w:pPr>
        <w:pStyle w:val="Footnote"/>
        <w:jc w:val="both"/>
      </w:pPr>
      <w:r>
        <w:rPr>
          <w:vertAlign w:val="superscript"/>
        </w:rPr>
        <w:footnoteRef/>
      </w:r>
      <w:r>
        <w:t xml:space="preserve"> </w:t>
      </w:r>
      <w:r>
        <w:rPr>
          <w:rFonts w:ascii="Tahoma" w:hAnsi="Tahoma"/>
          <w:sz w:val="16"/>
        </w:rPr>
        <w:t>Или «Проектной площади Объекта» – нежилого помещения, если Объектом долевого строительства является нежилое помещение и/или машино-место.</w:t>
      </w:r>
    </w:p>
  </w:footnote>
  <w:footnote w:id="38">
    <w:p w:rsidR="001C61E0" w:rsidRDefault="00284728">
      <w:pPr>
        <w:pStyle w:val="Footnote"/>
        <w:jc w:val="both"/>
      </w:pPr>
      <w:r>
        <w:rPr>
          <w:vertAlign w:val="superscript"/>
        </w:rPr>
        <w:footnoteRef/>
      </w:r>
      <w:r>
        <w:t xml:space="preserve"> </w:t>
      </w:r>
      <w:r>
        <w:rPr>
          <w:rFonts w:ascii="Tahoma" w:hAnsi="Tahoma"/>
          <w:sz w:val="16"/>
        </w:rPr>
        <w:t xml:space="preserve">Или «Фактическая </w:t>
      </w:r>
      <w:r>
        <w:rPr>
          <w:rFonts w:ascii="Tahoma" w:hAnsi="Tahoma"/>
          <w:sz w:val="16"/>
        </w:rPr>
        <w:t>площадь Объекта» – нежилого помещения, если Объектом долевого строительства является нежилое помещение и/или машино-место.</w:t>
      </w:r>
    </w:p>
  </w:footnote>
  <w:footnote w:id="39">
    <w:p w:rsidR="00284728" w:rsidRPr="008B0185" w:rsidRDefault="00284728" w:rsidP="00284728">
      <w:pPr>
        <w:pStyle w:val="aff"/>
        <w:rPr>
          <w:rFonts w:ascii="Tahoma" w:hAnsi="Tahoma" w:cs="Tahoma"/>
          <w:sz w:val="16"/>
          <w:szCs w:val="16"/>
        </w:rPr>
      </w:pPr>
      <w:r>
        <w:rPr>
          <w:rStyle w:val="ad"/>
        </w:rPr>
        <w:footnoteRef/>
      </w:r>
      <w:r w:rsidRPr="008B0185">
        <w:rPr>
          <w:rFonts w:ascii="Tahoma" w:hAnsi="Tahoma" w:cs="Tahoma"/>
          <w:sz w:val="16"/>
          <w:szCs w:val="16"/>
        </w:rPr>
        <w:t>Или юридическое лицо, или Индивидуальный предприниматель.</w:t>
      </w:r>
    </w:p>
  </w:footnote>
  <w:footnote w:id="40">
    <w:p w:rsidR="00284728" w:rsidRPr="000830D7" w:rsidRDefault="00284728" w:rsidP="00284728">
      <w:pPr>
        <w:pStyle w:val="aff"/>
        <w:jc w:val="both"/>
      </w:pPr>
      <w:r>
        <w:rPr>
          <w:rStyle w:val="ad"/>
        </w:rPr>
        <w:footnoteRef/>
      </w:r>
      <w:r>
        <w:t xml:space="preserve"> </w:t>
      </w:r>
      <w:r w:rsidRPr="00FE7C53">
        <w:rPr>
          <w:rFonts w:ascii="Tahoma" w:hAnsi="Tahoma" w:cs="Tahoma"/>
          <w:sz w:val="16"/>
          <w:szCs w:val="16"/>
        </w:rPr>
        <w:t>Указывается Объект строительства в зависимости от Проекта: жилой многоквартирный дом, апартаменты или коммерческая недвижимость</w:t>
      </w:r>
      <w:r>
        <w:rPr>
          <w:rFonts w:ascii="Tahoma" w:hAnsi="Tahoma" w:cs="Tahoma"/>
          <w:sz w:val="16"/>
          <w:szCs w:val="16"/>
        </w:rPr>
        <w:t>. По тексту Договора термин необходимо скорректировать соответственно</w:t>
      </w:r>
      <w:r w:rsidRPr="00FE7C53">
        <w:rPr>
          <w:rFonts w:ascii="Tahoma" w:hAnsi="Tahoma" w:cs="Tahoma"/>
          <w:sz w:val="16"/>
          <w:szCs w:val="16"/>
        </w:rPr>
        <w:t>.</w:t>
      </w:r>
      <w:r>
        <w:t xml:space="preserve"> </w:t>
      </w:r>
    </w:p>
  </w:footnote>
  <w:footnote w:id="41">
    <w:p w:rsidR="00284728" w:rsidRDefault="00284728" w:rsidP="00284728">
      <w:pPr>
        <w:pStyle w:val="aff"/>
        <w:jc w:val="both"/>
      </w:pPr>
      <w:r w:rsidRPr="008B0185">
        <w:rPr>
          <w:rStyle w:val="ad"/>
          <w:rFonts w:ascii="Tahoma" w:hAnsi="Tahoma" w:cs="Tahoma"/>
          <w:sz w:val="16"/>
          <w:szCs w:val="16"/>
        </w:rPr>
        <w:footnoteRef/>
      </w:r>
      <w:r w:rsidRPr="008B0185">
        <w:rPr>
          <w:rFonts w:ascii="Tahoma" w:hAnsi="Tahoma" w:cs="Tahoma"/>
          <w:sz w:val="16"/>
          <w:szCs w:val="16"/>
        </w:rPr>
        <w:t xml:space="preserve"> </w:t>
      </w:r>
      <w:r w:rsidRPr="00887CE7">
        <w:rPr>
          <w:rFonts w:ascii="Tahoma" w:hAnsi="Tahoma" w:cs="Tahoma"/>
          <w:sz w:val="16"/>
          <w:szCs w:val="16"/>
        </w:rPr>
        <w:t xml:space="preserve">В случае заключения ДУДС в отношении нежилого помещения и/или </w:t>
      </w:r>
      <w:r w:rsidRPr="00887CE7">
        <w:rPr>
          <w:rFonts w:ascii="Tahoma" w:hAnsi="Tahoma" w:cs="Tahoma"/>
          <w:sz w:val="16"/>
          <w:szCs w:val="16"/>
          <w:highlight w:val="yellow"/>
        </w:rPr>
        <w:t>машино</w:t>
      </w:r>
      <w:r w:rsidRPr="00887CE7">
        <w:rPr>
          <w:rFonts w:ascii="Tahoma" w:hAnsi="Tahoma" w:cs="Tahoma"/>
          <w:sz w:val="16"/>
          <w:szCs w:val="16"/>
        </w:rPr>
        <w:t>-места по тексту ДУДС необходимо изменить назначение Объекта долевого строительства с «жилого помещения (квартира)» на «нежилое помещение» и/или «</w:t>
      </w:r>
      <w:r w:rsidRPr="00887CE7">
        <w:rPr>
          <w:rFonts w:ascii="Tahoma" w:hAnsi="Tahoma" w:cs="Tahoma"/>
          <w:sz w:val="16"/>
          <w:szCs w:val="16"/>
          <w:highlight w:val="yellow"/>
        </w:rPr>
        <w:t>машино</w:t>
      </w:r>
      <w:r w:rsidRPr="00887CE7">
        <w:rPr>
          <w:rFonts w:ascii="Tahoma" w:hAnsi="Tahoma" w:cs="Tahoma"/>
          <w:sz w:val="16"/>
          <w:szCs w:val="16"/>
        </w:rPr>
        <w:t>-место», а также скорректировать Описание Объекта долевого строительства в Приложении 1- соответственно.</w:t>
      </w:r>
    </w:p>
  </w:footnote>
  <w:footnote w:id="42">
    <w:p w:rsidR="00284728" w:rsidRPr="002133F1" w:rsidRDefault="00284728" w:rsidP="00284728">
      <w:pPr>
        <w:pStyle w:val="aff"/>
        <w:jc w:val="both"/>
      </w:pPr>
      <w:r>
        <w:rPr>
          <w:rStyle w:val="ad"/>
        </w:rPr>
        <w:footnoteRef/>
      </w:r>
      <w:r>
        <w:t xml:space="preserve"> </w:t>
      </w:r>
      <w:r w:rsidRPr="00FE7C53">
        <w:rPr>
          <w:rFonts w:ascii="Tahoma" w:hAnsi="Tahoma" w:cs="Tahoma"/>
          <w:sz w:val="16"/>
          <w:szCs w:val="18"/>
        </w:rPr>
        <w:t xml:space="preserve">Термин применяется в случае, если Объект долевого строительства – жилое помещение. </w:t>
      </w:r>
    </w:p>
  </w:footnote>
  <w:footnote w:id="43">
    <w:p w:rsidR="00284728" w:rsidRDefault="00284728" w:rsidP="00284728">
      <w:pPr>
        <w:pStyle w:val="aff"/>
        <w:jc w:val="both"/>
      </w:pPr>
      <w:r>
        <w:rPr>
          <w:rStyle w:val="ad"/>
        </w:rPr>
        <w:footnoteRef/>
      </w:r>
      <w:r>
        <w:t xml:space="preserve"> </w:t>
      </w:r>
      <w:r w:rsidRPr="00FE7C53">
        <w:rPr>
          <w:rFonts w:ascii="Tahoma" w:hAnsi="Tahoma" w:cs="Tahoma"/>
          <w:sz w:val="16"/>
          <w:szCs w:val="18"/>
        </w:rPr>
        <w:t>Термин применяется в случае, если Объект долевого строительства – жилое помещение.</w:t>
      </w:r>
      <w:r>
        <w:t xml:space="preserve"> </w:t>
      </w:r>
    </w:p>
  </w:footnote>
  <w:footnote w:id="44">
    <w:p w:rsidR="00284728" w:rsidRDefault="00284728" w:rsidP="00284728">
      <w:pPr>
        <w:pStyle w:val="aff"/>
        <w:jc w:val="both"/>
      </w:pPr>
      <w:r>
        <w:rPr>
          <w:rStyle w:val="ad"/>
        </w:rPr>
        <w:footnoteRef/>
      </w:r>
      <w:r>
        <w:t xml:space="preserve"> </w:t>
      </w:r>
      <w:r w:rsidRPr="008B0185">
        <w:rPr>
          <w:rFonts w:ascii="Tahoma" w:hAnsi="Tahoma" w:cs="Tahoma"/>
          <w:sz w:val="16"/>
          <w:szCs w:val="18"/>
        </w:rPr>
        <w:t>Данный абзац указывается в случае, если Договором предусмотрена отделка.</w:t>
      </w:r>
    </w:p>
  </w:footnote>
  <w:footnote w:id="45">
    <w:p w:rsidR="00284728" w:rsidRPr="008B0185" w:rsidRDefault="00284728" w:rsidP="00284728">
      <w:pPr>
        <w:pStyle w:val="aff"/>
        <w:jc w:val="both"/>
        <w:rPr>
          <w:rFonts w:ascii="Tahoma" w:hAnsi="Tahoma" w:cs="Tahoma"/>
          <w:sz w:val="16"/>
        </w:rPr>
      </w:pPr>
      <w:r>
        <w:rPr>
          <w:rStyle w:val="ad"/>
        </w:rPr>
        <w:footnoteRef/>
      </w:r>
      <w:r>
        <w:t xml:space="preserve"> </w:t>
      </w:r>
      <w:r w:rsidRPr="008B0185">
        <w:rPr>
          <w:rFonts w:ascii="Tahoma" w:hAnsi="Tahoma" w:cs="Tahoma"/>
          <w:sz w:val="16"/>
        </w:rPr>
        <w:t>Данный вариант указывается</w:t>
      </w:r>
      <w:r>
        <w:rPr>
          <w:rFonts w:ascii="Tahoma" w:hAnsi="Tahoma" w:cs="Tahoma"/>
          <w:sz w:val="16"/>
        </w:rPr>
        <w:t xml:space="preserve">, если предусмотрен </w:t>
      </w:r>
      <w:r w:rsidRPr="008B0185">
        <w:rPr>
          <w:rFonts w:ascii="Tahoma" w:hAnsi="Tahoma" w:cs="Tahoma"/>
          <w:sz w:val="16"/>
        </w:rPr>
        <w:t xml:space="preserve">единовременном платеже. </w:t>
      </w:r>
    </w:p>
  </w:footnote>
  <w:footnote w:id="46">
    <w:p w:rsidR="00284728" w:rsidRPr="008B0185" w:rsidRDefault="00284728" w:rsidP="00284728">
      <w:pPr>
        <w:pStyle w:val="aff"/>
        <w:jc w:val="both"/>
        <w:rPr>
          <w:rFonts w:ascii="Tahoma" w:hAnsi="Tahoma" w:cs="Tahoma"/>
          <w:sz w:val="16"/>
        </w:rPr>
      </w:pPr>
      <w:r w:rsidRPr="008B0185">
        <w:rPr>
          <w:rStyle w:val="ad"/>
          <w:rFonts w:ascii="Tahoma" w:hAnsi="Tahoma" w:cs="Tahoma"/>
          <w:sz w:val="16"/>
        </w:rPr>
        <w:footnoteRef/>
      </w:r>
      <w:r w:rsidRPr="008B0185">
        <w:rPr>
          <w:rFonts w:ascii="Tahoma" w:hAnsi="Tahoma" w:cs="Tahoma"/>
          <w:sz w:val="16"/>
        </w:rPr>
        <w:t xml:space="preserve"> Данный вариант указывается</w:t>
      </w:r>
      <w:r>
        <w:rPr>
          <w:rFonts w:ascii="Tahoma" w:hAnsi="Tahoma" w:cs="Tahoma"/>
          <w:sz w:val="16"/>
        </w:rPr>
        <w:t>, если предусмотрен</w:t>
      </w:r>
      <w:r w:rsidRPr="008B0185">
        <w:rPr>
          <w:rFonts w:ascii="Tahoma" w:hAnsi="Tahoma" w:cs="Tahoma"/>
          <w:sz w:val="16"/>
        </w:rPr>
        <w:t xml:space="preserve"> единовременном платеже с помощью заёмных средств (ипотека).</w:t>
      </w:r>
    </w:p>
  </w:footnote>
  <w:footnote w:id="47">
    <w:p w:rsidR="00284728" w:rsidRPr="00E772D1" w:rsidRDefault="00284728" w:rsidP="00284728">
      <w:pPr>
        <w:pStyle w:val="aff"/>
        <w:jc w:val="both"/>
      </w:pPr>
      <w:r w:rsidRPr="008B0185">
        <w:rPr>
          <w:rStyle w:val="ad"/>
          <w:rFonts w:ascii="Tahoma" w:hAnsi="Tahoma" w:cs="Tahoma"/>
          <w:sz w:val="16"/>
        </w:rPr>
        <w:footnoteRef/>
      </w:r>
      <w:r w:rsidRPr="008B0185">
        <w:rPr>
          <w:rFonts w:ascii="Tahoma" w:hAnsi="Tahoma" w:cs="Tahoma"/>
          <w:sz w:val="16"/>
        </w:rPr>
        <w:t xml:space="preserve"> Данный вариант указывается</w:t>
      </w:r>
      <w:r>
        <w:rPr>
          <w:rFonts w:ascii="Tahoma" w:hAnsi="Tahoma" w:cs="Tahoma"/>
          <w:sz w:val="16"/>
        </w:rPr>
        <w:t>, если предусмотрена р</w:t>
      </w:r>
      <w:r w:rsidRPr="008B0185">
        <w:rPr>
          <w:rFonts w:ascii="Tahoma" w:hAnsi="Tahoma" w:cs="Tahoma"/>
          <w:sz w:val="16"/>
        </w:rPr>
        <w:t>ассрочк</w:t>
      </w:r>
      <w:r>
        <w:rPr>
          <w:rFonts w:ascii="Tahoma" w:hAnsi="Tahoma" w:cs="Tahoma"/>
          <w:sz w:val="16"/>
        </w:rPr>
        <w:t>а.</w:t>
      </w:r>
      <w:r w:rsidRPr="008B0185">
        <w:rPr>
          <w:rFonts w:ascii="Tahoma" w:hAnsi="Tahoma" w:cs="Tahoma"/>
          <w:sz w:val="16"/>
        </w:rPr>
        <w:t xml:space="preserve"> Условия о рассрочке должны соответствовать условиям Кредитного договора, заключенному между Застройщиком и Банком.</w:t>
      </w:r>
      <w:r w:rsidRPr="008B0185">
        <w:rPr>
          <w:sz w:val="16"/>
        </w:rPr>
        <w:t xml:space="preserve"> </w:t>
      </w:r>
    </w:p>
  </w:footnote>
  <w:footnote w:id="48">
    <w:p w:rsidR="00284728" w:rsidRPr="008B0185" w:rsidRDefault="00284728" w:rsidP="00284728">
      <w:pPr>
        <w:pStyle w:val="aff"/>
        <w:jc w:val="both"/>
        <w:rPr>
          <w:rFonts w:ascii="Tahoma" w:hAnsi="Tahoma" w:cs="Tahoma"/>
          <w:sz w:val="16"/>
        </w:rPr>
      </w:pPr>
      <w:r>
        <w:rPr>
          <w:rStyle w:val="ad"/>
        </w:rPr>
        <w:footnoteRef/>
      </w:r>
      <w:r w:rsidRPr="008B0185">
        <w:t xml:space="preserve"> </w:t>
      </w:r>
      <w:r w:rsidRPr="008B0185">
        <w:rPr>
          <w:rFonts w:ascii="Tahoma" w:hAnsi="Tahoma" w:cs="Tahoma"/>
          <w:sz w:val="16"/>
        </w:rPr>
        <w:t>Указанный вариант указывается, если предусмотрен единовременный платеж ИЛИ рассрочка.</w:t>
      </w:r>
    </w:p>
  </w:footnote>
  <w:footnote w:id="49">
    <w:p w:rsidR="00284728" w:rsidRPr="008B0185" w:rsidRDefault="00284728" w:rsidP="00284728">
      <w:pPr>
        <w:pStyle w:val="aff"/>
        <w:jc w:val="both"/>
        <w:rPr>
          <w:rFonts w:ascii="Tahoma" w:hAnsi="Tahoma" w:cs="Tahoma"/>
          <w:sz w:val="16"/>
        </w:rPr>
      </w:pPr>
      <w:r w:rsidRPr="008B0185">
        <w:rPr>
          <w:rStyle w:val="ad"/>
          <w:rFonts w:ascii="Tahoma" w:hAnsi="Tahoma" w:cs="Tahoma"/>
          <w:sz w:val="16"/>
        </w:rPr>
        <w:footnoteRef/>
      </w:r>
      <w:r w:rsidRPr="008B0185">
        <w:rPr>
          <w:rFonts w:ascii="Tahoma" w:hAnsi="Tahoma" w:cs="Tahoma"/>
          <w:sz w:val="16"/>
        </w:rPr>
        <w:t xml:space="preserve"> Данный вариант указывается, если предусмотрен единовременном платеже с помощью заёмных средств (ипотека).</w:t>
      </w:r>
    </w:p>
  </w:footnote>
  <w:footnote w:id="50">
    <w:p w:rsidR="00284728" w:rsidRPr="00E772D1" w:rsidRDefault="00284728" w:rsidP="00284728">
      <w:pPr>
        <w:pStyle w:val="aff"/>
        <w:jc w:val="both"/>
      </w:pPr>
      <w:r w:rsidRPr="008B0185">
        <w:rPr>
          <w:rStyle w:val="ad"/>
          <w:rFonts w:ascii="Tahoma" w:hAnsi="Tahoma" w:cs="Tahoma"/>
          <w:sz w:val="16"/>
        </w:rPr>
        <w:footnoteRef/>
      </w:r>
      <w:r w:rsidRPr="008B0185">
        <w:rPr>
          <w:rFonts w:ascii="Tahoma" w:hAnsi="Tahoma" w:cs="Tahoma"/>
          <w:sz w:val="16"/>
        </w:rPr>
        <w:t xml:space="preserve"> Данный вариант указывается, если предусмотрен единовременном платеже с помощью заёмных средств (ипотека).</w:t>
      </w:r>
    </w:p>
  </w:footnote>
  <w:footnote w:id="51">
    <w:p w:rsidR="00284728" w:rsidRPr="00E772D1" w:rsidRDefault="00284728" w:rsidP="00284728">
      <w:pPr>
        <w:pStyle w:val="aff"/>
        <w:jc w:val="both"/>
      </w:pPr>
      <w:r>
        <w:rPr>
          <w:rStyle w:val="ad"/>
        </w:rPr>
        <w:footnoteRef/>
      </w:r>
      <w:r>
        <w:t xml:space="preserve"> </w:t>
      </w:r>
      <w:r w:rsidRPr="008B0185">
        <w:rPr>
          <w:rFonts w:ascii="Tahoma" w:hAnsi="Tahoma" w:cs="Tahoma"/>
          <w:sz w:val="16"/>
        </w:rPr>
        <w:t>Данный вариант указывается, если предусмотрен единовременном платеже с помощью заёмных средств (ипотека).</w:t>
      </w:r>
    </w:p>
  </w:footnote>
  <w:footnote w:id="52">
    <w:p w:rsidR="00284728" w:rsidRDefault="00284728" w:rsidP="00284728">
      <w:pPr>
        <w:pStyle w:val="aff"/>
      </w:pPr>
      <w:r>
        <w:rPr>
          <w:rStyle w:val="ad"/>
        </w:rPr>
        <w:footnoteRef/>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244AD"/>
    <w:multiLevelType w:val="multilevel"/>
    <w:tmpl w:val="EA08B722"/>
    <w:lvl w:ilvl="0">
      <w:start w:val="1"/>
      <w:numFmt w:val="decimal"/>
      <w:lvlText w:val="%1."/>
      <w:lvlJc w:val="left"/>
      <w:pPr>
        <w:widowControl/>
        <w:tabs>
          <w:tab w:val="left" w:pos="360"/>
        </w:tabs>
        <w:ind w:left="360" w:hanging="360"/>
      </w:pPr>
      <w:rPr>
        <w:rFonts w:ascii="Times New Roman" w:hAnsi="Times New Roman"/>
        <w:b/>
      </w:rPr>
    </w:lvl>
    <w:lvl w:ilvl="1">
      <w:start w:val="1"/>
      <w:numFmt w:val="decimal"/>
      <w:lvlText w:val="%1.%2."/>
      <w:lvlJc w:val="left"/>
      <w:pPr>
        <w:widowControl/>
        <w:tabs>
          <w:tab w:val="left" w:pos="360"/>
        </w:tabs>
        <w:ind w:left="360" w:hanging="360"/>
      </w:pPr>
      <w:rPr>
        <w:rFonts w:ascii="Times New Roman" w:hAnsi="Times New Roman"/>
        <w:b w:val="0"/>
      </w:rPr>
    </w:lvl>
    <w:lvl w:ilvl="2">
      <w:start w:val="1"/>
      <w:numFmt w:val="decimal"/>
      <w:lvlText w:val="%1.%2.%3."/>
      <w:lvlJc w:val="left"/>
      <w:pPr>
        <w:widowControl/>
        <w:tabs>
          <w:tab w:val="left" w:pos="720"/>
        </w:tabs>
        <w:ind w:left="720" w:hanging="720"/>
      </w:pPr>
      <w:rPr>
        <w:rFonts w:ascii="Times New Roman" w:hAnsi="Times New Roman"/>
        <w:b/>
      </w:rPr>
    </w:lvl>
    <w:lvl w:ilvl="3">
      <w:start w:val="1"/>
      <w:numFmt w:val="decimal"/>
      <w:lvlText w:val="%1.%2.%3.%4."/>
      <w:lvlJc w:val="left"/>
      <w:pPr>
        <w:widowControl/>
        <w:tabs>
          <w:tab w:val="left" w:pos="720"/>
        </w:tabs>
        <w:ind w:left="720" w:hanging="720"/>
      </w:pPr>
      <w:rPr>
        <w:rFonts w:ascii="Times New Roman" w:hAnsi="Times New Roman"/>
        <w:b/>
      </w:rPr>
    </w:lvl>
    <w:lvl w:ilvl="4">
      <w:start w:val="1"/>
      <w:numFmt w:val="decimal"/>
      <w:lvlText w:val="%1.%2.%3.%4.%5."/>
      <w:lvlJc w:val="left"/>
      <w:pPr>
        <w:widowControl/>
        <w:tabs>
          <w:tab w:val="left" w:pos="1080"/>
        </w:tabs>
        <w:ind w:left="1080" w:hanging="1080"/>
      </w:pPr>
      <w:rPr>
        <w:rFonts w:ascii="Times New Roman" w:hAnsi="Times New Roman"/>
        <w:b/>
      </w:rPr>
    </w:lvl>
    <w:lvl w:ilvl="5">
      <w:start w:val="1"/>
      <w:numFmt w:val="decimal"/>
      <w:lvlText w:val="%1.%2.%3.%4.%5.%6."/>
      <w:lvlJc w:val="left"/>
      <w:pPr>
        <w:widowControl/>
        <w:tabs>
          <w:tab w:val="left" w:pos="1080"/>
        </w:tabs>
        <w:ind w:left="1080" w:hanging="1080"/>
      </w:pPr>
      <w:rPr>
        <w:rFonts w:ascii="Times New Roman" w:hAnsi="Times New Roman"/>
        <w:b/>
      </w:rPr>
    </w:lvl>
    <w:lvl w:ilvl="6">
      <w:start w:val="1"/>
      <w:numFmt w:val="decimal"/>
      <w:lvlText w:val="%1.%2.%3.%4.%5.%6.%7."/>
      <w:lvlJc w:val="left"/>
      <w:pPr>
        <w:widowControl/>
        <w:tabs>
          <w:tab w:val="left" w:pos="1440"/>
        </w:tabs>
        <w:ind w:left="1440" w:hanging="1440"/>
      </w:pPr>
      <w:rPr>
        <w:rFonts w:ascii="Times New Roman" w:hAnsi="Times New Roman"/>
        <w:b/>
      </w:rPr>
    </w:lvl>
    <w:lvl w:ilvl="7">
      <w:start w:val="1"/>
      <w:numFmt w:val="decimal"/>
      <w:lvlText w:val="%1.%2.%3.%4.%5.%6.%7.%8."/>
      <w:lvlJc w:val="left"/>
      <w:pPr>
        <w:widowControl/>
        <w:tabs>
          <w:tab w:val="left" w:pos="1440"/>
        </w:tabs>
        <w:ind w:left="1440" w:hanging="1440"/>
      </w:pPr>
      <w:rPr>
        <w:rFonts w:ascii="Times New Roman" w:hAnsi="Times New Roman"/>
        <w:b/>
      </w:rPr>
    </w:lvl>
    <w:lvl w:ilvl="8">
      <w:start w:val="1"/>
      <w:numFmt w:val="decimal"/>
      <w:lvlText w:val="%1.%2.%3.%4.%5.%6.%7.%8.%9."/>
      <w:lvlJc w:val="left"/>
      <w:pPr>
        <w:widowControl/>
        <w:tabs>
          <w:tab w:val="left" w:pos="1800"/>
        </w:tabs>
        <w:ind w:left="1800" w:hanging="1800"/>
      </w:pPr>
      <w:rPr>
        <w:rFonts w:ascii="Times New Roman" w:hAnsi="Times New Roman"/>
        <w:b/>
      </w:rPr>
    </w:lvl>
  </w:abstractNum>
  <w:abstractNum w:abstractNumId="1" w15:restartNumberingAfterBreak="0">
    <w:nsid w:val="099D0526"/>
    <w:multiLevelType w:val="multilevel"/>
    <w:tmpl w:val="57EA1B98"/>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 w15:restartNumberingAfterBreak="0">
    <w:nsid w:val="0BC25234"/>
    <w:multiLevelType w:val="multilevel"/>
    <w:tmpl w:val="9D02ECB6"/>
    <w:lvl w:ilvl="0">
      <w:start w:val="5"/>
      <w:numFmt w:val="decimal"/>
      <w:lvlText w:val="%1."/>
      <w:lvlJc w:val="left"/>
      <w:pPr>
        <w:widowControl/>
        <w:ind w:left="450" w:hanging="450"/>
      </w:pPr>
    </w:lvl>
    <w:lvl w:ilvl="1">
      <w:start w:val="8"/>
      <w:numFmt w:val="decimal"/>
      <w:lvlText w:val="%1.%2."/>
      <w:lvlJc w:val="left"/>
      <w:pPr>
        <w:widowControl/>
        <w:ind w:left="1440" w:hanging="720"/>
      </w:pPr>
    </w:lvl>
    <w:lvl w:ilvl="2">
      <w:start w:val="1"/>
      <w:numFmt w:val="decimal"/>
      <w:lvlText w:val="%1.%2.%3."/>
      <w:lvlJc w:val="left"/>
      <w:pPr>
        <w:widowControl/>
        <w:ind w:left="2160" w:hanging="720"/>
      </w:pPr>
    </w:lvl>
    <w:lvl w:ilvl="3">
      <w:start w:val="1"/>
      <w:numFmt w:val="decimal"/>
      <w:lvlText w:val="%1.%2.%3.%4."/>
      <w:lvlJc w:val="left"/>
      <w:pPr>
        <w:widowControl/>
        <w:ind w:left="3240" w:hanging="1080"/>
      </w:pPr>
    </w:lvl>
    <w:lvl w:ilvl="4">
      <w:start w:val="1"/>
      <w:numFmt w:val="decimal"/>
      <w:lvlText w:val="%1.%2.%3.%4.%5."/>
      <w:lvlJc w:val="left"/>
      <w:pPr>
        <w:widowControl/>
        <w:ind w:left="3960" w:hanging="1080"/>
      </w:pPr>
    </w:lvl>
    <w:lvl w:ilvl="5">
      <w:start w:val="1"/>
      <w:numFmt w:val="decimal"/>
      <w:lvlText w:val="%1.%2.%3.%4.%5.%6."/>
      <w:lvlJc w:val="left"/>
      <w:pPr>
        <w:widowControl/>
        <w:ind w:left="5040" w:hanging="1440"/>
      </w:pPr>
    </w:lvl>
    <w:lvl w:ilvl="6">
      <w:start w:val="1"/>
      <w:numFmt w:val="decimal"/>
      <w:lvlText w:val="%1.%2.%3.%4.%5.%6.%7."/>
      <w:lvlJc w:val="left"/>
      <w:pPr>
        <w:widowControl/>
        <w:ind w:left="6120" w:hanging="1800"/>
      </w:pPr>
    </w:lvl>
    <w:lvl w:ilvl="7">
      <w:start w:val="1"/>
      <w:numFmt w:val="decimal"/>
      <w:lvlText w:val="%1.%2.%3.%4.%5.%6.%7.%8."/>
      <w:lvlJc w:val="left"/>
      <w:pPr>
        <w:widowControl/>
        <w:ind w:left="6840" w:hanging="1800"/>
      </w:pPr>
    </w:lvl>
    <w:lvl w:ilvl="8">
      <w:start w:val="1"/>
      <w:numFmt w:val="decimal"/>
      <w:lvlText w:val="%1.%2.%3.%4.%5.%6.%7.%8.%9."/>
      <w:lvlJc w:val="left"/>
      <w:pPr>
        <w:widowControl/>
        <w:ind w:left="7920" w:hanging="2160"/>
      </w:pPr>
    </w:lvl>
  </w:abstractNum>
  <w:abstractNum w:abstractNumId="3" w15:restartNumberingAfterBreak="0">
    <w:nsid w:val="0F321765"/>
    <w:multiLevelType w:val="multilevel"/>
    <w:tmpl w:val="C63A3CFC"/>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2062"/>
        </w:tabs>
        <w:ind w:left="2062" w:hanging="360"/>
      </w:pPr>
      <w:rPr>
        <w:rFonts w:ascii="Times New Roman" w:hAnsi="Times New Roman" w:cs="Times New Roman" w:hint="default"/>
        <w:b w:val="0"/>
        <w:i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4" w15:restartNumberingAfterBreak="0">
    <w:nsid w:val="0FDB6734"/>
    <w:multiLevelType w:val="multilevel"/>
    <w:tmpl w:val="EF18FB44"/>
    <w:lvl w:ilvl="0">
      <w:start w:val="1"/>
      <w:numFmt w:val="decimal"/>
      <w:lvlText w:val="%1."/>
      <w:lvlJc w:val="left"/>
      <w:pPr>
        <w:widowControl/>
        <w:tabs>
          <w:tab w:val="left" w:pos="720"/>
        </w:tabs>
        <w:ind w:left="720" w:hanging="360"/>
      </w:pPr>
    </w:lvl>
    <w:lvl w:ilvl="1">
      <w:start w:val="1"/>
      <w:numFmt w:val="decimal"/>
      <w:lvlText w:val="%2."/>
      <w:lvlJc w:val="left"/>
      <w:pPr>
        <w:widowControl/>
        <w:tabs>
          <w:tab w:val="left" w:pos="1440"/>
        </w:tabs>
        <w:ind w:left="1440" w:hanging="360"/>
      </w:pPr>
    </w:lvl>
    <w:lvl w:ilvl="2">
      <w:start w:val="1"/>
      <w:numFmt w:val="decimal"/>
      <w:lvlText w:val="%3."/>
      <w:lvlJc w:val="left"/>
      <w:pPr>
        <w:widowControl/>
        <w:tabs>
          <w:tab w:val="left" w:pos="2160"/>
        </w:tabs>
        <w:ind w:left="2160" w:hanging="360"/>
      </w:pPr>
    </w:lvl>
    <w:lvl w:ilvl="3">
      <w:start w:val="1"/>
      <w:numFmt w:val="decimal"/>
      <w:lvlText w:val="%4."/>
      <w:lvlJc w:val="left"/>
      <w:pPr>
        <w:widowControl/>
        <w:tabs>
          <w:tab w:val="left" w:pos="2880"/>
        </w:tabs>
        <w:ind w:left="2880" w:hanging="360"/>
      </w:pPr>
    </w:lvl>
    <w:lvl w:ilvl="4">
      <w:start w:val="1"/>
      <w:numFmt w:val="decimal"/>
      <w:lvlText w:val="%5."/>
      <w:lvlJc w:val="left"/>
      <w:pPr>
        <w:widowControl/>
        <w:tabs>
          <w:tab w:val="left" w:pos="3600"/>
        </w:tabs>
        <w:ind w:left="3600" w:hanging="360"/>
      </w:pPr>
    </w:lvl>
    <w:lvl w:ilvl="5">
      <w:start w:val="1"/>
      <w:numFmt w:val="decimal"/>
      <w:lvlText w:val="%6."/>
      <w:lvlJc w:val="left"/>
      <w:pPr>
        <w:widowControl/>
        <w:tabs>
          <w:tab w:val="left" w:pos="4320"/>
        </w:tabs>
        <w:ind w:left="4320" w:hanging="360"/>
      </w:pPr>
    </w:lvl>
    <w:lvl w:ilvl="6">
      <w:start w:val="1"/>
      <w:numFmt w:val="decimal"/>
      <w:lvlText w:val="%7."/>
      <w:lvlJc w:val="left"/>
      <w:pPr>
        <w:widowControl/>
        <w:tabs>
          <w:tab w:val="left" w:pos="5040"/>
        </w:tabs>
        <w:ind w:left="5040" w:hanging="360"/>
      </w:pPr>
    </w:lvl>
    <w:lvl w:ilvl="7">
      <w:start w:val="1"/>
      <w:numFmt w:val="decimal"/>
      <w:lvlText w:val="%8."/>
      <w:lvlJc w:val="left"/>
      <w:pPr>
        <w:widowControl/>
        <w:tabs>
          <w:tab w:val="left" w:pos="5760"/>
        </w:tabs>
        <w:ind w:left="5760" w:hanging="360"/>
      </w:pPr>
    </w:lvl>
    <w:lvl w:ilvl="8">
      <w:start w:val="1"/>
      <w:numFmt w:val="decimal"/>
      <w:lvlText w:val="%9."/>
      <w:lvlJc w:val="left"/>
      <w:pPr>
        <w:widowControl/>
        <w:tabs>
          <w:tab w:val="left" w:pos="6480"/>
        </w:tabs>
        <w:ind w:left="6480" w:hanging="360"/>
      </w:pPr>
    </w:lvl>
  </w:abstractNum>
  <w:abstractNum w:abstractNumId="5" w15:restartNumberingAfterBreak="0">
    <w:nsid w:val="1B7E6561"/>
    <w:multiLevelType w:val="multilevel"/>
    <w:tmpl w:val="2D428352"/>
    <w:lvl w:ilvl="0">
      <w:start w:val="7"/>
      <w:numFmt w:val="decimal"/>
      <w:lvlText w:val="%1."/>
      <w:lvlJc w:val="left"/>
      <w:pPr>
        <w:widowControl/>
        <w:tabs>
          <w:tab w:val="left" w:pos="540"/>
        </w:tabs>
        <w:ind w:left="540" w:hanging="540"/>
      </w:pPr>
      <w:rPr>
        <w:rFonts w:ascii="Times New Roman" w:hAnsi="Times New Roman"/>
      </w:rPr>
    </w:lvl>
    <w:lvl w:ilvl="1">
      <w:start w:val="1"/>
      <w:numFmt w:val="decimal"/>
      <w:lvlText w:val="%1.%2."/>
      <w:lvlJc w:val="left"/>
      <w:pPr>
        <w:widowControl/>
        <w:tabs>
          <w:tab w:val="left" w:pos="900"/>
        </w:tabs>
        <w:ind w:left="900" w:hanging="540"/>
      </w:pPr>
      <w:rPr>
        <w:rFonts w:ascii="Times New Roman" w:hAnsi="Times New Roman"/>
        <w:b w:val="0"/>
        <w:color w:val="000000"/>
      </w:rPr>
    </w:lvl>
    <w:lvl w:ilvl="2">
      <w:start w:val="1"/>
      <w:numFmt w:val="decimal"/>
      <w:lvlText w:val="%1.%2.%3."/>
      <w:lvlJc w:val="left"/>
      <w:pPr>
        <w:widowControl/>
        <w:tabs>
          <w:tab w:val="left" w:pos="3981"/>
        </w:tabs>
        <w:ind w:left="3981" w:hanging="720"/>
      </w:pPr>
      <w:rPr>
        <w:rFonts w:ascii="Times New Roman" w:hAnsi="Times New Roman"/>
        <w:b w:val="0"/>
        <w:color w:val="000000"/>
        <w:sz w:val="20"/>
      </w:rPr>
    </w:lvl>
    <w:lvl w:ilvl="3">
      <w:start w:val="1"/>
      <w:numFmt w:val="decimal"/>
      <w:lvlText w:val="%1.%2.%3.%4."/>
      <w:lvlJc w:val="left"/>
      <w:pPr>
        <w:widowControl/>
        <w:tabs>
          <w:tab w:val="left" w:pos="1800"/>
        </w:tabs>
        <w:ind w:left="1800" w:hanging="720"/>
      </w:pPr>
      <w:rPr>
        <w:rFonts w:ascii="Times New Roman" w:hAnsi="Times New Roman"/>
      </w:rPr>
    </w:lvl>
    <w:lvl w:ilvl="4">
      <w:start w:val="1"/>
      <w:numFmt w:val="decimal"/>
      <w:lvlText w:val="%1.%2.%3.%4.%5."/>
      <w:lvlJc w:val="left"/>
      <w:pPr>
        <w:widowControl/>
        <w:tabs>
          <w:tab w:val="left" w:pos="2520"/>
        </w:tabs>
        <w:ind w:left="2520" w:hanging="1080"/>
      </w:pPr>
      <w:rPr>
        <w:rFonts w:ascii="Times New Roman" w:hAnsi="Times New Roman"/>
      </w:rPr>
    </w:lvl>
    <w:lvl w:ilvl="5">
      <w:start w:val="1"/>
      <w:numFmt w:val="decimal"/>
      <w:lvlText w:val="%1.%2.%3.%4.%5.%6."/>
      <w:lvlJc w:val="left"/>
      <w:pPr>
        <w:widowControl/>
        <w:tabs>
          <w:tab w:val="left" w:pos="2880"/>
        </w:tabs>
        <w:ind w:left="2880" w:hanging="1080"/>
      </w:pPr>
      <w:rPr>
        <w:rFonts w:ascii="Times New Roman" w:hAnsi="Times New Roman"/>
      </w:rPr>
    </w:lvl>
    <w:lvl w:ilvl="6">
      <w:start w:val="1"/>
      <w:numFmt w:val="decimal"/>
      <w:lvlText w:val="%1.%2.%3.%4.%5.%6.%7."/>
      <w:lvlJc w:val="left"/>
      <w:pPr>
        <w:widowControl/>
        <w:tabs>
          <w:tab w:val="left" w:pos="3600"/>
        </w:tabs>
        <w:ind w:left="3600" w:hanging="1440"/>
      </w:pPr>
      <w:rPr>
        <w:rFonts w:ascii="Times New Roman" w:hAnsi="Times New Roman"/>
      </w:rPr>
    </w:lvl>
    <w:lvl w:ilvl="7">
      <w:start w:val="1"/>
      <w:numFmt w:val="decimal"/>
      <w:lvlText w:val="%1.%2.%3.%4.%5.%6.%7.%8."/>
      <w:lvlJc w:val="left"/>
      <w:pPr>
        <w:widowControl/>
        <w:tabs>
          <w:tab w:val="left" w:pos="3960"/>
        </w:tabs>
        <w:ind w:left="3960" w:hanging="1440"/>
      </w:pPr>
      <w:rPr>
        <w:rFonts w:ascii="Times New Roman" w:hAnsi="Times New Roman"/>
      </w:rPr>
    </w:lvl>
    <w:lvl w:ilvl="8">
      <w:start w:val="1"/>
      <w:numFmt w:val="decimal"/>
      <w:lvlText w:val="%1.%2.%3.%4.%5.%6.%7.%8.%9."/>
      <w:lvlJc w:val="left"/>
      <w:pPr>
        <w:widowControl/>
        <w:tabs>
          <w:tab w:val="left" w:pos="4680"/>
        </w:tabs>
        <w:ind w:left="4680" w:hanging="1800"/>
      </w:pPr>
      <w:rPr>
        <w:rFonts w:ascii="Times New Roman" w:hAnsi="Times New Roman"/>
      </w:rPr>
    </w:lvl>
  </w:abstractNum>
  <w:abstractNum w:abstractNumId="6" w15:restartNumberingAfterBreak="0">
    <w:nsid w:val="1E96286F"/>
    <w:multiLevelType w:val="multilevel"/>
    <w:tmpl w:val="D3ACE394"/>
    <w:lvl w:ilvl="0">
      <w:start w:val="3"/>
      <w:numFmt w:val="decimal"/>
      <w:lvlText w:val="%1."/>
      <w:lvlJc w:val="left"/>
      <w:pPr>
        <w:widowControl/>
        <w:tabs>
          <w:tab w:val="left" w:pos="360"/>
        </w:tabs>
        <w:ind w:left="360" w:hanging="360"/>
      </w:pPr>
      <w:rPr>
        <w:rFonts w:ascii="Times New Roman" w:hAnsi="Times New Roman"/>
      </w:rPr>
    </w:lvl>
    <w:lvl w:ilvl="1">
      <w:start w:val="1"/>
      <w:numFmt w:val="decimal"/>
      <w:lvlText w:val="%1.%2."/>
      <w:lvlJc w:val="left"/>
      <w:pPr>
        <w:widowControl/>
        <w:tabs>
          <w:tab w:val="left" w:pos="2062"/>
        </w:tabs>
        <w:ind w:left="2062" w:hanging="360"/>
      </w:pPr>
      <w:rPr>
        <w:rFonts w:ascii="Times New Roman" w:hAnsi="Times New Roman"/>
        <w:b w:val="0"/>
        <w:i w:val="0"/>
      </w:rPr>
    </w:lvl>
    <w:lvl w:ilvl="2">
      <w:start w:val="1"/>
      <w:numFmt w:val="decimal"/>
      <w:lvlText w:val="%1.%2.%3."/>
      <w:lvlJc w:val="left"/>
      <w:pPr>
        <w:widowControl/>
        <w:tabs>
          <w:tab w:val="left" w:pos="1440"/>
        </w:tabs>
        <w:ind w:left="1440" w:hanging="720"/>
      </w:pPr>
      <w:rPr>
        <w:rFonts w:ascii="Times New Roman" w:hAnsi="Times New Roman"/>
      </w:rPr>
    </w:lvl>
    <w:lvl w:ilvl="3">
      <w:start w:val="1"/>
      <w:numFmt w:val="decimal"/>
      <w:lvlText w:val="%1.%2.%3.%4."/>
      <w:lvlJc w:val="left"/>
      <w:pPr>
        <w:widowControl/>
        <w:tabs>
          <w:tab w:val="left" w:pos="1800"/>
        </w:tabs>
        <w:ind w:left="1800" w:hanging="720"/>
      </w:pPr>
      <w:rPr>
        <w:rFonts w:ascii="Times New Roman" w:hAnsi="Times New Roman"/>
      </w:rPr>
    </w:lvl>
    <w:lvl w:ilvl="4">
      <w:start w:val="1"/>
      <w:numFmt w:val="decimal"/>
      <w:lvlText w:val="%1.%2.%3.%4.%5."/>
      <w:lvlJc w:val="left"/>
      <w:pPr>
        <w:widowControl/>
        <w:tabs>
          <w:tab w:val="left" w:pos="2520"/>
        </w:tabs>
        <w:ind w:left="2520" w:hanging="1080"/>
      </w:pPr>
      <w:rPr>
        <w:rFonts w:ascii="Times New Roman" w:hAnsi="Times New Roman"/>
      </w:rPr>
    </w:lvl>
    <w:lvl w:ilvl="5">
      <w:start w:val="1"/>
      <w:numFmt w:val="decimal"/>
      <w:lvlText w:val="%1.%2.%3.%4.%5.%6."/>
      <w:lvlJc w:val="left"/>
      <w:pPr>
        <w:widowControl/>
        <w:tabs>
          <w:tab w:val="left" w:pos="2880"/>
        </w:tabs>
        <w:ind w:left="2880" w:hanging="1080"/>
      </w:pPr>
      <w:rPr>
        <w:rFonts w:ascii="Times New Roman" w:hAnsi="Times New Roman"/>
      </w:rPr>
    </w:lvl>
    <w:lvl w:ilvl="6">
      <w:start w:val="1"/>
      <w:numFmt w:val="decimal"/>
      <w:lvlText w:val="%1.%2.%3.%4.%5.%6.%7."/>
      <w:lvlJc w:val="left"/>
      <w:pPr>
        <w:widowControl/>
        <w:tabs>
          <w:tab w:val="left" w:pos="3600"/>
        </w:tabs>
        <w:ind w:left="3600" w:hanging="1440"/>
      </w:pPr>
      <w:rPr>
        <w:rFonts w:ascii="Times New Roman" w:hAnsi="Times New Roman"/>
      </w:rPr>
    </w:lvl>
    <w:lvl w:ilvl="7">
      <w:start w:val="1"/>
      <w:numFmt w:val="decimal"/>
      <w:lvlText w:val="%1.%2.%3.%4.%5.%6.%7.%8."/>
      <w:lvlJc w:val="left"/>
      <w:pPr>
        <w:widowControl/>
        <w:tabs>
          <w:tab w:val="left" w:pos="3960"/>
        </w:tabs>
        <w:ind w:left="3960" w:hanging="1440"/>
      </w:pPr>
      <w:rPr>
        <w:rFonts w:ascii="Times New Roman" w:hAnsi="Times New Roman"/>
      </w:rPr>
    </w:lvl>
    <w:lvl w:ilvl="8">
      <w:start w:val="1"/>
      <w:numFmt w:val="decimal"/>
      <w:lvlText w:val="%1.%2.%3.%4.%5.%6.%7.%8.%9."/>
      <w:lvlJc w:val="left"/>
      <w:pPr>
        <w:widowControl/>
        <w:tabs>
          <w:tab w:val="left" w:pos="4680"/>
        </w:tabs>
        <w:ind w:left="4680" w:hanging="1800"/>
      </w:pPr>
      <w:rPr>
        <w:rFonts w:ascii="Times New Roman" w:hAnsi="Times New Roman"/>
      </w:rPr>
    </w:lvl>
  </w:abstractNum>
  <w:abstractNum w:abstractNumId="7" w15:restartNumberingAfterBreak="0">
    <w:nsid w:val="1ED339CE"/>
    <w:multiLevelType w:val="multilevel"/>
    <w:tmpl w:val="9A380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863BC0"/>
    <w:multiLevelType w:val="multilevel"/>
    <w:tmpl w:val="F8EE773E"/>
    <w:lvl w:ilvl="0">
      <w:start w:val="4"/>
      <w:numFmt w:val="decimal"/>
      <w:lvlText w:val="%1."/>
      <w:lvlJc w:val="left"/>
      <w:pPr>
        <w:widowControl/>
        <w:ind w:left="450" w:hanging="450"/>
      </w:pPr>
    </w:lvl>
    <w:lvl w:ilvl="1">
      <w:start w:val="5"/>
      <w:numFmt w:val="decimal"/>
      <w:lvlText w:val="%1.%2."/>
      <w:lvlJc w:val="left"/>
      <w:pPr>
        <w:widowControl/>
        <w:ind w:left="1080" w:hanging="720"/>
      </w:pPr>
      <w:rPr>
        <w:i w:val="0"/>
      </w:rPr>
    </w:lvl>
    <w:lvl w:ilvl="2">
      <w:start w:val="1"/>
      <w:numFmt w:val="decimal"/>
      <w:lvlText w:val="%1.%2.%3."/>
      <w:lvlJc w:val="left"/>
      <w:pPr>
        <w:widowControl/>
        <w:ind w:left="1440" w:hanging="720"/>
      </w:pPr>
    </w:lvl>
    <w:lvl w:ilvl="3">
      <w:start w:val="1"/>
      <w:numFmt w:val="decimal"/>
      <w:lvlText w:val="%1.%2.%3.%4."/>
      <w:lvlJc w:val="left"/>
      <w:pPr>
        <w:widowControl/>
        <w:ind w:left="2160" w:hanging="1080"/>
      </w:pPr>
    </w:lvl>
    <w:lvl w:ilvl="4">
      <w:start w:val="1"/>
      <w:numFmt w:val="decimal"/>
      <w:lvlText w:val="%1.%2.%3.%4.%5."/>
      <w:lvlJc w:val="left"/>
      <w:pPr>
        <w:widowControl/>
        <w:ind w:left="2520" w:hanging="1080"/>
      </w:pPr>
    </w:lvl>
    <w:lvl w:ilvl="5">
      <w:start w:val="1"/>
      <w:numFmt w:val="decimal"/>
      <w:lvlText w:val="%1.%2.%3.%4.%5.%6."/>
      <w:lvlJc w:val="left"/>
      <w:pPr>
        <w:widowControl/>
        <w:ind w:left="3240" w:hanging="1440"/>
      </w:pPr>
    </w:lvl>
    <w:lvl w:ilvl="6">
      <w:start w:val="1"/>
      <w:numFmt w:val="decimal"/>
      <w:lvlText w:val="%1.%2.%3.%4.%5.%6.%7."/>
      <w:lvlJc w:val="left"/>
      <w:pPr>
        <w:widowControl/>
        <w:ind w:left="3960" w:hanging="1800"/>
      </w:pPr>
    </w:lvl>
    <w:lvl w:ilvl="7">
      <w:start w:val="1"/>
      <w:numFmt w:val="decimal"/>
      <w:lvlText w:val="%1.%2.%3.%4.%5.%6.%7.%8."/>
      <w:lvlJc w:val="left"/>
      <w:pPr>
        <w:widowControl/>
        <w:ind w:left="4320" w:hanging="1800"/>
      </w:pPr>
    </w:lvl>
    <w:lvl w:ilvl="8">
      <w:start w:val="1"/>
      <w:numFmt w:val="decimal"/>
      <w:lvlText w:val="%1.%2.%3.%4.%5.%6.%7.%8.%9."/>
      <w:lvlJc w:val="left"/>
      <w:pPr>
        <w:widowControl/>
        <w:ind w:left="5040" w:hanging="2160"/>
      </w:pPr>
    </w:lvl>
  </w:abstractNum>
  <w:abstractNum w:abstractNumId="9" w15:restartNumberingAfterBreak="0">
    <w:nsid w:val="2227649A"/>
    <w:multiLevelType w:val="multilevel"/>
    <w:tmpl w:val="5EEAB7DC"/>
    <w:lvl w:ilvl="0">
      <w:start w:val="7"/>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3E5383E"/>
    <w:multiLevelType w:val="multilevel"/>
    <w:tmpl w:val="A900FB6A"/>
    <w:lvl w:ilvl="0">
      <w:start w:val="1"/>
      <w:numFmt w:val="decimal"/>
      <w:lvlText w:val="%1."/>
      <w:lvlJc w:val="left"/>
      <w:pPr>
        <w:widowControl/>
        <w:ind w:left="360" w:hanging="360"/>
      </w:pPr>
      <w:rPr>
        <w:b/>
      </w:rPr>
    </w:lvl>
    <w:lvl w:ilvl="1">
      <w:start w:val="3"/>
      <w:numFmt w:val="decimal"/>
      <w:lvlText w:val="%1.%2."/>
      <w:lvlJc w:val="left"/>
      <w:pPr>
        <w:widowControl/>
        <w:ind w:left="360" w:hanging="360"/>
      </w:pPr>
      <w:rPr>
        <w:b w:val="0"/>
      </w:rPr>
    </w:lvl>
    <w:lvl w:ilvl="2">
      <w:start w:val="1"/>
      <w:numFmt w:val="decimal"/>
      <w:lvlText w:val="%1.%2.%3."/>
      <w:lvlJc w:val="left"/>
      <w:pPr>
        <w:widowControl/>
        <w:ind w:left="720" w:hanging="720"/>
      </w:pPr>
      <w:rPr>
        <w:b/>
      </w:rPr>
    </w:lvl>
    <w:lvl w:ilvl="3">
      <w:start w:val="1"/>
      <w:numFmt w:val="decimal"/>
      <w:lvlText w:val="%1.%2.%3.%4."/>
      <w:lvlJc w:val="left"/>
      <w:pPr>
        <w:widowControl/>
        <w:ind w:left="720" w:hanging="720"/>
      </w:pPr>
      <w:rPr>
        <w:b/>
      </w:rPr>
    </w:lvl>
    <w:lvl w:ilvl="4">
      <w:start w:val="1"/>
      <w:numFmt w:val="decimal"/>
      <w:lvlText w:val="%1.%2.%3.%4.%5."/>
      <w:lvlJc w:val="left"/>
      <w:pPr>
        <w:widowControl/>
        <w:ind w:left="1080" w:hanging="1080"/>
      </w:pPr>
      <w:rPr>
        <w:b/>
      </w:rPr>
    </w:lvl>
    <w:lvl w:ilvl="5">
      <w:start w:val="1"/>
      <w:numFmt w:val="decimal"/>
      <w:lvlText w:val="%1.%2.%3.%4.%5.%6."/>
      <w:lvlJc w:val="left"/>
      <w:pPr>
        <w:widowControl/>
        <w:ind w:left="1080" w:hanging="1080"/>
      </w:pPr>
      <w:rPr>
        <w:b/>
      </w:rPr>
    </w:lvl>
    <w:lvl w:ilvl="6">
      <w:start w:val="1"/>
      <w:numFmt w:val="decimal"/>
      <w:lvlText w:val="%1.%2.%3.%4.%5.%6.%7."/>
      <w:lvlJc w:val="left"/>
      <w:pPr>
        <w:widowControl/>
        <w:ind w:left="1080" w:hanging="1080"/>
      </w:pPr>
      <w:rPr>
        <w:b/>
      </w:rPr>
    </w:lvl>
    <w:lvl w:ilvl="7">
      <w:start w:val="1"/>
      <w:numFmt w:val="decimal"/>
      <w:lvlText w:val="%1.%2.%3.%4.%5.%6.%7.%8."/>
      <w:lvlJc w:val="left"/>
      <w:pPr>
        <w:widowControl/>
        <w:ind w:left="1440" w:hanging="1440"/>
      </w:pPr>
      <w:rPr>
        <w:b/>
      </w:rPr>
    </w:lvl>
    <w:lvl w:ilvl="8">
      <w:start w:val="1"/>
      <w:numFmt w:val="decimal"/>
      <w:lvlText w:val="%1.%2.%3.%4.%5.%6.%7.%8.%9."/>
      <w:lvlJc w:val="left"/>
      <w:pPr>
        <w:widowControl/>
        <w:ind w:left="1440" w:hanging="1440"/>
      </w:pPr>
      <w:rPr>
        <w:b/>
      </w:rPr>
    </w:lvl>
  </w:abstractNum>
  <w:abstractNum w:abstractNumId="11" w15:restartNumberingAfterBreak="0">
    <w:nsid w:val="23EF4FAE"/>
    <w:multiLevelType w:val="multilevel"/>
    <w:tmpl w:val="38AC6710"/>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3981"/>
        </w:tabs>
        <w:ind w:left="3981"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2" w15:restartNumberingAfterBreak="0">
    <w:nsid w:val="297246A2"/>
    <w:multiLevelType w:val="multilevel"/>
    <w:tmpl w:val="0D76BE08"/>
    <w:lvl w:ilvl="0">
      <w:start w:val="5"/>
      <w:numFmt w:val="decimal"/>
      <w:lvlText w:val="%1."/>
      <w:lvlJc w:val="left"/>
      <w:pPr>
        <w:ind w:left="450" w:hanging="45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2FE7AD6"/>
    <w:multiLevelType w:val="multilevel"/>
    <w:tmpl w:val="5B7C1508"/>
    <w:lvl w:ilvl="0">
      <w:start w:val="1"/>
      <w:numFmt w:val="bullet"/>
      <w:lvlText w:val=""/>
      <w:lvlJc w:val="left"/>
      <w:pPr>
        <w:widowControl/>
        <w:tabs>
          <w:tab w:val="left" w:pos="720"/>
        </w:tabs>
        <w:ind w:left="720" w:hanging="360"/>
      </w:pPr>
      <w:rPr>
        <w:rFonts w:ascii="Symbol" w:hAnsi="Symbol"/>
        <w:sz w:val="20"/>
      </w:rPr>
    </w:lvl>
    <w:lvl w:ilvl="1">
      <w:start w:val="1"/>
      <w:numFmt w:val="bullet"/>
      <w:lvlText w:val="o"/>
      <w:lvlJc w:val="left"/>
      <w:pPr>
        <w:widowControl/>
        <w:tabs>
          <w:tab w:val="left" w:pos="1440"/>
        </w:tabs>
        <w:ind w:left="1440" w:hanging="360"/>
      </w:pPr>
      <w:rPr>
        <w:rFonts w:ascii="Courier New" w:hAnsi="Courier New"/>
        <w:sz w:val="20"/>
      </w:rPr>
    </w:lvl>
    <w:lvl w:ilvl="2">
      <w:start w:val="1"/>
      <w:numFmt w:val="bullet"/>
      <w:lvlText w:val=""/>
      <w:lvlJc w:val="left"/>
      <w:pPr>
        <w:widowControl/>
        <w:tabs>
          <w:tab w:val="left" w:pos="2160"/>
        </w:tabs>
        <w:ind w:left="2160" w:hanging="360"/>
      </w:pPr>
      <w:rPr>
        <w:rFonts w:ascii="Wingdings" w:hAnsi="Wingdings"/>
        <w:sz w:val="20"/>
      </w:rPr>
    </w:lvl>
    <w:lvl w:ilvl="3">
      <w:start w:val="1"/>
      <w:numFmt w:val="bullet"/>
      <w:lvlText w:val=""/>
      <w:lvlJc w:val="left"/>
      <w:pPr>
        <w:widowControl/>
        <w:tabs>
          <w:tab w:val="left" w:pos="2880"/>
        </w:tabs>
        <w:ind w:left="2880" w:hanging="360"/>
      </w:pPr>
      <w:rPr>
        <w:rFonts w:ascii="Wingdings" w:hAnsi="Wingdings"/>
        <w:sz w:val="20"/>
      </w:rPr>
    </w:lvl>
    <w:lvl w:ilvl="4">
      <w:start w:val="1"/>
      <w:numFmt w:val="bullet"/>
      <w:lvlText w:val=""/>
      <w:lvlJc w:val="left"/>
      <w:pPr>
        <w:widowControl/>
        <w:tabs>
          <w:tab w:val="left" w:pos="3600"/>
        </w:tabs>
        <w:ind w:left="3600" w:hanging="360"/>
      </w:pPr>
      <w:rPr>
        <w:rFonts w:ascii="Wingdings" w:hAnsi="Wingdings"/>
        <w:sz w:val="20"/>
      </w:rPr>
    </w:lvl>
    <w:lvl w:ilvl="5">
      <w:start w:val="1"/>
      <w:numFmt w:val="bullet"/>
      <w:lvlText w:val=""/>
      <w:lvlJc w:val="left"/>
      <w:pPr>
        <w:widowControl/>
        <w:tabs>
          <w:tab w:val="left" w:pos="4320"/>
        </w:tabs>
        <w:ind w:left="4320" w:hanging="360"/>
      </w:pPr>
      <w:rPr>
        <w:rFonts w:ascii="Wingdings" w:hAnsi="Wingdings"/>
        <w:sz w:val="20"/>
      </w:rPr>
    </w:lvl>
    <w:lvl w:ilvl="6">
      <w:start w:val="1"/>
      <w:numFmt w:val="bullet"/>
      <w:lvlText w:val=""/>
      <w:lvlJc w:val="left"/>
      <w:pPr>
        <w:widowControl/>
        <w:tabs>
          <w:tab w:val="left" w:pos="5040"/>
        </w:tabs>
        <w:ind w:left="5040" w:hanging="360"/>
      </w:pPr>
      <w:rPr>
        <w:rFonts w:ascii="Wingdings" w:hAnsi="Wingdings"/>
        <w:sz w:val="20"/>
      </w:rPr>
    </w:lvl>
    <w:lvl w:ilvl="7">
      <w:start w:val="1"/>
      <w:numFmt w:val="bullet"/>
      <w:lvlText w:val=""/>
      <w:lvlJc w:val="left"/>
      <w:pPr>
        <w:widowControl/>
        <w:tabs>
          <w:tab w:val="left" w:pos="5760"/>
        </w:tabs>
        <w:ind w:left="5760" w:hanging="360"/>
      </w:pPr>
      <w:rPr>
        <w:rFonts w:ascii="Wingdings" w:hAnsi="Wingdings"/>
        <w:sz w:val="20"/>
      </w:rPr>
    </w:lvl>
    <w:lvl w:ilvl="8">
      <w:start w:val="1"/>
      <w:numFmt w:val="bullet"/>
      <w:lvlText w:val=""/>
      <w:lvlJc w:val="left"/>
      <w:pPr>
        <w:widowControl/>
        <w:tabs>
          <w:tab w:val="left" w:pos="6480"/>
        </w:tabs>
        <w:ind w:left="6480" w:hanging="360"/>
      </w:pPr>
      <w:rPr>
        <w:rFonts w:ascii="Wingdings" w:hAnsi="Wingdings"/>
        <w:sz w:val="20"/>
      </w:rPr>
    </w:lvl>
  </w:abstractNum>
  <w:abstractNum w:abstractNumId="14" w15:restartNumberingAfterBreak="0">
    <w:nsid w:val="3536126E"/>
    <w:multiLevelType w:val="multilevel"/>
    <w:tmpl w:val="561E1558"/>
    <w:lvl w:ilvl="0">
      <w:start w:val="2"/>
      <w:numFmt w:val="decimal"/>
      <w:lvlText w:val="%1."/>
      <w:lvlJc w:val="left"/>
      <w:pPr>
        <w:widowControl/>
        <w:tabs>
          <w:tab w:val="left" w:pos="360"/>
        </w:tabs>
        <w:ind w:left="360" w:hanging="360"/>
      </w:pPr>
      <w:rPr>
        <w:rFonts w:ascii="Times New Roman" w:hAnsi="Times New Roman"/>
      </w:rPr>
    </w:lvl>
    <w:lvl w:ilvl="1">
      <w:start w:val="1"/>
      <w:numFmt w:val="decimal"/>
      <w:lvlText w:val="%1.%2."/>
      <w:lvlJc w:val="left"/>
      <w:pPr>
        <w:widowControl/>
        <w:tabs>
          <w:tab w:val="left" w:pos="720"/>
        </w:tabs>
        <w:ind w:left="720" w:hanging="360"/>
      </w:pPr>
      <w:rPr>
        <w:rFonts w:ascii="Times New Roman" w:hAnsi="Times New Roman"/>
        <w:b w:val="0"/>
      </w:rPr>
    </w:lvl>
    <w:lvl w:ilvl="2">
      <w:start w:val="1"/>
      <w:numFmt w:val="decimal"/>
      <w:lvlText w:val="%1.%2.%3."/>
      <w:lvlJc w:val="left"/>
      <w:pPr>
        <w:widowControl/>
        <w:tabs>
          <w:tab w:val="left" w:pos="1430"/>
        </w:tabs>
        <w:ind w:left="1430" w:hanging="720"/>
      </w:pPr>
      <w:rPr>
        <w:rFonts w:ascii="Times New Roman" w:hAnsi="Times New Roman"/>
        <w:b w:val="0"/>
      </w:rPr>
    </w:lvl>
    <w:lvl w:ilvl="3">
      <w:start w:val="1"/>
      <w:numFmt w:val="decimal"/>
      <w:lvlText w:val="%1.%2.%3.%4."/>
      <w:lvlJc w:val="left"/>
      <w:pPr>
        <w:widowControl/>
        <w:tabs>
          <w:tab w:val="left" w:pos="1800"/>
        </w:tabs>
        <w:ind w:left="1800" w:hanging="720"/>
      </w:pPr>
      <w:rPr>
        <w:rFonts w:ascii="Times New Roman" w:hAnsi="Times New Roman"/>
      </w:rPr>
    </w:lvl>
    <w:lvl w:ilvl="4">
      <w:start w:val="1"/>
      <w:numFmt w:val="decimal"/>
      <w:lvlText w:val="%1.%2.%3.%4.%5."/>
      <w:lvlJc w:val="left"/>
      <w:pPr>
        <w:widowControl/>
        <w:tabs>
          <w:tab w:val="left" w:pos="2520"/>
        </w:tabs>
        <w:ind w:left="2520" w:hanging="1080"/>
      </w:pPr>
      <w:rPr>
        <w:rFonts w:ascii="Times New Roman" w:hAnsi="Times New Roman"/>
      </w:rPr>
    </w:lvl>
    <w:lvl w:ilvl="5">
      <w:start w:val="1"/>
      <w:numFmt w:val="decimal"/>
      <w:lvlText w:val="%1.%2.%3.%4.%5.%6."/>
      <w:lvlJc w:val="left"/>
      <w:pPr>
        <w:widowControl/>
        <w:tabs>
          <w:tab w:val="left" w:pos="2880"/>
        </w:tabs>
        <w:ind w:left="2880" w:hanging="1080"/>
      </w:pPr>
      <w:rPr>
        <w:rFonts w:ascii="Times New Roman" w:hAnsi="Times New Roman"/>
      </w:rPr>
    </w:lvl>
    <w:lvl w:ilvl="6">
      <w:start w:val="1"/>
      <w:numFmt w:val="decimal"/>
      <w:lvlText w:val="%1.%2.%3.%4.%5.%6.%7."/>
      <w:lvlJc w:val="left"/>
      <w:pPr>
        <w:widowControl/>
        <w:tabs>
          <w:tab w:val="left" w:pos="3600"/>
        </w:tabs>
        <w:ind w:left="3600" w:hanging="1440"/>
      </w:pPr>
      <w:rPr>
        <w:rFonts w:ascii="Times New Roman" w:hAnsi="Times New Roman"/>
      </w:rPr>
    </w:lvl>
    <w:lvl w:ilvl="7">
      <w:start w:val="1"/>
      <w:numFmt w:val="decimal"/>
      <w:lvlText w:val="%1.%2.%3.%4.%5.%6.%7.%8."/>
      <w:lvlJc w:val="left"/>
      <w:pPr>
        <w:widowControl/>
        <w:tabs>
          <w:tab w:val="left" w:pos="3960"/>
        </w:tabs>
        <w:ind w:left="3960" w:hanging="1440"/>
      </w:pPr>
      <w:rPr>
        <w:rFonts w:ascii="Times New Roman" w:hAnsi="Times New Roman"/>
      </w:rPr>
    </w:lvl>
    <w:lvl w:ilvl="8">
      <w:start w:val="1"/>
      <w:numFmt w:val="decimal"/>
      <w:lvlText w:val="%1.%2.%3.%4.%5.%6.%7.%8.%9."/>
      <w:lvlJc w:val="left"/>
      <w:pPr>
        <w:widowControl/>
        <w:tabs>
          <w:tab w:val="left" w:pos="4680"/>
        </w:tabs>
        <w:ind w:left="4680" w:hanging="1800"/>
      </w:pPr>
      <w:rPr>
        <w:rFonts w:ascii="Times New Roman" w:hAnsi="Times New Roman"/>
      </w:rPr>
    </w:lvl>
  </w:abstractNum>
  <w:abstractNum w:abstractNumId="15" w15:restartNumberingAfterBreak="0">
    <w:nsid w:val="37823905"/>
    <w:multiLevelType w:val="multilevel"/>
    <w:tmpl w:val="6A5840EA"/>
    <w:lvl w:ilvl="0">
      <w:start w:val="7"/>
      <w:numFmt w:val="decimal"/>
      <w:lvlText w:val="%1."/>
      <w:lvlJc w:val="left"/>
      <w:pPr>
        <w:widowControl/>
        <w:ind w:left="495" w:hanging="495"/>
      </w:pPr>
    </w:lvl>
    <w:lvl w:ilvl="1">
      <w:start w:val="1"/>
      <w:numFmt w:val="decimal"/>
      <w:lvlText w:val="%1.%2."/>
      <w:lvlJc w:val="left"/>
      <w:pPr>
        <w:widowControl/>
        <w:ind w:left="720" w:hanging="720"/>
      </w:pPr>
    </w:lvl>
    <w:lvl w:ilvl="2">
      <w:start w:val="7"/>
      <w:numFmt w:val="decimal"/>
      <w:lvlText w:val="%1.%2.%3."/>
      <w:lvlJc w:val="left"/>
      <w:pPr>
        <w:widowControl/>
        <w:ind w:left="720" w:hanging="720"/>
      </w:pPr>
    </w:lvl>
    <w:lvl w:ilvl="3">
      <w:start w:val="1"/>
      <w:numFmt w:val="decimal"/>
      <w:lvlText w:val="%1.%2.%3.%4."/>
      <w:lvlJc w:val="left"/>
      <w:pPr>
        <w:widowControl/>
        <w:ind w:left="1080" w:hanging="1080"/>
      </w:pPr>
    </w:lvl>
    <w:lvl w:ilvl="4">
      <w:start w:val="1"/>
      <w:numFmt w:val="decimal"/>
      <w:lvlText w:val="%1.%2.%3.%4.%5."/>
      <w:lvlJc w:val="left"/>
      <w:pPr>
        <w:widowControl/>
        <w:ind w:left="1080" w:hanging="1080"/>
      </w:pPr>
    </w:lvl>
    <w:lvl w:ilvl="5">
      <w:start w:val="1"/>
      <w:numFmt w:val="decimal"/>
      <w:lvlText w:val="%1.%2.%3.%4.%5.%6."/>
      <w:lvlJc w:val="left"/>
      <w:pPr>
        <w:widowControl/>
        <w:ind w:left="1440" w:hanging="1440"/>
      </w:pPr>
    </w:lvl>
    <w:lvl w:ilvl="6">
      <w:start w:val="1"/>
      <w:numFmt w:val="decimal"/>
      <w:lvlText w:val="%1.%2.%3.%4.%5.%6.%7."/>
      <w:lvlJc w:val="left"/>
      <w:pPr>
        <w:widowControl/>
        <w:ind w:left="1800" w:hanging="1800"/>
      </w:pPr>
    </w:lvl>
    <w:lvl w:ilvl="7">
      <w:start w:val="1"/>
      <w:numFmt w:val="decimal"/>
      <w:lvlText w:val="%1.%2.%3.%4.%5.%6.%7.%8."/>
      <w:lvlJc w:val="left"/>
      <w:pPr>
        <w:widowControl/>
        <w:ind w:left="1800" w:hanging="1800"/>
      </w:pPr>
    </w:lvl>
    <w:lvl w:ilvl="8">
      <w:start w:val="1"/>
      <w:numFmt w:val="decimal"/>
      <w:lvlText w:val="%1.%2.%3.%4.%5.%6.%7.%8.%9."/>
      <w:lvlJc w:val="left"/>
      <w:pPr>
        <w:widowControl/>
        <w:ind w:left="2160" w:hanging="2160"/>
      </w:pPr>
    </w:lvl>
  </w:abstractNum>
  <w:abstractNum w:abstractNumId="16" w15:restartNumberingAfterBreak="0">
    <w:nsid w:val="394664EE"/>
    <w:multiLevelType w:val="multilevel"/>
    <w:tmpl w:val="99304406"/>
    <w:lvl w:ilvl="0">
      <w:start w:val="2"/>
      <w:numFmt w:val="decimal"/>
      <w:lvlText w:val="%1."/>
      <w:lvlJc w:val="left"/>
      <w:pPr>
        <w:tabs>
          <w:tab w:val="num" w:pos="360"/>
        </w:tabs>
        <w:ind w:left="360" w:hanging="360"/>
      </w:pPr>
      <w:rPr>
        <w:rFonts w:ascii="Times New Roman" w:hAnsi="Times New Roman" w:cs="Times New Roman" w:hint="default"/>
      </w:rPr>
    </w:lvl>
    <w:lvl w:ilvl="1">
      <w:start w:val="2"/>
      <w:numFmt w:val="decimal"/>
      <w:lvlText w:val="%1.1."/>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224"/>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7" w15:restartNumberingAfterBreak="0">
    <w:nsid w:val="3CC21388"/>
    <w:multiLevelType w:val="multilevel"/>
    <w:tmpl w:val="00B8E4B0"/>
    <w:lvl w:ilvl="0">
      <w:start w:val="4"/>
      <w:numFmt w:val="decimal"/>
      <w:lvlText w:val="%1."/>
      <w:lvlJc w:val="left"/>
      <w:pPr>
        <w:ind w:left="360" w:hanging="360"/>
      </w:pPr>
      <w:rPr>
        <w:rFonts w:hint="default"/>
      </w:rPr>
    </w:lvl>
    <w:lvl w:ilvl="1">
      <w:start w:val="7"/>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15:restartNumberingAfterBreak="0">
    <w:nsid w:val="3D3D0821"/>
    <w:multiLevelType w:val="multilevel"/>
    <w:tmpl w:val="09F2E84C"/>
    <w:lvl w:ilvl="0">
      <w:start w:val="5"/>
      <w:numFmt w:val="decimal"/>
      <w:lvlText w:val="%1."/>
      <w:lvlJc w:val="left"/>
      <w:pPr>
        <w:widowControl/>
        <w:tabs>
          <w:tab w:val="left" w:pos="360"/>
        </w:tabs>
        <w:ind w:left="360" w:hanging="360"/>
      </w:pPr>
      <w:rPr>
        <w:rFonts w:ascii="Times New Roman" w:hAnsi="Times New Roman"/>
      </w:rPr>
    </w:lvl>
    <w:lvl w:ilvl="1">
      <w:start w:val="1"/>
      <w:numFmt w:val="decimal"/>
      <w:lvlText w:val="%1.%2."/>
      <w:lvlJc w:val="left"/>
      <w:pPr>
        <w:widowControl/>
        <w:tabs>
          <w:tab w:val="left" w:pos="720"/>
        </w:tabs>
        <w:ind w:left="720" w:hanging="360"/>
      </w:pPr>
      <w:rPr>
        <w:rFonts w:ascii="Times New Roman" w:hAnsi="Times New Roman"/>
        <w:b w:val="0"/>
      </w:rPr>
    </w:lvl>
    <w:lvl w:ilvl="2">
      <w:start w:val="1"/>
      <w:numFmt w:val="decimal"/>
      <w:lvlText w:val="%1.%2.%3."/>
      <w:lvlJc w:val="left"/>
      <w:pPr>
        <w:widowControl/>
        <w:tabs>
          <w:tab w:val="left" w:pos="1440"/>
        </w:tabs>
        <w:ind w:left="1440" w:hanging="720"/>
      </w:pPr>
      <w:rPr>
        <w:rFonts w:ascii="Times New Roman" w:hAnsi="Times New Roman"/>
      </w:rPr>
    </w:lvl>
    <w:lvl w:ilvl="3">
      <w:start w:val="1"/>
      <w:numFmt w:val="decimal"/>
      <w:lvlText w:val="%1.%2.%3.%4."/>
      <w:lvlJc w:val="left"/>
      <w:pPr>
        <w:widowControl/>
        <w:tabs>
          <w:tab w:val="left" w:pos="1800"/>
        </w:tabs>
        <w:ind w:left="1800" w:hanging="720"/>
      </w:pPr>
      <w:rPr>
        <w:rFonts w:ascii="Times New Roman" w:hAnsi="Times New Roman"/>
      </w:rPr>
    </w:lvl>
    <w:lvl w:ilvl="4">
      <w:start w:val="1"/>
      <w:numFmt w:val="decimal"/>
      <w:lvlText w:val="%1.%2.%3.%4.%5."/>
      <w:lvlJc w:val="left"/>
      <w:pPr>
        <w:widowControl/>
        <w:tabs>
          <w:tab w:val="left" w:pos="2520"/>
        </w:tabs>
        <w:ind w:left="2520" w:hanging="1080"/>
      </w:pPr>
      <w:rPr>
        <w:rFonts w:ascii="Times New Roman" w:hAnsi="Times New Roman"/>
      </w:rPr>
    </w:lvl>
    <w:lvl w:ilvl="5">
      <w:start w:val="1"/>
      <w:numFmt w:val="decimal"/>
      <w:lvlText w:val="%1.%2.%3.%4.%5.%6."/>
      <w:lvlJc w:val="left"/>
      <w:pPr>
        <w:widowControl/>
        <w:tabs>
          <w:tab w:val="left" w:pos="2880"/>
        </w:tabs>
        <w:ind w:left="2880" w:hanging="1080"/>
      </w:pPr>
      <w:rPr>
        <w:rFonts w:ascii="Times New Roman" w:hAnsi="Times New Roman"/>
      </w:rPr>
    </w:lvl>
    <w:lvl w:ilvl="6">
      <w:start w:val="1"/>
      <w:numFmt w:val="decimal"/>
      <w:lvlText w:val="%1.%2.%3.%4.%5.%6.%7."/>
      <w:lvlJc w:val="left"/>
      <w:pPr>
        <w:widowControl/>
        <w:tabs>
          <w:tab w:val="left" w:pos="3600"/>
        </w:tabs>
        <w:ind w:left="3600" w:hanging="1440"/>
      </w:pPr>
      <w:rPr>
        <w:rFonts w:ascii="Times New Roman" w:hAnsi="Times New Roman"/>
      </w:rPr>
    </w:lvl>
    <w:lvl w:ilvl="7">
      <w:start w:val="1"/>
      <w:numFmt w:val="decimal"/>
      <w:lvlText w:val="%1.%2.%3.%4.%5.%6.%7.%8."/>
      <w:lvlJc w:val="left"/>
      <w:pPr>
        <w:widowControl/>
        <w:tabs>
          <w:tab w:val="left" w:pos="3960"/>
        </w:tabs>
        <w:ind w:left="3960" w:hanging="1440"/>
      </w:pPr>
      <w:rPr>
        <w:rFonts w:ascii="Times New Roman" w:hAnsi="Times New Roman"/>
      </w:rPr>
    </w:lvl>
    <w:lvl w:ilvl="8">
      <w:start w:val="1"/>
      <w:numFmt w:val="decimal"/>
      <w:lvlText w:val="%1.%2.%3.%4.%5.%6.%7.%8.%9."/>
      <w:lvlJc w:val="left"/>
      <w:pPr>
        <w:widowControl/>
        <w:tabs>
          <w:tab w:val="left" w:pos="4680"/>
        </w:tabs>
        <w:ind w:left="4680" w:hanging="1800"/>
      </w:pPr>
      <w:rPr>
        <w:rFonts w:ascii="Times New Roman" w:hAnsi="Times New Roman"/>
      </w:rPr>
    </w:lvl>
  </w:abstractNum>
  <w:abstractNum w:abstractNumId="19"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0" w15:restartNumberingAfterBreak="0">
    <w:nsid w:val="45A63488"/>
    <w:multiLevelType w:val="multilevel"/>
    <w:tmpl w:val="028879C6"/>
    <w:lvl w:ilvl="0">
      <w:start w:val="1"/>
      <w:numFmt w:val="decimal"/>
      <w:lvlText w:val="%1."/>
      <w:lvlJc w:val="left"/>
      <w:pPr>
        <w:widowControl/>
        <w:ind w:left="720" w:hanging="360"/>
      </w:pPr>
    </w:lvl>
    <w:lvl w:ilvl="1">
      <w:start w:val="1"/>
      <w:numFmt w:val="lowerLett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360"/>
      </w:pPr>
    </w:lvl>
  </w:abstractNum>
  <w:abstractNum w:abstractNumId="21" w15:restartNumberingAfterBreak="0">
    <w:nsid w:val="471C2FA2"/>
    <w:multiLevelType w:val="multilevel"/>
    <w:tmpl w:val="0AB2A9D0"/>
    <w:lvl w:ilvl="0">
      <w:start w:val="6"/>
      <w:numFmt w:val="decimal"/>
      <w:lvlText w:val="%1."/>
      <w:lvlJc w:val="left"/>
      <w:pPr>
        <w:widowControl/>
        <w:ind w:left="450" w:hanging="450"/>
      </w:pPr>
    </w:lvl>
    <w:lvl w:ilvl="1">
      <w:start w:val="1"/>
      <w:numFmt w:val="decimal"/>
      <w:lvlText w:val="%1.%2."/>
      <w:lvlJc w:val="left"/>
      <w:pPr>
        <w:widowControl/>
        <w:ind w:left="1440" w:hanging="720"/>
      </w:pPr>
    </w:lvl>
    <w:lvl w:ilvl="2">
      <w:start w:val="1"/>
      <w:numFmt w:val="decimal"/>
      <w:lvlText w:val="%1.%2.%3."/>
      <w:lvlJc w:val="left"/>
      <w:pPr>
        <w:widowControl/>
        <w:ind w:left="2160" w:hanging="720"/>
      </w:pPr>
    </w:lvl>
    <w:lvl w:ilvl="3">
      <w:start w:val="1"/>
      <w:numFmt w:val="decimal"/>
      <w:lvlText w:val="%1.%2.%3.%4."/>
      <w:lvlJc w:val="left"/>
      <w:pPr>
        <w:widowControl/>
        <w:ind w:left="3240" w:hanging="1080"/>
      </w:pPr>
    </w:lvl>
    <w:lvl w:ilvl="4">
      <w:start w:val="1"/>
      <w:numFmt w:val="decimal"/>
      <w:lvlText w:val="%1.%2.%3.%4.%5."/>
      <w:lvlJc w:val="left"/>
      <w:pPr>
        <w:widowControl/>
        <w:ind w:left="3960" w:hanging="1080"/>
      </w:pPr>
    </w:lvl>
    <w:lvl w:ilvl="5">
      <w:start w:val="1"/>
      <w:numFmt w:val="decimal"/>
      <w:lvlText w:val="%1.%2.%3.%4.%5.%6."/>
      <w:lvlJc w:val="left"/>
      <w:pPr>
        <w:widowControl/>
        <w:ind w:left="5040" w:hanging="1440"/>
      </w:pPr>
    </w:lvl>
    <w:lvl w:ilvl="6">
      <w:start w:val="1"/>
      <w:numFmt w:val="decimal"/>
      <w:lvlText w:val="%1.%2.%3.%4.%5.%6.%7."/>
      <w:lvlJc w:val="left"/>
      <w:pPr>
        <w:widowControl/>
        <w:ind w:left="6120" w:hanging="1800"/>
      </w:pPr>
    </w:lvl>
    <w:lvl w:ilvl="7">
      <w:start w:val="1"/>
      <w:numFmt w:val="decimal"/>
      <w:lvlText w:val="%1.%2.%3.%4.%5.%6.%7.%8."/>
      <w:lvlJc w:val="left"/>
      <w:pPr>
        <w:widowControl/>
        <w:ind w:left="6840" w:hanging="1800"/>
      </w:pPr>
    </w:lvl>
    <w:lvl w:ilvl="8">
      <w:start w:val="1"/>
      <w:numFmt w:val="decimal"/>
      <w:lvlText w:val="%1.%2.%3.%4.%5.%6.%7.%8.%9."/>
      <w:lvlJc w:val="left"/>
      <w:pPr>
        <w:widowControl/>
        <w:ind w:left="7920" w:hanging="2160"/>
      </w:pPr>
    </w:lvl>
  </w:abstractNum>
  <w:abstractNum w:abstractNumId="22" w15:restartNumberingAfterBreak="0">
    <w:nsid w:val="561E7EA5"/>
    <w:multiLevelType w:val="multilevel"/>
    <w:tmpl w:val="C1623D92"/>
    <w:lvl w:ilvl="0">
      <w:start w:val="1"/>
      <w:numFmt w:val="decimal"/>
      <w:lvlText w:val="%1."/>
      <w:lvlJc w:val="left"/>
      <w:pPr>
        <w:widowControl/>
        <w:ind w:left="720" w:hanging="360"/>
      </w:pPr>
    </w:lvl>
    <w:lvl w:ilvl="1">
      <w:start w:val="1"/>
      <w:numFmt w:val="lowerLett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360"/>
      </w:pPr>
    </w:lvl>
  </w:abstractNum>
  <w:abstractNum w:abstractNumId="23" w15:restartNumberingAfterBreak="0">
    <w:nsid w:val="56CE7623"/>
    <w:multiLevelType w:val="multilevel"/>
    <w:tmpl w:val="F34AEF14"/>
    <w:lvl w:ilvl="0">
      <w:start w:val="2"/>
      <w:numFmt w:val="decimal"/>
      <w:lvlText w:val="%1."/>
      <w:lvlJc w:val="left"/>
      <w:pPr>
        <w:widowControl/>
        <w:tabs>
          <w:tab w:val="left" w:pos="360"/>
        </w:tabs>
        <w:ind w:left="360" w:hanging="360"/>
      </w:pPr>
      <w:rPr>
        <w:rFonts w:ascii="Times New Roman" w:hAnsi="Times New Roman"/>
      </w:rPr>
    </w:lvl>
    <w:lvl w:ilvl="1">
      <w:start w:val="2"/>
      <w:numFmt w:val="decimal"/>
      <w:lvlText w:val="%1.1."/>
      <w:lvlJc w:val="left"/>
      <w:pPr>
        <w:widowControl/>
        <w:tabs>
          <w:tab w:val="left" w:pos="792"/>
        </w:tabs>
        <w:ind w:left="792" w:hanging="432"/>
      </w:pPr>
      <w:rPr>
        <w:rFonts w:ascii="Times New Roman" w:hAnsi="Times New Roman"/>
      </w:rPr>
    </w:lvl>
    <w:lvl w:ilvl="2">
      <w:start w:val="1"/>
      <w:numFmt w:val="decimal"/>
      <w:lvlText w:val="%1.%2.%3."/>
      <w:lvlJc w:val="left"/>
      <w:pPr>
        <w:widowControl/>
        <w:tabs>
          <w:tab w:val="left" w:pos="1224"/>
        </w:tabs>
        <w:ind w:left="1224" w:hanging="504"/>
      </w:pPr>
      <w:rPr>
        <w:rFonts w:ascii="Times New Roman" w:hAnsi="Times New Roman"/>
      </w:rPr>
    </w:lvl>
    <w:lvl w:ilvl="3">
      <w:start w:val="1"/>
      <w:numFmt w:val="decimal"/>
      <w:lvlText w:val="%1.%2.%3.%4."/>
      <w:lvlJc w:val="left"/>
      <w:pPr>
        <w:widowControl/>
        <w:tabs>
          <w:tab w:val="left" w:pos="1800"/>
        </w:tabs>
        <w:ind w:left="1728" w:hanging="648"/>
      </w:pPr>
      <w:rPr>
        <w:rFonts w:ascii="Times New Roman" w:hAnsi="Times New Roman"/>
      </w:rPr>
    </w:lvl>
    <w:lvl w:ilvl="4">
      <w:start w:val="1"/>
      <w:numFmt w:val="decimal"/>
      <w:lvlText w:val="%1.%2.%3.%4.%5."/>
      <w:lvlJc w:val="left"/>
      <w:pPr>
        <w:widowControl/>
        <w:tabs>
          <w:tab w:val="left" w:pos="2520"/>
        </w:tabs>
        <w:ind w:left="2232" w:hanging="792"/>
      </w:pPr>
      <w:rPr>
        <w:rFonts w:ascii="Times New Roman" w:hAnsi="Times New Roman"/>
      </w:rPr>
    </w:lvl>
    <w:lvl w:ilvl="5">
      <w:start w:val="1"/>
      <w:numFmt w:val="decimal"/>
      <w:lvlText w:val="%1.%2.%3.%4.%5.%6."/>
      <w:lvlJc w:val="left"/>
      <w:pPr>
        <w:widowControl/>
        <w:tabs>
          <w:tab w:val="left" w:pos="2880"/>
        </w:tabs>
        <w:ind w:left="2736" w:hanging="936"/>
      </w:pPr>
      <w:rPr>
        <w:rFonts w:ascii="Times New Roman" w:hAnsi="Times New Roman"/>
      </w:rPr>
    </w:lvl>
    <w:lvl w:ilvl="6">
      <w:start w:val="1"/>
      <w:numFmt w:val="decimal"/>
      <w:lvlText w:val="%1.%2.%3.%4.%5.%6.%7."/>
      <w:lvlJc w:val="left"/>
      <w:pPr>
        <w:widowControl/>
        <w:tabs>
          <w:tab w:val="left" w:pos="3600"/>
        </w:tabs>
        <w:ind w:left="3240" w:hanging="1080"/>
      </w:pPr>
      <w:rPr>
        <w:rFonts w:ascii="Times New Roman" w:hAnsi="Times New Roman"/>
      </w:rPr>
    </w:lvl>
    <w:lvl w:ilvl="7">
      <w:start w:val="1"/>
      <w:numFmt w:val="decimal"/>
      <w:lvlText w:val="%1.%2.%3.%4.%5.%6.%7.%8."/>
      <w:lvlJc w:val="left"/>
      <w:pPr>
        <w:widowControl/>
        <w:tabs>
          <w:tab w:val="left" w:pos="3960"/>
        </w:tabs>
        <w:ind w:left="3744" w:hanging="1224"/>
      </w:pPr>
      <w:rPr>
        <w:rFonts w:ascii="Times New Roman" w:hAnsi="Times New Roman"/>
      </w:rPr>
    </w:lvl>
    <w:lvl w:ilvl="8">
      <w:start w:val="1"/>
      <w:numFmt w:val="decimal"/>
      <w:lvlText w:val="%1.%2.%3.%4.%5.%6.%7.%8.%9."/>
      <w:lvlJc w:val="left"/>
      <w:pPr>
        <w:widowControl/>
        <w:tabs>
          <w:tab w:val="left" w:pos="4680"/>
        </w:tabs>
        <w:ind w:left="4320" w:hanging="1440"/>
      </w:pPr>
      <w:rPr>
        <w:rFonts w:ascii="Times New Roman" w:hAnsi="Times New Roman"/>
      </w:rPr>
    </w:lvl>
  </w:abstractNum>
  <w:abstractNum w:abstractNumId="24" w15:restartNumberingAfterBreak="0">
    <w:nsid w:val="5A7331C1"/>
    <w:multiLevelType w:val="multilevel"/>
    <w:tmpl w:val="3AE84BFA"/>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1080"/>
        </w:tabs>
        <w:ind w:left="1080" w:hanging="108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440"/>
        </w:tabs>
        <w:ind w:left="1440" w:hanging="144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800"/>
        </w:tabs>
        <w:ind w:left="1800" w:hanging="1800"/>
      </w:pPr>
      <w:rPr>
        <w:rFonts w:ascii="Times New Roman" w:hAnsi="Times New Roman" w:cs="Times New Roman" w:hint="default"/>
        <w:b/>
      </w:rPr>
    </w:lvl>
  </w:abstractNum>
  <w:abstractNum w:abstractNumId="25" w15:restartNumberingAfterBreak="0">
    <w:nsid w:val="5D80494E"/>
    <w:multiLevelType w:val="multilevel"/>
    <w:tmpl w:val="3702D046"/>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6" w15:restartNumberingAfterBreak="0">
    <w:nsid w:val="692E5935"/>
    <w:multiLevelType w:val="multilevel"/>
    <w:tmpl w:val="24AEAF48"/>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7E42086B"/>
    <w:multiLevelType w:val="multilevel"/>
    <w:tmpl w:val="381E5AEE"/>
    <w:lvl w:ilvl="0">
      <w:start w:val="1"/>
      <w:numFmt w:val="decimal"/>
      <w:lvlText w:val="%1."/>
      <w:lvlJc w:val="left"/>
      <w:pPr>
        <w:widowControl/>
        <w:ind w:left="720" w:hanging="360"/>
      </w:pPr>
    </w:lvl>
    <w:lvl w:ilvl="1">
      <w:start w:val="1"/>
      <w:numFmt w:val="lowerLetter"/>
      <w:lvlText w:val="%2."/>
      <w:lvlJc w:val="left"/>
      <w:pPr>
        <w:widowControl/>
        <w:ind w:left="1440" w:hanging="360"/>
      </w:pPr>
    </w:lvl>
    <w:lvl w:ilvl="2">
      <w:start w:val="1"/>
      <w:numFmt w:val="lowerRoman"/>
      <w:lvlText w:val="%3."/>
      <w:lvlJc w:val="righ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180"/>
      </w:pPr>
    </w:lvl>
  </w:abstractNum>
  <w:abstractNum w:abstractNumId="28" w15:restartNumberingAfterBreak="0">
    <w:nsid w:val="7EB53551"/>
    <w:multiLevelType w:val="multilevel"/>
    <w:tmpl w:val="69DEEE96"/>
    <w:lvl w:ilvl="0">
      <w:start w:val="4"/>
      <w:numFmt w:val="decimal"/>
      <w:lvlText w:val="%1."/>
      <w:lvlJc w:val="left"/>
      <w:pPr>
        <w:widowControl/>
        <w:ind w:left="480" w:hanging="480"/>
      </w:pPr>
      <w:rPr>
        <w:i w:val="0"/>
      </w:rPr>
    </w:lvl>
    <w:lvl w:ilvl="1">
      <w:start w:val="10"/>
      <w:numFmt w:val="decimal"/>
      <w:lvlText w:val="%1.%2."/>
      <w:lvlJc w:val="left"/>
      <w:pPr>
        <w:widowControl/>
        <w:ind w:left="1047" w:hanging="480"/>
      </w:pPr>
      <w:rPr>
        <w:i w:val="0"/>
      </w:rPr>
    </w:lvl>
    <w:lvl w:ilvl="2">
      <w:start w:val="1"/>
      <w:numFmt w:val="decimal"/>
      <w:lvlText w:val="%1.%2.%3."/>
      <w:lvlJc w:val="left"/>
      <w:pPr>
        <w:widowControl/>
        <w:ind w:left="1854" w:hanging="720"/>
      </w:pPr>
      <w:rPr>
        <w:i w:val="0"/>
      </w:rPr>
    </w:lvl>
    <w:lvl w:ilvl="3">
      <w:start w:val="1"/>
      <w:numFmt w:val="decimal"/>
      <w:lvlText w:val="%1.%2.%3.%4."/>
      <w:lvlJc w:val="left"/>
      <w:pPr>
        <w:widowControl/>
        <w:ind w:left="2421" w:hanging="720"/>
      </w:pPr>
      <w:rPr>
        <w:i w:val="0"/>
      </w:rPr>
    </w:lvl>
    <w:lvl w:ilvl="4">
      <w:start w:val="1"/>
      <w:numFmt w:val="decimal"/>
      <w:lvlText w:val="%1.%2.%3.%4.%5."/>
      <w:lvlJc w:val="left"/>
      <w:pPr>
        <w:widowControl/>
        <w:ind w:left="3348" w:hanging="1080"/>
      </w:pPr>
      <w:rPr>
        <w:i w:val="0"/>
      </w:rPr>
    </w:lvl>
    <w:lvl w:ilvl="5">
      <w:start w:val="1"/>
      <w:numFmt w:val="decimal"/>
      <w:lvlText w:val="%1.%2.%3.%4.%5.%6."/>
      <w:lvlJc w:val="left"/>
      <w:pPr>
        <w:widowControl/>
        <w:ind w:left="3915" w:hanging="1080"/>
      </w:pPr>
      <w:rPr>
        <w:i w:val="0"/>
      </w:rPr>
    </w:lvl>
    <w:lvl w:ilvl="6">
      <w:start w:val="1"/>
      <w:numFmt w:val="decimal"/>
      <w:lvlText w:val="%1.%2.%3.%4.%5.%6.%7."/>
      <w:lvlJc w:val="left"/>
      <w:pPr>
        <w:widowControl/>
        <w:ind w:left="4842" w:hanging="1440"/>
      </w:pPr>
      <w:rPr>
        <w:i w:val="0"/>
      </w:rPr>
    </w:lvl>
    <w:lvl w:ilvl="7">
      <w:start w:val="1"/>
      <w:numFmt w:val="decimal"/>
      <w:lvlText w:val="%1.%2.%3.%4.%5.%6.%7.%8."/>
      <w:lvlJc w:val="left"/>
      <w:pPr>
        <w:widowControl/>
        <w:ind w:left="5409" w:hanging="1440"/>
      </w:pPr>
      <w:rPr>
        <w:i w:val="0"/>
      </w:rPr>
    </w:lvl>
    <w:lvl w:ilvl="8">
      <w:start w:val="1"/>
      <w:numFmt w:val="decimal"/>
      <w:lvlText w:val="%1.%2.%3.%4.%5.%6.%7.%8.%9."/>
      <w:lvlJc w:val="left"/>
      <w:pPr>
        <w:widowControl/>
        <w:ind w:left="6336" w:hanging="1800"/>
      </w:pPr>
      <w:rPr>
        <w:i w:val="0"/>
      </w:rPr>
    </w:lvl>
  </w:abstractNum>
  <w:num w:numId="1">
    <w:abstractNumId w:val="0"/>
  </w:num>
  <w:num w:numId="2">
    <w:abstractNumId w:val="10"/>
  </w:num>
  <w:num w:numId="3">
    <w:abstractNumId w:val="23"/>
  </w:num>
  <w:num w:numId="4">
    <w:abstractNumId w:val="14"/>
  </w:num>
  <w:num w:numId="5">
    <w:abstractNumId w:val="6"/>
  </w:num>
  <w:num w:numId="6">
    <w:abstractNumId w:val="8"/>
  </w:num>
  <w:num w:numId="7">
    <w:abstractNumId w:val="28"/>
  </w:num>
  <w:num w:numId="8">
    <w:abstractNumId w:val="18"/>
  </w:num>
  <w:num w:numId="9">
    <w:abstractNumId w:val="13"/>
  </w:num>
  <w:num w:numId="10">
    <w:abstractNumId w:val="2"/>
  </w:num>
  <w:num w:numId="11">
    <w:abstractNumId w:val="21"/>
  </w:num>
  <w:num w:numId="12">
    <w:abstractNumId w:val="5"/>
  </w:num>
  <w:num w:numId="13">
    <w:abstractNumId w:val="15"/>
  </w:num>
  <w:num w:numId="14">
    <w:abstractNumId w:val="22"/>
  </w:num>
  <w:num w:numId="15">
    <w:abstractNumId w:val="20"/>
  </w:num>
  <w:num w:numId="16">
    <w:abstractNumId w:val="4"/>
  </w:num>
  <w:num w:numId="17">
    <w:abstractNumId w:val="27"/>
  </w:num>
  <w:num w:numId="18">
    <w:abstractNumId w:val="19"/>
  </w:num>
  <w:num w:numId="19">
    <w:abstractNumId w:val="3"/>
  </w:num>
  <w:num w:numId="20">
    <w:abstractNumId w:val="1"/>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26"/>
  </w:num>
  <w:num w:numId="26">
    <w:abstractNumId w:val="12"/>
  </w:num>
  <w:num w:numId="27">
    <w:abstractNumId w:val="7"/>
  </w:num>
  <w:num w:numId="28">
    <w:abstractNumId w:val="9"/>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1E0"/>
    <w:rsid w:val="001C61E0"/>
    <w:rsid w:val="002847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BF27E0-0030-4B47-A92E-C2C0462EB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0" w:line="240" w:lineRule="auto"/>
    </w:pPr>
    <w:rPr>
      <w:rFonts w:ascii="Times New Roman" w:hAnsi="Times New Roman"/>
      <w:sz w:val="24"/>
    </w:rPr>
  </w:style>
  <w:style w:type="paragraph" w:styleId="10">
    <w:name w:val="heading 1"/>
    <w:basedOn w:val="a"/>
    <w:next w:val="a"/>
    <w:link w:val="11"/>
    <w:uiPriority w:val="9"/>
    <w:qFormat/>
    <w:pPr>
      <w:keepNext/>
      <w:spacing w:before="240" w:after="60"/>
      <w:outlineLvl w:val="0"/>
    </w:pPr>
    <w:rPr>
      <w:rFonts w:ascii="Arial" w:hAnsi="Arial"/>
      <w:b/>
      <w:sz w:val="32"/>
    </w:rPr>
  </w:style>
  <w:style w:type="paragraph" w:styleId="2">
    <w:name w:val="heading 2"/>
    <w:basedOn w:val="a"/>
    <w:next w:val="a"/>
    <w:link w:val="20"/>
    <w:uiPriority w:val="9"/>
    <w:qFormat/>
    <w:pPr>
      <w:keepNext/>
      <w:keepLines/>
      <w:spacing w:before="40"/>
      <w:outlineLvl w:val="1"/>
    </w:pPr>
    <w:rPr>
      <w:rFonts w:asciiTheme="majorHAnsi" w:hAnsiTheme="majorHAnsi"/>
      <w:color w:val="2E74B5" w:themeColor="accent1" w:themeShade="BF"/>
      <w:sz w:val="2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
    <w:link w:val="a3"/>
    <w:rPr>
      <w:rFonts w:ascii="Times New Roman" w:hAnsi="Times New Roman"/>
      <w:sz w:val="24"/>
    </w:rPr>
  </w:style>
  <w:style w:type="paragraph" w:styleId="a5">
    <w:name w:val="List Paragraph"/>
    <w:basedOn w:val="a"/>
    <w:link w:val="a6"/>
    <w:uiPriority w:val="34"/>
    <w:qFormat/>
    <w:pPr>
      <w:ind w:left="708"/>
    </w:pPr>
  </w:style>
  <w:style w:type="character" w:customStyle="1" w:styleId="a6">
    <w:name w:val="Абзац списка Знак"/>
    <w:basedOn w:val="1"/>
    <w:link w:val="a5"/>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7">
    <w:name w:val="annotation subject"/>
    <w:basedOn w:val="a8"/>
    <w:next w:val="a8"/>
    <w:link w:val="a9"/>
    <w:rPr>
      <w:b/>
    </w:rPr>
  </w:style>
  <w:style w:type="character" w:customStyle="1" w:styleId="a9">
    <w:name w:val="Тема примечания Знак"/>
    <w:basedOn w:val="aa"/>
    <w:link w:val="a7"/>
    <w:rPr>
      <w:rFonts w:ascii="Times New Roman" w:hAnsi="Times New Roman"/>
      <w:b/>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b">
    <w:name w:val="Основной шрифт"/>
    <w:link w:val="ac"/>
  </w:style>
  <w:style w:type="character" w:customStyle="1" w:styleId="ac">
    <w:name w:val="Основной шрифт"/>
    <w:link w:val="ab"/>
  </w:style>
  <w:style w:type="paragraph" w:styleId="a8">
    <w:name w:val="annotation text"/>
    <w:basedOn w:val="a"/>
    <w:link w:val="aa"/>
    <w:rPr>
      <w:sz w:val="20"/>
    </w:rPr>
  </w:style>
  <w:style w:type="character" w:customStyle="1" w:styleId="aa">
    <w:name w:val="Текст примечания Знак"/>
    <w:basedOn w:val="1"/>
    <w:link w:val="a8"/>
    <w:rPr>
      <w:rFonts w:ascii="Times New Roman" w:hAnsi="Times New Roman"/>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сновной шрифт абзаца1"/>
    <w:link w:val="13"/>
  </w:style>
  <w:style w:type="paragraph" w:customStyle="1" w:styleId="13">
    <w:name w:val="Знак сноски1"/>
    <w:basedOn w:val="12"/>
    <w:link w:val="ad"/>
    <w:rPr>
      <w:vertAlign w:val="superscript"/>
    </w:rPr>
  </w:style>
  <w:style w:type="character" w:styleId="ad">
    <w:name w:val="footnote reference"/>
    <w:basedOn w:val="a0"/>
    <w:link w:val="13"/>
    <w:uiPriority w:val="99"/>
    <w:rPr>
      <w:vertAlign w:val="superscript"/>
    </w:rPr>
  </w:style>
  <w:style w:type="paragraph" w:customStyle="1" w:styleId="ae">
    <w:link w:val="af"/>
    <w:semiHidden/>
    <w:unhideWhenUsed/>
    <w:pPr>
      <w:spacing w:after="0" w:line="240" w:lineRule="auto"/>
    </w:pPr>
    <w:rPr>
      <w:rFonts w:ascii="Times New Roman" w:hAnsi="Times New Roman"/>
      <w:sz w:val="24"/>
    </w:rPr>
  </w:style>
  <w:style w:type="character" w:customStyle="1" w:styleId="af">
    <w:link w:val="ae"/>
    <w:semiHidden/>
    <w:unhideWhenUsed/>
    <w:rPr>
      <w:rFonts w:ascii="Times New Roman" w:hAnsi="Times New Roman"/>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sPlusNormal">
    <w:name w:val="ConsPlusNormal"/>
    <w:link w:val="ConsPlusNormal0"/>
    <w:pPr>
      <w:widowControl w:val="0"/>
      <w:spacing w:after="0" w:line="240" w:lineRule="auto"/>
      <w:ind w:firstLine="720"/>
    </w:pPr>
    <w:rPr>
      <w:rFonts w:ascii="Arial" w:hAnsi="Arial"/>
      <w:sz w:val="20"/>
    </w:rPr>
  </w:style>
  <w:style w:type="character" w:customStyle="1" w:styleId="ConsPlusNormal0">
    <w:name w:val="ConsPlusNormal"/>
    <w:link w:val="ConsPlusNormal"/>
    <w:rPr>
      <w:rFonts w:ascii="Arial" w:hAnsi="Arial"/>
      <w:sz w:val="20"/>
    </w:rPr>
  </w:style>
  <w:style w:type="paragraph" w:styleId="af0">
    <w:name w:val="Body Text"/>
    <w:basedOn w:val="a"/>
    <w:link w:val="af1"/>
    <w:pPr>
      <w:jc w:val="both"/>
    </w:pPr>
  </w:style>
  <w:style w:type="character" w:customStyle="1" w:styleId="af1">
    <w:name w:val="Основной текст Знак"/>
    <w:basedOn w:val="1"/>
    <w:link w:val="af0"/>
    <w:rPr>
      <w:rFonts w:ascii="Times New Roman" w:hAnsi="Times New Roman"/>
      <w:sz w:val="24"/>
    </w:rPr>
  </w:style>
  <w:style w:type="paragraph" w:styleId="23">
    <w:name w:val="Quote"/>
    <w:basedOn w:val="a"/>
    <w:next w:val="a"/>
    <w:link w:val="24"/>
    <w:pPr>
      <w:spacing w:before="200" w:after="160"/>
      <w:ind w:left="864" w:right="864"/>
      <w:jc w:val="center"/>
    </w:pPr>
    <w:rPr>
      <w:i/>
      <w:color w:val="404040"/>
    </w:rPr>
  </w:style>
  <w:style w:type="character" w:customStyle="1" w:styleId="24">
    <w:name w:val="Цитата 2 Знак"/>
    <w:basedOn w:val="1"/>
    <w:link w:val="23"/>
    <w:rPr>
      <w:rFonts w:ascii="Times New Roman" w:hAnsi="Times New Roman"/>
      <w:i/>
      <w:color w:val="404040"/>
      <w:sz w:val="24"/>
    </w:rPr>
  </w:style>
  <w:style w:type="paragraph" w:customStyle="1" w:styleId="ConsNonformat">
    <w:name w:val="ConsNonformat"/>
    <w:link w:val="ConsNonformat0"/>
    <w:uiPriority w:val="99"/>
    <w:pPr>
      <w:spacing w:after="0" w:line="240" w:lineRule="auto"/>
    </w:pPr>
    <w:rPr>
      <w:rFonts w:ascii="Consultant" w:hAnsi="Consultant"/>
      <w:sz w:val="20"/>
    </w:rPr>
  </w:style>
  <w:style w:type="character" w:customStyle="1" w:styleId="ConsNonformat0">
    <w:name w:val="ConsNonformat"/>
    <w:link w:val="ConsNonformat"/>
    <w:rPr>
      <w:rFonts w:ascii="Consultant" w:hAnsi="Consultant"/>
      <w:sz w:val="20"/>
    </w:rPr>
  </w:style>
  <w:style w:type="paragraph" w:styleId="af2">
    <w:name w:val="header"/>
    <w:basedOn w:val="a"/>
    <w:link w:val="af3"/>
    <w:pPr>
      <w:tabs>
        <w:tab w:val="center" w:pos="4677"/>
        <w:tab w:val="right" w:pos="9355"/>
      </w:tabs>
    </w:pPr>
  </w:style>
  <w:style w:type="character" w:customStyle="1" w:styleId="af3">
    <w:name w:val="Верхний колонтитул Знак"/>
    <w:basedOn w:val="1"/>
    <w:link w:val="af2"/>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25">
    <w:name w:val="Body Text Indent 2"/>
    <w:basedOn w:val="a"/>
    <w:link w:val="26"/>
    <w:pPr>
      <w:spacing w:after="120" w:line="480" w:lineRule="auto"/>
      <w:ind w:left="283"/>
    </w:pPr>
    <w:rPr>
      <w:sz w:val="20"/>
    </w:rPr>
  </w:style>
  <w:style w:type="character" w:customStyle="1" w:styleId="26">
    <w:name w:val="Основной текст с отступом 2 Знак"/>
    <w:basedOn w:val="1"/>
    <w:link w:val="25"/>
    <w:rPr>
      <w:rFonts w:ascii="Times New Roman" w:hAnsi="Times New Roman"/>
      <w:sz w:val="20"/>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Arial" w:hAnsi="Arial"/>
      <w:b/>
      <w:sz w:val="32"/>
    </w:rPr>
  </w:style>
  <w:style w:type="paragraph" w:customStyle="1" w:styleId="14">
    <w:name w:val="Основной текст1"/>
    <w:basedOn w:val="a"/>
    <w:link w:val="15"/>
    <w:pPr>
      <w:spacing w:line="252" w:lineRule="auto"/>
      <w:ind w:firstLine="400"/>
    </w:pPr>
    <w:rPr>
      <w:rFonts w:asciiTheme="minorHAnsi" w:hAnsiTheme="minorHAnsi"/>
      <w:sz w:val="22"/>
    </w:rPr>
  </w:style>
  <w:style w:type="character" w:customStyle="1" w:styleId="15">
    <w:name w:val="Основной текст1"/>
    <w:basedOn w:val="1"/>
    <w:link w:val="14"/>
    <w:rPr>
      <w:rFonts w:asciiTheme="minorHAnsi" w:hAnsiTheme="minorHAnsi"/>
      <w:sz w:val="22"/>
    </w:rPr>
  </w:style>
  <w:style w:type="paragraph" w:customStyle="1" w:styleId="16">
    <w:name w:val="Гиперссылка1"/>
    <w:link w:val="af4"/>
    <w:rPr>
      <w:color w:val="0000FF"/>
      <w:u w:val="single"/>
    </w:rPr>
  </w:style>
  <w:style w:type="character" w:styleId="af4">
    <w:name w:val="Hyperlink"/>
    <w:link w:val="16"/>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rFonts w:ascii="Times New Roman" w:hAnsi="Times New Roman"/>
      <w:sz w:val="20"/>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rPr>
      <w:rFonts w:ascii="XO Thames" w:hAnsi="XO Thames"/>
      <w:b/>
      <w:sz w:val="28"/>
    </w:rPr>
  </w:style>
  <w:style w:type="paragraph" w:customStyle="1" w:styleId="19">
    <w:name w:val="Основной текст с отступом1"/>
    <w:basedOn w:val="a"/>
    <w:link w:val="1a"/>
    <w:pPr>
      <w:ind w:left="1418" w:hanging="1418"/>
      <w:jc w:val="both"/>
    </w:pPr>
  </w:style>
  <w:style w:type="character" w:customStyle="1" w:styleId="1a">
    <w:name w:val="Основной текст с отступом1"/>
    <w:basedOn w:val="1"/>
    <w:link w:val="19"/>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Normal">
    <w:name w:val="ConsNormal"/>
    <w:link w:val="ConsNormal0"/>
    <w:pPr>
      <w:spacing w:after="0" w:line="240" w:lineRule="auto"/>
      <w:ind w:firstLine="720"/>
    </w:pPr>
    <w:rPr>
      <w:rFonts w:ascii="Consultant" w:hAnsi="Consultant"/>
      <w:sz w:val="20"/>
    </w:rPr>
  </w:style>
  <w:style w:type="character" w:customStyle="1" w:styleId="ConsNormal0">
    <w:name w:val="ConsNormal"/>
    <w:link w:val="ConsNormal"/>
    <w:rPr>
      <w:rFonts w:ascii="Consultant" w:hAnsi="Consultant"/>
      <w:sz w:val="20"/>
    </w:rPr>
  </w:style>
  <w:style w:type="paragraph" w:styleId="af5">
    <w:name w:val="Normal (Web)"/>
    <w:basedOn w:val="a"/>
    <w:link w:val="af6"/>
    <w:pPr>
      <w:spacing w:beforeAutospacing="1" w:afterAutospacing="1"/>
    </w:pPr>
  </w:style>
  <w:style w:type="character" w:customStyle="1" w:styleId="af6">
    <w:name w:val="Обычный (веб) Знак"/>
    <w:basedOn w:val="1"/>
    <w:link w:val="af5"/>
    <w:rPr>
      <w:rFonts w:ascii="Times New Roman" w:hAnsi="Times New Roman"/>
      <w:sz w:val="24"/>
    </w:rPr>
  </w:style>
  <w:style w:type="paragraph" w:customStyle="1" w:styleId="Standard">
    <w:name w:val="Standard"/>
    <w:link w:val="Standard0"/>
    <w:pPr>
      <w:widowControl w:val="0"/>
      <w:spacing w:after="0" w:line="240" w:lineRule="auto"/>
    </w:pPr>
    <w:rPr>
      <w:rFonts w:ascii="Times New Roman" w:hAnsi="Times New Roman"/>
      <w:sz w:val="24"/>
    </w:rPr>
  </w:style>
  <w:style w:type="character" w:customStyle="1" w:styleId="Standard0">
    <w:name w:val="Standard"/>
    <w:link w:val="Standard"/>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b">
    <w:name w:val="Строгий1"/>
    <w:basedOn w:val="12"/>
    <w:link w:val="af7"/>
    <w:rPr>
      <w:b/>
    </w:rPr>
  </w:style>
  <w:style w:type="character" w:styleId="af7">
    <w:name w:val="Strong"/>
    <w:basedOn w:val="a0"/>
    <w:link w:val="1b"/>
    <w:uiPriority w:val="22"/>
    <w:qFormat/>
    <w:rPr>
      <w:b/>
    </w:rPr>
  </w:style>
  <w:style w:type="paragraph" w:customStyle="1" w:styleId="1c">
    <w:name w:val="Стиль1"/>
    <w:basedOn w:val="a"/>
    <w:link w:val="1d"/>
    <w:pPr>
      <w:ind w:firstLine="567"/>
      <w:jc w:val="both"/>
    </w:pPr>
  </w:style>
  <w:style w:type="character" w:customStyle="1" w:styleId="1d">
    <w:name w:val="Стиль1"/>
    <w:basedOn w:val="1"/>
    <w:link w:val="1c"/>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8">
    <w:name w:val="Balloon Text"/>
    <w:basedOn w:val="a"/>
    <w:link w:val="af9"/>
    <w:rPr>
      <w:rFonts w:ascii="Tahoma" w:hAnsi="Tahoma"/>
      <w:sz w:val="16"/>
    </w:rPr>
  </w:style>
  <w:style w:type="character" w:customStyle="1" w:styleId="af9">
    <w:name w:val="Текст выноски Знак"/>
    <w:basedOn w:val="1"/>
    <w:link w:val="af8"/>
    <w:rPr>
      <w:rFonts w:ascii="Tahoma" w:hAnsi="Tahoma"/>
      <w:sz w:val="16"/>
    </w:rPr>
  </w:style>
  <w:style w:type="paragraph" w:customStyle="1" w:styleId="1e">
    <w:name w:val="Знак примечания1"/>
    <w:link w:val="afa"/>
    <w:rPr>
      <w:sz w:val="16"/>
    </w:rPr>
  </w:style>
  <w:style w:type="character" w:styleId="afa">
    <w:name w:val="annotation reference"/>
    <w:link w:val="1e"/>
    <w:rPr>
      <w:sz w:val="16"/>
    </w:rPr>
  </w:style>
  <w:style w:type="paragraph" w:styleId="afb">
    <w:name w:val="Subtitle"/>
    <w:next w:val="a"/>
    <w:link w:val="afc"/>
    <w:uiPriority w:val="11"/>
    <w:qFormat/>
    <w:pPr>
      <w:jc w:val="both"/>
    </w:pPr>
    <w:rPr>
      <w:rFonts w:ascii="XO Thames" w:hAnsi="XO Thames"/>
      <w:i/>
      <w:sz w:val="24"/>
    </w:rPr>
  </w:style>
  <w:style w:type="character" w:customStyle="1" w:styleId="afc">
    <w:name w:val="Подзаголовок Знак"/>
    <w:link w:val="afb"/>
    <w:rPr>
      <w:rFonts w:ascii="XO Thames" w:hAnsi="XO Thames"/>
      <w:i/>
      <w:sz w:val="24"/>
    </w:rPr>
  </w:style>
  <w:style w:type="paragraph" w:styleId="afd">
    <w:name w:val="Title"/>
    <w:basedOn w:val="a"/>
    <w:link w:val="afe"/>
    <w:uiPriority w:val="10"/>
    <w:qFormat/>
    <w:pPr>
      <w:jc w:val="center"/>
    </w:pPr>
    <w:rPr>
      <w:rFonts w:ascii="Arial" w:hAnsi="Arial"/>
      <w:b/>
      <w:sz w:val="20"/>
    </w:rPr>
  </w:style>
  <w:style w:type="character" w:customStyle="1" w:styleId="afe">
    <w:name w:val="Название Знак"/>
    <w:basedOn w:val="1"/>
    <w:link w:val="afd"/>
    <w:rPr>
      <w:rFonts w:ascii="Arial" w:hAnsi="Arial"/>
      <w:b/>
      <w:sz w:val="20"/>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rFonts w:asciiTheme="majorHAnsi" w:hAnsiTheme="majorHAnsi"/>
      <w:color w:val="2E74B5" w:themeColor="accent1" w:themeShade="BF"/>
      <w:sz w:val="26"/>
    </w:rPr>
  </w:style>
  <w:style w:type="paragraph" w:styleId="aff">
    <w:name w:val="footnote text"/>
    <w:basedOn w:val="a"/>
    <w:link w:val="aff0"/>
    <w:uiPriority w:val="99"/>
    <w:semiHidden/>
    <w:unhideWhenUsed/>
    <w:rsid w:val="00284728"/>
    <w:rPr>
      <w:color w:val="auto"/>
      <w:sz w:val="20"/>
    </w:rPr>
  </w:style>
  <w:style w:type="character" w:customStyle="1" w:styleId="aff0">
    <w:name w:val="Текст сноски Знак"/>
    <w:basedOn w:val="a0"/>
    <w:link w:val="aff"/>
    <w:uiPriority w:val="99"/>
    <w:semiHidden/>
    <w:rsid w:val="00284728"/>
    <w:rPr>
      <w:rFonts w:ascii="Times New Roman" w:hAnsi="Times New Roman"/>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6604B2C0F9ED1A550086FC79924A2CDBCD491259844F49C79E199C43009323C860E6DAA06A31BCD8BBB131AD93DEA28E5C1AC8A269C8AEY8M9Q" TargetMode="External"/><Relationship Id="rId13" Type="http://schemas.openxmlformats.org/officeDocument/2006/relationships/hyperlink" Target="mailto:escrow@domrf.ru" TargetMode="External"/><Relationship Id="rId18" Type="http://schemas.openxmlformats.org/officeDocument/2006/relationships/hyperlink" Target="consultantplus://offline/ref=54E5A3CF0243A38D73DB78998DAA8F992E2C4FA88F386C35F3AAE8AB0F5B0D0E6995531112B0DA4626B3EBA290427FC0B5679B99463CC47807VCT"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escrow@domrf.ru" TargetMode="External"/><Relationship Id="rId12" Type="http://schemas.openxmlformats.org/officeDocument/2006/relationships/hyperlink" Target="consultantplus://offline/ref=54E5A3CF0243A38D73DB78998DAA8F992E2C4FA88F386C35F3AAE8AB0F5B0D0E6995531112B0DA4626B3EBA290427FC0B5679B99463CC47807VCT" TargetMode="External"/><Relationship Id="rId17" Type="http://schemas.openxmlformats.org/officeDocument/2006/relationships/hyperlink" Target="consultantplus://offline/ref=54E5A3CF0243A38D73DB78998DAA8F992E2C4FA88F386C35F3AAE8AB0F5B0D0E6995531112B0DA4626B3EBA290427FC0B5679B99463CC47807VCT" TargetMode="External"/><Relationship Id="rId2" Type="http://schemas.openxmlformats.org/officeDocument/2006/relationships/styles" Target="styles.xml"/><Relationship Id="rId16" Type="http://schemas.openxmlformats.org/officeDocument/2006/relationships/hyperlink" Target="consultantplus://offline/ref=0E6604B2C0F9ED1A550086FC79924A2CDBCE4D155B814F49C79E199C43009323C860E6DAA06A30BBD9BBB131AD93DEA28E5C1AC8A269C8AEY8M9Q"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4E5A3CF0243A38D73DB78998DAA8F992E2C4FA88F386C35F3AAE8AB0F5B0D0E6995531112B0DA4626B3EBA290427FC0B5679B99463CC47807VCT" TargetMode="External"/><Relationship Id="rId5" Type="http://schemas.openxmlformats.org/officeDocument/2006/relationships/footnotes" Target="footnotes.xml"/><Relationship Id="rId15" Type="http://schemas.openxmlformats.org/officeDocument/2006/relationships/hyperlink" Target="consultantplus://offline/ref=0E6604B2C0F9ED1A550086FC79924A2CDBCE4D155B814F49C79E199C43009323C860E6DAA06A30BBDEBBB131AD93DEA28E5C1AC8A269C8AEY8M9Q" TargetMode="External"/><Relationship Id="rId10" Type="http://schemas.openxmlformats.org/officeDocument/2006/relationships/hyperlink" Target="consultantplus://offline/ref=0E6604B2C0F9ED1A550086FC79924A2CDBCE4D155B814F49C79E199C43009323C860E6DAA06A30BBD9BBB131AD93DEA28E5C1AC8A269C8AEY8M9Q"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0E6604B2C0F9ED1A550086FC79924A2CDBCE4D155B814F49C79E199C43009323C860E6DAA06A30BBDEBBB131AD93DEA28E5C1AC8A269C8AEY8M9Q" TargetMode="External"/><Relationship Id="rId14" Type="http://schemas.openxmlformats.org/officeDocument/2006/relationships/hyperlink" Target="consultantplus://offline/ref=0E6604B2C0F9ED1A550086FC79924A2CDBCD491259844F49C79E199C43009323C860E6DAA06A31BCD8BBB131AD93DEA28E5C1AC8A269C8AEY8M9Q"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33</Pages>
  <Words>16752</Words>
  <Characters>95492</Characters>
  <Application>Microsoft Office Word</Application>
  <DocSecurity>0</DocSecurity>
  <Lines>795</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Кошкина Алена Владимировна</dc:creator>
  <cp:lastModifiedBy>Кошкина Алена Владимировна</cp:lastModifiedBy>
  <cp:revision>2</cp:revision>
  <dcterms:created xsi:type="dcterms:W3CDTF">2026-04-07T10:20:00Z</dcterms:created>
  <dcterms:modified xsi:type="dcterms:W3CDTF">2026-04-07T10:20:00Z</dcterms:modified>
</cp:coreProperties>
</file>