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70D" w:rsidRPr="0065567B" w:rsidRDefault="0051070D" w:rsidP="0051070D">
      <w:pPr>
        <w:spacing w:after="0" w:line="240" w:lineRule="auto"/>
        <w:ind w:firstLine="851"/>
        <w:jc w:val="center"/>
        <w:rPr>
          <w:rFonts w:ascii="Times New Roman" w:hAnsi="Times New Roman" w:cs="Times New Roman"/>
          <w:color w:val="FF0000"/>
          <w:sz w:val="24"/>
          <w:szCs w:val="24"/>
        </w:rPr>
      </w:pPr>
      <w:r w:rsidRPr="0065567B">
        <w:rPr>
          <w:rFonts w:ascii="Times New Roman" w:hAnsi="Times New Roman" w:cs="Times New Roman"/>
          <w:color w:val="FF0000"/>
          <w:sz w:val="24"/>
          <w:szCs w:val="24"/>
        </w:rPr>
        <w:t>ФОРМА ТИПОВОГО ДОГОВОРА</w:t>
      </w:r>
    </w:p>
    <w:p w:rsidR="0051070D" w:rsidRPr="0065567B" w:rsidRDefault="0051070D" w:rsidP="0051070D">
      <w:pPr>
        <w:spacing w:after="0" w:line="240" w:lineRule="auto"/>
        <w:ind w:firstLine="851"/>
        <w:jc w:val="both"/>
        <w:rPr>
          <w:rFonts w:ascii="Times New Roman" w:hAnsi="Times New Roman" w:cs="Times New Roman"/>
          <w:color w:val="FF0000"/>
          <w:sz w:val="24"/>
          <w:szCs w:val="24"/>
        </w:rPr>
      </w:pPr>
      <w:r w:rsidRPr="0065567B">
        <w:rPr>
          <w:rFonts w:ascii="Times New Roman" w:hAnsi="Times New Roman" w:cs="Times New Roman"/>
          <w:color w:val="FF0000"/>
          <w:sz w:val="24"/>
          <w:szCs w:val="24"/>
        </w:rPr>
        <w:t>не является публичной офертой, определяемой положениями статьи 437 Гражданского Кодекса Российской Федерации. Содержание (условия/положения) письменного договора могут отличаться (будут отличаются) в зависимости от условий, согласованных непосредственно сторонами договора (в том числе, но не ограничиваясь – в зависимости от согласованных условий оплаты по договору) и/или состава участников правоотношений и/или требований третьих лиц – участников правоотношений (в том числе, но не ограничиваясь – кредитные организации) при условии соблюдения требований действующего законодательства Российской Федерации.</w:t>
      </w:r>
    </w:p>
    <w:p w:rsidR="0051070D" w:rsidRPr="0065567B" w:rsidRDefault="0051070D" w:rsidP="0051070D">
      <w:pPr>
        <w:spacing w:after="0" w:line="240" w:lineRule="auto"/>
        <w:ind w:firstLine="851"/>
        <w:jc w:val="both"/>
        <w:rPr>
          <w:rFonts w:ascii="Times New Roman" w:hAnsi="Times New Roman" w:cs="Times New Roman"/>
          <w:sz w:val="24"/>
          <w:szCs w:val="24"/>
        </w:rPr>
      </w:pPr>
    </w:p>
    <w:p w:rsidR="0051070D" w:rsidRPr="0065567B" w:rsidRDefault="0051070D" w:rsidP="0051070D">
      <w:pPr>
        <w:spacing w:after="0" w:line="240" w:lineRule="auto"/>
        <w:ind w:firstLine="851"/>
        <w:jc w:val="center"/>
        <w:rPr>
          <w:rFonts w:ascii="Times New Roman" w:hAnsi="Times New Roman" w:cs="Times New Roman"/>
          <w:sz w:val="24"/>
          <w:szCs w:val="24"/>
        </w:rPr>
      </w:pPr>
    </w:p>
    <w:p w:rsidR="0051070D" w:rsidRPr="00C31F44" w:rsidRDefault="0051070D" w:rsidP="0051070D">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Договор № _______________________</w:t>
      </w:r>
    </w:p>
    <w:p w:rsidR="0051070D" w:rsidRPr="00C31F44" w:rsidRDefault="0051070D" w:rsidP="0051070D">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участия в долевом строительстве</w:t>
      </w:r>
    </w:p>
    <w:p w:rsidR="0051070D" w:rsidRPr="00C31F44" w:rsidRDefault="0051070D" w:rsidP="0051070D">
      <w:pPr>
        <w:spacing w:after="0" w:line="240" w:lineRule="auto"/>
        <w:ind w:firstLine="851"/>
        <w:jc w:val="center"/>
        <w:rPr>
          <w:rFonts w:ascii="Times New Roman" w:hAnsi="Times New Roman" w:cs="Times New Roman"/>
          <w:sz w:val="24"/>
          <w:szCs w:val="24"/>
        </w:rPr>
      </w:pPr>
    </w:p>
    <w:p w:rsidR="0051070D" w:rsidRPr="00C31F44" w:rsidRDefault="0051070D" w:rsidP="0051070D">
      <w:pPr>
        <w:spacing w:after="0" w:line="240" w:lineRule="auto"/>
        <w:rPr>
          <w:rFonts w:ascii="Times New Roman" w:hAnsi="Times New Roman" w:cs="Times New Roman"/>
          <w:sz w:val="24"/>
          <w:szCs w:val="24"/>
        </w:rPr>
      </w:pPr>
      <w:r w:rsidRPr="00C31F44">
        <w:rPr>
          <w:rFonts w:ascii="Times New Roman" w:hAnsi="Times New Roman" w:cs="Times New Roman"/>
          <w:sz w:val="24"/>
          <w:szCs w:val="24"/>
        </w:rPr>
        <w:t xml:space="preserve">г. Калининград </w:t>
      </w:r>
      <w:r w:rsidRPr="00C31F44">
        <w:rPr>
          <w:rFonts w:ascii="Times New Roman" w:hAnsi="Times New Roman" w:cs="Times New Roman"/>
          <w:sz w:val="24"/>
          <w:szCs w:val="24"/>
        </w:rPr>
        <w:tab/>
      </w:r>
      <w:r w:rsidRPr="00C31F44">
        <w:rPr>
          <w:rFonts w:ascii="Times New Roman" w:hAnsi="Times New Roman" w:cs="Times New Roman"/>
          <w:sz w:val="24"/>
          <w:szCs w:val="24"/>
        </w:rPr>
        <w:tab/>
      </w:r>
      <w:r w:rsidRPr="00C31F44">
        <w:rPr>
          <w:rFonts w:ascii="Times New Roman" w:hAnsi="Times New Roman" w:cs="Times New Roman"/>
          <w:sz w:val="24"/>
          <w:szCs w:val="24"/>
        </w:rPr>
        <w:tab/>
      </w:r>
      <w:r w:rsidRPr="00C31F44">
        <w:rPr>
          <w:rFonts w:ascii="Times New Roman" w:hAnsi="Times New Roman" w:cs="Times New Roman"/>
          <w:sz w:val="24"/>
          <w:szCs w:val="24"/>
        </w:rPr>
        <w:tab/>
      </w:r>
      <w:r w:rsidRPr="00C31F44">
        <w:rPr>
          <w:rFonts w:ascii="Times New Roman" w:hAnsi="Times New Roman" w:cs="Times New Roman"/>
          <w:sz w:val="24"/>
          <w:szCs w:val="24"/>
        </w:rPr>
        <w:tab/>
      </w:r>
      <w:r w:rsidRPr="00C31F44">
        <w:rPr>
          <w:rFonts w:ascii="Times New Roman" w:hAnsi="Times New Roman" w:cs="Times New Roman"/>
          <w:sz w:val="24"/>
          <w:szCs w:val="24"/>
        </w:rPr>
        <w:tab/>
      </w:r>
      <w:proofErr w:type="gramStart"/>
      <w:r w:rsidRPr="00C31F44">
        <w:rPr>
          <w:rFonts w:ascii="Times New Roman" w:hAnsi="Times New Roman" w:cs="Times New Roman"/>
          <w:sz w:val="24"/>
          <w:szCs w:val="24"/>
        </w:rPr>
        <w:tab/>
        <w:t>«</w:t>
      </w:r>
      <w:proofErr w:type="gramEnd"/>
      <w:r w:rsidRPr="00C31F44">
        <w:rPr>
          <w:rFonts w:ascii="Times New Roman" w:hAnsi="Times New Roman" w:cs="Times New Roman"/>
          <w:sz w:val="24"/>
          <w:szCs w:val="24"/>
        </w:rPr>
        <w:t>__» ____________ 20____г.</w:t>
      </w:r>
    </w:p>
    <w:p w:rsidR="0051070D" w:rsidRPr="00C31F44" w:rsidRDefault="0051070D" w:rsidP="0051070D">
      <w:pPr>
        <w:spacing w:after="0" w:line="240" w:lineRule="auto"/>
        <w:ind w:firstLine="851"/>
        <w:jc w:val="both"/>
        <w:rPr>
          <w:rFonts w:ascii="Times New Roman" w:hAnsi="Times New Roman" w:cs="Times New Roman"/>
          <w:sz w:val="24"/>
          <w:szCs w:val="24"/>
        </w:rPr>
      </w:pP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Общество с ограниченной ответственностью «Специализированный застройщик «</w:t>
      </w:r>
      <w:r>
        <w:rPr>
          <w:rFonts w:ascii="Times New Roman" w:hAnsi="Times New Roman" w:cs="Times New Roman"/>
          <w:sz w:val="24"/>
          <w:szCs w:val="24"/>
        </w:rPr>
        <w:t>Меркурий-1»</w:t>
      </w:r>
      <w:r w:rsidRPr="00C31F44">
        <w:rPr>
          <w:rFonts w:ascii="Times New Roman" w:hAnsi="Times New Roman" w:cs="Times New Roman"/>
          <w:sz w:val="24"/>
          <w:szCs w:val="24"/>
        </w:rPr>
        <w:t xml:space="preserve">, ИНН </w:t>
      </w:r>
      <w:r>
        <w:rPr>
          <w:rFonts w:ascii="Times New Roman" w:hAnsi="Times New Roman" w:cs="Times New Roman"/>
          <w:bCs/>
          <w:sz w:val="23"/>
          <w:szCs w:val="23"/>
        </w:rPr>
        <w:t>3900025638</w:t>
      </w:r>
      <w:r w:rsidRPr="00C31F44">
        <w:rPr>
          <w:rFonts w:ascii="Times New Roman" w:hAnsi="Times New Roman" w:cs="Times New Roman"/>
          <w:bCs/>
          <w:sz w:val="24"/>
          <w:szCs w:val="24"/>
        </w:rPr>
        <w:t xml:space="preserve">, ОГРН </w:t>
      </w:r>
      <w:r>
        <w:rPr>
          <w:rFonts w:ascii="Times New Roman" w:hAnsi="Times New Roman" w:cs="Times New Roman"/>
          <w:bCs/>
          <w:sz w:val="23"/>
          <w:szCs w:val="23"/>
        </w:rPr>
        <w:t>1243900005690</w:t>
      </w:r>
      <w:r w:rsidRPr="00C31F44">
        <w:rPr>
          <w:rFonts w:ascii="Times New Roman" w:hAnsi="Times New Roman" w:cs="Times New Roman"/>
          <w:sz w:val="24"/>
          <w:szCs w:val="24"/>
        </w:rPr>
        <w:t>, дата государственно</w:t>
      </w:r>
      <w:r>
        <w:rPr>
          <w:rFonts w:ascii="Times New Roman" w:hAnsi="Times New Roman" w:cs="Times New Roman"/>
          <w:sz w:val="24"/>
          <w:szCs w:val="24"/>
        </w:rPr>
        <w:t>й</w:t>
      </w:r>
      <w:r w:rsidRPr="00C31F44">
        <w:rPr>
          <w:rFonts w:ascii="Times New Roman" w:hAnsi="Times New Roman" w:cs="Times New Roman"/>
          <w:sz w:val="24"/>
          <w:szCs w:val="24"/>
        </w:rPr>
        <w:t xml:space="preserve"> регистрации </w:t>
      </w:r>
      <w:r>
        <w:rPr>
          <w:rFonts w:ascii="Times New Roman" w:hAnsi="Times New Roman" w:cs="Times New Roman"/>
          <w:sz w:val="24"/>
          <w:szCs w:val="24"/>
        </w:rPr>
        <w:t>03.05.2024</w:t>
      </w:r>
      <w:r w:rsidRPr="00C31F44">
        <w:rPr>
          <w:rFonts w:ascii="Times New Roman" w:hAnsi="Times New Roman" w:cs="Times New Roman"/>
          <w:sz w:val="24"/>
          <w:szCs w:val="24"/>
        </w:rPr>
        <w:t xml:space="preserve"> г., орган, осуществивший государственную регистрацию: МРИ ФНС № 1 по Калининградской области, именуемое в дальнейшем «Застройщик», в лице генерального директора </w:t>
      </w:r>
      <w:r>
        <w:rPr>
          <w:rFonts w:ascii="Times New Roman" w:hAnsi="Times New Roman" w:cs="Times New Roman"/>
          <w:bCs/>
          <w:sz w:val="24"/>
          <w:szCs w:val="24"/>
        </w:rPr>
        <w:t>Масловой Татьяны Владимировны</w:t>
      </w:r>
      <w:r w:rsidRPr="00C31F44">
        <w:rPr>
          <w:rFonts w:ascii="Times New Roman" w:hAnsi="Times New Roman" w:cs="Times New Roman"/>
          <w:sz w:val="24"/>
          <w:szCs w:val="24"/>
        </w:rPr>
        <w:t xml:space="preserve">, действующего на основании Устава, с одной стороны, и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Гр. _____________________, __________ года рождения, место рождения: _______, паспорт ________, выдан __________ _</w:t>
      </w:r>
      <w:proofErr w:type="gramStart"/>
      <w:r w:rsidRPr="00C31F44">
        <w:rPr>
          <w:rFonts w:ascii="Times New Roman" w:hAnsi="Times New Roman" w:cs="Times New Roman"/>
          <w:sz w:val="24"/>
          <w:szCs w:val="24"/>
        </w:rPr>
        <w:t>_._</w:t>
      </w:r>
      <w:proofErr w:type="gramEnd"/>
      <w:r w:rsidRPr="00C31F44">
        <w:rPr>
          <w:rFonts w:ascii="Times New Roman" w:hAnsi="Times New Roman" w:cs="Times New Roman"/>
          <w:sz w:val="24"/>
          <w:szCs w:val="24"/>
        </w:rPr>
        <w:t xml:space="preserve">_.____г., код подразделения _____, зарегистрированный по адресу:___________, именуемый в дальнейшем «Участник» или «Участник долевого строительства», с другой стороны, при совместном упоминании «Стороны», а по отдельности, именуемые как «Сторона», заключили настоящий договор (далее по тексту – «Договор») о нижеследующем: </w:t>
      </w:r>
    </w:p>
    <w:p w:rsidR="0051070D" w:rsidRPr="00C31F44" w:rsidRDefault="0051070D" w:rsidP="0051070D">
      <w:pPr>
        <w:spacing w:after="0" w:line="240" w:lineRule="auto"/>
        <w:ind w:firstLine="851"/>
        <w:jc w:val="center"/>
        <w:rPr>
          <w:rFonts w:ascii="Times New Roman" w:hAnsi="Times New Roman" w:cs="Times New Roman"/>
          <w:sz w:val="24"/>
          <w:szCs w:val="24"/>
        </w:rPr>
      </w:pPr>
    </w:p>
    <w:p w:rsidR="0051070D" w:rsidRPr="00C31F44" w:rsidRDefault="0051070D" w:rsidP="0051070D">
      <w:pPr>
        <w:pStyle w:val="a4"/>
        <w:numPr>
          <w:ilvl w:val="0"/>
          <w:numId w:val="1"/>
        </w:numPr>
        <w:spacing w:after="0" w:line="240" w:lineRule="auto"/>
        <w:ind w:hanging="720"/>
        <w:jc w:val="center"/>
        <w:rPr>
          <w:rFonts w:ascii="Times New Roman" w:hAnsi="Times New Roman" w:cs="Times New Roman"/>
          <w:sz w:val="24"/>
          <w:szCs w:val="24"/>
        </w:rPr>
      </w:pPr>
      <w:r w:rsidRPr="00C31F44">
        <w:rPr>
          <w:rFonts w:ascii="Times New Roman" w:hAnsi="Times New Roman" w:cs="Times New Roman"/>
          <w:sz w:val="24"/>
          <w:szCs w:val="24"/>
        </w:rPr>
        <w:t>ЮРИДИЧЕСКИЕ ГАРАНТИИ И ПОДТВЕРЖДЕНИЯ СТОРОН</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1</w:t>
      </w:r>
      <w:r w:rsidRPr="00C31F44">
        <w:rPr>
          <w:rFonts w:ascii="Times New Roman" w:hAnsi="Times New Roman" w:cs="Times New Roman"/>
          <w:sz w:val="24"/>
          <w:szCs w:val="24"/>
        </w:rPr>
        <w:t xml:space="preserve">. Право Застройщика на привлечение денежных средств Участника долевого строительства для строительства (создания) многоквартирного дома подтверждают: </w:t>
      </w:r>
    </w:p>
    <w:p w:rsidR="0051070D" w:rsidRPr="00B11E14" w:rsidRDefault="0051070D" w:rsidP="0051070D">
      <w:pPr>
        <w:spacing w:after="0" w:line="240" w:lineRule="auto"/>
        <w:ind w:firstLine="851"/>
        <w:jc w:val="both"/>
        <w:rPr>
          <w:rFonts w:ascii="Times New Roman" w:hAnsi="Times New Roman" w:cs="Times New Roman"/>
          <w:sz w:val="24"/>
          <w:szCs w:val="24"/>
        </w:rPr>
      </w:pPr>
      <w:r w:rsidRPr="00172243">
        <w:rPr>
          <w:rFonts w:ascii="Times New Roman" w:hAnsi="Times New Roman" w:cs="Times New Roman"/>
          <w:sz w:val="24"/>
          <w:szCs w:val="24"/>
        </w:rPr>
        <w:t xml:space="preserve">1.1.1. </w:t>
      </w:r>
      <w:r w:rsidRPr="00172243">
        <w:rPr>
          <w:rFonts w:ascii="Times New Roman" w:hAnsi="Times New Roman" w:cs="Times New Roman"/>
          <w:b/>
          <w:bCs/>
          <w:sz w:val="24"/>
          <w:szCs w:val="24"/>
        </w:rPr>
        <w:t>Земельный участок с кадастровым номером: 39:19:01012</w:t>
      </w:r>
      <w:r>
        <w:rPr>
          <w:rFonts w:ascii="Times New Roman" w:hAnsi="Times New Roman" w:cs="Times New Roman"/>
          <w:b/>
          <w:bCs/>
          <w:sz w:val="24"/>
          <w:szCs w:val="24"/>
        </w:rPr>
        <w:t>3</w:t>
      </w:r>
      <w:r w:rsidRPr="00172243">
        <w:rPr>
          <w:rFonts w:ascii="Times New Roman" w:hAnsi="Times New Roman" w:cs="Times New Roman"/>
          <w:b/>
          <w:bCs/>
          <w:sz w:val="24"/>
          <w:szCs w:val="24"/>
        </w:rPr>
        <w:t>:1</w:t>
      </w:r>
      <w:r>
        <w:rPr>
          <w:rFonts w:ascii="Times New Roman" w:hAnsi="Times New Roman" w:cs="Times New Roman"/>
          <w:b/>
          <w:bCs/>
          <w:sz w:val="24"/>
          <w:szCs w:val="24"/>
        </w:rPr>
        <w:t>5</w:t>
      </w:r>
      <w:r w:rsidRPr="00172243">
        <w:rPr>
          <w:rFonts w:ascii="Times New Roman" w:hAnsi="Times New Roman" w:cs="Times New Roman"/>
          <w:b/>
          <w:bCs/>
          <w:sz w:val="24"/>
          <w:szCs w:val="24"/>
        </w:rPr>
        <w:t xml:space="preserve"> площадью 19</w:t>
      </w:r>
      <w:r>
        <w:rPr>
          <w:rFonts w:ascii="Times New Roman" w:hAnsi="Times New Roman" w:cs="Times New Roman"/>
          <w:b/>
          <w:bCs/>
          <w:sz w:val="24"/>
          <w:szCs w:val="24"/>
        </w:rPr>
        <w:t>59</w:t>
      </w:r>
      <w:r w:rsidRPr="00172243">
        <w:rPr>
          <w:rFonts w:ascii="Times New Roman" w:hAnsi="Times New Roman" w:cs="Times New Roman"/>
          <w:b/>
          <w:bCs/>
          <w:sz w:val="24"/>
          <w:szCs w:val="24"/>
        </w:rPr>
        <w:t xml:space="preserve"> +/- </w:t>
      </w:r>
      <w:r>
        <w:rPr>
          <w:rFonts w:ascii="Times New Roman" w:hAnsi="Times New Roman" w:cs="Times New Roman"/>
          <w:b/>
          <w:bCs/>
          <w:sz w:val="24"/>
          <w:szCs w:val="24"/>
        </w:rPr>
        <w:t>2,48</w:t>
      </w:r>
      <w:r w:rsidRPr="00172243">
        <w:rPr>
          <w:rFonts w:ascii="Times New Roman" w:hAnsi="Times New Roman" w:cs="Times New Roman"/>
          <w:b/>
          <w:bCs/>
          <w:sz w:val="24"/>
          <w:szCs w:val="24"/>
        </w:rPr>
        <w:t xml:space="preserve"> </w:t>
      </w:r>
      <w:proofErr w:type="spellStart"/>
      <w:r w:rsidRPr="00172243">
        <w:rPr>
          <w:rFonts w:ascii="Times New Roman" w:hAnsi="Times New Roman" w:cs="Times New Roman"/>
          <w:b/>
          <w:bCs/>
          <w:sz w:val="24"/>
          <w:szCs w:val="24"/>
        </w:rPr>
        <w:t>кв.м</w:t>
      </w:r>
      <w:proofErr w:type="spellEnd"/>
      <w:r w:rsidRPr="00172243">
        <w:rPr>
          <w:rFonts w:ascii="Times New Roman" w:hAnsi="Times New Roman" w:cs="Times New Roman"/>
          <w:b/>
          <w:bCs/>
          <w:sz w:val="24"/>
          <w:szCs w:val="24"/>
        </w:rPr>
        <w:t xml:space="preserve">., </w:t>
      </w:r>
      <w:r>
        <w:rPr>
          <w:rFonts w:ascii="Times New Roman" w:hAnsi="Times New Roman" w:cs="Times New Roman"/>
          <w:b/>
          <w:bCs/>
          <w:sz w:val="24"/>
          <w:szCs w:val="24"/>
        </w:rPr>
        <w:t xml:space="preserve">категория земель: Земли населенных пунктов, вид разрешенного использования: </w:t>
      </w:r>
      <w:proofErr w:type="spellStart"/>
      <w:r>
        <w:rPr>
          <w:rFonts w:ascii="Times New Roman" w:hAnsi="Times New Roman" w:cs="Times New Roman"/>
          <w:b/>
          <w:bCs/>
          <w:sz w:val="24"/>
          <w:szCs w:val="24"/>
        </w:rPr>
        <w:t>среднеэтажная</w:t>
      </w:r>
      <w:proofErr w:type="spellEnd"/>
      <w:r>
        <w:rPr>
          <w:rFonts w:ascii="Times New Roman" w:hAnsi="Times New Roman" w:cs="Times New Roman"/>
          <w:b/>
          <w:bCs/>
          <w:sz w:val="24"/>
          <w:szCs w:val="24"/>
        </w:rPr>
        <w:t xml:space="preserve"> жилая застройка, </w:t>
      </w:r>
      <w:r w:rsidRPr="00172243">
        <w:rPr>
          <w:rFonts w:ascii="Times New Roman" w:hAnsi="Times New Roman" w:cs="Times New Roman"/>
          <w:b/>
          <w:bCs/>
          <w:sz w:val="24"/>
          <w:szCs w:val="24"/>
        </w:rPr>
        <w:t>расположенный по адресу: Калининградская область, г. Пионерский, п. Рыбное</w:t>
      </w:r>
      <w:r w:rsidRPr="00172243">
        <w:rPr>
          <w:rFonts w:ascii="Times New Roman" w:hAnsi="Times New Roman" w:cs="Times New Roman"/>
          <w:sz w:val="24"/>
          <w:szCs w:val="24"/>
        </w:rPr>
        <w:t xml:space="preserve"> (Далее по тексту – Земельный участок) принадлежит Застройщику на праве аренды </w:t>
      </w:r>
      <w:r>
        <w:rPr>
          <w:rFonts w:ascii="Times New Roman" w:hAnsi="Times New Roman" w:cs="Times New Roman"/>
          <w:sz w:val="24"/>
          <w:szCs w:val="24"/>
        </w:rPr>
        <w:t>сроком действия с 01.04.2025 по 31</w:t>
      </w:r>
      <w:r w:rsidRPr="00172243">
        <w:rPr>
          <w:rFonts w:ascii="Times New Roman" w:hAnsi="Times New Roman" w:cs="Times New Roman"/>
          <w:sz w:val="24"/>
          <w:szCs w:val="24"/>
        </w:rPr>
        <w:t>.03.203</w:t>
      </w:r>
      <w:r>
        <w:rPr>
          <w:rFonts w:ascii="Times New Roman" w:hAnsi="Times New Roman" w:cs="Times New Roman"/>
          <w:sz w:val="24"/>
          <w:szCs w:val="24"/>
        </w:rPr>
        <w:t>0</w:t>
      </w:r>
      <w:r w:rsidRPr="00172243">
        <w:rPr>
          <w:rFonts w:ascii="Times New Roman" w:hAnsi="Times New Roman" w:cs="Times New Roman"/>
          <w:sz w:val="24"/>
          <w:szCs w:val="24"/>
        </w:rPr>
        <w:t xml:space="preserve"> г. на основании </w:t>
      </w:r>
      <w:r w:rsidRPr="00B11E14">
        <w:rPr>
          <w:rFonts w:ascii="Times New Roman" w:hAnsi="Times New Roman" w:cs="Times New Roman"/>
          <w:sz w:val="24"/>
          <w:szCs w:val="24"/>
        </w:rPr>
        <w:t>Договора № Св1</w:t>
      </w:r>
      <w:r>
        <w:rPr>
          <w:rFonts w:ascii="Times New Roman" w:hAnsi="Times New Roman" w:cs="Times New Roman"/>
          <w:sz w:val="24"/>
          <w:szCs w:val="24"/>
        </w:rPr>
        <w:t>А</w:t>
      </w:r>
      <w:r w:rsidRPr="00B11E14">
        <w:rPr>
          <w:rFonts w:ascii="Times New Roman" w:hAnsi="Times New Roman" w:cs="Times New Roman"/>
          <w:sz w:val="24"/>
          <w:szCs w:val="24"/>
        </w:rPr>
        <w:t>-</w:t>
      </w:r>
      <w:r>
        <w:rPr>
          <w:rFonts w:ascii="Times New Roman" w:hAnsi="Times New Roman" w:cs="Times New Roman"/>
          <w:sz w:val="24"/>
          <w:szCs w:val="24"/>
        </w:rPr>
        <w:t>15</w:t>
      </w:r>
      <w:r w:rsidRPr="00B11E14">
        <w:rPr>
          <w:rFonts w:ascii="Times New Roman" w:hAnsi="Times New Roman" w:cs="Times New Roman"/>
          <w:sz w:val="24"/>
          <w:szCs w:val="24"/>
        </w:rPr>
        <w:t xml:space="preserve">/АВ-М1 аренды земельного участка с правом выкупа от </w:t>
      </w:r>
      <w:r>
        <w:rPr>
          <w:rFonts w:ascii="Times New Roman" w:hAnsi="Times New Roman" w:cs="Times New Roman"/>
          <w:sz w:val="24"/>
          <w:szCs w:val="24"/>
        </w:rPr>
        <w:t>01</w:t>
      </w:r>
      <w:r w:rsidRPr="00B11E14">
        <w:rPr>
          <w:rFonts w:ascii="Times New Roman" w:hAnsi="Times New Roman" w:cs="Times New Roman"/>
          <w:sz w:val="24"/>
          <w:szCs w:val="24"/>
        </w:rPr>
        <w:t>.0</w:t>
      </w:r>
      <w:r>
        <w:rPr>
          <w:rFonts w:ascii="Times New Roman" w:hAnsi="Times New Roman" w:cs="Times New Roman"/>
          <w:sz w:val="24"/>
          <w:szCs w:val="24"/>
        </w:rPr>
        <w:t>4</w:t>
      </w:r>
      <w:r w:rsidRPr="00B11E14">
        <w:rPr>
          <w:rFonts w:ascii="Times New Roman" w:hAnsi="Times New Roman" w:cs="Times New Roman"/>
          <w:sz w:val="24"/>
          <w:szCs w:val="24"/>
        </w:rPr>
        <w:t>.2024 г. регистрационный номер записи обременения в виде аренды: 39:19:01012</w:t>
      </w:r>
      <w:r>
        <w:rPr>
          <w:rFonts w:ascii="Times New Roman" w:hAnsi="Times New Roman" w:cs="Times New Roman"/>
          <w:sz w:val="24"/>
          <w:szCs w:val="24"/>
        </w:rPr>
        <w:t>3</w:t>
      </w:r>
      <w:r w:rsidRPr="00B11E14">
        <w:rPr>
          <w:rFonts w:ascii="Times New Roman" w:hAnsi="Times New Roman" w:cs="Times New Roman"/>
          <w:sz w:val="24"/>
          <w:szCs w:val="24"/>
        </w:rPr>
        <w:t>:1</w:t>
      </w:r>
      <w:r>
        <w:rPr>
          <w:rFonts w:ascii="Times New Roman" w:hAnsi="Times New Roman" w:cs="Times New Roman"/>
          <w:sz w:val="24"/>
          <w:szCs w:val="24"/>
        </w:rPr>
        <w:t>5</w:t>
      </w:r>
      <w:r w:rsidRPr="00B11E14">
        <w:rPr>
          <w:rFonts w:ascii="Times New Roman" w:hAnsi="Times New Roman" w:cs="Times New Roman"/>
          <w:sz w:val="24"/>
          <w:szCs w:val="24"/>
        </w:rPr>
        <w:t>-39/021/202</w:t>
      </w:r>
      <w:r>
        <w:rPr>
          <w:rFonts w:ascii="Times New Roman" w:hAnsi="Times New Roman" w:cs="Times New Roman"/>
          <w:sz w:val="24"/>
          <w:szCs w:val="24"/>
        </w:rPr>
        <w:t>5</w:t>
      </w:r>
      <w:r w:rsidRPr="00B11E14">
        <w:rPr>
          <w:rFonts w:ascii="Times New Roman" w:hAnsi="Times New Roman" w:cs="Times New Roman"/>
          <w:sz w:val="24"/>
          <w:szCs w:val="24"/>
        </w:rPr>
        <w:t>-</w:t>
      </w:r>
      <w:r>
        <w:rPr>
          <w:rFonts w:ascii="Times New Roman" w:hAnsi="Times New Roman" w:cs="Times New Roman"/>
          <w:sz w:val="24"/>
          <w:szCs w:val="24"/>
        </w:rPr>
        <w:t>8</w:t>
      </w:r>
      <w:r w:rsidRPr="00B11E14">
        <w:rPr>
          <w:rFonts w:ascii="Times New Roman" w:hAnsi="Times New Roman" w:cs="Times New Roman"/>
          <w:sz w:val="24"/>
          <w:szCs w:val="24"/>
        </w:rPr>
        <w:t xml:space="preserve"> от </w:t>
      </w:r>
      <w:r>
        <w:rPr>
          <w:rFonts w:ascii="Times New Roman" w:hAnsi="Times New Roman" w:cs="Times New Roman"/>
          <w:sz w:val="24"/>
          <w:szCs w:val="24"/>
        </w:rPr>
        <w:t>03</w:t>
      </w:r>
      <w:r w:rsidRPr="00B11E14">
        <w:rPr>
          <w:rFonts w:ascii="Times New Roman" w:hAnsi="Times New Roman" w:cs="Times New Roman"/>
          <w:sz w:val="24"/>
          <w:szCs w:val="24"/>
        </w:rPr>
        <w:t>.0</w:t>
      </w:r>
      <w:r>
        <w:rPr>
          <w:rFonts w:ascii="Times New Roman" w:hAnsi="Times New Roman" w:cs="Times New Roman"/>
          <w:sz w:val="24"/>
          <w:szCs w:val="24"/>
        </w:rPr>
        <w:t>4</w:t>
      </w:r>
      <w:r w:rsidRPr="00B11E14">
        <w:rPr>
          <w:rFonts w:ascii="Times New Roman" w:hAnsi="Times New Roman" w:cs="Times New Roman"/>
          <w:sz w:val="24"/>
          <w:szCs w:val="24"/>
        </w:rPr>
        <w:t>.202</w:t>
      </w:r>
      <w:r>
        <w:rPr>
          <w:rFonts w:ascii="Times New Roman" w:hAnsi="Times New Roman" w:cs="Times New Roman"/>
          <w:sz w:val="24"/>
          <w:szCs w:val="24"/>
        </w:rPr>
        <w:t>5</w:t>
      </w:r>
      <w:r w:rsidRPr="00B11E14">
        <w:rPr>
          <w:rFonts w:ascii="Times New Roman" w:hAnsi="Times New Roman" w:cs="Times New Roman"/>
          <w:sz w:val="24"/>
          <w:szCs w:val="24"/>
        </w:rPr>
        <w:t xml:space="preserve"> г.</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1</w:t>
      </w:r>
      <w:r w:rsidRPr="00C31F44">
        <w:rPr>
          <w:rFonts w:ascii="Times New Roman" w:hAnsi="Times New Roman" w:cs="Times New Roman"/>
          <w:sz w:val="24"/>
          <w:szCs w:val="24"/>
        </w:rPr>
        <w:t xml:space="preserve">.2. </w:t>
      </w:r>
      <w:r w:rsidRPr="003F3B14">
        <w:rPr>
          <w:rFonts w:ascii="Times New Roman" w:hAnsi="Times New Roman" w:cs="Times New Roman"/>
          <w:b/>
          <w:bCs/>
          <w:sz w:val="24"/>
          <w:szCs w:val="24"/>
        </w:rPr>
        <w:t>Разрешение на строительство № 39-</w:t>
      </w:r>
      <w:r>
        <w:rPr>
          <w:rFonts w:ascii="Times New Roman" w:hAnsi="Times New Roman" w:cs="Times New Roman"/>
          <w:b/>
          <w:bCs/>
          <w:sz w:val="24"/>
          <w:szCs w:val="24"/>
        </w:rPr>
        <w:t>19</w:t>
      </w:r>
      <w:r w:rsidRPr="003F3B14">
        <w:rPr>
          <w:rFonts w:ascii="Times New Roman" w:hAnsi="Times New Roman" w:cs="Times New Roman"/>
          <w:b/>
          <w:bCs/>
          <w:sz w:val="24"/>
          <w:szCs w:val="24"/>
        </w:rPr>
        <w:t>-</w:t>
      </w:r>
      <w:r>
        <w:rPr>
          <w:rFonts w:ascii="Times New Roman" w:hAnsi="Times New Roman" w:cs="Times New Roman"/>
          <w:b/>
          <w:bCs/>
          <w:sz w:val="24"/>
          <w:szCs w:val="24"/>
        </w:rPr>
        <w:t>111</w:t>
      </w:r>
      <w:r w:rsidRPr="003F3B14">
        <w:rPr>
          <w:rFonts w:ascii="Times New Roman" w:hAnsi="Times New Roman" w:cs="Times New Roman"/>
          <w:b/>
          <w:bCs/>
          <w:sz w:val="24"/>
          <w:szCs w:val="24"/>
        </w:rPr>
        <w:t>-202</w:t>
      </w:r>
      <w:r>
        <w:rPr>
          <w:rFonts w:ascii="Times New Roman" w:hAnsi="Times New Roman" w:cs="Times New Roman"/>
          <w:b/>
          <w:bCs/>
          <w:sz w:val="24"/>
          <w:szCs w:val="24"/>
        </w:rPr>
        <w:t>5</w:t>
      </w:r>
      <w:r w:rsidRPr="003F3B14">
        <w:rPr>
          <w:rFonts w:ascii="Times New Roman" w:hAnsi="Times New Roman" w:cs="Times New Roman"/>
          <w:b/>
          <w:bCs/>
          <w:sz w:val="24"/>
          <w:szCs w:val="24"/>
        </w:rPr>
        <w:t xml:space="preserve"> от </w:t>
      </w:r>
      <w:r>
        <w:rPr>
          <w:rFonts w:ascii="Times New Roman" w:hAnsi="Times New Roman" w:cs="Times New Roman"/>
          <w:b/>
          <w:bCs/>
          <w:sz w:val="24"/>
          <w:szCs w:val="24"/>
        </w:rPr>
        <w:t>20.03.2025</w:t>
      </w:r>
      <w:r w:rsidRPr="003F3B14">
        <w:rPr>
          <w:rFonts w:ascii="Times New Roman" w:hAnsi="Times New Roman" w:cs="Times New Roman"/>
          <w:b/>
          <w:bCs/>
          <w:sz w:val="24"/>
          <w:szCs w:val="24"/>
        </w:rPr>
        <w:t xml:space="preserve"> г</w:t>
      </w:r>
      <w:r>
        <w:rPr>
          <w:rFonts w:ascii="Times New Roman" w:hAnsi="Times New Roman" w:cs="Times New Roman"/>
          <w:b/>
          <w:bCs/>
          <w:sz w:val="24"/>
          <w:szCs w:val="24"/>
        </w:rPr>
        <w:t>.</w:t>
      </w:r>
      <w:r w:rsidRPr="003F3B14">
        <w:rPr>
          <w:rFonts w:ascii="Times New Roman" w:hAnsi="Times New Roman" w:cs="Times New Roman"/>
          <w:b/>
          <w:bCs/>
          <w:sz w:val="24"/>
          <w:szCs w:val="24"/>
        </w:rPr>
        <w:t>, выдано Министерством градостроительной политики Калининградской области.</w:t>
      </w:r>
    </w:p>
    <w:p w:rsidR="0051070D"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1</w:t>
      </w:r>
      <w:r w:rsidRPr="00C31F44">
        <w:rPr>
          <w:rFonts w:ascii="Times New Roman" w:hAnsi="Times New Roman" w:cs="Times New Roman"/>
          <w:sz w:val="24"/>
          <w:szCs w:val="24"/>
        </w:rPr>
        <w:t xml:space="preserve">.3. Застройщик в Единой информационной системе жилищного строительства </w:t>
      </w:r>
      <w:r>
        <w:rPr>
          <w:rFonts w:ascii="Times New Roman" w:hAnsi="Times New Roman" w:cs="Times New Roman"/>
          <w:sz w:val="24"/>
          <w:szCs w:val="24"/>
        </w:rPr>
        <w:t xml:space="preserve">(ЕИЖС) </w:t>
      </w:r>
      <w:r w:rsidRPr="00C31F44">
        <w:rPr>
          <w:rFonts w:ascii="Times New Roman" w:hAnsi="Times New Roman" w:cs="Times New Roman"/>
          <w:sz w:val="24"/>
          <w:szCs w:val="24"/>
        </w:rPr>
        <w:t xml:space="preserve">раскрывает информацию, указанную в Законе № 214-ФЗ, в порядке, установленном действующим законодательством Российской Федерации. </w:t>
      </w:r>
    </w:p>
    <w:p w:rsidR="0051070D" w:rsidRPr="00C415A9" w:rsidRDefault="0051070D" w:rsidP="0051070D">
      <w:pPr>
        <w:pStyle w:val="a7"/>
        <w:tabs>
          <w:tab w:val="left" w:pos="1418"/>
        </w:tabs>
        <w:spacing w:after="0"/>
        <w:ind w:firstLine="851"/>
        <w:jc w:val="both"/>
        <w:rPr>
          <w:rFonts w:ascii="Times New Roman" w:eastAsia="Times New Roman" w:hAnsi="Times New Roman" w:cs="Times New Roman"/>
        </w:rPr>
      </w:pPr>
      <w:r w:rsidRPr="00C415A9">
        <w:rPr>
          <w:rFonts w:ascii="Times New Roman" w:hAnsi="Times New Roman" w:cs="Times New Roman"/>
        </w:rPr>
        <w:t>1.</w:t>
      </w:r>
      <w:r>
        <w:rPr>
          <w:rFonts w:ascii="Times New Roman" w:hAnsi="Times New Roman" w:cs="Times New Roman"/>
        </w:rPr>
        <w:t>1</w:t>
      </w:r>
      <w:r w:rsidRPr="00C415A9">
        <w:rPr>
          <w:rFonts w:ascii="Times New Roman" w:hAnsi="Times New Roman" w:cs="Times New Roman"/>
        </w:rPr>
        <w:t xml:space="preserve">.4. </w:t>
      </w:r>
      <w:r w:rsidRPr="00C415A9">
        <w:rPr>
          <w:rFonts w:ascii="Times New Roman" w:eastAsia="Times New Roman" w:hAnsi="Times New Roman" w:cs="Times New Roman"/>
        </w:rPr>
        <w:t xml:space="preserve">Проектная декларация Застройщика на строительство Многоквартирный дома </w:t>
      </w:r>
      <w:r w:rsidRPr="007558BB">
        <w:rPr>
          <w:rFonts w:ascii="Times New Roman" w:eastAsia="Times New Roman" w:hAnsi="Times New Roman" w:cs="Times New Roman"/>
        </w:rPr>
        <w:t>№</w:t>
      </w:r>
      <w:r>
        <w:rPr>
          <w:rFonts w:ascii="Times New Roman" w:eastAsia="Times New Roman" w:hAnsi="Times New Roman" w:cs="Times New Roman"/>
        </w:rPr>
        <w:t xml:space="preserve"> 39-001503</w:t>
      </w:r>
      <w:r w:rsidRPr="00C415A9">
        <w:rPr>
          <w:rFonts w:ascii="Times New Roman" w:eastAsia="Times New Roman" w:hAnsi="Times New Roman" w:cs="Times New Roman"/>
        </w:rPr>
        <w:t xml:space="preserve"> размещена на портале Единой информационной системы жилищного строительства </w:t>
      </w:r>
      <w:r>
        <w:rPr>
          <w:rFonts w:ascii="Times New Roman" w:eastAsia="Times New Roman" w:hAnsi="Times New Roman" w:cs="Times New Roman"/>
        </w:rPr>
        <w:t>25.04.2025</w:t>
      </w:r>
      <w:r w:rsidRPr="00C415A9">
        <w:rPr>
          <w:rFonts w:ascii="Times New Roman" w:eastAsia="Times New Roman" w:hAnsi="Times New Roman" w:cs="Times New Roman"/>
        </w:rPr>
        <w:t xml:space="preserve"> г</w:t>
      </w:r>
      <w:r>
        <w:rPr>
          <w:rFonts w:ascii="Times New Roman" w:eastAsia="Times New Roman" w:hAnsi="Times New Roman" w:cs="Times New Roman"/>
        </w:rPr>
        <w:t>.</w:t>
      </w:r>
      <w:r w:rsidRPr="00C415A9">
        <w:rPr>
          <w:rFonts w:ascii="Times New Roman" w:eastAsia="Times New Roman" w:hAnsi="Times New Roman" w:cs="Times New Roman"/>
        </w:rPr>
        <w:t xml:space="preserve"> (ад</w:t>
      </w:r>
      <w:r>
        <w:rPr>
          <w:rFonts w:ascii="Times New Roman" w:eastAsia="Times New Roman" w:hAnsi="Times New Roman" w:cs="Times New Roman"/>
        </w:rPr>
        <w:t xml:space="preserve">рес сайта (портала) </w:t>
      </w:r>
      <w:proofErr w:type="spellStart"/>
      <w:r>
        <w:rPr>
          <w:rFonts w:ascii="Times New Roman" w:eastAsia="Times New Roman" w:hAnsi="Times New Roman" w:cs="Times New Roman"/>
        </w:rPr>
        <w:t>наш.дом.рф</w:t>
      </w:r>
      <w:proofErr w:type="spellEnd"/>
      <w:r>
        <w:rPr>
          <w:rFonts w:ascii="Times New Roman" w:eastAsia="Times New Roman" w:hAnsi="Times New Roman" w:cs="Times New Roman"/>
        </w:rPr>
        <w:t>).</w:t>
      </w:r>
    </w:p>
    <w:p w:rsidR="0051070D" w:rsidRPr="00C415A9" w:rsidRDefault="0051070D" w:rsidP="0051070D">
      <w:pPr>
        <w:spacing w:after="0" w:line="240" w:lineRule="auto"/>
        <w:ind w:firstLine="851"/>
        <w:jc w:val="both"/>
        <w:rPr>
          <w:rFonts w:ascii="Times New Roman" w:hAnsi="Times New Roman" w:cs="Times New Roman"/>
          <w:sz w:val="24"/>
          <w:szCs w:val="24"/>
        </w:rPr>
      </w:pPr>
      <w:r w:rsidRPr="00C415A9">
        <w:rPr>
          <w:rFonts w:ascii="Times New Roman" w:eastAsia="Times New Roman" w:hAnsi="Times New Roman" w:cs="Times New Roman"/>
          <w:sz w:val="24"/>
          <w:szCs w:val="24"/>
          <w:lang w:eastAsia="ar-SA"/>
        </w:rPr>
        <w:t>Изменения в проектную декларацию размещаются (публикуются) в установленном законодательством Российской Федерации порядке на портале Единой информационной системы жилищного строительства.</w:t>
      </w:r>
      <w:r w:rsidRPr="00C415A9">
        <w:rPr>
          <w:rFonts w:ascii="Times New Roman" w:hAnsi="Times New Roman" w:cs="Times New Roman"/>
          <w:sz w:val="24"/>
          <w:szCs w:val="24"/>
        </w:rPr>
        <w:t xml:space="preserve">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2</w:t>
      </w:r>
      <w:r w:rsidRPr="00C31F44">
        <w:rPr>
          <w:rFonts w:ascii="Times New Roman" w:hAnsi="Times New Roman" w:cs="Times New Roman"/>
          <w:sz w:val="24"/>
          <w:szCs w:val="24"/>
        </w:rPr>
        <w:t xml:space="preserve">. Участник гарантирует Застройщику, что он: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lastRenderedPageBreak/>
        <w:t>1.</w:t>
      </w:r>
      <w:r>
        <w:rPr>
          <w:rFonts w:ascii="Times New Roman" w:hAnsi="Times New Roman" w:cs="Times New Roman"/>
          <w:sz w:val="24"/>
          <w:szCs w:val="24"/>
        </w:rPr>
        <w:t>2</w:t>
      </w:r>
      <w:r w:rsidRPr="00C31F44">
        <w:rPr>
          <w:rFonts w:ascii="Times New Roman" w:hAnsi="Times New Roman" w:cs="Times New Roman"/>
          <w:sz w:val="24"/>
          <w:szCs w:val="24"/>
        </w:rPr>
        <w:t xml:space="preserve">.1.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2</w:t>
      </w:r>
      <w:r w:rsidRPr="00C31F44">
        <w:rPr>
          <w:rFonts w:ascii="Times New Roman" w:hAnsi="Times New Roman" w:cs="Times New Roman"/>
          <w:sz w:val="24"/>
          <w:szCs w:val="24"/>
        </w:rPr>
        <w:t xml:space="preserve">.2. Не имеет каких-либо причин, препятствующих надлежащему выполнению настоящего Договора.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3</w:t>
      </w:r>
      <w:r w:rsidRPr="00C31F44">
        <w:rPr>
          <w:rFonts w:ascii="Times New Roman" w:hAnsi="Times New Roman" w:cs="Times New Roman"/>
          <w:sz w:val="24"/>
          <w:szCs w:val="24"/>
        </w:rPr>
        <w:t xml:space="preserve">. Участник подтверждает, что: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3</w:t>
      </w:r>
      <w:r w:rsidRPr="00C31F44">
        <w:rPr>
          <w:rFonts w:ascii="Times New Roman" w:hAnsi="Times New Roman" w:cs="Times New Roman"/>
          <w:sz w:val="24"/>
          <w:szCs w:val="24"/>
        </w:rPr>
        <w:t xml:space="preserve">.1. 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наименовании, адресе нахождения и режиме работы Застройщика;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полномочности Застройщика, а также полномочиях руководящих лиц;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полном объеме своих прав и обязанностей по Договору;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правовых основаниях, сроках и условиях строительства многоквартирного дома;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о выполнении благоустройства территории, в том числе о местах расположения детских игровых и спортивных площадках, площадках сбора мусора, урн и иных элементов благоустройства;</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возникновении имущественных прав на объект долевого строительства в соответствии с настоящим Договором;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 о моменте возникновения права собственности Участника на объект долевого строительства.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3</w:t>
      </w:r>
      <w:r w:rsidRPr="00C31F44">
        <w:rPr>
          <w:rFonts w:ascii="Times New Roman" w:hAnsi="Times New Roman" w:cs="Times New Roman"/>
          <w:sz w:val="24"/>
          <w:szCs w:val="24"/>
        </w:rPr>
        <w:t xml:space="preserve">.2. Все положения настоящего Договора Участнику разъяснены и поняты им полностью, возражений не имеется. </w:t>
      </w:r>
    </w:p>
    <w:p w:rsidR="0051070D"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1.</w:t>
      </w:r>
      <w:r>
        <w:rPr>
          <w:rFonts w:ascii="Times New Roman" w:hAnsi="Times New Roman" w:cs="Times New Roman"/>
          <w:sz w:val="24"/>
          <w:szCs w:val="24"/>
        </w:rPr>
        <w:t>4</w:t>
      </w:r>
      <w:r w:rsidRPr="00C31F44">
        <w:rPr>
          <w:rFonts w:ascii="Times New Roman" w:hAnsi="Times New Roman" w:cs="Times New Roman"/>
          <w:sz w:val="24"/>
          <w:szCs w:val="24"/>
        </w:rPr>
        <w:t xml:space="preserve">. </w:t>
      </w:r>
      <w:r w:rsidRPr="00C67F17">
        <w:rPr>
          <w:rFonts w:ascii="Times New Roman" w:hAnsi="Times New Roman" w:cs="Times New Roman"/>
          <w:sz w:val="24"/>
          <w:szCs w:val="24"/>
        </w:rPr>
        <w:t xml:space="preserve">Исполнение обязательств застройщика перед Участником долевого строительства по Договору в связи с размещением Участником долевого строительства денежных средств в счет уплаты цены Договора на счета </w:t>
      </w:r>
      <w:proofErr w:type="spellStart"/>
      <w:r w:rsidRPr="00C67F17">
        <w:rPr>
          <w:rFonts w:ascii="Times New Roman" w:hAnsi="Times New Roman" w:cs="Times New Roman"/>
          <w:sz w:val="24"/>
          <w:szCs w:val="24"/>
        </w:rPr>
        <w:t>эскроу</w:t>
      </w:r>
      <w:proofErr w:type="spellEnd"/>
      <w:r w:rsidRPr="00C67F17">
        <w:rPr>
          <w:rFonts w:ascii="Times New Roman" w:hAnsi="Times New Roman" w:cs="Times New Roman"/>
          <w:sz w:val="24"/>
          <w:szCs w:val="24"/>
        </w:rPr>
        <w:t>,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 декабря 2004 года иными способами не обеспечивается.</w:t>
      </w:r>
    </w:p>
    <w:p w:rsidR="0051070D" w:rsidRPr="00C31F44" w:rsidRDefault="0051070D" w:rsidP="0051070D">
      <w:pPr>
        <w:spacing w:after="0" w:line="240" w:lineRule="auto"/>
        <w:ind w:firstLine="851"/>
        <w:jc w:val="both"/>
        <w:rPr>
          <w:rFonts w:ascii="Times New Roman" w:hAnsi="Times New Roman" w:cs="Times New Roman"/>
          <w:sz w:val="24"/>
          <w:szCs w:val="24"/>
        </w:rPr>
      </w:pPr>
    </w:p>
    <w:p w:rsidR="0051070D" w:rsidRPr="00C31F44" w:rsidRDefault="0051070D" w:rsidP="0051070D">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2. ПРЕДМЕТ ДОГОВОРА</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2.1. По настоящему Договору Застройщик обязуется своими силами и (или) с привлечением других лиц, построить (создать):</w:t>
      </w:r>
    </w:p>
    <w:p w:rsidR="0051070D" w:rsidRPr="00C31F44" w:rsidRDefault="0051070D" w:rsidP="0051070D">
      <w:pPr>
        <w:spacing w:after="0" w:line="240" w:lineRule="auto"/>
        <w:ind w:firstLine="851"/>
        <w:jc w:val="both"/>
        <w:rPr>
          <w:rFonts w:ascii="Times New Roman" w:hAnsi="Times New Roman" w:cs="Times New Roman"/>
          <w:sz w:val="24"/>
          <w:szCs w:val="24"/>
        </w:rPr>
      </w:pPr>
      <w:r>
        <w:rPr>
          <w:rFonts w:ascii="Times New Roman" w:hAnsi="Times New Roman" w:cs="Times New Roman"/>
          <w:b/>
          <w:bCs/>
          <w:sz w:val="24"/>
          <w:szCs w:val="24"/>
        </w:rPr>
        <w:t>«</w:t>
      </w:r>
      <w:r w:rsidRPr="005C7E01">
        <w:rPr>
          <w:rFonts w:ascii="Times New Roman" w:hAnsi="Times New Roman" w:cs="Times New Roman"/>
          <w:b/>
          <w:bCs/>
          <w:sz w:val="24"/>
          <w:szCs w:val="24"/>
        </w:rPr>
        <w:t>Многоквартирны</w:t>
      </w:r>
      <w:r>
        <w:rPr>
          <w:rFonts w:ascii="Times New Roman" w:hAnsi="Times New Roman" w:cs="Times New Roman"/>
          <w:b/>
          <w:bCs/>
          <w:sz w:val="24"/>
          <w:szCs w:val="24"/>
        </w:rPr>
        <w:t>й</w:t>
      </w:r>
      <w:r w:rsidRPr="005C7E01">
        <w:rPr>
          <w:rFonts w:ascii="Times New Roman" w:hAnsi="Times New Roman" w:cs="Times New Roman"/>
          <w:b/>
          <w:bCs/>
          <w:sz w:val="24"/>
          <w:szCs w:val="24"/>
        </w:rPr>
        <w:t xml:space="preserve"> дом</w:t>
      </w:r>
      <w:r>
        <w:rPr>
          <w:rFonts w:ascii="Times New Roman" w:hAnsi="Times New Roman" w:cs="Times New Roman"/>
          <w:b/>
          <w:bCs/>
          <w:sz w:val="24"/>
          <w:szCs w:val="24"/>
        </w:rPr>
        <w:t xml:space="preserve">». </w:t>
      </w:r>
      <w:r w:rsidRPr="00B71F48">
        <w:rPr>
          <w:rFonts w:ascii="Times New Roman" w:hAnsi="Times New Roman" w:cs="Times New Roman"/>
          <w:b/>
          <w:bCs/>
          <w:sz w:val="24"/>
          <w:szCs w:val="24"/>
        </w:rPr>
        <w:t xml:space="preserve">по строительному адресу: </w:t>
      </w:r>
      <w:r w:rsidRPr="00172243">
        <w:rPr>
          <w:rFonts w:ascii="Times New Roman" w:hAnsi="Times New Roman" w:cs="Times New Roman"/>
          <w:b/>
          <w:bCs/>
          <w:sz w:val="24"/>
          <w:szCs w:val="24"/>
        </w:rPr>
        <w:t>Калининградская область, г. Пионерский, п. Рыбное</w:t>
      </w:r>
      <w:r w:rsidRPr="00B71F48">
        <w:rPr>
          <w:rFonts w:ascii="Times New Roman" w:hAnsi="Times New Roman" w:cs="Times New Roman"/>
          <w:b/>
          <w:bCs/>
          <w:sz w:val="24"/>
          <w:szCs w:val="24"/>
        </w:rPr>
        <w:t>, (</w:t>
      </w:r>
      <w:r w:rsidRPr="00B71F48">
        <w:rPr>
          <w:rFonts w:ascii="Times New Roman" w:hAnsi="Times New Roman" w:cs="Times New Roman"/>
          <w:b/>
          <w:bCs/>
          <w:sz w:val="24"/>
          <w:szCs w:val="24"/>
          <w:lang w:val="en-US"/>
        </w:rPr>
        <w:t>ID</w:t>
      </w:r>
      <w:r w:rsidRPr="00B71F48">
        <w:rPr>
          <w:rFonts w:ascii="Times New Roman" w:hAnsi="Times New Roman" w:cs="Times New Roman"/>
          <w:b/>
          <w:bCs/>
          <w:sz w:val="24"/>
          <w:szCs w:val="24"/>
        </w:rPr>
        <w:t xml:space="preserve"> объекта, присвоенный на портале Единой информационной системы жилищного строительства: </w:t>
      </w:r>
      <w:r>
        <w:rPr>
          <w:rFonts w:ascii="Times New Roman" w:hAnsi="Times New Roman" w:cs="Times New Roman"/>
          <w:b/>
          <w:bCs/>
          <w:sz w:val="24"/>
          <w:szCs w:val="24"/>
          <w:shd w:val="clear" w:color="auto" w:fill="FFFFFF"/>
        </w:rPr>
        <w:t>65574</w:t>
      </w:r>
      <w:r w:rsidRPr="00B71F48">
        <w:rPr>
          <w:rFonts w:ascii="Times New Roman" w:hAnsi="Times New Roman" w:cs="Times New Roman"/>
          <w:b/>
          <w:bCs/>
          <w:sz w:val="24"/>
          <w:szCs w:val="24"/>
        </w:rPr>
        <w:t>)</w:t>
      </w:r>
      <w:r>
        <w:rPr>
          <w:rFonts w:ascii="Times New Roman" w:hAnsi="Times New Roman" w:cs="Times New Roman"/>
          <w:b/>
          <w:bCs/>
          <w:sz w:val="24"/>
          <w:szCs w:val="24"/>
        </w:rPr>
        <w:t xml:space="preserve"> </w:t>
      </w:r>
      <w:r w:rsidRPr="00B71F48">
        <w:rPr>
          <w:rFonts w:ascii="Times New Roman" w:hAnsi="Times New Roman" w:cs="Times New Roman"/>
          <w:b/>
          <w:bCs/>
          <w:sz w:val="24"/>
          <w:szCs w:val="24"/>
        </w:rPr>
        <w:t xml:space="preserve">под коммерческим наименованием «ЖК </w:t>
      </w:r>
      <w:r>
        <w:rPr>
          <w:rFonts w:ascii="Times New Roman" w:hAnsi="Times New Roman" w:cs="Times New Roman"/>
          <w:b/>
          <w:bCs/>
          <w:sz w:val="24"/>
          <w:szCs w:val="24"/>
        </w:rPr>
        <w:t>МО</w:t>
      </w:r>
      <w:r w:rsidRPr="005C7E01">
        <w:rPr>
          <w:rFonts w:ascii="Times New Roman" w:hAnsi="Times New Roman" w:cs="Times New Roman"/>
          <w:b/>
          <w:bCs/>
          <w:sz w:val="24"/>
          <w:szCs w:val="24"/>
        </w:rPr>
        <w:t>’</w:t>
      </w:r>
      <w:r>
        <w:rPr>
          <w:rFonts w:ascii="Times New Roman" w:hAnsi="Times New Roman" w:cs="Times New Roman"/>
          <w:b/>
          <w:bCs/>
          <w:sz w:val="24"/>
          <w:szCs w:val="24"/>
        </w:rPr>
        <w:t>РЕ</w:t>
      </w:r>
      <w:r w:rsidR="009A3FBB" w:rsidRPr="009A3FBB">
        <w:t xml:space="preserve"> </w:t>
      </w:r>
      <w:r w:rsidR="009A3FBB" w:rsidRPr="009A3FBB">
        <w:rPr>
          <w:rFonts w:ascii="Times New Roman" w:hAnsi="Times New Roman" w:cs="Times New Roman"/>
          <w:b/>
          <w:bCs/>
          <w:sz w:val="24"/>
          <w:szCs w:val="24"/>
        </w:rPr>
        <w:t>Дом № 1.3</w:t>
      </w:r>
      <w:r w:rsidRPr="00B71F48">
        <w:rPr>
          <w:rFonts w:ascii="Times New Roman" w:hAnsi="Times New Roman" w:cs="Times New Roman"/>
          <w:b/>
          <w:bCs/>
          <w:sz w:val="24"/>
          <w:szCs w:val="24"/>
        </w:rPr>
        <w:t>»</w:t>
      </w:r>
      <w:r w:rsidRPr="00B71F48">
        <w:rPr>
          <w:rFonts w:ascii="Times New Roman" w:hAnsi="Times New Roman" w:cs="Times New Roman"/>
          <w:sz w:val="24"/>
          <w:szCs w:val="24"/>
        </w:rPr>
        <w:t xml:space="preserve"> </w:t>
      </w:r>
      <w:r w:rsidRPr="00C31F44">
        <w:rPr>
          <w:rFonts w:ascii="Times New Roman" w:hAnsi="Times New Roman" w:cs="Times New Roman"/>
          <w:sz w:val="24"/>
          <w:szCs w:val="24"/>
        </w:rPr>
        <w:t xml:space="preserve">(далее по тексту Договора – «Многоквартирный дом») и после получения разрешения на ввод в эксплуатацию Многоквартирного дома передать Участнику долевого строительства, входящее в состав Многоквартирного дома </w:t>
      </w:r>
      <w:r w:rsidR="009A3FBB" w:rsidRPr="009A3FBB">
        <w:rPr>
          <w:rFonts w:ascii="Times New Roman" w:hAnsi="Times New Roman" w:cs="Times New Roman"/>
          <w:sz w:val="24"/>
          <w:szCs w:val="24"/>
        </w:rPr>
        <w:t>жилое</w:t>
      </w:r>
      <w:r w:rsidRPr="009A3FBB">
        <w:rPr>
          <w:rFonts w:ascii="Times New Roman" w:hAnsi="Times New Roman" w:cs="Times New Roman"/>
          <w:sz w:val="24"/>
          <w:szCs w:val="24"/>
        </w:rPr>
        <w:t xml:space="preserve"> помещение </w:t>
      </w:r>
      <w:r w:rsidR="009A3FBB" w:rsidRPr="009A3FBB">
        <w:rPr>
          <w:rFonts w:ascii="Times New Roman" w:hAnsi="Times New Roman" w:cs="Times New Roman"/>
          <w:sz w:val="24"/>
          <w:szCs w:val="24"/>
        </w:rPr>
        <w:t>К</w:t>
      </w:r>
      <w:r w:rsidRPr="009A3FBB">
        <w:rPr>
          <w:rFonts w:ascii="Times New Roman" w:hAnsi="Times New Roman" w:cs="Times New Roman"/>
          <w:sz w:val="24"/>
          <w:szCs w:val="24"/>
        </w:rPr>
        <w:t>вартира</w:t>
      </w:r>
      <w:r w:rsidRPr="00C31F44">
        <w:rPr>
          <w:rFonts w:ascii="Times New Roman" w:hAnsi="Times New Roman" w:cs="Times New Roman"/>
          <w:sz w:val="24"/>
          <w:szCs w:val="24"/>
        </w:rPr>
        <w:t xml:space="preserve"> (далее по тексту Договора – «Объект» или «Объект долевого строительства») со следующими основными характеристиками Объекта: </w:t>
      </w:r>
    </w:p>
    <w:p w:rsidR="0051070D" w:rsidRPr="00C31F44" w:rsidRDefault="0051070D" w:rsidP="0051070D">
      <w:pPr>
        <w:spacing w:after="0" w:line="240" w:lineRule="auto"/>
        <w:ind w:firstLine="851"/>
        <w:jc w:val="both"/>
        <w:rPr>
          <w:rFonts w:ascii="Times New Roman" w:hAnsi="Times New Roman" w:cs="Times New Roman"/>
          <w:sz w:val="24"/>
          <w:szCs w:val="24"/>
        </w:rPr>
      </w:pPr>
    </w:p>
    <w:tbl>
      <w:tblPr>
        <w:tblStyle w:val="a3"/>
        <w:tblW w:w="0" w:type="auto"/>
        <w:tblLook w:val="04A0" w:firstRow="1" w:lastRow="0" w:firstColumn="1" w:lastColumn="0" w:noHBand="0" w:noVBand="1"/>
      </w:tblPr>
      <w:tblGrid>
        <w:gridCol w:w="5524"/>
        <w:gridCol w:w="3821"/>
      </w:tblGrid>
      <w:tr w:rsidR="0051070D" w:rsidRPr="00C31F44" w:rsidTr="001E422B">
        <w:tc>
          <w:tcPr>
            <w:tcW w:w="5524" w:type="dxa"/>
          </w:tcPr>
          <w:p w:rsidR="0051070D" w:rsidRPr="00C31F44" w:rsidRDefault="0051070D" w:rsidP="001E422B">
            <w:pPr>
              <w:jc w:val="both"/>
              <w:rPr>
                <w:rFonts w:ascii="Times New Roman" w:hAnsi="Times New Roman" w:cs="Times New Roman"/>
                <w:sz w:val="24"/>
                <w:szCs w:val="24"/>
              </w:rPr>
            </w:pPr>
            <w:r w:rsidRPr="00C31F44">
              <w:rPr>
                <w:rFonts w:ascii="Times New Roman" w:hAnsi="Times New Roman" w:cs="Times New Roman"/>
                <w:sz w:val="24"/>
                <w:szCs w:val="24"/>
              </w:rPr>
              <w:t>Этаж</w:t>
            </w:r>
          </w:p>
        </w:tc>
        <w:tc>
          <w:tcPr>
            <w:tcW w:w="3821" w:type="dxa"/>
          </w:tcPr>
          <w:p w:rsidR="0051070D" w:rsidRPr="00C31F44" w:rsidRDefault="0051070D" w:rsidP="001E422B">
            <w:pPr>
              <w:ind w:firstLine="851"/>
              <w:jc w:val="both"/>
              <w:rPr>
                <w:rFonts w:ascii="Times New Roman" w:hAnsi="Times New Roman" w:cs="Times New Roman"/>
                <w:sz w:val="24"/>
                <w:szCs w:val="24"/>
              </w:rPr>
            </w:pPr>
          </w:p>
        </w:tc>
      </w:tr>
      <w:tr w:rsidR="0051070D" w:rsidRPr="00C31F44" w:rsidTr="001E422B">
        <w:tc>
          <w:tcPr>
            <w:tcW w:w="5524" w:type="dxa"/>
          </w:tcPr>
          <w:p w:rsidR="0051070D" w:rsidRPr="00C31F44" w:rsidRDefault="0051070D" w:rsidP="001E422B">
            <w:pPr>
              <w:jc w:val="both"/>
              <w:rPr>
                <w:rFonts w:ascii="Times New Roman" w:hAnsi="Times New Roman" w:cs="Times New Roman"/>
                <w:sz w:val="24"/>
                <w:szCs w:val="24"/>
              </w:rPr>
            </w:pPr>
            <w:r w:rsidRPr="00C31F44">
              <w:rPr>
                <w:rFonts w:ascii="Times New Roman" w:hAnsi="Times New Roman" w:cs="Times New Roman"/>
                <w:sz w:val="24"/>
                <w:szCs w:val="24"/>
              </w:rPr>
              <w:t xml:space="preserve">Условный номер </w:t>
            </w:r>
            <w:r>
              <w:rPr>
                <w:rFonts w:ascii="Times New Roman" w:hAnsi="Times New Roman" w:cs="Times New Roman"/>
                <w:sz w:val="24"/>
                <w:szCs w:val="24"/>
              </w:rPr>
              <w:t>помещения</w:t>
            </w:r>
            <w:r w:rsidRPr="00C31F44">
              <w:rPr>
                <w:rFonts w:ascii="Times New Roman" w:hAnsi="Times New Roman" w:cs="Times New Roman"/>
                <w:sz w:val="24"/>
                <w:szCs w:val="24"/>
              </w:rPr>
              <w:t xml:space="preserve"> в соответствии с проектной декларацией</w:t>
            </w:r>
          </w:p>
        </w:tc>
        <w:tc>
          <w:tcPr>
            <w:tcW w:w="3821" w:type="dxa"/>
          </w:tcPr>
          <w:p w:rsidR="0051070D" w:rsidRPr="00C31F44" w:rsidRDefault="0051070D" w:rsidP="001E422B">
            <w:pPr>
              <w:ind w:firstLine="851"/>
              <w:jc w:val="both"/>
              <w:rPr>
                <w:rFonts w:ascii="Times New Roman" w:hAnsi="Times New Roman" w:cs="Times New Roman"/>
                <w:sz w:val="24"/>
                <w:szCs w:val="24"/>
              </w:rPr>
            </w:pPr>
          </w:p>
        </w:tc>
      </w:tr>
      <w:tr w:rsidR="0051070D" w:rsidRPr="00C31F44" w:rsidTr="001E422B">
        <w:tc>
          <w:tcPr>
            <w:tcW w:w="5524" w:type="dxa"/>
          </w:tcPr>
          <w:p w:rsidR="0051070D" w:rsidRPr="00C31F44" w:rsidRDefault="0051070D" w:rsidP="001E422B">
            <w:pPr>
              <w:jc w:val="both"/>
              <w:rPr>
                <w:rFonts w:ascii="Times New Roman" w:hAnsi="Times New Roman" w:cs="Times New Roman"/>
                <w:sz w:val="24"/>
                <w:szCs w:val="24"/>
              </w:rPr>
            </w:pPr>
            <w:r w:rsidRPr="00C31F44">
              <w:rPr>
                <w:rFonts w:ascii="Times New Roman" w:hAnsi="Times New Roman" w:cs="Times New Roman"/>
                <w:sz w:val="24"/>
                <w:szCs w:val="24"/>
              </w:rPr>
              <w:t xml:space="preserve">Общая приведенная площадь помещения </w:t>
            </w:r>
            <w:r w:rsidRPr="009A3FBB">
              <w:rPr>
                <w:rFonts w:ascii="Times New Roman" w:hAnsi="Times New Roman" w:cs="Times New Roman"/>
                <w:sz w:val="24"/>
                <w:szCs w:val="24"/>
              </w:rPr>
              <w:t xml:space="preserve">(включая общую площадь жилого и вспомогательного назначения), </w:t>
            </w:r>
            <w:proofErr w:type="spellStart"/>
            <w:r w:rsidRPr="009A3FBB">
              <w:rPr>
                <w:rFonts w:ascii="Times New Roman" w:hAnsi="Times New Roman" w:cs="Times New Roman"/>
                <w:sz w:val="24"/>
                <w:szCs w:val="24"/>
              </w:rPr>
              <w:t>кв.м</w:t>
            </w:r>
            <w:proofErr w:type="spellEnd"/>
            <w:r w:rsidRPr="009A3FBB">
              <w:rPr>
                <w:rFonts w:ascii="Times New Roman" w:hAnsi="Times New Roman" w:cs="Times New Roman"/>
                <w:sz w:val="24"/>
                <w:szCs w:val="24"/>
              </w:rPr>
              <w:t>.</w:t>
            </w:r>
          </w:p>
        </w:tc>
        <w:tc>
          <w:tcPr>
            <w:tcW w:w="3821" w:type="dxa"/>
          </w:tcPr>
          <w:p w:rsidR="0051070D" w:rsidRPr="00C31F44" w:rsidRDefault="0051070D" w:rsidP="001E422B">
            <w:pPr>
              <w:ind w:firstLine="851"/>
              <w:jc w:val="both"/>
              <w:rPr>
                <w:rFonts w:ascii="Times New Roman" w:hAnsi="Times New Roman" w:cs="Times New Roman"/>
                <w:sz w:val="24"/>
                <w:szCs w:val="24"/>
              </w:rPr>
            </w:pPr>
          </w:p>
        </w:tc>
      </w:tr>
      <w:tr w:rsidR="0051070D" w:rsidRPr="00C31F44" w:rsidTr="001E422B">
        <w:tc>
          <w:tcPr>
            <w:tcW w:w="5524" w:type="dxa"/>
          </w:tcPr>
          <w:p w:rsidR="0051070D" w:rsidRPr="00C31F44" w:rsidRDefault="0051070D" w:rsidP="001E422B">
            <w:pPr>
              <w:jc w:val="both"/>
              <w:rPr>
                <w:rFonts w:ascii="Times New Roman" w:hAnsi="Times New Roman" w:cs="Times New Roman"/>
                <w:sz w:val="24"/>
                <w:szCs w:val="24"/>
              </w:rPr>
            </w:pPr>
            <w:r>
              <w:rPr>
                <w:rFonts w:ascii="Times New Roman" w:hAnsi="Times New Roman" w:cs="Times New Roman"/>
                <w:sz w:val="24"/>
                <w:szCs w:val="24"/>
              </w:rPr>
              <w:t>Секция</w:t>
            </w:r>
          </w:p>
        </w:tc>
        <w:tc>
          <w:tcPr>
            <w:tcW w:w="3821" w:type="dxa"/>
          </w:tcPr>
          <w:p w:rsidR="0051070D" w:rsidRPr="00C31F44" w:rsidRDefault="0051070D" w:rsidP="001E422B">
            <w:pPr>
              <w:ind w:firstLine="851"/>
              <w:jc w:val="both"/>
              <w:rPr>
                <w:rFonts w:ascii="Times New Roman" w:hAnsi="Times New Roman" w:cs="Times New Roman"/>
                <w:sz w:val="24"/>
                <w:szCs w:val="24"/>
              </w:rPr>
            </w:pPr>
          </w:p>
        </w:tc>
      </w:tr>
      <w:tr w:rsidR="0051070D" w:rsidRPr="00C31F44" w:rsidTr="001E422B">
        <w:tc>
          <w:tcPr>
            <w:tcW w:w="5524" w:type="dxa"/>
          </w:tcPr>
          <w:p w:rsidR="0051070D" w:rsidRPr="00C31F44" w:rsidRDefault="0051070D" w:rsidP="001E422B">
            <w:pPr>
              <w:jc w:val="both"/>
              <w:rPr>
                <w:rFonts w:ascii="Times New Roman" w:hAnsi="Times New Roman" w:cs="Times New Roman"/>
                <w:sz w:val="24"/>
                <w:szCs w:val="24"/>
              </w:rPr>
            </w:pPr>
            <w:r w:rsidRPr="009A3FBB">
              <w:rPr>
                <w:rFonts w:ascii="Times New Roman" w:hAnsi="Times New Roman" w:cs="Times New Roman"/>
                <w:sz w:val="24"/>
                <w:szCs w:val="24"/>
              </w:rPr>
              <w:lastRenderedPageBreak/>
              <w:t>Количество комнат</w:t>
            </w:r>
          </w:p>
        </w:tc>
        <w:tc>
          <w:tcPr>
            <w:tcW w:w="3821" w:type="dxa"/>
          </w:tcPr>
          <w:p w:rsidR="0051070D" w:rsidRPr="00C31F44" w:rsidRDefault="0051070D" w:rsidP="001E422B">
            <w:pPr>
              <w:ind w:firstLine="851"/>
              <w:jc w:val="both"/>
              <w:rPr>
                <w:rFonts w:ascii="Times New Roman" w:hAnsi="Times New Roman" w:cs="Times New Roman"/>
                <w:sz w:val="24"/>
                <w:szCs w:val="24"/>
              </w:rPr>
            </w:pPr>
          </w:p>
        </w:tc>
      </w:tr>
    </w:tbl>
    <w:p w:rsidR="0051070D" w:rsidRPr="00C31F44" w:rsidRDefault="0051070D" w:rsidP="0051070D">
      <w:pPr>
        <w:spacing w:after="0" w:line="240" w:lineRule="auto"/>
        <w:ind w:firstLine="851"/>
        <w:jc w:val="both"/>
        <w:rPr>
          <w:rFonts w:ascii="Times New Roman" w:hAnsi="Times New Roman" w:cs="Times New Roman"/>
          <w:sz w:val="24"/>
          <w:szCs w:val="24"/>
        </w:rPr>
      </w:pPr>
    </w:p>
    <w:p w:rsidR="0051070D"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Участник обязуется уплатить цену Договора и принять Объект</w:t>
      </w:r>
      <w:r>
        <w:rPr>
          <w:rFonts w:ascii="Times New Roman" w:hAnsi="Times New Roman" w:cs="Times New Roman"/>
          <w:sz w:val="24"/>
          <w:szCs w:val="24"/>
        </w:rPr>
        <w:t>, при условии получения разрешения на ввод объекта в эксплуатацию,</w:t>
      </w:r>
      <w:r w:rsidRPr="00C31F44">
        <w:rPr>
          <w:rFonts w:ascii="Times New Roman" w:hAnsi="Times New Roman" w:cs="Times New Roman"/>
          <w:sz w:val="24"/>
          <w:szCs w:val="24"/>
        </w:rPr>
        <w:t xml:space="preserve"> в порядке и в сроки, определенные настоящим Договором. </w:t>
      </w:r>
    </w:p>
    <w:p w:rsidR="0051070D" w:rsidRDefault="0051070D" w:rsidP="0051070D">
      <w:pPr>
        <w:spacing w:after="0" w:line="240" w:lineRule="auto"/>
        <w:ind w:firstLine="851"/>
        <w:jc w:val="both"/>
        <w:rPr>
          <w:rFonts w:ascii="Times New Roman" w:hAnsi="Times New Roman" w:cs="Times New Roman"/>
          <w:sz w:val="24"/>
          <w:szCs w:val="24"/>
        </w:rPr>
      </w:pPr>
      <w:r w:rsidRPr="005602E1">
        <w:rPr>
          <w:rFonts w:ascii="Times New Roman" w:hAnsi="Times New Roman" w:cs="Times New Roman"/>
          <w:sz w:val="24"/>
          <w:szCs w:val="24"/>
        </w:rPr>
        <w:t>Общая приведенная площадь помещения (включая общую площадь жилого и вспомогательного назначения) определяется проектом и включает в себя сумму площадей помещений квартиры, в том числе, жилых комнат, вспомогательных помещений и холодных помещений (балконы, лоджии, террасы с соответствующими понижающими коэффициентами: 0,5 -лоджия, 0,3 – балкон, терраса).</w:t>
      </w:r>
    </w:p>
    <w:p w:rsidR="0051070D" w:rsidRPr="00596224" w:rsidRDefault="0051070D" w:rsidP="0051070D">
      <w:pPr>
        <w:spacing w:after="0" w:line="240" w:lineRule="auto"/>
        <w:ind w:firstLine="851"/>
        <w:jc w:val="both"/>
        <w:rPr>
          <w:rFonts w:ascii="Times New Roman" w:hAnsi="Times New Roman" w:cs="Times New Roman"/>
          <w:sz w:val="24"/>
          <w:szCs w:val="24"/>
        </w:rPr>
      </w:pPr>
      <w:r w:rsidRPr="00596224">
        <w:rPr>
          <w:rFonts w:ascii="Times New Roman" w:hAnsi="Times New Roman" w:cs="Times New Roman"/>
          <w:sz w:val="24"/>
          <w:szCs w:val="24"/>
        </w:rPr>
        <w:t>Планировка Объекта долевого строительства, сведения о количестве и площади комнат, помещений вспомогательного использования, холодных помещений Объекта долевого строительства и его расположение на этаже определяются Приложением № 1. Основные характеристики Многоквартирного дома и описание внутренней отделки Объекта долевого строительства определяются Приложением № 2. Приложения №1, 2 являются неотъемлемой частью настоящего Договора.</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2.2. Адрес (как Многоквартирного дома, так и Объекта), может быть уточнен после окончания строительства (создания) Многоквартирного дома и получения разрешения на ввод Многоквартирного дома в эксплуатацию. Уточнение площади Объекта (в том числе - площадь жилых, вспомогательных помещений) производится на основании данных, указанных в Техническом плане здания, в составе с прилагаемым поэтажным планом Многоквартирного дома (далее по тексту Договора – «Техническая документация»), составленного </w:t>
      </w:r>
      <w:proofErr w:type="spellStart"/>
      <w:r w:rsidRPr="00C31F44">
        <w:rPr>
          <w:rFonts w:ascii="Times New Roman" w:hAnsi="Times New Roman" w:cs="Times New Roman"/>
          <w:sz w:val="24"/>
          <w:szCs w:val="24"/>
        </w:rPr>
        <w:t>управомоченным</w:t>
      </w:r>
      <w:proofErr w:type="spellEnd"/>
      <w:r w:rsidRPr="00C31F44">
        <w:rPr>
          <w:rFonts w:ascii="Times New Roman" w:hAnsi="Times New Roman" w:cs="Times New Roman"/>
          <w:sz w:val="24"/>
          <w:szCs w:val="24"/>
        </w:rPr>
        <w:t xml:space="preserve"> лицом, осуществляющим кадастровую деятельность в соответствии с действующим законодательством Российской Федерации (далее по тексту Договора – «Кадастровый инженер») (далее по тексту Договора – «фактическая площадь»).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Проектная планировка Объекта долевого строительства является предварительной.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Стороны пришли к соглашению не признавать расхождение общей приведенной площади Объекта долевого строительства (проектной) и фактической площади Объекта существенными изменениями Объекта долевого строительства, за исключением случаев, когда отклонение (изменение) фактической площади Объекта долевого строительства превышает 5 % (пять процентов) от указанной в п. 2.1 Договора общей приведенной площади Объекта.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Фактическая площадь Объекта долевого строительства на момент передачи Участнику может иметь отклонения от общей приведенной площади Объекта (проектной), как в большую, так и в меньшую сторону, что влечет за собой изменение цены Договора в порядке, предусмотренном п.4.5 настоящего Договора.</w:t>
      </w:r>
    </w:p>
    <w:p w:rsidR="0051070D" w:rsidRPr="00931C25" w:rsidRDefault="0051070D" w:rsidP="0051070D">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2.3. Передача Объекта Застройщиком Участнику осуществляется по Акту приема-передачи – не позднее </w:t>
      </w:r>
      <w:r w:rsidRPr="005602E1">
        <w:rPr>
          <w:rFonts w:ascii="Times New Roman" w:hAnsi="Times New Roman" w:cs="Times New Roman"/>
          <w:sz w:val="24"/>
          <w:szCs w:val="24"/>
          <w:highlight w:val="yellow"/>
        </w:rPr>
        <w:t>31.12.2027</w:t>
      </w:r>
      <w:r w:rsidRPr="00931C25">
        <w:rPr>
          <w:rFonts w:ascii="Times New Roman" w:hAnsi="Times New Roman" w:cs="Times New Roman"/>
          <w:sz w:val="24"/>
          <w:szCs w:val="24"/>
        </w:rPr>
        <w:t xml:space="preserve"> г., при условии надлежащего исполнения Участником обязательств по Договору в полном объеме. В случае, если передача Объекта Участнику не может быть осуществлена в предусмотренный Договором срок, то Застройщик обязан в установленном порядке направить Участнику предложение об изменении срока передачи Объекта по Договору путем подписания и государственной регистрации Сторонами Дополнительного соглашения к Договору. </w:t>
      </w:r>
    </w:p>
    <w:p w:rsidR="0051070D" w:rsidRPr="00931C25" w:rsidRDefault="0051070D" w:rsidP="0051070D">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Обязательства Застройщика перед Участником по настоящему Договору считаются выполненными в полном объеме и прекращаются с момента оформления Акта приема-передачи Объекта. </w:t>
      </w:r>
    </w:p>
    <w:p w:rsidR="0051070D" w:rsidRPr="00931C25" w:rsidRDefault="0051070D" w:rsidP="0051070D">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Обязательства Участника перед Застройщиком считаются выполненными по Договору в полном объеме при исполнении в совокупности обязательств: </w:t>
      </w:r>
    </w:p>
    <w:p w:rsidR="0051070D" w:rsidRPr="00931C25" w:rsidRDefault="0051070D" w:rsidP="0051070D">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по оплате цены, установленной Сторонами в п.4.2 Договора, которые считаются исполненными с момента зачисления в полном объеме денежных средств на счет </w:t>
      </w:r>
      <w:proofErr w:type="spellStart"/>
      <w:r w:rsidRPr="00931C25">
        <w:rPr>
          <w:rFonts w:ascii="Times New Roman" w:hAnsi="Times New Roman" w:cs="Times New Roman"/>
          <w:sz w:val="24"/>
          <w:szCs w:val="24"/>
        </w:rPr>
        <w:t>эскроу</w:t>
      </w:r>
      <w:proofErr w:type="spellEnd"/>
      <w:r w:rsidRPr="00931C25">
        <w:rPr>
          <w:rFonts w:ascii="Times New Roman" w:hAnsi="Times New Roman" w:cs="Times New Roman"/>
          <w:sz w:val="24"/>
          <w:szCs w:val="24"/>
        </w:rPr>
        <w:t xml:space="preserve">; исполнения иных обязательств Участника по оплате, предусмотренных Законом № 214-ФЗ </w:t>
      </w:r>
      <w:r w:rsidRPr="00931C25">
        <w:rPr>
          <w:rFonts w:ascii="Times New Roman" w:hAnsi="Times New Roman" w:cs="Times New Roman"/>
          <w:sz w:val="24"/>
          <w:szCs w:val="24"/>
        </w:rPr>
        <w:lastRenderedPageBreak/>
        <w:t>и/или условиями настоящего Договора</w:t>
      </w:r>
      <w:r>
        <w:rPr>
          <w:rFonts w:ascii="Times New Roman" w:hAnsi="Times New Roman" w:cs="Times New Roman"/>
          <w:sz w:val="24"/>
          <w:szCs w:val="24"/>
        </w:rPr>
        <w:t xml:space="preserve"> (п. 4.4.5.)</w:t>
      </w:r>
      <w:r w:rsidRPr="00931C25">
        <w:rPr>
          <w:rFonts w:ascii="Times New Roman" w:hAnsi="Times New Roman" w:cs="Times New Roman"/>
          <w:sz w:val="24"/>
          <w:szCs w:val="24"/>
        </w:rPr>
        <w:t xml:space="preserve">, которые считаются исполненными с момента зачисления денежных средств на расчетный счет Застройщика; </w:t>
      </w:r>
    </w:p>
    <w:p w:rsidR="0051070D" w:rsidRPr="00931C25" w:rsidRDefault="0051070D" w:rsidP="0051070D">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по приемке Объекта и подписанию Акта приема-передачи Объекта. </w:t>
      </w:r>
    </w:p>
    <w:p w:rsidR="0051070D" w:rsidRPr="00931C25" w:rsidRDefault="0051070D" w:rsidP="0051070D">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2.4. Объект передается Участнику в </w:t>
      </w:r>
      <w:r>
        <w:rPr>
          <w:rFonts w:ascii="Times New Roman" w:hAnsi="Times New Roman" w:cs="Times New Roman"/>
          <w:sz w:val="24"/>
          <w:szCs w:val="24"/>
        </w:rPr>
        <w:t>состоянии</w:t>
      </w:r>
      <w:r w:rsidRPr="00931C25">
        <w:rPr>
          <w:rFonts w:ascii="Times New Roman" w:hAnsi="Times New Roman" w:cs="Times New Roman"/>
          <w:sz w:val="24"/>
          <w:szCs w:val="24"/>
        </w:rPr>
        <w:t>, определяемо</w:t>
      </w:r>
      <w:r>
        <w:rPr>
          <w:rFonts w:ascii="Times New Roman" w:hAnsi="Times New Roman" w:cs="Times New Roman"/>
          <w:sz w:val="24"/>
          <w:szCs w:val="24"/>
        </w:rPr>
        <w:t>м</w:t>
      </w:r>
      <w:r w:rsidRPr="00931C25">
        <w:rPr>
          <w:rFonts w:ascii="Times New Roman" w:hAnsi="Times New Roman" w:cs="Times New Roman"/>
          <w:sz w:val="24"/>
          <w:szCs w:val="24"/>
        </w:rPr>
        <w:t xml:space="preserve"> Приложением № 2 к настоящему Договору. </w:t>
      </w:r>
    </w:p>
    <w:p w:rsidR="0051070D" w:rsidRPr="00931C25" w:rsidRDefault="0051070D" w:rsidP="0051070D">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Стороны пришли к соглашению, что в Акте приема-передачи Объекта указывают фактическую площадь Объекта, установленную Кадастровым инженером согласно п.2.2 Договора.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931C25">
        <w:rPr>
          <w:rFonts w:ascii="Times New Roman" w:hAnsi="Times New Roman" w:cs="Times New Roman"/>
          <w:sz w:val="24"/>
          <w:szCs w:val="24"/>
        </w:rPr>
        <w:t xml:space="preserve">2.5. </w:t>
      </w:r>
      <w:r w:rsidRPr="005602E1">
        <w:rPr>
          <w:rFonts w:ascii="Times New Roman" w:hAnsi="Times New Roman" w:cs="Times New Roman"/>
          <w:b/>
          <w:sz w:val="24"/>
          <w:szCs w:val="24"/>
        </w:rPr>
        <w:t xml:space="preserve">Срок ввода Многоквартирного дома в эксплуатацию: не позднее </w:t>
      </w:r>
      <w:r w:rsidRPr="005602E1">
        <w:rPr>
          <w:rFonts w:ascii="Times New Roman" w:hAnsi="Times New Roman" w:cs="Times New Roman"/>
          <w:b/>
          <w:sz w:val="24"/>
          <w:szCs w:val="24"/>
          <w:highlight w:val="yellow"/>
        </w:rPr>
        <w:t>30.</w:t>
      </w:r>
      <w:r w:rsidR="009A3FBB">
        <w:rPr>
          <w:rFonts w:ascii="Times New Roman" w:hAnsi="Times New Roman" w:cs="Times New Roman"/>
          <w:b/>
          <w:sz w:val="24"/>
          <w:szCs w:val="24"/>
          <w:highlight w:val="yellow"/>
        </w:rPr>
        <w:t>06</w:t>
      </w:r>
      <w:r w:rsidRPr="005602E1">
        <w:rPr>
          <w:rFonts w:ascii="Times New Roman" w:hAnsi="Times New Roman" w:cs="Times New Roman"/>
          <w:b/>
          <w:sz w:val="24"/>
          <w:szCs w:val="24"/>
          <w:highlight w:val="yellow"/>
        </w:rPr>
        <w:t>.2027</w:t>
      </w:r>
      <w:r w:rsidRPr="005602E1">
        <w:rPr>
          <w:rFonts w:ascii="Times New Roman" w:hAnsi="Times New Roman" w:cs="Times New Roman"/>
          <w:b/>
          <w:sz w:val="24"/>
          <w:szCs w:val="24"/>
        </w:rPr>
        <w:t xml:space="preserve"> г.</w:t>
      </w:r>
      <w:r w:rsidRPr="00931C25">
        <w:rPr>
          <w:rFonts w:ascii="Times New Roman" w:hAnsi="Times New Roman" w:cs="Times New Roman"/>
          <w:sz w:val="24"/>
          <w:szCs w:val="24"/>
        </w:rPr>
        <w:t xml:space="preserve"> В случае, если строительство (создание) Многоквартирного дома не может быть завершено</w:t>
      </w:r>
      <w:r w:rsidRPr="00C31F44">
        <w:rPr>
          <w:rFonts w:ascii="Times New Roman" w:hAnsi="Times New Roman" w:cs="Times New Roman"/>
          <w:sz w:val="24"/>
          <w:szCs w:val="24"/>
        </w:rPr>
        <w:t xml:space="preserve">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срока передачи Объекта. </w:t>
      </w:r>
      <w:r>
        <w:rPr>
          <w:rFonts w:ascii="Times New Roman" w:hAnsi="Times New Roman" w:cs="Times New Roman"/>
          <w:sz w:val="24"/>
          <w:szCs w:val="24"/>
        </w:rPr>
        <w:t>Изменение сроков оформляется п</w:t>
      </w:r>
      <w:r w:rsidRPr="00C31F44">
        <w:rPr>
          <w:rFonts w:ascii="Times New Roman" w:hAnsi="Times New Roman" w:cs="Times New Roman"/>
          <w:sz w:val="24"/>
          <w:szCs w:val="24"/>
        </w:rPr>
        <w:t>утем подписания соответствующего дополнительного соглашения к настоящему Договору.</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2.6. В проект Многоквартирного дома могут быть внесены изменения и дополнения, в результате чего может быть изменено конструктивное решение, конфигурация, площадь жилых и/или нежилых помещений, являющихся объектами долевого строительства,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 О факте изменения проекта, в соответствии с которым осуществляется строительство Многоквартирного дома, Застройщик проинформирует Участника путем размещения данной информации в сети интернет и/или иных средствах массовой информации.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2.7. Договор подлежит государственной регистрации и считается заключенным с момента такой регистрации.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2.8. Право собственности Участника на Объект подлежит государственной регистрации в порядке, предусмотренном действующим законодательством Российской Федерации. </w:t>
      </w:r>
    </w:p>
    <w:p w:rsidR="0051070D" w:rsidRPr="00C31F44" w:rsidRDefault="0051070D" w:rsidP="0051070D">
      <w:pPr>
        <w:spacing w:after="0" w:line="240" w:lineRule="auto"/>
        <w:ind w:firstLine="851"/>
        <w:jc w:val="both"/>
        <w:rPr>
          <w:rFonts w:ascii="Times New Roman" w:hAnsi="Times New Roman" w:cs="Times New Roman"/>
          <w:sz w:val="24"/>
          <w:szCs w:val="24"/>
        </w:rPr>
      </w:pPr>
    </w:p>
    <w:p w:rsidR="0051070D" w:rsidRPr="00C31F44" w:rsidRDefault="0051070D" w:rsidP="0051070D">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3. ОБЯЗАННОСТИ СТОРОН</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3.1. Застройщик обязуется: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3.1.1. Обеспечить строительство (создание) Многоквартирного дома,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Многоквартирного дома инженерной инфраструктурой, в соответствии со статьей 1 настоящего Договора. Застройщик имеет право самостоятельно осуществлять строительство Многоквартирного дома, выполнять функции Заказчика, Генерального подрядчика и/или привлекать для строительства Многоквартирного дома любых третьих лиц по своему усмотрению.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3.1.2. Не заключать в период действия Договора каких-либо сделок, исполнение которых влечет возникновение у третьих лиц прав на Объект Участника.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3.1.3. Передать Участнику Объект по Акту приема-передачи после получения разрешения на ввод Многоквартирного дома 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w:t>
      </w:r>
      <w:r>
        <w:rPr>
          <w:rFonts w:ascii="Times New Roman" w:hAnsi="Times New Roman" w:cs="Times New Roman"/>
          <w:sz w:val="24"/>
          <w:szCs w:val="24"/>
        </w:rPr>
        <w:t>)</w:t>
      </w:r>
      <w:r w:rsidRPr="00C31F44">
        <w:rPr>
          <w:rFonts w:ascii="Times New Roman" w:hAnsi="Times New Roman" w:cs="Times New Roman"/>
          <w:sz w:val="24"/>
          <w:szCs w:val="24"/>
        </w:rPr>
        <w:t xml:space="preserve">.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Невнесение Участником долевого строительства в полном объеме денежных средств по Договору (в </w:t>
      </w:r>
      <w:proofErr w:type="spellStart"/>
      <w:r w:rsidRPr="00BB510F">
        <w:rPr>
          <w:rFonts w:ascii="Times New Roman" w:hAnsi="Times New Roman" w:cs="Times New Roman"/>
          <w:sz w:val="24"/>
          <w:szCs w:val="24"/>
        </w:rPr>
        <w:t>т.ч</w:t>
      </w:r>
      <w:proofErr w:type="spellEnd"/>
      <w:r w:rsidRPr="00BB510F">
        <w:rPr>
          <w:rFonts w:ascii="Times New Roman" w:hAnsi="Times New Roman" w:cs="Times New Roman"/>
          <w:sz w:val="24"/>
          <w:szCs w:val="24"/>
        </w:rPr>
        <w:t xml:space="preserve">. неоплата 100% цены Договора), является основанием для Застройщика не передавать Участнику долевого строительства Объект и не подписывать </w:t>
      </w:r>
      <w:r w:rsidRPr="00BB510F">
        <w:rPr>
          <w:rFonts w:ascii="Times New Roman" w:hAnsi="Times New Roman" w:cs="Times New Roman"/>
          <w:sz w:val="24"/>
          <w:szCs w:val="24"/>
        </w:rPr>
        <w:lastRenderedPageBreak/>
        <w:t xml:space="preserve">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В случае невнесения Участником долевого строительства в полном объеме денежных средств по Договору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3.1.4. Обстоятельствами, прекращающими обязательство Застройщика перед Участником по передаче указанного в настоящем Договоре Объекта, являются: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 оформление Акта приема-передачи Объекта;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 иные обстоятельства, предусмотренные Договором и действующим законодательством Российской Федерации.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3.2. Застройщик вправе: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3.2.1. Завершить строительство Многоквартирного дома и получить разрешение на ввод в эксплуатацию Многоквартирного дома, в котором расположен Объект долевого строительства досрочно.</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3.2.2. Передать Объект Участнику долевого строительства досрочно.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3.2.3. Оказать Участнику содействие в оформлении права собственности на Объект.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3.2.4. В одностороннем порядке расторгнуть Договор в случае:</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 систематического (более 3х раз подряд в течение двенадцати месяцев) нарушения Участником долевого строительства сроков внесения платежей или просрочка внесения платежа в течение более чем два месяца, если в соответствии с договором, уплата цены договора должна производиться путем внесения платежей в предусмотренный договором период.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 просрочки внесения платежа в течение более чем на два месяца, если в соответствии с договором уплата цены договора должна производиться путем единовременного внесения платежа.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в иных случаях, предусмотренных действующим законодательством.</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 Участник обязуется: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3.3.1. Внести в полном объеме денежные средства, предусмотренные Договором (включая 100% оплату цены Договора) в размере, сроке и порядке, установленные настоящим Договором и/или Законом № 214-ФЗ.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3.3.2. Не проводить самостоятельно или с помощью третьих лиц работы, затрагивающие несущие конструкции Объекта и Многоквартирного дома и приводящие к их деформации, разрушению, снижению несущей способности и устойчивости, а также не проводить работы, затрагивающие фасад Многоквартирного дома и его элементы (включая установку снаружи здания любых устройств, кондиционеров, сооружений и т.д.). 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3.3.3. В течение 30 календарных дней после получения соответствующего сообщения (уведомления) от Застройщика, лично или через доверенное лицо, полномочия которого должны быть подтверждены нотариально удостоверенной доверенностью: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3.3.3.2. В течение 10 рабочих дней приступить к приемке Объекта и подписать Акт приема-передачи Объекта либо дать мотивированный отказ от приемки и подписания Акта;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3.3.4. Самостоятельно нести все расходы по эксплуатации передаваемого Объекта и доли в общем имуществе Многоквартирного дома (оплата содержания и ремонта Многоквартирного дома, оплата коммунальных услуг, содержания придомовой территории </w:t>
      </w:r>
      <w:r w:rsidRPr="00BB510F">
        <w:rPr>
          <w:rFonts w:ascii="Times New Roman" w:hAnsi="Times New Roman" w:cs="Times New Roman"/>
          <w:sz w:val="24"/>
          <w:szCs w:val="24"/>
        </w:rPr>
        <w:lastRenderedPageBreak/>
        <w:t xml:space="preserve">и иные расходы, предусмотренные действующим законодательством) с момента оформления Акта приема передачи Объекта. 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оформления Акта приема-передачи Объекта.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3.3.4.1. Участник долевого строительства извещен и согласен, что после ввода в эксплуатацию Многоквартирный дом эксплуатируется организацией, осуществляющей функции управления жилым фондом, определяемой Застройщиком при вводе Многоквартирного дома в эксплуатацию, до даты заключения договора управления многоквартирным домом 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Многоквартирным домом собственниками в порядке, установленном действующим законодательством Российской Федерации. Участник заключает договор управления многоквартирным домом с указанной Застройщиком управляющей компанией одновременно с подписанием Акта приема передачи Объекта.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3.3.5. В рамках исполнения настоящего Договора, в соответствии с положениями ч. 6 ст. 16 Закона № 214-ФЗ, после передачи Застройщиком в соответствии со статьей 8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3.3.6. Уведомить Застройщика в письменном виде (заказным письмом с уведомлением и описью вложения) об изменении об изменениях места регистрации, почтового адреса (при наличии), контактного телефона, реквизитов документов, удостоверяющих личность,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3.3.7. Не позднее 3 рабочих дней с даты подписания Договора, предоставить документы, необходимые для государственной регистрации настоящего Договора в органе регистрации прав.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3.3.8. Право собственности Участника на Объект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w:t>
      </w:r>
      <w:proofErr w:type="spellStart"/>
      <w:r w:rsidRPr="00BB510F">
        <w:rPr>
          <w:rFonts w:ascii="Times New Roman" w:hAnsi="Times New Roman" w:cs="Times New Roman"/>
          <w:sz w:val="24"/>
          <w:szCs w:val="24"/>
        </w:rPr>
        <w:t>п.п</w:t>
      </w:r>
      <w:proofErr w:type="spellEnd"/>
      <w:r w:rsidRPr="00BB510F">
        <w:rPr>
          <w:rFonts w:ascii="Times New Roman" w:hAnsi="Times New Roman" w:cs="Times New Roman"/>
          <w:sz w:val="24"/>
          <w:szCs w:val="24"/>
        </w:rPr>
        <w:t xml:space="preserve">. 2.8 и 3.3.5 Договора. Если в целях государственной регистрации права собственности Участника на Объект государственным регистратором будут затребованы дополнительные сведения и/или документы, Участник обязуется предоставить/передать Застройщику необходимые сведения/документы для предоставления в орган регистрации прав для проведения государственной регистрации права собственности Участника на Объект.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3.3.9. До момента государственной регистрации права собственности на Объект не производить в нем работы по перепланировке, переустройству или переоборудованию. 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3.3.10. Эксплуатировать Объект долевого строительства в соответствии с его назначением и требованиями действующего законодательства Российской Федерации.</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3.3.11. Принять на себя расходы, за исключением оплаты госпошлин, связанные с государственной регистрацией настоящего Договора, дополнительных соглашений к нему, </w:t>
      </w:r>
      <w:r w:rsidRPr="00BB510F">
        <w:rPr>
          <w:rFonts w:ascii="Times New Roman" w:hAnsi="Times New Roman" w:cs="Times New Roman"/>
          <w:sz w:val="24"/>
          <w:szCs w:val="24"/>
        </w:rPr>
        <w:lastRenderedPageBreak/>
        <w:t>государственной регистрацией права собственности на Объект долевого строительства, а также иных расходов, вытекающих из обязательств, предусмотренных настоящим пунктом договора. Расходы по уплате государственной пошлины за государственную регистрацию прав на недвижимое имущество и сделок с ним распределяются между Сторонами в соответствии с положениями действующего законодательства.</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3.3.12. Возместить расходы Застройщика по вывозу строительного мусора, образующегося в период ремонта Объекта Участником – до выбора в установленном законодательством Российской Федерации порядке управляющей компании, а также расходы Застройщика, связанные с кадастровым учетом Объекта. Оплата расходов по вывозу мусора, а также расходов, связанных с кадастровым учетом Объекта, производится единовременным платежом при подписании передаточного акта.</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3.3.13. Не использовать коммунальные ресурсы в Объекте долевого строительства до заключения в установленном законодательством Российской Федерации договоров поставки коммунальных ресурсов с соответствующими </w:t>
      </w:r>
      <w:proofErr w:type="spellStart"/>
      <w:r w:rsidRPr="00BB510F">
        <w:rPr>
          <w:rFonts w:ascii="Times New Roman" w:hAnsi="Times New Roman" w:cs="Times New Roman"/>
          <w:sz w:val="24"/>
          <w:szCs w:val="24"/>
        </w:rPr>
        <w:t>ресурсоснабжающими</w:t>
      </w:r>
      <w:proofErr w:type="spellEnd"/>
      <w:r w:rsidRPr="00BB510F">
        <w:rPr>
          <w:rFonts w:ascii="Times New Roman" w:hAnsi="Times New Roman" w:cs="Times New Roman"/>
          <w:sz w:val="24"/>
          <w:szCs w:val="24"/>
        </w:rPr>
        <w:t xml:space="preserve"> организациями.</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3.3.14. Участник долевого строительства обязуется компенсировать Застройщику расходы по оплате государственной пошлины за регистрацию права собственности на Объект долевого строительства. Расходы, указанные в настоящем пункте Договора, компенсируются (оплачиваются) Участником долевого строительства единовременным платежом при подписании передаточного акта. В случае, составления одностороннего акта или иного документа о передаче объекта долевого строительства с Участником долевого строительства Участник обязуется возместить расходы по оплате государственной пошлины в срок, не позднее 20 календарных дней с момента получения Участником уведомления от Застройщика о возмещении расходов.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3.4. Участник вправе:</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3.4.1. В одностороннем порядке отказаться от исполнения Договора в случае:</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неисполнения Застройщиком обязательства по передаче Объекта долевого строительства в срок, превышающий установленный настоящим договором срок передачи такого объекта на два месяца;</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если Многоквартирный дом построен с существенными нарушениями требований к качеству;</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в иных случаях, предусмотренных действующим законодательством.</w:t>
      </w:r>
    </w:p>
    <w:p w:rsidR="0051070D"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3.4.2. Обратиться к Застройщику по вопросу оформления договора (соглашения) об уступке прав требований по настоящему Договору. Стоимость услуг по оформлению договора (соглашения) об уступе прав требований по настоящему Договору составляет 1% от цены Договора.</w:t>
      </w:r>
    </w:p>
    <w:p w:rsidR="0051070D" w:rsidRPr="00C31F44" w:rsidRDefault="0051070D" w:rsidP="0051070D">
      <w:pPr>
        <w:spacing w:after="0" w:line="240" w:lineRule="auto"/>
        <w:ind w:firstLine="851"/>
        <w:jc w:val="both"/>
        <w:rPr>
          <w:rFonts w:ascii="Times New Roman" w:hAnsi="Times New Roman" w:cs="Times New Roman"/>
          <w:sz w:val="24"/>
          <w:szCs w:val="24"/>
        </w:rPr>
      </w:pPr>
    </w:p>
    <w:p w:rsidR="0051070D" w:rsidRPr="00C31F44" w:rsidRDefault="0051070D" w:rsidP="0051070D">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4. ЦЕНА ДОГОВОРА И ПОРЯДОК РАСЧЕТОВ</w:t>
      </w:r>
    </w:p>
    <w:p w:rsidR="0051070D" w:rsidRPr="00C31F44" w:rsidRDefault="0051070D" w:rsidP="0051070D">
      <w:pPr>
        <w:tabs>
          <w:tab w:val="left" w:pos="142"/>
        </w:tabs>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4.1. Цена настоящего Договора определен сторонами как произведение общей приведенной площади Объекта (проектной) на </w:t>
      </w:r>
      <w:r w:rsidRPr="00C31F44">
        <w:rPr>
          <w:rFonts w:ascii="Times New Roman" w:hAnsi="Times New Roman" w:cs="Times New Roman"/>
          <w:b/>
          <w:bCs/>
          <w:sz w:val="24"/>
          <w:szCs w:val="24"/>
        </w:rPr>
        <w:t xml:space="preserve">________ (_____________) рублей __ копеек </w:t>
      </w:r>
      <w:r w:rsidRPr="00C31F44">
        <w:rPr>
          <w:rFonts w:ascii="Times New Roman" w:hAnsi="Times New Roman" w:cs="Times New Roman"/>
          <w:sz w:val="24"/>
          <w:szCs w:val="24"/>
        </w:rPr>
        <w:t>за 1 (один) квадратный метр общей приведенной площади Объекта (проектной). При расчете цены настоящего договора учтена проектная общая приведенная площадь, т.е. проектная площадь Объекта долевого строительства, включающая в себя проектную общую площадь и приведенную площадь холодных помещений. Под площадью объекта по тексту договора сторонами понимается общая приведенная площадь.</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4.2. На дату подписания настоящего Договора Цена Договора определена Сторонами в размере </w:t>
      </w:r>
      <w:r w:rsidRPr="00C31F44">
        <w:rPr>
          <w:rFonts w:ascii="Times New Roman" w:hAnsi="Times New Roman" w:cs="Times New Roman"/>
          <w:b/>
          <w:bCs/>
          <w:sz w:val="24"/>
          <w:szCs w:val="24"/>
        </w:rPr>
        <w:t>_________ (__________________) рублей __ копеек</w:t>
      </w:r>
      <w:r w:rsidRPr="00C31F44">
        <w:rPr>
          <w:rFonts w:ascii="Times New Roman" w:hAnsi="Times New Roman" w:cs="Times New Roman"/>
          <w:sz w:val="24"/>
          <w:szCs w:val="24"/>
        </w:rPr>
        <w:t xml:space="preserve"> (Депонируемая сумма).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4.3. Стороны пришли к соглашению, что Цена Договора может быть изменена в случаях, указанных в п. 4.5 Договора.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 Оплата Цены Договора, указанной в п.4.2 Договора, осуществляется Участником (Депонент) Застройщику (Бенефициар) до ввода в эксплуатацию </w:t>
      </w:r>
      <w:r w:rsidRPr="00C31F44">
        <w:rPr>
          <w:rFonts w:ascii="Times New Roman" w:hAnsi="Times New Roman" w:cs="Times New Roman"/>
          <w:sz w:val="24"/>
          <w:szCs w:val="24"/>
        </w:rPr>
        <w:lastRenderedPageBreak/>
        <w:t xml:space="preserve">Многоквартирного дома путем внесения денежных средств на счет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открытый в Уполномоченном банке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-агент) – </w:t>
      </w:r>
      <w:r w:rsidRPr="00BB510F">
        <w:rPr>
          <w:rFonts w:ascii="Times New Roman" w:hAnsi="Times New Roman" w:cs="Times New Roman"/>
          <w:sz w:val="24"/>
          <w:szCs w:val="24"/>
        </w:rPr>
        <w:t xml:space="preserve">Банк ВТБ (публичное акционерное общество), сокращенное наименование: Банк ВТБ (ПАО) Место нахождения (адрес): 190000, город Санкт-Петербург, ул. Большая Морская, дом 29, Телефон банка: 8 800 100 24 24. Операционный офис РОО Калининградский. Почтовый адрес: 236006 г. Калининград, ул. Больничная, 5, тел: 8(4012) 350-111, schet_escrow@vtb.ru </w:t>
      </w:r>
      <w:r w:rsidRPr="00C31F44">
        <w:rPr>
          <w:rFonts w:ascii="Times New Roman" w:hAnsi="Times New Roman" w:cs="Times New Roman"/>
          <w:sz w:val="24"/>
          <w:szCs w:val="24"/>
        </w:rPr>
        <w:t xml:space="preserve">на следующих условиях: </w:t>
      </w:r>
      <w:r>
        <w:rPr>
          <w:rFonts w:ascii="Times New Roman" w:hAnsi="Times New Roman" w:cs="Times New Roman"/>
          <w:sz w:val="24"/>
          <w:szCs w:val="24"/>
        </w:rPr>
        <w:t xml:space="preserve"> </w:t>
      </w:r>
    </w:p>
    <w:p w:rsidR="0051070D"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4.4.1. Стороны обязаны заключить с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-агентом договор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4.4.2. 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4.4.3. Оплата Цены Договора, указанной в п.4.2 Договора, на счет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осуществляется Участником ___________, но не ранее даты государственной регистрации Договора.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4.4.4. Обязанность Участника по уплате Цены Договора, указанной в п.4.2 Договора, считается исполненной с момента поступления денежных средств на открытый в уполномоченном банке счет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Оплату по Договору имеет право осуществлять как Участник, так и по его поручению третьи лица.</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4.4.5.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4.4.6. Если в отношении уполномоченного банка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-агент), в котором открыт счет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наступил страховой случай в соответствии с Федеральным законом от 23.12.2003 №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входящего в состав Многоквартирного дома, Застройщик и Участник обязаны заключить договор счета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с другим уполномоченным банком.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4.5. Цена Договора подлежит изменению в порядке, установленном настоящим Договором, после получения Застройщиком Технической документации в отношении Многоквартирного дома по правилам, установленным законодательством Российской Федерации. Стороны после получения Участником от Застройщика сообщения о получении Застройщиком Технической документации, обязаны произвести между собой следующие расчеты: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4.5.1. В случае, если фактическая площадь Объекта долевого строительства, исчисленная на основании данных Технической документации в отношении Многоквартирного дома, изготовленной после окончания строительства Многоквартирного дома, будет больше проектной площади Объекта долевого строительства, указанной в п. 2.1. настоящего договора, цена настоящего договора подлежит увеличению. При этом цена настоящего договора составит сумму, рассчитанную Сторонами исходя из цены за 1 </w:t>
      </w:r>
      <w:proofErr w:type="spellStart"/>
      <w:r w:rsidRPr="00BB510F">
        <w:rPr>
          <w:rFonts w:ascii="Times New Roman" w:hAnsi="Times New Roman" w:cs="Times New Roman"/>
          <w:sz w:val="24"/>
          <w:szCs w:val="24"/>
        </w:rPr>
        <w:t>кв.м</w:t>
      </w:r>
      <w:proofErr w:type="spellEnd"/>
      <w:r w:rsidRPr="00BB510F">
        <w:rPr>
          <w:rFonts w:ascii="Times New Roman" w:hAnsi="Times New Roman" w:cs="Times New Roman"/>
          <w:sz w:val="24"/>
          <w:szCs w:val="24"/>
        </w:rPr>
        <w:t>. проектной площади Объекта долевого строительства, установленной в п. 4.1. настоящего договора, умноженной на фактическую площадь Объекта долевого строительства. Доплата до полного размера цены настоящего договора производится Участником долевого строительства Застройщику в срок не позднее 30 календарных дней с момента направления Застройщиком уведомления Участнику долевого строительства об увеличении цены настоящего договора и необходимости произвести соответствующую доплату.</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4.5.2. В случае, если фактическая площадь Объекта долевого строительства, исчисленная на основании данных Технической документации в отношении Многоквартирного дома, изготовленной после окончания строительства Многоквартирного дома, будет меньше проектной площади Объекта долевого строительства, указанной в п. 2.1. настоящего Договора цена настоящего договора </w:t>
      </w:r>
      <w:r w:rsidRPr="00BB510F">
        <w:rPr>
          <w:rFonts w:ascii="Times New Roman" w:hAnsi="Times New Roman" w:cs="Times New Roman"/>
          <w:sz w:val="24"/>
          <w:szCs w:val="24"/>
        </w:rPr>
        <w:lastRenderedPageBreak/>
        <w:t xml:space="preserve">подлежит уменьшению. При этом цена настоящего договора составит сумму, рассчитанную Сторонами исходя из цены за 1 </w:t>
      </w:r>
      <w:proofErr w:type="spellStart"/>
      <w:r w:rsidRPr="00BB510F">
        <w:rPr>
          <w:rFonts w:ascii="Times New Roman" w:hAnsi="Times New Roman" w:cs="Times New Roman"/>
          <w:sz w:val="24"/>
          <w:szCs w:val="24"/>
        </w:rPr>
        <w:t>кв.м</w:t>
      </w:r>
      <w:proofErr w:type="spellEnd"/>
      <w:r w:rsidRPr="00BB510F">
        <w:rPr>
          <w:rFonts w:ascii="Times New Roman" w:hAnsi="Times New Roman" w:cs="Times New Roman"/>
          <w:sz w:val="24"/>
          <w:szCs w:val="24"/>
        </w:rPr>
        <w:t>. проектной площади Объекта долевого строительства, установленной в п. 4.1 настоящего договора, умноженной на фактическую площадь Объекта долевого строительства. Возврат денежных средств Застройщиком Участнику долевого строительства производится в срок не позднее 30 дней с момента получения Застройщиком уведомления от Участника долевого строительства о возврате денежных средств.</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4.6. Стороны пришли к соглашению, что ни одна из Сторон не вправе начислять на суммы доплаты/переплаты проценты в порядке статьи 395 Гражданского кодекса Российской Федерации и требовать их уплаты.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4.7. Если, после того как Участником долевого строительства были зачислены денежные средства на счет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Участнику долевого строительства по каким-либо причинам, не связанным с расторжением настоящего договора или истечением срока депонирования денежных средств возвратились денежные средства, размещенные на счете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Участник долевого строительства обязуется не позднее следующего рабочего дня после дня такого возврата денежных средств (далее – День Возврата) уведомить об этом обстоятельстве Застройщика, и в срок не более 3-х рабочих дней со Дня Возврата выполнить со своей стороны все необходимые действия по зачислению (возврату) таких денежных средств на счет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В случае, если Участник долевого строительства в срок по истечении 3-х рабочих дней со Дня Возврата не обеспечил зачисление (возврат) таких денежных средств на счет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со следующего дня начинает исчисляться период неисполнения Участником долевого строительства обязательств по оплате стоимости долевого участия с возможным наступлением для Участника долевого строительства последствий неисполнения обязательств по оплате стоимости долевого участия, предусмотренных Законом № 214-ФЗ.</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4.8.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 </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4.9. Внесение оплаты по настоящему Договору производится Участником в сроки и в порядке, определённые ст. 4 Договора (комиссионный сбор за банковские услуги по переводу денежных средств в сумму оплаты по Договору не входит и относится на счёт Участника).</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4.10. Подписывая настоящий договор, Участник подтверждает предоставленное Застройщику право доступа к информации о движении денежных средств на счете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(об исполнении Участником по оплате цены договора путем внесения денежных средств на счет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 xml:space="preserve">4.11. Денежные средства со счета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не позднее десяти рабочих дней после представления Застройщиком способом, предусмотренным договором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 xml:space="preserve">, уполномоченному банку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 перечисляются </w:t>
      </w:r>
      <w:proofErr w:type="spellStart"/>
      <w:r w:rsidRPr="00BB510F">
        <w:rPr>
          <w:rFonts w:ascii="Times New Roman" w:hAnsi="Times New Roman" w:cs="Times New Roman"/>
          <w:sz w:val="24"/>
          <w:szCs w:val="24"/>
        </w:rPr>
        <w:t>эскроу</w:t>
      </w:r>
      <w:proofErr w:type="spellEnd"/>
      <w:r w:rsidRPr="00BB510F">
        <w:rPr>
          <w:rFonts w:ascii="Times New Roman" w:hAnsi="Times New Roman" w:cs="Times New Roman"/>
          <w:sz w:val="24"/>
          <w:szCs w:val="24"/>
        </w:rPr>
        <w:t>-агентом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 или в иные сроки и в ином порядке, если иные сроки и (или) иной порядок будет предусмотрен законодательством Российской Федерации.</w:t>
      </w:r>
    </w:p>
    <w:p w:rsidR="0051070D" w:rsidRPr="00BB510F"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lastRenderedPageBreak/>
        <w:t>4.12. В случае если по окончании строительства Многоквартирного дома в соответствии с условиями по настоящему Договору, в распоряжении Застройщика останутся излишние или неиспользованные средства (экономия Застройщика), таковые остаются в распоряжении Застройщика в качестве вознаграждения.</w:t>
      </w:r>
    </w:p>
    <w:p w:rsidR="0051070D" w:rsidRDefault="0051070D" w:rsidP="0051070D">
      <w:pPr>
        <w:spacing w:after="0" w:line="240" w:lineRule="auto"/>
        <w:ind w:firstLine="851"/>
        <w:jc w:val="both"/>
        <w:rPr>
          <w:rFonts w:ascii="Times New Roman" w:hAnsi="Times New Roman" w:cs="Times New Roman"/>
          <w:sz w:val="24"/>
          <w:szCs w:val="24"/>
        </w:rPr>
      </w:pPr>
      <w:r w:rsidRPr="00BB510F">
        <w:rPr>
          <w:rFonts w:ascii="Times New Roman" w:hAnsi="Times New Roman" w:cs="Times New Roman"/>
          <w:sz w:val="24"/>
          <w:szCs w:val="24"/>
        </w:rPr>
        <w:t>4.13. В случае если Застройщик получит разрешение на ввод в эксплуатацию Многоквартирного дома ранее срока, указанного в п. 2.5. настоящего договора, а графиком платежей, предусмотренным п. 4.4. настоящего договора будут предусмотрены сроки платежей Участника позднее даты получения указанного разрешения, Участник обязан уплатить оставшуюся цену договора в 30-дневный срок с момента получения от Застройщика соответствующего уведомления о завершении строительства и готовности Объекта к передаче.</w:t>
      </w:r>
    </w:p>
    <w:p w:rsidR="0051070D" w:rsidRPr="00C31F44" w:rsidRDefault="0051070D" w:rsidP="0051070D">
      <w:pPr>
        <w:spacing w:after="0" w:line="240" w:lineRule="auto"/>
        <w:ind w:firstLine="851"/>
        <w:jc w:val="both"/>
        <w:rPr>
          <w:rFonts w:ascii="Times New Roman" w:hAnsi="Times New Roman" w:cs="Times New Roman"/>
          <w:b/>
          <w:bCs/>
          <w:sz w:val="24"/>
          <w:szCs w:val="24"/>
        </w:rPr>
      </w:pPr>
    </w:p>
    <w:p w:rsidR="0051070D" w:rsidRPr="00C31F44" w:rsidRDefault="0051070D" w:rsidP="0051070D">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5. КАЧЕСТВО ОБЪЕКТА. ГАРАНТИЯ КАЧЕСТВА</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5.1. Качество Объекта, который будет передан Застройщиком Участнику по Договору, должно соответствовать настоящему Договору, требованиям технических регламентов, проектной документации и градостроительных регламентов, а также иным обязательным требованиям. </w:t>
      </w:r>
    </w:p>
    <w:p w:rsidR="0051070D" w:rsidRDefault="0051070D" w:rsidP="0051070D">
      <w:pPr>
        <w:spacing w:after="0" w:line="240" w:lineRule="auto"/>
        <w:ind w:firstLine="851"/>
        <w:jc w:val="both"/>
        <w:rPr>
          <w:rFonts w:ascii="Times New Roman" w:hAnsi="Times New Roman" w:cs="Times New Roman"/>
          <w:sz w:val="24"/>
          <w:szCs w:val="24"/>
        </w:rPr>
      </w:pPr>
      <w:r w:rsidRPr="00FB3989">
        <w:rPr>
          <w:rFonts w:ascii="Times New Roman" w:hAnsi="Times New Roman" w:cs="Times New Roman"/>
          <w:sz w:val="24"/>
          <w:szCs w:val="24"/>
        </w:rPr>
        <w:t>5.2. Гарантийный срок на Объект, за исключением технологического и инженерного оборудования, входящего в состав Объекта, составляет 3 (три) года. Указанный гарантийный срок исчисляется с даты подписания Акта приема-передачи Объекта (в том числе промежуточного). Гарантийный срок на технологическое и инженерное оборудование, входящее в состав передаваемого Участнику Объекта, составляет 3 (Три) года при условии соблюдения правил эксплуатации технологического и инженерного оборудования Участниками долевого строительства. Указанный гарантийный срок исчисляется со дня подписания первого передаточного акта или иного документа о передаче объекта в Многоквартирном доме.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1(один) год. Указанный гарантийный срок исчисляется со дня передачи объекта долевого строительства участнику долевого строительства.</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5.3. Участник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5.4.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 </w:t>
      </w:r>
    </w:p>
    <w:p w:rsidR="0051070D" w:rsidRPr="00C31F44" w:rsidRDefault="0051070D" w:rsidP="0051070D">
      <w:pPr>
        <w:spacing w:after="0" w:line="240" w:lineRule="auto"/>
        <w:ind w:firstLine="851"/>
        <w:jc w:val="both"/>
        <w:rPr>
          <w:rFonts w:ascii="Times New Roman" w:hAnsi="Times New Roman" w:cs="Times New Roman"/>
          <w:sz w:val="24"/>
          <w:szCs w:val="24"/>
        </w:rPr>
      </w:pPr>
    </w:p>
    <w:p w:rsidR="0051070D" w:rsidRPr="00C31F44" w:rsidRDefault="0051070D" w:rsidP="0051070D">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6. ОСОБЫЕ УСЛОВИЯ</w:t>
      </w:r>
    </w:p>
    <w:p w:rsidR="0051070D" w:rsidRPr="00C31F44" w:rsidRDefault="0051070D" w:rsidP="0051070D">
      <w:pPr>
        <w:pStyle w:val="a4"/>
        <w:numPr>
          <w:ilvl w:val="1"/>
          <w:numId w:val="2"/>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 xml:space="preserve">Участник долевого строительства вправе после полного исполнения своих обязательств по оплате Цены договора уступить свое право требования к Застройщику по настоящему договору третьим лицам путем заключения договора уступки прав требований (далее – «Договор уступки прав требований»). При этом права Участника долевого строительства переходят к новому участнику долевого строительства в том объеме и на тех условиях, которые существовали к моменту перехода права по настоящему договору. </w:t>
      </w:r>
    </w:p>
    <w:p w:rsidR="0051070D" w:rsidRPr="00C31F44" w:rsidRDefault="0051070D" w:rsidP="0051070D">
      <w:pPr>
        <w:pStyle w:val="a4"/>
        <w:numPr>
          <w:ilvl w:val="1"/>
          <w:numId w:val="2"/>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bookmarkStart w:id="0" w:name="_Hlk161869135"/>
      <w:r w:rsidRPr="00C31F44">
        <w:rPr>
          <w:rFonts w:ascii="Times New Roman" w:eastAsia="Times New Roman" w:hAnsi="Times New Roman" w:cs="Times New Roman"/>
          <w:sz w:val="24"/>
          <w:szCs w:val="24"/>
          <w:lang w:eastAsia="ar-SA"/>
        </w:rPr>
        <w:t xml:space="preserve">До полного исполнения Участником долевого строительства обязательств по оплате Цены договора, уступка права требования к Застройщику по настоящему договору новому участнику долевого строительства возможна только при одновременном переводе долга на нового участника долевого строительства путем заключения договора перемены </w:t>
      </w:r>
      <w:r w:rsidRPr="00C31F44">
        <w:rPr>
          <w:rFonts w:ascii="Times New Roman" w:eastAsia="Times New Roman" w:hAnsi="Times New Roman" w:cs="Times New Roman"/>
          <w:sz w:val="24"/>
          <w:szCs w:val="24"/>
          <w:lang w:eastAsia="ar-SA"/>
        </w:rPr>
        <w:lastRenderedPageBreak/>
        <w:t>лица в обязательстве (далее – «Договор перемены лица в обязательстве») в порядке, установленном Гражданским кодексом Российской Федерации.</w:t>
      </w:r>
      <w:bookmarkEnd w:id="0"/>
      <w:r w:rsidRPr="00C31F44">
        <w:rPr>
          <w:rFonts w:ascii="Times New Roman" w:eastAsia="Times New Roman" w:hAnsi="Times New Roman" w:cs="Times New Roman"/>
          <w:sz w:val="24"/>
          <w:szCs w:val="24"/>
          <w:lang w:eastAsia="ar-SA"/>
        </w:rPr>
        <w:t xml:space="preserve"> </w:t>
      </w:r>
    </w:p>
    <w:p w:rsidR="0051070D" w:rsidRPr="009A1300" w:rsidRDefault="0051070D" w:rsidP="0051070D">
      <w:pPr>
        <w:numPr>
          <w:ilvl w:val="1"/>
          <w:numId w:val="2"/>
        </w:numPr>
        <w:tabs>
          <w:tab w:val="num" w:pos="540"/>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Заключение Договора уступки прав требований или Договора перемены лица в обязательстве по-настоящему договору возможно в период с момента государственной регистрации настоящего договора до момента подписания передаточного акта о приемке Объекта долевого строительства.</w:t>
      </w:r>
    </w:p>
    <w:p w:rsidR="0051070D" w:rsidRPr="009A1300" w:rsidRDefault="0051070D" w:rsidP="0051070D">
      <w:pPr>
        <w:numPr>
          <w:ilvl w:val="1"/>
          <w:numId w:val="2"/>
        </w:numPr>
        <w:tabs>
          <w:tab w:val="num" w:pos="540"/>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Участник долевого строительства в течение 3 дней с момента заключения Договора уступки прав требований или Договора перемены лица в обязательстве обязан передать Застройщику соответствующее уведомление с приложением одного оригинального экземпляра заключенного Договора уступки прав требований, либо Договора перемены лица в обязательстве.</w:t>
      </w:r>
    </w:p>
    <w:p w:rsidR="0051070D" w:rsidRPr="009A1300" w:rsidRDefault="0051070D" w:rsidP="0051070D">
      <w:pPr>
        <w:numPr>
          <w:ilvl w:val="1"/>
          <w:numId w:val="2"/>
        </w:numPr>
        <w:tabs>
          <w:tab w:val="left" w:pos="851"/>
        </w:tabs>
        <w:suppressAutoHyphens/>
        <w:spacing w:after="0" w:line="240" w:lineRule="auto"/>
        <w:ind w:left="0" w:firstLine="851"/>
        <w:jc w:val="both"/>
        <w:rPr>
          <w:rFonts w:ascii="Times New Roman" w:eastAsia="Times New Roman" w:hAnsi="Times New Roman" w:cs="Times New Roman"/>
          <w:b/>
          <w:bCs/>
          <w:sz w:val="24"/>
          <w:szCs w:val="24"/>
          <w:lang w:eastAsia="ar-SA"/>
        </w:rPr>
      </w:pPr>
      <w:r w:rsidRPr="009A1300">
        <w:rPr>
          <w:rFonts w:ascii="Times New Roman" w:eastAsia="Times New Roman" w:hAnsi="Times New Roman" w:cs="Times New Roman"/>
          <w:b/>
          <w:bCs/>
          <w:sz w:val="24"/>
          <w:szCs w:val="24"/>
          <w:lang w:eastAsia="ar-SA"/>
        </w:rPr>
        <w:t xml:space="preserve">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возможны только с письменного согласия Застройщика, за исключением случаев, предусмотренных законодательством РФ. </w:t>
      </w:r>
      <w:bookmarkStart w:id="1" w:name="_Hlk161869223"/>
      <w:r w:rsidRPr="009A1300">
        <w:rPr>
          <w:rFonts w:ascii="Times New Roman" w:eastAsia="Times New Roman" w:hAnsi="Times New Roman" w:cs="Times New Roman"/>
          <w:b/>
          <w:bCs/>
          <w:sz w:val="24"/>
          <w:szCs w:val="24"/>
          <w:lang w:eastAsia="ar-SA"/>
        </w:rPr>
        <w:t>Стороны согласовали, что до установления обстоятельств (обязательств) изменения цены договора, предусмотренных п.</w:t>
      </w:r>
      <w:r w:rsidRPr="00C31F44">
        <w:rPr>
          <w:rFonts w:ascii="Times New Roman" w:eastAsia="Times New Roman" w:hAnsi="Times New Roman" w:cs="Times New Roman"/>
          <w:b/>
          <w:bCs/>
          <w:sz w:val="24"/>
          <w:szCs w:val="24"/>
          <w:lang w:eastAsia="ar-SA"/>
        </w:rPr>
        <w:t>4.5</w:t>
      </w:r>
      <w:r w:rsidRPr="009A1300">
        <w:rPr>
          <w:rFonts w:ascii="Times New Roman" w:eastAsia="Times New Roman" w:hAnsi="Times New Roman" w:cs="Times New Roman"/>
          <w:b/>
          <w:bCs/>
          <w:sz w:val="24"/>
          <w:szCs w:val="24"/>
          <w:lang w:eastAsia="ar-SA"/>
        </w:rPr>
        <w:t>. настоящего Договора и завершения между сторонами расчетов, предусмотренных п.</w:t>
      </w:r>
      <w:r w:rsidRPr="00C31F44">
        <w:rPr>
          <w:rFonts w:ascii="Times New Roman" w:eastAsia="Times New Roman" w:hAnsi="Times New Roman" w:cs="Times New Roman"/>
          <w:b/>
          <w:bCs/>
          <w:sz w:val="24"/>
          <w:szCs w:val="24"/>
          <w:lang w:eastAsia="ar-SA"/>
        </w:rPr>
        <w:t xml:space="preserve">4.5. </w:t>
      </w:r>
      <w:r w:rsidRPr="009A1300">
        <w:rPr>
          <w:rFonts w:ascii="Times New Roman" w:eastAsia="Times New Roman" w:hAnsi="Times New Roman" w:cs="Times New Roman"/>
          <w:b/>
          <w:bCs/>
          <w:sz w:val="24"/>
          <w:szCs w:val="24"/>
          <w:lang w:eastAsia="ar-SA"/>
        </w:rPr>
        <w:t>настоящего договора, Стороны признают уступку прав требований по настоящему договору как уступку прав требований с переводом долга новому участнику долевого строительства.</w:t>
      </w:r>
      <w:bookmarkEnd w:id="1"/>
      <w:r w:rsidRPr="009A1300">
        <w:rPr>
          <w:rFonts w:ascii="Times New Roman" w:eastAsia="Times New Roman" w:hAnsi="Times New Roman" w:cs="Times New Roman"/>
          <w:b/>
          <w:bCs/>
          <w:sz w:val="24"/>
          <w:szCs w:val="24"/>
          <w:lang w:eastAsia="ar-SA"/>
        </w:rPr>
        <w:t xml:space="preserve"> </w:t>
      </w:r>
    </w:p>
    <w:p w:rsidR="0051070D" w:rsidRPr="009A1300" w:rsidRDefault="0051070D" w:rsidP="0051070D">
      <w:pPr>
        <w:tabs>
          <w:tab w:val="left" w:pos="851"/>
        </w:tabs>
        <w:suppressAutoHyphens/>
        <w:spacing w:after="0" w:line="240" w:lineRule="auto"/>
        <w:ind w:firstLine="851"/>
        <w:jc w:val="both"/>
        <w:rPr>
          <w:rFonts w:ascii="Times New Roman" w:eastAsia="Times New Roman" w:hAnsi="Times New Roman" w:cs="Times New Roman"/>
          <w:b/>
          <w:bCs/>
          <w:sz w:val="24"/>
          <w:szCs w:val="24"/>
          <w:lang w:eastAsia="ar-SA"/>
        </w:rPr>
      </w:pPr>
      <w:r w:rsidRPr="00C31F44">
        <w:rPr>
          <w:rFonts w:ascii="Times New Roman" w:eastAsia="Times New Roman" w:hAnsi="Times New Roman" w:cs="Times New Roman"/>
          <w:b/>
          <w:bCs/>
          <w:sz w:val="24"/>
          <w:szCs w:val="24"/>
          <w:lang w:eastAsia="ar-SA"/>
        </w:rPr>
        <w:t>6</w:t>
      </w:r>
      <w:r w:rsidRPr="009A1300">
        <w:rPr>
          <w:rFonts w:ascii="Times New Roman" w:eastAsia="Times New Roman" w:hAnsi="Times New Roman" w:cs="Times New Roman"/>
          <w:b/>
          <w:bCs/>
          <w:sz w:val="24"/>
          <w:szCs w:val="24"/>
          <w:lang w:eastAsia="ar-SA"/>
        </w:rPr>
        <w:t>.</w:t>
      </w:r>
      <w:r w:rsidRPr="00C31F44">
        <w:rPr>
          <w:rFonts w:ascii="Times New Roman" w:eastAsia="Times New Roman" w:hAnsi="Times New Roman" w:cs="Times New Roman"/>
          <w:b/>
          <w:bCs/>
          <w:sz w:val="24"/>
          <w:szCs w:val="24"/>
          <w:lang w:eastAsia="ar-SA"/>
        </w:rPr>
        <w:t>6</w:t>
      </w:r>
      <w:r w:rsidRPr="009A1300">
        <w:rPr>
          <w:rFonts w:ascii="Times New Roman" w:eastAsia="Times New Roman" w:hAnsi="Times New Roman" w:cs="Times New Roman"/>
          <w:b/>
          <w:bCs/>
          <w:sz w:val="24"/>
          <w:szCs w:val="24"/>
          <w:lang w:eastAsia="ar-SA"/>
        </w:rPr>
        <w:t>.</w:t>
      </w:r>
      <w:bookmarkStart w:id="2" w:name="_Hlk19114323"/>
      <w:r w:rsidRPr="009A1300">
        <w:rPr>
          <w:rFonts w:ascii="Times New Roman" w:eastAsia="Times New Roman" w:hAnsi="Times New Roman" w:cs="Times New Roman"/>
          <w:b/>
          <w:bCs/>
          <w:sz w:val="24"/>
          <w:szCs w:val="24"/>
          <w:lang w:eastAsia="ar-SA"/>
        </w:rPr>
        <w:t xml:space="preserve"> </w:t>
      </w:r>
      <w:bookmarkStart w:id="3" w:name="_Hlk161869312"/>
      <w:r w:rsidRPr="009A1300">
        <w:rPr>
          <w:rFonts w:ascii="Times New Roman" w:eastAsia="Times New Roman" w:hAnsi="Times New Roman" w:cs="Times New Roman"/>
          <w:b/>
          <w:bCs/>
          <w:sz w:val="24"/>
          <w:szCs w:val="24"/>
          <w:lang w:eastAsia="ar-SA"/>
        </w:rPr>
        <w:t>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w:t>
      </w:r>
      <w:bookmarkEnd w:id="2"/>
      <w:r w:rsidRPr="009A1300">
        <w:rPr>
          <w:rFonts w:ascii="Times New Roman" w:eastAsia="Times New Roman" w:hAnsi="Times New Roman" w:cs="Times New Roman"/>
          <w:b/>
          <w:bCs/>
          <w:sz w:val="24"/>
          <w:szCs w:val="24"/>
          <w:lang w:eastAsia="ar-SA"/>
        </w:rPr>
        <w:t>, возможна только с письменного согласия Застройщика, за исключением случаев, предусмотренных законодательством РФ.</w:t>
      </w:r>
      <w:bookmarkEnd w:id="3"/>
    </w:p>
    <w:p w:rsidR="0051070D" w:rsidRPr="00C31F44" w:rsidRDefault="0051070D" w:rsidP="0051070D">
      <w:pPr>
        <w:pStyle w:val="a4"/>
        <w:numPr>
          <w:ilvl w:val="1"/>
          <w:numId w:val="3"/>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 xml:space="preserve">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равно как 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 совершенные без соблюдения положений, предусмотренных настоящим договором, в том числе без письменного согласия Застройщика, недействительны, не влекут перехода прав и перевода долга на нового участника долевого строительства. </w:t>
      </w:r>
    </w:p>
    <w:p w:rsidR="0051070D" w:rsidRPr="009A1300" w:rsidRDefault="0051070D" w:rsidP="0051070D">
      <w:pPr>
        <w:numPr>
          <w:ilvl w:val="1"/>
          <w:numId w:val="3"/>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Договор уступки прав требований и Договор перемены лица в обязательстве по настоящему договору подлежат обязательной государственной регистрации в органах, осуществляющих государственную регистрацию прав на недвижимое имущество и сделок с ним. Государственная регистрация Договора уступки прав требований и Договора перемены лица в обязательстве по настоящему договору осуществляется Участником долевого строительства самостоятельно и за свой счет.</w:t>
      </w:r>
    </w:p>
    <w:p w:rsidR="0051070D" w:rsidRPr="009A1300" w:rsidRDefault="0051070D" w:rsidP="0051070D">
      <w:pPr>
        <w:numPr>
          <w:ilvl w:val="1"/>
          <w:numId w:val="3"/>
        </w:numPr>
        <w:tabs>
          <w:tab w:val="num" w:pos="540"/>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 xml:space="preserve">Участник долевого строительства, заинтересованный в получении согласия Застройщика, предусмотренного </w:t>
      </w:r>
      <w:proofErr w:type="gramStart"/>
      <w:r w:rsidRPr="009A1300">
        <w:rPr>
          <w:rFonts w:ascii="Times New Roman" w:eastAsia="Times New Roman" w:hAnsi="Times New Roman" w:cs="Times New Roman"/>
          <w:sz w:val="24"/>
          <w:szCs w:val="24"/>
          <w:lang w:eastAsia="ar-SA"/>
        </w:rPr>
        <w:t>п.</w:t>
      </w:r>
      <w:r w:rsidRPr="00C31F44">
        <w:rPr>
          <w:rFonts w:ascii="Times New Roman" w:eastAsia="Times New Roman" w:hAnsi="Times New Roman" w:cs="Times New Roman"/>
          <w:sz w:val="24"/>
          <w:szCs w:val="24"/>
          <w:lang w:eastAsia="ar-SA"/>
        </w:rPr>
        <w:t>6.5.,</w:t>
      </w:r>
      <w:proofErr w:type="gramEnd"/>
      <w:r w:rsidRPr="00C31F44">
        <w:rPr>
          <w:rFonts w:ascii="Times New Roman" w:eastAsia="Times New Roman" w:hAnsi="Times New Roman" w:cs="Times New Roman"/>
          <w:sz w:val="24"/>
          <w:szCs w:val="24"/>
          <w:lang w:eastAsia="ar-SA"/>
        </w:rPr>
        <w:t xml:space="preserve"> п.6.6.</w:t>
      </w:r>
      <w:r w:rsidRPr="009A1300">
        <w:rPr>
          <w:rFonts w:ascii="Times New Roman" w:eastAsia="Times New Roman" w:hAnsi="Times New Roman" w:cs="Times New Roman"/>
          <w:sz w:val="24"/>
          <w:szCs w:val="24"/>
          <w:lang w:eastAsia="ar-SA"/>
        </w:rPr>
        <w:t xml:space="preserve"> настоящего договора направляет в адрес застройщика письменное заявление о предоставлении такого согласия Застройщика способами и в порядке, предусмотренными п.</w:t>
      </w:r>
      <w:r w:rsidRPr="00C31F44">
        <w:rPr>
          <w:rFonts w:ascii="Times New Roman" w:eastAsia="Times New Roman" w:hAnsi="Times New Roman" w:cs="Times New Roman"/>
          <w:sz w:val="24"/>
          <w:szCs w:val="24"/>
          <w:lang w:eastAsia="ar-SA"/>
        </w:rPr>
        <w:t>10.4</w:t>
      </w:r>
      <w:r w:rsidRPr="009A1300">
        <w:rPr>
          <w:rFonts w:ascii="Times New Roman" w:eastAsia="Times New Roman" w:hAnsi="Times New Roman" w:cs="Times New Roman"/>
          <w:sz w:val="24"/>
          <w:szCs w:val="24"/>
          <w:lang w:eastAsia="ar-SA"/>
        </w:rPr>
        <w:t xml:space="preserve">. настоящего договора. Застройщик в срок, не превышающий тридцать рабочих дней, рассматривает такое заявление и предоставляет Участнику долевого строительства согласие, предусмотренное </w:t>
      </w:r>
      <w:proofErr w:type="gramStart"/>
      <w:r w:rsidRPr="009A1300">
        <w:rPr>
          <w:rFonts w:ascii="Times New Roman" w:eastAsia="Times New Roman" w:hAnsi="Times New Roman" w:cs="Times New Roman"/>
          <w:sz w:val="24"/>
          <w:szCs w:val="24"/>
          <w:lang w:eastAsia="ar-SA"/>
        </w:rPr>
        <w:t>п.</w:t>
      </w:r>
      <w:r w:rsidRPr="00C31F44">
        <w:rPr>
          <w:rFonts w:ascii="Times New Roman" w:eastAsia="Times New Roman" w:hAnsi="Times New Roman" w:cs="Times New Roman"/>
          <w:sz w:val="24"/>
          <w:szCs w:val="24"/>
          <w:lang w:eastAsia="ar-SA"/>
        </w:rPr>
        <w:t>6.5.,</w:t>
      </w:r>
      <w:proofErr w:type="gramEnd"/>
      <w:r w:rsidRPr="00C31F44">
        <w:rPr>
          <w:rFonts w:ascii="Times New Roman" w:eastAsia="Times New Roman" w:hAnsi="Times New Roman" w:cs="Times New Roman"/>
          <w:sz w:val="24"/>
          <w:szCs w:val="24"/>
          <w:lang w:eastAsia="ar-SA"/>
        </w:rPr>
        <w:t xml:space="preserve"> п.6.6.</w:t>
      </w:r>
      <w:r w:rsidRPr="009A1300">
        <w:rPr>
          <w:rFonts w:ascii="Times New Roman" w:eastAsia="Times New Roman" w:hAnsi="Times New Roman" w:cs="Times New Roman"/>
          <w:sz w:val="24"/>
          <w:szCs w:val="24"/>
          <w:lang w:eastAsia="ar-SA"/>
        </w:rPr>
        <w:t xml:space="preserve"> настоящего договора или отказ в предоставлении такого согласия.</w:t>
      </w:r>
    </w:p>
    <w:p w:rsidR="0051070D" w:rsidRPr="009A1300" w:rsidRDefault="0051070D" w:rsidP="0051070D">
      <w:pPr>
        <w:numPr>
          <w:ilvl w:val="1"/>
          <w:numId w:val="3"/>
        </w:numPr>
        <w:tabs>
          <w:tab w:val="left" w:pos="851"/>
        </w:tabs>
        <w:suppressAutoHyphens/>
        <w:spacing w:after="0" w:line="240" w:lineRule="auto"/>
        <w:ind w:left="0"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t>В случае, если Застройщиком был обеспечен (</w:t>
      </w:r>
      <w:proofErr w:type="spellStart"/>
      <w:r w:rsidRPr="009A1300">
        <w:rPr>
          <w:rFonts w:ascii="Times New Roman" w:eastAsia="Times New Roman" w:hAnsi="Times New Roman" w:cs="Times New Roman"/>
          <w:sz w:val="24"/>
          <w:szCs w:val="24"/>
          <w:lang w:eastAsia="ar-SA"/>
        </w:rPr>
        <w:t>софинансирован</w:t>
      </w:r>
      <w:proofErr w:type="spellEnd"/>
      <w:r w:rsidRPr="009A1300">
        <w:rPr>
          <w:rFonts w:ascii="Times New Roman" w:eastAsia="Times New Roman" w:hAnsi="Times New Roman" w:cs="Times New Roman"/>
          <w:sz w:val="24"/>
          <w:szCs w:val="24"/>
          <w:lang w:eastAsia="ar-SA"/>
        </w:rPr>
        <w:t xml:space="preserve">) для Участника долевого строительства дисконт процентной ставки по ипотечному кредиту на приобретение Объекта долевого строительства по Договору, стороны признают данное обстоятельство достаточным и надлежащим основанием для отказа Застройщика в предоставлении согласия на уступку прав требования по Договору. </w:t>
      </w:r>
    </w:p>
    <w:p w:rsidR="0051070D" w:rsidRPr="009A1300" w:rsidRDefault="0051070D" w:rsidP="0051070D">
      <w:pPr>
        <w:tabs>
          <w:tab w:val="left" w:pos="851"/>
        </w:tabs>
        <w:suppressAutoHyphens/>
        <w:spacing w:after="0" w:line="240" w:lineRule="auto"/>
        <w:ind w:firstLine="851"/>
        <w:jc w:val="both"/>
        <w:rPr>
          <w:rFonts w:ascii="Times New Roman" w:eastAsia="Times New Roman" w:hAnsi="Times New Roman" w:cs="Times New Roman"/>
          <w:sz w:val="24"/>
          <w:szCs w:val="24"/>
          <w:lang w:eastAsia="ar-SA"/>
        </w:rPr>
      </w:pPr>
      <w:r w:rsidRPr="009A1300">
        <w:rPr>
          <w:rFonts w:ascii="Times New Roman" w:eastAsia="Times New Roman" w:hAnsi="Times New Roman" w:cs="Times New Roman"/>
          <w:sz w:val="24"/>
          <w:szCs w:val="24"/>
          <w:lang w:eastAsia="ar-SA"/>
        </w:rPr>
        <w:lastRenderedPageBreak/>
        <w:t>В случае уступки прав требования или расторжения Договора по инициативе Участника долевого строительства, Участник долевого строительства обязуется компенсировать Застройщику расходы, понесенные Застройщиком в связи с обеспечением (</w:t>
      </w:r>
      <w:proofErr w:type="spellStart"/>
      <w:r w:rsidRPr="009A1300">
        <w:rPr>
          <w:rFonts w:ascii="Times New Roman" w:eastAsia="Times New Roman" w:hAnsi="Times New Roman" w:cs="Times New Roman"/>
          <w:sz w:val="24"/>
          <w:szCs w:val="24"/>
          <w:lang w:eastAsia="ar-SA"/>
        </w:rPr>
        <w:t>софинансированием</w:t>
      </w:r>
      <w:proofErr w:type="spellEnd"/>
      <w:r w:rsidRPr="009A1300">
        <w:rPr>
          <w:rFonts w:ascii="Times New Roman" w:eastAsia="Times New Roman" w:hAnsi="Times New Roman" w:cs="Times New Roman"/>
          <w:sz w:val="24"/>
          <w:szCs w:val="24"/>
          <w:lang w:eastAsia="ar-SA"/>
        </w:rPr>
        <w:t xml:space="preserve">) для Участника долевого строительства дисконта процентной ставки по ипотечному кредиту на приобретение Объекта долевого строительства по Договору. </w:t>
      </w:r>
    </w:p>
    <w:p w:rsidR="0051070D" w:rsidRPr="00C31F44" w:rsidRDefault="0051070D" w:rsidP="0051070D">
      <w:pPr>
        <w:tabs>
          <w:tab w:val="left" w:pos="851"/>
        </w:tabs>
        <w:spacing w:after="0" w:line="240" w:lineRule="auto"/>
        <w:ind w:firstLine="851"/>
        <w:jc w:val="both"/>
        <w:rPr>
          <w:rFonts w:ascii="Times New Roman" w:hAnsi="Times New Roman" w:cs="Times New Roman"/>
          <w:sz w:val="24"/>
          <w:szCs w:val="24"/>
        </w:rPr>
      </w:pPr>
      <w:r w:rsidRPr="00C31F44">
        <w:rPr>
          <w:rFonts w:ascii="Times New Roman" w:eastAsia="Times New Roman" w:hAnsi="Times New Roman" w:cs="Times New Roman"/>
          <w:sz w:val="24"/>
          <w:szCs w:val="24"/>
          <w:lang w:eastAsia="ar-SA"/>
        </w:rPr>
        <w:t>Расходы, указанные в настоящем пункте Договора, компенсируются (оплачиваются) Участником долевого строительства в срок, не превышающий 5 рабочих дней с даты направления Застройщиком письменного уведомления о необходимости произвести компенсацию таких расходов, либо, в случае расторжения Договора, на условиях соглашения о расторжении Договора.</w:t>
      </w:r>
    </w:p>
    <w:p w:rsidR="0051070D" w:rsidRPr="00FB3989" w:rsidRDefault="0051070D" w:rsidP="0051070D">
      <w:pPr>
        <w:spacing w:after="0" w:line="240" w:lineRule="auto"/>
        <w:ind w:firstLine="851"/>
        <w:jc w:val="both"/>
        <w:rPr>
          <w:rFonts w:ascii="Times New Roman" w:hAnsi="Times New Roman" w:cs="Times New Roman"/>
          <w:sz w:val="24"/>
          <w:szCs w:val="24"/>
        </w:rPr>
      </w:pPr>
      <w:r w:rsidRPr="00FB3989">
        <w:rPr>
          <w:rFonts w:ascii="Times New Roman" w:hAnsi="Times New Roman" w:cs="Times New Roman"/>
          <w:bCs/>
          <w:sz w:val="24"/>
          <w:szCs w:val="24"/>
        </w:rPr>
        <w:t>6.11.</w:t>
      </w:r>
      <w:r w:rsidRPr="00FB3989">
        <w:rPr>
          <w:rFonts w:ascii="Times New Roman" w:hAnsi="Times New Roman" w:cs="Times New Roman"/>
          <w:b/>
          <w:bCs/>
          <w:sz w:val="24"/>
          <w:szCs w:val="24"/>
        </w:rPr>
        <w:t xml:space="preserve"> </w:t>
      </w:r>
      <w:r w:rsidRPr="00FB3989">
        <w:rPr>
          <w:rFonts w:ascii="Times New Roman" w:hAnsi="Times New Roman" w:cs="Times New Roman"/>
          <w:sz w:val="24"/>
          <w:szCs w:val="24"/>
        </w:rPr>
        <w:t xml:space="preserve">Застройщик имеет право </w:t>
      </w:r>
      <w:r w:rsidRPr="00FB3989">
        <w:rPr>
          <w:rFonts w:ascii="Times New Roman" w:hAnsi="Times New Roman" w:cs="Times New Roman"/>
          <w:sz w:val="24"/>
          <w:szCs w:val="24"/>
          <w:lang w:eastAsia="ru-RU"/>
        </w:rPr>
        <w:t>в ходе строительства Жилого дома вносить в правоустанавливающую и проектную документацию на Многоквартирный дом и Земельный участок изменения, в том числе касающиеся изменения этажности, количества секций, жилых и нежилых помещений и связанные с этим изменения площадей по Многоквартирному дому и площади застройки, изменения в назначение нежилых помещений Многоквартирного дома, элементов благоустройства, изменения систем инженерного обеспечения, инженерного оборудования и прочего. Стороны согласовали, что вышеизложенные изменения считаются несущественными, согласованными и принятыми Сторонами.</w:t>
      </w:r>
    </w:p>
    <w:p w:rsidR="0051070D" w:rsidRPr="00C31F44" w:rsidRDefault="0051070D" w:rsidP="0051070D">
      <w:pPr>
        <w:pStyle w:val="a4"/>
        <w:numPr>
          <w:ilvl w:val="1"/>
          <w:numId w:val="4"/>
        </w:numPr>
        <w:spacing w:after="0" w:line="240" w:lineRule="auto"/>
        <w:ind w:left="0" w:firstLine="851"/>
        <w:jc w:val="both"/>
        <w:rPr>
          <w:rFonts w:ascii="Times New Roman" w:hAnsi="Times New Roman" w:cs="Times New Roman"/>
          <w:sz w:val="24"/>
          <w:szCs w:val="24"/>
        </w:rPr>
      </w:pPr>
      <w:r w:rsidRPr="00C31F44">
        <w:rPr>
          <w:rFonts w:ascii="Times New Roman" w:hAnsi="Times New Roman" w:cs="Times New Roman"/>
          <w:sz w:val="24"/>
          <w:szCs w:val="24"/>
          <w:lang w:eastAsia="ru-RU"/>
        </w:rPr>
        <w:t>Стороны договорились, что, если условиями настоящего договора предусмотрена оплата стоимости (части стоимости) Объекта долевого строительства за счет средств материнского (семейного) капитала, Участник долевого строительства в течение пяти рабочих дней с момента получения настоящего договора с государственной регистрации подать соответствующее заявление о распоряжении средствами материнского (семейного) капитала и необходимые документы в уполномоченное отделение Пенсионного фонда Российской Федерации. В случае, если по истечение пятидесяти рабочих дней с даты, когда Участник долевого строительства должен был подать заявление о распоряжении средствами материнского (семейного) капитала и необходимые документы в уполномоченное отделение Пенсионного фонда Российской Федерации, денежные средства к Застройщику не поступили ввиду действий (бездействия) Участника долевого строительства, Застройщик вправе требовать уплаты взноса по договору, который должен был быть уплачен за счет средств материнского (семейного) капитала, непосредственно с Участника долевого строительства за счет средств Участника долевого строительства.</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6.1</w:t>
      </w:r>
      <w:r>
        <w:rPr>
          <w:rFonts w:ascii="Times New Roman" w:hAnsi="Times New Roman" w:cs="Times New Roman"/>
          <w:sz w:val="24"/>
          <w:szCs w:val="24"/>
        </w:rPr>
        <w:t>3</w:t>
      </w:r>
      <w:r w:rsidRPr="00C31F44">
        <w:rPr>
          <w:rFonts w:ascii="Times New Roman" w:hAnsi="Times New Roman" w:cs="Times New Roman"/>
          <w:sz w:val="24"/>
          <w:szCs w:val="24"/>
        </w:rPr>
        <w:t>. Участник долевого строительства даёт свое согласие Застройщику на обработку, хранение и</w:t>
      </w:r>
      <w:r>
        <w:rPr>
          <w:rFonts w:ascii="Times New Roman" w:hAnsi="Times New Roman" w:cs="Times New Roman"/>
          <w:sz w:val="24"/>
          <w:szCs w:val="24"/>
        </w:rPr>
        <w:t xml:space="preserve"> передачу</w:t>
      </w:r>
      <w:r w:rsidRPr="00C31F44">
        <w:rPr>
          <w:rFonts w:ascii="Times New Roman" w:hAnsi="Times New Roman" w:cs="Times New Roman"/>
          <w:sz w:val="24"/>
          <w:szCs w:val="24"/>
        </w:rPr>
        <w:t xml:space="preserve"> персональных данных третьим лицам в электронном виде, на бумажных носителях и в устной форме. Передача Застройщиком персональных данных Участника долевого строительства третьим лицам возможна в рамках исполнения настоящего Договора и в случаях, предусмотренных действующим законодательством Российской Федерации. </w:t>
      </w:r>
    </w:p>
    <w:p w:rsidR="0051070D" w:rsidRPr="00C31F44" w:rsidRDefault="0051070D" w:rsidP="0051070D">
      <w:pPr>
        <w:spacing w:after="0" w:line="240" w:lineRule="auto"/>
        <w:ind w:firstLine="851"/>
        <w:jc w:val="both"/>
        <w:rPr>
          <w:rFonts w:ascii="Times New Roman" w:hAnsi="Times New Roman" w:cs="Times New Roman"/>
          <w:sz w:val="24"/>
          <w:szCs w:val="24"/>
        </w:rPr>
      </w:pPr>
    </w:p>
    <w:p w:rsidR="0051070D" w:rsidRPr="00C31F44" w:rsidRDefault="0051070D" w:rsidP="0051070D">
      <w:pPr>
        <w:pStyle w:val="a5"/>
        <w:ind w:firstLine="709"/>
        <w:jc w:val="center"/>
      </w:pPr>
      <w:r w:rsidRPr="00C31F44">
        <w:t>7. ПЕРЕДАЧА ОБЪЕКТА ДОЛЕВОГО СТРОИТЕЛЬСТВА</w:t>
      </w:r>
    </w:p>
    <w:p w:rsidR="0051070D" w:rsidRPr="001127AC" w:rsidRDefault="0051070D" w:rsidP="0051070D">
      <w:pPr>
        <w:suppressAutoHyphens/>
        <w:spacing w:after="0" w:line="240" w:lineRule="auto"/>
        <w:ind w:firstLine="709"/>
        <w:jc w:val="both"/>
        <w:rPr>
          <w:rFonts w:ascii="Times New Roman" w:eastAsia="Times New Roman" w:hAnsi="Times New Roman" w:cs="Times New Roman"/>
          <w:sz w:val="24"/>
          <w:szCs w:val="24"/>
          <w:lang w:eastAsia="ar-SA"/>
        </w:rPr>
      </w:pPr>
      <w:r w:rsidRPr="001127AC">
        <w:rPr>
          <w:rFonts w:ascii="Times New Roman" w:eastAsia="Times New Roman" w:hAnsi="Times New Roman" w:cs="Times New Roman"/>
          <w:sz w:val="24"/>
          <w:szCs w:val="24"/>
          <w:lang w:eastAsia="ar-SA"/>
        </w:rPr>
        <w:t>7.1.  Передача Объекта долевого строительства Застройщиком и принятие его Участником долевого строительства осуществляются по подписанному Сторонами передаточному акту.</w:t>
      </w:r>
    </w:p>
    <w:p w:rsidR="0051070D" w:rsidRPr="001127AC" w:rsidRDefault="0051070D" w:rsidP="0051070D">
      <w:pPr>
        <w:suppressAutoHyphens/>
        <w:spacing w:after="0" w:line="240" w:lineRule="auto"/>
        <w:ind w:firstLine="709"/>
        <w:jc w:val="both"/>
        <w:rPr>
          <w:rFonts w:ascii="Times New Roman" w:eastAsia="Times New Roman" w:hAnsi="Times New Roman" w:cs="Times New Roman"/>
          <w:sz w:val="24"/>
          <w:szCs w:val="24"/>
          <w:lang w:eastAsia="ar-SA"/>
        </w:rPr>
      </w:pPr>
      <w:r w:rsidRPr="001127AC">
        <w:rPr>
          <w:rFonts w:ascii="Times New Roman" w:eastAsia="Times New Roman" w:hAnsi="Times New Roman" w:cs="Times New Roman"/>
          <w:sz w:val="24"/>
          <w:szCs w:val="24"/>
          <w:lang w:eastAsia="ar-SA"/>
        </w:rPr>
        <w:t xml:space="preserve">7.2. До полной оплаты Участником долевого строительства цены договора обязательства Застройщика по передаче </w:t>
      </w:r>
      <w:bookmarkStart w:id="4" w:name="_Hlk15476975"/>
      <w:r w:rsidRPr="001127AC">
        <w:rPr>
          <w:rFonts w:ascii="Times New Roman" w:eastAsia="Times New Roman" w:hAnsi="Times New Roman" w:cs="Times New Roman"/>
          <w:sz w:val="24"/>
          <w:szCs w:val="24"/>
          <w:lang w:eastAsia="ar-SA"/>
        </w:rPr>
        <w:t>Объекта долевого строительства</w:t>
      </w:r>
      <w:bookmarkEnd w:id="4"/>
      <w:r w:rsidRPr="001127AC">
        <w:rPr>
          <w:rFonts w:ascii="Times New Roman" w:eastAsia="Times New Roman" w:hAnsi="Times New Roman" w:cs="Times New Roman"/>
          <w:sz w:val="24"/>
          <w:szCs w:val="24"/>
          <w:lang w:eastAsia="ar-SA"/>
        </w:rPr>
        <w:t xml:space="preserve"> не наступают. В </w:t>
      </w:r>
      <w:bookmarkStart w:id="5" w:name="_Hlk15476792"/>
      <w:r w:rsidRPr="001127AC">
        <w:rPr>
          <w:rFonts w:ascii="Times New Roman" w:eastAsia="Times New Roman" w:hAnsi="Times New Roman" w:cs="Times New Roman"/>
          <w:sz w:val="24"/>
          <w:szCs w:val="24"/>
          <w:lang w:eastAsia="ar-SA"/>
        </w:rPr>
        <w:t xml:space="preserve">случае, если уплата цены договора полностью или частично произведена Участником долевого строительства в период после ввода в эксплуатацию </w:t>
      </w:r>
      <w:r w:rsidRPr="00C31F44">
        <w:rPr>
          <w:rFonts w:ascii="Times New Roman" w:eastAsia="Times New Roman" w:hAnsi="Times New Roman" w:cs="Times New Roman"/>
          <w:sz w:val="24"/>
          <w:szCs w:val="24"/>
          <w:lang w:eastAsia="ar-SA"/>
        </w:rPr>
        <w:t>М</w:t>
      </w:r>
      <w:r w:rsidRPr="001127AC">
        <w:rPr>
          <w:rFonts w:ascii="Times New Roman" w:eastAsia="Times New Roman" w:hAnsi="Times New Roman" w:cs="Times New Roman"/>
          <w:sz w:val="24"/>
          <w:szCs w:val="24"/>
          <w:lang w:eastAsia="ar-SA"/>
        </w:rPr>
        <w:t xml:space="preserve">ногоквартирного дома, в котором находится </w:t>
      </w:r>
      <w:bookmarkStart w:id="6" w:name="_Hlk15476770"/>
      <w:r w:rsidRPr="001127AC">
        <w:rPr>
          <w:rFonts w:ascii="Times New Roman" w:eastAsia="Times New Roman" w:hAnsi="Times New Roman" w:cs="Times New Roman"/>
          <w:sz w:val="24"/>
          <w:szCs w:val="24"/>
          <w:lang w:eastAsia="ar-SA"/>
        </w:rPr>
        <w:t>Объект долевого строительства</w:t>
      </w:r>
      <w:bookmarkEnd w:id="6"/>
      <w:r w:rsidRPr="001127AC">
        <w:rPr>
          <w:rFonts w:ascii="Times New Roman" w:eastAsia="Times New Roman" w:hAnsi="Times New Roman" w:cs="Times New Roman"/>
          <w:sz w:val="24"/>
          <w:szCs w:val="24"/>
          <w:lang w:eastAsia="ar-SA"/>
        </w:rPr>
        <w:t xml:space="preserve">, то подписание сторонами акта приема-передачи  осуществляется в течении </w:t>
      </w:r>
      <w:r w:rsidRPr="00C31F44">
        <w:rPr>
          <w:rFonts w:ascii="Times New Roman" w:eastAsia="Times New Roman" w:hAnsi="Times New Roman" w:cs="Times New Roman"/>
          <w:sz w:val="24"/>
          <w:szCs w:val="24"/>
          <w:lang w:eastAsia="ar-SA"/>
        </w:rPr>
        <w:t xml:space="preserve">20 </w:t>
      </w:r>
      <w:r w:rsidRPr="001127AC">
        <w:rPr>
          <w:rFonts w:ascii="Times New Roman" w:eastAsia="Times New Roman" w:hAnsi="Times New Roman" w:cs="Times New Roman"/>
          <w:sz w:val="24"/>
          <w:szCs w:val="24"/>
          <w:lang w:eastAsia="ar-SA"/>
        </w:rPr>
        <w:t>рабочих дней с момента внесения Участником долевого строительства» последнего платежа по настоящему договору</w:t>
      </w:r>
      <w:bookmarkEnd w:id="5"/>
      <w:r w:rsidRPr="001127AC">
        <w:rPr>
          <w:rFonts w:ascii="Times New Roman" w:eastAsia="Times New Roman" w:hAnsi="Times New Roman" w:cs="Times New Roman"/>
          <w:sz w:val="24"/>
          <w:szCs w:val="24"/>
          <w:lang w:eastAsia="ar-SA"/>
        </w:rPr>
        <w:t xml:space="preserve">, но при этом не ранее установленного </w:t>
      </w:r>
      <w:bookmarkStart w:id="7" w:name="_Hlk15476838"/>
      <w:r w:rsidRPr="00C31F44">
        <w:rPr>
          <w:rFonts w:ascii="Times New Roman" w:eastAsia="Times New Roman" w:hAnsi="Times New Roman" w:cs="Times New Roman"/>
          <w:sz w:val="24"/>
          <w:szCs w:val="24"/>
          <w:lang w:eastAsia="ar-SA"/>
        </w:rPr>
        <w:t xml:space="preserve">настоящим Договором </w:t>
      </w:r>
      <w:r w:rsidRPr="001127AC">
        <w:rPr>
          <w:rFonts w:ascii="Times New Roman" w:eastAsia="Times New Roman" w:hAnsi="Times New Roman" w:cs="Times New Roman"/>
          <w:sz w:val="24"/>
          <w:szCs w:val="24"/>
          <w:lang w:eastAsia="ar-SA"/>
        </w:rPr>
        <w:t xml:space="preserve">срока передачи Объекта долевого </w:t>
      </w:r>
      <w:r w:rsidRPr="001127AC">
        <w:rPr>
          <w:rFonts w:ascii="Times New Roman" w:eastAsia="Times New Roman" w:hAnsi="Times New Roman" w:cs="Times New Roman"/>
          <w:sz w:val="24"/>
          <w:szCs w:val="24"/>
          <w:lang w:eastAsia="ar-SA"/>
        </w:rPr>
        <w:lastRenderedPageBreak/>
        <w:t>строительства</w:t>
      </w:r>
      <w:bookmarkEnd w:id="7"/>
      <w:r w:rsidRPr="001127AC">
        <w:rPr>
          <w:rFonts w:ascii="Times New Roman" w:eastAsia="Times New Roman" w:hAnsi="Times New Roman" w:cs="Times New Roman"/>
          <w:sz w:val="24"/>
          <w:szCs w:val="24"/>
          <w:lang w:eastAsia="ar-SA"/>
        </w:rPr>
        <w:t xml:space="preserve">. В случае, если уплата цены договора полностью или частично произведена </w:t>
      </w:r>
      <w:bookmarkStart w:id="8" w:name="_Hlk15476938"/>
      <w:r w:rsidRPr="001127AC">
        <w:rPr>
          <w:rFonts w:ascii="Times New Roman" w:eastAsia="Times New Roman" w:hAnsi="Times New Roman" w:cs="Times New Roman"/>
          <w:sz w:val="24"/>
          <w:szCs w:val="24"/>
          <w:lang w:eastAsia="ar-SA"/>
        </w:rPr>
        <w:t>Участником долевого строительства</w:t>
      </w:r>
      <w:bookmarkEnd w:id="8"/>
      <w:r w:rsidRPr="001127AC">
        <w:rPr>
          <w:rFonts w:ascii="Times New Roman" w:eastAsia="Times New Roman" w:hAnsi="Times New Roman" w:cs="Times New Roman"/>
          <w:sz w:val="24"/>
          <w:szCs w:val="24"/>
          <w:lang w:eastAsia="ar-SA"/>
        </w:rPr>
        <w:t xml:space="preserve"> после наступления, установленного </w:t>
      </w:r>
      <w:r w:rsidRPr="00C31F44">
        <w:rPr>
          <w:rFonts w:ascii="Times New Roman" w:eastAsia="Times New Roman" w:hAnsi="Times New Roman" w:cs="Times New Roman"/>
          <w:sz w:val="24"/>
          <w:szCs w:val="24"/>
          <w:lang w:eastAsia="ar-SA"/>
        </w:rPr>
        <w:t>настоящим Договором</w:t>
      </w:r>
      <w:r w:rsidRPr="001127AC">
        <w:rPr>
          <w:rFonts w:ascii="Times New Roman" w:eastAsia="Times New Roman" w:hAnsi="Times New Roman" w:cs="Times New Roman"/>
          <w:sz w:val="24"/>
          <w:szCs w:val="24"/>
          <w:lang w:eastAsia="ar-SA"/>
        </w:rPr>
        <w:t xml:space="preserve"> срока передачи Объекта долевого строительства, то подписание сторонами акта приема-передачи осуществляется в течение </w:t>
      </w:r>
      <w:r w:rsidRPr="00C31F44">
        <w:rPr>
          <w:rFonts w:ascii="Times New Roman" w:eastAsia="Times New Roman" w:hAnsi="Times New Roman" w:cs="Times New Roman"/>
          <w:sz w:val="24"/>
          <w:szCs w:val="24"/>
          <w:lang w:eastAsia="ar-SA"/>
        </w:rPr>
        <w:t xml:space="preserve">20 </w:t>
      </w:r>
      <w:r w:rsidRPr="001127AC">
        <w:rPr>
          <w:rFonts w:ascii="Times New Roman" w:eastAsia="Times New Roman" w:hAnsi="Times New Roman" w:cs="Times New Roman"/>
          <w:sz w:val="24"/>
          <w:szCs w:val="24"/>
          <w:lang w:eastAsia="ar-SA"/>
        </w:rPr>
        <w:t xml:space="preserve">рабочих дней с момента внесения Участником долевого строительства последнего платежа по настоящему договору. </w:t>
      </w:r>
    </w:p>
    <w:p w:rsidR="0051070D" w:rsidRPr="001127AC" w:rsidRDefault="0051070D" w:rsidP="0051070D">
      <w:pPr>
        <w:suppressAutoHyphens/>
        <w:spacing w:after="0" w:line="240" w:lineRule="auto"/>
        <w:ind w:firstLine="709"/>
        <w:jc w:val="both"/>
        <w:rPr>
          <w:rFonts w:ascii="Times New Roman" w:eastAsia="Times New Roman" w:hAnsi="Times New Roman" w:cs="Times New Roman"/>
          <w:sz w:val="24"/>
          <w:szCs w:val="24"/>
          <w:lang w:eastAsia="ar-SA"/>
        </w:rPr>
      </w:pPr>
      <w:r w:rsidRPr="001127AC">
        <w:rPr>
          <w:rFonts w:ascii="Times New Roman" w:eastAsia="Times New Roman" w:hAnsi="Times New Roman" w:cs="Times New Roman"/>
          <w:sz w:val="24"/>
          <w:szCs w:val="24"/>
          <w:lang w:eastAsia="ar-SA"/>
        </w:rPr>
        <w:t xml:space="preserve">7.3. Участник долевого строительства уведомлен, что на момент передачи Объекта долевого строительства, в Объекте долевого строительства может отсутствовать поставка коммунальных ресурсов. Поставка коммунальных ресурсов осуществляется на основании </w:t>
      </w:r>
      <w:proofErr w:type="gramStart"/>
      <w:r w:rsidRPr="001127AC">
        <w:rPr>
          <w:rFonts w:ascii="Times New Roman" w:eastAsia="Times New Roman" w:hAnsi="Times New Roman" w:cs="Times New Roman"/>
          <w:sz w:val="24"/>
          <w:szCs w:val="24"/>
          <w:lang w:eastAsia="ar-SA"/>
        </w:rPr>
        <w:t>договоров</w:t>
      </w:r>
      <w:proofErr w:type="gramEnd"/>
      <w:r w:rsidRPr="001127AC">
        <w:rPr>
          <w:rFonts w:ascii="Times New Roman" w:eastAsia="Times New Roman" w:hAnsi="Times New Roman" w:cs="Times New Roman"/>
          <w:sz w:val="24"/>
          <w:szCs w:val="24"/>
          <w:lang w:eastAsia="ar-SA"/>
        </w:rPr>
        <w:t xml:space="preserve"> заключаемых между </w:t>
      </w:r>
      <w:proofErr w:type="spellStart"/>
      <w:r w:rsidRPr="00C31F44">
        <w:rPr>
          <w:rFonts w:ascii="Times New Roman" w:eastAsia="Times New Roman" w:hAnsi="Times New Roman" w:cs="Times New Roman"/>
          <w:sz w:val="24"/>
          <w:szCs w:val="24"/>
          <w:lang w:eastAsia="ar-SA"/>
        </w:rPr>
        <w:t>ресурсо</w:t>
      </w:r>
      <w:r w:rsidRPr="001127AC">
        <w:rPr>
          <w:rFonts w:ascii="Times New Roman" w:eastAsia="Times New Roman" w:hAnsi="Times New Roman" w:cs="Times New Roman"/>
          <w:sz w:val="24"/>
          <w:szCs w:val="24"/>
          <w:lang w:eastAsia="ar-SA"/>
        </w:rPr>
        <w:t>снабжающими</w:t>
      </w:r>
      <w:proofErr w:type="spellEnd"/>
      <w:r w:rsidRPr="001127AC">
        <w:rPr>
          <w:rFonts w:ascii="Times New Roman" w:eastAsia="Times New Roman" w:hAnsi="Times New Roman" w:cs="Times New Roman"/>
          <w:sz w:val="24"/>
          <w:szCs w:val="24"/>
          <w:lang w:eastAsia="ar-SA"/>
        </w:rPr>
        <w:t xml:space="preserve"> организациями и управляющей компанией (и (или), Товариществом собственников жилья, Участником долевого строительства, и т.д.) в соответствии с положениями действующего законодательства Российской Федерации. В обязательства Застройщика по договору входит подключение </w:t>
      </w:r>
      <w:r w:rsidRPr="00C31F44">
        <w:rPr>
          <w:rFonts w:ascii="Times New Roman" w:eastAsia="Times New Roman" w:hAnsi="Times New Roman" w:cs="Times New Roman"/>
          <w:sz w:val="24"/>
          <w:szCs w:val="24"/>
          <w:lang w:eastAsia="ar-SA"/>
        </w:rPr>
        <w:t>Многоквартирного</w:t>
      </w:r>
      <w:r w:rsidRPr="001127AC">
        <w:rPr>
          <w:rFonts w:ascii="Times New Roman" w:eastAsia="Times New Roman" w:hAnsi="Times New Roman" w:cs="Times New Roman"/>
          <w:sz w:val="24"/>
          <w:szCs w:val="24"/>
          <w:lang w:eastAsia="ar-SA"/>
        </w:rPr>
        <w:t xml:space="preserve"> дома к сетям инженерного обеспечения в соответствии с техническими условиями на подключение </w:t>
      </w:r>
      <w:r w:rsidRPr="00C31F44">
        <w:rPr>
          <w:rFonts w:ascii="Times New Roman" w:eastAsia="Times New Roman" w:hAnsi="Times New Roman" w:cs="Times New Roman"/>
          <w:sz w:val="24"/>
          <w:szCs w:val="24"/>
          <w:lang w:eastAsia="ar-SA"/>
        </w:rPr>
        <w:t>Многоквартирного</w:t>
      </w:r>
      <w:r w:rsidRPr="001127AC">
        <w:rPr>
          <w:rFonts w:ascii="Times New Roman" w:eastAsia="Times New Roman" w:hAnsi="Times New Roman" w:cs="Times New Roman"/>
          <w:sz w:val="24"/>
          <w:szCs w:val="24"/>
          <w:lang w:eastAsia="ar-SA"/>
        </w:rPr>
        <w:t xml:space="preserve"> дома к сетям инженерного обеспечения. Обеспечение поставки коммунальных ресурсов не входит в обязанности Застройщика по Договору. Стороны согласовали, что отсутствие на момент приемки Объекта долевого строительства каких-либо коммунальных ресурсов не является недостатком Объекта долевого строительства и не является основанием для отказа Участника долевого строительства от приемки Объекта долевого строительства. Поставка коммунального ресурса в Объекте долевого строительства может быть ограничена до заключения Участником долевого строительства договора поставки соответствующего коммунального ресурса.</w:t>
      </w:r>
    </w:p>
    <w:p w:rsidR="0051070D" w:rsidRPr="00DD6337" w:rsidRDefault="0051070D" w:rsidP="0051070D">
      <w:pPr>
        <w:spacing w:after="0" w:line="240" w:lineRule="auto"/>
        <w:ind w:firstLine="851"/>
        <w:jc w:val="both"/>
        <w:rPr>
          <w:rFonts w:ascii="Times New Roman" w:eastAsia="Times New Roman" w:hAnsi="Times New Roman" w:cs="Times New Roman"/>
          <w:sz w:val="24"/>
          <w:szCs w:val="24"/>
          <w:lang w:eastAsia="ar-SA"/>
        </w:rPr>
      </w:pPr>
      <w:r w:rsidRPr="00DD6337">
        <w:rPr>
          <w:rFonts w:ascii="Times New Roman" w:eastAsia="Times New Roman" w:hAnsi="Times New Roman" w:cs="Times New Roman"/>
          <w:sz w:val="24"/>
          <w:szCs w:val="24"/>
          <w:lang w:eastAsia="ar-SA"/>
        </w:rPr>
        <w:t xml:space="preserve">7.4. При уклонении или при отказе Участника долевого строительства от принятия Объекта долевого строительства в срок, предусмотренный настоящим Договором, Застройщик по истечении 30 (тридцати) дней со дня, предусмотренного </w:t>
      </w:r>
      <w:proofErr w:type="spellStart"/>
      <w:r w:rsidRPr="00DD6337">
        <w:rPr>
          <w:rFonts w:ascii="Times New Roman" w:eastAsia="Times New Roman" w:hAnsi="Times New Roman" w:cs="Times New Roman"/>
          <w:sz w:val="24"/>
          <w:szCs w:val="24"/>
          <w:lang w:eastAsia="ar-SA"/>
        </w:rPr>
        <w:t>п.п</w:t>
      </w:r>
      <w:proofErr w:type="spellEnd"/>
      <w:r w:rsidRPr="00DD6337">
        <w:rPr>
          <w:rFonts w:ascii="Times New Roman" w:eastAsia="Times New Roman" w:hAnsi="Times New Roman" w:cs="Times New Roman"/>
          <w:sz w:val="24"/>
          <w:szCs w:val="24"/>
          <w:lang w:eastAsia="ar-SA"/>
        </w:rPr>
        <w:t xml:space="preserve">. 3.3.3. настоящего Договора, составляет односторонний передаточный акт Объекта долевого строительства и направляет его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оригинального экземпляра одностороннего передаточного акта. Уведомление должно быть направлено по почте заказным письмом с описью вложения.  </w:t>
      </w:r>
    </w:p>
    <w:p w:rsidR="0051070D" w:rsidRDefault="0051070D" w:rsidP="0051070D">
      <w:pPr>
        <w:spacing w:after="0" w:line="240" w:lineRule="auto"/>
        <w:ind w:firstLine="851"/>
        <w:jc w:val="both"/>
        <w:rPr>
          <w:rFonts w:ascii="Times New Roman" w:eastAsia="Times New Roman" w:hAnsi="Times New Roman" w:cs="Times New Roman"/>
          <w:sz w:val="24"/>
          <w:szCs w:val="24"/>
          <w:lang w:eastAsia="ar-SA"/>
        </w:rPr>
      </w:pPr>
      <w:r w:rsidRPr="00DD6337">
        <w:rPr>
          <w:rFonts w:ascii="Times New Roman" w:eastAsia="Times New Roman" w:hAnsi="Times New Roman" w:cs="Times New Roman"/>
          <w:sz w:val="24"/>
          <w:szCs w:val="24"/>
          <w:lang w:eastAsia="ar-SA"/>
        </w:rPr>
        <w:t>В случае составления Застройщиком одностороннего передаточного акта обязательства по несению расходов на содержание Объекта долевого строительства, риск случайной гибели или порчи Объекта долевого строительства, а также общего имущества в Жилом доме признаются перешедшими к Участнику долевого строительства, а Застройщик освобождается от ответственности за просрочку исполнения обязательства по передаче Объекта долевого строительства.</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7.5.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календарных дней с даты подписания Сторонами двустороннего акта с описанием недостатков Объекта. 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 Существенным признается такое нарушение требований к качеству Объекта, при котором невозможность использования Объекта очевидна (т.е. может быть </w:t>
      </w:r>
      <w:r w:rsidRPr="00C31F44">
        <w:rPr>
          <w:rFonts w:ascii="Times New Roman" w:hAnsi="Times New Roman" w:cs="Times New Roman"/>
          <w:sz w:val="24"/>
          <w:szCs w:val="24"/>
        </w:rPr>
        <w:lastRenderedPageBreak/>
        <w:t xml:space="preserve">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7.6.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7.6.1.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7.6.2. Если Многоквартирный дом передан в управление управляющей/эксплуатирующей организации, то при обнаружении Участником долевого строительства отступлений качества Объекта от условий настоящего Договора и/или существенного ухудшения его качества, указанные обстоятельства и причины их возникновения должна также письменно подтвердить Застройщику и управляющая/ эксплуатирующая Многоквартирный дом организация. </w:t>
      </w:r>
    </w:p>
    <w:p w:rsidR="0051070D" w:rsidRPr="00C31F44" w:rsidRDefault="0051070D" w:rsidP="0051070D">
      <w:pPr>
        <w:spacing w:after="0" w:line="240" w:lineRule="auto"/>
        <w:ind w:firstLine="851"/>
        <w:jc w:val="both"/>
        <w:rPr>
          <w:rFonts w:ascii="Times New Roman" w:eastAsia="Times New Roman" w:hAnsi="Times New Roman" w:cs="Times New Roman"/>
          <w:sz w:val="24"/>
          <w:szCs w:val="24"/>
          <w:lang w:eastAsia="ar-SA"/>
        </w:rPr>
      </w:pPr>
    </w:p>
    <w:p w:rsidR="0051070D" w:rsidRPr="00C31F44" w:rsidRDefault="0051070D" w:rsidP="0051070D">
      <w:pPr>
        <w:pStyle w:val="a4"/>
        <w:spacing w:after="0" w:line="240" w:lineRule="auto"/>
        <w:ind w:left="444"/>
        <w:jc w:val="center"/>
        <w:rPr>
          <w:rFonts w:ascii="Times New Roman" w:hAnsi="Times New Roman" w:cs="Times New Roman"/>
          <w:sz w:val="24"/>
          <w:szCs w:val="24"/>
        </w:rPr>
      </w:pPr>
      <w:r w:rsidRPr="00C31F44">
        <w:rPr>
          <w:rFonts w:ascii="Times New Roman" w:hAnsi="Times New Roman" w:cs="Times New Roman"/>
          <w:sz w:val="24"/>
          <w:szCs w:val="24"/>
        </w:rPr>
        <w:t>8.ОСНОВАНИЯ И ПОРЯДОК ДОСРОЧНОГО РАСТОРЖЕНИЯ ДОГОВОРА</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8.1. Настоящий Договор может быть расторгнут по соглашению Сторон и в иных случаях, в соответствии с законодательством Российской Федерации.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8.2. В случае расторжения настоящего Договора независимо от причин расторжения, денежные средства со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подлежат возврату Участнику долевого строительства, в порядке, установленном в п.8.4. Договора.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8.3. В случае расторжения Договора независимо от причин расторжения, при условии перечисления денежных средств со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на расчетный счет Застройщика, возврат Участнику денежных средств осуществляется Застройщиком в порядке, установленном п.8.4. Договора, в сроки, установленные Законом № 214-ФЗ, а в случае расторжения Договора по соглашению сторон, в течение 30 </w:t>
      </w:r>
      <w:r>
        <w:rPr>
          <w:rFonts w:ascii="Times New Roman" w:hAnsi="Times New Roman" w:cs="Times New Roman"/>
          <w:sz w:val="24"/>
          <w:szCs w:val="24"/>
        </w:rPr>
        <w:t>рабочих</w:t>
      </w:r>
      <w:r w:rsidRPr="00C31F44">
        <w:rPr>
          <w:rFonts w:ascii="Times New Roman" w:hAnsi="Times New Roman" w:cs="Times New Roman"/>
          <w:sz w:val="24"/>
          <w:szCs w:val="24"/>
        </w:rPr>
        <w:t xml:space="preserve"> дней, с момента государственной регистрации соглашения о расторжении Договора в органе регистрации прав.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8.4. В случае расторжения Участником долевого строительства настоящего Договора по основаниям, предусмотренным Законом № 214-ФЗ и(или) настоящим Договором, денежные средства подлежат возврату Участнику долевого строительства, путем их перечисления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-агентом или Застройщиком (п.8.3. Договора) на банковские реквизиты Депонента, указанные в договоре счета </w:t>
      </w:r>
      <w:proofErr w:type="spellStart"/>
      <w:r w:rsidRPr="00C31F44">
        <w:rPr>
          <w:rFonts w:ascii="Times New Roman" w:hAnsi="Times New Roman" w:cs="Times New Roman"/>
          <w:sz w:val="24"/>
          <w:szCs w:val="24"/>
        </w:rPr>
        <w:t>эскроу</w:t>
      </w:r>
      <w:proofErr w:type="spellEnd"/>
      <w:r w:rsidRPr="00C31F44">
        <w:rPr>
          <w:rFonts w:ascii="Times New Roman" w:hAnsi="Times New Roman" w:cs="Times New Roman"/>
          <w:sz w:val="24"/>
          <w:szCs w:val="24"/>
        </w:rPr>
        <w:t xml:space="preserve"> в порядке, установленном действующим законодательством Российской Федерации. </w:t>
      </w:r>
    </w:p>
    <w:p w:rsidR="0051070D" w:rsidRDefault="0051070D" w:rsidP="0051070D">
      <w:pPr>
        <w:pStyle w:val="a5"/>
        <w:ind w:firstLine="709"/>
        <w:jc w:val="both"/>
      </w:pPr>
      <w:r w:rsidRPr="00C31F44">
        <w:t xml:space="preserve">8.5. </w:t>
      </w:r>
      <w:r w:rsidRPr="00DD6337">
        <w:t>Застройщик вправе в одностороннем порядке расторгнуть Договор в случаях, установленных действующим законодательством и настоящим Договором.</w:t>
      </w:r>
    </w:p>
    <w:p w:rsidR="0051070D" w:rsidRPr="00C31F44" w:rsidRDefault="0051070D" w:rsidP="0051070D">
      <w:pPr>
        <w:pStyle w:val="a5"/>
        <w:ind w:firstLine="709"/>
        <w:jc w:val="both"/>
      </w:pPr>
      <w:r w:rsidRPr="00C31F44">
        <w:t xml:space="preserve">8.6. Участник согласен, что в случае расторжения Договора в связи с нарушением Участником условий, принятых на себя обязательств по Договору, в </w:t>
      </w:r>
      <w:proofErr w:type="spellStart"/>
      <w:r w:rsidRPr="00C31F44">
        <w:t>т.ч</w:t>
      </w:r>
      <w:proofErr w:type="spellEnd"/>
      <w:r w:rsidRPr="00C31F44">
        <w:t xml:space="preserve">. нарушения сроков оплаты по Договору, с даты расторжения Договор не порождает правовых последствий, в том числе права требования Участника в отношении Объекта долевого строительства, указанного в Договоре. </w:t>
      </w:r>
    </w:p>
    <w:p w:rsidR="0051070D" w:rsidRPr="00C31F44" w:rsidRDefault="0051070D" w:rsidP="0051070D">
      <w:pPr>
        <w:spacing w:after="0" w:line="240" w:lineRule="auto"/>
        <w:ind w:firstLine="709"/>
        <w:jc w:val="both"/>
        <w:rPr>
          <w:rFonts w:ascii="Times New Roman" w:hAnsi="Times New Roman" w:cs="Times New Roman"/>
          <w:sz w:val="24"/>
          <w:szCs w:val="24"/>
        </w:rPr>
      </w:pPr>
      <w:r w:rsidRPr="00C31F44">
        <w:rPr>
          <w:rFonts w:ascii="Times New Roman" w:hAnsi="Times New Roman" w:cs="Times New Roman"/>
          <w:sz w:val="24"/>
          <w:szCs w:val="24"/>
        </w:rPr>
        <w:t xml:space="preserve">8.7. В случае расторжения настоящего договора по инициативе Участника долевого строительства или по инициативе Застройщика в связи с неисполнением Участника долевого строительства обязательств по настоящему договору, Участник долевого строительства обязуется в день подписания соглашения о расторжении договора (при расторжении по соглашению сторон), или в срок, не превышающий 3 рабочих дней с даты одностороннего отказа Застройщика от исполнения настоящего договора или вступления в законную силу решения суда о расторжении настоящего договора, возместить Застройщику </w:t>
      </w:r>
      <w:r w:rsidRPr="00C31F44">
        <w:rPr>
          <w:rFonts w:ascii="Times New Roman" w:hAnsi="Times New Roman" w:cs="Times New Roman"/>
          <w:sz w:val="24"/>
          <w:szCs w:val="24"/>
        </w:rPr>
        <w:lastRenderedPageBreak/>
        <w:t>убытки, понесенные в связи с заключением и государственной регистрацией настоящего договора в сумме, уплаченной Застройщиком государственной пошлины. Указанные в настоящем пункте убытки возмещаются сверх установленной Законом № 214-ФЗ, неустойки.</w:t>
      </w:r>
    </w:p>
    <w:p w:rsidR="0051070D" w:rsidRPr="00C31F44" w:rsidRDefault="0051070D" w:rsidP="0051070D">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9. ОТВЕТСТВЕННОСТЬ СТОРОН</w:t>
      </w:r>
    </w:p>
    <w:p w:rsidR="0051070D" w:rsidRPr="00DD6337" w:rsidRDefault="0051070D" w:rsidP="0051070D">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9.1. В случае неисполнения или ненадлежащего исполнения обязательств по Договору Сторона, не исполнившая свои обязательства или не 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и возместить в полном объеме причиненные убытки сверх неустойки. </w:t>
      </w:r>
    </w:p>
    <w:p w:rsidR="0051070D" w:rsidRPr="00DD6337" w:rsidRDefault="0051070D" w:rsidP="0051070D">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9.2. В случае нарушения Участником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 </w:t>
      </w:r>
    </w:p>
    <w:p w:rsidR="0051070D" w:rsidRPr="00DD6337" w:rsidRDefault="0051070D" w:rsidP="0051070D">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9.3. В случае нарушения предусмотренного Договором срока передачи Участнику Объекта (с учетом п. 3.1.3 Договора), Участник имеет право взыскать с Застройщика неустойку (пени) в размере, установленным Законом № 214-ФЗ. </w:t>
      </w:r>
    </w:p>
    <w:p w:rsidR="0051070D" w:rsidRPr="00DD6337" w:rsidRDefault="0051070D" w:rsidP="0051070D">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9.4. В случае нарушения Участником обязательств, предусмотренных </w:t>
      </w:r>
      <w:proofErr w:type="spellStart"/>
      <w:r w:rsidRPr="00DD6337">
        <w:rPr>
          <w:rFonts w:ascii="Times New Roman" w:hAnsi="Times New Roman" w:cs="Times New Roman"/>
          <w:sz w:val="24"/>
          <w:szCs w:val="24"/>
        </w:rPr>
        <w:t>п.п</w:t>
      </w:r>
      <w:proofErr w:type="spellEnd"/>
      <w:r w:rsidRPr="00DD6337">
        <w:rPr>
          <w:rFonts w:ascii="Times New Roman" w:hAnsi="Times New Roman" w:cs="Times New Roman"/>
          <w:sz w:val="24"/>
          <w:szCs w:val="24"/>
        </w:rPr>
        <w:t xml:space="preserve">. 3.3.2, 3.3.9 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 а также Застройщик (при нарушении обязательств, предусмотренных </w:t>
      </w:r>
      <w:proofErr w:type="spellStart"/>
      <w:r w:rsidRPr="00DD6337">
        <w:rPr>
          <w:rFonts w:ascii="Times New Roman" w:hAnsi="Times New Roman" w:cs="Times New Roman"/>
          <w:sz w:val="24"/>
          <w:szCs w:val="24"/>
        </w:rPr>
        <w:t>п.п</w:t>
      </w:r>
      <w:proofErr w:type="spellEnd"/>
      <w:r w:rsidRPr="00DD6337">
        <w:rPr>
          <w:rFonts w:ascii="Times New Roman" w:hAnsi="Times New Roman" w:cs="Times New Roman"/>
          <w:sz w:val="24"/>
          <w:szCs w:val="24"/>
        </w:rPr>
        <w:t xml:space="preserve">. 3.3.9 Договора) вправе потребовать от Участника уплаты штрафа в размере двадцати процентов от цены Договора. В случае проведения восстановительных работ Застройщиком, согласия Участника на их проведение не требуется. </w:t>
      </w:r>
    </w:p>
    <w:p w:rsidR="0051070D" w:rsidRPr="00DD6337" w:rsidRDefault="0051070D" w:rsidP="0051070D">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9.5. В случае нарушения Участником сроков приемки Объекта Застройщик вправе взыскать с Участника неустойку (пени) в размере 0,1% от стоимости Объекта за каждый день просрочки.</w:t>
      </w:r>
    </w:p>
    <w:p w:rsidR="0051070D" w:rsidRPr="00DD6337" w:rsidRDefault="0051070D" w:rsidP="0051070D">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9.6. В случае расторжения настоящего Договора в следствие виновных действий Участника, Застройщик вправе взыскать с Участника штраф в размере 3% от стоимости Объекта.</w:t>
      </w:r>
    </w:p>
    <w:p w:rsidR="0051070D" w:rsidRPr="00DD6337" w:rsidRDefault="0051070D" w:rsidP="0051070D">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9.7. В случае нарушения Участником долевого строительства срока, указанного в п. 3.3.7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 </w:t>
      </w:r>
    </w:p>
    <w:p w:rsidR="0051070D" w:rsidRPr="00DD6337" w:rsidRDefault="0051070D" w:rsidP="0051070D">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9.8.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 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 </w:t>
      </w:r>
    </w:p>
    <w:p w:rsidR="0051070D" w:rsidRPr="00DD6337" w:rsidRDefault="0051070D" w:rsidP="0051070D">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9.9. 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форс-мажорные. 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 </w:t>
      </w:r>
    </w:p>
    <w:p w:rsidR="0051070D" w:rsidRPr="00DD6337" w:rsidRDefault="0051070D" w:rsidP="0051070D">
      <w:pPr>
        <w:spacing w:after="0" w:line="240" w:lineRule="auto"/>
        <w:ind w:firstLine="851"/>
        <w:jc w:val="both"/>
        <w:rPr>
          <w:rFonts w:ascii="Times New Roman" w:hAnsi="Times New Roman" w:cs="Times New Roman"/>
          <w:sz w:val="24"/>
          <w:szCs w:val="24"/>
        </w:rPr>
      </w:pPr>
      <w:r w:rsidRPr="00DD6337">
        <w:rPr>
          <w:rFonts w:ascii="Times New Roman" w:hAnsi="Times New Roman" w:cs="Times New Roman"/>
          <w:sz w:val="24"/>
          <w:szCs w:val="24"/>
        </w:rPr>
        <w:t xml:space="preserve">9.10. Сторона, не исполнившая свои обязательства в силу обстоятельств непреодолимой силы, обязана доказать наступление таких обстоятельств. </w:t>
      </w:r>
    </w:p>
    <w:p w:rsidR="0051070D" w:rsidRPr="00C31F44" w:rsidRDefault="0051070D" w:rsidP="0051070D">
      <w:pPr>
        <w:spacing w:after="0" w:line="240" w:lineRule="auto"/>
        <w:ind w:firstLine="851"/>
        <w:jc w:val="center"/>
        <w:rPr>
          <w:rFonts w:ascii="Times New Roman" w:hAnsi="Times New Roman" w:cs="Times New Roman"/>
          <w:sz w:val="24"/>
          <w:szCs w:val="24"/>
        </w:rPr>
      </w:pPr>
    </w:p>
    <w:p w:rsidR="0051070D" w:rsidRPr="00C31F44" w:rsidRDefault="0051070D" w:rsidP="0051070D">
      <w:pPr>
        <w:spacing w:after="0" w:line="240" w:lineRule="auto"/>
        <w:ind w:firstLine="851"/>
        <w:jc w:val="center"/>
        <w:rPr>
          <w:rFonts w:ascii="Times New Roman" w:hAnsi="Times New Roman" w:cs="Times New Roman"/>
          <w:sz w:val="24"/>
          <w:szCs w:val="24"/>
        </w:rPr>
      </w:pPr>
      <w:r w:rsidRPr="00C31F44">
        <w:rPr>
          <w:rFonts w:ascii="Times New Roman" w:hAnsi="Times New Roman" w:cs="Times New Roman"/>
          <w:sz w:val="24"/>
          <w:szCs w:val="24"/>
        </w:rPr>
        <w:t>10. ЗАКЛЮЧИТЕЛЬНЫЕ ПОЛОЖЕНИЯ</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lastRenderedPageBreak/>
        <w:t xml:space="preserve">10.1.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5 календарных дней с момента подписания Договора (за исключением случая, указанного в п. 9.7. Договора).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10.2.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 Ленинградский районный суд г. Калининграда.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10.3. 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 </w:t>
      </w:r>
    </w:p>
    <w:p w:rsidR="0051070D" w:rsidRPr="00C31F44" w:rsidRDefault="0051070D" w:rsidP="0051070D">
      <w:pPr>
        <w:pStyle w:val="a7"/>
        <w:tabs>
          <w:tab w:val="left" w:pos="1134"/>
        </w:tabs>
        <w:spacing w:after="0"/>
        <w:ind w:firstLine="851"/>
        <w:jc w:val="both"/>
        <w:rPr>
          <w:rFonts w:ascii="Times New Roman" w:eastAsia="Times New Roman" w:hAnsi="Times New Roman" w:cs="Times New Roman"/>
        </w:rPr>
      </w:pPr>
      <w:r w:rsidRPr="00C31F44">
        <w:rPr>
          <w:rFonts w:ascii="Times New Roman" w:hAnsi="Times New Roman" w:cs="Times New Roman"/>
        </w:rPr>
        <w:t xml:space="preserve">10.4. </w:t>
      </w:r>
      <w:bookmarkStart w:id="9" w:name="_Hlk161871709"/>
      <w:r w:rsidRPr="00C31F44">
        <w:rPr>
          <w:rFonts w:ascii="Times New Roman" w:eastAsia="Times New Roman" w:hAnsi="Times New Roman" w:cs="Times New Roman"/>
        </w:rPr>
        <w:t xml:space="preserve">Все письма и уведомления по Договору передаются Сторонами в письменной форме нарочно, по электронной почте или отправляется заказным письмом по адресам, указанным в настоящем Договоре. </w:t>
      </w:r>
    </w:p>
    <w:p w:rsidR="0051070D" w:rsidRPr="00E053F1" w:rsidRDefault="0051070D" w:rsidP="0051070D">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Стороны согласовали, что, если Сторонами в реквизитах Сторон указаны адреса электронной почты Сторон, Стороны вправе, направлять друг другу предусмотренные настоящим Договором уведомления (извещения), а также письма и заявления при условии соблюдения требований к обмену документами по электронной почте.</w:t>
      </w:r>
    </w:p>
    <w:p w:rsidR="0051070D" w:rsidRPr="00E053F1" w:rsidRDefault="0051070D" w:rsidP="0051070D">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Стороны согласовали, что одновременное соблюдение следующих требований является обязательным для переписки между Сторонами посредством электронной почты:</w:t>
      </w:r>
    </w:p>
    <w:p w:rsidR="0051070D" w:rsidRPr="00E053F1" w:rsidRDefault="0051070D" w:rsidP="0051070D">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-письмо (заявление, уведомление, претензия и т.д.), направляемое по электронной почте, должно представлять собой электронный образ документа на бумажном носителе в формате PDF, разрешение не менее 300 т/дюйм, содержать адресата, отображать суть письма, должно содержать графическое отображение подписи лица, подписавшего письмо и идентифицирующие подписавшего сведения (фамилия инициалы физического лица, либо фамилию, инициалы и должность представителя юридического лица);</w:t>
      </w:r>
    </w:p>
    <w:p w:rsidR="0051070D" w:rsidRPr="00E053F1" w:rsidRDefault="0051070D" w:rsidP="0051070D">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-если письмо (заявление, уведомление, претензия и т.д.), направляемое по электронной почте, состоит из нескольких листов и/или имеет приложения, то направляется одним многостраничным документом (файлом) в формате PDF;</w:t>
      </w:r>
    </w:p>
    <w:p w:rsidR="0051070D" w:rsidRPr="00E053F1" w:rsidRDefault="0051070D" w:rsidP="0051070D">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E053F1">
        <w:rPr>
          <w:rFonts w:ascii="Times New Roman" w:eastAsia="Times New Roman" w:hAnsi="Times New Roman" w:cs="Times New Roman"/>
          <w:sz w:val="24"/>
          <w:szCs w:val="24"/>
          <w:lang w:eastAsia="ar-SA"/>
        </w:rPr>
        <w:t>-письмо (заявление, уведомление, претензия и т.д.), направляемое по электронной почте, может быть направлено только с адреса электронной почты, указанный в реквизитах соответствующей стороны договора, на адрес электронной почты другой стороны, указанный в реквизитах соответствующей стороны договора;</w:t>
      </w:r>
    </w:p>
    <w:p w:rsidR="0051070D" w:rsidRPr="00E053F1" w:rsidRDefault="0051070D" w:rsidP="0051070D">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10.4.1</w:t>
      </w:r>
      <w:r w:rsidRPr="00E053F1">
        <w:rPr>
          <w:rFonts w:ascii="Times New Roman" w:eastAsia="Times New Roman" w:hAnsi="Times New Roman" w:cs="Times New Roman"/>
          <w:sz w:val="24"/>
          <w:szCs w:val="24"/>
          <w:lang w:eastAsia="ar-SA"/>
        </w:rPr>
        <w:t>. Письмо (заявление, уведомление, претензия и т.д.) может быть направлено Участником долевого строительства по электронной почте на электронный адрес Застройщика с адреса электронной почты, не указанного в реквизитах сторон настоящего договора в качестве адреса электронной почты Участника долевого строительства. В таком случае, в целях надлежащей идентификации заявителя и обеспечения защиты персональных данных, письмо (заявление, уведомление, претензия и т.д.) должно соответствовать требованиям, указанным в п.</w:t>
      </w:r>
      <w:r w:rsidRPr="00C31F44">
        <w:rPr>
          <w:rFonts w:ascii="Times New Roman" w:eastAsia="Times New Roman" w:hAnsi="Times New Roman" w:cs="Times New Roman"/>
          <w:sz w:val="24"/>
          <w:szCs w:val="24"/>
          <w:lang w:eastAsia="ar-SA"/>
        </w:rPr>
        <w:t>10.4</w:t>
      </w:r>
      <w:r w:rsidRPr="00E053F1">
        <w:rPr>
          <w:rFonts w:ascii="Times New Roman" w:eastAsia="Times New Roman" w:hAnsi="Times New Roman" w:cs="Times New Roman"/>
          <w:sz w:val="24"/>
          <w:szCs w:val="24"/>
          <w:lang w:eastAsia="ar-SA"/>
        </w:rPr>
        <w:t>. Договора и должно быть подписано усиленной квалифицированной электронной цифровой подписью Участника долевого строительства.</w:t>
      </w:r>
    </w:p>
    <w:p w:rsidR="0051070D" w:rsidRPr="00E053F1" w:rsidRDefault="0051070D" w:rsidP="0051070D">
      <w:pPr>
        <w:tabs>
          <w:tab w:val="left" w:pos="1134"/>
        </w:tabs>
        <w:suppressAutoHyphens/>
        <w:spacing w:after="0" w:line="240" w:lineRule="auto"/>
        <w:ind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10.4</w:t>
      </w:r>
      <w:r w:rsidRPr="00E053F1">
        <w:rPr>
          <w:rFonts w:ascii="Times New Roman" w:eastAsia="Times New Roman" w:hAnsi="Times New Roman" w:cs="Times New Roman"/>
          <w:sz w:val="24"/>
          <w:szCs w:val="24"/>
          <w:lang w:eastAsia="ar-SA"/>
        </w:rPr>
        <w:t xml:space="preserve">.2. Стороны согласовали, что, если при направлении письма по электронной почте не соблюдено одно или несколько из вышеуказанных в пунктах </w:t>
      </w:r>
      <w:proofErr w:type="gramStart"/>
      <w:r w:rsidRPr="00C31F44">
        <w:rPr>
          <w:rFonts w:ascii="Times New Roman" w:eastAsia="Times New Roman" w:hAnsi="Times New Roman" w:cs="Times New Roman"/>
          <w:sz w:val="24"/>
          <w:szCs w:val="24"/>
          <w:lang w:eastAsia="ar-SA"/>
        </w:rPr>
        <w:t>10.4</w:t>
      </w:r>
      <w:r w:rsidRPr="00E053F1">
        <w:rPr>
          <w:rFonts w:ascii="Times New Roman" w:eastAsia="Times New Roman" w:hAnsi="Times New Roman" w:cs="Times New Roman"/>
          <w:sz w:val="24"/>
          <w:szCs w:val="24"/>
          <w:lang w:eastAsia="ar-SA"/>
        </w:rPr>
        <w:t>.,</w:t>
      </w:r>
      <w:proofErr w:type="gramEnd"/>
      <w:r w:rsidRPr="00E053F1">
        <w:rPr>
          <w:rFonts w:ascii="Times New Roman" w:eastAsia="Times New Roman" w:hAnsi="Times New Roman" w:cs="Times New Roman"/>
          <w:sz w:val="24"/>
          <w:szCs w:val="24"/>
          <w:lang w:eastAsia="ar-SA"/>
        </w:rPr>
        <w:t xml:space="preserve"> </w:t>
      </w:r>
      <w:r w:rsidRPr="00C31F44">
        <w:rPr>
          <w:rFonts w:ascii="Times New Roman" w:eastAsia="Times New Roman" w:hAnsi="Times New Roman" w:cs="Times New Roman"/>
          <w:sz w:val="24"/>
          <w:szCs w:val="24"/>
          <w:lang w:eastAsia="ar-SA"/>
        </w:rPr>
        <w:t>10.4</w:t>
      </w:r>
      <w:r w:rsidRPr="00E053F1">
        <w:rPr>
          <w:rFonts w:ascii="Times New Roman" w:eastAsia="Times New Roman" w:hAnsi="Times New Roman" w:cs="Times New Roman"/>
          <w:sz w:val="24"/>
          <w:szCs w:val="24"/>
          <w:lang w:eastAsia="ar-SA"/>
        </w:rPr>
        <w:t>.1</w:t>
      </w:r>
      <w:r w:rsidRPr="00C31F44">
        <w:rPr>
          <w:rFonts w:ascii="Times New Roman" w:eastAsia="Times New Roman" w:hAnsi="Times New Roman" w:cs="Times New Roman"/>
          <w:sz w:val="24"/>
          <w:szCs w:val="24"/>
          <w:lang w:eastAsia="ar-SA"/>
        </w:rPr>
        <w:t>.</w:t>
      </w:r>
      <w:r w:rsidRPr="00E053F1">
        <w:rPr>
          <w:rFonts w:ascii="Times New Roman" w:eastAsia="Times New Roman" w:hAnsi="Times New Roman" w:cs="Times New Roman"/>
          <w:sz w:val="24"/>
          <w:szCs w:val="24"/>
          <w:lang w:eastAsia="ar-SA"/>
        </w:rPr>
        <w:t xml:space="preserve"> требований к письму, направляемому по электронной почте, такое письмо признается Сторонами не отправленным и не создает никаких юридических последствий для Сторон. </w:t>
      </w:r>
    </w:p>
    <w:p w:rsidR="0051070D" w:rsidRDefault="0051070D" w:rsidP="0051070D">
      <w:pPr>
        <w:spacing w:after="0" w:line="240" w:lineRule="auto"/>
        <w:ind w:firstLine="851"/>
        <w:jc w:val="both"/>
        <w:rPr>
          <w:rFonts w:ascii="Times New Roman" w:eastAsia="Times New Roman" w:hAnsi="Times New Roman" w:cs="Times New Roman"/>
          <w:sz w:val="24"/>
          <w:szCs w:val="24"/>
          <w:lang w:eastAsia="ar-SA"/>
        </w:rPr>
      </w:pPr>
      <w:r w:rsidRPr="00C31F44">
        <w:rPr>
          <w:rFonts w:ascii="Times New Roman" w:eastAsia="Times New Roman" w:hAnsi="Times New Roman" w:cs="Times New Roman"/>
          <w:sz w:val="24"/>
          <w:szCs w:val="24"/>
          <w:lang w:eastAsia="ar-SA"/>
        </w:rPr>
        <w:t xml:space="preserve">10.4.3. </w:t>
      </w:r>
      <w:bookmarkEnd w:id="9"/>
      <w:r w:rsidRPr="007219F9">
        <w:rPr>
          <w:rFonts w:ascii="Times New Roman" w:eastAsia="Times New Roman" w:hAnsi="Times New Roman" w:cs="Times New Roman"/>
          <w:sz w:val="24"/>
          <w:szCs w:val="24"/>
          <w:lang w:eastAsia="ar-SA"/>
        </w:rPr>
        <w:t xml:space="preserve">Стороны согласовали, </w:t>
      </w:r>
      <w:proofErr w:type="gramStart"/>
      <w:r w:rsidRPr="007219F9">
        <w:rPr>
          <w:rFonts w:ascii="Times New Roman" w:eastAsia="Times New Roman" w:hAnsi="Times New Roman" w:cs="Times New Roman"/>
          <w:sz w:val="24"/>
          <w:szCs w:val="24"/>
          <w:lang w:eastAsia="ar-SA"/>
        </w:rPr>
        <w:t>что</w:t>
      </w:r>
      <w:proofErr w:type="gramEnd"/>
      <w:r w:rsidRPr="007219F9">
        <w:rPr>
          <w:rFonts w:ascii="Times New Roman" w:eastAsia="Times New Roman" w:hAnsi="Times New Roman" w:cs="Times New Roman"/>
          <w:sz w:val="24"/>
          <w:szCs w:val="24"/>
          <w:lang w:eastAsia="ar-SA"/>
        </w:rPr>
        <w:t xml:space="preserve"> если Участником долевого строительства в реквизитах указан номер телефона Участника долевого строительства, Застройщик вправе, также, направлять Участнику долевого строительства предусмотренные настоящим Договором уведомления (извещения, сообщения и т.д.) посредством СМС-сообщения (текстового сообщения в общедоступные мессенджеры) на номер телефона, указанный </w:t>
      </w:r>
      <w:r w:rsidRPr="007219F9">
        <w:rPr>
          <w:rFonts w:ascii="Times New Roman" w:eastAsia="Times New Roman" w:hAnsi="Times New Roman" w:cs="Times New Roman"/>
          <w:sz w:val="24"/>
          <w:szCs w:val="24"/>
          <w:lang w:eastAsia="ar-SA"/>
        </w:rPr>
        <w:lastRenderedPageBreak/>
        <w:t>Участником долевого строительства в реквизитах сторон в настоящем договоре. Застройщик, при возникновении спорных ситуаций, вправе ссылаться на переписку в соответствии с настоящим абзацем как на надлежащее уведомление (извещение) Участника долевого строительства.</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10.5. Недействительность (ничтожность) отдельных положений Договора не влечет недействительности (ничтожности) всего Договора в целом. </w:t>
      </w:r>
    </w:p>
    <w:p w:rsidR="0051070D" w:rsidRPr="00C31F44" w:rsidRDefault="0051070D" w:rsidP="0051070D">
      <w:pPr>
        <w:spacing w:after="0" w:line="240" w:lineRule="auto"/>
        <w:ind w:firstLine="851"/>
        <w:jc w:val="both"/>
        <w:rPr>
          <w:rFonts w:ascii="Times New Roman" w:hAnsi="Times New Roman" w:cs="Times New Roman"/>
          <w:sz w:val="24"/>
          <w:szCs w:val="24"/>
        </w:rPr>
      </w:pPr>
      <w:r w:rsidRPr="00C31F44">
        <w:rPr>
          <w:rFonts w:ascii="Times New Roman" w:hAnsi="Times New Roman" w:cs="Times New Roman"/>
          <w:sz w:val="24"/>
          <w:szCs w:val="24"/>
        </w:rPr>
        <w:t xml:space="preserve">10.6. Настоящий Договор подписывается Застройщиком и Участником (либо их представителями), подлежит государственной регистрации и считается заключенным с момента такой регистрации. С момента подписания Договора все предыдущие соглашения и договоренности между Сторонами утрачивают силу. </w:t>
      </w:r>
    </w:p>
    <w:p w:rsidR="0051070D" w:rsidRPr="0065567B"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10.7. </w:t>
      </w:r>
      <w:r w:rsidRPr="0065567B">
        <w:rPr>
          <w:rFonts w:ascii="Times New Roman" w:hAnsi="Times New Roman" w:cs="Times New Roman"/>
          <w:color w:val="FF0000"/>
          <w:sz w:val="24"/>
          <w:szCs w:val="24"/>
        </w:rPr>
        <w:t xml:space="preserve">Настоящий договор, в установленном законодательством Российской Федерации порядке, заключается в форме электронного документа, подписывается электронными цифровыми подписями </w:t>
      </w:r>
      <w:proofErr w:type="gramStart"/>
      <w:r w:rsidRPr="0065567B">
        <w:rPr>
          <w:rFonts w:ascii="Times New Roman" w:hAnsi="Times New Roman" w:cs="Times New Roman"/>
          <w:color w:val="FF0000"/>
          <w:sz w:val="24"/>
          <w:szCs w:val="24"/>
        </w:rPr>
        <w:t>Сторон./</w:t>
      </w:r>
      <w:proofErr w:type="gramEnd"/>
      <w:r w:rsidRPr="0065567B">
        <w:rPr>
          <w:rFonts w:ascii="Times New Roman" w:hAnsi="Times New Roman" w:cs="Times New Roman"/>
          <w:color w:val="FF0000"/>
          <w:sz w:val="24"/>
          <w:szCs w:val="24"/>
        </w:rPr>
        <w:t xml:space="preserve"> Настоящий договор составлен в двух экземплярах, имеющих равную юридическую силу, по одному экземпляру для каждой из сторон.</w:t>
      </w:r>
    </w:p>
    <w:p w:rsidR="0051070D" w:rsidRPr="0065567B"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10.8. Все приложения к настоящему Договору являются его неотъемлемой частью. </w:t>
      </w:r>
    </w:p>
    <w:p w:rsidR="0051070D" w:rsidRPr="0065567B"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10.9. 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 (за исключением изменений, указанных в п.10.10. Договора). </w:t>
      </w:r>
    </w:p>
    <w:p w:rsidR="0051070D"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10.10. При изменении реквизитов: адреса, номера расчетного 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 </w:t>
      </w:r>
    </w:p>
    <w:p w:rsidR="0051070D" w:rsidRPr="00B923CD" w:rsidRDefault="0051070D" w:rsidP="0051070D">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10.11</w:t>
      </w:r>
      <w:r w:rsidRPr="00B923CD">
        <w:rPr>
          <w:rFonts w:ascii="Times New Roman" w:hAnsi="Times New Roman" w:cs="Times New Roman"/>
          <w:sz w:val="24"/>
          <w:szCs w:val="24"/>
        </w:rPr>
        <w:t xml:space="preserve">. </w:t>
      </w:r>
      <w:r w:rsidRPr="00B923CD">
        <w:rPr>
          <w:rFonts w:ascii="Times New Roman" w:hAnsi="Times New Roman" w:cs="Times New Roman"/>
          <w:sz w:val="24"/>
          <w:szCs w:val="24"/>
          <w:lang w:eastAsia="ru-RU"/>
        </w:rPr>
        <w:t>Настоящий договор содержит сведения обо всех договоренностях сторон, после его подписания Участник долевого строительства не вправе ссылаться на устные или факсимильные договоренности. Участник долевого строительства подтверждает, что в полном объеме осознает, что любое изменение условий настоящего договора действительно, если составлено в письменном виде, подписано сторонами и считается заключенным не иначе как после государственной регистрации в установленном порядке.</w:t>
      </w:r>
    </w:p>
    <w:p w:rsidR="0051070D" w:rsidRPr="0065567B"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10.1</w:t>
      </w:r>
      <w:r>
        <w:rPr>
          <w:rFonts w:ascii="Times New Roman" w:hAnsi="Times New Roman" w:cs="Times New Roman"/>
          <w:sz w:val="24"/>
          <w:szCs w:val="24"/>
        </w:rPr>
        <w:t>2</w:t>
      </w:r>
      <w:r w:rsidRPr="0065567B">
        <w:rPr>
          <w:rFonts w:ascii="Times New Roman" w:hAnsi="Times New Roman" w:cs="Times New Roman"/>
          <w:sz w:val="24"/>
          <w:szCs w:val="24"/>
        </w:rPr>
        <w:t xml:space="preserve">. Приложения: </w:t>
      </w:r>
    </w:p>
    <w:p w:rsidR="0051070D" w:rsidRPr="0065567B"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10.1</w:t>
      </w:r>
      <w:r>
        <w:rPr>
          <w:rFonts w:ascii="Times New Roman" w:hAnsi="Times New Roman" w:cs="Times New Roman"/>
          <w:sz w:val="24"/>
          <w:szCs w:val="24"/>
        </w:rPr>
        <w:t>2</w:t>
      </w:r>
      <w:r w:rsidRPr="0065567B">
        <w:rPr>
          <w:rFonts w:ascii="Times New Roman" w:hAnsi="Times New Roman" w:cs="Times New Roman"/>
          <w:sz w:val="24"/>
          <w:szCs w:val="24"/>
        </w:rPr>
        <w:t xml:space="preserve">.1. Приложение №1 – План Объекта долевого строительства; </w:t>
      </w:r>
    </w:p>
    <w:p w:rsidR="0051070D" w:rsidRPr="0065567B"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10.1</w:t>
      </w:r>
      <w:r>
        <w:rPr>
          <w:rFonts w:ascii="Times New Roman" w:hAnsi="Times New Roman" w:cs="Times New Roman"/>
          <w:sz w:val="24"/>
          <w:szCs w:val="24"/>
        </w:rPr>
        <w:t>2</w:t>
      </w:r>
      <w:r w:rsidRPr="0065567B">
        <w:rPr>
          <w:rFonts w:ascii="Times New Roman" w:hAnsi="Times New Roman" w:cs="Times New Roman"/>
          <w:sz w:val="24"/>
          <w:szCs w:val="24"/>
        </w:rPr>
        <w:t>.2. Приложение № 2 – Описание внутренней отделки Объекта.</w:t>
      </w:r>
    </w:p>
    <w:p w:rsidR="0051070D" w:rsidRPr="0065567B" w:rsidRDefault="0051070D" w:rsidP="0051070D">
      <w:pPr>
        <w:spacing w:after="0" w:line="240" w:lineRule="auto"/>
        <w:ind w:firstLine="851"/>
        <w:jc w:val="center"/>
        <w:rPr>
          <w:rFonts w:ascii="Times New Roman" w:hAnsi="Times New Roman" w:cs="Times New Roman"/>
          <w:sz w:val="24"/>
          <w:szCs w:val="24"/>
        </w:rPr>
      </w:pPr>
    </w:p>
    <w:p w:rsidR="0051070D" w:rsidRPr="0065567B" w:rsidRDefault="0051070D" w:rsidP="0051070D">
      <w:pPr>
        <w:spacing w:after="0" w:line="240" w:lineRule="auto"/>
        <w:ind w:firstLine="851"/>
        <w:jc w:val="center"/>
        <w:rPr>
          <w:rFonts w:ascii="Times New Roman" w:hAnsi="Times New Roman" w:cs="Times New Roman"/>
          <w:sz w:val="24"/>
          <w:szCs w:val="24"/>
        </w:rPr>
      </w:pPr>
      <w:r w:rsidRPr="0065567B">
        <w:rPr>
          <w:rFonts w:ascii="Times New Roman" w:hAnsi="Times New Roman" w:cs="Times New Roman"/>
          <w:sz w:val="24"/>
          <w:szCs w:val="24"/>
        </w:rPr>
        <w:t>1</w:t>
      </w:r>
      <w:r>
        <w:rPr>
          <w:rFonts w:ascii="Times New Roman" w:hAnsi="Times New Roman" w:cs="Times New Roman"/>
          <w:sz w:val="24"/>
          <w:szCs w:val="24"/>
        </w:rPr>
        <w:t>1</w:t>
      </w:r>
      <w:r w:rsidRPr="0065567B">
        <w:rPr>
          <w:rFonts w:ascii="Times New Roman" w:hAnsi="Times New Roman" w:cs="Times New Roman"/>
          <w:sz w:val="24"/>
          <w:szCs w:val="24"/>
        </w:rPr>
        <w:t>. АДРЕСА, РЕКВИЗИТЫ И ПОДПИСИ СТОРОН</w:t>
      </w:r>
    </w:p>
    <w:p w:rsidR="0051070D" w:rsidRPr="0065567B"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Застройщик: </w:t>
      </w:r>
    </w:p>
    <w:p w:rsidR="0051070D" w:rsidRPr="0065567B" w:rsidRDefault="0051070D" w:rsidP="0051070D">
      <w:pPr>
        <w:spacing w:after="0" w:line="240" w:lineRule="auto"/>
        <w:ind w:firstLine="851"/>
        <w:jc w:val="both"/>
        <w:rPr>
          <w:rFonts w:ascii="Times New Roman" w:hAnsi="Times New Roman" w:cs="Times New Roman"/>
          <w:sz w:val="24"/>
          <w:szCs w:val="24"/>
        </w:rPr>
      </w:pPr>
    </w:p>
    <w:p w:rsidR="0051070D" w:rsidRPr="0065567B" w:rsidRDefault="0051070D" w:rsidP="0051070D">
      <w:pPr>
        <w:spacing w:after="0" w:line="240" w:lineRule="auto"/>
        <w:jc w:val="both"/>
        <w:rPr>
          <w:rFonts w:ascii="Times New Roman" w:hAnsi="Times New Roman" w:cs="Times New Roman"/>
          <w:sz w:val="24"/>
          <w:szCs w:val="24"/>
        </w:rPr>
      </w:pPr>
      <w:r w:rsidRPr="0065567B">
        <w:rPr>
          <w:rFonts w:ascii="Times New Roman" w:hAnsi="Times New Roman" w:cs="Times New Roman"/>
          <w:sz w:val="24"/>
          <w:szCs w:val="24"/>
        </w:rPr>
        <w:t>Общество с ограниченной ответственностью «Специализированный застройщик «</w:t>
      </w:r>
      <w:r>
        <w:rPr>
          <w:rFonts w:ascii="Times New Roman" w:hAnsi="Times New Roman" w:cs="Times New Roman"/>
          <w:sz w:val="24"/>
          <w:szCs w:val="24"/>
        </w:rPr>
        <w:t>Меркурий-1</w:t>
      </w:r>
      <w:r w:rsidRPr="0065567B">
        <w:rPr>
          <w:rFonts w:ascii="Times New Roman" w:hAnsi="Times New Roman" w:cs="Times New Roman"/>
          <w:sz w:val="24"/>
          <w:szCs w:val="24"/>
        </w:rPr>
        <w:t xml:space="preserve">», </w:t>
      </w:r>
      <w:r w:rsidRPr="007219F9">
        <w:rPr>
          <w:rFonts w:ascii="Times New Roman" w:hAnsi="Times New Roman" w:cs="Times New Roman"/>
          <w:bCs/>
          <w:sz w:val="24"/>
          <w:szCs w:val="24"/>
        </w:rPr>
        <w:t xml:space="preserve">Юридический адрес: 236022, Калининградская обл., г. Калининград, Советский </w:t>
      </w:r>
      <w:proofErr w:type="spellStart"/>
      <w:r w:rsidRPr="007219F9">
        <w:rPr>
          <w:rFonts w:ascii="Times New Roman" w:hAnsi="Times New Roman" w:cs="Times New Roman"/>
          <w:bCs/>
          <w:sz w:val="24"/>
          <w:szCs w:val="24"/>
        </w:rPr>
        <w:t>пр-кт</w:t>
      </w:r>
      <w:proofErr w:type="spellEnd"/>
      <w:r w:rsidRPr="007219F9">
        <w:rPr>
          <w:rFonts w:ascii="Times New Roman" w:hAnsi="Times New Roman" w:cs="Times New Roman"/>
          <w:bCs/>
          <w:sz w:val="24"/>
          <w:szCs w:val="24"/>
        </w:rPr>
        <w:t xml:space="preserve">, </w:t>
      </w:r>
      <w:proofErr w:type="spellStart"/>
      <w:r w:rsidRPr="007219F9">
        <w:rPr>
          <w:rFonts w:ascii="Times New Roman" w:hAnsi="Times New Roman" w:cs="Times New Roman"/>
          <w:bCs/>
          <w:sz w:val="24"/>
          <w:szCs w:val="24"/>
        </w:rPr>
        <w:t>зд</w:t>
      </w:r>
      <w:proofErr w:type="spellEnd"/>
      <w:r w:rsidRPr="007219F9">
        <w:rPr>
          <w:rFonts w:ascii="Times New Roman" w:hAnsi="Times New Roman" w:cs="Times New Roman"/>
          <w:bCs/>
          <w:sz w:val="24"/>
          <w:szCs w:val="24"/>
        </w:rPr>
        <w:t xml:space="preserve">. 8, </w:t>
      </w:r>
      <w:proofErr w:type="spellStart"/>
      <w:r w:rsidRPr="007219F9">
        <w:rPr>
          <w:rFonts w:ascii="Times New Roman" w:hAnsi="Times New Roman" w:cs="Times New Roman"/>
          <w:bCs/>
          <w:sz w:val="24"/>
          <w:szCs w:val="24"/>
        </w:rPr>
        <w:t>помещ</w:t>
      </w:r>
      <w:proofErr w:type="spellEnd"/>
      <w:r w:rsidRPr="007219F9">
        <w:rPr>
          <w:rFonts w:ascii="Times New Roman" w:hAnsi="Times New Roman" w:cs="Times New Roman"/>
          <w:bCs/>
          <w:sz w:val="24"/>
          <w:szCs w:val="24"/>
        </w:rPr>
        <w:t xml:space="preserve">. 64, этаж 2, </w:t>
      </w:r>
      <w:r w:rsidRPr="0065567B">
        <w:rPr>
          <w:rFonts w:ascii="Times New Roman" w:hAnsi="Times New Roman" w:cs="Times New Roman"/>
          <w:bCs/>
          <w:sz w:val="24"/>
          <w:szCs w:val="24"/>
        </w:rPr>
        <w:t xml:space="preserve">ИНН/КПП </w:t>
      </w:r>
      <w:r>
        <w:rPr>
          <w:rFonts w:ascii="Times New Roman" w:hAnsi="Times New Roman" w:cs="Times New Roman"/>
          <w:bCs/>
          <w:sz w:val="23"/>
          <w:szCs w:val="23"/>
        </w:rPr>
        <w:t>3900025638</w:t>
      </w:r>
      <w:r w:rsidRPr="0065567B">
        <w:rPr>
          <w:rFonts w:ascii="Times New Roman" w:hAnsi="Times New Roman" w:cs="Times New Roman"/>
          <w:bCs/>
          <w:sz w:val="24"/>
          <w:szCs w:val="24"/>
        </w:rPr>
        <w:t>/390</w:t>
      </w:r>
      <w:r>
        <w:rPr>
          <w:rFonts w:ascii="Times New Roman" w:hAnsi="Times New Roman" w:cs="Times New Roman"/>
          <w:bCs/>
          <w:sz w:val="24"/>
          <w:szCs w:val="24"/>
        </w:rPr>
        <w:t>0</w:t>
      </w:r>
      <w:r w:rsidRPr="0065567B">
        <w:rPr>
          <w:rFonts w:ascii="Times New Roman" w:hAnsi="Times New Roman" w:cs="Times New Roman"/>
          <w:bCs/>
          <w:sz w:val="24"/>
          <w:szCs w:val="24"/>
        </w:rPr>
        <w:t xml:space="preserve">01001 ОГРН </w:t>
      </w:r>
      <w:r>
        <w:rPr>
          <w:rFonts w:ascii="Times New Roman" w:hAnsi="Times New Roman" w:cs="Times New Roman"/>
          <w:bCs/>
          <w:sz w:val="23"/>
          <w:szCs w:val="23"/>
        </w:rPr>
        <w:t>1243900005690</w:t>
      </w:r>
      <w:r w:rsidRPr="0065567B">
        <w:rPr>
          <w:rFonts w:ascii="Times New Roman" w:hAnsi="Times New Roman" w:cs="Times New Roman"/>
          <w:sz w:val="24"/>
          <w:szCs w:val="24"/>
        </w:rPr>
        <w:t xml:space="preserve"> р/с _________________ в ___________________ к/с ___________________ БИК __________________ __________________ ____________________/_____________/ </w:t>
      </w:r>
    </w:p>
    <w:p w:rsidR="0051070D" w:rsidRPr="0065567B" w:rsidRDefault="0051070D" w:rsidP="0051070D">
      <w:pPr>
        <w:spacing w:after="0" w:line="240" w:lineRule="auto"/>
        <w:ind w:firstLine="851"/>
        <w:jc w:val="both"/>
        <w:rPr>
          <w:rFonts w:ascii="Times New Roman" w:hAnsi="Times New Roman" w:cs="Times New Roman"/>
          <w:sz w:val="24"/>
          <w:szCs w:val="24"/>
        </w:rPr>
      </w:pPr>
    </w:p>
    <w:p w:rsidR="0051070D" w:rsidRPr="0065567B"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Участник долевого строительства: ______________ /_______________/</w:t>
      </w:r>
    </w:p>
    <w:p w:rsidR="0051070D" w:rsidRPr="0065567B"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br w:type="page"/>
      </w:r>
    </w:p>
    <w:p w:rsidR="0051070D" w:rsidRPr="0065567B" w:rsidRDefault="0051070D" w:rsidP="0051070D">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lastRenderedPageBreak/>
        <w:t xml:space="preserve">Приложение № 1 к </w:t>
      </w:r>
    </w:p>
    <w:p w:rsidR="0051070D" w:rsidRPr="0065567B" w:rsidRDefault="0051070D" w:rsidP="0051070D">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Договору участия в долевом строительстве </w:t>
      </w:r>
    </w:p>
    <w:p w:rsidR="0051070D" w:rsidRPr="0065567B" w:rsidRDefault="0051070D" w:rsidP="0051070D">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 _____________ от ___________ </w:t>
      </w:r>
    </w:p>
    <w:p w:rsidR="0051070D" w:rsidRPr="0065567B" w:rsidRDefault="0051070D" w:rsidP="0051070D">
      <w:pPr>
        <w:spacing w:after="0" w:line="240" w:lineRule="auto"/>
        <w:ind w:firstLine="851"/>
        <w:jc w:val="center"/>
        <w:rPr>
          <w:rFonts w:ascii="Times New Roman" w:hAnsi="Times New Roman" w:cs="Times New Roman"/>
          <w:sz w:val="24"/>
          <w:szCs w:val="24"/>
        </w:rPr>
      </w:pPr>
    </w:p>
    <w:p w:rsidR="0051070D" w:rsidRDefault="0051070D" w:rsidP="0051070D">
      <w:pPr>
        <w:spacing w:after="0" w:line="240" w:lineRule="auto"/>
        <w:ind w:firstLine="851"/>
        <w:jc w:val="center"/>
        <w:rPr>
          <w:rFonts w:ascii="Times New Roman" w:hAnsi="Times New Roman" w:cs="Times New Roman"/>
          <w:sz w:val="24"/>
          <w:szCs w:val="24"/>
        </w:rPr>
      </w:pPr>
      <w:r w:rsidRPr="0065567B">
        <w:rPr>
          <w:rFonts w:ascii="Times New Roman" w:hAnsi="Times New Roman" w:cs="Times New Roman"/>
          <w:sz w:val="24"/>
          <w:szCs w:val="24"/>
        </w:rPr>
        <w:t>ПЛАН ОБЪЕКТА ДОЛЕВОГО СТРОИТЕЛЬСТВА (КВАРТИРА)</w:t>
      </w:r>
    </w:p>
    <w:p w:rsidR="0051070D" w:rsidRPr="0065567B" w:rsidRDefault="0051070D" w:rsidP="0051070D">
      <w:pPr>
        <w:spacing w:after="0" w:line="240" w:lineRule="auto"/>
        <w:ind w:firstLine="851"/>
        <w:jc w:val="center"/>
        <w:rPr>
          <w:rFonts w:ascii="Times New Roman" w:hAnsi="Times New Roman" w:cs="Times New Roman"/>
          <w:sz w:val="24"/>
          <w:szCs w:val="24"/>
        </w:rPr>
      </w:pPr>
    </w:p>
    <w:p w:rsidR="0051070D" w:rsidRPr="002C3B5B" w:rsidRDefault="0051070D" w:rsidP="0051070D">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w:t>
      </w:r>
      <w:r w:rsidRPr="00AC5639">
        <w:rPr>
          <w:rFonts w:ascii="Times New Roman" w:hAnsi="Times New Roman" w:cs="Times New Roman"/>
          <w:sz w:val="24"/>
          <w:szCs w:val="24"/>
        </w:rPr>
        <w:t>Многоквартирны</w:t>
      </w:r>
      <w:r>
        <w:rPr>
          <w:rFonts w:ascii="Times New Roman" w:hAnsi="Times New Roman" w:cs="Times New Roman"/>
          <w:sz w:val="24"/>
          <w:szCs w:val="24"/>
        </w:rPr>
        <w:t>й</w:t>
      </w:r>
      <w:r w:rsidRPr="00AC5639">
        <w:rPr>
          <w:rFonts w:ascii="Times New Roman" w:hAnsi="Times New Roman" w:cs="Times New Roman"/>
          <w:sz w:val="24"/>
          <w:szCs w:val="24"/>
        </w:rPr>
        <w:t xml:space="preserve"> дом</w:t>
      </w:r>
      <w:r>
        <w:rPr>
          <w:rFonts w:ascii="Times New Roman" w:hAnsi="Times New Roman" w:cs="Times New Roman"/>
          <w:sz w:val="24"/>
          <w:szCs w:val="24"/>
        </w:rPr>
        <w:t xml:space="preserve">» </w:t>
      </w:r>
      <w:r w:rsidRPr="00AC5639">
        <w:rPr>
          <w:rFonts w:ascii="Times New Roman" w:hAnsi="Times New Roman" w:cs="Times New Roman"/>
          <w:sz w:val="24"/>
          <w:szCs w:val="24"/>
        </w:rPr>
        <w:t>по строительному адресу: Калининградская область, г. Пионерский, п. Рыбное, (</w:t>
      </w:r>
      <w:r w:rsidRPr="007219F9">
        <w:rPr>
          <w:rFonts w:ascii="Times New Roman" w:hAnsi="Times New Roman" w:cs="Times New Roman"/>
          <w:sz w:val="24"/>
          <w:szCs w:val="24"/>
          <w:lang w:val="en-US"/>
        </w:rPr>
        <w:t>ID</w:t>
      </w:r>
      <w:r w:rsidRPr="007219F9">
        <w:rPr>
          <w:rFonts w:ascii="Times New Roman" w:hAnsi="Times New Roman" w:cs="Times New Roman"/>
          <w:sz w:val="24"/>
          <w:szCs w:val="24"/>
        </w:rPr>
        <w:t xml:space="preserve"> объекта, присвоенный на портале Единой информационной системы жилищного строительства: 65574</w:t>
      </w:r>
      <w:r w:rsidRPr="00AC5639">
        <w:rPr>
          <w:rFonts w:ascii="Times New Roman" w:hAnsi="Times New Roman" w:cs="Times New Roman"/>
          <w:sz w:val="24"/>
          <w:szCs w:val="24"/>
        </w:rPr>
        <w:t>) под коммерческим наименованием «ЖК МО’РЕ</w:t>
      </w:r>
      <w:r w:rsidR="009A3FBB" w:rsidRPr="009A3FBB">
        <w:t xml:space="preserve"> </w:t>
      </w:r>
      <w:r w:rsidR="009A3FBB" w:rsidRPr="009A3FBB">
        <w:rPr>
          <w:rFonts w:ascii="Times New Roman" w:hAnsi="Times New Roman" w:cs="Times New Roman"/>
          <w:sz w:val="24"/>
          <w:szCs w:val="24"/>
        </w:rPr>
        <w:t>Дом № 1</w:t>
      </w:r>
      <w:proofErr w:type="gramStart"/>
      <w:r w:rsidR="009A3FBB" w:rsidRPr="009A3FBB">
        <w:rPr>
          <w:rFonts w:ascii="Times New Roman" w:hAnsi="Times New Roman" w:cs="Times New Roman"/>
          <w:sz w:val="24"/>
          <w:szCs w:val="24"/>
        </w:rPr>
        <w:t>.</w:t>
      </w:r>
      <w:proofErr w:type="gramEnd"/>
      <w:r w:rsidR="009A3FBB" w:rsidRPr="009A3FBB">
        <w:rPr>
          <w:rFonts w:ascii="Times New Roman" w:hAnsi="Times New Roman" w:cs="Times New Roman"/>
          <w:sz w:val="24"/>
          <w:szCs w:val="24"/>
        </w:rPr>
        <w:t>3</w:t>
      </w:r>
      <w:r w:rsidRPr="00AC5639">
        <w:rPr>
          <w:rFonts w:ascii="Times New Roman" w:hAnsi="Times New Roman" w:cs="Times New Roman"/>
          <w:sz w:val="24"/>
          <w:szCs w:val="24"/>
        </w:rPr>
        <w:t>»</w:t>
      </w:r>
      <w:r w:rsidRPr="00B71F48">
        <w:rPr>
          <w:rFonts w:ascii="Times New Roman" w:hAnsi="Times New Roman" w:cs="Times New Roman"/>
          <w:sz w:val="24"/>
          <w:szCs w:val="24"/>
        </w:rPr>
        <w:t xml:space="preserve"> </w:t>
      </w:r>
      <w:r w:rsidRPr="002C3B5B">
        <w:rPr>
          <w:rFonts w:ascii="Times New Roman" w:hAnsi="Times New Roman" w:cs="Times New Roman"/>
          <w:sz w:val="24"/>
          <w:szCs w:val="24"/>
        </w:rPr>
        <w:t xml:space="preserve">основные характеристики которого определены в п.2.1 Договора </w:t>
      </w:r>
    </w:p>
    <w:p w:rsidR="0051070D" w:rsidRPr="0065567B" w:rsidRDefault="0051070D" w:rsidP="0051070D">
      <w:pPr>
        <w:spacing w:after="0" w:line="240" w:lineRule="auto"/>
        <w:ind w:firstLine="851"/>
        <w:jc w:val="both"/>
        <w:rPr>
          <w:rFonts w:ascii="Times New Roman" w:hAnsi="Times New Roman" w:cs="Times New Roman"/>
          <w:sz w:val="24"/>
          <w:szCs w:val="24"/>
        </w:rPr>
      </w:pPr>
    </w:p>
    <w:p w:rsidR="0051070D" w:rsidRPr="0065567B" w:rsidRDefault="0051070D" w:rsidP="0051070D">
      <w:pPr>
        <w:spacing w:after="0" w:line="240" w:lineRule="auto"/>
        <w:ind w:firstLine="851"/>
        <w:jc w:val="both"/>
        <w:rPr>
          <w:rFonts w:ascii="Times New Roman" w:hAnsi="Times New Roman" w:cs="Times New Roman"/>
          <w:sz w:val="24"/>
          <w:szCs w:val="24"/>
        </w:rPr>
      </w:pPr>
    </w:p>
    <w:p w:rsidR="0051070D" w:rsidRPr="0065567B" w:rsidRDefault="0051070D" w:rsidP="0051070D">
      <w:pPr>
        <w:spacing w:after="0" w:line="240" w:lineRule="auto"/>
        <w:ind w:firstLine="851"/>
        <w:jc w:val="both"/>
        <w:rPr>
          <w:rFonts w:ascii="Times New Roman" w:hAnsi="Times New Roman" w:cs="Times New Roman"/>
          <w:sz w:val="24"/>
          <w:szCs w:val="24"/>
        </w:rPr>
      </w:pPr>
    </w:p>
    <w:p w:rsidR="0051070D" w:rsidRPr="0065567B" w:rsidRDefault="0051070D" w:rsidP="0051070D">
      <w:pPr>
        <w:spacing w:after="0" w:line="240" w:lineRule="auto"/>
        <w:ind w:firstLine="851"/>
        <w:jc w:val="center"/>
        <w:rPr>
          <w:rFonts w:ascii="Times New Roman" w:hAnsi="Times New Roman" w:cs="Times New Roman"/>
          <w:sz w:val="24"/>
          <w:szCs w:val="24"/>
        </w:rPr>
      </w:pPr>
      <w:r w:rsidRPr="0065567B">
        <w:rPr>
          <w:rFonts w:ascii="Times New Roman" w:hAnsi="Times New Roman" w:cs="Times New Roman"/>
          <w:sz w:val="24"/>
          <w:szCs w:val="24"/>
        </w:rPr>
        <w:t>(план)</w:t>
      </w:r>
    </w:p>
    <w:p w:rsidR="0051070D" w:rsidRPr="0065567B" w:rsidRDefault="0051070D" w:rsidP="0051070D">
      <w:pPr>
        <w:spacing w:after="0" w:line="240" w:lineRule="auto"/>
        <w:ind w:firstLine="851"/>
        <w:jc w:val="both"/>
        <w:rPr>
          <w:rFonts w:ascii="Times New Roman" w:hAnsi="Times New Roman" w:cs="Times New Roman"/>
          <w:sz w:val="24"/>
          <w:szCs w:val="24"/>
        </w:rPr>
      </w:pPr>
    </w:p>
    <w:p w:rsidR="0051070D" w:rsidRPr="0065567B" w:rsidRDefault="0051070D" w:rsidP="0051070D">
      <w:pPr>
        <w:spacing w:after="0" w:line="240" w:lineRule="auto"/>
        <w:ind w:firstLine="851"/>
        <w:jc w:val="both"/>
        <w:rPr>
          <w:rFonts w:ascii="Times New Roman" w:hAnsi="Times New Roman" w:cs="Times New Roman"/>
          <w:sz w:val="24"/>
          <w:szCs w:val="24"/>
        </w:rPr>
      </w:pPr>
    </w:p>
    <w:p w:rsidR="0051070D" w:rsidRPr="0065567B" w:rsidRDefault="0051070D" w:rsidP="0051070D">
      <w:pPr>
        <w:spacing w:after="0" w:line="240" w:lineRule="auto"/>
        <w:ind w:firstLine="851"/>
        <w:jc w:val="both"/>
        <w:rPr>
          <w:rFonts w:ascii="Times New Roman" w:hAnsi="Times New Roman" w:cs="Times New Roman"/>
          <w:sz w:val="24"/>
          <w:szCs w:val="24"/>
        </w:rPr>
      </w:pPr>
    </w:p>
    <w:p w:rsidR="0051070D" w:rsidRPr="0065567B" w:rsidRDefault="0051070D" w:rsidP="0051070D">
      <w:pPr>
        <w:spacing w:after="0" w:line="240" w:lineRule="auto"/>
        <w:ind w:firstLine="851"/>
        <w:jc w:val="both"/>
        <w:rPr>
          <w:rFonts w:ascii="Times New Roman" w:hAnsi="Times New Roman" w:cs="Times New Roman"/>
          <w:sz w:val="24"/>
          <w:szCs w:val="24"/>
        </w:rPr>
      </w:pPr>
    </w:p>
    <w:p w:rsidR="0051070D" w:rsidRPr="0065567B"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 xml:space="preserve">Застройщик: _____________________ </w:t>
      </w:r>
      <w:r>
        <w:rPr>
          <w:rFonts w:ascii="Times New Roman" w:hAnsi="Times New Roman" w:cs="Times New Roman"/>
          <w:sz w:val="24"/>
          <w:szCs w:val="24"/>
        </w:rPr>
        <w:t xml:space="preserve">  </w:t>
      </w:r>
      <w:r w:rsidRPr="0065567B">
        <w:rPr>
          <w:rFonts w:ascii="Times New Roman" w:hAnsi="Times New Roman" w:cs="Times New Roman"/>
          <w:sz w:val="24"/>
          <w:szCs w:val="24"/>
        </w:rPr>
        <w:t xml:space="preserve">____________________/___________/ </w:t>
      </w:r>
    </w:p>
    <w:p w:rsidR="0051070D" w:rsidRPr="0065567B" w:rsidRDefault="0051070D" w:rsidP="0051070D">
      <w:pPr>
        <w:spacing w:after="0" w:line="240" w:lineRule="auto"/>
        <w:ind w:firstLine="851"/>
        <w:jc w:val="both"/>
        <w:rPr>
          <w:rFonts w:ascii="Times New Roman" w:hAnsi="Times New Roman" w:cs="Times New Roman"/>
          <w:sz w:val="24"/>
          <w:szCs w:val="24"/>
        </w:rPr>
      </w:pPr>
    </w:p>
    <w:p w:rsidR="0051070D" w:rsidRPr="0065567B" w:rsidRDefault="0051070D" w:rsidP="0051070D">
      <w:pPr>
        <w:spacing w:after="0" w:line="240" w:lineRule="auto"/>
        <w:ind w:firstLine="851"/>
        <w:jc w:val="both"/>
        <w:rPr>
          <w:rFonts w:ascii="Times New Roman" w:hAnsi="Times New Roman" w:cs="Times New Roman"/>
          <w:sz w:val="24"/>
          <w:szCs w:val="24"/>
        </w:rPr>
      </w:pPr>
    </w:p>
    <w:p w:rsidR="0051070D" w:rsidRPr="0065567B"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t>Участник долевого строительства: _______________ /______________/</w:t>
      </w:r>
    </w:p>
    <w:p w:rsidR="0051070D" w:rsidRPr="0065567B" w:rsidRDefault="0051070D" w:rsidP="0051070D">
      <w:pPr>
        <w:spacing w:after="0" w:line="240" w:lineRule="auto"/>
        <w:ind w:firstLine="851"/>
        <w:jc w:val="both"/>
        <w:rPr>
          <w:rFonts w:ascii="Times New Roman" w:hAnsi="Times New Roman" w:cs="Times New Roman"/>
          <w:sz w:val="24"/>
          <w:szCs w:val="24"/>
        </w:rPr>
      </w:pPr>
      <w:r w:rsidRPr="0065567B">
        <w:rPr>
          <w:rFonts w:ascii="Times New Roman" w:hAnsi="Times New Roman" w:cs="Times New Roman"/>
          <w:sz w:val="24"/>
          <w:szCs w:val="24"/>
        </w:rPr>
        <w:br w:type="page"/>
      </w:r>
    </w:p>
    <w:p w:rsidR="0051070D" w:rsidRPr="0065567B" w:rsidRDefault="0051070D" w:rsidP="0051070D">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lastRenderedPageBreak/>
        <w:t xml:space="preserve">Приложение № 2 к </w:t>
      </w:r>
    </w:p>
    <w:p w:rsidR="0051070D" w:rsidRPr="0065567B" w:rsidRDefault="0051070D" w:rsidP="0051070D">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Договору участия в долевом строительстве </w:t>
      </w:r>
    </w:p>
    <w:p w:rsidR="0051070D" w:rsidRPr="0065567B" w:rsidRDefault="0051070D" w:rsidP="0051070D">
      <w:pPr>
        <w:spacing w:after="0" w:line="240" w:lineRule="auto"/>
        <w:ind w:firstLine="851"/>
        <w:jc w:val="right"/>
        <w:rPr>
          <w:rFonts w:ascii="Times New Roman" w:hAnsi="Times New Roman" w:cs="Times New Roman"/>
          <w:sz w:val="24"/>
          <w:szCs w:val="24"/>
        </w:rPr>
      </w:pPr>
      <w:r w:rsidRPr="0065567B">
        <w:rPr>
          <w:rFonts w:ascii="Times New Roman" w:hAnsi="Times New Roman" w:cs="Times New Roman"/>
          <w:sz w:val="24"/>
          <w:szCs w:val="24"/>
        </w:rPr>
        <w:t xml:space="preserve">№ _____________ от ___________ </w:t>
      </w:r>
    </w:p>
    <w:p w:rsidR="0051070D" w:rsidRPr="0065567B" w:rsidRDefault="0051070D" w:rsidP="0051070D">
      <w:pPr>
        <w:spacing w:after="0" w:line="240" w:lineRule="auto"/>
        <w:ind w:firstLine="851"/>
        <w:jc w:val="center"/>
        <w:rPr>
          <w:rFonts w:ascii="Times New Roman" w:hAnsi="Times New Roman" w:cs="Times New Roman"/>
          <w:sz w:val="24"/>
          <w:szCs w:val="24"/>
        </w:rPr>
      </w:pPr>
    </w:p>
    <w:p w:rsidR="0051070D" w:rsidRDefault="0051070D" w:rsidP="0051070D">
      <w:pPr>
        <w:spacing w:after="0" w:line="240" w:lineRule="auto"/>
        <w:ind w:firstLine="851"/>
        <w:jc w:val="center"/>
        <w:rPr>
          <w:rFonts w:ascii="Times New Roman" w:hAnsi="Times New Roman" w:cs="Times New Roman"/>
          <w:sz w:val="24"/>
          <w:szCs w:val="24"/>
        </w:rPr>
      </w:pPr>
      <w:r>
        <w:rPr>
          <w:rFonts w:ascii="Times New Roman" w:hAnsi="Times New Roman" w:cs="Times New Roman"/>
          <w:sz w:val="24"/>
          <w:szCs w:val="24"/>
        </w:rPr>
        <w:t>ОСНОВНЫЕ ХАРАКТЕРИСТИКИ МНОГОКВАРТИРНОГО ДОМА</w:t>
      </w:r>
    </w:p>
    <w:p w:rsidR="0051070D" w:rsidRDefault="0051070D" w:rsidP="0051070D">
      <w:pPr>
        <w:spacing w:after="0" w:line="240" w:lineRule="auto"/>
        <w:ind w:firstLine="851"/>
        <w:jc w:val="center"/>
        <w:rPr>
          <w:rFonts w:ascii="Times New Roman" w:hAnsi="Times New Roman" w:cs="Times New Roman"/>
          <w:sz w:val="24"/>
          <w:szCs w:val="24"/>
        </w:rPr>
      </w:pPr>
    </w:p>
    <w:p w:rsidR="0051070D" w:rsidRPr="00B614F5" w:rsidRDefault="0051070D" w:rsidP="0051070D">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Многоквартирный дом запроектирован из </w:t>
      </w:r>
      <w:bookmarkStart w:id="10" w:name="_Hlk128238940"/>
      <w:r>
        <w:rPr>
          <w:rFonts w:ascii="Times New Roman" w:hAnsi="Times New Roman" w:cs="Times New Roman"/>
          <w:sz w:val="24"/>
          <w:szCs w:val="24"/>
        </w:rPr>
        <w:t>1</w:t>
      </w:r>
      <w:r w:rsidRPr="00B614F5">
        <w:rPr>
          <w:rFonts w:ascii="Times New Roman" w:hAnsi="Times New Roman" w:cs="Times New Roman"/>
          <w:sz w:val="24"/>
          <w:szCs w:val="24"/>
        </w:rPr>
        <w:t xml:space="preserve"> подъезд</w:t>
      </w:r>
      <w:r>
        <w:rPr>
          <w:rFonts w:ascii="Times New Roman" w:hAnsi="Times New Roman" w:cs="Times New Roman"/>
          <w:sz w:val="24"/>
          <w:szCs w:val="24"/>
        </w:rPr>
        <w:t>а</w:t>
      </w:r>
      <w:r w:rsidRPr="00B614F5">
        <w:rPr>
          <w:rFonts w:ascii="Times New Roman" w:hAnsi="Times New Roman" w:cs="Times New Roman"/>
          <w:sz w:val="24"/>
          <w:szCs w:val="24"/>
        </w:rPr>
        <w:t xml:space="preserve">, </w:t>
      </w:r>
      <w:r>
        <w:rPr>
          <w:rFonts w:ascii="Times New Roman" w:hAnsi="Times New Roman" w:cs="Times New Roman"/>
          <w:sz w:val="24"/>
          <w:szCs w:val="24"/>
        </w:rPr>
        <w:t>22</w:t>
      </w:r>
      <w:r w:rsidRPr="00B614F5">
        <w:rPr>
          <w:rFonts w:ascii="Times New Roman" w:hAnsi="Times New Roman" w:cs="Times New Roman"/>
          <w:sz w:val="24"/>
          <w:szCs w:val="24"/>
        </w:rPr>
        <w:t xml:space="preserve">-квартиный дом </w:t>
      </w:r>
      <w:bookmarkEnd w:id="10"/>
      <w:r w:rsidRPr="00B614F5">
        <w:rPr>
          <w:rFonts w:ascii="Times New Roman" w:hAnsi="Times New Roman" w:cs="Times New Roman"/>
          <w:sz w:val="24"/>
          <w:szCs w:val="24"/>
        </w:rPr>
        <w:t xml:space="preserve">с подвалом, в котором размещены кладовые. </w:t>
      </w:r>
    </w:p>
    <w:p w:rsidR="0051070D" w:rsidRPr="00B614F5" w:rsidRDefault="0051070D" w:rsidP="0051070D">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К</w:t>
      </w:r>
      <w:r w:rsidRPr="00B614F5">
        <w:rPr>
          <w:rFonts w:ascii="Times New Roman" w:hAnsi="Times New Roman" w:cs="Times New Roman"/>
          <w:sz w:val="24"/>
          <w:szCs w:val="24"/>
        </w:rPr>
        <w:t xml:space="preserve">оличество этажей – </w:t>
      </w:r>
      <w:r>
        <w:rPr>
          <w:rFonts w:ascii="Times New Roman" w:hAnsi="Times New Roman" w:cs="Times New Roman"/>
          <w:sz w:val="24"/>
          <w:szCs w:val="24"/>
        </w:rPr>
        <w:t>8, в том числе, количество подземных этажей – 1.</w:t>
      </w:r>
    </w:p>
    <w:p w:rsidR="0051070D" w:rsidRPr="00B614F5" w:rsidRDefault="0051070D" w:rsidP="0051070D">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Общая </w:t>
      </w:r>
      <w:r>
        <w:rPr>
          <w:rFonts w:ascii="Times New Roman" w:hAnsi="Times New Roman" w:cs="Times New Roman"/>
          <w:sz w:val="24"/>
          <w:szCs w:val="24"/>
        </w:rPr>
        <w:t>жилая площадь</w:t>
      </w:r>
      <w:r w:rsidRPr="00B614F5">
        <w:rPr>
          <w:rFonts w:ascii="Times New Roman" w:hAnsi="Times New Roman" w:cs="Times New Roman"/>
          <w:sz w:val="24"/>
          <w:szCs w:val="24"/>
        </w:rPr>
        <w:t xml:space="preserve"> – </w:t>
      </w:r>
      <w:r w:rsidR="00361C69">
        <w:rPr>
          <w:rFonts w:ascii="Times New Roman" w:hAnsi="Times New Roman" w:cs="Times New Roman"/>
          <w:sz w:val="24"/>
          <w:szCs w:val="24"/>
          <w:highlight w:val="yellow"/>
        </w:rPr>
        <w:t>1 371,71</w:t>
      </w:r>
      <w:r w:rsidRPr="007219F9">
        <w:rPr>
          <w:rFonts w:ascii="Times New Roman" w:hAnsi="Times New Roman" w:cs="Times New Roman"/>
          <w:sz w:val="24"/>
          <w:szCs w:val="24"/>
          <w:highlight w:val="yellow"/>
        </w:rPr>
        <w:t xml:space="preserve"> </w:t>
      </w:r>
      <w:proofErr w:type="spellStart"/>
      <w:r w:rsidRPr="007219F9">
        <w:rPr>
          <w:rFonts w:ascii="Times New Roman" w:hAnsi="Times New Roman" w:cs="Times New Roman"/>
          <w:sz w:val="24"/>
          <w:szCs w:val="24"/>
          <w:highlight w:val="yellow"/>
        </w:rPr>
        <w:t>кв.м</w:t>
      </w:r>
      <w:proofErr w:type="spellEnd"/>
      <w:r w:rsidRPr="007219F9">
        <w:rPr>
          <w:rFonts w:ascii="Times New Roman" w:hAnsi="Times New Roman" w:cs="Times New Roman"/>
          <w:sz w:val="24"/>
          <w:szCs w:val="24"/>
          <w:highlight w:val="yellow"/>
        </w:rPr>
        <w:t>.</w:t>
      </w:r>
    </w:p>
    <w:p w:rsidR="0051070D" w:rsidRPr="00B614F5" w:rsidRDefault="0051070D" w:rsidP="0051070D">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Класс энергетической эффективности </w:t>
      </w:r>
      <w:r>
        <w:rPr>
          <w:rFonts w:ascii="Times New Roman" w:hAnsi="Times New Roman" w:cs="Times New Roman"/>
          <w:sz w:val="24"/>
          <w:szCs w:val="24"/>
        </w:rPr>
        <w:t>–</w:t>
      </w:r>
      <w:r w:rsidRPr="00B614F5">
        <w:rPr>
          <w:rFonts w:ascii="Times New Roman" w:hAnsi="Times New Roman" w:cs="Times New Roman"/>
          <w:sz w:val="24"/>
          <w:szCs w:val="24"/>
        </w:rPr>
        <w:t xml:space="preserve"> </w:t>
      </w:r>
      <w:r>
        <w:rPr>
          <w:rFonts w:ascii="Times New Roman" w:hAnsi="Times New Roman" w:cs="Times New Roman"/>
          <w:sz w:val="24"/>
          <w:szCs w:val="24"/>
        </w:rPr>
        <w:t>В.</w:t>
      </w:r>
      <w:r w:rsidRPr="00B614F5">
        <w:rPr>
          <w:rFonts w:ascii="Times New Roman" w:hAnsi="Times New Roman" w:cs="Times New Roman"/>
          <w:sz w:val="24"/>
          <w:szCs w:val="24"/>
        </w:rPr>
        <w:t xml:space="preserve"> </w:t>
      </w:r>
    </w:p>
    <w:p w:rsidR="0051070D" w:rsidRPr="00B614F5" w:rsidRDefault="0051070D" w:rsidP="0051070D">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Вид строительства – новое.</w:t>
      </w:r>
    </w:p>
    <w:p w:rsidR="0051070D" w:rsidRPr="00B614F5" w:rsidRDefault="0051070D" w:rsidP="0051070D">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Функциональное назначение (основное): объект непроизводственного назначения - многоквартирный жилой дом.</w:t>
      </w:r>
    </w:p>
    <w:p w:rsidR="0051070D" w:rsidRPr="00B614F5" w:rsidRDefault="0051070D" w:rsidP="0051070D">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Материал наружных стен и каркаса объекта – </w:t>
      </w:r>
      <w:r w:rsidRPr="00AC5639">
        <w:rPr>
          <w:rFonts w:ascii="Times New Roman" w:hAnsi="Times New Roman" w:cs="Times New Roman"/>
          <w:sz w:val="24"/>
          <w:szCs w:val="24"/>
          <w:highlight w:val="yellow"/>
        </w:rPr>
        <w:t>с монолитным железобетонным каркасом и стенами из мелкоштучных каменных материалов (кирпич, керамические камни, блоки и др.)</w:t>
      </w:r>
      <w:r w:rsidRPr="00B614F5">
        <w:rPr>
          <w:rFonts w:ascii="Times New Roman" w:hAnsi="Times New Roman" w:cs="Times New Roman"/>
          <w:sz w:val="24"/>
          <w:szCs w:val="24"/>
        </w:rPr>
        <w:t>.</w:t>
      </w:r>
    </w:p>
    <w:p w:rsidR="0051070D" w:rsidRPr="00B614F5" w:rsidRDefault="0051070D" w:rsidP="0051070D">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Фасадные решения - </w:t>
      </w:r>
      <w:r w:rsidRPr="00AC5639">
        <w:rPr>
          <w:rFonts w:ascii="Times New Roman" w:hAnsi="Times New Roman" w:cs="Times New Roman"/>
          <w:sz w:val="24"/>
          <w:szCs w:val="24"/>
          <w:highlight w:val="yellow"/>
        </w:rPr>
        <w:t xml:space="preserve">в соответствии с </w:t>
      </w:r>
      <w:proofErr w:type="spellStart"/>
      <w:r w:rsidR="00361C69" w:rsidRPr="00361C69">
        <w:rPr>
          <w:rFonts w:ascii="Times New Roman" w:hAnsi="Times New Roman" w:cs="Times New Roman"/>
          <w:sz w:val="24"/>
          <w:szCs w:val="24"/>
          <w:highlight w:val="yellow"/>
        </w:rPr>
        <w:t>Пректом</w:t>
      </w:r>
      <w:proofErr w:type="spellEnd"/>
      <w:r w:rsidRPr="00361C69">
        <w:rPr>
          <w:rFonts w:ascii="Times New Roman" w:hAnsi="Times New Roman" w:cs="Times New Roman"/>
          <w:sz w:val="24"/>
          <w:szCs w:val="24"/>
          <w:highlight w:val="yellow"/>
        </w:rPr>
        <w:t>.</w:t>
      </w:r>
    </w:p>
    <w:p w:rsidR="0051070D" w:rsidRPr="00B614F5" w:rsidRDefault="0051070D" w:rsidP="0051070D">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Перекрытия – </w:t>
      </w:r>
      <w:r w:rsidRPr="00AC5639">
        <w:rPr>
          <w:rFonts w:ascii="Times New Roman" w:hAnsi="Times New Roman" w:cs="Times New Roman"/>
          <w:sz w:val="24"/>
          <w:szCs w:val="24"/>
          <w:highlight w:val="yellow"/>
        </w:rPr>
        <w:t>Монолитные железобетонные</w:t>
      </w:r>
      <w:r w:rsidRPr="00B614F5">
        <w:rPr>
          <w:rFonts w:ascii="Times New Roman" w:hAnsi="Times New Roman" w:cs="Times New Roman"/>
          <w:sz w:val="24"/>
          <w:szCs w:val="24"/>
        </w:rPr>
        <w:t xml:space="preserve">. </w:t>
      </w:r>
    </w:p>
    <w:p w:rsidR="0051070D" w:rsidRPr="00B614F5" w:rsidRDefault="0051070D" w:rsidP="0051070D">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Жилой дом оборудуется </w:t>
      </w:r>
      <w:r w:rsidRPr="00AC5639">
        <w:rPr>
          <w:rFonts w:ascii="Times New Roman" w:hAnsi="Times New Roman" w:cs="Times New Roman"/>
          <w:sz w:val="24"/>
          <w:szCs w:val="24"/>
          <w:highlight w:val="yellow"/>
        </w:rPr>
        <w:t>домофонами с системой видеонаблюдения и дистанционного управления посредством подключения доступа (управления) через приложения оператора (ПАО Ростелеком) в смартфоне - без устройства застройщиком ответных устройств в жилых и нежилых помещениях объекта. За использование приложения оператора взимается абонентская пл</w:t>
      </w:r>
      <w:bookmarkStart w:id="11" w:name="_GoBack"/>
      <w:bookmarkEnd w:id="11"/>
      <w:r w:rsidRPr="00AC5639">
        <w:rPr>
          <w:rFonts w:ascii="Times New Roman" w:hAnsi="Times New Roman" w:cs="Times New Roman"/>
          <w:sz w:val="24"/>
          <w:szCs w:val="24"/>
          <w:highlight w:val="yellow"/>
        </w:rPr>
        <w:t>ата по тарифам оператора</w:t>
      </w:r>
      <w:r w:rsidRPr="00B614F5">
        <w:rPr>
          <w:rFonts w:ascii="Times New Roman" w:hAnsi="Times New Roman" w:cs="Times New Roman"/>
          <w:sz w:val="24"/>
          <w:szCs w:val="24"/>
        </w:rPr>
        <w:t>.</w:t>
      </w:r>
    </w:p>
    <w:p w:rsidR="0051070D" w:rsidRDefault="0051070D" w:rsidP="0051070D">
      <w:pPr>
        <w:spacing w:after="0" w:line="240" w:lineRule="auto"/>
        <w:ind w:firstLine="851"/>
        <w:jc w:val="center"/>
        <w:rPr>
          <w:rFonts w:ascii="Times New Roman" w:hAnsi="Times New Roman" w:cs="Times New Roman"/>
          <w:sz w:val="24"/>
          <w:szCs w:val="24"/>
        </w:rPr>
      </w:pPr>
    </w:p>
    <w:p w:rsidR="0051070D" w:rsidRPr="00B614F5" w:rsidRDefault="0051070D" w:rsidP="0051070D">
      <w:pPr>
        <w:spacing w:after="0" w:line="240" w:lineRule="auto"/>
        <w:ind w:firstLine="851"/>
        <w:jc w:val="center"/>
        <w:rPr>
          <w:rFonts w:ascii="Times New Roman" w:hAnsi="Times New Roman" w:cs="Times New Roman"/>
          <w:sz w:val="24"/>
          <w:szCs w:val="24"/>
        </w:rPr>
      </w:pPr>
    </w:p>
    <w:p w:rsidR="0051070D" w:rsidRPr="00B614F5" w:rsidRDefault="0051070D" w:rsidP="0051070D">
      <w:pPr>
        <w:spacing w:after="0" w:line="240" w:lineRule="auto"/>
        <w:ind w:firstLine="851"/>
        <w:jc w:val="center"/>
        <w:rPr>
          <w:rFonts w:ascii="Times New Roman" w:hAnsi="Times New Roman" w:cs="Times New Roman"/>
          <w:sz w:val="24"/>
          <w:szCs w:val="24"/>
        </w:rPr>
      </w:pPr>
      <w:r w:rsidRPr="00B614F5">
        <w:rPr>
          <w:rFonts w:ascii="Times New Roman" w:hAnsi="Times New Roman" w:cs="Times New Roman"/>
          <w:sz w:val="24"/>
          <w:szCs w:val="24"/>
        </w:rPr>
        <w:t>ОПИСАНИЕ ВНУТРЕННЕЙ ОТДЕЛКИ ОБЪЕКТА</w:t>
      </w:r>
    </w:p>
    <w:p w:rsidR="0051070D" w:rsidRPr="00B614F5" w:rsidRDefault="0051070D" w:rsidP="0051070D">
      <w:pPr>
        <w:spacing w:after="0" w:line="240" w:lineRule="auto"/>
        <w:ind w:firstLine="851"/>
        <w:jc w:val="both"/>
        <w:rPr>
          <w:rFonts w:ascii="Times New Roman" w:hAnsi="Times New Roman" w:cs="Times New Roman"/>
          <w:sz w:val="24"/>
          <w:szCs w:val="24"/>
        </w:rPr>
      </w:pPr>
    </w:p>
    <w:p w:rsidR="0051070D" w:rsidRPr="00D317E8" w:rsidRDefault="0051070D" w:rsidP="0051070D">
      <w:pPr>
        <w:spacing w:after="0" w:line="240" w:lineRule="auto"/>
        <w:ind w:firstLine="851"/>
        <w:jc w:val="both"/>
        <w:rPr>
          <w:rFonts w:ascii="Times New Roman" w:eastAsia="Times New Roman" w:hAnsi="Times New Roman" w:cs="Times New Roman"/>
          <w:sz w:val="24"/>
          <w:szCs w:val="24"/>
          <w:lang w:eastAsia="ar-SA"/>
        </w:rPr>
      </w:pPr>
      <w:r w:rsidRPr="00D317E8">
        <w:rPr>
          <w:rFonts w:ascii="Times New Roman" w:eastAsia="Times New Roman" w:hAnsi="Times New Roman" w:cs="Times New Roman"/>
          <w:sz w:val="24"/>
          <w:szCs w:val="24"/>
          <w:lang w:eastAsia="ar-SA"/>
        </w:rPr>
        <w:t xml:space="preserve">Окна – металлопластиковый профиль, стеклопакеты, отливы, без подоконников, без отделки откосов; </w:t>
      </w:r>
    </w:p>
    <w:p w:rsidR="0051070D" w:rsidRPr="00D317E8" w:rsidRDefault="0051070D" w:rsidP="0051070D">
      <w:pPr>
        <w:spacing w:after="0" w:line="240" w:lineRule="auto"/>
        <w:ind w:firstLine="851"/>
        <w:jc w:val="both"/>
        <w:rPr>
          <w:rFonts w:ascii="Times New Roman" w:eastAsia="Times New Roman" w:hAnsi="Times New Roman" w:cs="Times New Roman"/>
          <w:sz w:val="24"/>
          <w:szCs w:val="24"/>
          <w:lang w:eastAsia="ar-SA"/>
        </w:rPr>
      </w:pPr>
      <w:r w:rsidRPr="00D317E8">
        <w:rPr>
          <w:rFonts w:ascii="Times New Roman" w:eastAsia="Times New Roman" w:hAnsi="Times New Roman" w:cs="Times New Roman"/>
          <w:sz w:val="24"/>
          <w:szCs w:val="24"/>
          <w:lang w:eastAsia="ar-SA"/>
        </w:rPr>
        <w:t xml:space="preserve">Стены – оштукатуренные, полы – бетонная стяжка, потолки – плита перекрытия. </w:t>
      </w:r>
    </w:p>
    <w:p w:rsidR="0051070D" w:rsidRPr="00D317E8" w:rsidRDefault="0051070D" w:rsidP="0051070D">
      <w:pPr>
        <w:spacing w:after="0" w:line="240" w:lineRule="auto"/>
        <w:ind w:firstLine="851"/>
        <w:jc w:val="both"/>
        <w:rPr>
          <w:rFonts w:ascii="Times New Roman" w:eastAsia="Times New Roman" w:hAnsi="Times New Roman" w:cs="Times New Roman"/>
          <w:sz w:val="24"/>
          <w:szCs w:val="24"/>
          <w:lang w:eastAsia="ar-SA"/>
        </w:rPr>
      </w:pPr>
      <w:r w:rsidRPr="00D317E8">
        <w:rPr>
          <w:rFonts w:ascii="Times New Roman" w:eastAsia="Times New Roman" w:hAnsi="Times New Roman" w:cs="Times New Roman"/>
          <w:sz w:val="24"/>
          <w:szCs w:val="24"/>
          <w:lang w:eastAsia="ar-SA"/>
        </w:rPr>
        <w:t xml:space="preserve">Металлическая входная дверь, без отделки откоса; </w:t>
      </w:r>
    </w:p>
    <w:p w:rsidR="0051070D" w:rsidRPr="00D317E8" w:rsidRDefault="0051070D" w:rsidP="0051070D">
      <w:pPr>
        <w:spacing w:after="0" w:line="240" w:lineRule="auto"/>
        <w:ind w:firstLine="851"/>
        <w:jc w:val="both"/>
        <w:rPr>
          <w:rFonts w:ascii="Times New Roman" w:eastAsia="Times New Roman" w:hAnsi="Times New Roman" w:cs="Times New Roman"/>
          <w:sz w:val="24"/>
          <w:szCs w:val="24"/>
          <w:lang w:eastAsia="ar-SA"/>
        </w:rPr>
      </w:pPr>
      <w:r w:rsidRPr="00D317E8">
        <w:rPr>
          <w:rFonts w:ascii="Times New Roman" w:eastAsia="Times New Roman" w:hAnsi="Times New Roman" w:cs="Times New Roman"/>
          <w:sz w:val="24"/>
          <w:szCs w:val="24"/>
          <w:lang w:eastAsia="ar-SA"/>
        </w:rPr>
        <w:t>Разводка электропроводки - без у</w:t>
      </w:r>
      <w:r w:rsidR="00361C69">
        <w:rPr>
          <w:rFonts w:ascii="Times New Roman" w:eastAsia="Times New Roman" w:hAnsi="Times New Roman" w:cs="Times New Roman"/>
          <w:sz w:val="24"/>
          <w:szCs w:val="24"/>
          <w:lang w:eastAsia="ar-SA"/>
        </w:rPr>
        <w:t xml:space="preserve">становки розеток, </w:t>
      </w:r>
      <w:r w:rsidRPr="00D317E8">
        <w:rPr>
          <w:rFonts w:ascii="Times New Roman" w:eastAsia="Times New Roman" w:hAnsi="Times New Roman" w:cs="Times New Roman"/>
          <w:sz w:val="24"/>
          <w:szCs w:val="24"/>
          <w:lang w:eastAsia="ar-SA"/>
        </w:rPr>
        <w:t>выключателей</w:t>
      </w:r>
      <w:r w:rsidR="00361C69">
        <w:rPr>
          <w:rFonts w:ascii="Times New Roman" w:eastAsia="Times New Roman" w:hAnsi="Times New Roman" w:cs="Times New Roman"/>
          <w:sz w:val="24"/>
          <w:szCs w:val="24"/>
          <w:lang w:eastAsia="ar-SA"/>
        </w:rPr>
        <w:t xml:space="preserve"> и приборов освещения</w:t>
      </w:r>
      <w:r w:rsidRPr="00D317E8">
        <w:rPr>
          <w:rFonts w:ascii="Times New Roman" w:eastAsia="Times New Roman" w:hAnsi="Times New Roman" w:cs="Times New Roman"/>
          <w:sz w:val="24"/>
          <w:szCs w:val="24"/>
          <w:lang w:eastAsia="ar-SA"/>
        </w:rPr>
        <w:t xml:space="preserve">, установка прибора учета электрической энергии; </w:t>
      </w:r>
    </w:p>
    <w:p w:rsidR="0051070D" w:rsidRPr="00D317E8" w:rsidRDefault="0051070D" w:rsidP="0051070D">
      <w:pPr>
        <w:spacing w:after="0" w:line="240" w:lineRule="auto"/>
        <w:ind w:firstLine="851"/>
        <w:jc w:val="both"/>
        <w:rPr>
          <w:rFonts w:ascii="Times New Roman" w:eastAsia="Times New Roman" w:hAnsi="Times New Roman" w:cs="Times New Roman"/>
          <w:sz w:val="24"/>
          <w:szCs w:val="24"/>
          <w:lang w:eastAsia="ar-SA"/>
        </w:rPr>
      </w:pPr>
      <w:r w:rsidRPr="00D317E8">
        <w:rPr>
          <w:rFonts w:ascii="Times New Roman" w:eastAsia="Times New Roman" w:hAnsi="Times New Roman" w:cs="Times New Roman"/>
          <w:sz w:val="24"/>
          <w:szCs w:val="24"/>
          <w:lang w:eastAsia="ar-SA"/>
        </w:rPr>
        <w:t>Разводка трубопроводов отопительной системы, в том числе установка радиаторов отопления</w:t>
      </w:r>
      <w:r w:rsidR="00361C69">
        <w:rPr>
          <w:rFonts w:ascii="Times New Roman" w:eastAsia="Times New Roman" w:hAnsi="Times New Roman" w:cs="Times New Roman"/>
          <w:sz w:val="24"/>
          <w:szCs w:val="24"/>
          <w:lang w:eastAsia="ar-SA"/>
        </w:rPr>
        <w:t>, без полотенцедержателей</w:t>
      </w:r>
      <w:r w:rsidRPr="00D317E8">
        <w:rPr>
          <w:rFonts w:ascii="Times New Roman" w:eastAsia="Times New Roman" w:hAnsi="Times New Roman" w:cs="Times New Roman"/>
          <w:sz w:val="24"/>
          <w:szCs w:val="24"/>
          <w:lang w:eastAsia="ar-SA"/>
        </w:rPr>
        <w:t xml:space="preserve">. Оборудование квартирного узла регулировки и учета тепла, приборов учета тепловой энергии и горячей воды (в случае центрального отопления) либо двухконтурного котла и газового счетчика (в случае автономного газового отопления); </w:t>
      </w:r>
    </w:p>
    <w:p w:rsidR="0051070D" w:rsidRPr="00D317E8" w:rsidRDefault="0051070D" w:rsidP="0051070D">
      <w:pPr>
        <w:spacing w:after="0" w:line="240" w:lineRule="auto"/>
        <w:ind w:firstLine="851"/>
        <w:jc w:val="both"/>
        <w:rPr>
          <w:rFonts w:ascii="Times New Roman" w:eastAsia="Times New Roman" w:hAnsi="Times New Roman" w:cs="Times New Roman"/>
          <w:sz w:val="24"/>
          <w:szCs w:val="24"/>
          <w:lang w:eastAsia="ar-SA"/>
        </w:rPr>
      </w:pPr>
      <w:r w:rsidRPr="00D317E8">
        <w:rPr>
          <w:rFonts w:ascii="Times New Roman" w:eastAsia="Times New Roman" w:hAnsi="Times New Roman" w:cs="Times New Roman"/>
          <w:sz w:val="24"/>
          <w:szCs w:val="24"/>
          <w:lang w:eastAsia="ar-SA"/>
        </w:rPr>
        <w:t>Установка прибора учета холодной воды, разводка системы холодного и горячего водоснабжения.</w:t>
      </w:r>
    </w:p>
    <w:p w:rsidR="0051070D" w:rsidRDefault="0051070D" w:rsidP="0051070D">
      <w:pPr>
        <w:spacing w:after="0" w:line="240" w:lineRule="auto"/>
        <w:ind w:firstLine="851"/>
        <w:jc w:val="both"/>
        <w:rPr>
          <w:rFonts w:ascii="Times New Roman" w:eastAsia="Times New Roman" w:hAnsi="Times New Roman" w:cs="Times New Roman"/>
          <w:sz w:val="24"/>
          <w:szCs w:val="24"/>
          <w:lang w:eastAsia="ar-SA"/>
        </w:rPr>
      </w:pPr>
      <w:r w:rsidRPr="00D317E8">
        <w:rPr>
          <w:rFonts w:ascii="Times New Roman" w:eastAsia="Times New Roman" w:hAnsi="Times New Roman" w:cs="Times New Roman"/>
          <w:sz w:val="24"/>
          <w:szCs w:val="24"/>
          <w:lang w:eastAsia="ar-SA"/>
        </w:rPr>
        <w:t>Разводка систем водопровода и канализации - без установки сантехнических приборов;</w:t>
      </w:r>
    </w:p>
    <w:p w:rsidR="0051070D" w:rsidRDefault="0051070D" w:rsidP="0051070D">
      <w:pPr>
        <w:spacing w:after="0" w:line="240" w:lineRule="auto"/>
        <w:ind w:firstLine="851"/>
        <w:jc w:val="both"/>
        <w:rPr>
          <w:rFonts w:ascii="Times New Roman" w:eastAsia="Times New Roman" w:hAnsi="Times New Roman" w:cs="Times New Roman"/>
          <w:sz w:val="24"/>
          <w:szCs w:val="24"/>
          <w:lang w:eastAsia="ar-SA"/>
        </w:rPr>
      </w:pPr>
    </w:p>
    <w:p w:rsidR="0051070D" w:rsidRPr="00B614F5" w:rsidRDefault="0051070D" w:rsidP="0051070D">
      <w:pPr>
        <w:spacing w:after="0" w:line="240" w:lineRule="auto"/>
        <w:ind w:firstLine="851"/>
        <w:jc w:val="both"/>
        <w:rPr>
          <w:rFonts w:ascii="Times New Roman" w:hAnsi="Times New Roman" w:cs="Times New Roman"/>
          <w:sz w:val="24"/>
          <w:szCs w:val="24"/>
        </w:rPr>
      </w:pPr>
    </w:p>
    <w:p w:rsidR="0051070D" w:rsidRPr="00B614F5" w:rsidRDefault="0051070D" w:rsidP="0051070D">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Застройщик: ____________________ </w:t>
      </w:r>
      <w:r>
        <w:rPr>
          <w:rFonts w:ascii="Times New Roman" w:hAnsi="Times New Roman" w:cs="Times New Roman"/>
          <w:sz w:val="24"/>
          <w:szCs w:val="24"/>
        </w:rPr>
        <w:t xml:space="preserve">    </w:t>
      </w:r>
      <w:r w:rsidRPr="00B614F5">
        <w:rPr>
          <w:rFonts w:ascii="Times New Roman" w:hAnsi="Times New Roman" w:cs="Times New Roman"/>
          <w:sz w:val="24"/>
          <w:szCs w:val="24"/>
        </w:rPr>
        <w:t xml:space="preserve">____________________/___________/ </w:t>
      </w:r>
    </w:p>
    <w:p w:rsidR="0051070D" w:rsidRPr="00B614F5" w:rsidRDefault="0051070D" w:rsidP="0051070D">
      <w:pPr>
        <w:spacing w:after="0" w:line="240" w:lineRule="auto"/>
        <w:ind w:firstLine="851"/>
        <w:jc w:val="both"/>
        <w:rPr>
          <w:rFonts w:ascii="Times New Roman" w:hAnsi="Times New Roman" w:cs="Times New Roman"/>
          <w:sz w:val="24"/>
          <w:szCs w:val="24"/>
        </w:rPr>
      </w:pPr>
    </w:p>
    <w:p w:rsidR="0051070D" w:rsidRPr="00B614F5" w:rsidRDefault="0051070D" w:rsidP="0051070D">
      <w:pPr>
        <w:spacing w:after="0" w:line="240" w:lineRule="auto"/>
        <w:ind w:firstLine="851"/>
        <w:jc w:val="both"/>
        <w:rPr>
          <w:rFonts w:ascii="Times New Roman" w:hAnsi="Times New Roman" w:cs="Times New Roman"/>
          <w:sz w:val="24"/>
          <w:szCs w:val="24"/>
        </w:rPr>
      </w:pPr>
    </w:p>
    <w:p w:rsidR="0051070D" w:rsidRPr="00B614F5" w:rsidRDefault="0051070D" w:rsidP="0051070D">
      <w:pPr>
        <w:spacing w:after="0" w:line="240" w:lineRule="auto"/>
        <w:ind w:firstLine="851"/>
        <w:jc w:val="both"/>
        <w:rPr>
          <w:rFonts w:ascii="Times New Roman" w:hAnsi="Times New Roman" w:cs="Times New Roman"/>
          <w:sz w:val="24"/>
          <w:szCs w:val="24"/>
        </w:rPr>
      </w:pPr>
      <w:r w:rsidRPr="00B614F5">
        <w:rPr>
          <w:rFonts w:ascii="Times New Roman" w:hAnsi="Times New Roman" w:cs="Times New Roman"/>
          <w:sz w:val="24"/>
          <w:szCs w:val="24"/>
        </w:rPr>
        <w:t xml:space="preserve">Участник долевого </w:t>
      </w:r>
      <w:r>
        <w:rPr>
          <w:rFonts w:ascii="Times New Roman" w:hAnsi="Times New Roman" w:cs="Times New Roman"/>
          <w:sz w:val="24"/>
          <w:szCs w:val="24"/>
        </w:rPr>
        <w:t>строительства: _____</w:t>
      </w:r>
      <w:r w:rsidRPr="00B614F5">
        <w:rPr>
          <w:rFonts w:ascii="Times New Roman" w:hAnsi="Times New Roman" w:cs="Times New Roman"/>
          <w:sz w:val="24"/>
          <w:szCs w:val="24"/>
        </w:rPr>
        <w:t>_______________ /______________/</w:t>
      </w:r>
    </w:p>
    <w:p w:rsidR="0051070D" w:rsidRPr="00B614F5" w:rsidRDefault="0051070D" w:rsidP="0051070D">
      <w:pPr>
        <w:spacing w:after="0" w:line="240" w:lineRule="auto"/>
        <w:ind w:firstLine="851"/>
        <w:jc w:val="both"/>
        <w:rPr>
          <w:rFonts w:ascii="Times New Roman" w:hAnsi="Times New Roman" w:cs="Times New Roman"/>
          <w:sz w:val="24"/>
          <w:szCs w:val="24"/>
        </w:rPr>
      </w:pPr>
    </w:p>
    <w:p w:rsidR="0051070D" w:rsidRPr="00B614F5" w:rsidRDefault="0051070D" w:rsidP="0051070D">
      <w:pPr>
        <w:spacing w:after="0" w:line="240" w:lineRule="auto"/>
        <w:ind w:firstLine="851"/>
        <w:jc w:val="both"/>
        <w:rPr>
          <w:rFonts w:ascii="Times New Roman" w:hAnsi="Times New Roman" w:cs="Times New Roman"/>
          <w:sz w:val="24"/>
          <w:szCs w:val="24"/>
        </w:rPr>
      </w:pPr>
    </w:p>
    <w:p w:rsidR="0051070D" w:rsidRDefault="0051070D" w:rsidP="0051070D"/>
    <w:p w:rsidR="00AD47DA" w:rsidRDefault="00AD47DA"/>
    <w:sectPr w:rsidR="00AD47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0A4E25"/>
    <w:multiLevelType w:val="hybridMultilevel"/>
    <w:tmpl w:val="00089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190D3E"/>
    <w:multiLevelType w:val="multilevel"/>
    <w:tmpl w:val="D94A866A"/>
    <w:lvl w:ilvl="0">
      <w:start w:val="6"/>
      <w:numFmt w:val="decimal"/>
      <w:lvlText w:val="%1."/>
      <w:lvlJc w:val="left"/>
      <w:pPr>
        <w:ind w:left="444" w:hanging="444"/>
      </w:pPr>
      <w:rPr>
        <w:rFonts w:asciiTheme="minorHAnsi" w:hAnsiTheme="minorHAnsi" w:cstheme="minorBidi" w:hint="default"/>
        <w:sz w:val="22"/>
      </w:rPr>
    </w:lvl>
    <w:lvl w:ilvl="1">
      <w:start w:val="12"/>
      <w:numFmt w:val="decimal"/>
      <w:lvlText w:val="%1.%2."/>
      <w:lvlJc w:val="left"/>
      <w:pPr>
        <w:ind w:left="1071" w:hanging="444"/>
      </w:pPr>
      <w:rPr>
        <w:rFonts w:ascii="Times New Roman" w:hAnsi="Times New Roman" w:cs="Times New Roman" w:hint="default"/>
        <w:sz w:val="24"/>
        <w:szCs w:val="24"/>
      </w:rPr>
    </w:lvl>
    <w:lvl w:ilvl="2">
      <w:start w:val="1"/>
      <w:numFmt w:val="decimal"/>
      <w:lvlText w:val="%1.%2.%3."/>
      <w:lvlJc w:val="left"/>
      <w:pPr>
        <w:ind w:left="1974" w:hanging="720"/>
      </w:pPr>
      <w:rPr>
        <w:rFonts w:asciiTheme="minorHAnsi" w:hAnsiTheme="minorHAnsi" w:cstheme="minorBidi" w:hint="default"/>
        <w:sz w:val="22"/>
      </w:rPr>
    </w:lvl>
    <w:lvl w:ilvl="3">
      <w:start w:val="1"/>
      <w:numFmt w:val="decimal"/>
      <w:lvlText w:val="%1.%2.%3.%4."/>
      <w:lvlJc w:val="left"/>
      <w:pPr>
        <w:ind w:left="2601" w:hanging="720"/>
      </w:pPr>
      <w:rPr>
        <w:rFonts w:asciiTheme="minorHAnsi" w:hAnsiTheme="minorHAnsi" w:cstheme="minorBidi" w:hint="default"/>
        <w:sz w:val="22"/>
      </w:rPr>
    </w:lvl>
    <w:lvl w:ilvl="4">
      <w:start w:val="1"/>
      <w:numFmt w:val="decimal"/>
      <w:lvlText w:val="%1.%2.%3.%4.%5."/>
      <w:lvlJc w:val="left"/>
      <w:pPr>
        <w:ind w:left="3588" w:hanging="1080"/>
      </w:pPr>
      <w:rPr>
        <w:rFonts w:asciiTheme="minorHAnsi" w:hAnsiTheme="minorHAnsi" w:cstheme="minorBidi" w:hint="default"/>
        <w:sz w:val="22"/>
      </w:rPr>
    </w:lvl>
    <w:lvl w:ilvl="5">
      <w:start w:val="1"/>
      <w:numFmt w:val="decimal"/>
      <w:lvlText w:val="%1.%2.%3.%4.%5.%6."/>
      <w:lvlJc w:val="left"/>
      <w:pPr>
        <w:ind w:left="4215" w:hanging="1080"/>
      </w:pPr>
      <w:rPr>
        <w:rFonts w:asciiTheme="minorHAnsi" w:hAnsiTheme="minorHAnsi" w:cstheme="minorBidi" w:hint="default"/>
        <w:sz w:val="22"/>
      </w:rPr>
    </w:lvl>
    <w:lvl w:ilvl="6">
      <w:start w:val="1"/>
      <w:numFmt w:val="decimal"/>
      <w:lvlText w:val="%1.%2.%3.%4.%5.%6.%7."/>
      <w:lvlJc w:val="left"/>
      <w:pPr>
        <w:ind w:left="5202" w:hanging="1440"/>
      </w:pPr>
      <w:rPr>
        <w:rFonts w:asciiTheme="minorHAnsi" w:hAnsiTheme="minorHAnsi" w:cstheme="minorBidi" w:hint="default"/>
        <w:sz w:val="22"/>
      </w:rPr>
    </w:lvl>
    <w:lvl w:ilvl="7">
      <w:start w:val="1"/>
      <w:numFmt w:val="decimal"/>
      <w:lvlText w:val="%1.%2.%3.%4.%5.%6.%7.%8."/>
      <w:lvlJc w:val="left"/>
      <w:pPr>
        <w:ind w:left="5829" w:hanging="1440"/>
      </w:pPr>
      <w:rPr>
        <w:rFonts w:asciiTheme="minorHAnsi" w:hAnsiTheme="minorHAnsi" w:cstheme="minorBidi" w:hint="default"/>
        <w:sz w:val="22"/>
      </w:rPr>
    </w:lvl>
    <w:lvl w:ilvl="8">
      <w:start w:val="1"/>
      <w:numFmt w:val="decimal"/>
      <w:lvlText w:val="%1.%2.%3.%4.%5.%6.%7.%8.%9."/>
      <w:lvlJc w:val="left"/>
      <w:pPr>
        <w:ind w:left="6816" w:hanging="1800"/>
      </w:pPr>
      <w:rPr>
        <w:rFonts w:asciiTheme="minorHAnsi" w:hAnsiTheme="minorHAnsi" w:cstheme="minorBidi" w:hint="default"/>
        <w:sz w:val="22"/>
      </w:rPr>
    </w:lvl>
  </w:abstractNum>
  <w:abstractNum w:abstractNumId="2" w15:restartNumberingAfterBreak="0">
    <w:nsid w:val="57F104E8"/>
    <w:multiLevelType w:val="multilevel"/>
    <w:tmpl w:val="F12A985E"/>
    <w:lvl w:ilvl="0">
      <w:start w:val="6"/>
      <w:numFmt w:val="decimal"/>
      <w:lvlText w:val="%1."/>
      <w:lvlJc w:val="left"/>
      <w:pPr>
        <w:ind w:left="360" w:hanging="360"/>
      </w:pPr>
      <w:rPr>
        <w:rFonts w:hint="default"/>
      </w:rPr>
    </w:lvl>
    <w:lvl w:ilvl="1">
      <w:start w:val="7"/>
      <w:numFmt w:val="decimal"/>
      <w:lvlText w:val="%1.%2."/>
      <w:lvlJc w:val="left"/>
      <w:pPr>
        <w:ind w:left="987" w:hanging="360"/>
      </w:pPr>
      <w:rPr>
        <w:rFonts w:hint="default"/>
      </w:rPr>
    </w:lvl>
    <w:lvl w:ilvl="2">
      <w:start w:val="1"/>
      <w:numFmt w:val="decimal"/>
      <w:lvlText w:val="%1.%2.%3."/>
      <w:lvlJc w:val="left"/>
      <w:pPr>
        <w:ind w:left="1974" w:hanging="720"/>
      </w:pPr>
      <w:rPr>
        <w:rFonts w:hint="default"/>
      </w:rPr>
    </w:lvl>
    <w:lvl w:ilvl="3">
      <w:start w:val="1"/>
      <w:numFmt w:val="decimal"/>
      <w:lvlText w:val="%1.%2.%3.%4."/>
      <w:lvlJc w:val="left"/>
      <w:pPr>
        <w:ind w:left="2601" w:hanging="72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215" w:hanging="1080"/>
      </w:pPr>
      <w:rPr>
        <w:rFonts w:hint="default"/>
      </w:rPr>
    </w:lvl>
    <w:lvl w:ilvl="6">
      <w:start w:val="1"/>
      <w:numFmt w:val="decimal"/>
      <w:lvlText w:val="%1.%2.%3.%4.%5.%6.%7."/>
      <w:lvlJc w:val="left"/>
      <w:pPr>
        <w:ind w:left="5202" w:hanging="1440"/>
      </w:pPr>
      <w:rPr>
        <w:rFonts w:hint="default"/>
      </w:rPr>
    </w:lvl>
    <w:lvl w:ilvl="7">
      <w:start w:val="1"/>
      <w:numFmt w:val="decimal"/>
      <w:lvlText w:val="%1.%2.%3.%4.%5.%6.%7.%8."/>
      <w:lvlJc w:val="left"/>
      <w:pPr>
        <w:ind w:left="5829" w:hanging="1440"/>
      </w:pPr>
      <w:rPr>
        <w:rFonts w:hint="default"/>
      </w:rPr>
    </w:lvl>
    <w:lvl w:ilvl="8">
      <w:start w:val="1"/>
      <w:numFmt w:val="decimal"/>
      <w:lvlText w:val="%1.%2.%3.%4.%5.%6.%7.%8.%9."/>
      <w:lvlJc w:val="left"/>
      <w:pPr>
        <w:ind w:left="6816" w:hanging="1800"/>
      </w:pPr>
      <w:rPr>
        <w:rFonts w:hint="default"/>
      </w:rPr>
    </w:lvl>
  </w:abstractNum>
  <w:abstractNum w:abstractNumId="3" w15:restartNumberingAfterBreak="0">
    <w:nsid w:val="7F7E494A"/>
    <w:multiLevelType w:val="multilevel"/>
    <w:tmpl w:val="C9520A70"/>
    <w:lvl w:ilvl="0">
      <w:start w:val="6"/>
      <w:numFmt w:val="decimal"/>
      <w:lvlText w:val="%1."/>
      <w:lvlJc w:val="left"/>
      <w:pPr>
        <w:ind w:left="360" w:hanging="360"/>
      </w:pPr>
      <w:rPr>
        <w:rFonts w:hint="default"/>
      </w:rPr>
    </w:lvl>
    <w:lvl w:ilvl="1">
      <w:start w:val="1"/>
      <w:numFmt w:val="decimal"/>
      <w:lvlText w:val="%1.%2."/>
      <w:lvlJc w:val="left"/>
      <w:pPr>
        <w:ind w:left="987" w:hanging="360"/>
      </w:pPr>
      <w:rPr>
        <w:rFonts w:hint="default"/>
      </w:rPr>
    </w:lvl>
    <w:lvl w:ilvl="2">
      <w:start w:val="1"/>
      <w:numFmt w:val="decimal"/>
      <w:lvlText w:val="%1.%2.%3."/>
      <w:lvlJc w:val="left"/>
      <w:pPr>
        <w:ind w:left="1974" w:hanging="720"/>
      </w:pPr>
      <w:rPr>
        <w:rFonts w:hint="default"/>
      </w:rPr>
    </w:lvl>
    <w:lvl w:ilvl="3">
      <w:start w:val="1"/>
      <w:numFmt w:val="decimal"/>
      <w:lvlText w:val="%1.%2.%3.%4."/>
      <w:lvlJc w:val="left"/>
      <w:pPr>
        <w:ind w:left="2601" w:hanging="72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215" w:hanging="1080"/>
      </w:pPr>
      <w:rPr>
        <w:rFonts w:hint="default"/>
      </w:rPr>
    </w:lvl>
    <w:lvl w:ilvl="6">
      <w:start w:val="1"/>
      <w:numFmt w:val="decimal"/>
      <w:lvlText w:val="%1.%2.%3.%4.%5.%6.%7."/>
      <w:lvlJc w:val="left"/>
      <w:pPr>
        <w:ind w:left="5202" w:hanging="1440"/>
      </w:pPr>
      <w:rPr>
        <w:rFonts w:hint="default"/>
      </w:rPr>
    </w:lvl>
    <w:lvl w:ilvl="7">
      <w:start w:val="1"/>
      <w:numFmt w:val="decimal"/>
      <w:lvlText w:val="%1.%2.%3.%4.%5.%6.%7.%8."/>
      <w:lvlJc w:val="left"/>
      <w:pPr>
        <w:ind w:left="5829" w:hanging="1440"/>
      </w:pPr>
      <w:rPr>
        <w:rFonts w:hint="default"/>
      </w:rPr>
    </w:lvl>
    <w:lvl w:ilvl="8">
      <w:start w:val="1"/>
      <w:numFmt w:val="decimal"/>
      <w:lvlText w:val="%1.%2.%3.%4.%5.%6.%7.%8.%9."/>
      <w:lvlJc w:val="left"/>
      <w:pPr>
        <w:ind w:left="6816" w:hanging="180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70D"/>
    <w:rsid w:val="00361C69"/>
    <w:rsid w:val="0051070D"/>
    <w:rsid w:val="009A3FBB"/>
    <w:rsid w:val="00AD4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125E35-049D-4F73-84BA-348EC185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07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10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1070D"/>
    <w:pPr>
      <w:ind w:left="720"/>
      <w:contextualSpacing/>
    </w:pPr>
  </w:style>
  <w:style w:type="paragraph" w:styleId="a5">
    <w:name w:val="No Spacing"/>
    <w:uiPriority w:val="1"/>
    <w:qFormat/>
    <w:rsid w:val="0051070D"/>
    <w:pPr>
      <w:suppressAutoHyphens/>
      <w:spacing w:after="0" w:line="240" w:lineRule="auto"/>
    </w:pPr>
    <w:rPr>
      <w:rFonts w:ascii="Times New Roman" w:eastAsia="Times New Roman" w:hAnsi="Times New Roman" w:cs="Times New Roman"/>
      <w:sz w:val="24"/>
      <w:szCs w:val="24"/>
      <w:lang w:eastAsia="ar-SA"/>
    </w:rPr>
  </w:style>
  <w:style w:type="character" w:customStyle="1" w:styleId="a6">
    <w:name w:val="Основной текст Знак"/>
    <w:link w:val="a7"/>
    <w:semiHidden/>
    <w:locked/>
    <w:rsid w:val="0051070D"/>
    <w:rPr>
      <w:sz w:val="24"/>
      <w:szCs w:val="24"/>
      <w:lang w:eastAsia="ar-SA"/>
    </w:rPr>
  </w:style>
  <w:style w:type="paragraph" w:styleId="a7">
    <w:name w:val="Body Text"/>
    <w:basedOn w:val="a"/>
    <w:link w:val="a6"/>
    <w:semiHidden/>
    <w:rsid w:val="0051070D"/>
    <w:pPr>
      <w:suppressAutoHyphens/>
      <w:spacing w:after="120" w:line="240" w:lineRule="auto"/>
    </w:pPr>
    <w:rPr>
      <w:sz w:val="24"/>
      <w:szCs w:val="24"/>
      <w:lang w:eastAsia="ar-SA"/>
    </w:rPr>
  </w:style>
  <w:style w:type="character" w:customStyle="1" w:styleId="1">
    <w:name w:val="Основной текст Знак1"/>
    <w:basedOn w:val="a0"/>
    <w:uiPriority w:val="99"/>
    <w:semiHidden/>
    <w:rsid w:val="00510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19</Pages>
  <Words>9414</Words>
  <Characters>53660</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Y2</dc:creator>
  <cp:keywords/>
  <dc:description/>
  <cp:lastModifiedBy>Y2</cp:lastModifiedBy>
  <cp:revision>2</cp:revision>
  <dcterms:created xsi:type="dcterms:W3CDTF">2025-05-15T14:44:00Z</dcterms:created>
  <dcterms:modified xsi:type="dcterms:W3CDTF">2025-06-06T11:11:00Z</dcterms:modified>
</cp:coreProperties>
</file>