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170595" w14:textId="77777777" w:rsidR="00216B32" w:rsidRPr="008827E9" w:rsidRDefault="00757B4E">
      <w:pPr>
        <w:pStyle w:val="34"/>
        <w:shd w:val="clear" w:color="auto" w:fill="auto"/>
        <w:spacing w:line="240" w:lineRule="auto"/>
        <w:ind w:firstLine="0"/>
        <w:contextualSpacing/>
        <w:rPr>
          <w:sz w:val="18"/>
          <w:szCs w:val="18"/>
        </w:rPr>
      </w:pPr>
      <w:r w:rsidRPr="008827E9">
        <w:rPr>
          <w:sz w:val="18"/>
          <w:szCs w:val="18"/>
        </w:rPr>
        <w:t xml:space="preserve">ДОГОВОР № </w:t>
      </w:r>
    </w:p>
    <w:p w14:paraId="0F3E0FC1" w14:textId="77777777" w:rsidR="00216B32" w:rsidRPr="008827E9" w:rsidRDefault="00757B4E">
      <w:pPr>
        <w:pStyle w:val="34"/>
        <w:shd w:val="clear" w:color="auto" w:fill="auto"/>
        <w:spacing w:line="240" w:lineRule="auto"/>
        <w:ind w:firstLine="0"/>
        <w:contextualSpacing/>
        <w:rPr>
          <w:sz w:val="18"/>
          <w:szCs w:val="18"/>
        </w:rPr>
      </w:pPr>
      <w:r w:rsidRPr="008827E9">
        <w:rPr>
          <w:sz w:val="18"/>
          <w:szCs w:val="18"/>
        </w:rPr>
        <w:t>участия в долевом строительстве</w:t>
      </w:r>
    </w:p>
    <w:p w14:paraId="5AEF24DF" w14:textId="0B502376" w:rsidR="00216B32" w:rsidRPr="008827E9" w:rsidRDefault="00757B4E">
      <w:pPr>
        <w:pStyle w:val="34"/>
        <w:shd w:val="clear" w:color="auto" w:fill="auto"/>
        <w:spacing w:line="240" w:lineRule="auto"/>
        <w:ind w:firstLine="0"/>
        <w:contextualSpacing/>
        <w:jc w:val="both"/>
        <w:rPr>
          <w:sz w:val="18"/>
          <w:szCs w:val="18"/>
        </w:rPr>
      </w:pPr>
      <w:r w:rsidRPr="008827E9">
        <w:rPr>
          <w:sz w:val="18"/>
          <w:szCs w:val="18"/>
        </w:rPr>
        <w:t>город Калининград</w:t>
      </w:r>
      <w:r w:rsidRPr="008827E9">
        <w:rPr>
          <w:sz w:val="18"/>
          <w:szCs w:val="18"/>
        </w:rPr>
        <w:tab/>
      </w:r>
      <w:r w:rsidRPr="008827E9">
        <w:rPr>
          <w:sz w:val="18"/>
          <w:szCs w:val="18"/>
        </w:rPr>
        <w:tab/>
      </w:r>
      <w:r w:rsidRPr="008827E9">
        <w:rPr>
          <w:sz w:val="18"/>
          <w:szCs w:val="18"/>
        </w:rPr>
        <w:tab/>
        <w:t xml:space="preserve">       </w:t>
      </w:r>
      <w:r w:rsidRPr="008827E9">
        <w:rPr>
          <w:sz w:val="18"/>
          <w:szCs w:val="18"/>
        </w:rPr>
        <w:tab/>
      </w:r>
      <w:r w:rsidRPr="008827E9">
        <w:rPr>
          <w:sz w:val="18"/>
          <w:szCs w:val="18"/>
        </w:rPr>
        <w:tab/>
        <w:t xml:space="preserve">      </w:t>
      </w:r>
      <w:r w:rsidRPr="008827E9">
        <w:rPr>
          <w:sz w:val="18"/>
          <w:szCs w:val="18"/>
        </w:rPr>
        <w:tab/>
      </w:r>
      <w:r w:rsidRPr="008827E9">
        <w:rPr>
          <w:sz w:val="18"/>
          <w:szCs w:val="18"/>
        </w:rPr>
        <w:tab/>
        <w:t xml:space="preserve">                                         </w:t>
      </w:r>
      <w:r w:rsidR="008827E9">
        <w:rPr>
          <w:sz w:val="18"/>
          <w:szCs w:val="18"/>
        </w:rPr>
        <w:t xml:space="preserve">         </w:t>
      </w:r>
      <w:proofErr w:type="gramStart"/>
      <w:r w:rsidRPr="008827E9">
        <w:rPr>
          <w:sz w:val="18"/>
          <w:szCs w:val="18"/>
        </w:rPr>
        <w:t xml:space="preserve">   «</w:t>
      </w:r>
      <w:proofErr w:type="gramEnd"/>
      <w:r w:rsidRPr="008827E9">
        <w:rPr>
          <w:sz w:val="18"/>
          <w:szCs w:val="18"/>
        </w:rPr>
        <w:t>___»____202_ года</w:t>
      </w:r>
    </w:p>
    <w:p w14:paraId="23665CF9" w14:textId="77777777" w:rsidR="00216B32" w:rsidRPr="008827E9" w:rsidRDefault="00216B32">
      <w:pPr>
        <w:pStyle w:val="34"/>
        <w:shd w:val="clear" w:color="auto" w:fill="auto"/>
        <w:spacing w:line="240" w:lineRule="auto"/>
        <w:ind w:firstLine="0"/>
        <w:contextualSpacing/>
        <w:jc w:val="both"/>
        <w:rPr>
          <w:b w:val="0"/>
          <w:sz w:val="18"/>
          <w:szCs w:val="18"/>
        </w:rPr>
      </w:pPr>
    </w:p>
    <w:p w14:paraId="29098DC2" w14:textId="77777777" w:rsidR="00216B32" w:rsidRPr="008827E9" w:rsidRDefault="00757B4E">
      <w:pPr>
        <w:pStyle w:val="34"/>
        <w:shd w:val="clear" w:color="auto" w:fill="auto"/>
        <w:spacing w:line="240" w:lineRule="auto"/>
        <w:ind w:firstLine="0"/>
        <w:contextualSpacing/>
        <w:jc w:val="both"/>
        <w:rPr>
          <w:b w:val="0"/>
          <w:sz w:val="18"/>
          <w:szCs w:val="18"/>
        </w:rPr>
      </w:pPr>
      <w:r w:rsidRPr="008827E9">
        <w:rPr>
          <w:sz w:val="18"/>
          <w:szCs w:val="18"/>
        </w:rPr>
        <w:t>Общество с ограниченной ответственностью «Специализированный застройщик «Эко-Город»</w:t>
      </w:r>
      <w:r w:rsidRPr="008827E9">
        <w:rPr>
          <w:rStyle w:val="35"/>
          <w:sz w:val="18"/>
          <w:szCs w:val="18"/>
        </w:rPr>
        <w:t xml:space="preserve">, именуемое далее </w:t>
      </w:r>
      <w:r w:rsidRPr="008827E9">
        <w:rPr>
          <w:rStyle w:val="25"/>
          <w:b/>
          <w:bCs/>
          <w:sz w:val="18"/>
          <w:szCs w:val="18"/>
        </w:rPr>
        <w:t>«ЗАСТРОЙЩИК»</w:t>
      </w:r>
      <w:r w:rsidRPr="008827E9">
        <w:rPr>
          <w:b w:val="0"/>
          <w:sz w:val="18"/>
          <w:szCs w:val="18"/>
        </w:rPr>
        <w:t>,</w:t>
      </w:r>
      <w:r w:rsidRPr="008827E9">
        <w:rPr>
          <w:sz w:val="18"/>
          <w:szCs w:val="18"/>
        </w:rPr>
        <w:t xml:space="preserve"> </w:t>
      </w:r>
      <w:r w:rsidRPr="008827E9">
        <w:rPr>
          <w:b w:val="0"/>
          <w:sz w:val="18"/>
          <w:szCs w:val="18"/>
        </w:rPr>
        <w:t>в лице</w:t>
      </w:r>
      <w:r w:rsidRPr="008827E9">
        <w:rPr>
          <w:sz w:val="18"/>
          <w:szCs w:val="18"/>
        </w:rPr>
        <w:t xml:space="preserve"> </w:t>
      </w:r>
      <w:r w:rsidRPr="008827E9">
        <w:rPr>
          <w:b w:val="0"/>
          <w:sz w:val="18"/>
          <w:szCs w:val="18"/>
        </w:rPr>
        <w:t>генерального</w:t>
      </w:r>
      <w:r w:rsidRPr="008827E9">
        <w:rPr>
          <w:sz w:val="18"/>
          <w:szCs w:val="18"/>
        </w:rPr>
        <w:t xml:space="preserve"> </w:t>
      </w:r>
      <w:r w:rsidRPr="008827E9">
        <w:rPr>
          <w:b w:val="0"/>
          <w:sz w:val="18"/>
          <w:szCs w:val="18"/>
        </w:rPr>
        <w:t xml:space="preserve">директора </w:t>
      </w:r>
      <w:proofErr w:type="spellStart"/>
      <w:r w:rsidRPr="008827E9">
        <w:rPr>
          <w:b w:val="0"/>
          <w:sz w:val="18"/>
          <w:szCs w:val="18"/>
        </w:rPr>
        <w:t>Качановича</w:t>
      </w:r>
      <w:proofErr w:type="spellEnd"/>
      <w:r w:rsidRPr="008827E9">
        <w:rPr>
          <w:b w:val="0"/>
          <w:sz w:val="18"/>
          <w:szCs w:val="18"/>
        </w:rPr>
        <w:t xml:space="preserve"> Александра Николаевича</w:t>
      </w:r>
      <w:r w:rsidRPr="008827E9">
        <w:rPr>
          <w:sz w:val="18"/>
          <w:szCs w:val="18"/>
        </w:rPr>
        <w:t xml:space="preserve">, </w:t>
      </w:r>
      <w:r w:rsidRPr="008827E9">
        <w:rPr>
          <w:b w:val="0"/>
          <w:sz w:val="18"/>
          <w:szCs w:val="18"/>
        </w:rPr>
        <w:t xml:space="preserve">действующего на основании Устава, с одной стороны, и </w:t>
      </w:r>
    </w:p>
    <w:p w14:paraId="6E900206" w14:textId="77777777" w:rsidR="00216B32" w:rsidRPr="008827E9" w:rsidRDefault="00757B4E">
      <w:pPr>
        <w:pStyle w:val="34"/>
        <w:shd w:val="clear" w:color="auto" w:fill="auto"/>
        <w:spacing w:line="240" w:lineRule="auto"/>
        <w:ind w:firstLine="0"/>
        <w:contextualSpacing/>
        <w:jc w:val="both"/>
        <w:rPr>
          <w:b w:val="0"/>
          <w:sz w:val="18"/>
          <w:szCs w:val="18"/>
        </w:rPr>
      </w:pPr>
      <w:r w:rsidRPr="008827E9">
        <w:rPr>
          <w:b w:val="0"/>
          <w:sz w:val="18"/>
          <w:szCs w:val="18"/>
        </w:rPr>
        <w:t>гр. __________, __.__.___ года рождения</w:t>
      </w:r>
      <w:r w:rsidRPr="008827E9">
        <w:rPr>
          <w:rStyle w:val="35"/>
          <w:sz w:val="18"/>
          <w:szCs w:val="18"/>
        </w:rPr>
        <w:t xml:space="preserve">, место рождения ______, гражданство _______, паспорт _________, выдан ________ , дата выдачи _______, код подразделения _________, зарегистрирован по адресу ________, СНИЛС______, именуемый в дальнейшем </w:t>
      </w:r>
      <w:r w:rsidRPr="008827E9">
        <w:rPr>
          <w:sz w:val="18"/>
          <w:szCs w:val="18"/>
        </w:rPr>
        <w:t>«УЧАСТНИК ДОЛЕВОГО СТРОИТЕЛЬСТВА»</w:t>
      </w:r>
      <w:r w:rsidRPr="008827E9">
        <w:rPr>
          <w:rStyle w:val="35"/>
          <w:sz w:val="18"/>
          <w:szCs w:val="18"/>
        </w:rPr>
        <w:t xml:space="preserve">, с </w:t>
      </w:r>
      <w:r w:rsidRPr="008827E9">
        <w:rPr>
          <w:b w:val="0"/>
          <w:sz w:val="18"/>
          <w:szCs w:val="18"/>
        </w:rPr>
        <w:t xml:space="preserve">другой стороны, вместе именуемые </w:t>
      </w:r>
      <w:r w:rsidRPr="008827E9">
        <w:rPr>
          <w:rStyle w:val="25"/>
          <w:sz w:val="18"/>
          <w:szCs w:val="18"/>
        </w:rPr>
        <w:t>«Стороны»</w:t>
      </w:r>
      <w:r w:rsidRPr="008827E9">
        <w:rPr>
          <w:b w:val="0"/>
          <w:sz w:val="18"/>
          <w:szCs w:val="18"/>
        </w:rPr>
        <w:t>, заключили настоящий Договор (далее - Договор) о нижеследующем:</w:t>
      </w:r>
    </w:p>
    <w:p w14:paraId="25AA8303" w14:textId="77777777" w:rsidR="00216B32" w:rsidRPr="008827E9" w:rsidRDefault="00216B32">
      <w:pPr>
        <w:pStyle w:val="34"/>
        <w:shd w:val="clear" w:color="auto" w:fill="auto"/>
        <w:spacing w:line="240" w:lineRule="auto"/>
        <w:ind w:firstLine="0"/>
        <w:contextualSpacing/>
        <w:jc w:val="both"/>
        <w:rPr>
          <w:b w:val="0"/>
          <w:bCs w:val="0"/>
          <w:color w:val="000000"/>
          <w:sz w:val="18"/>
          <w:szCs w:val="18"/>
          <w:shd w:val="clear" w:color="auto" w:fill="FFFFFF"/>
          <w:lang w:eastAsia="ru-RU" w:bidi="ru-RU"/>
        </w:rPr>
      </w:pPr>
    </w:p>
    <w:p w14:paraId="1970D40C" w14:textId="77777777" w:rsidR="00216B32" w:rsidRPr="008827E9" w:rsidRDefault="00757B4E">
      <w:pPr>
        <w:pStyle w:val="34"/>
        <w:numPr>
          <w:ilvl w:val="0"/>
          <w:numId w:val="1"/>
        </w:numPr>
        <w:shd w:val="clear" w:color="auto" w:fill="auto"/>
        <w:tabs>
          <w:tab w:val="left" w:pos="0"/>
          <w:tab w:val="left" w:pos="284"/>
          <w:tab w:val="left" w:pos="567"/>
          <w:tab w:val="left" w:pos="2410"/>
          <w:tab w:val="left" w:pos="2694"/>
          <w:tab w:val="left" w:pos="2977"/>
        </w:tabs>
        <w:spacing w:line="240" w:lineRule="auto"/>
        <w:ind w:firstLine="0"/>
        <w:contextualSpacing/>
        <w:rPr>
          <w:sz w:val="18"/>
          <w:szCs w:val="18"/>
        </w:rPr>
      </w:pPr>
      <w:r w:rsidRPr="008827E9">
        <w:rPr>
          <w:sz w:val="18"/>
          <w:szCs w:val="18"/>
        </w:rPr>
        <w:t>ОСНОВНЫЕ ПОНЯТИЯ И ТЕРМИНЫ</w:t>
      </w:r>
    </w:p>
    <w:p w14:paraId="18838E8D" w14:textId="77777777" w:rsidR="00216B32" w:rsidRPr="008827E9" w:rsidRDefault="00757B4E">
      <w:pPr>
        <w:contextualSpacing/>
        <w:rPr>
          <w:rFonts w:ascii="Times New Roman" w:hAnsi="Times New Roman" w:cs="Times New Roman"/>
          <w:color w:val="auto"/>
          <w:sz w:val="18"/>
          <w:szCs w:val="18"/>
        </w:rPr>
      </w:pPr>
      <w:r w:rsidRPr="008827E9">
        <w:rPr>
          <w:rFonts w:ascii="Times New Roman" w:hAnsi="Times New Roman" w:cs="Times New Roman"/>
          <w:color w:val="auto"/>
          <w:sz w:val="18"/>
          <w:szCs w:val="18"/>
        </w:rPr>
        <w:t>Для целей настоящего Договора применяются следующие термины:</w:t>
      </w:r>
    </w:p>
    <w:p w14:paraId="0A0087ED" w14:textId="77777777" w:rsidR="00216B32" w:rsidRPr="008827E9" w:rsidRDefault="00757B4E">
      <w:pPr>
        <w:pStyle w:val="af4"/>
        <w:tabs>
          <w:tab w:val="left" w:pos="709"/>
        </w:tabs>
        <w:spacing w:before="120"/>
        <w:ind w:left="709"/>
        <w:contextualSpacing w:val="0"/>
        <w:jc w:val="both"/>
        <w:rPr>
          <w:rFonts w:ascii="Times New Roman" w:hAnsi="Times New Roman" w:cs="Times New Roman"/>
          <w:i/>
          <w:iCs/>
          <w:color w:val="0070C0"/>
          <w:sz w:val="18"/>
          <w:szCs w:val="18"/>
        </w:rPr>
      </w:pPr>
      <w:r w:rsidRPr="008827E9">
        <w:rPr>
          <w:rFonts w:ascii="Times New Roman" w:hAnsi="Times New Roman" w:cs="Times New Roman"/>
          <w:i/>
          <w:iCs/>
          <w:color w:val="0070C0"/>
          <w:sz w:val="18"/>
          <w:szCs w:val="18"/>
        </w:rPr>
        <w:t xml:space="preserve">Формулировка п.1.1. для </w:t>
      </w:r>
      <w:r w:rsidRPr="008827E9">
        <w:rPr>
          <w:rFonts w:ascii="Times New Roman" w:hAnsi="Times New Roman" w:cs="Times New Roman"/>
          <w:i/>
          <w:color w:val="0070C0"/>
          <w:sz w:val="18"/>
          <w:szCs w:val="18"/>
        </w:rPr>
        <w:t>многоквартирного жилого дома № 6</w:t>
      </w:r>
    </w:p>
    <w:p w14:paraId="516B3443" w14:textId="6ADF7D6B" w:rsidR="00216B32" w:rsidRPr="008827E9" w:rsidRDefault="00757B4E">
      <w:pPr>
        <w:numPr>
          <w:ilvl w:val="1"/>
          <w:numId w:val="5"/>
        </w:numPr>
        <w:tabs>
          <w:tab w:val="left" w:pos="705"/>
        </w:tabs>
        <w:contextualSpacing/>
        <w:jc w:val="both"/>
        <w:rPr>
          <w:rFonts w:ascii="Times New Roman" w:hAnsi="Times New Roman" w:cs="Times New Roman"/>
          <w:color w:val="auto"/>
          <w:sz w:val="18"/>
          <w:szCs w:val="18"/>
        </w:rPr>
      </w:pPr>
      <w:r w:rsidRPr="008827E9">
        <w:rPr>
          <w:rStyle w:val="25"/>
          <w:rFonts w:eastAsia="Arial Unicode MS"/>
          <w:color w:val="auto"/>
          <w:sz w:val="18"/>
          <w:szCs w:val="18"/>
        </w:rPr>
        <w:t xml:space="preserve">Объект недвижимости </w:t>
      </w:r>
      <w:r w:rsidRPr="008827E9">
        <w:rPr>
          <w:rFonts w:ascii="Times New Roman" w:hAnsi="Times New Roman" w:cs="Times New Roman"/>
          <w:color w:val="auto"/>
          <w:sz w:val="18"/>
          <w:szCs w:val="18"/>
        </w:rPr>
        <w:t xml:space="preserve">– </w:t>
      </w:r>
      <w:r w:rsidRPr="008827E9">
        <w:rPr>
          <w:rFonts w:ascii="Times New Roman" w:hAnsi="Times New Roman" w:cs="Times New Roman"/>
          <w:b/>
          <w:i/>
          <w:color w:val="auto"/>
          <w:sz w:val="18"/>
          <w:szCs w:val="18"/>
        </w:rPr>
        <w:t>многоквартирный жилой дом № 6</w:t>
      </w:r>
      <w:r w:rsidRPr="008827E9">
        <w:rPr>
          <w:rFonts w:ascii="Times New Roman" w:hAnsi="Times New Roman" w:cs="Times New Roman"/>
          <w:color w:val="auto"/>
          <w:sz w:val="18"/>
          <w:szCs w:val="18"/>
        </w:rPr>
        <w:t xml:space="preserve">, строящийся с привлечением денежных средств Участников долевого строительства по адресу: </w:t>
      </w:r>
      <w:r w:rsidRPr="00603B08">
        <w:rPr>
          <w:rFonts w:ascii="Times New Roman" w:hAnsi="Times New Roman" w:cs="Times New Roman"/>
          <w:b/>
          <w:bCs/>
          <w:color w:val="auto"/>
          <w:sz w:val="18"/>
          <w:szCs w:val="18"/>
        </w:rPr>
        <w:t>Ка</w:t>
      </w:r>
      <w:r w:rsidRPr="00603B08">
        <w:rPr>
          <w:rStyle w:val="25"/>
          <w:rFonts w:eastAsia="Arial Unicode MS"/>
          <w:b w:val="0"/>
          <w:bCs w:val="0"/>
          <w:color w:val="auto"/>
          <w:sz w:val="18"/>
          <w:szCs w:val="18"/>
        </w:rPr>
        <w:t>л</w:t>
      </w:r>
      <w:r w:rsidRPr="008827E9">
        <w:rPr>
          <w:rStyle w:val="25"/>
          <w:rFonts w:eastAsia="Arial Unicode MS"/>
          <w:color w:val="auto"/>
          <w:sz w:val="18"/>
          <w:szCs w:val="18"/>
        </w:rPr>
        <w:t xml:space="preserve">ининградская область, город Калининград, </w:t>
      </w:r>
      <w:r w:rsidR="0074422F" w:rsidRPr="008827E9">
        <w:rPr>
          <w:rStyle w:val="25"/>
          <w:rFonts w:eastAsia="Arial Unicode MS"/>
          <w:color w:val="auto"/>
          <w:sz w:val="18"/>
          <w:szCs w:val="18"/>
        </w:rPr>
        <w:t>ул</w:t>
      </w:r>
      <w:r w:rsidR="0074422F">
        <w:rPr>
          <w:rStyle w:val="25"/>
          <w:rFonts w:eastAsia="Arial Unicode MS"/>
          <w:color w:val="auto"/>
          <w:sz w:val="18"/>
          <w:szCs w:val="18"/>
        </w:rPr>
        <w:t>.</w:t>
      </w:r>
      <w:r w:rsidR="0074422F" w:rsidRPr="008827E9">
        <w:rPr>
          <w:rStyle w:val="25"/>
          <w:rFonts w:eastAsia="Arial Unicode MS"/>
          <w:color w:val="auto"/>
          <w:sz w:val="18"/>
          <w:szCs w:val="18"/>
        </w:rPr>
        <w:t xml:space="preserve"> 1-я Большая Окружная</w:t>
      </w:r>
      <w:r w:rsidR="0074422F">
        <w:rPr>
          <w:rFonts w:ascii="Times New Roman" w:hAnsi="Times New Roman" w:cs="Times New Roman"/>
          <w:b/>
          <w:bCs/>
          <w:color w:val="auto"/>
          <w:sz w:val="18"/>
          <w:szCs w:val="18"/>
        </w:rPr>
        <w:t xml:space="preserve">, </w:t>
      </w:r>
      <w:r w:rsidR="00603B08" w:rsidRPr="00603B08">
        <w:rPr>
          <w:rFonts w:ascii="Times New Roman" w:hAnsi="Times New Roman" w:cs="Times New Roman"/>
          <w:b/>
          <w:bCs/>
          <w:color w:val="auto"/>
          <w:sz w:val="18"/>
          <w:szCs w:val="18"/>
        </w:rPr>
        <w:t>ул. Дубовая Аллея</w:t>
      </w:r>
      <w:r w:rsidRPr="008827E9">
        <w:rPr>
          <w:rStyle w:val="25"/>
          <w:rFonts w:eastAsia="Arial Unicode MS"/>
          <w:color w:val="auto"/>
          <w:sz w:val="18"/>
          <w:szCs w:val="18"/>
        </w:rPr>
        <w:t xml:space="preserve">. </w:t>
      </w:r>
      <w:r w:rsidRPr="008827E9">
        <w:rPr>
          <w:rStyle w:val="25"/>
          <w:rFonts w:eastAsia="Arial Unicode MS"/>
          <w:b w:val="0"/>
          <w:bCs w:val="0"/>
          <w:color w:val="auto"/>
          <w:sz w:val="18"/>
          <w:szCs w:val="18"/>
        </w:rPr>
        <w:t xml:space="preserve">Назначение </w:t>
      </w:r>
      <w:r w:rsidRPr="008827E9">
        <w:rPr>
          <w:rFonts w:ascii="Times New Roman" w:hAnsi="Times New Roman" w:cs="Times New Roman"/>
          <w:color w:val="auto"/>
          <w:sz w:val="18"/>
          <w:szCs w:val="18"/>
        </w:rPr>
        <w:t>Объекта недвижимости: многоквартирный дом,</w:t>
      </w:r>
      <w:r w:rsidRPr="008827E9">
        <w:rPr>
          <w:rStyle w:val="25"/>
          <w:rFonts w:eastAsia="Arial Unicode MS"/>
          <w:b w:val="0"/>
          <w:bCs w:val="0"/>
          <w:color w:val="auto"/>
          <w:sz w:val="18"/>
          <w:szCs w:val="18"/>
        </w:rPr>
        <w:t xml:space="preserve"> количество</w:t>
      </w:r>
      <w:r w:rsidRPr="008827E9">
        <w:rPr>
          <w:rStyle w:val="25"/>
          <w:rFonts w:eastAsia="Arial Unicode MS"/>
          <w:color w:val="auto"/>
          <w:sz w:val="18"/>
          <w:szCs w:val="18"/>
        </w:rPr>
        <w:t xml:space="preserve"> </w:t>
      </w:r>
      <w:r w:rsidRPr="008827E9">
        <w:rPr>
          <w:rFonts w:ascii="Times New Roman" w:hAnsi="Times New Roman" w:cs="Times New Roman"/>
          <w:color w:val="auto"/>
          <w:sz w:val="18"/>
          <w:szCs w:val="18"/>
        </w:rPr>
        <w:t xml:space="preserve">этажей: 10 этажей (в том числе, количество подземных этажей: 1), общая площадь: 19964,5 кв.м., материал каркаса: монолитный железобетонный; материал наружных стен подземной части – монолитные железобетонные; материал наружных стен надземной части - мелкоштучные каменные материалы (кирпич, керамические камни, блоки и </w:t>
      </w:r>
      <w:proofErr w:type="spellStart"/>
      <w:r w:rsidRPr="008827E9">
        <w:rPr>
          <w:rFonts w:ascii="Times New Roman" w:hAnsi="Times New Roman" w:cs="Times New Roman"/>
          <w:color w:val="auto"/>
          <w:sz w:val="18"/>
          <w:szCs w:val="18"/>
        </w:rPr>
        <w:t>др</w:t>
      </w:r>
      <w:proofErr w:type="spellEnd"/>
      <w:r w:rsidRPr="008827E9">
        <w:rPr>
          <w:rFonts w:ascii="Times New Roman" w:hAnsi="Times New Roman" w:cs="Times New Roman"/>
          <w:color w:val="auto"/>
          <w:sz w:val="18"/>
          <w:szCs w:val="18"/>
        </w:rPr>
        <w:t xml:space="preserve">); материал поэтажных перекрытий - монолитные железобетонные; класс энергоэффективности – С; сейсмостойкость – 6 баллов. </w:t>
      </w:r>
    </w:p>
    <w:p w14:paraId="18C0CBC7" w14:textId="77777777" w:rsidR="00216B32" w:rsidRPr="008827E9" w:rsidRDefault="00757B4E">
      <w:pPr>
        <w:tabs>
          <w:tab w:val="left" w:pos="705"/>
        </w:tabs>
        <w:contextualSpacing/>
        <w:jc w:val="both"/>
        <w:rPr>
          <w:rFonts w:ascii="Times New Roman" w:hAnsi="Times New Roman" w:cs="Times New Roman"/>
          <w:color w:val="auto"/>
          <w:sz w:val="18"/>
          <w:szCs w:val="18"/>
        </w:rPr>
      </w:pPr>
      <w:r w:rsidRPr="008827E9">
        <w:rPr>
          <w:rFonts w:ascii="Times New Roman" w:hAnsi="Times New Roman" w:cs="Times New Roman"/>
          <w:color w:val="auto"/>
          <w:sz w:val="18"/>
          <w:szCs w:val="18"/>
        </w:rPr>
        <w:t>Адрес Объекта недвижимости является строительным адресом. По окончании строительства Объекту недвижимости будет присвоен почтовый адрес.</w:t>
      </w:r>
    </w:p>
    <w:p w14:paraId="3756582D" w14:textId="77777777" w:rsidR="00216B32" w:rsidRPr="008827E9" w:rsidRDefault="00757B4E">
      <w:pPr>
        <w:pStyle w:val="af4"/>
        <w:tabs>
          <w:tab w:val="left" w:pos="709"/>
        </w:tabs>
        <w:spacing w:before="120"/>
        <w:ind w:left="709"/>
        <w:contextualSpacing w:val="0"/>
        <w:jc w:val="both"/>
        <w:rPr>
          <w:rFonts w:ascii="Times New Roman" w:hAnsi="Times New Roman" w:cs="Times New Roman"/>
          <w:i/>
          <w:color w:val="0070C0"/>
          <w:sz w:val="18"/>
          <w:szCs w:val="18"/>
        </w:rPr>
      </w:pPr>
      <w:r w:rsidRPr="008827E9">
        <w:rPr>
          <w:rFonts w:ascii="Times New Roman" w:hAnsi="Times New Roman" w:cs="Times New Roman"/>
          <w:i/>
          <w:iCs/>
          <w:color w:val="0070C0"/>
          <w:sz w:val="18"/>
          <w:szCs w:val="18"/>
        </w:rPr>
        <w:t xml:space="preserve">Формулировка п.1.1. для </w:t>
      </w:r>
      <w:r w:rsidRPr="008827E9">
        <w:rPr>
          <w:rFonts w:ascii="Times New Roman" w:hAnsi="Times New Roman" w:cs="Times New Roman"/>
          <w:i/>
          <w:color w:val="0070C0"/>
          <w:sz w:val="18"/>
          <w:szCs w:val="18"/>
        </w:rPr>
        <w:t>многоквартирного жилого дома № 7</w:t>
      </w:r>
    </w:p>
    <w:p w14:paraId="068189BF" w14:textId="59A7847F" w:rsidR="00216B32" w:rsidRPr="008827E9" w:rsidRDefault="00757B4E">
      <w:pPr>
        <w:pStyle w:val="af4"/>
        <w:numPr>
          <w:ilvl w:val="1"/>
          <w:numId w:val="1"/>
        </w:numPr>
        <w:ind w:left="0"/>
        <w:jc w:val="both"/>
        <w:rPr>
          <w:rFonts w:ascii="Times New Roman" w:hAnsi="Times New Roman" w:cs="Times New Roman"/>
          <w:color w:val="auto"/>
          <w:sz w:val="18"/>
          <w:szCs w:val="18"/>
        </w:rPr>
      </w:pPr>
      <w:r w:rsidRPr="008827E9">
        <w:rPr>
          <w:rStyle w:val="25"/>
          <w:rFonts w:eastAsia="Arial Unicode MS"/>
          <w:color w:val="auto"/>
          <w:sz w:val="18"/>
          <w:szCs w:val="18"/>
        </w:rPr>
        <w:t xml:space="preserve">Объект недвижимости </w:t>
      </w:r>
      <w:r w:rsidRPr="008827E9">
        <w:rPr>
          <w:rFonts w:ascii="Times New Roman" w:hAnsi="Times New Roman" w:cs="Times New Roman"/>
          <w:color w:val="auto"/>
          <w:sz w:val="18"/>
          <w:szCs w:val="18"/>
        </w:rPr>
        <w:t xml:space="preserve">– </w:t>
      </w:r>
      <w:r w:rsidRPr="008827E9">
        <w:rPr>
          <w:rFonts w:ascii="Times New Roman" w:hAnsi="Times New Roman" w:cs="Times New Roman"/>
          <w:b/>
          <w:i/>
          <w:color w:val="auto"/>
          <w:sz w:val="18"/>
          <w:szCs w:val="18"/>
        </w:rPr>
        <w:t>многоквартирный жилой дом № 7</w:t>
      </w:r>
      <w:r w:rsidRPr="008827E9">
        <w:rPr>
          <w:rFonts w:ascii="Times New Roman" w:hAnsi="Times New Roman" w:cs="Times New Roman"/>
          <w:color w:val="auto"/>
          <w:sz w:val="18"/>
          <w:szCs w:val="18"/>
        </w:rPr>
        <w:t xml:space="preserve">, строящийся с привлечением денежных средств Участников долевого строительства по адресу: </w:t>
      </w:r>
      <w:r w:rsidR="00603B08" w:rsidRPr="00603B08">
        <w:rPr>
          <w:rFonts w:ascii="Times New Roman" w:hAnsi="Times New Roman" w:cs="Times New Roman"/>
          <w:b/>
          <w:bCs/>
          <w:color w:val="auto"/>
          <w:sz w:val="18"/>
          <w:szCs w:val="18"/>
        </w:rPr>
        <w:t>Ка</w:t>
      </w:r>
      <w:r w:rsidR="00603B08" w:rsidRPr="00603B08">
        <w:rPr>
          <w:rStyle w:val="25"/>
          <w:rFonts w:eastAsia="Arial Unicode MS"/>
          <w:b w:val="0"/>
          <w:bCs w:val="0"/>
          <w:color w:val="auto"/>
          <w:sz w:val="18"/>
          <w:szCs w:val="18"/>
        </w:rPr>
        <w:t>л</w:t>
      </w:r>
      <w:r w:rsidR="00603B08" w:rsidRPr="008827E9">
        <w:rPr>
          <w:rStyle w:val="25"/>
          <w:rFonts w:eastAsia="Arial Unicode MS"/>
          <w:color w:val="auto"/>
          <w:sz w:val="18"/>
          <w:szCs w:val="18"/>
        </w:rPr>
        <w:t>ининградская область, город Калининград,</w:t>
      </w:r>
      <w:r w:rsidR="0074422F" w:rsidRPr="008827E9">
        <w:rPr>
          <w:rStyle w:val="25"/>
          <w:rFonts w:eastAsia="Arial Unicode MS"/>
          <w:color w:val="auto"/>
          <w:sz w:val="18"/>
          <w:szCs w:val="18"/>
        </w:rPr>
        <w:t xml:space="preserve"> ул</w:t>
      </w:r>
      <w:r w:rsidR="0074422F">
        <w:rPr>
          <w:rStyle w:val="25"/>
          <w:rFonts w:eastAsia="Arial Unicode MS"/>
          <w:color w:val="auto"/>
          <w:sz w:val="18"/>
          <w:szCs w:val="18"/>
        </w:rPr>
        <w:t>.</w:t>
      </w:r>
      <w:r w:rsidR="0074422F" w:rsidRPr="008827E9">
        <w:rPr>
          <w:rStyle w:val="25"/>
          <w:rFonts w:eastAsia="Arial Unicode MS"/>
          <w:color w:val="auto"/>
          <w:sz w:val="18"/>
          <w:szCs w:val="18"/>
        </w:rPr>
        <w:t xml:space="preserve"> 1-я Большая Окружная</w:t>
      </w:r>
      <w:r w:rsidR="0074422F">
        <w:rPr>
          <w:rFonts w:ascii="Times New Roman" w:hAnsi="Times New Roman" w:cs="Times New Roman"/>
          <w:b/>
          <w:bCs/>
          <w:color w:val="auto"/>
          <w:sz w:val="18"/>
          <w:szCs w:val="18"/>
        </w:rPr>
        <w:t xml:space="preserve">, </w:t>
      </w:r>
      <w:r w:rsidR="0074422F" w:rsidRPr="00603B08">
        <w:rPr>
          <w:rFonts w:ascii="Times New Roman" w:hAnsi="Times New Roman" w:cs="Times New Roman"/>
          <w:b/>
          <w:bCs/>
          <w:color w:val="auto"/>
          <w:sz w:val="18"/>
          <w:szCs w:val="18"/>
        </w:rPr>
        <w:t>ул. Дубовая Аллея</w:t>
      </w:r>
      <w:r w:rsidRPr="008827E9">
        <w:rPr>
          <w:rStyle w:val="25"/>
          <w:rFonts w:eastAsia="Arial Unicode MS"/>
          <w:color w:val="auto"/>
          <w:sz w:val="18"/>
          <w:szCs w:val="18"/>
        </w:rPr>
        <w:t xml:space="preserve">. </w:t>
      </w:r>
      <w:r w:rsidRPr="008827E9">
        <w:rPr>
          <w:rStyle w:val="25"/>
          <w:rFonts w:eastAsia="Arial Unicode MS"/>
          <w:b w:val="0"/>
          <w:bCs w:val="0"/>
          <w:color w:val="auto"/>
          <w:sz w:val="18"/>
          <w:szCs w:val="18"/>
        </w:rPr>
        <w:t xml:space="preserve">Назначение </w:t>
      </w:r>
      <w:r w:rsidRPr="008827E9">
        <w:rPr>
          <w:rFonts w:ascii="Times New Roman" w:hAnsi="Times New Roman" w:cs="Times New Roman"/>
          <w:color w:val="auto"/>
          <w:sz w:val="18"/>
          <w:szCs w:val="18"/>
        </w:rPr>
        <w:t>Объекта недвижимости: многоквартирный дом,</w:t>
      </w:r>
      <w:r w:rsidRPr="008827E9">
        <w:rPr>
          <w:rStyle w:val="25"/>
          <w:rFonts w:eastAsia="Arial Unicode MS"/>
          <w:color w:val="auto"/>
          <w:sz w:val="18"/>
          <w:szCs w:val="18"/>
        </w:rPr>
        <w:t xml:space="preserve"> </w:t>
      </w:r>
      <w:r w:rsidRPr="008827E9">
        <w:rPr>
          <w:rStyle w:val="25"/>
          <w:rFonts w:eastAsia="Arial Unicode MS"/>
          <w:b w:val="0"/>
          <w:bCs w:val="0"/>
          <w:color w:val="auto"/>
          <w:sz w:val="18"/>
          <w:szCs w:val="18"/>
        </w:rPr>
        <w:t>количество</w:t>
      </w:r>
      <w:r w:rsidRPr="008827E9">
        <w:rPr>
          <w:rStyle w:val="25"/>
          <w:rFonts w:eastAsia="Arial Unicode MS"/>
          <w:color w:val="auto"/>
          <w:sz w:val="18"/>
          <w:szCs w:val="18"/>
        </w:rPr>
        <w:t xml:space="preserve"> </w:t>
      </w:r>
      <w:r w:rsidRPr="008827E9">
        <w:rPr>
          <w:rFonts w:ascii="Times New Roman" w:hAnsi="Times New Roman" w:cs="Times New Roman"/>
          <w:color w:val="auto"/>
          <w:sz w:val="18"/>
          <w:szCs w:val="18"/>
        </w:rPr>
        <w:t xml:space="preserve">этажей: 10 этажей (в том числе, количество подземных этажей: 1), общая площадь: 6088,40 кв.м., материал каркаса: монолитный железобетонный; материал наружных стен подземной части – монолитные железобетонные; материал наружных стен надземной части - мелкоштучные каменные материалы (кирпич, керамические камни, блоки и </w:t>
      </w:r>
      <w:proofErr w:type="spellStart"/>
      <w:r w:rsidRPr="008827E9">
        <w:rPr>
          <w:rFonts w:ascii="Times New Roman" w:hAnsi="Times New Roman" w:cs="Times New Roman"/>
          <w:color w:val="auto"/>
          <w:sz w:val="18"/>
          <w:szCs w:val="18"/>
        </w:rPr>
        <w:t>др</w:t>
      </w:r>
      <w:proofErr w:type="spellEnd"/>
      <w:r w:rsidRPr="008827E9">
        <w:rPr>
          <w:rFonts w:ascii="Times New Roman" w:hAnsi="Times New Roman" w:cs="Times New Roman"/>
          <w:color w:val="auto"/>
          <w:sz w:val="18"/>
          <w:szCs w:val="18"/>
        </w:rPr>
        <w:t xml:space="preserve">); материал поэтажных перекрытий - монолитные железобетонные; класс энергоэффективности – С; сейсмостойкость – 6 баллов. </w:t>
      </w:r>
    </w:p>
    <w:p w14:paraId="328E1E3C" w14:textId="77777777" w:rsidR="00216B32" w:rsidRPr="008827E9" w:rsidRDefault="00757B4E">
      <w:pPr>
        <w:tabs>
          <w:tab w:val="left" w:pos="705"/>
        </w:tabs>
        <w:contextualSpacing/>
        <w:jc w:val="both"/>
        <w:rPr>
          <w:rFonts w:ascii="Times New Roman" w:hAnsi="Times New Roman" w:cs="Times New Roman"/>
          <w:color w:val="auto"/>
          <w:sz w:val="18"/>
          <w:szCs w:val="18"/>
        </w:rPr>
      </w:pPr>
      <w:r w:rsidRPr="008827E9">
        <w:rPr>
          <w:rFonts w:ascii="Times New Roman" w:hAnsi="Times New Roman" w:cs="Times New Roman"/>
          <w:color w:val="auto"/>
          <w:sz w:val="18"/>
          <w:szCs w:val="18"/>
        </w:rPr>
        <w:t>Адрес Объекта недвижимости является строительным адресом. По окончании строительства Объекту недвижимости будет присвоен почтовый адрес.</w:t>
      </w:r>
    </w:p>
    <w:p w14:paraId="112A9FF8" w14:textId="77777777" w:rsidR="00216B32" w:rsidRPr="008827E9" w:rsidRDefault="00757B4E">
      <w:pPr>
        <w:pStyle w:val="af4"/>
        <w:tabs>
          <w:tab w:val="left" w:pos="705"/>
        </w:tabs>
        <w:spacing w:before="120"/>
        <w:ind w:left="0" w:firstLine="851"/>
        <w:contextualSpacing w:val="0"/>
        <w:jc w:val="both"/>
        <w:rPr>
          <w:rFonts w:ascii="Times New Roman" w:hAnsi="Times New Roman" w:cs="Times New Roman"/>
          <w:i/>
          <w:iCs/>
          <w:color w:val="0070C0"/>
          <w:sz w:val="18"/>
          <w:szCs w:val="18"/>
        </w:rPr>
      </w:pPr>
      <w:r w:rsidRPr="008827E9">
        <w:rPr>
          <w:rFonts w:ascii="Times New Roman" w:hAnsi="Times New Roman" w:cs="Times New Roman"/>
          <w:i/>
          <w:iCs/>
          <w:color w:val="0070C0"/>
          <w:sz w:val="18"/>
          <w:szCs w:val="18"/>
        </w:rPr>
        <w:t xml:space="preserve">Формулировка п.1.1. для </w:t>
      </w:r>
      <w:r w:rsidRPr="008827E9">
        <w:rPr>
          <w:rFonts w:ascii="Times New Roman" w:hAnsi="Times New Roman" w:cs="Times New Roman"/>
          <w:i/>
          <w:color w:val="0070C0"/>
          <w:sz w:val="18"/>
          <w:szCs w:val="18"/>
        </w:rPr>
        <w:t>многоквартирного жилого дома № 8</w:t>
      </w:r>
    </w:p>
    <w:p w14:paraId="2B479B1A" w14:textId="1B1BA544" w:rsidR="00216B32" w:rsidRPr="008827E9" w:rsidRDefault="00757B4E">
      <w:pPr>
        <w:tabs>
          <w:tab w:val="left" w:pos="284"/>
          <w:tab w:val="left" w:pos="567"/>
          <w:tab w:val="left" w:pos="705"/>
        </w:tabs>
        <w:contextualSpacing/>
        <w:jc w:val="both"/>
        <w:rPr>
          <w:rFonts w:ascii="Times New Roman" w:hAnsi="Times New Roman" w:cs="Times New Roman"/>
          <w:color w:val="auto"/>
          <w:sz w:val="18"/>
          <w:szCs w:val="18"/>
        </w:rPr>
      </w:pPr>
      <w:r w:rsidRPr="008827E9">
        <w:rPr>
          <w:rStyle w:val="25"/>
          <w:rFonts w:eastAsia="Arial Unicode MS"/>
          <w:b w:val="0"/>
          <w:bCs w:val="0"/>
          <w:color w:val="auto"/>
          <w:sz w:val="18"/>
          <w:szCs w:val="18"/>
        </w:rPr>
        <w:t>1.1.</w:t>
      </w:r>
      <w:r w:rsidRPr="008827E9">
        <w:rPr>
          <w:rStyle w:val="25"/>
          <w:rFonts w:eastAsia="Arial Unicode MS"/>
          <w:color w:val="auto"/>
          <w:sz w:val="18"/>
          <w:szCs w:val="18"/>
        </w:rPr>
        <w:t xml:space="preserve"> </w:t>
      </w:r>
      <w:r w:rsidRPr="008827E9">
        <w:rPr>
          <w:rFonts w:ascii="Times New Roman" w:hAnsi="Times New Roman" w:cs="Times New Roman"/>
          <w:color w:val="auto"/>
          <w:sz w:val="18"/>
          <w:szCs w:val="18"/>
        </w:rPr>
        <w:t xml:space="preserve">     </w:t>
      </w:r>
      <w:r w:rsidRPr="008827E9">
        <w:rPr>
          <w:rStyle w:val="25"/>
          <w:rFonts w:eastAsia="Arial Unicode MS"/>
          <w:color w:val="auto"/>
          <w:sz w:val="18"/>
          <w:szCs w:val="18"/>
        </w:rPr>
        <w:t xml:space="preserve">Объект недвижимости </w:t>
      </w:r>
      <w:r w:rsidRPr="008827E9">
        <w:rPr>
          <w:rFonts w:ascii="Times New Roman" w:hAnsi="Times New Roman" w:cs="Times New Roman"/>
          <w:color w:val="auto"/>
          <w:sz w:val="18"/>
          <w:szCs w:val="18"/>
        </w:rPr>
        <w:t xml:space="preserve">– </w:t>
      </w:r>
      <w:r w:rsidRPr="008827E9">
        <w:rPr>
          <w:rFonts w:ascii="Times New Roman" w:hAnsi="Times New Roman" w:cs="Times New Roman"/>
          <w:b/>
          <w:i/>
          <w:color w:val="auto"/>
          <w:sz w:val="18"/>
          <w:szCs w:val="18"/>
        </w:rPr>
        <w:t>многоквартирный жилой дом № 8</w:t>
      </w:r>
      <w:r w:rsidRPr="008827E9">
        <w:rPr>
          <w:rFonts w:ascii="Times New Roman" w:hAnsi="Times New Roman" w:cs="Times New Roman"/>
          <w:color w:val="auto"/>
          <w:sz w:val="18"/>
          <w:szCs w:val="18"/>
        </w:rPr>
        <w:t xml:space="preserve">, строящийся с привлечением денежных средств Участников долевого строительства по адресу: </w:t>
      </w:r>
      <w:r w:rsidR="00603B08" w:rsidRPr="00603B08">
        <w:rPr>
          <w:rFonts w:ascii="Times New Roman" w:hAnsi="Times New Roman" w:cs="Times New Roman"/>
          <w:b/>
          <w:bCs/>
          <w:color w:val="auto"/>
          <w:sz w:val="18"/>
          <w:szCs w:val="18"/>
        </w:rPr>
        <w:t>Ка</w:t>
      </w:r>
      <w:r w:rsidR="00603B08" w:rsidRPr="00603B08">
        <w:rPr>
          <w:rStyle w:val="25"/>
          <w:rFonts w:eastAsia="Arial Unicode MS"/>
          <w:b w:val="0"/>
          <w:bCs w:val="0"/>
          <w:color w:val="auto"/>
          <w:sz w:val="18"/>
          <w:szCs w:val="18"/>
        </w:rPr>
        <w:t>л</w:t>
      </w:r>
      <w:r w:rsidR="00603B08" w:rsidRPr="008827E9">
        <w:rPr>
          <w:rStyle w:val="25"/>
          <w:rFonts w:eastAsia="Arial Unicode MS"/>
          <w:color w:val="auto"/>
          <w:sz w:val="18"/>
          <w:szCs w:val="18"/>
        </w:rPr>
        <w:t>ининградская область, город Калининград,</w:t>
      </w:r>
      <w:r w:rsidR="0074422F" w:rsidRPr="008827E9">
        <w:rPr>
          <w:rStyle w:val="25"/>
          <w:rFonts w:eastAsia="Arial Unicode MS"/>
          <w:color w:val="auto"/>
          <w:sz w:val="18"/>
          <w:szCs w:val="18"/>
        </w:rPr>
        <w:t xml:space="preserve"> ул</w:t>
      </w:r>
      <w:r w:rsidR="0074422F">
        <w:rPr>
          <w:rStyle w:val="25"/>
          <w:rFonts w:eastAsia="Arial Unicode MS"/>
          <w:color w:val="auto"/>
          <w:sz w:val="18"/>
          <w:szCs w:val="18"/>
        </w:rPr>
        <w:t>.</w:t>
      </w:r>
      <w:r w:rsidR="0074422F" w:rsidRPr="008827E9">
        <w:rPr>
          <w:rStyle w:val="25"/>
          <w:rFonts w:eastAsia="Arial Unicode MS"/>
          <w:color w:val="auto"/>
          <w:sz w:val="18"/>
          <w:szCs w:val="18"/>
        </w:rPr>
        <w:t xml:space="preserve"> 1-я Большая Окружная</w:t>
      </w:r>
      <w:r w:rsidR="0074422F">
        <w:rPr>
          <w:rFonts w:ascii="Times New Roman" w:hAnsi="Times New Roman" w:cs="Times New Roman"/>
          <w:b/>
          <w:bCs/>
          <w:color w:val="auto"/>
          <w:sz w:val="18"/>
          <w:szCs w:val="18"/>
        </w:rPr>
        <w:t xml:space="preserve">, </w:t>
      </w:r>
      <w:r w:rsidR="0074422F" w:rsidRPr="00603B08">
        <w:rPr>
          <w:rFonts w:ascii="Times New Roman" w:hAnsi="Times New Roman" w:cs="Times New Roman"/>
          <w:b/>
          <w:bCs/>
          <w:color w:val="auto"/>
          <w:sz w:val="18"/>
          <w:szCs w:val="18"/>
        </w:rPr>
        <w:t>ул. Дубовая Аллея</w:t>
      </w:r>
      <w:r w:rsidRPr="008827E9">
        <w:rPr>
          <w:rStyle w:val="25"/>
          <w:rFonts w:eastAsia="Arial Unicode MS"/>
          <w:color w:val="auto"/>
          <w:sz w:val="18"/>
          <w:szCs w:val="18"/>
        </w:rPr>
        <w:t xml:space="preserve">. </w:t>
      </w:r>
      <w:r w:rsidRPr="008827E9">
        <w:rPr>
          <w:rStyle w:val="25"/>
          <w:rFonts w:eastAsia="Arial Unicode MS"/>
          <w:b w:val="0"/>
          <w:bCs w:val="0"/>
          <w:color w:val="auto"/>
          <w:sz w:val="18"/>
          <w:szCs w:val="18"/>
        </w:rPr>
        <w:t xml:space="preserve">Назначение </w:t>
      </w:r>
      <w:r w:rsidRPr="008827E9">
        <w:rPr>
          <w:rFonts w:ascii="Times New Roman" w:hAnsi="Times New Roman" w:cs="Times New Roman"/>
          <w:color w:val="auto"/>
          <w:sz w:val="18"/>
          <w:szCs w:val="18"/>
        </w:rPr>
        <w:t>Объекта недвижимости: многоквартирный дом,</w:t>
      </w:r>
      <w:r w:rsidRPr="008827E9">
        <w:rPr>
          <w:rStyle w:val="25"/>
          <w:rFonts w:eastAsia="Arial Unicode MS"/>
          <w:color w:val="auto"/>
          <w:sz w:val="18"/>
          <w:szCs w:val="18"/>
        </w:rPr>
        <w:t xml:space="preserve"> </w:t>
      </w:r>
      <w:r w:rsidRPr="008827E9">
        <w:rPr>
          <w:rStyle w:val="25"/>
          <w:rFonts w:eastAsia="Arial Unicode MS"/>
          <w:b w:val="0"/>
          <w:bCs w:val="0"/>
          <w:color w:val="auto"/>
          <w:sz w:val="18"/>
          <w:szCs w:val="18"/>
        </w:rPr>
        <w:t>количество</w:t>
      </w:r>
      <w:r w:rsidRPr="008827E9">
        <w:rPr>
          <w:rStyle w:val="25"/>
          <w:rFonts w:eastAsia="Arial Unicode MS"/>
          <w:color w:val="auto"/>
          <w:sz w:val="18"/>
          <w:szCs w:val="18"/>
        </w:rPr>
        <w:t xml:space="preserve"> </w:t>
      </w:r>
      <w:r w:rsidRPr="008827E9">
        <w:rPr>
          <w:rFonts w:ascii="Times New Roman" w:hAnsi="Times New Roman" w:cs="Times New Roman"/>
          <w:color w:val="auto"/>
          <w:sz w:val="18"/>
          <w:szCs w:val="18"/>
        </w:rPr>
        <w:t xml:space="preserve">этажей: 10 этажей (в том числе, количество подземных этажей: 1), общая площадь: 6088,40 кв.м., материал каркаса: монолитный железобетонный; материал наружных стен подземной части – монолитные железобетонные; материал наружных стен надземной части - мелкоштучные каменные материалы (кирпич, керамические камни, блоки и </w:t>
      </w:r>
      <w:proofErr w:type="spellStart"/>
      <w:r w:rsidRPr="008827E9">
        <w:rPr>
          <w:rFonts w:ascii="Times New Roman" w:hAnsi="Times New Roman" w:cs="Times New Roman"/>
          <w:color w:val="auto"/>
          <w:sz w:val="18"/>
          <w:szCs w:val="18"/>
        </w:rPr>
        <w:t>др</w:t>
      </w:r>
      <w:proofErr w:type="spellEnd"/>
      <w:r w:rsidRPr="008827E9">
        <w:rPr>
          <w:rFonts w:ascii="Times New Roman" w:hAnsi="Times New Roman" w:cs="Times New Roman"/>
          <w:color w:val="auto"/>
          <w:sz w:val="18"/>
          <w:szCs w:val="18"/>
        </w:rPr>
        <w:t xml:space="preserve">); материал поэтажных перекрытий - монолитные железобетонные; класс энергоэффективности – С; сейсмостойкость – 6 баллов. </w:t>
      </w:r>
    </w:p>
    <w:p w14:paraId="7515FC26" w14:textId="77777777" w:rsidR="00216B32" w:rsidRPr="008827E9" w:rsidRDefault="00757B4E">
      <w:pPr>
        <w:tabs>
          <w:tab w:val="left" w:pos="705"/>
        </w:tabs>
        <w:contextualSpacing/>
        <w:jc w:val="both"/>
        <w:rPr>
          <w:rFonts w:ascii="Times New Roman" w:hAnsi="Times New Roman" w:cs="Times New Roman"/>
          <w:color w:val="auto"/>
          <w:sz w:val="18"/>
          <w:szCs w:val="18"/>
        </w:rPr>
      </w:pPr>
      <w:r w:rsidRPr="008827E9">
        <w:rPr>
          <w:rFonts w:ascii="Times New Roman" w:hAnsi="Times New Roman" w:cs="Times New Roman"/>
          <w:color w:val="auto"/>
          <w:sz w:val="18"/>
          <w:szCs w:val="18"/>
        </w:rPr>
        <w:t>Адрес Объекта недвижимости является строительным адресом. По окончании строительства Объекту недвижимости будет присвоен почтовый адрес.</w:t>
      </w:r>
    </w:p>
    <w:p w14:paraId="6777377C" w14:textId="77777777" w:rsidR="00216B32" w:rsidRPr="008827E9" w:rsidRDefault="00757B4E">
      <w:pPr>
        <w:numPr>
          <w:ilvl w:val="1"/>
          <w:numId w:val="1"/>
        </w:numPr>
        <w:tabs>
          <w:tab w:val="left" w:pos="705"/>
        </w:tabs>
        <w:spacing w:before="120"/>
        <w:jc w:val="both"/>
        <w:rPr>
          <w:rFonts w:ascii="Times New Roman" w:hAnsi="Times New Roman" w:cs="Times New Roman"/>
          <w:sz w:val="18"/>
          <w:szCs w:val="18"/>
        </w:rPr>
      </w:pPr>
      <w:r w:rsidRPr="008827E9">
        <w:rPr>
          <w:rStyle w:val="25"/>
          <w:rFonts w:eastAsia="Arial Unicode MS"/>
          <w:color w:val="auto"/>
          <w:sz w:val="18"/>
          <w:szCs w:val="18"/>
        </w:rPr>
        <w:t xml:space="preserve">Объект долевого строительства – </w:t>
      </w:r>
      <w:r w:rsidRPr="008827E9">
        <w:rPr>
          <w:rFonts w:ascii="Times New Roman" w:hAnsi="Times New Roman" w:cs="Times New Roman"/>
          <w:b/>
          <w:i/>
          <w:sz w:val="18"/>
          <w:szCs w:val="18"/>
        </w:rPr>
        <w:t>жилое помещение (квартира)</w:t>
      </w:r>
      <w:r w:rsidRPr="008827E9">
        <w:rPr>
          <w:rFonts w:ascii="Times New Roman" w:hAnsi="Times New Roman" w:cs="Times New Roman"/>
          <w:sz w:val="18"/>
          <w:szCs w:val="18"/>
        </w:rPr>
        <w:t>, входящее в состав Объекта недвижимости и подлежащее передаче УЧАСТНИКУ ДОЛЕВОГО СТРОИТЕЛЬСТВА после получения Разрешения на ввод в эксплуатацию Объекта недвижимости.</w:t>
      </w:r>
    </w:p>
    <w:p w14:paraId="63988FA6" w14:textId="77777777" w:rsidR="00216B32" w:rsidRPr="008827E9" w:rsidRDefault="00757B4E">
      <w:pPr>
        <w:numPr>
          <w:ilvl w:val="1"/>
          <w:numId w:val="1"/>
        </w:numPr>
        <w:tabs>
          <w:tab w:val="left" w:pos="567"/>
        </w:tabs>
        <w:contextualSpacing/>
        <w:jc w:val="both"/>
        <w:rPr>
          <w:rFonts w:ascii="Times New Roman" w:hAnsi="Times New Roman" w:cs="Times New Roman"/>
          <w:color w:val="auto"/>
          <w:sz w:val="18"/>
          <w:szCs w:val="18"/>
        </w:rPr>
      </w:pPr>
      <w:r w:rsidRPr="008827E9">
        <w:rPr>
          <w:rStyle w:val="25"/>
          <w:rFonts w:eastAsia="Arial Unicode MS"/>
          <w:color w:val="auto"/>
          <w:sz w:val="18"/>
          <w:szCs w:val="18"/>
        </w:rPr>
        <w:t xml:space="preserve">Проектная общая площадь </w:t>
      </w:r>
      <w:r w:rsidRPr="008827E9">
        <w:rPr>
          <w:rFonts w:ascii="Times New Roman" w:hAnsi="Times New Roman" w:cs="Times New Roman"/>
          <w:color w:val="auto"/>
          <w:sz w:val="18"/>
          <w:szCs w:val="18"/>
        </w:rPr>
        <w:t xml:space="preserve">Объекта долевого строительства – общая площадь по проекту, без учета обмеров, произведенных кадастровым инженером, которая в соответствии с ч.5. ст.15 Жилищного кодекса РФ состоит </w:t>
      </w:r>
      <w:r w:rsidRPr="008827E9">
        <w:rPr>
          <w:rFonts w:ascii="Times New Roman" w:eastAsiaTheme="minorHAnsi" w:hAnsi="Times New Roman" w:cs="Times New Roman"/>
          <w:color w:val="auto"/>
          <w:sz w:val="18"/>
          <w:szCs w:val="18"/>
          <w:lang w:eastAsia="en-US" w:bidi="ar-SA"/>
        </w:rPr>
        <w:t>из суммы площади всех частей жилого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r w:rsidRPr="008827E9">
        <w:rPr>
          <w:rFonts w:ascii="Times New Roman" w:hAnsi="Times New Roman" w:cs="Times New Roman"/>
          <w:color w:val="auto"/>
          <w:sz w:val="18"/>
          <w:szCs w:val="18"/>
        </w:rPr>
        <w:t>.</w:t>
      </w:r>
    </w:p>
    <w:p w14:paraId="6ECBB9F4" w14:textId="77777777" w:rsidR="00216B32" w:rsidRPr="008827E9" w:rsidRDefault="00757B4E">
      <w:pPr>
        <w:numPr>
          <w:ilvl w:val="1"/>
          <w:numId w:val="1"/>
        </w:numPr>
        <w:tabs>
          <w:tab w:val="left" w:pos="567"/>
        </w:tabs>
        <w:contextualSpacing/>
        <w:jc w:val="both"/>
        <w:rPr>
          <w:rFonts w:ascii="Times New Roman" w:hAnsi="Times New Roman" w:cs="Times New Roman"/>
          <w:color w:val="auto"/>
          <w:sz w:val="18"/>
          <w:szCs w:val="18"/>
        </w:rPr>
      </w:pPr>
      <w:r w:rsidRPr="008827E9">
        <w:rPr>
          <w:rStyle w:val="25"/>
          <w:rFonts w:eastAsia="Arial Unicode MS"/>
          <w:color w:val="auto"/>
          <w:sz w:val="18"/>
          <w:szCs w:val="18"/>
        </w:rPr>
        <w:t xml:space="preserve">Проектная общая приведенная площадь </w:t>
      </w:r>
      <w:r w:rsidRPr="008827E9">
        <w:rPr>
          <w:rFonts w:ascii="Times New Roman" w:hAnsi="Times New Roman" w:cs="Times New Roman"/>
          <w:color w:val="auto"/>
          <w:sz w:val="18"/>
          <w:szCs w:val="18"/>
        </w:rPr>
        <w:t xml:space="preserve">Объекта долевого строительства </w:t>
      </w:r>
      <w:r w:rsidRPr="008827E9">
        <w:rPr>
          <w:rStyle w:val="25"/>
          <w:rFonts w:eastAsia="Arial Unicode MS"/>
          <w:color w:val="auto"/>
          <w:sz w:val="18"/>
          <w:szCs w:val="18"/>
        </w:rPr>
        <w:t xml:space="preserve">- </w:t>
      </w:r>
      <w:r w:rsidRPr="008827E9">
        <w:rPr>
          <w:rFonts w:ascii="Times New Roman" w:hAnsi="Times New Roman" w:cs="Times New Roman"/>
          <w:color w:val="auto"/>
          <w:sz w:val="18"/>
          <w:szCs w:val="18"/>
        </w:rPr>
        <w:t xml:space="preserve">площадь по проекту, рассчитанная в соответствии со </w:t>
      </w:r>
      <w:r w:rsidRPr="008827E9">
        <w:rPr>
          <w:rFonts w:ascii="Times New Roman" w:hAnsi="Times New Roman" w:cs="Times New Roman"/>
          <w:bCs/>
          <w:color w:val="auto"/>
          <w:sz w:val="18"/>
          <w:szCs w:val="18"/>
        </w:rPr>
        <w:t xml:space="preserve">ст.5 </w:t>
      </w:r>
      <w:r w:rsidRPr="008827E9">
        <w:rPr>
          <w:rFonts w:ascii="Times New Roman" w:hAnsi="Times New Roman" w:cs="Times New Roman"/>
          <w:color w:val="auto"/>
          <w:sz w:val="18"/>
          <w:szCs w:val="18"/>
        </w:rPr>
        <w:t xml:space="preserve">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w:t>
      </w:r>
      <w:r w:rsidRPr="008827E9">
        <w:rPr>
          <w:rFonts w:ascii="Times New Roman" w:hAnsi="Times New Roman" w:cs="Times New Roman"/>
          <w:bCs/>
          <w:color w:val="auto"/>
          <w:sz w:val="18"/>
          <w:szCs w:val="18"/>
        </w:rPr>
        <w:t>ФЗ № 214-ФЗ)</w:t>
      </w:r>
      <w:r w:rsidRPr="008827E9">
        <w:rPr>
          <w:rFonts w:ascii="Times New Roman" w:hAnsi="Times New Roman" w:cs="Times New Roman"/>
          <w:color w:val="auto"/>
          <w:sz w:val="18"/>
          <w:szCs w:val="18"/>
        </w:rPr>
        <w:t xml:space="preserve">, состоящая из суммы Проектной общей площади жилого помещения и площади лоджии, веранды, балкона, террасы </w:t>
      </w:r>
      <w:r w:rsidRPr="008827E9">
        <w:rPr>
          <w:rFonts w:ascii="Times New Roman" w:hAnsi="Times New Roman" w:cs="Times New Roman"/>
          <w:sz w:val="18"/>
          <w:szCs w:val="18"/>
        </w:rPr>
        <w:t xml:space="preserve">(при их наличии) </w:t>
      </w:r>
      <w:r w:rsidRPr="008827E9">
        <w:rPr>
          <w:rFonts w:ascii="Times New Roman" w:hAnsi="Times New Roman" w:cs="Times New Roman"/>
          <w:color w:val="auto"/>
          <w:sz w:val="18"/>
          <w:szCs w:val="18"/>
        </w:rPr>
        <w:t xml:space="preserve"> с понижающими коэффициентами, установленными федеральным органом исполнительной власти </w:t>
      </w:r>
      <w:r w:rsidRPr="008827E9">
        <w:rPr>
          <w:rFonts w:ascii="Times New Roman" w:hAnsi="Times New Roman" w:cs="Times New Roman"/>
          <w:sz w:val="18"/>
          <w:szCs w:val="18"/>
        </w:rPr>
        <w:t>(для лоджии- 0,5; для веранды-1,0; для балкона-0,3; для террасы- 0,3)</w:t>
      </w:r>
      <w:r w:rsidRPr="008827E9">
        <w:rPr>
          <w:rFonts w:ascii="Times New Roman" w:hAnsi="Times New Roman" w:cs="Times New Roman"/>
          <w:color w:val="auto"/>
          <w:sz w:val="18"/>
          <w:szCs w:val="18"/>
        </w:rPr>
        <w:t>, без учета обмеров, произведенных кадастровым инженером.</w:t>
      </w:r>
    </w:p>
    <w:p w14:paraId="18A9C000" w14:textId="77777777" w:rsidR="00216B32" w:rsidRPr="008827E9" w:rsidRDefault="00757B4E">
      <w:pPr>
        <w:numPr>
          <w:ilvl w:val="1"/>
          <w:numId w:val="1"/>
        </w:numPr>
        <w:tabs>
          <w:tab w:val="left" w:pos="567"/>
        </w:tabs>
        <w:contextualSpacing/>
        <w:jc w:val="both"/>
        <w:rPr>
          <w:rFonts w:ascii="Times New Roman" w:hAnsi="Times New Roman" w:cs="Times New Roman"/>
          <w:color w:val="auto"/>
          <w:sz w:val="18"/>
          <w:szCs w:val="18"/>
        </w:rPr>
      </w:pPr>
      <w:r w:rsidRPr="008827E9">
        <w:rPr>
          <w:rStyle w:val="25"/>
          <w:rFonts w:eastAsia="Arial Unicode MS"/>
          <w:color w:val="auto"/>
          <w:sz w:val="18"/>
          <w:szCs w:val="18"/>
        </w:rPr>
        <w:t xml:space="preserve">Общая площадь </w:t>
      </w:r>
      <w:r w:rsidRPr="008827E9">
        <w:rPr>
          <w:rFonts w:ascii="Times New Roman" w:hAnsi="Times New Roman" w:cs="Times New Roman"/>
          <w:color w:val="auto"/>
          <w:sz w:val="18"/>
          <w:szCs w:val="18"/>
        </w:rPr>
        <w:t xml:space="preserve">Объекта долевого строительства – площадь в соответствии с данными экспликации технического плана Объекта недвижимости, изготовленного кадастровым инженером, которая в соответствии с ч.5. ст.15 Жилищного кодекса РФ состоит </w:t>
      </w:r>
      <w:r w:rsidRPr="008827E9">
        <w:rPr>
          <w:rFonts w:ascii="Times New Roman" w:eastAsiaTheme="minorHAnsi" w:hAnsi="Times New Roman" w:cs="Times New Roman"/>
          <w:color w:val="auto"/>
          <w:sz w:val="18"/>
          <w:szCs w:val="18"/>
          <w:lang w:eastAsia="en-US" w:bidi="ar-SA"/>
        </w:rPr>
        <w:t>из суммы площади всех частей жилого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r w:rsidRPr="008827E9">
        <w:rPr>
          <w:rFonts w:ascii="Times New Roman" w:hAnsi="Times New Roman" w:cs="Times New Roman"/>
          <w:color w:val="auto"/>
          <w:sz w:val="18"/>
          <w:szCs w:val="18"/>
        </w:rPr>
        <w:t>.</w:t>
      </w:r>
      <w:r w:rsidRPr="008827E9">
        <w:rPr>
          <w:rFonts w:ascii="Times New Roman" w:hAnsi="Times New Roman" w:cs="Times New Roman"/>
          <w:sz w:val="18"/>
          <w:szCs w:val="18"/>
        </w:rPr>
        <w:t xml:space="preserve"> </w:t>
      </w:r>
      <w:r w:rsidRPr="008827E9">
        <w:rPr>
          <w:rStyle w:val="25"/>
          <w:rFonts w:eastAsia="Arial Unicode MS"/>
          <w:color w:val="auto"/>
          <w:sz w:val="18"/>
          <w:szCs w:val="18"/>
        </w:rPr>
        <w:t xml:space="preserve">Общая площадь </w:t>
      </w:r>
      <w:r w:rsidRPr="008827E9">
        <w:rPr>
          <w:rFonts w:ascii="Times New Roman" w:hAnsi="Times New Roman" w:cs="Times New Roman"/>
          <w:color w:val="auto"/>
          <w:sz w:val="18"/>
          <w:szCs w:val="18"/>
        </w:rPr>
        <w:t>Объекта долевого строительства</w:t>
      </w:r>
      <w:r w:rsidRPr="008827E9">
        <w:rPr>
          <w:rFonts w:ascii="Times New Roman" w:hAnsi="Times New Roman" w:cs="Times New Roman"/>
          <w:sz w:val="18"/>
          <w:szCs w:val="18"/>
        </w:rPr>
        <w:t xml:space="preserve"> применяется для целей государственного кадастрового учета и государственной регистрации прав</w:t>
      </w:r>
      <w:r w:rsidRPr="008827E9">
        <w:rPr>
          <w:rFonts w:ascii="Times New Roman" w:hAnsi="Times New Roman" w:cs="Times New Roman"/>
          <w:color w:val="auto"/>
          <w:sz w:val="18"/>
          <w:szCs w:val="18"/>
        </w:rPr>
        <w:t xml:space="preserve"> на Объект долевого строительства.</w:t>
      </w:r>
    </w:p>
    <w:p w14:paraId="43378B4E" w14:textId="77777777" w:rsidR="00216B32" w:rsidRPr="008827E9" w:rsidRDefault="00757B4E">
      <w:pPr>
        <w:numPr>
          <w:ilvl w:val="1"/>
          <w:numId w:val="1"/>
        </w:numPr>
        <w:tabs>
          <w:tab w:val="left" w:pos="567"/>
        </w:tabs>
        <w:contextualSpacing/>
        <w:jc w:val="both"/>
        <w:rPr>
          <w:rFonts w:ascii="Times New Roman" w:hAnsi="Times New Roman" w:cs="Times New Roman"/>
          <w:color w:val="auto"/>
          <w:sz w:val="18"/>
          <w:szCs w:val="18"/>
        </w:rPr>
      </w:pPr>
      <w:r w:rsidRPr="008827E9">
        <w:rPr>
          <w:rStyle w:val="25"/>
          <w:rFonts w:eastAsia="Arial Unicode MS"/>
          <w:color w:val="auto"/>
          <w:sz w:val="18"/>
          <w:szCs w:val="18"/>
        </w:rPr>
        <w:t xml:space="preserve">Общая приведенная площадь </w:t>
      </w:r>
      <w:r w:rsidRPr="008827E9">
        <w:rPr>
          <w:rFonts w:ascii="Times New Roman" w:hAnsi="Times New Roman" w:cs="Times New Roman"/>
          <w:color w:val="auto"/>
          <w:sz w:val="18"/>
          <w:szCs w:val="18"/>
        </w:rPr>
        <w:t xml:space="preserve">Объекта долевого строительства - площадь, рассчитанная в соответствии со </w:t>
      </w:r>
      <w:r w:rsidRPr="008827E9">
        <w:rPr>
          <w:rFonts w:ascii="Times New Roman" w:hAnsi="Times New Roman" w:cs="Times New Roman"/>
          <w:bCs/>
          <w:color w:val="auto"/>
          <w:sz w:val="18"/>
          <w:szCs w:val="18"/>
        </w:rPr>
        <w:t>ст. 5 ФЗ № 214-ФЗ</w:t>
      </w:r>
      <w:r w:rsidRPr="008827E9">
        <w:rPr>
          <w:rFonts w:ascii="Times New Roman" w:hAnsi="Times New Roman" w:cs="Times New Roman"/>
          <w:color w:val="auto"/>
          <w:sz w:val="18"/>
          <w:szCs w:val="18"/>
        </w:rPr>
        <w:t xml:space="preserve">, состоящая из суммы Общей площади жилого помещения и площади лоджии, веранды, балкона, террасы </w:t>
      </w:r>
      <w:r w:rsidRPr="008827E9">
        <w:rPr>
          <w:rFonts w:ascii="Times New Roman" w:hAnsi="Times New Roman" w:cs="Times New Roman"/>
          <w:sz w:val="18"/>
          <w:szCs w:val="18"/>
        </w:rPr>
        <w:t xml:space="preserve">(при их наличии) </w:t>
      </w:r>
      <w:r w:rsidRPr="008827E9">
        <w:rPr>
          <w:rFonts w:ascii="Times New Roman" w:hAnsi="Times New Roman" w:cs="Times New Roman"/>
          <w:color w:val="auto"/>
          <w:sz w:val="18"/>
          <w:szCs w:val="18"/>
        </w:rPr>
        <w:t xml:space="preserve"> с понижающими коэффициентами, установленными федеральным органом исполнительной власти </w:t>
      </w:r>
      <w:r w:rsidRPr="008827E9">
        <w:rPr>
          <w:rFonts w:ascii="Times New Roman" w:hAnsi="Times New Roman" w:cs="Times New Roman"/>
          <w:sz w:val="18"/>
          <w:szCs w:val="18"/>
        </w:rPr>
        <w:t>(для лоджии- 0,5; для веранды- 1,0; для балкона- 0,3; для террасы- 0,3),</w:t>
      </w:r>
      <w:r w:rsidRPr="008827E9">
        <w:rPr>
          <w:rFonts w:ascii="Times New Roman" w:hAnsi="Times New Roman" w:cs="Times New Roman"/>
          <w:color w:val="auto"/>
          <w:sz w:val="18"/>
          <w:szCs w:val="18"/>
        </w:rPr>
        <w:t xml:space="preserve"> в соответствии с данными экспликации технического плана Объекта недвижимости, изготовленного кадастровым инженером.</w:t>
      </w:r>
    </w:p>
    <w:p w14:paraId="44E7F7DE" w14:textId="77777777" w:rsidR="00216B32" w:rsidRPr="008827E9" w:rsidRDefault="00757B4E">
      <w:pPr>
        <w:numPr>
          <w:ilvl w:val="1"/>
          <w:numId w:val="1"/>
        </w:numPr>
        <w:tabs>
          <w:tab w:val="left" w:pos="567"/>
        </w:tabs>
        <w:contextualSpacing/>
        <w:jc w:val="both"/>
        <w:rPr>
          <w:rFonts w:ascii="Times New Roman" w:hAnsi="Times New Roman" w:cs="Times New Roman"/>
          <w:color w:val="auto"/>
          <w:sz w:val="18"/>
          <w:szCs w:val="18"/>
        </w:rPr>
      </w:pPr>
      <w:r w:rsidRPr="008827E9">
        <w:rPr>
          <w:rFonts w:ascii="Times New Roman" w:hAnsi="Times New Roman" w:cs="Times New Roman"/>
          <w:bCs/>
          <w:sz w:val="18"/>
          <w:szCs w:val="18"/>
        </w:rPr>
        <w:t xml:space="preserve">Состав общего имущества </w:t>
      </w:r>
      <w:r w:rsidRPr="008827E9">
        <w:rPr>
          <w:rFonts w:ascii="Times New Roman" w:eastAsiaTheme="minorHAnsi" w:hAnsi="Times New Roman" w:cs="Times New Roman"/>
          <w:color w:val="auto"/>
          <w:sz w:val="18"/>
          <w:szCs w:val="18"/>
          <w:lang w:eastAsia="en-US" w:bidi="ar-SA"/>
        </w:rPr>
        <w:t xml:space="preserve">в строящемся </w:t>
      </w:r>
      <w:r w:rsidRPr="008827E9">
        <w:rPr>
          <w:rFonts w:ascii="Times New Roman" w:hAnsi="Times New Roman" w:cs="Times New Roman"/>
          <w:bCs/>
          <w:sz w:val="18"/>
          <w:szCs w:val="18"/>
        </w:rPr>
        <w:t xml:space="preserve">Объекте недвижимости указывается в Проектной декларации на Объект </w:t>
      </w:r>
      <w:r w:rsidRPr="008827E9">
        <w:rPr>
          <w:rFonts w:ascii="Times New Roman" w:hAnsi="Times New Roman" w:cs="Times New Roman"/>
          <w:bCs/>
          <w:sz w:val="18"/>
          <w:szCs w:val="18"/>
        </w:rPr>
        <w:lastRenderedPageBreak/>
        <w:t>недвижимости</w:t>
      </w:r>
      <w:r w:rsidRPr="008827E9">
        <w:rPr>
          <w:rFonts w:ascii="Times New Roman" w:hAnsi="Times New Roman" w:cs="Times New Roman"/>
          <w:sz w:val="18"/>
          <w:szCs w:val="18"/>
        </w:rPr>
        <w:t>, упомянутой в пункте 2.2. Договора</w:t>
      </w:r>
      <w:r w:rsidRPr="008827E9">
        <w:rPr>
          <w:rFonts w:ascii="Times New Roman" w:hAnsi="Times New Roman" w:cs="Times New Roman"/>
          <w:bCs/>
          <w:sz w:val="18"/>
          <w:szCs w:val="18"/>
        </w:rPr>
        <w:t>.</w:t>
      </w:r>
    </w:p>
    <w:p w14:paraId="121CD2E6" w14:textId="77777777" w:rsidR="00216B32" w:rsidRPr="0074422F" w:rsidRDefault="00757B4E">
      <w:pPr>
        <w:numPr>
          <w:ilvl w:val="1"/>
          <w:numId w:val="1"/>
        </w:numPr>
        <w:tabs>
          <w:tab w:val="left" w:pos="567"/>
        </w:tabs>
        <w:contextualSpacing/>
        <w:jc w:val="both"/>
        <w:rPr>
          <w:rFonts w:ascii="Times New Roman" w:eastAsia="Times New Roman" w:hAnsi="Times New Roman" w:cs="Times New Roman"/>
          <w:sz w:val="18"/>
          <w:szCs w:val="18"/>
        </w:rPr>
      </w:pPr>
      <w:r w:rsidRPr="0074422F">
        <w:rPr>
          <w:rFonts w:ascii="Times New Roman" w:hAnsi="Times New Roman" w:cs="Times New Roman"/>
          <w:sz w:val="18"/>
          <w:szCs w:val="18"/>
        </w:rPr>
        <w:t xml:space="preserve">Объект недвижимости имеет встроенные нежилые помещения, являющиеся отдельными объектами недвижимости, не входящими в состав общего имущества дома, и подлежащие передаче третьим лицам по отдельным договорам участия в долевом строительстве и/или по иным договорам, либо остающиеся в собственности Застройщика. Назначение нежилых помещений определяется Проектной Декларацией. </w:t>
      </w:r>
    </w:p>
    <w:p w14:paraId="76D36D76" w14:textId="77777777" w:rsidR="00216B32" w:rsidRPr="008827E9" w:rsidRDefault="00757B4E">
      <w:pPr>
        <w:pStyle w:val="34"/>
        <w:numPr>
          <w:ilvl w:val="0"/>
          <w:numId w:val="1"/>
        </w:numPr>
        <w:shd w:val="clear" w:color="auto" w:fill="auto"/>
        <w:tabs>
          <w:tab w:val="left" w:pos="284"/>
          <w:tab w:val="left" w:pos="4170"/>
        </w:tabs>
        <w:spacing w:before="120" w:line="240" w:lineRule="auto"/>
        <w:ind w:firstLine="0"/>
        <w:rPr>
          <w:sz w:val="18"/>
          <w:szCs w:val="18"/>
        </w:rPr>
      </w:pPr>
      <w:r w:rsidRPr="008827E9">
        <w:rPr>
          <w:rFonts w:eastAsiaTheme="minorHAnsi"/>
          <w:sz w:val="18"/>
          <w:szCs w:val="18"/>
        </w:rPr>
        <w:t>ПРЕДМЕТ ДОГОВОРА</w:t>
      </w:r>
    </w:p>
    <w:p w14:paraId="281B32A4" w14:textId="77777777" w:rsidR="00216B32" w:rsidRPr="008827E9" w:rsidRDefault="00757B4E">
      <w:pPr>
        <w:numPr>
          <w:ilvl w:val="1"/>
          <w:numId w:val="1"/>
        </w:numPr>
        <w:tabs>
          <w:tab w:val="left" w:pos="567"/>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ЗАСТРОЙЩИК обязуется в предусмотренный Договором срок своими силами и (или) с привлечением других лиц построить (создать) Объект недвижимости и после получения Разрешения на ввод в эксплуатацию Объекта недвижимости передать Объект долевого строительства УЧАСТНИКУ ДОЛЕВОГО СТРОИТЕЛЬСТВА, а УЧАСТНИК ДОЛЕВОГО СТРОИТЕЛЬСТВА обязуется уплатить обусловленную Договором Цену и при наличии Разрешения на ввод в эксплуатацию Объекта недвижимости принять Объект долевого строительства.</w:t>
      </w:r>
    </w:p>
    <w:p w14:paraId="36729146" w14:textId="77777777" w:rsidR="00216B32" w:rsidRPr="008827E9" w:rsidRDefault="00757B4E">
      <w:pPr>
        <w:numPr>
          <w:ilvl w:val="1"/>
          <w:numId w:val="1"/>
        </w:numPr>
        <w:tabs>
          <w:tab w:val="left" w:pos="567"/>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Строительство Объекта недвижимости ведется на основании следующих документов:</w:t>
      </w:r>
    </w:p>
    <w:p w14:paraId="643C0025" w14:textId="26354BC5" w:rsidR="00216B32" w:rsidRPr="008827E9" w:rsidRDefault="00757B4E">
      <w:pPr>
        <w:numPr>
          <w:ilvl w:val="0"/>
          <w:numId w:val="2"/>
        </w:numPr>
        <w:tabs>
          <w:tab w:val="left" w:pos="284"/>
          <w:tab w:val="left" w:pos="567"/>
          <w:tab w:val="left" w:pos="952"/>
        </w:tabs>
        <w:contextualSpacing/>
        <w:jc w:val="both"/>
        <w:rPr>
          <w:rFonts w:ascii="Times New Roman" w:eastAsia="Times New Roman" w:hAnsi="Times New Roman" w:cs="Times New Roman"/>
          <w:color w:val="auto"/>
          <w:sz w:val="18"/>
          <w:szCs w:val="18"/>
        </w:rPr>
      </w:pPr>
      <w:r w:rsidRPr="008827E9">
        <w:rPr>
          <w:rFonts w:ascii="Times New Roman" w:eastAsiaTheme="minorHAnsi" w:hAnsi="Times New Roman" w:cs="Times New Roman"/>
          <w:color w:val="auto"/>
          <w:sz w:val="18"/>
          <w:szCs w:val="18"/>
        </w:rPr>
        <w:t>Разрешение на строительство № 39-15-060-20</w:t>
      </w:r>
      <w:bookmarkStart w:id="0" w:name="_GoBack"/>
      <w:bookmarkEnd w:id="0"/>
      <w:r w:rsidRPr="008827E9">
        <w:rPr>
          <w:rFonts w:ascii="Times New Roman" w:eastAsiaTheme="minorHAnsi" w:hAnsi="Times New Roman" w:cs="Times New Roman"/>
          <w:color w:val="auto"/>
          <w:sz w:val="18"/>
          <w:szCs w:val="18"/>
        </w:rPr>
        <w:t xml:space="preserve">25 от 21.02.2025, выдано Министерством градостроительной политики Калининградской области </w:t>
      </w:r>
      <w:r w:rsidRPr="008827E9">
        <w:rPr>
          <w:rFonts w:ascii="Times New Roman" w:hAnsi="Times New Roman" w:cs="Times New Roman"/>
          <w:color w:val="auto"/>
          <w:sz w:val="18"/>
          <w:szCs w:val="18"/>
        </w:rPr>
        <w:t xml:space="preserve">на строительство объектов капитального строительства (этапа) в соответствии с проектной документацией: комплекс многоквартирных жилых домов на земельном участке с к/н 39:15:110832:432 по </w:t>
      </w:r>
      <w:r w:rsidR="00C753ED" w:rsidRPr="00C753ED">
        <w:rPr>
          <w:rFonts w:ascii="Times New Roman" w:hAnsi="Times New Roman" w:cs="Times New Roman"/>
          <w:color w:val="auto"/>
          <w:sz w:val="18"/>
          <w:szCs w:val="18"/>
        </w:rPr>
        <w:t xml:space="preserve">ул. Дубовая Аллея, ул. 1-я Большая Окружная </w:t>
      </w:r>
      <w:r w:rsidRPr="008827E9">
        <w:rPr>
          <w:rFonts w:ascii="Times New Roman" w:hAnsi="Times New Roman" w:cs="Times New Roman"/>
          <w:color w:val="auto"/>
          <w:sz w:val="18"/>
          <w:szCs w:val="18"/>
        </w:rPr>
        <w:t xml:space="preserve">в г. Калининграде. </w:t>
      </w:r>
    </w:p>
    <w:p w14:paraId="6CDE83D9" w14:textId="77777777" w:rsidR="00216B32" w:rsidRPr="008827E9" w:rsidRDefault="00757B4E">
      <w:pPr>
        <w:numPr>
          <w:ilvl w:val="0"/>
          <w:numId w:val="2"/>
        </w:numPr>
        <w:tabs>
          <w:tab w:val="left" w:pos="284"/>
          <w:tab w:val="left" w:pos="567"/>
          <w:tab w:val="left" w:pos="947"/>
        </w:tabs>
        <w:contextualSpacing/>
        <w:jc w:val="both"/>
        <w:rPr>
          <w:rStyle w:val="af8"/>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 xml:space="preserve">Проектная декларация, опубликованная в Единой информационной системе жилищного строительства на сайте </w:t>
      </w:r>
      <w:hyperlink r:id="rId7" w:tooltip="https://наш.дом.рф/" w:history="1">
        <w:r w:rsidRPr="008827E9">
          <w:rPr>
            <w:rStyle w:val="af8"/>
            <w:rFonts w:ascii="Times New Roman" w:eastAsiaTheme="minorHAnsi" w:hAnsi="Times New Roman" w:cs="Times New Roman"/>
            <w:sz w:val="18"/>
            <w:szCs w:val="18"/>
          </w:rPr>
          <w:t>https://наш.дом.рф/</w:t>
        </w:r>
      </w:hyperlink>
      <w:r w:rsidRPr="008827E9">
        <w:rPr>
          <w:rStyle w:val="af8"/>
          <w:rFonts w:ascii="Times New Roman" w:eastAsiaTheme="minorHAnsi" w:hAnsi="Times New Roman" w:cs="Times New Roman"/>
          <w:sz w:val="18"/>
          <w:szCs w:val="18"/>
          <w:u w:val="none"/>
        </w:rPr>
        <w:t>.</w:t>
      </w:r>
    </w:p>
    <w:p w14:paraId="2F751811" w14:textId="3C703DAD" w:rsidR="00216B32" w:rsidRPr="008827E9" w:rsidRDefault="00757B4E">
      <w:pPr>
        <w:pStyle w:val="af4"/>
        <w:widowControl/>
        <w:numPr>
          <w:ilvl w:val="2"/>
          <w:numId w:val="2"/>
        </w:numPr>
        <w:tabs>
          <w:tab w:val="left" w:pos="567"/>
        </w:tabs>
        <w:ind w:left="0"/>
        <w:jc w:val="both"/>
        <w:rPr>
          <w:rFonts w:ascii="Times New Roman" w:eastAsia="Times New Roman" w:hAnsi="Times New Roman" w:cs="Times New Roman"/>
          <w:sz w:val="18"/>
          <w:szCs w:val="18"/>
        </w:rPr>
      </w:pPr>
      <w:r w:rsidRPr="008827E9">
        <w:rPr>
          <w:rFonts w:ascii="Times New Roman" w:eastAsia="Times New Roman" w:hAnsi="Times New Roman" w:cs="Times New Roman"/>
          <w:sz w:val="18"/>
          <w:szCs w:val="18"/>
        </w:rPr>
        <w:t xml:space="preserve">-  Строительство Объекта недвижимости осуществляется ЗАСТРОЙЩИКОМ на земельном участке с кадастровым номером: </w:t>
      </w:r>
      <w:r w:rsidRPr="008827E9">
        <w:rPr>
          <w:rFonts w:ascii="Times New Roman" w:hAnsi="Times New Roman" w:cs="Times New Roman"/>
          <w:color w:val="auto"/>
          <w:sz w:val="18"/>
          <w:szCs w:val="18"/>
        </w:rPr>
        <w:t>39:15:110832:432</w:t>
      </w:r>
      <w:r w:rsidRPr="008827E9">
        <w:rPr>
          <w:rFonts w:ascii="Times New Roman" w:eastAsia="Times New Roman" w:hAnsi="Times New Roman" w:cs="Times New Roman"/>
          <w:sz w:val="18"/>
          <w:szCs w:val="18"/>
        </w:rPr>
        <w:t>, площадью 12560</w:t>
      </w:r>
      <w:r w:rsidRPr="008827E9">
        <w:rPr>
          <w:rFonts w:ascii="Times New Roman" w:hAnsi="Times New Roman" w:cs="Times New Roman"/>
          <w:color w:val="auto"/>
          <w:sz w:val="18"/>
          <w:szCs w:val="18"/>
        </w:rPr>
        <w:t xml:space="preserve"> кв.м.,</w:t>
      </w:r>
      <w:r w:rsidRPr="008827E9">
        <w:rPr>
          <w:rFonts w:ascii="Times New Roman" w:eastAsia="Times New Roman" w:hAnsi="Times New Roman" w:cs="Times New Roman"/>
          <w:sz w:val="18"/>
          <w:szCs w:val="18"/>
        </w:rPr>
        <w:t xml:space="preserve"> категория земель - земли населённых пунктов, </w:t>
      </w:r>
      <w:r w:rsidRPr="008827E9">
        <w:rPr>
          <w:rFonts w:ascii="Times New Roman" w:hAnsi="Times New Roman" w:cs="Times New Roman"/>
          <w:color w:val="auto"/>
          <w:sz w:val="18"/>
          <w:szCs w:val="18"/>
        </w:rPr>
        <w:t xml:space="preserve">разрешенное использование - многоэтажная жилая застройка (высотная застройка), расположенном по </w:t>
      </w:r>
      <w:r w:rsidRPr="008827E9">
        <w:rPr>
          <w:rFonts w:ascii="Times New Roman" w:eastAsia="Times New Roman" w:hAnsi="Times New Roman" w:cs="Times New Roman"/>
          <w:sz w:val="18"/>
          <w:szCs w:val="18"/>
        </w:rPr>
        <w:t xml:space="preserve">адресу: </w:t>
      </w:r>
      <w:r w:rsidRPr="008827E9">
        <w:rPr>
          <w:rFonts w:ascii="Times New Roman" w:hAnsi="Times New Roman" w:cs="Times New Roman"/>
          <w:color w:val="auto"/>
          <w:sz w:val="18"/>
          <w:szCs w:val="18"/>
        </w:rPr>
        <w:t>Ка</w:t>
      </w:r>
      <w:r w:rsidRPr="008827E9">
        <w:rPr>
          <w:rStyle w:val="25"/>
          <w:rFonts w:eastAsia="Arial Unicode MS"/>
          <w:b w:val="0"/>
          <w:bCs w:val="0"/>
          <w:color w:val="auto"/>
          <w:sz w:val="18"/>
          <w:szCs w:val="18"/>
        </w:rPr>
        <w:t xml:space="preserve">лининградская область, г. Калининград, </w:t>
      </w:r>
      <w:r w:rsidR="00C753ED" w:rsidRPr="00C753ED">
        <w:rPr>
          <w:rStyle w:val="25"/>
          <w:rFonts w:eastAsia="Arial Unicode MS"/>
          <w:b w:val="0"/>
          <w:bCs w:val="0"/>
          <w:color w:val="auto"/>
          <w:sz w:val="18"/>
          <w:szCs w:val="18"/>
        </w:rPr>
        <w:t xml:space="preserve">ул. Дубовая Аллея, ул. 1-я Большая Окружная </w:t>
      </w:r>
      <w:r w:rsidRPr="008827E9">
        <w:rPr>
          <w:rFonts w:ascii="Times New Roman" w:hAnsi="Times New Roman" w:cs="Times New Roman"/>
          <w:color w:val="auto"/>
          <w:sz w:val="18"/>
          <w:szCs w:val="18"/>
        </w:rPr>
        <w:t>(далее - земельный участок)</w:t>
      </w:r>
      <w:r w:rsidRPr="008827E9">
        <w:rPr>
          <w:rFonts w:ascii="Times New Roman" w:eastAsia="Times New Roman" w:hAnsi="Times New Roman" w:cs="Times New Roman"/>
          <w:sz w:val="18"/>
          <w:szCs w:val="18"/>
        </w:rPr>
        <w:t xml:space="preserve">. Земельный участок принадлежит ЗАСТРОЙЩИКУ на праве собственности, о чём в Едином государственном реестре недвижимости </w:t>
      </w:r>
      <w:r w:rsidRPr="008827E9">
        <w:rPr>
          <w:rFonts w:ascii="Times New Roman" w:eastAsia="Times New Roman" w:hAnsi="Times New Roman" w:cs="Times New Roman"/>
          <w:color w:val="292C2F"/>
          <w:sz w:val="18"/>
          <w:szCs w:val="18"/>
          <w:lang w:bidi="ar-SA"/>
        </w:rPr>
        <w:t xml:space="preserve">15.08.2024 </w:t>
      </w:r>
      <w:r w:rsidRPr="008827E9">
        <w:rPr>
          <w:rFonts w:ascii="Times New Roman" w:eastAsia="Times New Roman" w:hAnsi="Times New Roman" w:cs="Times New Roman"/>
          <w:sz w:val="18"/>
          <w:szCs w:val="18"/>
        </w:rPr>
        <w:t xml:space="preserve">сделана запись регистрации: </w:t>
      </w:r>
      <w:r w:rsidRPr="008827E9">
        <w:rPr>
          <w:rFonts w:ascii="Times New Roman" w:eastAsia="Times New Roman" w:hAnsi="Times New Roman" w:cs="Times New Roman"/>
          <w:color w:val="292C2F"/>
          <w:sz w:val="18"/>
          <w:szCs w:val="18"/>
          <w:lang w:bidi="ar-SA"/>
        </w:rPr>
        <w:t>39:15:110832:432-39/028/2024-3</w:t>
      </w:r>
      <w:r w:rsidRPr="008827E9">
        <w:rPr>
          <w:rFonts w:ascii="Times New Roman" w:eastAsiaTheme="minorHAnsi" w:hAnsi="Times New Roman" w:cs="Times New Roman"/>
          <w:color w:val="auto"/>
          <w:sz w:val="18"/>
          <w:szCs w:val="18"/>
        </w:rPr>
        <w:t>.</w:t>
      </w:r>
    </w:p>
    <w:p w14:paraId="3A28FDF2" w14:textId="77777777" w:rsidR="00216B32" w:rsidRPr="008827E9" w:rsidRDefault="00216B32">
      <w:pPr>
        <w:tabs>
          <w:tab w:val="left" w:pos="284"/>
          <w:tab w:val="left" w:pos="567"/>
          <w:tab w:val="left" w:pos="947"/>
        </w:tabs>
        <w:contextualSpacing/>
        <w:jc w:val="both"/>
        <w:rPr>
          <w:rStyle w:val="af8"/>
          <w:rFonts w:ascii="Times New Roman" w:hAnsi="Times New Roman" w:cs="Times New Roman"/>
          <w:color w:val="auto"/>
          <w:sz w:val="18"/>
          <w:szCs w:val="18"/>
        </w:rPr>
      </w:pPr>
    </w:p>
    <w:p w14:paraId="51A3087A" w14:textId="77777777" w:rsidR="00216B32" w:rsidRPr="008827E9" w:rsidRDefault="00757B4E">
      <w:pPr>
        <w:pStyle w:val="af4"/>
        <w:numPr>
          <w:ilvl w:val="1"/>
          <w:numId w:val="1"/>
        </w:numPr>
        <w:tabs>
          <w:tab w:val="left" w:pos="284"/>
          <w:tab w:val="left" w:pos="567"/>
          <w:tab w:val="left" w:pos="947"/>
        </w:tabs>
        <w:ind w:left="0"/>
        <w:jc w:val="both"/>
        <w:rPr>
          <w:rStyle w:val="25"/>
          <w:rFonts w:eastAsia="Arial Unicode MS"/>
          <w:b w:val="0"/>
          <w:bCs w:val="0"/>
          <w:color w:val="auto"/>
          <w:sz w:val="18"/>
          <w:szCs w:val="18"/>
        </w:rPr>
      </w:pPr>
      <w:r w:rsidRPr="008827E9">
        <w:rPr>
          <w:rStyle w:val="25"/>
          <w:rFonts w:eastAsia="Arial Unicode MS"/>
          <w:color w:val="auto"/>
          <w:sz w:val="18"/>
          <w:szCs w:val="18"/>
        </w:rPr>
        <w:t>Основные характеристики Объекта долевого строительства:</w:t>
      </w:r>
    </w:p>
    <w:tbl>
      <w:tblPr>
        <w:tblpPr w:leftFromText="180" w:rightFromText="180" w:vertAnchor="text" w:horzAnchor="margin" w:tblpXSpec="center" w:tblpY="4"/>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567"/>
        <w:gridCol w:w="738"/>
        <w:gridCol w:w="713"/>
        <w:gridCol w:w="959"/>
        <w:gridCol w:w="992"/>
        <w:gridCol w:w="851"/>
        <w:gridCol w:w="1157"/>
        <w:gridCol w:w="827"/>
        <w:gridCol w:w="1418"/>
        <w:gridCol w:w="1272"/>
      </w:tblGrid>
      <w:tr w:rsidR="00757B4E" w:rsidRPr="008827E9" w14:paraId="654550B6" w14:textId="77777777" w:rsidTr="00687A82">
        <w:tc>
          <w:tcPr>
            <w:tcW w:w="964" w:type="dxa"/>
          </w:tcPr>
          <w:p w14:paraId="14D5775C" w14:textId="77777777" w:rsidR="00757B4E" w:rsidRPr="008827E9" w:rsidRDefault="00757B4E" w:rsidP="00687A82">
            <w:pPr>
              <w:ind w:left="-108" w:right="-108"/>
              <w:jc w:val="center"/>
              <w:rPr>
                <w:rFonts w:ascii="Times New Roman" w:hAnsi="Times New Roman" w:cs="Times New Roman"/>
                <w:b/>
                <w:sz w:val="16"/>
                <w:szCs w:val="16"/>
                <w:lang w:eastAsia="en-US"/>
              </w:rPr>
            </w:pPr>
            <w:bookmarkStart w:id="1" w:name="_Hlk210048499"/>
            <w:r w:rsidRPr="008827E9">
              <w:rPr>
                <w:rFonts w:ascii="Times New Roman" w:eastAsia="Times New Roman" w:hAnsi="Times New Roman" w:cs="Times New Roman"/>
                <w:b/>
                <w:sz w:val="16"/>
                <w:szCs w:val="16"/>
                <w:lang w:eastAsia="en-US" w:bidi="ar-SA"/>
              </w:rPr>
              <w:t>Условный номер жилого помещения (квартиры)</w:t>
            </w:r>
          </w:p>
        </w:tc>
        <w:tc>
          <w:tcPr>
            <w:tcW w:w="567" w:type="dxa"/>
          </w:tcPr>
          <w:p w14:paraId="5C50B56C" w14:textId="77777777" w:rsidR="00757B4E" w:rsidRPr="008827E9" w:rsidRDefault="00757B4E" w:rsidP="00687A82">
            <w:pPr>
              <w:ind w:left="-108" w:right="-108"/>
              <w:jc w:val="center"/>
              <w:rPr>
                <w:rFonts w:ascii="Times New Roman" w:hAnsi="Times New Roman" w:cs="Times New Roman"/>
                <w:b/>
                <w:sz w:val="16"/>
                <w:szCs w:val="16"/>
                <w:lang w:eastAsia="en-US"/>
              </w:rPr>
            </w:pPr>
            <w:r w:rsidRPr="008827E9">
              <w:rPr>
                <w:rFonts w:ascii="Times New Roman" w:eastAsia="Times New Roman" w:hAnsi="Times New Roman" w:cs="Times New Roman"/>
                <w:b/>
                <w:sz w:val="16"/>
                <w:szCs w:val="16"/>
                <w:lang w:eastAsia="en-US" w:bidi="ar-SA"/>
              </w:rPr>
              <w:t>Этаж расположения</w:t>
            </w:r>
          </w:p>
        </w:tc>
        <w:tc>
          <w:tcPr>
            <w:tcW w:w="738" w:type="dxa"/>
          </w:tcPr>
          <w:p w14:paraId="1F4CE87F" w14:textId="77777777" w:rsidR="00757B4E" w:rsidRPr="008827E9" w:rsidRDefault="00757B4E" w:rsidP="00687A82">
            <w:pPr>
              <w:ind w:left="-108" w:right="-108"/>
              <w:jc w:val="center"/>
              <w:rPr>
                <w:rFonts w:ascii="Times New Roman" w:hAnsi="Times New Roman" w:cs="Times New Roman"/>
                <w:b/>
                <w:sz w:val="16"/>
                <w:szCs w:val="16"/>
                <w:lang w:eastAsia="en-US"/>
              </w:rPr>
            </w:pPr>
            <w:r w:rsidRPr="008827E9">
              <w:rPr>
                <w:rFonts w:ascii="Times New Roman" w:eastAsia="Times New Roman" w:hAnsi="Times New Roman" w:cs="Times New Roman"/>
                <w:b/>
                <w:sz w:val="16"/>
                <w:szCs w:val="16"/>
                <w:lang w:eastAsia="en-US" w:bidi="ar-SA"/>
              </w:rPr>
              <w:t>Номер подъезда</w:t>
            </w:r>
          </w:p>
        </w:tc>
        <w:tc>
          <w:tcPr>
            <w:tcW w:w="713" w:type="dxa"/>
          </w:tcPr>
          <w:p w14:paraId="64801811" w14:textId="77777777" w:rsidR="00757B4E" w:rsidRPr="008827E9" w:rsidRDefault="00757B4E" w:rsidP="00687A82">
            <w:pPr>
              <w:ind w:left="-108" w:right="-108"/>
              <w:jc w:val="center"/>
              <w:rPr>
                <w:rFonts w:ascii="Times New Roman" w:hAnsi="Times New Roman" w:cs="Times New Roman"/>
                <w:b/>
                <w:sz w:val="16"/>
                <w:szCs w:val="16"/>
                <w:lang w:eastAsia="en-US"/>
              </w:rPr>
            </w:pPr>
            <w:r w:rsidRPr="008827E9">
              <w:rPr>
                <w:rFonts w:ascii="Times New Roman" w:eastAsia="Times New Roman" w:hAnsi="Times New Roman" w:cs="Times New Roman"/>
                <w:b/>
                <w:sz w:val="16"/>
                <w:szCs w:val="16"/>
                <w:lang w:eastAsia="en-US" w:bidi="ar-SA"/>
              </w:rPr>
              <w:t xml:space="preserve">Проектная общая площадь, </w:t>
            </w:r>
            <w:proofErr w:type="spellStart"/>
            <w:proofErr w:type="gramStart"/>
            <w:r w:rsidRPr="008827E9">
              <w:rPr>
                <w:rFonts w:ascii="Times New Roman" w:eastAsia="Times New Roman" w:hAnsi="Times New Roman" w:cs="Times New Roman"/>
                <w:b/>
                <w:sz w:val="16"/>
                <w:szCs w:val="16"/>
                <w:lang w:eastAsia="en-US" w:bidi="ar-SA"/>
              </w:rPr>
              <w:t>кв.м</w:t>
            </w:r>
            <w:proofErr w:type="spellEnd"/>
            <w:proofErr w:type="gramEnd"/>
          </w:p>
        </w:tc>
        <w:tc>
          <w:tcPr>
            <w:tcW w:w="959" w:type="dxa"/>
          </w:tcPr>
          <w:p w14:paraId="21282C67" w14:textId="77777777" w:rsidR="00757B4E" w:rsidRPr="008827E9" w:rsidRDefault="00757B4E" w:rsidP="00687A82">
            <w:pPr>
              <w:ind w:left="-108" w:right="-108"/>
              <w:jc w:val="center"/>
              <w:rPr>
                <w:rFonts w:ascii="Times New Roman" w:hAnsi="Times New Roman" w:cs="Times New Roman"/>
                <w:b/>
                <w:sz w:val="16"/>
                <w:szCs w:val="16"/>
                <w:lang w:eastAsia="en-US"/>
              </w:rPr>
            </w:pPr>
            <w:r w:rsidRPr="008827E9">
              <w:rPr>
                <w:rFonts w:ascii="Times New Roman" w:eastAsia="Times New Roman" w:hAnsi="Times New Roman" w:cs="Times New Roman"/>
                <w:b/>
                <w:sz w:val="16"/>
                <w:szCs w:val="16"/>
                <w:lang w:eastAsia="en-US" w:bidi="ar-SA"/>
              </w:rPr>
              <w:t>Проектная общая приведенная площадь, кв.м.</w:t>
            </w:r>
          </w:p>
        </w:tc>
        <w:tc>
          <w:tcPr>
            <w:tcW w:w="992" w:type="dxa"/>
          </w:tcPr>
          <w:p w14:paraId="1D3C384C" w14:textId="77777777" w:rsidR="00757B4E" w:rsidRPr="008827E9" w:rsidRDefault="00757B4E" w:rsidP="00687A82">
            <w:pPr>
              <w:ind w:left="-108" w:right="-108"/>
              <w:jc w:val="center"/>
              <w:rPr>
                <w:rFonts w:ascii="Times New Roman" w:eastAsia="Times New Roman" w:hAnsi="Times New Roman" w:cs="Times New Roman"/>
                <w:b/>
                <w:sz w:val="16"/>
                <w:szCs w:val="16"/>
                <w:lang w:eastAsia="en-US" w:bidi="ar-SA"/>
              </w:rPr>
            </w:pPr>
            <w:r w:rsidRPr="008827E9">
              <w:rPr>
                <w:rFonts w:ascii="Times New Roman" w:eastAsia="Times New Roman" w:hAnsi="Times New Roman" w:cs="Times New Roman"/>
                <w:b/>
                <w:color w:val="auto"/>
                <w:sz w:val="16"/>
                <w:szCs w:val="16"/>
              </w:rPr>
              <w:t xml:space="preserve">Проектная общая площадь без понижающих </w:t>
            </w:r>
            <w:proofErr w:type="spellStart"/>
            <w:r w:rsidRPr="008827E9">
              <w:rPr>
                <w:rFonts w:ascii="Times New Roman" w:eastAsia="Times New Roman" w:hAnsi="Times New Roman" w:cs="Times New Roman"/>
                <w:b/>
                <w:color w:val="auto"/>
                <w:sz w:val="16"/>
                <w:szCs w:val="16"/>
              </w:rPr>
              <w:t>коэфф</w:t>
            </w:r>
            <w:proofErr w:type="spellEnd"/>
            <w:r w:rsidRPr="008827E9">
              <w:rPr>
                <w:rFonts w:ascii="Times New Roman" w:eastAsia="Times New Roman" w:hAnsi="Times New Roman" w:cs="Times New Roman"/>
                <w:b/>
                <w:color w:val="auto"/>
                <w:sz w:val="16"/>
                <w:szCs w:val="16"/>
              </w:rPr>
              <w:t>.</w:t>
            </w:r>
          </w:p>
        </w:tc>
        <w:tc>
          <w:tcPr>
            <w:tcW w:w="851" w:type="dxa"/>
          </w:tcPr>
          <w:p w14:paraId="2A487D06" w14:textId="77777777" w:rsidR="00757B4E" w:rsidRPr="008827E9" w:rsidRDefault="00757B4E" w:rsidP="00687A82">
            <w:pPr>
              <w:ind w:left="-108" w:right="-108"/>
              <w:jc w:val="center"/>
              <w:rPr>
                <w:rFonts w:ascii="Times New Roman" w:hAnsi="Times New Roman" w:cs="Times New Roman"/>
                <w:b/>
                <w:sz w:val="16"/>
                <w:szCs w:val="16"/>
                <w:lang w:eastAsia="en-US"/>
              </w:rPr>
            </w:pPr>
            <w:r w:rsidRPr="008827E9">
              <w:rPr>
                <w:rFonts w:ascii="Times New Roman" w:eastAsia="Times New Roman" w:hAnsi="Times New Roman" w:cs="Times New Roman"/>
                <w:b/>
                <w:sz w:val="16"/>
                <w:szCs w:val="16"/>
                <w:lang w:eastAsia="en-US" w:bidi="ar-SA"/>
              </w:rPr>
              <w:t>Количество комнат (</w:t>
            </w:r>
            <w:proofErr w:type="spellStart"/>
            <w:r w:rsidRPr="008827E9">
              <w:rPr>
                <w:rFonts w:ascii="Times New Roman" w:eastAsia="Times New Roman" w:hAnsi="Times New Roman" w:cs="Times New Roman"/>
                <w:b/>
                <w:sz w:val="16"/>
                <w:szCs w:val="16"/>
                <w:lang w:eastAsia="en-US" w:bidi="ar-SA"/>
              </w:rPr>
              <w:t>шт</w:t>
            </w:r>
            <w:proofErr w:type="spellEnd"/>
            <w:r w:rsidRPr="008827E9">
              <w:rPr>
                <w:rFonts w:ascii="Times New Roman" w:eastAsia="Times New Roman" w:hAnsi="Times New Roman" w:cs="Times New Roman"/>
                <w:b/>
                <w:sz w:val="16"/>
                <w:szCs w:val="16"/>
                <w:lang w:eastAsia="en-US" w:bidi="ar-SA"/>
              </w:rPr>
              <w:t>)</w:t>
            </w:r>
          </w:p>
        </w:tc>
        <w:tc>
          <w:tcPr>
            <w:tcW w:w="1157" w:type="dxa"/>
          </w:tcPr>
          <w:p w14:paraId="39F1189C" w14:textId="77777777" w:rsidR="00757B4E" w:rsidRPr="008827E9" w:rsidRDefault="00757B4E" w:rsidP="00687A82">
            <w:pPr>
              <w:ind w:left="-108" w:right="-107"/>
              <w:jc w:val="center"/>
              <w:rPr>
                <w:rFonts w:ascii="Times New Roman" w:hAnsi="Times New Roman" w:cs="Times New Roman"/>
                <w:b/>
                <w:sz w:val="16"/>
                <w:szCs w:val="16"/>
                <w:lang w:eastAsia="en-US"/>
              </w:rPr>
            </w:pPr>
            <w:r w:rsidRPr="008827E9">
              <w:rPr>
                <w:rFonts w:ascii="Times New Roman" w:eastAsia="Times New Roman" w:hAnsi="Times New Roman" w:cs="Times New Roman"/>
                <w:b/>
                <w:sz w:val="16"/>
                <w:szCs w:val="16"/>
                <w:lang w:eastAsia="en-US" w:bidi="ar-SA"/>
              </w:rPr>
              <w:t>Наименование жилых помещений, входящих в состав объекта долевого строительства</w:t>
            </w:r>
          </w:p>
        </w:tc>
        <w:tc>
          <w:tcPr>
            <w:tcW w:w="827" w:type="dxa"/>
          </w:tcPr>
          <w:p w14:paraId="7149F2CF" w14:textId="77777777" w:rsidR="00757B4E" w:rsidRPr="008827E9" w:rsidRDefault="00757B4E" w:rsidP="00687A82">
            <w:pPr>
              <w:ind w:left="-108" w:right="-107"/>
              <w:jc w:val="center"/>
              <w:rPr>
                <w:rFonts w:ascii="Times New Roman" w:hAnsi="Times New Roman" w:cs="Times New Roman"/>
                <w:b/>
                <w:sz w:val="16"/>
                <w:szCs w:val="16"/>
                <w:lang w:eastAsia="en-US"/>
              </w:rPr>
            </w:pPr>
            <w:r w:rsidRPr="008827E9">
              <w:rPr>
                <w:rFonts w:ascii="Times New Roman" w:eastAsia="Times New Roman" w:hAnsi="Times New Roman" w:cs="Times New Roman"/>
                <w:b/>
                <w:sz w:val="16"/>
                <w:szCs w:val="16"/>
                <w:lang w:eastAsia="en-US" w:bidi="ar-SA"/>
              </w:rPr>
              <w:t>Площадь жилой комнаты, кв.м.</w:t>
            </w:r>
          </w:p>
        </w:tc>
        <w:tc>
          <w:tcPr>
            <w:tcW w:w="1418" w:type="dxa"/>
          </w:tcPr>
          <w:p w14:paraId="3CF4DCBF" w14:textId="77777777" w:rsidR="00757B4E" w:rsidRPr="008827E9" w:rsidRDefault="00757B4E" w:rsidP="00687A82">
            <w:pPr>
              <w:ind w:left="-108" w:right="-107"/>
              <w:jc w:val="center"/>
              <w:rPr>
                <w:rFonts w:ascii="Times New Roman" w:hAnsi="Times New Roman" w:cs="Times New Roman"/>
                <w:b/>
                <w:sz w:val="16"/>
                <w:szCs w:val="16"/>
                <w:lang w:eastAsia="en-US"/>
              </w:rPr>
            </w:pPr>
            <w:r w:rsidRPr="008827E9">
              <w:rPr>
                <w:rFonts w:ascii="Times New Roman" w:eastAsia="Times New Roman" w:hAnsi="Times New Roman" w:cs="Times New Roman"/>
                <w:b/>
                <w:sz w:val="16"/>
                <w:szCs w:val="16"/>
                <w:lang w:eastAsia="en-US" w:bidi="ar-SA"/>
              </w:rPr>
              <w:t>Наименование помещений, входящих в состав объекта долевого строительства</w:t>
            </w:r>
          </w:p>
        </w:tc>
        <w:tc>
          <w:tcPr>
            <w:tcW w:w="1272" w:type="dxa"/>
          </w:tcPr>
          <w:p w14:paraId="18C55472" w14:textId="77777777" w:rsidR="00757B4E" w:rsidRPr="008827E9" w:rsidRDefault="00757B4E" w:rsidP="00687A82">
            <w:pPr>
              <w:ind w:left="-109" w:right="-107"/>
              <w:jc w:val="center"/>
              <w:rPr>
                <w:rFonts w:ascii="Times New Roman" w:hAnsi="Times New Roman" w:cs="Times New Roman"/>
                <w:b/>
                <w:sz w:val="16"/>
                <w:szCs w:val="16"/>
                <w:lang w:eastAsia="en-US"/>
              </w:rPr>
            </w:pPr>
            <w:r w:rsidRPr="008827E9">
              <w:rPr>
                <w:rFonts w:ascii="Times New Roman" w:eastAsia="Times New Roman" w:hAnsi="Times New Roman" w:cs="Times New Roman"/>
                <w:b/>
                <w:sz w:val="16"/>
                <w:szCs w:val="16"/>
                <w:lang w:eastAsia="en-US" w:bidi="ar-SA"/>
              </w:rPr>
              <w:t>Площадь помещений, входящих в состав объекта долевого строительства, кв.м.</w:t>
            </w:r>
          </w:p>
        </w:tc>
      </w:tr>
      <w:tr w:rsidR="00757B4E" w:rsidRPr="008827E9" w14:paraId="581B735E" w14:textId="77777777" w:rsidTr="00687A82">
        <w:trPr>
          <w:trHeight w:val="161"/>
        </w:trPr>
        <w:tc>
          <w:tcPr>
            <w:tcW w:w="964" w:type="dxa"/>
            <w:vMerge w:val="restart"/>
          </w:tcPr>
          <w:p w14:paraId="2F3631E8" w14:textId="77777777" w:rsidR="00757B4E" w:rsidRPr="008827E9" w:rsidRDefault="00757B4E" w:rsidP="00687A82">
            <w:pPr>
              <w:widowControl/>
              <w:jc w:val="center"/>
              <w:rPr>
                <w:rFonts w:ascii="Times New Roman" w:hAnsi="Times New Roman" w:cs="Times New Roman"/>
                <w:sz w:val="16"/>
                <w:szCs w:val="16"/>
                <w:lang w:eastAsia="en-US"/>
              </w:rPr>
            </w:pPr>
          </w:p>
        </w:tc>
        <w:tc>
          <w:tcPr>
            <w:tcW w:w="567" w:type="dxa"/>
            <w:vMerge w:val="restart"/>
          </w:tcPr>
          <w:p w14:paraId="4D255850" w14:textId="77777777" w:rsidR="00757B4E" w:rsidRPr="008827E9" w:rsidRDefault="00757B4E" w:rsidP="00687A82">
            <w:pPr>
              <w:widowControl/>
              <w:jc w:val="center"/>
              <w:rPr>
                <w:rFonts w:ascii="Times New Roman" w:hAnsi="Times New Roman" w:cs="Times New Roman"/>
                <w:sz w:val="16"/>
                <w:szCs w:val="16"/>
                <w:lang w:eastAsia="en-US"/>
              </w:rPr>
            </w:pPr>
          </w:p>
        </w:tc>
        <w:tc>
          <w:tcPr>
            <w:tcW w:w="738" w:type="dxa"/>
            <w:vMerge w:val="restart"/>
          </w:tcPr>
          <w:p w14:paraId="2CB9D665" w14:textId="77777777" w:rsidR="00757B4E" w:rsidRPr="008827E9" w:rsidRDefault="00757B4E" w:rsidP="00687A82">
            <w:pPr>
              <w:widowControl/>
              <w:jc w:val="center"/>
              <w:rPr>
                <w:rFonts w:ascii="Times New Roman" w:hAnsi="Times New Roman" w:cs="Times New Roman"/>
                <w:sz w:val="16"/>
                <w:szCs w:val="16"/>
                <w:lang w:eastAsia="en-US"/>
              </w:rPr>
            </w:pPr>
          </w:p>
        </w:tc>
        <w:tc>
          <w:tcPr>
            <w:tcW w:w="713" w:type="dxa"/>
            <w:vMerge w:val="restart"/>
          </w:tcPr>
          <w:p w14:paraId="7062B8A8" w14:textId="77777777" w:rsidR="00757B4E" w:rsidRPr="008827E9" w:rsidRDefault="00757B4E" w:rsidP="00687A82">
            <w:pPr>
              <w:widowControl/>
              <w:jc w:val="center"/>
              <w:rPr>
                <w:rFonts w:ascii="Times New Roman" w:hAnsi="Times New Roman" w:cs="Times New Roman"/>
                <w:sz w:val="16"/>
                <w:szCs w:val="16"/>
                <w:lang w:eastAsia="en-US"/>
              </w:rPr>
            </w:pPr>
          </w:p>
        </w:tc>
        <w:tc>
          <w:tcPr>
            <w:tcW w:w="959" w:type="dxa"/>
            <w:vMerge w:val="restart"/>
          </w:tcPr>
          <w:p w14:paraId="1652E850" w14:textId="77777777" w:rsidR="00757B4E" w:rsidRPr="008827E9" w:rsidRDefault="00757B4E" w:rsidP="00687A82">
            <w:pPr>
              <w:widowControl/>
              <w:jc w:val="center"/>
              <w:rPr>
                <w:rFonts w:ascii="Times New Roman" w:hAnsi="Times New Roman" w:cs="Times New Roman"/>
                <w:sz w:val="16"/>
                <w:szCs w:val="16"/>
                <w:lang w:eastAsia="en-US"/>
              </w:rPr>
            </w:pPr>
          </w:p>
        </w:tc>
        <w:tc>
          <w:tcPr>
            <w:tcW w:w="992" w:type="dxa"/>
            <w:vMerge w:val="restart"/>
          </w:tcPr>
          <w:p w14:paraId="05A71278" w14:textId="77777777" w:rsidR="00757B4E" w:rsidRPr="008827E9" w:rsidRDefault="00757B4E" w:rsidP="00687A82">
            <w:pPr>
              <w:widowControl/>
              <w:jc w:val="center"/>
              <w:rPr>
                <w:rFonts w:ascii="Times New Roman" w:hAnsi="Times New Roman" w:cs="Times New Roman"/>
                <w:sz w:val="16"/>
                <w:szCs w:val="16"/>
                <w:lang w:eastAsia="en-US"/>
              </w:rPr>
            </w:pPr>
          </w:p>
        </w:tc>
        <w:tc>
          <w:tcPr>
            <w:tcW w:w="851" w:type="dxa"/>
            <w:vMerge w:val="restart"/>
          </w:tcPr>
          <w:p w14:paraId="757C2B0E" w14:textId="77777777" w:rsidR="00757B4E" w:rsidRPr="008827E9" w:rsidRDefault="00757B4E" w:rsidP="00687A82">
            <w:pPr>
              <w:widowControl/>
              <w:jc w:val="center"/>
              <w:rPr>
                <w:rFonts w:ascii="Times New Roman" w:hAnsi="Times New Roman" w:cs="Times New Roman"/>
                <w:sz w:val="16"/>
                <w:szCs w:val="16"/>
                <w:lang w:eastAsia="en-US"/>
              </w:rPr>
            </w:pPr>
          </w:p>
        </w:tc>
        <w:tc>
          <w:tcPr>
            <w:tcW w:w="1157" w:type="dxa"/>
            <w:vMerge w:val="restart"/>
          </w:tcPr>
          <w:p w14:paraId="378CB165" w14:textId="77777777" w:rsidR="00757B4E" w:rsidRPr="008827E9" w:rsidRDefault="00757B4E" w:rsidP="00687A82">
            <w:pPr>
              <w:ind w:left="-108" w:right="-108"/>
              <w:jc w:val="center"/>
              <w:rPr>
                <w:rFonts w:ascii="Times New Roman" w:hAnsi="Times New Roman" w:cs="Times New Roman"/>
                <w:bCs/>
                <w:sz w:val="16"/>
                <w:szCs w:val="16"/>
                <w:lang w:eastAsia="en-US"/>
              </w:rPr>
            </w:pPr>
          </w:p>
        </w:tc>
        <w:tc>
          <w:tcPr>
            <w:tcW w:w="827" w:type="dxa"/>
            <w:vMerge w:val="restart"/>
          </w:tcPr>
          <w:p w14:paraId="2B7E4C87" w14:textId="77777777" w:rsidR="00757B4E" w:rsidRPr="008827E9" w:rsidRDefault="00757B4E" w:rsidP="00687A82">
            <w:pPr>
              <w:widowControl/>
              <w:jc w:val="center"/>
              <w:rPr>
                <w:rFonts w:ascii="Times New Roman" w:hAnsi="Times New Roman" w:cs="Times New Roman"/>
                <w:bCs/>
                <w:sz w:val="16"/>
                <w:szCs w:val="16"/>
                <w:lang w:eastAsia="en-US"/>
              </w:rPr>
            </w:pPr>
          </w:p>
        </w:tc>
        <w:tc>
          <w:tcPr>
            <w:tcW w:w="1418" w:type="dxa"/>
          </w:tcPr>
          <w:p w14:paraId="274AB2E8" w14:textId="77777777" w:rsidR="00757B4E" w:rsidRPr="008827E9" w:rsidRDefault="00757B4E" w:rsidP="00687A82">
            <w:pPr>
              <w:widowControl/>
              <w:jc w:val="center"/>
              <w:rPr>
                <w:rFonts w:ascii="Times New Roman" w:eastAsia="Times New Roman" w:hAnsi="Times New Roman" w:cs="Times New Roman"/>
                <w:color w:val="auto"/>
                <w:sz w:val="16"/>
                <w:szCs w:val="16"/>
                <w:lang w:bidi="ar-SA"/>
              </w:rPr>
            </w:pPr>
          </w:p>
        </w:tc>
        <w:tc>
          <w:tcPr>
            <w:tcW w:w="1272" w:type="dxa"/>
          </w:tcPr>
          <w:p w14:paraId="77BE3C47" w14:textId="77777777" w:rsidR="00757B4E" w:rsidRPr="008827E9" w:rsidRDefault="00757B4E" w:rsidP="00687A82">
            <w:pPr>
              <w:widowControl/>
              <w:jc w:val="center"/>
              <w:rPr>
                <w:rFonts w:ascii="Times New Roman" w:eastAsia="Times New Roman" w:hAnsi="Times New Roman" w:cs="Times New Roman"/>
                <w:color w:val="auto"/>
                <w:sz w:val="16"/>
                <w:szCs w:val="16"/>
                <w:lang w:bidi="ar-SA"/>
              </w:rPr>
            </w:pPr>
          </w:p>
        </w:tc>
      </w:tr>
      <w:tr w:rsidR="00757B4E" w:rsidRPr="008827E9" w14:paraId="2EADE293" w14:textId="77777777" w:rsidTr="00687A82">
        <w:tc>
          <w:tcPr>
            <w:tcW w:w="964" w:type="dxa"/>
            <w:vMerge/>
          </w:tcPr>
          <w:p w14:paraId="3025B57D" w14:textId="77777777" w:rsidR="00757B4E" w:rsidRPr="008827E9" w:rsidRDefault="00757B4E" w:rsidP="00687A82">
            <w:pPr>
              <w:widowControl/>
              <w:jc w:val="center"/>
              <w:rPr>
                <w:rFonts w:ascii="Times New Roman" w:hAnsi="Times New Roman" w:cs="Times New Roman"/>
                <w:sz w:val="16"/>
                <w:szCs w:val="16"/>
                <w:lang w:eastAsia="en-US"/>
              </w:rPr>
            </w:pPr>
          </w:p>
        </w:tc>
        <w:tc>
          <w:tcPr>
            <w:tcW w:w="567" w:type="dxa"/>
            <w:vMerge/>
          </w:tcPr>
          <w:p w14:paraId="31B05C2B" w14:textId="77777777" w:rsidR="00757B4E" w:rsidRPr="008827E9" w:rsidRDefault="00757B4E" w:rsidP="00687A82">
            <w:pPr>
              <w:widowControl/>
              <w:jc w:val="center"/>
              <w:rPr>
                <w:rFonts w:ascii="Times New Roman" w:hAnsi="Times New Roman" w:cs="Times New Roman"/>
                <w:sz w:val="16"/>
                <w:szCs w:val="16"/>
                <w:lang w:eastAsia="en-US"/>
              </w:rPr>
            </w:pPr>
          </w:p>
        </w:tc>
        <w:tc>
          <w:tcPr>
            <w:tcW w:w="738" w:type="dxa"/>
            <w:vMerge/>
          </w:tcPr>
          <w:p w14:paraId="55CCBCB4" w14:textId="77777777" w:rsidR="00757B4E" w:rsidRPr="008827E9" w:rsidRDefault="00757B4E" w:rsidP="00687A82">
            <w:pPr>
              <w:widowControl/>
              <w:jc w:val="center"/>
              <w:rPr>
                <w:rFonts w:ascii="Times New Roman" w:hAnsi="Times New Roman" w:cs="Times New Roman"/>
                <w:sz w:val="16"/>
                <w:szCs w:val="16"/>
                <w:lang w:eastAsia="en-US"/>
              </w:rPr>
            </w:pPr>
          </w:p>
        </w:tc>
        <w:tc>
          <w:tcPr>
            <w:tcW w:w="713" w:type="dxa"/>
            <w:vMerge/>
          </w:tcPr>
          <w:p w14:paraId="2A70327D" w14:textId="77777777" w:rsidR="00757B4E" w:rsidRPr="008827E9" w:rsidRDefault="00757B4E" w:rsidP="00687A82">
            <w:pPr>
              <w:widowControl/>
              <w:jc w:val="center"/>
              <w:rPr>
                <w:rFonts w:ascii="Times New Roman" w:hAnsi="Times New Roman" w:cs="Times New Roman"/>
                <w:sz w:val="16"/>
                <w:szCs w:val="16"/>
                <w:lang w:eastAsia="en-US"/>
              </w:rPr>
            </w:pPr>
          </w:p>
        </w:tc>
        <w:tc>
          <w:tcPr>
            <w:tcW w:w="959" w:type="dxa"/>
            <w:vMerge/>
          </w:tcPr>
          <w:p w14:paraId="2D4DAADF" w14:textId="77777777" w:rsidR="00757B4E" w:rsidRPr="008827E9" w:rsidRDefault="00757B4E" w:rsidP="00687A82">
            <w:pPr>
              <w:widowControl/>
              <w:jc w:val="center"/>
              <w:rPr>
                <w:rFonts w:ascii="Times New Roman" w:hAnsi="Times New Roman" w:cs="Times New Roman"/>
                <w:sz w:val="16"/>
                <w:szCs w:val="16"/>
                <w:lang w:eastAsia="en-US"/>
              </w:rPr>
            </w:pPr>
          </w:p>
        </w:tc>
        <w:tc>
          <w:tcPr>
            <w:tcW w:w="992" w:type="dxa"/>
            <w:vMerge/>
          </w:tcPr>
          <w:p w14:paraId="17A0EF1A" w14:textId="77777777" w:rsidR="00757B4E" w:rsidRPr="008827E9" w:rsidRDefault="00757B4E" w:rsidP="00687A82">
            <w:pPr>
              <w:widowControl/>
              <w:jc w:val="center"/>
              <w:rPr>
                <w:rFonts w:ascii="Times New Roman" w:hAnsi="Times New Roman" w:cs="Times New Roman"/>
                <w:sz w:val="16"/>
                <w:szCs w:val="16"/>
                <w:lang w:eastAsia="en-US"/>
              </w:rPr>
            </w:pPr>
          </w:p>
        </w:tc>
        <w:tc>
          <w:tcPr>
            <w:tcW w:w="851" w:type="dxa"/>
            <w:vMerge/>
          </w:tcPr>
          <w:p w14:paraId="140173DE" w14:textId="77777777" w:rsidR="00757B4E" w:rsidRPr="008827E9" w:rsidRDefault="00757B4E" w:rsidP="00687A82">
            <w:pPr>
              <w:widowControl/>
              <w:jc w:val="center"/>
              <w:rPr>
                <w:rFonts w:ascii="Times New Roman" w:hAnsi="Times New Roman" w:cs="Times New Roman"/>
                <w:sz w:val="16"/>
                <w:szCs w:val="16"/>
                <w:lang w:eastAsia="en-US"/>
              </w:rPr>
            </w:pPr>
          </w:p>
        </w:tc>
        <w:tc>
          <w:tcPr>
            <w:tcW w:w="1157" w:type="dxa"/>
            <w:vMerge/>
          </w:tcPr>
          <w:p w14:paraId="16C6C0B3" w14:textId="77777777" w:rsidR="00757B4E" w:rsidRPr="008827E9" w:rsidRDefault="00757B4E" w:rsidP="00687A82">
            <w:pPr>
              <w:ind w:left="-108" w:right="-108"/>
              <w:jc w:val="center"/>
              <w:rPr>
                <w:rFonts w:ascii="Times New Roman" w:hAnsi="Times New Roman" w:cs="Times New Roman"/>
                <w:bCs/>
                <w:sz w:val="16"/>
                <w:szCs w:val="16"/>
                <w:lang w:eastAsia="en-US"/>
              </w:rPr>
            </w:pPr>
          </w:p>
        </w:tc>
        <w:tc>
          <w:tcPr>
            <w:tcW w:w="827" w:type="dxa"/>
            <w:vMerge/>
          </w:tcPr>
          <w:p w14:paraId="61DB5D94" w14:textId="77777777" w:rsidR="00757B4E" w:rsidRPr="008827E9" w:rsidRDefault="00757B4E" w:rsidP="00687A82">
            <w:pPr>
              <w:ind w:left="-108" w:right="-108"/>
              <w:jc w:val="center"/>
              <w:rPr>
                <w:rFonts w:ascii="Times New Roman" w:hAnsi="Times New Roman" w:cs="Times New Roman"/>
                <w:bCs/>
                <w:sz w:val="16"/>
                <w:szCs w:val="16"/>
                <w:lang w:eastAsia="en-US"/>
              </w:rPr>
            </w:pPr>
          </w:p>
        </w:tc>
        <w:tc>
          <w:tcPr>
            <w:tcW w:w="1418" w:type="dxa"/>
          </w:tcPr>
          <w:p w14:paraId="37A1ECB4" w14:textId="77777777" w:rsidR="00757B4E" w:rsidRPr="008827E9" w:rsidRDefault="00757B4E" w:rsidP="00687A82">
            <w:pPr>
              <w:widowControl/>
              <w:jc w:val="center"/>
              <w:rPr>
                <w:rFonts w:ascii="Times New Roman" w:eastAsia="Times New Roman" w:hAnsi="Times New Roman" w:cs="Times New Roman"/>
                <w:color w:val="auto"/>
                <w:sz w:val="16"/>
                <w:szCs w:val="16"/>
                <w:lang w:bidi="ar-SA"/>
              </w:rPr>
            </w:pPr>
          </w:p>
        </w:tc>
        <w:tc>
          <w:tcPr>
            <w:tcW w:w="1272" w:type="dxa"/>
          </w:tcPr>
          <w:p w14:paraId="5A028B7B" w14:textId="77777777" w:rsidR="00757B4E" w:rsidRPr="008827E9" w:rsidRDefault="00757B4E" w:rsidP="00687A82">
            <w:pPr>
              <w:widowControl/>
              <w:jc w:val="center"/>
              <w:rPr>
                <w:rFonts w:ascii="Times New Roman" w:eastAsia="Times New Roman" w:hAnsi="Times New Roman" w:cs="Times New Roman"/>
                <w:color w:val="auto"/>
                <w:sz w:val="16"/>
                <w:szCs w:val="16"/>
                <w:lang w:bidi="ar-SA"/>
              </w:rPr>
            </w:pPr>
          </w:p>
        </w:tc>
      </w:tr>
      <w:tr w:rsidR="00757B4E" w:rsidRPr="008827E9" w14:paraId="68950A6D" w14:textId="77777777" w:rsidTr="00687A82">
        <w:tc>
          <w:tcPr>
            <w:tcW w:w="964" w:type="dxa"/>
            <w:vMerge/>
          </w:tcPr>
          <w:p w14:paraId="5FD9E2AA" w14:textId="77777777" w:rsidR="00757B4E" w:rsidRPr="008827E9" w:rsidRDefault="00757B4E" w:rsidP="00687A82">
            <w:pPr>
              <w:widowControl/>
              <w:jc w:val="center"/>
              <w:rPr>
                <w:rFonts w:ascii="Times New Roman" w:hAnsi="Times New Roman" w:cs="Times New Roman"/>
                <w:sz w:val="16"/>
                <w:szCs w:val="16"/>
                <w:lang w:eastAsia="en-US"/>
              </w:rPr>
            </w:pPr>
          </w:p>
        </w:tc>
        <w:tc>
          <w:tcPr>
            <w:tcW w:w="567" w:type="dxa"/>
            <w:vMerge/>
          </w:tcPr>
          <w:p w14:paraId="44D9759D" w14:textId="77777777" w:rsidR="00757B4E" w:rsidRPr="008827E9" w:rsidRDefault="00757B4E" w:rsidP="00687A82">
            <w:pPr>
              <w:widowControl/>
              <w:jc w:val="center"/>
              <w:rPr>
                <w:rFonts w:ascii="Times New Roman" w:hAnsi="Times New Roman" w:cs="Times New Roman"/>
                <w:sz w:val="16"/>
                <w:szCs w:val="16"/>
                <w:lang w:eastAsia="en-US"/>
              </w:rPr>
            </w:pPr>
          </w:p>
        </w:tc>
        <w:tc>
          <w:tcPr>
            <w:tcW w:w="738" w:type="dxa"/>
            <w:vMerge/>
          </w:tcPr>
          <w:p w14:paraId="6581EA6A" w14:textId="77777777" w:rsidR="00757B4E" w:rsidRPr="008827E9" w:rsidRDefault="00757B4E" w:rsidP="00687A82">
            <w:pPr>
              <w:widowControl/>
              <w:jc w:val="center"/>
              <w:rPr>
                <w:rFonts w:ascii="Times New Roman" w:hAnsi="Times New Roman" w:cs="Times New Roman"/>
                <w:sz w:val="16"/>
                <w:szCs w:val="16"/>
                <w:lang w:eastAsia="en-US"/>
              </w:rPr>
            </w:pPr>
          </w:p>
        </w:tc>
        <w:tc>
          <w:tcPr>
            <w:tcW w:w="713" w:type="dxa"/>
            <w:vMerge/>
          </w:tcPr>
          <w:p w14:paraId="440AD14E" w14:textId="77777777" w:rsidR="00757B4E" w:rsidRPr="008827E9" w:rsidRDefault="00757B4E" w:rsidP="00687A82">
            <w:pPr>
              <w:widowControl/>
              <w:jc w:val="center"/>
              <w:rPr>
                <w:rFonts w:ascii="Times New Roman" w:hAnsi="Times New Roman" w:cs="Times New Roman"/>
                <w:sz w:val="16"/>
                <w:szCs w:val="16"/>
                <w:lang w:eastAsia="en-US"/>
              </w:rPr>
            </w:pPr>
          </w:p>
        </w:tc>
        <w:tc>
          <w:tcPr>
            <w:tcW w:w="959" w:type="dxa"/>
            <w:vMerge/>
          </w:tcPr>
          <w:p w14:paraId="6E0C6D48" w14:textId="77777777" w:rsidR="00757B4E" w:rsidRPr="008827E9" w:rsidRDefault="00757B4E" w:rsidP="00687A82">
            <w:pPr>
              <w:widowControl/>
              <w:jc w:val="center"/>
              <w:rPr>
                <w:rFonts w:ascii="Times New Roman" w:hAnsi="Times New Roman" w:cs="Times New Roman"/>
                <w:sz w:val="16"/>
                <w:szCs w:val="16"/>
                <w:lang w:eastAsia="en-US"/>
              </w:rPr>
            </w:pPr>
          </w:p>
        </w:tc>
        <w:tc>
          <w:tcPr>
            <w:tcW w:w="992" w:type="dxa"/>
            <w:vMerge/>
          </w:tcPr>
          <w:p w14:paraId="6DC95C17" w14:textId="77777777" w:rsidR="00757B4E" w:rsidRPr="008827E9" w:rsidRDefault="00757B4E" w:rsidP="00687A82">
            <w:pPr>
              <w:widowControl/>
              <w:jc w:val="center"/>
              <w:rPr>
                <w:rFonts w:ascii="Times New Roman" w:hAnsi="Times New Roman" w:cs="Times New Roman"/>
                <w:sz w:val="16"/>
                <w:szCs w:val="16"/>
                <w:lang w:eastAsia="en-US"/>
              </w:rPr>
            </w:pPr>
          </w:p>
        </w:tc>
        <w:tc>
          <w:tcPr>
            <w:tcW w:w="851" w:type="dxa"/>
            <w:vMerge/>
          </w:tcPr>
          <w:p w14:paraId="60DEBEC9" w14:textId="77777777" w:rsidR="00757B4E" w:rsidRPr="008827E9" w:rsidRDefault="00757B4E" w:rsidP="00687A82">
            <w:pPr>
              <w:widowControl/>
              <w:jc w:val="center"/>
              <w:rPr>
                <w:rFonts w:ascii="Times New Roman" w:hAnsi="Times New Roman" w:cs="Times New Roman"/>
                <w:sz w:val="16"/>
                <w:szCs w:val="16"/>
                <w:lang w:eastAsia="en-US"/>
              </w:rPr>
            </w:pPr>
          </w:p>
        </w:tc>
        <w:tc>
          <w:tcPr>
            <w:tcW w:w="1157" w:type="dxa"/>
            <w:vMerge/>
          </w:tcPr>
          <w:p w14:paraId="5C4A1C87" w14:textId="77777777" w:rsidR="00757B4E" w:rsidRPr="008827E9" w:rsidRDefault="00757B4E" w:rsidP="00687A82">
            <w:pPr>
              <w:ind w:left="-108" w:right="-108"/>
              <w:jc w:val="center"/>
              <w:rPr>
                <w:rFonts w:ascii="Times New Roman" w:hAnsi="Times New Roman" w:cs="Times New Roman"/>
                <w:bCs/>
                <w:sz w:val="16"/>
                <w:szCs w:val="16"/>
                <w:lang w:eastAsia="en-US"/>
              </w:rPr>
            </w:pPr>
          </w:p>
        </w:tc>
        <w:tc>
          <w:tcPr>
            <w:tcW w:w="827" w:type="dxa"/>
            <w:vMerge/>
          </w:tcPr>
          <w:p w14:paraId="22355C62" w14:textId="77777777" w:rsidR="00757B4E" w:rsidRPr="008827E9" w:rsidRDefault="00757B4E" w:rsidP="00687A82">
            <w:pPr>
              <w:ind w:left="-108" w:right="-108"/>
              <w:jc w:val="center"/>
              <w:rPr>
                <w:rFonts w:ascii="Times New Roman" w:hAnsi="Times New Roman" w:cs="Times New Roman"/>
                <w:bCs/>
                <w:sz w:val="16"/>
                <w:szCs w:val="16"/>
                <w:lang w:eastAsia="en-US"/>
              </w:rPr>
            </w:pPr>
          </w:p>
        </w:tc>
        <w:tc>
          <w:tcPr>
            <w:tcW w:w="1418" w:type="dxa"/>
          </w:tcPr>
          <w:p w14:paraId="7425E04F" w14:textId="77777777" w:rsidR="00757B4E" w:rsidRPr="008827E9" w:rsidRDefault="00757B4E" w:rsidP="00687A82">
            <w:pPr>
              <w:widowControl/>
              <w:jc w:val="center"/>
              <w:rPr>
                <w:rFonts w:ascii="Times New Roman" w:eastAsia="Times New Roman" w:hAnsi="Times New Roman" w:cs="Times New Roman"/>
                <w:color w:val="auto"/>
                <w:sz w:val="16"/>
                <w:szCs w:val="16"/>
                <w:lang w:bidi="ar-SA"/>
              </w:rPr>
            </w:pPr>
          </w:p>
        </w:tc>
        <w:tc>
          <w:tcPr>
            <w:tcW w:w="1272" w:type="dxa"/>
          </w:tcPr>
          <w:p w14:paraId="6C1B2631" w14:textId="77777777" w:rsidR="00757B4E" w:rsidRPr="008827E9" w:rsidRDefault="00757B4E" w:rsidP="00687A82">
            <w:pPr>
              <w:widowControl/>
              <w:jc w:val="center"/>
              <w:rPr>
                <w:rFonts w:ascii="Times New Roman" w:eastAsia="Times New Roman" w:hAnsi="Times New Roman" w:cs="Times New Roman"/>
                <w:color w:val="auto"/>
                <w:sz w:val="16"/>
                <w:szCs w:val="16"/>
                <w:lang w:bidi="ar-SA"/>
              </w:rPr>
            </w:pPr>
          </w:p>
        </w:tc>
      </w:tr>
      <w:tr w:rsidR="00757B4E" w:rsidRPr="008827E9" w14:paraId="45C5FD77" w14:textId="77777777" w:rsidTr="00687A82">
        <w:tc>
          <w:tcPr>
            <w:tcW w:w="964" w:type="dxa"/>
            <w:vMerge/>
          </w:tcPr>
          <w:p w14:paraId="38BDF5B4" w14:textId="77777777" w:rsidR="00757B4E" w:rsidRPr="008827E9" w:rsidRDefault="00757B4E" w:rsidP="00687A82">
            <w:pPr>
              <w:widowControl/>
              <w:jc w:val="center"/>
              <w:rPr>
                <w:rFonts w:ascii="Times New Roman" w:hAnsi="Times New Roman" w:cs="Times New Roman"/>
                <w:sz w:val="16"/>
                <w:szCs w:val="16"/>
                <w:lang w:eastAsia="en-US"/>
              </w:rPr>
            </w:pPr>
          </w:p>
        </w:tc>
        <w:tc>
          <w:tcPr>
            <w:tcW w:w="567" w:type="dxa"/>
            <w:vMerge/>
          </w:tcPr>
          <w:p w14:paraId="6A87C8C3" w14:textId="77777777" w:rsidR="00757B4E" w:rsidRPr="008827E9" w:rsidRDefault="00757B4E" w:rsidP="00687A82">
            <w:pPr>
              <w:widowControl/>
              <w:jc w:val="center"/>
              <w:rPr>
                <w:rFonts w:ascii="Times New Roman" w:hAnsi="Times New Roman" w:cs="Times New Roman"/>
                <w:sz w:val="16"/>
                <w:szCs w:val="16"/>
                <w:lang w:eastAsia="en-US"/>
              </w:rPr>
            </w:pPr>
          </w:p>
        </w:tc>
        <w:tc>
          <w:tcPr>
            <w:tcW w:w="738" w:type="dxa"/>
            <w:vMerge/>
          </w:tcPr>
          <w:p w14:paraId="762DE0E4" w14:textId="77777777" w:rsidR="00757B4E" w:rsidRPr="008827E9" w:rsidRDefault="00757B4E" w:rsidP="00687A82">
            <w:pPr>
              <w:widowControl/>
              <w:jc w:val="center"/>
              <w:rPr>
                <w:rFonts w:ascii="Times New Roman" w:hAnsi="Times New Roman" w:cs="Times New Roman"/>
                <w:sz w:val="16"/>
                <w:szCs w:val="16"/>
                <w:lang w:eastAsia="en-US"/>
              </w:rPr>
            </w:pPr>
          </w:p>
        </w:tc>
        <w:tc>
          <w:tcPr>
            <w:tcW w:w="713" w:type="dxa"/>
            <w:vMerge/>
          </w:tcPr>
          <w:p w14:paraId="591974ED" w14:textId="77777777" w:rsidR="00757B4E" w:rsidRPr="008827E9" w:rsidRDefault="00757B4E" w:rsidP="00687A82">
            <w:pPr>
              <w:widowControl/>
              <w:jc w:val="center"/>
              <w:rPr>
                <w:rFonts w:ascii="Times New Roman" w:hAnsi="Times New Roman" w:cs="Times New Roman"/>
                <w:sz w:val="16"/>
                <w:szCs w:val="16"/>
                <w:lang w:eastAsia="en-US"/>
              </w:rPr>
            </w:pPr>
          </w:p>
        </w:tc>
        <w:tc>
          <w:tcPr>
            <w:tcW w:w="959" w:type="dxa"/>
            <w:vMerge/>
          </w:tcPr>
          <w:p w14:paraId="40A789BB" w14:textId="77777777" w:rsidR="00757B4E" w:rsidRPr="008827E9" w:rsidRDefault="00757B4E" w:rsidP="00687A82">
            <w:pPr>
              <w:widowControl/>
              <w:jc w:val="center"/>
              <w:rPr>
                <w:rFonts w:ascii="Times New Roman" w:hAnsi="Times New Roman" w:cs="Times New Roman"/>
                <w:sz w:val="16"/>
                <w:szCs w:val="16"/>
                <w:lang w:eastAsia="en-US"/>
              </w:rPr>
            </w:pPr>
          </w:p>
        </w:tc>
        <w:tc>
          <w:tcPr>
            <w:tcW w:w="992" w:type="dxa"/>
            <w:vMerge/>
          </w:tcPr>
          <w:p w14:paraId="765B9868" w14:textId="77777777" w:rsidR="00757B4E" w:rsidRPr="008827E9" w:rsidRDefault="00757B4E" w:rsidP="00687A82">
            <w:pPr>
              <w:widowControl/>
              <w:jc w:val="center"/>
              <w:rPr>
                <w:rFonts w:ascii="Times New Roman" w:hAnsi="Times New Roman" w:cs="Times New Roman"/>
                <w:sz w:val="16"/>
                <w:szCs w:val="16"/>
                <w:lang w:eastAsia="en-US"/>
              </w:rPr>
            </w:pPr>
          </w:p>
        </w:tc>
        <w:tc>
          <w:tcPr>
            <w:tcW w:w="851" w:type="dxa"/>
            <w:vMerge/>
          </w:tcPr>
          <w:p w14:paraId="32F2C6F1" w14:textId="77777777" w:rsidR="00757B4E" w:rsidRPr="008827E9" w:rsidRDefault="00757B4E" w:rsidP="00687A82">
            <w:pPr>
              <w:widowControl/>
              <w:jc w:val="center"/>
              <w:rPr>
                <w:rFonts w:ascii="Times New Roman" w:hAnsi="Times New Roman" w:cs="Times New Roman"/>
                <w:sz w:val="16"/>
                <w:szCs w:val="16"/>
                <w:lang w:eastAsia="en-US"/>
              </w:rPr>
            </w:pPr>
          </w:p>
        </w:tc>
        <w:tc>
          <w:tcPr>
            <w:tcW w:w="1157" w:type="dxa"/>
            <w:vMerge/>
          </w:tcPr>
          <w:p w14:paraId="26C6DA74" w14:textId="77777777" w:rsidR="00757B4E" w:rsidRPr="008827E9" w:rsidRDefault="00757B4E" w:rsidP="00687A82">
            <w:pPr>
              <w:ind w:left="-108" w:right="-108"/>
              <w:jc w:val="center"/>
              <w:rPr>
                <w:rFonts w:ascii="Times New Roman" w:hAnsi="Times New Roman" w:cs="Times New Roman"/>
                <w:bCs/>
                <w:sz w:val="16"/>
                <w:szCs w:val="16"/>
                <w:lang w:eastAsia="en-US"/>
              </w:rPr>
            </w:pPr>
          </w:p>
        </w:tc>
        <w:tc>
          <w:tcPr>
            <w:tcW w:w="827" w:type="dxa"/>
            <w:vMerge/>
          </w:tcPr>
          <w:p w14:paraId="35B751E2" w14:textId="77777777" w:rsidR="00757B4E" w:rsidRPr="008827E9" w:rsidRDefault="00757B4E" w:rsidP="00687A82">
            <w:pPr>
              <w:ind w:left="-108" w:right="-108"/>
              <w:jc w:val="center"/>
              <w:rPr>
                <w:rFonts w:ascii="Times New Roman" w:hAnsi="Times New Roman" w:cs="Times New Roman"/>
                <w:bCs/>
                <w:sz w:val="16"/>
                <w:szCs w:val="16"/>
                <w:lang w:eastAsia="en-US"/>
              </w:rPr>
            </w:pPr>
          </w:p>
        </w:tc>
        <w:tc>
          <w:tcPr>
            <w:tcW w:w="1418" w:type="dxa"/>
          </w:tcPr>
          <w:p w14:paraId="54CD185A" w14:textId="77777777" w:rsidR="00757B4E" w:rsidRPr="008827E9" w:rsidRDefault="00757B4E" w:rsidP="00687A82">
            <w:pPr>
              <w:widowControl/>
              <w:jc w:val="center"/>
              <w:rPr>
                <w:rFonts w:ascii="Times New Roman" w:eastAsia="Times New Roman" w:hAnsi="Times New Roman" w:cs="Times New Roman"/>
                <w:color w:val="auto"/>
                <w:sz w:val="16"/>
                <w:szCs w:val="16"/>
                <w:lang w:bidi="ar-SA"/>
              </w:rPr>
            </w:pPr>
          </w:p>
        </w:tc>
        <w:tc>
          <w:tcPr>
            <w:tcW w:w="1272" w:type="dxa"/>
          </w:tcPr>
          <w:p w14:paraId="5B2C18F3" w14:textId="77777777" w:rsidR="00757B4E" w:rsidRPr="008827E9" w:rsidRDefault="00757B4E" w:rsidP="00687A82">
            <w:pPr>
              <w:widowControl/>
              <w:jc w:val="center"/>
              <w:rPr>
                <w:rFonts w:ascii="Times New Roman" w:eastAsia="Times New Roman" w:hAnsi="Times New Roman" w:cs="Times New Roman"/>
                <w:color w:val="auto"/>
                <w:sz w:val="16"/>
                <w:szCs w:val="16"/>
                <w:lang w:bidi="ar-SA"/>
              </w:rPr>
            </w:pPr>
          </w:p>
        </w:tc>
      </w:tr>
      <w:tr w:rsidR="00757B4E" w:rsidRPr="008827E9" w14:paraId="2B79BD10" w14:textId="77777777" w:rsidTr="00687A82">
        <w:trPr>
          <w:trHeight w:val="64"/>
        </w:trPr>
        <w:tc>
          <w:tcPr>
            <w:tcW w:w="964" w:type="dxa"/>
            <w:vMerge/>
          </w:tcPr>
          <w:p w14:paraId="57999A3E" w14:textId="77777777" w:rsidR="00757B4E" w:rsidRPr="008827E9" w:rsidRDefault="00757B4E" w:rsidP="00687A82">
            <w:pPr>
              <w:widowControl/>
              <w:jc w:val="center"/>
              <w:rPr>
                <w:rFonts w:ascii="Times New Roman" w:hAnsi="Times New Roman" w:cs="Times New Roman"/>
                <w:sz w:val="16"/>
                <w:szCs w:val="16"/>
                <w:lang w:eastAsia="en-US"/>
              </w:rPr>
            </w:pPr>
          </w:p>
        </w:tc>
        <w:tc>
          <w:tcPr>
            <w:tcW w:w="567" w:type="dxa"/>
            <w:vMerge/>
          </w:tcPr>
          <w:p w14:paraId="3ABF1876" w14:textId="77777777" w:rsidR="00757B4E" w:rsidRPr="008827E9" w:rsidRDefault="00757B4E" w:rsidP="00687A82">
            <w:pPr>
              <w:widowControl/>
              <w:jc w:val="center"/>
              <w:rPr>
                <w:rFonts w:ascii="Times New Roman" w:hAnsi="Times New Roman" w:cs="Times New Roman"/>
                <w:sz w:val="16"/>
                <w:szCs w:val="16"/>
                <w:lang w:eastAsia="en-US"/>
              </w:rPr>
            </w:pPr>
          </w:p>
        </w:tc>
        <w:tc>
          <w:tcPr>
            <w:tcW w:w="738" w:type="dxa"/>
            <w:vMerge/>
          </w:tcPr>
          <w:p w14:paraId="501A3BD6" w14:textId="77777777" w:rsidR="00757B4E" w:rsidRPr="008827E9" w:rsidRDefault="00757B4E" w:rsidP="00687A82">
            <w:pPr>
              <w:widowControl/>
              <w:jc w:val="center"/>
              <w:rPr>
                <w:rFonts w:ascii="Times New Roman" w:hAnsi="Times New Roman" w:cs="Times New Roman"/>
                <w:sz w:val="16"/>
                <w:szCs w:val="16"/>
                <w:lang w:eastAsia="en-US"/>
              </w:rPr>
            </w:pPr>
          </w:p>
        </w:tc>
        <w:tc>
          <w:tcPr>
            <w:tcW w:w="713" w:type="dxa"/>
            <w:vMerge/>
          </w:tcPr>
          <w:p w14:paraId="197659D6" w14:textId="77777777" w:rsidR="00757B4E" w:rsidRPr="008827E9" w:rsidRDefault="00757B4E" w:rsidP="00687A82">
            <w:pPr>
              <w:widowControl/>
              <w:jc w:val="center"/>
              <w:rPr>
                <w:rFonts w:ascii="Times New Roman" w:hAnsi="Times New Roman" w:cs="Times New Roman"/>
                <w:sz w:val="16"/>
                <w:szCs w:val="16"/>
                <w:lang w:eastAsia="en-US"/>
              </w:rPr>
            </w:pPr>
          </w:p>
        </w:tc>
        <w:tc>
          <w:tcPr>
            <w:tcW w:w="959" w:type="dxa"/>
            <w:vMerge/>
          </w:tcPr>
          <w:p w14:paraId="6C611917" w14:textId="77777777" w:rsidR="00757B4E" w:rsidRPr="008827E9" w:rsidRDefault="00757B4E" w:rsidP="00687A82">
            <w:pPr>
              <w:widowControl/>
              <w:jc w:val="center"/>
              <w:rPr>
                <w:rFonts w:ascii="Times New Roman" w:hAnsi="Times New Roman" w:cs="Times New Roman"/>
                <w:sz w:val="16"/>
                <w:szCs w:val="16"/>
                <w:lang w:eastAsia="en-US"/>
              </w:rPr>
            </w:pPr>
          </w:p>
        </w:tc>
        <w:tc>
          <w:tcPr>
            <w:tcW w:w="992" w:type="dxa"/>
            <w:vMerge/>
          </w:tcPr>
          <w:p w14:paraId="640C89F4" w14:textId="77777777" w:rsidR="00757B4E" w:rsidRPr="008827E9" w:rsidRDefault="00757B4E" w:rsidP="00687A82">
            <w:pPr>
              <w:widowControl/>
              <w:jc w:val="center"/>
              <w:rPr>
                <w:rFonts w:ascii="Times New Roman" w:hAnsi="Times New Roman" w:cs="Times New Roman"/>
                <w:sz w:val="16"/>
                <w:szCs w:val="16"/>
                <w:lang w:eastAsia="en-US"/>
              </w:rPr>
            </w:pPr>
          </w:p>
        </w:tc>
        <w:tc>
          <w:tcPr>
            <w:tcW w:w="851" w:type="dxa"/>
            <w:vMerge/>
          </w:tcPr>
          <w:p w14:paraId="5015468F" w14:textId="77777777" w:rsidR="00757B4E" w:rsidRPr="008827E9" w:rsidRDefault="00757B4E" w:rsidP="00687A82">
            <w:pPr>
              <w:widowControl/>
              <w:jc w:val="center"/>
              <w:rPr>
                <w:rFonts w:ascii="Times New Roman" w:hAnsi="Times New Roman" w:cs="Times New Roman"/>
                <w:sz w:val="16"/>
                <w:szCs w:val="16"/>
                <w:lang w:eastAsia="en-US"/>
              </w:rPr>
            </w:pPr>
          </w:p>
        </w:tc>
        <w:tc>
          <w:tcPr>
            <w:tcW w:w="1157" w:type="dxa"/>
            <w:vMerge/>
          </w:tcPr>
          <w:p w14:paraId="5B40AB86" w14:textId="77777777" w:rsidR="00757B4E" w:rsidRPr="008827E9" w:rsidRDefault="00757B4E" w:rsidP="00687A82">
            <w:pPr>
              <w:ind w:left="-108" w:right="-108"/>
              <w:jc w:val="center"/>
              <w:rPr>
                <w:rFonts w:ascii="Times New Roman" w:hAnsi="Times New Roman" w:cs="Times New Roman"/>
                <w:bCs/>
                <w:sz w:val="16"/>
                <w:szCs w:val="16"/>
                <w:lang w:eastAsia="en-US"/>
              </w:rPr>
            </w:pPr>
          </w:p>
        </w:tc>
        <w:tc>
          <w:tcPr>
            <w:tcW w:w="827" w:type="dxa"/>
            <w:vMerge/>
          </w:tcPr>
          <w:p w14:paraId="5B0109C5" w14:textId="77777777" w:rsidR="00757B4E" w:rsidRPr="008827E9" w:rsidRDefault="00757B4E" w:rsidP="00687A82">
            <w:pPr>
              <w:ind w:left="-108" w:right="-108"/>
              <w:jc w:val="center"/>
              <w:rPr>
                <w:rFonts w:ascii="Times New Roman" w:hAnsi="Times New Roman" w:cs="Times New Roman"/>
                <w:bCs/>
                <w:sz w:val="16"/>
                <w:szCs w:val="16"/>
                <w:lang w:eastAsia="en-US"/>
              </w:rPr>
            </w:pPr>
          </w:p>
        </w:tc>
        <w:tc>
          <w:tcPr>
            <w:tcW w:w="1418" w:type="dxa"/>
          </w:tcPr>
          <w:p w14:paraId="51E0BF74" w14:textId="77777777" w:rsidR="00757B4E" w:rsidRPr="008827E9" w:rsidRDefault="00757B4E" w:rsidP="00687A82">
            <w:pPr>
              <w:widowControl/>
              <w:jc w:val="center"/>
              <w:rPr>
                <w:rFonts w:ascii="Times New Roman" w:eastAsia="Times New Roman" w:hAnsi="Times New Roman" w:cs="Times New Roman"/>
                <w:color w:val="auto"/>
                <w:sz w:val="16"/>
                <w:szCs w:val="16"/>
                <w:lang w:bidi="ar-SA"/>
              </w:rPr>
            </w:pPr>
          </w:p>
        </w:tc>
        <w:tc>
          <w:tcPr>
            <w:tcW w:w="1272" w:type="dxa"/>
          </w:tcPr>
          <w:p w14:paraId="361DACC4" w14:textId="77777777" w:rsidR="00757B4E" w:rsidRPr="008827E9" w:rsidRDefault="00757B4E" w:rsidP="00687A82">
            <w:pPr>
              <w:widowControl/>
              <w:jc w:val="center"/>
              <w:rPr>
                <w:rFonts w:ascii="Times New Roman" w:eastAsia="Times New Roman" w:hAnsi="Times New Roman" w:cs="Times New Roman"/>
                <w:color w:val="auto"/>
                <w:sz w:val="16"/>
                <w:szCs w:val="16"/>
                <w:lang w:bidi="ar-SA"/>
              </w:rPr>
            </w:pPr>
          </w:p>
        </w:tc>
      </w:tr>
      <w:tr w:rsidR="00757B4E" w:rsidRPr="008827E9" w14:paraId="44B0E61B" w14:textId="77777777" w:rsidTr="00687A82">
        <w:trPr>
          <w:trHeight w:val="90"/>
        </w:trPr>
        <w:tc>
          <w:tcPr>
            <w:tcW w:w="964" w:type="dxa"/>
            <w:vMerge/>
          </w:tcPr>
          <w:p w14:paraId="7856CAD4" w14:textId="77777777" w:rsidR="00757B4E" w:rsidRPr="008827E9" w:rsidRDefault="00757B4E" w:rsidP="00687A82">
            <w:pPr>
              <w:widowControl/>
              <w:jc w:val="center"/>
              <w:rPr>
                <w:rFonts w:ascii="Times New Roman" w:hAnsi="Times New Roman" w:cs="Times New Roman"/>
                <w:sz w:val="16"/>
                <w:szCs w:val="16"/>
                <w:lang w:eastAsia="en-US"/>
              </w:rPr>
            </w:pPr>
          </w:p>
        </w:tc>
        <w:tc>
          <w:tcPr>
            <w:tcW w:w="567" w:type="dxa"/>
            <w:vMerge/>
          </w:tcPr>
          <w:p w14:paraId="34B013D0" w14:textId="77777777" w:rsidR="00757B4E" w:rsidRPr="008827E9" w:rsidRDefault="00757B4E" w:rsidP="00687A82">
            <w:pPr>
              <w:widowControl/>
              <w:jc w:val="center"/>
              <w:rPr>
                <w:rFonts w:ascii="Times New Roman" w:hAnsi="Times New Roman" w:cs="Times New Roman"/>
                <w:sz w:val="16"/>
                <w:szCs w:val="16"/>
                <w:lang w:eastAsia="en-US"/>
              </w:rPr>
            </w:pPr>
          </w:p>
        </w:tc>
        <w:tc>
          <w:tcPr>
            <w:tcW w:w="738" w:type="dxa"/>
            <w:vMerge/>
          </w:tcPr>
          <w:p w14:paraId="61F4E282" w14:textId="77777777" w:rsidR="00757B4E" w:rsidRPr="008827E9" w:rsidRDefault="00757B4E" w:rsidP="00687A82">
            <w:pPr>
              <w:widowControl/>
              <w:jc w:val="center"/>
              <w:rPr>
                <w:rFonts w:ascii="Times New Roman" w:hAnsi="Times New Roman" w:cs="Times New Roman"/>
                <w:sz w:val="16"/>
                <w:szCs w:val="16"/>
                <w:lang w:eastAsia="en-US"/>
              </w:rPr>
            </w:pPr>
          </w:p>
        </w:tc>
        <w:tc>
          <w:tcPr>
            <w:tcW w:w="713" w:type="dxa"/>
            <w:vMerge/>
          </w:tcPr>
          <w:p w14:paraId="0AA28E2A" w14:textId="77777777" w:rsidR="00757B4E" w:rsidRPr="008827E9" w:rsidRDefault="00757B4E" w:rsidP="00687A82">
            <w:pPr>
              <w:widowControl/>
              <w:jc w:val="center"/>
              <w:rPr>
                <w:rFonts w:ascii="Times New Roman" w:hAnsi="Times New Roman" w:cs="Times New Roman"/>
                <w:sz w:val="16"/>
                <w:szCs w:val="16"/>
                <w:lang w:eastAsia="en-US"/>
              </w:rPr>
            </w:pPr>
          </w:p>
        </w:tc>
        <w:tc>
          <w:tcPr>
            <w:tcW w:w="959" w:type="dxa"/>
            <w:vMerge/>
          </w:tcPr>
          <w:p w14:paraId="19349B2E" w14:textId="77777777" w:rsidR="00757B4E" w:rsidRPr="008827E9" w:rsidRDefault="00757B4E" w:rsidP="00687A82">
            <w:pPr>
              <w:widowControl/>
              <w:jc w:val="center"/>
              <w:rPr>
                <w:rFonts w:ascii="Times New Roman" w:hAnsi="Times New Roman" w:cs="Times New Roman"/>
                <w:sz w:val="16"/>
                <w:szCs w:val="16"/>
                <w:lang w:eastAsia="en-US"/>
              </w:rPr>
            </w:pPr>
          </w:p>
        </w:tc>
        <w:tc>
          <w:tcPr>
            <w:tcW w:w="992" w:type="dxa"/>
            <w:vMerge/>
          </w:tcPr>
          <w:p w14:paraId="1231F6DA" w14:textId="77777777" w:rsidR="00757B4E" w:rsidRPr="008827E9" w:rsidRDefault="00757B4E" w:rsidP="00687A82">
            <w:pPr>
              <w:widowControl/>
              <w:jc w:val="center"/>
              <w:rPr>
                <w:rFonts w:ascii="Times New Roman" w:hAnsi="Times New Roman" w:cs="Times New Roman"/>
                <w:sz w:val="16"/>
                <w:szCs w:val="16"/>
                <w:lang w:eastAsia="en-US"/>
              </w:rPr>
            </w:pPr>
          </w:p>
        </w:tc>
        <w:tc>
          <w:tcPr>
            <w:tcW w:w="851" w:type="dxa"/>
            <w:vMerge/>
          </w:tcPr>
          <w:p w14:paraId="21D7B315" w14:textId="77777777" w:rsidR="00757B4E" w:rsidRPr="008827E9" w:rsidRDefault="00757B4E" w:rsidP="00687A82">
            <w:pPr>
              <w:widowControl/>
              <w:jc w:val="center"/>
              <w:rPr>
                <w:rFonts w:ascii="Times New Roman" w:hAnsi="Times New Roman" w:cs="Times New Roman"/>
                <w:sz w:val="16"/>
                <w:szCs w:val="16"/>
                <w:lang w:eastAsia="en-US"/>
              </w:rPr>
            </w:pPr>
          </w:p>
        </w:tc>
        <w:tc>
          <w:tcPr>
            <w:tcW w:w="1157" w:type="dxa"/>
            <w:vMerge/>
          </w:tcPr>
          <w:p w14:paraId="6AFDF4B5" w14:textId="77777777" w:rsidR="00757B4E" w:rsidRPr="008827E9" w:rsidRDefault="00757B4E" w:rsidP="00687A82">
            <w:pPr>
              <w:ind w:left="-108" w:right="-108"/>
              <w:jc w:val="center"/>
              <w:rPr>
                <w:rFonts w:ascii="Times New Roman" w:hAnsi="Times New Roman" w:cs="Times New Roman"/>
                <w:bCs/>
                <w:sz w:val="16"/>
                <w:szCs w:val="16"/>
                <w:lang w:eastAsia="en-US"/>
              </w:rPr>
            </w:pPr>
          </w:p>
        </w:tc>
        <w:tc>
          <w:tcPr>
            <w:tcW w:w="827" w:type="dxa"/>
            <w:vMerge/>
          </w:tcPr>
          <w:p w14:paraId="2BA1B9EB" w14:textId="77777777" w:rsidR="00757B4E" w:rsidRPr="008827E9" w:rsidRDefault="00757B4E" w:rsidP="00687A82">
            <w:pPr>
              <w:ind w:left="-108" w:right="-108"/>
              <w:jc w:val="center"/>
              <w:rPr>
                <w:rFonts w:ascii="Times New Roman" w:hAnsi="Times New Roman" w:cs="Times New Roman"/>
                <w:bCs/>
                <w:sz w:val="16"/>
                <w:szCs w:val="16"/>
                <w:lang w:eastAsia="en-US"/>
              </w:rPr>
            </w:pPr>
          </w:p>
        </w:tc>
        <w:tc>
          <w:tcPr>
            <w:tcW w:w="1418" w:type="dxa"/>
          </w:tcPr>
          <w:p w14:paraId="76663114" w14:textId="77777777" w:rsidR="00757B4E" w:rsidRPr="008827E9" w:rsidRDefault="00757B4E" w:rsidP="00687A82">
            <w:pPr>
              <w:widowControl/>
              <w:jc w:val="center"/>
              <w:rPr>
                <w:rFonts w:ascii="Times New Roman" w:eastAsia="Times New Roman" w:hAnsi="Times New Roman" w:cs="Times New Roman"/>
                <w:color w:val="auto"/>
                <w:sz w:val="16"/>
                <w:szCs w:val="16"/>
                <w:lang w:bidi="ar-SA"/>
              </w:rPr>
            </w:pPr>
          </w:p>
        </w:tc>
        <w:tc>
          <w:tcPr>
            <w:tcW w:w="1272" w:type="dxa"/>
          </w:tcPr>
          <w:p w14:paraId="4975BBC2" w14:textId="77777777" w:rsidR="00757B4E" w:rsidRPr="008827E9" w:rsidRDefault="00757B4E" w:rsidP="00687A82">
            <w:pPr>
              <w:widowControl/>
              <w:jc w:val="center"/>
              <w:rPr>
                <w:rFonts w:ascii="Times New Roman" w:eastAsia="Times New Roman" w:hAnsi="Times New Roman" w:cs="Times New Roman"/>
                <w:color w:val="auto"/>
                <w:sz w:val="16"/>
                <w:szCs w:val="16"/>
                <w:lang w:bidi="ar-SA"/>
              </w:rPr>
            </w:pPr>
          </w:p>
        </w:tc>
      </w:tr>
      <w:bookmarkEnd w:id="1"/>
    </w:tbl>
    <w:p w14:paraId="3EA98DDB" w14:textId="77777777" w:rsidR="00216B32" w:rsidRPr="008827E9" w:rsidRDefault="00216B32">
      <w:pPr>
        <w:tabs>
          <w:tab w:val="left" w:pos="284"/>
          <w:tab w:val="left" w:pos="567"/>
          <w:tab w:val="left" w:pos="947"/>
        </w:tabs>
        <w:jc w:val="both"/>
        <w:rPr>
          <w:rFonts w:ascii="Times New Roman" w:hAnsi="Times New Roman" w:cs="Times New Roman"/>
          <w:color w:val="auto"/>
          <w:sz w:val="18"/>
          <w:szCs w:val="18"/>
        </w:rPr>
      </w:pPr>
    </w:p>
    <w:p w14:paraId="09B3E23A" w14:textId="0236194F" w:rsidR="00216B32" w:rsidRPr="008827E9" w:rsidRDefault="00757B4E">
      <w:pPr>
        <w:pStyle w:val="af4"/>
        <w:tabs>
          <w:tab w:val="left" w:pos="426"/>
          <w:tab w:val="left" w:pos="567"/>
          <w:tab w:val="left" w:pos="947"/>
        </w:tabs>
        <w:ind w:left="32"/>
        <w:jc w:val="both"/>
        <w:rPr>
          <w:rFonts w:ascii="Times New Roman" w:hAnsi="Times New Roman" w:cs="Times New Roman"/>
          <w:color w:val="auto"/>
          <w:sz w:val="18"/>
          <w:szCs w:val="18"/>
        </w:rPr>
      </w:pPr>
      <w:r w:rsidRPr="008827E9">
        <w:rPr>
          <w:rFonts w:ascii="Times New Roman" w:hAnsi="Times New Roman" w:cs="Times New Roman"/>
          <w:color w:val="auto"/>
          <w:sz w:val="18"/>
          <w:szCs w:val="18"/>
        </w:rPr>
        <w:t>Номер объекта долевого строительства, номер</w:t>
      </w:r>
      <w:r w:rsidRPr="008827E9">
        <w:rPr>
          <w:rFonts w:ascii="Times New Roman" w:hAnsi="Times New Roman" w:cs="Times New Roman"/>
          <w:sz w:val="18"/>
          <w:szCs w:val="18"/>
        </w:rPr>
        <w:t xml:space="preserve"> </w:t>
      </w:r>
      <w:r w:rsidRPr="008827E9">
        <w:rPr>
          <w:rFonts w:ascii="Times New Roman" w:hAnsi="Times New Roman" w:cs="Times New Roman"/>
          <w:color w:val="auto"/>
          <w:sz w:val="18"/>
          <w:szCs w:val="18"/>
        </w:rPr>
        <w:t>подъезда Объекта недвижимости, указанные в настоящем пункте, являются строительными и уточняются после составления кадастровым инженером технического плана на Объект недвижимости и получения ЗАСТРОЙЩИКОМ разрешения на ввод в эксплуатацию Объекта недвижимости.</w:t>
      </w:r>
    </w:p>
    <w:p w14:paraId="54FA927A" w14:textId="0E9EB070" w:rsidR="00216B32" w:rsidRPr="008827E9" w:rsidRDefault="00757B4E">
      <w:pPr>
        <w:pStyle w:val="af4"/>
        <w:tabs>
          <w:tab w:val="left" w:pos="0"/>
          <w:tab w:val="left" w:pos="567"/>
        </w:tabs>
        <w:ind w:left="0"/>
        <w:jc w:val="both"/>
        <w:rPr>
          <w:rFonts w:ascii="Times New Roman" w:hAnsi="Times New Roman" w:cs="Times New Roman"/>
          <w:bCs/>
          <w:color w:val="auto"/>
          <w:sz w:val="18"/>
          <w:szCs w:val="18"/>
        </w:rPr>
      </w:pPr>
      <w:r w:rsidRPr="008827E9">
        <w:rPr>
          <w:rFonts w:ascii="Times New Roman" w:hAnsi="Times New Roman" w:cs="Times New Roman"/>
          <w:bCs/>
          <w:color w:val="auto"/>
          <w:sz w:val="18"/>
          <w:szCs w:val="18"/>
        </w:rPr>
        <w:t>План Объекта долевого строительства и его расположение на этаже приведены в Приложении № 1 к Договору, которое является неотъемлемой частью Договора.</w:t>
      </w:r>
    </w:p>
    <w:p w14:paraId="2BD23022" w14:textId="5B8EC169" w:rsidR="00216B32" w:rsidRPr="008827E9" w:rsidRDefault="00757B4E">
      <w:pPr>
        <w:tabs>
          <w:tab w:val="left" w:pos="0"/>
          <w:tab w:val="left" w:pos="567"/>
        </w:tabs>
        <w:jc w:val="both"/>
        <w:rPr>
          <w:rFonts w:ascii="Times New Roman" w:eastAsiaTheme="minorHAnsi" w:hAnsi="Times New Roman" w:cs="Times New Roman"/>
          <w:bCs/>
          <w:color w:val="auto"/>
          <w:sz w:val="18"/>
          <w:szCs w:val="18"/>
        </w:rPr>
      </w:pPr>
      <w:r w:rsidRPr="008827E9">
        <w:rPr>
          <w:rFonts w:ascii="Times New Roman" w:eastAsiaTheme="minorHAnsi" w:hAnsi="Times New Roman" w:cs="Times New Roman"/>
          <w:bCs/>
          <w:color w:val="auto"/>
          <w:sz w:val="18"/>
          <w:szCs w:val="18"/>
        </w:rPr>
        <w:t xml:space="preserve">Приложение № 1 не выполнено в масштабе и является отображением в графической форме расположения по отношению к друг-другу частей Объекта долевого строительства, а также указывает местоположение Объекта долевого строительства на этаже. Наличие на плане обозначений ванн, унитазов, раковин, электрических щитков и прочего имеет условный характер и не создает для ЗАСТРОЙЩИКА каких-либо обязательств по их фактическому выполнению/установке/поставке. </w:t>
      </w:r>
    </w:p>
    <w:p w14:paraId="398D4BB6" w14:textId="77777777" w:rsidR="00216B32" w:rsidRPr="008827E9" w:rsidRDefault="00757B4E">
      <w:pPr>
        <w:numPr>
          <w:ilvl w:val="1"/>
          <w:numId w:val="1"/>
        </w:numPr>
        <w:tabs>
          <w:tab w:val="left" w:pos="426"/>
          <w:tab w:val="left" w:pos="567"/>
          <w:tab w:val="left" w:pos="694"/>
        </w:tabs>
        <w:contextualSpacing/>
        <w:jc w:val="both"/>
        <w:rPr>
          <w:rFonts w:ascii="Times New Roman" w:hAnsi="Times New Roman" w:cs="Times New Roman"/>
          <w:color w:val="auto"/>
          <w:sz w:val="18"/>
          <w:szCs w:val="18"/>
        </w:rPr>
      </w:pPr>
      <w:r w:rsidRPr="008827E9">
        <w:rPr>
          <w:rFonts w:ascii="Times New Roman" w:hAnsi="Times New Roman" w:cs="Times New Roman"/>
          <w:sz w:val="18"/>
          <w:szCs w:val="18"/>
        </w:rPr>
        <w:t xml:space="preserve">Сторонами допускается отклонение общей приведенной площади Объекта долевого строительства в пределах 5 (пяти) процентов от проектной общей приведенной площади Объекта долевого строительства, указанной в п.2.3. Договора. Такое отклонение является основанием для перерасчета Цены Договора в порядке, предусмотренном Договором. </w:t>
      </w:r>
    </w:p>
    <w:p w14:paraId="7C9E6A44" w14:textId="77777777" w:rsidR="00216B32" w:rsidRPr="008827E9" w:rsidRDefault="00757B4E">
      <w:pPr>
        <w:numPr>
          <w:ilvl w:val="1"/>
          <w:numId w:val="1"/>
        </w:numPr>
        <w:tabs>
          <w:tab w:val="left" w:pos="426"/>
          <w:tab w:val="left" w:pos="567"/>
          <w:tab w:val="left" w:pos="705"/>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Право собственности УЧАСТНИКА ДОЛЕВОГО СТРОИТЕЛЬСТВА на Объект долевого строительства подлежит государственной регистрации в порядке, предусмотренном законом, и возникает с момента государственной регистрации в органе, осуществляющем государственную регистрацию прав на недвижимое имущество и сделок с ним (далее - регистрирующий орган).</w:t>
      </w:r>
    </w:p>
    <w:p w14:paraId="645FBB25" w14:textId="77777777" w:rsidR="00216B32" w:rsidRPr="008827E9" w:rsidRDefault="00757B4E">
      <w:pPr>
        <w:numPr>
          <w:ilvl w:val="1"/>
          <w:numId w:val="1"/>
        </w:numPr>
        <w:tabs>
          <w:tab w:val="left" w:pos="426"/>
          <w:tab w:val="left" w:pos="567"/>
          <w:tab w:val="left" w:pos="705"/>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УЧАСТНИК ДОЛЕВОГО СТРОИТЕЛЬСТВА подписанием настоящего договора заверяет ЗАСТРОЙЩИКА в следующем:</w:t>
      </w:r>
    </w:p>
    <w:p w14:paraId="479B71CD" w14:textId="77777777" w:rsidR="00216B32" w:rsidRPr="008827E9" w:rsidRDefault="00757B4E">
      <w:pPr>
        <w:pStyle w:val="af4"/>
        <w:numPr>
          <w:ilvl w:val="2"/>
          <w:numId w:val="1"/>
        </w:numPr>
        <w:tabs>
          <w:tab w:val="left" w:pos="426"/>
          <w:tab w:val="left" w:pos="567"/>
          <w:tab w:val="left" w:pos="709"/>
          <w:tab w:val="left" w:pos="851"/>
          <w:tab w:val="left" w:pos="1276"/>
        </w:tabs>
        <w:ind w:left="0"/>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УЧАСТНИК ДОЛЕВОГО СТРОИТЕЛЬСТВА до подписания Договора получил полную и достаточную для него информацию в отношении расположения земельного участка и строящегося на нем Объекта недвижимости, состава и характеристик инфраструктуры Объекта недвижимости.</w:t>
      </w:r>
    </w:p>
    <w:p w14:paraId="3169ACE0" w14:textId="77777777" w:rsidR="00216B32" w:rsidRPr="008827E9" w:rsidRDefault="00757B4E">
      <w:pPr>
        <w:pStyle w:val="af4"/>
        <w:numPr>
          <w:ilvl w:val="2"/>
          <w:numId w:val="1"/>
        </w:numPr>
        <w:tabs>
          <w:tab w:val="left" w:pos="426"/>
          <w:tab w:val="left" w:pos="567"/>
          <w:tab w:val="left" w:pos="709"/>
          <w:tab w:val="left" w:pos="851"/>
          <w:tab w:val="left" w:pos="1276"/>
        </w:tabs>
        <w:ind w:left="0"/>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УЧАСТНИК ДОЛЕВОГО СТРОИТЕЛЬСТВА до подписания Договора подробным образом ознакомился с проектной декларацией в отношении Объекта недвижимости, а также с характеристиками Объекта долевого строительства, обладает полной и достаточной информацией для заключения Договора.</w:t>
      </w:r>
    </w:p>
    <w:p w14:paraId="3E19DA54" w14:textId="77777777" w:rsidR="00216B32" w:rsidRPr="008827E9" w:rsidRDefault="00757B4E">
      <w:pPr>
        <w:pStyle w:val="af4"/>
        <w:numPr>
          <w:ilvl w:val="2"/>
          <w:numId w:val="1"/>
        </w:numPr>
        <w:tabs>
          <w:tab w:val="left" w:pos="426"/>
          <w:tab w:val="left" w:pos="567"/>
          <w:tab w:val="left" w:pos="709"/>
          <w:tab w:val="left" w:pos="851"/>
          <w:tab w:val="left" w:pos="1276"/>
        </w:tabs>
        <w:ind w:left="0"/>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УЧАСТНИК ДОЛЕВОГО СТРОИТЕЛЬСТВА до подписания Договора подробным образом ознакомился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ФЗ №214-ФЗ) со всеми изменениями и дополнениями, а также с условиями Договора, располагает полной и достаточной информацией о порядке заключения, исполнения и расторжения Договора и ответственности за нарушение своих обязательств.</w:t>
      </w:r>
    </w:p>
    <w:p w14:paraId="00D990E7" w14:textId="77777777" w:rsidR="00216B32" w:rsidRPr="008827E9" w:rsidRDefault="00757B4E">
      <w:pPr>
        <w:numPr>
          <w:ilvl w:val="1"/>
          <w:numId w:val="1"/>
        </w:numPr>
        <w:tabs>
          <w:tab w:val="left" w:pos="426"/>
          <w:tab w:val="left" w:pos="567"/>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Условием привлечения ЗАСТРОЙЩИКОМ денежных средств для строительства Объекта недвижимости является размещение денежных средств Участников долевого строительства на счетах эскроу в порядке, предусмотренном действующим законодательством и настоящим Договором.</w:t>
      </w:r>
    </w:p>
    <w:p w14:paraId="35988CDD" w14:textId="77777777" w:rsidR="00216B32" w:rsidRPr="008827E9" w:rsidRDefault="00757B4E">
      <w:pPr>
        <w:pStyle w:val="af4"/>
        <w:numPr>
          <w:ilvl w:val="1"/>
          <w:numId w:val="1"/>
        </w:numPr>
        <w:tabs>
          <w:tab w:val="left" w:pos="426"/>
          <w:tab w:val="left" w:pos="567"/>
          <w:tab w:val="left" w:pos="709"/>
          <w:tab w:val="left" w:pos="851"/>
          <w:tab w:val="left" w:pos="993"/>
          <w:tab w:val="left" w:pos="1276"/>
        </w:tabs>
        <w:ind w:left="0"/>
        <w:jc w:val="both"/>
        <w:rPr>
          <w:rFonts w:ascii="Times New Roman" w:hAnsi="Times New Roman" w:cs="Times New Roman"/>
          <w:sz w:val="18"/>
          <w:szCs w:val="18"/>
        </w:rPr>
      </w:pPr>
      <w:r w:rsidRPr="008827E9">
        <w:rPr>
          <w:rFonts w:ascii="Times New Roman" w:eastAsiaTheme="minorHAnsi" w:hAnsi="Times New Roman" w:cs="Times New Roman"/>
          <w:sz w:val="18"/>
          <w:szCs w:val="18"/>
        </w:rPr>
        <w:t xml:space="preserve">В силу того, что расчеты по настоящему Договору осуществляются с использованием счетов эскроу, залог в силу закона на земельный участок и на строящийся на этом участке Объект недвижимости в пользу </w:t>
      </w:r>
      <w:r w:rsidRPr="008827E9">
        <w:rPr>
          <w:rFonts w:ascii="Times New Roman" w:eastAsiaTheme="minorHAnsi" w:hAnsi="Times New Roman" w:cs="Times New Roman"/>
          <w:color w:val="auto"/>
          <w:sz w:val="18"/>
          <w:szCs w:val="18"/>
        </w:rPr>
        <w:t>УЧАСТНИКА ДОЛЕВОГО СТРОИТЕЛЬСТВА</w:t>
      </w:r>
      <w:r w:rsidRPr="008827E9">
        <w:rPr>
          <w:rFonts w:ascii="Times New Roman" w:eastAsiaTheme="minorHAnsi" w:hAnsi="Times New Roman" w:cs="Times New Roman"/>
          <w:sz w:val="18"/>
          <w:szCs w:val="18"/>
        </w:rPr>
        <w:t xml:space="preserve"> не устанавливается (</w:t>
      </w:r>
      <w:hyperlink r:id="rId8" w:tooltip="consultantplus://offline/ref=F278177850D191BEF2A0FCD7EBC98EEE75F088387DB532560D2640DF0130F9CCE93F645F3B6BDFEAA1D7237F04DDE96E345C4EA0BBE93899eBP3I" w:history="1">
        <w:r w:rsidRPr="008827E9">
          <w:rPr>
            <w:rFonts w:ascii="Times New Roman" w:eastAsiaTheme="minorHAnsi" w:hAnsi="Times New Roman" w:cs="Times New Roman"/>
            <w:color w:val="auto"/>
            <w:sz w:val="18"/>
            <w:szCs w:val="18"/>
            <w:lang w:eastAsia="en-US" w:bidi="ar-SA"/>
          </w:rPr>
          <w:t>ч.1 ст.13</w:t>
        </w:r>
      </w:hyperlink>
      <w:r w:rsidRPr="008827E9">
        <w:rPr>
          <w:rFonts w:ascii="Times New Roman" w:eastAsiaTheme="minorHAnsi" w:hAnsi="Times New Roman" w:cs="Times New Roman"/>
          <w:color w:val="auto"/>
          <w:sz w:val="18"/>
          <w:szCs w:val="18"/>
          <w:lang w:eastAsia="en-US" w:bidi="ar-SA"/>
        </w:rPr>
        <w:t xml:space="preserve">, </w:t>
      </w:r>
      <w:r w:rsidRPr="008827E9">
        <w:rPr>
          <w:rFonts w:ascii="Times New Roman" w:eastAsiaTheme="minorHAnsi" w:hAnsi="Times New Roman" w:cs="Times New Roman"/>
          <w:color w:val="auto"/>
          <w:sz w:val="18"/>
          <w:szCs w:val="18"/>
        </w:rPr>
        <w:t>ч.4 ст.15.4 ФЗ №214-ФЗ)</w:t>
      </w:r>
      <w:r w:rsidRPr="008827E9">
        <w:rPr>
          <w:rFonts w:ascii="Times New Roman" w:eastAsiaTheme="minorHAnsi" w:hAnsi="Times New Roman" w:cs="Times New Roman"/>
          <w:sz w:val="18"/>
          <w:szCs w:val="18"/>
        </w:rPr>
        <w:t>.</w:t>
      </w:r>
    </w:p>
    <w:p w14:paraId="3860D4CD" w14:textId="77777777" w:rsidR="00216B32" w:rsidRPr="008827E9" w:rsidRDefault="00216B32">
      <w:pPr>
        <w:pStyle w:val="af4"/>
        <w:tabs>
          <w:tab w:val="left" w:pos="709"/>
          <w:tab w:val="left" w:pos="851"/>
          <w:tab w:val="left" w:pos="993"/>
          <w:tab w:val="left" w:pos="1276"/>
        </w:tabs>
        <w:ind w:left="0"/>
        <w:jc w:val="both"/>
        <w:rPr>
          <w:rFonts w:ascii="Times New Roman" w:hAnsi="Times New Roman" w:cs="Times New Roman"/>
          <w:sz w:val="18"/>
          <w:szCs w:val="18"/>
        </w:rPr>
      </w:pPr>
    </w:p>
    <w:p w14:paraId="75D08B98" w14:textId="77777777" w:rsidR="00216B32" w:rsidRPr="008827E9" w:rsidRDefault="00757B4E">
      <w:pPr>
        <w:pStyle w:val="34"/>
        <w:numPr>
          <w:ilvl w:val="0"/>
          <w:numId w:val="1"/>
        </w:numPr>
        <w:shd w:val="clear" w:color="auto" w:fill="auto"/>
        <w:tabs>
          <w:tab w:val="left" w:pos="284"/>
        </w:tabs>
        <w:spacing w:line="240" w:lineRule="auto"/>
        <w:ind w:firstLine="0"/>
        <w:contextualSpacing/>
        <w:rPr>
          <w:sz w:val="18"/>
          <w:szCs w:val="18"/>
        </w:rPr>
      </w:pPr>
      <w:r w:rsidRPr="008827E9">
        <w:rPr>
          <w:rFonts w:eastAsiaTheme="minorHAnsi"/>
          <w:sz w:val="18"/>
          <w:szCs w:val="18"/>
        </w:rPr>
        <w:t>ЦЕНА ДОГОВОРА И ПОРЯДОК РАСЧЕТОВ</w:t>
      </w:r>
    </w:p>
    <w:p w14:paraId="5C883F3A" w14:textId="77777777" w:rsidR="00216B32" w:rsidRPr="008827E9" w:rsidRDefault="00757B4E">
      <w:pPr>
        <w:numPr>
          <w:ilvl w:val="1"/>
          <w:numId w:val="1"/>
        </w:numPr>
        <w:tabs>
          <w:tab w:val="left" w:pos="567"/>
        </w:tabs>
        <w:contextualSpacing/>
        <w:jc w:val="both"/>
        <w:rPr>
          <w:rStyle w:val="25"/>
          <w:rFonts w:eastAsia="Arial Unicode MS"/>
          <w:b w:val="0"/>
          <w:bCs w:val="0"/>
          <w:color w:val="auto"/>
          <w:sz w:val="18"/>
          <w:szCs w:val="18"/>
        </w:rPr>
      </w:pPr>
      <w:r w:rsidRPr="008827E9">
        <w:rPr>
          <w:rFonts w:ascii="Times New Roman" w:hAnsi="Times New Roman" w:cs="Times New Roman"/>
          <w:color w:val="auto"/>
          <w:sz w:val="18"/>
          <w:szCs w:val="18"/>
        </w:rPr>
        <w:t>Цена Договора определяется как произведение цены</w:t>
      </w:r>
      <w:r w:rsidRPr="008827E9">
        <w:rPr>
          <w:rStyle w:val="25"/>
          <w:rFonts w:eastAsia="Arial Unicode MS"/>
          <w:i/>
          <w:color w:val="auto"/>
          <w:sz w:val="18"/>
          <w:szCs w:val="18"/>
        </w:rPr>
        <w:t xml:space="preserve"> </w:t>
      </w:r>
      <w:r w:rsidRPr="008827E9">
        <w:rPr>
          <w:rStyle w:val="25"/>
          <w:rFonts w:eastAsia="Arial Unicode MS"/>
          <w:b w:val="0"/>
          <w:bCs w:val="0"/>
          <w:color w:val="auto"/>
          <w:sz w:val="18"/>
          <w:szCs w:val="18"/>
        </w:rPr>
        <w:t>одного квадратного метра</w:t>
      </w:r>
      <w:r w:rsidRPr="008827E9">
        <w:rPr>
          <w:rFonts w:ascii="Times New Roman" w:hAnsi="Times New Roman" w:cs="Times New Roman"/>
          <w:b/>
          <w:sz w:val="18"/>
          <w:szCs w:val="18"/>
        </w:rPr>
        <w:t xml:space="preserve"> </w:t>
      </w:r>
      <w:r w:rsidRPr="008827E9">
        <w:rPr>
          <w:rFonts w:ascii="Times New Roman" w:hAnsi="Times New Roman" w:cs="Times New Roman"/>
          <w:sz w:val="18"/>
          <w:szCs w:val="18"/>
        </w:rPr>
        <w:t>про</w:t>
      </w:r>
      <w:r w:rsidRPr="008827E9">
        <w:rPr>
          <w:rFonts w:ascii="Times New Roman" w:hAnsi="Times New Roman" w:cs="Times New Roman"/>
          <w:color w:val="auto"/>
          <w:sz w:val="18"/>
          <w:szCs w:val="18"/>
        </w:rPr>
        <w:t>ектной общей</w:t>
      </w:r>
      <w:r w:rsidRPr="008827E9">
        <w:rPr>
          <w:rFonts w:ascii="Times New Roman" w:hAnsi="Times New Roman" w:cs="Times New Roman"/>
          <w:b/>
          <w:i/>
          <w:color w:val="auto"/>
          <w:sz w:val="18"/>
          <w:szCs w:val="18"/>
        </w:rPr>
        <w:t xml:space="preserve"> </w:t>
      </w:r>
      <w:r w:rsidRPr="008827E9">
        <w:rPr>
          <w:rFonts w:ascii="Times New Roman" w:hAnsi="Times New Roman" w:cs="Times New Roman"/>
          <w:color w:val="auto"/>
          <w:sz w:val="18"/>
          <w:szCs w:val="18"/>
        </w:rPr>
        <w:t>приведенной площади Объекта долевого строительства</w:t>
      </w:r>
      <w:r w:rsidRPr="008827E9">
        <w:rPr>
          <w:rFonts w:ascii="Times New Roman" w:hAnsi="Times New Roman" w:cs="Times New Roman"/>
          <w:i/>
          <w:color w:val="auto"/>
          <w:sz w:val="18"/>
          <w:szCs w:val="18"/>
        </w:rPr>
        <w:t xml:space="preserve"> </w:t>
      </w:r>
      <w:r w:rsidRPr="008827E9">
        <w:rPr>
          <w:rFonts w:ascii="Times New Roman" w:hAnsi="Times New Roman" w:cs="Times New Roman"/>
          <w:color w:val="auto"/>
          <w:sz w:val="18"/>
          <w:szCs w:val="18"/>
        </w:rPr>
        <w:t>и</w:t>
      </w:r>
      <w:r w:rsidRPr="008827E9">
        <w:rPr>
          <w:rFonts w:ascii="Times New Roman" w:hAnsi="Times New Roman" w:cs="Times New Roman"/>
          <w:i/>
          <w:color w:val="auto"/>
          <w:sz w:val="18"/>
          <w:szCs w:val="18"/>
        </w:rPr>
        <w:t xml:space="preserve"> </w:t>
      </w:r>
      <w:r w:rsidRPr="008827E9">
        <w:rPr>
          <w:rStyle w:val="25"/>
          <w:rFonts w:eastAsia="Arial Unicode MS"/>
          <w:b w:val="0"/>
          <w:bCs w:val="0"/>
          <w:color w:val="auto"/>
          <w:sz w:val="18"/>
          <w:szCs w:val="18"/>
        </w:rPr>
        <w:t>Проектной общей приведенной площади Объекта долевого строительства</w:t>
      </w:r>
      <w:r w:rsidRPr="008827E9">
        <w:rPr>
          <w:rFonts w:ascii="Times New Roman" w:hAnsi="Times New Roman" w:cs="Times New Roman"/>
          <w:color w:val="auto"/>
          <w:sz w:val="18"/>
          <w:szCs w:val="18"/>
        </w:rPr>
        <w:t>.</w:t>
      </w:r>
      <w:r w:rsidRPr="008827E9">
        <w:rPr>
          <w:rStyle w:val="25"/>
          <w:rFonts w:eastAsia="Arial Unicode MS"/>
          <w:b w:val="0"/>
          <w:bCs w:val="0"/>
          <w:color w:val="auto"/>
          <w:sz w:val="18"/>
          <w:szCs w:val="18"/>
        </w:rPr>
        <w:t xml:space="preserve"> Цена Договора НДС не облагается.</w:t>
      </w:r>
    </w:p>
    <w:tbl>
      <w:tblPr>
        <w:tblStyle w:val="af9"/>
        <w:tblW w:w="10206" w:type="dxa"/>
        <w:tblInd w:w="108" w:type="dxa"/>
        <w:tblLook w:val="04A0" w:firstRow="1" w:lastRow="0" w:firstColumn="1" w:lastColumn="0" w:noHBand="0" w:noVBand="1"/>
      </w:tblPr>
      <w:tblGrid>
        <w:gridCol w:w="1838"/>
        <w:gridCol w:w="2022"/>
        <w:gridCol w:w="2485"/>
        <w:gridCol w:w="1560"/>
        <w:gridCol w:w="2301"/>
      </w:tblGrid>
      <w:tr w:rsidR="00216B32" w:rsidRPr="008827E9" w14:paraId="63BC347D" w14:textId="77777777">
        <w:tc>
          <w:tcPr>
            <w:tcW w:w="1838" w:type="dxa"/>
          </w:tcPr>
          <w:p w14:paraId="71EE7B65" w14:textId="77777777" w:rsidR="00216B32" w:rsidRPr="008827E9" w:rsidRDefault="00757B4E">
            <w:pPr>
              <w:tabs>
                <w:tab w:val="left" w:pos="705"/>
              </w:tabs>
              <w:contextualSpacing/>
              <w:jc w:val="center"/>
              <w:rPr>
                <w:rStyle w:val="25"/>
                <w:rFonts w:eastAsia="Arial Unicode MS"/>
                <w:b w:val="0"/>
                <w:bCs w:val="0"/>
                <w:color w:val="auto"/>
                <w:sz w:val="16"/>
                <w:szCs w:val="16"/>
              </w:rPr>
            </w:pPr>
            <w:r w:rsidRPr="008827E9">
              <w:rPr>
                <w:rStyle w:val="25"/>
                <w:rFonts w:eastAsia="Arial Unicode MS"/>
                <w:b w:val="0"/>
                <w:bCs w:val="0"/>
                <w:color w:val="auto"/>
                <w:sz w:val="16"/>
                <w:szCs w:val="16"/>
              </w:rPr>
              <w:t xml:space="preserve">Проектная общая приведенная площадь Объекта долевого строительства, в </w:t>
            </w:r>
            <w:proofErr w:type="spellStart"/>
            <w:proofErr w:type="gramStart"/>
            <w:r w:rsidRPr="008827E9">
              <w:rPr>
                <w:rStyle w:val="25"/>
                <w:rFonts w:eastAsia="Arial Unicode MS"/>
                <w:b w:val="0"/>
                <w:bCs w:val="0"/>
                <w:color w:val="auto"/>
                <w:sz w:val="16"/>
                <w:szCs w:val="16"/>
              </w:rPr>
              <w:t>кв.м</w:t>
            </w:r>
            <w:proofErr w:type="spellEnd"/>
            <w:proofErr w:type="gramEnd"/>
          </w:p>
        </w:tc>
        <w:tc>
          <w:tcPr>
            <w:tcW w:w="2022" w:type="dxa"/>
          </w:tcPr>
          <w:p w14:paraId="6500BE09" w14:textId="77777777" w:rsidR="00216B32" w:rsidRPr="008827E9" w:rsidRDefault="00757B4E">
            <w:pPr>
              <w:tabs>
                <w:tab w:val="left" w:pos="705"/>
              </w:tabs>
              <w:ind w:right="-70"/>
              <w:contextualSpacing/>
              <w:jc w:val="center"/>
              <w:rPr>
                <w:rFonts w:ascii="Times New Roman" w:hAnsi="Times New Roman" w:cs="Times New Roman"/>
                <w:sz w:val="16"/>
                <w:szCs w:val="16"/>
              </w:rPr>
            </w:pPr>
            <w:r w:rsidRPr="008827E9">
              <w:rPr>
                <w:rStyle w:val="25"/>
                <w:rFonts w:eastAsia="Arial Unicode MS"/>
                <w:b w:val="0"/>
                <w:bCs w:val="0"/>
                <w:color w:val="auto"/>
                <w:sz w:val="16"/>
                <w:szCs w:val="16"/>
              </w:rPr>
              <w:t xml:space="preserve">Цена </w:t>
            </w:r>
            <w:r w:rsidRPr="008827E9">
              <w:rPr>
                <w:rFonts w:ascii="Times New Roman" w:hAnsi="Times New Roman" w:cs="Times New Roman"/>
                <w:sz w:val="16"/>
                <w:szCs w:val="16"/>
              </w:rPr>
              <w:t>1 (одного) кв.м. проектной общей приведенной площади Объекта долевого строительства,</w:t>
            </w:r>
          </w:p>
          <w:p w14:paraId="68875248" w14:textId="77777777" w:rsidR="00216B32" w:rsidRPr="008827E9" w:rsidRDefault="00757B4E">
            <w:pPr>
              <w:tabs>
                <w:tab w:val="left" w:pos="705"/>
              </w:tabs>
              <w:contextualSpacing/>
              <w:jc w:val="center"/>
              <w:rPr>
                <w:rStyle w:val="25"/>
                <w:rFonts w:eastAsia="Arial Unicode MS"/>
                <w:b w:val="0"/>
                <w:bCs w:val="0"/>
                <w:color w:val="auto"/>
                <w:sz w:val="16"/>
                <w:szCs w:val="16"/>
              </w:rPr>
            </w:pPr>
            <w:r w:rsidRPr="008827E9">
              <w:rPr>
                <w:rFonts w:ascii="Times New Roman" w:hAnsi="Times New Roman" w:cs="Times New Roman"/>
                <w:sz w:val="16"/>
                <w:szCs w:val="16"/>
              </w:rPr>
              <w:t>в рублях</w:t>
            </w:r>
          </w:p>
        </w:tc>
        <w:tc>
          <w:tcPr>
            <w:tcW w:w="2485" w:type="dxa"/>
          </w:tcPr>
          <w:p w14:paraId="2A6C8D64" w14:textId="77777777" w:rsidR="00216B32" w:rsidRPr="008827E9" w:rsidRDefault="00757B4E">
            <w:pPr>
              <w:tabs>
                <w:tab w:val="left" w:pos="705"/>
              </w:tabs>
              <w:contextualSpacing/>
              <w:jc w:val="center"/>
              <w:rPr>
                <w:rStyle w:val="25"/>
                <w:rFonts w:eastAsia="Arial Unicode MS"/>
                <w:b w:val="0"/>
                <w:bCs w:val="0"/>
                <w:color w:val="auto"/>
                <w:sz w:val="16"/>
                <w:szCs w:val="16"/>
              </w:rPr>
            </w:pPr>
            <w:r w:rsidRPr="008827E9">
              <w:rPr>
                <w:rStyle w:val="25"/>
                <w:rFonts w:eastAsia="Arial Unicode MS"/>
                <w:b w:val="0"/>
                <w:bCs w:val="0"/>
                <w:color w:val="auto"/>
                <w:sz w:val="16"/>
                <w:szCs w:val="16"/>
              </w:rPr>
              <w:t xml:space="preserve">Цена </w:t>
            </w:r>
            <w:r w:rsidRPr="008827E9">
              <w:rPr>
                <w:rFonts w:ascii="Times New Roman" w:hAnsi="Times New Roman" w:cs="Times New Roman"/>
                <w:sz w:val="16"/>
                <w:szCs w:val="16"/>
              </w:rPr>
              <w:t>1 (одного) кв.м. проектной общей приведенной площади Объекта долевого строительства, прописью</w:t>
            </w:r>
          </w:p>
        </w:tc>
        <w:tc>
          <w:tcPr>
            <w:tcW w:w="1560" w:type="dxa"/>
          </w:tcPr>
          <w:p w14:paraId="21790B20" w14:textId="77777777" w:rsidR="00216B32" w:rsidRPr="008827E9" w:rsidRDefault="00757B4E">
            <w:pPr>
              <w:tabs>
                <w:tab w:val="left" w:pos="705"/>
              </w:tabs>
              <w:contextualSpacing/>
              <w:jc w:val="center"/>
              <w:rPr>
                <w:rStyle w:val="25"/>
                <w:rFonts w:eastAsia="Arial Unicode MS"/>
                <w:b w:val="0"/>
                <w:bCs w:val="0"/>
                <w:color w:val="auto"/>
                <w:sz w:val="16"/>
                <w:szCs w:val="16"/>
              </w:rPr>
            </w:pPr>
            <w:r w:rsidRPr="008827E9">
              <w:rPr>
                <w:rStyle w:val="25"/>
                <w:rFonts w:eastAsia="Arial Unicode MS"/>
                <w:b w:val="0"/>
                <w:bCs w:val="0"/>
                <w:color w:val="auto"/>
                <w:sz w:val="16"/>
                <w:szCs w:val="16"/>
              </w:rPr>
              <w:t>Цена Договора,</w:t>
            </w:r>
          </w:p>
          <w:p w14:paraId="3BAC7D47" w14:textId="77777777" w:rsidR="00216B32" w:rsidRPr="008827E9" w:rsidRDefault="00757B4E">
            <w:pPr>
              <w:tabs>
                <w:tab w:val="left" w:pos="705"/>
              </w:tabs>
              <w:contextualSpacing/>
              <w:jc w:val="center"/>
              <w:rPr>
                <w:rStyle w:val="25"/>
                <w:rFonts w:eastAsia="Arial Unicode MS"/>
                <w:b w:val="0"/>
                <w:bCs w:val="0"/>
                <w:color w:val="auto"/>
                <w:sz w:val="16"/>
                <w:szCs w:val="16"/>
              </w:rPr>
            </w:pPr>
            <w:r w:rsidRPr="008827E9">
              <w:rPr>
                <w:rStyle w:val="25"/>
                <w:rFonts w:eastAsia="Arial Unicode MS"/>
                <w:b w:val="0"/>
                <w:bCs w:val="0"/>
                <w:color w:val="auto"/>
                <w:sz w:val="16"/>
                <w:szCs w:val="16"/>
              </w:rPr>
              <w:t>в рублях</w:t>
            </w:r>
          </w:p>
        </w:tc>
        <w:tc>
          <w:tcPr>
            <w:tcW w:w="2301" w:type="dxa"/>
          </w:tcPr>
          <w:p w14:paraId="634EDE8A" w14:textId="77777777" w:rsidR="00216B32" w:rsidRPr="008827E9" w:rsidRDefault="00757B4E">
            <w:pPr>
              <w:tabs>
                <w:tab w:val="left" w:pos="705"/>
              </w:tabs>
              <w:contextualSpacing/>
              <w:jc w:val="center"/>
              <w:rPr>
                <w:rStyle w:val="25"/>
                <w:rFonts w:eastAsia="Arial Unicode MS"/>
                <w:b w:val="0"/>
                <w:bCs w:val="0"/>
                <w:color w:val="auto"/>
                <w:sz w:val="16"/>
                <w:szCs w:val="16"/>
              </w:rPr>
            </w:pPr>
            <w:r w:rsidRPr="008827E9">
              <w:rPr>
                <w:rStyle w:val="25"/>
                <w:rFonts w:eastAsia="Arial Unicode MS"/>
                <w:b w:val="0"/>
                <w:bCs w:val="0"/>
                <w:color w:val="auto"/>
                <w:sz w:val="16"/>
                <w:szCs w:val="16"/>
              </w:rPr>
              <w:t>Цена Договора, прописью</w:t>
            </w:r>
          </w:p>
        </w:tc>
      </w:tr>
      <w:tr w:rsidR="00216B32" w:rsidRPr="008827E9" w14:paraId="70FDE2BD" w14:textId="77777777">
        <w:trPr>
          <w:trHeight w:val="319"/>
        </w:trPr>
        <w:tc>
          <w:tcPr>
            <w:tcW w:w="1838" w:type="dxa"/>
          </w:tcPr>
          <w:p w14:paraId="46368FE1" w14:textId="77777777" w:rsidR="00216B32" w:rsidRPr="008827E9" w:rsidRDefault="00216B32">
            <w:pPr>
              <w:tabs>
                <w:tab w:val="left" w:pos="705"/>
              </w:tabs>
              <w:contextualSpacing/>
              <w:rPr>
                <w:rFonts w:ascii="Times New Roman" w:hAnsi="Times New Roman" w:cs="Times New Roman"/>
                <w:b/>
                <w:sz w:val="16"/>
                <w:szCs w:val="16"/>
              </w:rPr>
            </w:pPr>
          </w:p>
        </w:tc>
        <w:tc>
          <w:tcPr>
            <w:tcW w:w="2022" w:type="dxa"/>
          </w:tcPr>
          <w:p w14:paraId="363A76DE" w14:textId="77777777" w:rsidR="00216B32" w:rsidRPr="008827E9" w:rsidRDefault="00216B32">
            <w:pPr>
              <w:tabs>
                <w:tab w:val="left" w:pos="705"/>
              </w:tabs>
              <w:contextualSpacing/>
              <w:jc w:val="center"/>
              <w:rPr>
                <w:rFonts w:ascii="Times New Roman" w:hAnsi="Times New Roman" w:cs="Times New Roman"/>
                <w:b/>
                <w:sz w:val="16"/>
                <w:szCs w:val="16"/>
              </w:rPr>
            </w:pPr>
          </w:p>
        </w:tc>
        <w:tc>
          <w:tcPr>
            <w:tcW w:w="2485" w:type="dxa"/>
          </w:tcPr>
          <w:p w14:paraId="7BEEEB1A" w14:textId="77777777" w:rsidR="00216B32" w:rsidRPr="008827E9" w:rsidRDefault="00216B32">
            <w:pPr>
              <w:tabs>
                <w:tab w:val="left" w:pos="705"/>
              </w:tabs>
              <w:contextualSpacing/>
              <w:jc w:val="center"/>
              <w:rPr>
                <w:rFonts w:ascii="Times New Roman" w:hAnsi="Times New Roman" w:cs="Times New Roman"/>
                <w:b/>
                <w:bCs/>
                <w:sz w:val="16"/>
                <w:szCs w:val="16"/>
              </w:rPr>
            </w:pPr>
          </w:p>
        </w:tc>
        <w:tc>
          <w:tcPr>
            <w:tcW w:w="1560" w:type="dxa"/>
          </w:tcPr>
          <w:p w14:paraId="17BE3717" w14:textId="77777777" w:rsidR="00216B32" w:rsidRPr="008827E9" w:rsidRDefault="00216B32">
            <w:pPr>
              <w:tabs>
                <w:tab w:val="left" w:pos="705"/>
              </w:tabs>
              <w:contextualSpacing/>
              <w:jc w:val="center"/>
              <w:rPr>
                <w:rStyle w:val="25"/>
                <w:rFonts w:eastAsia="Arial Unicode MS"/>
                <w:color w:val="auto"/>
                <w:sz w:val="16"/>
                <w:szCs w:val="16"/>
              </w:rPr>
            </w:pPr>
          </w:p>
        </w:tc>
        <w:tc>
          <w:tcPr>
            <w:tcW w:w="2301" w:type="dxa"/>
          </w:tcPr>
          <w:p w14:paraId="77541D88" w14:textId="77777777" w:rsidR="00216B32" w:rsidRPr="008827E9" w:rsidRDefault="00216B32">
            <w:pPr>
              <w:tabs>
                <w:tab w:val="left" w:pos="705"/>
              </w:tabs>
              <w:contextualSpacing/>
              <w:jc w:val="center"/>
              <w:rPr>
                <w:rStyle w:val="25"/>
                <w:rFonts w:eastAsia="Arial Unicode MS"/>
                <w:b w:val="0"/>
                <w:color w:val="auto"/>
                <w:sz w:val="16"/>
                <w:szCs w:val="16"/>
              </w:rPr>
            </w:pPr>
          </w:p>
        </w:tc>
      </w:tr>
    </w:tbl>
    <w:p w14:paraId="56F06212" w14:textId="77777777" w:rsidR="00216B32" w:rsidRPr="008827E9" w:rsidRDefault="00757B4E">
      <w:pPr>
        <w:numPr>
          <w:ilvl w:val="1"/>
          <w:numId w:val="1"/>
        </w:numPr>
        <w:tabs>
          <w:tab w:val="left" w:pos="567"/>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Цена Договора подлежит изменению в случаях, предусмотренных настоящим Договором.</w:t>
      </w:r>
    </w:p>
    <w:p w14:paraId="5EEF3EA7" w14:textId="77777777" w:rsidR="00216B32" w:rsidRPr="008827E9" w:rsidRDefault="00757B4E">
      <w:pPr>
        <w:numPr>
          <w:ilvl w:val="1"/>
          <w:numId w:val="1"/>
        </w:numPr>
        <w:tabs>
          <w:tab w:val="left" w:pos="567"/>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 xml:space="preserve">УЧАСТНИК ДОЛЕВОГО СТРОИТЕЛЬСТВА обязуется </w:t>
      </w:r>
      <w:r w:rsidRPr="008827E9">
        <w:rPr>
          <w:rFonts w:ascii="Times New Roman" w:eastAsiaTheme="minorHAnsi" w:hAnsi="Times New Roman" w:cs="Times New Roman"/>
          <w:color w:val="auto"/>
          <w:sz w:val="18"/>
          <w:szCs w:val="18"/>
          <w:lang w:eastAsia="en-US" w:bidi="ar-SA"/>
        </w:rPr>
        <w:t xml:space="preserve">уплатить Цену договора в порядке и в сроки, установленные Договором и </w:t>
      </w:r>
      <w:r w:rsidRPr="008827E9">
        <w:rPr>
          <w:rFonts w:ascii="Times New Roman" w:eastAsiaTheme="minorHAnsi" w:hAnsi="Times New Roman" w:cs="Times New Roman"/>
          <w:color w:val="auto"/>
          <w:sz w:val="18"/>
          <w:szCs w:val="18"/>
        </w:rPr>
        <w:t>Графиком платежей (Приложение № 3 к Договору).</w:t>
      </w:r>
    </w:p>
    <w:p w14:paraId="1B437F03" w14:textId="77777777" w:rsidR="00216B32" w:rsidRPr="008827E9" w:rsidRDefault="00757B4E">
      <w:pPr>
        <w:numPr>
          <w:ilvl w:val="1"/>
          <w:numId w:val="1"/>
        </w:numPr>
        <w:tabs>
          <w:tab w:val="left" w:pos="567"/>
        </w:tabs>
        <w:contextualSpacing/>
        <w:jc w:val="both"/>
        <w:rPr>
          <w:rFonts w:ascii="Times New Roman" w:hAnsi="Times New Roman" w:cs="Times New Roman"/>
          <w:color w:val="auto"/>
          <w:sz w:val="18"/>
          <w:szCs w:val="18"/>
        </w:rPr>
      </w:pPr>
      <w:r w:rsidRPr="008827E9">
        <w:rPr>
          <w:rFonts w:ascii="Times New Roman" w:eastAsia="Times New Roman" w:hAnsi="Times New Roman" w:cs="Times New Roman"/>
          <w:iCs/>
          <w:color w:val="222222"/>
          <w:sz w:val="18"/>
          <w:szCs w:val="18"/>
          <w:shd w:val="clear" w:color="auto" w:fill="FFFFFF"/>
        </w:rPr>
        <w:t>УЧАСТНИК ДОЛЕВОГО СТРОИТЕЛЬСТВА обязуется внести денежные средства в счет уплаты цены Договора, указанной в п. 3.1. Договора, с использованием специального эскроу счета, открываемого в банке (эскроу-агенте) по договору счета эскроу, заключаемому для учета и блокирования денежных средств, полученных банком от являющегося владельцем счета УЧАСТНИКА ДОЛЕВОГО СТРОИТЕЛЬСТВА (депонента) в счет уплаты цены Договора участия в долевом строительстве, в целях их перечисления ЗАСТРОЙЩИКУ (бенефициару) на следующих условиях:</w:t>
      </w:r>
    </w:p>
    <w:p w14:paraId="076C509D" w14:textId="421C5BFE" w:rsidR="00216B32" w:rsidRPr="008827E9" w:rsidRDefault="00757B4E">
      <w:pPr>
        <w:tabs>
          <w:tab w:val="left" w:pos="567"/>
        </w:tabs>
        <w:jc w:val="both"/>
        <w:rPr>
          <w:rFonts w:ascii="Times New Roman" w:eastAsiaTheme="minorHAnsi" w:hAnsi="Times New Roman" w:cs="Times New Roman"/>
          <w:bCs/>
          <w:color w:val="auto"/>
          <w:sz w:val="18"/>
          <w:szCs w:val="18"/>
          <w:highlight w:val="yellow"/>
        </w:rPr>
      </w:pPr>
      <w:r w:rsidRPr="008827E9">
        <w:rPr>
          <w:rFonts w:ascii="Times New Roman" w:eastAsiaTheme="minorHAnsi" w:hAnsi="Times New Roman" w:cs="Times New Roman"/>
          <w:b/>
          <w:color w:val="auto"/>
          <w:sz w:val="18"/>
          <w:szCs w:val="18"/>
        </w:rPr>
        <w:t>Эскроу-агент</w:t>
      </w:r>
      <w:r w:rsidRPr="008827E9">
        <w:rPr>
          <w:rFonts w:ascii="Times New Roman" w:eastAsiaTheme="minorHAnsi" w:hAnsi="Times New Roman" w:cs="Times New Roman"/>
          <w:bCs/>
          <w:color w:val="auto"/>
          <w:sz w:val="18"/>
          <w:szCs w:val="18"/>
        </w:rPr>
        <w:t xml:space="preserve">: </w:t>
      </w:r>
      <w:r w:rsidR="008827E9" w:rsidRPr="008827E9">
        <w:rPr>
          <w:rFonts w:ascii="Times New Roman" w:hAnsi="Times New Roman" w:cs="Times New Roman"/>
          <w:sz w:val="18"/>
          <w:szCs w:val="18"/>
        </w:rPr>
        <w:t xml:space="preserve">АКЦИОНЕРНОЕ ОБЩЕСТВО «АЛЬФА-БАНК» (сокращенное фирменное наименование: АО «АЛЬФА-БАНК»), место нахождения: г. Москва, адрес: </w:t>
      </w:r>
      <w:r w:rsidR="008827E9" w:rsidRPr="008827E9">
        <w:rPr>
          <w:rFonts w:ascii="Times New Roman" w:eastAsia="Times New Roman" w:hAnsi="Times New Roman" w:cs="Times New Roman"/>
          <w:sz w:val="18"/>
          <w:szCs w:val="18"/>
        </w:rPr>
        <w:t>107078, г. Москва, ул. Каланчевская, 27; а</w:t>
      </w:r>
      <w:r w:rsidR="008827E9" w:rsidRPr="008827E9">
        <w:rPr>
          <w:rFonts w:ascii="Times New Roman" w:hAnsi="Times New Roman" w:cs="Times New Roman"/>
          <w:sz w:val="18"/>
          <w:szCs w:val="18"/>
        </w:rPr>
        <w:t>дрес электронной почты: mail@alfabank.ru, номер телефона: +7 495 620-91-91</w:t>
      </w:r>
    </w:p>
    <w:p w14:paraId="615D4530" w14:textId="77777777" w:rsidR="00216B32" w:rsidRPr="008827E9" w:rsidRDefault="00757B4E">
      <w:pPr>
        <w:jc w:val="both"/>
        <w:rPr>
          <w:rFonts w:ascii="Times New Roman" w:hAnsi="Times New Roman" w:cs="Times New Roman"/>
          <w:color w:val="000000" w:themeColor="text1"/>
          <w:sz w:val="18"/>
          <w:szCs w:val="18"/>
        </w:rPr>
      </w:pPr>
      <w:r w:rsidRPr="008827E9">
        <w:rPr>
          <w:rFonts w:ascii="Times New Roman" w:eastAsiaTheme="minorHAnsi" w:hAnsi="Times New Roman" w:cs="Times New Roman"/>
          <w:b/>
          <w:color w:val="000000" w:themeColor="text1"/>
          <w:sz w:val="18"/>
          <w:szCs w:val="18"/>
        </w:rPr>
        <w:t xml:space="preserve">Депонент: </w:t>
      </w:r>
      <w:r w:rsidRPr="008827E9">
        <w:rPr>
          <w:rFonts w:ascii="Times New Roman" w:eastAsiaTheme="minorHAnsi" w:hAnsi="Times New Roman" w:cs="Times New Roman"/>
          <w:color w:val="000000" w:themeColor="text1"/>
          <w:sz w:val="18"/>
          <w:szCs w:val="18"/>
        </w:rPr>
        <w:t>УЧАСТНИК ДОЛЕВОГО СТРОИТЕЛЬСТВА</w:t>
      </w:r>
    </w:p>
    <w:p w14:paraId="52343E71" w14:textId="77777777" w:rsidR="00216B32" w:rsidRPr="008827E9" w:rsidRDefault="00757B4E">
      <w:pPr>
        <w:pStyle w:val="af4"/>
        <w:ind w:left="0"/>
        <w:jc w:val="both"/>
        <w:rPr>
          <w:rFonts w:ascii="Times New Roman" w:hAnsi="Times New Roman" w:cs="Times New Roman"/>
          <w:color w:val="000000" w:themeColor="text1"/>
          <w:sz w:val="18"/>
          <w:szCs w:val="18"/>
        </w:rPr>
      </w:pPr>
      <w:r w:rsidRPr="008827E9">
        <w:rPr>
          <w:rFonts w:ascii="Times New Roman" w:eastAsiaTheme="minorHAnsi" w:hAnsi="Times New Roman" w:cs="Times New Roman"/>
          <w:b/>
          <w:color w:val="000000" w:themeColor="text1"/>
          <w:sz w:val="18"/>
          <w:szCs w:val="18"/>
        </w:rPr>
        <w:t>Бенефициар</w:t>
      </w:r>
      <w:r w:rsidRPr="008827E9">
        <w:rPr>
          <w:rFonts w:ascii="Times New Roman" w:eastAsiaTheme="minorHAnsi" w:hAnsi="Times New Roman" w:cs="Times New Roman"/>
          <w:color w:val="000000" w:themeColor="text1"/>
          <w:sz w:val="18"/>
          <w:szCs w:val="18"/>
        </w:rPr>
        <w:t>: ЗАСТРОЙЩИК</w:t>
      </w:r>
    </w:p>
    <w:p w14:paraId="394C667E" w14:textId="77777777" w:rsidR="00216B32" w:rsidRPr="008827E9" w:rsidRDefault="00757B4E">
      <w:pPr>
        <w:widowControl/>
        <w:rPr>
          <w:rStyle w:val="25"/>
          <w:rFonts w:eastAsia="Arial Unicode MS"/>
          <w:b w:val="0"/>
          <w:bCs w:val="0"/>
          <w:color w:val="auto"/>
          <w:sz w:val="18"/>
          <w:szCs w:val="18"/>
        </w:rPr>
      </w:pPr>
      <w:r w:rsidRPr="008827E9">
        <w:rPr>
          <w:rFonts w:ascii="Times New Roman" w:eastAsiaTheme="minorHAnsi" w:hAnsi="Times New Roman" w:cs="Times New Roman"/>
          <w:b/>
          <w:color w:val="000000" w:themeColor="text1"/>
          <w:sz w:val="18"/>
          <w:szCs w:val="18"/>
        </w:rPr>
        <w:t>Депонируемая сумма:</w:t>
      </w:r>
      <w:r w:rsidRPr="008827E9">
        <w:rPr>
          <w:rStyle w:val="33"/>
          <w:rFonts w:eastAsia="Arial Unicode MS"/>
          <w:color w:val="auto"/>
          <w:sz w:val="18"/>
          <w:szCs w:val="18"/>
        </w:rPr>
        <w:t xml:space="preserve"> </w:t>
      </w:r>
      <w:r w:rsidRPr="008827E9">
        <w:rPr>
          <w:rStyle w:val="25"/>
          <w:rFonts w:eastAsia="Arial Unicode MS"/>
          <w:b w:val="0"/>
          <w:bCs w:val="0"/>
          <w:color w:val="auto"/>
          <w:sz w:val="18"/>
          <w:szCs w:val="18"/>
        </w:rPr>
        <w:t>ХХХ (ХХХ</w:t>
      </w:r>
      <w:r w:rsidRPr="008827E9">
        <w:rPr>
          <w:rStyle w:val="25"/>
          <w:rFonts w:eastAsia="Arial Unicode MS"/>
          <w:b w:val="0"/>
          <w:bCs w:val="0"/>
          <w:sz w:val="18"/>
          <w:szCs w:val="18"/>
        </w:rPr>
        <w:t xml:space="preserve">) </w:t>
      </w:r>
      <w:r w:rsidRPr="008827E9">
        <w:rPr>
          <w:rStyle w:val="25"/>
          <w:rFonts w:eastAsia="Arial Unicode MS"/>
          <w:b w:val="0"/>
          <w:bCs w:val="0"/>
          <w:color w:val="auto"/>
          <w:sz w:val="18"/>
          <w:szCs w:val="18"/>
        </w:rPr>
        <w:t>рублей ХХ копеек</w:t>
      </w:r>
      <w:r w:rsidRPr="008827E9">
        <w:rPr>
          <w:rStyle w:val="docdata"/>
          <w:rFonts w:ascii="Times New Roman" w:hAnsi="Times New Roman" w:cs="Times New Roman"/>
          <w:b/>
          <w:bCs/>
          <w:sz w:val="18"/>
          <w:szCs w:val="18"/>
        </w:rPr>
        <w:t xml:space="preserve"> </w:t>
      </w:r>
    </w:p>
    <w:p w14:paraId="4304C9C3" w14:textId="77777777" w:rsidR="00216B32" w:rsidRPr="008827E9" w:rsidRDefault="00757B4E">
      <w:pPr>
        <w:pStyle w:val="af4"/>
        <w:ind w:left="0"/>
        <w:jc w:val="both"/>
        <w:rPr>
          <w:rFonts w:ascii="Times New Roman" w:hAnsi="Times New Roman" w:cs="Times New Roman"/>
          <w:b/>
          <w:color w:val="000000" w:themeColor="text1"/>
          <w:sz w:val="18"/>
          <w:szCs w:val="18"/>
        </w:rPr>
      </w:pPr>
      <w:r w:rsidRPr="008827E9">
        <w:rPr>
          <w:rFonts w:ascii="Times New Roman" w:eastAsiaTheme="minorHAnsi" w:hAnsi="Times New Roman" w:cs="Times New Roman"/>
          <w:b/>
          <w:color w:val="000000" w:themeColor="text1"/>
          <w:sz w:val="18"/>
          <w:szCs w:val="18"/>
        </w:rPr>
        <w:t>Срок перечисления Депонентом депонируемой суммы:</w:t>
      </w:r>
      <w:r w:rsidRPr="008827E9">
        <w:rPr>
          <w:rFonts w:ascii="Times New Roman" w:eastAsiaTheme="minorHAnsi" w:hAnsi="Times New Roman" w:cs="Times New Roman"/>
          <w:color w:val="000000" w:themeColor="text1"/>
          <w:sz w:val="18"/>
          <w:szCs w:val="18"/>
        </w:rPr>
        <w:t xml:space="preserve"> в сроки, установленные Графиком платежей, являющимся Приложением № 3 к Договору.</w:t>
      </w:r>
    </w:p>
    <w:p w14:paraId="29BD1D73" w14:textId="77777777" w:rsidR="00216B32" w:rsidRPr="008827E9" w:rsidRDefault="00757B4E">
      <w:pPr>
        <w:pStyle w:val="af4"/>
        <w:ind w:left="0"/>
        <w:jc w:val="both"/>
        <w:rPr>
          <w:rFonts w:ascii="Times New Roman" w:hAnsi="Times New Roman" w:cs="Times New Roman"/>
          <w:color w:val="auto"/>
          <w:sz w:val="18"/>
          <w:szCs w:val="18"/>
        </w:rPr>
      </w:pPr>
      <w:r w:rsidRPr="008827E9">
        <w:rPr>
          <w:rFonts w:ascii="Times New Roman" w:eastAsiaTheme="minorHAnsi" w:hAnsi="Times New Roman" w:cs="Times New Roman"/>
          <w:b/>
          <w:color w:val="auto"/>
          <w:sz w:val="18"/>
          <w:szCs w:val="18"/>
          <w:lang w:eastAsia="en-US"/>
        </w:rPr>
        <w:t>Срок условного депонирования</w:t>
      </w:r>
      <w:r w:rsidRPr="008827E9">
        <w:rPr>
          <w:rFonts w:ascii="Times New Roman" w:eastAsiaTheme="minorHAnsi" w:hAnsi="Times New Roman" w:cs="Times New Roman"/>
          <w:color w:val="auto"/>
          <w:sz w:val="18"/>
          <w:szCs w:val="18"/>
          <w:lang w:eastAsia="en-US"/>
        </w:rPr>
        <w:t xml:space="preserve">: </w:t>
      </w:r>
      <w:r w:rsidRPr="008827E9">
        <w:rPr>
          <w:rFonts w:ascii="Times New Roman" w:eastAsiaTheme="minorHAnsi" w:hAnsi="Times New Roman" w:cs="Times New Roman"/>
          <w:color w:val="auto"/>
          <w:spacing w:val="-5"/>
          <w:sz w:val="18"/>
          <w:szCs w:val="18"/>
          <w:lang w:eastAsia="en-US"/>
        </w:rPr>
        <w:t>по 21 августа 2030 года включительно.</w:t>
      </w:r>
    </w:p>
    <w:p w14:paraId="571F95EC" w14:textId="77777777" w:rsidR="00216B32" w:rsidRPr="008827E9" w:rsidRDefault="00757B4E">
      <w:pPr>
        <w:contextualSpacing/>
        <w:jc w:val="both"/>
        <w:rPr>
          <w:rFonts w:ascii="Times New Roman" w:hAnsi="Times New Roman" w:cs="Times New Roman"/>
          <w:b/>
          <w:sz w:val="18"/>
          <w:szCs w:val="18"/>
          <w:lang w:bidi="ar-SA"/>
        </w:rPr>
      </w:pPr>
      <w:r w:rsidRPr="008827E9">
        <w:rPr>
          <w:rFonts w:ascii="Times New Roman" w:hAnsi="Times New Roman" w:cs="Times New Roman"/>
          <w:b/>
          <w:sz w:val="18"/>
          <w:szCs w:val="18"/>
        </w:rPr>
        <w:t xml:space="preserve">Счет эскроу: </w:t>
      </w:r>
      <w:r w:rsidRPr="008827E9">
        <w:rPr>
          <w:rFonts w:ascii="Times New Roman" w:hAnsi="Times New Roman" w:cs="Times New Roman"/>
          <w:bCs/>
          <w:sz w:val="18"/>
          <w:szCs w:val="18"/>
        </w:rPr>
        <w:t>№ ХХХ, открытый в Банке ХХХ.</w:t>
      </w:r>
    </w:p>
    <w:p w14:paraId="71C77412" w14:textId="07FCDED0" w:rsidR="00216B32" w:rsidRPr="008827E9" w:rsidRDefault="00757B4E">
      <w:pPr>
        <w:pStyle w:val="Default"/>
        <w:contextualSpacing/>
        <w:jc w:val="both"/>
        <w:rPr>
          <w:rFonts w:eastAsiaTheme="minorEastAsia"/>
          <w:b/>
          <w:color w:val="auto"/>
          <w:sz w:val="18"/>
          <w:szCs w:val="18"/>
          <w:lang w:bidi="ru-RU"/>
        </w:rPr>
      </w:pPr>
      <w:r w:rsidRPr="008827E9">
        <w:rPr>
          <w:rFonts w:eastAsia="Times New Roman"/>
          <w:b/>
          <w:color w:val="000000" w:themeColor="text1"/>
          <w:sz w:val="18"/>
          <w:szCs w:val="18"/>
        </w:rPr>
        <w:t>Банковский счет Бенефициара,</w:t>
      </w:r>
      <w:r w:rsidRPr="008827E9">
        <w:rPr>
          <w:rFonts w:eastAsia="Times New Roman"/>
          <w:color w:val="000000" w:themeColor="text1"/>
          <w:sz w:val="18"/>
          <w:szCs w:val="18"/>
        </w:rPr>
        <w:t xml:space="preserve"> на который подлежат перечислению денежные средства со счета эскроу при наступлении оснований, предусмотренных Договором счета </w:t>
      </w:r>
      <w:r w:rsidRPr="008827E9">
        <w:rPr>
          <w:rFonts w:eastAsiaTheme="minorEastAsia"/>
          <w:iCs/>
          <w:color w:val="000000" w:themeColor="text1"/>
          <w:sz w:val="18"/>
          <w:szCs w:val="18"/>
        </w:rPr>
        <w:t xml:space="preserve">эскроу: № </w:t>
      </w:r>
      <w:r w:rsidR="00CC760F" w:rsidRPr="00DE1B2A">
        <w:rPr>
          <w:rFonts w:eastAsiaTheme="minorEastAsia"/>
          <w:bCs/>
          <w:iCs/>
          <w:color w:val="auto"/>
          <w:sz w:val="18"/>
          <w:szCs w:val="18"/>
        </w:rPr>
        <w:t>40702810532580000677</w:t>
      </w:r>
      <w:r w:rsidRPr="008827E9">
        <w:rPr>
          <w:rFonts w:eastAsiaTheme="minorEastAsia"/>
          <w:bCs/>
          <w:color w:val="auto"/>
          <w:sz w:val="18"/>
          <w:szCs w:val="18"/>
          <w:lang w:bidi="ru-RU"/>
        </w:rPr>
        <w:t xml:space="preserve"> в Банке </w:t>
      </w:r>
      <w:r w:rsidR="00CC760F" w:rsidRPr="008827E9">
        <w:rPr>
          <w:sz w:val="18"/>
          <w:szCs w:val="18"/>
        </w:rPr>
        <w:t>АО «АЛЬФА-БАНК»</w:t>
      </w:r>
    </w:p>
    <w:p w14:paraId="0BBCC19D" w14:textId="77777777" w:rsidR="00216B32" w:rsidRPr="008827E9" w:rsidRDefault="00757B4E">
      <w:pPr>
        <w:pStyle w:val="Default"/>
        <w:contextualSpacing/>
        <w:jc w:val="both"/>
        <w:rPr>
          <w:rFonts w:eastAsia="Times New Roman"/>
          <w:color w:val="auto"/>
          <w:sz w:val="18"/>
          <w:szCs w:val="18"/>
        </w:rPr>
      </w:pPr>
      <w:r w:rsidRPr="008827E9">
        <w:rPr>
          <w:rFonts w:eastAsia="Times New Roman"/>
          <w:b/>
          <w:color w:val="000000" w:themeColor="text1"/>
          <w:sz w:val="18"/>
          <w:szCs w:val="18"/>
        </w:rPr>
        <w:t>Банковский счет Депонента</w:t>
      </w:r>
      <w:r w:rsidRPr="008827E9">
        <w:rPr>
          <w:rFonts w:eastAsia="Times New Roman"/>
          <w:color w:val="000000" w:themeColor="text1"/>
          <w:sz w:val="18"/>
          <w:szCs w:val="18"/>
        </w:rPr>
        <w:t xml:space="preserve">, на который подлежат перечислению денежные средства со счета эскроу при наступлении оснований, предусмотренных </w:t>
      </w:r>
      <w:r w:rsidRPr="008827E9">
        <w:rPr>
          <w:rFonts w:eastAsia="Times New Roman"/>
          <w:color w:val="auto"/>
          <w:sz w:val="18"/>
          <w:szCs w:val="18"/>
        </w:rPr>
        <w:t xml:space="preserve">Договором счета эскроу: </w:t>
      </w:r>
      <w:r w:rsidRPr="008827E9">
        <w:rPr>
          <w:rFonts w:eastAsia="Times New Roman"/>
          <w:bCs/>
          <w:color w:val="auto"/>
          <w:sz w:val="18"/>
          <w:szCs w:val="18"/>
        </w:rPr>
        <w:t>№ ХХХ</w:t>
      </w:r>
      <w:r w:rsidRPr="008827E9">
        <w:rPr>
          <w:bCs/>
          <w:sz w:val="18"/>
          <w:szCs w:val="18"/>
        </w:rPr>
        <w:t xml:space="preserve"> в Банке ХХХХХ</w:t>
      </w:r>
      <w:r w:rsidRPr="008827E9">
        <w:rPr>
          <w:rFonts w:eastAsia="Times New Roman"/>
          <w:color w:val="auto"/>
          <w:sz w:val="18"/>
          <w:szCs w:val="18"/>
        </w:rPr>
        <w:t>.</w:t>
      </w:r>
    </w:p>
    <w:p w14:paraId="635C6D3D" w14:textId="77777777" w:rsidR="00216B32" w:rsidRPr="008827E9" w:rsidRDefault="00757B4E">
      <w:pPr>
        <w:pStyle w:val="af4"/>
        <w:numPr>
          <w:ilvl w:val="2"/>
          <w:numId w:val="1"/>
        </w:numPr>
        <w:tabs>
          <w:tab w:val="left" w:pos="567"/>
        </w:tabs>
        <w:ind w:left="0"/>
        <w:jc w:val="both"/>
        <w:rPr>
          <w:rFonts w:ascii="Times New Roman" w:hAnsi="Times New Roman" w:cs="Times New Roman"/>
          <w:iCs/>
          <w:sz w:val="18"/>
          <w:szCs w:val="18"/>
        </w:rPr>
      </w:pPr>
      <w:r w:rsidRPr="008827E9">
        <w:rPr>
          <w:rFonts w:ascii="Times New Roman" w:eastAsiaTheme="minorHAnsi" w:hAnsi="Times New Roman" w:cs="Times New Roman"/>
          <w:sz w:val="18"/>
          <w:szCs w:val="18"/>
          <w:lang w:eastAsia="en-US"/>
        </w:rPr>
        <w:t>Оплата</w:t>
      </w:r>
      <w:r w:rsidRPr="008827E9">
        <w:rPr>
          <w:rFonts w:ascii="Times New Roman" w:eastAsiaTheme="minorHAnsi" w:hAnsi="Times New Roman" w:cs="Times New Roman"/>
          <w:spacing w:val="-10"/>
          <w:sz w:val="18"/>
          <w:szCs w:val="18"/>
          <w:lang w:eastAsia="en-US"/>
        </w:rPr>
        <w:t xml:space="preserve"> </w:t>
      </w:r>
      <w:r w:rsidRPr="008827E9">
        <w:rPr>
          <w:rFonts w:ascii="Times New Roman" w:eastAsiaTheme="minorHAnsi" w:hAnsi="Times New Roman" w:cs="Times New Roman"/>
          <w:sz w:val="18"/>
          <w:szCs w:val="18"/>
          <w:lang w:eastAsia="en-US"/>
        </w:rPr>
        <w:t>по</w:t>
      </w:r>
      <w:r w:rsidRPr="008827E9">
        <w:rPr>
          <w:rFonts w:ascii="Times New Roman" w:eastAsiaTheme="minorHAnsi" w:hAnsi="Times New Roman" w:cs="Times New Roman"/>
          <w:spacing w:val="-9"/>
          <w:sz w:val="18"/>
          <w:szCs w:val="18"/>
          <w:lang w:eastAsia="en-US"/>
        </w:rPr>
        <w:t xml:space="preserve"> </w:t>
      </w:r>
      <w:r w:rsidRPr="008827E9">
        <w:rPr>
          <w:rFonts w:ascii="Times New Roman" w:eastAsiaTheme="minorHAnsi" w:hAnsi="Times New Roman" w:cs="Times New Roman"/>
          <w:sz w:val="18"/>
          <w:szCs w:val="18"/>
          <w:lang w:eastAsia="en-US"/>
        </w:rPr>
        <w:t>Договору</w:t>
      </w:r>
      <w:r w:rsidRPr="008827E9">
        <w:rPr>
          <w:rFonts w:ascii="Times New Roman" w:eastAsiaTheme="minorHAnsi" w:hAnsi="Times New Roman" w:cs="Times New Roman"/>
          <w:spacing w:val="-9"/>
          <w:sz w:val="18"/>
          <w:szCs w:val="18"/>
          <w:lang w:eastAsia="en-US"/>
        </w:rPr>
        <w:t xml:space="preserve"> </w:t>
      </w:r>
      <w:r w:rsidRPr="008827E9">
        <w:rPr>
          <w:rFonts w:ascii="Times New Roman" w:eastAsiaTheme="minorHAnsi" w:hAnsi="Times New Roman" w:cs="Times New Roman"/>
          <w:sz w:val="18"/>
          <w:szCs w:val="18"/>
          <w:lang w:eastAsia="en-US"/>
        </w:rPr>
        <w:t>производится</w:t>
      </w:r>
      <w:r w:rsidRPr="008827E9">
        <w:rPr>
          <w:rFonts w:ascii="Times New Roman" w:eastAsiaTheme="minorHAnsi" w:hAnsi="Times New Roman" w:cs="Times New Roman"/>
          <w:spacing w:val="-11"/>
          <w:sz w:val="18"/>
          <w:szCs w:val="18"/>
          <w:lang w:eastAsia="en-US"/>
        </w:rPr>
        <w:t xml:space="preserve"> </w:t>
      </w:r>
      <w:r w:rsidRPr="008827E9">
        <w:rPr>
          <w:rFonts w:ascii="Times New Roman" w:eastAsia="Times New Roman" w:hAnsi="Times New Roman" w:cs="Times New Roman"/>
          <w:iCs/>
          <w:color w:val="222222"/>
          <w:sz w:val="18"/>
          <w:szCs w:val="18"/>
        </w:rPr>
        <w:t>УЧАСТНИКОМ ДОЛЕВОГО СТРОИТЕЛЬСТВА</w:t>
      </w:r>
      <w:r w:rsidRPr="008827E9">
        <w:rPr>
          <w:rFonts w:ascii="Times New Roman" w:eastAsiaTheme="minorHAnsi" w:hAnsi="Times New Roman" w:cs="Times New Roman"/>
          <w:spacing w:val="-11"/>
          <w:sz w:val="18"/>
          <w:szCs w:val="18"/>
          <w:lang w:eastAsia="en-US"/>
        </w:rPr>
        <w:t xml:space="preserve"> </w:t>
      </w:r>
      <w:r w:rsidRPr="008827E9">
        <w:rPr>
          <w:rFonts w:ascii="Times New Roman" w:eastAsiaTheme="minorHAnsi" w:hAnsi="Times New Roman" w:cs="Times New Roman"/>
          <w:sz w:val="18"/>
          <w:szCs w:val="18"/>
          <w:lang w:eastAsia="en-US"/>
        </w:rPr>
        <w:t>в</w:t>
      </w:r>
      <w:r w:rsidRPr="008827E9">
        <w:rPr>
          <w:rFonts w:ascii="Times New Roman" w:eastAsiaTheme="minorHAnsi" w:hAnsi="Times New Roman" w:cs="Times New Roman"/>
          <w:spacing w:val="-10"/>
          <w:sz w:val="18"/>
          <w:szCs w:val="18"/>
          <w:lang w:eastAsia="en-US"/>
        </w:rPr>
        <w:t xml:space="preserve"> </w:t>
      </w:r>
      <w:r w:rsidRPr="008827E9">
        <w:rPr>
          <w:rFonts w:ascii="Times New Roman" w:eastAsiaTheme="minorHAnsi" w:hAnsi="Times New Roman" w:cs="Times New Roman"/>
          <w:sz w:val="18"/>
          <w:szCs w:val="18"/>
          <w:lang w:eastAsia="en-US"/>
        </w:rPr>
        <w:t>порядке, установленном статьей 15.4. ФЗ</w:t>
      </w:r>
      <w:r w:rsidRPr="008827E9">
        <w:rPr>
          <w:rFonts w:ascii="Times New Roman" w:eastAsiaTheme="minorHAnsi" w:hAnsi="Times New Roman" w:cs="Times New Roman"/>
          <w:spacing w:val="-3"/>
          <w:sz w:val="18"/>
          <w:szCs w:val="18"/>
          <w:lang w:eastAsia="en-US"/>
        </w:rPr>
        <w:t xml:space="preserve"> </w:t>
      </w:r>
      <w:r w:rsidRPr="008827E9">
        <w:rPr>
          <w:rFonts w:ascii="Times New Roman" w:eastAsiaTheme="minorHAnsi" w:hAnsi="Times New Roman" w:cs="Times New Roman"/>
          <w:sz w:val="18"/>
          <w:szCs w:val="18"/>
          <w:lang w:eastAsia="en-US"/>
        </w:rPr>
        <w:t xml:space="preserve">№ 214-ФЗ.  Денежные средства вносятся на </w:t>
      </w:r>
      <w:r w:rsidRPr="008827E9">
        <w:rPr>
          <w:rFonts w:ascii="Times New Roman" w:eastAsiaTheme="minorHAnsi" w:hAnsi="Times New Roman" w:cs="Times New Roman"/>
          <w:bCs/>
          <w:color w:val="auto"/>
          <w:sz w:val="18"/>
          <w:szCs w:val="18"/>
          <w:lang w:eastAsia="en-US" w:bidi="ar-SA"/>
        </w:rPr>
        <w:t>счет эскроу</w:t>
      </w:r>
      <w:r w:rsidRPr="008827E9">
        <w:rPr>
          <w:rFonts w:ascii="Times New Roman" w:eastAsiaTheme="minorHAnsi" w:hAnsi="Times New Roman" w:cs="Times New Roman"/>
          <w:sz w:val="18"/>
          <w:szCs w:val="18"/>
          <w:lang w:eastAsia="en-US"/>
        </w:rPr>
        <w:t xml:space="preserve"> </w:t>
      </w:r>
      <w:r w:rsidRPr="008827E9">
        <w:rPr>
          <w:rFonts w:ascii="Times New Roman" w:eastAsiaTheme="minorHAnsi" w:hAnsi="Times New Roman" w:cs="Times New Roman"/>
          <w:bCs/>
          <w:color w:val="auto"/>
          <w:sz w:val="18"/>
          <w:szCs w:val="18"/>
          <w:lang w:eastAsia="en-US" w:bidi="ar-SA"/>
        </w:rPr>
        <w:t xml:space="preserve">на </w:t>
      </w:r>
      <w:r w:rsidRPr="008827E9">
        <w:rPr>
          <w:rFonts w:ascii="Times New Roman" w:eastAsiaTheme="minorHAnsi" w:hAnsi="Times New Roman" w:cs="Times New Roman"/>
          <w:sz w:val="18"/>
          <w:szCs w:val="18"/>
          <w:lang w:eastAsia="en-US"/>
        </w:rPr>
        <w:t xml:space="preserve">срок условного депонирования денежных средств, который не может превышать более, чем на 6 (шесть) месяцев срок ввода в эксплуатацию Объекта недвижимости. </w:t>
      </w:r>
      <w:r w:rsidRPr="008827E9">
        <w:rPr>
          <w:rFonts w:ascii="Times New Roman" w:eastAsiaTheme="minorHAnsi" w:hAnsi="Times New Roman" w:cs="Times New Roman"/>
          <w:color w:val="auto"/>
          <w:sz w:val="18"/>
          <w:szCs w:val="18"/>
          <w:lang w:eastAsia="en-US" w:bidi="ar-SA"/>
        </w:rPr>
        <w:t>По заявлению участника долевого строительства срок условного депонирования денежных средств может быть продлен по истечении шести месяцев, но не более чем на два года.</w:t>
      </w:r>
      <w:r w:rsidRPr="008827E9">
        <w:rPr>
          <w:rFonts w:ascii="Times New Roman" w:eastAsiaTheme="minorHAnsi" w:hAnsi="Times New Roman" w:cs="Times New Roman"/>
          <w:sz w:val="18"/>
          <w:szCs w:val="18"/>
          <w:lang w:eastAsia="en-US"/>
        </w:rPr>
        <w:t xml:space="preserve"> Срок ввода в эксплуатацию Объекта недвижимости, в состав которого входит Объект долевого строительства, указан в проектной декларации.</w:t>
      </w:r>
    </w:p>
    <w:p w14:paraId="1A717D02" w14:textId="7F65B553" w:rsidR="008827E9" w:rsidRPr="008827E9" w:rsidRDefault="008827E9" w:rsidP="008827E9">
      <w:pPr>
        <w:contextualSpacing/>
        <w:jc w:val="both"/>
        <w:rPr>
          <w:rFonts w:ascii="Times New Roman" w:hAnsi="Times New Roman" w:cs="Times New Roman"/>
          <w:b/>
          <w:bCs/>
          <w:sz w:val="18"/>
          <w:szCs w:val="18"/>
        </w:rPr>
      </w:pPr>
      <w:r w:rsidRPr="008827E9">
        <w:rPr>
          <w:rFonts w:ascii="Times New Roman" w:eastAsia="Times New Roman" w:hAnsi="Times New Roman" w:cs="Times New Roman"/>
          <w:b/>
          <w:sz w:val="18"/>
          <w:szCs w:val="18"/>
        </w:rPr>
        <w:t>УЧАСТНИК ДОЛЕВОГО СТРОИТЕЛЬСТВА уплачивает</w:t>
      </w:r>
      <w:r w:rsidRPr="008827E9">
        <w:rPr>
          <w:rFonts w:ascii="Times New Roman" w:eastAsia="Times New Roman" w:hAnsi="Times New Roman" w:cs="Times New Roman"/>
          <w:sz w:val="18"/>
          <w:szCs w:val="18"/>
        </w:rPr>
        <w:t xml:space="preserve"> цену настоящего Договора в размере</w:t>
      </w:r>
      <w:r w:rsidRPr="008827E9">
        <w:rPr>
          <w:rStyle w:val="10"/>
          <w:rFonts w:eastAsiaTheme="minorHAnsi"/>
          <w:sz w:val="18"/>
          <w:szCs w:val="18"/>
        </w:rPr>
        <w:t xml:space="preserve"> </w:t>
      </w:r>
      <w:r w:rsidRPr="008827E9">
        <w:rPr>
          <w:rFonts w:ascii="Times New Roman" w:hAnsi="Times New Roman" w:cs="Times New Roman"/>
          <w:b/>
          <w:bCs/>
          <w:color w:val="000000" w:themeColor="text1"/>
          <w:sz w:val="18"/>
          <w:szCs w:val="18"/>
        </w:rPr>
        <w:t>ХХХ</w:t>
      </w:r>
      <w:r w:rsidRPr="008827E9">
        <w:rPr>
          <w:rFonts w:ascii="Times New Roman" w:eastAsia="Times New Roman" w:hAnsi="Times New Roman" w:cs="Times New Roman"/>
          <w:sz w:val="18"/>
          <w:szCs w:val="18"/>
        </w:rPr>
        <w:t xml:space="preserve"> путем внесения денежных средств</w:t>
      </w:r>
      <w:r w:rsidRPr="008827E9">
        <w:rPr>
          <w:rFonts w:ascii="Times New Roman" w:eastAsia="Times New Roman" w:hAnsi="Times New Roman" w:cs="Times New Roman"/>
          <w:b/>
          <w:sz w:val="18"/>
          <w:szCs w:val="18"/>
        </w:rPr>
        <w:t xml:space="preserve"> </w:t>
      </w:r>
      <w:r w:rsidRPr="008827E9">
        <w:rPr>
          <w:rFonts w:ascii="Times New Roman" w:eastAsia="Times New Roman" w:hAnsi="Times New Roman" w:cs="Times New Roman"/>
          <w:sz w:val="18"/>
          <w:szCs w:val="18"/>
        </w:rPr>
        <w:t>(депонируемая сумма)</w:t>
      </w:r>
      <w:r w:rsidRPr="008827E9">
        <w:rPr>
          <w:rFonts w:ascii="Times New Roman" w:eastAsia="Times New Roman" w:hAnsi="Times New Roman" w:cs="Times New Roman"/>
          <w:b/>
          <w:sz w:val="18"/>
          <w:szCs w:val="18"/>
        </w:rPr>
        <w:t xml:space="preserve"> на</w:t>
      </w:r>
      <w:r w:rsidRPr="008827E9">
        <w:rPr>
          <w:rFonts w:ascii="Times New Roman" w:eastAsia="Times New Roman" w:hAnsi="Times New Roman" w:cs="Times New Roman"/>
          <w:b/>
          <w:spacing w:val="-20"/>
          <w:sz w:val="18"/>
          <w:szCs w:val="18"/>
        </w:rPr>
        <w:t xml:space="preserve"> </w:t>
      </w:r>
      <w:r w:rsidRPr="008827E9">
        <w:rPr>
          <w:rFonts w:ascii="Times New Roman" w:eastAsia="Times New Roman" w:hAnsi="Times New Roman" w:cs="Times New Roman"/>
          <w:b/>
          <w:spacing w:val="-3"/>
          <w:sz w:val="18"/>
          <w:szCs w:val="18"/>
        </w:rPr>
        <w:t>счет</w:t>
      </w:r>
      <w:r w:rsidRPr="008827E9">
        <w:rPr>
          <w:rFonts w:ascii="Times New Roman" w:eastAsia="Times New Roman" w:hAnsi="Times New Roman" w:cs="Times New Roman"/>
          <w:b/>
          <w:spacing w:val="-18"/>
          <w:sz w:val="18"/>
          <w:szCs w:val="18"/>
        </w:rPr>
        <w:t xml:space="preserve"> </w:t>
      </w:r>
      <w:r w:rsidRPr="008827E9">
        <w:rPr>
          <w:rFonts w:ascii="Times New Roman" w:eastAsia="Times New Roman" w:hAnsi="Times New Roman" w:cs="Times New Roman"/>
          <w:b/>
          <w:spacing w:val="-6"/>
          <w:sz w:val="18"/>
          <w:szCs w:val="18"/>
        </w:rPr>
        <w:t>эскроу</w:t>
      </w:r>
      <w:r w:rsidRPr="008827E9">
        <w:rPr>
          <w:rFonts w:ascii="Times New Roman" w:eastAsia="Times New Roman" w:hAnsi="Times New Roman" w:cs="Times New Roman"/>
          <w:spacing w:val="-6"/>
          <w:sz w:val="18"/>
          <w:szCs w:val="18"/>
        </w:rPr>
        <w:t>,</w:t>
      </w:r>
      <w:r w:rsidRPr="008827E9">
        <w:rPr>
          <w:rFonts w:ascii="Times New Roman" w:eastAsia="Times New Roman" w:hAnsi="Times New Roman" w:cs="Times New Roman"/>
          <w:spacing w:val="-21"/>
          <w:sz w:val="18"/>
          <w:szCs w:val="18"/>
        </w:rPr>
        <w:t xml:space="preserve"> </w:t>
      </w:r>
      <w:r w:rsidRPr="008827E9">
        <w:rPr>
          <w:rFonts w:ascii="Times New Roman" w:eastAsia="Times New Roman" w:hAnsi="Times New Roman" w:cs="Times New Roman"/>
          <w:sz w:val="18"/>
          <w:szCs w:val="18"/>
        </w:rPr>
        <w:t>открытый</w:t>
      </w:r>
      <w:r w:rsidRPr="008827E9">
        <w:rPr>
          <w:rFonts w:ascii="Times New Roman" w:eastAsia="Times New Roman" w:hAnsi="Times New Roman" w:cs="Times New Roman"/>
          <w:spacing w:val="-20"/>
          <w:sz w:val="18"/>
          <w:szCs w:val="18"/>
        </w:rPr>
        <w:t xml:space="preserve"> </w:t>
      </w:r>
      <w:r w:rsidRPr="008827E9">
        <w:rPr>
          <w:rFonts w:ascii="Times New Roman" w:eastAsia="Times New Roman" w:hAnsi="Times New Roman" w:cs="Times New Roman"/>
          <w:sz w:val="18"/>
          <w:szCs w:val="18"/>
        </w:rPr>
        <w:t>в</w:t>
      </w:r>
      <w:r w:rsidRPr="008827E9">
        <w:rPr>
          <w:rFonts w:ascii="Times New Roman" w:eastAsia="Times New Roman" w:hAnsi="Times New Roman" w:cs="Times New Roman"/>
          <w:spacing w:val="-20"/>
          <w:sz w:val="18"/>
          <w:szCs w:val="18"/>
        </w:rPr>
        <w:t xml:space="preserve"> </w:t>
      </w:r>
      <w:r w:rsidRPr="008827E9">
        <w:rPr>
          <w:rFonts w:ascii="Times New Roman" w:eastAsia="Times New Roman" w:hAnsi="Times New Roman" w:cs="Times New Roman"/>
          <w:sz w:val="18"/>
          <w:szCs w:val="18"/>
        </w:rPr>
        <w:t>Эскроу-агенте,</w:t>
      </w:r>
      <w:r w:rsidRPr="008827E9">
        <w:rPr>
          <w:rFonts w:ascii="Times New Roman" w:eastAsia="Times New Roman" w:hAnsi="Times New Roman" w:cs="Times New Roman"/>
          <w:b/>
          <w:sz w:val="18"/>
          <w:szCs w:val="18"/>
        </w:rPr>
        <w:t xml:space="preserve"> в следующем порядке:  </w:t>
      </w:r>
    </w:p>
    <w:p w14:paraId="2F67DC94" w14:textId="1BDEA39F" w:rsidR="008827E9" w:rsidRPr="008827E9" w:rsidRDefault="008827E9" w:rsidP="008827E9">
      <w:pPr>
        <w:contextualSpacing/>
        <w:jc w:val="both"/>
        <w:rPr>
          <w:rFonts w:ascii="Times New Roman" w:eastAsia="Times New Roman" w:hAnsi="Times New Roman" w:cs="Times New Roman"/>
          <w:b/>
          <w:sz w:val="18"/>
          <w:szCs w:val="18"/>
        </w:rPr>
      </w:pPr>
      <w:r w:rsidRPr="008827E9">
        <w:rPr>
          <w:rFonts w:ascii="Times New Roman" w:eastAsia="Times New Roman" w:hAnsi="Times New Roman" w:cs="Times New Roman"/>
          <w:sz w:val="18"/>
          <w:szCs w:val="18"/>
        </w:rPr>
        <w:t>- за счет собственных средств</w:t>
      </w:r>
      <w:r w:rsidRPr="008827E9">
        <w:rPr>
          <w:rFonts w:ascii="Times New Roman" w:eastAsia="Times New Roman" w:hAnsi="Times New Roman" w:cs="Times New Roman"/>
          <w:b/>
          <w:sz w:val="18"/>
          <w:szCs w:val="18"/>
        </w:rPr>
        <w:t xml:space="preserve"> </w:t>
      </w:r>
      <w:r w:rsidRPr="008827E9">
        <w:rPr>
          <w:rFonts w:ascii="Times New Roman" w:eastAsia="Times New Roman" w:hAnsi="Times New Roman" w:cs="Times New Roman"/>
          <w:sz w:val="18"/>
          <w:szCs w:val="18"/>
        </w:rPr>
        <w:t xml:space="preserve">сумму в размере </w:t>
      </w:r>
      <w:r w:rsidRPr="008827E9">
        <w:rPr>
          <w:rFonts w:ascii="Times New Roman" w:eastAsia="Times New Roman" w:hAnsi="Times New Roman" w:cs="Times New Roman"/>
          <w:b/>
          <w:bCs/>
          <w:color w:val="000000" w:themeColor="text1"/>
          <w:sz w:val="18"/>
          <w:szCs w:val="18"/>
        </w:rPr>
        <w:t xml:space="preserve">ХХХ - в течение 3 (Трех) рабочих дней </w:t>
      </w:r>
      <w:r w:rsidRPr="008827E9">
        <w:rPr>
          <w:rFonts w:ascii="Times New Roman" w:eastAsia="Times New Roman" w:hAnsi="Times New Roman" w:cs="Times New Roman"/>
          <w:b/>
          <w:color w:val="000000" w:themeColor="text1"/>
          <w:sz w:val="18"/>
          <w:szCs w:val="18"/>
        </w:rPr>
        <w:t>с даты регистрации настоящего Договора</w:t>
      </w:r>
      <w:r w:rsidRPr="008827E9">
        <w:rPr>
          <w:rFonts w:ascii="Times New Roman" w:eastAsia="Times New Roman" w:hAnsi="Times New Roman" w:cs="Times New Roman"/>
          <w:color w:val="000000" w:themeColor="text1"/>
          <w:sz w:val="18"/>
          <w:szCs w:val="18"/>
        </w:rPr>
        <w:t xml:space="preserve"> в органе государственной регистрации прав на недвижимое имущество и сделок с ним, </w:t>
      </w:r>
      <w:r w:rsidRPr="008827E9">
        <w:rPr>
          <w:rFonts w:ascii="Times New Roman" w:eastAsia="Times New Roman" w:hAnsi="Times New Roman" w:cs="Times New Roman"/>
          <w:b/>
          <w:color w:val="000000" w:themeColor="text1"/>
          <w:sz w:val="18"/>
          <w:szCs w:val="18"/>
        </w:rPr>
        <w:t xml:space="preserve">согласно </w:t>
      </w:r>
      <w:r w:rsidRPr="008827E9">
        <w:rPr>
          <w:rFonts w:ascii="Times New Roman" w:eastAsia="Times New Roman" w:hAnsi="Times New Roman" w:cs="Times New Roman"/>
          <w:b/>
          <w:sz w:val="18"/>
          <w:szCs w:val="18"/>
        </w:rPr>
        <w:t>Графику платежей (Приложение №3).</w:t>
      </w:r>
    </w:p>
    <w:p w14:paraId="4B71EE05" w14:textId="77777777" w:rsidR="00216B32" w:rsidRPr="008827E9" w:rsidRDefault="00757B4E">
      <w:pPr>
        <w:pStyle w:val="af4"/>
        <w:numPr>
          <w:ilvl w:val="2"/>
          <w:numId w:val="1"/>
        </w:numPr>
        <w:tabs>
          <w:tab w:val="left" w:pos="567"/>
        </w:tabs>
        <w:ind w:left="0" w:right="20"/>
        <w:jc w:val="both"/>
        <w:rPr>
          <w:rFonts w:ascii="Times New Roman" w:eastAsiaTheme="minorHAnsi" w:hAnsi="Times New Roman" w:cs="Times New Roman"/>
          <w:bCs/>
          <w:sz w:val="18"/>
          <w:szCs w:val="18"/>
        </w:rPr>
      </w:pPr>
      <w:r w:rsidRPr="008827E9">
        <w:rPr>
          <w:rFonts w:ascii="Times New Roman" w:eastAsiaTheme="minorHAnsi" w:hAnsi="Times New Roman" w:cs="Times New Roman"/>
          <w:bCs/>
          <w:sz w:val="18"/>
          <w:szCs w:val="18"/>
        </w:rPr>
        <w:t xml:space="preserve"> Основания перечисления ЗАСТРОЙЩИКУ (бенефициару) депонированной суммы: </w:t>
      </w:r>
      <w:r w:rsidRPr="008827E9">
        <w:rPr>
          <w:rFonts w:ascii="Times New Roman" w:hAnsi="Times New Roman" w:cs="Times New Roman"/>
          <w:sz w:val="18"/>
          <w:szCs w:val="18"/>
        </w:rPr>
        <w:t xml:space="preserve">представление </w:t>
      </w:r>
      <w:r w:rsidRPr="008827E9">
        <w:rPr>
          <w:rFonts w:ascii="Times New Roman" w:eastAsiaTheme="minorHAnsi" w:hAnsi="Times New Roman" w:cs="Times New Roman"/>
          <w:sz w:val="18"/>
          <w:szCs w:val="18"/>
        </w:rPr>
        <w:t>Бенефициаром</w:t>
      </w:r>
      <w:r w:rsidRPr="008827E9">
        <w:rPr>
          <w:rFonts w:ascii="Times New Roman" w:hAnsi="Times New Roman" w:cs="Times New Roman"/>
          <w:sz w:val="18"/>
          <w:szCs w:val="18"/>
        </w:rPr>
        <w:t xml:space="preserve"> Эскроу-агенту разрешения на ввод в эксплуатацию объекта недвижимости или сведений о размещении в единой информационной системе жилищного строительства этой информации</w:t>
      </w:r>
    </w:p>
    <w:p w14:paraId="6CC52409" w14:textId="77777777" w:rsidR="00216B32" w:rsidRPr="008827E9" w:rsidRDefault="00757B4E">
      <w:pPr>
        <w:pStyle w:val="af4"/>
        <w:numPr>
          <w:ilvl w:val="2"/>
          <w:numId w:val="1"/>
        </w:numPr>
        <w:tabs>
          <w:tab w:val="left" w:pos="567"/>
        </w:tabs>
        <w:ind w:left="0" w:right="20"/>
        <w:jc w:val="both"/>
        <w:rPr>
          <w:rFonts w:ascii="Times New Roman" w:eastAsiaTheme="minorHAnsi" w:hAnsi="Times New Roman" w:cs="Times New Roman"/>
          <w:bCs/>
          <w:sz w:val="18"/>
          <w:szCs w:val="18"/>
        </w:rPr>
      </w:pPr>
      <w:r w:rsidRPr="008827E9">
        <w:rPr>
          <w:rFonts w:ascii="Times New Roman" w:eastAsiaTheme="minorHAnsi" w:hAnsi="Times New Roman" w:cs="Times New Roman"/>
          <w:bCs/>
          <w:sz w:val="18"/>
          <w:szCs w:val="18"/>
        </w:rPr>
        <w:t>Основания прекращения условного депонирования денежных средств:</w:t>
      </w:r>
    </w:p>
    <w:p w14:paraId="62044E86" w14:textId="77777777" w:rsidR="00216B32" w:rsidRPr="008827E9" w:rsidRDefault="00757B4E">
      <w:pPr>
        <w:tabs>
          <w:tab w:val="left" w:pos="567"/>
        </w:tabs>
        <w:ind w:right="20"/>
        <w:jc w:val="both"/>
        <w:rPr>
          <w:rFonts w:ascii="Times New Roman" w:hAnsi="Times New Roman" w:cs="Times New Roman"/>
          <w:sz w:val="18"/>
          <w:szCs w:val="18"/>
        </w:rPr>
      </w:pPr>
      <w:r w:rsidRPr="008827E9">
        <w:rPr>
          <w:rFonts w:ascii="Times New Roman" w:eastAsiaTheme="minorHAnsi" w:hAnsi="Times New Roman" w:cs="Times New Roman"/>
          <w:sz w:val="18"/>
          <w:szCs w:val="18"/>
        </w:rPr>
        <w:t>- истечение срока действия Договора счета эскроу;</w:t>
      </w:r>
    </w:p>
    <w:p w14:paraId="5A456230" w14:textId="77777777" w:rsidR="00216B32" w:rsidRPr="008827E9" w:rsidRDefault="00757B4E">
      <w:pPr>
        <w:tabs>
          <w:tab w:val="left" w:pos="567"/>
        </w:tabs>
        <w:ind w:right="20"/>
        <w:jc w:val="both"/>
        <w:rPr>
          <w:rFonts w:ascii="Times New Roman" w:hAnsi="Times New Roman" w:cs="Times New Roman"/>
          <w:sz w:val="18"/>
          <w:szCs w:val="18"/>
        </w:rPr>
      </w:pPr>
      <w:r w:rsidRPr="008827E9">
        <w:rPr>
          <w:rFonts w:ascii="Times New Roman" w:eastAsiaTheme="minorHAnsi" w:hAnsi="Times New Roman" w:cs="Times New Roman"/>
          <w:sz w:val="18"/>
          <w:szCs w:val="18"/>
        </w:rPr>
        <w:t xml:space="preserve">- </w:t>
      </w:r>
      <w:r w:rsidRPr="008827E9">
        <w:rPr>
          <w:rFonts w:ascii="Times New Roman" w:eastAsiaTheme="minorHAnsi" w:hAnsi="Times New Roman" w:cs="Times New Roman"/>
          <w:color w:val="1C1C1C"/>
          <w:sz w:val="18"/>
          <w:szCs w:val="18"/>
          <w:lang w:eastAsia="en-US" w:bidi="ar-SA"/>
        </w:rPr>
        <w:t>завершение расчетов по Договору счета эскроу с Бенефициаром</w:t>
      </w:r>
      <w:r w:rsidRPr="008827E9">
        <w:rPr>
          <w:rFonts w:ascii="Times New Roman" w:eastAsiaTheme="minorHAnsi" w:hAnsi="Times New Roman" w:cs="Times New Roman"/>
          <w:sz w:val="18"/>
          <w:szCs w:val="18"/>
        </w:rPr>
        <w:t>;</w:t>
      </w:r>
    </w:p>
    <w:p w14:paraId="32D4C0C7" w14:textId="77777777" w:rsidR="00216B32" w:rsidRPr="008827E9" w:rsidRDefault="00757B4E">
      <w:pPr>
        <w:widowControl/>
        <w:rPr>
          <w:rFonts w:ascii="Times New Roman" w:hAnsi="Times New Roman" w:cs="Times New Roman"/>
          <w:color w:val="1C1C1C"/>
          <w:sz w:val="18"/>
          <w:szCs w:val="18"/>
        </w:rPr>
      </w:pPr>
      <w:r w:rsidRPr="008827E9">
        <w:rPr>
          <w:rFonts w:ascii="Times New Roman" w:eastAsiaTheme="minorHAnsi" w:hAnsi="Times New Roman" w:cs="Times New Roman"/>
          <w:sz w:val="18"/>
          <w:szCs w:val="18"/>
        </w:rPr>
        <w:t xml:space="preserve">- </w:t>
      </w:r>
      <w:r w:rsidRPr="008827E9">
        <w:rPr>
          <w:rFonts w:ascii="Times New Roman" w:eastAsiaTheme="minorHAnsi" w:hAnsi="Times New Roman" w:cs="Times New Roman"/>
          <w:color w:val="1C1C1C"/>
          <w:sz w:val="18"/>
          <w:szCs w:val="18"/>
          <w:lang w:eastAsia="en-US" w:bidi="ar-SA"/>
        </w:rPr>
        <w:t>расторжение Бенефициаром и Депонентом настоящего Договора;</w:t>
      </w:r>
    </w:p>
    <w:p w14:paraId="26F45701" w14:textId="77777777" w:rsidR="00216B32" w:rsidRPr="008827E9" w:rsidRDefault="00757B4E">
      <w:pPr>
        <w:ind w:right="20"/>
        <w:jc w:val="both"/>
        <w:rPr>
          <w:rFonts w:ascii="Times New Roman" w:hAnsi="Times New Roman" w:cs="Times New Roman"/>
          <w:color w:val="1C1C1C"/>
          <w:sz w:val="18"/>
          <w:szCs w:val="18"/>
        </w:rPr>
      </w:pPr>
      <w:r w:rsidRPr="008827E9">
        <w:rPr>
          <w:rFonts w:ascii="Times New Roman" w:eastAsiaTheme="minorHAnsi" w:hAnsi="Times New Roman" w:cs="Times New Roman"/>
          <w:color w:val="1C1C1C"/>
          <w:sz w:val="18"/>
          <w:szCs w:val="18"/>
          <w:lang w:eastAsia="en-US" w:bidi="ar-SA"/>
        </w:rPr>
        <w:t>- односторонний отказ Бенефициара или Депонента от исполнения настоящего Договора;</w:t>
      </w:r>
    </w:p>
    <w:p w14:paraId="06BA8A7F" w14:textId="77777777" w:rsidR="00216B32" w:rsidRPr="008827E9" w:rsidRDefault="00757B4E">
      <w:pPr>
        <w:ind w:right="20"/>
        <w:jc w:val="both"/>
        <w:rPr>
          <w:rFonts w:ascii="Times New Roman" w:hAnsi="Times New Roman" w:cs="Times New Roman"/>
          <w:sz w:val="18"/>
          <w:szCs w:val="18"/>
        </w:rPr>
      </w:pPr>
      <w:r w:rsidRPr="008827E9">
        <w:rPr>
          <w:rFonts w:ascii="Times New Roman" w:eastAsiaTheme="minorHAnsi" w:hAnsi="Times New Roman" w:cs="Times New Roman"/>
          <w:sz w:val="18"/>
          <w:szCs w:val="18"/>
        </w:rPr>
        <w:t xml:space="preserve">- </w:t>
      </w:r>
      <w:r w:rsidRPr="008827E9">
        <w:rPr>
          <w:rFonts w:ascii="Times New Roman" w:eastAsiaTheme="minorHAnsi" w:hAnsi="Times New Roman" w:cs="Times New Roman"/>
          <w:color w:val="1C1C1C"/>
          <w:sz w:val="18"/>
          <w:szCs w:val="18"/>
          <w:lang w:eastAsia="en-US" w:bidi="ar-SA"/>
        </w:rPr>
        <w:t>по иным основаниям, предусмотренным законодательством Российской Федерации.</w:t>
      </w:r>
    </w:p>
    <w:p w14:paraId="3D5FE867" w14:textId="77777777" w:rsidR="00216B32" w:rsidRPr="008827E9" w:rsidRDefault="00757B4E">
      <w:pPr>
        <w:numPr>
          <w:ilvl w:val="1"/>
          <w:numId w:val="1"/>
        </w:numPr>
        <w:tabs>
          <w:tab w:val="left" w:pos="567"/>
        </w:tabs>
        <w:contextualSpacing/>
        <w:jc w:val="both"/>
        <w:rPr>
          <w:rFonts w:ascii="Times New Roman" w:hAnsi="Times New Roman" w:cs="Times New Roman"/>
          <w:color w:val="auto"/>
          <w:sz w:val="18"/>
          <w:szCs w:val="18"/>
        </w:rPr>
      </w:pPr>
      <w:r w:rsidRPr="008827E9">
        <w:rPr>
          <w:rFonts w:ascii="Times New Roman" w:hAnsi="Times New Roman" w:cs="Times New Roman"/>
          <w:color w:val="auto"/>
          <w:sz w:val="18"/>
          <w:szCs w:val="18"/>
        </w:rPr>
        <w:t>Стороны пришли к соглашению о том, что Цена Договора подлежит изменению в случае изменения Общей приведенной площади Объекта долевого строительства по отношению к Проектной общей приведенной площади Объекта долевого строительства:</w:t>
      </w:r>
    </w:p>
    <w:p w14:paraId="23638F16" w14:textId="77777777" w:rsidR="00216B32" w:rsidRPr="008827E9" w:rsidRDefault="00757B4E">
      <w:pPr>
        <w:pStyle w:val="af4"/>
        <w:widowControl/>
        <w:numPr>
          <w:ilvl w:val="2"/>
          <w:numId w:val="1"/>
        </w:numPr>
        <w:tabs>
          <w:tab w:val="left" w:pos="567"/>
        </w:tabs>
        <w:spacing w:after="120"/>
        <w:ind w:left="0"/>
        <w:jc w:val="both"/>
        <w:rPr>
          <w:rFonts w:ascii="Times New Roman" w:eastAsia="Times New Roman" w:hAnsi="Times New Roman" w:cs="Times New Roman"/>
          <w:sz w:val="18"/>
          <w:szCs w:val="18"/>
        </w:rPr>
      </w:pPr>
      <w:r w:rsidRPr="008827E9">
        <w:rPr>
          <w:rFonts w:ascii="Times New Roman" w:hAnsi="Times New Roman" w:cs="Times New Roman"/>
          <w:color w:val="auto"/>
          <w:sz w:val="18"/>
          <w:szCs w:val="18"/>
        </w:rPr>
        <w:t xml:space="preserve">Если Общая приведенная площадь Объекта долевого строительства в соответствии с обмерами кадастрового инженера будет больше Проектной общей приведенной площади, то Цена Договора увеличивается на сумму, </w:t>
      </w:r>
      <w:r w:rsidRPr="008827E9">
        <w:rPr>
          <w:rFonts w:ascii="Times New Roman" w:eastAsia="Times New Roman" w:hAnsi="Times New Roman" w:cs="Times New Roman"/>
          <w:sz w:val="18"/>
          <w:szCs w:val="18"/>
        </w:rPr>
        <w:t>определяемую как произведение указанной в п. 3.1. Договора цены 1 (одного)</w:t>
      </w:r>
      <w:r w:rsidRPr="008827E9">
        <w:rPr>
          <w:rFonts w:ascii="Times New Roman" w:hAnsi="Times New Roman" w:cs="Times New Roman"/>
          <w:sz w:val="18"/>
          <w:szCs w:val="18"/>
        </w:rPr>
        <w:t xml:space="preserve"> квадратного метра</w:t>
      </w:r>
      <w:r w:rsidRPr="008827E9">
        <w:rPr>
          <w:rFonts w:ascii="Times New Roman" w:eastAsia="Times New Roman" w:hAnsi="Times New Roman" w:cs="Times New Roman"/>
          <w:sz w:val="18"/>
          <w:szCs w:val="18"/>
        </w:rPr>
        <w:t xml:space="preserve"> </w:t>
      </w:r>
      <w:r w:rsidRPr="008827E9">
        <w:rPr>
          <w:rFonts w:ascii="Times New Roman" w:hAnsi="Times New Roman" w:cs="Times New Roman"/>
          <w:sz w:val="18"/>
          <w:szCs w:val="18"/>
        </w:rPr>
        <w:t>проектной общей приведенной площади Объекта долевого строительства</w:t>
      </w:r>
      <w:r w:rsidRPr="008827E9">
        <w:rPr>
          <w:rFonts w:ascii="Times New Roman" w:eastAsia="Times New Roman" w:hAnsi="Times New Roman" w:cs="Times New Roman"/>
          <w:sz w:val="18"/>
          <w:szCs w:val="18"/>
        </w:rPr>
        <w:t xml:space="preserve"> на разницу между Общей приведенной площадью Объекта долевого строительства и Проектной общей приведенной площадью Объекта долевого строительства.</w:t>
      </w:r>
      <w:r w:rsidRPr="008827E9">
        <w:rPr>
          <w:rFonts w:ascii="Times New Roman" w:hAnsi="Times New Roman" w:cs="Times New Roman"/>
          <w:color w:val="auto"/>
          <w:sz w:val="18"/>
          <w:szCs w:val="18"/>
        </w:rPr>
        <w:t xml:space="preserve"> В этом случае УЧАСТНИК ДОЛЕВОГО СТРОИТЕЛЬСТВА доплачивает возникшую разницу в течение 10 (десяти) рабочих дней после получения уведомления от ЗАСТРОЙЩИКА.</w:t>
      </w:r>
      <w:r w:rsidRPr="008827E9">
        <w:rPr>
          <w:rFonts w:ascii="Times New Roman" w:eastAsia="Times New Roman" w:hAnsi="Times New Roman" w:cs="Times New Roman"/>
          <w:sz w:val="18"/>
          <w:szCs w:val="18"/>
        </w:rPr>
        <w:t xml:space="preserve"> </w:t>
      </w:r>
    </w:p>
    <w:p w14:paraId="3D750666" w14:textId="77777777" w:rsidR="00216B32" w:rsidRPr="008827E9" w:rsidRDefault="00757B4E">
      <w:pPr>
        <w:pStyle w:val="af4"/>
        <w:numPr>
          <w:ilvl w:val="2"/>
          <w:numId w:val="1"/>
        </w:numPr>
        <w:tabs>
          <w:tab w:val="left" w:pos="567"/>
        </w:tabs>
        <w:ind w:left="0"/>
        <w:jc w:val="both"/>
        <w:rPr>
          <w:rFonts w:ascii="Times New Roman" w:hAnsi="Times New Roman" w:cs="Times New Roman"/>
          <w:color w:val="auto"/>
          <w:sz w:val="18"/>
          <w:szCs w:val="18"/>
        </w:rPr>
      </w:pPr>
      <w:r w:rsidRPr="008827E9">
        <w:rPr>
          <w:rFonts w:ascii="Times New Roman" w:hAnsi="Times New Roman" w:cs="Times New Roman"/>
          <w:color w:val="auto"/>
          <w:sz w:val="18"/>
          <w:szCs w:val="18"/>
        </w:rPr>
        <w:t xml:space="preserve">Если Общая приведенная площадь Объекта долевого строительства в соответствии с обмерами кадастрового инженера будет меньше Проектной общей приведенной площади, то Цена Договора уменьшается на сумму, </w:t>
      </w:r>
      <w:r w:rsidRPr="008827E9">
        <w:rPr>
          <w:rFonts w:ascii="Times New Roman" w:eastAsia="Times New Roman" w:hAnsi="Times New Roman" w:cs="Times New Roman"/>
          <w:sz w:val="18"/>
          <w:szCs w:val="18"/>
        </w:rPr>
        <w:t>определяемую как произведение указанной в п. 3.1. Договора цены 1 (одного)</w:t>
      </w:r>
      <w:r w:rsidRPr="008827E9">
        <w:rPr>
          <w:rFonts w:ascii="Times New Roman" w:hAnsi="Times New Roman" w:cs="Times New Roman"/>
          <w:sz w:val="18"/>
          <w:szCs w:val="18"/>
        </w:rPr>
        <w:t xml:space="preserve"> квадратного метра проектной общей приведенной площади Объекта долевого строительства</w:t>
      </w:r>
      <w:r w:rsidRPr="008827E9">
        <w:rPr>
          <w:rFonts w:ascii="Times New Roman" w:eastAsia="Times New Roman" w:hAnsi="Times New Roman" w:cs="Times New Roman"/>
          <w:sz w:val="18"/>
          <w:szCs w:val="18"/>
        </w:rPr>
        <w:t xml:space="preserve"> на разницу между Общей приведенной площадью Объекта долевого строительства и Проектной общей приведенной площадью Объекта долевого строительства.</w:t>
      </w:r>
      <w:r w:rsidRPr="008827E9">
        <w:rPr>
          <w:rFonts w:ascii="Times New Roman" w:hAnsi="Times New Roman" w:cs="Times New Roman"/>
          <w:color w:val="auto"/>
          <w:sz w:val="18"/>
          <w:szCs w:val="18"/>
        </w:rPr>
        <w:t xml:space="preserve"> В этом случае ЗАСТРОЙЩИК возвращает УЧАСТНИКУ ДОЛЕВОГО СТРОИТЕЛЬСТВА образовавшуюся разницу в течение 10 (десяти) рабочих дней после получения </w:t>
      </w:r>
      <w:r w:rsidRPr="008827E9">
        <w:rPr>
          <w:rFonts w:ascii="Times New Roman" w:hAnsi="Times New Roman" w:cs="Times New Roman"/>
          <w:sz w:val="18"/>
          <w:szCs w:val="18"/>
        </w:rPr>
        <w:t>письменного заявления УЧАСТНИКА ДОЛЕВОГО СТРОИТЕЛЬСТВА с обязательным указанием банковских реквизитов, на который должны быть возвращены денежные средства.</w:t>
      </w:r>
    </w:p>
    <w:p w14:paraId="4D8354DD" w14:textId="77777777" w:rsidR="00216B32" w:rsidRPr="008827E9" w:rsidRDefault="00757B4E">
      <w:pPr>
        <w:pStyle w:val="af4"/>
        <w:widowControl/>
        <w:numPr>
          <w:ilvl w:val="1"/>
          <w:numId w:val="1"/>
        </w:numPr>
        <w:tabs>
          <w:tab w:val="left" w:pos="567"/>
        </w:tabs>
        <w:ind w:left="0"/>
        <w:jc w:val="both"/>
        <w:rPr>
          <w:rFonts w:ascii="Times New Roman" w:hAnsi="Times New Roman" w:cs="Times New Roman"/>
          <w:sz w:val="18"/>
          <w:szCs w:val="18"/>
        </w:rPr>
      </w:pPr>
      <w:r w:rsidRPr="008827E9">
        <w:rPr>
          <w:rFonts w:ascii="Times New Roman" w:eastAsiaTheme="minorHAnsi" w:hAnsi="Times New Roman" w:cs="Times New Roman"/>
          <w:sz w:val="18"/>
          <w:szCs w:val="18"/>
        </w:rPr>
        <w:t xml:space="preserve">Если по окончании срока условного депонирования ЗАСТРОЙЩИК получает со счета эскроу денежные средства в меньшем размере, чем Цена Договора, все </w:t>
      </w:r>
      <w:bookmarkStart w:id="2" w:name="_Hlk193711984"/>
      <w:r w:rsidRPr="008827E9">
        <w:rPr>
          <w:rFonts w:ascii="Times New Roman" w:eastAsiaTheme="minorHAnsi" w:hAnsi="Times New Roman" w:cs="Times New Roman"/>
          <w:sz w:val="18"/>
          <w:szCs w:val="18"/>
        </w:rPr>
        <w:t>последующие</w:t>
      </w:r>
      <w:bookmarkEnd w:id="2"/>
      <w:r w:rsidRPr="008827E9">
        <w:rPr>
          <w:rFonts w:ascii="Times New Roman" w:eastAsiaTheme="minorHAnsi" w:hAnsi="Times New Roman" w:cs="Times New Roman"/>
          <w:sz w:val="18"/>
          <w:szCs w:val="18"/>
        </w:rPr>
        <w:t xml:space="preserve"> расчеты между УЧАСТНИКОМ ДОЛЕВОГО СТРОИТЕЛЬСТВА и ЗАСТРОЙЩИКОМ </w:t>
      </w:r>
      <w:r w:rsidRPr="008827E9">
        <w:rPr>
          <w:rFonts w:ascii="Times New Roman" w:eastAsiaTheme="minorHAnsi" w:hAnsi="Times New Roman" w:cs="Times New Roman"/>
          <w:sz w:val="18"/>
          <w:szCs w:val="18"/>
        </w:rPr>
        <w:lastRenderedPageBreak/>
        <w:t>осуществляются напрямую между Сторонами. Участник долевого строительства обязан внести соответствующую сумму непосредственно ЗАСТРОЙЩИКУ на расчетный счет Застройщика, указанный в разделе 14 Договора.</w:t>
      </w:r>
    </w:p>
    <w:p w14:paraId="425B8C02" w14:textId="77777777" w:rsidR="00216B32" w:rsidRPr="008827E9" w:rsidRDefault="00757B4E">
      <w:pPr>
        <w:pStyle w:val="af4"/>
        <w:widowControl/>
        <w:numPr>
          <w:ilvl w:val="2"/>
          <w:numId w:val="1"/>
        </w:numPr>
        <w:tabs>
          <w:tab w:val="left" w:pos="567"/>
        </w:tabs>
        <w:ind w:left="0"/>
        <w:jc w:val="both"/>
        <w:rPr>
          <w:rFonts w:ascii="Times New Roman" w:hAnsi="Times New Roman" w:cs="Times New Roman"/>
          <w:sz w:val="18"/>
          <w:szCs w:val="18"/>
        </w:rPr>
      </w:pPr>
      <w:r w:rsidRPr="008827E9">
        <w:rPr>
          <w:rFonts w:ascii="Times New Roman" w:eastAsia="Times New Roman" w:hAnsi="Times New Roman" w:cs="Times New Roman"/>
          <w:sz w:val="18"/>
          <w:szCs w:val="18"/>
        </w:rPr>
        <w:t>Если объект приобретается УЧАСТНИКОМ ДОЛЕВОГО СТРОИТЕЛЬСТВА на условиях рассрочки платежа, то в случае, если по окончании срока условного депонирования ЗАСТРОЙЩИК получает со счета эскроу денежные средства в меньшем размере, чем Цена Договора, то со дня передачи Объекта долевого строительства УЧАСТНИКУ ДОЛЕВОГО СТРОИТЕЛЬСТВА по Акту приема-передачи и до момента полной выплаты цены Договора, Объект будет находиться в залоге у Застройщика на основании ст. ст.488, 489 ГК РФ.</w:t>
      </w:r>
    </w:p>
    <w:p w14:paraId="4D170DE1" w14:textId="77777777" w:rsidR="00216B32" w:rsidRPr="008827E9" w:rsidRDefault="00757B4E">
      <w:pPr>
        <w:numPr>
          <w:ilvl w:val="1"/>
          <w:numId w:val="1"/>
        </w:numPr>
        <w:tabs>
          <w:tab w:val="left" w:pos="284"/>
          <w:tab w:val="left" w:pos="708"/>
          <w:tab w:val="left" w:pos="1418"/>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В Цену Договора не включены следующие расходы:</w:t>
      </w:r>
    </w:p>
    <w:p w14:paraId="087C52D3" w14:textId="77777777" w:rsidR="00216B32" w:rsidRPr="008827E9" w:rsidRDefault="00757B4E">
      <w:pPr>
        <w:tabs>
          <w:tab w:val="left" w:pos="708"/>
          <w:tab w:val="left" w:pos="1418"/>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 xml:space="preserve">- нотариальный тариф (при необходимости), </w:t>
      </w:r>
    </w:p>
    <w:p w14:paraId="24821337" w14:textId="77777777" w:rsidR="00216B32" w:rsidRPr="008827E9" w:rsidRDefault="00757B4E">
      <w:pPr>
        <w:tabs>
          <w:tab w:val="left" w:pos="708"/>
          <w:tab w:val="left" w:pos="1418"/>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 оплата государственной пошлины (от Участника долевого строительства) за государственную регистрацию Договора, дополнительных соглашений к Договору или соглашений о расторжении Договора,</w:t>
      </w:r>
    </w:p>
    <w:p w14:paraId="2D27DF0D" w14:textId="77777777" w:rsidR="00216B32" w:rsidRPr="008827E9" w:rsidRDefault="00757B4E">
      <w:pPr>
        <w:tabs>
          <w:tab w:val="left" w:pos="708"/>
          <w:tab w:val="left" w:pos="1418"/>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 оплата тарифа за получение технического плана, экспликации на Объект долевого строительства,</w:t>
      </w:r>
    </w:p>
    <w:p w14:paraId="6DA4C6CB" w14:textId="77777777" w:rsidR="00216B32" w:rsidRPr="008827E9" w:rsidRDefault="00757B4E">
      <w:pPr>
        <w:tabs>
          <w:tab w:val="left" w:pos="708"/>
          <w:tab w:val="left" w:pos="1418"/>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 оплата государственной пошлины за государственную регистрацию права собственности Участника долевого строительства на Объект долевого строительства,</w:t>
      </w:r>
    </w:p>
    <w:p w14:paraId="656B481D" w14:textId="77777777" w:rsidR="00216B32" w:rsidRPr="008827E9" w:rsidRDefault="00757B4E">
      <w:pPr>
        <w:tabs>
          <w:tab w:val="left" w:pos="708"/>
          <w:tab w:val="left" w:pos="1418"/>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 оплата Участником долевого строительства комиссии банку за перечисление платежей</w:t>
      </w:r>
    </w:p>
    <w:p w14:paraId="5FBA6FCD" w14:textId="77777777" w:rsidR="00216B32" w:rsidRPr="008827E9" w:rsidRDefault="00757B4E">
      <w:pPr>
        <w:tabs>
          <w:tab w:val="left" w:pos="708"/>
          <w:tab w:val="left" w:pos="1418"/>
        </w:tabs>
        <w:contextualSpacing/>
        <w:jc w:val="both"/>
        <w:rPr>
          <w:rFonts w:ascii="Times New Roman" w:eastAsiaTheme="minorHAnsi" w:hAnsi="Times New Roman" w:cs="Times New Roman"/>
          <w:sz w:val="18"/>
          <w:szCs w:val="18"/>
        </w:rPr>
      </w:pPr>
      <w:r w:rsidRPr="008827E9">
        <w:rPr>
          <w:rFonts w:ascii="Times New Roman" w:eastAsiaTheme="minorHAnsi" w:hAnsi="Times New Roman" w:cs="Times New Roman"/>
          <w:color w:val="auto"/>
          <w:sz w:val="18"/>
          <w:szCs w:val="18"/>
        </w:rPr>
        <w:t>Указанные расходы</w:t>
      </w:r>
      <w:r w:rsidRPr="008827E9">
        <w:rPr>
          <w:rFonts w:ascii="Times New Roman" w:eastAsiaTheme="minorHAnsi" w:hAnsi="Times New Roman" w:cs="Times New Roman"/>
          <w:sz w:val="18"/>
          <w:szCs w:val="18"/>
        </w:rPr>
        <w:t xml:space="preserve"> </w:t>
      </w:r>
      <w:r w:rsidRPr="008827E9">
        <w:rPr>
          <w:rFonts w:ascii="Times New Roman" w:eastAsiaTheme="minorHAnsi" w:hAnsi="Times New Roman" w:cs="Times New Roman"/>
          <w:color w:val="auto"/>
          <w:sz w:val="18"/>
          <w:szCs w:val="18"/>
        </w:rPr>
        <w:t xml:space="preserve">УЧАСТНИК ДОЛЕВОГО СТРОИТЕЛЬСТВА </w:t>
      </w:r>
      <w:r w:rsidRPr="008827E9">
        <w:rPr>
          <w:rFonts w:ascii="Times New Roman" w:eastAsiaTheme="minorHAnsi" w:hAnsi="Times New Roman" w:cs="Times New Roman"/>
          <w:sz w:val="18"/>
          <w:szCs w:val="18"/>
        </w:rPr>
        <w:t>оплачивает самостоятельно и за свой счет.</w:t>
      </w:r>
      <w:bookmarkStart w:id="3" w:name="bookmark0"/>
    </w:p>
    <w:p w14:paraId="0E600190" w14:textId="77777777" w:rsidR="00216B32" w:rsidRPr="008827E9" w:rsidRDefault="00216B32">
      <w:pPr>
        <w:tabs>
          <w:tab w:val="left" w:pos="708"/>
          <w:tab w:val="left" w:pos="1418"/>
        </w:tabs>
        <w:contextualSpacing/>
        <w:jc w:val="both"/>
        <w:rPr>
          <w:rFonts w:ascii="Times New Roman" w:hAnsi="Times New Roman" w:cs="Times New Roman"/>
          <w:color w:val="auto"/>
          <w:sz w:val="18"/>
          <w:szCs w:val="18"/>
        </w:rPr>
      </w:pPr>
    </w:p>
    <w:p w14:paraId="1428AEFB" w14:textId="77777777" w:rsidR="00216B32" w:rsidRPr="008827E9" w:rsidRDefault="00757B4E">
      <w:pPr>
        <w:pStyle w:val="14"/>
        <w:keepNext/>
        <w:keepLines/>
        <w:numPr>
          <w:ilvl w:val="0"/>
          <w:numId w:val="1"/>
        </w:numPr>
        <w:shd w:val="clear" w:color="auto" w:fill="auto"/>
        <w:tabs>
          <w:tab w:val="left" w:pos="284"/>
          <w:tab w:val="left" w:pos="1162"/>
        </w:tabs>
        <w:spacing w:before="0" w:line="240" w:lineRule="auto"/>
        <w:ind w:firstLine="0"/>
        <w:contextualSpacing/>
        <w:jc w:val="center"/>
        <w:rPr>
          <w:sz w:val="18"/>
          <w:szCs w:val="18"/>
        </w:rPr>
      </w:pPr>
      <w:r w:rsidRPr="008827E9">
        <w:rPr>
          <w:rFonts w:eastAsiaTheme="minorHAnsi"/>
          <w:sz w:val="18"/>
          <w:szCs w:val="18"/>
        </w:rPr>
        <w:t>СРОК И ПОРЯДОК ПЕРЕДАЧИ ОБЪЕКТА ДОЛЕВОГО СТРОИТЕЛЬСТВА</w:t>
      </w:r>
      <w:bookmarkEnd w:id="3"/>
    </w:p>
    <w:p w14:paraId="77CD9977" w14:textId="77777777" w:rsidR="00216B32" w:rsidRPr="008827E9" w:rsidRDefault="00757B4E">
      <w:pPr>
        <w:pStyle w:val="af4"/>
        <w:numPr>
          <w:ilvl w:val="1"/>
          <w:numId w:val="1"/>
        </w:numPr>
        <w:tabs>
          <w:tab w:val="left" w:pos="567"/>
        </w:tabs>
        <w:ind w:left="0"/>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 xml:space="preserve">Срок окончания строительства Объекта недвижимости и получения разрешения на ввод Объекта недвижимости в эксплуатацию - </w:t>
      </w:r>
      <w:r w:rsidRPr="008827E9">
        <w:rPr>
          <w:rFonts w:ascii="Times New Roman" w:eastAsiaTheme="minorHAnsi" w:hAnsi="Times New Roman" w:cs="Times New Roman"/>
          <w:b/>
          <w:color w:val="auto"/>
          <w:sz w:val="18"/>
          <w:szCs w:val="18"/>
        </w:rPr>
        <w:t>до «21» февраля 2030 года.</w:t>
      </w:r>
      <w:r w:rsidRPr="008827E9">
        <w:rPr>
          <w:rFonts w:ascii="Times New Roman" w:eastAsiaTheme="minorHAnsi" w:hAnsi="Times New Roman" w:cs="Times New Roman"/>
          <w:color w:val="auto"/>
          <w:sz w:val="18"/>
          <w:szCs w:val="18"/>
        </w:rPr>
        <w:t xml:space="preserve"> </w:t>
      </w:r>
    </w:p>
    <w:p w14:paraId="2585529C" w14:textId="4EB0123D" w:rsidR="00216B32" w:rsidRPr="008827E9" w:rsidRDefault="00757B4E">
      <w:pPr>
        <w:pStyle w:val="af4"/>
        <w:numPr>
          <w:ilvl w:val="1"/>
          <w:numId w:val="1"/>
        </w:numPr>
        <w:tabs>
          <w:tab w:val="left" w:pos="567"/>
        </w:tabs>
        <w:ind w:left="0"/>
        <w:jc w:val="both"/>
        <w:rPr>
          <w:rFonts w:ascii="Times New Roman" w:hAnsi="Times New Roman" w:cs="Times New Roman"/>
          <w:color w:val="auto"/>
          <w:sz w:val="18"/>
          <w:szCs w:val="18"/>
        </w:rPr>
      </w:pPr>
      <w:r w:rsidRPr="008827E9">
        <w:rPr>
          <w:rFonts w:ascii="Times New Roman" w:eastAsiaTheme="minorHAnsi" w:hAnsi="Times New Roman" w:cs="Times New Roman"/>
          <w:bCs/>
          <w:color w:val="auto"/>
          <w:sz w:val="18"/>
          <w:szCs w:val="18"/>
        </w:rPr>
        <w:t xml:space="preserve">Передача УЧАСТНИКУ ДОЛЕВОГО СТРОИТЕЛЬСТВА Объекта долевого строительства осуществляется по подписываемому сторонами Передаточному акту после получения ЗАСТРОЙЩИКОМ в установленном порядке разрешения на ввод в эксплуатацию Объекта недвижимости, </w:t>
      </w:r>
      <w:r w:rsidRPr="00583D99">
        <w:rPr>
          <w:rFonts w:ascii="Times New Roman" w:eastAsiaTheme="minorHAnsi" w:hAnsi="Times New Roman" w:cs="Times New Roman"/>
          <w:b/>
          <w:color w:val="auto"/>
          <w:sz w:val="18"/>
          <w:szCs w:val="18"/>
        </w:rPr>
        <w:t>в срок до «</w:t>
      </w:r>
      <w:r w:rsidR="008827E9" w:rsidRPr="00583D99">
        <w:rPr>
          <w:rFonts w:ascii="Times New Roman" w:eastAsiaTheme="minorHAnsi" w:hAnsi="Times New Roman" w:cs="Times New Roman"/>
          <w:b/>
          <w:color w:val="auto"/>
          <w:sz w:val="18"/>
          <w:szCs w:val="18"/>
        </w:rPr>
        <w:t>2</w:t>
      </w:r>
      <w:r w:rsidRPr="00583D99">
        <w:rPr>
          <w:rFonts w:ascii="Times New Roman" w:eastAsiaTheme="minorHAnsi" w:hAnsi="Times New Roman" w:cs="Times New Roman"/>
          <w:b/>
          <w:color w:val="auto"/>
          <w:sz w:val="18"/>
          <w:szCs w:val="18"/>
        </w:rPr>
        <w:t xml:space="preserve">1» </w:t>
      </w:r>
      <w:r w:rsidR="008827E9" w:rsidRPr="00583D99">
        <w:rPr>
          <w:rFonts w:ascii="Times New Roman" w:eastAsiaTheme="minorHAnsi" w:hAnsi="Times New Roman" w:cs="Times New Roman"/>
          <w:b/>
          <w:color w:val="auto"/>
          <w:sz w:val="18"/>
          <w:szCs w:val="18"/>
        </w:rPr>
        <w:t>февраля</w:t>
      </w:r>
      <w:r w:rsidRPr="00583D99">
        <w:rPr>
          <w:rFonts w:ascii="Times New Roman" w:eastAsiaTheme="minorHAnsi" w:hAnsi="Times New Roman" w:cs="Times New Roman"/>
          <w:b/>
          <w:color w:val="auto"/>
          <w:sz w:val="18"/>
          <w:szCs w:val="18"/>
        </w:rPr>
        <w:t xml:space="preserve"> 203</w:t>
      </w:r>
      <w:r w:rsidR="008827E9" w:rsidRPr="00583D99">
        <w:rPr>
          <w:rFonts w:ascii="Times New Roman" w:eastAsiaTheme="minorHAnsi" w:hAnsi="Times New Roman" w:cs="Times New Roman"/>
          <w:b/>
          <w:color w:val="auto"/>
          <w:sz w:val="18"/>
          <w:szCs w:val="18"/>
        </w:rPr>
        <w:t>1</w:t>
      </w:r>
      <w:r w:rsidRPr="00583D99">
        <w:rPr>
          <w:rFonts w:ascii="Times New Roman" w:eastAsiaTheme="minorHAnsi" w:hAnsi="Times New Roman" w:cs="Times New Roman"/>
          <w:b/>
          <w:color w:val="auto"/>
          <w:sz w:val="18"/>
          <w:szCs w:val="18"/>
        </w:rPr>
        <w:t xml:space="preserve"> года включительно</w:t>
      </w:r>
      <w:r w:rsidRPr="00583D99">
        <w:rPr>
          <w:rFonts w:ascii="Times New Roman" w:eastAsiaTheme="minorHAnsi" w:hAnsi="Times New Roman" w:cs="Times New Roman"/>
          <w:bCs/>
          <w:color w:val="auto"/>
          <w:sz w:val="18"/>
          <w:szCs w:val="18"/>
        </w:rPr>
        <w:t>.</w:t>
      </w:r>
      <w:r w:rsidRPr="008827E9">
        <w:rPr>
          <w:rFonts w:ascii="Times New Roman" w:eastAsiaTheme="minorHAnsi" w:hAnsi="Times New Roman" w:cs="Times New Roman"/>
          <w:bCs/>
          <w:color w:val="auto"/>
          <w:sz w:val="18"/>
          <w:szCs w:val="18"/>
        </w:rPr>
        <w:t xml:space="preserve"> Передача УЧАСТНИКУ ДОЛЕВОГО СТРОИТЕЛЬСТВА Объекта долевого строительства осуществляется при условии полного и надлежащего выполнения УЧАСТНИКОМ</w:t>
      </w:r>
      <w:r w:rsidRPr="008827E9">
        <w:rPr>
          <w:rFonts w:ascii="Times New Roman" w:eastAsiaTheme="minorHAnsi" w:hAnsi="Times New Roman" w:cs="Times New Roman"/>
          <w:b/>
          <w:color w:val="auto"/>
          <w:sz w:val="18"/>
          <w:szCs w:val="18"/>
        </w:rPr>
        <w:t xml:space="preserve"> </w:t>
      </w:r>
      <w:r w:rsidRPr="008827E9">
        <w:rPr>
          <w:rFonts w:ascii="Times New Roman" w:eastAsiaTheme="minorHAnsi" w:hAnsi="Times New Roman" w:cs="Times New Roman"/>
          <w:color w:val="auto"/>
          <w:sz w:val="18"/>
          <w:szCs w:val="18"/>
        </w:rPr>
        <w:t>ДОЛЕВОГО СТРОИТЕЛЬСТВА своих обязательств по оплате цены Договора, установленных разделом 3 Договора.</w:t>
      </w:r>
    </w:p>
    <w:p w14:paraId="06BEDF33" w14:textId="77777777" w:rsidR="00216B32" w:rsidRPr="008827E9" w:rsidRDefault="00757B4E">
      <w:pPr>
        <w:numPr>
          <w:ilvl w:val="1"/>
          <w:numId w:val="1"/>
        </w:numPr>
        <w:tabs>
          <w:tab w:val="left" w:pos="567"/>
          <w:tab w:val="left" w:pos="699"/>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В случае, если строительство Объекта недвижимости будет завершено ранее предусмотренного Договором срока, ЗАСТРОЙЩИК вправе досрочно передать, а УЧАСТНИК ДОЛЕВОГО СТРОИТЕЛЬСТВА в этом случае обязан досрочно принять Объект долевого строительства после надлежащего уведомления УЧАСТНИКА ДОЛЕВОГО СТРОИТЕЛЬСТВА</w:t>
      </w:r>
      <w:r w:rsidRPr="008827E9">
        <w:rPr>
          <w:rFonts w:ascii="Times New Roman" w:eastAsiaTheme="minorHAnsi" w:hAnsi="Times New Roman" w:cs="Times New Roman"/>
          <w:sz w:val="18"/>
          <w:szCs w:val="18"/>
        </w:rPr>
        <w:t>.</w:t>
      </w:r>
    </w:p>
    <w:p w14:paraId="638567AA" w14:textId="77777777" w:rsidR="00216B32" w:rsidRPr="008827E9" w:rsidRDefault="00757B4E">
      <w:pPr>
        <w:numPr>
          <w:ilvl w:val="1"/>
          <w:numId w:val="1"/>
        </w:numPr>
        <w:tabs>
          <w:tab w:val="left" w:pos="567"/>
          <w:tab w:val="left" w:pos="699"/>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В срок не позднее 10 (десяти) рабочих дней с момента получения УЧАСТНИКОМ ДОЛЕВОГО СТРОИТЕЛЬСТВА уведомления о завершении строительства Объекта недвижимости</w:t>
      </w:r>
      <w:r w:rsidRPr="008827E9">
        <w:rPr>
          <w:rFonts w:ascii="Times New Roman" w:eastAsiaTheme="minorHAnsi" w:hAnsi="Times New Roman" w:cs="Times New Roman"/>
          <w:color w:val="auto"/>
          <w:sz w:val="18"/>
          <w:szCs w:val="18"/>
          <w:lang w:eastAsia="en-US" w:bidi="ar-SA"/>
        </w:rPr>
        <w:t xml:space="preserve"> и о готовности Объекта долевого строительства к передаче</w:t>
      </w:r>
      <w:r w:rsidRPr="008827E9">
        <w:rPr>
          <w:rFonts w:ascii="Times New Roman" w:eastAsiaTheme="minorHAnsi" w:hAnsi="Times New Roman" w:cs="Times New Roman"/>
          <w:color w:val="auto"/>
          <w:sz w:val="18"/>
          <w:szCs w:val="18"/>
        </w:rPr>
        <w:t>, УЧАСТНИК ДОЛЕВОГО СТРОИТЕЛЬСТВА обязан выполнить все свои обязательства, установленные разделом 3 Договора, и принять Объект долевого строительства.</w:t>
      </w:r>
    </w:p>
    <w:p w14:paraId="0FE6D12F" w14:textId="77777777" w:rsidR="00216B32" w:rsidRPr="008827E9" w:rsidRDefault="00757B4E">
      <w:pPr>
        <w:numPr>
          <w:ilvl w:val="1"/>
          <w:numId w:val="1"/>
        </w:numPr>
        <w:tabs>
          <w:tab w:val="left" w:pos="567"/>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При несоответствии качества Объекта долевого строительства требованиям Договора</w:t>
      </w:r>
      <w:r w:rsidRPr="008827E9">
        <w:rPr>
          <w:rFonts w:ascii="Times New Roman" w:eastAsiaTheme="minorHAnsi" w:hAnsi="Times New Roman" w:cs="Times New Roman"/>
          <w:color w:val="auto"/>
          <w:sz w:val="18"/>
          <w:szCs w:val="18"/>
          <w:lang w:eastAsia="en-US" w:bidi="ar-SA"/>
        </w:rPr>
        <w:t xml:space="preserve">, проектной документации и градостроительных регламентов, а также иным обязательным требованиям УЧАСТНИК ДОЛЕВОГО СТРОИТЕЛЬСТВА до подписания Передаточного акта вправе потребовать от ЗАСТРОЙЩИКА составления </w:t>
      </w:r>
      <w:r w:rsidRPr="008827E9">
        <w:rPr>
          <w:rFonts w:ascii="Times New Roman" w:eastAsiaTheme="minorHAnsi" w:hAnsi="Times New Roman" w:cs="Times New Roman"/>
          <w:color w:val="auto"/>
          <w:sz w:val="18"/>
          <w:szCs w:val="18"/>
        </w:rPr>
        <w:t>Акта о таком несоответствии с перечнем подлежащих устранению недостатков (далее – Акт о несоответствии)</w:t>
      </w:r>
      <w:r w:rsidRPr="008827E9">
        <w:rPr>
          <w:rFonts w:ascii="Times New Roman" w:eastAsiaTheme="minorHAnsi" w:hAnsi="Times New Roman" w:cs="Times New Roman"/>
          <w:color w:val="auto"/>
          <w:sz w:val="18"/>
          <w:szCs w:val="18"/>
          <w:lang w:eastAsia="en-US" w:bidi="ar-SA"/>
        </w:rPr>
        <w:t xml:space="preserve">, и отказаться от подписания Передаточного акта до исполнения ЗАСТРОЙЩИКОМ обязанностей, предусмотренных </w:t>
      </w:r>
      <w:hyperlink r:id="rId9" w:tooltip="consultantplus://offline/ref=93940ACABF7A7585CC569E25A79E3DA1ABC37A98B2CE3AE0EC656DE6CADC190281ECF44544C567A2E2C2E1BDFD9F1908C3F4BFE0DA63926Ai361N" w:history="1">
        <w:r w:rsidRPr="008827E9">
          <w:rPr>
            <w:rFonts w:ascii="Times New Roman" w:eastAsiaTheme="minorHAnsi" w:hAnsi="Times New Roman" w:cs="Times New Roman"/>
            <w:color w:val="auto"/>
            <w:sz w:val="18"/>
            <w:szCs w:val="18"/>
            <w:lang w:eastAsia="en-US" w:bidi="ar-SA"/>
          </w:rPr>
          <w:t>п.9.5.</w:t>
        </w:r>
      </w:hyperlink>
      <w:r w:rsidRPr="008827E9">
        <w:rPr>
          <w:rFonts w:ascii="Times New Roman" w:eastAsiaTheme="minorHAnsi" w:hAnsi="Times New Roman" w:cs="Times New Roman"/>
          <w:color w:val="auto"/>
          <w:sz w:val="18"/>
          <w:szCs w:val="18"/>
          <w:lang w:eastAsia="en-US" w:bidi="ar-SA"/>
        </w:rPr>
        <w:t xml:space="preserve"> Договора. </w:t>
      </w:r>
      <w:r w:rsidRPr="008827E9">
        <w:rPr>
          <w:rFonts w:ascii="Times New Roman" w:eastAsiaTheme="minorHAnsi" w:hAnsi="Times New Roman" w:cs="Times New Roman"/>
          <w:color w:val="auto"/>
          <w:sz w:val="18"/>
          <w:szCs w:val="18"/>
        </w:rPr>
        <w:t xml:space="preserve">При этом УЧАСТНИК ДОЛЕВОГО СТРОИТЕЛЬСТВА вправе принять Объект долевого строительства по Передаточному акту и всё равно потребовать безвозмездного устранения недостатков, о чём стороны могут, по требованию УЧАСТНИКА ДОЛЕВОГО СТРОИТЕЛЬСТВА, составить Акт о несоответствии с указанием недостатков и сроками их устранения. </w:t>
      </w:r>
    </w:p>
    <w:p w14:paraId="24F3A52F" w14:textId="77777777" w:rsidR="00216B32" w:rsidRPr="008827E9" w:rsidRDefault="00757B4E" w:rsidP="008827E9">
      <w:pPr>
        <w:pStyle w:val="af4"/>
        <w:tabs>
          <w:tab w:val="left" w:pos="567"/>
        </w:tabs>
        <w:ind w:left="0"/>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 xml:space="preserve">УЧАСТНИК ДОЛЕВОГО СТРОИТЕЛЬСТВА обязан </w:t>
      </w:r>
      <w:r w:rsidRPr="008827E9">
        <w:rPr>
          <w:rFonts w:ascii="Times New Roman" w:eastAsiaTheme="minorHAnsi" w:hAnsi="Times New Roman" w:cs="Times New Roman"/>
          <w:color w:val="auto"/>
          <w:sz w:val="18"/>
          <w:szCs w:val="18"/>
          <w:lang w:eastAsia="en-US" w:bidi="ar-SA"/>
        </w:rPr>
        <w:t>принять</w:t>
      </w:r>
      <w:r w:rsidRPr="008827E9">
        <w:rPr>
          <w:rFonts w:ascii="Times New Roman" w:eastAsiaTheme="minorHAnsi" w:hAnsi="Times New Roman" w:cs="Times New Roman"/>
          <w:color w:val="auto"/>
          <w:sz w:val="18"/>
          <w:szCs w:val="18"/>
        </w:rPr>
        <w:t xml:space="preserve"> Объект долевого строительства по Передаточному акту в течение 7 (семи) дней после получения уведомления об устранении ЗАСТРОЙЩИКОМ указанных в Акте о несоответствии недостатков.</w:t>
      </w:r>
    </w:p>
    <w:p w14:paraId="3214BCE3" w14:textId="77777777" w:rsidR="00216B32" w:rsidRPr="008827E9" w:rsidRDefault="00757B4E">
      <w:pPr>
        <w:numPr>
          <w:ilvl w:val="1"/>
          <w:numId w:val="1"/>
        </w:numPr>
        <w:tabs>
          <w:tab w:val="left" w:pos="567"/>
          <w:tab w:val="left" w:pos="699"/>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sz w:val="18"/>
          <w:szCs w:val="18"/>
        </w:rPr>
        <w:t>УЧАСТНИК ДОЛЕВОГО СТРОИТЕЛЬСТВА согласно пунктам 2 и 3 ст. 720 ГК РФ лишается права ссылаться в дальнейшем на явные недостатки, которые не были выявлены им при приёмке Объекта долевого строительства и/или не были зафиксированы в Акте о несоответствии, и лишается права в последующем отказываться от приёмки Объекта долевого строительства со ссылкой на новые недостатки, не зафиксированные ранее в Акте о несоответствии.</w:t>
      </w:r>
    </w:p>
    <w:p w14:paraId="609F2EDF" w14:textId="77777777" w:rsidR="00216B32" w:rsidRPr="008827E9" w:rsidRDefault="00757B4E">
      <w:pPr>
        <w:numPr>
          <w:ilvl w:val="1"/>
          <w:numId w:val="1"/>
        </w:numPr>
        <w:tabs>
          <w:tab w:val="left" w:pos="567"/>
          <w:tab w:val="left" w:pos="699"/>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 xml:space="preserve">С момента подписания Передаточного акта риск случайной </w:t>
      </w:r>
      <w:r w:rsidRPr="008827E9">
        <w:rPr>
          <w:rFonts w:ascii="Times New Roman" w:eastAsiaTheme="minorHAnsi" w:hAnsi="Times New Roman" w:cs="Times New Roman"/>
          <w:color w:val="auto"/>
          <w:sz w:val="18"/>
          <w:szCs w:val="18"/>
          <w:lang w:eastAsia="en-US" w:bidi="ar-SA"/>
        </w:rPr>
        <w:t xml:space="preserve">гибели/повреждения </w:t>
      </w:r>
      <w:r w:rsidRPr="008827E9">
        <w:rPr>
          <w:rFonts w:ascii="Times New Roman" w:eastAsiaTheme="minorHAnsi" w:hAnsi="Times New Roman" w:cs="Times New Roman"/>
          <w:color w:val="auto"/>
          <w:sz w:val="18"/>
          <w:szCs w:val="18"/>
        </w:rPr>
        <w:t>Объекта долевого строительства признается перешедшим к УЧАСТНИКУ ДОЛЕВОГО СТРОИТЕЛЬСТВА.</w:t>
      </w:r>
    </w:p>
    <w:p w14:paraId="55D61C1E" w14:textId="77777777" w:rsidR="00216B32" w:rsidRPr="008827E9" w:rsidRDefault="00757B4E">
      <w:pPr>
        <w:numPr>
          <w:ilvl w:val="1"/>
          <w:numId w:val="1"/>
        </w:numPr>
        <w:tabs>
          <w:tab w:val="left" w:pos="567"/>
          <w:tab w:val="left" w:pos="699"/>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При уклонении УЧАСТНИКА ДОЛЕВОГО СТРОИТЕЛЬСТВА от принятия Объекта долевого строительства в установленный Договором срок или при отказе УЧАСТНИКА ДОЛЕВОГО СТРОИТЕЛЬСТВА от принятия Объекта долевого строительства (за исключением случая, указанного в п.4.5. Договора), ЗАСТРОЙЩИК по истечении двух месяцев со дня</w:t>
      </w:r>
      <w:r w:rsidRPr="008827E9">
        <w:rPr>
          <w:rFonts w:ascii="Times New Roman" w:eastAsiaTheme="minorHAnsi" w:hAnsi="Times New Roman" w:cs="Times New Roman"/>
          <w:sz w:val="18"/>
          <w:szCs w:val="18"/>
        </w:rPr>
        <w:t xml:space="preserve"> получения соответствующего уведомления </w:t>
      </w:r>
      <w:r w:rsidRPr="008827E9">
        <w:rPr>
          <w:rFonts w:ascii="Times New Roman" w:eastAsiaTheme="minorHAnsi" w:hAnsi="Times New Roman" w:cs="Times New Roman"/>
          <w:color w:val="auto"/>
          <w:sz w:val="18"/>
          <w:szCs w:val="18"/>
        </w:rPr>
        <w:t>УЧАСТНИКОМ ДОЛЕВОГО СТРОИТЕЛЬСТВА</w:t>
      </w:r>
      <w:r w:rsidRPr="008827E9">
        <w:rPr>
          <w:rFonts w:ascii="Times New Roman" w:eastAsiaTheme="minorHAnsi" w:hAnsi="Times New Roman" w:cs="Times New Roman"/>
          <w:sz w:val="18"/>
          <w:szCs w:val="18"/>
        </w:rPr>
        <w:t xml:space="preserve">, либо со дня проставления оператором почтовой связи на заказном письме с уведомлением отметки об отказе </w:t>
      </w:r>
      <w:r w:rsidRPr="008827E9">
        <w:rPr>
          <w:rFonts w:ascii="Times New Roman" w:eastAsiaTheme="minorHAnsi" w:hAnsi="Times New Roman" w:cs="Times New Roman"/>
          <w:color w:val="auto"/>
          <w:sz w:val="18"/>
          <w:szCs w:val="18"/>
        </w:rPr>
        <w:t xml:space="preserve">УЧАСТНИКА ДОЛЕВОГО СТРОИТЕЛЬСТВА </w:t>
      </w:r>
      <w:r w:rsidRPr="008827E9">
        <w:rPr>
          <w:rFonts w:ascii="Times New Roman" w:eastAsiaTheme="minorHAnsi" w:hAnsi="Times New Roman" w:cs="Times New Roman"/>
          <w:sz w:val="18"/>
          <w:szCs w:val="18"/>
        </w:rPr>
        <w:t xml:space="preserve">от его получения либо отметки об отсутствии </w:t>
      </w:r>
      <w:r w:rsidRPr="008827E9">
        <w:rPr>
          <w:rFonts w:ascii="Times New Roman" w:eastAsiaTheme="minorHAnsi" w:hAnsi="Times New Roman" w:cs="Times New Roman"/>
          <w:color w:val="auto"/>
          <w:sz w:val="18"/>
          <w:szCs w:val="18"/>
        </w:rPr>
        <w:t xml:space="preserve">УЧАСТНИКА ДОЛЕВОГО СТРОИТЕЛЬСТВА </w:t>
      </w:r>
      <w:r w:rsidRPr="008827E9">
        <w:rPr>
          <w:rFonts w:ascii="Times New Roman" w:eastAsiaTheme="minorHAnsi" w:hAnsi="Times New Roman" w:cs="Times New Roman"/>
          <w:sz w:val="18"/>
          <w:szCs w:val="18"/>
        </w:rPr>
        <w:t xml:space="preserve">по указанному им в Договоре адресу, вправе составить односторонний </w:t>
      </w:r>
      <w:r w:rsidRPr="008827E9">
        <w:rPr>
          <w:rFonts w:ascii="Times New Roman" w:eastAsiaTheme="minorHAnsi" w:hAnsi="Times New Roman" w:cs="Times New Roman"/>
          <w:color w:val="auto"/>
          <w:sz w:val="18"/>
          <w:szCs w:val="18"/>
          <w:lang w:eastAsia="en-US" w:bidi="ar-SA"/>
        </w:rPr>
        <w:t>Передаточный акт</w:t>
      </w:r>
      <w:r w:rsidRPr="008827E9">
        <w:rPr>
          <w:rFonts w:ascii="Times New Roman" w:eastAsiaTheme="minorHAnsi" w:hAnsi="Times New Roman" w:cs="Times New Roman"/>
          <w:sz w:val="18"/>
          <w:szCs w:val="18"/>
        </w:rPr>
        <w:t xml:space="preserve"> Объекта долевого строительства</w:t>
      </w:r>
      <w:r w:rsidRPr="008827E9">
        <w:rPr>
          <w:rFonts w:ascii="Times New Roman" w:eastAsiaTheme="minorHAnsi" w:hAnsi="Times New Roman" w:cs="Times New Roman"/>
          <w:color w:val="auto"/>
          <w:sz w:val="18"/>
          <w:szCs w:val="18"/>
          <w:lang w:eastAsia="en-US" w:bidi="ar-SA"/>
        </w:rPr>
        <w:t xml:space="preserve">. При этом риск случайной гибели/повреждения Объекта долевого строительства признается перешедшим к </w:t>
      </w:r>
      <w:r w:rsidRPr="008827E9">
        <w:rPr>
          <w:rFonts w:ascii="Times New Roman" w:eastAsiaTheme="minorHAnsi" w:hAnsi="Times New Roman" w:cs="Times New Roman"/>
          <w:color w:val="auto"/>
          <w:sz w:val="18"/>
          <w:szCs w:val="18"/>
        </w:rPr>
        <w:t xml:space="preserve">УЧАСТНИКУ ДОЛЕВОГО СТРОИТЕЛЬСТВА </w:t>
      </w:r>
      <w:r w:rsidRPr="008827E9">
        <w:rPr>
          <w:rFonts w:ascii="Times New Roman" w:eastAsiaTheme="minorHAnsi" w:hAnsi="Times New Roman" w:cs="Times New Roman"/>
          <w:color w:val="auto"/>
          <w:sz w:val="18"/>
          <w:szCs w:val="18"/>
          <w:lang w:eastAsia="en-US" w:bidi="ar-SA"/>
        </w:rPr>
        <w:t>со дня составления одностороннего Передаточного акта о передаче Объекта долевого строительства.</w:t>
      </w:r>
    </w:p>
    <w:p w14:paraId="12019573" w14:textId="77777777" w:rsidR="00216B32" w:rsidRPr="008827E9" w:rsidRDefault="00216B32">
      <w:pPr>
        <w:tabs>
          <w:tab w:val="left" w:pos="699"/>
        </w:tabs>
        <w:contextualSpacing/>
        <w:jc w:val="both"/>
        <w:rPr>
          <w:rFonts w:ascii="Times New Roman" w:hAnsi="Times New Roman" w:cs="Times New Roman"/>
          <w:color w:val="auto"/>
          <w:sz w:val="18"/>
          <w:szCs w:val="18"/>
        </w:rPr>
      </w:pPr>
    </w:p>
    <w:p w14:paraId="61CF1B7E" w14:textId="77777777" w:rsidR="00216B32" w:rsidRPr="008827E9" w:rsidRDefault="00757B4E">
      <w:pPr>
        <w:pStyle w:val="14"/>
        <w:keepNext/>
        <w:keepLines/>
        <w:numPr>
          <w:ilvl w:val="0"/>
          <w:numId w:val="1"/>
        </w:numPr>
        <w:shd w:val="clear" w:color="auto" w:fill="auto"/>
        <w:spacing w:before="0" w:line="240" w:lineRule="auto"/>
        <w:ind w:left="426" w:firstLine="0"/>
        <w:contextualSpacing/>
        <w:jc w:val="center"/>
        <w:rPr>
          <w:sz w:val="18"/>
          <w:szCs w:val="18"/>
        </w:rPr>
      </w:pPr>
      <w:bookmarkStart w:id="4" w:name="bookmark1"/>
      <w:r w:rsidRPr="008827E9">
        <w:rPr>
          <w:rFonts w:eastAsiaTheme="minorHAnsi"/>
          <w:sz w:val="18"/>
          <w:szCs w:val="18"/>
        </w:rPr>
        <w:t>КАЧЕСТВ</w:t>
      </w:r>
      <w:bookmarkEnd w:id="4"/>
      <w:r w:rsidRPr="008827E9">
        <w:rPr>
          <w:rFonts w:eastAsiaTheme="minorHAnsi"/>
          <w:sz w:val="18"/>
          <w:szCs w:val="18"/>
        </w:rPr>
        <w:t>О ОБЪЕКТА ДОЛЕВОГО СТРОИТЕЛЬСТВА</w:t>
      </w:r>
    </w:p>
    <w:p w14:paraId="615E8BE2" w14:textId="77777777" w:rsidR="00216B32" w:rsidRPr="008827E9" w:rsidRDefault="00757B4E">
      <w:pPr>
        <w:pStyle w:val="af4"/>
        <w:numPr>
          <w:ilvl w:val="1"/>
          <w:numId w:val="1"/>
        </w:numPr>
        <w:tabs>
          <w:tab w:val="left" w:pos="567"/>
        </w:tabs>
        <w:ind w:left="0"/>
        <w:jc w:val="both"/>
        <w:rPr>
          <w:rFonts w:ascii="Times New Roman" w:hAnsi="Times New Roman" w:cs="Times New Roman"/>
          <w:sz w:val="18"/>
          <w:szCs w:val="18"/>
        </w:rPr>
      </w:pPr>
      <w:r w:rsidRPr="008827E9">
        <w:rPr>
          <w:rFonts w:ascii="Times New Roman" w:eastAsiaTheme="minorHAnsi" w:hAnsi="Times New Roman" w:cs="Times New Roman"/>
          <w:sz w:val="18"/>
          <w:szCs w:val="18"/>
        </w:rPr>
        <w:t xml:space="preserve">ЗАСТРОЙЩИК обязан передать </w:t>
      </w:r>
      <w:r w:rsidRPr="008827E9">
        <w:rPr>
          <w:rFonts w:ascii="Times New Roman" w:eastAsiaTheme="minorHAnsi" w:hAnsi="Times New Roman" w:cs="Times New Roman"/>
          <w:color w:val="auto"/>
          <w:sz w:val="18"/>
          <w:szCs w:val="18"/>
        </w:rPr>
        <w:t>УЧАСТНИКУ ДОЛЕВОГО СТРОИТЕЛЬСТВА</w:t>
      </w:r>
      <w:r w:rsidRPr="008827E9">
        <w:rPr>
          <w:rFonts w:ascii="Times New Roman" w:eastAsiaTheme="minorHAnsi" w:hAnsi="Times New Roman" w:cs="Times New Roman"/>
          <w:sz w:val="18"/>
          <w:szCs w:val="18"/>
        </w:rPr>
        <w:t xml:space="preserve"> Объект долевого строительства, качество которого соответствует </w:t>
      </w:r>
      <w:r w:rsidRPr="008827E9">
        <w:rPr>
          <w:rFonts w:ascii="Times New Roman" w:eastAsiaTheme="minorHAnsi" w:hAnsi="Times New Roman" w:cs="Times New Roman"/>
          <w:color w:val="auto"/>
          <w:sz w:val="18"/>
          <w:szCs w:val="18"/>
          <w:lang w:eastAsia="en-US" w:bidi="ar-SA"/>
        </w:rPr>
        <w:t>условиям Договора, требованиям проектной документации и градостроительных регламентов, а также иным обязательным требованиям.</w:t>
      </w:r>
    </w:p>
    <w:p w14:paraId="03295883" w14:textId="77777777" w:rsidR="00216B32" w:rsidRPr="008827E9" w:rsidRDefault="00757B4E">
      <w:pPr>
        <w:pStyle w:val="af4"/>
        <w:numPr>
          <w:ilvl w:val="1"/>
          <w:numId w:val="1"/>
        </w:numPr>
        <w:tabs>
          <w:tab w:val="left" w:pos="567"/>
        </w:tabs>
        <w:ind w:left="0"/>
        <w:jc w:val="both"/>
        <w:rPr>
          <w:rFonts w:ascii="Times New Roman" w:hAnsi="Times New Roman" w:cs="Times New Roman"/>
          <w:sz w:val="18"/>
          <w:szCs w:val="18"/>
        </w:rPr>
      </w:pPr>
      <w:r w:rsidRPr="008827E9">
        <w:rPr>
          <w:rFonts w:ascii="Times New Roman" w:eastAsiaTheme="minorHAnsi" w:hAnsi="Times New Roman" w:cs="Times New Roman"/>
          <w:sz w:val="18"/>
          <w:szCs w:val="18"/>
        </w:rPr>
        <w:t xml:space="preserve">Отсутствие на момент передачи Участнику долевого строительства Объекта долевого строительства электроэнергии, тепла, воды, газа, регулярного вывоза мусора не означает нарушение требований о качестве Объекта долевого строительства, в виду того, что в момент получения разрешения на ввод Объекта в эксплуатацию Объект недвижимости подключён к сетям водоснабжения, электрификации, газоснабжения, канализации, но при этом могут отсутствовать договоры на эксплуатацию по постоянной схеме снабжения, и газ, вода, электричество и т.п. могут подаваться по временной схеме снабжения и с перебоями, поскольку соответствующие договоры постоянной эксплуатации, водоснабжения, газоснабжения, энергоснабжения и т.п. заключаются поставщиками ресурсов с эксплуатирующей организацией (либо индивидуально с собственниками Объектов долевого строительства) после передачи Объекта недвижимости эксплуатирующей организации, что по объективным причинам и сложившимся правилам происходит после передачи Объектов долевого строительства Участникам долевого строительства. </w:t>
      </w:r>
      <w:r w:rsidRPr="008827E9">
        <w:rPr>
          <w:rFonts w:ascii="Times New Roman" w:eastAsiaTheme="minorHAnsi" w:hAnsi="Times New Roman" w:cs="Times New Roman"/>
          <w:color w:val="auto"/>
          <w:sz w:val="18"/>
          <w:szCs w:val="18"/>
        </w:rPr>
        <w:t xml:space="preserve">Застройщик не несет </w:t>
      </w:r>
      <w:r w:rsidRPr="008827E9">
        <w:rPr>
          <w:rFonts w:ascii="Times New Roman" w:eastAsiaTheme="minorHAnsi" w:hAnsi="Times New Roman" w:cs="Times New Roman"/>
          <w:color w:val="auto"/>
          <w:sz w:val="18"/>
          <w:szCs w:val="18"/>
        </w:rPr>
        <w:lastRenderedPageBreak/>
        <w:t xml:space="preserve">ответственность за действия эксплуатирующей организации и за заключение (или не заключение) ей договоров о постоянном снабжении ресурсами. </w:t>
      </w:r>
      <w:r w:rsidRPr="008827E9">
        <w:rPr>
          <w:rFonts w:ascii="Times New Roman" w:eastAsiaTheme="minorHAnsi" w:hAnsi="Times New Roman" w:cs="Times New Roman"/>
          <w:sz w:val="18"/>
          <w:szCs w:val="18"/>
        </w:rPr>
        <w:t>При этом Застройщик обязуется предоставить эксплуатирующей организации необходимые сведения и документы для заключения эксплуатирующей организацией договоров на эксплуатацию Объекта долевого строительства и снабжение его всеми ресурсами по постоянной схеме снабжения.</w:t>
      </w:r>
    </w:p>
    <w:p w14:paraId="64355348" w14:textId="77777777" w:rsidR="00216B32" w:rsidRPr="008827E9" w:rsidRDefault="00757B4E">
      <w:pPr>
        <w:pStyle w:val="aff4"/>
        <w:numPr>
          <w:ilvl w:val="1"/>
          <w:numId w:val="1"/>
        </w:numPr>
        <w:tabs>
          <w:tab w:val="left" w:pos="567"/>
        </w:tabs>
        <w:spacing w:before="0" w:beforeAutospacing="0" w:after="0" w:afterAutospacing="0"/>
        <w:jc w:val="both"/>
        <w:rPr>
          <w:sz w:val="18"/>
          <w:szCs w:val="18"/>
        </w:rPr>
      </w:pPr>
      <w:r w:rsidRPr="008827E9">
        <w:rPr>
          <w:sz w:val="18"/>
          <w:szCs w:val="18"/>
        </w:rPr>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3 (три) года и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w:t>
      </w:r>
    </w:p>
    <w:p w14:paraId="6CC8EC1D" w14:textId="77777777" w:rsidR="00216B32" w:rsidRPr="008827E9" w:rsidRDefault="00757B4E">
      <w:pPr>
        <w:pStyle w:val="ConsPlusNormal"/>
        <w:tabs>
          <w:tab w:val="left" w:pos="567"/>
        </w:tabs>
        <w:ind w:firstLine="567"/>
        <w:jc w:val="both"/>
        <w:rPr>
          <w:rFonts w:ascii="Times New Roman" w:hAnsi="Times New Roman" w:cs="Times New Roman"/>
          <w:sz w:val="18"/>
          <w:szCs w:val="18"/>
        </w:rPr>
      </w:pPr>
      <w:r w:rsidRPr="008827E9">
        <w:rPr>
          <w:rFonts w:ascii="Times New Roman" w:hAnsi="Times New Roman" w:cs="Times New Roman"/>
          <w:sz w:val="18"/>
          <w:szCs w:val="18"/>
        </w:rPr>
        <w:t>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(три) года и исчисляется со дня подписания первого передаточного акта или иного документа о передаче объекта долевого строительства.</w:t>
      </w:r>
    </w:p>
    <w:p w14:paraId="73170826" w14:textId="77777777" w:rsidR="00216B32" w:rsidRPr="008827E9" w:rsidRDefault="00757B4E">
      <w:pPr>
        <w:pStyle w:val="ConsPlusNormal"/>
        <w:tabs>
          <w:tab w:val="left" w:pos="567"/>
        </w:tabs>
        <w:ind w:firstLine="567"/>
        <w:jc w:val="both"/>
        <w:rPr>
          <w:rFonts w:ascii="Times New Roman" w:hAnsi="Times New Roman" w:cs="Times New Roman"/>
          <w:sz w:val="18"/>
          <w:szCs w:val="18"/>
        </w:rPr>
      </w:pPr>
      <w:r w:rsidRPr="008827E9">
        <w:rPr>
          <w:rFonts w:ascii="Times New Roman" w:hAnsi="Times New Roman" w:cs="Times New Roman"/>
          <w:sz w:val="18"/>
          <w:szCs w:val="18"/>
        </w:rPr>
        <w:t>Гарантийный срок на результат производства отделочных работ на Объекте долевого строительства и входящих в состав Объекта долевого строительства элементов отделки составляет 1 (один) год и исчисляется со дня передачи Объекта долевого строительства участнику долевого строительства.</w:t>
      </w:r>
    </w:p>
    <w:p w14:paraId="55A07E22" w14:textId="77777777" w:rsidR="00216B32" w:rsidRPr="008827E9" w:rsidRDefault="00757B4E">
      <w:pPr>
        <w:pStyle w:val="af4"/>
        <w:numPr>
          <w:ilvl w:val="1"/>
          <w:numId w:val="1"/>
        </w:numPr>
        <w:tabs>
          <w:tab w:val="left" w:pos="567"/>
        </w:tabs>
        <w:ind w:left="0"/>
        <w:jc w:val="both"/>
        <w:rPr>
          <w:rFonts w:ascii="Times New Roman" w:hAnsi="Times New Roman" w:cs="Times New Roman"/>
          <w:sz w:val="18"/>
          <w:szCs w:val="18"/>
        </w:rPr>
      </w:pPr>
      <w:r w:rsidRPr="008827E9">
        <w:rPr>
          <w:rFonts w:ascii="Times New Roman" w:eastAsiaTheme="minorHAnsi" w:hAnsi="Times New Roman" w:cs="Times New Roman"/>
          <w:sz w:val="18"/>
          <w:szCs w:val="18"/>
        </w:rPr>
        <w:t>ЗАСТРОЙЩИК</w:t>
      </w:r>
      <w:r w:rsidRPr="008827E9">
        <w:rPr>
          <w:rFonts w:ascii="Times New Roman" w:eastAsiaTheme="minorHAnsi" w:hAnsi="Times New Roman" w:cs="Times New Roman"/>
          <w:color w:val="auto"/>
          <w:sz w:val="18"/>
          <w:szCs w:val="18"/>
          <w:lang w:eastAsia="en-US" w:bidi="ar-SA"/>
        </w:rPr>
        <w:t xml:space="preserve">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w:t>
      </w:r>
      <w:r w:rsidRPr="008827E9">
        <w:rPr>
          <w:rFonts w:ascii="Times New Roman" w:eastAsiaTheme="minorHAnsi" w:hAnsi="Times New Roman" w:cs="Times New Roman"/>
          <w:sz w:val="18"/>
          <w:szCs w:val="18"/>
        </w:rPr>
        <w:t xml:space="preserve"> </w:t>
      </w:r>
      <w:r w:rsidRPr="008827E9">
        <w:rPr>
          <w:rFonts w:ascii="Times New Roman" w:eastAsiaTheme="minorHAnsi" w:hAnsi="Times New Roman" w:cs="Times New Roman"/>
          <w:color w:val="auto"/>
          <w:sz w:val="18"/>
          <w:szCs w:val="18"/>
          <w:lang w:eastAsia="en-US" w:bidi="ar-SA"/>
        </w:rPr>
        <w:t xml:space="preserve">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w:t>
      </w:r>
      <w:r w:rsidRPr="008827E9">
        <w:rPr>
          <w:rFonts w:ascii="Times New Roman" w:eastAsiaTheme="minorHAnsi" w:hAnsi="Times New Roman" w:cs="Times New Roman"/>
          <w:color w:val="auto"/>
          <w:sz w:val="18"/>
          <w:szCs w:val="18"/>
        </w:rPr>
        <w:t>УЧАСТНИКОМ ДОЛЕВОГО СТРОИТЕЛЬСТВА</w:t>
      </w:r>
      <w:r w:rsidRPr="008827E9">
        <w:rPr>
          <w:rFonts w:ascii="Times New Roman" w:eastAsiaTheme="minorHAnsi" w:hAnsi="Times New Roman" w:cs="Times New Roman"/>
          <w:sz w:val="18"/>
          <w:szCs w:val="18"/>
        </w:rPr>
        <w:t xml:space="preserve"> </w:t>
      </w:r>
      <w:r w:rsidRPr="008827E9">
        <w:rPr>
          <w:rFonts w:ascii="Times New Roman" w:eastAsiaTheme="minorHAnsi" w:hAnsi="Times New Roman" w:cs="Times New Roman"/>
          <w:color w:val="auto"/>
          <w:sz w:val="18"/>
          <w:szCs w:val="18"/>
          <w:lang w:eastAsia="en-US" w:bidi="ar-SA"/>
        </w:rPr>
        <w:t xml:space="preserve">или привлеченными им третьими лицами; или изменений в Объекте долевого строительства, произведенных в нарушение требований действующего законодательства;  а также если недостатки (дефекты) Объекта долевого строительства возникли вследствие нарушения  предоставленной </w:t>
      </w:r>
      <w:r w:rsidRPr="008827E9">
        <w:rPr>
          <w:rFonts w:ascii="Times New Roman" w:eastAsiaTheme="minorHAnsi" w:hAnsi="Times New Roman" w:cs="Times New Roman"/>
          <w:color w:val="auto"/>
          <w:sz w:val="18"/>
          <w:szCs w:val="18"/>
        </w:rPr>
        <w:t>УЧАСТНИКУ ДОЛЕВОГО СТРОИТЕЛЬСТВА</w:t>
      </w:r>
      <w:r w:rsidRPr="008827E9">
        <w:rPr>
          <w:rFonts w:ascii="Times New Roman" w:eastAsiaTheme="minorHAnsi" w:hAnsi="Times New Roman" w:cs="Times New Roman"/>
          <w:sz w:val="18"/>
          <w:szCs w:val="18"/>
        </w:rPr>
        <w:t xml:space="preserve"> </w:t>
      </w:r>
      <w:r w:rsidRPr="008827E9">
        <w:rPr>
          <w:rFonts w:ascii="Times New Roman" w:eastAsiaTheme="minorHAnsi" w:hAnsi="Times New Roman" w:cs="Times New Roman"/>
          <w:color w:val="auto"/>
          <w:sz w:val="18"/>
          <w:szCs w:val="18"/>
          <w:lang w:eastAsia="en-US" w:bidi="ar-SA"/>
        </w:rPr>
        <w:t>Инструкции по эксплуатации Объекта долевого строительства, содержащей информацию о правилах и об условиях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(далее - Инструкция по эксплуатации Объекта долевого строительства).</w:t>
      </w:r>
    </w:p>
    <w:p w14:paraId="6C2058D2" w14:textId="77777777" w:rsidR="008827E9" w:rsidRPr="008827E9" w:rsidRDefault="008827E9" w:rsidP="008827E9">
      <w:pPr>
        <w:pStyle w:val="af4"/>
        <w:tabs>
          <w:tab w:val="left" w:pos="567"/>
        </w:tabs>
        <w:ind w:left="0"/>
        <w:jc w:val="both"/>
        <w:rPr>
          <w:rFonts w:ascii="Times New Roman" w:hAnsi="Times New Roman" w:cs="Times New Roman"/>
          <w:sz w:val="18"/>
          <w:szCs w:val="18"/>
        </w:rPr>
      </w:pPr>
    </w:p>
    <w:p w14:paraId="0913C096" w14:textId="77777777" w:rsidR="00216B32" w:rsidRPr="008827E9" w:rsidRDefault="00757B4E">
      <w:pPr>
        <w:pStyle w:val="14"/>
        <w:keepNext/>
        <w:keepLines/>
        <w:numPr>
          <w:ilvl w:val="0"/>
          <w:numId w:val="1"/>
        </w:numPr>
        <w:shd w:val="clear" w:color="auto" w:fill="auto"/>
        <w:tabs>
          <w:tab w:val="left" w:pos="284"/>
          <w:tab w:val="left" w:pos="3530"/>
        </w:tabs>
        <w:spacing w:before="0" w:line="240" w:lineRule="auto"/>
        <w:ind w:firstLine="0"/>
        <w:contextualSpacing/>
        <w:jc w:val="center"/>
        <w:rPr>
          <w:sz w:val="18"/>
          <w:szCs w:val="18"/>
        </w:rPr>
      </w:pPr>
      <w:bookmarkStart w:id="5" w:name="bookmark2"/>
      <w:r w:rsidRPr="008827E9">
        <w:rPr>
          <w:rFonts w:eastAsiaTheme="minorHAnsi"/>
          <w:sz w:val="18"/>
          <w:szCs w:val="18"/>
        </w:rPr>
        <w:t>ОБЯЗАННОСТИ ЗАСТРОЙЩИКА</w:t>
      </w:r>
      <w:bookmarkEnd w:id="5"/>
    </w:p>
    <w:p w14:paraId="55CFF2FD" w14:textId="77777777" w:rsidR="00216B32" w:rsidRPr="008827E9" w:rsidRDefault="00757B4E">
      <w:pPr>
        <w:pStyle w:val="af4"/>
        <w:numPr>
          <w:ilvl w:val="1"/>
          <w:numId w:val="1"/>
        </w:numPr>
        <w:tabs>
          <w:tab w:val="left" w:pos="567"/>
        </w:tabs>
        <w:ind w:left="0"/>
        <w:jc w:val="both"/>
        <w:rPr>
          <w:rFonts w:ascii="Times New Roman" w:hAnsi="Times New Roman" w:cs="Times New Roman"/>
          <w:sz w:val="18"/>
          <w:szCs w:val="18"/>
        </w:rPr>
      </w:pPr>
      <w:r w:rsidRPr="008827E9">
        <w:rPr>
          <w:rFonts w:ascii="Times New Roman" w:eastAsiaTheme="minorHAnsi" w:hAnsi="Times New Roman" w:cs="Times New Roman"/>
          <w:sz w:val="18"/>
          <w:szCs w:val="18"/>
        </w:rPr>
        <w:t>Обеспечить производство строительных работ в соответствии с проектной документацией, нормативными требованиями и настоящим Договором.</w:t>
      </w:r>
    </w:p>
    <w:p w14:paraId="25A9AC1A" w14:textId="77777777" w:rsidR="00216B32" w:rsidRPr="008827E9" w:rsidRDefault="00757B4E">
      <w:pPr>
        <w:pStyle w:val="af4"/>
        <w:numPr>
          <w:ilvl w:val="1"/>
          <w:numId w:val="1"/>
        </w:numPr>
        <w:tabs>
          <w:tab w:val="left" w:pos="567"/>
          <w:tab w:val="left" w:pos="699"/>
        </w:tabs>
        <w:ind w:left="0"/>
        <w:jc w:val="both"/>
        <w:rPr>
          <w:rFonts w:ascii="Times New Roman" w:hAnsi="Times New Roman" w:cs="Times New Roman"/>
          <w:color w:val="auto"/>
          <w:sz w:val="18"/>
          <w:szCs w:val="18"/>
        </w:rPr>
      </w:pPr>
      <w:r w:rsidRPr="008827E9">
        <w:rPr>
          <w:rFonts w:ascii="Times New Roman" w:eastAsiaTheme="minorHAnsi" w:hAnsi="Times New Roman" w:cs="Times New Roman"/>
          <w:sz w:val="18"/>
          <w:szCs w:val="18"/>
        </w:rPr>
        <w:t xml:space="preserve"> По требованию </w:t>
      </w:r>
      <w:r w:rsidRPr="008827E9">
        <w:rPr>
          <w:rFonts w:ascii="Times New Roman" w:eastAsiaTheme="minorHAnsi" w:hAnsi="Times New Roman" w:cs="Times New Roman"/>
          <w:color w:val="auto"/>
          <w:sz w:val="18"/>
          <w:szCs w:val="18"/>
        </w:rPr>
        <w:t xml:space="preserve">УЧАСТНИКА ДОЛЕВОГО СТРОИТЕЛЬСТВА </w:t>
      </w:r>
      <w:r w:rsidRPr="008827E9">
        <w:rPr>
          <w:rFonts w:ascii="Times New Roman" w:eastAsiaTheme="minorHAnsi" w:hAnsi="Times New Roman" w:cs="Times New Roman"/>
          <w:sz w:val="18"/>
          <w:szCs w:val="18"/>
        </w:rPr>
        <w:t>информировать его о ходе строительства Объекта недвижимости.</w:t>
      </w:r>
    </w:p>
    <w:p w14:paraId="793C3344" w14:textId="77777777" w:rsidR="00216B32" w:rsidRPr="008827E9" w:rsidRDefault="00757B4E">
      <w:pPr>
        <w:widowControl/>
        <w:numPr>
          <w:ilvl w:val="1"/>
          <w:numId w:val="1"/>
        </w:numPr>
        <w:tabs>
          <w:tab w:val="left" w:pos="567"/>
          <w:tab w:val="left" w:pos="699"/>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sz w:val="18"/>
          <w:szCs w:val="18"/>
        </w:rPr>
        <w:t>Получить в установленном порядке разрешение на ввод Объекта недвижимости в эксплуатацию и</w:t>
      </w:r>
      <w:r w:rsidRPr="008827E9">
        <w:rPr>
          <w:rFonts w:ascii="Times New Roman" w:eastAsiaTheme="minorHAnsi" w:hAnsi="Times New Roman" w:cs="Times New Roman"/>
          <w:color w:val="auto"/>
          <w:sz w:val="18"/>
          <w:szCs w:val="18"/>
        </w:rPr>
        <w:t xml:space="preserve"> передать Объект долевого строительства УЧАСТНИКУ ДОЛЕВОГО СТРОИТЕЛЬСТВА по Передаточному акту при условии выполнения в полном объеме УЧАСТНИКОМ ДОЛЕВОГО СТРОИТЕЛЬСТВА своих обязательств по Договору.</w:t>
      </w:r>
      <w:r w:rsidRPr="008827E9">
        <w:rPr>
          <w:rFonts w:ascii="Times New Roman" w:eastAsiaTheme="minorHAnsi" w:hAnsi="Times New Roman" w:cs="Times New Roman"/>
          <w:color w:val="auto"/>
          <w:sz w:val="18"/>
          <w:szCs w:val="18"/>
          <w:lang w:eastAsia="en-US" w:bidi="ar-SA"/>
        </w:rPr>
        <w:t xml:space="preserve"> </w:t>
      </w:r>
    </w:p>
    <w:p w14:paraId="15879F08" w14:textId="77777777" w:rsidR="00216B32" w:rsidRPr="008827E9" w:rsidRDefault="00757B4E">
      <w:pPr>
        <w:widowControl/>
        <w:numPr>
          <w:ilvl w:val="1"/>
          <w:numId w:val="1"/>
        </w:numPr>
        <w:tabs>
          <w:tab w:val="left" w:pos="567"/>
          <w:tab w:val="left" w:pos="699"/>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lang w:eastAsia="en-US" w:bidi="ar-SA"/>
        </w:rPr>
        <w:t xml:space="preserve">Одновременно с передачей Объекта долевого строительства передать </w:t>
      </w:r>
      <w:r w:rsidRPr="008827E9">
        <w:rPr>
          <w:rFonts w:ascii="Times New Roman" w:eastAsiaTheme="minorHAnsi" w:hAnsi="Times New Roman" w:cs="Times New Roman"/>
          <w:color w:val="auto"/>
          <w:sz w:val="18"/>
          <w:szCs w:val="18"/>
        </w:rPr>
        <w:t xml:space="preserve">УЧАСТНИКУ ДОЛЕВОГО СТРОИТЕЛЬСТВА </w:t>
      </w:r>
      <w:r w:rsidRPr="008827E9">
        <w:rPr>
          <w:rFonts w:ascii="Times New Roman" w:eastAsiaTheme="minorHAnsi" w:hAnsi="Times New Roman" w:cs="Times New Roman"/>
          <w:color w:val="auto"/>
          <w:sz w:val="18"/>
          <w:szCs w:val="18"/>
          <w:lang w:eastAsia="en-US" w:bidi="ar-SA"/>
        </w:rPr>
        <w:t>Инструкцию по эксплуатации Объекта долевого строительства.</w:t>
      </w:r>
    </w:p>
    <w:p w14:paraId="0EECBBF8" w14:textId="77777777" w:rsidR="00216B32" w:rsidRPr="008827E9" w:rsidRDefault="00757B4E">
      <w:pPr>
        <w:numPr>
          <w:ilvl w:val="1"/>
          <w:numId w:val="1"/>
        </w:numPr>
        <w:shd w:val="clear" w:color="auto" w:fill="FFFFFF"/>
        <w:tabs>
          <w:tab w:val="left" w:pos="0"/>
          <w:tab w:val="left" w:pos="567"/>
          <w:tab w:val="left" w:pos="851"/>
          <w:tab w:val="left" w:pos="993"/>
        </w:tabs>
        <w:contextualSpacing/>
        <w:jc w:val="both"/>
        <w:rPr>
          <w:rFonts w:ascii="Times New Roman" w:hAnsi="Times New Roman" w:cs="Times New Roman"/>
          <w:sz w:val="18"/>
          <w:szCs w:val="18"/>
        </w:rPr>
      </w:pPr>
      <w:r w:rsidRPr="008827E9">
        <w:rPr>
          <w:rFonts w:ascii="Times New Roman" w:eastAsiaTheme="minorHAnsi" w:hAnsi="Times New Roman" w:cs="Times New Roman"/>
          <w:sz w:val="18"/>
          <w:szCs w:val="18"/>
        </w:rPr>
        <w:t xml:space="preserve">ЗАСТРОЙЩИК обязуется предоставить УЧАСТНИКУ ДОЛЕВОГО СТРОИТЕЛЬСТВА </w:t>
      </w:r>
      <w:r w:rsidRPr="008827E9">
        <w:rPr>
          <w:rFonts w:ascii="Times New Roman" w:eastAsiaTheme="minorHAnsi" w:hAnsi="Times New Roman" w:cs="Times New Roman"/>
          <w:color w:val="auto"/>
          <w:sz w:val="18"/>
          <w:szCs w:val="18"/>
        </w:rPr>
        <w:t xml:space="preserve">технический план, экспликацию </w:t>
      </w:r>
      <w:r w:rsidRPr="008827E9">
        <w:rPr>
          <w:rFonts w:ascii="Times New Roman" w:eastAsiaTheme="minorHAnsi" w:hAnsi="Times New Roman" w:cs="Times New Roman"/>
          <w:sz w:val="18"/>
          <w:szCs w:val="18"/>
        </w:rPr>
        <w:t xml:space="preserve">на Объект долевого строительства. Для исполнения данного обязательства Застройщик вправе привлекать третьих лиц. УЧАСТНИК ДОЛЕВОГО СТРОИТЕЛЬСТВА обязуется оплатить ЗАСТРОЙЩИКУ стоимость услуги по предоставлению </w:t>
      </w:r>
      <w:r w:rsidRPr="008827E9">
        <w:rPr>
          <w:rFonts w:ascii="Times New Roman" w:eastAsiaTheme="minorHAnsi" w:hAnsi="Times New Roman" w:cs="Times New Roman"/>
          <w:color w:val="auto"/>
          <w:sz w:val="18"/>
          <w:szCs w:val="18"/>
        </w:rPr>
        <w:t xml:space="preserve">технического плана, экспликации </w:t>
      </w:r>
      <w:r w:rsidRPr="008827E9">
        <w:rPr>
          <w:rFonts w:ascii="Times New Roman" w:eastAsiaTheme="minorHAnsi" w:hAnsi="Times New Roman" w:cs="Times New Roman"/>
          <w:sz w:val="18"/>
          <w:szCs w:val="18"/>
        </w:rPr>
        <w:t xml:space="preserve">на Объект долевого строительства в размере и в срок, предусмотренные дополнительным соглашением Сторон. </w:t>
      </w:r>
    </w:p>
    <w:p w14:paraId="2AF3C634" w14:textId="77777777" w:rsidR="00216B32" w:rsidRPr="008827E9" w:rsidRDefault="00757B4E">
      <w:pPr>
        <w:numPr>
          <w:ilvl w:val="1"/>
          <w:numId w:val="1"/>
        </w:numPr>
        <w:shd w:val="clear" w:color="auto" w:fill="FFFFFF"/>
        <w:tabs>
          <w:tab w:val="left" w:pos="0"/>
          <w:tab w:val="left" w:pos="567"/>
          <w:tab w:val="left" w:pos="851"/>
          <w:tab w:val="left" w:pos="993"/>
        </w:tabs>
        <w:contextualSpacing/>
        <w:jc w:val="both"/>
        <w:rPr>
          <w:rFonts w:ascii="Times New Roman" w:hAnsi="Times New Roman" w:cs="Times New Roman"/>
          <w:sz w:val="18"/>
          <w:szCs w:val="18"/>
        </w:rPr>
      </w:pPr>
      <w:r w:rsidRPr="008827E9">
        <w:rPr>
          <w:rFonts w:ascii="Times New Roman" w:eastAsia="Times New Roman" w:hAnsi="Times New Roman" w:cs="Times New Roman"/>
          <w:color w:val="auto"/>
          <w:sz w:val="18"/>
          <w:szCs w:val="18"/>
          <w:lang w:bidi="ar-SA"/>
        </w:rPr>
        <w:t xml:space="preserve">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направить в регистрирующий орган заявление о государственной регистрации права собственности участника долевого строительства на Объект долевого строительства в электронной форме. </w:t>
      </w:r>
    </w:p>
    <w:p w14:paraId="650779B4" w14:textId="77777777" w:rsidR="00216B32" w:rsidRPr="008827E9" w:rsidRDefault="00757B4E">
      <w:pPr>
        <w:widowControl/>
        <w:ind w:firstLine="708"/>
        <w:jc w:val="both"/>
        <w:rPr>
          <w:rFonts w:ascii="Times New Roman" w:eastAsia="Times New Roman" w:hAnsi="Times New Roman" w:cs="Times New Roman"/>
          <w:color w:val="auto"/>
          <w:sz w:val="18"/>
          <w:szCs w:val="18"/>
          <w:lang w:bidi="ar-SA"/>
        </w:rPr>
      </w:pPr>
      <w:r w:rsidRPr="008827E9">
        <w:rPr>
          <w:rFonts w:ascii="Times New Roman" w:eastAsia="Times New Roman" w:hAnsi="Times New Roman" w:cs="Times New Roman"/>
          <w:color w:val="auto"/>
          <w:sz w:val="18"/>
          <w:szCs w:val="18"/>
          <w:lang w:bidi="ar-SA"/>
        </w:rPr>
        <w:t>После государственной регистрации права собственности участника долевого строительства на Объект долевого строительства передать собственнику выданную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выписку из Единого государственного реестра недвижимости</w:t>
      </w:r>
    </w:p>
    <w:p w14:paraId="6AD4CCCC" w14:textId="77777777" w:rsidR="00216B32" w:rsidRPr="008827E9" w:rsidRDefault="00216B32">
      <w:pPr>
        <w:shd w:val="clear" w:color="auto" w:fill="FFFFFF"/>
        <w:tabs>
          <w:tab w:val="left" w:pos="0"/>
          <w:tab w:val="left" w:pos="542"/>
          <w:tab w:val="left" w:pos="851"/>
          <w:tab w:val="left" w:pos="993"/>
        </w:tabs>
        <w:contextualSpacing/>
        <w:jc w:val="both"/>
        <w:rPr>
          <w:rFonts w:ascii="Times New Roman" w:hAnsi="Times New Roman" w:cs="Times New Roman"/>
          <w:sz w:val="18"/>
          <w:szCs w:val="18"/>
        </w:rPr>
      </w:pPr>
    </w:p>
    <w:p w14:paraId="00C1A939" w14:textId="77777777" w:rsidR="00216B32" w:rsidRPr="008827E9" w:rsidRDefault="00757B4E">
      <w:pPr>
        <w:pStyle w:val="14"/>
        <w:keepNext/>
        <w:keepLines/>
        <w:numPr>
          <w:ilvl w:val="0"/>
          <w:numId w:val="1"/>
        </w:numPr>
        <w:shd w:val="clear" w:color="auto" w:fill="auto"/>
        <w:spacing w:before="0" w:line="240" w:lineRule="auto"/>
        <w:ind w:left="-142" w:firstLine="0"/>
        <w:contextualSpacing/>
        <w:jc w:val="center"/>
        <w:rPr>
          <w:sz w:val="18"/>
          <w:szCs w:val="18"/>
        </w:rPr>
      </w:pPr>
      <w:bookmarkStart w:id="6" w:name="bookmark3"/>
      <w:r w:rsidRPr="008827E9">
        <w:rPr>
          <w:rFonts w:eastAsiaTheme="minorHAnsi"/>
          <w:sz w:val="18"/>
          <w:szCs w:val="18"/>
        </w:rPr>
        <w:t>ОБЯЗАННОСТИ УЧАСТНИКА ДОЛЕВОГО СТРОИТЕЛЬСТВА</w:t>
      </w:r>
      <w:bookmarkEnd w:id="6"/>
    </w:p>
    <w:p w14:paraId="20858D9B" w14:textId="77777777" w:rsidR="00216B32" w:rsidRPr="008827E9" w:rsidRDefault="00757B4E">
      <w:pPr>
        <w:numPr>
          <w:ilvl w:val="1"/>
          <w:numId w:val="1"/>
        </w:numPr>
        <w:tabs>
          <w:tab w:val="left" w:pos="567"/>
          <w:tab w:val="left" w:pos="699"/>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Уплатить Цену Договора в сроки и в порядке, установленные Договором.</w:t>
      </w:r>
    </w:p>
    <w:p w14:paraId="3E9638FE" w14:textId="77777777" w:rsidR="00216B32" w:rsidRPr="008827E9" w:rsidRDefault="00757B4E">
      <w:pPr>
        <w:numPr>
          <w:ilvl w:val="1"/>
          <w:numId w:val="1"/>
        </w:numPr>
        <w:tabs>
          <w:tab w:val="left" w:pos="567"/>
          <w:tab w:val="left" w:pos="699"/>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Принять Объект долевого строительства по Передаточному акту в порядке, установленном Договором.</w:t>
      </w:r>
    </w:p>
    <w:p w14:paraId="24154AC5" w14:textId="77777777" w:rsidR="00216B32" w:rsidRPr="008827E9" w:rsidRDefault="00757B4E">
      <w:pPr>
        <w:widowControl/>
        <w:numPr>
          <w:ilvl w:val="1"/>
          <w:numId w:val="1"/>
        </w:numPr>
        <w:tabs>
          <w:tab w:val="left" w:pos="567"/>
          <w:tab w:val="left" w:pos="699"/>
        </w:tabs>
        <w:contextualSpacing/>
        <w:jc w:val="both"/>
        <w:rPr>
          <w:rFonts w:ascii="Times New Roman" w:hAnsi="Times New Roman" w:cs="Times New Roman"/>
          <w:b/>
          <w:bCs/>
          <w:color w:val="auto"/>
          <w:sz w:val="18"/>
          <w:szCs w:val="18"/>
        </w:rPr>
      </w:pPr>
      <w:r w:rsidRPr="008827E9">
        <w:rPr>
          <w:rFonts w:ascii="Times New Roman" w:eastAsiaTheme="minorHAnsi" w:hAnsi="Times New Roman" w:cs="Times New Roman"/>
          <w:color w:val="auto"/>
          <w:sz w:val="18"/>
          <w:szCs w:val="18"/>
        </w:rPr>
        <w:t xml:space="preserve">С момента передачи Объекта долевого строительства УЧАСТНИКУ ДОЛЕВОГО СТРОИТЕЛЬСТВА по Передаточному акту УЧАСТНИК ДОЛЕВОГО СТРОИТЕЛЬСТВА обязан </w:t>
      </w:r>
      <w:r w:rsidRPr="008827E9">
        <w:rPr>
          <w:rFonts w:ascii="Times New Roman" w:eastAsiaTheme="minorHAnsi" w:hAnsi="Times New Roman" w:cs="Times New Roman"/>
          <w:sz w:val="18"/>
          <w:szCs w:val="18"/>
        </w:rPr>
        <w:t>нести расходы по содержанию Объекта долевого строительства</w:t>
      </w:r>
      <w:r w:rsidRPr="008827E9">
        <w:rPr>
          <w:rFonts w:ascii="Times New Roman" w:eastAsiaTheme="minorHAnsi" w:hAnsi="Times New Roman" w:cs="Times New Roman"/>
          <w:color w:val="auto"/>
          <w:sz w:val="18"/>
          <w:szCs w:val="18"/>
        </w:rPr>
        <w:t xml:space="preserve"> </w:t>
      </w:r>
      <w:r w:rsidRPr="008827E9">
        <w:rPr>
          <w:rFonts w:ascii="Times New Roman" w:eastAsiaTheme="minorHAnsi" w:hAnsi="Times New Roman" w:cs="Times New Roman"/>
          <w:color w:val="auto"/>
          <w:sz w:val="18"/>
          <w:szCs w:val="18"/>
          <w:lang w:eastAsia="en-US" w:bidi="ar-SA"/>
        </w:rPr>
        <w:t xml:space="preserve">и </w:t>
      </w:r>
      <w:r w:rsidRPr="008827E9">
        <w:rPr>
          <w:rFonts w:ascii="Times New Roman" w:eastAsiaTheme="minorHAnsi" w:hAnsi="Times New Roman" w:cs="Times New Roman"/>
          <w:sz w:val="18"/>
          <w:szCs w:val="18"/>
        </w:rPr>
        <w:t xml:space="preserve">участвовать в расходах на </w:t>
      </w:r>
      <w:r w:rsidRPr="008827E9">
        <w:rPr>
          <w:rFonts w:ascii="Times New Roman" w:eastAsiaTheme="minorHAnsi" w:hAnsi="Times New Roman" w:cs="Times New Roman"/>
          <w:color w:val="auto"/>
          <w:sz w:val="18"/>
          <w:szCs w:val="18"/>
          <w:lang w:eastAsia="en-US" w:bidi="ar-SA"/>
        </w:rPr>
        <w:t>содержание общего имущества в Объекте недвижимости</w:t>
      </w:r>
      <w:r w:rsidRPr="008827E9">
        <w:rPr>
          <w:rFonts w:ascii="Times New Roman" w:eastAsiaTheme="minorHAnsi" w:hAnsi="Times New Roman" w:cs="Times New Roman"/>
          <w:sz w:val="18"/>
          <w:szCs w:val="18"/>
        </w:rPr>
        <w:t xml:space="preserve"> пропорционально площади Объекта долевого строительства</w:t>
      </w:r>
      <w:r w:rsidRPr="008827E9">
        <w:rPr>
          <w:rFonts w:ascii="Times New Roman" w:eastAsiaTheme="minorHAnsi" w:hAnsi="Times New Roman" w:cs="Times New Roman"/>
          <w:color w:val="auto"/>
          <w:sz w:val="18"/>
          <w:szCs w:val="18"/>
          <w:lang w:eastAsia="en-US" w:bidi="ar-SA"/>
        </w:rPr>
        <w:t xml:space="preserve">, для чего </w:t>
      </w:r>
      <w:r w:rsidRPr="008827E9">
        <w:rPr>
          <w:rFonts w:ascii="Times New Roman" w:eastAsiaTheme="minorHAnsi" w:hAnsi="Times New Roman" w:cs="Times New Roman"/>
          <w:color w:val="auto"/>
          <w:sz w:val="18"/>
          <w:szCs w:val="18"/>
        </w:rPr>
        <w:t>УЧАСТНИК ДОЛЕВОГО СТРОИТЕЛЬСТВА принимает участие в выборе способа управления Объектом недвижимости и заключает соответствующие договоры с эксплуатирующей (управляющей) организацией,</w:t>
      </w:r>
      <w:r w:rsidRPr="008827E9">
        <w:rPr>
          <w:rFonts w:ascii="Times New Roman" w:eastAsiaTheme="minorHAnsi" w:hAnsi="Times New Roman" w:cs="Times New Roman"/>
          <w:bCs/>
          <w:sz w:val="18"/>
          <w:szCs w:val="18"/>
        </w:rPr>
        <w:t xml:space="preserve"> осуществляющей техническое и коммунальное обслуживание Объекта недвижимости</w:t>
      </w:r>
      <w:r w:rsidRPr="008827E9">
        <w:rPr>
          <w:rFonts w:ascii="Times New Roman" w:eastAsiaTheme="minorHAnsi" w:hAnsi="Times New Roman" w:cs="Times New Roman"/>
          <w:bCs/>
          <w:color w:val="auto"/>
          <w:sz w:val="18"/>
          <w:szCs w:val="18"/>
          <w:lang w:eastAsia="en-US" w:bidi="ar-SA"/>
        </w:rPr>
        <w:t>.</w:t>
      </w:r>
      <w:r w:rsidRPr="008827E9">
        <w:rPr>
          <w:rFonts w:ascii="Times New Roman" w:eastAsiaTheme="minorHAnsi" w:hAnsi="Times New Roman" w:cs="Times New Roman"/>
          <w:color w:val="auto"/>
          <w:sz w:val="18"/>
          <w:szCs w:val="18"/>
        </w:rPr>
        <w:t xml:space="preserve"> </w:t>
      </w:r>
    </w:p>
    <w:p w14:paraId="5FE2254E" w14:textId="77777777" w:rsidR="00216B32" w:rsidRPr="008827E9" w:rsidRDefault="00757B4E">
      <w:pPr>
        <w:shd w:val="clear" w:color="auto" w:fill="FFFFFF"/>
        <w:tabs>
          <w:tab w:val="left" w:pos="0"/>
          <w:tab w:val="left" w:pos="567"/>
          <w:tab w:val="left" w:pos="709"/>
          <w:tab w:val="left" w:pos="851"/>
          <w:tab w:val="left" w:pos="993"/>
        </w:tabs>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ab/>
        <w:t>С момента принятия Объекта долевого строительства по Передаточному акту и до момента выбора способа управления Объектом недвижимости УЧАСТНИК ДОЛЕВОГО СТРОИТЕЛЬСТВА обязан вносить ЗАСТРОЙЩИКУ плату за коммунальные услуги</w:t>
      </w:r>
      <w:r w:rsidRPr="008827E9">
        <w:rPr>
          <w:rFonts w:ascii="Times New Roman" w:eastAsiaTheme="minorHAnsi" w:hAnsi="Times New Roman" w:cs="Times New Roman"/>
          <w:color w:val="auto"/>
          <w:sz w:val="18"/>
          <w:szCs w:val="18"/>
          <w:lang w:eastAsia="en-US" w:bidi="ar-SA"/>
        </w:rPr>
        <w:t xml:space="preserve"> и содержание общего имущества в Объекте недвижимости</w:t>
      </w:r>
      <w:r w:rsidRPr="008827E9">
        <w:rPr>
          <w:rFonts w:ascii="Times New Roman" w:eastAsiaTheme="minorHAnsi" w:hAnsi="Times New Roman" w:cs="Times New Roman"/>
          <w:color w:val="auto"/>
          <w:sz w:val="18"/>
          <w:szCs w:val="18"/>
        </w:rPr>
        <w:t xml:space="preserve"> </w:t>
      </w:r>
      <w:r w:rsidRPr="008827E9">
        <w:rPr>
          <w:rFonts w:ascii="Times New Roman" w:eastAsiaTheme="minorHAnsi" w:hAnsi="Times New Roman" w:cs="Times New Roman"/>
          <w:sz w:val="18"/>
          <w:szCs w:val="18"/>
        </w:rPr>
        <w:t>пропорционально площади Объекта долевого строительства,</w:t>
      </w:r>
      <w:r w:rsidRPr="008827E9">
        <w:rPr>
          <w:rFonts w:ascii="Times New Roman" w:eastAsiaTheme="minorHAnsi" w:hAnsi="Times New Roman" w:cs="Times New Roman"/>
          <w:color w:val="auto"/>
          <w:sz w:val="18"/>
          <w:szCs w:val="18"/>
        </w:rPr>
        <w:t xml:space="preserve"> по ценам и тарифам, устанавливаемым для Застройщика, путем возмещения соответствующих расходов Застройщика в течение 10 календарных дней с даты выставления счета Застройщиком.</w:t>
      </w:r>
    </w:p>
    <w:p w14:paraId="01BE14F4" w14:textId="77777777" w:rsidR="00216B32" w:rsidRPr="008827E9" w:rsidRDefault="00757B4E">
      <w:pPr>
        <w:pStyle w:val="af4"/>
        <w:numPr>
          <w:ilvl w:val="1"/>
          <w:numId w:val="1"/>
        </w:numPr>
        <w:shd w:val="clear" w:color="auto" w:fill="FFFFFF"/>
        <w:tabs>
          <w:tab w:val="left" w:pos="0"/>
          <w:tab w:val="left" w:pos="567"/>
          <w:tab w:val="left" w:pos="851"/>
          <w:tab w:val="left" w:pos="993"/>
        </w:tabs>
        <w:ind w:left="0"/>
        <w:jc w:val="both"/>
        <w:rPr>
          <w:rFonts w:ascii="Times New Roman" w:hAnsi="Times New Roman" w:cs="Times New Roman"/>
          <w:color w:val="auto"/>
          <w:sz w:val="18"/>
          <w:szCs w:val="18"/>
        </w:rPr>
      </w:pPr>
      <w:r w:rsidRPr="008827E9">
        <w:rPr>
          <w:rFonts w:ascii="Times New Roman" w:eastAsia="Times New Roman" w:hAnsi="Times New Roman" w:cs="Times New Roman"/>
          <w:color w:val="auto"/>
          <w:sz w:val="18"/>
          <w:szCs w:val="18"/>
        </w:rPr>
        <w:t>Осуществлять эксплуатацию Объекта долевого строительства в соответствии с Инструкцией по эксплуатации</w:t>
      </w:r>
      <w:r w:rsidRPr="008827E9">
        <w:rPr>
          <w:rFonts w:ascii="Times New Roman" w:eastAsiaTheme="minorHAnsi" w:hAnsi="Times New Roman" w:cs="Times New Roman"/>
          <w:color w:val="auto"/>
          <w:sz w:val="18"/>
          <w:szCs w:val="18"/>
          <w:lang w:eastAsia="en-US" w:bidi="ar-SA"/>
        </w:rPr>
        <w:t xml:space="preserve"> Объекта долевого строительства</w:t>
      </w:r>
      <w:r w:rsidRPr="008827E9">
        <w:rPr>
          <w:rFonts w:ascii="Times New Roman" w:eastAsia="Times New Roman" w:hAnsi="Times New Roman" w:cs="Times New Roman"/>
          <w:color w:val="auto"/>
          <w:sz w:val="18"/>
          <w:szCs w:val="18"/>
        </w:rPr>
        <w:t>, переданной ЗАСТРОЙЩИКОМ.</w:t>
      </w:r>
    </w:p>
    <w:p w14:paraId="74369287" w14:textId="77777777" w:rsidR="00216B32" w:rsidRPr="008827E9" w:rsidRDefault="00757B4E">
      <w:pPr>
        <w:numPr>
          <w:ilvl w:val="1"/>
          <w:numId w:val="1"/>
        </w:numPr>
        <w:shd w:val="clear" w:color="auto" w:fill="FFFFFF"/>
        <w:tabs>
          <w:tab w:val="left" w:pos="0"/>
          <w:tab w:val="left" w:pos="542"/>
          <w:tab w:val="left" w:pos="851"/>
          <w:tab w:val="left" w:pos="993"/>
        </w:tabs>
        <w:contextualSpacing/>
        <w:jc w:val="both"/>
        <w:rPr>
          <w:rFonts w:ascii="Times New Roman" w:hAnsi="Times New Roman" w:cs="Times New Roman"/>
          <w:sz w:val="18"/>
          <w:szCs w:val="18"/>
        </w:rPr>
      </w:pPr>
      <w:r w:rsidRPr="008827E9">
        <w:rPr>
          <w:rFonts w:ascii="Times New Roman" w:hAnsi="Times New Roman" w:cs="Times New Roman"/>
          <w:sz w:val="18"/>
          <w:szCs w:val="18"/>
        </w:rPr>
        <w:t>Беспрепятственно допускать представителей АО «</w:t>
      </w:r>
      <w:proofErr w:type="spellStart"/>
      <w:r w:rsidRPr="008827E9">
        <w:rPr>
          <w:rFonts w:ascii="Times New Roman" w:hAnsi="Times New Roman" w:cs="Times New Roman"/>
          <w:sz w:val="18"/>
          <w:szCs w:val="18"/>
        </w:rPr>
        <w:t>Калининградгазификация</w:t>
      </w:r>
      <w:proofErr w:type="spellEnd"/>
      <w:r w:rsidRPr="008827E9">
        <w:rPr>
          <w:rFonts w:ascii="Times New Roman" w:hAnsi="Times New Roman" w:cs="Times New Roman"/>
          <w:sz w:val="18"/>
          <w:szCs w:val="18"/>
        </w:rPr>
        <w:t>», АО «</w:t>
      </w:r>
      <w:proofErr w:type="spellStart"/>
      <w:r w:rsidRPr="008827E9">
        <w:rPr>
          <w:rFonts w:ascii="Times New Roman" w:hAnsi="Times New Roman" w:cs="Times New Roman"/>
          <w:sz w:val="18"/>
          <w:szCs w:val="18"/>
        </w:rPr>
        <w:t>Россети</w:t>
      </w:r>
      <w:proofErr w:type="spellEnd"/>
      <w:r w:rsidRPr="008827E9">
        <w:rPr>
          <w:rFonts w:ascii="Times New Roman" w:hAnsi="Times New Roman" w:cs="Times New Roman"/>
          <w:sz w:val="18"/>
          <w:szCs w:val="18"/>
        </w:rPr>
        <w:t xml:space="preserve"> Янтарь», АО «</w:t>
      </w:r>
      <w:proofErr w:type="spellStart"/>
      <w:r w:rsidRPr="008827E9">
        <w:rPr>
          <w:rFonts w:ascii="Times New Roman" w:hAnsi="Times New Roman" w:cs="Times New Roman"/>
          <w:sz w:val="18"/>
          <w:szCs w:val="18"/>
        </w:rPr>
        <w:t>Янтарьэнергосбыт</w:t>
      </w:r>
      <w:proofErr w:type="spellEnd"/>
      <w:r w:rsidRPr="008827E9">
        <w:rPr>
          <w:rFonts w:ascii="Times New Roman" w:hAnsi="Times New Roman" w:cs="Times New Roman"/>
          <w:sz w:val="18"/>
          <w:szCs w:val="18"/>
        </w:rPr>
        <w:t>», ГП «Водоканал» и другие обслуживающие Объект недвижимости организации для проверки работы приборов, устройств, оборудования, сетей, для проведения их технического обслуживания и аварийно-восстановительных работ в любое время суток, до момента заключения договоров напрямую с указанными организациями.</w:t>
      </w:r>
    </w:p>
    <w:p w14:paraId="6CA04698" w14:textId="77777777" w:rsidR="00216B32" w:rsidRPr="008827E9" w:rsidRDefault="00216B32">
      <w:pPr>
        <w:shd w:val="clear" w:color="auto" w:fill="FFFFFF"/>
        <w:tabs>
          <w:tab w:val="left" w:pos="0"/>
          <w:tab w:val="left" w:pos="542"/>
          <w:tab w:val="left" w:pos="851"/>
          <w:tab w:val="left" w:pos="993"/>
        </w:tabs>
        <w:contextualSpacing/>
        <w:jc w:val="both"/>
        <w:rPr>
          <w:rFonts w:ascii="Times New Roman" w:hAnsi="Times New Roman" w:cs="Times New Roman"/>
          <w:color w:val="auto"/>
          <w:sz w:val="18"/>
          <w:szCs w:val="18"/>
        </w:rPr>
      </w:pPr>
    </w:p>
    <w:p w14:paraId="5BC1283B" w14:textId="77777777" w:rsidR="00216B32" w:rsidRPr="008827E9" w:rsidRDefault="00757B4E">
      <w:pPr>
        <w:pStyle w:val="14"/>
        <w:keepNext/>
        <w:keepLines/>
        <w:numPr>
          <w:ilvl w:val="0"/>
          <w:numId w:val="1"/>
        </w:numPr>
        <w:shd w:val="clear" w:color="auto" w:fill="auto"/>
        <w:tabs>
          <w:tab w:val="left" w:pos="284"/>
          <w:tab w:val="left" w:pos="4290"/>
        </w:tabs>
        <w:spacing w:before="0" w:line="240" w:lineRule="auto"/>
        <w:ind w:firstLine="0"/>
        <w:contextualSpacing/>
        <w:jc w:val="center"/>
        <w:rPr>
          <w:sz w:val="18"/>
          <w:szCs w:val="18"/>
        </w:rPr>
      </w:pPr>
      <w:bookmarkStart w:id="7" w:name="bookmark4"/>
      <w:r w:rsidRPr="008827E9">
        <w:rPr>
          <w:rFonts w:eastAsiaTheme="minorHAnsi"/>
          <w:sz w:val="18"/>
          <w:szCs w:val="18"/>
        </w:rPr>
        <w:lastRenderedPageBreak/>
        <w:t>ОСОБЫЕ УСЛОВИЯ</w:t>
      </w:r>
      <w:bookmarkEnd w:id="7"/>
    </w:p>
    <w:p w14:paraId="1C3158BF" w14:textId="77777777" w:rsidR="00216B32" w:rsidRPr="008827E9" w:rsidRDefault="00757B4E">
      <w:pPr>
        <w:numPr>
          <w:ilvl w:val="1"/>
          <w:numId w:val="1"/>
        </w:numPr>
        <w:tabs>
          <w:tab w:val="left" w:pos="567"/>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 xml:space="preserve">УЧАСТНИК ДОЛЕВОГО СТРОИТЕЛЬСТВА вправе уступать права и обязанности по Договору третьим лицам после полной оплаты Цены Договора, установленной разделом 3 Договора. </w:t>
      </w:r>
      <w:r w:rsidRPr="008827E9">
        <w:rPr>
          <w:rStyle w:val="g-highlight"/>
          <w:rFonts w:ascii="Times New Roman" w:eastAsiaTheme="minorHAnsi" w:hAnsi="Times New Roman" w:cs="Times New Roman"/>
          <w:sz w:val="18"/>
          <w:szCs w:val="18"/>
        </w:rPr>
        <w:t>В</w:t>
      </w:r>
      <w:r w:rsidRPr="008827E9">
        <w:rPr>
          <w:rFonts w:ascii="Times New Roman" w:eastAsiaTheme="minorHAnsi" w:hAnsi="Times New Roman" w:cs="Times New Roman"/>
          <w:sz w:val="18"/>
          <w:szCs w:val="18"/>
        </w:rPr>
        <w:t xml:space="preserve"> случае неполной оплаты Цены Договора уступка права требования допускается только с предварительного письменного согласия ЗАСТРОЙЩИКА на уступку и с одновременным переводом долга на нового участника </w:t>
      </w:r>
      <w:r w:rsidRPr="008827E9">
        <w:rPr>
          <w:rStyle w:val="g-highlight"/>
          <w:rFonts w:ascii="Times New Roman" w:eastAsiaTheme="minorHAnsi" w:hAnsi="Times New Roman" w:cs="Times New Roman"/>
          <w:sz w:val="18"/>
          <w:szCs w:val="18"/>
        </w:rPr>
        <w:t>долевого</w:t>
      </w:r>
      <w:r w:rsidRPr="008827E9">
        <w:rPr>
          <w:rFonts w:ascii="Times New Roman" w:eastAsiaTheme="minorHAnsi" w:hAnsi="Times New Roman" w:cs="Times New Roman"/>
          <w:sz w:val="18"/>
          <w:szCs w:val="18"/>
        </w:rPr>
        <w:t xml:space="preserve"> </w:t>
      </w:r>
      <w:r w:rsidRPr="008827E9">
        <w:rPr>
          <w:rStyle w:val="g-highlight"/>
          <w:rFonts w:ascii="Times New Roman" w:eastAsiaTheme="minorHAnsi" w:hAnsi="Times New Roman" w:cs="Times New Roman"/>
          <w:sz w:val="18"/>
          <w:szCs w:val="18"/>
        </w:rPr>
        <w:t>строительства</w:t>
      </w:r>
      <w:r w:rsidRPr="008827E9">
        <w:rPr>
          <w:rFonts w:ascii="Times New Roman" w:eastAsiaTheme="minorHAnsi" w:hAnsi="Times New Roman" w:cs="Times New Roman"/>
          <w:bCs/>
          <w:color w:val="auto"/>
          <w:sz w:val="18"/>
          <w:szCs w:val="18"/>
        </w:rPr>
        <w:t xml:space="preserve">. </w:t>
      </w:r>
      <w:r w:rsidRPr="008827E9">
        <w:rPr>
          <w:rFonts w:ascii="Times New Roman" w:eastAsiaTheme="minorHAnsi" w:hAnsi="Times New Roman" w:cs="Times New Roman"/>
          <w:color w:val="auto"/>
          <w:sz w:val="18"/>
          <w:szCs w:val="18"/>
        </w:rPr>
        <w:t xml:space="preserve">Уступка прав и обязанностей по Договору допускается не ранее государственной регистрации Договора и до подписания Передаточного акта. </w:t>
      </w:r>
    </w:p>
    <w:p w14:paraId="2C264DC9" w14:textId="77777777" w:rsidR="00216B32" w:rsidRPr="008827E9" w:rsidRDefault="00757B4E">
      <w:pPr>
        <w:tabs>
          <w:tab w:val="left" w:pos="567"/>
        </w:tabs>
        <w:contextualSpacing/>
        <w:jc w:val="both"/>
        <w:rPr>
          <w:rFonts w:ascii="Times New Roman" w:hAnsi="Times New Roman" w:cs="Times New Roman"/>
          <w:sz w:val="18"/>
          <w:szCs w:val="18"/>
        </w:rPr>
      </w:pPr>
      <w:r w:rsidRPr="008827E9">
        <w:rPr>
          <w:rFonts w:ascii="Times New Roman" w:eastAsiaTheme="minorHAnsi" w:hAnsi="Times New Roman" w:cs="Times New Roman"/>
          <w:sz w:val="18"/>
          <w:szCs w:val="18"/>
        </w:rPr>
        <w:t xml:space="preserve">Замена </w:t>
      </w:r>
      <w:r w:rsidRPr="008827E9">
        <w:rPr>
          <w:rFonts w:ascii="Times New Roman" w:eastAsiaTheme="minorHAnsi" w:hAnsi="Times New Roman" w:cs="Times New Roman"/>
          <w:color w:val="auto"/>
          <w:sz w:val="18"/>
          <w:szCs w:val="18"/>
        </w:rPr>
        <w:t>УЧАСТНИКА ДОЛЕВОГО СТРОИТЕЛЬСТВА</w:t>
      </w:r>
      <w:r w:rsidRPr="008827E9">
        <w:rPr>
          <w:rFonts w:ascii="Times New Roman" w:eastAsiaTheme="minorHAnsi" w:hAnsi="Times New Roman" w:cs="Times New Roman"/>
          <w:sz w:val="18"/>
          <w:szCs w:val="18"/>
        </w:rPr>
        <w:t xml:space="preserve"> в Договоре считается состоявшейся с момента государственной регистрации уступки прав по договору в регистрирующем органе.</w:t>
      </w:r>
    </w:p>
    <w:p w14:paraId="5482ECEA" w14:textId="77777777" w:rsidR="00216B32" w:rsidRPr="008827E9" w:rsidRDefault="00757B4E">
      <w:pPr>
        <w:tabs>
          <w:tab w:val="left" w:pos="567"/>
        </w:tabs>
        <w:ind w:left="20" w:right="20"/>
        <w:contextualSpacing/>
        <w:jc w:val="both"/>
        <w:rPr>
          <w:rFonts w:ascii="Times New Roman" w:hAnsi="Times New Roman" w:cs="Times New Roman"/>
          <w:sz w:val="18"/>
          <w:szCs w:val="18"/>
        </w:rPr>
      </w:pPr>
      <w:r w:rsidRPr="008827E9">
        <w:rPr>
          <w:rFonts w:ascii="Times New Roman" w:eastAsiaTheme="minorHAnsi" w:hAnsi="Times New Roman" w:cs="Times New Roman"/>
          <w:color w:val="auto"/>
          <w:sz w:val="18"/>
          <w:szCs w:val="18"/>
        </w:rPr>
        <w:t>УЧАСТНИК ДОЛЕВОГО СТРОИТЕЛЬСТВА</w:t>
      </w:r>
      <w:r w:rsidRPr="008827E9">
        <w:rPr>
          <w:rFonts w:ascii="Times New Roman" w:eastAsiaTheme="minorHAnsi" w:hAnsi="Times New Roman" w:cs="Times New Roman"/>
          <w:sz w:val="18"/>
          <w:szCs w:val="18"/>
        </w:rPr>
        <w:t xml:space="preserve"> обязан письменно уведомить ЗАСТРОЙЩИКА о состоявшейся уступке по Договору и передать ему копию зарегистрированного соглашения об уступке в течении 5 (пяти) рабочих дней с момента государственной регистрации указанного соглашения.</w:t>
      </w:r>
    </w:p>
    <w:p w14:paraId="3DC79F21" w14:textId="77777777" w:rsidR="00216B32" w:rsidRPr="008827E9" w:rsidRDefault="00757B4E" w:rsidP="008827E9">
      <w:pPr>
        <w:tabs>
          <w:tab w:val="left" w:pos="567"/>
        </w:tabs>
        <w:contextualSpacing/>
        <w:jc w:val="both"/>
        <w:rPr>
          <w:rFonts w:ascii="Times New Roman" w:hAnsi="Times New Roman" w:cs="Times New Roman"/>
          <w:iCs/>
          <w:sz w:val="18"/>
          <w:szCs w:val="18"/>
        </w:rPr>
      </w:pPr>
      <w:r w:rsidRPr="008827E9">
        <w:rPr>
          <w:rFonts w:ascii="Times New Roman" w:eastAsiaTheme="minorHAnsi" w:hAnsi="Times New Roman" w:cs="Times New Roman"/>
          <w:iCs/>
          <w:sz w:val="18"/>
          <w:szCs w:val="18"/>
        </w:rPr>
        <w:t>В случае уступки участником долевого строительства, являющимся владельцем счета эскроу, прав требований по настоящему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настоящему Договору или с момента перехода по иным основаниям прав требований по настоящему Договору переходят все права и обязанности по договору счета эскроу, заключенному прежним участником долевого строительства.</w:t>
      </w:r>
    </w:p>
    <w:p w14:paraId="2E3091D3" w14:textId="77777777" w:rsidR="00216B32" w:rsidRPr="008827E9" w:rsidRDefault="00757B4E">
      <w:pPr>
        <w:numPr>
          <w:ilvl w:val="1"/>
          <w:numId w:val="1"/>
        </w:numPr>
        <w:tabs>
          <w:tab w:val="left" w:pos="567"/>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УЧАСТНИК ДОЛЕВОГО СТРОИТЕЛЬСТВА подтверждает и гарантирует, что на момент подписания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bookmarkStart w:id="8" w:name="_Ref505633559"/>
    </w:p>
    <w:p w14:paraId="18572784" w14:textId="77777777" w:rsidR="00216B32" w:rsidRPr="008827E9" w:rsidRDefault="00757B4E">
      <w:pPr>
        <w:numPr>
          <w:ilvl w:val="1"/>
          <w:numId w:val="1"/>
        </w:numPr>
        <w:tabs>
          <w:tab w:val="left" w:pos="567"/>
        </w:tabs>
        <w:spacing w:after="120"/>
        <w:contextualSpacing/>
        <w:jc w:val="both"/>
        <w:rPr>
          <w:rFonts w:ascii="Times New Roman" w:hAnsi="Times New Roman" w:cs="Times New Roman"/>
          <w:sz w:val="18"/>
          <w:szCs w:val="18"/>
        </w:rPr>
      </w:pPr>
      <w:r w:rsidRPr="008827E9">
        <w:rPr>
          <w:rFonts w:ascii="Times New Roman" w:eastAsiaTheme="minorHAnsi" w:hAnsi="Times New Roman" w:cs="Times New Roman"/>
          <w:color w:val="auto"/>
          <w:sz w:val="18"/>
          <w:szCs w:val="18"/>
        </w:rPr>
        <w:t xml:space="preserve">УЧАСТНИК ДОЛЕВОГО СТРОИТЕЛЬСТВА </w:t>
      </w:r>
      <w:r w:rsidRPr="008827E9">
        <w:rPr>
          <w:rFonts w:ascii="Times New Roman" w:eastAsiaTheme="minorHAnsi" w:hAnsi="Times New Roman" w:cs="Times New Roman"/>
          <w:sz w:val="18"/>
          <w:szCs w:val="18"/>
        </w:rPr>
        <w:t xml:space="preserve">выражает свое согласие на внесение изменений в проектную документацию Объекта недвижимости, включая (но не ограничиваясь): </w:t>
      </w:r>
      <w:r w:rsidRPr="008827E9">
        <w:rPr>
          <w:rFonts w:ascii="Times New Roman" w:eastAsiaTheme="minorHAnsi" w:hAnsi="Times New Roman" w:cs="Times New Roman"/>
          <w:color w:val="auto"/>
          <w:sz w:val="18"/>
          <w:szCs w:val="18"/>
        </w:rPr>
        <w:t>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w:t>
      </w:r>
      <w:r w:rsidRPr="008827E9">
        <w:rPr>
          <w:rFonts w:ascii="Times New Roman" w:eastAsiaTheme="minorHAnsi" w:hAnsi="Times New Roman" w:cs="Times New Roman"/>
          <w:sz w:val="18"/>
          <w:szCs w:val="18"/>
        </w:rPr>
        <w:t xml:space="preserve">, изменение количества и площади нежилых помещений, изменения устройства подземной части Объекта недвижимости, иные </w:t>
      </w:r>
      <w:r w:rsidRPr="008827E9">
        <w:rPr>
          <w:rFonts w:ascii="Times New Roman" w:eastAsiaTheme="minorHAnsi" w:hAnsi="Times New Roman" w:cs="Times New Roman"/>
          <w:color w:val="auto"/>
          <w:sz w:val="18"/>
          <w:szCs w:val="18"/>
        </w:rPr>
        <w:t>архитектурные, структурные изменения</w:t>
      </w:r>
      <w:r w:rsidRPr="008827E9">
        <w:rPr>
          <w:rFonts w:ascii="Times New Roman" w:eastAsiaTheme="minorHAnsi" w:hAnsi="Times New Roman" w:cs="Times New Roman"/>
          <w:sz w:val="18"/>
          <w:szCs w:val="18"/>
        </w:rPr>
        <w:t xml:space="preserve"> при условии</w:t>
      </w:r>
      <w:bookmarkEnd w:id="8"/>
      <w:r w:rsidRPr="008827E9">
        <w:rPr>
          <w:rFonts w:ascii="Times New Roman" w:eastAsiaTheme="minorHAnsi" w:hAnsi="Times New Roman" w:cs="Times New Roman"/>
          <w:sz w:val="18"/>
          <w:szCs w:val="18"/>
        </w:rPr>
        <w:t>, что: такие изменения не приведут к существенным изменениям проектных характеристик Объекта долевого строительства, указанных в п. 2.3. Договора, а также не влияют на конструктивную надежность и безопасность Объекта долевого строительства. При этом внесение изменений в Договор не требуется. В случае если Застройщиком будут внесены изменения в проектную документацию Объекта недвижимости, Застройщик обязан внести изменения в Проектную декларацию, и разместить эту информацию в соответствии с требованиями действующего законодательства.</w:t>
      </w:r>
      <w:r w:rsidRPr="008827E9">
        <w:rPr>
          <w:rFonts w:ascii="Times New Roman" w:eastAsiaTheme="minorHAnsi" w:hAnsi="Times New Roman" w:cs="Times New Roman"/>
          <w:b/>
          <w:sz w:val="18"/>
          <w:szCs w:val="18"/>
        </w:rPr>
        <w:t xml:space="preserve"> </w:t>
      </w:r>
      <w:r w:rsidRPr="008827E9">
        <w:rPr>
          <w:rFonts w:ascii="Times New Roman" w:eastAsiaTheme="minorHAnsi" w:hAnsi="Times New Roman" w:cs="Times New Roman"/>
          <w:sz w:val="18"/>
          <w:szCs w:val="18"/>
        </w:rPr>
        <w:t>Стороны считают внесение соответствующих изменений в проектную декларацию достаточным и не требующим подписания отдельного дополнительного соглашения.</w:t>
      </w:r>
    </w:p>
    <w:p w14:paraId="6293C0F4" w14:textId="77777777" w:rsidR="00216B32" w:rsidRPr="008827E9" w:rsidRDefault="00757B4E">
      <w:pPr>
        <w:numPr>
          <w:ilvl w:val="1"/>
          <w:numId w:val="1"/>
        </w:numPr>
        <w:tabs>
          <w:tab w:val="left" w:pos="567"/>
        </w:tabs>
        <w:contextualSpacing/>
        <w:jc w:val="both"/>
        <w:rPr>
          <w:rFonts w:ascii="Times New Roman" w:hAnsi="Times New Roman" w:cs="Times New Roman"/>
          <w:color w:val="auto"/>
          <w:sz w:val="18"/>
          <w:szCs w:val="18"/>
        </w:rPr>
      </w:pPr>
      <w:bookmarkStart w:id="9" w:name="bookmark5"/>
      <w:r w:rsidRPr="008827E9">
        <w:rPr>
          <w:rFonts w:ascii="Times New Roman" w:eastAsiaTheme="minorHAnsi" w:hAnsi="Times New Roman" w:cs="Times New Roman"/>
          <w:sz w:val="18"/>
          <w:szCs w:val="18"/>
        </w:rPr>
        <w:t xml:space="preserve">В случаях выплаты УЧАСТНИКУ ДОЛЕВОГО СТРОИТЕЛЬСТВА денежных средств, по причинам, не связанным с расторжением настоящего договора (в частности, при перерасчёте Цены Договора, выплате штрафных санкций и т.п.), местом исполнения такой обязанности, по умолчанию, является место нахождения ЗАСТРОЙЩИКА. Соответственно, если УЧАСТНИК ДОЛЕВОГО СТРОИТЕЛЬСТВА не уведомил ЗАСТРОЙЩИКА письменно о том, по каким банковским реквизитам УЧАСТНИКА ДОЛЕВОГО СТРОИТЕЛЬСТВА должны быть перечислены денежные средства, ЗАСТРОЙЩИК вправе в соответствии со статьёй 327 ГК РФ по прошествии срока исполнения обязательства по выплате внести соответствующую сумму в депозит любого нотариуса в г. Калининград Калининградской области, о чём он будет обязан уведомить УЧАСТНИКА ДОЛЕВОГО СТРОИТЕЛЬСТВА письменно. Все расходы по оплате услуг нотариуса несет УЧАСТНИК ДОЛЕВОГО СТРОИТЕЛЬСТВА. Расходы по оплате услуг нотариуса будут удержаны ЗАСТРОЙЩИКОМ и вычтены им из подлежащих возврату УЧАСТНИКУ ДОЛЕВОГО СТРОИТЕЛЬСТВА сумм. Участник получит денежные средства за вычетом соответствующих расходов. </w:t>
      </w:r>
    </w:p>
    <w:p w14:paraId="595E2DDA" w14:textId="77777777" w:rsidR="00216B32" w:rsidRPr="008827E9" w:rsidRDefault="00757B4E">
      <w:pPr>
        <w:pStyle w:val="af4"/>
        <w:keepNext/>
        <w:numPr>
          <w:ilvl w:val="1"/>
          <w:numId w:val="1"/>
        </w:numPr>
        <w:tabs>
          <w:tab w:val="left" w:pos="567"/>
        </w:tabs>
        <w:ind w:left="0"/>
        <w:jc w:val="both"/>
        <w:rPr>
          <w:rFonts w:ascii="Times New Roman" w:hAnsi="Times New Roman" w:cs="Times New Roman"/>
          <w:color w:val="auto"/>
          <w:sz w:val="18"/>
          <w:szCs w:val="18"/>
        </w:rPr>
      </w:pPr>
      <w:r w:rsidRPr="008827E9">
        <w:rPr>
          <w:rFonts w:ascii="Times New Roman" w:hAnsi="Times New Roman" w:cs="Times New Roman"/>
          <w:color w:val="auto"/>
          <w:sz w:val="18"/>
          <w:szCs w:val="18"/>
        </w:rPr>
        <w:t>Стороны подписывают Договор, дополнительные соглашения к Договору с использованием электронной цифровой подписи, оформленной в порядке, предусмотренном действующим законодательством.</w:t>
      </w:r>
    </w:p>
    <w:p w14:paraId="0D11DC8A" w14:textId="77777777" w:rsidR="00216B32" w:rsidRPr="008827E9" w:rsidRDefault="00757B4E">
      <w:pPr>
        <w:pStyle w:val="ConsPlusNormal"/>
        <w:numPr>
          <w:ilvl w:val="1"/>
          <w:numId w:val="1"/>
        </w:numPr>
        <w:tabs>
          <w:tab w:val="left" w:pos="567"/>
        </w:tabs>
        <w:contextualSpacing/>
        <w:jc w:val="both"/>
        <w:rPr>
          <w:rFonts w:ascii="Times New Roman" w:hAnsi="Times New Roman" w:cs="Times New Roman"/>
          <w:sz w:val="18"/>
          <w:szCs w:val="18"/>
        </w:rPr>
      </w:pPr>
      <w:r w:rsidRPr="008827E9">
        <w:rPr>
          <w:rFonts w:ascii="Times New Roman" w:hAnsi="Times New Roman" w:cs="Times New Roman"/>
          <w:sz w:val="18"/>
          <w:szCs w:val="18"/>
        </w:rPr>
        <w:t>Принимая во внимание, что настоящий Договор требует государственной регистрации, в соответствии с п. 2 ст. 425 ГК РФ Стороны договорились, что условия настоящего Договора распространяются и применяются, в том числе и к отношениям Сторон, возникшим в период с момента его подписания до момента его государственной регистрации.</w:t>
      </w:r>
    </w:p>
    <w:p w14:paraId="01465388" w14:textId="77777777" w:rsidR="00216B32" w:rsidRPr="008827E9" w:rsidRDefault="00216B32">
      <w:pPr>
        <w:tabs>
          <w:tab w:val="left" w:pos="700"/>
        </w:tabs>
        <w:contextualSpacing/>
        <w:jc w:val="both"/>
        <w:rPr>
          <w:rFonts w:ascii="Times New Roman" w:hAnsi="Times New Roman" w:cs="Times New Roman"/>
          <w:color w:val="auto"/>
          <w:sz w:val="18"/>
          <w:szCs w:val="18"/>
        </w:rPr>
      </w:pPr>
    </w:p>
    <w:p w14:paraId="01FF4122" w14:textId="77777777" w:rsidR="00216B32" w:rsidRPr="008827E9" w:rsidRDefault="00757B4E">
      <w:pPr>
        <w:pStyle w:val="14"/>
        <w:keepNext/>
        <w:keepLines/>
        <w:numPr>
          <w:ilvl w:val="0"/>
          <w:numId w:val="1"/>
        </w:numPr>
        <w:shd w:val="clear" w:color="auto" w:fill="auto"/>
        <w:tabs>
          <w:tab w:val="left" w:pos="284"/>
          <w:tab w:val="left" w:pos="3681"/>
        </w:tabs>
        <w:spacing w:before="0" w:line="240" w:lineRule="auto"/>
        <w:ind w:firstLine="0"/>
        <w:contextualSpacing/>
        <w:jc w:val="center"/>
        <w:rPr>
          <w:sz w:val="18"/>
          <w:szCs w:val="18"/>
        </w:rPr>
      </w:pPr>
      <w:r w:rsidRPr="008827E9">
        <w:rPr>
          <w:rFonts w:eastAsiaTheme="minorHAnsi"/>
          <w:sz w:val="18"/>
          <w:szCs w:val="18"/>
        </w:rPr>
        <w:t>ОТВЕТСТВЕННОСТЬ СТОРОН</w:t>
      </w:r>
      <w:bookmarkEnd w:id="9"/>
    </w:p>
    <w:p w14:paraId="387255B9" w14:textId="77777777" w:rsidR="00216B32" w:rsidRPr="008827E9" w:rsidRDefault="00757B4E">
      <w:pPr>
        <w:pStyle w:val="af4"/>
        <w:numPr>
          <w:ilvl w:val="1"/>
          <w:numId w:val="1"/>
        </w:numPr>
        <w:tabs>
          <w:tab w:val="left" w:pos="567"/>
        </w:tabs>
        <w:spacing w:before="20"/>
        <w:ind w:left="0" w:right="20"/>
        <w:jc w:val="both"/>
        <w:rPr>
          <w:rFonts w:ascii="Times New Roman" w:hAnsi="Times New Roman" w:cs="Times New Roman"/>
          <w:sz w:val="18"/>
          <w:szCs w:val="18"/>
        </w:rPr>
      </w:pPr>
      <w:r w:rsidRPr="008827E9">
        <w:rPr>
          <w:rFonts w:ascii="Times New Roman" w:eastAsiaTheme="minorHAnsi" w:hAnsi="Times New Roman" w:cs="Times New Roman"/>
          <w:sz w:val="18"/>
          <w:szCs w:val="18"/>
        </w:rPr>
        <w:t xml:space="preserve">В случае нарушения предусмотренного Договором срока передачи Объекта долевого строительства ЗАСТРОЙЩИК уплачивает </w:t>
      </w:r>
      <w:r w:rsidRPr="008827E9">
        <w:rPr>
          <w:rFonts w:ascii="Times New Roman" w:eastAsiaTheme="minorHAnsi" w:hAnsi="Times New Roman" w:cs="Times New Roman"/>
          <w:color w:val="auto"/>
          <w:sz w:val="18"/>
          <w:szCs w:val="18"/>
        </w:rPr>
        <w:t xml:space="preserve">УЧАСТНИКУ ДОЛЕВОГО СТРОИТЕЛЬСТВА </w:t>
      </w:r>
      <w:r w:rsidRPr="008827E9">
        <w:rPr>
          <w:rFonts w:ascii="Times New Roman" w:eastAsiaTheme="minorHAnsi" w:hAnsi="Times New Roman" w:cs="Times New Roman"/>
          <w:sz w:val="18"/>
          <w:szCs w:val="18"/>
        </w:rPr>
        <w:t xml:space="preserve">неустойку (пени) в размере 1/300 (одной трехсотой) ставки рефинансирования Центрального банка РФ,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  </w:t>
      </w:r>
      <w:r w:rsidRPr="008827E9">
        <w:rPr>
          <w:rFonts w:ascii="Times New Roman" w:eastAsiaTheme="minorHAnsi" w:hAnsi="Times New Roman" w:cs="Times New Roman"/>
          <w:color w:val="auto"/>
          <w:sz w:val="18"/>
          <w:szCs w:val="18"/>
        </w:rPr>
        <w:t>ЗАСТРОЙЩИК освобождается от ответственности за задержку передачи Объекта долевого строительства УЧАСТНИКУ ДОЛЕВОГО СТРОИТЕЛЬСТВА, если задержка вызвана неисполнением УЧАСТНИКОМ ДОЛЕВОГО СТРОИТЕЛЬСТВА денежных обязательств перед ЗАСТРОЙЩИКОМ.</w:t>
      </w:r>
    </w:p>
    <w:p w14:paraId="154F6B2B" w14:textId="77777777" w:rsidR="00216B32" w:rsidRPr="008827E9" w:rsidRDefault="00757B4E">
      <w:pPr>
        <w:pStyle w:val="af4"/>
        <w:numPr>
          <w:ilvl w:val="1"/>
          <w:numId w:val="1"/>
        </w:numPr>
        <w:tabs>
          <w:tab w:val="left" w:pos="567"/>
        </w:tabs>
        <w:spacing w:before="20"/>
        <w:ind w:left="0" w:right="20"/>
        <w:jc w:val="both"/>
        <w:rPr>
          <w:rFonts w:ascii="Times New Roman" w:hAnsi="Times New Roman" w:cs="Times New Roman"/>
          <w:sz w:val="18"/>
          <w:szCs w:val="18"/>
        </w:rPr>
      </w:pPr>
      <w:r w:rsidRPr="008827E9">
        <w:rPr>
          <w:rFonts w:ascii="Times New Roman" w:eastAsiaTheme="minorHAnsi" w:hAnsi="Times New Roman" w:cs="Times New Roman"/>
          <w:sz w:val="18"/>
          <w:szCs w:val="18"/>
        </w:rPr>
        <w:t>ЗАСТРОЙЩИК не несёт ответственности за нарушение срока передачи Объекта долевого строительства УЧАСТНИКУ ДОЛЕВОГО СТРОИТЕЛЬСТВА, если Передаточный акт не был подписан в установленный законом и настоящим Договором срок ввиду невнесения УЧАСТНИКОМ ДОЛЕВОГО СТРОИТЕЛЬСТВА к установленному сроку передачи Объекта долевого строительства полной суммы Цены Договора.</w:t>
      </w:r>
    </w:p>
    <w:p w14:paraId="22CF0A65" w14:textId="77777777" w:rsidR="00216B32" w:rsidRPr="008827E9" w:rsidRDefault="00757B4E">
      <w:pPr>
        <w:numPr>
          <w:ilvl w:val="1"/>
          <w:numId w:val="1"/>
        </w:numPr>
        <w:tabs>
          <w:tab w:val="left" w:pos="567"/>
          <w:tab w:val="left" w:pos="700"/>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sz w:val="18"/>
          <w:szCs w:val="18"/>
        </w:rPr>
        <w:t xml:space="preserve">В случае нарушения установленного Договором срока внесения платежа, </w:t>
      </w:r>
      <w:r w:rsidRPr="008827E9">
        <w:rPr>
          <w:rFonts w:ascii="Times New Roman" w:eastAsiaTheme="minorHAnsi" w:hAnsi="Times New Roman" w:cs="Times New Roman"/>
          <w:color w:val="auto"/>
          <w:sz w:val="18"/>
          <w:szCs w:val="18"/>
        </w:rPr>
        <w:t>УЧАСТНИК ДОЛЕВОГО СТРОИТЕЛЬСТВА</w:t>
      </w:r>
      <w:r w:rsidRPr="008827E9">
        <w:rPr>
          <w:rFonts w:ascii="Times New Roman" w:eastAsiaTheme="minorHAnsi" w:hAnsi="Times New Roman" w:cs="Times New Roman"/>
          <w:sz w:val="18"/>
          <w:szCs w:val="18"/>
        </w:rPr>
        <w:t xml:space="preserve"> уплачивает ЗАСТРОЙЩИКУ неустойку (пени) в размере 1/300 (одной трехсотой) ставки рефинансирования Центрального банка РФ, действующей на день исполнения обязательства, от суммы просроченного платежа за каждый день просрочки.</w:t>
      </w:r>
    </w:p>
    <w:p w14:paraId="7BCE79E3" w14:textId="77777777" w:rsidR="00216B32" w:rsidRPr="008827E9" w:rsidRDefault="00757B4E">
      <w:pPr>
        <w:numPr>
          <w:ilvl w:val="1"/>
          <w:numId w:val="1"/>
        </w:numPr>
        <w:tabs>
          <w:tab w:val="left" w:pos="567"/>
          <w:tab w:val="left" w:pos="700"/>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УЧАСТНИК ДОЛЕВОГО СТРОИТЕЛЬСТВА до подписания Передаточного акта на Объект долевого строительства</w:t>
      </w:r>
      <w:r w:rsidRPr="008827E9">
        <w:rPr>
          <w:rFonts w:ascii="Times New Roman" w:eastAsiaTheme="minorHAnsi" w:hAnsi="Times New Roman" w:cs="Times New Roman"/>
          <w:sz w:val="18"/>
          <w:szCs w:val="18"/>
        </w:rPr>
        <w:t xml:space="preserve"> не вправе производить без письменного согласия ЗАСТРОЙЩИКА любые работы, направленные на изменение архитектурных решений, предусмотренных проектом, в том числе: </w:t>
      </w:r>
      <w:r w:rsidRPr="008827E9">
        <w:rPr>
          <w:rFonts w:ascii="Times New Roman" w:eastAsiaTheme="minorHAnsi" w:hAnsi="Times New Roman" w:cs="Times New Roman"/>
          <w:color w:val="auto"/>
          <w:sz w:val="18"/>
          <w:szCs w:val="18"/>
        </w:rPr>
        <w:t xml:space="preserve">перепланировку/переустройство, </w:t>
      </w:r>
      <w:r w:rsidRPr="008827E9">
        <w:rPr>
          <w:rFonts w:ascii="Times New Roman" w:eastAsiaTheme="minorHAnsi" w:hAnsi="Times New Roman" w:cs="Times New Roman"/>
          <w:sz w:val="18"/>
          <w:szCs w:val="18"/>
        </w:rPr>
        <w:t xml:space="preserve">установку каких-либо ограждений, замену строительных конструкций, отопительных приборов, трубопроводов, электропроводки; выполнять любые работы, влекущие изменение фасада Объекта недвижимости, в том числе: установка кондиционера, замена окон, произведение остекления, не предусмотренного проектом, покраска и т.п., а также иные работы, выполнение которых влечет изменение проектных решений. В противном случае, </w:t>
      </w:r>
      <w:r w:rsidRPr="008827E9">
        <w:rPr>
          <w:rFonts w:ascii="Times New Roman" w:eastAsiaTheme="minorHAnsi" w:hAnsi="Times New Roman" w:cs="Times New Roman"/>
          <w:color w:val="auto"/>
          <w:sz w:val="18"/>
          <w:szCs w:val="18"/>
        </w:rPr>
        <w:t xml:space="preserve">УЧАСТНИК ДОЛЕВОГО СТРОИТЕЛЬСТВА </w:t>
      </w:r>
      <w:r w:rsidRPr="008827E9">
        <w:rPr>
          <w:rFonts w:ascii="Times New Roman" w:eastAsiaTheme="minorHAnsi" w:hAnsi="Times New Roman" w:cs="Times New Roman"/>
          <w:sz w:val="18"/>
          <w:szCs w:val="18"/>
        </w:rPr>
        <w:t xml:space="preserve">обязан своими силами и за свой счет в 7-дневный срок с момента получения соответствующего требования от ЗАСТРОЙЩИКА вернуть </w:t>
      </w:r>
      <w:r w:rsidRPr="008827E9">
        <w:rPr>
          <w:rFonts w:ascii="Times New Roman" w:eastAsiaTheme="minorHAnsi" w:hAnsi="Times New Roman" w:cs="Times New Roman"/>
          <w:color w:val="auto"/>
          <w:sz w:val="18"/>
          <w:szCs w:val="18"/>
        </w:rPr>
        <w:t>Объект долевого строительства</w:t>
      </w:r>
      <w:r w:rsidRPr="008827E9">
        <w:rPr>
          <w:rFonts w:ascii="Times New Roman" w:eastAsiaTheme="minorHAnsi" w:hAnsi="Times New Roman" w:cs="Times New Roman"/>
          <w:sz w:val="18"/>
          <w:szCs w:val="18"/>
        </w:rPr>
        <w:t xml:space="preserve"> в первоначальное состояние и возместить ЗАСТРОЙЩИКУ </w:t>
      </w:r>
      <w:r w:rsidRPr="008827E9">
        <w:rPr>
          <w:rFonts w:ascii="Times New Roman" w:eastAsiaTheme="minorHAnsi" w:hAnsi="Times New Roman" w:cs="Times New Roman"/>
          <w:sz w:val="18"/>
          <w:szCs w:val="18"/>
        </w:rPr>
        <w:lastRenderedPageBreak/>
        <w:t>причиненные убытки.</w:t>
      </w:r>
    </w:p>
    <w:p w14:paraId="3B26F852" w14:textId="77777777" w:rsidR="00216B32" w:rsidRPr="008827E9" w:rsidRDefault="00757B4E">
      <w:pPr>
        <w:pStyle w:val="af4"/>
        <w:ind w:left="0"/>
        <w:jc w:val="both"/>
        <w:rPr>
          <w:rFonts w:ascii="Times New Roman" w:hAnsi="Times New Roman" w:cs="Times New Roman"/>
          <w:sz w:val="18"/>
          <w:szCs w:val="18"/>
        </w:rPr>
      </w:pPr>
      <w:r w:rsidRPr="008827E9">
        <w:rPr>
          <w:rFonts w:ascii="Times New Roman" w:eastAsiaTheme="minorHAnsi" w:hAnsi="Times New Roman" w:cs="Times New Roman"/>
          <w:sz w:val="18"/>
          <w:szCs w:val="18"/>
        </w:rPr>
        <w:t xml:space="preserve">Участнику долевого строительства также не рекомендуется производить указанные действия после приёмки Объекта долевого строительства и до момента регистрации права собственности на Объект долевого строительства без официального согласования в уполномоченных органах во избежание отказов в регистрации права собственности в связи с изменением планировок и иных неблагоприятных последствий, а также во избежание утраты гарантии качества Застройщика на оборудование и инженерные системы. При отказе Участнику долевого строительства в регистрации его права собственности на </w:t>
      </w:r>
      <w:r w:rsidRPr="008827E9">
        <w:rPr>
          <w:rFonts w:ascii="Times New Roman" w:hAnsi="Times New Roman" w:cs="Times New Roman"/>
          <w:sz w:val="18"/>
          <w:szCs w:val="18"/>
        </w:rPr>
        <w:t>Объект долевого строительства</w:t>
      </w:r>
      <w:r w:rsidRPr="008827E9">
        <w:rPr>
          <w:rFonts w:ascii="Times New Roman" w:eastAsiaTheme="minorHAnsi" w:hAnsi="Times New Roman" w:cs="Times New Roman"/>
          <w:sz w:val="18"/>
          <w:szCs w:val="18"/>
        </w:rPr>
        <w:t xml:space="preserve"> в связи с нарушением указанных рекомендаций Застройщик не будет нести ответственность за такой отказ.</w:t>
      </w:r>
    </w:p>
    <w:p w14:paraId="61112932" w14:textId="77777777" w:rsidR="00216B32" w:rsidRPr="008827E9" w:rsidRDefault="00757B4E">
      <w:pPr>
        <w:pStyle w:val="af4"/>
        <w:numPr>
          <w:ilvl w:val="1"/>
          <w:numId w:val="1"/>
        </w:numPr>
        <w:tabs>
          <w:tab w:val="left" w:pos="567"/>
        </w:tabs>
        <w:ind w:left="0"/>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В соответствии с п. 2 ст.7 ФЗ № 214-ФЗ Стороны пришли к соглашению, что в случае наличия каких-либо недостатков качества в Объекте долевого строительства, УЧАСТНИК ДОЛЕВОГО СТРОИТЕЛЬСТВА вправе требовать от ЗАСТРОЙЩИКА исключительно безвозмездного устранения недостатков. Обнаруженные в течение гарантийного срока недостатки, должны быть устранены ЗАСТРОЙЩИКОМ самостоятельно или с привлечением иных лиц в течение 30 (тридцати) дней с момента получения ЗАСТРОЙЩИКОМ письменного требования. В случае, если ЗАСТРОЙЩИК не устранит недостатки в вышеуказанный срок, УЧАСТНИК ДОЛЕВОГО СТРОИТЕЛЬСТВА будет вправе воспользоваться правами, предусмотренными положениями подпунктов 2, 3 ч. 2 ст. 7 ФЗ № 214-ФЗ.</w:t>
      </w:r>
    </w:p>
    <w:p w14:paraId="6A6640F9" w14:textId="77777777" w:rsidR="00216B32" w:rsidRPr="008827E9" w:rsidRDefault="00757B4E">
      <w:pPr>
        <w:numPr>
          <w:ilvl w:val="1"/>
          <w:numId w:val="1"/>
        </w:numPr>
        <w:tabs>
          <w:tab w:val="left" w:pos="567"/>
          <w:tab w:val="left" w:pos="688"/>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В части, не оговоренной в настоящем разделе, Стороны несут ответственность в соответствии с действующим законодательством РФ.</w:t>
      </w:r>
    </w:p>
    <w:p w14:paraId="6FD77A2E" w14:textId="77777777" w:rsidR="00216B32" w:rsidRPr="008827E9" w:rsidRDefault="00216B32">
      <w:pPr>
        <w:tabs>
          <w:tab w:val="left" w:pos="688"/>
        </w:tabs>
        <w:contextualSpacing/>
        <w:jc w:val="both"/>
        <w:rPr>
          <w:rFonts w:ascii="Times New Roman" w:hAnsi="Times New Roman" w:cs="Times New Roman"/>
          <w:color w:val="auto"/>
          <w:sz w:val="18"/>
          <w:szCs w:val="18"/>
        </w:rPr>
      </w:pPr>
    </w:p>
    <w:p w14:paraId="38771BDD" w14:textId="77777777" w:rsidR="00216B32" w:rsidRPr="008827E9" w:rsidRDefault="00757B4E">
      <w:pPr>
        <w:pStyle w:val="14"/>
        <w:keepNext/>
        <w:keepLines/>
        <w:numPr>
          <w:ilvl w:val="0"/>
          <w:numId w:val="1"/>
        </w:numPr>
        <w:shd w:val="clear" w:color="auto" w:fill="auto"/>
        <w:tabs>
          <w:tab w:val="left" w:pos="284"/>
          <w:tab w:val="left" w:pos="1681"/>
        </w:tabs>
        <w:spacing w:before="0" w:line="240" w:lineRule="auto"/>
        <w:ind w:firstLine="0"/>
        <w:contextualSpacing/>
        <w:jc w:val="center"/>
        <w:rPr>
          <w:sz w:val="18"/>
          <w:szCs w:val="18"/>
        </w:rPr>
      </w:pPr>
      <w:bookmarkStart w:id="10" w:name="bookmark6"/>
      <w:r w:rsidRPr="008827E9">
        <w:rPr>
          <w:rFonts w:eastAsiaTheme="minorHAnsi"/>
          <w:sz w:val="18"/>
          <w:szCs w:val="18"/>
        </w:rPr>
        <w:t>ОБСТОЯТЕЛЬСТВА НЕПРЕОДОЛИМОЙ СИЛЫ (ФОРС-МАЖОР)</w:t>
      </w:r>
      <w:bookmarkEnd w:id="10"/>
    </w:p>
    <w:p w14:paraId="4C74CF84" w14:textId="77777777" w:rsidR="00216B32" w:rsidRPr="008827E9" w:rsidRDefault="00757B4E">
      <w:pPr>
        <w:numPr>
          <w:ilvl w:val="1"/>
          <w:numId w:val="1"/>
        </w:numPr>
        <w:tabs>
          <w:tab w:val="left" w:pos="688"/>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Стороны будут освобождены от ответственности за полное или частичное невыполнение ими своих обязательств, если неисполнение явилось следствием форс-мажорных обстоятельств, то есть событий, на которые Стороны не могут оказать влияние и за возникновение которых они не несут ответственность. В рамках Договора такими обстоятельствами Стороны считают: стихийные бедствия (как природного, так и техногенного характера); военные действия; террористические акты; иные обстоятельства, независящие от воли Сторон, непосредственно повлиявшие на исполнение обязательств по Договору.</w:t>
      </w:r>
    </w:p>
    <w:p w14:paraId="3849D9D0" w14:textId="77777777" w:rsidR="00216B32" w:rsidRPr="008827E9" w:rsidRDefault="00757B4E">
      <w:pPr>
        <w:numPr>
          <w:ilvl w:val="1"/>
          <w:numId w:val="1"/>
        </w:numPr>
        <w:tabs>
          <w:tab w:val="left" w:pos="567"/>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Сторона, для которой создалась невозможность исполнения обязательств, обязана уведомить другую Сторону об их наступлении и прекращении в письменной форме (любыми средствами связи).</w:t>
      </w:r>
    </w:p>
    <w:p w14:paraId="0435D8C2" w14:textId="77777777" w:rsidR="00216B32" w:rsidRPr="008827E9" w:rsidRDefault="00757B4E">
      <w:pPr>
        <w:numPr>
          <w:ilvl w:val="1"/>
          <w:numId w:val="1"/>
        </w:numPr>
        <w:tabs>
          <w:tab w:val="left" w:pos="567"/>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С момента наступления форс-мажорных обстоятельств, сроки обязательств по Договору могут отодвигаться на время действия таких обстоятельств. Если форс-мажорные обстоятельства будут продолжаться более 3 (трех) месяцев подряд, С</w:t>
      </w:r>
      <w:r w:rsidRPr="008827E9">
        <w:rPr>
          <w:rFonts w:ascii="Times New Roman" w:eastAsiaTheme="minorHAnsi" w:hAnsi="Times New Roman" w:cs="Times New Roman"/>
          <w:sz w:val="18"/>
          <w:szCs w:val="18"/>
        </w:rPr>
        <w:t>тороны имеют право расторгнуть договор до истечения срока его действия.</w:t>
      </w:r>
    </w:p>
    <w:p w14:paraId="20C935F0" w14:textId="77777777" w:rsidR="00216B32" w:rsidRPr="008827E9" w:rsidRDefault="00216B32">
      <w:pPr>
        <w:tabs>
          <w:tab w:val="left" w:pos="688"/>
        </w:tabs>
        <w:contextualSpacing/>
        <w:jc w:val="both"/>
        <w:rPr>
          <w:rFonts w:ascii="Times New Roman" w:hAnsi="Times New Roman" w:cs="Times New Roman"/>
          <w:color w:val="auto"/>
          <w:sz w:val="18"/>
          <w:szCs w:val="18"/>
        </w:rPr>
      </w:pPr>
    </w:p>
    <w:p w14:paraId="6226F926" w14:textId="77777777" w:rsidR="00216B32" w:rsidRPr="008827E9" w:rsidRDefault="00757B4E">
      <w:pPr>
        <w:pStyle w:val="14"/>
        <w:keepNext/>
        <w:keepLines/>
        <w:numPr>
          <w:ilvl w:val="0"/>
          <w:numId w:val="1"/>
        </w:numPr>
        <w:shd w:val="clear" w:color="auto" w:fill="auto"/>
        <w:tabs>
          <w:tab w:val="left" w:pos="284"/>
        </w:tabs>
        <w:spacing w:before="0" w:line="240" w:lineRule="auto"/>
        <w:ind w:firstLine="0"/>
        <w:contextualSpacing/>
        <w:jc w:val="center"/>
        <w:rPr>
          <w:sz w:val="18"/>
          <w:szCs w:val="18"/>
        </w:rPr>
      </w:pPr>
      <w:r w:rsidRPr="008827E9">
        <w:rPr>
          <w:rFonts w:eastAsiaTheme="minorHAnsi"/>
          <w:sz w:val="18"/>
          <w:szCs w:val="18"/>
        </w:rPr>
        <w:t>СРОК ДЕЙСТВИЯ ДОГОВОРА. ДОСРОЧНОЕ РАСТОРЖЕНИЕ.</w:t>
      </w:r>
    </w:p>
    <w:p w14:paraId="0C311328" w14:textId="77777777" w:rsidR="00216B32" w:rsidRPr="008827E9" w:rsidRDefault="00757B4E">
      <w:pPr>
        <w:pStyle w:val="af4"/>
        <w:keepNext/>
        <w:numPr>
          <w:ilvl w:val="1"/>
          <w:numId w:val="1"/>
        </w:numPr>
        <w:tabs>
          <w:tab w:val="left" w:pos="567"/>
        </w:tabs>
        <w:ind w:left="0"/>
        <w:jc w:val="both"/>
        <w:rPr>
          <w:rFonts w:ascii="Times New Roman" w:hAnsi="Times New Roman" w:cs="Times New Roman"/>
          <w:color w:val="auto"/>
          <w:sz w:val="18"/>
          <w:szCs w:val="18"/>
        </w:rPr>
      </w:pPr>
      <w:r w:rsidRPr="008827E9">
        <w:rPr>
          <w:rFonts w:ascii="Times New Roman" w:hAnsi="Times New Roman" w:cs="Times New Roman"/>
          <w:color w:val="auto"/>
          <w:sz w:val="18"/>
          <w:szCs w:val="18"/>
        </w:rPr>
        <w:t>Договор подлежит государственной регистрации регистрирующем органе</w:t>
      </w:r>
      <w:r w:rsidRPr="008827E9">
        <w:rPr>
          <w:rFonts w:ascii="Times New Roman" w:hAnsi="Times New Roman" w:cs="Times New Roman"/>
          <w:sz w:val="18"/>
          <w:szCs w:val="18"/>
        </w:rPr>
        <w:t xml:space="preserve"> в порядке, предусмотренном Федеральным законом №218-ФЗ </w:t>
      </w:r>
      <w:r w:rsidRPr="008827E9">
        <w:rPr>
          <w:rFonts w:ascii="Times New Roman" w:hAnsi="Times New Roman" w:cs="Times New Roman"/>
          <w:spacing w:val="-20"/>
          <w:sz w:val="18"/>
          <w:szCs w:val="18"/>
        </w:rPr>
        <w:t>‹‹</w:t>
      </w:r>
      <w:r w:rsidRPr="008827E9">
        <w:rPr>
          <w:rFonts w:ascii="Times New Roman" w:hAnsi="Times New Roman" w:cs="Times New Roman"/>
          <w:sz w:val="18"/>
          <w:szCs w:val="18"/>
        </w:rPr>
        <w:t>О государственной регистрации недвижимости</w:t>
      </w:r>
      <w:r w:rsidRPr="008827E9">
        <w:rPr>
          <w:rFonts w:ascii="Times New Roman" w:hAnsi="Times New Roman" w:cs="Times New Roman"/>
          <w:spacing w:val="-20"/>
          <w:sz w:val="18"/>
          <w:szCs w:val="18"/>
        </w:rPr>
        <w:t>››</w:t>
      </w:r>
      <w:r w:rsidRPr="008827E9">
        <w:rPr>
          <w:rFonts w:ascii="Times New Roman" w:hAnsi="Times New Roman" w:cs="Times New Roman"/>
          <w:sz w:val="18"/>
          <w:szCs w:val="18"/>
        </w:rPr>
        <w:t xml:space="preserve"> от 13.07.2015г. со всеми изменениями и дополнениями и считается заключенным с момента такой регистрации.</w:t>
      </w:r>
      <w:r w:rsidRPr="008827E9">
        <w:rPr>
          <w:rFonts w:ascii="Times New Roman" w:hAnsi="Times New Roman" w:cs="Times New Roman"/>
          <w:color w:val="auto"/>
          <w:sz w:val="18"/>
          <w:szCs w:val="18"/>
        </w:rPr>
        <w:t xml:space="preserve"> </w:t>
      </w:r>
    </w:p>
    <w:p w14:paraId="51B88BAB" w14:textId="77777777" w:rsidR="00216B32" w:rsidRPr="008827E9" w:rsidRDefault="00757B4E">
      <w:pPr>
        <w:pStyle w:val="ConsPlusNormal"/>
        <w:numPr>
          <w:ilvl w:val="1"/>
          <w:numId w:val="1"/>
        </w:numPr>
        <w:tabs>
          <w:tab w:val="left" w:pos="567"/>
        </w:tabs>
        <w:contextualSpacing/>
        <w:jc w:val="both"/>
        <w:rPr>
          <w:rFonts w:ascii="Times New Roman" w:hAnsi="Times New Roman" w:cs="Times New Roman"/>
          <w:sz w:val="18"/>
          <w:szCs w:val="18"/>
        </w:rPr>
      </w:pPr>
      <w:r w:rsidRPr="008827E9">
        <w:rPr>
          <w:rFonts w:ascii="Times New Roman" w:eastAsiaTheme="minorHAnsi" w:hAnsi="Times New Roman" w:cs="Times New Roman"/>
          <w:sz w:val="18"/>
          <w:szCs w:val="18"/>
        </w:rPr>
        <w:t xml:space="preserve">Договор действует до полного выполнения принятых на себя Сторонами обязательств. </w:t>
      </w:r>
    </w:p>
    <w:p w14:paraId="2FD30A6B" w14:textId="77777777" w:rsidR="00216B32" w:rsidRPr="008827E9" w:rsidRDefault="00757B4E">
      <w:pPr>
        <w:pStyle w:val="ConsPlusNormal"/>
        <w:numPr>
          <w:ilvl w:val="1"/>
          <w:numId w:val="1"/>
        </w:numPr>
        <w:tabs>
          <w:tab w:val="left" w:pos="567"/>
        </w:tabs>
        <w:contextualSpacing/>
        <w:jc w:val="both"/>
        <w:rPr>
          <w:rFonts w:ascii="Times New Roman" w:hAnsi="Times New Roman" w:cs="Times New Roman"/>
          <w:sz w:val="18"/>
          <w:szCs w:val="18"/>
        </w:rPr>
      </w:pPr>
      <w:r w:rsidRPr="008827E9">
        <w:rPr>
          <w:rFonts w:ascii="Times New Roman" w:eastAsiaTheme="minorHAnsi" w:hAnsi="Times New Roman" w:cs="Times New Roman"/>
          <w:sz w:val="18"/>
          <w:szCs w:val="18"/>
        </w:rPr>
        <w:t>Договор может быть расторгнут досрочно по взаимному соглашению Сторон путем подписания Дополнительного соглашения о расторжении Договора.</w:t>
      </w:r>
    </w:p>
    <w:p w14:paraId="4E4388E8" w14:textId="77777777" w:rsidR="00216B32" w:rsidRPr="008827E9" w:rsidRDefault="00757B4E">
      <w:pPr>
        <w:pStyle w:val="ConsPlusNormal"/>
        <w:numPr>
          <w:ilvl w:val="1"/>
          <w:numId w:val="1"/>
        </w:numPr>
        <w:tabs>
          <w:tab w:val="left" w:pos="567"/>
        </w:tabs>
        <w:contextualSpacing/>
        <w:jc w:val="both"/>
        <w:rPr>
          <w:rFonts w:ascii="Times New Roman" w:hAnsi="Times New Roman" w:cs="Times New Roman"/>
          <w:sz w:val="18"/>
          <w:szCs w:val="18"/>
        </w:rPr>
      </w:pPr>
      <w:r w:rsidRPr="008827E9">
        <w:rPr>
          <w:rFonts w:ascii="Times New Roman" w:eastAsiaTheme="minorHAnsi" w:hAnsi="Times New Roman" w:cs="Times New Roman"/>
          <w:sz w:val="18"/>
          <w:szCs w:val="18"/>
        </w:rPr>
        <w:t>Односторонний отказ сторон от исполнения Договора возможен в случаях и в порядке, предусмотренным ФЗ № 214-ФЗ.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в порядке, предусмотренном п.12.1. Договора</w:t>
      </w:r>
    </w:p>
    <w:p w14:paraId="0FE8048D" w14:textId="77777777" w:rsidR="00216B32" w:rsidRPr="008827E9" w:rsidRDefault="00757B4E">
      <w:pPr>
        <w:pStyle w:val="ConsPlusNormal"/>
        <w:numPr>
          <w:ilvl w:val="1"/>
          <w:numId w:val="1"/>
        </w:numPr>
        <w:tabs>
          <w:tab w:val="left" w:pos="567"/>
        </w:tabs>
        <w:contextualSpacing/>
        <w:jc w:val="both"/>
        <w:rPr>
          <w:rFonts w:ascii="Times New Roman" w:hAnsi="Times New Roman" w:cs="Times New Roman"/>
          <w:sz w:val="18"/>
          <w:szCs w:val="18"/>
        </w:rPr>
      </w:pPr>
      <w:r w:rsidRPr="008827E9">
        <w:rPr>
          <w:rFonts w:ascii="Times New Roman" w:eastAsiaTheme="minorHAnsi" w:hAnsi="Times New Roman" w:cs="Times New Roman"/>
          <w:sz w:val="18"/>
          <w:szCs w:val="18"/>
        </w:rPr>
        <w:t xml:space="preserve">В случае расторжения Договора или при отказе от Договора в одностороннем порядке Эскроу-агент возвращает Участнику долевого строительства внесенные им денежные средства в счет оплаты цены настоящего Договора в порядке, предусмотренном п. 8 ст. 15.5 ФЗ №214-ФЗ. </w:t>
      </w:r>
    </w:p>
    <w:p w14:paraId="530347A6" w14:textId="77777777" w:rsidR="00216B32" w:rsidRPr="008827E9" w:rsidRDefault="00216B32">
      <w:pPr>
        <w:pStyle w:val="ConsPlusNormal"/>
        <w:tabs>
          <w:tab w:val="left" w:pos="688"/>
        </w:tabs>
        <w:contextualSpacing/>
        <w:jc w:val="both"/>
        <w:rPr>
          <w:rFonts w:ascii="Times New Roman" w:hAnsi="Times New Roman" w:cs="Times New Roman"/>
          <w:sz w:val="18"/>
          <w:szCs w:val="18"/>
        </w:rPr>
      </w:pPr>
    </w:p>
    <w:p w14:paraId="3FE08E83" w14:textId="77777777" w:rsidR="00216B32" w:rsidRPr="008827E9" w:rsidRDefault="00757B4E">
      <w:pPr>
        <w:pStyle w:val="14"/>
        <w:keepNext/>
        <w:keepLines/>
        <w:numPr>
          <w:ilvl w:val="0"/>
          <w:numId w:val="1"/>
        </w:numPr>
        <w:shd w:val="clear" w:color="auto" w:fill="auto"/>
        <w:tabs>
          <w:tab w:val="left" w:pos="284"/>
          <w:tab w:val="left" w:pos="3496"/>
        </w:tabs>
        <w:spacing w:before="0" w:line="240" w:lineRule="auto"/>
        <w:ind w:firstLine="0"/>
        <w:contextualSpacing/>
        <w:jc w:val="center"/>
        <w:rPr>
          <w:sz w:val="18"/>
          <w:szCs w:val="18"/>
        </w:rPr>
      </w:pPr>
      <w:r w:rsidRPr="008827E9">
        <w:rPr>
          <w:rFonts w:eastAsiaTheme="minorHAnsi"/>
          <w:sz w:val="18"/>
          <w:szCs w:val="18"/>
        </w:rPr>
        <w:t>СООБЩЕНИЯ И УВЕДОМЛЕНИЯ</w:t>
      </w:r>
    </w:p>
    <w:p w14:paraId="24C7FDF3" w14:textId="77777777" w:rsidR="00216B32" w:rsidRPr="008827E9" w:rsidRDefault="00757B4E">
      <w:pPr>
        <w:pStyle w:val="af4"/>
        <w:numPr>
          <w:ilvl w:val="1"/>
          <w:numId w:val="1"/>
        </w:numPr>
        <w:tabs>
          <w:tab w:val="left" w:pos="567"/>
        </w:tabs>
        <w:ind w:left="0"/>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В случае одностороннего отказа одной из Сторон от исполнения Договора, уведомление направляется по почте заказным письмом с описью вложения.</w:t>
      </w:r>
    </w:p>
    <w:p w14:paraId="27661C42" w14:textId="77777777" w:rsidR="00216B32" w:rsidRPr="008827E9" w:rsidRDefault="00757B4E">
      <w:pPr>
        <w:pStyle w:val="af4"/>
        <w:numPr>
          <w:ilvl w:val="1"/>
          <w:numId w:val="1"/>
        </w:numPr>
        <w:tabs>
          <w:tab w:val="left" w:pos="567"/>
        </w:tabs>
        <w:ind w:left="0"/>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 xml:space="preserve"> Уведомление о завершении строительства Объекта недвижимости и о готовности его к передаче должно быть направлено ЗАСТРОЙЩИКОМ УЧАСТНИКУ ДОЛЕВОГО СТРОИТЕЛЬСТВА не менее чем за 1 (один) месяц до наступления установленного срока передачи. Уведомление должно быть направлено по почте заказным письмом с описью вложения и уведомлением о вручении по почтовому адресу, указанному УЧАСТНИКОМ ДОЛЕВОГО СТРОИТЕЛЬСТВА, или вручено УЧАСТНИКУ ДОЛЕВОГО СТРОИТЕЛЬСТВА лично под расписку.</w:t>
      </w:r>
    </w:p>
    <w:p w14:paraId="1356E6AC" w14:textId="77777777" w:rsidR="00216B32" w:rsidRPr="008827E9" w:rsidRDefault="00757B4E">
      <w:pPr>
        <w:numPr>
          <w:ilvl w:val="1"/>
          <w:numId w:val="1"/>
        </w:numPr>
        <w:shd w:val="clear" w:color="auto" w:fill="FFFFFF"/>
        <w:tabs>
          <w:tab w:val="left" w:pos="284"/>
          <w:tab w:val="left" w:pos="567"/>
          <w:tab w:val="left" w:pos="851"/>
          <w:tab w:val="left" w:pos="993"/>
        </w:tabs>
        <w:contextualSpacing/>
        <w:jc w:val="both"/>
        <w:rPr>
          <w:rFonts w:ascii="Times New Roman" w:hAnsi="Times New Roman" w:cs="Times New Roman"/>
          <w:sz w:val="18"/>
          <w:szCs w:val="18"/>
          <w:u w:val="single"/>
        </w:rPr>
      </w:pPr>
      <w:r w:rsidRPr="008827E9">
        <w:rPr>
          <w:rFonts w:ascii="Times New Roman" w:eastAsiaTheme="minorHAnsi" w:hAnsi="Times New Roman" w:cs="Times New Roman"/>
          <w:sz w:val="18"/>
          <w:szCs w:val="18"/>
        </w:rPr>
        <w:t>Стороны обязуются при направлении необходимой почтовой корреспонденции использовать адреса, указанные в разделе 14 Договора, а также заблаговременно письменно уведомлять друг друга об изменении почтовых адресов, в</w:t>
      </w:r>
      <w:r w:rsidRPr="008827E9">
        <w:rPr>
          <w:rFonts w:ascii="Times New Roman" w:eastAsiaTheme="minorHAnsi" w:hAnsi="Times New Roman" w:cs="Times New Roman"/>
          <w:color w:val="000000" w:themeColor="text1"/>
          <w:sz w:val="18"/>
          <w:szCs w:val="18"/>
        </w:rPr>
        <w:t xml:space="preserve"> случае нарушения </w:t>
      </w:r>
      <w:r w:rsidRPr="008827E9">
        <w:rPr>
          <w:rFonts w:ascii="Times New Roman" w:eastAsiaTheme="minorHAnsi" w:hAnsi="Times New Roman" w:cs="Times New Roman"/>
          <w:color w:val="auto"/>
          <w:sz w:val="18"/>
          <w:szCs w:val="18"/>
        </w:rPr>
        <w:t xml:space="preserve">любой из сторон </w:t>
      </w:r>
      <w:r w:rsidRPr="008827E9">
        <w:rPr>
          <w:rFonts w:ascii="Times New Roman" w:eastAsiaTheme="minorHAnsi" w:hAnsi="Times New Roman" w:cs="Times New Roman"/>
          <w:color w:val="000000" w:themeColor="text1"/>
          <w:sz w:val="18"/>
          <w:szCs w:val="18"/>
        </w:rPr>
        <w:t xml:space="preserve">указанной обязанности, корреспонденция, направленная по указанному в Договоре адресу, считается отправленной надлежащим образом. </w:t>
      </w:r>
    </w:p>
    <w:p w14:paraId="07DC0E08" w14:textId="77777777" w:rsidR="00216B32" w:rsidRPr="008827E9" w:rsidRDefault="00216B32">
      <w:pPr>
        <w:shd w:val="clear" w:color="auto" w:fill="FFFFFF"/>
        <w:tabs>
          <w:tab w:val="left" w:pos="284"/>
          <w:tab w:val="left" w:pos="542"/>
          <w:tab w:val="left" w:pos="851"/>
          <w:tab w:val="left" w:pos="993"/>
        </w:tabs>
        <w:contextualSpacing/>
        <w:jc w:val="both"/>
        <w:rPr>
          <w:rFonts w:ascii="Times New Roman" w:hAnsi="Times New Roman" w:cs="Times New Roman"/>
          <w:sz w:val="18"/>
          <w:szCs w:val="18"/>
          <w:u w:val="single"/>
        </w:rPr>
      </w:pPr>
    </w:p>
    <w:p w14:paraId="20130F91" w14:textId="77777777" w:rsidR="00216B32" w:rsidRPr="008827E9" w:rsidRDefault="00757B4E">
      <w:pPr>
        <w:pStyle w:val="14"/>
        <w:keepNext/>
        <w:keepLines/>
        <w:numPr>
          <w:ilvl w:val="0"/>
          <w:numId w:val="1"/>
        </w:numPr>
        <w:shd w:val="clear" w:color="auto" w:fill="auto"/>
        <w:tabs>
          <w:tab w:val="left" w:pos="284"/>
          <w:tab w:val="left" w:pos="3331"/>
        </w:tabs>
        <w:spacing w:before="0" w:line="240" w:lineRule="auto"/>
        <w:ind w:firstLine="0"/>
        <w:contextualSpacing/>
        <w:jc w:val="center"/>
        <w:rPr>
          <w:sz w:val="18"/>
          <w:szCs w:val="18"/>
        </w:rPr>
      </w:pPr>
      <w:bookmarkStart w:id="11" w:name="bookmark9"/>
      <w:r w:rsidRPr="008827E9">
        <w:rPr>
          <w:rFonts w:eastAsiaTheme="minorHAnsi"/>
          <w:sz w:val="18"/>
          <w:szCs w:val="18"/>
        </w:rPr>
        <w:t>ЗАКЛЮЧИТЕЛЬНЫЕ ПОЛОЖЕНИЯ</w:t>
      </w:r>
      <w:bookmarkEnd w:id="11"/>
    </w:p>
    <w:p w14:paraId="1648EC2B" w14:textId="77777777" w:rsidR="00216B32" w:rsidRPr="008827E9" w:rsidRDefault="00757B4E">
      <w:pPr>
        <w:numPr>
          <w:ilvl w:val="1"/>
          <w:numId w:val="1"/>
        </w:numPr>
        <w:tabs>
          <w:tab w:val="left" w:pos="0"/>
          <w:tab w:val="left" w:pos="567"/>
        </w:tabs>
        <w:ind w:right="24"/>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Обязательства ЗАСТРОЙЩИКА считаются исполненными с момента подписания Сторонами Передаточного акта или составления Передаточного акта в одностороннем порядке в случаях, предусмотренных Договором и действующим законодательством РФ.</w:t>
      </w:r>
    </w:p>
    <w:p w14:paraId="0698F3D5" w14:textId="77777777" w:rsidR="00216B32" w:rsidRPr="008827E9" w:rsidRDefault="00757B4E">
      <w:pPr>
        <w:numPr>
          <w:ilvl w:val="1"/>
          <w:numId w:val="1"/>
        </w:numPr>
        <w:tabs>
          <w:tab w:val="left" w:pos="0"/>
          <w:tab w:val="left" w:pos="567"/>
        </w:tabs>
        <w:ind w:right="24"/>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Обязательства УЧАСТНИКА ДОЛЕВОГО СТРОИТЕЛЬСТВА считаются исполненными с момента уплаты в полном объеме денежных средств в соответствии с настоящим Договором и подписания Сторонами Передаточного акта.</w:t>
      </w:r>
    </w:p>
    <w:p w14:paraId="34CEED6C" w14:textId="77777777" w:rsidR="00216B32" w:rsidRPr="008827E9" w:rsidRDefault="00757B4E">
      <w:pPr>
        <w:numPr>
          <w:ilvl w:val="1"/>
          <w:numId w:val="1"/>
        </w:numPr>
        <w:tabs>
          <w:tab w:val="left" w:pos="0"/>
          <w:tab w:val="left" w:pos="567"/>
        </w:tabs>
        <w:ind w:right="24"/>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Стороны гарантируют, что все необходимые разрешения и согласия (в том числе супруги/супруга), предусмотренные действующим законодательством для совершения настоящей сделки, ими получены. Сторона, не исполнившая или исполнившая ненадлежащим образом данное обязательство, несет ответственность в соответствии с действующим законодательством Российской Федерации.</w:t>
      </w:r>
    </w:p>
    <w:p w14:paraId="0177272C" w14:textId="77777777" w:rsidR="00216B32" w:rsidRPr="008827E9" w:rsidRDefault="00757B4E">
      <w:pPr>
        <w:numPr>
          <w:ilvl w:val="1"/>
          <w:numId w:val="1"/>
        </w:numPr>
        <w:tabs>
          <w:tab w:val="left" w:pos="0"/>
          <w:tab w:val="left" w:pos="567"/>
        </w:tabs>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Изменения и дополнения к Договору оформляются двусторонними дополнительными соглашениями, подлежащими государственной регистрации.</w:t>
      </w:r>
    </w:p>
    <w:p w14:paraId="53267BC7" w14:textId="77777777" w:rsidR="00216B32" w:rsidRPr="008827E9" w:rsidRDefault="00757B4E">
      <w:pPr>
        <w:widowControl/>
        <w:numPr>
          <w:ilvl w:val="1"/>
          <w:numId w:val="1"/>
        </w:numPr>
        <w:tabs>
          <w:tab w:val="left" w:pos="0"/>
          <w:tab w:val="left" w:pos="567"/>
        </w:tabs>
        <w:ind w:right="24"/>
        <w:contextualSpacing/>
        <w:jc w:val="both"/>
        <w:rPr>
          <w:rFonts w:ascii="Times New Roman" w:eastAsiaTheme="minorHAnsi" w:hAnsi="Times New Roman" w:cs="Times New Roman"/>
          <w:color w:val="auto"/>
          <w:sz w:val="18"/>
          <w:szCs w:val="18"/>
        </w:rPr>
      </w:pPr>
      <w:bookmarkStart w:id="12" w:name="bookmark10"/>
      <w:r w:rsidRPr="008827E9">
        <w:rPr>
          <w:rFonts w:ascii="Times New Roman" w:eastAsiaTheme="minorHAnsi" w:hAnsi="Times New Roman" w:cs="Times New Roman"/>
          <w:color w:val="auto"/>
          <w:sz w:val="18"/>
          <w:szCs w:val="18"/>
        </w:rPr>
        <w:t xml:space="preserve">В соответствии с Федеральным законом от 27.07.2006 г. Nº152-Ф3 «О персональных данных» УЧАСТНИК ДОЛЕВОГО СТРОИТЕЛЬСТВА, подписывая Договор, действуя свободно, своей волей и в своём интересе, дает согласие ЗАСТРОЙЩИКУ на обработку и использование персональных данных УЧАСТНИКА ДОЛЕВОГО СТРОИТЕЛЬСТВА (в том числе: фамилия, имя, </w:t>
      </w:r>
      <w:r w:rsidRPr="008827E9">
        <w:rPr>
          <w:rFonts w:ascii="Times New Roman" w:eastAsiaTheme="minorHAnsi" w:hAnsi="Times New Roman" w:cs="Times New Roman"/>
          <w:color w:val="auto"/>
          <w:sz w:val="18"/>
          <w:szCs w:val="18"/>
        </w:rPr>
        <w:lastRenderedPageBreak/>
        <w:t xml:space="preserve">отчество, паспортные данные (серия, номер паспорта, кем и когда выдан, код подразделения), адрес регистрации, почтовый адрес, дата рождения, гражданство, сведения о семейном положении, контактные телефоны, адрес электронной почты, </w:t>
      </w:r>
      <w:bookmarkStart w:id="13" w:name="_Hlk193720559"/>
      <w:r w:rsidRPr="008827E9">
        <w:rPr>
          <w:rFonts w:ascii="Times New Roman" w:eastAsiaTheme="minorHAnsi" w:hAnsi="Times New Roman" w:cs="Times New Roman"/>
          <w:color w:val="auto"/>
          <w:sz w:val="18"/>
          <w:szCs w:val="18"/>
        </w:rPr>
        <w:t xml:space="preserve">СНИЛС, </w:t>
      </w:r>
      <w:bookmarkEnd w:id="13"/>
      <w:r w:rsidRPr="008827E9">
        <w:rPr>
          <w:rFonts w:ascii="Times New Roman" w:eastAsiaTheme="minorHAnsi" w:hAnsi="Times New Roman" w:cs="Times New Roman"/>
          <w:color w:val="auto"/>
          <w:sz w:val="18"/>
          <w:szCs w:val="18"/>
        </w:rPr>
        <w:t xml:space="preserve">данные о документах - основаниях приобретения прав на Объект долевого строительства (номер, дата и наименование сторон договора участия в долевом строительстве, номер, дата и наименование сторон договора уступки прав по договору участия в долевом строительстве, номер, дата и наименование сторон Акта о приеме-передачи Объекта долевого строительства)), в целях исполнения Застройщиком обязательств по настоящему Договору и положений действующего законодательства РФ, а также выражают согласие на обработку и передачу персональных данных третьим лицам, действующим в целях заключения, исполнения настоящего договора, исполнения обязательств по оплате долевого взноса на счёт эскроу, надлежащего управления и эксплуатации Объекта недвижимости/Объекта долевого строительства, а также для осуществления </w:t>
      </w:r>
      <w:proofErr w:type="spellStart"/>
      <w:r w:rsidRPr="008827E9">
        <w:rPr>
          <w:rFonts w:ascii="Times New Roman" w:eastAsiaTheme="minorHAnsi" w:hAnsi="Times New Roman" w:cs="Times New Roman"/>
          <w:color w:val="auto"/>
          <w:sz w:val="18"/>
          <w:szCs w:val="18"/>
        </w:rPr>
        <w:t>sms</w:t>
      </w:r>
      <w:proofErr w:type="spellEnd"/>
      <w:r w:rsidRPr="008827E9">
        <w:rPr>
          <w:rFonts w:ascii="Times New Roman" w:eastAsiaTheme="minorHAnsi" w:hAnsi="Times New Roman" w:cs="Times New Roman"/>
          <w:color w:val="auto"/>
          <w:sz w:val="18"/>
          <w:szCs w:val="18"/>
        </w:rPr>
        <w:t>-рассылки, звонков и других способов информирования УЧАСТНИКА ДОЛЕВОГО СТРОИТЕЛЬСТВА с целью реализации Договора. Настоящее согласие действует со дня подписания сторонами настоящего Договора до дня отзыва согласия в письменной форме УЧАСТНИКОМ ДОЛЕВОГО СТРОИТЕЛЬСТВА. УЧАСТНИК ДОЛЕВОГО СТРОИТЕЛЬСТВА не возражает против получения информационных сообщений от ЗАСТРОЙЩИКА на указанный им адрес, адрес электронной почты или телефон. 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w:t>
      </w:r>
    </w:p>
    <w:p w14:paraId="0667755D" w14:textId="77777777" w:rsidR="00216B32" w:rsidRPr="008827E9" w:rsidRDefault="00757B4E">
      <w:pPr>
        <w:widowControl/>
        <w:tabs>
          <w:tab w:val="left" w:pos="0"/>
        </w:tabs>
        <w:ind w:right="24"/>
        <w:contextualSpacing/>
        <w:jc w:val="both"/>
        <w:rPr>
          <w:rFonts w:ascii="Times New Roman" w:eastAsiaTheme="minorHAnsi" w:hAnsi="Times New Roman" w:cs="Times New Roman"/>
          <w:color w:val="auto"/>
          <w:sz w:val="18"/>
          <w:szCs w:val="18"/>
        </w:rPr>
      </w:pPr>
      <w:r w:rsidRPr="008827E9">
        <w:rPr>
          <w:rFonts w:ascii="Times New Roman" w:eastAsiaTheme="minorHAnsi" w:hAnsi="Times New Roman" w:cs="Times New Roman"/>
          <w:color w:val="auto"/>
          <w:sz w:val="18"/>
          <w:szCs w:val="18"/>
        </w:rPr>
        <w:t xml:space="preserve">В случае уступки УЧАСТНИКОМ ДОЛЕВОГО СТРОИТЕЛЬСТВА своих прав и обязанностей по настоящему Договору иному лицу, согласие на обработку и использование персональных данных, указанное в настоящем пункте Договора, считается выданным новым Участником долевого строительства. </w:t>
      </w:r>
    </w:p>
    <w:p w14:paraId="4A0E1739" w14:textId="77777777" w:rsidR="00216B32" w:rsidRPr="008827E9" w:rsidRDefault="00757B4E">
      <w:pPr>
        <w:widowControl/>
        <w:tabs>
          <w:tab w:val="left" w:pos="0"/>
          <w:tab w:val="left" w:pos="567"/>
        </w:tabs>
        <w:ind w:right="24"/>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 xml:space="preserve">13.6. Все споры </w:t>
      </w:r>
      <w:r w:rsidRPr="008827E9">
        <w:rPr>
          <w:rFonts w:ascii="Times New Roman" w:eastAsiaTheme="minorHAnsi" w:hAnsi="Times New Roman" w:cs="Times New Roman"/>
          <w:sz w:val="18"/>
          <w:szCs w:val="18"/>
        </w:rPr>
        <w:t>и разногласия,</w:t>
      </w:r>
      <w:r w:rsidRPr="008827E9">
        <w:rPr>
          <w:rFonts w:ascii="Times New Roman" w:eastAsiaTheme="minorHAnsi" w:hAnsi="Times New Roman" w:cs="Times New Roman"/>
          <w:color w:val="auto"/>
          <w:sz w:val="18"/>
          <w:szCs w:val="18"/>
        </w:rPr>
        <w:t xml:space="preserve"> </w:t>
      </w:r>
      <w:r w:rsidRPr="008827E9">
        <w:rPr>
          <w:rFonts w:ascii="Times New Roman" w:eastAsiaTheme="minorHAnsi" w:hAnsi="Times New Roman" w:cs="Times New Roman"/>
          <w:sz w:val="18"/>
          <w:szCs w:val="18"/>
        </w:rPr>
        <w:t xml:space="preserve">возникающие между сторонами, </w:t>
      </w:r>
      <w:r w:rsidRPr="008827E9">
        <w:rPr>
          <w:rFonts w:ascii="Times New Roman" w:eastAsiaTheme="minorHAnsi" w:hAnsi="Times New Roman" w:cs="Times New Roman"/>
          <w:color w:val="auto"/>
          <w:sz w:val="18"/>
          <w:szCs w:val="18"/>
        </w:rPr>
        <w:t>разрешаются путем переговоров. Если споры и разногласия не урегулированы сторонами путем переговоров, то они разрешаются в судебном порядке с учетом следующего:</w:t>
      </w:r>
    </w:p>
    <w:p w14:paraId="199DC684" w14:textId="77777777" w:rsidR="00216B32" w:rsidRPr="008827E9" w:rsidRDefault="00757B4E">
      <w:pPr>
        <w:widowControl/>
        <w:contextualSpacing/>
        <w:jc w:val="both"/>
        <w:rPr>
          <w:rFonts w:ascii="Times New Roman" w:eastAsiaTheme="minorHAnsi" w:hAnsi="Times New Roman" w:cs="Times New Roman"/>
          <w:color w:val="auto"/>
          <w:sz w:val="18"/>
          <w:szCs w:val="18"/>
          <w:lang w:bidi="ar-SA"/>
        </w:rPr>
      </w:pPr>
      <w:r w:rsidRPr="008827E9">
        <w:rPr>
          <w:rFonts w:ascii="Times New Roman" w:eastAsiaTheme="minorHAnsi" w:hAnsi="Times New Roman" w:cs="Times New Roman"/>
          <w:color w:val="auto"/>
          <w:sz w:val="18"/>
          <w:szCs w:val="18"/>
          <w:lang w:bidi="ar-SA"/>
        </w:rPr>
        <w:t xml:space="preserve">13.6.1. В случае отнесения спора к компетенции суда общей юрисдикции, стороны, руководствуясь </w:t>
      </w:r>
      <w:hyperlink r:id="rId10" w:tooltip="consultantplus://offline/ref=C3F2F3AFA4059836E1F79ADD52EBADF7A61965E01CF227EDB00D59624721CE37AEE00FBF98202F320F87762468798AF62472D8FB0C98D77FPE5AP" w:history="1">
        <w:r w:rsidRPr="008827E9">
          <w:rPr>
            <w:rStyle w:val="af8"/>
            <w:rFonts w:ascii="Times New Roman" w:eastAsiaTheme="minorHAnsi" w:hAnsi="Times New Roman" w:cs="Times New Roman"/>
            <w:color w:val="auto"/>
            <w:sz w:val="18"/>
            <w:szCs w:val="18"/>
            <w:u w:val="none"/>
            <w:lang w:bidi="ar-SA"/>
          </w:rPr>
          <w:t>статьей 32</w:t>
        </w:r>
      </w:hyperlink>
      <w:r w:rsidRPr="008827E9">
        <w:rPr>
          <w:rFonts w:ascii="Times New Roman" w:eastAsiaTheme="minorHAnsi" w:hAnsi="Times New Roman" w:cs="Times New Roman"/>
          <w:color w:val="auto"/>
          <w:sz w:val="18"/>
          <w:szCs w:val="18"/>
          <w:lang w:bidi="ar-SA"/>
        </w:rPr>
        <w:t xml:space="preserve"> </w:t>
      </w:r>
      <w:r w:rsidRPr="008827E9">
        <w:rPr>
          <w:rFonts w:ascii="Times New Roman" w:eastAsia="Times New Roman" w:hAnsi="Times New Roman" w:cs="Times New Roman"/>
          <w:sz w:val="18"/>
          <w:szCs w:val="18"/>
        </w:rPr>
        <w:t>Гражданского процессуального кодекса РФ</w:t>
      </w:r>
      <w:r w:rsidRPr="008827E9">
        <w:rPr>
          <w:rFonts w:ascii="Times New Roman" w:eastAsiaTheme="minorHAnsi" w:hAnsi="Times New Roman" w:cs="Times New Roman"/>
          <w:color w:val="auto"/>
          <w:sz w:val="18"/>
          <w:szCs w:val="18"/>
          <w:lang w:bidi="ar-SA"/>
        </w:rPr>
        <w:t xml:space="preserve">, договорились, что все споры, разногласия или требования, возникающие из Договора или в связи с ним (за исключением исков о защите прав потребителей), подлежат рассмотрению </w:t>
      </w:r>
      <w:r w:rsidRPr="008827E9">
        <w:rPr>
          <w:rFonts w:ascii="Times New Roman" w:eastAsia="Times New Roman" w:hAnsi="Times New Roman" w:cs="Times New Roman"/>
          <w:sz w:val="18"/>
          <w:szCs w:val="18"/>
        </w:rPr>
        <w:t>Центральным районным судом г. Калининграда, если в соответствии со статьей 24 Гражданского процессуального кодекса РФ дело подсудно районному суду, или Мировым судьей первого судебного участка Центрального судебного района г. Калининграда, если в соответствии со статьей 23 Гражданского процессуального кодекса РФ дело подсудно мировому судье.</w:t>
      </w:r>
      <w:r w:rsidRPr="008827E9">
        <w:rPr>
          <w:rFonts w:ascii="Times New Roman" w:eastAsiaTheme="minorHAnsi" w:hAnsi="Times New Roman" w:cs="Times New Roman"/>
          <w:color w:val="auto"/>
          <w:sz w:val="18"/>
          <w:szCs w:val="18"/>
          <w:lang w:bidi="ar-SA"/>
        </w:rPr>
        <w:t xml:space="preserve"> </w:t>
      </w:r>
    </w:p>
    <w:p w14:paraId="54D58381" w14:textId="77777777" w:rsidR="00216B32" w:rsidRPr="008827E9" w:rsidRDefault="00757B4E">
      <w:pPr>
        <w:widowControl/>
        <w:contextualSpacing/>
        <w:jc w:val="both"/>
        <w:rPr>
          <w:rFonts w:ascii="Times New Roman" w:eastAsiaTheme="minorHAnsi" w:hAnsi="Times New Roman" w:cs="Times New Roman"/>
          <w:color w:val="auto"/>
          <w:sz w:val="18"/>
          <w:szCs w:val="18"/>
          <w:lang w:eastAsia="en-US" w:bidi="ar-SA"/>
        </w:rPr>
      </w:pPr>
      <w:r w:rsidRPr="008827E9">
        <w:rPr>
          <w:rFonts w:ascii="Times New Roman" w:eastAsiaTheme="minorHAnsi" w:hAnsi="Times New Roman" w:cs="Times New Roman"/>
          <w:color w:val="auto"/>
          <w:sz w:val="18"/>
          <w:szCs w:val="18"/>
          <w:lang w:eastAsia="en-US" w:bidi="ar-SA"/>
        </w:rPr>
        <w:t>Подсудность исков о защите прав потребителей определяется в соответствии с действующим законодательством РФ.</w:t>
      </w:r>
    </w:p>
    <w:p w14:paraId="1E22C5A1" w14:textId="77777777" w:rsidR="00216B32" w:rsidRPr="008827E9" w:rsidRDefault="00757B4E">
      <w:pPr>
        <w:widowControl/>
        <w:tabs>
          <w:tab w:val="left" w:pos="0"/>
          <w:tab w:val="left" w:pos="567"/>
        </w:tabs>
        <w:ind w:right="24"/>
        <w:contextualSpacing/>
        <w:jc w:val="both"/>
        <w:rPr>
          <w:rFonts w:ascii="Times New Roman" w:eastAsia="Times New Roman" w:hAnsi="Times New Roman" w:cs="Times New Roman"/>
          <w:sz w:val="18"/>
          <w:szCs w:val="18"/>
        </w:rPr>
      </w:pPr>
      <w:r w:rsidRPr="008827E9">
        <w:rPr>
          <w:rFonts w:ascii="Times New Roman" w:eastAsiaTheme="minorHAnsi" w:hAnsi="Times New Roman" w:cs="Times New Roman"/>
          <w:color w:val="auto"/>
          <w:sz w:val="18"/>
          <w:szCs w:val="18"/>
          <w:lang w:bidi="ar-SA"/>
        </w:rPr>
        <w:t>13.6.2. В случае отнесения спора к компетенции</w:t>
      </w:r>
      <w:r w:rsidRPr="008827E9">
        <w:rPr>
          <w:rFonts w:ascii="Times New Roman" w:eastAsia="Times New Roman" w:hAnsi="Times New Roman" w:cs="Times New Roman"/>
          <w:sz w:val="18"/>
          <w:szCs w:val="18"/>
        </w:rPr>
        <w:t xml:space="preserve"> Арбитражного суда, </w:t>
      </w:r>
      <w:r w:rsidRPr="008827E9">
        <w:rPr>
          <w:rFonts w:ascii="Times New Roman" w:eastAsiaTheme="minorHAnsi" w:hAnsi="Times New Roman" w:cs="Times New Roman"/>
          <w:color w:val="auto"/>
          <w:sz w:val="18"/>
          <w:szCs w:val="18"/>
          <w:lang w:bidi="ar-SA"/>
        </w:rPr>
        <w:t xml:space="preserve">Стороны, руководствуясь </w:t>
      </w:r>
      <w:hyperlink r:id="rId11" w:tooltip="consultantplus://offline/ref=C3F2F3AFA4059836E1F79ADD52EBADF7A61965E01CF227EDB00D59624721CE37AEE00FBF98202F320F87762468798AF62472D8FB0C98D77FPE5AP" w:history="1">
        <w:r w:rsidRPr="008827E9">
          <w:rPr>
            <w:rStyle w:val="af8"/>
            <w:rFonts w:ascii="Times New Roman" w:eastAsiaTheme="minorHAnsi" w:hAnsi="Times New Roman" w:cs="Times New Roman"/>
            <w:color w:val="auto"/>
            <w:sz w:val="18"/>
            <w:szCs w:val="18"/>
            <w:u w:val="none"/>
            <w:lang w:bidi="ar-SA"/>
          </w:rPr>
          <w:t>статьей 37</w:t>
        </w:r>
      </w:hyperlink>
      <w:r w:rsidRPr="008827E9">
        <w:rPr>
          <w:rFonts w:ascii="Times New Roman" w:eastAsiaTheme="minorHAnsi" w:hAnsi="Times New Roman" w:cs="Times New Roman"/>
          <w:color w:val="auto"/>
          <w:sz w:val="18"/>
          <w:szCs w:val="18"/>
          <w:lang w:bidi="ar-SA"/>
        </w:rPr>
        <w:t xml:space="preserve"> </w:t>
      </w:r>
      <w:r w:rsidRPr="008827E9">
        <w:rPr>
          <w:rFonts w:ascii="Times New Roman" w:eastAsia="Times New Roman" w:hAnsi="Times New Roman" w:cs="Times New Roman"/>
          <w:sz w:val="18"/>
          <w:szCs w:val="18"/>
        </w:rPr>
        <w:t>Арбитражного процессуального кодекса РФ</w:t>
      </w:r>
      <w:r w:rsidRPr="008827E9">
        <w:rPr>
          <w:rFonts w:ascii="Times New Roman" w:eastAsiaTheme="minorHAnsi" w:hAnsi="Times New Roman" w:cs="Times New Roman"/>
          <w:color w:val="auto"/>
          <w:sz w:val="18"/>
          <w:szCs w:val="18"/>
          <w:lang w:bidi="ar-SA"/>
        </w:rPr>
        <w:t xml:space="preserve">, договорились, что все споры, разногласия или требования, возникающие из Договора или в связи с ним подлежат рассмотрению </w:t>
      </w:r>
      <w:r w:rsidRPr="008827E9">
        <w:rPr>
          <w:rFonts w:ascii="Times New Roman" w:eastAsia="Times New Roman" w:hAnsi="Times New Roman" w:cs="Times New Roman"/>
          <w:sz w:val="18"/>
          <w:szCs w:val="18"/>
        </w:rPr>
        <w:t>Арбитражным судом Калининградской области.</w:t>
      </w:r>
    </w:p>
    <w:p w14:paraId="37047C31" w14:textId="77777777" w:rsidR="00216B32" w:rsidRPr="008827E9" w:rsidRDefault="00757B4E">
      <w:pPr>
        <w:widowControl/>
        <w:jc w:val="both"/>
        <w:rPr>
          <w:rFonts w:ascii="Times New Roman" w:hAnsi="Times New Roman" w:cs="Times New Roman"/>
          <w:color w:val="auto"/>
          <w:sz w:val="18"/>
          <w:szCs w:val="18"/>
        </w:rPr>
      </w:pPr>
      <w:r w:rsidRPr="008827E9">
        <w:rPr>
          <w:rFonts w:ascii="Times New Roman" w:eastAsiaTheme="minorHAnsi" w:hAnsi="Times New Roman" w:cs="Times New Roman"/>
          <w:sz w:val="18"/>
          <w:szCs w:val="18"/>
        </w:rPr>
        <w:t>13.6.3. При разрешении споров между Сторонами, в том числе и в судебном порядке, Стороны применяют законодательство Российской Федерации.</w:t>
      </w:r>
    </w:p>
    <w:p w14:paraId="421D4150" w14:textId="77777777" w:rsidR="00216B32" w:rsidRPr="008827E9" w:rsidRDefault="00757B4E">
      <w:pPr>
        <w:pStyle w:val="af4"/>
        <w:numPr>
          <w:ilvl w:val="1"/>
          <w:numId w:val="6"/>
        </w:numPr>
        <w:tabs>
          <w:tab w:val="left" w:pos="0"/>
          <w:tab w:val="left" w:pos="142"/>
          <w:tab w:val="left" w:pos="567"/>
        </w:tabs>
        <w:ind w:left="0" w:right="24" w:firstLine="0"/>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С момента подписания Договора все предшествующие переговоры, соглашения и переписка сторон, противоречащие условиям Договора, утрачивают силу и не могут использоваться сторонами в качестве доказательства в случае спора и для толкования текста Договора.</w:t>
      </w:r>
    </w:p>
    <w:p w14:paraId="775F67E9" w14:textId="77777777" w:rsidR="00216B32" w:rsidRPr="008827E9" w:rsidRDefault="00757B4E">
      <w:pPr>
        <w:numPr>
          <w:ilvl w:val="1"/>
          <w:numId w:val="6"/>
        </w:numPr>
        <w:tabs>
          <w:tab w:val="left" w:pos="0"/>
          <w:tab w:val="left" w:pos="142"/>
          <w:tab w:val="left" w:pos="567"/>
        </w:tabs>
        <w:ind w:left="0" w:right="24" w:firstLine="0"/>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Приложения к Договору, являющиеся его неотъемлемой частью:</w:t>
      </w:r>
    </w:p>
    <w:p w14:paraId="22224B49" w14:textId="77777777" w:rsidR="00216B32" w:rsidRPr="008827E9" w:rsidRDefault="00757B4E">
      <w:pPr>
        <w:tabs>
          <w:tab w:val="left" w:pos="0"/>
          <w:tab w:val="left" w:pos="426"/>
          <w:tab w:val="left" w:pos="567"/>
        </w:tabs>
        <w:ind w:right="-1"/>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 xml:space="preserve">-        Приложение № 1 - </w:t>
      </w:r>
      <w:r w:rsidRPr="008827E9">
        <w:rPr>
          <w:rFonts w:ascii="Times New Roman" w:eastAsiaTheme="minorHAnsi" w:hAnsi="Times New Roman" w:cs="Times New Roman"/>
          <w:bCs/>
          <w:color w:val="auto"/>
          <w:sz w:val="18"/>
          <w:szCs w:val="18"/>
        </w:rPr>
        <w:t>План Объекта долевого строительства, местоположение Объекта долевого строительства на этаже строящегося Объекта недвижимости.</w:t>
      </w:r>
    </w:p>
    <w:p w14:paraId="18AEE9E4" w14:textId="77777777" w:rsidR="00216B32" w:rsidRPr="008827E9" w:rsidRDefault="00757B4E">
      <w:pPr>
        <w:numPr>
          <w:ilvl w:val="0"/>
          <w:numId w:val="2"/>
        </w:numPr>
        <w:tabs>
          <w:tab w:val="left" w:pos="0"/>
          <w:tab w:val="left" w:pos="567"/>
        </w:tabs>
        <w:ind w:right="24"/>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Приложение № 2 – Описание Объекта долевого строительства.</w:t>
      </w:r>
    </w:p>
    <w:p w14:paraId="094F966A" w14:textId="77777777" w:rsidR="00216B32" w:rsidRPr="008827E9" w:rsidRDefault="00757B4E">
      <w:pPr>
        <w:numPr>
          <w:ilvl w:val="0"/>
          <w:numId w:val="2"/>
        </w:numPr>
        <w:tabs>
          <w:tab w:val="left" w:pos="0"/>
          <w:tab w:val="left" w:pos="567"/>
        </w:tabs>
        <w:ind w:right="24"/>
        <w:contextualSpacing/>
        <w:jc w:val="both"/>
        <w:rPr>
          <w:rFonts w:ascii="Times New Roman" w:hAnsi="Times New Roman" w:cs="Times New Roman"/>
          <w:color w:val="auto"/>
          <w:sz w:val="18"/>
          <w:szCs w:val="18"/>
        </w:rPr>
      </w:pPr>
      <w:r w:rsidRPr="008827E9">
        <w:rPr>
          <w:rFonts w:ascii="Times New Roman" w:eastAsiaTheme="minorHAnsi" w:hAnsi="Times New Roman" w:cs="Times New Roman"/>
          <w:color w:val="auto"/>
          <w:sz w:val="18"/>
          <w:szCs w:val="18"/>
        </w:rPr>
        <w:t>Приложение № 3 – График платежей.</w:t>
      </w:r>
      <w:bookmarkEnd w:id="12"/>
    </w:p>
    <w:p w14:paraId="4D4A1807" w14:textId="77777777" w:rsidR="00216B32" w:rsidRPr="008827E9" w:rsidRDefault="00216B32">
      <w:pPr>
        <w:tabs>
          <w:tab w:val="left" w:pos="0"/>
          <w:tab w:val="left" w:pos="567"/>
        </w:tabs>
        <w:ind w:right="24"/>
        <w:jc w:val="both"/>
        <w:rPr>
          <w:rFonts w:ascii="Times New Roman" w:hAnsi="Times New Roman" w:cs="Times New Roman"/>
          <w:color w:val="auto"/>
          <w:sz w:val="18"/>
          <w:szCs w:val="18"/>
        </w:rPr>
      </w:pPr>
    </w:p>
    <w:p w14:paraId="2E88B53D" w14:textId="77777777" w:rsidR="00216B32" w:rsidRPr="008827E9" w:rsidRDefault="00757B4E">
      <w:pPr>
        <w:pStyle w:val="af4"/>
        <w:numPr>
          <w:ilvl w:val="0"/>
          <w:numId w:val="1"/>
        </w:numPr>
        <w:tabs>
          <w:tab w:val="left" w:pos="284"/>
          <w:tab w:val="left" w:pos="567"/>
        </w:tabs>
        <w:ind w:left="0" w:right="24"/>
        <w:jc w:val="center"/>
        <w:rPr>
          <w:rFonts w:ascii="Times New Roman" w:hAnsi="Times New Roman" w:cs="Times New Roman"/>
          <w:b/>
          <w:color w:val="auto"/>
          <w:sz w:val="18"/>
          <w:szCs w:val="18"/>
        </w:rPr>
      </w:pPr>
      <w:r w:rsidRPr="008827E9">
        <w:rPr>
          <w:rFonts w:ascii="Times New Roman" w:eastAsiaTheme="minorHAnsi" w:hAnsi="Times New Roman" w:cs="Times New Roman"/>
          <w:b/>
          <w:sz w:val="18"/>
          <w:szCs w:val="18"/>
        </w:rPr>
        <w:t>МЕСТОНАХОЖДЕНИЕ И РЕКВИЗИТЫ СТОРОН</w:t>
      </w:r>
    </w:p>
    <w:tbl>
      <w:tblPr>
        <w:tblStyle w:val="af9"/>
        <w:tblW w:w="10343" w:type="dxa"/>
        <w:tblLayout w:type="fixed"/>
        <w:tblLook w:val="04A0" w:firstRow="1" w:lastRow="0" w:firstColumn="1" w:lastColumn="0" w:noHBand="0" w:noVBand="1"/>
      </w:tblPr>
      <w:tblGrid>
        <w:gridCol w:w="10343"/>
      </w:tblGrid>
      <w:tr w:rsidR="00216B32" w:rsidRPr="008827E9" w14:paraId="6D6051FA" w14:textId="77777777" w:rsidTr="00994DDB">
        <w:tc>
          <w:tcPr>
            <w:tcW w:w="10343" w:type="dxa"/>
          </w:tcPr>
          <w:p w14:paraId="4D9D9FD4" w14:textId="77777777" w:rsidR="00216B32" w:rsidRPr="008827E9" w:rsidRDefault="00757B4E">
            <w:pPr>
              <w:keepNext/>
              <w:contextualSpacing/>
              <w:rPr>
                <w:rFonts w:ascii="Times New Roman" w:hAnsi="Times New Roman" w:cs="Times New Roman"/>
                <w:b/>
                <w:bCs/>
                <w:sz w:val="18"/>
                <w:szCs w:val="18"/>
              </w:rPr>
            </w:pPr>
            <w:r w:rsidRPr="008827E9">
              <w:rPr>
                <w:rFonts w:ascii="Times New Roman" w:hAnsi="Times New Roman" w:cs="Times New Roman"/>
                <w:b/>
                <w:bCs/>
                <w:sz w:val="18"/>
                <w:szCs w:val="18"/>
              </w:rPr>
              <w:t xml:space="preserve">ЗАСТРОЙЩИК: </w:t>
            </w:r>
          </w:p>
          <w:p w14:paraId="67C83B1C" w14:textId="77777777" w:rsidR="008827E9" w:rsidRDefault="00757B4E">
            <w:pPr>
              <w:keepNext/>
              <w:tabs>
                <w:tab w:val="left" w:pos="142"/>
              </w:tabs>
              <w:contextualSpacing/>
              <w:rPr>
                <w:rFonts w:ascii="Times New Roman" w:eastAsiaTheme="minorEastAsia" w:hAnsi="Times New Roman" w:cs="Times New Roman"/>
                <w:sz w:val="18"/>
                <w:szCs w:val="18"/>
              </w:rPr>
            </w:pPr>
            <w:r w:rsidRPr="008827E9">
              <w:rPr>
                <w:rFonts w:ascii="Times New Roman" w:eastAsiaTheme="minorEastAsia" w:hAnsi="Times New Roman" w:cs="Times New Roman"/>
                <w:b/>
                <w:sz w:val="18"/>
                <w:szCs w:val="18"/>
              </w:rPr>
              <w:t>ООО «Специализированный застройщик «</w:t>
            </w:r>
            <w:r w:rsidRPr="008827E9">
              <w:rPr>
                <w:rFonts w:ascii="Times New Roman" w:hAnsi="Times New Roman" w:cs="Times New Roman"/>
                <w:b/>
                <w:sz w:val="18"/>
                <w:szCs w:val="18"/>
              </w:rPr>
              <w:t>Эко-Город</w:t>
            </w:r>
            <w:r w:rsidRPr="008827E9">
              <w:rPr>
                <w:rFonts w:ascii="Times New Roman" w:eastAsiaTheme="minorEastAsia" w:hAnsi="Times New Roman" w:cs="Times New Roman"/>
                <w:b/>
                <w:sz w:val="18"/>
                <w:szCs w:val="18"/>
              </w:rPr>
              <w:t>»</w:t>
            </w:r>
            <w:r w:rsidRPr="008827E9">
              <w:rPr>
                <w:rFonts w:ascii="Times New Roman" w:eastAsiaTheme="minorEastAsia" w:hAnsi="Times New Roman" w:cs="Times New Roman"/>
                <w:sz w:val="18"/>
                <w:szCs w:val="18"/>
              </w:rPr>
              <w:t xml:space="preserve"> </w:t>
            </w:r>
          </w:p>
          <w:p w14:paraId="0B46715D" w14:textId="07908DD3" w:rsidR="00216B32" w:rsidRPr="008827E9" w:rsidRDefault="00757B4E">
            <w:pPr>
              <w:keepNext/>
              <w:tabs>
                <w:tab w:val="left" w:pos="142"/>
              </w:tabs>
              <w:contextualSpacing/>
              <w:rPr>
                <w:rFonts w:ascii="Times New Roman" w:hAnsi="Times New Roman" w:cs="Times New Roman"/>
                <w:sz w:val="18"/>
                <w:szCs w:val="18"/>
              </w:rPr>
            </w:pPr>
            <w:r w:rsidRPr="008827E9">
              <w:rPr>
                <w:rFonts w:ascii="Times New Roman" w:hAnsi="Times New Roman" w:cs="Times New Roman"/>
                <w:sz w:val="18"/>
                <w:szCs w:val="18"/>
              </w:rPr>
              <w:t xml:space="preserve">ИНН 3907206489, КПП </w:t>
            </w:r>
            <w:r w:rsidRPr="008827E9">
              <w:rPr>
                <w:rFonts w:ascii="Times New Roman" w:eastAsiaTheme="minorHAnsi" w:hAnsi="Times New Roman" w:cs="Times New Roman"/>
                <w:sz w:val="18"/>
                <w:szCs w:val="18"/>
                <w:lang w:eastAsia="en-US"/>
              </w:rPr>
              <w:t xml:space="preserve">390601001, </w:t>
            </w:r>
            <w:r w:rsidRPr="008827E9">
              <w:rPr>
                <w:rFonts w:ascii="Times New Roman" w:hAnsi="Times New Roman" w:cs="Times New Roman"/>
                <w:sz w:val="18"/>
                <w:szCs w:val="18"/>
              </w:rPr>
              <w:t>ОГРН 1093925028560;</w:t>
            </w:r>
          </w:p>
          <w:p w14:paraId="2877A240" w14:textId="77777777" w:rsidR="00216B32" w:rsidRPr="008827E9" w:rsidRDefault="00757B4E">
            <w:pPr>
              <w:keepNext/>
              <w:tabs>
                <w:tab w:val="left" w:pos="142"/>
              </w:tabs>
              <w:contextualSpacing/>
              <w:jc w:val="both"/>
              <w:rPr>
                <w:rFonts w:ascii="Times New Roman" w:eastAsiaTheme="minorHAnsi" w:hAnsi="Times New Roman" w:cs="Times New Roman"/>
                <w:sz w:val="18"/>
                <w:szCs w:val="18"/>
                <w:lang w:eastAsia="en-US"/>
              </w:rPr>
            </w:pPr>
            <w:r w:rsidRPr="008827E9">
              <w:rPr>
                <w:rFonts w:ascii="Times New Roman" w:hAnsi="Times New Roman" w:cs="Times New Roman"/>
                <w:sz w:val="18"/>
                <w:szCs w:val="18"/>
              </w:rPr>
              <w:t xml:space="preserve">Адрес: </w:t>
            </w:r>
            <w:r w:rsidRPr="008827E9">
              <w:rPr>
                <w:rFonts w:ascii="Times New Roman" w:eastAsiaTheme="minorHAnsi" w:hAnsi="Times New Roman" w:cs="Times New Roman"/>
                <w:sz w:val="18"/>
                <w:szCs w:val="18"/>
                <w:lang w:eastAsia="en-US"/>
              </w:rPr>
              <w:t xml:space="preserve">236014, Калининградская обл., г. Калининград, </w:t>
            </w:r>
            <w:proofErr w:type="spellStart"/>
            <w:r w:rsidRPr="008827E9">
              <w:rPr>
                <w:rFonts w:ascii="Times New Roman" w:eastAsiaTheme="minorHAnsi" w:hAnsi="Times New Roman" w:cs="Times New Roman"/>
                <w:sz w:val="18"/>
                <w:szCs w:val="18"/>
                <w:lang w:eastAsia="en-US"/>
              </w:rPr>
              <w:t>пр-кт</w:t>
            </w:r>
            <w:proofErr w:type="spellEnd"/>
            <w:r w:rsidRPr="008827E9">
              <w:rPr>
                <w:rFonts w:ascii="Times New Roman" w:eastAsiaTheme="minorHAnsi" w:hAnsi="Times New Roman" w:cs="Times New Roman"/>
                <w:sz w:val="18"/>
                <w:szCs w:val="18"/>
                <w:lang w:eastAsia="en-US"/>
              </w:rPr>
              <w:t xml:space="preserve"> Советский, д. 187, офис 11;</w:t>
            </w:r>
          </w:p>
          <w:p w14:paraId="019E4867" w14:textId="77777777" w:rsidR="00DE1B2A" w:rsidRDefault="00DE1B2A" w:rsidP="00DE1B2A">
            <w:pPr>
              <w:keepNext/>
              <w:contextualSpacing/>
              <w:rPr>
                <w:rFonts w:ascii="Times New Roman" w:eastAsiaTheme="minorEastAsia" w:hAnsi="Times New Roman" w:cs="Times New Roman"/>
                <w:color w:val="auto"/>
                <w:sz w:val="18"/>
                <w:szCs w:val="18"/>
              </w:rPr>
            </w:pPr>
            <w:r w:rsidRPr="000C5233">
              <w:rPr>
                <w:rFonts w:ascii="Times New Roman" w:eastAsiaTheme="minorEastAsia" w:hAnsi="Times New Roman" w:cs="Times New Roman"/>
                <w:color w:val="auto"/>
                <w:sz w:val="18"/>
                <w:szCs w:val="18"/>
              </w:rPr>
              <w:t xml:space="preserve">р/с </w:t>
            </w:r>
            <w:r w:rsidRPr="00DE1B2A">
              <w:rPr>
                <w:rFonts w:ascii="Times New Roman" w:eastAsiaTheme="minorEastAsia" w:hAnsi="Times New Roman" w:cs="Times New Roman"/>
                <w:bCs/>
                <w:iCs/>
                <w:color w:val="auto"/>
                <w:sz w:val="18"/>
                <w:szCs w:val="18"/>
              </w:rPr>
              <w:t xml:space="preserve">40702810532580000677 </w:t>
            </w:r>
            <w:r w:rsidRPr="0080227C">
              <w:rPr>
                <w:rFonts w:ascii="Times New Roman" w:eastAsiaTheme="minorEastAsia" w:hAnsi="Times New Roman" w:cs="Times New Roman"/>
                <w:color w:val="auto"/>
                <w:sz w:val="18"/>
                <w:szCs w:val="18"/>
              </w:rPr>
              <w:t xml:space="preserve">в </w:t>
            </w:r>
            <w:r w:rsidRPr="0080227C">
              <w:rPr>
                <w:rFonts w:ascii="Times New Roman" w:eastAsiaTheme="minorEastAsia" w:hAnsi="Times New Roman" w:cs="Times New Roman"/>
                <w:iCs/>
                <w:color w:val="auto"/>
                <w:sz w:val="18"/>
                <w:szCs w:val="18"/>
              </w:rPr>
              <w:t>ФИЛИАЛЕ САНКТ-ПЕТЕРБУРГСКИЙ АКЦИОНЕРНОГО ОБЩЕСТВА АЛЬФА-БАНК</w:t>
            </w:r>
            <w:r w:rsidRPr="0080227C">
              <w:rPr>
                <w:rFonts w:ascii="Times New Roman" w:eastAsiaTheme="minorEastAsia" w:hAnsi="Times New Roman" w:cs="Times New Roman"/>
                <w:color w:val="auto"/>
                <w:sz w:val="18"/>
                <w:szCs w:val="18"/>
              </w:rPr>
              <w:t xml:space="preserve">, </w:t>
            </w:r>
          </w:p>
          <w:p w14:paraId="6EF81067" w14:textId="3E208BC1" w:rsidR="00DE1B2A" w:rsidRPr="000C5233" w:rsidRDefault="00DE1B2A" w:rsidP="00DE1B2A">
            <w:pPr>
              <w:keepNext/>
              <w:contextualSpacing/>
              <w:rPr>
                <w:rFonts w:ascii="Times New Roman" w:hAnsi="Times New Roman" w:cs="Times New Roman"/>
                <w:color w:val="auto"/>
                <w:sz w:val="18"/>
                <w:szCs w:val="18"/>
              </w:rPr>
            </w:pPr>
            <w:r w:rsidRPr="0080227C">
              <w:rPr>
                <w:rFonts w:ascii="Times New Roman" w:eastAsiaTheme="minorEastAsia" w:hAnsi="Times New Roman" w:cs="Times New Roman"/>
                <w:color w:val="auto"/>
                <w:sz w:val="18"/>
                <w:szCs w:val="18"/>
              </w:rPr>
              <w:t xml:space="preserve">к/с 30101810600000000786 БИК </w:t>
            </w:r>
            <w:r w:rsidRPr="0080227C">
              <w:rPr>
                <w:rFonts w:ascii="Times New Roman" w:eastAsiaTheme="minorEastAsia" w:hAnsi="Times New Roman" w:cs="Times New Roman"/>
                <w:iCs/>
                <w:color w:val="auto"/>
                <w:sz w:val="18"/>
                <w:szCs w:val="18"/>
              </w:rPr>
              <w:t>044030786</w:t>
            </w:r>
            <w:r w:rsidRPr="000C5233">
              <w:rPr>
                <w:rFonts w:ascii="Times New Roman" w:eastAsiaTheme="minorEastAsia" w:hAnsi="Times New Roman" w:cs="Times New Roman"/>
                <w:color w:val="auto"/>
                <w:sz w:val="18"/>
                <w:szCs w:val="18"/>
              </w:rPr>
              <w:t xml:space="preserve">                                  </w:t>
            </w:r>
          </w:p>
          <w:p w14:paraId="3C7D0EED" w14:textId="77777777" w:rsidR="00216B32" w:rsidRPr="008827E9" w:rsidRDefault="00757B4E">
            <w:pPr>
              <w:keepNext/>
              <w:contextualSpacing/>
              <w:jc w:val="both"/>
              <w:rPr>
                <w:rFonts w:ascii="Times New Roman" w:hAnsi="Times New Roman" w:cs="Times New Roman"/>
                <w:sz w:val="18"/>
                <w:szCs w:val="18"/>
              </w:rPr>
            </w:pPr>
            <w:r w:rsidRPr="008827E9">
              <w:rPr>
                <w:rFonts w:ascii="Times New Roman" w:hAnsi="Times New Roman" w:cs="Times New Roman"/>
                <w:sz w:val="18"/>
                <w:szCs w:val="18"/>
              </w:rPr>
              <w:t xml:space="preserve">                                   </w:t>
            </w:r>
          </w:p>
          <w:p w14:paraId="24B26EFE" w14:textId="77777777" w:rsidR="00216B32" w:rsidRPr="008827E9" w:rsidRDefault="00757B4E">
            <w:pPr>
              <w:contextualSpacing/>
              <w:jc w:val="right"/>
              <w:rPr>
                <w:rFonts w:ascii="Times New Roman" w:hAnsi="Times New Roman" w:cs="Times New Roman"/>
                <w:sz w:val="18"/>
                <w:szCs w:val="18"/>
              </w:rPr>
            </w:pPr>
            <w:r w:rsidRPr="008827E9">
              <w:rPr>
                <w:rFonts w:ascii="Times New Roman" w:hAnsi="Times New Roman" w:cs="Times New Roman"/>
                <w:sz w:val="18"/>
                <w:szCs w:val="18"/>
              </w:rPr>
              <w:t xml:space="preserve">Генеральный директор __________________________________________ / </w:t>
            </w:r>
            <w:proofErr w:type="spellStart"/>
            <w:r w:rsidRPr="008827E9">
              <w:rPr>
                <w:rFonts w:ascii="Times New Roman" w:hAnsi="Times New Roman" w:cs="Times New Roman"/>
                <w:sz w:val="18"/>
                <w:szCs w:val="18"/>
              </w:rPr>
              <w:t>Качанович</w:t>
            </w:r>
            <w:proofErr w:type="spellEnd"/>
            <w:r w:rsidRPr="008827E9">
              <w:rPr>
                <w:rFonts w:ascii="Times New Roman" w:hAnsi="Times New Roman" w:cs="Times New Roman"/>
                <w:sz w:val="18"/>
                <w:szCs w:val="18"/>
              </w:rPr>
              <w:t xml:space="preserve"> А.Н./</w:t>
            </w:r>
          </w:p>
          <w:p w14:paraId="6C58D864" w14:textId="03C642D9" w:rsidR="00216B32" w:rsidRPr="008827E9" w:rsidRDefault="00757B4E">
            <w:pPr>
              <w:tabs>
                <w:tab w:val="left" w:pos="5860"/>
              </w:tabs>
              <w:contextualSpacing/>
              <w:rPr>
                <w:rFonts w:ascii="Times New Roman" w:hAnsi="Times New Roman" w:cs="Times New Roman"/>
                <w:i/>
                <w:sz w:val="18"/>
                <w:szCs w:val="18"/>
              </w:rPr>
            </w:pPr>
            <w:r w:rsidRPr="008827E9">
              <w:rPr>
                <w:rFonts w:ascii="Times New Roman" w:hAnsi="Times New Roman" w:cs="Times New Roman"/>
                <w:sz w:val="18"/>
                <w:szCs w:val="18"/>
              </w:rPr>
              <w:t xml:space="preserve">                                                                                                        </w:t>
            </w:r>
            <w:r w:rsidR="008827E9">
              <w:rPr>
                <w:rFonts w:ascii="Times New Roman" w:hAnsi="Times New Roman" w:cs="Times New Roman"/>
                <w:sz w:val="18"/>
                <w:szCs w:val="18"/>
              </w:rPr>
              <w:t xml:space="preserve">                            </w:t>
            </w:r>
            <w:r w:rsidRPr="008827E9">
              <w:rPr>
                <w:rFonts w:ascii="Times New Roman" w:hAnsi="Times New Roman" w:cs="Times New Roman"/>
                <w:sz w:val="18"/>
                <w:szCs w:val="18"/>
              </w:rPr>
              <w:t xml:space="preserve">  </w:t>
            </w:r>
            <w:r w:rsidRPr="008827E9">
              <w:rPr>
                <w:rFonts w:ascii="Times New Roman" w:hAnsi="Times New Roman" w:cs="Times New Roman"/>
                <w:i/>
                <w:sz w:val="18"/>
                <w:szCs w:val="18"/>
              </w:rPr>
              <w:t xml:space="preserve">подпись   </w:t>
            </w:r>
          </w:p>
          <w:p w14:paraId="27727788" w14:textId="77777777" w:rsidR="00216B32" w:rsidRPr="008827E9" w:rsidRDefault="00216B32">
            <w:pPr>
              <w:tabs>
                <w:tab w:val="left" w:pos="5860"/>
              </w:tabs>
              <w:contextualSpacing/>
              <w:rPr>
                <w:rFonts w:ascii="Times New Roman" w:hAnsi="Times New Roman" w:cs="Times New Roman"/>
                <w:bCs/>
                <w:i/>
                <w:color w:val="auto"/>
                <w:sz w:val="18"/>
                <w:szCs w:val="18"/>
              </w:rPr>
            </w:pPr>
          </w:p>
        </w:tc>
      </w:tr>
      <w:tr w:rsidR="00216B32" w:rsidRPr="008827E9" w14:paraId="7D5F1060" w14:textId="77777777" w:rsidTr="00994DDB">
        <w:tc>
          <w:tcPr>
            <w:tcW w:w="10343" w:type="dxa"/>
          </w:tcPr>
          <w:p w14:paraId="2335DF28" w14:textId="77777777" w:rsidR="00216B32" w:rsidRPr="008827E9" w:rsidRDefault="00757B4E">
            <w:pPr>
              <w:rPr>
                <w:rFonts w:ascii="Times New Roman" w:eastAsia="Times New Roman" w:hAnsi="Times New Roman" w:cs="Times New Roman"/>
                <w:b/>
                <w:bCs/>
                <w:color w:val="auto"/>
                <w:sz w:val="18"/>
                <w:szCs w:val="18"/>
                <w:lang w:eastAsia="en-US"/>
              </w:rPr>
            </w:pPr>
            <w:r w:rsidRPr="008827E9">
              <w:rPr>
                <w:rFonts w:ascii="Times New Roman" w:eastAsia="Times New Roman" w:hAnsi="Times New Roman" w:cs="Times New Roman"/>
                <w:b/>
                <w:bCs/>
                <w:color w:val="auto"/>
                <w:sz w:val="18"/>
                <w:szCs w:val="18"/>
                <w:lang w:eastAsia="en-US"/>
              </w:rPr>
              <w:t>УЧАСТНИК ДОЛЕВОГО СТРОИТЕЛЬСТВА:</w:t>
            </w:r>
          </w:p>
          <w:p w14:paraId="64BEB468" w14:textId="77777777" w:rsidR="00216B32" w:rsidRPr="008827E9" w:rsidRDefault="00216B32">
            <w:pPr>
              <w:rPr>
                <w:rFonts w:ascii="Times New Roman" w:hAnsi="Times New Roman" w:cs="Times New Roman"/>
                <w:b/>
                <w:bCs/>
                <w:color w:val="auto"/>
                <w:sz w:val="18"/>
                <w:szCs w:val="18"/>
              </w:rPr>
            </w:pPr>
          </w:p>
          <w:p w14:paraId="37133F62" w14:textId="77777777" w:rsidR="00216B32" w:rsidRPr="008827E9" w:rsidRDefault="00757B4E">
            <w:pPr>
              <w:jc w:val="center"/>
              <w:rPr>
                <w:rFonts w:ascii="Times New Roman" w:hAnsi="Times New Roman" w:cs="Times New Roman"/>
                <w:color w:val="auto"/>
                <w:sz w:val="18"/>
                <w:szCs w:val="18"/>
              </w:rPr>
            </w:pPr>
            <w:r w:rsidRPr="008827E9">
              <w:rPr>
                <w:rFonts w:ascii="Times New Roman" w:eastAsia="Times New Roman" w:hAnsi="Times New Roman" w:cs="Times New Roman"/>
                <w:color w:val="auto"/>
                <w:sz w:val="18"/>
                <w:szCs w:val="18"/>
                <w:lang w:eastAsia="en-US"/>
              </w:rPr>
              <w:t>___________________________________________________________________________________________________</w:t>
            </w:r>
          </w:p>
          <w:p w14:paraId="7873610C" w14:textId="77777777" w:rsidR="00216B32" w:rsidRPr="008827E9" w:rsidRDefault="00757B4E">
            <w:pPr>
              <w:jc w:val="center"/>
              <w:rPr>
                <w:rFonts w:ascii="Times New Roman" w:hAnsi="Times New Roman" w:cs="Times New Roman"/>
                <w:i/>
                <w:color w:val="auto"/>
                <w:sz w:val="18"/>
                <w:szCs w:val="18"/>
              </w:rPr>
            </w:pPr>
            <w:r w:rsidRPr="008827E9">
              <w:rPr>
                <w:rFonts w:ascii="Times New Roman" w:eastAsia="Times New Roman" w:hAnsi="Times New Roman" w:cs="Times New Roman"/>
                <w:i/>
                <w:color w:val="auto"/>
                <w:sz w:val="18"/>
                <w:szCs w:val="18"/>
                <w:lang w:eastAsia="en-US"/>
              </w:rPr>
              <w:t xml:space="preserve">подпись и расшифровка подписи собственноручно </w:t>
            </w:r>
          </w:p>
        </w:tc>
      </w:tr>
    </w:tbl>
    <w:p w14:paraId="43043F5E" w14:textId="77777777" w:rsidR="00216B32" w:rsidRPr="008827E9" w:rsidRDefault="00757B4E">
      <w:pPr>
        <w:pageBreakBefore/>
        <w:contextualSpacing/>
        <w:jc w:val="right"/>
        <w:rPr>
          <w:rFonts w:ascii="Times New Roman" w:hAnsi="Times New Roman" w:cs="Times New Roman"/>
          <w:b/>
          <w:bCs/>
          <w:color w:val="auto"/>
          <w:sz w:val="18"/>
          <w:szCs w:val="18"/>
        </w:rPr>
      </w:pPr>
      <w:r w:rsidRPr="008827E9">
        <w:rPr>
          <w:rFonts w:ascii="Times New Roman" w:eastAsiaTheme="minorHAnsi" w:hAnsi="Times New Roman" w:cs="Times New Roman"/>
          <w:b/>
          <w:bCs/>
          <w:color w:val="auto"/>
          <w:sz w:val="18"/>
          <w:szCs w:val="18"/>
        </w:rPr>
        <w:lastRenderedPageBreak/>
        <w:t xml:space="preserve">Приложение №1 </w:t>
      </w:r>
    </w:p>
    <w:p w14:paraId="14FFC2CE" w14:textId="77777777" w:rsidR="00216B32" w:rsidRPr="008827E9" w:rsidRDefault="00757B4E">
      <w:pPr>
        <w:contextualSpacing/>
        <w:jc w:val="center"/>
        <w:rPr>
          <w:rFonts w:ascii="Times New Roman" w:hAnsi="Times New Roman" w:cs="Times New Roman"/>
          <w:b/>
          <w:bCs/>
          <w:color w:val="auto"/>
          <w:sz w:val="18"/>
          <w:szCs w:val="18"/>
        </w:rPr>
      </w:pPr>
      <w:r w:rsidRPr="008827E9">
        <w:rPr>
          <w:rFonts w:ascii="Times New Roman" w:eastAsiaTheme="minorHAnsi" w:hAnsi="Times New Roman" w:cs="Times New Roman"/>
          <w:b/>
          <w:bCs/>
          <w:color w:val="auto"/>
          <w:sz w:val="18"/>
          <w:szCs w:val="18"/>
        </w:rPr>
        <w:t>План Объекта долевого строительства,</w:t>
      </w:r>
    </w:p>
    <w:p w14:paraId="01CFA624" w14:textId="77777777" w:rsidR="00216B32" w:rsidRPr="008827E9" w:rsidRDefault="00757B4E">
      <w:pPr>
        <w:tabs>
          <w:tab w:val="left" w:leader="underscore" w:pos="9562"/>
        </w:tabs>
        <w:contextualSpacing/>
        <w:rPr>
          <w:rFonts w:ascii="Times New Roman" w:hAnsi="Times New Roman" w:cs="Times New Roman"/>
          <w:sz w:val="18"/>
          <w:szCs w:val="18"/>
          <w:highlight w:val="yellow"/>
        </w:rPr>
      </w:pPr>
      <w:r w:rsidRPr="008827E9">
        <w:rPr>
          <w:rFonts w:ascii="Times New Roman" w:hAnsi="Times New Roman" w:cs="Times New Roman"/>
          <w:sz w:val="18"/>
          <w:szCs w:val="18"/>
          <w:highlight w:val="yellow"/>
          <w:lang w:bidi="ar-SA"/>
        </w:rPr>
        <w:t xml:space="preserve"> </w:t>
      </w:r>
    </w:p>
    <w:tbl>
      <w:tblPr>
        <w:tblpPr w:leftFromText="180" w:rightFromText="180" w:vertAnchor="text" w:horzAnchor="margin" w:tblpXSpec="center" w:tblpY="4"/>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567"/>
        <w:gridCol w:w="738"/>
        <w:gridCol w:w="713"/>
        <w:gridCol w:w="959"/>
        <w:gridCol w:w="992"/>
        <w:gridCol w:w="851"/>
        <w:gridCol w:w="1157"/>
        <w:gridCol w:w="827"/>
        <w:gridCol w:w="1418"/>
        <w:gridCol w:w="1272"/>
      </w:tblGrid>
      <w:tr w:rsidR="00757B4E" w:rsidRPr="008827E9" w14:paraId="3713D729" w14:textId="77777777" w:rsidTr="00687A82">
        <w:tc>
          <w:tcPr>
            <w:tcW w:w="964" w:type="dxa"/>
          </w:tcPr>
          <w:p w14:paraId="26B9F786" w14:textId="77777777" w:rsidR="00757B4E" w:rsidRPr="008827E9" w:rsidRDefault="00757B4E" w:rsidP="00687A82">
            <w:pPr>
              <w:ind w:left="-108" w:right="-108"/>
              <w:jc w:val="center"/>
              <w:rPr>
                <w:rFonts w:ascii="Times New Roman" w:hAnsi="Times New Roman" w:cs="Times New Roman"/>
                <w:b/>
                <w:sz w:val="16"/>
                <w:szCs w:val="16"/>
                <w:lang w:eastAsia="en-US"/>
              </w:rPr>
            </w:pPr>
            <w:r w:rsidRPr="008827E9">
              <w:rPr>
                <w:rFonts w:ascii="Times New Roman" w:eastAsia="Times New Roman" w:hAnsi="Times New Roman" w:cs="Times New Roman"/>
                <w:b/>
                <w:sz w:val="16"/>
                <w:szCs w:val="16"/>
                <w:lang w:eastAsia="en-US" w:bidi="ar-SA"/>
              </w:rPr>
              <w:t>Условный номер жилого помещения (квартиры)</w:t>
            </w:r>
          </w:p>
        </w:tc>
        <w:tc>
          <w:tcPr>
            <w:tcW w:w="567" w:type="dxa"/>
          </w:tcPr>
          <w:p w14:paraId="475989D3" w14:textId="77777777" w:rsidR="00757B4E" w:rsidRPr="008827E9" w:rsidRDefault="00757B4E" w:rsidP="00687A82">
            <w:pPr>
              <w:ind w:left="-108" w:right="-108"/>
              <w:jc w:val="center"/>
              <w:rPr>
                <w:rFonts w:ascii="Times New Roman" w:hAnsi="Times New Roman" w:cs="Times New Roman"/>
                <w:b/>
                <w:sz w:val="16"/>
                <w:szCs w:val="16"/>
                <w:lang w:eastAsia="en-US"/>
              </w:rPr>
            </w:pPr>
            <w:r w:rsidRPr="008827E9">
              <w:rPr>
                <w:rFonts w:ascii="Times New Roman" w:eastAsia="Times New Roman" w:hAnsi="Times New Roman" w:cs="Times New Roman"/>
                <w:b/>
                <w:sz w:val="16"/>
                <w:szCs w:val="16"/>
                <w:lang w:eastAsia="en-US" w:bidi="ar-SA"/>
              </w:rPr>
              <w:t>Этаж расположения</w:t>
            </w:r>
          </w:p>
        </w:tc>
        <w:tc>
          <w:tcPr>
            <w:tcW w:w="738" w:type="dxa"/>
          </w:tcPr>
          <w:p w14:paraId="51093BB1" w14:textId="77777777" w:rsidR="00757B4E" w:rsidRPr="008827E9" w:rsidRDefault="00757B4E" w:rsidP="00687A82">
            <w:pPr>
              <w:ind w:left="-108" w:right="-108"/>
              <w:jc w:val="center"/>
              <w:rPr>
                <w:rFonts w:ascii="Times New Roman" w:hAnsi="Times New Roman" w:cs="Times New Roman"/>
                <w:b/>
                <w:sz w:val="16"/>
                <w:szCs w:val="16"/>
                <w:lang w:eastAsia="en-US"/>
              </w:rPr>
            </w:pPr>
            <w:r w:rsidRPr="008827E9">
              <w:rPr>
                <w:rFonts w:ascii="Times New Roman" w:eastAsia="Times New Roman" w:hAnsi="Times New Roman" w:cs="Times New Roman"/>
                <w:b/>
                <w:sz w:val="16"/>
                <w:szCs w:val="16"/>
                <w:lang w:eastAsia="en-US" w:bidi="ar-SA"/>
              </w:rPr>
              <w:t>Номер подъезда</w:t>
            </w:r>
          </w:p>
        </w:tc>
        <w:tc>
          <w:tcPr>
            <w:tcW w:w="713" w:type="dxa"/>
          </w:tcPr>
          <w:p w14:paraId="6A43DF8C" w14:textId="77777777" w:rsidR="00757B4E" w:rsidRPr="008827E9" w:rsidRDefault="00757B4E" w:rsidP="00687A82">
            <w:pPr>
              <w:ind w:left="-108" w:right="-108"/>
              <w:jc w:val="center"/>
              <w:rPr>
                <w:rFonts w:ascii="Times New Roman" w:hAnsi="Times New Roman" w:cs="Times New Roman"/>
                <w:b/>
                <w:sz w:val="16"/>
                <w:szCs w:val="16"/>
                <w:lang w:eastAsia="en-US"/>
              </w:rPr>
            </w:pPr>
            <w:r w:rsidRPr="008827E9">
              <w:rPr>
                <w:rFonts w:ascii="Times New Roman" w:eastAsia="Times New Roman" w:hAnsi="Times New Roman" w:cs="Times New Roman"/>
                <w:b/>
                <w:sz w:val="16"/>
                <w:szCs w:val="16"/>
                <w:lang w:eastAsia="en-US" w:bidi="ar-SA"/>
              </w:rPr>
              <w:t xml:space="preserve">Проектная общая площадь, </w:t>
            </w:r>
            <w:proofErr w:type="spellStart"/>
            <w:proofErr w:type="gramStart"/>
            <w:r w:rsidRPr="008827E9">
              <w:rPr>
                <w:rFonts w:ascii="Times New Roman" w:eastAsia="Times New Roman" w:hAnsi="Times New Roman" w:cs="Times New Roman"/>
                <w:b/>
                <w:sz w:val="16"/>
                <w:szCs w:val="16"/>
                <w:lang w:eastAsia="en-US" w:bidi="ar-SA"/>
              </w:rPr>
              <w:t>кв.м</w:t>
            </w:r>
            <w:proofErr w:type="spellEnd"/>
            <w:proofErr w:type="gramEnd"/>
          </w:p>
        </w:tc>
        <w:tc>
          <w:tcPr>
            <w:tcW w:w="959" w:type="dxa"/>
          </w:tcPr>
          <w:p w14:paraId="48E3ED6D" w14:textId="77777777" w:rsidR="00757B4E" w:rsidRPr="008827E9" w:rsidRDefault="00757B4E" w:rsidP="00687A82">
            <w:pPr>
              <w:ind w:left="-108" w:right="-108"/>
              <w:jc w:val="center"/>
              <w:rPr>
                <w:rFonts w:ascii="Times New Roman" w:hAnsi="Times New Roman" w:cs="Times New Roman"/>
                <w:b/>
                <w:sz w:val="16"/>
                <w:szCs w:val="16"/>
                <w:lang w:eastAsia="en-US"/>
              </w:rPr>
            </w:pPr>
            <w:r w:rsidRPr="008827E9">
              <w:rPr>
                <w:rFonts w:ascii="Times New Roman" w:eastAsia="Times New Roman" w:hAnsi="Times New Roman" w:cs="Times New Roman"/>
                <w:b/>
                <w:sz w:val="16"/>
                <w:szCs w:val="16"/>
                <w:lang w:eastAsia="en-US" w:bidi="ar-SA"/>
              </w:rPr>
              <w:t>Проектная общая приведенная площадь, кв.м.</w:t>
            </w:r>
          </w:p>
        </w:tc>
        <w:tc>
          <w:tcPr>
            <w:tcW w:w="992" w:type="dxa"/>
          </w:tcPr>
          <w:p w14:paraId="6B185A31" w14:textId="77777777" w:rsidR="00757B4E" w:rsidRPr="008827E9" w:rsidRDefault="00757B4E" w:rsidP="00687A82">
            <w:pPr>
              <w:ind w:left="-108" w:right="-108"/>
              <w:jc w:val="center"/>
              <w:rPr>
                <w:rFonts w:ascii="Times New Roman" w:eastAsia="Times New Roman" w:hAnsi="Times New Roman" w:cs="Times New Roman"/>
                <w:b/>
                <w:sz w:val="16"/>
                <w:szCs w:val="16"/>
                <w:lang w:eastAsia="en-US" w:bidi="ar-SA"/>
              </w:rPr>
            </w:pPr>
            <w:r w:rsidRPr="008827E9">
              <w:rPr>
                <w:rFonts w:ascii="Times New Roman" w:eastAsia="Times New Roman" w:hAnsi="Times New Roman" w:cs="Times New Roman"/>
                <w:b/>
                <w:color w:val="auto"/>
                <w:sz w:val="16"/>
                <w:szCs w:val="16"/>
              </w:rPr>
              <w:t xml:space="preserve">Проектная общая площадь без понижающих </w:t>
            </w:r>
            <w:proofErr w:type="spellStart"/>
            <w:r w:rsidRPr="008827E9">
              <w:rPr>
                <w:rFonts w:ascii="Times New Roman" w:eastAsia="Times New Roman" w:hAnsi="Times New Roman" w:cs="Times New Roman"/>
                <w:b/>
                <w:color w:val="auto"/>
                <w:sz w:val="16"/>
                <w:szCs w:val="16"/>
              </w:rPr>
              <w:t>коэфф</w:t>
            </w:r>
            <w:proofErr w:type="spellEnd"/>
            <w:r w:rsidRPr="008827E9">
              <w:rPr>
                <w:rFonts w:ascii="Times New Roman" w:eastAsia="Times New Roman" w:hAnsi="Times New Roman" w:cs="Times New Roman"/>
                <w:b/>
                <w:color w:val="auto"/>
                <w:sz w:val="16"/>
                <w:szCs w:val="16"/>
              </w:rPr>
              <w:t>.</w:t>
            </w:r>
          </w:p>
        </w:tc>
        <w:tc>
          <w:tcPr>
            <w:tcW w:w="851" w:type="dxa"/>
          </w:tcPr>
          <w:p w14:paraId="204903B6" w14:textId="77777777" w:rsidR="00757B4E" w:rsidRPr="008827E9" w:rsidRDefault="00757B4E" w:rsidP="00687A82">
            <w:pPr>
              <w:ind w:left="-108" w:right="-108"/>
              <w:jc w:val="center"/>
              <w:rPr>
                <w:rFonts w:ascii="Times New Roman" w:hAnsi="Times New Roman" w:cs="Times New Roman"/>
                <w:b/>
                <w:sz w:val="16"/>
                <w:szCs w:val="16"/>
                <w:lang w:eastAsia="en-US"/>
              </w:rPr>
            </w:pPr>
            <w:r w:rsidRPr="008827E9">
              <w:rPr>
                <w:rFonts w:ascii="Times New Roman" w:eastAsia="Times New Roman" w:hAnsi="Times New Roman" w:cs="Times New Roman"/>
                <w:b/>
                <w:sz w:val="16"/>
                <w:szCs w:val="16"/>
                <w:lang w:eastAsia="en-US" w:bidi="ar-SA"/>
              </w:rPr>
              <w:t>Количество комнат (</w:t>
            </w:r>
            <w:proofErr w:type="spellStart"/>
            <w:r w:rsidRPr="008827E9">
              <w:rPr>
                <w:rFonts w:ascii="Times New Roman" w:eastAsia="Times New Roman" w:hAnsi="Times New Roman" w:cs="Times New Roman"/>
                <w:b/>
                <w:sz w:val="16"/>
                <w:szCs w:val="16"/>
                <w:lang w:eastAsia="en-US" w:bidi="ar-SA"/>
              </w:rPr>
              <w:t>шт</w:t>
            </w:r>
            <w:proofErr w:type="spellEnd"/>
            <w:r w:rsidRPr="008827E9">
              <w:rPr>
                <w:rFonts w:ascii="Times New Roman" w:eastAsia="Times New Roman" w:hAnsi="Times New Roman" w:cs="Times New Roman"/>
                <w:b/>
                <w:sz w:val="16"/>
                <w:szCs w:val="16"/>
                <w:lang w:eastAsia="en-US" w:bidi="ar-SA"/>
              </w:rPr>
              <w:t>)</w:t>
            </w:r>
          </w:p>
        </w:tc>
        <w:tc>
          <w:tcPr>
            <w:tcW w:w="1157" w:type="dxa"/>
          </w:tcPr>
          <w:p w14:paraId="2C2024FA" w14:textId="77777777" w:rsidR="00757B4E" w:rsidRPr="008827E9" w:rsidRDefault="00757B4E" w:rsidP="00687A82">
            <w:pPr>
              <w:ind w:left="-108" w:right="-107"/>
              <w:jc w:val="center"/>
              <w:rPr>
                <w:rFonts w:ascii="Times New Roman" w:hAnsi="Times New Roman" w:cs="Times New Roman"/>
                <w:b/>
                <w:sz w:val="16"/>
                <w:szCs w:val="16"/>
                <w:lang w:eastAsia="en-US"/>
              </w:rPr>
            </w:pPr>
            <w:r w:rsidRPr="008827E9">
              <w:rPr>
                <w:rFonts w:ascii="Times New Roman" w:eastAsia="Times New Roman" w:hAnsi="Times New Roman" w:cs="Times New Roman"/>
                <w:b/>
                <w:sz w:val="16"/>
                <w:szCs w:val="16"/>
                <w:lang w:eastAsia="en-US" w:bidi="ar-SA"/>
              </w:rPr>
              <w:t>Наименование жилых помещений, входящих в состав объекта долевого строительства</w:t>
            </w:r>
          </w:p>
        </w:tc>
        <w:tc>
          <w:tcPr>
            <w:tcW w:w="827" w:type="dxa"/>
          </w:tcPr>
          <w:p w14:paraId="683745B6" w14:textId="77777777" w:rsidR="00757B4E" w:rsidRPr="008827E9" w:rsidRDefault="00757B4E" w:rsidP="00687A82">
            <w:pPr>
              <w:ind w:left="-108" w:right="-107"/>
              <w:jc w:val="center"/>
              <w:rPr>
                <w:rFonts w:ascii="Times New Roman" w:hAnsi="Times New Roman" w:cs="Times New Roman"/>
                <w:b/>
                <w:sz w:val="16"/>
                <w:szCs w:val="16"/>
                <w:lang w:eastAsia="en-US"/>
              </w:rPr>
            </w:pPr>
            <w:r w:rsidRPr="008827E9">
              <w:rPr>
                <w:rFonts w:ascii="Times New Roman" w:eastAsia="Times New Roman" w:hAnsi="Times New Roman" w:cs="Times New Roman"/>
                <w:b/>
                <w:sz w:val="16"/>
                <w:szCs w:val="16"/>
                <w:lang w:eastAsia="en-US" w:bidi="ar-SA"/>
              </w:rPr>
              <w:t>Площадь жилой комнаты, кв.м.</w:t>
            </w:r>
          </w:p>
        </w:tc>
        <w:tc>
          <w:tcPr>
            <w:tcW w:w="1418" w:type="dxa"/>
          </w:tcPr>
          <w:p w14:paraId="2B7A4E7B" w14:textId="77777777" w:rsidR="00757B4E" w:rsidRPr="008827E9" w:rsidRDefault="00757B4E" w:rsidP="00687A82">
            <w:pPr>
              <w:ind w:left="-108" w:right="-107"/>
              <w:jc w:val="center"/>
              <w:rPr>
                <w:rFonts w:ascii="Times New Roman" w:hAnsi="Times New Roman" w:cs="Times New Roman"/>
                <w:b/>
                <w:sz w:val="16"/>
                <w:szCs w:val="16"/>
                <w:lang w:eastAsia="en-US"/>
              </w:rPr>
            </w:pPr>
            <w:r w:rsidRPr="008827E9">
              <w:rPr>
                <w:rFonts w:ascii="Times New Roman" w:eastAsia="Times New Roman" w:hAnsi="Times New Roman" w:cs="Times New Roman"/>
                <w:b/>
                <w:sz w:val="16"/>
                <w:szCs w:val="16"/>
                <w:lang w:eastAsia="en-US" w:bidi="ar-SA"/>
              </w:rPr>
              <w:t>Наименование помещений, входящих в состав объекта долевого строительства</w:t>
            </w:r>
          </w:p>
        </w:tc>
        <w:tc>
          <w:tcPr>
            <w:tcW w:w="1272" w:type="dxa"/>
          </w:tcPr>
          <w:p w14:paraId="0E2185BA" w14:textId="77777777" w:rsidR="00757B4E" w:rsidRPr="008827E9" w:rsidRDefault="00757B4E" w:rsidP="00687A82">
            <w:pPr>
              <w:ind w:left="-109" w:right="-107"/>
              <w:jc w:val="center"/>
              <w:rPr>
                <w:rFonts w:ascii="Times New Roman" w:hAnsi="Times New Roman" w:cs="Times New Roman"/>
                <w:b/>
                <w:sz w:val="16"/>
                <w:szCs w:val="16"/>
                <w:lang w:eastAsia="en-US"/>
              </w:rPr>
            </w:pPr>
            <w:r w:rsidRPr="008827E9">
              <w:rPr>
                <w:rFonts w:ascii="Times New Roman" w:eastAsia="Times New Roman" w:hAnsi="Times New Roman" w:cs="Times New Roman"/>
                <w:b/>
                <w:sz w:val="16"/>
                <w:szCs w:val="16"/>
                <w:lang w:eastAsia="en-US" w:bidi="ar-SA"/>
              </w:rPr>
              <w:t>Площадь помещений, входящих в состав объекта долевого строительства, кв.м.</w:t>
            </w:r>
          </w:p>
        </w:tc>
      </w:tr>
      <w:tr w:rsidR="00757B4E" w:rsidRPr="008827E9" w14:paraId="0F147C9A" w14:textId="77777777" w:rsidTr="00687A82">
        <w:trPr>
          <w:trHeight w:val="161"/>
        </w:trPr>
        <w:tc>
          <w:tcPr>
            <w:tcW w:w="964" w:type="dxa"/>
            <w:vMerge w:val="restart"/>
          </w:tcPr>
          <w:p w14:paraId="0F320847" w14:textId="77777777" w:rsidR="00757B4E" w:rsidRPr="008827E9" w:rsidRDefault="00757B4E" w:rsidP="00687A82">
            <w:pPr>
              <w:widowControl/>
              <w:jc w:val="center"/>
              <w:rPr>
                <w:rFonts w:ascii="Times New Roman" w:hAnsi="Times New Roman" w:cs="Times New Roman"/>
                <w:sz w:val="16"/>
                <w:szCs w:val="16"/>
                <w:lang w:eastAsia="en-US"/>
              </w:rPr>
            </w:pPr>
          </w:p>
        </w:tc>
        <w:tc>
          <w:tcPr>
            <w:tcW w:w="567" w:type="dxa"/>
            <w:vMerge w:val="restart"/>
          </w:tcPr>
          <w:p w14:paraId="0D74511B" w14:textId="77777777" w:rsidR="00757B4E" w:rsidRPr="008827E9" w:rsidRDefault="00757B4E" w:rsidP="00687A82">
            <w:pPr>
              <w:widowControl/>
              <w:jc w:val="center"/>
              <w:rPr>
                <w:rFonts w:ascii="Times New Roman" w:hAnsi="Times New Roman" w:cs="Times New Roman"/>
                <w:sz w:val="16"/>
                <w:szCs w:val="16"/>
                <w:lang w:eastAsia="en-US"/>
              </w:rPr>
            </w:pPr>
          </w:p>
        </w:tc>
        <w:tc>
          <w:tcPr>
            <w:tcW w:w="738" w:type="dxa"/>
            <w:vMerge w:val="restart"/>
          </w:tcPr>
          <w:p w14:paraId="42582CF5" w14:textId="77777777" w:rsidR="00757B4E" w:rsidRPr="008827E9" w:rsidRDefault="00757B4E" w:rsidP="00687A82">
            <w:pPr>
              <w:widowControl/>
              <w:jc w:val="center"/>
              <w:rPr>
                <w:rFonts w:ascii="Times New Roman" w:hAnsi="Times New Roman" w:cs="Times New Roman"/>
                <w:sz w:val="16"/>
                <w:szCs w:val="16"/>
                <w:lang w:eastAsia="en-US"/>
              </w:rPr>
            </w:pPr>
          </w:p>
        </w:tc>
        <w:tc>
          <w:tcPr>
            <w:tcW w:w="713" w:type="dxa"/>
            <w:vMerge w:val="restart"/>
          </w:tcPr>
          <w:p w14:paraId="4BC19D07" w14:textId="77777777" w:rsidR="00757B4E" w:rsidRPr="008827E9" w:rsidRDefault="00757B4E" w:rsidP="00687A82">
            <w:pPr>
              <w:widowControl/>
              <w:jc w:val="center"/>
              <w:rPr>
                <w:rFonts w:ascii="Times New Roman" w:hAnsi="Times New Roman" w:cs="Times New Roman"/>
                <w:sz w:val="16"/>
                <w:szCs w:val="16"/>
                <w:lang w:eastAsia="en-US"/>
              </w:rPr>
            </w:pPr>
          </w:p>
        </w:tc>
        <w:tc>
          <w:tcPr>
            <w:tcW w:w="959" w:type="dxa"/>
            <w:vMerge w:val="restart"/>
          </w:tcPr>
          <w:p w14:paraId="5DB1F034" w14:textId="77777777" w:rsidR="00757B4E" w:rsidRPr="008827E9" w:rsidRDefault="00757B4E" w:rsidP="00687A82">
            <w:pPr>
              <w:widowControl/>
              <w:jc w:val="center"/>
              <w:rPr>
                <w:rFonts w:ascii="Times New Roman" w:hAnsi="Times New Roman" w:cs="Times New Roman"/>
                <w:sz w:val="16"/>
                <w:szCs w:val="16"/>
                <w:lang w:eastAsia="en-US"/>
              </w:rPr>
            </w:pPr>
          </w:p>
        </w:tc>
        <w:tc>
          <w:tcPr>
            <w:tcW w:w="992" w:type="dxa"/>
            <w:vMerge w:val="restart"/>
          </w:tcPr>
          <w:p w14:paraId="0E58F2DB" w14:textId="77777777" w:rsidR="00757B4E" w:rsidRPr="008827E9" w:rsidRDefault="00757B4E" w:rsidP="00687A82">
            <w:pPr>
              <w:widowControl/>
              <w:jc w:val="center"/>
              <w:rPr>
                <w:rFonts w:ascii="Times New Roman" w:hAnsi="Times New Roman" w:cs="Times New Roman"/>
                <w:sz w:val="16"/>
                <w:szCs w:val="16"/>
                <w:lang w:eastAsia="en-US"/>
              </w:rPr>
            </w:pPr>
          </w:p>
        </w:tc>
        <w:tc>
          <w:tcPr>
            <w:tcW w:w="851" w:type="dxa"/>
            <w:vMerge w:val="restart"/>
          </w:tcPr>
          <w:p w14:paraId="0569679F" w14:textId="77777777" w:rsidR="00757B4E" w:rsidRPr="008827E9" w:rsidRDefault="00757B4E" w:rsidP="00687A82">
            <w:pPr>
              <w:widowControl/>
              <w:jc w:val="center"/>
              <w:rPr>
                <w:rFonts w:ascii="Times New Roman" w:hAnsi="Times New Roman" w:cs="Times New Roman"/>
                <w:sz w:val="16"/>
                <w:szCs w:val="16"/>
                <w:lang w:eastAsia="en-US"/>
              </w:rPr>
            </w:pPr>
          </w:p>
        </w:tc>
        <w:tc>
          <w:tcPr>
            <w:tcW w:w="1157" w:type="dxa"/>
            <w:vMerge w:val="restart"/>
          </w:tcPr>
          <w:p w14:paraId="37B8EABF" w14:textId="77777777" w:rsidR="00757B4E" w:rsidRPr="008827E9" w:rsidRDefault="00757B4E" w:rsidP="00687A82">
            <w:pPr>
              <w:ind w:left="-108" w:right="-108"/>
              <w:jc w:val="center"/>
              <w:rPr>
                <w:rFonts w:ascii="Times New Roman" w:hAnsi="Times New Roman" w:cs="Times New Roman"/>
                <w:bCs/>
                <w:sz w:val="16"/>
                <w:szCs w:val="16"/>
                <w:lang w:eastAsia="en-US"/>
              </w:rPr>
            </w:pPr>
          </w:p>
        </w:tc>
        <w:tc>
          <w:tcPr>
            <w:tcW w:w="827" w:type="dxa"/>
            <w:vMerge w:val="restart"/>
          </w:tcPr>
          <w:p w14:paraId="4C126CC4" w14:textId="77777777" w:rsidR="00757B4E" w:rsidRPr="008827E9" w:rsidRDefault="00757B4E" w:rsidP="00687A82">
            <w:pPr>
              <w:widowControl/>
              <w:jc w:val="center"/>
              <w:rPr>
                <w:rFonts w:ascii="Times New Roman" w:hAnsi="Times New Roman" w:cs="Times New Roman"/>
                <w:bCs/>
                <w:sz w:val="16"/>
                <w:szCs w:val="16"/>
                <w:lang w:eastAsia="en-US"/>
              </w:rPr>
            </w:pPr>
          </w:p>
        </w:tc>
        <w:tc>
          <w:tcPr>
            <w:tcW w:w="1418" w:type="dxa"/>
          </w:tcPr>
          <w:p w14:paraId="79E36AB3" w14:textId="77777777" w:rsidR="00757B4E" w:rsidRPr="008827E9" w:rsidRDefault="00757B4E" w:rsidP="00687A82">
            <w:pPr>
              <w:widowControl/>
              <w:jc w:val="center"/>
              <w:rPr>
                <w:rFonts w:ascii="Times New Roman" w:eastAsia="Times New Roman" w:hAnsi="Times New Roman" w:cs="Times New Roman"/>
                <w:color w:val="auto"/>
                <w:sz w:val="16"/>
                <w:szCs w:val="16"/>
                <w:lang w:bidi="ar-SA"/>
              </w:rPr>
            </w:pPr>
          </w:p>
        </w:tc>
        <w:tc>
          <w:tcPr>
            <w:tcW w:w="1272" w:type="dxa"/>
          </w:tcPr>
          <w:p w14:paraId="24814A84" w14:textId="77777777" w:rsidR="00757B4E" w:rsidRPr="008827E9" w:rsidRDefault="00757B4E" w:rsidP="00687A82">
            <w:pPr>
              <w:widowControl/>
              <w:jc w:val="center"/>
              <w:rPr>
                <w:rFonts w:ascii="Times New Roman" w:eastAsia="Times New Roman" w:hAnsi="Times New Roman" w:cs="Times New Roman"/>
                <w:color w:val="auto"/>
                <w:sz w:val="16"/>
                <w:szCs w:val="16"/>
                <w:lang w:bidi="ar-SA"/>
              </w:rPr>
            </w:pPr>
          </w:p>
        </w:tc>
      </w:tr>
      <w:tr w:rsidR="00757B4E" w:rsidRPr="008827E9" w14:paraId="6A13F567" w14:textId="77777777" w:rsidTr="00687A82">
        <w:tc>
          <w:tcPr>
            <w:tcW w:w="964" w:type="dxa"/>
            <w:vMerge/>
          </w:tcPr>
          <w:p w14:paraId="1FFCE0D6" w14:textId="77777777" w:rsidR="00757B4E" w:rsidRPr="008827E9" w:rsidRDefault="00757B4E" w:rsidP="00687A82">
            <w:pPr>
              <w:widowControl/>
              <w:jc w:val="center"/>
              <w:rPr>
                <w:rFonts w:ascii="Times New Roman" w:hAnsi="Times New Roman" w:cs="Times New Roman"/>
                <w:sz w:val="16"/>
                <w:szCs w:val="16"/>
                <w:lang w:eastAsia="en-US"/>
              </w:rPr>
            </w:pPr>
          </w:p>
        </w:tc>
        <w:tc>
          <w:tcPr>
            <w:tcW w:w="567" w:type="dxa"/>
            <w:vMerge/>
          </w:tcPr>
          <w:p w14:paraId="434A30C2" w14:textId="77777777" w:rsidR="00757B4E" w:rsidRPr="008827E9" w:rsidRDefault="00757B4E" w:rsidP="00687A82">
            <w:pPr>
              <w:widowControl/>
              <w:jc w:val="center"/>
              <w:rPr>
                <w:rFonts w:ascii="Times New Roman" w:hAnsi="Times New Roman" w:cs="Times New Roman"/>
                <w:sz w:val="16"/>
                <w:szCs w:val="16"/>
                <w:lang w:eastAsia="en-US"/>
              </w:rPr>
            </w:pPr>
          </w:p>
        </w:tc>
        <w:tc>
          <w:tcPr>
            <w:tcW w:w="738" w:type="dxa"/>
            <w:vMerge/>
          </w:tcPr>
          <w:p w14:paraId="103D531A" w14:textId="77777777" w:rsidR="00757B4E" w:rsidRPr="008827E9" w:rsidRDefault="00757B4E" w:rsidP="00687A82">
            <w:pPr>
              <w:widowControl/>
              <w:jc w:val="center"/>
              <w:rPr>
                <w:rFonts w:ascii="Times New Roman" w:hAnsi="Times New Roman" w:cs="Times New Roman"/>
                <w:sz w:val="16"/>
                <w:szCs w:val="16"/>
                <w:lang w:eastAsia="en-US"/>
              </w:rPr>
            </w:pPr>
          </w:p>
        </w:tc>
        <w:tc>
          <w:tcPr>
            <w:tcW w:w="713" w:type="dxa"/>
            <w:vMerge/>
          </w:tcPr>
          <w:p w14:paraId="1BA9D102" w14:textId="77777777" w:rsidR="00757B4E" w:rsidRPr="008827E9" w:rsidRDefault="00757B4E" w:rsidP="00687A82">
            <w:pPr>
              <w:widowControl/>
              <w:jc w:val="center"/>
              <w:rPr>
                <w:rFonts w:ascii="Times New Roman" w:hAnsi="Times New Roman" w:cs="Times New Roman"/>
                <w:sz w:val="16"/>
                <w:szCs w:val="16"/>
                <w:lang w:eastAsia="en-US"/>
              </w:rPr>
            </w:pPr>
          </w:p>
        </w:tc>
        <w:tc>
          <w:tcPr>
            <w:tcW w:w="959" w:type="dxa"/>
            <w:vMerge/>
          </w:tcPr>
          <w:p w14:paraId="5CC3F4EB" w14:textId="77777777" w:rsidR="00757B4E" w:rsidRPr="008827E9" w:rsidRDefault="00757B4E" w:rsidP="00687A82">
            <w:pPr>
              <w:widowControl/>
              <w:jc w:val="center"/>
              <w:rPr>
                <w:rFonts w:ascii="Times New Roman" w:hAnsi="Times New Roman" w:cs="Times New Roman"/>
                <w:sz w:val="16"/>
                <w:szCs w:val="16"/>
                <w:lang w:eastAsia="en-US"/>
              </w:rPr>
            </w:pPr>
          </w:p>
        </w:tc>
        <w:tc>
          <w:tcPr>
            <w:tcW w:w="992" w:type="dxa"/>
            <w:vMerge/>
          </w:tcPr>
          <w:p w14:paraId="6497C83D" w14:textId="77777777" w:rsidR="00757B4E" w:rsidRPr="008827E9" w:rsidRDefault="00757B4E" w:rsidP="00687A82">
            <w:pPr>
              <w:widowControl/>
              <w:jc w:val="center"/>
              <w:rPr>
                <w:rFonts w:ascii="Times New Roman" w:hAnsi="Times New Roman" w:cs="Times New Roman"/>
                <w:sz w:val="16"/>
                <w:szCs w:val="16"/>
                <w:lang w:eastAsia="en-US"/>
              </w:rPr>
            </w:pPr>
          </w:p>
        </w:tc>
        <w:tc>
          <w:tcPr>
            <w:tcW w:w="851" w:type="dxa"/>
            <w:vMerge/>
          </w:tcPr>
          <w:p w14:paraId="2DE9C971" w14:textId="77777777" w:rsidR="00757B4E" w:rsidRPr="008827E9" w:rsidRDefault="00757B4E" w:rsidP="00687A82">
            <w:pPr>
              <w:widowControl/>
              <w:jc w:val="center"/>
              <w:rPr>
                <w:rFonts w:ascii="Times New Roman" w:hAnsi="Times New Roman" w:cs="Times New Roman"/>
                <w:sz w:val="16"/>
                <w:szCs w:val="16"/>
                <w:lang w:eastAsia="en-US"/>
              </w:rPr>
            </w:pPr>
          </w:p>
        </w:tc>
        <w:tc>
          <w:tcPr>
            <w:tcW w:w="1157" w:type="dxa"/>
            <w:vMerge/>
          </w:tcPr>
          <w:p w14:paraId="7CE1C27F" w14:textId="77777777" w:rsidR="00757B4E" w:rsidRPr="008827E9" w:rsidRDefault="00757B4E" w:rsidP="00687A82">
            <w:pPr>
              <w:ind w:left="-108" w:right="-108"/>
              <w:jc w:val="center"/>
              <w:rPr>
                <w:rFonts w:ascii="Times New Roman" w:hAnsi="Times New Roman" w:cs="Times New Roman"/>
                <w:bCs/>
                <w:sz w:val="16"/>
                <w:szCs w:val="16"/>
                <w:lang w:eastAsia="en-US"/>
              </w:rPr>
            </w:pPr>
          </w:p>
        </w:tc>
        <w:tc>
          <w:tcPr>
            <w:tcW w:w="827" w:type="dxa"/>
            <w:vMerge/>
          </w:tcPr>
          <w:p w14:paraId="7BEF8927" w14:textId="77777777" w:rsidR="00757B4E" w:rsidRPr="008827E9" w:rsidRDefault="00757B4E" w:rsidP="00687A82">
            <w:pPr>
              <w:ind w:left="-108" w:right="-108"/>
              <w:jc w:val="center"/>
              <w:rPr>
                <w:rFonts w:ascii="Times New Roman" w:hAnsi="Times New Roman" w:cs="Times New Roman"/>
                <w:bCs/>
                <w:sz w:val="16"/>
                <w:szCs w:val="16"/>
                <w:lang w:eastAsia="en-US"/>
              </w:rPr>
            </w:pPr>
          </w:p>
        </w:tc>
        <w:tc>
          <w:tcPr>
            <w:tcW w:w="1418" w:type="dxa"/>
          </w:tcPr>
          <w:p w14:paraId="2F6DA9A9" w14:textId="77777777" w:rsidR="00757B4E" w:rsidRPr="008827E9" w:rsidRDefault="00757B4E" w:rsidP="00687A82">
            <w:pPr>
              <w:widowControl/>
              <w:jc w:val="center"/>
              <w:rPr>
                <w:rFonts w:ascii="Times New Roman" w:eastAsia="Times New Roman" w:hAnsi="Times New Roman" w:cs="Times New Roman"/>
                <w:color w:val="auto"/>
                <w:sz w:val="16"/>
                <w:szCs w:val="16"/>
                <w:lang w:bidi="ar-SA"/>
              </w:rPr>
            </w:pPr>
          </w:p>
        </w:tc>
        <w:tc>
          <w:tcPr>
            <w:tcW w:w="1272" w:type="dxa"/>
          </w:tcPr>
          <w:p w14:paraId="1D12820D" w14:textId="77777777" w:rsidR="00757B4E" w:rsidRPr="008827E9" w:rsidRDefault="00757B4E" w:rsidP="00687A82">
            <w:pPr>
              <w:widowControl/>
              <w:jc w:val="center"/>
              <w:rPr>
                <w:rFonts w:ascii="Times New Roman" w:eastAsia="Times New Roman" w:hAnsi="Times New Roman" w:cs="Times New Roman"/>
                <w:color w:val="auto"/>
                <w:sz w:val="16"/>
                <w:szCs w:val="16"/>
                <w:lang w:bidi="ar-SA"/>
              </w:rPr>
            </w:pPr>
          </w:p>
        </w:tc>
      </w:tr>
      <w:tr w:rsidR="00757B4E" w:rsidRPr="008827E9" w14:paraId="17CEAC4B" w14:textId="77777777" w:rsidTr="00687A82">
        <w:tc>
          <w:tcPr>
            <w:tcW w:w="964" w:type="dxa"/>
            <w:vMerge/>
          </w:tcPr>
          <w:p w14:paraId="1ABA519A" w14:textId="77777777" w:rsidR="00757B4E" w:rsidRPr="008827E9" w:rsidRDefault="00757B4E" w:rsidP="00687A82">
            <w:pPr>
              <w:widowControl/>
              <w:jc w:val="center"/>
              <w:rPr>
                <w:rFonts w:ascii="Times New Roman" w:hAnsi="Times New Roman" w:cs="Times New Roman"/>
                <w:sz w:val="16"/>
                <w:szCs w:val="16"/>
                <w:lang w:eastAsia="en-US"/>
              </w:rPr>
            </w:pPr>
          </w:p>
        </w:tc>
        <w:tc>
          <w:tcPr>
            <w:tcW w:w="567" w:type="dxa"/>
            <w:vMerge/>
          </w:tcPr>
          <w:p w14:paraId="78D94AF9" w14:textId="77777777" w:rsidR="00757B4E" w:rsidRPr="008827E9" w:rsidRDefault="00757B4E" w:rsidP="00687A82">
            <w:pPr>
              <w:widowControl/>
              <w:jc w:val="center"/>
              <w:rPr>
                <w:rFonts w:ascii="Times New Roman" w:hAnsi="Times New Roman" w:cs="Times New Roman"/>
                <w:sz w:val="16"/>
                <w:szCs w:val="16"/>
                <w:lang w:eastAsia="en-US"/>
              </w:rPr>
            </w:pPr>
          </w:p>
        </w:tc>
        <w:tc>
          <w:tcPr>
            <w:tcW w:w="738" w:type="dxa"/>
            <w:vMerge/>
          </w:tcPr>
          <w:p w14:paraId="431E1DFB" w14:textId="77777777" w:rsidR="00757B4E" w:rsidRPr="008827E9" w:rsidRDefault="00757B4E" w:rsidP="00687A82">
            <w:pPr>
              <w:widowControl/>
              <w:jc w:val="center"/>
              <w:rPr>
                <w:rFonts w:ascii="Times New Roman" w:hAnsi="Times New Roman" w:cs="Times New Roman"/>
                <w:sz w:val="16"/>
                <w:szCs w:val="16"/>
                <w:lang w:eastAsia="en-US"/>
              </w:rPr>
            </w:pPr>
          </w:p>
        </w:tc>
        <w:tc>
          <w:tcPr>
            <w:tcW w:w="713" w:type="dxa"/>
            <w:vMerge/>
          </w:tcPr>
          <w:p w14:paraId="7570F2D5" w14:textId="77777777" w:rsidR="00757B4E" w:rsidRPr="008827E9" w:rsidRDefault="00757B4E" w:rsidP="00687A82">
            <w:pPr>
              <w:widowControl/>
              <w:jc w:val="center"/>
              <w:rPr>
                <w:rFonts w:ascii="Times New Roman" w:hAnsi="Times New Roman" w:cs="Times New Roman"/>
                <w:sz w:val="16"/>
                <w:szCs w:val="16"/>
                <w:lang w:eastAsia="en-US"/>
              </w:rPr>
            </w:pPr>
          </w:p>
        </w:tc>
        <w:tc>
          <w:tcPr>
            <w:tcW w:w="959" w:type="dxa"/>
            <w:vMerge/>
          </w:tcPr>
          <w:p w14:paraId="0920CE9E" w14:textId="77777777" w:rsidR="00757B4E" w:rsidRPr="008827E9" w:rsidRDefault="00757B4E" w:rsidP="00687A82">
            <w:pPr>
              <w:widowControl/>
              <w:jc w:val="center"/>
              <w:rPr>
                <w:rFonts w:ascii="Times New Roman" w:hAnsi="Times New Roman" w:cs="Times New Roman"/>
                <w:sz w:val="16"/>
                <w:szCs w:val="16"/>
                <w:lang w:eastAsia="en-US"/>
              </w:rPr>
            </w:pPr>
          </w:p>
        </w:tc>
        <w:tc>
          <w:tcPr>
            <w:tcW w:w="992" w:type="dxa"/>
            <w:vMerge/>
          </w:tcPr>
          <w:p w14:paraId="4AA332FA" w14:textId="77777777" w:rsidR="00757B4E" w:rsidRPr="008827E9" w:rsidRDefault="00757B4E" w:rsidP="00687A82">
            <w:pPr>
              <w:widowControl/>
              <w:jc w:val="center"/>
              <w:rPr>
                <w:rFonts w:ascii="Times New Roman" w:hAnsi="Times New Roman" w:cs="Times New Roman"/>
                <w:sz w:val="16"/>
                <w:szCs w:val="16"/>
                <w:lang w:eastAsia="en-US"/>
              </w:rPr>
            </w:pPr>
          </w:p>
        </w:tc>
        <w:tc>
          <w:tcPr>
            <w:tcW w:w="851" w:type="dxa"/>
            <w:vMerge/>
          </w:tcPr>
          <w:p w14:paraId="71E787C5" w14:textId="77777777" w:rsidR="00757B4E" w:rsidRPr="008827E9" w:rsidRDefault="00757B4E" w:rsidP="00687A82">
            <w:pPr>
              <w:widowControl/>
              <w:jc w:val="center"/>
              <w:rPr>
                <w:rFonts w:ascii="Times New Roman" w:hAnsi="Times New Roman" w:cs="Times New Roman"/>
                <w:sz w:val="16"/>
                <w:szCs w:val="16"/>
                <w:lang w:eastAsia="en-US"/>
              </w:rPr>
            </w:pPr>
          </w:p>
        </w:tc>
        <w:tc>
          <w:tcPr>
            <w:tcW w:w="1157" w:type="dxa"/>
            <w:vMerge/>
          </w:tcPr>
          <w:p w14:paraId="5A50806F" w14:textId="77777777" w:rsidR="00757B4E" w:rsidRPr="008827E9" w:rsidRDefault="00757B4E" w:rsidP="00687A82">
            <w:pPr>
              <w:ind w:left="-108" w:right="-108"/>
              <w:jc w:val="center"/>
              <w:rPr>
                <w:rFonts w:ascii="Times New Roman" w:hAnsi="Times New Roman" w:cs="Times New Roman"/>
                <w:bCs/>
                <w:sz w:val="16"/>
                <w:szCs w:val="16"/>
                <w:lang w:eastAsia="en-US"/>
              </w:rPr>
            </w:pPr>
          </w:p>
        </w:tc>
        <w:tc>
          <w:tcPr>
            <w:tcW w:w="827" w:type="dxa"/>
            <w:vMerge/>
          </w:tcPr>
          <w:p w14:paraId="5D5C0381" w14:textId="77777777" w:rsidR="00757B4E" w:rsidRPr="008827E9" w:rsidRDefault="00757B4E" w:rsidP="00687A82">
            <w:pPr>
              <w:ind w:left="-108" w:right="-108"/>
              <w:jc w:val="center"/>
              <w:rPr>
                <w:rFonts w:ascii="Times New Roman" w:hAnsi="Times New Roman" w:cs="Times New Roman"/>
                <w:bCs/>
                <w:sz w:val="16"/>
                <w:szCs w:val="16"/>
                <w:lang w:eastAsia="en-US"/>
              </w:rPr>
            </w:pPr>
          </w:p>
        </w:tc>
        <w:tc>
          <w:tcPr>
            <w:tcW w:w="1418" w:type="dxa"/>
          </w:tcPr>
          <w:p w14:paraId="2DFF5C42" w14:textId="77777777" w:rsidR="00757B4E" w:rsidRPr="008827E9" w:rsidRDefault="00757B4E" w:rsidP="00687A82">
            <w:pPr>
              <w:widowControl/>
              <w:jc w:val="center"/>
              <w:rPr>
                <w:rFonts w:ascii="Times New Roman" w:eastAsia="Times New Roman" w:hAnsi="Times New Roman" w:cs="Times New Roman"/>
                <w:color w:val="auto"/>
                <w:sz w:val="16"/>
                <w:szCs w:val="16"/>
                <w:lang w:bidi="ar-SA"/>
              </w:rPr>
            </w:pPr>
          </w:p>
        </w:tc>
        <w:tc>
          <w:tcPr>
            <w:tcW w:w="1272" w:type="dxa"/>
          </w:tcPr>
          <w:p w14:paraId="38831523" w14:textId="77777777" w:rsidR="00757B4E" w:rsidRPr="008827E9" w:rsidRDefault="00757B4E" w:rsidP="00687A82">
            <w:pPr>
              <w:widowControl/>
              <w:jc w:val="center"/>
              <w:rPr>
                <w:rFonts w:ascii="Times New Roman" w:eastAsia="Times New Roman" w:hAnsi="Times New Roman" w:cs="Times New Roman"/>
                <w:color w:val="auto"/>
                <w:sz w:val="16"/>
                <w:szCs w:val="16"/>
                <w:lang w:bidi="ar-SA"/>
              </w:rPr>
            </w:pPr>
          </w:p>
        </w:tc>
      </w:tr>
      <w:tr w:rsidR="00757B4E" w:rsidRPr="008827E9" w14:paraId="28B282AD" w14:textId="77777777" w:rsidTr="00687A82">
        <w:tc>
          <w:tcPr>
            <w:tcW w:w="964" w:type="dxa"/>
            <w:vMerge/>
          </w:tcPr>
          <w:p w14:paraId="6EB48525" w14:textId="77777777" w:rsidR="00757B4E" w:rsidRPr="008827E9" w:rsidRDefault="00757B4E" w:rsidP="00687A82">
            <w:pPr>
              <w:widowControl/>
              <w:jc w:val="center"/>
              <w:rPr>
                <w:rFonts w:ascii="Times New Roman" w:hAnsi="Times New Roman" w:cs="Times New Roman"/>
                <w:sz w:val="16"/>
                <w:szCs w:val="16"/>
                <w:lang w:eastAsia="en-US"/>
              </w:rPr>
            </w:pPr>
          </w:p>
        </w:tc>
        <w:tc>
          <w:tcPr>
            <w:tcW w:w="567" w:type="dxa"/>
            <w:vMerge/>
          </w:tcPr>
          <w:p w14:paraId="1E64DCB9" w14:textId="77777777" w:rsidR="00757B4E" w:rsidRPr="008827E9" w:rsidRDefault="00757B4E" w:rsidP="00687A82">
            <w:pPr>
              <w:widowControl/>
              <w:jc w:val="center"/>
              <w:rPr>
                <w:rFonts w:ascii="Times New Roman" w:hAnsi="Times New Roman" w:cs="Times New Roman"/>
                <w:sz w:val="16"/>
                <w:szCs w:val="16"/>
                <w:lang w:eastAsia="en-US"/>
              </w:rPr>
            </w:pPr>
          </w:p>
        </w:tc>
        <w:tc>
          <w:tcPr>
            <w:tcW w:w="738" w:type="dxa"/>
            <w:vMerge/>
          </w:tcPr>
          <w:p w14:paraId="1E74577C" w14:textId="77777777" w:rsidR="00757B4E" w:rsidRPr="008827E9" w:rsidRDefault="00757B4E" w:rsidP="00687A82">
            <w:pPr>
              <w:widowControl/>
              <w:jc w:val="center"/>
              <w:rPr>
                <w:rFonts w:ascii="Times New Roman" w:hAnsi="Times New Roman" w:cs="Times New Roman"/>
                <w:sz w:val="16"/>
                <w:szCs w:val="16"/>
                <w:lang w:eastAsia="en-US"/>
              </w:rPr>
            </w:pPr>
          </w:p>
        </w:tc>
        <w:tc>
          <w:tcPr>
            <w:tcW w:w="713" w:type="dxa"/>
            <w:vMerge/>
          </w:tcPr>
          <w:p w14:paraId="704D0550" w14:textId="77777777" w:rsidR="00757B4E" w:rsidRPr="008827E9" w:rsidRDefault="00757B4E" w:rsidP="00687A82">
            <w:pPr>
              <w:widowControl/>
              <w:jc w:val="center"/>
              <w:rPr>
                <w:rFonts w:ascii="Times New Roman" w:hAnsi="Times New Roman" w:cs="Times New Roman"/>
                <w:sz w:val="16"/>
                <w:szCs w:val="16"/>
                <w:lang w:eastAsia="en-US"/>
              </w:rPr>
            </w:pPr>
          </w:p>
        </w:tc>
        <w:tc>
          <w:tcPr>
            <w:tcW w:w="959" w:type="dxa"/>
            <w:vMerge/>
          </w:tcPr>
          <w:p w14:paraId="55D1C306" w14:textId="77777777" w:rsidR="00757B4E" w:rsidRPr="008827E9" w:rsidRDefault="00757B4E" w:rsidP="00687A82">
            <w:pPr>
              <w:widowControl/>
              <w:jc w:val="center"/>
              <w:rPr>
                <w:rFonts w:ascii="Times New Roman" w:hAnsi="Times New Roman" w:cs="Times New Roman"/>
                <w:sz w:val="16"/>
                <w:szCs w:val="16"/>
                <w:lang w:eastAsia="en-US"/>
              </w:rPr>
            </w:pPr>
          </w:p>
        </w:tc>
        <w:tc>
          <w:tcPr>
            <w:tcW w:w="992" w:type="dxa"/>
            <w:vMerge/>
          </w:tcPr>
          <w:p w14:paraId="6B33ABD9" w14:textId="77777777" w:rsidR="00757B4E" w:rsidRPr="008827E9" w:rsidRDefault="00757B4E" w:rsidP="00687A82">
            <w:pPr>
              <w:widowControl/>
              <w:jc w:val="center"/>
              <w:rPr>
                <w:rFonts w:ascii="Times New Roman" w:hAnsi="Times New Roman" w:cs="Times New Roman"/>
                <w:sz w:val="16"/>
                <w:szCs w:val="16"/>
                <w:lang w:eastAsia="en-US"/>
              </w:rPr>
            </w:pPr>
          </w:p>
        </w:tc>
        <w:tc>
          <w:tcPr>
            <w:tcW w:w="851" w:type="dxa"/>
            <w:vMerge/>
          </w:tcPr>
          <w:p w14:paraId="38548889" w14:textId="77777777" w:rsidR="00757B4E" w:rsidRPr="008827E9" w:rsidRDefault="00757B4E" w:rsidP="00687A82">
            <w:pPr>
              <w:widowControl/>
              <w:jc w:val="center"/>
              <w:rPr>
                <w:rFonts w:ascii="Times New Roman" w:hAnsi="Times New Roman" w:cs="Times New Roman"/>
                <w:sz w:val="16"/>
                <w:szCs w:val="16"/>
                <w:lang w:eastAsia="en-US"/>
              </w:rPr>
            </w:pPr>
          </w:p>
        </w:tc>
        <w:tc>
          <w:tcPr>
            <w:tcW w:w="1157" w:type="dxa"/>
            <w:vMerge/>
          </w:tcPr>
          <w:p w14:paraId="1E06CE68" w14:textId="77777777" w:rsidR="00757B4E" w:rsidRPr="008827E9" w:rsidRDefault="00757B4E" w:rsidP="00687A82">
            <w:pPr>
              <w:ind w:left="-108" w:right="-108"/>
              <w:jc w:val="center"/>
              <w:rPr>
                <w:rFonts w:ascii="Times New Roman" w:hAnsi="Times New Roman" w:cs="Times New Roman"/>
                <w:bCs/>
                <w:sz w:val="16"/>
                <w:szCs w:val="16"/>
                <w:lang w:eastAsia="en-US"/>
              </w:rPr>
            </w:pPr>
          </w:p>
        </w:tc>
        <w:tc>
          <w:tcPr>
            <w:tcW w:w="827" w:type="dxa"/>
            <w:vMerge/>
          </w:tcPr>
          <w:p w14:paraId="06292F12" w14:textId="77777777" w:rsidR="00757B4E" w:rsidRPr="008827E9" w:rsidRDefault="00757B4E" w:rsidP="00687A82">
            <w:pPr>
              <w:ind w:left="-108" w:right="-108"/>
              <w:jc w:val="center"/>
              <w:rPr>
                <w:rFonts w:ascii="Times New Roman" w:hAnsi="Times New Roman" w:cs="Times New Roman"/>
                <w:bCs/>
                <w:sz w:val="16"/>
                <w:szCs w:val="16"/>
                <w:lang w:eastAsia="en-US"/>
              </w:rPr>
            </w:pPr>
          </w:p>
        </w:tc>
        <w:tc>
          <w:tcPr>
            <w:tcW w:w="1418" w:type="dxa"/>
          </w:tcPr>
          <w:p w14:paraId="74FF7D5C" w14:textId="77777777" w:rsidR="00757B4E" w:rsidRPr="008827E9" w:rsidRDefault="00757B4E" w:rsidP="00687A82">
            <w:pPr>
              <w:widowControl/>
              <w:jc w:val="center"/>
              <w:rPr>
                <w:rFonts w:ascii="Times New Roman" w:eastAsia="Times New Roman" w:hAnsi="Times New Roman" w:cs="Times New Roman"/>
                <w:color w:val="auto"/>
                <w:sz w:val="16"/>
                <w:szCs w:val="16"/>
                <w:lang w:bidi="ar-SA"/>
              </w:rPr>
            </w:pPr>
          </w:p>
        </w:tc>
        <w:tc>
          <w:tcPr>
            <w:tcW w:w="1272" w:type="dxa"/>
          </w:tcPr>
          <w:p w14:paraId="087918A1" w14:textId="77777777" w:rsidR="00757B4E" w:rsidRPr="008827E9" w:rsidRDefault="00757B4E" w:rsidP="00687A82">
            <w:pPr>
              <w:widowControl/>
              <w:jc w:val="center"/>
              <w:rPr>
                <w:rFonts w:ascii="Times New Roman" w:eastAsia="Times New Roman" w:hAnsi="Times New Roman" w:cs="Times New Roman"/>
                <w:color w:val="auto"/>
                <w:sz w:val="16"/>
                <w:szCs w:val="16"/>
                <w:lang w:bidi="ar-SA"/>
              </w:rPr>
            </w:pPr>
          </w:p>
        </w:tc>
      </w:tr>
      <w:tr w:rsidR="00757B4E" w:rsidRPr="008827E9" w14:paraId="5FB098CE" w14:textId="77777777" w:rsidTr="00687A82">
        <w:trPr>
          <w:trHeight w:val="64"/>
        </w:trPr>
        <w:tc>
          <w:tcPr>
            <w:tcW w:w="964" w:type="dxa"/>
            <w:vMerge/>
          </w:tcPr>
          <w:p w14:paraId="634BE470" w14:textId="77777777" w:rsidR="00757B4E" w:rsidRPr="008827E9" w:rsidRDefault="00757B4E" w:rsidP="00687A82">
            <w:pPr>
              <w:widowControl/>
              <w:jc w:val="center"/>
              <w:rPr>
                <w:rFonts w:ascii="Times New Roman" w:hAnsi="Times New Roman" w:cs="Times New Roman"/>
                <w:sz w:val="16"/>
                <w:szCs w:val="16"/>
                <w:lang w:eastAsia="en-US"/>
              </w:rPr>
            </w:pPr>
          </w:p>
        </w:tc>
        <w:tc>
          <w:tcPr>
            <w:tcW w:w="567" w:type="dxa"/>
            <w:vMerge/>
          </w:tcPr>
          <w:p w14:paraId="7187825D" w14:textId="77777777" w:rsidR="00757B4E" w:rsidRPr="008827E9" w:rsidRDefault="00757B4E" w:rsidP="00687A82">
            <w:pPr>
              <w:widowControl/>
              <w:jc w:val="center"/>
              <w:rPr>
                <w:rFonts w:ascii="Times New Roman" w:hAnsi="Times New Roman" w:cs="Times New Roman"/>
                <w:sz w:val="16"/>
                <w:szCs w:val="16"/>
                <w:lang w:eastAsia="en-US"/>
              </w:rPr>
            </w:pPr>
          </w:p>
        </w:tc>
        <w:tc>
          <w:tcPr>
            <w:tcW w:w="738" w:type="dxa"/>
            <w:vMerge/>
          </w:tcPr>
          <w:p w14:paraId="76A11647" w14:textId="77777777" w:rsidR="00757B4E" w:rsidRPr="008827E9" w:rsidRDefault="00757B4E" w:rsidP="00687A82">
            <w:pPr>
              <w:widowControl/>
              <w:jc w:val="center"/>
              <w:rPr>
                <w:rFonts w:ascii="Times New Roman" w:hAnsi="Times New Roman" w:cs="Times New Roman"/>
                <w:sz w:val="16"/>
                <w:szCs w:val="16"/>
                <w:lang w:eastAsia="en-US"/>
              </w:rPr>
            </w:pPr>
          </w:p>
        </w:tc>
        <w:tc>
          <w:tcPr>
            <w:tcW w:w="713" w:type="dxa"/>
            <w:vMerge/>
          </w:tcPr>
          <w:p w14:paraId="1CE0A299" w14:textId="77777777" w:rsidR="00757B4E" w:rsidRPr="008827E9" w:rsidRDefault="00757B4E" w:rsidP="00687A82">
            <w:pPr>
              <w:widowControl/>
              <w:jc w:val="center"/>
              <w:rPr>
                <w:rFonts w:ascii="Times New Roman" w:hAnsi="Times New Roman" w:cs="Times New Roman"/>
                <w:sz w:val="16"/>
                <w:szCs w:val="16"/>
                <w:lang w:eastAsia="en-US"/>
              </w:rPr>
            </w:pPr>
          </w:p>
        </w:tc>
        <w:tc>
          <w:tcPr>
            <w:tcW w:w="959" w:type="dxa"/>
            <w:vMerge/>
          </w:tcPr>
          <w:p w14:paraId="70CA8459" w14:textId="77777777" w:rsidR="00757B4E" w:rsidRPr="008827E9" w:rsidRDefault="00757B4E" w:rsidP="00687A82">
            <w:pPr>
              <w:widowControl/>
              <w:jc w:val="center"/>
              <w:rPr>
                <w:rFonts w:ascii="Times New Roman" w:hAnsi="Times New Roman" w:cs="Times New Roman"/>
                <w:sz w:val="16"/>
                <w:szCs w:val="16"/>
                <w:lang w:eastAsia="en-US"/>
              </w:rPr>
            </w:pPr>
          </w:p>
        </w:tc>
        <w:tc>
          <w:tcPr>
            <w:tcW w:w="992" w:type="dxa"/>
            <w:vMerge/>
          </w:tcPr>
          <w:p w14:paraId="24443016" w14:textId="77777777" w:rsidR="00757B4E" w:rsidRPr="008827E9" w:rsidRDefault="00757B4E" w:rsidP="00687A82">
            <w:pPr>
              <w:widowControl/>
              <w:jc w:val="center"/>
              <w:rPr>
                <w:rFonts w:ascii="Times New Roman" w:hAnsi="Times New Roman" w:cs="Times New Roman"/>
                <w:sz w:val="16"/>
                <w:szCs w:val="16"/>
                <w:lang w:eastAsia="en-US"/>
              </w:rPr>
            </w:pPr>
          </w:p>
        </w:tc>
        <w:tc>
          <w:tcPr>
            <w:tcW w:w="851" w:type="dxa"/>
            <w:vMerge/>
          </w:tcPr>
          <w:p w14:paraId="66F5893E" w14:textId="77777777" w:rsidR="00757B4E" w:rsidRPr="008827E9" w:rsidRDefault="00757B4E" w:rsidP="00687A82">
            <w:pPr>
              <w:widowControl/>
              <w:jc w:val="center"/>
              <w:rPr>
                <w:rFonts w:ascii="Times New Roman" w:hAnsi="Times New Roman" w:cs="Times New Roman"/>
                <w:sz w:val="16"/>
                <w:szCs w:val="16"/>
                <w:lang w:eastAsia="en-US"/>
              </w:rPr>
            </w:pPr>
          </w:p>
        </w:tc>
        <w:tc>
          <w:tcPr>
            <w:tcW w:w="1157" w:type="dxa"/>
            <w:vMerge/>
          </w:tcPr>
          <w:p w14:paraId="749EF3C6" w14:textId="77777777" w:rsidR="00757B4E" w:rsidRPr="008827E9" w:rsidRDefault="00757B4E" w:rsidP="00687A82">
            <w:pPr>
              <w:ind w:left="-108" w:right="-108"/>
              <w:jc w:val="center"/>
              <w:rPr>
                <w:rFonts w:ascii="Times New Roman" w:hAnsi="Times New Roman" w:cs="Times New Roman"/>
                <w:bCs/>
                <w:sz w:val="16"/>
                <w:szCs w:val="16"/>
                <w:lang w:eastAsia="en-US"/>
              </w:rPr>
            </w:pPr>
          </w:p>
        </w:tc>
        <w:tc>
          <w:tcPr>
            <w:tcW w:w="827" w:type="dxa"/>
            <w:vMerge/>
          </w:tcPr>
          <w:p w14:paraId="10FAF47C" w14:textId="77777777" w:rsidR="00757B4E" w:rsidRPr="008827E9" w:rsidRDefault="00757B4E" w:rsidP="00687A82">
            <w:pPr>
              <w:ind w:left="-108" w:right="-108"/>
              <w:jc w:val="center"/>
              <w:rPr>
                <w:rFonts w:ascii="Times New Roman" w:hAnsi="Times New Roman" w:cs="Times New Roman"/>
                <w:bCs/>
                <w:sz w:val="16"/>
                <w:szCs w:val="16"/>
                <w:lang w:eastAsia="en-US"/>
              </w:rPr>
            </w:pPr>
          </w:p>
        </w:tc>
        <w:tc>
          <w:tcPr>
            <w:tcW w:w="1418" w:type="dxa"/>
          </w:tcPr>
          <w:p w14:paraId="0681EEC6" w14:textId="77777777" w:rsidR="00757B4E" w:rsidRPr="008827E9" w:rsidRDefault="00757B4E" w:rsidP="00687A82">
            <w:pPr>
              <w:widowControl/>
              <w:jc w:val="center"/>
              <w:rPr>
                <w:rFonts w:ascii="Times New Roman" w:eastAsia="Times New Roman" w:hAnsi="Times New Roman" w:cs="Times New Roman"/>
                <w:color w:val="auto"/>
                <w:sz w:val="16"/>
                <w:szCs w:val="16"/>
                <w:lang w:bidi="ar-SA"/>
              </w:rPr>
            </w:pPr>
          </w:p>
        </w:tc>
        <w:tc>
          <w:tcPr>
            <w:tcW w:w="1272" w:type="dxa"/>
          </w:tcPr>
          <w:p w14:paraId="41B1DE79" w14:textId="77777777" w:rsidR="00757B4E" w:rsidRPr="008827E9" w:rsidRDefault="00757B4E" w:rsidP="00687A82">
            <w:pPr>
              <w:widowControl/>
              <w:jc w:val="center"/>
              <w:rPr>
                <w:rFonts w:ascii="Times New Roman" w:eastAsia="Times New Roman" w:hAnsi="Times New Roman" w:cs="Times New Roman"/>
                <w:color w:val="auto"/>
                <w:sz w:val="16"/>
                <w:szCs w:val="16"/>
                <w:lang w:bidi="ar-SA"/>
              </w:rPr>
            </w:pPr>
          </w:p>
        </w:tc>
      </w:tr>
      <w:tr w:rsidR="00757B4E" w:rsidRPr="008827E9" w14:paraId="6840675A" w14:textId="77777777" w:rsidTr="00687A82">
        <w:trPr>
          <w:trHeight w:val="90"/>
        </w:trPr>
        <w:tc>
          <w:tcPr>
            <w:tcW w:w="964" w:type="dxa"/>
            <w:vMerge/>
          </w:tcPr>
          <w:p w14:paraId="14E2F04E" w14:textId="77777777" w:rsidR="00757B4E" w:rsidRPr="008827E9" w:rsidRDefault="00757B4E" w:rsidP="00687A82">
            <w:pPr>
              <w:widowControl/>
              <w:jc w:val="center"/>
              <w:rPr>
                <w:rFonts w:ascii="Times New Roman" w:hAnsi="Times New Roman" w:cs="Times New Roman"/>
                <w:sz w:val="16"/>
                <w:szCs w:val="16"/>
                <w:lang w:eastAsia="en-US"/>
              </w:rPr>
            </w:pPr>
          </w:p>
        </w:tc>
        <w:tc>
          <w:tcPr>
            <w:tcW w:w="567" w:type="dxa"/>
            <w:vMerge/>
          </w:tcPr>
          <w:p w14:paraId="61298F2A" w14:textId="77777777" w:rsidR="00757B4E" w:rsidRPr="008827E9" w:rsidRDefault="00757B4E" w:rsidP="00687A82">
            <w:pPr>
              <w:widowControl/>
              <w:jc w:val="center"/>
              <w:rPr>
                <w:rFonts w:ascii="Times New Roman" w:hAnsi="Times New Roman" w:cs="Times New Roman"/>
                <w:sz w:val="16"/>
                <w:szCs w:val="16"/>
                <w:lang w:eastAsia="en-US"/>
              </w:rPr>
            </w:pPr>
          </w:p>
        </w:tc>
        <w:tc>
          <w:tcPr>
            <w:tcW w:w="738" w:type="dxa"/>
            <w:vMerge/>
          </w:tcPr>
          <w:p w14:paraId="12662C41" w14:textId="77777777" w:rsidR="00757B4E" w:rsidRPr="008827E9" w:rsidRDefault="00757B4E" w:rsidP="00687A82">
            <w:pPr>
              <w:widowControl/>
              <w:jc w:val="center"/>
              <w:rPr>
                <w:rFonts w:ascii="Times New Roman" w:hAnsi="Times New Roman" w:cs="Times New Roman"/>
                <w:sz w:val="16"/>
                <w:szCs w:val="16"/>
                <w:lang w:eastAsia="en-US"/>
              </w:rPr>
            </w:pPr>
          </w:p>
        </w:tc>
        <w:tc>
          <w:tcPr>
            <w:tcW w:w="713" w:type="dxa"/>
            <w:vMerge/>
          </w:tcPr>
          <w:p w14:paraId="74BC85F6" w14:textId="77777777" w:rsidR="00757B4E" w:rsidRPr="008827E9" w:rsidRDefault="00757B4E" w:rsidP="00687A82">
            <w:pPr>
              <w:widowControl/>
              <w:jc w:val="center"/>
              <w:rPr>
                <w:rFonts w:ascii="Times New Roman" w:hAnsi="Times New Roman" w:cs="Times New Roman"/>
                <w:sz w:val="16"/>
                <w:szCs w:val="16"/>
                <w:lang w:eastAsia="en-US"/>
              </w:rPr>
            </w:pPr>
          </w:p>
        </w:tc>
        <w:tc>
          <w:tcPr>
            <w:tcW w:w="959" w:type="dxa"/>
            <w:vMerge/>
          </w:tcPr>
          <w:p w14:paraId="7F6C3216" w14:textId="77777777" w:rsidR="00757B4E" w:rsidRPr="008827E9" w:rsidRDefault="00757B4E" w:rsidP="00687A82">
            <w:pPr>
              <w:widowControl/>
              <w:jc w:val="center"/>
              <w:rPr>
                <w:rFonts w:ascii="Times New Roman" w:hAnsi="Times New Roman" w:cs="Times New Roman"/>
                <w:sz w:val="16"/>
                <w:szCs w:val="16"/>
                <w:lang w:eastAsia="en-US"/>
              </w:rPr>
            </w:pPr>
          </w:p>
        </w:tc>
        <w:tc>
          <w:tcPr>
            <w:tcW w:w="992" w:type="dxa"/>
            <w:vMerge/>
          </w:tcPr>
          <w:p w14:paraId="74CA82C8" w14:textId="77777777" w:rsidR="00757B4E" w:rsidRPr="008827E9" w:rsidRDefault="00757B4E" w:rsidP="00687A82">
            <w:pPr>
              <w:widowControl/>
              <w:jc w:val="center"/>
              <w:rPr>
                <w:rFonts w:ascii="Times New Roman" w:hAnsi="Times New Roman" w:cs="Times New Roman"/>
                <w:sz w:val="16"/>
                <w:szCs w:val="16"/>
                <w:lang w:eastAsia="en-US"/>
              </w:rPr>
            </w:pPr>
          </w:p>
        </w:tc>
        <w:tc>
          <w:tcPr>
            <w:tcW w:w="851" w:type="dxa"/>
            <w:vMerge/>
          </w:tcPr>
          <w:p w14:paraId="18081830" w14:textId="77777777" w:rsidR="00757B4E" w:rsidRPr="008827E9" w:rsidRDefault="00757B4E" w:rsidP="00687A82">
            <w:pPr>
              <w:widowControl/>
              <w:jc w:val="center"/>
              <w:rPr>
                <w:rFonts w:ascii="Times New Roman" w:hAnsi="Times New Roman" w:cs="Times New Roman"/>
                <w:sz w:val="16"/>
                <w:szCs w:val="16"/>
                <w:lang w:eastAsia="en-US"/>
              </w:rPr>
            </w:pPr>
          </w:p>
        </w:tc>
        <w:tc>
          <w:tcPr>
            <w:tcW w:w="1157" w:type="dxa"/>
            <w:vMerge/>
          </w:tcPr>
          <w:p w14:paraId="0994A1B6" w14:textId="77777777" w:rsidR="00757B4E" w:rsidRPr="008827E9" w:rsidRDefault="00757B4E" w:rsidP="00687A82">
            <w:pPr>
              <w:ind w:left="-108" w:right="-108"/>
              <w:jc w:val="center"/>
              <w:rPr>
                <w:rFonts w:ascii="Times New Roman" w:hAnsi="Times New Roman" w:cs="Times New Roman"/>
                <w:bCs/>
                <w:sz w:val="16"/>
                <w:szCs w:val="16"/>
                <w:lang w:eastAsia="en-US"/>
              </w:rPr>
            </w:pPr>
          </w:p>
        </w:tc>
        <w:tc>
          <w:tcPr>
            <w:tcW w:w="827" w:type="dxa"/>
            <w:vMerge/>
          </w:tcPr>
          <w:p w14:paraId="260C8668" w14:textId="77777777" w:rsidR="00757B4E" w:rsidRPr="008827E9" w:rsidRDefault="00757B4E" w:rsidP="00687A82">
            <w:pPr>
              <w:ind w:left="-108" w:right="-108"/>
              <w:jc w:val="center"/>
              <w:rPr>
                <w:rFonts w:ascii="Times New Roman" w:hAnsi="Times New Roman" w:cs="Times New Roman"/>
                <w:bCs/>
                <w:sz w:val="16"/>
                <w:szCs w:val="16"/>
                <w:lang w:eastAsia="en-US"/>
              </w:rPr>
            </w:pPr>
          </w:p>
        </w:tc>
        <w:tc>
          <w:tcPr>
            <w:tcW w:w="1418" w:type="dxa"/>
          </w:tcPr>
          <w:p w14:paraId="498CFB9A" w14:textId="77777777" w:rsidR="00757B4E" w:rsidRPr="008827E9" w:rsidRDefault="00757B4E" w:rsidP="00687A82">
            <w:pPr>
              <w:widowControl/>
              <w:jc w:val="center"/>
              <w:rPr>
                <w:rFonts w:ascii="Times New Roman" w:eastAsia="Times New Roman" w:hAnsi="Times New Roman" w:cs="Times New Roman"/>
                <w:color w:val="auto"/>
                <w:sz w:val="16"/>
                <w:szCs w:val="16"/>
                <w:lang w:bidi="ar-SA"/>
              </w:rPr>
            </w:pPr>
          </w:p>
        </w:tc>
        <w:tc>
          <w:tcPr>
            <w:tcW w:w="1272" w:type="dxa"/>
          </w:tcPr>
          <w:p w14:paraId="409D2926" w14:textId="77777777" w:rsidR="00757B4E" w:rsidRPr="008827E9" w:rsidRDefault="00757B4E" w:rsidP="00687A82">
            <w:pPr>
              <w:widowControl/>
              <w:jc w:val="center"/>
              <w:rPr>
                <w:rFonts w:ascii="Times New Roman" w:eastAsia="Times New Roman" w:hAnsi="Times New Roman" w:cs="Times New Roman"/>
                <w:color w:val="auto"/>
                <w:sz w:val="16"/>
                <w:szCs w:val="16"/>
                <w:lang w:bidi="ar-SA"/>
              </w:rPr>
            </w:pPr>
          </w:p>
        </w:tc>
      </w:tr>
    </w:tbl>
    <w:p w14:paraId="3F0C6C27" w14:textId="77777777" w:rsidR="00216B32" w:rsidRPr="008827E9" w:rsidRDefault="00216B32">
      <w:pPr>
        <w:tabs>
          <w:tab w:val="left" w:leader="underscore" w:pos="9562"/>
        </w:tabs>
        <w:contextualSpacing/>
        <w:rPr>
          <w:rFonts w:ascii="Times New Roman" w:hAnsi="Times New Roman" w:cs="Times New Roman"/>
          <w:sz w:val="18"/>
          <w:szCs w:val="18"/>
        </w:rPr>
      </w:pPr>
    </w:p>
    <w:p w14:paraId="5A9DF580" w14:textId="77777777" w:rsidR="00216B32" w:rsidRPr="008827E9" w:rsidRDefault="00216B32">
      <w:pPr>
        <w:tabs>
          <w:tab w:val="left" w:leader="underscore" w:pos="9562"/>
        </w:tabs>
        <w:contextualSpacing/>
        <w:jc w:val="center"/>
        <w:rPr>
          <w:rFonts w:ascii="Times New Roman" w:hAnsi="Times New Roman" w:cs="Times New Roman"/>
          <w:sz w:val="18"/>
          <w:szCs w:val="18"/>
        </w:rPr>
      </w:pPr>
    </w:p>
    <w:p w14:paraId="78E00776" w14:textId="77777777" w:rsidR="00216B32" w:rsidRPr="008827E9" w:rsidRDefault="00216B32">
      <w:pPr>
        <w:tabs>
          <w:tab w:val="left" w:leader="underscore" w:pos="9562"/>
        </w:tabs>
        <w:contextualSpacing/>
        <w:jc w:val="center"/>
        <w:rPr>
          <w:rFonts w:ascii="Times New Roman" w:hAnsi="Times New Roman" w:cs="Times New Roman"/>
          <w:sz w:val="18"/>
          <w:szCs w:val="18"/>
        </w:rPr>
      </w:pPr>
    </w:p>
    <w:p w14:paraId="458B4383" w14:textId="77777777" w:rsidR="00216B32" w:rsidRPr="008827E9" w:rsidRDefault="00216B32">
      <w:pPr>
        <w:tabs>
          <w:tab w:val="left" w:leader="underscore" w:pos="9562"/>
        </w:tabs>
        <w:contextualSpacing/>
        <w:jc w:val="center"/>
        <w:rPr>
          <w:rFonts w:ascii="Times New Roman" w:hAnsi="Times New Roman" w:cs="Times New Roman"/>
          <w:sz w:val="18"/>
          <w:szCs w:val="18"/>
        </w:rPr>
      </w:pPr>
    </w:p>
    <w:p w14:paraId="0AA9C5FF" w14:textId="77777777" w:rsidR="00216B32" w:rsidRPr="008827E9" w:rsidRDefault="00216B32">
      <w:pPr>
        <w:tabs>
          <w:tab w:val="left" w:leader="underscore" w:pos="9562"/>
        </w:tabs>
        <w:contextualSpacing/>
        <w:jc w:val="center"/>
        <w:rPr>
          <w:rFonts w:ascii="Times New Roman" w:hAnsi="Times New Roman" w:cs="Times New Roman"/>
          <w:sz w:val="18"/>
          <w:szCs w:val="18"/>
        </w:rPr>
      </w:pPr>
    </w:p>
    <w:p w14:paraId="4331B949" w14:textId="77777777" w:rsidR="00994DDB" w:rsidRPr="000C5233" w:rsidRDefault="00994DDB" w:rsidP="00994DDB">
      <w:pPr>
        <w:tabs>
          <w:tab w:val="left" w:leader="underscore" w:pos="9562"/>
        </w:tabs>
        <w:contextualSpacing/>
        <w:jc w:val="center"/>
        <w:rPr>
          <w:rFonts w:ascii="Times New Roman" w:hAnsi="Times New Roman" w:cs="Times New Roman"/>
          <w:sz w:val="18"/>
          <w:szCs w:val="18"/>
        </w:rPr>
      </w:pPr>
      <w:r w:rsidRPr="004E327E">
        <w:rPr>
          <w:rFonts w:ascii="Times New Roman" w:hAnsi="Times New Roman" w:cs="Times New Roman"/>
          <w:bCs/>
          <w:i/>
          <w:sz w:val="18"/>
          <w:szCs w:val="18"/>
        </w:rPr>
        <w:t>*расстановка мебели и предметы быта представлены на планировочном решении для примера и не являются предметом покупки</w:t>
      </w:r>
    </w:p>
    <w:p w14:paraId="2D124617" w14:textId="77777777" w:rsidR="00216B32" w:rsidRPr="008827E9" w:rsidRDefault="00216B32">
      <w:pPr>
        <w:tabs>
          <w:tab w:val="left" w:leader="underscore" w:pos="9562"/>
        </w:tabs>
        <w:contextualSpacing/>
        <w:jc w:val="center"/>
        <w:rPr>
          <w:rFonts w:ascii="Times New Roman" w:hAnsi="Times New Roman" w:cs="Times New Roman"/>
          <w:sz w:val="18"/>
          <w:szCs w:val="18"/>
        </w:rPr>
      </w:pPr>
    </w:p>
    <w:p w14:paraId="3117B540" w14:textId="77777777" w:rsidR="00216B32" w:rsidRPr="008827E9" w:rsidRDefault="00216B32">
      <w:pPr>
        <w:tabs>
          <w:tab w:val="left" w:leader="underscore" w:pos="9562"/>
        </w:tabs>
        <w:contextualSpacing/>
        <w:rPr>
          <w:rFonts w:ascii="Times New Roman" w:hAnsi="Times New Roman" w:cs="Times New Roman"/>
          <w:sz w:val="18"/>
          <w:szCs w:val="18"/>
        </w:rPr>
      </w:pPr>
    </w:p>
    <w:tbl>
      <w:tblPr>
        <w:tblStyle w:val="af9"/>
        <w:tblW w:w="10343" w:type="dxa"/>
        <w:tblLayout w:type="fixed"/>
        <w:tblLook w:val="04A0" w:firstRow="1" w:lastRow="0" w:firstColumn="1" w:lastColumn="0" w:noHBand="0" w:noVBand="1"/>
      </w:tblPr>
      <w:tblGrid>
        <w:gridCol w:w="10343"/>
      </w:tblGrid>
      <w:tr w:rsidR="008827E9" w:rsidRPr="008827E9" w14:paraId="20106AD1" w14:textId="77777777" w:rsidTr="00994DDB">
        <w:tc>
          <w:tcPr>
            <w:tcW w:w="10343" w:type="dxa"/>
          </w:tcPr>
          <w:p w14:paraId="39A08688" w14:textId="77777777" w:rsidR="008827E9" w:rsidRPr="008827E9" w:rsidRDefault="008827E9" w:rsidP="00687A82">
            <w:pPr>
              <w:keepNext/>
              <w:contextualSpacing/>
              <w:rPr>
                <w:rFonts w:ascii="Times New Roman" w:hAnsi="Times New Roman" w:cs="Times New Roman"/>
                <w:b/>
                <w:bCs/>
                <w:sz w:val="18"/>
                <w:szCs w:val="18"/>
              </w:rPr>
            </w:pPr>
            <w:r w:rsidRPr="008827E9">
              <w:rPr>
                <w:rFonts w:ascii="Times New Roman" w:hAnsi="Times New Roman" w:cs="Times New Roman"/>
                <w:b/>
                <w:bCs/>
                <w:sz w:val="18"/>
                <w:szCs w:val="18"/>
              </w:rPr>
              <w:t xml:space="preserve">ЗАСТРОЙЩИК: </w:t>
            </w:r>
          </w:p>
          <w:p w14:paraId="5E55D5B0" w14:textId="77777777" w:rsidR="008827E9" w:rsidRDefault="008827E9" w:rsidP="00687A82">
            <w:pPr>
              <w:keepNext/>
              <w:tabs>
                <w:tab w:val="left" w:pos="142"/>
              </w:tabs>
              <w:contextualSpacing/>
              <w:rPr>
                <w:rFonts w:ascii="Times New Roman" w:eastAsiaTheme="minorEastAsia" w:hAnsi="Times New Roman" w:cs="Times New Roman"/>
                <w:sz w:val="18"/>
                <w:szCs w:val="18"/>
              </w:rPr>
            </w:pPr>
            <w:r w:rsidRPr="008827E9">
              <w:rPr>
                <w:rFonts w:ascii="Times New Roman" w:eastAsiaTheme="minorEastAsia" w:hAnsi="Times New Roman" w:cs="Times New Roman"/>
                <w:b/>
                <w:sz w:val="18"/>
                <w:szCs w:val="18"/>
              </w:rPr>
              <w:t>ООО «Специализированный застройщик «</w:t>
            </w:r>
            <w:r w:rsidRPr="008827E9">
              <w:rPr>
                <w:rFonts w:ascii="Times New Roman" w:hAnsi="Times New Roman" w:cs="Times New Roman"/>
                <w:b/>
                <w:sz w:val="18"/>
                <w:szCs w:val="18"/>
              </w:rPr>
              <w:t>Эко-Город</w:t>
            </w:r>
            <w:r w:rsidRPr="008827E9">
              <w:rPr>
                <w:rFonts w:ascii="Times New Roman" w:eastAsiaTheme="minorEastAsia" w:hAnsi="Times New Roman" w:cs="Times New Roman"/>
                <w:b/>
                <w:sz w:val="18"/>
                <w:szCs w:val="18"/>
              </w:rPr>
              <w:t>»</w:t>
            </w:r>
            <w:r w:rsidRPr="008827E9">
              <w:rPr>
                <w:rFonts w:ascii="Times New Roman" w:eastAsiaTheme="minorEastAsia" w:hAnsi="Times New Roman" w:cs="Times New Roman"/>
                <w:sz w:val="18"/>
                <w:szCs w:val="18"/>
              </w:rPr>
              <w:t xml:space="preserve"> </w:t>
            </w:r>
          </w:p>
          <w:p w14:paraId="1DF3A951" w14:textId="77777777" w:rsidR="008827E9" w:rsidRPr="008827E9" w:rsidRDefault="008827E9" w:rsidP="00687A82">
            <w:pPr>
              <w:keepNext/>
              <w:tabs>
                <w:tab w:val="left" w:pos="142"/>
              </w:tabs>
              <w:contextualSpacing/>
              <w:rPr>
                <w:rFonts w:ascii="Times New Roman" w:hAnsi="Times New Roman" w:cs="Times New Roman"/>
                <w:sz w:val="18"/>
                <w:szCs w:val="18"/>
              </w:rPr>
            </w:pPr>
            <w:r w:rsidRPr="008827E9">
              <w:rPr>
                <w:rFonts w:ascii="Times New Roman" w:hAnsi="Times New Roman" w:cs="Times New Roman"/>
                <w:sz w:val="18"/>
                <w:szCs w:val="18"/>
              </w:rPr>
              <w:t xml:space="preserve">ИНН 3907206489, КПП </w:t>
            </w:r>
            <w:r w:rsidRPr="008827E9">
              <w:rPr>
                <w:rFonts w:ascii="Times New Roman" w:eastAsiaTheme="minorHAnsi" w:hAnsi="Times New Roman" w:cs="Times New Roman"/>
                <w:sz w:val="18"/>
                <w:szCs w:val="18"/>
                <w:lang w:eastAsia="en-US"/>
              </w:rPr>
              <w:t xml:space="preserve">390601001, </w:t>
            </w:r>
            <w:r w:rsidRPr="008827E9">
              <w:rPr>
                <w:rFonts w:ascii="Times New Roman" w:hAnsi="Times New Roman" w:cs="Times New Roman"/>
                <w:sz w:val="18"/>
                <w:szCs w:val="18"/>
              </w:rPr>
              <w:t>ОГРН 1093925028560;</w:t>
            </w:r>
          </w:p>
          <w:p w14:paraId="27B33CE1" w14:textId="77777777" w:rsidR="008827E9" w:rsidRPr="008827E9" w:rsidRDefault="008827E9" w:rsidP="00687A82">
            <w:pPr>
              <w:keepNext/>
              <w:tabs>
                <w:tab w:val="left" w:pos="142"/>
              </w:tabs>
              <w:contextualSpacing/>
              <w:jc w:val="both"/>
              <w:rPr>
                <w:rFonts w:ascii="Times New Roman" w:eastAsiaTheme="minorHAnsi" w:hAnsi="Times New Roman" w:cs="Times New Roman"/>
                <w:sz w:val="18"/>
                <w:szCs w:val="18"/>
                <w:lang w:eastAsia="en-US"/>
              </w:rPr>
            </w:pPr>
            <w:r w:rsidRPr="008827E9">
              <w:rPr>
                <w:rFonts w:ascii="Times New Roman" w:hAnsi="Times New Roman" w:cs="Times New Roman"/>
                <w:sz w:val="18"/>
                <w:szCs w:val="18"/>
              </w:rPr>
              <w:t xml:space="preserve">Адрес: </w:t>
            </w:r>
            <w:r w:rsidRPr="008827E9">
              <w:rPr>
                <w:rFonts w:ascii="Times New Roman" w:eastAsiaTheme="minorHAnsi" w:hAnsi="Times New Roman" w:cs="Times New Roman"/>
                <w:sz w:val="18"/>
                <w:szCs w:val="18"/>
                <w:lang w:eastAsia="en-US"/>
              </w:rPr>
              <w:t xml:space="preserve">236014, Калининградская обл., г. Калининград, </w:t>
            </w:r>
            <w:proofErr w:type="spellStart"/>
            <w:r w:rsidRPr="008827E9">
              <w:rPr>
                <w:rFonts w:ascii="Times New Roman" w:eastAsiaTheme="minorHAnsi" w:hAnsi="Times New Roman" w:cs="Times New Roman"/>
                <w:sz w:val="18"/>
                <w:szCs w:val="18"/>
                <w:lang w:eastAsia="en-US"/>
              </w:rPr>
              <w:t>пр-кт</w:t>
            </w:r>
            <w:proofErr w:type="spellEnd"/>
            <w:r w:rsidRPr="008827E9">
              <w:rPr>
                <w:rFonts w:ascii="Times New Roman" w:eastAsiaTheme="minorHAnsi" w:hAnsi="Times New Roman" w:cs="Times New Roman"/>
                <w:sz w:val="18"/>
                <w:szCs w:val="18"/>
                <w:lang w:eastAsia="en-US"/>
              </w:rPr>
              <w:t xml:space="preserve"> Советский, д. 187, офис 11;</w:t>
            </w:r>
          </w:p>
          <w:p w14:paraId="60F5A931" w14:textId="77777777" w:rsidR="00DE1B2A" w:rsidRDefault="00DE1B2A" w:rsidP="00DE1B2A">
            <w:pPr>
              <w:keepNext/>
              <w:contextualSpacing/>
              <w:rPr>
                <w:rFonts w:ascii="Times New Roman" w:eastAsiaTheme="minorEastAsia" w:hAnsi="Times New Roman" w:cs="Times New Roman"/>
                <w:color w:val="auto"/>
                <w:sz w:val="18"/>
                <w:szCs w:val="18"/>
              </w:rPr>
            </w:pPr>
            <w:r w:rsidRPr="000C5233">
              <w:rPr>
                <w:rFonts w:ascii="Times New Roman" w:eastAsiaTheme="minorEastAsia" w:hAnsi="Times New Roman" w:cs="Times New Roman"/>
                <w:color w:val="auto"/>
                <w:sz w:val="18"/>
                <w:szCs w:val="18"/>
              </w:rPr>
              <w:t xml:space="preserve">р/с </w:t>
            </w:r>
            <w:r w:rsidRPr="00DE1B2A">
              <w:rPr>
                <w:rFonts w:ascii="Times New Roman" w:eastAsiaTheme="minorEastAsia" w:hAnsi="Times New Roman" w:cs="Times New Roman"/>
                <w:bCs/>
                <w:iCs/>
                <w:color w:val="auto"/>
                <w:sz w:val="18"/>
                <w:szCs w:val="18"/>
              </w:rPr>
              <w:t xml:space="preserve">40702810532580000677 </w:t>
            </w:r>
            <w:r w:rsidRPr="0080227C">
              <w:rPr>
                <w:rFonts w:ascii="Times New Roman" w:eastAsiaTheme="minorEastAsia" w:hAnsi="Times New Roman" w:cs="Times New Roman"/>
                <w:color w:val="auto"/>
                <w:sz w:val="18"/>
                <w:szCs w:val="18"/>
              </w:rPr>
              <w:t xml:space="preserve">в </w:t>
            </w:r>
            <w:r w:rsidRPr="0080227C">
              <w:rPr>
                <w:rFonts w:ascii="Times New Roman" w:eastAsiaTheme="minorEastAsia" w:hAnsi="Times New Roman" w:cs="Times New Roman"/>
                <w:iCs/>
                <w:color w:val="auto"/>
                <w:sz w:val="18"/>
                <w:szCs w:val="18"/>
              </w:rPr>
              <w:t>ФИЛИАЛЕ САНКТ-ПЕТЕРБУРГСКИЙ АКЦИОНЕРНОГО ОБЩЕСТВА АЛЬФА-БАНК</w:t>
            </w:r>
            <w:r w:rsidRPr="0080227C">
              <w:rPr>
                <w:rFonts w:ascii="Times New Roman" w:eastAsiaTheme="minorEastAsia" w:hAnsi="Times New Roman" w:cs="Times New Roman"/>
                <w:color w:val="auto"/>
                <w:sz w:val="18"/>
                <w:szCs w:val="18"/>
              </w:rPr>
              <w:t xml:space="preserve">, </w:t>
            </w:r>
          </w:p>
          <w:p w14:paraId="4B68B50F" w14:textId="77777777" w:rsidR="00DE1B2A" w:rsidRPr="000C5233" w:rsidRDefault="00DE1B2A" w:rsidP="00DE1B2A">
            <w:pPr>
              <w:keepNext/>
              <w:contextualSpacing/>
              <w:rPr>
                <w:rFonts w:ascii="Times New Roman" w:hAnsi="Times New Roman" w:cs="Times New Roman"/>
                <w:color w:val="auto"/>
                <w:sz w:val="18"/>
                <w:szCs w:val="18"/>
              </w:rPr>
            </w:pPr>
            <w:r w:rsidRPr="0080227C">
              <w:rPr>
                <w:rFonts w:ascii="Times New Roman" w:eastAsiaTheme="minorEastAsia" w:hAnsi="Times New Roman" w:cs="Times New Roman"/>
                <w:color w:val="auto"/>
                <w:sz w:val="18"/>
                <w:szCs w:val="18"/>
              </w:rPr>
              <w:t xml:space="preserve">к/с 30101810600000000786 БИК </w:t>
            </w:r>
            <w:r w:rsidRPr="0080227C">
              <w:rPr>
                <w:rFonts w:ascii="Times New Roman" w:eastAsiaTheme="minorEastAsia" w:hAnsi="Times New Roman" w:cs="Times New Roman"/>
                <w:iCs/>
                <w:color w:val="auto"/>
                <w:sz w:val="18"/>
                <w:szCs w:val="18"/>
              </w:rPr>
              <w:t>044030786</w:t>
            </w:r>
            <w:r w:rsidRPr="000C5233">
              <w:rPr>
                <w:rFonts w:ascii="Times New Roman" w:eastAsiaTheme="minorEastAsia" w:hAnsi="Times New Roman" w:cs="Times New Roman"/>
                <w:color w:val="auto"/>
                <w:sz w:val="18"/>
                <w:szCs w:val="18"/>
              </w:rPr>
              <w:t xml:space="preserve">                                  </w:t>
            </w:r>
          </w:p>
          <w:p w14:paraId="22B480D3" w14:textId="77777777" w:rsidR="008827E9" w:rsidRPr="008827E9" w:rsidRDefault="008827E9" w:rsidP="00687A82">
            <w:pPr>
              <w:keepNext/>
              <w:contextualSpacing/>
              <w:jc w:val="both"/>
              <w:rPr>
                <w:rFonts w:ascii="Times New Roman" w:hAnsi="Times New Roman" w:cs="Times New Roman"/>
                <w:sz w:val="18"/>
                <w:szCs w:val="18"/>
              </w:rPr>
            </w:pPr>
            <w:r w:rsidRPr="008827E9">
              <w:rPr>
                <w:rFonts w:ascii="Times New Roman" w:hAnsi="Times New Roman" w:cs="Times New Roman"/>
                <w:sz w:val="18"/>
                <w:szCs w:val="18"/>
              </w:rPr>
              <w:t xml:space="preserve">                                   </w:t>
            </w:r>
          </w:p>
          <w:p w14:paraId="01BEF1C0" w14:textId="77777777" w:rsidR="008827E9" w:rsidRPr="008827E9" w:rsidRDefault="008827E9" w:rsidP="00687A82">
            <w:pPr>
              <w:contextualSpacing/>
              <w:jc w:val="right"/>
              <w:rPr>
                <w:rFonts w:ascii="Times New Roman" w:hAnsi="Times New Roman" w:cs="Times New Roman"/>
                <w:sz w:val="18"/>
                <w:szCs w:val="18"/>
              </w:rPr>
            </w:pPr>
            <w:r w:rsidRPr="008827E9">
              <w:rPr>
                <w:rFonts w:ascii="Times New Roman" w:hAnsi="Times New Roman" w:cs="Times New Roman"/>
                <w:sz w:val="18"/>
                <w:szCs w:val="18"/>
              </w:rPr>
              <w:t xml:space="preserve">Генеральный директор __________________________________________ / </w:t>
            </w:r>
            <w:proofErr w:type="spellStart"/>
            <w:r w:rsidRPr="008827E9">
              <w:rPr>
                <w:rFonts w:ascii="Times New Roman" w:hAnsi="Times New Roman" w:cs="Times New Roman"/>
                <w:sz w:val="18"/>
                <w:szCs w:val="18"/>
              </w:rPr>
              <w:t>Качанович</w:t>
            </w:r>
            <w:proofErr w:type="spellEnd"/>
            <w:r w:rsidRPr="008827E9">
              <w:rPr>
                <w:rFonts w:ascii="Times New Roman" w:hAnsi="Times New Roman" w:cs="Times New Roman"/>
                <w:sz w:val="18"/>
                <w:szCs w:val="18"/>
              </w:rPr>
              <w:t xml:space="preserve"> А.Н./</w:t>
            </w:r>
          </w:p>
          <w:p w14:paraId="154D1716" w14:textId="77777777" w:rsidR="008827E9" w:rsidRPr="008827E9" w:rsidRDefault="008827E9" w:rsidP="00687A82">
            <w:pPr>
              <w:tabs>
                <w:tab w:val="left" w:pos="5860"/>
              </w:tabs>
              <w:contextualSpacing/>
              <w:rPr>
                <w:rFonts w:ascii="Times New Roman" w:hAnsi="Times New Roman" w:cs="Times New Roman"/>
                <w:i/>
                <w:sz w:val="18"/>
                <w:szCs w:val="18"/>
              </w:rPr>
            </w:pPr>
            <w:r w:rsidRPr="008827E9">
              <w:rPr>
                <w:rFonts w:ascii="Times New Roman" w:hAnsi="Times New Roman" w:cs="Times New Roman"/>
                <w:sz w:val="18"/>
                <w:szCs w:val="18"/>
              </w:rPr>
              <w:t xml:space="preserve">                                                                                                        </w:t>
            </w:r>
            <w:r>
              <w:rPr>
                <w:rFonts w:ascii="Times New Roman" w:hAnsi="Times New Roman" w:cs="Times New Roman"/>
                <w:sz w:val="18"/>
                <w:szCs w:val="18"/>
              </w:rPr>
              <w:t xml:space="preserve">                            </w:t>
            </w:r>
            <w:r w:rsidRPr="008827E9">
              <w:rPr>
                <w:rFonts w:ascii="Times New Roman" w:hAnsi="Times New Roman" w:cs="Times New Roman"/>
                <w:sz w:val="18"/>
                <w:szCs w:val="18"/>
              </w:rPr>
              <w:t xml:space="preserve">  </w:t>
            </w:r>
            <w:r w:rsidRPr="008827E9">
              <w:rPr>
                <w:rFonts w:ascii="Times New Roman" w:hAnsi="Times New Roman" w:cs="Times New Roman"/>
                <w:i/>
                <w:sz w:val="18"/>
                <w:szCs w:val="18"/>
              </w:rPr>
              <w:t xml:space="preserve">подпись   </w:t>
            </w:r>
          </w:p>
          <w:p w14:paraId="497B73A5" w14:textId="77777777" w:rsidR="008827E9" w:rsidRPr="008827E9" w:rsidRDefault="008827E9" w:rsidP="00687A82">
            <w:pPr>
              <w:tabs>
                <w:tab w:val="left" w:pos="5860"/>
              </w:tabs>
              <w:contextualSpacing/>
              <w:rPr>
                <w:rFonts w:ascii="Times New Roman" w:hAnsi="Times New Roman" w:cs="Times New Roman"/>
                <w:bCs/>
                <w:i/>
                <w:color w:val="auto"/>
                <w:sz w:val="18"/>
                <w:szCs w:val="18"/>
              </w:rPr>
            </w:pPr>
          </w:p>
        </w:tc>
      </w:tr>
      <w:tr w:rsidR="008827E9" w:rsidRPr="008827E9" w14:paraId="1096CE24" w14:textId="77777777" w:rsidTr="00994DDB">
        <w:tc>
          <w:tcPr>
            <w:tcW w:w="10343" w:type="dxa"/>
          </w:tcPr>
          <w:p w14:paraId="30DEA0A7" w14:textId="77777777" w:rsidR="008827E9" w:rsidRPr="008827E9" w:rsidRDefault="008827E9" w:rsidP="00687A82">
            <w:pPr>
              <w:rPr>
                <w:rFonts w:ascii="Times New Roman" w:eastAsia="Times New Roman" w:hAnsi="Times New Roman" w:cs="Times New Roman"/>
                <w:b/>
                <w:bCs/>
                <w:color w:val="auto"/>
                <w:sz w:val="18"/>
                <w:szCs w:val="18"/>
                <w:lang w:eastAsia="en-US"/>
              </w:rPr>
            </w:pPr>
            <w:r w:rsidRPr="008827E9">
              <w:rPr>
                <w:rFonts w:ascii="Times New Roman" w:eastAsia="Times New Roman" w:hAnsi="Times New Roman" w:cs="Times New Roman"/>
                <w:b/>
                <w:bCs/>
                <w:color w:val="auto"/>
                <w:sz w:val="18"/>
                <w:szCs w:val="18"/>
                <w:lang w:eastAsia="en-US"/>
              </w:rPr>
              <w:t>УЧАСТНИК ДОЛЕВОГО СТРОИТЕЛЬСТВА:</w:t>
            </w:r>
          </w:p>
          <w:p w14:paraId="67C60081" w14:textId="77777777" w:rsidR="008827E9" w:rsidRPr="008827E9" w:rsidRDefault="008827E9" w:rsidP="00687A82">
            <w:pPr>
              <w:rPr>
                <w:rFonts w:ascii="Times New Roman" w:hAnsi="Times New Roman" w:cs="Times New Roman"/>
                <w:b/>
                <w:bCs/>
                <w:color w:val="auto"/>
                <w:sz w:val="18"/>
                <w:szCs w:val="18"/>
              </w:rPr>
            </w:pPr>
          </w:p>
          <w:p w14:paraId="320E4CE6" w14:textId="77777777" w:rsidR="008827E9" w:rsidRPr="008827E9" w:rsidRDefault="008827E9" w:rsidP="00687A82">
            <w:pPr>
              <w:jc w:val="center"/>
              <w:rPr>
                <w:rFonts w:ascii="Times New Roman" w:hAnsi="Times New Roman" w:cs="Times New Roman"/>
                <w:color w:val="auto"/>
                <w:sz w:val="18"/>
                <w:szCs w:val="18"/>
              </w:rPr>
            </w:pPr>
            <w:r w:rsidRPr="008827E9">
              <w:rPr>
                <w:rFonts w:ascii="Times New Roman" w:eastAsia="Times New Roman" w:hAnsi="Times New Roman" w:cs="Times New Roman"/>
                <w:color w:val="auto"/>
                <w:sz w:val="18"/>
                <w:szCs w:val="18"/>
                <w:lang w:eastAsia="en-US"/>
              </w:rPr>
              <w:t>___________________________________________________________________________________________________</w:t>
            </w:r>
          </w:p>
          <w:p w14:paraId="69A8ECF1" w14:textId="77777777" w:rsidR="008827E9" w:rsidRPr="008827E9" w:rsidRDefault="008827E9" w:rsidP="00687A82">
            <w:pPr>
              <w:jc w:val="center"/>
              <w:rPr>
                <w:rFonts w:ascii="Times New Roman" w:hAnsi="Times New Roman" w:cs="Times New Roman"/>
                <w:i/>
                <w:color w:val="auto"/>
                <w:sz w:val="18"/>
                <w:szCs w:val="18"/>
              </w:rPr>
            </w:pPr>
            <w:r w:rsidRPr="008827E9">
              <w:rPr>
                <w:rFonts w:ascii="Times New Roman" w:eastAsia="Times New Roman" w:hAnsi="Times New Roman" w:cs="Times New Roman"/>
                <w:i/>
                <w:color w:val="auto"/>
                <w:sz w:val="18"/>
                <w:szCs w:val="18"/>
                <w:lang w:eastAsia="en-US"/>
              </w:rPr>
              <w:t xml:space="preserve">подпись и расшифровка подписи собственноручно </w:t>
            </w:r>
          </w:p>
        </w:tc>
      </w:tr>
    </w:tbl>
    <w:p w14:paraId="7191175D" w14:textId="6C0D5D6D" w:rsidR="00994DDB" w:rsidRDefault="00994DDB" w:rsidP="00994DDB">
      <w:pPr>
        <w:pageBreakBefore/>
        <w:contextualSpacing/>
        <w:jc w:val="right"/>
        <w:rPr>
          <w:rFonts w:ascii="Times New Roman" w:eastAsiaTheme="minorHAnsi" w:hAnsi="Times New Roman" w:cs="Times New Roman"/>
          <w:b/>
          <w:color w:val="auto"/>
          <w:sz w:val="18"/>
          <w:szCs w:val="18"/>
        </w:rPr>
      </w:pPr>
      <w:r w:rsidRPr="008827E9">
        <w:rPr>
          <w:rFonts w:ascii="Times New Roman" w:eastAsiaTheme="minorHAnsi" w:hAnsi="Times New Roman" w:cs="Times New Roman"/>
          <w:b/>
          <w:bCs/>
          <w:color w:val="auto"/>
          <w:sz w:val="18"/>
          <w:szCs w:val="18"/>
        </w:rPr>
        <w:lastRenderedPageBreak/>
        <w:t xml:space="preserve">Приложение №1 </w:t>
      </w:r>
    </w:p>
    <w:p w14:paraId="65876A37" w14:textId="77777777" w:rsidR="00994DDB" w:rsidRDefault="00994DDB" w:rsidP="00994DDB">
      <w:pPr>
        <w:contextualSpacing/>
        <w:jc w:val="center"/>
        <w:rPr>
          <w:rFonts w:ascii="Times New Roman" w:eastAsiaTheme="minorHAnsi" w:hAnsi="Times New Roman" w:cs="Times New Roman"/>
          <w:b/>
          <w:bCs/>
          <w:color w:val="auto"/>
          <w:sz w:val="18"/>
          <w:szCs w:val="18"/>
        </w:rPr>
      </w:pPr>
    </w:p>
    <w:p w14:paraId="659ADACF" w14:textId="57C617AF" w:rsidR="00994DDB" w:rsidRDefault="00994DDB" w:rsidP="00994DDB">
      <w:pPr>
        <w:contextualSpacing/>
        <w:jc w:val="center"/>
        <w:rPr>
          <w:rFonts w:ascii="Times New Roman" w:eastAsiaTheme="minorHAnsi" w:hAnsi="Times New Roman" w:cs="Times New Roman"/>
          <w:b/>
          <w:bCs/>
          <w:color w:val="auto"/>
          <w:sz w:val="18"/>
          <w:szCs w:val="18"/>
        </w:rPr>
      </w:pPr>
      <w:r>
        <w:rPr>
          <w:rFonts w:ascii="Times New Roman" w:eastAsiaTheme="minorHAnsi" w:hAnsi="Times New Roman" w:cs="Times New Roman"/>
          <w:b/>
          <w:bCs/>
          <w:color w:val="auto"/>
          <w:sz w:val="18"/>
          <w:szCs w:val="18"/>
        </w:rPr>
        <w:t>Р</w:t>
      </w:r>
      <w:r w:rsidRPr="008827E9">
        <w:rPr>
          <w:rFonts w:ascii="Times New Roman" w:eastAsiaTheme="minorHAnsi" w:hAnsi="Times New Roman" w:cs="Times New Roman"/>
          <w:b/>
          <w:bCs/>
          <w:color w:val="auto"/>
          <w:sz w:val="18"/>
          <w:szCs w:val="18"/>
        </w:rPr>
        <w:t>асположение Объекта долевого строительства на этаже Объекта недвижимости.</w:t>
      </w:r>
    </w:p>
    <w:p w14:paraId="5D5D5639" w14:textId="77777777" w:rsidR="00994DDB" w:rsidRDefault="00994DDB" w:rsidP="00994DDB">
      <w:pPr>
        <w:contextualSpacing/>
        <w:jc w:val="center"/>
        <w:rPr>
          <w:rFonts w:ascii="Times New Roman" w:eastAsiaTheme="minorHAnsi" w:hAnsi="Times New Roman" w:cs="Times New Roman"/>
          <w:b/>
          <w:bCs/>
          <w:color w:val="auto"/>
          <w:sz w:val="18"/>
          <w:szCs w:val="18"/>
        </w:rPr>
      </w:pPr>
    </w:p>
    <w:p w14:paraId="7601644B" w14:textId="77777777" w:rsidR="00994DDB" w:rsidRDefault="00994DDB" w:rsidP="00994DDB">
      <w:pPr>
        <w:tabs>
          <w:tab w:val="left" w:leader="underscore" w:pos="9562"/>
        </w:tabs>
        <w:contextualSpacing/>
        <w:jc w:val="center"/>
        <w:rPr>
          <w:rFonts w:ascii="Times New Roman" w:hAnsi="Times New Roman" w:cs="Times New Roman"/>
          <w:bCs/>
          <w:i/>
          <w:sz w:val="18"/>
          <w:szCs w:val="18"/>
        </w:rPr>
      </w:pPr>
    </w:p>
    <w:p w14:paraId="53BDD35B" w14:textId="77777777" w:rsidR="00994DDB" w:rsidRDefault="00994DDB" w:rsidP="00994DDB">
      <w:pPr>
        <w:tabs>
          <w:tab w:val="left" w:leader="underscore" w:pos="9562"/>
        </w:tabs>
        <w:contextualSpacing/>
        <w:jc w:val="center"/>
        <w:rPr>
          <w:rFonts w:ascii="Times New Roman" w:hAnsi="Times New Roman" w:cs="Times New Roman"/>
          <w:bCs/>
          <w:i/>
          <w:sz w:val="18"/>
          <w:szCs w:val="18"/>
        </w:rPr>
      </w:pPr>
    </w:p>
    <w:p w14:paraId="32DA2DCF" w14:textId="77777777" w:rsidR="00994DDB" w:rsidRDefault="00994DDB" w:rsidP="00994DDB">
      <w:pPr>
        <w:tabs>
          <w:tab w:val="left" w:leader="underscore" w:pos="9562"/>
        </w:tabs>
        <w:contextualSpacing/>
        <w:jc w:val="center"/>
        <w:rPr>
          <w:rFonts w:ascii="Times New Roman" w:hAnsi="Times New Roman" w:cs="Times New Roman"/>
          <w:bCs/>
          <w:i/>
          <w:sz w:val="18"/>
          <w:szCs w:val="18"/>
        </w:rPr>
      </w:pPr>
    </w:p>
    <w:p w14:paraId="0C68B9CE" w14:textId="77777777" w:rsidR="00994DDB" w:rsidRDefault="00994DDB" w:rsidP="00994DDB">
      <w:pPr>
        <w:tabs>
          <w:tab w:val="left" w:leader="underscore" w:pos="9562"/>
        </w:tabs>
        <w:contextualSpacing/>
        <w:jc w:val="center"/>
        <w:rPr>
          <w:rFonts w:ascii="Times New Roman" w:hAnsi="Times New Roman" w:cs="Times New Roman"/>
          <w:bCs/>
          <w:i/>
          <w:sz w:val="18"/>
          <w:szCs w:val="18"/>
        </w:rPr>
      </w:pPr>
    </w:p>
    <w:p w14:paraId="08F987A2" w14:textId="77777777" w:rsidR="00994DDB" w:rsidRDefault="00994DDB" w:rsidP="00994DDB">
      <w:pPr>
        <w:tabs>
          <w:tab w:val="left" w:leader="underscore" w:pos="9562"/>
        </w:tabs>
        <w:contextualSpacing/>
        <w:jc w:val="center"/>
        <w:rPr>
          <w:rFonts w:ascii="Times New Roman" w:hAnsi="Times New Roman" w:cs="Times New Roman"/>
          <w:bCs/>
          <w:i/>
          <w:sz w:val="18"/>
          <w:szCs w:val="18"/>
        </w:rPr>
      </w:pPr>
    </w:p>
    <w:p w14:paraId="71EF7C8C" w14:textId="77777777" w:rsidR="00994DDB" w:rsidRDefault="00994DDB" w:rsidP="00994DDB">
      <w:pPr>
        <w:tabs>
          <w:tab w:val="left" w:leader="underscore" w:pos="9562"/>
        </w:tabs>
        <w:contextualSpacing/>
        <w:jc w:val="center"/>
        <w:rPr>
          <w:rFonts w:ascii="Times New Roman" w:hAnsi="Times New Roman" w:cs="Times New Roman"/>
          <w:bCs/>
          <w:i/>
          <w:sz w:val="18"/>
          <w:szCs w:val="18"/>
        </w:rPr>
      </w:pPr>
    </w:p>
    <w:p w14:paraId="47FBD10B" w14:textId="77777777" w:rsidR="00994DDB" w:rsidRDefault="00994DDB" w:rsidP="00994DDB">
      <w:pPr>
        <w:tabs>
          <w:tab w:val="left" w:leader="underscore" w:pos="9562"/>
        </w:tabs>
        <w:contextualSpacing/>
        <w:jc w:val="center"/>
        <w:rPr>
          <w:rFonts w:ascii="Times New Roman" w:hAnsi="Times New Roman" w:cs="Times New Roman"/>
          <w:bCs/>
          <w:i/>
          <w:sz w:val="18"/>
          <w:szCs w:val="18"/>
        </w:rPr>
      </w:pPr>
    </w:p>
    <w:p w14:paraId="74773217" w14:textId="77777777" w:rsidR="00994DDB" w:rsidRDefault="00994DDB" w:rsidP="00994DDB">
      <w:pPr>
        <w:tabs>
          <w:tab w:val="left" w:leader="underscore" w:pos="9562"/>
        </w:tabs>
        <w:contextualSpacing/>
        <w:jc w:val="center"/>
        <w:rPr>
          <w:rFonts w:ascii="Times New Roman" w:hAnsi="Times New Roman" w:cs="Times New Roman"/>
          <w:bCs/>
          <w:i/>
          <w:sz w:val="18"/>
          <w:szCs w:val="18"/>
        </w:rPr>
      </w:pPr>
    </w:p>
    <w:p w14:paraId="2017D0AB" w14:textId="77777777" w:rsidR="00994DDB" w:rsidRDefault="00994DDB" w:rsidP="00994DDB">
      <w:pPr>
        <w:tabs>
          <w:tab w:val="left" w:leader="underscore" w:pos="9562"/>
        </w:tabs>
        <w:contextualSpacing/>
        <w:jc w:val="center"/>
        <w:rPr>
          <w:rFonts w:ascii="Times New Roman" w:hAnsi="Times New Roman" w:cs="Times New Roman"/>
          <w:bCs/>
          <w:i/>
          <w:sz w:val="18"/>
          <w:szCs w:val="18"/>
        </w:rPr>
      </w:pPr>
    </w:p>
    <w:p w14:paraId="20A9CA7D" w14:textId="77777777" w:rsidR="00994DDB" w:rsidRDefault="00994DDB" w:rsidP="00994DDB">
      <w:pPr>
        <w:tabs>
          <w:tab w:val="left" w:leader="underscore" w:pos="9562"/>
        </w:tabs>
        <w:contextualSpacing/>
        <w:jc w:val="center"/>
        <w:rPr>
          <w:rFonts w:ascii="Times New Roman" w:hAnsi="Times New Roman" w:cs="Times New Roman"/>
          <w:bCs/>
          <w:i/>
          <w:sz w:val="18"/>
          <w:szCs w:val="18"/>
        </w:rPr>
      </w:pPr>
    </w:p>
    <w:p w14:paraId="5698B80A" w14:textId="77777777" w:rsidR="00994DDB" w:rsidRDefault="00994DDB" w:rsidP="00994DDB">
      <w:pPr>
        <w:tabs>
          <w:tab w:val="left" w:leader="underscore" w:pos="9562"/>
        </w:tabs>
        <w:contextualSpacing/>
        <w:jc w:val="center"/>
        <w:rPr>
          <w:rFonts w:ascii="Times New Roman" w:hAnsi="Times New Roman" w:cs="Times New Roman"/>
          <w:bCs/>
          <w:i/>
          <w:sz w:val="18"/>
          <w:szCs w:val="18"/>
        </w:rPr>
      </w:pPr>
    </w:p>
    <w:p w14:paraId="17E6CE23" w14:textId="77777777" w:rsidR="00994DDB" w:rsidRDefault="00994DDB" w:rsidP="00994DDB">
      <w:pPr>
        <w:tabs>
          <w:tab w:val="left" w:leader="underscore" w:pos="9562"/>
        </w:tabs>
        <w:contextualSpacing/>
        <w:jc w:val="center"/>
        <w:rPr>
          <w:rFonts w:ascii="Times New Roman" w:hAnsi="Times New Roman" w:cs="Times New Roman"/>
          <w:bCs/>
          <w:i/>
          <w:sz w:val="18"/>
          <w:szCs w:val="18"/>
        </w:rPr>
      </w:pPr>
    </w:p>
    <w:p w14:paraId="7A6D87F5" w14:textId="77777777" w:rsidR="00994DDB" w:rsidRDefault="00994DDB" w:rsidP="00994DDB">
      <w:pPr>
        <w:tabs>
          <w:tab w:val="left" w:leader="underscore" w:pos="9562"/>
        </w:tabs>
        <w:contextualSpacing/>
        <w:jc w:val="center"/>
        <w:rPr>
          <w:rFonts w:ascii="Times New Roman" w:hAnsi="Times New Roman" w:cs="Times New Roman"/>
          <w:bCs/>
          <w:i/>
          <w:sz w:val="18"/>
          <w:szCs w:val="18"/>
        </w:rPr>
      </w:pPr>
    </w:p>
    <w:p w14:paraId="1020FDCC" w14:textId="77777777" w:rsidR="00994DDB" w:rsidRDefault="00994DDB" w:rsidP="00994DDB">
      <w:pPr>
        <w:tabs>
          <w:tab w:val="left" w:leader="underscore" w:pos="9562"/>
        </w:tabs>
        <w:contextualSpacing/>
        <w:jc w:val="center"/>
        <w:rPr>
          <w:rFonts w:ascii="Times New Roman" w:hAnsi="Times New Roman" w:cs="Times New Roman"/>
          <w:bCs/>
          <w:i/>
          <w:sz w:val="18"/>
          <w:szCs w:val="18"/>
        </w:rPr>
      </w:pPr>
    </w:p>
    <w:p w14:paraId="30D3FF1E" w14:textId="77777777" w:rsidR="00994DDB" w:rsidRDefault="00994DDB" w:rsidP="00994DDB">
      <w:pPr>
        <w:tabs>
          <w:tab w:val="left" w:leader="underscore" w:pos="9562"/>
        </w:tabs>
        <w:contextualSpacing/>
        <w:jc w:val="center"/>
        <w:rPr>
          <w:rFonts w:ascii="Times New Roman" w:hAnsi="Times New Roman" w:cs="Times New Roman"/>
          <w:bCs/>
          <w:i/>
          <w:sz w:val="18"/>
          <w:szCs w:val="18"/>
        </w:rPr>
      </w:pPr>
    </w:p>
    <w:p w14:paraId="1D873B7B" w14:textId="77777777" w:rsidR="00994DDB" w:rsidRDefault="00994DDB" w:rsidP="00994DDB">
      <w:pPr>
        <w:tabs>
          <w:tab w:val="left" w:leader="underscore" w:pos="9562"/>
        </w:tabs>
        <w:contextualSpacing/>
        <w:jc w:val="center"/>
        <w:rPr>
          <w:rFonts w:ascii="Times New Roman" w:hAnsi="Times New Roman" w:cs="Times New Roman"/>
          <w:bCs/>
          <w:i/>
          <w:sz w:val="18"/>
          <w:szCs w:val="18"/>
        </w:rPr>
      </w:pPr>
    </w:p>
    <w:p w14:paraId="23831185" w14:textId="77777777" w:rsidR="00994DDB" w:rsidRDefault="00994DDB" w:rsidP="00994DDB">
      <w:pPr>
        <w:tabs>
          <w:tab w:val="left" w:leader="underscore" w:pos="9562"/>
        </w:tabs>
        <w:contextualSpacing/>
        <w:jc w:val="center"/>
        <w:rPr>
          <w:rFonts w:ascii="Times New Roman" w:hAnsi="Times New Roman" w:cs="Times New Roman"/>
          <w:bCs/>
          <w:i/>
          <w:sz w:val="18"/>
          <w:szCs w:val="18"/>
        </w:rPr>
      </w:pPr>
    </w:p>
    <w:p w14:paraId="24C557E0" w14:textId="77777777" w:rsidR="00994DDB" w:rsidRDefault="00994DDB" w:rsidP="00994DDB">
      <w:pPr>
        <w:tabs>
          <w:tab w:val="left" w:leader="underscore" w:pos="9562"/>
        </w:tabs>
        <w:contextualSpacing/>
        <w:jc w:val="center"/>
        <w:rPr>
          <w:rFonts w:ascii="Times New Roman" w:hAnsi="Times New Roman" w:cs="Times New Roman"/>
          <w:bCs/>
          <w:i/>
          <w:sz w:val="18"/>
          <w:szCs w:val="18"/>
        </w:rPr>
      </w:pPr>
    </w:p>
    <w:p w14:paraId="52E178A0" w14:textId="77777777" w:rsidR="00994DDB" w:rsidRDefault="00994DDB" w:rsidP="00994DDB">
      <w:pPr>
        <w:tabs>
          <w:tab w:val="left" w:leader="underscore" w:pos="9562"/>
        </w:tabs>
        <w:contextualSpacing/>
        <w:jc w:val="center"/>
        <w:rPr>
          <w:rFonts w:ascii="Times New Roman" w:hAnsi="Times New Roman" w:cs="Times New Roman"/>
          <w:bCs/>
          <w:i/>
          <w:sz w:val="18"/>
          <w:szCs w:val="18"/>
        </w:rPr>
      </w:pPr>
    </w:p>
    <w:p w14:paraId="2F12015F" w14:textId="41C8E40C" w:rsidR="00994DDB" w:rsidRPr="000C5233" w:rsidRDefault="00994DDB" w:rsidP="00994DDB">
      <w:pPr>
        <w:tabs>
          <w:tab w:val="left" w:leader="underscore" w:pos="9562"/>
        </w:tabs>
        <w:contextualSpacing/>
        <w:jc w:val="center"/>
        <w:rPr>
          <w:rFonts w:ascii="Times New Roman" w:hAnsi="Times New Roman" w:cs="Times New Roman"/>
          <w:sz w:val="18"/>
          <w:szCs w:val="18"/>
        </w:rPr>
      </w:pPr>
      <w:r w:rsidRPr="004E327E">
        <w:rPr>
          <w:rFonts w:ascii="Times New Roman" w:hAnsi="Times New Roman" w:cs="Times New Roman"/>
          <w:bCs/>
          <w:i/>
          <w:sz w:val="18"/>
          <w:szCs w:val="18"/>
        </w:rPr>
        <w:t>*расстановка мебели и предметы быта представлены на планировочном решении для примера и не являются предметом покупки</w:t>
      </w:r>
    </w:p>
    <w:p w14:paraId="0062FC94" w14:textId="77777777" w:rsidR="00994DDB" w:rsidRDefault="00994DDB" w:rsidP="00994DDB">
      <w:pPr>
        <w:contextualSpacing/>
        <w:jc w:val="center"/>
        <w:rPr>
          <w:rFonts w:ascii="Times New Roman" w:eastAsiaTheme="minorHAnsi" w:hAnsi="Times New Roman" w:cs="Times New Roman"/>
          <w:b/>
          <w:bCs/>
          <w:color w:val="auto"/>
          <w:sz w:val="18"/>
          <w:szCs w:val="18"/>
        </w:rPr>
      </w:pPr>
    </w:p>
    <w:tbl>
      <w:tblPr>
        <w:tblStyle w:val="af9"/>
        <w:tblW w:w="10343" w:type="dxa"/>
        <w:tblLayout w:type="fixed"/>
        <w:tblLook w:val="04A0" w:firstRow="1" w:lastRow="0" w:firstColumn="1" w:lastColumn="0" w:noHBand="0" w:noVBand="1"/>
      </w:tblPr>
      <w:tblGrid>
        <w:gridCol w:w="10343"/>
      </w:tblGrid>
      <w:tr w:rsidR="00994DDB" w:rsidRPr="008827E9" w14:paraId="5CFE7687" w14:textId="77777777" w:rsidTr="00994DDB">
        <w:tc>
          <w:tcPr>
            <w:tcW w:w="10343" w:type="dxa"/>
          </w:tcPr>
          <w:p w14:paraId="681F84F9" w14:textId="77777777" w:rsidR="00994DDB" w:rsidRPr="008827E9" w:rsidRDefault="00994DDB" w:rsidP="004D2151">
            <w:pPr>
              <w:keepNext/>
              <w:contextualSpacing/>
              <w:rPr>
                <w:rFonts w:ascii="Times New Roman" w:hAnsi="Times New Roman" w:cs="Times New Roman"/>
                <w:b/>
                <w:bCs/>
                <w:sz w:val="18"/>
                <w:szCs w:val="18"/>
              </w:rPr>
            </w:pPr>
            <w:r w:rsidRPr="008827E9">
              <w:rPr>
                <w:rFonts w:ascii="Times New Roman" w:hAnsi="Times New Roman" w:cs="Times New Roman"/>
                <w:b/>
                <w:bCs/>
                <w:sz w:val="18"/>
                <w:szCs w:val="18"/>
              </w:rPr>
              <w:t xml:space="preserve">ЗАСТРОЙЩИК: </w:t>
            </w:r>
          </w:p>
          <w:p w14:paraId="1C3D43FD" w14:textId="77777777" w:rsidR="00994DDB" w:rsidRDefault="00994DDB" w:rsidP="004D2151">
            <w:pPr>
              <w:keepNext/>
              <w:tabs>
                <w:tab w:val="left" w:pos="142"/>
              </w:tabs>
              <w:contextualSpacing/>
              <w:rPr>
                <w:rFonts w:ascii="Times New Roman" w:eastAsiaTheme="minorEastAsia" w:hAnsi="Times New Roman" w:cs="Times New Roman"/>
                <w:sz w:val="18"/>
                <w:szCs w:val="18"/>
              </w:rPr>
            </w:pPr>
            <w:r w:rsidRPr="008827E9">
              <w:rPr>
                <w:rFonts w:ascii="Times New Roman" w:eastAsiaTheme="minorEastAsia" w:hAnsi="Times New Roman" w:cs="Times New Roman"/>
                <w:b/>
                <w:sz w:val="18"/>
                <w:szCs w:val="18"/>
              </w:rPr>
              <w:t>ООО «Специализированный застройщик «</w:t>
            </w:r>
            <w:r w:rsidRPr="008827E9">
              <w:rPr>
                <w:rFonts w:ascii="Times New Roman" w:hAnsi="Times New Roman" w:cs="Times New Roman"/>
                <w:b/>
                <w:sz w:val="18"/>
                <w:szCs w:val="18"/>
              </w:rPr>
              <w:t>Эко-Город</w:t>
            </w:r>
            <w:r w:rsidRPr="008827E9">
              <w:rPr>
                <w:rFonts w:ascii="Times New Roman" w:eastAsiaTheme="minorEastAsia" w:hAnsi="Times New Roman" w:cs="Times New Roman"/>
                <w:b/>
                <w:sz w:val="18"/>
                <w:szCs w:val="18"/>
              </w:rPr>
              <w:t>»</w:t>
            </w:r>
            <w:r w:rsidRPr="008827E9">
              <w:rPr>
                <w:rFonts w:ascii="Times New Roman" w:eastAsiaTheme="minorEastAsia" w:hAnsi="Times New Roman" w:cs="Times New Roman"/>
                <w:sz w:val="18"/>
                <w:szCs w:val="18"/>
              </w:rPr>
              <w:t xml:space="preserve"> </w:t>
            </w:r>
          </w:p>
          <w:p w14:paraId="7565FA3A" w14:textId="77777777" w:rsidR="00994DDB" w:rsidRPr="008827E9" w:rsidRDefault="00994DDB" w:rsidP="004D2151">
            <w:pPr>
              <w:keepNext/>
              <w:tabs>
                <w:tab w:val="left" w:pos="142"/>
              </w:tabs>
              <w:contextualSpacing/>
              <w:rPr>
                <w:rFonts w:ascii="Times New Roman" w:hAnsi="Times New Roman" w:cs="Times New Roman"/>
                <w:sz w:val="18"/>
                <w:szCs w:val="18"/>
              </w:rPr>
            </w:pPr>
            <w:r w:rsidRPr="008827E9">
              <w:rPr>
                <w:rFonts w:ascii="Times New Roman" w:hAnsi="Times New Roman" w:cs="Times New Roman"/>
                <w:sz w:val="18"/>
                <w:szCs w:val="18"/>
              </w:rPr>
              <w:t xml:space="preserve">ИНН 3907206489, КПП </w:t>
            </w:r>
            <w:r w:rsidRPr="008827E9">
              <w:rPr>
                <w:rFonts w:ascii="Times New Roman" w:eastAsiaTheme="minorHAnsi" w:hAnsi="Times New Roman" w:cs="Times New Roman"/>
                <w:sz w:val="18"/>
                <w:szCs w:val="18"/>
                <w:lang w:eastAsia="en-US"/>
              </w:rPr>
              <w:t xml:space="preserve">390601001, </w:t>
            </w:r>
            <w:r w:rsidRPr="008827E9">
              <w:rPr>
                <w:rFonts w:ascii="Times New Roman" w:hAnsi="Times New Roman" w:cs="Times New Roman"/>
                <w:sz w:val="18"/>
                <w:szCs w:val="18"/>
              </w:rPr>
              <w:t>ОГРН 1093925028560;</w:t>
            </w:r>
          </w:p>
          <w:p w14:paraId="643D818C" w14:textId="77777777" w:rsidR="00994DDB" w:rsidRPr="008827E9" w:rsidRDefault="00994DDB" w:rsidP="004D2151">
            <w:pPr>
              <w:keepNext/>
              <w:tabs>
                <w:tab w:val="left" w:pos="142"/>
              </w:tabs>
              <w:contextualSpacing/>
              <w:jc w:val="both"/>
              <w:rPr>
                <w:rFonts w:ascii="Times New Roman" w:eastAsiaTheme="minorHAnsi" w:hAnsi="Times New Roman" w:cs="Times New Roman"/>
                <w:sz w:val="18"/>
                <w:szCs w:val="18"/>
                <w:lang w:eastAsia="en-US"/>
              </w:rPr>
            </w:pPr>
            <w:r w:rsidRPr="008827E9">
              <w:rPr>
                <w:rFonts w:ascii="Times New Roman" w:hAnsi="Times New Roman" w:cs="Times New Roman"/>
                <w:sz w:val="18"/>
                <w:szCs w:val="18"/>
              </w:rPr>
              <w:t xml:space="preserve">Адрес: </w:t>
            </w:r>
            <w:r w:rsidRPr="008827E9">
              <w:rPr>
                <w:rFonts w:ascii="Times New Roman" w:eastAsiaTheme="minorHAnsi" w:hAnsi="Times New Roman" w:cs="Times New Roman"/>
                <w:sz w:val="18"/>
                <w:szCs w:val="18"/>
                <w:lang w:eastAsia="en-US"/>
              </w:rPr>
              <w:t xml:space="preserve">236014, Калининградская обл., г. Калининград, </w:t>
            </w:r>
            <w:proofErr w:type="spellStart"/>
            <w:r w:rsidRPr="008827E9">
              <w:rPr>
                <w:rFonts w:ascii="Times New Roman" w:eastAsiaTheme="minorHAnsi" w:hAnsi="Times New Roman" w:cs="Times New Roman"/>
                <w:sz w:val="18"/>
                <w:szCs w:val="18"/>
                <w:lang w:eastAsia="en-US"/>
              </w:rPr>
              <w:t>пр-кт</w:t>
            </w:r>
            <w:proofErr w:type="spellEnd"/>
            <w:r w:rsidRPr="008827E9">
              <w:rPr>
                <w:rFonts w:ascii="Times New Roman" w:eastAsiaTheme="minorHAnsi" w:hAnsi="Times New Roman" w:cs="Times New Roman"/>
                <w:sz w:val="18"/>
                <w:szCs w:val="18"/>
                <w:lang w:eastAsia="en-US"/>
              </w:rPr>
              <w:t xml:space="preserve"> Советский, д. 187, офис 11;</w:t>
            </w:r>
          </w:p>
          <w:p w14:paraId="0AF6EEBF" w14:textId="77777777" w:rsidR="00DE1B2A" w:rsidRDefault="00DE1B2A" w:rsidP="00DE1B2A">
            <w:pPr>
              <w:keepNext/>
              <w:contextualSpacing/>
              <w:rPr>
                <w:rFonts w:ascii="Times New Roman" w:eastAsiaTheme="minorEastAsia" w:hAnsi="Times New Roman" w:cs="Times New Roman"/>
                <w:color w:val="auto"/>
                <w:sz w:val="18"/>
                <w:szCs w:val="18"/>
              </w:rPr>
            </w:pPr>
            <w:r w:rsidRPr="000C5233">
              <w:rPr>
                <w:rFonts w:ascii="Times New Roman" w:eastAsiaTheme="minorEastAsia" w:hAnsi="Times New Roman" w:cs="Times New Roman"/>
                <w:color w:val="auto"/>
                <w:sz w:val="18"/>
                <w:szCs w:val="18"/>
              </w:rPr>
              <w:t xml:space="preserve">р/с </w:t>
            </w:r>
            <w:r w:rsidRPr="00DE1B2A">
              <w:rPr>
                <w:rFonts w:ascii="Times New Roman" w:eastAsiaTheme="minorEastAsia" w:hAnsi="Times New Roman" w:cs="Times New Roman"/>
                <w:bCs/>
                <w:iCs/>
                <w:color w:val="auto"/>
                <w:sz w:val="18"/>
                <w:szCs w:val="18"/>
              </w:rPr>
              <w:t xml:space="preserve">40702810532580000677 </w:t>
            </w:r>
            <w:r w:rsidRPr="0080227C">
              <w:rPr>
                <w:rFonts w:ascii="Times New Roman" w:eastAsiaTheme="minorEastAsia" w:hAnsi="Times New Roman" w:cs="Times New Roman"/>
                <w:color w:val="auto"/>
                <w:sz w:val="18"/>
                <w:szCs w:val="18"/>
              </w:rPr>
              <w:t xml:space="preserve">в </w:t>
            </w:r>
            <w:r w:rsidRPr="0080227C">
              <w:rPr>
                <w:rFonts w:ascii="Times New Roman" w:eastAsiaTheme="minorEastAsia" w:hAnsi="Times New Roman" w:cs="Times New Roman"/>
                <w:iCs/>
                <w:color w:val="auto"/>
                <w:sz w:val="18"/>
                <w:szCs w:val="18"/>
              </w:rPr>
              <w:t>ФИЛИАЛЕ САНКТ-ПЕТЕРБУРГСКИЙ АКЦИОНЕРНОГО ОБЩЕСТВА АЛЬФА-БАНК</w:t>
            </w:r>
            <w:r w:rsidRPr="0080227C">
              <w:rPr>
                <w:rFonts w:ascii="Times New Roman" w:eastAsiaTheme="minorEastAsia" w:hAnsi="Times New Roman" w:cs="Times New Roman"/>
                <w:color w:val="auto"/>
                <w:sz w:val="18"/>
                <w:szCs w:val="18"/>
              </w:rPr>
              <w:t xml:space="preserve">, </w:t>
            </w:r>
          </w:p>
          <w:p w14:paraId="3E31D740" w14:textId="77777777" w:rsidR="00DE1B2A" w:rsidRPr="000C5233" w:rsidRDefault="00DE1B2A" w:rsidP="00DE1B2A">
            <w:pPr>
              <w:keepNext/>
              <w:contextualSpacing/>
              <w:rPr>
                <w:rFonts w:ascii="Times New Roman" w:hAnsi="Times New Roman" w:cs="Times New Roman"/>
                <w:color w:val="auto"/>
                <w:sz w:val="18"/>
                <w:szCs w:val="18"/>
              </w:rPr>
            </w:pPr>
            <w:r w:rsidRPr="0080227C">
              <w:rPr>
                <w:rFonts w:ascii="Times New Roman" w:eastAsiaTheme="minorEastAsia" w:hAnsi="Times New Roman" w:cs="Times New Roman"/>
                <w:color w:val="auto"/>
                <w:sz w:val="18"/>
                <w:szCs w:val="18"/>
              </w:rPr>
              <w:t xml:space="preserve">к/с 30101810600000000786 БИК </w:t>
            </w:r>
            <w:r w:rsidRPr="0080227C">
              <w:rPr>
                <w:rFonts w:ascii="Times New Roman" w:eastAsiaTheme="minorEastAsia" w:hAnsi="Times New Roman" w:cs="Times New Roman"/>
                <w:iCs/>
                <w:color w:val="auto"/>
                <w:sz w:val="18"/>
                <w:szCs w:val="18"/>
              </w:rPr>
              <w:t>044030786</w:t>
            </w:r>
            <w:r w:rsidRPr="000C5233">
              <w:rPr>
                <w:rFonts w:ascii="Times New Roman" w:eastAsiaTheme="minorEastAsia" w:hAnsi="Times New Roman" w:cs="Times New Roman"/>
                <w:color w:val="auto"/>
                <w:sz w:val="18"/>
                <w:szCs w:val="18"/>
              </w:rPr>
              <w:t xml:space="preserve">                                  </w:t>
            </w:r>
          </w:p>
          <w:p w14:paraId="5AF1C959" w14:textId="77777777" w:rsidR="00994DDB" w:rsidRPr="008827E9" w:rsidRDefault="00994DDB" w:rsidP="004D2151">
            <w:pPr>
              <w:keepNext/>
              <w:contextualSpacing/>
              <w:jc w:val="both"/>
              <w:rPr>
                <w:rFonts w:ascii="Times New Roman" w:hAnsi="Times New Roman" w:cs="Times New Roman"/>
                <w:sz w:val="18"/>
                <w:szCs w:val="18"/>
              </w:rPr>
            </w:pPr>
            <w:r w:rsidRPr="008827E9">
              <w:rPr>
                <w:rFonts w:ascii="Times New Roman" w:hAnsi="Times New Roman" w:cs="Times New Roman"/>
                <w:sz w:val="18"/>
                <w:szCs w:val="18"/>
              </w:rPr>
              <w:t xml:space="preserve">                                   </w:t>
            </w:r>
          </w:p>
          <w:p w14:paraId="08C6474F" w14:textId="77777777" w:rsidR="00994DDB" w:rsidRPr="008827E9" w:rsidRDefault="00994DDB" w:rsidP="004D2151">
            <w:pPr>
              <w:contextualSpacing/>
              <w:jc w:val="right"/>
              <w:rPr>
                <w:rFonts w:ascii="Times New Roman" w:hAnsi="Times New Roman" w:cs="Times New Roman"/>
                <w:sz w:val="18"/>
                <w:szCs w:val="18"/>
              </w:rPr>
            </w:pPr>
            <w:r w:rsidRPr="008827E9">
              <w:rPr>
                <w:rFonts w:ascii="Times New Roman" w:hAnsi="Times New Roman" w:cs="Times New Roman"/>
                <w:sz w:val="18"/>
                <w:szCs w:val="18"/>
              </w:rPr>
              <w:t xml:space="preserve">Генеральный директор __________________________________________ / </w:t>
            </w:r>
            <w:proofErr w:type="spellStart"/>
            <w:r w:rsidRPr="008827E9">
              <w:rPr>
                <w:rFonts w:ascii="Times New Roman" w:hAnsi="Times New Roman" w:cs="Times New Roman"/>
                <w:sz w:val="18"/>
                <w:szCs w:val="18"/>
              </w:rPr>
              <w:t>Качанович</w:t>
            </w:r>
            <w:proofErr w:type="spellEnd"/>
            <w:r w:rsidRPr="008827E9">
              <w:rPr>
                <w:rFonts w:ascii="Times New Roman" w:hAnsi="Times New Roman" w:cs="Times New Roman"/>
                <w:sz w:val="18"/>
                <w:szCs w:val="18"/>
              </w:rPr>
              <w:t xml:space="preserve"> А.Н./</w:t>
            </w:r>
          </w:p>
          <w:p w14:paraId="39AA4B5C" w14:textId="77777777" w:rsidR="00994DDB" w:rsidRPr="008827E9" w:rsidRDefault="00994DDB" w:rsidP="004D2151">
            <w:pPr>
              <w:tabs>
                <w:tab w:val="left" w:pos="5860"/>
              </w:tabs>
              <w:contextualSpacing/>
              <w:rPr>
                <w:rFonts w:ascii="Times New Roman" w:hAnsi="Times New Roman" w:cs="Times New Roman"/>
                <w:i/>
                <w:sz w:val="18"/>
                <w:szCs w:val="18"/>
              </w:rPr>
            </w:pPr>
            <w:r w:rsidRPr="008827E9">
              <w:rPr>
                <w:rFonts w:ascii="Times New Roman" w:hAnsi="Times New Roman" w:cs="Times New Roman"/>
                <w:sz w:val="18"/>
                <w:szCs w:val="18"/>
              </w:rPr>
              <w:t xml:space="preserve">                                                                                                        </w:t>
            </w:r>
            <w:r>
              <w:rPr>
                <w:rFonts w:ascii="Times New Roman" w:hAnsi="Times New Roman" w:cs="Times New Roman"/>
                <w:sz w:val="18"/>
                <w:szCs w:val="18"/>
              </w:rPr>
              <w:t xml:space="preserve">                            </w:t>
            </w:r>
            <w:r w:rsidRPr="008827E9">
              <w:rPr>
                <w:rFonts w:ascii="Times New Roman" w:hAnsi="Times New Roman" w:cs="Times New Roman"/>
                <w:sz w:val="18"/>
                <w:szCs w:val="18"/>
              </w:rPr>
              <w:t xml:space="preserve">  </w:t>
            </w:r>
            <w:r w:rsidRPr="008827E9">
              <w:rPr>
                <w:rFonts w:ascii="Times New Roman" w:hAnsi="Times New Roman" w:cs="Times New Roman"/>
                <w:i/>
                <w:sz w:val="18"/>
                <w:szCs w:val="18"/>
              </w:rPr>
              <w:t xml:space="preserve">подпись   </w:t>
            </w:r>
          </w:p>
          <w:p w14:paraId="5519E1F6" w14:textId="77777777" w:rsidR="00994DDB" w:rsidRPr="008827E9" w:rsidRDefault="00994DDB" w:rsidP="004D2151">
            <w:pPr>
              <w:tabs>
                <w:tab w:val="left" w:pos="5860"/>
              </w:tabs>
              <w:contextualSpacing/>
              <w:rPr>
                <w:rFonts w:ascii="Times New Roman" w:hAnsi="Times New Roman" w:cs="Times New Roman"/>
                <w:bCs/>
                <w:i/>
                <w:color w:val="auto"/>
                <w:sz w:val="18"/>
                <w:szCs w:val="18"/>
              </w:rPr>
            </w:pPr>
          </w:p>
        </w:tc>
      </w:tr>
      <w:tr w:rsidR="00994DDB" w:rsidRPr="008827E9" w14:paraId="07AC902D" w14:textId="77777777" w:rsidTr="00994DDB">
        <w:tc>
          <w:tcPr>
            <w:tcW w:w="10343" w:type="dxa"/>
          </w:tcPr>
          <w:p w14:paraId="291602EB" w14:textId="77777777" w:rsidR="00994DDB" w:rsidRPr="008827E9" w:rsidRDefault="00994DDB" w:rsidP="004D2151">
            <w:pPr>
              <w:rPr>
                <w:rFonts w:ascii="Times New Roman" w:eastAsia="Times New Roman" w:hAnsi="Times New Roman" w:cs="Times New Roman"/>
                <w:b/>
                <w:bCs/>
                <w:color w:val="auto"/>
                <w:sz w:val="18"/>
                <w:szCs w:val="18"/>
                <w:lang w:eastAsia="en-US"/>
              </w:rPr>
            </w:pPr>
            <w:r w:rsidRPr="008827E9">
              <w:rPr>
                <w:rFonts w:ascii="Times New Roman" w:eastAsia="Times New Roman" w:hAnsi="Times New Roman" w:cs="Times New Roman"/>
                <w:b/>
                <w:bCs/>
                <w:color w:val="auto"/>
                <w:sz w:val="18"/>
                <w:szCs w:val="18"/>
                <w:lang w:eastAsia="en-US"/>
              </w:rPr>
              <w:t>УЧАСТНИК ДОЛЕВОГО СТРОИТЕЛЬСТВА:</w:t>
            </w:r>
          </w:p>
          <w:p w14:paraId="4C7ABE19" w14:textId="77777777" w:rsidR="00994DDB" w:rsidRPr="008827E9" w:rsidRDefault="00994DDB" w:rsidP="004D2151">
            <w:pPr>
              <w:rPr>
                <w:rFonts w:ascii="Times New Roman" w:hAnsi="Times New Roman" w:cs="Times New Roman"/>
                <w:b/>
                <w:bCs/>
                <w:color w:val="auto"/>
                <w:sz w:val="18"/>
                <w:szCs w:val="18"/>
              </w:rPr>
            </w:pPr>
          </w:p>
          <w:p w14:paraId="1BDB9EEC" w14:textId="77777777" w:rsidR="00994DDB" w:rsidRPr="008827E9" w:rsidRDefault="00994DDB" w:rsidP="004D2151">
            <w:pPr>
              <w:jc w:val="center"/>
              <w:rPr>
                <w:rFonts w:ascii="Times New Roman" w:hAnsi="Times New Roman" w:cs="Times New Roman"/>
                <w:color w:val="auto"/>
                <w:sz w:val="18"/>
                <w:szCs w:val="18"/>
              </w:rPr>
            </w:pPr>
            <w:r w:rsidRPr="008827E9">
              <w:rPr>
                <w:rFonts w:ascii="Times New Roman" w:eastAsia="Times New Roman" w:hAnsi="Times New Roman" w:cs="Times New Roman"/>
                <w:color w:val="auto"/>
                <w:sz w:val="18"/>
                <w:szCs w:val="18"/>
                <w:lang w:eastAsia="en-US"/>
              </w:rPr>
              <w:t>___________________________________________________________________________________________________</w:t>
            </w:r>
          </w:p>
          <w:p w14:paraId="536C9568" w14:textId="77777777" w:rsidR="00994DDB" w:rsidRPr="008827E9" w:rsidRDefault="00994DDB" w:rsidP="004D2151">
            <w:pPr>
              <w:jc w:val="center"/>
              <w:rPr>
                <w:rFonts w:ascii="Times New Roman" w:hAnsi="Times New Roman" w:cs="Times New Roman"/>
                <w:i/>
                <w:color w:val="auto"/>
                <w:sz w:val="18"/>
                <w:szCs w:val="18"/>
              </w:rPr>
            </w:pPr>
            <w:r w:rsidRPr="008827E9">
              <w:rPr>
                <w:rFonts w:ascii="Times New Roman" w:eastAsia="Times New Roman" w:hAnsi="Times New Roman" w:cs="Times New Roman"/>
                <w:i/>
                <w:color w:val="auto"/>
                <w:sz w:val="18"/>
                <w:szCs w:val="18"/>
                <w:lang w:eastAsia="en-US"/>
              </w:rPr>
              <w:t xml:space="preserve">подпись и расшифровка подписи собственноручно </w:t>
            </w:r>
          </w:p>
        </w:tc>
      </w:tr>
    </w:tbl>
    <w:p w14:paraId="084AE7F4" w14:textId="77777777" w:rsidR="00994DDB" w:rsidRPr="00994DDB" w:rsidRDefault="00994DDB" w:rsidP="00994DDB">
      <w:pPr>
        <w:contextualSpacing/>
        <w:jc w:val="center"/>
        <w:rPr>
          <w:rFonts w:ascii="Times New Roman" w:eastAsiaTheme="minorHAnsi" w:hAnsi="Times New Roman" w:cs="Times New Roman"/>
          <w:b/>
          <w:bCs/>
          <w:color w:val="auto"/>
          <w:sz w:val="18"/>
          <w:szCs w:val="18"/>
        </w:rPr>
      </w:pPr>
    </w:p>
    <w:p w14:paraId="40DAAF36" w14:textId="663A4CA2" w:rsidR="00216B32" w:rsidRPr="008827E9" w:rsidRDefault="00757B4E">
      <w:pPr>
        <w:pageBreakBefore/>
        <w:tabs>
          <w:tab w:val="left" w:leader="underscore" w:pos="9562"/>
        </w:tabs>
        <w:contextualSpacing/>
        <w:jc w:val="right"/>
        <w:rPr>
          <w:rFonts w:ascii="Times New Roman" w:hAnsi="Times New Roman" w:cs="Times New Roman"/>
          <w:b/>
          <w:color w:val="auto"/>
          <w:sz w:val="18"/>
          <w:szCs w:val="18"/>
        </w:rPr>
      </w:pPr>
      <w:r w:rsidRPr="008827E9">
        <w:rPr>
          <w:rFonts w:ascii="Times New Roman" w:eastAsiaTheme="minorHAnsi" w:hAnsi="Times New Roman" w:cs="Times New Roman"/>
          <w:b/>
          <w:color w:val="auto"/>
          <w:sz w:val="18"/>
          <w:szCs w:val="18"/>
        </w:rPr>
        <w:lastRenderedPageBreak/>
        <w:t xml:space="preserve">Приложение № 2 </w:t>
      </w:r>
    </w:p>
    <w:p w14:paraId="2080703A" w14:textId="77777777" w:rsidR="00216B32" w:rsidRPr="008827E9" w:rsidRDefault="00216B32">
      <w:pPr>
        <w:tabs>
          <w:tab w:val="left" w:leader="underscore" w:pos="9562"/>
        </w:tabs>
        <w:contextualSpacing/>
        <w:jc w:val="right"/>
        <w:rPr>
          <w:rFonts w:ascii="Times New Roman" w:hAnsi="Times New Roman" w:cs="Times New Roman"/>
          <w:color w:val="auto"/>
          <w:sz w:val="18"/>
          <w:szCs w:val="18"/>
        </w:rPr>
      </w:pPr>
    </w:p>
    <w:p w14:paraId="0B4EC313" w14:textId="77777777" w:rsidR="00603B08" w:rsidRPr="00AF7A49" w:rsidRDefault="00603B08" w:rsidP="00603B08">
      <w:pPr>
        <w:pStyle w:val="34"/>
        <w:shd w:val="clear" w:color="auto" w:fill="auto"/>
        <w:spacing w:line="240" w:lineRule="auto"/>
        <w:ind w:firstLine="0"/>
        <w:contextualSpacing/>
        <w:rPr>
          <w:sz w:val="18"/>
          <w:szCs w:val="18"/>
        </w:rPr>
      </w:pPr>
      <w:r w:rsidRPr="00AF7A49">
        <w:rPr>
          <w:rFonts w:eastAsiaTheme="minorHAnsi"/>
          <w:sz w:val="18"/>
          <w:szCs w:val="18"/>
        </w:rPr>
        <w:t>Описание Объекта долевого строительства</w:t>
      </w:r>
    </w:p>
    <w:p w14:paraId="679E5511" w14:textId="77777777" w:rsidR="00603B08" w:rsidRPr="00AF7A49" w:rsidRDefault="00603B08" w:rsidP="00603B08">
      <w:pPr>
        <w:pStyle w:val="34"/>
        <w:shd w:val="clear" w:color="auto" w:fill="auto"/>
        <w:spacing w:line="240" w:lineRule="auto"/>
        <w:ind w:firstLine="0"/>
        <w:contextualSpacing/>
        <w:rPr>
          <w:sz w:val="18"/>
          <w:szCs w:val="18"/>
        </w:rPr>
      </w:pPr>
    </w:p>
    <w:p w14:paraId="1269BB96" w14:textId="77777777" w:rsidR="0074422F" w:rsidRPr="00F44480" w:rsidRDefault="0074422F" w:rsidP="0074422F">
      <w:pPr>
        <w:pStyle w:val="af4"/>
        <w:numPr>
          <w:ilvl w:val="0"/>
          <w:numId w:val="15"/>
        </w:numPr>
        <w:tabs>
          <w:tab w:val="left" w:pos="426"/>
        </w:tabs>
        <w:autoSpaceDE w:val="0"/>
        <w:autoSpaceDN w:val="0"/>
        <w:adjustRightInd w:val="0"/>
        <w:ind w:left="0" w:firstLine="0"/>
        <w:jc w:val="both"/>
        <w:rPr>
          <w:rFonts w:ascii="Times New Roman" w:hAnsi="Times New Roman" w:cs="Times New Roman"/>
          <w:color w:val="auto"/>
          <w:kern w:val="2"/>
          <w:sz w:val="18"/>
          <w:szCs w:val="18"/>
        </w:rPr>
      </w:pPr>
      <w:r w:rsidRPr="00F44480">
        <w:rPr>
          <w:rFonts w:ascii="Times New Roman" w:hAnsi="Times New Roman" w:cs="Times New Roman"/>
          <w:bCs/>
          <w:color w:val="auto"/>
          <w:kern w:val="2"/>
          <w:sz w:val="18"/>
          <w:szCs w:val="18"/>
        </w:rPr>
        <w:t>Материал стен</w:t>
      </w:r>
      <w:r w:rsidRPr="00F44480">
        <w:rPr>
          <w:rFonts w:ascii="Times New Roman" w:hAnsi="Times New Roman" w:cs="Times New Roman"/>
          <w:color w:val="auto"/>
          <w:kern w:val="2"/>
          <w:sz w:val="18"/>
          <w:szCs w:val="18"/>
        </w:rPr>
        <w:t xml:space="preserve"> – наружные стены из керамических блоков; перегородки из керамических блоков. </w:t>
      </w:r>
    </w:p>
    <w:p w14:paraId="7D4E3025" w14:textId="77777777" w:rsidR="0074422F" w:rsidRPr="00F44480" w:rsidRDefault="0074422F" w:rsidP="0074422F">
      <w:pPr>
        <w:pStyle w:val="af4"/>
        <w:numPr>
          <w:ilvl w:val="0"/>
          <w:numId w:val="15"/>
        </w:numPr>
        <w:tabs>
          <w:tab w:val="left" w:pos="426"/>
        </w:tabs>
        <w:autoSpaceDE w:val="0"/>
        <w:autoSpaceDN w:val="0"/>
        <w:adjustRightInd w:val="0"/>
        <w:ind w:left="0" w:firstLine="0"/>
        <w:jc w:val="both"/>
        <w:rPr>
          <w:rFonts w:ascii="Times New Roman" w:hAnsi="Times New Roman" w:cs="Times New Roman"/>
          <w:color w:val="auto"/>
          <w:kern w:val="2"/>
          <w:sz w:val="18"/>
          <w:szCs w:val="18"/>
        </w:rPr>
      </w:pPr>
      <w:r w:rsidRPr="00F44480">
        <w:rPr>
          <w:rFonts w:ascii="Times New Roman" w:hAnsi="Times New Roman" w:cs="Times New Roman"/>
          <w:bCs/>
          <w:color w:val="auto"/>
          <w:kern w:val="2"/>
          <w:sz w:val="18"/>
          <w:szCs w:val="18"/>
        </w:rPr>
        <w:t xml:space="preserve">Материал поэтажных перекрытий </w:t>
      </w:r>
      <w:r w:rsidRPr="00F44480">
        <w:rPr>
          <w:rFonts w:ascii="Times New Roman" w:hAnsi="Times New Roman" w:cs="Times New Roman"/>
          <w:color w:val="auto"/>
          <w:kern w:val="2"/>
          <w:sz w:val="18"/>
          <w:szCs w:val="18"/>
        </w:rPr>
        <w:t xml:space="preserve">– монолитный железобетон. </w:t>
      </w:r>
    </w:p>
    <w:p w14:paraId="3B9A06A9" w14:textId="77777777" w:rsidR="0074422F" w:rsidRPr="00F44480" w:rsidRDefault="0074422F" w:rsidP="0074422F">
      <w:pPr>
        <w:pStyle w:val="af4"/>
        <w:numPr>
          <w:ilvl w:val="0"/>
          <w:numId w:val="15"/>
        </w:numPr>
        <w:tabs>
          <w:tab w:val="left" w:pos="426"/>
        </w:tabs>
        <w:autoSpaceDE w:val="0"/>
        <w:autoSpaceDN w:val="0"/>
        <w:adjustRightInd w:val="0"/>
        <w:ind w:left="0" w:firstLine="0"/>
        <w:jc w:val="both"/>
        <w:rPr>
          <w:rFonts w:ascii="Times New Roman" w:hAnsi="Times New Roman" w:cs="Times New Roman"/>
          <w:color w:val="auto"/>
          <w:kern w:val="2"/>
          <w:sz w:val="18"/>
          <w:szCs w:val="18"/>
        </w:rPr>
      </w:pPr>
      <w:r w:rsidRPr="00F44480">
        <w:rPr>
          <w:rFonts w:ascii="Times New Roman" w:hAnsi="Times New Roman" w:cs="Times New Roman"/>
          <w:bCs/>
          <w:color w:val="auto"/>
          <w:kern w:val="2"/>
          <w:sz w:val="18"/>
          <w:szCs w:val="18"/>
        </w:rPr>
        <w:t>Входная дверь</w:t>
      </w:r>
      <w:r w:rsidRPr="00F44480">
        <w:rPr>
          <w:rFonts w:ascii="Times New Roman" w:hAnsi="Times New Roman" w:cs="Times New Roman"/>
          <w:color w:val="auto"/>
          <w:kern w:val="2"/>
          <w:sz w:val="18"/>
          <w:szCs w:val="18"/>
        </w:rPr>
        <w:t xml:space="preserve"> - устанавливается дверь.</w:t>
      </w:r>
    </w:p>
    <w:p w14:paraId="1EFE47C1" w14:textId="77777777" w:rsidR="0074422F" w:rsidRPr="00F44480" w:rsidRDefault="0074422F" w:rsidP="0074422F">
      <w:pPr>
        <w:pStyle w:val="af4"/>
        <w:numPr>
          <w:ilvl w:val="0"/>
          <w:numId w:val="15"/>
        </w:numPr>
        <w:tabs>
          <w:tab w:val="left" w:pos="426"/>
        </w:tabs>
        <w:autoSpaceDE w:val="0"/>
        <w:autoSpaceDN w:val="0"/>
        <w:adjustRightInd w:val="0"/>
        <w:ind w:left="0" w:firstLine="0"/>
        <w:jc w:val="both"/>
        <w:rPr>
          <w:rFonts w:ascii="Times New Roman" w:hAnsi="Times New Roman" w:cs="Times New Roman"/>
          <w:color w:val="auto"/>
          <w:kern w:val="2"/>
          <w:sz w:val="18"/>
          <w:szCs w:val="18"/>
        </w:rPr>
      </w:pPr>
      <w:r w:rsidRPr="00F44480">
        <w:rPr>
          <w:rFonts w:ascii="Times New Roman" w:hAnsi="Times New Roman" w:cs="Times New Roman"/>
          <w:bCs/>
          <w:color w:val="auto"/>
          <w:kern w:val="2"/>
          <w:sz w:val="18"/>
          <w:szCs w:val="18"/>
        </w:rPr>
        <w:t>М</w:t>
      </w:r>
      <w:r w:rsidRPr="00F44480">
        <w:rPr>
          <w:rFonts w:ascii="Times New Roman" w:hAnsi="Times New Roman" w:cs="Times New Roman"/>
          <w:color w:val="auto"/>
          <w:sz w:val="18"/>
          <w:szCs w:val="18"/>
        </w:rPr>
        <w:t>ежкомнатные внутренние дверные блоки и дверные блоки в санузлах не устанавливаются</w:t>
      </w:r>
      <w:r>
        <w:rPr>
          <w:rFonts w:ascii="Times New Roman" w:hAnsi="Times New Roman" w:cs="Times New Roman"/>
          <w:color w:val="auto"/>
          <w:sz w:val="18"/>
          <w:szCs w:val="18"/>
        </w:rPr>
        <w:t>.</w:t>
      </w:r>
    </w:p>
    <w:p w14:paraId="1C138019" w14:textId="77777777" w:rsidR="0074422F" w:rsidRPr="00A90325" w:rsidRDefault="0074422F" w:rsidP="0074422F">
      <w:pPr>
        <w:pStyle w:val="af4"/>
        <w:numPr>
          <w:ilvl w:val="0"/>
          <w:numId w:val="15"/>
        </w:numPr>
        <w:tabs>
          <w:tab w:val="left" w:pos="426"/>
          <w:tab w:val="left" w:pos="709"/>
        </w:tabs>
        <w:autoSpaceDE w:val="0"/>
        <w:autoSpaceDN w:val="0"/>
        <w:adjustRightInd w:val="0"/>
        <w:ind w:left="0" w:firstLine="0"/>
        <w:jc w:val="both"/>
        <w:rPr>
          <w:rFonts w:ascii="Times New Roman" w:hAnsi="Times New Roman" w:cs="Times New Roman"/>
          <w:color w:val="auto"/>
          <w:kern w:val="2"/>
          <w:sz w:val="18"/>
          <w:szCs w:val="18"/>
        </w:rPr>
      </w:pPr>
      <w:r w:rsidRPr="00F44480">
        <w:rPr>
          <w:rFonts w:ascii="Times New Roman" w:hAnsi="Times New Roman" w:cs="Times New Roman"/>
          <w:color w:val="auto"/>
          <w:sz w:val="18"/>
          <w:szCs w:val="18"/>
        </w:rPr>
        <w:t>Отделочные работы-</w:t>
      </w:r>
      <w:r w:rsidRPr="00F44480">
        <w:rPr>
          <w:rFonts w:ascii="Times New Roman" w:hAnsi="Times New Roman" w:cs="Times New Roman"/>
          <w:sz w:val="18"/>
          <w:szCs w:val="18"/>
        </w:rPr>
        <w:t xml:space="preserve"> «под серый ключ»: подготовка под чистовую отделку - штукатурка стен и перегородок – не выполняется; </w:t>
      </w:r>
      <w:r w:rsidRPr="00A90325">
        <w:rPr>
          <w:rFonts w:ascii="Times New Roman" w:hAnsi="Times New Roman" w:cs="Times New Roman"/>
          <w:sz w:val="18"/>
          <w:szCs w:val="18"/>
        </w:rPr>
        <w:t xml:space="preserve">полы—цементно-песчаная стяжка по слою звуко-теплоизоляции. </w:t>
      </w:r>
      <w:r w:rsidRPr="00A90325">
        <w:rPr>
          <w:rFonts w:ascii="Times New Roman" w:hAnsi="Times New Roman" w:cs="Times New Roman"/>
          <w:color w:val="auto"/>
          <w:kern w:val="2"/>
          <w:sz w:val="18"/>
          <w:szCs w:val="18"/>
        </w:rPr>
        <w:t>Потолки – отделка не предусмотрена.</w:t>
      </w:r>
    </w:p>
    <w:p w14:paraId="3325EF69" w14:textId="77777777" w:rsidR="0074422F" w:rsidRPr="00A90325" w:rsidRDefault="0074422F" w:rsidP="0074422F">
      <w:pPr>
        <w:pStyle w:val="af4"/>
        <w:numPr>
          <w:ilvl w:val="0"/>
          <w:numId w:val="15"/>
        </w:numPr>
        <w:tabs>
          <w:tab w:val="left" w:pos="426"/>
          <w:tab w:val="left" w:pos="709"/>
        </w:tabs>
        <w:autoSpaceDE w:val="0"/>
        <w:autoSpaceDN w:val="0"/>
        <w:adjustRightInd w:val="0"/>
        <w:ind w:left="0" w:firstLine="0"/>
        <w:jc w:val="both"/>
        <w:rPr>
          <w:rFonts w:ascii="Times New Roman" w:hAnsi="Times New Roman" w:cs="Times New Roman"/>
          <w:color w:val="auto"/>
          <w:kern w:val="2"/>
          <w:sz w:val="18"/>
          <w:szCs w:val="18"/>
        </w:rPr>
      </w:pPr>
      <w:r w:rsidRPr="00A90325">
        <w:rPr>
          <w:rFonts w:ascii="Times New Roman" w:hAnsi="Times New Roman" w:cs="Times New Roman"/>
          <w:bCs/>
          <w:color w:val="auto"/>
          <w:kern w:val="2"/>
          <w:sz w:val="18"/>
          <w:szCs w:val="18"/>
        </w:rPr>
        <w:t xml:space="preserve">Окна и балконные двери </w:t>
      </w:r>
      <w:r w:rsidRPr="00A90325">
        <w:rPr>
          <w:rFonts w:ascii="Times New Roman" w:hAnsi="Times New Roman" w:cs="Times New Roman"/>
          <w:color w:val="auto"/>
          <w:kern w:val="2"/>
          <w:sz w:val="18"/>
          <w:szCs w:val="18"/>
        </w:rPr>
        <w:t>– устанавливаются однокамерные стеклопакеты</w:t>
      </w:r>
      <w:r w:rsidRPr="00A90325">
        <w:rPr>
          <w:rFonts w:ascii="Times New Roman" w:hAnsi="Times New Roman" w:cs="Times New Roman"/>
          <w:sz w:val="18"/>
          <w:szCs w:val="18"/>
        </w:rPr>
        <w:t xml:space="preserve"> в переплетах из ПВХ-профиля</w:t>
      </w:r>
      <w:r w:rsidRPr="00A90325">
        <w:rPr>
          <w:rFonts w:ascii="Times New Roman" w:hAnsi="Times New Roman" w:cs="Times New Roman"/>
          <w:color w:val="auto"/>
          <w:kern w:val="2"/>
          <w:sz w:val="18"/>
          <w:szCs w:val="18"/>
        </w:rPr>
        <w:t>, откосы оштукатуриваются или выполняются из гипсокартона,</w:t>
      </w:r>
      <w:r w:rsidRPr="00A90325">
        <w:rPr>
          <w:rFonts w:ascii="Times New Roman" w:hAnsi="Times New Roman" w:cs="Times New Roman"/>
          <w:color w:val="auto"/>
          <w:sz w:val="18"/>
          <w:szCs w:val="18"/>
        </w:rPr>
        <w:t xml:space="preserve"> подоконники не устанавливаются.</w:t>
      </w:r>
      <w:r w:rsidRPr="00A90325">
        <w:rPr>
          <w:rFonts w:ascii="Times New Roman" w:hAnsi="Times New Roman" w:cs="Times New Roman"/>
          <w:sz w:val="18"/>
          <w:szCs w:val="18"/>
        </w:rPr>
        <w:t xml:space="preserve"> </w:t>
      </w:r>
    </w:p>
    <w:p w14:paraId="515E6F0D" w14:textId="77777777" w:rsidR="0074422F" w:rsidRPr="00A90325" w:rsidRDefault="0074422F" w:rsidP="0074422F">
      <w:pPr>
        <w:pStyle w:val="af4"/>
        <w:numPr>
          <w:ilvl w:val="0"/>
          <w:numId w:val="15"/>
        </w:numPr>
        <w:tabs>
          <w:tab w:val="left" w:pos="426"/>
          <w:tab w:val="left" w:pos="709"/>
        </w:tabs>
        <w:autoSpaceDE w:val="0"/>
        <w:autoSpaceDN w:val="0"/>
        <w:adjustRightInd w:val="0"/>
        <w:ind w:left="0" w:firstLine="0"/>
        <w:jc w:val="both"/>
        <w:rPr>
          <w:rFonts w:ascii="Times New Roman" w:hAnsi="Times New Roman" w:cs="Times New Roman"/>
          <w:color w:val="auto"/>
          <w:kern w:val="2"/>
          <w:sz w:val="18"/>
          <w:szCs w:val="18"/>
        </w:rPr>
      </w:pPr>
      <w:r w:rsidRPr="00A90325">
        <w:rPr>
          <w:rFonts w:ascii="Times New Roman" w:hAnsi="Times New Roman" w:cs="Times New Roman"/>
          <w:bCs/>
          <w:color w:val="auto"/>
          <w:kern w:val="2"/>
          <w:sz w:val="18"/>
          <w:szCs w:val="18"/>
        </w:rPr>
        <w:t>Водоснабжение</w:t>
      </w:r>
      <w:r w:rsidRPr="00A90325">
        <w:rPr>
          <w:rFonts w:ascii="Times New Roman" w:hAnsi="Times New Roman" w:cs="Times New Roman"/>
          <w:color w:val="auto"/>
          <w:kern w:val="2"/>
          <w:sz w:val="18"/>
          <w:szCs w:val="18"/>
        </w:rPr>
        <w:t xml:space="preserve"> – выполняется ввод сантехнических труб холодной воды в помещение санузла, кухни устанавливается счетчик холодной воды. </w:t>
      </w:r>
      <w:r w:rsidRPr="00A90325">
        <w:rPr>
          <w:rFonts w:ascii="Times New Roman" w:hAnsi="Times New Roman" w:cs="Times New Roman"/>
          <w:color w:val="auto"/>
          <w:sz w:val="18"/>
          <w:szCs w:val="18"/>
        </w:rPr>
        <w:t xml:space="preserve">Все разводки внутри квартиры выполняются УЧАСТНИКОМ ДОЛЕВОГО СТРОИТЕЛЬСТВА </w:t>
      </w:r>
      <w:r w:rsidRPr="00A90325">
        <w:rPr>
          <w:rFonts w:ascii="Times New Roman" w:hAnsi="Times New Roman" w:cs="Times New Roman"/>
          <w:sz w:val="18"/>
          <w:szCs w:val="18"/>
        </w:rPr>
        <w:t>самостоятельно и за свой счет</w:t>
      </w:r>
      <w:r w:rsidRPr="00A90325">
        <w:rPr>
          <w:rFonts w:ascii="Times New Roman" w:hAnsi="Times New Roman" w:cs="Times New Roman"/>
          <w:color w:val="auto"/>
          <w:sz w:val="18"/>
          <w:szCs w:val="18"/>
        </w:rPr>
        <w:t>.</w:t>
      </w:r>
    </w:p>
    <w:p w14:paraId="2ED732BF" w14:textId="77777777" w:rsidR="0074422F" w:rsidRPr="00A90325" w:rsidRDefault="0074422F" w:rsidP="0074422F">
      <w:pPr>
        <w:pStyle w:val="af4"/>
        <w:numPr>
          <w:ilvl w:val="0"/>
          <w:numId w:val="15"/>
        </w:numPr>
        <w:tabs>
          <w:tab w:val="left" w:pos="426"/>
          <w:tab w:val="left" w:pos="709"/>
        </w:tabs>
        <w:autoSpaceDE w:val="0"/>
        <w:autoSpaceDN w:val="0"/>
        <w:adjustRightInd w:val="0"/>
        <w:ind w:left="0" w:firstLine="0"/>
        <w:jc w:val="both"/>
        <w:rPr>
          <w:rFonts w:ascii="Times New Roman" w:hAnsi="Times New Roman" w:cs="Times New Roman"/>
          <w:color w:val="auto"/>
          <w:kern w:val="2"/>
          <w:sz w:val="18"/>
          <w:szCs w:val="18"/>
        </w:rPr>
      </w:pPr>
      <w:r w:rsidRPr="00A90325">
        <w:rPr>
          <w:rFonts w:ascii="Times New Roman" w:hAnsi="Times New Roman" w:cs="Times New Roman"/>
          <w:color w:val="auto"/>
          <w:kern w:val="2"/>
          <w:sz w:val="18"/>
          <w:szCs w:val="18"/>
        </w:rPr>
        <w:t xml:space="preserve"> </w:t>
      </w:r>
      <w:proofErr w:type="spellStart"/>
      <w:r w:rsidRPr="00A90325">
        <w:rPr>
          <w:rFonts w:ascii="Times New Roman" w:hAnsi="Times New Roman" w:cs="Times New Roman"/>
          <w:color w:val="auto"/>
          <w:sz w:val="18"/>
          <w:szCs w:val="18"/>
        </w:rPr>
        <w:t>Сантехоборудование</w:t>
      </w:r>
      <w:proofErr w:type="spellEnd"/>
      <w:r w:rsidRPr="00A90325">
        <w:rPr>
          <w:rFonts w:ascii="Times New Roman" w:hAnsi="Times New Roman" w:cs="Times New Roman"/>
          <w:color w:val="auto"/>
          <w:sz w:val="18"/>
          <w:szCs w:val="18"/>
        </w:rPr>
        <w:t xml:space="preserve"> (ванны, умывальники, унитазы, мойки), полотенцесушители - не устанавливаются, </w:t>
      </w:r>
      <w:r w:rsidRPr="00A90325">
        <w:rPr>
          <w:rFonts w:ascii="Times New Roman" w:hAnsi="Times New Roman" w:cs="Times New Roman"/>
          <w:sz w:val="18"/>
          <w:szCs w:val="18"/>
        </w:rPr>
        <w:t xml:space="preserve">кабели слаботочных устройств (телевидение, интернет) прокладываются до прихожей. </w:t>
      </w:r>
      <w:r w:rsidRPr="00A90325">
        <w:rPr>
          <w:rFonts w:ascii="Times New Roman" w:hAnsi="Times New Roman" w:cs="Times New Roman"/>
          <w:color w:val="auto"/>
          <w:sz w:val="18"/>
          <w:szCs w:val="18"/>
        </w:rPr>
        <w:t xml:space="preserve">Все разводки внутри квартиры выполняются УЧАСТНИКОМ ДОЛЕВОГО СТРОИТЕЛЬСТВА </w:t>
      </w:r>
      <w:r w:rsidRPr="00A90325">
        <w:rPr>
          <w:rFonts w:ascii="Times New Roman" w:hAnsi="Times New Roman" w:cs="Times New Roman"/>
          <w:sz w:val="18"/>
          <w:szCs w:val="18"/>
        </w:rPr>
        <w:t>самостоятельно и за свой счет</w:t>
      </w:r>
      <w:r w:rsidRPr="00A90325">
        <w:rPr>
          <w:rFonts w:ascii="Times New Roman" w:hAnsi="Times New Roman" w:cs="Times New Roman"/>
          <w:color w:val="auto"/>
          <w:sz w:val="18"/>
          <w:szCs w:val="18"/>
        </w:rPr>
        <w:t>.</w:t>
      </w:r>
    </w:p>
    <w:p w14:paraId="10C287E1" w14:textId="77777777" w:rsidR="0074422F" w:rsidRPr="00A90325" w:rsidRDefault="0074422F" w:rsidP="0074422F">
      <w:pPr>
        <w:pStyle w:val="af4"/>
        <w:numPr>
          <w:ilvl w:val="0"/>
          <w:numId w:val="15"/>
        </w:numPr>
        <w:tabs>
          <w:tab w:val="left" w:pos="426"/>
          <w:tab w:val="left" w:pos="709"/>
        </w:tabs>
        <w:autoSpaceDE w:val="0"/>
        <w:autoSpaceDN w:val="0"/>
        <w:adjustRightInd w:val="0"/>
        <w:ind w:left="0" w:firstLine="0"/>
        <w:jc w:val="both"/>
        <w:rPr>
          <w:rFonts w:ascii="Times New Roman" w:hAnsi="Times New Roman" w:cs="Times New Roman"/>
          <w:color w:val="auto"/>
          <w:kern w:val="2"/>
          <w:sz w:val="18"/>
          <w:szCs w:val="18"/>
        </w:rPr>
      </w:pPr>
      <w:r w:rsidRPr="00A90325">
        <w:rPr>
          <w:rFonts w:ascii="Times New Roman" w:hAnsi="Times New Roman" w:cs="Times New Roman"/>
          <w:color w:val="auto"/>
          <w:sz w:val="18"/>
          <w:szCs w:val="18"/>
        </w:rPr>
        <w:t xml:space="preserve">Стояки канализации выполняются с установкой необходимых фасонных частей с поэтажными заглушками без выполнения ЗАСТРОЙЩИКОМ разводки для подключения </w:t>
      </w:r>
      <w:proofErr w:type="spellStart"/>
      <w:r w:rsidRPr="00A90325">
        <w:rPr>
          <w:rFonts w:ascii="Times New Roman" w:hAnsi="Times New Roman" w:cs="Times New Roman"/>
          <w:color w:val="auto"/>
          <w:sz w:val="18"/>
          <w:szCs w:val="18"/>
        </w:rPr>
        <w:t>сантехприборов</w:t>
      </w:r>
      <w:proofErr w:type="spellEnd"/>
      <w:r w:rsidRPr="00A90325">
        <w:rPr>
          <w:rFonts w:ascii="Times New Roman" w:hAnsi="Times New Roman" w:cs="Times New Roman"/>
          <w:color w:val="auto"/>
          <w:sz w:val="18"/>
          <w:szCs w:val="18"/>
        </w:rPr>
        <w:t xml:space="preserve"> (унитазов, ванн, моек). Все разводки внутри квартиры выполняются УЧАСТНИКОМ ДОЛЕВОГО СТРОИТЕЛЬСТВА </w:t>
      </w:r>
      <w:r w:rsidRPr="00A90325">
        <w:rPr>
          <w:rFonts w:ascii="Times New Roman" w:hAnsi="Times New Roman" w:cs="Times New Roman"/>
          <w:sz w:val="18"/>
          <w:szCs w:val="18"/>
        </w:rPr>
        <w:t>самостоятельно и за свой счет</w:t>
      </w:r>
      <w:r w:rsidRPr="00A90325">
        <w:rPr>
          <w:rFonts w:ascii="Times New Roman" w:hAnsi="Times New Roman" w:cs="Times New Roman"/>
          <w:color w:val="auto"/>
          <w:sz w:val="18"/>
          <w:szCs w:val="18"/>
        </w:rPr>
        <w:t>.</w:t>
      </w:r>
    </w:p>
    <w:p w14:paraId="11E388F3" w14:textId="77777777" w:rsidR="0074422F" w:rsidRPr="00A90325" w:rsidRDefault="0074422F" w:rsidP="0074422F">
      <w:pPr>
        <w:pStyle w:val="af4"/>
        <w:numPr>
          <w:ilvl w:val="0"/>
          <w:numId w:val="15"/>
        </w:numPr>
        <w:tabs>
          <w:tab w:val="left" w:pos="426"/>
          <w:tab w:val="left" w:pos="709"/>
        </w:tabs>
        <w:autoSpaceDE w:val="0"/>
        <w:autoSpaceDN w:val="0"/>
        <w:adjustRightInd w:val="0"/>
        <w:ind w:left="0" w:firstLine="0"/>
        <w:jc w:val="both"/>
        <w:rPr>
          <w:rFonts w:ascii="Times New Roman" w:hAnsi="Times New Roman" w:cs="Times New Roman"/>
          <w:color w:val="auto"/>
          <w:kern w:val="2"/>
          <w:sz w:val="18"/>
          <w:szCs w:val="18"/>
        </w:rPr>
      </w:pPr>
      <w:r w:rsidRPr="00A90325">
        <w:rPr>
          <w:rFonts w:ascii="Times New Roman" w:hAnsi="Times New Roman" w:cs="Times New Roman"/>
          <w:bCs/>
          <w:color w:val="auto"/>
          <w:kern w:val="2"/>
          <w:sz w:val="18"/>
          <w:szCs w:val="18"/>
        </w:rPr>
        <w:t xml:space="preserve">Водоотведение – </w:t>
      </w:r>
      <w:r w:rsidRPr="00A90325">
        <w:rPr>
          <w:rFonts w:ascii="Times New Roman" w:hAnsi="Times New Roman" w:cs="Times New Roman"/>
          <w:color w:val="auto"/>
          <w:kern w:val="2"/>
          <w:sz w:val="18"/>
          <w:szCs w:val="18"/>
        </w:rPr>
        <w:t xml:space="preserve">выполняется ввод канализационных труб в помещение, устанавливается тройник для подключения. </w:t>
      </w:r>
    </w:p>
    <w:p w14:paraId="61098D52" w14:textId="77777777" w:rsidR="0074422F" w:rsidRPr="00F44480" w:rsidRDefault="0074422F" w:rsidP="0074422F">
      <w:pPr>
        <w:pStyle w:val="af4"/>
        <w:numPr>
          <w:ilvl w:val="0"/>
          <w:numId w:val="15"/>
        </w:numPr>
        <w:tabs>
          <w:tab w:val="left" w:pos="426"/>
          <w:tab w:val="left" w:pos="709"/>
        </w:tabs>
        <w:autoSpaceDE w:val="0"/>
        <w:autoSpaceDN w:val="0"/>
        <w:adjustRightInd w:val="0"/>
        <w:ind w:left="0" w:firstLine="0"/>
        <w:jc w:val="both"/>
        <w:rPr>
          <w:rFonts w:ascii="Times New Roman" w:hAnsi="Times New Roman" w:cs="Times New Roman"/>
          <w:color w:val="auto"/>
          <w:kern w:val="2"/>
          <w:sz w:val="18"/>
          <w:szCs w:val="18"/>
        </w:rPr>
      </w:pPr>
      <w:r w:rsidRPr="00A90325">
        <w:rPr>
          <w:rFonts w:ascii="Times New Roman" w:hAnsi="Times New Roman" w:cs="Times New Roman"/>
          <w:bCs/>
          <w:color w:val="auto"/>
          <w:kern w:val="2"/>
          <w:sz w:val="18"/>
          <w:szCs w:val="18"/>
        </w:rPr>
        <w:t>Электроснабжение</w:t>
      </w:r>
      <w:r w:rsidRPr="00A90325">
        <w:rPr>
          <w:rFonts w:ascii="Times New Roman" w:hAnsi="Times New Roman" w:cs="Times New Roman"/>
          <w:color w:val="auto"/>
          <w:kern w:val="2"/>
          <w:sz w:val="18"/>
          <w:szCs w:val="18"/>
        </w:rPr>
        <w:t xml:space="preserve"> – устанавливается</w:t>
      </w:r>
      <w:r w:rsidRPr="00F44480">
        <w:rPr>
          <w:rFonts w:ascii="Times New Roman" w:hAnsi="Times New Roman" w:cs="Times New Roman"/>
          <w:color w:val="auto"/>
          <w:kern w:val="2"/>
          <w:sz w:val="18"/>
          <w:szCs w:val="18"/>
        </w:rPr>
        <w:t xml:space="preserve"> счетчик индивидуального учета, выполняется электрическая разводка с установкой розеток и выключателей </w:t>
      </w:r>
      <w:r w:rsidRPr="00F44480">
        <w:rPr>
          <w:rFonts w:ascii="Times New Roman" w:hAnsi="Times New Roman" w:cs="Times New Roman"/>
          <w:sz w:val="18"/>
          <w:szCs w:val="18"/>
        </w:rPr>
        <w:t>(светильники не предусматриваются)</w:t>
      </w:r>
      <w:r w:rsidRPr="00F44480">
        <w:rPr>
          <w:rFonts w:ascii="Times New Roman" w:hAnsi="Times New Roman" w:cs="Times New Roman"/>
          <w:color w:val="auto"/>
          <w:kern w:val="2"/>
          <w:sz w:val="18"/>
          <w:szCs w:val="18"/>
        </w:rPr>
        <w:t>.</w:t>
      </w:r>
    </w:p>
    <w:p w14:paraId="467F61B9" w14:textId="77777777" w:rsidR="0074422F" w:rsidRPr="00F44480" w:rsidRDefault="0074422F" w:rsidP="0074422F">
      <w:pPr>
        <w:pStyle w:val="af4"/>
        <w:numPr>
          <w:ilvl w:val="0"/>
          <w:numId w:val="15"/>
        </w:numPr>
        <w:tabs>
          <w:tab w:val="left" w:pos="426"/>
          <w:tab w:val="left" w:pos="709"/>
        </w:tabs>
        <w:autoSpaceDE w:val="0"/>
        <w:autoSpaceDN w:val="0"/>
        <w:adjustRightInd w:val="0"/>
        <w:ind w:left="0" w:firstLine="0"/>
        <w:jc w:val="both"/>
        <w:rPr>
          <w:rFonts w:ascii="Times New Roman" w:hAnsi="Times New Roman" w:cs="Times New Roman"/>
          <w:color w:val="auto"/>
          <w:kern w:val="2"/>
          <w:sz w:val="18"/>
          <w:szCs w:val="18"/>
        </w:rPr>
      </w:pPr>
      <w:r w:rsidRPr="00F44480">
        <w:rPr>
          <w:rFonts w:ascii="Times New Roman" w:hAnsi="Times New Roman" w:cs="Times New Roman"/>
          <w:bCs/>
          <w:color w:val="auto"/>
          <w:kern w:val="2"/>
          <w:sz w:val="18"/>
          <w:szCs w:val="18"/>
        </w:rPr>
        <w:t>Теплоснабжение (отопление):</w:t>
      </w:r>
      <w:r w:rsidRPr="00F44480">
        <w:rPr>
          <w:rFonts w:ascii="Times New Roman" w:hAnsi="Times New Roman" w:cs="Times New Roman"/>
          <w:color w:val="auto"/>
          <w:kern w:val="2"/>
          <w:sz w:val="18"/>
          <w:szCs w:val="18"/>
        </w:rPr>
        <w:t xml:space="preserve"> для всех жилых помещений, кроме студий, - от </w:t>
      </w:r>
      <w:r w:rsidRPr="00F44480">
        <w:rPr>
          <w:rFonts w:ascii="Times New Roman" w:hAnsi="Times New Roman" w:cs="Times New Roman"/>
          <w:sz w:val="18"/>
          <w:szCs w:val="18"/>
        </w:rPr>
        <w:t>индивидуального</w:t>
      </w:r>
      <w:r w:rsidRPr="00F44480">
        <w:rPr>
          <w:rFonts w:ascii="Times New Roman" w:hAnsi="Times New Roman" w:cs="Times New Roman"/>
          <w:color w:val="auto"/>
          <w:kern w:val="2"/>
          <w:sz w:val="18"/>
          <w:szCs w:val="18"/>
        </w:rPr>
        <w:t xml:space="preserve"> газового двухконтурного котла, с установкой радиаторов отопления</w:t>
      </w:r>
      <w:r w:rsidRPr="00F44480">
        <w:rPr>
          <w:rFonts w:ascii="Times New Roman" w:hAnsi="Times New Roman" w:cs="Times New Roman"/>
          <w:sz w:val="18"/>
          <w:szCs w:val="18"/>
        </w:rPr>
        <w:t>; для студий – от крышных котельных,</w:t>
      </w:r>
      <w:r w:rsidRPr="00F44480">
        <w:rPr>
          <w:rFonts w:ascii="Times New Roman" w:hAnsi="Times New Roman" w:cs="Times New Roman"/>
          <w:color w:val="auto"/>
          <w:kern w:val="2"/>
          <w:sz w:val="18"/>
          <w:szCs w:val="18"/>
        </w:rPr>
        <w:t xml:space="preserve"> с установкой радиаторов отопления</w:t>
      </w:r>
      <w:r w:rsidRPr="00F44480">
        <w:rPr>
          <w:rFonts w:ascii="Times New Roman" w:hAnsi="Times New Roman" w:cs="Times New Roman"/>
          <w:sz w:val="18"/>
          <w:szCs w:val="18"/>
        </w:rPr>
        <w:t>.</w:t>
      </w:r>
    </w:p>
    <w:p w14:paraId="1FD4D55E" w14:textId="77777777" w:rsidR="0074422F" w:rsidRPr="00F44480" w:rsidRDefault="0074422F" w:rsidP="0074422F">
      <w:pPr>
        <w:pStyle w:val="af4"/>
        <w:tabs>
          <w:tab w:val="left" w:pos="426"/>
          <w:tab w:val="left" w:pos="709"/>
        </w:tabs>
        <w:spacing w:before="120"/>
        <w:ind w:left="0" w:right="3"/>
        <w:contextualSpacing w:val="0"/>
        <w:jc w:val="both"/>
        <w:rPr>
          <w:rFonts w:ascii="Times New Roman" w:hAnsi="Times New Roman" w:cs="Times New Roman"/>
          <w:sz w:val="18"/>
          <w:szCs w:val="18"/>
        </w:rPr>
      </w:pPr>
      <w:r w:rsidRPr="00F44480">
        <w:rPr>
          <w:rFonts w:ascii="Times New Roman" w:hAnsi="Times New Roman" w:cs="Times New Roman"/>
          <w:sz w:val="18"/>
          <w:szCs w:val="18"/>
        </w:rPr>
        <w:t>Приобретение и установка сантехнических приборов, а также выполнение всех</w:t>
      </w:r>
      <w:r>
        <w:rPr>
          <w:rFonts w:ascii="Times New Roman" w:hAnsi="Times New Roman" w:cs="Times New Roman"/>
          <w:sz w:val="18"/>
          <w:szCs w:val="18"/>
        </w:rPr>
        <w:t>,</w:t>
      </w:r>
      <w:r w:rsidRPr="00F44480">
        <w:rPr>
          <w:rFonts w:ascii="Times New Roman" w:hAnsi="Times New Roman" w:cs="Times New Roman"/>
          <w:sz w:val="18"/>
          <w:szCs w:val="18"/>
        </w:rPr>
        <w:t xml:space="preserve"> не указанных в настоящем Приложении внутренних работ</w:t>
      </w:r>
      <w:r>
        <w:rPr>
          <w:rFonts w:ascii="Times New Roman" w:hAnsi="Times New Roman" w:cs="Times New Roman"/>
          <w:sz w:val="18"/>
          <w:szCs w:val="18"/>
        </w:rPr>
        <w:t>,</w:t>
      </w:r>
      <w:r w:rsidRPr="00F44480">
        <w:rPr>
          <w:rFonts w:ascii="Times New Roman" w:hAnsi="Times New Roman" w:cs="Times New Roman"/>
          <w:sz w:val="18"/>
          <w:szCs w:val="18"/>
        </w:rPr>
        <w:t xml:space="preserve"> осуществляется УЧАСТНИКОМ ДОЛЕВОГО СТРОИТЕЛЬСТВА самостоятельно и за свой счет. </w:t>
      </w:r>
    </w:p>
    <w:p w14:paraId="565E97EF" w14:textId="77777777" w:rsidR="00216B32" w:rsidRPr="008827E9" w:rsidRDefault="00216B32">
      <w:pPr>
        <w:pStyle w:val="af4"/>
        <w:tabs>
          <w:tab w:val="left" w:pos="284"/>
          <w:tab w:val="left" w:pos="567"/>
        </w:tabs>
        <w:ind w:left="0" w:right="24"/>
        <w:rPr>
          <w:rFonts w:ascii="Times New Roman" w:hAnsi="Times New Roman" w:cs="Times New Roman"/>
          <w:b/>
          <w:color w:val="auto"/>
          <w:sz w:val="18"/>
          <w:szCs w:val="18"/>
        </w:rPr>
      </w:pPr>
    </w:p>
    <w:tbl>
      <w:tblPr>
        <w:tblStyle w:val="af9"/>
        <w:tblW w:w="10343" w:type="dxa"/>
        <w:tblLayout w:type="fixed"/>
        <w:tblLook w:val="04A0" w:firstRow="1" w:lastRow="0" w:firstColumn="1" w:lastColumn="0" w:noHBand="0" w:noVBand="1"/>
      </w:tblPr>
      <w:tblGrid>
        <w:gridCol w:w="10343"/>
      </w:tblGrid>
      <w:tr w:rsidR="008827E9" w:rsidRPr="008827E9" w14:paraId="60B5EA1E" w14:textId="77777777" w:rsidTr="00994DDB">
        <w:tc>
          <w:tcPr>
            <w:tcW w:w="10343" w:type="dxa"/>
          </w:tcPr>
          <w:p w14:paraId="046F06D6" w14:textId="77777777" w:rsidR="008827E9" w:rsidRPr="008827E9" w:rsidRDefault="008827E9" w:rsidP="00687A82">
            <w:pPr>
              <w:keepNext/>
              <w:contextualSpacing/>
              <w:rPr>
                <w:rFonts w:ascii="Times New Roman" w:hAnsi="Times New Roman" w:cs="Times New Roman"/>
                <w:b/>
                <w:bCs/>
                <w:sz w:val="18"/>
                <w:szCs w:val="18"/>
              </w:rPr>
            </w:pPr>
            <w:r w:rsidRPr="008827E9">
              <w:rPr>
                <w:rFonts w:ascii="Times New Roman" w:hAnsi="Times New Roman" w:cs="Times New Roman"/>
                <w:b/>
                <w:bCs/>
                <w:sz w:val="18"/>
                <w:szCs w:val="18"/>
              </w:rPr>
              <w:t xml:space="preserve">ЗАСТРОЙЩИК: </w:t>
            </w:r>
          </w:p>
          <w:p w14:paraId="3265E55B" w14:textId="77777777" w:rsidR="008827E9" w:rsidRDefault="008827E9" w:rsidP="00687A82">
            <w:pPr>
              <w:keepNext/>
              <w:tabs>
                <w:tab w:val="left" w:pos="142"/>
              </w:tabs>
              <w:contextualSpacing/>
              <w:rPr>
                <w:rFonts w:ascii="Times New Roman" w:eastAsiaTheme="minorEastAsia" w:hAnsi="Times New Roman" w:cs="Times New Roman"/>
                <w:sz w:val="18"/>
                <w:szCs w:val="18"/>
              </w:rPr>
            </w:pPr>
            <w:r w:rsidRPr="008827E9">
              <w:rPr>
                <w:rFonts w:ascii="Times New Roman" w:eastAsiaTheme="minorEastAsia" w:hAnsi="Times New Roman" w:cs="Times New Roman"/>
                <w:b/>
                <w:sz w:val="18"/>
                <w:szCs w:val="18"/>
              </w:rPr>
              <w:t>ООО «Специализированный застройщик «</w:t>
            </w:r>
            <w:r w:rsidRPr="008827E9">
              <w:rPr>
                <w:rFonts w:ascii="Times New Roman" w:hAnsi="Times New Roman" w:cs="Times New Roman"/>
                <w:b/>
                <w:sz w:val="18"/>
                <w:szCs w:val="18"/>
              </w:rPr>
              <w:t>Эко-Город</w:t>
            </w:r>
            <w:r w:rsidRPr="008827E9">
              <w:rPr>
                <w:rFonts w:ascii="Times New Roman" w:eastAsiaTheme="minorEastAsia" w:hAnsi="Times New Roman" w:cs="Times New Roman"/>
                <w:b/>
                <w:sz w:val="18"/>
                <w:szCs w:val="18"/>
              </w:rPr>
              <w:t>»</w:t>
            </w:r>
            <w:r w:rsidRPr="008827E9">
              <w:rPr>
                <w:rFonts w:ascii="Times New Roman" w:eastAsiaTheme="minorEastAsia" w:hAnsi="Times New Roman" w:cs="Times New Roman"/>
                <w:sz w:val="18"/>
                <w:szCs w:val="18"/>
              </w:rPr>
              <w:t xml:space="preserve"> </w:t>
            </w:r>
          </w:p>
          <w:p w14:paraId="0A1CB4F2" w14:textId="77777777" w:rsidR="008827E9" w:rsidRPr="008827E9" w:rsidRDefault="008827E9" w:rsidP="00687A82">
            <w:pPr>
              <w:keepNext/>
              <w:tabs>
                <w:tab w:val="left" w:pos="142"/>
              </w:tabs>
              <w:contextualSpacing/>
              <w:rPr>
                <w:rFonts w:ascii="Times New Roman" w:hAnsi="Times New Roman" w:cs="Times New Roman"/>
                <w:sz w:val="18"/>
                <w:szCs w:val="18"/>
              </w:rPr>
            </w:pPr>
            <w:r w:rsidRPr="008827E9">
              <w:rPr>
                <w:rFonts w:ascii="Times New Roman" w:hAnsi="Times New Roman" w:cs="Times New Roman"/>
                <w:sz w:val="18"/>
                <w:szCs w:val="18"/>
              </w:rPr>
              <w:t xml:space="preserve">ИНН 3907206489, КПП </w:t>
            </w:r>
            <w:r w:rsidRPr="008827E9">
              <w:rPr>
                <w:rFonts w:ascii="Times New Roman" w:eastAsiaTheme="minorHAnsi" w:hAnsi="Times New Roman" w:cs="Times New Roman"/>
                <w:sz w:val="18"/>
                <w:szCs w:val="18"/>
                <w:lang w:eastAsia="en-US"/>
              </w:rPr>
              <w:t xml:space="preserve">390601001, </w:t>
            </w:r>
            <w:r w:rsidRPr="008827E9">
              <w:rPr>
                <w:rFonts w:ascii="Times New Roman" w:hAnsi="Times New Roman" w:cs="Times New Roman"/>
                <w:sz w:val="18"/>
                <w:szCs w:val="18"/>
              </w:rPr>
              <w:t>ОГРН 1093925028560;</w:t>
            </w:r>
          </w:p>
          <w:p w14:paraId="0A565613" w14:textId="77777777" w:rsidR="008827E9" w:rsidRPr="008827E9" w:rsidRDefault="008827E9" w:rsidP="00687A82">
            <w:pPr>
              <w:keepNext/>
              <w:tabs>
                <w:tab w:val="left" w:pos="142"/>
              </w:tabs>
              <w:contextualSpacing/>
              <w:jc w:val="both"/>
              <w:rPr>
                <w:rFonts w:ascii="Times New Roman" w:eastAsiaTheme="minorHAnsi" w:hAnsi="Times New Roman" w:cs="Times New Roman"/>
                <w:sz w:val="18"/>
                <w:szCs w:val="18"/>
                <w:lang w:eastAsia="en-US"/>
              </w:rPr>
            </w:pPr>
            <w:r w:rsidRPr="008827E9">
              <w:rPr>
                <w:rFonts w:ascii="Times New Roman" w:hAnsi="Times New Roman" w:cs="Times New Roman"/>
                <w:sz w:val="18"/>
                <w:szCs w:val="18"/>
              </w:rPr>
              <w:t xml:space="preserve">Адрес: </w:t>
            </w:r>
            <w:r w:rsidRPr="008827E9">
              <w:rPr>
                <w:rFonts w:ascii="Times New Roman" w:eastAsiaTheme="minorHAnsi" w:hAnsi="Times New Roman" w:cs="Times New Roman"/>
                <w:sz w:val="18"/>
                <w:szCs w:val="18"/>
                <w:lang w:eastAsia="en-US"/>
              </w:rPr>
              <w:t xml:space="preserve">236014, Калининградская обл., г. Калининград, </w:t>
            </w:r>
            <w:proofErr w:type="spellStart"/>
            <w:r w:rsidRPr="008827E9">
              <w:rPr>
                <w:rFonts w:ascii="Times New Roman" w:eastAsiaTheme="minorHAnsi" w:hAnsi="Times New Roman" w:cs="Times New Roman"/>
                <w:sz w:val="18"/>
                <w:szCs w:val="18"/>
                <w:lang w:eastAsia="en-US"/>
              </w:rPr>
              <w:t>пр-кт</w:t>
            </w:r>
            <w:proofErr w:type="spellEnd"/>
            <w:r w:rsidRPr="008827E9">
              <w:rPr>
                <w:rFonts w:ascii="Times New Roman" w:eastAsiaTheme="minorHAnsi" w:hAnsi="Times New Roman" w:cs="Times New Roman"/>
                <w:sz w:val="18"/>
                <w:szCs w:val="18"/>
                <w:lang w:eastAsia="en-US"/>
              </w:rPr>
              <w:t xml:space="preserve"> Советский, д. 187, офис 11;</w:t>
            </w:r>
          </w:p>
          <w:p w14:paraId="191B7F21" w14:textId="77777777" w:rsidR="00DE1B2A" w:rsidRDefault="00DE1B2A" w:rsidP="00DE1B2A">
            <w:pPr>
              <w:keepNext/>
              <w:contextualSpacing/>
              <w:rPr>
                <w:rFonts w:ascii="Times New Roman" w:eastAsiaTheme="minorEastAsia" w:hAnsi="Times New Roman" w:cs="Times New Roman"/>
                <w:color w:val="auto"/>
                <w:sz w:val="18"/>
                <w:szCs w:val="18"/>
              </w:rPr>
            </w:pPr>
            <w:r w:rsidRPr="000C5233">
              <w:rPr>
                <w:rFonts w:ascii="Times New Roman" w:eastAsiaTheme="minorEastAsia" w:hAnsi="Times New Roman" w:cs="Times New Roman"/>
                <w:color w:val="auto"/>
                <w:sz w:val="18"/>
                <w:szCs w:val="18"/>
              </w:rPr>
              <w:t xml:space="preserve">р/с </w:t>
            </w:r>
            <w:r w:rsidRPr="00DE1B2A">
              <w:rPr>
                <w:rFonts w:ascii="Times New Roman" w:eastAsiaTheme="minorEastAsia" w:hAnsi="Times New Roman" w:cs="Times New Roman"/>
                <w:bCs/>
                <w:iCs/>
                <w:color w:val="auto"/>
                <w:sz w:val="18"/>
                <w:szCs w:val="18"/>
              </w:rPr>
              <w:t xml:space="preserve">40702810532580000677 </w:t>
            </w:r>
            <w:r w:rsidRPr="0080227C">
              <w:rPr>
                <w:rFonts w:ascii="Times New Roman" w:eastAsiaTheme="minorEastAsia" w:hAnsi="Times New Roman" w:cs="Times New Roman"/>
                <w:color w:val="auto"/>
                <w:sz w:val="18"/>
                <w:szCs w:val="18"/>
              </w:rPr>
              <w:t xml:space="preserve">в </w:t>
            </w:r>
            <w:r w:rsidRPr="0080227C">
              <w:rPr>
                <w:rFonts w:ascii="Times New Roman" w:eastAsiaTheme="minorEastAsia" w:hAnsi="Times New Roman" w:cs="Times New Roman"/>
                <w:iCs/>
                <w:color w:val="auto"/>
                <w:sz w:val="18"/>
                <w:szCs w:val="18"/>
              </w:rPr>
              <w:t>ФИЛИАЛЕ САНКТ-ПЕТЕРБУРГСКИЙ АКЦИОНЕРНОГО ОБЩЕСТВА АЛЬФА-БАНК</w:t>
            </w:r>
            <w:r w:rsidRPr="0080227C">
              <w:rPr>
                <w:rFonts w:ascii="Times New Roman" w:eastAsiaTheme="minorEastAsia" w:hAnsi="Times New Roman" w:cs="Times New Roman"/>
                <w:color w:val="auto"/>
                <w:sz w:val="18"/>
                <w:szCs w:val="18"/>
              </w:rPr>
              <w:t xml:space="preserve">, </w:t>
            </w:r>
          </w:p>
          <w:p w14:paraId="4EE8D666" w14:textId="77777777" w:rsidR="00DE1B2A" w:rsidRPr="000C5233" w:rsidRDefault="00DE1B2A" w:rsidP="00DE1B2A">
            <w:pPr>
              <w:keepNext/>
              <w:contextualSpacing/>
              <w:rPr>
                <w:rFonts w:ascii="Times New Roman" w:hAnsi="Times New Roman" w:cs="Times New Roman"/>
                <w:color w:val="auto"/>
                <w:sz w:val="18"/>
                <w:szCs w:val="18"/>
              </w:rPr>
            </w:pPr>
            <w:r w:rsidRPr="0080227C">
              <w:rPr>
                <w:rFonts w:ascii="Times New Roman" w:eastAsiaTheme="minorEastAsia" w:hAnsi="Times New Roman" w:cs="Times New Roman"/>
                <w:color w:val="auto"/>
                <w:sz w:val="18"/>
                <w:szCs w:val="18"/>
              </w:rPr>
              <w:t xml:space="preserve">к/с 30101810600000000786 БИК </w:t>
            </w:r>
            <w:r w:rsidRPr="0080227C">
              <w:rPr>
                <w:rFonts w:ascii="Times New Roman" w:eastAsiaTheme="minorEastAsia" w:hAnsi="Times New Roman" w:cs="Times New Roman"/>
                <w:iCs/>
                <w:color w:val="auto"/>
                <w:sz w:val="18"/>
                <w:szCs w:val="18"/>
              </w:rPr>
              <w:t>044030786</w:t>
            </w:r>
            <w:r w:rsidRPr="000C5233">
              <w:rPr>
                <w:rFonts w:ascii="Times New Roman" w:eastAsiaTheme="minorEastAsia" w:hAnsi="Times New Roman" w:cs="Times New Roman"/>
                <w:color w:val="auto"/>
                <w:sz w:val="18"/>
                <w:szCs w:val="18"/>
              </w:rPr>
              <w:t xml:space="preserve">                                  </w:t>
            </w:r>
          </w:p>
          <w:p w14:paraId="432FC427" w14:textId="77777777" w:rsidR="008827E9" w:rsidRPr="008827E9" w:rsidRDefault="008827E9" w:rsidP="00687A82">
            <w:pPr>
              <w:keepNext/>
              <w:contextualSpacing/>
              <w:jc w:val="both"/>
              <w:rPr>
                <w:rFonts w:ascii="Times New Roman" w:hAnsi="Times New Roman" w:cs="Times New Roman"/>
                <w:sz w:val="18"/>
                <w:szCs w:val="18"/>
              </w:rPr>
            </w:pPr>
            <w:r w:rsidRPr="008827E9">
              <w:rPr>
                <w:rFonts w:ascii="Times New Roman" w:hAnsi="Times New Roman" w:cs="Times New Roman"/>
                <w:sz w:val="18"/>
                <w:szCs w:val="18"/>
              </w:rPr>
              <w:t xml:space="preserve">                                   </w:t>
            </w:r>
          </w:p>
          <w:p w14:paraId="1A84E629" w14:textId="77777777" w:rsidR="008827E9" w:rsidRPr="008827E9" w:rsidRDefault="008827E9" w:rsidP="00687A82">
            <w:pPr>
              <w:contextualSpacing/>
              <w:jc w:val="right"/>
              <w:rPr>
                <w:rFonts w:ascii="Times New Roman" w:hAnsi="Times New Roman" w:cs="Times New Roman"/>
                <w:sz w:val="18"/>
                <w:szCs w:val="18"/>
              </w:rPr>
            </w:pPr>
            <w:r w:rsidRPr="008827E9">
              <w:rPr>
                <w:rFonts w:ascii="Times New Roman" w:hAnsi="Times New Roman" w:cs="Times New Roman"/>
                <w:sz w:val="18"/>
                <w:szCs w:val="18"/>
              </w:rPr>
              <w:t xml:space="preserve">Генеральный директор __________________________________________ / </w:t>
            </w:r>
            <w:proofErr w:type="spellStart"/>
            <w:r w:rsidRPr="008827E9">
              <w:rPr>
                <w:rFonts w:ascii="Times New Roman" w:hAnsi="Times New Roman" w:cs="Times New Roman"/>
                <w:sz w:val="18"/>
                <w:szCs w:val="18"/>
              </w:rPr>
              <w:t>Качанович</w:t>
            </w:r>
            <w:proofErr w:type="spellEnd"/>
            <w:r w:rsidRPr="008827E9">
              <w:rPr>
                <w:rFonts w:ascii="Times New Roman" w:hAnsi="Times New Roman" w:cs="Times New Roman"/>
                <w:sz w:val="18"/>
                <w:szCs w:val="18"/>
              </w:rPr>
              <w:t xml:space="preserve"> А.Н./</w:t>
            </w:r>
          </w:p>
          <w:p w14:paraId="777E6C23" w14:textId="77777777" w:rsidR="008827E9" w:rsidRPr="008827E9" w:rsidRDefault="008827E9" w:rsidP="00687A82">
            <w:pPr>
              <w:tabs>
                <w:tab w:val="left" w:pos="5860"/>
              </w:tabs>
              <w:contextualSpacing/>
              <w:rPr>
                <w:rFonts w:ascii="Times New Roman" w:hAnsi="Times New Roman" w:cs="Times New Roman"/>
                <w:i/>
                <w:sz w:val="18"/>
                <w:szCs w:val="18"/>
              </w:rPr>
            </w:pPr>
            <w:r w:rsidRPr="008827E9">
              <w:rPr>
                <w:rFonts w:ascii="Times New Roman" w:hAnsi="Times New Roman" w:cs="Times New Roman"/>
                <w:sz w:val="18"/>
                <w:szCs w:val="18"/>
              </w:rPr>
              <w:t xml:space="preserve">                                                                                                        </w:t>
            </w:r>
            <w:r>
              <w:rPr>
                <w:rFonts w:ascii="Times New Roman" w:hAnsi="Times New Roman" w:cs="Times New Roman"/>
                <w:sz w:val="18"/>
                <w:szCs w:val="18"/>
              </w:rPr>
              <w:t xml:space="preserve">                            </w:t>
            </w:r>
            <w:r w:rsidRPr="008827E9">
              <w:rPr>
                <w:rFonts w:ascii="Times New Roman" w:hAnsi="Times New Roman" w:cs="Times New Roman"/>
                <w:sz w:val="18"/>
                <w:szCs w:val="18"/>
              </w:rPr>
              <w:t xml:space="preserve">  </w:t>
            </w:r>
            <w:r w:rsidRPr="008827E9">
              <w:rPr>
                <w:rFonts w:ascii="Times New Roman" w:hAnsi="Times New Roman" w:cs="Times New Roman"/>
                <w:i/>
                <w:sz w:val="18"/>
                <w:szCs w:val="18"/>
              </w:rPr>
              <w:t xml:space="preserve">подпись   </w:t>
            </w:r>
          </w:p>
          <w:p w14:paraId="4807723A" w14:textId="77777777" w:rsidR="008827E9" w:rsidRPr="008827E9" w:rsidRDefault="008827E9" w:rsidP="00687A82">
            <w:pPr>
              <w:tabs>
                <w:tab w:val="left" w:pos="5860"/>
              </w:tabs>
              <w:contextualSpacing/>
              <w:rPr>
                <w:rFonts w:ascii="Times New Roman" w:hAnsi="Times New Roman" w:cs="Times New Roman"/>
                <w:bCs/>
                <w:i/>
                <w:color w:val="auto"/>
                <w:sz w:val="18"/>
                <w:szCs w:val="18"/>
              </w:rPr>
            </w:pPr>
          </w:p>
        </w:tc>
      </w:tr>
      <w:tr w:rsidR="008827E9" w:rsidRPr="008827E9" w14:paraId="6B832A2F" w14:textId="77777777" w:rsidTr="00994DDB">
        <w:tc>
          <w:tcPr>
            <w:tcW w:w="10343" w:type="dxa"/>
          </w:tcPr>
          <w:p w14:paraId="3DE372F1" w14:textId="77777777" w:rsidR="008827E9" w:rsidRPr="008827E9" w:rsidRDefault="008827E9" w:rsidP="00687A82">
            <w:pPr>
              <w:rPr>
                <w:rFonts w:ascii="Times New Roman" w:eastAsia="Times New Roman" w:hAnsi="Times New Roman" w:cs="Times New Roman"/>
                <w:b/>
                <w:bCs/>
                <w:color w:val="auto"/>
                <w:sz w:val="18"/>
                <w:szCs w:val="18"/>
                <w:lang w:eastAsia="en-US"/>
              </w:rPr>
            </w:pPr>
            <w:r w:rsidRPr="008827E9">
              <w:rPr>
                <w:rFonts w:ascii="Times New Roman" w:eastAsia="Times New Roman" w:hAnsi="Times New Roman" w:cs="Times New Roman"/>
                <w:b/>
                <w:bCs/>
                <w:color w:val="auto"/>
                <w:sz w:val="18"/>
                <w:szCs w:val="18"/>
                <w:lang w:eastAsia="en-US"/>
              </w:rPr>
              <w:t>УЧАСТНИК ДОЛЕВОГО СТРОИТЕЛЬСТВА:</w:t>
            </w:r>
          </w:p>
          <w:p w14:paraId="59BD4C8F" w14:textId="77777777" w:rsidR="008827E9" w:rsidRPr="008827E9" w:rsidRDefault="008827E9" w:rsidP="00687A82">
            <w:pPr>
              <w:rPr>
                <w:rFonts w:ascii="Times New Roman" w:hAnsi="Times New Roman" w:cs="Times New Roman"/>
                <w:b/>
                <w:bCs/>
                <w:color w:val="auto"/>
                <w:sz w:val="18"/>
                <w:szCs w:val="18"/>
              </w:rPr>
            </w:pPr>
          </w:p>
          <w:p w14:paraId="4E2EEEF4" w14:textId="77777777" w:rsidR="008827E9" w:rsidRPr="008827E9" w:rsidRDefault="008827E9" w:rsidP="00687A82">
            <w:pPr>
              <w:jc w:val="center"/>
              <w:rPr>
                <w:rFonts w:ascii="Times New Roman" w:hAnsi="Times New Roman" w:cs="Times New Roman"/>
                <w:color w:val="auto"/>
                <w:sz w:val="18"/>
                <w:szCs w:val="18"/>
              </w:rPr>
            </w:pPr>
            <w:r w:rsidRPr="008827E9">
              <w:rPr>
                <w:rFonts w:ascii="Times New Roman" w:eastAsia="Times New Roman" w:hAnsi="Times New Roman" w:cs="Times New Roman"/>
                <w:color w:val="auto"/>
                <w:sz w:val="18"/>
                <w:szCs w:val="18"/>
                <w:lang w:eastAsia="en-US"/>
              </w:rPr>
              <w:t>___________________________________________________________________________________________________</w:t>
            </w:r>
          </w:p>
          <w:p w14:paraId="7991DAC8" w14:textId="77777777" w:rsidR="008827E9" w:rsidRPr="008827E9" w:rsidRDefault="008827E9" w:rsidP="00687A82">
            <w:pPr>
              <w:jc w:val="center"/>
              <w:rPr>
                <w:rFonts w:ascii="Times New Roman" w:hAnsi="Times New Roman" w:cs="Times New Roman"/>
                <w:i/>
                <w:color w:val="auto"/>
                <w:sz w:val="18"/>
                <w:szCs w:val="18"/>
              </w:rPr>
            </w:pPr>
            <w:r w:rsidRPr="008827E9">
              <w:rPr>
                <w:rFonts w:ascii="Times New Roman" w:eastAsia="Times New Roman" w:hAnsi="Times New Roman" w:cs="Times New Roman"/>
                <w:i/>
                <w:color w:val="auto"/>
                <w:sz w:val="18"/>
                <w:szCs w:val="18"/>
                <w:lang w:eastAsia="en-US"/>
              </w:rPr>
              <w:t xml:space="preserve">подпись и расшифровка подписи собственноручно </w:t>
            </w:r>
          </w:p>
        </w:tc>
      </w:tr>
    </w:tbl>
    <w:p w14:paraId="1414B51C" w14:textId="77777777" w:rsidR="00216B32" w:rsidRPr="008827E9" w:rsidRDefault="00216B32">
      <w:pPr>
        <w:pStyle w:val="af4"/>
        <w:ind w:left="0" w:right="3"/>
        <w:jc w:val="both"/>
        <w:rPr>
          <w:rFonts w:ascii="Times New Roman" w:hAnsi="Times New Roman" w:cs="Times New Roman"/>
          <w:sz w:val="18"/>
          <w:szCs w:val="18"/>
        </w:rPr>
      </w:pPr>
    </w:p>
    <w:p w14:paraId="7974AEBD" w14:textId="77777777" w:rsidR="00216B32" w:rsidRPr="008827E9" w:rsidRDefault="00216B32">
      <w:pPr>
        <w:pStyle w:val="af4"/>
        <w:ind w:left="0" w:right="3"/>
        <w:jc w:val="both"/>
        <w:rPr>
          <w:rFonts w:ascii="Times New Roman" w:hAnsi="Times New Roman" w:cs="Times New Roman"/>
          <w:sz w:val="18"/>
          <w:szCs w:val="18"/>
        </w:rPr>
      </w:pPr>
    </w:p>
    <w:p w14:paraId="0C607203" w14:textId="77777777" w:rsidR="00216B32" w:rsidRPr="008827E9" w:rsidRDefault="00216B32">
      <w:pPr>
        <w:tabs>
          <w:tab w:val="left" w:leader="underscore" w:pos="9562"/>
        </w:tabs>
        <w:contextualSpacing/>
        <w:jc w:val="right"/>
        <w:rPr>
          <w:rFonts w:ascii="Times New Roman" w:hAnsi="Times New Roman" w:cs="Times New Roman"/>
          <w:bCs/>
          <w:color w:val="auto"/>
          <w:sz w:val="18"/>
          <w:szCs w:val="18"/>
        </w:rPr>
      </w:pPr>
    </w:p>
    <w:p w14:paraId="6B029F8D" w14:textId="77777777" w:rsidR="00216B32" w:rsidRPr="008827E9" w:rsidRDefault="00216B32">
      <w:pPr>
        <w:tabs>
          <w:tab w:val="left" w:leader="underscore" w:pos="9562"/>
        </w:tabs>
        <w:contextualSpacing/>
        <w:jc w:val="right"/>
        <w:rPr>
          <w:rFonts w:ascii="Times New Roman" w:hAnsi="Times New Roman" w:cs="Times New Roman"/>
          <w:bCs/>
          <w:color w:val="auto"/>
          <w:sz w:val="18"/>
          <w:szCs w:val="18"/>
        </w:rPr>
      </w:pPr>
    </w:p>
    <w:p w14:paraId="5EAFC27B" w14:textId="77777777" w:rsidR="00216B32" w:rsidRPr="008827E9" w:rsidRDefault="00216B32">
      <w:pPr>
        <w:tabs>
          <w:tab w:val="left" w:leader="underscore" w:pos="9562"/>
        </w:tabs>
        <w:contextualSpacing/>
        <w:jc w:val="right"/>
        <w:rPr>
          <w:rFonts w:ascii="Times New Roman" w:hAnsi="Times New Roman" w:cs="Times New Roman"/>
          <w:bCs/>
          <w:color w:val="auto"/>
          <w:sz w:val="18"/>
          <w:szCs w:val="18"/>
        </w:rPr>
      </w:pPr>
    </w:p>
    <w:p w14:paraId="17C4D602" w14:textId="77777777" w:rsidR="00216B32" w:rsidRPr="008827E9" w:rsidRDefault="00757B4E">
      <w:pPr>
        <w:pageBreakBefore/>
        <w:tabs>
          <w:tab w:val="left" w:leader="underscore" w:pos="9562"/>
        </w:tabs>
        <w:contextualSpacing/>
        <w:jc w:val="right"/>
        <w:rPr>
          <w:rFonts w:ascii="Times New Roman" w:hAnsi="Times New Roman" w:cs="Times New Roman"/>
          <w:b/>
          <w:color w:val="auto"/>
          <w:sz w:val="18"/>
          <w:szCs w:val="18"/>
        </w:rPr>
      </w:pPr>
      <w:r w:rsidRPr="008827E9">
        <w:rPr>
          <w:rFonts w:ascii="Times New Roman" w:eastAsiaTheme="minorHAnsi" w:hAnsi="Times New Roman" w:cs="Times New Roman"/>
          <w:b/>
          <w:bCs/>
          <w:color w:val="auto"/>
          <w:sz w:val="18"/>
          <w:szCs w:val="18"/>
        </w:rPr>
        <w:lastRenderedPageBreak/>
        <w:t>Приложение № 3</w:t>
      </w:r>
      <w:r w:rsidRPr="008827E9">
        <w:rPr>
          <w:rFonts w:ascii="Times New Roman" w:eastAsiaTheme="minorHAnsi" w:hAnsi="Times New Roman" w:cs="Times New Roman"/>
          <w:b/>
          <w:color w:val="auto"/>
          <w:sz w:val="18"/>
          <w:szCs w:val="18"/>
        </w:rPr>
        <w:t xml:space="preserve"> </w:t>
      </w:r>
    </w:p>
    <w:p w14:paraId="7552BEB9" w14:textId="77777777" w:rsidR="00216B32" w:rsidRPr="008827E9" w:rsidRDefault="00216B32">
      <w:pPr>
        <w:ind w:right="340"/>
        <w:contextualSpacing/>
        <w:jc w:val="center"/>
        <w:rPr>
          <w:rFonts w:ascii="Times New Roman" w:hAnsi="Times New Roman" w:cs="Times New Roman"/>
          <w:b/>
          <w:color w:val="auto"/>
          <w:sz w:val="18"/>
          <w:szCs w:val="18"/>
        </w:rPr>
      </w:pPr>
    </w:p>
    <w:p w14:paraId="026BC1A9" w14:textId="77777777" w:rsidR="00216B32" w:rsidRPr="008827E9" w:rsidRDefault="00757B4E">
      <w:pPr>
        <w:ind w:right="340"/>
        <w:contextualSpacing/>
        <w:jc w:val="center"/>
        <w:rPr>
          <w:rFonts w:ascii="Times New Roman" w:eastAsiaTheme="minorHAnsi" w:hAnsi="Times New Roman" w:cs="Times New Roman"/>
          <w:b/>
          <w:color w:val="auto"/>
          <w:sz w:val="18"/>
          <w:szCs w:val="18"/>
        </w:rPr>
      </w:pPr>
      <w:r w:rsidRPr="008827E9">
        <w:rPr>
          <w:rFonts w:ascii="Times New Roman" w:eastAsiaTheme="minorHAnsi" w:hAnsi="Times New Roman" w:cs="Times New Roman"/>
          <w:b/>
          <w:color w:val="auto"/>
          <w:sz w:val="18"/>
          <w:szCs w:val="18"/>
        </w:rPr>
        <w:t>График платежей</w:t>
      </w:r>
    </w:p>
    <w:p w14:paraId="7AF12D02" w14:textId="77777777" w:rsidR="00216B32" w:rsidRPr="008827E9" w:rsidRDefault="00216B32">
      <w:pPr>
        <w:tabs>
          <w:tab w:val="left" w:pos="705"/>
        </w:tabs>
        <w:contextualSpacing/>
        <w:jc w:val="both"/>
        <w:rPr>
          <w:rFonts w:ascii="Times New Roman" w:eastAsia="Times New Roman" w:hAnsi="Times New Roman" w:cs="Times New Roman"/>
          <w:b/>
          <w:color w:val="auto"/>
          <w:sz w:val="18"/>
          <w:szCs w:val="18"/>
        </w:rPr>
      </w:pPr>
    </w:p>
    <w:p w14:paraId="351BE4F0" w14:textId="77777777" w:rsidR="009E285D" w:rsidRPr="008827E9" w:rsidRDefault="009E285D" w:rsidP="009E285D">
      <w:pPr>
        <w:contextualSpacing/>
        <w:jc w:val="both"/>
        <w:rPr>
          <w:rFonts w:ascii="Times New Roman" w:hAnsi="Times New Roman" w:cs="Times New Roman"/>
          <w:b/>
          <w:bCs/>
          <w:sz w:val="18"/>
          <w:szCs w:val="18"/>
        </w:rPr>
      </w:pPr>
      <w:r w:rsidRPr="008827E9">
        <w:rPr>
          <w:rFonts w:ascii="Times New Roman" w:eastAsia="Times New Roman" w:hAnsi="Times New Roman" w:cs="Times New Roman"/>
          <w:b/>
          <w:sz w:val="18"/>
          <w:szCs w:val="18"/>
        </w:rPr>
        <w:t>УЧАСТНИК ДОЛЕВОГО СТРОИТЕЛЬСТВА уплачивает</w:t>
      </w:r>
      <w:r w:rsidRPr="008827E9">
        <w:rPr>
          <w:rFonts w:ascii="Times New Roman" w:eastAsia="Times New Roman" w:hAnsi="Times New Roman" w:cs="Times New Roman"/>
          <w:sz w:val="18"/>
          <w:szCs w:val="18"/>
        </w:rPr>
        <w:t xml:space="preserve"> цену настоящего Договора в размере</w:t>
      </w:r>
      <w:r w:rsidRPr="008827E9">
        <w:rPr>
          <w:rStyle w:val="10"/>
          <w:rFonts w:eastAsiaTheme="minorHAnsi"/>
          <w:sz w:val="18"/>
          <w:szCs w:val="18"/>
        </w:rPr>
        <w:t xml:space="preserve"> </w:t>
      </w:r>
      <w:r w:rsidRPr="008827E9">
        <w:rPr>
          <w:rFonts w:ascii="Times New Roman" w:hAnsi="Times New Roman" w:cs="Times New Roman"/>
          <w:b/>
          <w:bCs/>
          <w:color w:val="000000" w:themeColor="text1"/>
          <w:sz w:val="18"/>
          <w:szCs w:val="18"/>
        </w:rPr>
        <w:t>ХХХ</w:t>
      </w:r>
      <w:r w:rsidRPr="008827E9">
        <w:rPr>
          <w:rFonts w:ascii="Times New Roman" w:eastAsia="Times New Roman" w:hAnsi="Times New Roman" w:cs="Times New Roman"/>
          <w:sz w:val="18"/>
          <w:szCs w:val="18"/>
        </w:rPr>
        <w:t xml:space="preserve"> путем внесения денежных средств</w:t>
      </w:r>
      <w:r w:rsidRPr="008827E9">
        <w:rPr>
          <w:rFonts w:ascii="Times New Roman" w:eastAsia="Times New Roman" w:hAnsi="Times New Roman" w:cs="Times New Roman"/>
          <w:b/>
          <w:sz w:val="18"/>
          <w:szCs w:val="18"/>
        </w:rPr>
        <w:t xml:space="preserve"> </w:t>
      </w:r>
      <w:r w:rsidRPr="008827E9">
        <w:rPr>
          <w:rFonts w:ascii="Times New Roman" w:eastAsia="Times New Roman" w:hAnsi="Times New Roman" w:cs="Times New Roman"/>
          <w:sz w:val="18"/>
          <w:szCs w:val="18"/>
        </w:rPr>
        <w:t>(депонируемая сумма)</w:t>
      </w:r>
      <w:r w:rsidRPr="008827E9">
        <w:rPr>
          <w:rFonts w:ascii="Times New Roman" w:eastAsia="Times New Roman" w:hAnsi="Times New Roman" w:cs="Times New Roman"/>
          <w:b/>
          <w:sz w:val="18"/>
          <w:szCs w:val="18"/>
        </w:rPr>
        <w:t xml:space="preserve"> на</w:t>
      </w:r>
      <w:r w:rsidRPr="008827E9">
        <w:rPr>
          <w:rFonts w:ascii="Times New Roman" w:eastAsia="Times New Roman" w:hAnsi="Times New Roman" w:cs="Times New Roman"/>
          <w:b/>
          <w:spacing w:val="-20"/>
          <w:sz w:val="18"/>
          <w:szCs w:val="18"/>
        </w:rPr>
        <w:t xml:space="preserve"> </w:t>
      </w:r>
      <w:r w:rsidRPr="008827E9">
        <w:rPr>
          <w:rFonts w:ascii="Times New Roman" w:eastAsia="Times New Roman" w:hAnsi="Times New Roman" w:cs="Times New Roman"/>
          <w:b/>
          <w:spacing w:val="-3"/>
          <w:sz w:val="18"/>
          <w:szCs w:val="18"/>
        </w:rPr>
        <w:t>счет</w:t>
      </w:r>
      <w:r w:rsidRPr="008827E9">
        <w:rPr>
          <w:rFonts w:ascii="Times New Roman" w:eastAsia="Times New Roman" w:hAnsi="Times New Roman" w:cs="Times New Roman"/>
          <w:b/>
          <w:spacing w:val="-18"/>
          <w:sz w:val="18"/>
          <w:szCs w:val="18"/>
        </w:rPr>
        <w:t xml:space="preserve"> </w:t>
      </w:r>
      <w:r w:rsidRPr="008827E9">
        <w:rPr>
          <w:rFonts w:ascii="Times New Roman" w:eastAsia="Times New Roman" w:hAnsi="Times New Roman" w:cs="Times New Roman"/>
          <w:b/>
          <w:spacing w:val="-6"/>
          <w:sz w:val="18"/>
          <w:szCs w:val="18"/>
        </w:rPr>
        <w:t>эскроу</w:t>
      </w:r>
      <w:r w:rsidRPr="008827E9">
        <w:rPr>
          <w:rFonts w:ascii="Times New Roman" w:eastAsia="Times New Roman" w:hAnsi="Times New Roman" w:cs="Times New Roman"/>
          <w:spacing w:val="-6"/>
          <w:sz w:val="18"/>
          <w:szCs w:val="18"/>
        </w:rPr>
        <w:t>,</w:t>
      </w:r>
      <w:r w:rsidRPr="008827E9">
        <w:rPr>
          <w:rFonts w:ascii="Times New Roman" w:eastAsia="Times New Roman" w:hAnsi="Times New Roman" w:cs="Times New Roman"/>
          <w:spacing w:val="-21"/>
          <w:sz w:val="18"/>
          <w:szCs w:val="18"/>
        </w:rPr>
        <w:t xml:space="preserve"> </w:t>
      </w:r>
      <w:r w:rsidRPr="008827E9">
        <w:rPr>
          <w:rFonts w:ascii="Times New Roman" w:eastAsia="Times New Roman" w:hAnsi="Times New Roman" w:cs="Times New Roman"/>
          <w:sz w:val="18"/>
          <w:szCs w:val="18"/>
        </w:rPr>
        <w:t>открытый</w:t>
      </w:r>
      <w:r w:rsidRPr="008827E9">
        <w:rPr>
          <w:rFonts w:ascii="Times New Roman" w:eastAsia="Times New Roman" w:hAnsi="Times New Roman" w:cs="Times New Roman"/>
          <w:spacing w:val="-20"/>
          <w:sz w:val="18"/>
          <w:szCs w:val="18"/>
        </w:rPr>
        <w:t xml:space="preserve"> </w:t>
      </w:r>
      <w:r w:rsidRPr="008827E9">
        <w:rPr>
          <w:rFonts w:ascii="Times New Roman" w:eastAsia="Times New Roman" w:hAnsi="Times New Roman" w:cs="Times New Roman"/>
          <w:sz w:val="18"/>
          <w:szCs w:val="18"/>
        </w:rPr>
        <w:t>в</w:t>
      </w:r>
      <w:r w:rsidRPr="008827E9">
        <w:rPr>
          <w:rFonts w:ascii="Times New Roman" w:eastAsia="Times New Roman" w:hAnsi="Times New Roman" w:cs="Times New Roman"/>
          <w:spacing w:val="-20"/>
          <w:sz w:val="18"/>
          <w:szCs w:val="18"/>
        </w:rPr>
        <w:t xml:space="preserve"> </w:t>
      </w:r>
      <w:r w:rsidRPr="008827E9">
        <w:rPr>
          <w:rFonts w:ascii="Times New Roman" w:eastAsia="Times New Roman" w:hAnsi="Times New Roman" w:cs="Times New Roman"/>
          <w:sz w:val="18"/>
          <w:szCs w:val="18"/>
        </w:rPr>
        <w:t>Эскроу-агенте,</w:t>
      </w:r>
      <w:r w:rsidRPr="008827E9">
        <w:rPr>
          <w:rFonts w:ascii="Times New Roman" w:eastAsia="Times New Roman" w:hAnsi="Times New Roman" w:cs="Times New Roman"/>
          <w:b/>
          <w:sz w:val="18"/>
          <w:szCs w:val="18"/>
        </w:rPr>
        <w:t xml:space="preserve"> в следующем порядке:  </w:t>
      </w:r>
    </w:p>
    <w:p w14:paraId="3B89B7DD" w14:textId="5C548F8E" w:rsidR="00216B32" w:rsidRPr="008827E9" w:rsidRDefault="009E285D">
      <w:pPr>
        <w:jc w:val="both"/>
        <w:rPr>
          <w:rFonts w:ascii="Times New Roman" w:hAnsi="Times New Roman" w:cs="Times New Roman"/>
          <w:b/>
          <w:color w:val="auto"/>
          <w:sz w:val="18"/>
          <w:szCs w:val="18"/>
        </w:rPr>
      </w:pPr>
      <w:r w:rsidRPr="008827E9">
        <w:rPr>
          <w:rFonts w:ascii="Times New Roman" w:eastAsia="Times New Roman" w:hAnsi="Times New Roman" w:cs="Times New Roman"/>
          <w:sz w:val="18"/>
          <w:szCs w:val="18"/>
        </w:rPr>
        <w:t>- за счет собственных средств</w:t>
      </w:r>
      <w:r w:rsidRPr="008827E9">
        <w:rPr>
          <w:rFonts w:ascii="Times New Roman" w:eastAsia="Times New Roman" w:hAnsi="Times New Roman" w:cs="Times New Roman"/>
          <w:b/>
          <w:sz w:val="18"/>
          <w:szCs w:val="18"/>
        </w:rPr>
        <w:t xml:space="preserve"> </w:t>
      </w:r>
      <w:r w:rsidRPr="008827E9">
        <w:rPr>
          <w:rFonts w:ascii="Times New Roman" w:eastAsia="Times New Roman" w:hAnsi="Times New Roman" w:cs="Times New Roman"/>
          <w:sz w:val="18"/>
          <w:szCs w:val="18"/>
        </w:rPr>
        <w:t xml:space="preserve">сумму в размере </w:t>
      </w:r>
      <w:r w:rsidRPr="008827E9">
        <w:rPr>
          <w:rFonts w:ascii="Times New Roman" w:eastAsia="Times New Roman" w:hAnsi="Times New Roman" w:cs="Times New Roman"/>
          <w:b/>
          <w:bCs/>
          <w:color w:val="000000" w:themeColor="text1"/>
          <w:sz w:val="18"/>
          <w:szCs w:val="18"/>
        </w:rPr>
        <w:t xml:space="preserve">ХХХ - в течение 3 (Трех) рабочих дней </w:t>
      </w:r>
      <w:r w:rsidRPr="008827E9">
        <w:rPr>
          <w:rFonts w:ascii="Times New Roman" w:eastAsia="Times New Roman" w:hAnsi="Times New Roman" w:cs="Times New Roman"/>
          <w:b/>
          <w:color w:val="000000" w:themeColor="text1"/>
          <w:sz w:val="18"/>
          <w:szCs w:val="18"/>
        </w:rPr>
        <w:t>с даты регистрации настоящего Договора</w:t>
      </w:r>
      <w:r w:rsidRPr="008827E9">
        <w:rPr>
          <w:rFonts w:ascii="Times New Roman" w:eastAsia="Times New Roman" w:hAnsi="Times New Roman" w:cs="Times New Roman"/>
          <w:color w:val="000000" w:themeColor="text1"/>
          <w:sz w:val="18"/>
          <w:szCs w:val="18"/>
        </w:rPr>
        <w:t xml:space="preserve"> в органе государственной регистрации прав на недвижимое имущество и сделок с ним</w:t>
      </w:r>
      <w:r>
        <w:rPr>
          <w:rFonts w:ascii="Times New Roman" w:eastAsia="Times New Roman" w:hAnsi="Times New Roman" w:cs="Times New Roman"/>
          <w:color w:val="000000" w:themeColor="text1"/>
          <w:sz w:val="18"/>
          <w:szCs w:val="18"/>
        </w:rPr>
        <w:t>.</w:t>
      </w:r>
    </w:p>
    <w:p w14:paraId="2D5F5A19" w14:textId="77777777" w:rsidR="00216B32" w:rsidRPr="008827E9" w:rsidRDefault="00216B32">
      <w:pPr>
        <w:jc w:val="both"/>
        <w:rPr>
          <w:rFonts w:ascii="Times New Roman" w:hAnsi="Times New Roman" w:cs="Times New Roman"/>
          <w:b/>
          <w:color w:val="auto"/>
          <w:sz w:val="18"/>
          <w:szCs w:val="18"/>
        </w:rPr>
      </w:pPr>
    </w:p>
    <w:p w14:paraId="3E104F7E" w14:textId="77777777" w:rsidR="00216B32" w:rsidRPr="008827E9" w:rsidRDefault="00216B32">
      <w:pPr>
        <w:jc w:val="both"/>
        <w:rPr>
          <w:rFonts w:ascii="Times New Roman" w:hAnsi="Times New Roman" w:cs="Times New Roman"/>
          <w:b/>
          <w:color w:val="auto"/>
          <w:sz w:val="18"/>
          <w:szCs w:val="18"/>
        </w:rPr>
      </w:pPr>
    </w:p>
    <w:p w14:paraId="12C66985" w14:textId="77777777" w:rsidR="00216B32" w:rsidRPr="008827E9" w:rsidRDefault="00216B32">
      <w:pPr>
        <w:jc w:val="both"/>
        <w:rPr>
          <w:rFonts w:ascii="Times New Roman" w:hAnsi="Times New Roman" w:cs="Times New Roman"/>
          <w:b/>
          <w:color w:val="auto"/>
          <w:sz w:val="18"/>
          <w:szCs w:val="18"/>
        </w:rPr>
      </w:pPr>
    </w:p>
    <w:p w14:paraId="60CAD780" w14:textId="77777777" w:rsidR="00216B32" w:rsidRPr="008827E9" w:rsidRDefault="00216B32">
      <w:pPr>
        <w:tabs>
          <w:tab w:val="left" w:pos="0"/>
          <w:tab w:val="left" w:pos="567"/>
        </w:tabs>
        <w:ind w:right="24"/>
        <w:jc w:val="both"/>
        <w:rPr>
          <w:rFonts w:ascii="Times New Roman" w:hAnsi="Times New Roman" w:cs="Times New Roman"/>
          <w:color w:val="auto"/>
          <w:sz w:val="18"/>
          <w:szCs w:val="18"/>
        </w:rPr>
      </w:pPr>
    </w:p>
    <w:tbl>
      <w:tblPr>
        <w:tblStyle w:val="af9"/>
        <w:tblW w:w="10343" w:type="dxa"/>
        <w:tblLayout w:type="fixed"/>
        <w:tblLook w:val="04A0" w:firstRow="1" w:lastRow="0" w:firstColumn="1" w:lastColumn="0" w:noHBand="0" w:noVBand="1"/>
      </w:tblPr>
      <w:tblGrid>
        <w:gridCol w:w="10343"/>
      </w:tblGrid>
      <w:tr w:rsidR="008827E9" w:rsidRPr="008827E9" w14:paraId="233170F2" w14:textId="77777777" w:rsidTr="00994DDB">
        <w:tc>
          <w:tcPr>
            <w:tcW w:w="10343" w:type="dxa"/>
          </w:tcPr>
          <w:p w14:paraId="21F62CE9" w14:textId="77777777" w:rsidR="008827E9" w:rsidRPr="008827E9" w:rsidRDefault="008827E9" w:rsidP="00687A82">
            <w:pPr>
              <w:keepNext/>
              <w:contextualSpacing/>
              <w:rPr>
                <w:rFonts w:ascii="Times New Roman" w:hAnsi="Times New Roman" w:cs="Times New Roman"/>
                <w:b/>
                <w:bCs/>
                <w:sz w:val="18"/>
                <w:szCs w:val="18"/>
              </w:rPr>
            </w:pPr>
            <w:r w:rsidRPr="008827E9">
              <w:rPr>
                <w:rFonts w:ascii="Times New Roman" w:hAnsi="Times New Roman" w:cs="Times New Roman"/>
                <w:b/>
                <w:bCs/>
                <w:sz w:val="18"/>
                <w:szCs w:val="18"/>
              </w:rPr>
              <w:t xml:space="preserve">ЗАСТРОЙЩИК: </w:t>
            </w:r>
          </w:p>
          <w:p w14:paraId="7C25A668" w14:textId="77777777" w:rsidR="008827E9" w:rsidRDefault="008827E9" w:rsidP="00687A82">
            <w:pPr>
              <w:keepNext/>
              <w:tabs>
                <w:tab w:val="left" w:pos="142"/>
              </w:tabs>
              <w:contextualSpacing/>
              <w:rPr>
                <w:rFonts w:ascii="Times New Roman" w:eastAsiaTheme="minorEastAsia" w:hAnsi="Times New Roman" w:cs="Times New Roman"/>
                <w:sz w:val="18"/>
                <w:szCs w:val="18"/>
              </w:rPr>
            </w:pPr>
            <w:r w:rsidRPr="008827E9">
              <w:rPr>
                <w:rFonts w:ascii="Times New Roman" w:eastAsiaTheme="minorEastAsia" w:hAnsi="Times New Roman" w:cs="Times New Roman"/>
                <w:b/>
                <w:sz w:val="18"/>
                <w:szCs w:val="18"/>
              </w:rPr>
              <w:t>ООО «Специализированный застройщик «</w:t>
            </w:r>
            <w:r w:rsidRPr="008827E9">
              <w:rPr>
                <w:rFonts w:ascii="Times New Roman" w:hAnsi="Times New Roman" w:cs="Times New Roman"/>
                <w:b/>
                <w:sz w:val="18"/>
                <w:szCs w:val="18"/>
              </w:rPr>
              <w:t>Эко-Город</w:t>
            </w:r>
            <w:r w:rsidRPr="008827E9">
              <w:rPr>
                <w:rFonts w:ascii="Times New Roman" w:eastAsiaTheme="minorEastAsia" w:hAnsi="Times New Roman" w:cs="Times New Roman"/>
                <w:b/>
                <w:sz w:val="18"/>
                <w:szCs w:val="18"/>
              </w:rPr>
              <w:t>»</w:t>
            </w:r>
            <w:r w:rsidRPr="008827E9">
              <w:rPr>
                <w:rFonts w:ascii="Times New Roman" w:eastAsiaTheme="minorEastAsia" w:hAnsi="Times New Roman" w:cs="Times New Roman"/>
                <w:sz w:val="18"/>
                <w:szCs w:val="18"/>
              </w:rPr>
              <w:t xml:space="preserve"> </w:t>
            </w:r>
          </w:p>
          <w:p w14:paraId="4B6DD3B9" w14:textId="77777777" w:rsidR="008827E9" w:rsidRPr="008827E9" w:rsidRDefault="008827E9" w:rsidP="00687A82">
            <w:pPr>
              <w:keepNext/>
              <w:tabs>
                <w:tab w:val="left" w:pos="142"/>
              </w:tabs>
              <w:contextualSpacing/>
              <w:rPr>
                <w:rFonts w:ascii="Times New Roman" w:hAnsi="Times New Roman" w:cs="Times New Roman"/>
                <w:sz w:val="18"/>
                <w:szCs w:val="18"/>
              </w:rPr>
            </w:pPr>
            <w:r w:rsidRPr="008827E9">
              <w:rPr>
                <w:rFonts w:ascii="Times New Roman" w:hAnsi="Times New Roman" w:cs="Times New Roman"/>
                <w:sz w:val="18"/>
                <w:szCs w:val="18"/>
              </w:rPr>
              <w:t xml:space="preserve">ИНН 3907206489, КПП </w:t>
            </w:r>
            <w:r w:rsidRPr="008827E9">
              <w:rPr>
                <w:rFonts w:ascii="Times New Roman" w:eastAsiaTheme="minorHAnsi" w:hAnsi="Times New Roman" w:cs="Times New Roman"/>
                <w:sz w:val="18"/>
                <w:szCs w:val="18"/>
                <w:lang w:eastAsia="en-US"/>
              </w:rPr>
              <w:t xml:space="preserve">390601001, </w:t>
            </w:r>
            <w:r w:rsidRPr="008827E9">
              <w:rPr>
                <w:rFonts w:ascii="Times New Roman" w:hAnsi="Times New Roman" w:cs="Times New Roman"/>
                <w:sz w:val="18"/>
                <w:szCs w:val="18"/>
              </w:rPr>
              <w:t>ОГРН 1093925028560;</w:t>
            </w:r>
          </w:p>
          <w:p w14:paraId="4F60486F" w14:textId="77777777" w:rsidR="008827E9" w:rsidRPr="008827E9" w:rsidRDefault="008827E9" w:rsidP="00687A82">
            <w:pPr>
              <w:keepNext/>
              <w:tabs>
                <w:tab w:val="left" w:pos="142"/>
              </w:tabs>
              <w:contextualSpacing/>
              <w:jc w:val="both"/>
              <w:rPr>
                <w:rFonts w:ascii="Times New Roman" w:eastAsiaTheme="minorHAnsi" w:hAnsi="Times New Roman" w:cs="Times New Roman"/>
                <w:sz w:val="18"/>
                <w:szCs w:val="18"/>
                <w:lang w:eastAsia="en-US"/>
              </w:rPr>
            </w:pPr>
            <w:r w:rsidRPr="008827E9">
              <w:rPr>
                <w:rFonts w:ascii="Times New Roman" w:hAnsi="Times New Roman" w:cs="Times New Roman"/>
                <w:sz w:val="18"/>
                <w:szCs w:val="18"/>
              </w:rPr>
              <w:t xml:space="preserve">Адрес: </w:t>
            </w:r>
            <w:r w:rsidRPr="008827E9">
              <w:rPr>
                <w:rFonts w:ascii="Times New Roman" w:eastAsiaTheme="minorHAnsi" w:hAnsi="Times New Roman" w:cs="Times New Roman"/>
                <w:sz w:val="18"/>
                <w:szCs w:val="18"/>
                <w:lang w:eastAsia="en-US"/>
              </w:rPr>
              <w:t xml:space="preserve">236014, Калининградская обл., г. Калининград, </w:t>
            </w:r>
            <w:proofErr w:type="spellStart"/>
            <w:r w:rsidRPr="008827E9">
              <w:rPr>
                <w:rFonts w:ascii="Times New Roman" w:eastAsiaTheme="minorHAnsi" w:hAnsi="Times New Roman" w:cs="Times New Roman"/>
                <w:sz w:val="18"/>
                <w:szCs w:val="18"/>
                <w:lang w:eastAsia="en-US"/>
              </w:rPr>
              <w:t>пр-кт</w:t>
            </w:r>
            <w:proofErr w:type="spellEnd"/>
            <w:r w:rsidRPr="008827E9">
              <w:rPr>
                <w:rFonts w:ascii="Times New Roman" w:eastAsiaTheme="minorHAnsi" w:hAnsi="Times New Roman" w:cs="Times New Roman"/>
                <w:sz w:val="18"/>
                <w:szCs w:val="18"/>
                <w:lang w:eastAsia="en-US"/>
              </w:rPr>
              <w:t xml:space="preserve"> Советский, д. 187, офис 11;</w:t>
            </w:r>
          </w:p>
          <w:p w14:paraId="5575F6D9" w14:textId="77777777" w:rsidR="00DE1B2A" w:rsidRDefault="00DE1B2A" w:rsidP="00DE1B2A">
            <w:pPr>
              <w:keepNext/>
              <w:contextualSpacing/>
              <w:rPr>
                <w:rFonts w:ascii="Times New Roman" w:eastAsiaTheme="minorEastAsia" w:hAnsi="Times New Roman" w:cs="Times New Roman"/>
                <w:color w:val="auto"/>
                <w:sz w:val="18"/>
                <w:szCs w:val="18"/>
              </w:rPr>
            </w:pPr>
            <w:r w:rsidRPr="000C5233">
              <w:rPr>
                <w:rFonts w:ascii="Times New Roman" w:eastAsiaTheme="minorEastAsia" w:hAnsi="Times New Roman" w:cs="Times New Roman"/>
                <w:color w:val="auto"/>
                <w:sz w:val="18"/>
                <w:szCs w:val="18"/>
              </w:rPr>
              <w:t xml:space="preserve">р/с </w:t>
            </w:r>
            <w:r w:rsidRPr="00DE1B2A">
              <w:rPr>
                <w:rFonts w:ascii="Times New Roman" w:eastAsiaTheme="minorEastAsia" w:hAnsi="Times New Roman" w:cs="Times New Roman"/>
                <w:bCs/>
                <w:iCs/>
                <w:color w:val="auto"/>
                <w:sz w:val="18"/>
                <w:szCs w:val="18"/>
              </w:rPr>
              <w:t xml:space="preserve">40702810532580000677 </w:t>
            </w:r>
            <w:r w:rsidRPr="0080227C">
              <w:rPr>
                <w:rFonts w:ascii="Times New Roman" w:eastAsiaTheme="minorEastAsia" w:hAnsi="Times New Roman" w:cs="Times New Roman"/>
                <w:color w:val="auto"/>
                <w:sz w:val="18"/>
                <w:szCs w:val="18"/>
              </w:rPr>
              <w:t xml:space="preserve">в </w:t>
            </w:r>
            <w:r w:rsidRPr="0080227C">
              <w:rPr>
                <w:rFonts w:ascii="Times New Roman" w:eastAsiaTheme="minorEastAsia" w:hAnsi="Times New Roman" w:cs="Times New Roman"/>
                <w:iCs/>
                <w:color w:val="auto"/>
                <w:sz w:val="18"/>
                <w:szCs w:val="18"/>
              </w:rPr>
              <w:t>ФИЛИАЛЕ САНКТ-ПЕТЕРБУРГСКИЙ АКЦИОНЕРНОГО ОБЩЕСТВА АЛЬФА-БАНК</w:t>
            </w:r>
            <w:r w:rsidRPr="0080227C">
              <w:rPr>
                <w:rFonts w:ascii="Times New Roman" w:eastAsiaTheme="minorEastAsia" w:hAnsi="Times New Roman" w:cs="Times New Roman"/>
                <w:color w:val="auto"/>
                <w:sz w:val="18"/>
                <w:szCs w:val="18"/>
              </w:rPr>
              <w:t xml:space="preserve">, </w:t>
            </w:r>
          </w:p>
          <w:p w14:paraId="298BBCF9" w14:textId="77777777" w:rsidR="00DE1B2A" w:rsidRPr="000C5233" w:rsidRDefault="00DE1B2A" w:rsidP="00DE1B2A">
            <w:pPr>
              <w:keepNext/>
              <w:contextualSpacing/>
              <w:rPr>
                <w:rFonts w:ascii="Times New Roman" w:hAnsi="Times New Roman" w:cs="Times New Roman"/>
                <w:color w:val="auto"/>
                <w:sz w:val="18"/>
                <w:szCs w:val="18"/>
              </w:rPr>
            </w:pPr>
            <w:r w:rsidRPr="0080227C">
              <w:rPr>
                <w:rFonts w:ascii="Times New Roman" w:eastAsiaTheme="minorEastAsia" w:hAnsi="Times New Roman" w:cs="Times New Roman"/>
                <w:color w:val="auto"/>
                <w:sz w:val="18"/>
                <w:szCs w:val="18"/>
              </w:rPr>
              <w:t xml:space="preserve">к/с 30101810600000000786 БИК </w:t>
            </w:r>
            <w:r w:rsidRPr="0080227C">
              <w:rPr>
                <w:rFonts w:ascii="Times New Roman" w:eastAsiaTheme="minorEastAsia" w:hAnsi="Times New Roman" w:cs="Times New Roman"/>
                <w:iCs/>
                <w:color w:val="auto"/>
                <w:sz w:val="18"/>
                <w:szCs w:val="18"/>
              </w:rPr>
              <w:t>044030786</w:t>
            </w:r>
            <w:r w:rsidRPr="000C5233">
              <w:rPr>
                <w:rFonts w:ascii="Times New Roman" w:eastAsiaTheme="minorEastAsia" w:hAnsi="Times New Roman" w:cs="Times New Roman"/>
                <w:color w:val="auto"/>
                <w:sz w:val="18"/>
                <w:szCs w:val="18"/>
              </w:rPr>
              <w:t xml:space="preserve">                                  </w:t>
            </w:r>
          </w:p>
          <w:p w14:paraId="7300674D" w14:textId="77777777" w:rsidR="008827E9" w:rsidRPr="008827E9" w:rsidRDefault="008827E9" w:rsidP="00687A82">
            <w:pPr>
              <w:keepNext/>
              <w:contextualSpacing/>
              <w:jc w:val="both"/>
              <w:rPr>
                <w:rFonts w:ascii="Times New Roman" w:hAnsi="Times New Roman" w:cs="Times New Roman"/>
                <w:sz w:val="18"/>
                <w:szCs w:val="18"/>
              </w:rPr>
            </w:pPr>
            <w:r w:rsidRPr="008827E9">
              <w:rPr>
                <w:rFonts w:ascii="Times New Roman" w:hAnsi="Times New Roman" w:cs="Times New Roman"/>
                <w:sz w:val="18"/>
                <w:szCs w:val="18"/>
              </w:rPr>
              <w:t xml:space="preserve">                                   </w:t>
            </w:r>
          </w:p>
          <w:p w14:paraId="7187E4C3" w14:textId="77777777" w:rsidR="008827E9" w:rsidRPr="008827E9" w:rsidRDefault="008827E9" w:rsidP="00687A82">
            <w:pPr>
              <w:contextualSpacing/>
              <w:jc w:val="right"/>
              <w:rPr>
                <w:rFonts w:ascii="Times New Roman" w:hAnsi="Times New Roman" w:cs="Times New Roman"/>
                <w:sz w:val="18"/>
                <w:szCs w:val="18"/>
              </w:rPr>
            </w:pPr>
            <w:r w:rsidRPr="008827E9">
              <w:rPr>
                <w:rFonts w:ascii="Times New Roman" w:hAnsi="Times New Roman" w:cs="Times New Roman"/>
                <w:sz w:val="18"/>
                <w:szCs w:val="18"/>
              </w:rPr>
              <w:t xml:space="preserve">Генеральный директор __________________________________________ / </w:t>
            </w:r>
            <w:proofErr w:type="spellStart"/>
            <w:r w:rsidRPr="008827E9">
              <w:rPr>
                <w:rFonts w:ascii="Times New Roman" w:hAnsi="Times New Roman" w:cs="Times New Roman"/>
                <w:sz w:val="18"/>
                <w:szCs w:val="18"/>
              </w:rPr>
              <w:t>Качанович</w:t>
            </w:r>
            <w:proofErr w:type="spellEnd"/>
            <w:r w:rsidRPr="008827E9">
              <w:rPr>
                <w:rFonts w:ascii="Times New Roman" w:hAnsi="Times New Roman" w:cs="Times New Roman"/>
                <w:sz w:val="18"/>
                <w:szCs w:val="18"/>
              </w:rPr>
              <w:t xml:space="preserve"> А.Н./</w:t>
            </w:r>
          </w:p>
          <w:p w14:paraId="05600D59" w14:textId="77777777" w:rsidR="008827E9" w:rsidRPr="008827E9" w:rsidRDefault="008827E9" w:rsidP="00687A82">
            <w:pPr>
              <w:tabs>
                <w:tab w:val="left" w:pos="5860"/>
              </w:tabs>
              <w:contextualSpacing/>
              <w:rPr>
                <w:rFonts w:ascii="Times New Roman" w:hAnsi="Times New Roman" w:cs="Times New Roman"/>
                <w:i/>
                <w:sz w:val="18"/>
                <w:szCs w:val="18"/>
              </w:rPr>
            </w:pPr>
            <w:r w:rsidRPr="008827E9">
              <w:rPr>
                <w:rFonts w:ascii="Times New Roman" w:hAnsi="Times New Roman" w:cs="Times New Roman"/>
                <w:sz w:val="18"/>
                <w:szCs w:val="18"/>
              </w:rPr>
              <w:t xml:space="preserve">                                                                                                        </w:t>
            </w:r>
            <w:r>
              <w:rPr>
                <w:rFonts w:ascii="Times New Roman" w:hAnsi="Times New Roman" w:cs="Times New Roman"/>
                <w:sz w:val="18"/>
                <w:szCs w:val="18"/>
              </w:rPr>
              <w:t xml:space="preserve">                            </w:t>
            </w:r>
            <w:r w:rsidRPr="008827E9">
              <w:rPr>
                <w:rFonts w:ascii="Times New Roman" w:hAnsi="Times New Roman" w:cs="Times New Roman"/>
                <w:sz w:val="18"/>
                <w:szCs w:val="18"/>
              </w:rPr>
              <w:t xml:space="preserve">  </w:t>
            </w:r>
            <w:r w:rsidRPr="008827E9">
              <w:rPr>
                <w:rFonts w:ascii="Times New Roman" w:hAnsi="Times New Roman" w:cs="Times New Roman"/>
                <w:i/>
                <w:sz w:val="18"/>
                <w:szCs w:val="18"/>
              </w:rPr>
              <w:t xml:space="preserve">подпись   </w:t>
            </w:r>
          </w:p>
          <w:p w14:paraId="50ECB03A" w14:textId="77777777" w:rsidR="008827E9" w:rsidRPr="008827E9" w:rsidRDefault="008827E9" w:rsidP="00687A82">
            <w:pPr>
              <w:tabs>
                <w:tab w:val="left" w:pos="5860"/>
              </w:tabs>
              <w:contextualSpacing/>
              <w:rPr>
                <w:rFonts w:ascii="Times New Roman" w:hAnsi="Times New Roman" w:cs="Times New Roman"/>
                <w:bCs/>
                <w:i/>
                <w:color w:val="auto"/>
                <w:sz w:val="18"/>
                <w:szCs w:val="18"/>
              </w:rPr>
            </w:pPr>
          </w:p>
        </w:tc>
      </w:tr>
      <w:tr w:rsidR="008827E9" w:rsidRPr="008827E9" w14:paraId="5EADF806" w14:textId="77777777" w:rsidTr="00994DDB">
        <w:tc>
          <w:tcPr>
            <w:tcW w:w="10343" w:type="dxa"/>
          </w:tcPr>
          <w:p w14:paraId="3AC6BF84" w14:textId="77777777" w:rsidR="008827E9" w:rsidRPr="008827E9" w:rsidRDefault="008827E9" w:rsidP="00687A82">
            <w:pPr>
              <w:rPr>
                <w:rFonts w:ascii="Times New Roman" w:eastAsia="Times New Roman" w:hAnsi="Times New Roman" w:cs="Times New Roman"/>
                <w:b/>
                <w:bCs/>
                <w:color w:val="auto"/>
                <w:sz w:val="18"/>
                <w:szCs w:val="18"/>
                <w:lang w:eastAsia="en-US"/>
              </w:rPr>
            </w:pPr>
            <w:r w:rsidRPr="008827E9">
              <w:rPr>
                <w:rFonts w:ascii="Times New Roman" w:eastAsia="Times New Roman" w:hAnsi="Times New Roman" w:cs="Times New Roman"/>
                <w:b/>
                <w:bCs/>
                <w:color w:val="auto"/>
                <w:sz w:val="18"/>
                <w:szCs w:val="18"/>
                <w:lang w:eastAsia="en-US"/>
              </w:rPr>
              <w:t>УЧАСТНИК ДОЛЕВОГО СТРОИТЕЛЬСТВА:</w:t>
            </w:r>
          </w:p>
          <w:p w14:paraId="75AE0F5B" w14:textId="77777777" w:rsidR="008827E9" w:rsidRPr="008827E9" w:rsidRDefault="008827E9" w:rsidP="00687A82">
            <w:pPr>
              <w:rPr>
                <w:rFonts w:ascii="Times New Roman" w:hAnsi="Times New Roman" w:cs="Times New Roman"/>
                <w:b/>
                <w:bCs/>
                <w:color w:val="auto"/>
                <w:sz w:val="18"/>
                <w:szCs w:val="18"/>
              </w:rPr>
            </w:pPr>
          </w:p>
          <w:p w14:paraId="318FFF2F" w14:textId="77777777" w:rsidR="008827E9" w:rsidRPr="008827E9" w:rsidRDefault="008827E9" w:rsidP="00687A82">
            <w:pPr>
              <w:jc w:val="center"/>
              <w:rPr>
                <w:rFonts w:ascii="Times New Roman" w:hAnsi="Times New Roman" w:cs="Times New Roman"/>
                <w:color w:val="auto"/>
                <w:sz w:val="18"/>
                <w:szCs w:val="18"/>
              </w:rPr>
            </w:pPr>
            <w:r w:rsidRPr="008827E9">
              <w:rPr>
                <w:rFonts w:ascii="Times New Roman" w:eastAsia="Times New Roman" w:hAnsi="Times New Roman" w:cs="Times New Roman"/>
                <w:color w:val="auto"/>
                <w:sz w:val="18"/>
                <w:szCs w:val="18"/>
                <w:lang w:eastAsia="en-US"/>
              </w:rPr>
              <w:t>___________________________________________________________________________________________________</w:t>
            </w:r>
          </w:p>
          <w:p w14:paraId="7C3D81EA" w14:textId="77777777" w:rsidR="008827E9" w:rsidRPr="008827E9" w:rsidRDefault="008827E9" w:rsidP="00687A82">
            <w:pPr>
              <w:jc w:val="center"/>
              <w:rPr>
                <w:rFonts w:ascii="Times New Roman" w:hAnsi="Times New Roman" w:cs="Times New Roman"/>
                <w:i/>
                <w:color w:val="auto"/>
                <w:sz w:val="18"/>
                <w:szCs w:val="18"/>
              </w:rPr>
            </w:pPr>
            <w:r w:rsidRPr="008827E9">
              <w:rPr>
                <w:rFonts w:ascii="Times New Roman" w:eastAsia="Times New Roman" w:hAnsi="Times New Roman" w:cs="Times New Roman"/>
                <w:i/>
                <w:color w:val="auto"/>
                <w:sz w:val="18"/>
                <w:szCs w:val="18"/>
                <w:lang w:eastAsia="en-US"/>
              </w:rPr>
              <w:t xml:space="preserve">подпись и расшифровка подписи собственноручно </w:t>
            </w:r>
          </w:p>
        </w:tc>
      </w:tr>
    </w:tbl>
    <w:p w14:paraId="5FA3EFD3" w14:textId="77777777" w:rsidR="00216B32" w:rsidRPr="008827E9" w:rsidRDefault="00216B32">
      <w:pPr>
        <w:tabs>
          <w:tab w:val="left" w:pos="1170"/>
        </w:tabs>
        <w:contextualSpacing/>
        <w:jc w:val="both"/>
        <w:rPr>
          <w:rFonts w:ascii="Times New Roman" w:hAnsi="Times New Roman" w:cs="Times New Roman"/>
          <w:color w:val="auto"/>
          <w:sz w:val="18"/>
          <w:szCs w:val="18"/>
        </w:rPr>
      </w:pPr>
    </w:p>
    <w:p w14:paraId="2F345AA1" w14:textId="77777777" w:rsidR="00216B32" w:rsidRPr="008827E9" w:rsidRDefault="00216B32">
      <w:pPr>
        <w:rPr>
          <w:rFonts w:ascii="Times New Roman" w:hAnsi="Times New Roman" w:cs="Times New Roman"/>
          <w:sz w:val="18"/>
          <w:szCs w:val="18"/>
        </w:rPr>
      </w:pPr>
    </w:p>
    <w:p w14:paraId="06859853" w14:textId="77777777" w:rsidR="00216B32" w:rsidRPr="008827E9" w:rsidRDefault="00216B32">
      <w:pPr>
        <w:rPr>
          <w:rFonts w:ascii="Times New Roman" w:hAnsi="Times New Roman" w:cs="Times New Roman"/>
          <w:sz w:val="18"/>
          <w:szCs w:val="18"/>
        </w:rPr>
      </w:pPr>
    </w:p>
    <w:p w14:paraId="4E3166B8" w14:textId="77777777" w:rsidR="00216B32" w:rsidRPr="008827E9" w:rsidRDefault="00216B32">
      <w:pPr>
        <w:rPr>
          <w:rFonts w:ascii="Times New Roman" w:hAnsi="Times New Roman" w:cs="Times New Roman"/>
          <w:sz w:val="18"/>
          <w:szCs w:val="18"/>
        </w:rPr>
      </w:pPr>
    </w:p>
    <w:p w14:paraId="583E6E05" w14:textId="77777777" w:rsidR="00216B32" w:rsidRPr="008827E9" w:rsidRDefault="00216B32">
      <w:pPr>
        <w:rPr>
          <w:rFonts w:ascii="Times New Roman" w:hAnsi="Times New Roman" w:cs="Times New Roman"/>
          <w:sz w:val="18"/>
          <w:szCs w:val="18"/>
        </w:rPr>
      </w:pPr>
    </w:p>
    <w:p w14:paraId="6E0F931A" w14:textId="77777777" w:rsidR="00216B32" w:rsidRPr="008827E9" w:rsidRDefault="00216B32">
      <w:pPr>
        <w:rPr>
          <w:rFonts w:ascii="Times New Roman" w:hAnsi="Times New Roman" w:cs="Times New Roman"/>
          <w:sz w:val="18"/>
          <w:szCs w:val="18"/>
        </w:rPr>
      </w:pPr>
    </w:p>
    <w:p w14:paraId="668B2BC1" w14:textId="77777777" w:rsidR="00216B32" w:rsidRPr="008827E9" w:rsidRDefault="00216B32">
      <w:pPr>
        <w:contextualSpacing/>
        <w:jc w:val="right"/>
        <w:rPr>
          <w:rFonts w:ascii="Times New Roman" w:hAnsi="Times New Roman" w:cs="Times New Roman"/>
          <w:sz w:val="18"/>
          <w:szCs w:val="18"/>
        </w:rPr>
      </w:pPr>
    </w:p>
    <w:sectPr w:rsidR="00216B32" w:rsidRPr="008827E9" w:rsidSect="00C753ED">
      <w:headerReference w:type="default" r:id="rId12"/>
      <w:footerReference w:type="default" r:id="rId13"/>
      <w:pgSz w:w="11900" w:h="16840"/>
      <w:pgMar w:top="993" w:right="560" w:bottom="993" w:left="993" w:header="426" w:footer="9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2607A6" w14:textId="77777777" w:rsidR="00216B32" w:rsidRDefault="00757B4E">
      <w:r>
        <w:separator/>
      </w:r>
    </w:p>
  </w:endnote>
  <w:endnote w:type="continuationSeparator" w:id="0">
    <w:p w14:paraId="38A7FD4E" w14:textId="77777777" w:rsidR="00216B32" w:rsidRDefault="00757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3283193"/>
      <w:docPartObj>
        <w:docPartGallery w:val="Page Numbers (Bottom of Page)"/>
        <w:docPartUnique/>
      </w:docPartObj>
    </w:sdtPr>
    <w:sdtEndPr/>
    <w:sdtContent>
      <w:p w14:paraId="2128C644" w14:textId="77777777" w:rsidR="00216B32" w:rsidRDefault="00757B4E">
        <w:pPr>
          <w:pStyle w:val="af6"/>
          <w:jc w:val="center"/>
          <w:rPr>
            <w:rFonts w:ascii="Times New Roman" w:hAnsi="Times New Roman" w:cs="Times New Roman"/>
            <w:sz w:val="16"/>
            <w:szCs w:val="21"/>
          </w:rPr>
        </w:pPr>
        <w:r>
          <w:rPr>
            <w:rFonts w:ascii="Times New Roman" w:hAnsi="Times New Roman" w:cs="Times New Roman"/>
            <w:sz w:val="16"/>
            <w:szCs w:val="21"/>
          </w:rPr>
          <w:fldChar w:fldCharType="begin"/>
        </w:r>
        <w:r>
          <w:rPr>
            <w:rFonts w:ascii="Times New Roman" w:hAnsi="Times New Roman" w:cs="Times New Roman"/>
            <w:sz w:val="16"/>
            <w:szCs w:val="21"/>
          </w:rPr>
          <w:instrText>PAGE   \* MERGEFORMAT</w:instrText>
        </w:r>
        <w:r>
          <w:rPr>
            <w:rFonts w:ascii="Times New Roman" w:hAnsi="Times New Roman" w:cs="Times New Roman"/>
            <w:sz w:val="16"/>
            <w:szCs w:val="21"/>
          </w:rPr>
          <w:fldChar w:fldCharType="separate"/>
        </w:r>
        <w:r>
          <w:rPr>
            <w:rFonts w:ascii="Times New Roman" w:hAnsi="Times New Roman" w:cs="Times New Roman"/>
            <w:sz w:val="16"/>
            <w:szCs w:val="21"/>
          </w:rPr>
          <w:t>11</w:t>
        </w:r>
        <w:r>
          <w:rPr>
            <w:rFonts w:ascii="Times New Roman" w:hAnsi="Times New Roman" w:cs="Times New Roman"/>
            <w:sz w:val="16"/>
            <w:szCs w:val="21"/>
          </w:rPr>
          <w:fldChar w:fldCharType="end"/>
        </w:r>
      </w:p>
    </w:sdtContent>
  </w:sdt>
  <w:p w14:paraId="344AD627" w14:textId="77777777" w:rsidR="00216B32" w:rsidRDefault="00216B32">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BBE1D3" w14:textId="77777777" w:rsidR="00216B32" w:rsidRDefault="00757B4E">
      <w:r>
        <w:separator/>
      </w:r>
    </w:p>
  </w:footnote>
  <w:footnote w:type="continuationSeparator" w:id="0">
    <w:p w14:paraId="301316C2" w14:textId="77777777" w:rsidR="00216B32" w:rsidRDefault="00757B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A753DC" w14:textId="77777777" w:rsidR="00216B32" w:rsidRDefault="00757B4E">
    <w:pPr>
      <w:widowControl/>
      <w:tabs>
        <w:tab w:val="center" w:pos="4677"/>
        <w:tab w:val="right" w:pos="9355"/>
      </w:tabs>
      <w:jc w:val="right"/>
      <w:rPr>
        <w:rFonts w:ascii="Times New Roman" w:eastAsia="Times New Roman" w:hAnsi="Times New Roman" w:cs="Times New Roman"/>
        <w:bCs/>
        <w:i/>
        <w:iCs/>
        <w:color w:val="auto"/>
        <w:sz w:val="14"/>
        <w:szCs w:val="14"/>
      </w:rPr>
    </w:pPr>
    <w:r>
      <w:rPr>
        <w:rFonts w:ascii="Times New Roman" w:eastAsia="Times New Roman" w:hAnsi="Times New Roman" w:cs="Times New Roman"/>
        <w:i/>
        <w:iCs/>
        <w:color w:val="auto"/>
        <w:sz w:val="14"/>
        <w:szCs w:val="14"/>
        <w:lang w:bidi="ar-SA"/>
      </w:rPr>
      <w:t>Д</w:t>
    </w:r>
    <w:r>
      <w:rPr>
        <w:rFonts w:ascii="Times New Roman" w:eastAsia="Times New Roman" w:hAnsi="Times New Roman" w:cs="Times New Roman"/>
        <w:bCs/>
        <w:i/>
        <w:iCs/>
        <w:color w:val="auto"/>
        <w:sz w:val="14"/>
        <w:szCs w:val="14"/>
        <w:lang w:bidi="ar-SA"/>
      </w:rPr>
      <w:t xml:space="preserve">оговор № ___участия в долевом строительстве от </w:t>
    </w:r>
    <w:r>
      <w:rPr>
        <w:rFonts w:ascii="Times New Roman" w:eastAsia="Times New Roman" w:hAnsi="Times New Roman" w:cs="Times New Roman"/>
        <w:bCs/>
        <w:i/>
        <w:iCs/>
        <w:color w:val="auto"/>
        <w:sz w:val="14"/>
        <w:szCs w:val="14"/>
      </w:rPr>
      <w:t>«_</w:t>
    </w:r>
    <w:proofErr w:type="gramStart"/>
    <w:r>
      <w:rPr>
        <w:rFonts w:ascii="Times New Roman" w:eastAsia="Times New Roman" w:hAnsi="Times New Roman" w:cs="Times New Roman"/>
        <w:bCs/>
        <w:i/>
        <w:iCs/>
        <w:color w:val="auto"/>
        <w:sz w:val="14"/>
        <w:szCs w:val="14"/>
      </w:rPr>
      <w:t>_»_</w:t>
    </w:r>
    <w:proofErr w:type="gramEnd"/>
    <w:r>
      <w:rPr>
        <w:rFonts w:ascii="Times New Roman" w:eastAsia="Times New Roman" w:hAnsi="Times New Roman" w:cs="Times New Roman"/>
        <w:bCs/>
        <w:i/>
        <w:iCs/>
        <w:color w:val="auto"/>
        <w:sz w:val="14"/>
        <w:szCs w:val="14"/>
      </w:rPr>
      <w:t>______202__</w:t>
    </w:r>
    <w:r>
      <w:rPr>
        <w:rFonts w:ascii="Times New Roman" w:eastAsia="Times New Roman" w:hAnsi="Times New Roman" w:cs="Times New Roman"/>
        <w:bCs/>
        <w:i/>
        <w:iCs/>
        <w:color w:val="auto"/>
        <w:sz w:val="14"/>
        <w:szCs w:val="14"/>
        <w:lang w:bidi="ar-SA"/>
      </w:rPr>
      <w:t>г.</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953F1"/>
    <w:multiLevelType w:val="hybridMultilevel"/>
    <w:tmpl w:val="168A0A2A"/>
    <w:lvl w:ilvl="0" w:tplc="6B50467E">
      <w:start w:val="1"/>
      <w:numFmt w:val="decimal"/>
      <w:lvlText w:val="%1."/>
      <w:lvlJc w:val="left"/>
      <w:pPr>
        <w:ind w:left="720" w:hanging="360"/>
      </w:pPr>
      <w:rPr>
        <w:rFonts w:eastAsiaTheme="minorEastAsia" w:hint="default"/>
      </w:rPr>
    </w:lvl>
    <w:lvl w:ilvl="1" w:tplc="CA70C8A4">
      <w:start w:val="1"/>
      <w:numFmt w:val="lowerLetter"/>
      <w:lvlText w:val="%2."/>
      <w:lvlJc w:val="left"/>
      <w:pPr>
        <w:ind w:left="1440" w:hanging="360"/>
      </w:pPr>
    </w:lvl>
    <w:lvl w:ilvl="2" w:tplc="E9DE6CBA">
      <w:start w:val="1"/>
      <w:numFmt w:val="lowerRoman"/>
      <w:lvlText w:val="%3."/>
      <w:lvlJc w:val="right"/>
      <w:pPr>
        <w:ind w:left="2160" w:hanging="180"/>
      </w:pPr>
    </w:lvl>
    <w:lvl w:ilvl="3" w:tplc="7B6C5C9A">
      <w:start w:val="1"/>
      <w:numFmt w:val="decimal"/>
      <w:lvlText w:val="%4."/>
      <w:lvlJc w:val="left"/>
      <w:pPr>
        <w:ind w:left="2880" w:hanging="360"/>
      </w:pPr>
    </w:lvl>
    <w:lvl w:ilvl="4" w:tplc="1756A1CC">
      <w:start w:val="1"/>
      <w:numFmt w:val="lowerLetter"/>
      <w:lvlText w:val="%5."/>
      <w:lvlJc w:val="left"/>
      <w:pPr>
        <w:ind w:left="3600" w:hanging="360"/>
      </w:pPr>
    </w:lvl>
    <w:lvl w:ilvl="5" w:tplc="B9DCD7DA">
      <w:start w:val="1"/>
      <w:numFmt w:val="lowerRoman"/>
      <w:lvlText w:val="%6."/>
      <w:lvlJc w:val="right"/>
      <w:pPr>
        <w:ind w:left="4320" w:hanging="180"/>
      </w:pPr>
    </w:lvl>
    <w:lvl w:ilvl="6" w:tplc="7AC44F8C">
      <w:start w:val="1"/>
      <w:numFmt w:val="decimal"/>
      <w:lvlText w:val="%7."/>
      <w:lvlJc w:val="left"/>
      <w:pPr>
        <w:ind w:left="5040" w:hanging="360"/>
      </w:pPr>
    </w:lvl>
    <w:lvl w:ilvl="7" w:tplc="38CE9332">
      <w:start w:val="1"/>
      <w:numFmt w:val="lowerLetter"/>
      <w:lvlText w:val="%8."/>
      <w:lvlJc w:val="left"/>
      <w:pPr>
        <w:ind w:left="5760" w:hanging="360"/>
      </w:pPr>
    </w:lvl>
    <w:lvl w:ilvl="8" w:tplc="5A06F4C8">
      <w:start w:val="1"/>
      <w:numFmt w:val="lowerRoman"/>
      <w:lvlText w:val="%9."/>
      <w:lvlJc w:val="right"/>
      <w:pPr>
        <w:ind w:left="6480" w:hanging="180"/>
      </w:pPr>
    </w:lvl>
  </w:abstractNum>
  <w:abstractNum w:abstractNumId="1" w15:restartNumberingAfterBreak="0">
    <w:nsid w:val="12F91C38"/>
    <w:multiLevelType w:val="hybridMultilevel"/>
    <w:tmpl w:val="8EFE4E4A"/>
    <w:lvl w:ilvl="0" w:tplc="D228E36E">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4"/>
        <w:szCs w:val="24"/>
        <w:u w:val="none"/>
        <w:lang w:val="ru-RU" w:eastAsia="ru-RU" w:bidi="ru-RU"/>
      </w:rPr>
    </w:lvl>
    <w:lvl w:ilvl="1" w:tplc="6EECB02C">
      <w:start w:val="1"/>
      <w:numFmt w:val="decimal"/>
      <w:lvlText w:val=""/>
      <w:lvlJc w:val="left"/>
    </w:lvl>
    <w:lvl w:ilvl="2" w:tplc="F98E7E00">
      <w:start w:val="1"/>
      <w:numFmt w:val="decimal"/>
      <w:lvlText w:val=""/>
      <w:lvlJc w:val="left"/>
    </w:lvl>
    <w:lvl w:ilvl="3" w:tplc="3B966B46">
      <w:start w:val="1"/>
      <w:numFmt w:val="decimal"/>
      <w:lvlText w:val=""/>
      <w:lvlJc w:val="left"/>
    </w:lvl>
    <w:lvl w:ilvl="4" w:tplc="C9F2F3F8">
      <w:start w:val="1"/>
      <w:numFmt w:val="decimal"/>
      <w:lvlText w:val=""/>
      <w:lvlJc w:val="left"/>
    </w:lvl>
    <w:lvl w:ilvl="5" w:tplc="1A0C9B26">
      <w:start w:val="1"/>
      <w:numFmt w:val="decimal"/>
      <w:lvlText w:val=""/>
      <w:lvlJc w:val="left"/>
    </w:lvl>
    <w:lvl w:ilvl="6" w:tplc="67AC9874">
      <w:start w:val="1"/>
      <w:numFmt w:val="decimal"/>
      <w:lvlText w:val=""/>
      <w:lvlJc w:val="left"/>
    </w:lvl>
    <w:lvl w:ilvl="7" w:tplc="07EC32C0">
      <w:start w:val="1"/>
      <w:numFmt w:val="decimal"/>
      <w:lvlText w:val=""/>
      <w:lvlJc w:val="left"/>
    </w:lvl>
    <w:lvl w:ilvl="8" w:tplc="5582CA3A">
      <w:start w:val="1"/>
      <w:numFmt w:val="decimal"/>
      <w:lvlText w:val=""/>
      <w:lvlJc w:val="left"/>
    </w:lvl>
  </w:abstractNum>
  <w:abstractNum w:abstractNumId="2" w15:restartNumberingAfterBreak="0">
    <w:nsid w:val="18716994"/>
    <w:multiLevelType w:val="multilevel"/>
    <w:tmpl w:val="A286653A"/>
    <w:lvl w:ilvl="0">
      <w:start w:val="1"/>
      <w:numFmt w:val="decimal"/>
      <w:lvlText w:val="%1."/>
      <w:lvlJc w:val="left"/>
      <w:rPr>
        <w:rFonts w:ascii="Times New Roman" w:eastAsia="Times New Roman" w:hAnsi="Times New Roman" w:cs="Times New Roman"/>
        <w:b/>
        <w:bCs/>
        <w:i w:val="0"/>
        <w:iCs w:val="0"/>
        <w:smallCaps w:val="0"/>
        <w:strike w:val="0"/>
        <w:color w:val="000000"/>
        <w:spacing w:val="0"/>
        <w:position w:val="0"/>
        <w:sz w:val="16"/>
        <w:szCs w:val="1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18"/>
        <w:szCs w:val="1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18"/>
        <w:szCs w:val="18"/>
        <w:u w:val="none"/>
        <w:lang w:val="ru-RU" w:eastAsia="ru-RU" w:bidi="ru-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 w15:restartNumberingAfterBreak="0">
    <w:nsid w:val="1A7D62F5"/>
    <w:multiLevelType w:val="hybridMultilevel"/>
    <w:tmpl w:val="10B42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6972D3A"/>
    <w:multiLevelType w:val="multilevel"/>
    <w:tmpl w:val="7FA08048"/>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E466C0B"/>
    <w:multiLevelType w:val="hybridMultilevel"/>
    <w:tmpl w:val="472A930E"/>
    <w:lvl w:ilvl="0" w:tplc="E29AB70E">
      <w:start w:val="1"/>
      <w:numFmt w:val="decimal"/>
      <w:lvlText w:val="%1."/>
      <w:lvlJc w:val="left"/>
      <w:pPr>
        <w:ind w:left="720" w:hanging="360"/>
      </w:pPr>
      <w:rPr>
        <w:rFonts w:hint="default"/>
      </w:rPr>
    </w:lvl>
    <w:lvl w:ilvl="1" w:tplc="1D9675F4">
      <w:start w:val="1"/>
      <w:numFmt w:val="lowerLetter"/>
      <w:lvlText w:val="%2."/>
      <w:lvlJc w:val="left"/>
      <w:pPr>
        <w:ind w:left="1440" w:hanging="360"/>
      </w:pPr>
    </w:lvl>
    <w:lvl w:ilvl="2" w:tplc="6E7CED5E">
      <w:start w:val="1"/>
      <w:numFmt w:val="lowerRoman"/>
      <w:lvlText w:val="%3."/>
      <w:lvlJc w:val="right"/>
      <w:pPr>
        <w:ind w:left="2160" w:hanging="180"/>
      </w:pPr>
    </w:lvl>
    <w:lvl w:ilvl="3" w:tplc="D1346E8E">
      <w:start w:val="1"/>
      <w:numFmt w:val="decimal"/>
      <w:lvlText w:val="%4."/>
      <w:lvlJc w:val="left"/>
      <w:pPr>
        <w:ind w:left="2880" w:hanging="360"/>
      </w:pPr>
    </w:lvl>
    <w:lvl w:ilvl="4" w:tplc="A6EACD3A">
      <w:start w:val="1"/>
      <w:numFmt w:val="lowerLetter"/>
      <w:lvlText w:val="%5."/>
      <w:lvlJc w:val="left"/>
      <w:pPr>
        <w:ind w:left="3600" w:hanging="360"/>
      </w:pPr>
    </w:lvl>
    <w:lvl w:ilvl="5" w:tplc="A33A805E">
      <w:start w:val="1"/>
      <w:numFmt w:val="lowerRoman"/>
      <w:lvlText w:val="%6."/>
      <w:lvlJc w:val="right"/>
      <w:pPr>
        <w:ind w:left="4320" w:hanging="180"/>
      </w:pPr>
    </w:lvl>
    <w:lvl w:ilvl="6" w:tplc="0A781AE4">
      <w:start w:val="1"/>
      <w:numFmt w:val="decimal"/>
      <w:lvlText w:val="%7."/>
      <w:lvlJc w:val="left"/>
      <w:pPr>
        <w:ind w:left="5040" w:hanging="360"/>
      </w:pPr>
    </w:lvl>
    <w:lvl w:ilvl="7" w:tplc="FDDA22AA">
      <w:start w:val="1"/>
      <w:numFmt w:val="lowerLetter"/>
      <w:lvlText w:val="%8."/>
      <w:lvlJc w:val="left"/>
      <w:pPr>
        <w:ind w:left="5760" w:hanging="360"/>
      </w:pPr>
    </w:lvl>
    <w:lvl w:ilvl="8" w:tplc="60AC36E4">
      <w:start w:val="1"/>
      <w:numFmt w:val="lowerRoman"/>
      <w:lvlText w:val="%9."/>
      <w:lvlJc w:val="right"/>
      <w:pPr>
        <w:ind w:left="6480" w:hanging="180"/>
      </w:pPr>
    </w:lvl>
  </w:abstractNum>
  <w:abstractNum w:abstractNumId="6" w15:restartNumberingAfterBreak="0">
    <w:nsid w:val="45784851"/>
    <w:multiLevelType w:val="hybridMultilevel"/>
    <w:tmpl w:val="20282298"/>
    <w:lvl w:ilvl="0" w:tplc="AE4E7866">
      <w:start w:val="1"/>
      <w:numFmt w:val="decimal"/>
      <w:lvlText w:val="%1"/>
      <w:lvlJc w:val="left"/>
      <w:pPr>
        <w:ind w:left="720" w:hanging="360"/>
      </w:pPr>
      <w:rPr>
        <w:rFonts w:hint="default"/>
      </w:rPr>
    </w:lvl>
    <w:lvl w:ilvl="1" w:tplc="723CE0E0">
      <w:start w:val="1"/>
      <w:numFmt w:val="lowerLetter"/>
      <w:lvlText w:val="%2."/>
      <w:lvlJc w:val="left"/>
      <w:pPr>
        <w:ind w:left="1440" w:hanging="360"/>
      </w:pPr>
    </w:lvl>
    <w:lvl w:ilvl="2" w:tplc="7A28B072">
      <w:start w:val="1"/>
      <w:numFmt w:val="lowerRoman"/>
      <w:lvlText w:val="%3."/>
      <w:lvlJc w:val="right"/>
      <w:pPr>
        <w:ind w:left="2160" w:hanging="180"/>
      </w:pPr>
    </w:lvl>
    <w:lvl w:ilvl="3" w:tplc="7BDC345C">
      <w:start w:val="1"/>
      <w:numFmt w:val="decimal"/>
      <w:lvlText w:val="%4."/>
      <w:lvlJc w:val="left"/>
      <w:pPr>
        <w:ind w:left="2880" w:hanging="360"/>
      </w:pPr>
    </w:lvl>
    <w:lvl w:ilvl="4" w:tplc="08060F08">
      <w:start w:val="1"/>
      <w:numFmt w:val="lowerLetter"/>
      <w:lvlText w:val="%5."/>
      <w:lvlJc w:val="left"/>
      <w:pPr>
        <w:ind w:left="3600" w:hanging="360"/>
      </w:pPr>
    </w:lvl>
    <w:lvl w:ilvl="5" w:tplc="FA5EB4A0">
      <w:start w:val="1"/>
      <w:numFmt w:val="lowerRoman"/>
      <w:lvlText w:val="%6."/>
      <w:lvlJc w:val="right"/>
      <w:pPr>
        <w:ind w:left="4320" w:hanging="180"/>
      </w:pPr>
    </w:lvl>
    <w:lvl w:ilvl="6" w:tplc="11D45498">
      <w:start w:val="1"/>
      <w:numFmt w:val="decimal"/>
      <w:lvlText w:val="%7."/>
      <w:lvlJc w:val="left"/>
      <w:pPr>
        <w:ind w:left="5040" w:hanging="360"/>
      </w:pPr>
    </w:lvl>
    <w:lvl w:ilvl="7" w:tplc="D0C2540C">
      <w:start w:val="1"/>
      <w:numFmt w:val="lowerLetter"/>
      <w:lvlText w:val="%8."/>
      <w:lvlJc w:val="left"/>
      <w:pPr>
        <w:ind w:left="5760" w:hanging="360"/>
      </w:pPr>
    </w:lvl>
    <w:lvl w:ilvl="8" w:tplc="CCA68156">
      <w:start w:val="1"/>
      <w:numFmt w:val="lowerRoman"/>
      <w:lvlText w:val="%9."/>
      <w:lvlJc w:val="right"/>
      <w:pPr>
        <w:ind w:left="6480" w:hanging="180"/>
      </w:pPr>
    </w:lvl>
  </w:abstractNum>
  <w:abstractNum w:abstractNumId="7" w15:restartNumberingAfterBreak="0">
    <w:nsid w:val="523B59ED"/>
    <w:multiLevelType w:val="hybridMultilevel"/>
    <w:tmpl w:val="381A9934"/>
    <w:lvl w:ilvl="0" w:tplc="D716F18E">
      <w:start w:val="1"/>
      <w:numFmt w:val="decimal"/>
      <w:lvlText w:val="%1."/>
      <w:lvlJc w:val="left"/>
      <w:pPr>
        <w:ind w:left="720" w:hanging="360"/>
      </w:pPr>
      <w:rPr>
        <w:rFonts w:hint="default"/>
      </w:rPr>
    </w:lvl>
    <w:lvl w:ilvl="1" w:tplc="8508105C">
      <w:start w:val="1"/>
      <w:numFmt w:val="lowerLetter"/>
      <w:lvlText w:val="%2."/>
      <w:lvlJc w:val="left"/>
      <w:pPr>
        <w:ind w:left="1440" w:hanging="360"/>
      </w:pPr>
    </w:lvl>
    <w:lvl w:ilvl="2" w:tplc="D5F6C462">
      <w:start w:val="1"/>
      <w:numFmt w:val="lowerRoman"/>
      <w:lvlText w:val="%3."/>
      <w:lvlJc w:val="right"/>
      <w:pPr>
        <w:ind w:left="2160" w:hanging="180"/>
      </w:pPr>
    </w:lvl>
    <w:lvl w:ilvl="3" w:tplc="774AD8AA">
      <w:start w:val="1"/>
      <w:numFmt w:val="decimal"/>
      <w:lvlText w:val="%4."/>
      <w:lvlJc w:val="left"/>
      <w:pPr>
        <w:ind w:left="2880" w:hanging="360"/>
      </w:pPr>
    </w:lvl>
    <w:lvl w:ilvl="4" w:tplc="8F6C960C">
      <w:start w:val="1"/>
      <w:numFmt w:val="lowerLetter"/>
      <w:lvlText w:val="%5."/>
      <w:lvlJc w:val="left"/>
      <w:pPr>
        <w:ind w:left="3600" w:hanging="360"/>
      </w:pPr>
    </w:lvl>
    <w:lvl w:ilvl="5" w:tplc="EE3CF71A">
      <w:start w:val="1"/>
      <w:numFmt w:val="lowerRoman"/>
      <w:lvlText w:val="%6."/>
      <w:lvlJc w:val="right"/>
      <w:pPr>
        <w:ind w:left="4320" w:hanging="180"/>
      </w:pPr>
    </w:lvl>
    <w:lvl w:ilvl="6" w:tplc="26668914">
      <w:start w:val="1"/>
      <w:numFmt w:val="decimal"/>
      <w:lvlText w:val="%7."/>
      <w:lvlJc w:val="left"/>
      <w:pPr>
        <w:ind w:left="5040" w:hanging="360"/>
      </w:pPr>
    </w:lvl>
    <w:lvl w:ilvl="7" w:tplc="29B4343E">
      <w:start w:val="1"/>
      <w:numFmt w:val="lowerLetter"/>
      <w:lvlText w:val="%8."/>
      <w:lvlJc w:val="left"/>
      <w:pPr>
        <w:ind w:left="5760" w:hanging="360"/>
      </w:pPr>
    </w:lvl>
    <w:lvl w:ilvl="8" w:tplc="AEE0705C">
      <w:start w:val="1"/>
      <w:numFmt w:val="lowerRoman"/>
      <w:lvlText w:val="%9."/>
      <w:lvlJc w:val="right"/>
      <w:pPr>
        <w:ind w:left="6480" w:hanging="180"/>
      </w:pPr>
    </w:lvl>
  </w:abstractNum>
  <w:abstractNum w:abstractNumId="8" w15:restartNumberingAfterBreak="0">
    <w:nsid w:val="5D9D0ED6"/>
    <w:multiLevelType w:val="multilevel"/>
    <w:tmpl w:val="D6DA1A16"/>
    <w:lvl w:ilvl="0">
      <w:start w:val="1"/>
      <w:numFmt w:val="decimal"/>
      <w:lvlText w:val="%1."/>
      <w:lvlJc w:val="left"/>
      <w:rPr>
        <w:rFonts w:ascii="Times New Roman" w:eastAsia="Times New Roman" w:hAnsi="Times New Roman" w:cs="Times New Roman"/>
        <w:b/>
        <w:bCs/>
        <w:i w:val="0"/>
        <w:iCs w:val="0"/>
        <w:smallCaps w:val="0"/>
        <w:strike w:val="0"/>
        <w:color w:val="000000"/>
        <w:spacing w:val="0"/>
        <w:position w:val="0"/>
        <w:sz w:val="16"/>
        <w:szCs w:val="1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16"/>
        <w:szCs w:val="1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20"/>
        <w:szCs w:val="20"/>
        <w:u w:val="none"/>
        <w:lang w:val="ru-RU" w:eastAsia="ru-RU" w:bidi="ru-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9" w15:restartNumberingAfterBreak="0">
    <w:nsid w:val="699D7531"/>
    <w:multiLevelType w:val="hybridMultilevel"/>
    <w:tmpl w:val="6B9A7D46"/>
    <w:lvl w:ilvl="0" w:tplc="7B9EBA42">
      <w:start w:val="1"/>
      <w:numFmt w:val="decimal"/>
      <w:lvlText w:val="%1."/>
      <w:lvlJc w:val="left"/>
      <w:pPr>
        <w:ind w:left="720" w:hanging="360"/>
      </w:pPr>
    </w:lvl>
    <w:lvl w:ilvl="1" w:tplc="0C50BDCA">
      <w:start w:val="1"/>
      <w:numFmt w:val="lowerLetter"/>
      <w:lvlText w:val="%2."/>
      <w:lvlJc w:val="left"/>
      <w:pPr>
        <w:ind w:left="1440" w:hanging="360"/>
      </w:pPr>
    </w:lvl>
    <w:lvl w:ilvl="2" w:tplc="7B10B83E">
      <w:start w:val="1"/>
      <w:numFmt w:val="lowerRoman"/>
      <w:lvlText w:val="%3."/>
      <w:lvlJc w:val="right"/>
      <w:pPr>
        <w:ind w:left="2160" w:hanging="180"/>
      </w:pPr>
    </w:lvl>
    <w:lvl w:ilvl="3" w:tplc="95DEE14C">
      <w:start w:val="1"/>
      <w:numFmt w:val="decimal"/>
      <w:lvlText w:val="%4."/>
      <w:lvlJc w:val="left"/>
      <w:pPr>
        <w:ind w:left="2880" w:hanging="360"/>
      </w:pPr>
    </w:lvl>
    <w:lvl w:ilvl="4" w:tplc="E452CFEE">
      <w:start w:val="1"/>
      <w:numFmt w:val="lowerLetter"/>
      <w:lvlText w:val="%5."/>
      <w:lvlJc w:val="left"/>
      <w:pPr>
        <w:ind w:left="3600" w:hanging="360"/>
      </w:pPr>
    </w:lvl>
    <w:lvl w:ilvl="5" w:tplc="64A69D24">
      <w:start w:val="1"/>
      <w:numFmt w:val="lowerRoman"/>
      <w:lvlText w:val="%6."/>
      <w:lvlJc w:val="right"/>
      <w:pPr>
        <w:ind w:left="4320" w:hanging="180"/>
      </w:pPr>
    </w:lvl>
    <w:lvl w:ilvl="6" w:tplc="0CFC6A1A">
      <w:start w:val="1"/>
      <w:numFmt w:val="decimal"/>
      <w:lvlText w:val="%7."/>
      <w:lvlJc w:val="left"/>
      <w:pPr>
        <w:ind w:left="5040" w:hanging="360"/>
      </w:pPr>
    </w:lvl>
    <w:lvl w:ilvl="7" w:tplc="D15E92B8">
      <w:start w:val="1"/>
      <w:numFmt w:val="lowerLetter"/>
      <w:lvlText w:val="%8."/>
      <w:lvlJc w:val="left"/>
      <w:pPr>
        <w:ind w:left="5760" w:hanging="360"/>
      </w:pPr>
    </w:lvl>
    <w:lvl w:ilvl="8" w:tplc="4BA202E2">
      <w:start w:val="1"/>
      <w:numFmt w:val="lowerRoman"/>
      <w:lvlText w:val="%9."/>
      <w:lvlJc w:val="right"/>
      <w:pPr>
        <w:ind w:left="6480" w:hanging="180"/>
      </w:pPr>
    </w:lvl>
  </w:abstractNum>
  <w:abstractNum w:abstractNumId="10" w15:restartNumberingAfterBreak="0">
    <w:nsid w:val="6CA94BE6"/>
    <w:multiLevelType w:val="multilevel"/>
    <w:tmpl w:val="D5AA9B44"/>
    <w:lvl w:ilvl="0">
      <w:start w:val="13"/>
      <w:numFmt w:val="decimal"/>
      <w:lvlText w:val="%1."/>
      <w:lvlJc w:val="left"/>
      <w:pPr>
        <w:ind w:left="400" w:hanging="400"/>
      </w:pPr>
      <w:rPr>
        <w:rFonts w:eastAsia="Times New Roman" w:hint="default"/>
      </w:rPr>
    </w:lvl>
    <w:lvl w:ilvl="1">
      <w:start w:val="7"/>
      <w:numFmt w:val="decimal"/>
      <w:lvlText w:val="%1.%2."/>
      <w:lvlJc w:val="left"/>
      <w:pPr>
        <w:ind w:left="400" w:hanging="40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11" w15:restartNumberingAfterBreak="0">
    <w:nsid w:val="6EB5711E"/>
    <w:multiLevelType w:val="hybridMultilevel"/>
    <w:tmpl w:val="C7AA4E40"/>
    <w:lvl w:ilvl="0" w:tplc="666A664C">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4"/>
        <w:szCs w:val="24"/>
        <w:u w:val="none"/>
        <w:lang w:val="ru-RU" w:eastAsia="ru-RU" w:bidi="ru-RU"/>
      </w:rPr>
    </w:lvl>
    <w:lvl w:ilvl="1" w:tplc="E9C84BA4">
      <w:start w:val="1"/>
      <w:numFmt w:val="decimal"/>
      <w:lvlText w:val=""/>
      <w:lvlJc w:val="left"/>
    </w:lvl>
    <w:lvl w:ilvl="2" w:tplc="32C4FA3C">
      <w:start w:val="1"/>
      <w:numFmt w:val="decimal"/>
      <w:lvlText w:val=""/>
      <w:lvlJc w:val="left"/>
    </w:lvl>
    <w:lvl w:ilvl="3" w:tplc="6D7EE878">
      <w:start w:val="1"/>
      <w:numFmt w:val="decimal"/>
      <w:lvlText w:val=""/>
      <w:lvlJc w:val="left"/>
    </w:lvl>
    <w:lvl w:ilvl="4" w:tplc="E6363AC6">
      <w:start w:val="1"/>
      <w:numFmt w:val="decimal"/>
      <w:lvlText w:val=""/>
      <w:lvlJc w:val="left"/>
    </w:lvl>
    <w:lvl w:ilvl="5" w:tplc="09185D06">
      <w:start w:val="1"/>
      <w:numFmt w:val="decimal"/>
      <w:lvlText w:val=""/>
      <w:lvlJc w:val="left"/>
    </w:lvl>
    <w:lvl w:ilvl="6" w:tplc="400218CE">
      <w:start w:val="1"/>
      <w:numFmt w:val="decimal"/>
      <w:lvlText w:val=""/>
      <w:lvlJc w:val="left"/>
    </w:lvl>
    <w:lvl w:ilvl="7" w:tplc="157201DE">
      <w:start w:val="1"/>
      <w:numFmt w:val="decimal"/>
      <w:lvlText w:val=""/>
      <w:lvlJc w:val="left"/>
    </w:lvl>
    <w:lvl w:ilvl="8" w:tplc="E4C88CCC">
      <w:start w:val="1"/>
      <w:numFmt w:val="decimal"/>
      <w:lvlText w:val=""/>
      <w:lvlJc w:val="left"/>
    </w:lvl>
  </w:abstractNum>
  <w:abstractNum w:abstractNumId="12" w15:restartNumberingAfterBreak="0">
    <w:nsid w:val="6FAC6AF3"/>
    <w:multiLevelType w:val="multilevel"/>
    <w:tmpl w:val="57A823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761128A5"/>
    <w:multiLevelType w:val="multilevel"/>
    <w:tmpl w:val="F65E160E"/>
    <w:lvl w:ilvl="0">
      <w:start w:val="3"/>
      <w:numFmt w:val="decimal"/>
      <w:lvlText w:val="%1"/>
      <w:lvlJc w:val="left"/>
      <w:pPr>
        <w:ind w:left="360" w:hanging="360"/>
      </w:pPr>
    </w:lvl>
    <w:lvl w:ilvl="1">
      <w:start w:val="3"/>
      <w:numFmt w:val="decimal"/>
      <w:lvlText w:val="%1.%2"/>
      <w:lvlJc w:val="left"/>
      <w:pPr>
        <w:ind w:left="360" w:hanging="360"/>
      </w:pPr>
    </w:lvl>
    <w:lvl w:ilvl="2">
      <w:start w:val="6"/>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num w:numId="1">
    <w:abstractNumId w:val="2"/>
  </w:num>
  <w:num w:numId="2">
    <w:abstractNumId w:val="1"/>
  </w:num>
  <w:num w:numId="3">
    <w:abstractNumId w:val="6"/>
  </w:num>
  <w:num w:numId="4">
    <w:abstractNumId w:val="0"/>
  </w:num>
  <w:num w:numId="5">
    <w:abstractNumId w:val="8"/>
  </w:num>
  <w:num w:numId="6">
    <w:abstractNumId w:val="1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3"/>
    </w:lvlOverride>
    <w:lvlOverride w:ilvl="1">
      <w:startOverride w:val="3"/>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1"/>
  </w:num>
  <w:num w:numId="11">
    <w:abstractNumId w:val="7"/>
  </w:num>
  <w:num w:numId="12">
    <w:abstractNumId w:val="4"/>
  </w:num>
  <w:num w:numId="13">
    <w:abstractNumId w:val="12"/>
  </w:num>
  <w:num w:numId="14">
    <w:abstractNumId w:val="5"/>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ocumentProtection w:edit="trackedChanges"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B32"/>
    <w:rsid w:val="001115B0"/>
    <w:rsid w:val="00216B32"/>
    <w:rsid w:val="002864B5"/>
    <w:rsid w:val="0037667D"/>
    <w:rsid w:val="00583D99"/>
    <w:rsid w:val="00603B08"/>
    <w:rsid w:val="0074422F"/>
    <w:rsid w:val="00757B4E"/>
    <w:rsid w:val="008827E9"/>
    <w:rsid w:val="009131A3"/>
    <w:rsid w:val="00994DDB"/>
    <w:rsid w:val="009B5CED"/>
    <w:rsid w:val="009E285D"/>
    <w:rsid w:val="00A07956"/>
    <w:rsid w:val="00C753ED"/>
    <w:rsid w:val="00CC760F"/>
    <w:rsid w:val="00DE1B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AF35A"/>
  <w15:docId w15:val="{10300E61-726A-4676-9C99-C06B30A2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pPr>
      <w:spacing w:line="276" w:lineRule="auto"/>
    </w:pPr>
    <w:rPr>
      <w:b/>
      <w:bCs/>
      <w:color w:val="5B9BD5" w:themeColor="accent1"/>
      <w:sz w:val="18"/>
      <w:szCs w:val="18"/>
    </w:rPr>
  </w:style>
  <w:style w:type="character" w:customStyle="1" w:styleId="ab">
    <w:name w:val="Название объекта Знак"/>
    <w:basedOn w:val="a0"/>
    <w:link w:val="aa"/>
    <w:uiPriority w:val="35"/>
    <w:rPr>
      <w:b/>
      <w:bCs/>
      <w:color w:val="5B9BD5"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basedOn w:val="a"/>
    <w:link w:val="ad"/>
    <w:uiPriority w:val="99"/>
    <w:semiHidden/>
    <w:unhideWhenUsed/>
    <w:pPr>
      <w:spacing w:after="40"/>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style>
  <w:style w:type="character" w:customStyle="1" w:styleId="33">
    <w:name w:val="Основной текст (3)_"/>
    <w:basedOn w:val="a0"/>
    <w:link w:val="34"/>
    <w:rPr>
      <w:rFonts w:ascii="Times New Roman" w:eastAsia="Times New Roman" w:hAnsi="Times New Roman" w:cs="Times New Roman"/>
      <w:b/>
      <w:bCs/>
      <w:shd w:val="clear" w:color="auto" w:fill="FFFFFF"/>
    </w:rPr>
  </w:style>
  <w:style w:type="character" w:customStyle="1" w:styleId="35">
    <w:name w:val="Основной текст (3) + Не полужирный"/>
    <w:basedOn w:val="33"/>
    <w:rPr>
      <w:rFonts w:ascii="Times New Roman" w:eastAsia="Times New Roman" w:hAnsi="Times New Roman" w:cs="Times New Roman"/>
      <w:b/>
      <w:bCs/>
      <w:color w:val="000000"/>
      <w:spacing w:val="0"/>
      <w:position w:val="0"/>
      <w:sz w:val="24"/>
      <w:szCs w:val="24"/>
      <w:shd w:val="clear" w:color="auto" w:fill="FFFFFF"/>
      <w:lang w:val="ru-RU" w:eastAsia="ru-RU" w:bidi="ru-RU"/>
    </w:rPr>
  </w:style>
  <w:style w:type="character" w:customStyle="1" w:styleId="25">
    <w:name w:val="Основной текст (2) + Полужирный"/>
    <w:basedOn w:val="a0"/>
    <w:rPr>
      <w:rFonts w:ascii="Times New Roman" w:eastAsia="Times New Roman" w:hAnsi="Times New Roman" w:cs="Times New Roman"/>
      <w:b/>
      <w:bCs/>
      <w:i w:val="0"/>
      <w:iCs w:val="0"/>
      <w:smallCaps w:val="0"/>
      <w:strike w:val="0"/>
      <w:color w:val="000000"/>
      <w:spacing w:val="0"/>
      <w:position w:val="0"/>
      <w:sz w:val="24"/>
      <w:szCs w:val="24"/>
      <w:u w:val="none"/>
      <w:lang w:val="ru-RU" w:eastAsia="ru-RU" w:bidi="ru-RU"/>
    </w:rPr>
  </w:style>
  <w:style w:type="character" w:customStyle="1" w:styleId="13">
    <w:name w:val="Заголовок №1_"/>
    <w:basedOn w:val="a0"/>
    <w:link w:val="14"/>
    <w:rPr>
      <w:rFonts w:ascii="Times New Roman" w:eastAsia="Times New Roman" w:hAnsi="Times New Roman" w:cs="Times New Roman"/>
      <w:b/>
      <w:bCs/>
      <w:shd w:val="clear" w:color="auto" w:fill="FFFFFF"/>
    </w:rPr>
  </w:style>
  <w:style w:type="paragraph" w:customStyle="1" w:styleId="34">
    <w:name w:val="Основной текст (3)"/>
    <w:basedOn w:val="a"/>
    <w:link w:val="33"/>
    <w:pPr>
      <w:shd w:val="clear" w:color="auto" w:fill="FFFFFF"/>
      <w:spacing w:line="274" w:lineRule="exact"/>
      <w:ind w:hanging="720"/>
      <w:jc w:val="center"/>
    </w:pPr>
    <w:rPr>
      <w:rFonts w:ascii="Times New Roman" w:eastAsia="Times New Roman" w:hAnsi="Times New Roman" w:cs="Times New Roman"/>
      <w:b/>
      <w:bCs/>
      <w:color w:val="auto"/>
      <w:sz w:val="22"/>
      <w:szCs w:val="22"/>
      <w:lang w:eastAsia="en-US" w:bidi="ar-SA"/>
    </w:rPr>
  </w:style>
  <w:style w:type="paragraph" w:customStyle="1" w:styleId="14">
    <w:name w:val="Заголовок №1"/>
    <w:basedOn w:val="a"/>
    <w:link w:val="13"/>
    <w:pPr>
      <w:shd w:val="clear" w:color="auto" w:fill="FFFFFF"/>
      <w:spacing w:before="240" w:line="0" w:lineRule="atLeast"/>
      <w:ind w:hanging="740"/>
      <w:jc w:val="both"/>
      <w:outlineLvl w:val="0"/>
    </w:pPr>
    <w:rPr>
      <w:rFonts w:ascii="Times New Roman" w:eastAsia="Times New Roman" w:hAnsi="Times New Roman" w:cs="Times New Roman"/>
      <w:b/>
      <w:bCs/>
      <w:color w:val="auto"/>
      <w:sz w:val="22"/>
      <w:szCs w:val="22"/>
      <w:lang w:eastAsia="en-US" w:bidi="ar-SA"/>
    </w:rPr>
  </w:style>
  <w:style w:type="paragraph" w:styleId="af4">
    <w:name w:val="List Paragraph"/>
    <w:aliases w:val="Нумерованый список,List Paragraph1,Предусловия"/>
    <w:basedOn w:val="a"/>
    <w:link w:val="af5"/>
    <w:uiPriority w:val="34"/>
    <w:qFormat/>
    <w:pPr>
      <w:ind w:left="720"/>
      <w:contextualSpacing/>
    </w:pPr>
  </w:style>
  <w:style w:type="character" w:customStyle="1" w:styleId="g-highlight">
    <w:name w:val="g-highlight"/>
    <w:basedOn w:val="a0"/>
  </w:style>
  <w:style w:type="paragraph" w:styleId="af6">
    <w:name w:val="footer"/>
    <w:basedOn w:val="a"/>
    <w:link w:val="af7"/>
    <w:uiPriority w:val="99"/>
    <w:unhideWhenUsed/>
    <w:pPr>
      <w:tabs>
        <w:tab w:val="center" w:pos="4677"/>
        <w:tab w:val="right" w:pos="9355"/>
      </w:tabs>
    </w:pPr>
  </w:style>
  <w:style w:type="character" w:customStyle="1" w:styleId="af7">
    <w:name w:val="Нижний колонтитул Знак"/>
    <w:basedOn w:val="a0"/>
    <w:link w:val="af6"/>
    <w:uiPriority w:val="99"/>
    <w:rPr>
      <w:rFonts w:ascii="Arial Unicode MS" w:eastAsia="Arial Unicode MS" w:hAnsi="Arial Unicode MS" w:cs="Arial Unicode MS"/>
      <w:color w:val="000000"/>
      <w:sz w:val="24"/>
      <w:szCs w:val="24"/>
      <w:lang w:eastAsia="ru-RU" w:bidi="ru-RU"/>
    </w:rPr>
  </w:style>
  <w:style w:type="character" w:styleId="af8">
    <w:name w:val="Hyperlink"/>
    <w:basedOn w:val="a0"/>
    <w:uiPriority w:val="99"/>
    <w:unhideWhenUsed/>
    <w:rPr>
      <w:color w:val="0563C1" w:themeColor="hyperlink"/>
      <w:u w:val="single"/>
    </w:rPr>
  </w:style>
  <w:style w:type="paragraph" w:customStyle="1" w:styleId="ConsPlusNormal">
    <w:name w:val="ConsPlusNormal"/>
    <w:pPr>
      <w:widowControl w:val="0"/>
      <w:spacing w:after="0" w:line="240" w:lineRule="auto"/>
    </w:pPr>
    <w:rPr>
      <w:rFonts w:ascii="Calibri" w:eastAsia="Times New Roman" w:hAnsi="Calibri" w:cs="Calibri"/>
      <w:sz w:val="20"/>
      <w:szCs w:val="20"/>
      <w:lang w:eastAsia="ru-RU"/>
    </w:rPr>
  </w:style>
  <w:style w:type="table" w:styleId="af9">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pPr>
      <w:spacing w:after="0" w:line="240" w:lineRule="auto"/>
    </w:pPr>
    <w:rPr>
      <w:rFonts w:ascii="Times New Roman" w:hAnsi="Times New Roman" w:cs="Times New Roman"/>
      <w:color w:val="000000"/>
      <w:sz w:val="24"/>
      <w:szCs w:val="24"/>
    </w:rPr>
  </w:style>
  <w:style w:type="character" w:customStyle="1" w:styleId="af5">
    <w:name w:val="Абзац списка Знак"/>
    <w:aliases w:val="Нумерованый список Знак,List Paragraph1 Знак,Предусловия Знак"/>
    <w:link w:val="af4"/>
    <w:uiPriority w:val="34"/>
    <w:rPr>
      <w:rFonts w:ascii="Arial Unicode MS" w:eastAsia="Arial Unicode MS" w:hAnsi="Arial Unicode MS" w:cs="Arial Unicode MS"/>
      <w:color w:val="000000"/>
      <w:sz w:val="24"/>
      <w:szCs w:val="24"/>
      <w:lang w:eastAsia="ru-RU" w:bidi="ru-RU"/>
    </w:rPr>
  </w:style>
  <w:style w:type="paragraph" w:styleId="afa">
    <w:name w:val="header"/>
    <w:basedOn w:val="a"/>
    <w:link w:val="afb"/>
    <w:uiPriority w:val="99"/>
    <w:unhideWhenUsed/>
    <w:pPr>
      <w:tabs>
        <w:tab w:val="center" w:pos="4677"/>
        <w:tab w:val="right" w:pos="9355"/>
      </w:tabs>
    </w:pPr>
  </w:style>
  <w:style w:type="character" w:customStyle="1" w:styleId="afb">
    <w:name w:val="Верхний колонтитул Знак"/>
    <w:basedOn w:val="a0"/>
    <w:link w:val="afa"/>
    <w:uiPriority w:val="99"/>
    <w:rPr>
      <w:rFonts w:ascii="Arial Unicode MS" w:eastAsia="Arial Unicode MS" w:hAnsi="Arial Unicode MS" w:cs="Arial Unicode MS"/>
      <w:color w:val="000000"/>
      <w:sz w:val="24"/>
      <w:szCs w:val="24"/>
      <w:lang w:eastAsia="ru-RU" w:bidi="ru-RU"/>
    </w:rPr>
  </w:style>
  <w:style w:type="paragraph" w:styleId="afc">
    <w:name w:val="Balloon Text"/>
    <w:basedOn w:val="a"/>
    <w:link w:val="afd"/>
    <w:uiPriority w:val="99"/>
    <w:semiHidden/>
    <w:unhideWhenUsed/>
    <w:rPr>
      <w:rFonts w:ascii="Segoe UI" w:hAnsi="Segoe UI" w:cs="Segoe UI"/>
      <w:sz w:val="18"/>
      <w:szCs w:val="18"/>
    </w:rPr>
  </w:style>
  <w:style w:type="character" w:customStyle="1" w:styleId="afd">
    <w:name w:val="Текст выноски Знак"/>
    <w:basedOn w:val="a0"/>
    <w:link w:val="afc"/>
    <w:uiPriority w:val="99"/>
    <w:semiHidden/>
    <w:rPr>
      <w:rFonts w:ascii="Segoe UI" w:eastAsia="Arial Unicode MS" w:hAnsi="Segoe UI" w:cs="Segoe UI"/>
      <w:color w:val="000000"/>
      <w:sz w:val="18"/>
      <w:szCs w:val="18"/>
      <w:lang w:eastAsia="ru-RU" w:bidi="ru-RU"/>
    </w:rPr>
  </w:style>
  <w:style w:type="character" w:styleId="afe">
    <w:name w:val="annotation reference"/>
    <w:basedOn w:val="a0"/>
    <w:uiPriority w:val="99"/>
    <w:semiHidden/>
    <w:unhideWhenUsed/>
    <w:rPr>
      <w:sz w:val="16"/>
      <w:szCs w:val="16"/>
    </w:rPr>
  </w:style>
  <w:style w:type="paragraph" w:styleId="aff">
    <w:name w:val="annotation text"/>
    <w:basedOn w:val="a"/>
    <w:link w:val="aff0"/>
    <w:uiPriority w:val="99"/>
    <w:semiHidden/>
    <w:unhideWhenUsed/>
    <w:rPr>
      <w:sz w:val="20"/>
      <w:szCs w:val="20"/>
    </w:rPr>
  </w:style>
  <w:style w:type="character" w:customStyle="1" w:styleId="aff0">
    <w:name w:val="Текст примечания Знак"/>
    <w:basedOn w:val="a0"/>
    <w:link w:val="aff"/>
    <w:uiPriority w:val="99"/>
    <w:semiHidden/>
    <w:rPr>
      <w:rFonts w:ascii="Arial Unicode MS" w:eastAsia="Arial Unicode MS" w:hAnsi="Arial Unicode MS" w:cs="Arial Unicode MS"/>
      <w:color w:val="000000"/>
      <w:sz w:val="20"/>
      <w:szCs w:val="20"/>
      <w:lang w:eastAsia="ru-RU" w:bidi="ru-RU"/>
    </w:rPr>
  </w:style>
  <w:style w:type="paragraph" w:styleId="aff1">
    <w:name w:val="annotation subject"/>
    <w:basedOn w:val="aff"/>
    <w:next w:val="aff"/>
    <w:link w:val="aff2"/>
    <w:uiPriority w:val="99"/>
    <w:semiHidden/>
    <w:unhideWhenUsed/>
    <w:rPr>
      <w:b/>
      <w:bCs/>
    </w:rPr>
  </w:style>
  <w:style w:type="character" w:customStyle="1" w:styleId="aff2">
    <w:name w:val="Тема примечания Знак"/>
    <w:basedOn w:val="aff0"/>
    <w:link w:val="aff1"/>
    <w:uiPriority w:val="99"/>
    <w:semiHidden/>
    <w:rPr>
      <w:rFonts w:ascii="Arial Unicode MS" w:eastAsia="Arial Unicode MS" w:hAnsi="Arial Unicode MS" w:cs="Arial Unicode MS"/>
      <w:b/>
      <w:bCs/>
      <w:color w:val="000000"/>
      <w:sz w:val="20"/>
      <w:szCs w:val="20"/>
      <w:lang w:eastAsia="ru-RU" w:bidi="ru-RU"/>
    </w:rPr>
  </w:style>
  <w:style w:type="paragraph" w:styleId="aff3">
    <w:name w:val="Revision"/>
    <w:hidden/>
    <w:uiPriority w:val="99"/>
    <w:semiHidden/>
    <w:pPr>
      <w:spacing w:after="0" w:line="240" w:lineRule="auto"/>
    </w:pPr>
    <w:rPr>
      <w:rFonts w:ascii="Arial Unicode MS" w:eastAsia="Arial Unicode MS" w:hAnsi="Arial Unicode MS" w:cs="Arial Unicode MS"/>
      <w:color w:val="000000"/>
      <w:sz w:val="24"/>
      <w:szCs w:val="24"/>
      <w:lang w:eastAsia="ru-RU" w:bidi="ru-RU"/>
    </w:rPr>
  </w:style>
  <w:style w:type="character" w:customStyle="1" w:styleId="docdata">
    <w:name w:val="docdata"/>
    <w:basedOn w:val="a0"/>
  </w:style>
  <w:style w:type="paragraph" w:styleId="aff4">
    <w:name w:val="Normal (Web)"/>
    <w:basedOn w:val="a"/>
    <w:uiPriority w:val="99"/>
    <w:semiHidden/>
    <w:unhideWhenUsed/>
    <w:pPr>
      <w:widowControl/>
      <w:spacing w:before="100" w:beforeAutospacing="1" w:after="100" w:afterAutospacing="1"/>
    </w:pPr>
    <w:rPr>
      <w:rFonts w:ascii="Times New Roman" w:eastAsia="Times New Roman" w:hAnsi="Times New Roman" w:cs="Times New Roman"/>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278177850D191BEF2A0FCD7EBC98EEE75F088387DB532560D2640DF0130F9CCE93F645F3B6BDFEAA1D7237F04DDE96E345C4EA0BBE93899eBP3I"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1085;&#1072;&#1096;.&#1076;&#1086;&#1084;.&#1088;&#1092;/"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3F2F3AFA4059836E1F79ADD52EBADF7A61965E01CF227EDB00D59624721CE37AEE00FBF98202F320F87762468798AF62472D8FB0C98D77FPE5A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C3F2F3AFA4059836E1F79ADD52EBADF7A61965E01CF227EDB00D59624721CE37AEE00FBF98202F320F87762468798AF62472D8FB0C98D77FPE5AP" TargetMode="External"/><Relationship Id="rId4" Type="http://schemas.openxmlformats.org/officeDocument/2006/relationships/webSettings" Target="webSettings.xml"/><Relationship Id="rId9" Type="http://schemas.openxmlformats.org/officeDocument/2006/relationships/hyperlink" Target="consultantplus://offline/ref=93940ACABF7A7585CC569E25A79E3DA1ABC37A98B2CE3AE0EC656DE6CADC190281ECF44544C567A2E2C2E1BDFD9F1908C3F4BFE0DA63926Ai361N"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12</Pages>
  <Words>8734</Words>
  <Characters>49784</Characters>
  <Application>Microsoft Office Word</Application>
  <DocSecurity>0</DocSecurity>
  <Lines>414</Lines>
  <Paragraphs>116</Paragraphs>
  <ScaleCrop>false</ScaleCrop>
  <Company/>
  <LinksUpToDate>false</LinksUpToDate>
  <CharactersWithSpaces>58402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Инна В. Прилепина</dc:creator>
  <cp:lastModifiedBy>RP03</cp:lastModifiedBy>
  <cp:revision>15</cp:revision>
  <dcterms:created xsi:type="dcterms:W3CDTF">2025-03-27T09:08:00Z</dcterms:created>
  <dcterms:modified xsi:type="dcterms:W3CDTF">2025-10-02T14:08:00Z</dcterms:modified>
</cp:coreProperties>
</file>