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95817" w14:textId="77777777" w:rsidR="006806DC" w:rsidRPr="00997602" w:rsidRDefault="006806DC" w:rsidP="006806DC">
      <w:pPr>
        <w:shd w:val="clear" w:color="auto" w:fill="FFFFFF"/>
        <w:ind w:firstLine="567"/>
        <w:jc w:val="center"/>
        <w:rPr>
          <w:b/>
        </w:rPr>
      </w:pPr>
      <w:r w:rsidRPr="00997602">
        <w:rPr>
          <w:b/>
        </w:rPr>
        <w:t>ДОГОВОР</w:t>
      </w:r>
    </w:p>
    <w:p w14:paraId="56E53249" w14:textId="5C8FFC87" w:rsidR="006806DC" w:rsidRPr="0091357C" w:rsidRDefault="006806DC" w:rsidP="006806DC">
      <w:pPr>
        <w:shd w:val="clear" w:color="auto" w:fill="FFFFFF"/>
        <w:ind w:firstLine="567"/>
        <w:jc w:val="center"/>
      </w:pPr>
      <w:r w:rsidRPr="00997602">
        <w:rPr>
          <w:b/>
        </w:rPr>
        <w:t xml:space="preserve"> участия в долевом строительстве №__</w:t>
      </w:r>
      <w:r w:rsidR="0094445B">
        <w:rPr>
          <w:b/>
        </w:rPr>
        <w:t>НП</w:t>
      </w:r>
    </w:p>
    <w:p w14:paraId="31C702BF" w14:textId="77777777" w:rsidR="006806DC" w:rsidRPr="00997602" w:rsidRDefault="006806DC" w:rsidP="006806DC">
      <w:pPr>
        <w:widowControl/>
        <w:ind w:firstLine="567"/>
        <w:rPr>
          <w:b/>
          <w:color w:val="00000A"/>
          <w:sz w:val="22"/>
          <w:szCs w:val="22"/>
        </w:rPr>
      </w:pPr>
    </w:p>
    <w:tbl>
      <w:tblPr>
        <w:tblW w:w="1057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100" w:type="dxa"/>
          <w:left w:w="100" w:type="dxa"/>
          <w:bottom w:w="100" w:type="dxa"/>
          <w:right w:w="100" w:type="dxa"/>
        </w:tblCellMar>
        <w:tblLook w:val="0600" w:firstRow="0" w:lastRow="0" w:firstColumn="0" w:lastColumn="0" w:noHBand="1" w:noVBand="1"/>
      </w:tblPr>
      <w:tblGrid>
        <w:gridCol w:w="5265"/>
        <w:gridCol w:w="5310"/>
      </w:tblGrid>
      <w:tr w:rsidR="006806DC" w:rsidRPr="00997602" w14:paraId="6F080853" w14:textId="77777777" w:rsidTr="00C542F6">
        <w:trPr>
          <w:trHeight w:val="447"/>
          <w:jc w:val="center"/>
        </w:trPr>
        <w:tc>
          <w:tcPr>
            <w:tcW w:w="5265" w:type="dxa"/>
            <w:shd w:val="clear" w:color="auto" w:fill="auto"/>
            <w:tcMar>
              <w:top w:w="100" w:type="dxa"/>
              <w:left w:w="100" w:type="dxa"/>
              <w:bottom w:w="100" w:type="dxa"/>
              <w:right w:w="100" w:type="dxa"/>
            </w:tcMar>
          </w:tcPr>
          <w:p w14:paraId="3AC12644" w14:textId="77777777" w:rsidR="006806DC" w:rsidRPr="00997602" w:rsidRDefault="006806DC" w:rsidP="00C542F6">
            <w:pPr>
              <w:widowControl/>
              <w:ind w:firstLine="567"/>
              <w:jc w:val="both"/>
              <w:rPr>
                <w:b/>
              </w:rPr>
            </w:pPr>
            <w:r w:rsidRPr="00997602">
              <w:rPr>
                <w:color w:val="00000A"/>
              </w:rPr>
              <w:t>г. Новосибирск</w:t>
            </w:r>
          </w:p>
        </w:tc>
        <w:tc>
          <w:tcPr>
            <w:tcW w:w="5310" w:type="dxa"/>
            <w:shd w:val="clear" w:color="auto" w:fill="auto"/>
            <w:tcMar>
              <w:top w:w="100" w:type="dxa"/>
              <w:left w:w="100" w:type="dxa"/>
              <w:bottom w:w="100" w:type="dxa"/>
              <w:right w:w="100" w:type="dxa"/>
            </w:tcMar>
          </w:tcPr>
          <w:p w14:paraId="1EE5C01E" w14:textId="3F484C37" w:rsidR="006806DC" w:rsidRPr="00997602" w:rsidRDefault="006806DC" w:rsidP="00C542F6">
            <w:pPr>
              <w:widowControl/>
              <w:ind w:right="139" w:firstLine="567"/>
              <w:jc w:val="right"/>
              <w:rPr>
                <w:b/>
              </w:rPr>
            </w:pPr>
            <w:r>
              <w:t>«_____» ______________ 202</w:t>
            </w:r>
            <w:r w:rsidR="005A3A6C">
              <w:t>5</w:t>
            </w:r>
            <w:r>
              <w:t xml:space="preserve"> г.</w:t>
            </w:r>
          </w:p>
        </w:tc>
      </w:tr>
    </w:tbl>
    <w:p w14:paraId="223458A8" w14:textId="77777777" w:rsidR="006806DC" w:rsidRPr="00997602" w:rsidRDefault="006806DC" w:rsidP="006806DC">
      <w:pPr>
        <w:shd w:val="clear" w:color="auto" w:fill="FFFFFF"/>
        <w:ind w:firstLine="567"/>
        <w:jc w:val="both"/>
      </w:pPr>
      <w:r w:rsidRPr="00997602">
        <w:rPr>
          <w:b/>
        </w:rPr>
        <w:t>ФИО</w:t>
      </w:r>
      <w:r>
        <w:rPr>
          <w:b/>
        </w:rPr>
        <w:t xml:space="preserve">, </w:t>
      </w:r>
      <w:r w:rsidRPr="00997602">
        <w:t>__________ года рождения, место рождения: __________, паспорт __________ №__________, выдан __________ __________ года, код подразделения __________, адрес регистрации: _____________, именуемый в дальнейшем «Участник»</w:t>
      </w:r>
      <w:r>
        <w:t xml:space="preserve"> или «</w:t>
      </w:r>
      <w:r w:rsidRPr="00B3339E">
        <w:rPr>
          <w:color w:val="000000"/>
        </w:rPr>
        <w:t>Участник долевого строительства</w:t>
      </w:r>
      <w:r>
        <w:rPr>
          <w:color w:val="000000"/>
        </w:rPr>
        <w:t>»</w:t>
      </w:r>
      <w:r w:rsidRPr="00997602">
        <w:t>, с одной стороны, и</w:t>
      </w:r>
    </w:p>
    <w:p w14:paraId="4D39EC4A" w14:textId="77777777" w:rsidR="006806DC" w:rsidRDefault="006806DC" w:rsidP="006806DC">
      <w:pPr>
        <w:widowControl/>
        <w:shd w:val="clear" w:color="auto" w:fill="FFFFFF"/>
        <w:ind w:firstLine="567"/>
        <w:jc w:val="both"/>
      </w:pPr>
      <w:r w:rsidRPr="00997602">
        <w:rPr>
          <w:b/>
        </w:rPr>
        <w:t>Общество с ограниченной ответственностью Специализированный застройщик «</w:t>
      </w:r>
      <w:r>
        <w:rPr>
          <w:b/>
        </w:rPr>
        <w:t>Снегири</w:t>
      </w:r>
      <w:r w:rsidRPr="00997602">
        <w:rPr>
          <w:b/>
        </w:rPr>
        <w:t>»</w:t>
      </w:r>
      <w:r w:rsidRPr="00997602">
        <w:t xml:space="preserve">, в лице директора </w:t>
      </w:r>
      <w:proofErr w:type="spellStart"/>
      <w:r w:rsidRPr="00997602">
        <w:t>Кательникова</w:t>
      </w:r>
      <w:proofErr w:type="spellEnd"/>
      <w:r w:rsidRPr="00997602">
        <w:t xml:space="preserve"> Константина Борисовича, действующего на основании Устава, именуемое в дальнейшем «Застройщик», с другой стороны, а вместе именуемые «Стороны», заключили настоящий договор </w:t>
      </w:r>
      <w:r>
        <w:t xml:space="preserve">(далее также «Договор») </w:t>
      </w:r>
      <w:r w:rsidRPr="00997602">
        <w:t>о нижеследующем:</w:t>
      </w:r>
    </w:p>
    <w:p w14:paraId="422AA2C2" w14:textId="77777777" w:rsidR="006806DC" w:rsidRDefault="006806DC" w:rsidP="006806DC">
      <w:pPr>
        <w:ind w:firstLine="567"/>
        <w:rPr>
          <w:b/>
          <w:highlight w:val="white"/>
        </w:rPr>
      </w:pPr>
    </w:p>
    <w:p w14:paraId="78B2B813" w14:textId="77777777" w:rsidR="006806DC" w:rsidRDefault="006806DC" w:rsidP="006806DC">
      <w:pPr>
        <w:numPr>
          <w:ilvl w:val="0"/>
          <w:numId w:val="1"/>
        </w:numPr>
        <w:spacing w:after="40"/>
        <w:ind w:left="0" w:firstLine="567"/>
        <w:jc w:val="center"/>
        <w:rPr>
          <w:b/>
          <w:color w:val="000000"/>
          <w:highlight w:val="white"/>
        </w:rPr>
      </w:pPr>
      <w:r>
        <w:rPr>
          <w:b/>
          <w:color w:val="000000"/>
          <w:highlight w:val="white"/>
        </w:rPr>
        <w:t>ПРЕДМЕТ ДОГОВОРА</w:t>
      </w:r>
    </w:p>
    <w:p w14:paraId="7B4CBBAB" w14:textId="72F44E4D" w:rsidR="006806DC" w:rsidRPr="006953F3" w:rsidRDefault="006806DC" w:rsidP="006806DC">
      <w:pPr>
        <w:pStyle w:val="1"/>
        <w:numPr>
          <w:ilvl w:val="2"/>
          <w:numId w:val="2"/>
        </w:numPr>
        <w:tabs>
          <w:tab w:val="left" w:pos="993"/>
        </w:tabs>
        <w:ind w:left="0" w:firstLine="567"/>
        <w:jc w:val="both"/>
        <w:rPr>
          <w:color w:val="000000"/>
        </w:rPr>
      </w:pPr>
      <w:r w:rsidRPr="006953F3">
        <w:t>В соответствии с условиями настоящего Договора Застройщик обязуется в предусмотренный настоящим Договором срок своими силами и (или) с привлечением третьих лиц осуществить строительство Объекта</w:t>
      </w:r>
      <w:r w:rsidRPr="006953F3">
        <w:rPr>
          <w:color w:val="000000"/>
        </w:rPr>
        <w:t xml:space="preserve"> –</w:t>
      </w:r>
      <w:r>
        <w:rPr>
          <w:color w:val="000000"/>
        </w:rPr>
        <w:t xml:space="preserve"> </w:t>
      </w:r>
      <w:r w:rsidRPr="00F45159">
        <w:rPr>
          <w:b/>
          <w:bCs/>
          <w:i/>
          <w:iCs/>
          <w:color w:val="000000"/>
        </w:rPr>
        <w:t>Многоэтажный многоквартирный дом со встроенными помещениями дошкольного образовательного учреждения, с подземной автостоянкой, с объектами обслуживания жилой застройки во встроенных помещениях многоквартирного многоэтажного дома</w:t>
      </w:r>
      <w:r>
        <w:rPr>
          <w:b/>
          <w:bCs/>
          <w:i/>
          <w:iCs/>
          <w:color w:val="000000"/>
        </w:rPr>
        <w:t xml:space="preserve"> </w:t>
      </w:r>
      <w:r w:rsidRPr="00F45159">
        <w:rPr>
          <w:b/>
          <w:i/>
          <w:iCs/>
          <w:color w:val="000000" w:themeColor="text1"/>
        </w:rPr>
        <w:t>по улице Курчатова в Калининском районе г. Новосибирска</w:t>
      </w:r>
      <w:r w:rsidRPr="006953F3">
        <w:rPr>
          <w:b/>
          <w:bCs/>
          <w:i/>
          <w:iCs/>
        </w:rPr>
        <w:t xml:space="preserve"> </w:t>
      </w:r>
      <w:r w:rsidRPr="006953F3">
        <w:rPr>
          <w:color w:val="000000"/>
        </w:rPr>
        <w:t>(далее – «</w:t>
      </w:r>
      <w:r w:rsidRPr="003E2FE6">
        <w:rPr>
          <w:bCs/>
          <w:color w:val="000000"/>
        </w:rPr>
        <w:t>Объект</w:t>
      </w:r>
      <w:r w:rsidRPr="006953F3">
        <w:rPr>
          <w:color w:val="000000"/>
        </w:rPr>
        <w:t>»</w:t>
      </w:r>
      <w:r>
        <w:rPr>
          <w:color w:val="000000"/>
        </w:rPr>
        <w:t xml:space="preserve"> или «Многоквартирный дом»</w:t>
      </w:r>
      <w:r w:rsidRPr="006953F3">
        <w:rPr>
          <w:color w:val="000000"/>
        </w:rPr>
        <w:t xml:space="preserve">), и после получения разрешения на ввод </w:t>
      </w:r>
      <w:r w:rsidRPr="00F45159">
        <w:t>Объекта</w:t>
      </w:r>
      <w:r>
        <w:rPr>
          <w:color w:val="538135"/>
        </w:rPr>
        <w:t xml:space="preserve"> </w:t>
      </w:r>
      <w:r w:rsidRPr="006953F3">
        <w:rPr>
          <w:color w:val="000000"/>
        </w:rPr>
        <w:t xml:space="preserve">в эксплуатацию передать Участнику </w:t>
      </w:r>
      <w:r w:rsidRPr="006953F3">
        <w:t>по</w:t>
      </w:r>
      <w:r w:rsidRPr="006953F3">
        <w:rPr>
          <w:color w:val="000000"/>
        </w:rPr>
        <w:t xml:space="preserve"> Акту приема-передачи расположенн</w:t>
      </w:r>
      <w:r>
        <w:rPr>
          <w:color w:val="000000"/>
        </w:rPr>
        <w:t>ое</w:t>
      </w:r>
      <w:r w:rsidRPr="006953F3">
        <w:rPr>
          <w:color w:val="000000"/>
        </w:rPr>
        <w:t xml:space="preserve"> в Объекте</w:t>
      </w:r>
      <w:r>
        <w:rPr>
          <w:color w:val="000000"/>
        </w:rPr>
        <w:t xml:space="preserve"> </w:t>
      </w:r>
      <w:r w:rsidR="006046C6">
        <w:rPr>
          <w:color w:val="000000"/>
        </w:rPr>
        <w:t>Н</w:t>
      </w:r>
      <w:r>
        <w:rPr>
          <w:color w:val="000000"/>
        </w:rPr>
        <w:t>ежилое помещение</w:t>
      </w:r>
      <w:r w:rsidRPr="006953F3">
        <w:rPr>
          <w:color w:val="000000"/>
        </w:rPr>
        <w:t>, именуем</w:t>
      </w:r>
      <w:r>
        <w:rPr>
          <w:color w:val="000000"/>
        </w:rPr>
        <w:t>ое</w:t>
      </w:r>
      <w:r w:rsidRPr="006953F3">
        <w:rPr>
          <w:color w:val="000000"/>
        </w:rPr>
        <w:t xml:space="preserve"> далее «</w:t>
      </w:r>
      <w:r>
        <w:rPr>
          <w:color w:val="000000"/>
        </w:rPr>
        <w:t>Нежилое помещение</w:t>
      </w:r>
      <w:r w:rsidRPr="006953F3">
        <w:rPr>
          <w:color w:val="000000"/>
        </w:rPr>
        <w:t xml:space="preserve">» или «Объект долевого строительства», с характеристиками, указанными в п. 1.2. настоящего Договора, а Участник обязуется оплатить обусловленную настоящим Договором цену в порядке, сроки и объеме, предусмотренные настоящим Договором, а также принять </w:t>
      </w:r>
      <w:r>
        <w:rPr>
          <w:color w:val="000000"/>
        </w:rPr>
        <w:t xml:space="preserve">Нежилое помещение </w:t>
      </w:r>
      <w:r w:rsidRPr="006953F3">
        <w:rPr>
          <w:color w:val="000000"/>
        </w:rPr>
        <w:t xml:space="preserve">в </w:t>
      </w:r>
      <w:r w:rsidRPr="006806DC">
        <w:t xml:space="preserve">частную </w:t>
      </w:r>
      <w:r>
        <w:t xml:space="preserve">собственность </w:t>
      </w:r>
      <w:r w:rsidRPr="006953F3">
        <w:rPr>
          <w:color w:val="000000"/>
        </w:rPr>
        <w:t>в установленный настоящим Договором срок.</w:t>
      </w:r>
    </w:p>
    <w:p w14:paraId="3105C347" w14:textId="51F854A3" w:rsidR="006C3895" w:rsidRDefault="006C3895" w:rsidP="002D1F3D">
      <w:pPr>
        <w:widowControl/>
        <w:ind w:firstLine="567"/>
        <w:jc w:val="both"/>
        <w:rPr>
          <w:color w:val="000000"/>
        </w:rPr>
      </w:pPr>
      <w:r w:rsidRPr="006C3895">
        <w:rPr>
          <w:color w:val="000000"/>
        </w:rPr>
        <w:t xml:space="preserve">Строительство Объекта Застройщик осуществляет на основании Разрешения на строительство </w:t>
      </w:r>
      <w:r w:rsidRPr="000A3819">
        <w:rPr>
          <w:b/>
          <w:bCs/>
          <w:color w:val="000000"/>
        </w:rPr>
        <w:t>№54-35-122-2024 от 22.07.2024 г.</w:t>
      </w:r>
      <w:r w:rsidRPr="006C3895">
        <w:rPr>
          <w:color w:val="000000"/>
        </w:rPr>
        <w:t xml:space="preserve">, выданного мэрией города Новосибирска, с изменениями указанными в проектной декларации, размещенной на сайте единой информационной системы жилищного строительства в информационно-телекоммуникационной сети «Интернет» (https://наш.дом.рф/).   </w:t>
      </w:r>
    </w:p>
    <w:p w14:paraId="2AB9DCBC" w14:textId="5A6A09C5" w:rsidR="006806DC" w:rsidRPr="002A42F5" w:rsidRDefault="006806DC" w:rsidP="002D1F3D">
      <w:pPr>
        <w:widowControl/>
        <w:ind w:firstLine="567"/>
        <w:jc w:val="both"/>
        <w:rPr>
          <w:b/>
          <w:color w:val="000000"/>
        </w:rPr>
      </w:pPr>
      <w:r w:rsidRPr="002A42F5">
        <w:rPr>
          <w:b/>
          <w:color w:val="000000"/>
        </w:rPr>
        <w:t>Основные характеристики Объекта:</w:t>
      </w:r>
    </w:p>
    <w:p w14:paraId="3755D597" w14:textId="77777777" w:rsidR="006806DC" w:rsidRPr="006769A2" w:rsidRDefault="006806DC" w:rsidP="006806DC">
      <w:pPr>
        <w:pStyle w:val="1"/>
        <w:numPr>
          <w:ilvl w:val="2"/>
          <w:numId w:val="3"/>
        </w:numPr>
        <w:ind w:left="0" w:firstLine="567"/>
        <w:jc w:val="both"/>
      </w:pPr>
      <w:r w:rsidRPr="006769A2">
        <w:rPr>
          <w:b/>
        </w:rPr>
        <w:t xml:space="preserve">вид: </w:t>
      </w:r>
      <w:r>
        <w:rPr>
          <w:color w:val="000000"/>
        </w:rPr>
        <w:t>многоквартирный дом</w:t>
      </w:r>
      <w:r w:rsidRPr="006769A2">
        <w:t>;</w:t>
      </w:r>
    </w:p>
    <w:p w14:paraId="72EFCBA8" w14:textId="77777777" w:rsidR="006806DC" w:rsidRPr="002A42F5" w:rsidRDefault="006806DC" w:rsidP="006806DC">
      <w:pPr>
        <w:pStyle w:val="1"/>
        <w:numPr>
          <w:ilvl w:val="2"/>
          <w:numId w:val="3"/>
        </w:numPr>
        <w:ind w:left="0" w:firstLine="567"/>
        <w:jc w:val="both"/>
      </w:pPr>
      <w:r w:rsidRPr="002A42F5">
        <w:rPr>
          <w:b/>
        </w:rPr>
        <w:t>назначение</w:t>
      </w:r>
      <w:r w:rsidRPr="002A42F5">
        <w:t xml:space="preserve">: жилое; </w:t>
      </w:r>
    </w:p>
    <w:p w14:paraId="7464E902" w14:textId="77777777" w:rsidR="006806DC" w:rsidRPr="002A42F5" w:rsidRDefault="006806DC" w:rsidP="006806DC">
      <w:pPr>
        <w:pStyle w:val="1"/>
        <w:numPr>
          <w:ilvl w:val="2"/>
          <w:numId w:val="3"/>
        </w:numPr>
        <w:ind w:left="0" w:firstLine="567"/>
        <w:jc w:val="both"/>
        <w:rPr>
          <w:i/>
          <w:iCs/>
        </w:rPr>
      </w:pPr>
      <w:r w:rsidRPr="002A42F5">
        <w:rPr>
          <w:b/>
        </w:rPr>
        <w:t>этажность</w:t>
      </w:r>
      <w:r w:rsidRPr="002A42F5">
        <w:t xml:space="preserve">: </w:t>
      </w:r>
      <w:r w:rsidRPr="002A42F5">
        <w:rPr>
          <w:i/>
          <w:iCs/>
        </w:rPr>
        <w:t>21 этаж (количество этажей 22, в т.ч. 1 подземный).</w:t>
      </w:r>
    </w:p>
    <w:p w14:paraId="5E4BF107" w14:textId="77777777" w:rsidR="006806DC" w:rsidRPr="002A42F5" w:rsidRDefault="006806DC" w:rsidP="006806DC">
      <w:pPr>
        <w:numPr>
          <w:ilvl w:val="2"/>
          <w:numId w:val="4"/>
        </w:numPr>
        <w:ind w:left="0" w:firstLine="567"/>
        <w:jc w:val="both"/>
      </w:pPr>
      <w:r w:rsidRPr="002A42F5">
        <w:rPr>
          <w:b/>
        </w:rPr>
        <w:t>общая площадь Объекта –</w:t>
      </w:r>
      <w:r w:rsidRPr="002A42F5">
        <w:rPr>
          <w:shd w:val="clear" w:color="auto" w:fill="FFFFFF"/>
        </w:rPr>
        <w:t xml:space="preserve"> 48</w:t>
      </w:r>
      <w:r>
        <w:rPr>
          <w:shd w:val="clear" w:color="auto" w:fill="FFFFFF"/>
        </w:rPr>
        <w:t xml:space="preserve"> </w:t>
      </w:r>
      <w:r w:rsidRPr="002A42F5">
        <w:rPr>
          <w:shd w:val="clear" w:color="auto" w:fill="FFFFFF"/>
        </w:rPr>
        <w:t>297,8 кв.м.</w:t>
      </w:r>
    </w:p>
    <w:p w14:paraId="226A8AC3" w14:textId="77777777" w:rsidR="006806DC" w:rsidRPr="002A42F5" w:rsidRDefault="006806DC" w:rsidP="006806DC">
      <w:pPr>
        <w:numPr>
          <w:ilvl w:val="2"/>
          <w:numId w:val="4"/>
        </w:numPr>
        <w:ind w:left="0" w:firstLine="567"/>
        <w:jc w:val="both"/>
      </w:pPr>
      <w:r w:rsidRPr="002A42F5">
        <w:rPr>
          <w:b/>
          <w:bCs/>
        </w:rPr>
        <w:t>м</w:t>
      </w:r>
      <w:r w:rsidRPr="002A42F5">
        <w:rPr>
          <w:b/>
          <w:bCs/>
          <w:shd w:val="clear" w:color="auto" w:fill="FFFFFF"/>
        </w:rPr>
        <w:t>атериал наружных стен</w:t>
      </w:r>
      <w:r w:rsidRPr="002A42F5">
        <w:rPr>
          <w:shd w:val="clear" w:color="auto" w:fill="FFFFFF"/>
        </w:rPr>
        <w:t xml:space="preserve">: кирпич со слоем утеплителя </w:t>
      </w:r>
      <w:r w:rsidRPr="002035FF">
        <w:rPr>
          <w:shd w:val="clear" w:color="auto" w:fill="FFFFFF"/>
        </w:rPr>
        <w:t>с декоративной штукатуркой по армирующей сетке с клеевым армирующим слоем</w:t>
      </w:r>
      <w:r w:rsidRPr="002A42F5">
        <w:rPr>
          <w:shd w:val="clear" w:color="auto" w:fill="FFFFFF"/>
        </w:rPr>
        <w:t xml:space="preserve"> согласно проектной документации;</w:t>
      </w:r>
      <w:r w:rsidRPr="002A42F5">
        <w:rPr>
          <w:b/>
          <w:bCs/>
        </w:rPr>
        <w:t xml:space="preserve"> в пределах 1 этажа</w:t>
      </w:r>
      <w:r w:rsidRPr="002A42F5">
        <w:t>: кирпич согласно проектной документации со слоем утеплителя и кирпичом облицовочным.</w:t>
      </w:r>
    </w:p>
    <w:p w14:paraId="6C5A1FEC" w14:textId="77777777" w:rsidR="006806DC" w:rsidRPr="002A42F5" w:rsidRDefault="006806DC" w:rsidP="006806DC">
      <w:pPr>
        <w:numPr>
          <w:ilvl w:val="2"/>
          <w:numId w:val="4"/>
        </w:numPr>
        <w:ind w:left="0" w:firstLine="567"/>
        <w:jc w:val="both"/>
      </w:pPr>
      <w:r w:rsidRPr="002A42F5">
        <w:rPr>
          <w:b/>
          <w:bCs/>
          <w:shd w:val="clear" w:color="auto" w:fill="FFFFFF"/>
        </w:rPr>
        <w:t>класс энергоэффективности</w:t>
      </w:r>
      <w:r w:rsidRPr="002A42F5">
        <w:rPr>
          <w:shd w:val="clear" w:color="auto" w:fill="FFFFFF"/>
        </w:rPr>
        <w:t xml:space="preserve">: «В»; </w:t>
      </w:r>
    </w:p>
    <w:p w14:paraId="58878CB4" w14:textId="77777777" w:rsidR="006806DC" w:rsidRPr="002A42F5" w:rsidRDefault="006806DC" w:rsidP="006806DC">
      <w:pPr>
        <w:numPr>
          <w:ilvl w:val="2"/>
          <w:numId w:val="4"/>
        </w:numPr>
        <w:ind w:left="0" w:firstLine="567"/>
        <w:jc w:val="both"/>
      </w:pPr>
      <w:r w:rsidRPr="002A42F5">
        <w:rPr>
          <w:b/>
          <w:bCs/>
          <w:shd w:val="clear" w:color="auto" w:fill="FFFFFF"/>
        </w:rPr>
        <w:t>сейсмостойкость</w:t>
      </w:r>
      <w:r w:rsidRPr="002A42F5">
        <w:rPr>
          <w:shd w:val="clear" w:color="auto" w:fill="FFFFFF"/>
        </w:rPr>
        <w:t>: 6 баллов.</w:t>
      </w:r>
    </w:p>
    <w:p w14:paraId="632DCBDA" w14:textId="77777777" w:rsidR="006806DC" w:rsidRDefault="006806DC" w:rsidP="006806DC">
      <w:pPr>
        <w:ind w:firstLine="567"/>
        <w:jc w:val="both"/>
        <w:rPr>
          <w:color w:val="000000"/>
        </w:rPr>
      </w:pPr>
      <w:r w:rsidRPr="00460E92">
        <w:rPr>
          <w:color w:val="000000"/>
        </w:rPr>
        <w:t>Объект обеспечивается инженерными сетями водоснабжения, канализации, электроснабжения, отопления, вентиляции, пассажирскими и грузопассажирскими лифтами.</w:t>
      </w:r>
    </w:p>
    <w:p w14:paraId="6EF24AB3" w14:textId="77777777" w:rsidR="006806DC" w:rsidRDefault="006806DC" w:rsidP="006806DC">
      <w:pPr>
        <w:ind w:firstLine="567"/>
        <w:jc w:val="both"/>
      </w:pPr>
      <w:r w:rsidRPr="00864218">
        <w:t xml:space="preserve">Жилые секции имеют незадымляемые лестничные клетки. Конструктивная система здания представляет собой монолитный железобетонный каркас </w:t>
      </w:r>
      <w:r>
        <w:t>и стены из мелкоштучных каменных материалов (кирпич, керамические камни, блоки и др.).</w:t>
      </w:r>
    </w:p>
    <w:p w14:paraId="6028B36E" w14:textId="77777777" w:rsidR="006806DC" w:rsidRPr="002A42F5" w:rsidRDefault="006806DC" w:rsidP="006806DC">
      <w:pPr>
        <w:ind w:firstLine="567"/>
        <w:jc w:val="both"/>
      </w:pPr>
      <w:r w:rsidRPr="002A42F5">
        <w:t>Объект расположен в границах земельного участка с кадастровым номером 54:35:041115:783, площадью 11 664 кв.м., расположенного по адресу: Российская Федерация, Новосибирская область, городской округ город Новосибирск, г</w:t>
      </w:r>
      <w:r>
        <w:t>.</w:t>
      </w:r>
      <w:r w:rsidRPr="002A42F5">
        <w:t xml:space="preserve"> Новосибирск, ул. Курчатова</w:t>
      </w:r>
      <w:r>
        <w:t>, з/у 16.</w:t>
      </w:r>
    </w:p>
    <w:p w14:paraId="14786D4A" w14:textId="6115097E" w:rsidR="006806DC" w:rsidRDefault="00637E82" w:rsidP="006806DC">
      <w:pPr>
        <w:spacing w:after="60"/>
        <w:ind w:firstLine="567"/>
        <w:jc w:val="both"/>
        <w:rPr>
          <w:bCs/>
        </w:rPr>
      </w:pPr>
      <w:r>
        <w:rPr>
          <w:rStyle w:val="docdata"/>
          <w:color w:val="000000"/>
        </w:rPr>
        <w:t xml:space="preserve">Земельный участок находится в аренде у Застройщика согласно </w:t>
      </w:r>
      <w:r>
        <w:rPr>
          <w:color w:val="000000"/>
        </w:rPr>
        <w:t xml:space="preserve">Договору переуступки прав и обязанностей арендатора по договору аренды земельного участка на территории города </w:t>
      </w:r>
      <w:r>
        <w:rPr>
          <w:color w:val="000000"/>
        </w:rPr>
        <w:lastRenderedPageBreak/>
        <w:t>Новосибирска от 20.01.2023 г. №134579, выдан 13.03.2024 г. (дата государственной регистрации: 13.03.2024 г., номер государственной регистрации: 54:35:041115:783-54/129/2024-7), Договору аренды земельного участка на территории города Новосибирска от 20.01.2023 г. №134579, выдан 20.01.2023 г. (номер государственной регистрации: 54:35:041115:783-54/177/2023-1 от 25.01.2023, номер государственной регистрации: 54:35:041115:783-54/129/2024-6 от 13.03.2024), Дополнительного соглашения №1 к Договору аренды земельного участка на территории города Новосибирска от 20.01.2023 №134579, выдан 23.01.2024 (номер государственной регистрации: 54:35:041115:783-54/117/2024-3 от 08.02.2024), Дополнительного соглашения №2 к Договору аренды земельного участка на территории города Новосибирска от 20.01.2023 №134579, выдан 12.03.2024 (номер государственной регистрации: 54:35:041115:783-54/170/2024-4 от 12.03.2024).</w:t>
      </w:r>
    </w:p>
    <w:p w14:paraId="6B0559B1" w14:textId="6703C58F" w:rsidR="006806DC" w:rsidRDefault="006806DC" w:rsidP="006806DC">
      <w:pPr>
        <w:numPr>
          <w:ilvl w:val="1"/>
          <w:numId w:val="2"/>
        </w:numPr>
        <w:tabs>
          <w:tab w:val="left" w:pos="993"/>
        </w:tabs>
        <w:ind w:left="0" w:firstLine="567"/>
        <w:jc w:val="both"/>
      </w:pPr>
      <w:r>
        <w:t xml:space="preserve">На момент подписания настоящего Договора </w:t>
      </w:r>
      <w:r w:rsidR="006046C6">
        <w:rPr>
          <w:color w:val="000000"/>
        </w:rPr>
        <w:t>Нежилое помещение</w:t>
      </w:r>
      <w:r>
        <w:t xml:space="preserve"> имеет следующие проектные характеристики, соответствующие проектной документации на Объект:</w:t>
      </w:r>
    </w:p>
    <w:tbl>
      <w:tblPr>
        <w:tblpPr w:leftFromText="180" w:rightFromText="180" w:vertAnchor="text" w:horzAnchor="margin" w:tblpX="250" w:tblpY="168"/>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658"/>
        <w:gridCol w:w="1605"/>
        <w:gridCol w:w="1701"/>
        <w:gridCol w:w="2410"/>
        <w:gridCol w:w="2835"/>
      </w:tblGrid>
      <w:tr w:rsidR="006046C6" w:rsidRPr="00D50B81" w14:paraId="3A012A71" w14:textId="77777777" w:rsidTr="00C542F6">
        <w:trPr>
          <w:trHeight w:val="1467"/>
        </w:trPr>
        <w:tc>
          <w:tcPr>
            <w:tcW w:w="851" w:type="dxa"/>
            <w:shd w:val="clear" w:color="auto" w:fill="auto"/>
          </w:tcPr>
          <w:p w14:paraId="6C498667" w14:textId="77777777" w:rsidR="006046C6" w:rsidRPr="00D50B81" w:rsidRDefault="006046C6" w:rsidP="00C542F6">
            <w:pPr>
              <w:tabs>
                <w:tab w:val="left" w:pos="3331"/>
              </w:tabs>
              <w:jc w:val="both"/>
              <w:rPr>
                <w:b/>
                <w:sz w:val="18"/>
                <w:szCs w:val="18"/>
              </w:rPr>
            </w:pPr>
            <w:r>
              <w:rPr>
                <w:b/>
                <w:sz w:val="18"/>
                <w:szCs w:val="18"/>
              </w:rPr>
              <w:t>Корпус</w:t>
            </w:r>
            <w:r w:rsidRPr="00D50B81">
              <w:rPr>
                <w:b/>
                <w:sz w:val="18"/>
                <w:szCs w:val="18"/>
              </w:rPr>
              <w:t xml:space="preserve"> №</w:t>
            </w:r>
          </w:p>
        </w:tc>
        <w:tc>
          <w:tcPr>
            <w:tcW w:w="658" w:type="dxa"/>
            <w:shd w:val="clear" w:color="auto" w:fill="auto"/>
          </w:tcPr>
          <w:p w14:paraId="5BB61B72" w14:textId="77777777" w:rsidR="006046C6" w:rsidRPr="00D50B81" w:rsidRDefault="006046C6" w:rsidP="00C542F6">
            <w:pPr>
              <w:tabs>
                <w:tab w:val="left" w:pos="3331"/>
              </w:tabs>
              <w:jc w:val="both"/>
              <w:rPr>
                <w:b/>
                <w:sz w:val="18"/>
                <w:szCs w:val="18"/>
              </w:rPr>
            </w:pPr>
            <w:r w:rsidRPr="00D50B81">
              <w:rPr>
                <w:b/>
                <w:sz w:val="18"/>
                <w:szCs w:val="18"/>
              </w:rPr>
              <w:t>Этаж</w:t>
            </w:r>
          </w:p>
        </w:tc>
        <w:tc>
          <w:tcPr>
            <w:tcW w:w="1605" w:type="dxa"/>
            <w:shd w:val="clear" w:color="auto" w:fill="auto"/>
          </w:tcPr>
          <w:p w14:paraId="7447D255" w14:textId="77777777" w:rsidR="006046C6" w:rsidRPr="00D50B81" w:rsidRDefault="006046C6" w:rsidP="00C542F6">
            <w:pPr>
              <w:tabs>
                <w:tab w:val="left" w:pos="3331"/>
              </w:tabs>
              <w:jc w:val="both"/>
              <w:rPr>
                <w:b/>
                <w:sz w:val="18"/>
                <w:szCs w:val="18"/>
              </w:rPr>
            </w:pPr>
            <w:r w:rsidRPr="00EB47F4">
              <w:rPr>
                <w:b/>
                <w:sz w:val="18"/>
                <w:szCs w:val="18"/>
              </w:rPr>
              <w:t>Назначение и номер</w:t>
            </w:r>
            <w:r w:rsidRPr="00EB47F4">
              <w:rPr>
                <w:b/>
                <w:sz w:val="18"/>
              </w:rPr>
              <w:t xml:space="preserve"> Нежилого помещения (строительный)</w:t>
            </w:r>
          </w:p>
        </w:tc>
        <w:tc>
          <w:tcPr>
            <w:tcW w:w="1701" w:type="dxa"/>
            <w:shd w:val="clear" w:color="auto" w:fill="auto"/>
          </w:tcPr>
          <w:p w14:paraId="025CF2A1" w14:textId="77777777" w:rsidR="006046C6" w:rsidRPr="00EB47F4" w:rsidRDefault="006046C6" w:rsidP="00C542F6">
            <w:pPr>
              <w:tabs>
                <w:tab w:val="left" w:pos="3331"/>
              </w:tabs>
              <w:jc w:val="both"/>
              <w:rPr>
                <w:b/>
                <w:sz w:val="18"/>
                <w:szCs w:val="18"/>
              </w:rPr>
            </w:pPr>
            <w:r w:rsidRPr="00D50B81">
              <w:rPr>
                <w:b/>
                <w:color w:val="000000"/>
                <w:sz w:val="18"/>
                <w:szCs w:val="18"/>
              </w:rPr>
              <w:t xml:space="preserve">Ориентировочная общая площадь </w:t>
            </w:r>
            <w:r>
              <w:rPr>
                <w:b/>
                <w:color w:val="000000"/>
                <w:sz w:val="18"/>
                <w:szCs w:val="18"/>
              </w:rPr>
              <w:t>Нежилого помещения</w:t>
            </w:r>
            <w:r w:rsidRPr="00D50B81">
              <w:rPr>
                <w:b/>
                <w:color w:val="000000"/>
                <w:sz w:val="18"/>
                <w:szCs w:val="18"/>
              </w:rPr>
              <w:t>, кв.м.</w:t>
            </w:r>
          </w:p>
        </w:tc>
        <w:tc>
          <w:tcPr>
            <w:tcW w:w="2410" w:type="dxa"/>
            <w:shd w:val="clear" w:color="auto" w:fill="auto"/>
          </w:tcPr>
          <w:p w14:paraId="42D4C5C2" w14:textId="77777777" w:rsidR="006046C6" w:rsidRPr="00D50B81" w:rsidRDefault="006046C6" w:rsidP="00C542F6">
            <w:pPr>
              <w:tabs>
                <w:tab w:val="left" w:pos="3331"/>
              </w:tabs>
              <w:jc w:val="both"/>
              <w:rPr>
                <w:b/>
                <w:sz w:val="18"/>
                <w:szCs w:val="18"/>
              </w:rPr>
            </w:pPr>
            <w:r w:rsidRPr="00D50B81">
              <w:rPr>
                <w:b/>
                <w:color w:val="000000"/>
                <w:sz w:val="18"/>
                <w:szCs w:val="18"/>
              </w:rPr>
              <w:t xml:space="preserve">Ориентировочная вспомогательная площадь </w:t>
            </w:r>
            <w:r>
              <w:rPr>
                <w:b/>
                <w:color w:val="000000"/>
                <w:sz w:val="18"/>
                <w:szCs w:val="18"/>
              </w:rPr>
              <w:t>Нежилого помещения</w:t>
            </w:r>
            <w:r w:rsidRPr="00D50B81">
              <w:rPr>
                <w:b/>
                <w:color w:val="000000"/>
                <w:sz w:val="18"/>
                <w:szCs w:val="18"/>
              </w:rPr>
              <w:t>, кв.м.</w:t>
            </w:r>
          </w:p>
        </w:tc>
        <w:tc>
          <w:tcPr>
            <w:tcW w:w="2835" w:type="dxa"/>
            <w:shd w:val="clear" w:color="auto" w:fill="auto"/>
          </w:tcPr>
          <w:p w14:paraId="77B370F4" w14:textId="77777777" w:rsidR="006046C6" w:rsidRPr="00D50B81" w:rsidRDefault="006046C6" w:rsidP="00C542F6">
            <w:pPr>
              <w:tabs>
                <w:tab w:val="left" w:pos="3331"/>
              </w:tabs>
              <w:jc w:val="both"/>
              <w:rPr>
                <w:b/>
                <w:sz w:val="18"/>
                <w:szCs w:val="18"/>
              </w:rPr>
            </w:pPr>
            <w:r>
              <w:rPr>
                <w:b/>
                <w:sz w:val="18"/>
                <w:szCs w:val="18"/>
              </w:rPr>
              <w:t>Иные характеристики</w:t>
            </w:r>
          </w:p>
        </w:tc>
      </w:tr>
      <w:tr w:rsidR="006046C6" w:rsidRPr="00D50B81" w14:paraId="57BE2F1E" w14:textId="77777777" w:rsidTr="00C542F6">
        <w:trPr>
          <w:trHeight w:val="264"/>
        </w:trPr>
        <w:tc>
          <w:tcPr>
            <w:tcW w:w="851" w:type="dxa"/>
            <w:shd w:val="clear" w:color="auto" w:fill="auto"/>
          </w:tcPr>
          <w:p w14:paraId="59C5F6CF" w14:textId="77777777" w:rsidR="006046C6" w:rsidRPr="00D50B81" w:rsidRDefault="006046C6" w:rsidP="00C542F6">
            <w:pPr>
              <w:tabs>
                <w:tab w:val="left" w:pos="3331"/>
              </w:tabs>
              <w:jc w:val="center"/>
              <w:rPr>
                <w:sz w:val="22"/>
                <w:szCs w:val="22"/>
              </w:rPr>
            </w:pPr>
          </w:p>
        </w:tc>
        <w:tc>
          <w:tcPr>
            <w:tcW w:w="658" w:type="dxa"/>
            <w:shd w:val="clear" w:color="auto" w:fill="auto"/>
          </w:tcPr>
          <w:p w14:paraId="1A9A4129" w14:textId="77777777" w:rsidR="006046C6" w:rsidRPr="00D50B81" w:rsidRDefault="006046C6" w:rsidP="00C542F6">
            <w:pPr>
              <w:tabs>
                <w:tab w:val="left" w:pos="3331"/>
              </w:tabs>
              <w:jc w:val="center"/>
              <w:rPr>
                <w:sz w:val="22"/>
                <w:szCs w:val="22"/>
              </w:rPr>
            </w:pPr>
          </w:p>
        </w:tc>
        <w:tc>
          <w:tcPr>
            <w:tcW w:w="1605" w:type="dxa"/>
            <w:shd w:val="clear" w:color="auto" w:fill="auto"/>
          </w:tcPr>
          <w:p w14:paraId="2AC29331" w14:textId="77777777" w:rsidR="006046C6" w:rsidRPr="00D50B81" w:rsidRDefault="006046C6" w:rsidP="00C542F6">
            <w:pPr>
              <w:tabs>
                <w:tab w:val="left" w:pos="3331"/>
              </w:tabs>
              <w:jc w:val="center"/>
              <w:rPr>
                <w:sz w:val="22"/>
                <w:szCs w:val="22"/>
              </w:rPr>
            </w:pPr>
          </w:p>
        </w:tc>
        <w:tc>
          <w:tcPr>
            <w:tcW w:w="1701" w:type="dxa"/>
            <w:shd w:val="clear" w:color="auto" w:fill="auto"/>
          </w:tcPr>
          <w:p w14:paraId="05959BB7" w14:textId="77777777" w:rsidR="006046C6" w:rsidRPr="00D50B81" w:rsidRDefault="006046C6" w:rsidP="00C542F6">
            <w:pPr>
              <w:tabs>
                <w:tab w:val="left" w:pos="3331"/>
              </w:tabs>
              <w:jc w:val="center"/>
              <w:rPr>
                <w:b/>
                <w:sz w:val="22"/>
                <w:szCs w:val="22"/>
              </w:rPr>
            </w:pPr>
          </w:p>
        </w:tc>
        <w:tc>
          <w:tcPr>
            <w:tcW w:w="2410" w:type="dxa"/>
            <w:shd w:val="clear" w:color="auto" w:fill="auto"/>
          </w:tcPr>
          <w:p w14:paraId="578377F2" w14:textId="77777777" w:rsidR="006046C6" w:rsidRPr="00D50B81" w:rsidRDefault="006046C6" w:rsidP="00C542F6">
            <w:pPr>
              <w:tabs>
                <w:tab w:val="left" w:pos="3331"/>
              </w:tabs>
              <w:jc w:val="center"/>
              <w:rPr>
                <w:sz w:val="22"/>
                <w:szCs w:val="22"/>
              </w:rPr>
            </w:pPr>
          </w:p>
        </w:tc>
        <w:tc>
          <w:tcPr>
            <w:tcW w:w="2835" w:type="dxa"/>
            <w:shd w:val="clear" w:color="auto" w:fill="auto"/>
          </w:tcPr>
          <w:p w14:paraId="699D6F28" w14:textId="77777777" w:rsidR="006046C6" w:rsidRPr="00D50B81" w:rsidRDefault="006046C6" w:rsidP="00C542F6">
            <w:pPr>
              <w:tabs>
                <w:tab w:val="left" w:pos="889"/>
              </w:tabs>
              <w:jc w:val="center"/>
              <w:rPr>
                <w:sz w:val="22"/>
                <w:szCs w:val="22"/>
              </w:rPr>
            </w:pPr>
          </w:p>
        </w:tc>
      </w:tr>
    </w:tbl>
    <w:p w14:paraId="78982D85" w14:textId="77777777" w:rsidR="006806DC" w:rsidRPr="00D50B81" w:rsidRDefault="006806DC" w:rsidP="006806DC">
      <w:pPr>
        <w:tabs>
          <w:tab w:val="left" w:pos="889"/>
        </w:tabs>
        <w:ind w:firstLine="567"/>
        <w:jc w:val="both"/>
        <w:rPr>
          <w:b/>
          <w:i/>
          <w:color w:val="000000"/>
        </w:rPr>
      </w:pPr>
    </w:p>
    <w:p w14:paraId="2F9E6FAC" w14:textId="0B911ECF" w:rsidR="006046C6" w:rsidRDefault="006806DC" w:rsidP="006046C6">
      <w:pPr>
        <w:ind w:firstLine="567"/>
        <w:jc w:val="both"/>
      </w:pPr>
      <w:r w:rsidRPr="00D50B81">
        <w:t xml:space="preserve">Общая (проектная) площадь </w:t>
      </w:r>
      <w:r w:rsidR="006046C6">
        <w:t>Нежилого помещения</w:t>
      </w:r>
      <w:r w:rsidRPr="00D50B81">
        <w:t xml:space="preserve"> исчисляется как площадь </w:t>
      </w:r>
      <w:r w:rsidR="00AB479E">
        <w:t xml:space="preserve">всех помещений </w:t>
      </w:r>
      <w:r w:rsidR="006046C6">
        <w:t>Нежилого помещения</w:t>
      </w:r>
      <w:r w:rsidR="006046C6" w:rsidRPr="00F93CEE">
        <w:t>, в том числе площадь комнат, коридоров, санузлов, подсобных помещений и т.д., расположенных за входной дверью.</w:t>
      </w:r>
    </w:p>
    <w:p w14:paraId="683DB299" w14:textId="42B44604" w:rsidR="006806DC" w:rsidRDefault="006806DC" w:rsidP="006046C6">
      <w:pPr>
        <w:ind w:firstLine="567"/>
        <w:jc w:val="both"/>
      </w:pPr>
      <w:r w:rsidRPr="00D50B81">
        <w:t xml:space="preserve">Расположение и планировка </w:t>
      </w:r>
      <w:r w:rsidR="006046C6">
        <w:t>Нежилого помещения</w:t>
      </w:r>
      <w:r w:rsidRPr="00D50B81">
        <w:t xml:space="preserve"> указаны на плане создаваемого Объекта</w:t>
      </w:r>
      <w:r>
        <w:t>, который является неотъемлемой частью настоящего Договора (Приложение № 1).</w:t>
      </w:r>
    </w:p>
    <w:p w14:paraId="21F996E3" w14:textId="74FADDB3" w:rsidR="006806DC" w:rsidRDefault="006806DC" w:rsidP="006806DC">
      <w:pPr>
        <w:spacing w:after="60"/>
        <w:ind w:firstLine="567"/>
        <w:jc w:val="both"/>
      </w:pPr>
      <w:r>
        <w:rPr>
          <w:color w:val="000000"/>
          <w:highlight w:val="white"/>
        </w:rPr>
        <w:t xml:space="preserve">Окончательные площади и иные характеристики </w:t>
      </w:r>
      <w:r w:rsidR="006046C6">
        <w:t>Нежилого помещения</w:t>
      </w:r>
      <w:r>
        <w:rPr>
          <w:color w:val="000000"/>
          <w:highlight w:val="white"/>
        </w:rPr>
        <w:t xml:space="preserve"> определяются по </w:t>
      </w:r>
      <w:r>
        <w:t>полученным данным кадастровых работ (обмеров), необходимых для ввода Объекта в эксплуатацию и его постановки на государственный кадастровый учет.</w:t>
      </w:r>
    </w:p>
    <w:p w14:paraId="7752B421" w14:textId="0AED0F9D" w:rsidR="006806DC" w:rsidRDefault="006806DC" w:rsidP="006806DC">
      <w:pPr>
        <w:numPr>
          <w:ilvl w:val="1"/>
          <w:numId w:val="2"/>
        </w:numPr>
        <w:tabs>
          <w:tab w:val="left" w:pos="993"/>
        </w:tabs>
        <w:ind w:left="0" w:firstLine="567"/>
        <w:jc w:val="both"/>
      </w:pPr>
      <w:r>
        <w:t>Участник уведомлен и согласен</w:t>
      </w:r>
      <w:r w:rsidR="0095627C">
        <w:t>,</w:t>
      </w:r>
      <w:r>
        <w:t xml:space="preserve"> </w:t>
      </w:r>
      <w:r w:rsidRPr="00B22A93">
        <w:t xml:space="preserve">что </w:t>
      </w:r>
      <w:r w:rsidRPr="00B22A93">
        <w:rPr>
          <w:b/>
          <w:bCs/>
        </w:rPr>
        <w:t>Нежилое помещение</w:t>
      </w:r>
      <w:r>
        <w:rPr>
          <w:b/>
          <w:bCs/>
        </w:rPr>
        <w:t xml:space="preserve"> </w:t>
      </w:r>
      <w:r w:rsidRPr="00B22A93">
        <w:t>передается подготовленным под чистовую отделку, которая включает в себя:</w:t>
      </w:r>
    </w:p>
    <w:p w14:paraId="6C860A6B" w14:textId="453F51EE" w:rsidR="006806DC" w:rsidRDefault="006806DC" w:rsidP="006806DC">
      <w:pPr>
        <w:pStyle w:val="a7"/>
        <w:numPr>
          <w:ilvl w:val="0"/>
          <w:numId w:val="7"/>
        </w:numPr>
        <w:tabs>
          <w:tab w:val="left" w:pos="993"/>
        </w:tabs>
        <w:jc w:val="both"/>
      </w:pPr>
      <w:r>
        <w:t>установку во входном тамбуре двух утепленных алюминиевых дверей (входная дверь замене Застройщиком по требованию Участника долевого строительства на новую не подлежит);</w:t>
      </w:r>
    </w:p>
    <w:p w14:paraId="6D4A9172" w14:textId="3A5879B7" w:rsidR="006806DC" w:rsidRDefault="006806DC" w:rsidP="006806DC">
      <w:pPr>
        <w:pStyle w:val="a7"/>
        <w:numPr>
          <w:ilvl w:val="0"/>
          <w:numId w:val="7"/>
        </w:numPr>
        <w:tabs>
          <w:tab w:val="left" w:pos="993"/>
        </w:tabs>
        <w:jc w:val="both"/>
      </w:pPr>
      <w:r>
        <w:t>окна: из алюминиевого профиля с двухкамерным стеклопакетом, с возможностью проветривания через открывающиеся створки окон;</w:t>
      </w:r>
    </w:p>
    <w:p w14:paraId="60BAB5E0" w14:textId="5BE1BF56" w:rsidR="006806DC" w:rsidRDefault="006806DC" w:rsidP="006806DC">
      <w:pPr>
        <w:pStyle w:val="a7"/>
        <w:numPr>
          <w:ilvl w:val="0"/>
          <w:numId w:val="7"/>
        </w:numPr>
        <w:tabs>
          <w:tab w:val="left" w:pos="993"/>
        </w:tabs>
        <w:jc w:val="both"/>
      </w:pPr>
      <w:r>
        <w:t xml:space="preserve">пол: </w:t>
      </w:r>
      <w:proofErr w:type="spellStart"/>
      <w:r>
        <w:t>фиброцементная</w:t>
      </w:r>
      <w:proofErr w:type="spellEnd"/>
      <w:r>
        <w:t xml:space="preserve"> стяжка, звукоизолирующая прокладка, в санузлах проникающая обмазочная гидроизоляция в местах прохождения коммуникаций. Между уровнем пола коридора и санузлов, ванных комнат возможен перепад в пределах 60 мм. Финишная отделка выполняется силами Участника долевого строительства и за его счет; </w:t>
      </w:r>
    </w:p>
    <w:p w14:paraId="75E04F21" w14:textId="282834A8" w:rsidR="006806DC" w:rsidRDefault="006806DC" w:rsidP="006806DC">
      <w:pPr>
        <w:pStyle w:val="a7"/>
        <w:numPr>
          <w:ilvl w:val="0"/>
          <w:numId w:val="7"/>
        </w:numPr>
        <w:tabs>
          <w:tab w:val="left" w:pos="993"/>
        </w:tabs>
        <w:jc w:val="both"/>
      </w:pPr>
      <w:r>
        <w:t>стены: внутренние стены, отделяющие нежилое помещение от других помещений, выполнены из мелкоштучного каменного материала толщиной 250 мм; перегородки внутри помещения из пазогребневых плит с затиркой швов или из мелкоштучного каменного материала; монолитные железобетонные колонны без отделки. Финишная отделка выполняется силами Участника долевого строительства и за его счет;</w:t>
      </w:r>
      <w:r w:rsidR="00B13EFD">
        <w:t xml:space="preserve"> </w:t>
      </w:r>
    </w:p>
    <w:p w14:paraId="39488F63" w14:textId="7759519C" w:rsidR="006806DC" w:rsidRDefault="006806DC" w:rsidP="006806DC">
      <w:pPr>
        <w:pStyle w:val="a7"/>
        <w:numPr>
          <w:ilvl w:val="0"/>
          <w:numId w:val="7"/>
        </w:numPr>
        <w:tabs>
          <w:tab w:val="left" w:pos="993"/>
        </w:tabs>
        <w:jc w:val="both"/>
      </w:pPr>
      <w:r>
        <w:t>потолки: монолитные железобетонные плиты без отделки поверхности;</w:t>
      </w:r>
    </w:p>
    <w:p w14:paraId="2FB1A01C" w14:textId="738A10FF" w:rsidR="006806DC" w:rsidRDefault="006806DC" w:rsidP="006806DC">
      <w:pPr>
        <w:pStyle w:val="a7"/>
        <w:numPr>
          <w:ilvl w:val="0"/>
          <w:numId w:val="7"/>
        </w:numPr>
        <w:tabs>
          <w:tab w:val="left" w:pos="993"/>
        </w:tabs>
        <w:jc w:val="both"/>
      </w:pPr>
      <w:r>
        <w:t xml:space="preserve">монтаж системы отопления согласно проектной документации (с установкой приборов отопления); </w:t>
      </w:r>
    </w:p>
    <w:p w14:paraId="4C580F2A" w14:textId="2B9D9C4E" w:rsidR="006806DC" w:rsidRDefault="006806DC" w:rsidP="006806DC">
      <w:pPr>
        <w:pStyle w:val="a7"/>
        <w:numPr>
          <w:ilvl w:val="0"/>
          <w:numId w:val="7"/>
        </w:numPr>
        <w:tabs>
          <w:tab w:val="left" w:pos="993"/>
        </w:tabs>
        <w:jc w:val="both"/>
      </w:pPr>
      <w:r>
        <w:t xml:space="preserve">прокладка силовой электрической сети от ВРУ до распределительного щита с прибором учета, устанавливаемом в Нежилом помещении. Разводка электропроводки в помещении выполняется силами Участника долевого строительства и за его счет; </w:t>
      </w:r>
    </w:p>
    <w:p w14:paraId="694A928D" w14:textId="14F25EB5" w:rsidR="006806DC" w:rsidRDefault="006806DC" w:rsidP="006806DC">
      <w:pPr>
        <w:pStyle w:val="a7"/>
        <w:numPr>
          <w:ilvl w:val="0"/>
          <w:numId w:val="7"/>
        </w:numPr>
        <w:tabs>
          <w:tab w:val="left" w:pos="993"/>
        </w:tabs>
        <w:jc w:val="both"/>
      </w:pPr>
      <w:r>
        <w:t>монтаж системы канализации с установкой заглушки на отводной тройник на канализационный стояк, без трубной разводки к санитарно-техническим приборам, без установки сантехнических приборов;</w:t>
      </w:r>
    </w:p>
    <w:p w14:paraId="6CE51252" w14:textId="64AE0852" w:rsidR="006806DC" w:rsidRDefault="006806DC" w:rsidP="006806DC">
      <w:pPr>
        <w:pStyle w:val="a7"/>
        <w:numPr>
          <w:ilvl w:val="0"/>
          <w:numId w:val="7"/>
        </w:numPr>
        <w:tabs>
          <w:tab w:val="left" w:pos="993"/>
        </w:tabs>
        <w:jc w:val="both"/>
      </w:pPr>
      <w:r>
        <w:t xml:space="preserve">монтаж системы горячего и холодного водоснабжения, с установкой приборов учета горячей </w:t>
      </w:r>
      <w:r>
        <w:lastRenderedPageBreak/>
        <w:t>и холодной воды и вводных шаровых кранов, без трубной разводки к санитарно-техническим приборам, без установки сантехнических приборов и смесителей (в том числе без установки полотенцесушителя).</w:t>
      </w:r>
    </w:p>
    <w:p w14:paraId="6B7B02F7" w14:textId="03821DD7" w:rsidR="006806DC" w:rsidRPr="00B22A93" w:rsidRDefault="006806DC" w:rsidP="006806DC">
      <w:pPr>
        <w:tabs>
          <w:tab w:val="left" w:pos="993"/>
        </w:tabs>
        <w:jc w:val="both"/>
      </w:pPr>
      <w:r>
        <w:tab/>
        <w:t>Все работы по отделке помещения (другие отделочные работы), разводке и монтажу инженерных коммуникаций, установке оконечных устройств (кроме системы отопления), а также прочие виды работ, не указанные в настоящем Договоре, Участник выполняет самостоятельно и за свой счёт.</w:t>
      </w:r>
    </w:p>
    <w:p w14:paraId="3AD54688" w14:textId="77777777" w:rsidR="006806DC" w:rsidRPr="00A44BF4" w:rsidRDefault="006806DC" w:rsidP="006806DC">
      <w:pPr>
        <w:numPr>
          <w:ilvl w:val="1"/>
          <w:numId w:val="2"/>
        </w:numPr>
        <w:tabs>
          <w:tab w:val="left" w:pos="889"/>
          <w:tab w:val="left" w:pos="993"/>
        </w:tabs>
        <w:ind w:left="0" w:firstLine="567"/>
        <w:jc w:val="both"/>
        <w:rPr>
          <w:bCs/>
          <w:color w:val="000000" w:themeColor="text1"/>
        </w:rPr>
      </w:pPr>
      <w:r w:rsidRPr="009A73DE">
        <w:rPr>
          <w:bCs/>
          <w:color w:val="000000" w:themeColor="text1"/>
        </w:rPr>
        <w:t>Планируемый срок окончания строительства Объекта и получения Разрешения на ввод в эксплуатацию</w:t>
      </w:r>
      <w:r>
        <w:rPr>
          <w:bCs/>
          <w:color w:val="000000" w:themeColor="text1"/>
        </w:rPr>
        <w:t xml:space="preserve"> </w:t>
      </w:r>
      <w:r w:rsidRPr="00A44BF4">
        <w:rPr>
          <w:color w:val="000000" w:themeColor="text1"/>
        </w:rPr>
        <w:t>–</w:t>
      </w:r>
      <w:r w:rsidRPr="00A44BF4">
        <w:rPr>
          <w:b/>
          <w:bCs/>
          <w:color w:val="000000" w:themeColor="text1"/>
        </w:rPr>
        <w:t xml:space="preserve"> </w:t>
      </w:r>
      <w:r w:rsidRPr="00A44BF4">
        <w:rPr>
          <w:b/>
          <w:bCs/>
        </w:rPr>
        <w:t>4 квартал 2027 г.</w:t>
      </w:r>
    </w:p>
    <w:p w14:paraId="22FFA2A7" w14:textId="77777777" w:rsidR="006806DC" w:rsidRPr="00720E85" w:rsidRDefault="006806DC" w:rsidP="006806DC">
      <w:pPr>
        <w:jc w:val="both"/>
        <w:rPr>
          <w:b/>
          <w:bCs/>
        </w:rPr>
      </w:pPr>
      <w:r w:rsidRPr="00720E85">
        <w:rPr>
          <w:b/>
          <w:bCs/>
        </w:rPr>
        <w:tab/>
        <w:t>Застройщик вправе досрочно исполнить свои обязательства по завершению строительства Объекта, ввод</w:t>
      </w:r>
      <w:r>
        <w:rPr>
          <w:b/>
          <w:bCs/>
        </w:rPr>
        <w:t>у</w:t>
      </w:r>
      <w:r w:rsidRPr="00720E85">
        <w:rPr>
          <w:b/>
          <w:bCs/>
        </w:rPr>
        <w:t xml:space="preserve"> его в эксплуатацию и передаче Объекта долевого строительства Участнику.</w:t>
      </w:r>
    </w:p>
    <w:p w14:paraId="440FB2F0" w14:textId="77777777" w:rsidR="006806DC" w:rsidRDefault="006806DC" w:rsidP="006806DC">
      <w:pPr>
        <w:numPr>
          <w:ilvl w:val="1"/>
          <w:numId w:val="2"/>
        </w:numPr>
        <w:tabs>
          <w:tab w:val="left" w:pos="889"/>
          <w:tab w:val="left" w:pos="993"/>
        </w:tabs>
        <w:spacing w:after="60"/>
        <w:ind w:left="0" w:firstLine="567"/>
        <w:jc w:val="both"/>
        <w:rPr>
          <w:color w:val="000000"/>
        </w:rPr>
      </w:pPr>
      <w:r w:rsidRPr="00D50B81">
        <w:rPr>
          <w:color w:val="000000"/>
        </w:rPr>
        <w:t>Застройщик гарантирует Участнику, что на момент подписания</w:t>
      </w:r>
      <w:r>
        <w:rPr>
          <w:color w:val="000000"/>
        </w:rPr>
        <w:t xml:space="preserve"> настоящего Договора права требования на Объект долевого строительства</w:t>
      </w:r>
      <w:r>
        <w:t xml:space="preserve"> </w:t>
      </w:r>
      <w:r>
        <w:rPr>
          <w:color w:val="000000"/>
        </w:rPr>
        <w:t>не проданы, не заложены, правами третьих лиц не обременены, в споре или под арестом не состоят.</w:t>
      </w:r>
    </w:p>
    <w:p w14:paraId="29508BF6" w14:textId="77777777" w:rsidR="006806DC" w:rsidRPr="004528DC" w:rsidRDefault="006806DC" w:rsidP="006806DC">
      <w:pPr>
        <w:numPr>
          <w:ilvl w:val="1"/>
          <w:numId w:val="2"/>
        </w:numPr>
        <w:tabs>
          <w:tab w:val="left" w:pos="889"/>
          <w:tab w:val="left" w:pos="993"/>
        </w:tabs>
        <w:ind w:left="0" w:firstLine="567"/>
        <w:jc w:val="both"/>
      </w:pPr>
      <w:r w:rsidRPr="004528DC">
        <w:rPr>
          <w:shd w:val="clear" w:color="auto" w:fill="FFFFFF"/>
        </w:rPr>
        <w:t>Участник долевого строительства уведомлен, что строительство Объекта осуществляется Застройщиком с привлечением кредитных средств ПАО «ВТБ», в залоге у ПАО «ВТБ» находится право аренды Застройщика на земельный участок с кадастровым номером 54:35:041115:783, на котором осуществляется строительство Объекта.</w:t>
      </w:r>
    </w:p>
    <w:p w14:paraId="12162FFE" w14:textId="77777777" w:rsidR="006806DC" w:rsidRDefault="006806DC" w:rsidP="006806DC">
      <w:pPr>
        <w:tabs>
          <w:tab w:val="left" w:pos="889"/>
          <w:tab w:val="left" w:pos="993"/>
        </w:tabs>
        <w:ind w:firstLine="567"/>
        <w:jc w:val="both"/>
        <w:rPr>
          <w:color w:val="000000"/>
          <w:highlight w:val="white"/>
        </w:rPr>
      </w:pPr>
    </w:p>
    <w:p w14:paraId="783BCBA8" w14:textId="77777777" w:rsidR="006806DC" w:rsidRDefault="006806DC" w:rsidP="006806DC">
      <w:pPr>
        <w:numPr>
          <w:ilvl w:val="0"/>
          <w:numId w:val="2"/>
        </w:numPr>
        <w:tabs>
          <w:tab w:val="left" w:pos="889"/>
        </w:tabs>
        <w:spacing w:after="60"/>
        <w:ind w:left="0" w:firstLine="567"/>
        <w:jc w:val="center"/>
        <w:rPr>
          <w:b/>
          <w:color w:val="000000"/>
          <w:highlight w:val="white"/>
        </w:rPr>
      </w:pPr>
      <w:r>
        <w:rPr>
          <w:b/>
          <w:color w:val="000000"/>
          <w:highlight w:val="white"/>
        </w:rPr>
        <w:t>ЦЕНА ДОГОВОРА. СРОКИ И ПОРЯДОК ЕЕ УПЛАТЫ</w:t>
      </w:r>
    </w:p>
    <w:p w14:paraId="2900E890" w14:textId="77777777" w:rsidR="006806DC" w:rsidRPr="00720788" w:rsidRDefault="006806DC" w:rsidP="006806DC">
      <w:pPr>
        <w:numPr>
          <w:ilvl w:val="1"/>
          <w:numId w:val="2"/>
        </w:numPr>
        <w:tabs>
          <w:tab w:val="left" w:pos="889"/>
          <w:tab w:val="left" w:pos="1134"/>
        </w:tabs>
        <w:spacing w:after="60"/>
        <w:ind w:left="0" w:firstLine="567"/>
        <w:jc w:val="both"/>
      </w:pPr>
      <w:r w:rsidRPr="006264D6">
        <w:rPr>
          <w:b/>
          <w:bCs/>
          <w:color w:val="000000"/>
        </w:rPr>
        <w:t>Цена</w:t>
      </w:r>
      <w:r w:rsidRPr="00720788">
        <w:rPr>
          <w:color w:val="000000"/>
        </w:rPr>
        <w:t xml:space="preserve"> настоящего Договора составляет </w:t>
      </w:r>
      <w:r w:rsidRPr="00F91102">
        <w:rPr>
          <w:b/>
          <w:bCs/>
          <w:color w:val="000000"/>
        </w:rPr>
        <w:t>________ рублей ___ копеек</w:t>
      </w:r>
      <w:r w:rsidRPr="00720788">
        <w:rPr>
          <w:color w:val="000000"/>
        </w:rPr>
        <w:t xml:space="preserve">. </w:t>
      </w:r>
      <w:r w:rsidRPr="00720788">
        <w:t>Цена Договора может быть изменена в случае, предусмотренном п. 2.3 настоящего Договора</w:t>
      </w:r>
    </w:p>
    <w:p w14:paraId="22E6B1F5" w14:textId="62D68F36" w:rsidR="006806DC" w:rsidRDefault="006806DC" w:rsidP="006806DC">
      <w:pPr>
        <w:numPr>
          <w:ilvl w:val="1"/>
          <w:numId w:val="2"/>
        </w:numPr>
        <w:tabs>
          <w:tab w:val="left" w:pos="889"/>
          <w:tab w:val="left" w:pos="1134"/>
        </w:tabs>
        <w:spacing w:after="60"/>
        <w:ind w:left="0" w:firstLine="567"/>
        <w:jc w:val="both"/>
      </w:pPr>
      <w:r>
        <w:t>Р</w:t>
      </w:r>
      <w:r w:rsidRPr="000F4DB9">
        <w:t>асхождени</w:t>
      </w:r>
      <w:r>
        <w:t>е</w:t>
      </w:r>
      <w:r w:rsidRPr="000F4DB9">
        <w:t xml:space="preserve"> </w:t>
      </w:r>
      <w:r>
        <w:t>общей</w:t>
      </w:r>
      <w:r w:rsidRPr="000F4DB9">
        <w:t xml:space="preserve"> площади </w:t>
      </w:r>
      <w:r w:rsidR="006046C6">
        <w:t>Нежилого помещения</w:t>
      </w:r>
      <w:r w:rsidRPr="000F4DB9">
        <w:t>, указанной в настоящем Договоре</w:t>
      </w:r>
      <w:r>
        <w:t>,</w:t>
      </w:r>
      <w:r w:rsidRPr="000F4DB9">
        <w:t xml:space="preserve"> и фактической общей площади </w:t>
      </w:r>
      <w:r w:rsidR="006046C6">
        <w:t>Нежилого помещения</w:t>
      </w:r>
      <w:r w:rsidRPr="002554E7">
        <w:rPr>
          <w:color w:val="000000"/>
          <w:highlight w:val="white"/>
        </w:rPr>
        <w:t xml:space="preserve"> (</w:t>
      </w:r>
      <w:r>
        <w:rPr>
          <w:color w:val="000000"/>
          <w:highlight w:val="white"/>
        </w:rPr>
        <w:t>как в большую, так и в меньшую сторону</w:t>
      </w:r>
      <w:r w:rsidRPr="002554E7">
        <w:rPr>
          <w:color w:val="000000"/>
          <w:highlight w:val="white"/>
        </w:rPr>
        <w:t>) до 5% от общей площади, указанной в п. 1.2. Договора, не влечет изменения цены Договора</w:t>
      </w:r>
      <w:r>
        <w:rPr>
          <w:color w:val="000000"/>
          <w:highlight w:val="white"/>
        </w:rPr>
        <w:t>. В случае наступления указанных обстоятельств,</w:t>
      </w:r>
      <w:r w:rsidRPr="002554E7">
        <w:rPr>
          <w:color w:val="000000"/>
          <w:highlight w:val="white"/>
        </w:rPr>
        <w:t xml:space="preserve"> Стороны не будут предъявлять друг </w:t>
      </w:r>
      <w:r>
        <w:rPr>
          <w:color w:val="000000"/>
          <w:highlight w:val="white"/>
        </w:rPr>
        <w:t xml:space="preserve">к </w:t>
      </w:r>
      <w:r w:rsidRPr="002554E7">
        <w:rPr>
          <w:color w:val="000000"/>
          <w:highlight w:val="white"/>
        </w:rPr>
        <w:t>другу взаимных претензий.</w:t>
      </w:r>
    </w:p>
    <w:p w14:paraId="0745CF16" w14:textId="2EA6DC2B" w:rsidR="006806DC" w:rsidRPr="004E3A3D" w:rsidRDefault="006806DC" w:rsidP="006806DC">
      <w:pPr>
        <w:numPr>
          <w:ilvl w:val="1"/>
          <w:numId w:val="2"/>
        </w:numPr>
        <w:tabs>
          <w:tab w:val="left" w:pos="889"/>
          <w:tab w:val="left" w:pos="1134"/>
        </w:tabs>
        <w:spacing w:after="60"/>
        <w:ind w:left="0" w:firstLine="567"/>
        <w:jc w:val="both"/>
      </w:pPr>
      <w:r w:rsidRPr="002554E7">
        <w:rPr>
          <w:color w:val="000000"/>
          <w:highlight w:val="white"/>
        </w:rPr>
        <w:t xml:space="preserve">В случае </w:t>
      </w:r>
      <w:r>
        <w:t>р</w:t>
      </w:r>
      <w:r w:rsidRPr="000F4DB9">
        <w:t>асхождени</w:t>
      </w:r>
      <w:r>
        <w:t>я</w:t>
      </w:r>
      <w:r w:rsidRPr="000F4DB9">
        <w:t xml:space="preserve"> </w:t>
      </w:r>
      <w:r>
        <w:t>общей</w:t>
      </w:r>
      <w:r w:rsidRPr="000F4DB9">
        <w:t xml:space="preserve"> площади </w:t>
      </w:r>
      <w:r w:rsidR="006046C6">
        <w:t>Нежилого помещения</w:t>
      </w:r>
      <w:r w:rsidRPr="000F4DB9">
        <w:t>, указанной в настоящем Договоре</w:t>
      </w:r>
      <w:r>
        <w:t>,</w:t>
      </w:r>
      <w:r w:rsidRPr="000F4DB9">
        <w:t xml:space="preserve"> и фактической общей площади </w:t>
      </w:r>
      <w:r w:rsidR="006046C6">
        <w:t>Нежилого помещения</w:t>
      </w:r>
      <w:r w:rsidRPr="002554E7">
        <w:rPr>
          <w:color w:val="000000"/>
          <w:highlight w:val="white"/>
        </w:rPr>
        <w:t xml:space="preserve"> (</w:t>
      </w:r>
      <w:r>
        <w:rPr>
          <w:color w:val="000000"/>
          <w:highlight w:val="white"/>
        </w:rPr>
        <w:t>в большую или в меньшую сторону</w:t>
      </w:r>
      <w:r w:rsidRPr="002554E7">
        <w:rPr>
          <w:color w:val="000000"/>
          <w:highlight w:val="white"/>
        </w:rPr>
        <w:t xml:space="preserve">) более чем на 5% от общей площади, указанной в п. 1.2. Договора, цена Договора изменяется </w:t>
      </w:r>
      <w:r>
        <w:rPr>
          <w:color w:val="000000"/>
        </w:rPr>
        <w:t>(увеличивается на сумму доплаты или уменьшается на сумму возврата, соответственно), при этом с</w:t>
      </w:r>
      <w:r w:rsidRPr="00C07850">
        <w:rPr>
          <w:color w:val="000000"/>
        </w:rPr>
        <w:t>умма денежных средств, подлежащих доплате Застройщику или возврату Участнику долевого строительства, определяется Сторонами по формуле:</w:t>
      </w:r>
    </w:p>
    <w:p w14:paraId="1C26329F" w14:textId="77777777" w:rsidR="006806DC" w:rsidRPr="00D73D82" w:rsidRDefault="00000000" w:rsidP="006806DC">
      <w:pPr>
        <w:tabs>
          <w:tab w:val="left" w:pos="1134"/>
        </w:tabs>
        <w:rPr>
          <w:sz w:val="14"/>
          <w:szCs w:val="14"/>
        </w:rPr>
      </w:pPr>
      <m:oMathPara>
        <m:oMath>
          <m:nary>
            <m:naryPr>
              <m:chr m:val="∑"/>
              <m:limLoc m:val="undOvr"/>
              <m:subHide m:val="1"/>
              <m:supHide m:val="1"/>
              <m:ctrlPr>
                <w:rPr>
                  <w:rFonts w:ascii="Cambria Math" w:eastAsia="Calibri" w:hAnsi="Cambria Math"/>
                  <w:i/>
                  <w:sz w:val="14"/>
                  <w:szCs w:val="14"/>
                  <w:lang w:eastAsia="en-US"/>
                </w:rPr>
              </m:ctrlPr>
            </m:naryPr>
            <m:sub/>
            <m:sup/>
            <m:e>
              <m:r>
                <w:rPr>
                  <w:rFonts w:ascii="Cambria Math" w:hAnsi="Cambria Math"/>
                  <w:sz w:val="14"/>
                  <w:szCs w:val="14"/>
                </w:rPr>
                <m:t>доплаты или возврата =</m:t>
              </m:r>
              <m:f>
                <m:fPr>
                  <m:ctrlPr>
                    <w:rPr>
                      <w:rFonts w:ascii="Cambria Math" w:eastAsia="Calibri" w:hAnsi="Cambria Math"/>
                      <w:i/>
                      <w:sz w:val="14"/>
                      <w:szCs w:val="14"/>
                      <w:lang w:eastAsia="en-US"/>
                    </w:rPr>
                  </m:ctrlPr>
                </m:fPr>
                <m:num>
                  <m:r>
                    <w:rPr>
                      <w:rFonts w:ascii="Cambria Math" w:hAnsi="Cambria Math"/>
                      <w:sz w:val="14"/>
                      <w:szCs w:val="14"/>
                    </w:rPr>
                    <m:t>Цена договора</m:t>
                  </m:r>
                </m:num>
                <m:den>
                  <m:r>
                    <m:rPr>
                      <m:sty m:val="p"/>
                    </m:rPr>
                    <w:rPr>
                      <w:rFonts w:ascii="Cambria Math" w:hAnsi="Cambria Math"/>
                      <w:sz w:val="14"/>
                      <w:szCs w:val="14"/>
                    </w:rPr>
                    <m:t>Проектная площадь</m:t>
                  </m:r>
                </m:den>
              </m:f>
              <m:r>
                <w:rPr>
                  <w:rFonts w:ascii="Cambria Math" w:hAnsi="Cambria Math"/>
                  <w:sz w:val="14"/>
                  <w:szCs w:val="14"/>
                </w:rPr>
                <m:t xml:space="preserve"> ×</m:t>
              </m:r>
              <m:d>
                <m:dPr>
                  <m:ctrlPr>
                    <w:rPr>
                      <w:rFonts w:ascii="Cambria Math" w:eastAsia="Calibri" w:hAnsi="Cambria Math"/>
                      <w:i/>
                      <w:sz w:val="14"/>
                      <w:szCs w:val="14"/>
                      <w:lang w:eastAsia="en-US"/>
                    </w:rPr>
                  </m:ctrlPr>
                </m:dPr>
                <m:e>
                  <m:r>
                    <m:rPr>
                      <m:sty m:val="p"/>
                    </m:rPr>
                    <w:rPr>
                      <w:rFonts w:ascii="Cambria Math" w:hAnsi="Cambria Math"/>
                      <w:sz w:val="14"/>
                      <w:szCs w:val="14"/>
                    </w:rPr>
                    <m:t>Фактическая площадь</m:t>
                  </m:r>
                  <m:r>
                    <m:rPr>
                      <m:sty m:val="p"/>
                    </m:rPr>
                    <w:rPr>
                      <w:rFonts w:ascii="Cambria Math"/>
                      <w:sz w:val="14"/>
                      <w:szCs w:val="14"/>
                    </w:rPr>
                    <m:t xml:space="preserve"> </m:t>
                  </m:r>
                  <m:r>
                    <m:rPr>
                      <m:sty m:val="p"/>
                    </m:rPr>
                    <w:rPr>
                      <w:rFonts w:ascii="Cambria Math" w:hAnsi="Cambria Math"/>
                      <w:sz w:val="14"/>
                      <w:szCs w:val="14"/>
                    </w:rPr>
                    <m:t>-Проектная площадь-</m:t>
                  </m:r>
                  <m:d>
                    <m:dPr>
                      <m:ctrlPr>
                        <w:rPr>
                          <w:rFonts w:ascii="Cambria Math" w:eastAsia="Calibri" w:hAnsi="Cambria Math"/>
                          <w:sz w:val="14"/>
                          <w:szCs w:val="14"/>
                          <w:lang w:eastAsia="en-US"/>
                        </w:rPr>
                      </m:ctrlPr>
                    </m:dPr>
                    <m:e>
                      <m:r>
                        <m:rPr>
                          <m:sty m:val="p"/>
                        </m:rPr>
                        <w:rPr>
                          <w:rFonts w:ascii="Cambria Math" w:hAnsi="Cambria Math"/>
                          <w:sz w:val="14"/>
                          <w:szCs w:val="14"/>
                        </w:rPr>
                        <m:t>Проектная площадь×5%</m:t>
                      </m:r>
                    </m:e>
                  </m:d>
                </m:e>
              </m:d>
            </m:e>
          </m:nary>
        </m:oMath>
      </m:oMathPara>
    </w:p>
    <w:p w14:paraId="0070B703" w14:textId="77777777" w:rsidR="006806DC" w:rsidRDefault="006806DC" w:rsidP="006806DC">
      <w:pPr>
        <w:tabs>
          <w:tab w:val="left" w:pos="889"/>
          <w:tab w:val="left" w:pos="1134"/>
        </w:tabs>
        <w:spacing w:after="60"/>
        <w:ind w:firstLine="567"/>
        <w:contextualSpacing/>
        <w:jc w:val="both"/>
      </w:pPr>
      <w:r>
        <w:tab/>
      </w:r>
    </w:p>
    <w:p w14:paraId="7F2998DF" w14:textId="77777777" w:rsidR="006806DC" w:rsidRPr="00F72D78" w:rsidRDefault="006806DC" w:rsidP="006806DC">
      <w:pPr>
        <w:tabs>
          <w:tab w:val="left" w:pos="889"/>
          <w:tab w:val="left" w:pos="1134"/>
        </w:tabs>
        <w:spacing w:after="60"/>
        <w:ind w:firstLine="567"/>
        <w:contextualSpacing/>
        <w:jc w:val="both"/>
        <w:rPr>
          <w:color w:val="000000"/>
          <w:highlight w:val="white"/>
        </w:rPr>
      </w:pPr>
      <w:r>
        <w:rPr>
          <w:color w:val="000000"/>
          <w:highlight w:val="white"/>
        </w:rPr>
        <w:t>Общая фактическая площадь Объекта долевого строительства определяется на основании данных технического плана Объекта, выполненного аттестованным кадастровым инженером.</w:t>
      </w:r>
    </w:p>
    <w:p w14:paraId="79DA9859" w14:textId="77777777" w:rsidR="006806DC" w:rsidRDefault="006806DC" w:rsidP="006806DC">
      <w:pPr>
        <w:tabs>
          <w:tab w:val="left" w:pos="889"/>
          <w:tab w:val="left" w:pos="1134"/>
        </w:tabs>
        <w:spacing w:after="60"/>
        <w:ind w:firstLine="567"/>
        <w:contextualSpacing/>
        <w:jc w:val="both"/>
        <w:rPr>
          <w:color w:val="000000"/>
          <w:highlight w:val="white"/>
        </w:rPr>
      </w:pPr>
      <w:r>
        <w:rPr>
          <w:color w:val="000000"/>
          <w:highlight w:val="white"/>
        </w:rPr>
        <w:t xml:space="preserve">В случаях, указанных в настоящем пункте Договора, окончательные расчеты Сторон производятся на основании письменного заявления другой Стороны, содержащего необходимые для оплаты реквизиты, в течение 5 (пяти) рабочих дней с момента его получения соответствующей Стороной, без оформления Дополнительного соглашения к Договору, если более продолжительные сроки не обусловлены положениями </w:t>
      </w:r>
      <w:r>
        <w:rPr>
          <w:highlight w:val="white"/>
        </w:rPr>
        <w:t>договора счета эскроу</w:t>
      </w:r>
      <w:r>
        <w:rPr>
          <w:color w:val="000000"/>
          <w:highlight w:val="white"/>
        </w:rPr>
        <w:t>. Если в связи с предъявлением такого требования Эскроу-агентом оформление Дополнительного соглашения будет необходимо для проведения расчетов соответствующей Стороной, Стороны будут обязаны заключить соответствующее соглашение.</w:t>
      </w:r>
    </w:p>
    <w:p w14:paraId="521384F1" w14:textId="77777777" w:rsidR="006806DC" w:rsidRDefault="006806DC" w:rsidP="006806DC">
      <w:pPr>
        <w:tabs>
          <w:tab w:val="left" w:pos="889"/>
          <w:tab w:val="left" w:pos="1134"/>
        </w:tabs>
        <w:spacing w:after="60"/>
        <w:ind w:firstLine="567"/>
        <w:jc w:val="both"/>
        <w:rPr>
          <w:color w:val="000000"/>
          <w:highlight w:val="white"/>
        </w:rPr>
      </w:pPr>
      <w:r>
        <w:t>При этом подлежащие оплате Участником или возврату Застройщиком денежные средства должны быть оплачены Застройщику или возвращены Участнику до передачи Объекта долевого строительства Застройщиком Участнику.</w:t>
      </w:r>
    </w:p>
    <w:p w14:paraId="51E00012" w14:textId="77777777" w:rsidR="006806DC" w:rsidRPr="002554E7" w:rsidRDefault="006806DC" w:rsidP="006806DC">
      <w:pPr>
        <w:numPr>
          <w:ilvl w:val="1"/>
          <w:numId w:val="2"/>
        </w:numPr>
        <w:tabs>
          <w:tab w:val="left" w:pos="1134"/>
        </w:tabs>
        <w:ind w:left="0" w:firstLine="567"/>
        <w:jc w:val="both"/>
        <w:rPr>
          <w:b/>
          <w:color w:val="000000"/>
        </w:rPr>
      </w:pPr>
      <w:r w:rsidRPr="002554E7">
        <w:rPr>
          <w:b/>
          <w:color w:val="000000"/>
          <w:highlight w:val="white"/>
        </w:rPr>
        <w:t xml:space="preserve">Платежи по настоящему Договору производятся Участником путем внесения рублевых денежных средств на счет эскроу, в порядке и сроки, предусмотренные в п. 2.5 настоящего Договора. Обязательства Участника по оплате считаются исполненными с </w:t>
      </w:r>
      <w:r w:rsidRPr="002554E7">
        <w:rPr>
          <w:b/>
          <w:color w:val="000000"/>
          <w:highlight w:val="white"/>
        </w:rPr>
        <w:lastRenderedPageBreak/>
        <w:t xml:space="preserve">момента </w:t>
      </w:r>
      <w:r w:rsidRPr="002554E7">
        <w:rPr>
          <w:b/>
          <w:color w:val="000000"/>
        </w:rPr>
        <w:t xml:space="preserve">поступления денежных средств </w:t>
      </w:r>
      <w:r w:rsidRPr="002554E7">
        <w:rPr>
          <w:b/>
        </w:rPr>
        <w:t xml:space="preserve">в полном объеме </w:t>
      </w:r>
      <w:r w:rsidRPr="002554E7">
        <w:rPr>
          <w:b/>
          <w:color w:val="000000"/>
        </w:rPr>
        <w:t>на счет эскроу в уполномоченном банке.</w:t>
      </w:r>
    </w:p>
    <w:p w14:paraId="1D6C1A9D" w14:textId="77777777" w:rsidR="00255365" w:rsidRDefault="00255365" w:rsidP="006806DC">
      <w:pPr>
        <w:tabs>
          <w:tab w:val="left" w:pos="1134"/>
          <w:tab w:val="left" w:pos="1816"/>
        </w:tabs>
        <w:ind w:firstLine="567"/>
        <w:jc w:val="both"/>
      </w:pPr>
      <w:r>
        <w:t xml:space="preserve">Эскроу-агент: БАНК ВТБ (ПУБЛИЧНОЕ АКЦИОНЕРНОЕ ОБЩЕСТВО) (сокращенное наименование БАНК ВТБ (ПАО), место нахождения: г. Санкт-Петербург; адрес: 191144, г. Санкт-Петербург, пер. Дегтярный, д. 11 литер А; Телефон: 8 (800) 100-24-24; Электронная почта: </w:t>
      </w:r>
      <w:hyperlink r:id="rId7" w:history="1">
        <w:r>
          <w:rPr>
            <w:rStyle w:val="a3"/>
          </w:rPr>
          <w:t>Info@vtb.ru</w:t>
        </w:r>
      </w:hyperlink>
    </w:p>
    <w:p w14:paraId="66F35C36" w14:textId="559DAFBF" w:rsidR="006806DC" w:rsidRPr="005201C1" w:rsidRDefault="006806DC" w:rsidP="006806DC">
      <w:pPr>
        <w:tabs>
          <w:tab w:val="left" w:pos="1134"/>
          <w:tab w:val="left" w:pos="1816"/>
        </w:tabs>
        <w:ind w:firstLine="567"/>
        <w:jc w:val="both"/>
        <w:rPr>
          <w:color w:val="538135" w:themeColor="accent6" w:themeShade="BF"/>
        </w:rPr>
      </w:pPr>
      <w:r w:rsidRPr="005201C1">
        <w:rPr>
          <w:color w:val="538135" w:themeColor="accent6" w:themeShade="BF"/>
        </w:rPr>
        <w:t xml:space="preserve">Депонент:_____________________ </w:t>
      </w:r>
      <w:r w:rsidRPr="005201C1">
        <w:rPr>
          <w:b/>
          <w:color w:val="538135" w:themeColor="accent6" w:themeShade="BF"/>
        </w:rPr>
        <w:t>.</w:t>
      </w:r>
    </w:p>
    <w:p w14:paraId="21256C85" w14:textId="77AAB772" w:rsidR="006806DC" w:rsidRPr="00882915" w:rsidRDefault="006806DC" w:rsidP="006806DC">
      <w:pPr>
        <w:tabs>
          <w:tab w:val="left" w:pos="1134"/>
          <w:tab w:val="left" w:pos="1816"/>
          <w:tab w:val="left" w:pos="2617"/>
        </w:tabs>
        <w:ind w:firstLine="567"/>
        <w:jc w:val="both"/>
      </w:pPr>
      <w:r w:rsidRPr="00882915">
        <w:t xml:space="preserve">Бенефициар: Застройщик ООО </w:t>
      </w:r>
      <w:r w:rsidR="00F1091C">
        <w:t>СЗ</w:t>
      </w:r>
      <w:r w:rsidRPr="00882915">
        <w:t xml:space="preserve"> «</w:t>
      </w:r>
      <w:r>
        <w:t>Снегири</w:t>
      </w:r>
      <w:r w:rsidRPr="00882915">
        <w:t>», ИНН</w:t>
      </w:r>
      <w:r>
        <w:t xml:space="preserve"> </w:t>
      </w:r>
      <w:r w:rsidRPr="00882915">
        <w:t>5404950568.</w:t>
      </w:r>
    </w:p>
    <w:p w14:paraId="33C0E92F" w14:textId="77777777" w:rsidR="006806DC" w:rsidRPr="005201C1" w:rsidRDefault="006806DC" w:rsidP="006806DC">
      <w:pPr>
        <w:tabs>
          <w:tab w:val="left" w:pos="1134"/>
          <w:tab w:val="left" w:pos="1816"/>
        </w:tabs>
        <w:ind w:firstLine="567"/>
        <w:jc w:val="both"/>
        <w:rPr>
          <w:color w:val="538135" w:themeColor="accent6" w:themeShade="BF"/>
        </w:rPr>
      </w:pPr>
      <w:r w:rsidRPr="005201C1">
        <w:rPr>
          <w:color w:val="538135" w:themeColor="accent6" w:themeShade="BF"/>
        </w:rPr>
        <w:t>Депонируемая сумма: __________ рублей ____ копеек.</w:t>
      </w:r>
    </w:p>
    <w:p w14:paraId="0ABE72C4" w14:textId="4A3AC9F5" w:rsidR="006806DC" w:rsidRPr="00F578A2" w:rsidRDefault="006806DC" w:rsidP="006806DC">
      <w:pPr>
        <w:tabs>
          <w:tab w:val="left" w:pos="1134"/>
          <w:tab w:val="left" w:pos="1816"/>
        </w:tabs>
        <w:spacing w:after="60"/>
        <w:ind w:firstLine="567"/>
        <w:jc w:val="both"/>
        <w:rPr>
          <w:b/>
          <w:color w:val="FF0000"/>
        </w:rPr>
      </w:pPr>
      <w:r w:rsidRPr="00F578A2">
        <w:rPr>
          <w:shd w:val="clear" w:color="auto" w:fill="FFFFFF"/>
        </w:rPr>
        <w:t xml:space="preserve">Реквизиты для перечисления Депонируемой суммы (в случае отсутствия задолженности по кредиту Бенефициара): </w:t>
      </w:r>
      <w:r w:rsidRPr="00F578A2">
        <w:t xml:space="preserve">ООО </w:t>
      </w:r>
      <w:r w:rsidR="00F1091C" w:rsidRPr="00F578A2">
        <w:t>СЗ</w:t>
      </w:r>
      <w:r w:rsidRPr="00F578A2">
        <w:t xml:space="preserve"> «Снегири»</w:t>
      </w:r>
      <w:r w:rsidRPr="00F578A2">
        <w:rPr>
          <w:shd w:val="clear" w:color="auto" w:fill="FFFFFF"/>
        </w:rPr>
        <w:t xml:space="preserve">, ИНН/КПП </w:t>
      </w:r>
      <w:r w:rsidRPr="00F578A2">
        <w:t>5404950568</w:t>
      </w:r>
      <w:r w:rsidRPr="00F578A2">
        <w:rPr>
          <w:shd w:val="clear" w:color="auto" w:fill="FFFFFF"/>
        </w:rPr>
        <w:t>/</w:t>
      </w:r>
      <w:r w:rsidR="00FE7C8D" w:rsidRPr="00F578A2">
        <w:rPr>
          <w:shd w:val="clear" w:color="auto" w:fill="FFFFFF"/>
        </w:rPr>
        <w:t>540601001</w:t>
      </w:r>
      <w:r w:rsidRPr="00F578A2">
        <w:rPr>
          <w:shd w:val="clear" w:color="auto" w:fill="FFFFFF"/>
        </w:rPr>
        <w:t xml:space="preserve">, р/с </w:t>
      </w:r>
      <w:bookmarkStart w:id="0" w:name="_Hlk170464960"/>
      <w:r w:rsidRPr="00F578A2">
        <w:rPr>
          <w:bCs/>
        </w:rPr>
        <w:t>40702810513230001294</w:t>
      </w:r>
      <w:bookmarkEnd w:id="0"/>
      <w:r w:rsidRPr="00F578A2">
        <w:t xml:space="preserve"> </w:t>
      </w:r>
      <w:r w:rsidRPr="00F578A2">
        <w:rPr>
          <w:bCs/>
        </w:rPr>
        <w:t>ФИЛИАЛ "ЦЕНТРАЛЬНЫЙ" БАНКА ВТБ (ПАО)</w:t>
      </w:r>
      <w:r w:rsidRPr="00F578A2">
        <w:rPr>
          <w:shd w:val="clear" w:color="auto" w:fill="FFFFFF"/>
        </w:rPr>
        <w:t xml:space="preserve">, к/с </w:t>
      </w:r>
      <w:r w:rsidRPr="00F578A2">
        <w:rPr>
          <w:bCs/>
        </w:rPr>
        <w:t>30101810145250000411</w:t>
      </w:r>
      <w:r w:rsidRPr="00F578A2">
        <w:rPr>
          <w:shd w:val="clear" w:color="auto" w:fill="FFFFFF"/>
        </w:rPr>
        <w:t xml:space="preserve">, БИК </w:t>
      </w:r>
      <w:r w:rsidRPr="00F578A2">
        <w:rPr>
          <w:bCs/>
        </w:rPr>
        <w:t>044525411</w:t>
      </w:r>
      <w:r w:rsidRPr="00F578A2">
        <w:rPr>
          <w:shd w:val="clear" w:color="auto" w:fill="FFFFFF"/>
        </w:rPr>
        <w:t>.</w:t>
      </w:r>
    </w:p>
    <w:p w14:paraId="47456FA4" w14:textId="77777777" w:rsidR="006806DC" w:rsidRDefault="006806DC" w:rsidP="006806DC">
      <w:pPr>
        <w:numPr>
          <w:ilvl w:val="1"/>
          <w:numId w:val="2"/>
        </w:numPr>
        <w:tabs>
          <w:tab w:val="left" w:pos="561"/>
          <w:tab w:val="left" w:pos="1134"/>
        </w:tabs>
        <w:spacing w:after="60"/>
        <w:ind w:left="0" w:firstLine="567"/>
        <w:jc w:val="both"/>
        <w:rPr>
          <w:highlight w:val="white"/>
        </w:rPr>
      </w:pPr>
      <w:r w:rsidRPr="00F578A2">
        <w:t xml:space="preserve">Оплата цены настоящего Договора, указанной в пункте 2.1 настоящего Договора, осуществляется Участником путем внесения платежа на счет эскроу, открываемый в банке (эскроу-агент) по договору счета эскроу, заключаемому для учета и блокирования денежных </w:t>
      </w:r>
      <w:r>
        <w:rPr>
          <w:highlight w:val="white"/>
        </w:rPr>
        <w:t>средств, полученных банком от являющегося владельцем счета Участника (депонента) в счет оплаты цены Договора в целях их перечисления Застройщику (бенефициару), в порядке, предусмотренном в п. 2.5.1 настоящего Договора.</w:t>
      </w:r>
    </w:p>
    <w:p w14:paraId="4DD8C763" w14:textId="77777777" w:rsidR="006806DC" w:rsidRDefault="006806DC" w:rsidP="006806DC">
      <w:pPr>
        <w:tabs>
          <w:tab w:val="left" w:pos="1134"/>
          <w:tab w:val="left" w:pos="2479"/>
        </w:tabs>
        <w:spacing w:after="60"/>
        <w:ind w:firstLine="567"/>
        <w:jc w:val="both"/>
        <w:rPr>
          <w:highlight w:val="white"/>
        </w:rPr>
      </w:pPr>
      <w:r w:rsidRPr="00794ACC">
        <w:rPr>
          <w:highlight w:val="white"/>
        </w:rPr>
        <w:t xml:space="preserve">2.5.1. Оплата Цены Договора производится в безналичном порядке путем перечисления Участником денежных средств на счет эскроу </w:t>
      </w:r>
      <w:r w:rsidRPr="00794ACC">
        <w:rPr>
          <w:highlight w:val="white"/>
          <w:u w:val="single"/>
        </w:rPr>
        <w:t xml:space="preserve">не позднее </w:t>
      </w:r>
      <w:r>
        <w:rPr>
          <w:highlight w:val="white"/>
          <w:u w:val="single"/>
        </w:rPr>
        <w:t>1</w:t>
      </w:r>
      <w:r w:rsidRPr="00794ACC">
        <w:rPr>
          <w:highlight w:val="white"/>
          <w:u w:val="single"/>
        </w:rPr>
        <w:t xml:space="preserve"> (</w:t>
      </w:r>
      <w:r>
        <w:rPr>
          <w:highlight w:val="white"/>
          <w:u w:val="single"/>
        </w:rPr>
        <w:t>одного</w:t>
      </w:r>
      <w:r w:rsidRPr="00794ACC">
        <w:rPr>
          <w:highlight w:val="white"/>
          <w:u w:val="single"/>
        </w:rPr>
        <w:t>)</w:t>
      </w:r>
      <w:r w:rsidRPr="00794ACC">
        <w:rPr>
          <w:highlight w:val="white"/>
        </w:rPr>
        <w:t xml:space="preserve"> рабочего дня с </w:t>
      </w:r>
      <w:r>
        <w:rPr>
          <w:highlight w:val="white"/>
        </w:rPr>
        <w:t>момента</w:t>
      </w:r>
      <w:r w:rsidRPr="00794ACC">
        <w:rPr>
          <w:highlight w:val="white"/>
        </w:rPr>
        <w:t xml:space="preserve"> государственной регистрации настоящего Договора.</w:t>
      </w:r>
    </w:p>
    <w:p w14:paraId="1065EE85" w14:textId="77777777" w:rsidR="006806DC" w:rsidRPr="005201C1" w:rsidRDefault="006806DC" w:rsidP="006806DC">
      <w:pPr>
        <w:tabs>
          <w:tab w:val="left" w:pos="1134"/>
          <w:tab w:val="left" w:pos="2479"/>
        </w:tabs>
        <w:spacing w:before="20" w:after="20"/>
        <w:ind w:firstLine="567"/>
        <w:jc w:val="both"/>
        <w:rPr>
          <w:color w:val="538135" w:themeColor="accent6" w:themeShade="BF"/>
          <w:highlight w:val="white"/>
        </w:rPr>
      </w:pPr>
    </w:p>
    <w:p w14:paraId="317C17B8" w14:textId="77777777" w:rsidR="006806DC" w:rsidRPr="005201C1" w:rsidRDefault="006806DC" w:rsidP="006806DC">
      <w:pPr>
        <w:tabs>
          <w:tab w:val="left" w:pos="1134"/>
          <w:tab w:val="left" w:pos="2479"/>
        </w:tabs>
        <w:spacing w:before="20" w:after="20"/>
        <w:ind w:firstLine="567"/>
        <w:jc w:val="both"/>
        <w:rPr>
          <w:bCs/>
          <w:i/>
          <w:color w:val="538135" w:themeColor="accent6" w:themeShade="BF"/>
        </w:rPr>
      </w:pPr>
      <w:r w:rsidRPr="005201C1">
        <w:rPr>
          <w:bCs/>
          <w:i/>
          <w:color w:val="538135" w:themeColor="accent6" w:themeShade="BF"/>
        </w:rPr>
        <w:t>Прописываются вариации расчетов (могут быть прописаны по согласованию с банком-залогодержателем ипотеки, госорганами и иными организациями в зависимости от способов оплаты путем выбора необходимого условия).</w:t>
      </w:r>
    </w:p>
    <w:p w14:paraId="00A6B88D" w14:textId="77777777" w:rsidR="006806DC" w:rsidRPr="003E2155" w:rsidRDefault="006806DC" w:rsidP="006806DC">
      <w:pPr>
        <w:tabs>
          <w:tab w:val="left" w:pos="1134"/>
          <w:tab w:val="left" w:pos="2479"/>
        </w:tabs>
        <w:spacing w:before="20" w:after="20"/>
        <w:ind w:firstLine="567"/>
        <w:jc w:val="both"/>
        <w:rPr>
          <w:bCs/>
          <w:i/>
          <w:highlight w:val="white"/>
        </w:rPr>
      </w:pPr>
    </w:p>
    <w:p w14:paraId="1702B05F" w14:textId="77777777" w:rsidR="006806DC" w:rsidRDefault="006806DC" w:rsidP="006806DC">
      <w:pPr>
        <w:tabs>
          <w:tab w:val="left" w:pos="1134"/>
          <w:tab w:val="left" w:pos="2479"/>
        </w:tabs>
        <w:spacing w:after="60"/>
        <w:ind w:firstLine="567"/>
        <w:jc w:val="both"/>
      </w:pPr>
      <w:r>
        <w:rPr>
          <w:highlight w:val="white"/>
        </w:rPr>
        <w:t xml:space="preserve">2.5.2. Обязательства Участника по оплате считаются исполненными с момента поступления денежных средств </w:t>
      </w:r>
      <w:r>
        <w:rPr>
          <w:b/>
          <w:highlight w:val="white"/>
        </w:rPr>
        <w:t xml:space="preserve">в полном объеме </w:t>
      </w:r>
      <w:r>
        <w:rPr>
          <w:highlight w:val="white"/>
        </w:rPr>
        <w:t xml:space="preserve">на счет эскроу в </w:t>
      </w:r>
      <w:r w:rsidRPr="00983A0C">
        <w:t>уполномоченном банке.</w:t>
      </w:r>
    </w:p>
    <w:p w14:paraId="5D34FA5D" w14:textId="77777777" w:rsidR="006806DC" w:rsidRPr="006619AD" w:rsidRDefault="006806DC" w:rsidP="006806DC">
      <w:pPr>
        <w:tabs>
          <w:tab w:val="left" w:pos="1134"/>
          <w:tab w:val="left" w:pos="2479"/>
        </w:tabs>
        <w:spacing w:after="60"/>
        <w:ind w:firstLine="567"/>
        <w:jc w:val="both"/>
        <w:rPr>
          <w:color w:val="FF0000"/>
        </w:rPr>
      </w:pPr>
      <w:r w:rsidRPr="00C5731F">
        <w:rPr>
          <w:color w:val="000000"/>
        </w:rPr>
        <w:t xml:space="preserve">2.5.3. </w:t>
      </w:r>
      <w:r w:rsidRPr="005E74DB">
        <w:t xml:space="preserve">Срок условного депонирования денежных </w:t>
      </w:r>
      <w:r w:rsidRPr="0066051B">
        <w:t>средств: до «30» июня 202</w:t>
      </w:r>
      <w:r>
        <w:t>8</w:t>
      </w:r>
      <w:r w:rsidRPr="0066051B">
        <w:t xml:space="preserve"> года, но </w:t>
      </w:r>
      <w:r w:rsidRPr="005E74DB">
        <w:t>не более 6 (шести) месяцев с последней даты квартала ввода Объекта в эксплуатацию.</w:t>
      </w:r>
    </w:p>
    <w:p w14:paraId="54759C8F" w14:textId="77777777" w:rsidR="006806DC" w:rsidRDefault="006806DC" w:rsidP="006806DC">
      <w:pPr>
        <w:tabs>
          <w:tab w:val="left" w:pos="1134"/>
          <w:tab w:val="left" w:pos="2479"/>
        </w:tabs>
        <w:spacing w:after="60"/>
        <w:ind w:firstLine="567"/>
        <w:jc w:val="both"/>
      </w:pPr>
      <w:r w:rsidRPr="00983A0C">
        <w:t xml:space="preserve">2.5.4. В случае регистрации Договора после получения Застройщиком Разрешения на ввод дома в эксплуатацию, оплата цены Договора производится за счет собственных денежных средств Участника долевого строительства и осуществляется </w:t>
      </w:r>
      <w:r w:rsidRPr="00983A0C">
        <w:rPr>
          <w:b/>
        </w:rPr>
        <w:t>путем перечисления на расчетный счет Застройщика</w:t>
      </w:r>
      <w:r w:rsidRPr="00983A0C">
        <w:t xml:space="preserve">, открытый на его имя в уполномоченном банке (п.10 Договора), </w:t>
      </w:r>
      <w:r w:rsidRPr="00983A0C">
        <w:rPr>
          <w:u w:val="single"/>
        </w:rPr>
        <w:t>не позднее 1 (одного)</w:t>
      </w:r>
      <w:r w:rsidRPr="00983A0C">
        <w:t xml:space="preserve"> рабочего дня с даты государственной регистрации настоящего Договора</w:t>
      </w:r>
      <w:r>
        <w:t>.</w:t>
      </w:r>
    </w:p>
    <w:p w14:paraId="3F040925" w14:textId="77777777" w:rsidR="006806DC" w:rsidRDefault="006806DC" w:rsidP="006806DC">
      <w:pPr>
        <w:numPr>
          <w:ilvl w:val="1"/>
          <w:numId w:val="2"/>
        </w:numPr>
        <w:tabs>
          <w:tab w:val="left" w:pos="1134"/>
        </w:tabs>
        <w:spacing w:after="60"/>
        <w:ind w:left="0" w:firstLine="567"/>
        <w:jc w:val="both"/>
      </w:pPr>
      <w:r w:rsidRPr="00C44346">
        <w:t xml:space="preserve">Основания перечисления Застройщику (бенефициару) депонированной суммы: разрешение на ввод </w:t>
      </w:r>
      <w:r w:rsidRPr="005E74DB">
        <w:t xml:space="preserve">Объекта </w:t>
      </w:r>
      <w:r w:rsidRPr="00C44346">
        <w:t>в эксплуатацию.</w:t>
      </w:r>
    </w:p>
    <w:p w14:paraId="18DF9933" w14:textId="77777777" w:rsidR="006806DC" w:rsidRDefault="006806DC" w:rsidP="006806DC">
      <w:pPr>
        <w:tabs>
          <w:tab w:val="left" w:pos="1134"/>
        </w:tabs>
        <w:spacing w:after="60"/>
        <w:ind w:left="567"/>
        <w:jc w:val="both"/>
      </w:pPr>
    </w:p>
    <w:p w14:paraId="5504FB50" w14:textId="77777777" w:rsidR="006806DC" w:rsidRPr="005201C1" w:rsidRDefault="006806DC" w:rsidP="006806DC">
      <w:pPr>
        <w:numPr>
          <w:ilvl w:val="0"/>
          <w:numId w:val="6"/>
        </w:numPr>
        <w:tabs>
          <w:tab w:val="left" w:pos="1134"/>
        </w:tabs>
        <w:spacing w:after="60"/>
        <w:ind w:left="0" w:firstLine="567"/>
        <w:jc w:val="both"/>
        <w:rPr>
          <w:i/>
          <w:iCs/>
          <w:color w:val="538135" w:themeColor="accent6" w:themeShade="BF"/>
        </w:rPr>
      </w:pPr>
      <w:bookmarkStart w:id="1" w:name="_Hlk174456474"/>
      <w:r w:rsidRPr="005201C1">
        <w:rPr>
          <w:i/>
          <w:iCs/>
          <w:color w:val="538135" w:themeColor="accent6" w:themeShade="BF"/>
        </w:rPr>
        <w:t>Пункты 2.7-2.9 включаются в случае приобретения объекта долевого строительства с использованием кредитных средств.</w:t>
      </w:r>
    </w:p>
    <w:bookmarkEnd w:id="1"/>
    <w:p w14:paraId="3B2A1856" w14:textId="77777777" w:rsidR="006806DC" w:rsidRPr="00422AEB" w:rsidRDefault="006806DC" w:rsidP="006806DC">
      <w:pPr>
        <w:numPr>
          <w:ilvl w:val="1"/>
          <w:numId w:val="2"/>
        </w:numPr>
        <w:tabs>
          <w:tab w:val="left" w:pos="1134"/>
        </w:tabs>
        <w:spacing w:after="60"/>
        <w:ind w:left="0" w:firstLine="567"/>
        <w:jc w:val="both"/>
        <w:rPr>
          <w:highlight w:val="white"/>
        </w:rPr>
      </w:pPr>
      <w:r w:rsidRPr="00814AA1">
        <w:rPr>
          <w:highlight w:val="white"/>
        </w:rPr>
        <w:t xml:space="preserve">На основании ст. </w:t>
      </w:r>
      <w:r>
        <w:t xml:space="preserve">ст. </w:t>
      </w:r>
      <w:r w:rsidRPr="0001087D">
        <w:t>69.1</w:t>
      </w:r>
      <w:r>
        <w:t xml:space="preserve">, </w:t>
      </w:r>
      <w:r w:rsidRPr="00814AA1">
        <w:rPr>
          <w:highlight w:val="white"/>
        </w:rPr>
        <w:t>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58F460C6" w14:textId="77777777" w:rsidR="006806DC" w:rsidRDefault="006806DC" w:rsidP="006806DC">
      <w:pPr>
        <w:numPr>
          <w:ilvl w:val="1"/>
          <w:numId w:val="2"/>
        </w:numPr>
        <w:tabs>
          <w:tab w:val="left" w:pos="1134"/>
        </w:tabs>
        <w:spacing w:after="60"/>
        <w:ind w:left="0" w:firstLine="567"/>
        <w:jc w:val="both"/>
        <w:rPr>
          <w:highlight w:val="white"/>
        </w:rPr>
      </w:pPr>
      <w:r w:rsidRPr="00814AA1">
        <w:rPr>
          <w:highlight w:val="white"/>
        </w:rPr>
        <w:t xml:space="preserve">На основании ст. ст. </w:t>
      </w:r>
      <w:r w:rsidRPr="0001087D">
        <w:t>69.1</w:t>
      </w:r>
      <w:r>
        <w:t xml:space="preserve">, </w:t>
      </w:r>
      <w:r w:rsidRPr="00814AA1">
        <w:rPr>
          <w:highlight w:val="white"/>
        </w:rPr>
        <w:t xml:space="preserve">77, 77.2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w:t>
      </w:r>
      <w:r w:rsidRPr="00814AA1">
        <w:rPr>
          <w:highlight w:val="white"/>
        </w:rPr>
        <w:lastRenderedPageBreak/>
        <w:t>Банком по Кредитному договору. Залогодержателем по данному залогу будет являться Банк, залогодателем – Участник долевого строительства.</w:t>
      </w:r>
    </w:p>
    <w:p w14:paraId="32317B59" w14:textId="77777777" w:rsidR="006806DC" w:rsidRDefault="006806DC" w:rsidP="006806DC">
      <w:pPr>
        <w:numPr>
          <w:ilvl w:val="1"/>
          <w:numId w:val="2"/>
        </w:numPr>
        <w:tabs>
          <w:tab w:val="left" w:pos="1134"/>
        </w:tabs>
        <w:spacing w:after="60"/>
        <w:ind w:left="0" w:firstLine="567"/>
        <w:jc w:val="both"/>
        <w:rPr>
          <w:highlight w:val="white"/>
        </w:rPr>
      </w:pPr>
      <w:r w:rsidRPr="00814AA1">
        <w:rPr>
          <w:highlight w:val="white"/>
        </w:rPr>
        <w:t>Последующая ипотека, уступка прав требования</w:t>
      </w:r>
      <w:r>
        <w:rPr>
          <w:highlight w:val="white"/>
        </w:rPr>
        <w:t>, иное обременение,</w:t>
      </w:r>
      <w:r w:rsidRPr="00814AA1">
        <w:rPr>
          <w:highlight w:val="white"/>
        </w:rPr>
        <w:t xml:space="preserve"> могут быть осуществлены только с письменного согласия Банка.</w:t>
      </w:r>
    </w:p>
    <w:p w14:paraId="2F55E2FE" w14:textId="77777777" w:rsidR="006806DC" w:rsidRPr="00814AA1" w:rsidRDefault="006806DC" w:rsidP="006806DC">
      <w:pPr>
        <w:numPr>
          <w:ilvl w:val="1"/>
          <w:numId w:val="2"/>
        </w:numPr>
        <w:tabs>
          <w:tab w:val="left" w:pos="1134"/>
        </w:tabs>
        <w:spacing w:after="60"/>
        <w:ind w:left="0" w:firstLine="567"/>
        <w:jc w:val="both"/>
        <w:rPr>
          <w:highlight w:val="white"/>
        </w:rPr>
      </w:pPr>
      <w:r>
        <w:rPr>
          <w:highlight w:val="white"/>
        </w:rPr>
        <w:t>В цену Договора не включены расходы, связанные с государственной регистраций настоящего Договора и Дополнительных соглашений к нему, а также услуги по подготовке и передаче иных документов, необходимых для последующей государственной регистрации права собственности Участника на Объект.</w:t>
      </w:r>
    </w:p>
    <w:p w14:paraId="0CF20610" w14:textId="77777777" w:rsidR="006806DC" w:rsidRDefault="006806DC" w:rsidP="006806DC">
      <w:pPr>
        <w:tabs>
          <w:tab w:val="left" w:pos="889"/>
        </w:tabs>
        <w:ind w:firstLine="567"/>
        <w:jc w:val="center"/>
        <w:rPr>
          <w:b/>
          <w:highlight w:val="white"/>
        </w:rPr>
      </w:pPr>
    </w:p>
    <w:p w14:paraId="3BDF5AD8" w14:textId="77777777" w:rsidR="006806DC" w:rsidRDefault="006806DC" w:rsidP="006806DC">
      <w:pPr>
        <w:numPr>
          <w:ilvl w:val="0"/>
          <w:numId w:val="2"/>
        </w:numPr>
        <w:tabs>
          <w:tab w:val="left" w:pos="889"/>
        </w:tabs>
        <w:spacing w:after="60"/>
        <w:ind w:left="0" w:firstLine="567"/>
        <w:jc w:val="center"/>
        <w:rPr>
          <w:b/>
          <w:color w:val="000000"/>
          <w:highlight w:val="white"/>
        </w:rPr>
      </w:pPr>
      <w:r>
        <w:rPr>
          <w:b/>
          <w:color w:val="000000"/>
          <w:highlight w:val="white"/>
        </w:rPr>
        <w:t>ПРАВА И ОБЯЗАННОСТИ СТОРОН</w:t>
      </w:r>
    </w:p>
    <w:p w14:paraId="02ACF1CE" w14:textId="77777777" w:rsidR="006806DC" w:rsidRDefault="006806DC" w:rsidP="006806DC">
      <w:pPr>
        <w:numPr>
          <w:ilvl w:val="1"/>
          <w:numId w:val="2"/>
        </w:numPr>
        <w:shd w:val="clear" w:color="auto" w:fill="FFFFFF"/>
        <w:spacing w:after="60"/>
        <w:ind w:left="0" w:firstLine="567"/>
        <w:jc w:val="both"/>
        <w:rPr>
          <w:b/>
        </w:rPr>
      </w:pPr>
      <w:r>
        <w:rPr>
          <w:b/>
        </w:rPr>
        <w:t>Участник обязуется:</w:t>
      </w:r>
    </w:p>
    <w:p w14:paraId="3FC51D70" w14:textId="77777777" w:rsidR="006806DC" w:rsidRDefault="006806DC" w:rsidP="006806DC">
      <w:pPr>
        <w:shd w:val="clear" w:color="auto" w:fill="FFFFFF"/>
        <w:spacing w:after="60"/>
        <w:ind w:firstLine="567"/>
        <w:jc w:val="both"/>
        <w:rPr>
          <w:color w:val="000000"/>
          <w:highlight w:val="white"/>
        </w:rPr>
      </w:pPr>
      <w:r>
        <w:t xml:space="preserve">3.1.1. </w:t>
      </w:r>
      <w:r>
        <w:rPr>
          <w:color w:val="000000"/>
          <w:highlight w:val="white"/>
        </w:rPr>
        <w:t>Оплатить цену настоящего Договора в полном объеме, указанном в пунктах 2.1., 2.3. настоящего Договора, в порядке и сроки, установленные разделом 2 настоящего Договора.</w:t>
      </w:r>
    </w:p>
    <w:p w14:paraId="080734F9" w14:textId="14B06D5E" w:rsidR="006806DC" w:rsidRPr="00DC7C95" w:rsidRDefault="006806DC" w:rsidP="006806DC">
      <w:pPr>
        <w:shd w:val="clear" w:color="auto" w:fill="FFFFFF"/>
        <w:spacing w:after="60"/>
        <w:ind w:firstLine="567"/>
        <w:jc w:val="both"/>
        <w:rPr>
          <w:color w:val="000000"/>
          <w:highlight w:val="white"/>
        </w:rPr>
      </w:pPr>
      <w:r w:rsidRPr="00DC7C95">
        <w:rPr>
          <w:color w:val="000000"/>
          <w:highlight w:val="white"/>
        </w:rPr>
        <w:t xml:space="preserve">3.1.2. Приступить к принятию </w:t>
      </w:r>
      <w:r w:rsidR="006046C6">
        <w:t>Нежилого помещения</w:t>
      </w:r>
      <w:r w:rsidRPr="00DC7C95">
        <w:rPr>
          <w:color w:val="000000"/>
          <w:highlight w:val="white"/>
        </w:rPr>
        <w:t xml:space="preserve"> в течение 7 (семи) рабочих дней со дня получения от Застройщика сообщения о завершении строительства и о готовности Объекта долевого строительства к передаче, в том числе и в случае досрочной передачи </w:t>
      </w:r>
      <w:r w:rsidR="006046C6">
        <w:t>Нежилого помещения</w:t>
      </w:r>
      <w:r w:rsidRPr="00DC7C95">
        <w:rPr>
          <w:color w:val="000000"/>
          <w:highlight w:val="white"/>
        </w:rPr>
        <w:t>, для чего прибыть в указанное в сообщении Застройщика</w:t>
      </w:r>
      <w:r>
        <w:rPr>
          <w:color w:val="000000"/>
          <w:highlight w:val="white"/>
        </w:rPr>
        <w:t xml:space="preserve"> (п.5.2. Договора)</w:t>
      </w:r>
      <w:r w:rsidRPr="00DC7C95">
        <w:rPr>
          <w:color w:val="000000"/>
          <w:highlight w:val="white"/>
        </w:rPr>
        <w:t xml:space="preserve"> место для подписания </w:t>
      </w:r>
      <w:r>
        <w:rPr>
          <w:color w:val="000000"/>
          <w:highlight w:val="white"/>
        </w:rPr>
        <w:t>А</w:t>
      </w:r>
      <w:r w:rsidRPr="00DC7C95">
        <w:rPr>
          <w:color w:val="000000"/>
          <w:highlight w:val="white"/>
        </w:rPr>
        <w:t>кта приема-передачи Объекта долевого строительства.</w:t>
      </w:r>
    </w:p>
    <w:p w14:paraId="1787F26D" w14:textId="7724D7C4" w:rsidR="006806DC" w:rsidRDefault="006806DC" w:rsidP="006806DC">
      <w:pPr>
        <w:shd w:val="clear" w:color="auto" w:fill="FFFFFF"/>
        <w:spacing w:after="60"/>
        <w:ind w:firstLine="567"/>
        <w:jc w:val="both"/>
        <w:rPr>
          <w:color w:val="000000"/>
          <w:highlight w:val="white"/>
        </w:rPr>
      </w:pPr>
      <w:r>
        <w:rPr>
          <w:color w:val="000000"/>
          <w:highlight w:val="white"/>
        </w:rPr>
        <w:t xml:space="preserve">3.1.3. С момента оформления Акта приема-передачи </w:t>
      </w:r>
      <w:r w:rsidR="006046C6">
        <w:t>Нежилого помещения</w:t>
      </w:r>
      <w:r>
        <w:rPr>
          <w:color w:val="000000"/>
          <w:highlight w:val="white"/>
        </w:rPr>
        <w:t xml:space="preserve"> нести расходы по эксплуатации и управлению Объектом, оплате коммунальных услуг, а также иные расходы, связанные с обслуживанием </w:t>
      </w:r>
      <w:r w:rsidR="006046C6">
        <w:t>Нежилого помещения</w:t>
      </w:r>
      <w:r>
        <w:rPr>
          <w:color w:val="000000"/>
          <w:highlight w:val="white"/>
        </w:rPr>
        <w:t>.</w:t>
      </w:r>
    </w:p>
    <w:p w14:paraId="556BFB64" w14:textId="77777777" w:rsidR="006806DC" w:rsidRDefault="006806DC" w:rsidP="006806DC">
      <w:pPr>
        <w:shd w:val="clear" w:color="auto" w:fill="FFFFFF"/>
        <w:spacing w:after="60"/>
        <w:ind w:firstLine="567"/>
        <w:jc w:val="both"/>
        <w:rPr>
          <w:color w:val="000000"/>
          <w:highlight w:val="white"/>
        </w:rPr>
      </w:pPr>
      <w:r>
        <w:rPr>
          <w:color w:val="000000"/>
          <w:highlight w:val="white"/>
        </w:rPr>
        <w:t>3.1.4. Предоставить Застройщику все документы, необходимые для государственной регистрации настоящего Договора, оплатить государственную пошлину и иные расходы, необходимые для государственной регистрации настоящего Договора, дополнительных соглашений к нему.</w:t>
      </w:r>
    </w:p>
    <w:p w14:paraId="2A980338" w14:textId="77777777" w:rsidR="006806DC" w:rsidRDefault="006806DC" w:rsidP="006806DC">
      <w:pPr>
        <w:shd w:val="clear" w:color="auto" w:fill="FFFFFF"/>
        <w:spacing w:after="60"/>
        <w:ind w:firstLine="567"/>
        <w:jc w:val="both"/>
        <w:rPr>
          <w:color w:val="000000"/>
          <w:highlight w:val="white"/>
        </w:rPr>
      </w:pPr>
      <w:r>
        <w:rPr>
          <w:color w:val="000000"/>
          <w:highlight w:val="white"/>
        </w:rPr>
        <w:t xml:space="preserve">3.1.5. В целях сохранения единства проектного решения Объекта и </w:t>
      </w:r>
      <w:r w:rsidRPr="008F5EB2">
        <w:rPr>
          <w:color w:val="000000"/>
        </w:rPr>
        <w:t xml:space="preserve">соблюдения технических регламентов не производить изменений фасадов Объекта, изменений окраски, формы </w:t>
      </w:r>
      <w:r>
        <w:rPr>
          <w:color w:val="000000"/>
          <w:highlight w:val="white"/>
        </w:rPr>
        <w:t>и материала окон и лоджий. Не производить без письменного согласования с Застройщиком установку систем кондиционирования и прочих приборов и систем на фасадах Объекта.</w:t>
      </w:r>
    </w:p>
    <w:p w14:paraId="24C057A8" w14:textId="501A4F22" w:rsidR="006806DC" w:rsidRDefault="006806DC" w:rsidP="006806DC">
      <w:pPr>
        <w:shd w:val="clear" w:color="auto" w:fill="FFFFFF"/>
        <w:spacing w:after="60"/>
        <w:ind w:firstLine="567"/>
        <w:jc w:val="both"/>
        <w:rPr>
          <w:color w:val="000000"/>
        </w:rPr>
      </w:pPr>
      <w:r w:rsidRPr="00146F8F">
        <w:rPr>
          <w:color w:val="000000"/>
        </w:rPr>
        <w:t xml:space="preserve">3.1.6. </w:t>
      </w:r>
      <w:r w:rsidR="006E38A5" w:rsidRPr="00146F8F">
        <w:rPr>
          <w:color w:val="000000"/>
        </w:rPr>
        <w:t xml:space="preserve">В день подписания Акта приема-передачи </w:t>
      </w:r>
      <w:r w:rsidR="00682172" w:rsidRPr="00146F8F">
        <w:rPr>
          <w:color w:val="000000"/>
        </w:rPr>
        <w:t>Нежилого помещения</w:t>
      </w:r>
      <w:r w:rsidR="006E38A5" w:rsidRPr="00146F8F">
        <w:rPr>
          <w:color w:val="000000"/>
        </w:rPr>
        <w:t xml:space="preserve"> предоставить Застройщику все документы, необходимые для государственной регистрации права собственности Участника на Нежилое помещение, в том числе документ, подтверждающий оплату государственной пошлины в размере, установленном законодательством Российской Федерации.  </w:t>
      </w:r>
    </w:p>
    <w:p w14:paraId="1C5AB860" w14:textId="77777777" w:rsidR="00146F8F" w:rsidRPr="00146F8F" w:rsidRDefault="00146F8F" w:rsidP="006806DC">
      <w:pPr>
        <w:shd w:val="clear" w:color="auto" w:fill="FFFFFF"/>
        <w:spacing w:after="60"/>
        <w:ind w:firstLine="567"/>
        <w:jc w:val="both"/>
        <w:rPr>
          <w:color w:val="000000"/>
        </w:rPr>
      </w:pPr>
    </w:p>
    <w:p w14:paraId="01EF997B" w14:textId="77777777" w:rsidR="006806DC" w:rsidRDefault="006806DC" w:rsidP="006806DC">
      <w:pPr>
        <w:numPr>
          <w:ilvl w:val="1"/>
          <w:numId w:val="2"/>
        </w:numPr>
        <w:shd w:val="clear" w:color="auto" w:fill="FFFFFF"/>
        <w:spacing w:after="60"/>
        <w:ind w:left="0" w:firstLine="567"/>
        <w:jc w:val="both"/>
        <w:rPr>
          <w:b/>
        </w:rPr>
      </w:pPr>
      <w:r>
        <w:rPr>
          <w:b/>
        </w:rPr>
        <w:t>Участник вправе:</w:t>
      </w:r>
    </w:p>
    <w:p w14:paraId="5FDFC82B" w14:textId="77777777" w:rsidR="006806DC" w:rsidRPr="00DC7C95" w:rsidRDefault="006806DC" w:rsidP="006806DC">
      <w:pPr>
        <w:shd w:val="clear" w:color="auto" w:fill="FFFFFF"/>
        <w:tabs>
          <w:tab w:val="left" w:pos="2241"/>
        </w:tabs>
        <w:spacing w:after="60"/>
        <w:ind w:firstLine="567"/>
        <w:jc w:val="both"/>
        <w:rPr>
          <w:color w:val="000000"/>
          <w:highlight w:val="white"/>
        </w:rPr>
      </w:pPr>
      <w:r w:rsidRPr="00DC7C95">
        <w:rPr>
          <w:color w:val="000000"/>
        </w:rPr>
        <w:t xml:space="preserve">3.2.1. </w:t>
      </w:r>
      <w:r w:rsidRPr="00DC7C95">
        <w:rPr>
          <w:color w:val="000000"/>
          <w:highlight w:val="white"/>
        </w:rPr>
        <w:t>Уступить права требований по настоящему Договору иному лицу после полной оплаты денежных средств по настоящему Договору.</w:t>
      </w:r>
    </w:p>
    <w:p w14:paraId="270EF437" w14:textId="77777777" w:rsidR="006806DC" w:rsidRPr="00DC7C95" w:rsidRDefault="006806DC" w:rsidP="006806DC">
      <w:pPr>
        <w:shd w:val="clear" w:color="auto" w:fill="FFFFFF"/>
        <w:tabs>
          <w:tab w:val="left" w:pos="2241"/>
        </w:tabs>
        <w:spacing w:after="60"/>
        <w:ind w:firstLine="567"/>
        <w:jc w:val="both"/>
        <w:rPr>
          <w:color w:val="000000"/>
        </w:rPr>
      </w:pPr>
      <w:r w:rsidRPr="00DC7C95">
        <w:rPr>
          <w:color w:val="000000"/>
          <w:highlight w:val="white"/>
        </w:rPr>
        <w:t>3.2.2. В случае неполной оплаты денежных средств по настоящему Договору уступка прав требований допускается только с предварительного письменного согласия Застройщика и с одновременным переводом долга на нового Участника.</w:t>
      </w:r>
    </w:p>
    <w:p w14:paraId="03BB9D41" w14:textId="5F5FF95D" w:rsidR="006806DC" w:rsidRDefault="006806DC" w:rsidP="006806DC">
      <w:pPr>
        <w:shd w:val="clear" w:color="auto" w:fill="FFFFFF"/>
        <w:tabs>
          <w:tab w:val="left" w:pos="2241"/>
        </w:tabs>
        <w:spacing w:after="60"/>
        <w:ind w:firstLine="567"/>
        <w:jc w:val="both"/>
        <w:rPr>
          <w:color w:val="000000"/>
          <w:highlight w:val="white"/>
        </w:rPr>
      </w:pPr>
      <w:r w:rsidRPr="00D51390">
        <w:rPr>
          <w:color w:val="000000"/>
        </w:rPr>
        <w:t xml:space="preserve">3.2.3. </w:t>
      </w:r>
      <w:r w:rsidRPr="00D51390">
        <w:rPr>
          <w:color w:val="000000"/>
          <w:highlight w:val="white"/>
        </w:rPr>
        <w:t xml:space="preserve">В случае обнаружения в пределах гарантийного срока недостатков Объекта долевого строительства потребовать от Застройщика составления соответствующего акта с определением в нем согласованных сроков устранения указанных недостатков. Указанное требование должно быть направлено Застройщику в письменной форме и содержать информацию о выявленном несоответствии со ссылкой </w:t>
      </w:r>
      <w:r w:rsidRPr="00605E8F">
        <w:rPr>
          <w:color w:val="000000"/>
        </w:rPr>
        <w:t xml:space="preserve">на требования технических, градостроительных регламентов, иные </w:t>
      </w:r>
      <w:r w:rsidRPr="00D51390">
        <w:rPr>
          <w:color w:val="000000"/>
          <w:highlight w:val="white"/>
        </w:rPr>
        <w:t xml:space="preserve">обязательные требования, установленные нормативно-правовыми актами, по отношению к которым выявлено несоответствие. В случае, если срок устранения недостатков не будет согласован Сторонами дополнительно, то, по соглашению Сторон, разумным будет считаться срок равный 45 (сорока пяти) дням с момента подписания Сторонами акта о недостатках. </w:t>
      </w:r>
    </w:p>
    <w:p w14:paraId="7FEE515A" w14:textId="77777777" w:rsidR="00146F8F" w:rsidRPr="00D51390" w:rsidRDefault="00146F8F" w:rsidP="006806DC">
      <w:pPr>
        <w:shd w:val="clear" w:color="auto" w:fill="FFFFFF"/>
        <w:tabs>
          <w:tab w:val="left" w:pos="2241"/>
        </w:tabs>
        <w:spacing w:after="60"/>
        <w:ind w:firstLine="567"/>
        <w:jc w:val="both"/>
        <w:rPr>
          <w:color w:val="000000"/>
          <w:highlight w:val="white"/>
        </w:rPr>
      </w:pPr>
    </w:p>
    <w:p w14:paraId="4F8C6DBA" w14:textId="77777777" w:rsidR="006806DC" w:rsidRDefault="006806DC" w:rsidP="006806DC">
      <w:pPr>
        <w:numPr>
          <w:ilvl w:val="1"/>
          <w:numId w:val="2"/>
        </w:numPr>
        <w:tabs>
          <w:tab w:val="left" w:pos="889"/>
        </w:tabs>
        <w:spacing w:after="60"/>
        <w:ind w:left="0" w:firstLine="567"/>
        <w:jc w:val="both"/>
        <w:rPr>
          <w:b/>
        </w:rPr>
      </w:pPr>
      <w:r>
        <w:rPr>
          <w:b/>
        </w:rPr>
        <w:lastRenderedPageBreak/>
        <w:t>Застройщик обязуется:</w:t>
      </w:r>
    </w:p>
    <w:p w14:paraId="595A4B5D" w14:textId="77777777" w:rsidR="006806DC" w:rsidRDefault="006806DC" w:rsidP="006806DC">
      <w:pPr>
        <w:widowControl/>
        <w:shd w:val="clear" w:color="auto" w:fill="FFFFFF"/>
        <w:spacing w:after="60"/>
        <w:ind w:firstLine="567"/>
        <w:jc w:val="both"/>
        <w:rPr>
          <w:color w:val="000000"/>
        </w:rPr>
      </w:pPr>
      <w:r w:rsidRPr="004F041B">
        <w:t xml:space="preserve">3.3.1. </w:t>
      </w:r>
      <w:r w:rsidRPr="004F041B">
        <w:rPr>
          <w:color w:val="000000"/>
        </w:rPr>
        <w:t xml:space="preserve">Организовать и обеспечить строительство и ввод </w:t>
      </w:r>
      <w:r w:rsidRPr="005E74DB">
        <w:t xml:space="preserve">Объекта </w:t>
      </w:r>
      <w:r w:rsidRPr="004F041B">
        <w:rPr>
          <w:color w:val="000000"/>
        </w:rPr>
        <w:t xml:space="preserve">в эксплуатацию не позднее </w:t>
      </w:r>
      <w:r w:rsidRPr="004F041B">
        <w:t>срок</w:t>
      </w:r>
      <w:r>
        <w:t>а</w:t>
      </w:r>
      <w:r w:rsidRPr="004F041B">
        <w:t>, указанн</w:t>
      </w:r>
      <w:r>
        <w:t>ого</w:t>
      </w:r>
      <w:r w:rsidRPr="004F041B">
        <w:t xml:space="preserve"> в пункте 1.4 настоящего Договора.</w:t>
      </w:r>
    </w:p>
    <w:p w14:paraId="780A23F8" w14:textId="7676A53F" w:rsidR="006806DC" w:rsidRDefault="006806DC" w:rsidP="006806DC">
      <w:pPr>
        <w:widowControl/>
        <w:shd w:val="clear" w:color="auto" w:fill="FFFFFF"/>
        <w:spacing w:after="60"/>
        <w:ind w:firstLine="567"/>
        <w:jc w:val="both"/>
        <w:rPr>
          <w:color w:val="000000"/>
        </w:rPr>
      </w:pPr>
      <w:r>
        <w:rPr>
          <w:color w:val="000000"/>
          <w:highlight w:val="white"/>
        </w:rPr>
        <w:t xml:space="preserve">3.3.2. Направить Участнику сообщение (уведомление) о завершении строительства и о готовности </w:t>
      </w:r>
      <w:r w:rsidR="006046C6">
        <w:t>Нежилого помещения</w:t>
      </w:r>
      <w:r>
        <w:rPr>
          <w:color w:val="000000"/>
          <w:highlight w:val="white"/>
        </w:rPr>
        <w:t xml:space="preserve"> </w:t>
      </w:r>
      <w:r>
        <w:rPr>
          <w:color w:val="000000"/>
        </w:rPr>
        <w:t>к передаче.</w:t>
      </w:r>
    </w:p>
    <w:p w14:paraId="3812E498" w14:textId="74B3F176" w:rsidR="006806DC" w:rsidRDefault="006806DC" w:rsidP="006806DC">
      <w:pPr>
        <w:widowControl/>
        <w:shd w:val="clear" w:color="auto" w:fill="FFFFFF"/>
        <w:spacing w:after="60"/>
        <w:ind w:firstLine="567"/>
        <w:jc w:val="both"/>
        <w:rPr>
          <w:color w:val="000000"/>
        </w:rPr>
      </w:pPr>
      <w:r>
        <w:rPr>
          <w:color w:val="000000"/>
          <w:highlight w:val="white"/>
        </w:rPr>
        <w:t xml:space="preserve">3.3.3. В установленные настоящим Договором сроки передать Участнику </w:t>
      </w:r>
      <w:r w:rsidR="006046C6">
        <w:t>Нежилое помещение</w:t>
      </w:r>
      <w:r>
        <w:rPr>
          <w:color w:val="000000"/>
          <w:highlight w:val="white"/>
        </w:rPr>
        <w:t xml:space="preserve"> по акту приема-передачи при условии выполнения Участником обязательств по оплате цены Договора в полном объеме. Застройщик несет риск случайной гибели или повреждения </w:t>
      </w:r>
      <w:r w:rsidR="006046C6">
        <w:t>Нежилого помещения</w:t>
      </w:r>
      <w:r>
        <w:rPr>
          <w:color w:val="000000"/>
          <w:highlight w:val="white"/>
        </w:rPr>
        <w:t xml:space="preserve"> до момента оформления акта приема-передачи</w:t>
      </w:r>
      <w:r>
        <w:rPr>
          <w:color w:val="000000"/>
        </w:rPr>
        <w:t>.</w:t>
      </w:r>
    </w:p>
    <w:p w14:paraId="3643412A" w14:textId="77777777" w:rsidR="00146F8F" w:rsidRDefault="00146F8F" w:rsidP="006806DC">
      <w:pPr>
        <w:widowControl/>
        <w:shd w:val="clear" w:color="auto" w:fill="FFFFFF"/>
        <w:spacing w:after="60"/>
        <w:ind w:firstLine="567"/>
        <w:jc w:val="both"/>
        <w:rPr>
          <w:color w:val="000000"/>
        </w:rPr>
      </w:pPr>
    </w:p>
    <w:p w14:paraId="47D86CAA" w14:textId="77777777" w:rsidR="006806DC" w:rsidRDefault="006806DC" w:rsidP="006806DC">
      <w:pPr>
        <w:numPr>
          <w:ilvl w:val="1"/>
          <w:numId w:val="2"/>
        </w:numPr>
        <w:shd w:val="clear" w:color="auto" w:fill="FFFFFF"/>
        <w:ind w:left="0" w:firstLine="567"/>
        <w:jc w:val="both"/>
        <w:rPr>
          <w:b/>
        </w:rPr>
      </w:pPr>
      <w:r>
        <w:rPr>
          <w:b/>
        </w:rPr>
        <w:t>Застройщик вправе:</w:t>
      </w:r>
    </w:p>
    <w:p w14:paraId="54CDA09B" w14:textId="779E5722" w:rsidR="006806DC" w:rsidRDefault="006806DC" w:rsidP="006806DC">
      <w:pPr>
        <w:shd w:val="clear" w:color="auto" w:fill="FFFFFF"/>
        <w:spacing w:after="60"/>
        <w:ind w:firstLine="567"/>
        <w:jc w:val="both"/>
        <w:rPr>
          <w:color w:val="000000"/>
          <w:highlight w:val="white"/>
        </w:rPr>
      </w:pPr>
      <w:r>
        <w:rPr>
          <w:color w:val="000000"/>
          <w:highlight w:val="white"/>
        </w:rPr>
        <w:t xml:space="preserve">3.4.1. Требовать от Участника надлежащего исполнения обязательств, предусмотренных настоящим Договором, и не передавать </w:t>
      </w:r>
      <w:r w:rsidR="006046C6">
        <w:t>Нежилое помещение</w:t>
      </w:r>
      <w:r w:rsidR="006046C6">
        <w:rPr>
          <w:color w:val="000000"/>
          <w:highlight w:val="white"/>
        </w:rPr>
        <w:t xml:space="preserve"> </w:t>
      </w:r>
      <w:r>
        <w:rPr>
          <w:color w:val="000000"/>
          <w:highlight w:val="white"/>
        </w:rPr>
        <w:t>до оплаты цены настоящего Договора в полном объеме.</w:t>
      </w:r>
    </w:p>
    <w:p w14:paraId="6F9734E5" w14:textId="4A3C57DC" w:rsidR="006806DC" w:rsidRDefault="006806DC" w:rsidP="006806DC">
      <w:pPr>
        <w:shd w:val="clear" w:color="auto" w:fill="FFFFFF"/>
        <w:spacing w:after="60"/>
        <w:ind w:firstLine="567"/>
        <w:jc w:val="both"/>
        <w:rPr>
          <w:color w:val="000000"/>
          <w:highlight w:val="white"/>
        </w:rPr>
      </w:pPr>
      <w:r>
        <w:rPr>
          <w:color w:val="000000"/>
          <w:highlight w:val="white"/>
        </w:rPr>
        <w:t xml:space="preserve">3.4.2. При неявке Участника для приемки </w:t>
      </w:r>
      <w:r w:rsidR="006046C6">
        <w:t>Нежилого помещения</w:t>
      </w:r>
      <w:r>
        <w:rPr>
          <w:color w:val="000000"/>
          <w:highlight w:val="white"/>
        </w:rPr>
        <w:t xml:space="preserve"> в срок, установленный настоящим Договором, при отказе и (или) уклонении Участника от приемки </w:t>
      </w:r>
      <w:r w:rsidR="006046C6">
        <w:t>Нежилого помещения</w:t>
      </w:r>
      <w:r>
        <w:rPr>
          <w:color w:val="000000"/>
          <w:highlight w:val="white"/>
        </w:rPr>
        <w:t xml:space="preserve">, а также при несовершении Участником необходимых действий, предшествующих согласно условиям настоящего Договора приемке </w:t>
      </w:r>
      <w:r w:rsidR="006046C6">
        <w:t>Нежилого помещения</w:t>
      </w:r>
      <w:r>
        <w:rPr>
          <w:color w:val="000000"/>
          <w:highlight w:val="white"/>
        </w:rPr>
        <w:t xml:space="preserve">, Застройщик вправе в срок, указанный в п. 6 ст. 8 Федерального закона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Pr>
          <w:color w:val="000000"/>
        </w:rPr>
        <w:t xml:space="preserve">– </w:t>
      </w:r>
      <w:r w:rsidRPr="00B3339E">
        <w:rPr>
          <w:color w:val="000000"/>
        </w:rPr>
        <w:t>Федеральн</w:t>
      </w:r>
      <w:r>
        <w:rPr>
          <w:color w:val="000000"/>
        </w:rPr>
        <w:t>ый</w:t>
      </w:r>
      <w:r w:rsidRPr="00B3339E">
        <w:rPr>
          <w:color w:val="000000"/>
        </w:rPr>
        <w:t xml:space="preserve"> закон № 214-ФЗ</w:t>
      </w:r>
      <w:r>
        <w:rPr>
          <w:color w:val="000000"/>
        </w:rPr>
        <w:t>)</w:t>
      </w:r>
      <w:r>
        <w:rPr>
          <w:color w:val="000000"/>
          <w:highlight w:val="white"/>
        </w:rPr>
        <w:t xml:space="preserve">, оформить односторонний Акт приема-передачи </w:t>
      </w:r>
      <w:r w:rsidR="006046C6">
        <w:t>Нежилого помещения</w:t>
      </w:r>
      <w:r>
        <w:rPr>
          <w:color w:val="000000"/>
          <w:highlight w:val="white"/>
        </w:rPr>
        <w:t xml:space="preserve">. При этом с момента оформления указанного одностороннего Акта приема-передачи </w:t>
      </w:r>
      <w:r w:rsidR="006046C6">
        <w:t>Нежилого помещения</w:t>
      </w:r>
      <w:r w:rsidR="006046C6">
        <w:rPr>
          <w:color w:val="000000"/>
          <w:highlight w:val="white"/>
        </w:rPr>
        <w:t xml:space="preserve"> </w:t>
      </w:r>
      <w:r>
        <w:rPr>
          <w:color w:val="000000"/>
          <w:highlight w:val="white"/>
        </w:rPr>
        <w:t xml:space="preserve">на Участника переходит риск случайной гибели и (или) повреждения </w:t>
      </w:r>
      <w:r w:rsidR="006046C6">
        <w:t>Нежилого помещения</w:t>
      </w:r>
      <w:r>
        <w:rPr>
          <w:color w:val="000000"/>
          <w:highlight w:val="white"/>
        </w:rPr>
        <w:t xml:space="preserve">, бремя содержания </w:t>
      </w:r>
      <w:r w:rsidR="006046C6">
        <w:t>Нежилого помещения</w:t>
      </w:r>
      <w:r>
        <w:rPr>
          <w:color w:val="000000"/>
          <w:highlight w:val="white"/>
        </w:rPr>
        <w:t>, в том числе возлагаются расходы по эксплуатации и управлению Объектом, оплате коммунальных услуг. Дата составления одностороннего Акта является моментом надлежащего исполнения Застройщиком по передаче Объекта долевого строительства Участнику.</w:t>
      </w:r>
    </w:p>
    <w:p w14:paraId="16D52630" w14:textId="77777777" w:rsidR="006806DC" w:rsidRDefault="006806DC" w:rsidP="006806DC">
      <w:pPr>
        <w:shd w:val="clear" w:color="auto" w:fill="FFFFFF"/>
        <w:spacing w:after="60"/>
        <w:ind w:firstLine="567"/>
        <w:jc w:val="both"/>
        <w:rPr>
          <w:color w:val="000000"/>
          <w:highlight w:val="white"/>
        </w:rPr>
      </w:pPr>
      <w:r>
        <w:rPr>
          <w:color w:val="000000"/>
          <w:highlight w:val="white"/>
        </w:rPr>
        <w:t>3.4.3. Внести изменения и дополнения в проектную документацию, иную исходно-разрешительную документацию по строительству Объекта в порядке, предусмотренном законодательством Российской Федерации, а Участник соглашается и принимает во внимание, что такие изменения могут быть внесены, и обязуется самостоятельно знакомиться с такими изменениями, которые будут официально публиковаться Застройщиком в проектной декларации и иной документации, размещенной в единой информационной системе жилищного строительства в информационно-телекоммуникационной сети «Интернет».</w:t>
      </w:r>
    </w:p>
    <w:p w14:paraId="0A26AF9F" w14:textId="77777777" w:rsidR="006806DC" w:rsidRDefault="006806DC" w:rsidP="006806DC">
      <w:pPr>
        <w:shd w:val="clear" w:color="auto" w:fill="FFFFFF"/>
        <w:spacing w:after="60"/>
        <w:ind w:firstLine="567"/>
        <w:jc w:val="both"/>
        <w:rPr>
          <w:color w:val="000000"/>
          <w:highlight w:val="white"/>
        </w:rPr>
      </w:pPr>
      <w:r>
        <w:rPr>
          <w:color w:val="000000"/>
          <w:highlight w:val="white"/>
        </w:rPr>
        <w:t>3.4.4. Досрочно исполнить обязанность по вводу Объекта в эксплуатацию и передаче Объекта долевого строительства Участнику долевого строительства. В целях досрочной передачи Объекта долевого строительства Застройщик направляет Участнику сообщение, указанное в п. 5.2 настоящего Договора.</w:t>
      </w:r>
    </w:p>
    <w:p w14:paraId="092C1260" w14:textId="77777777" w:rsidR="006806DC" w:rsidRDefault="006806DC" w:rsidP="006806DC">
      <w:pPr>
        <w:shd w:val="clear" w:color="auto" w:fill="FFFFFF"/>
        <w:ind w:firstLine="567"/>
        <w:jc w:val="both"/>
        <w:rPr>
          <w:color w:val="000000"/>
          <w:highlight w:val="white"/>
        </w:rPr>
      </w:pPr>
    </w:p>
    <w:p w14:paraId="7AC99568" w14:textId="77777777" w:rsidR="006806DC" w:rsidRPr="00983A0C" w:rsidRDefault="006806DC" w:rsidP="006806DC">
      <w:pPr>
        <w:numPr>
          <w:ilvl w:val="0"/>
          <w:numId w:val="2"/>
        </w:numPr>
        <w:shd w:val="clear" w:color="auto" w:fill="FFFFFF"/>
        <w:spacing w:after="60"/>
        <w:ind w:left="0" w:firstLine="567"/>
        <w:jc w:val="center"/>
        <w:rPr>
          <w:b/>
          <w:color w:val="000000"/>
        </w:rPr>
      </w:pPr>
      <w:r w:rsidRPr="00983A0C">
        <w:rPr>
          <w:b/>
          <w:color w:val="000000"/>
        </w:rPr>
        <w:t>ГАРАНТИ</w:t>
      </w:r>
      <w:r>
        <w:rPr>
          <w:b/>
          <w:color w:val="000000"/>
        </w:rPr>
        <w:t>И КАЧЕСТВА</w:t>
      </w:r>
    </w:p>
    <w:p w14:paraId="38F7B5C2" w14:textId="5A9F0608" w:rsidR="005A3A6C" w:rsidRPr="00484E7A" w:rsidRDefault="005A3A6C" w:rsidP="005A3A6C">
      <w:pPr>
        <w:numPr>
          <w:ilvl w:val="1"/>
          <w:numId w:val="2"/>
        </w:numPr>
        <w:shd w:val="clear" w:color="auto" w:fill="FFFFFF"/>
        <w:tabs>
          <w:tab w:val="left" w:pos="1134"/>
        </w:tabs>
        <w:spacing w:after="60"/>
        <w:ind w:left="0" w:firstLine="567"/>
        <w:jc w:val="both"/>
        <w:rPr>
          <w:color w:val="000000"/>
        </w:rPr>
      </w:pPr>
      <w:r w:rsidRPr="00484E7A">
        <w:rPr>
          <w:color w:val="000000"/>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00494871">
        <w:rPr>
          <w:color w:val="000000"/>
        </w:rPr>
        <w:t>,</w:t>
      </w:r>
      <w:r w:rsidRPr="00484E7A">
        <w:rPr>
          <w:color w:val="000000"/>
        </w:rPr>
        <w:t xml:space="preserve"> составляет 3 (три) года </w:t>
      </w:r>
      <w:bookmarkStart w:id="2" w:name="_Hlk190765987"/>
      <w:r w:rsidRPr="00484E7A">
        <w:rPr>
          <w:color w:val="000000"/>
        </w:rPr>
        <w:t xml:space="preserve">и исчисляется со дня передачи Объекта долевого строительства Участнику долевого строительства. </w:t>
      </w:r>
      <w:bookmarkEnd w:id="2"/>
    </w:p>
    <w:p w14:paraId="12049903" w14:textId="77777777" w:rsidR="005A3A6C" w:rsidRPr="00484E7A" w:rsidRDefault="005A3A6C" w:rsidP="005A3A6C">
      <w:pPr>
        <w:numPr>
          <w:ilvl w:val="1"/>
          <w:numId w:val="2"/>
        </w:numPr>
        <w:shd w:val="clear" w:color="auto" w:fill="FFFFFF"/>
        <w:tabs>
          <w:tab w:val="left" w:pos="1134"/>
        </w:tabs>
        <w:spacing w:after="60"/>
        <w:ind w:left="0" w:firstLine="567"/>
        <w:jc w:val="both"/>
        <w:rPr>
          <w:color w:val="000000"/>
        </w:rPr>
      </w:pPr>
      <w:r w:rsidRPr="00484E7A">
        <w:rPr>
          <w:color w:val="000000"/>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Начало гарантийного срока на указанное технологическое и инженерное оборудование начинается со дня подписания первого передаточного Акта или иного документа о передаче объекта долевого строительства.</w:t>
      </w:r>
    </w:p>
    <w:p w14:paraId="5D79441C" w14:textId="77777777" w:rsidR="00A86CBA" w:rsidRDefault="005A3A6C" w:rsidP="00A86CBA">
      <w:pPr>
        <w:numPr>
          <w:ilvl w:val="1"/>
          <w:numId w:val="2"/>
        </w:numPr>
        <w:shd w:val="clear" w:color="auto" w:fill="FFFFFF"/>
        <w:tabs>
          <w:tab w:val="left" w:pos="1134"/>
        </w:tabs>
        <w:spacing w:after="60"/>
        <w:ind w:left="0" w:firstLine="567"/>
        <w:jc w:val="both"/>
        <w:rPr>
          <w:color w:val="000000"/>
        </w:rPr>
      </w:pPr>
      <w:r w:rsidRPr="00484E7A">
        <w:rPr>
          <w:color w:val="000000"/>
        </w:rPr>
        <w:lastRenderedPageBreak/>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(один) год</w:t>
      </w:r>
      <w:r w:rsidR="008F5EB2" w:rsidRPr="00484E7A">
        <w:rPr>
          <w:color w:val="000000"/>
        </w:rPr>
        <w:t xml:space="preserve"> и исчисляется со дня передачи Объекта долевого строительства Участнику долевого строительства.</w:t>
      </w:r>
      <w:r w:rsidR="00F86AF1" w:rsidRPr="00484E7A">
        <w:rPr>
          <w:color w:val="000000"/>
        </w:rPr>
        <w:t xml:space="preserve"> </w:t>
      </w:r>
      <w:r w:rsidR="008A1BDC" w:rsidRPr="00484E7A">
        <w:rPr>
          <w:color w:val="000000"/>
        </w:rPr>
        <w:t xml:space="preserve">Данный гарантийный срок распространяется только на случаи </w:t>
      </w:r>
      <w:r w:rsidR="00DA54E8" w:rsidRPr="00484E7A">
        <w:rPr>
          <w:color w:val="000000"/>
        </w:rPr>
        <w:t>производства Застройщиком отделочных работ на Объекте долевого строительства.</w:t>
      </w:r>
    </w:p>
    <w:p w14:paraId="726245BD" w14:textId="3D82C982" w:rsidR="005A3A6C" w:rsidRPr="00A86CBA" w:rsidRDefault="005A3A6C" w:rsidP="00A86CBA">
      <w:pPr>
        <w:numPr>
          <w:ilvl w:val="1"/>
          <w:numId w:val="2"/>
        </w:numPr>
        <w:shd w:val="clear" w:color="auto" w:fill="FFFFFF"/>
        <w:tabs>
          <w:tab w:val="left" w:pos="1134"/>
        </w:tabs>
        <w:spacing w:after="60"/>
        <w:ind w:left="0" w:firstLine="567"/>
        <w:jc w:val="both"/>
        <w:rPr>
          <w:color w:val="000000"/>
        </w:rPr>
      </w:pPr>
      <w:r w:rsidRPr="00A86CBA">
        <w:rPr>
          <w:color w:val="000000"/>
        </w:rPr>
        <w:t xml:space="preserve">Не являются недостатками и (или) нарушением требований к качеству (ухудшением качества) </w:t>
      </w:r>
      <w:r w:rsidRPr="00A86CBA">
        <w:t>Нежилого</w:t>
      </w:r>
      <w:r>
        <w:t xml:space="preserve"> помещения: </w:t>
      </w:r>
    </w:p>
    <w:p w14:paraId="5EF99A4D" w14:textId="3DBF07B0" w:rsidR="006806DC" w:rsidRPr="002E7C11" w:rsidRDefault="006806DC" w:rsidP="006806DC">
      <w:pPr>
        <w:shd w:val="clear" w:color="auto" w:fill="FFFFFF"/>
        <w:tabs>
          <w:tab w:val="left" w:pos="1134"/>
        </w:tabs>
        <w:spacing w:after="60"/>
        <w:ind w:firstLine="567"/>
        <w:jc w:val="both"/>
        <w:rPr>
          <w:color w:val="000000"/>
        </w:rPr>
      </w:pPr>
      <w:r w:rsidRPr="002E7C11">
        <w:rPr>
          <w:color w:val="000000"/>
        </w:rPr>
        <w:t xml:space="preserve">4.4.1. Проектное и/или фактическое изменение: площади Объекта, в том числе общего имущества в нем, </w:t>
      </w:r>
      <w:r w:rsidR="006046C6">
        <w:t>Нежилого помещения</w:t>
      </w:r>
      <w:r w:rsidRPr="002E7C11">
        <w:rPr>
          <w:color w:val="000000"/>
        </w:rPr>
        <w:t>; места расположения инженерных сетей, элементов фасада и декора; проекта благоустройства прилегающей территории, площади и границ земельного участка, на котором осуществляется строительство Объекта, в т.ч. в связи с его разделом или выделом из него иных земельных участков, и т.д.</w:t>
      </w:r>
    </w:p>
    <w:p w14:paraId="28A157FD" w14:textId="77777777" w:rsidR="006806DC" w:rsidRPr="002E7C11" w:rsidRDefault="006806DC" w:rsidP="006806DC">
      <w:pPr>
        <w:shd w:val="clear" w:color="auto" w:fill="FFFFFF"/>
        <w:tabs>
          <w:tab w:val="left" w:pos="1134"/>
        </w:tabs>
        <w:spacing w:after="60"/>
        <w:ind w:firstLine="567"/>
        <w:jc w:val="both"/>
        <w:rPr>
          <w:color w:val="000000"/>
        </w:rPr>
      </w:pPr>
      <w:r w:rsidRPr="002E7C11">
        <w:rPr>
          <w:color w:val="000000"/>
        </w:rPr>
        <w:t>4.4.2. Проектное (фактическое) изменение, предусматривающее возникновение (изменение): козырьков парадных, пандусов, перил лестниц Объекта; сетей электро-, тепло-, водоснабжения на лестничных площадках и т.д.</w:t>
      </w:r>
    </w:p>
    <w:p w14:paraId="50B93A7C" w14:textId="7F67D2B5" w:rsidR="006806DC" w:rsidRPr="002E7C11" w:rsidRDefault="006806DC" w:rsidP="006806DC">
      <w:pPr>
        <w:numPr>
          <w:ilvl w:val="1"/>
          <w:numId w:val="2"/>
        </w:numPr>
        <w:shd w:val="clear" w:color="auto" w:fill="FFFFFF"/>
        <w:tabs>
          <w:tab w:val="left" w:pos="1134"/>
        </w:tabs>
        <w:spacing w:after="60"/>
        <w:ind w:left="0" w:firstLine="567"/>
        <w:jc w:val="both"/>
        <w:rPr>
          <w:color w:val="000000"/>
        </w:rPr>
      </w:pPr>
      <w:r w:rsidRPr="002E7C11">
        <w:rPr>
          <w:color w:val="000000"/>
        </w:rPr>
        <w:t xml:space="preserve">В случае непринятия </w:t>
      </w:r>
      <w:r w:rsidR="006046C6">
        <w:t>Нежилого помещения</w:t>
      </w:r>
      <w:r w:rsidRPr="002E7C11">
        <w:rPr>
          <w:color w:val="000000"/>
        </w:rPr>
        <w:t xml:space="preserve"> Участником в срок, установленный Договором, Застройщик не несет ответственность за изменение и/или ухудшение качества </w:t>
      </w:r>
      <w:r w:rsidR="006046C6">
        <w:t>Нежилого помещения</w:t>
      </w:r>
      <w:r w:rsidRPr="002E7C11">
        <w:rPr>
          <w:color w:val="000000"/>
        </w:rPr>
        <w:t>.</w:t>
      </w:r>
    </w:p>
    <w:p w14:paraId="6D057C03" w14:textId="77777777" w:rsidR="006806DC" w:rsidRDefault="006806DC" w:rsidP="006806DC">
      <w:pPr>
        <w:numPr>
          <w:ilvl w:val="1"/>
          <w:numId w:val="2"/>
        </w:numPr>
        <w:shd w:val="clear" w:color="auto" w:fill="FFFFFF"/>
        <w:tabs>
          <w:tab w:val="left" w:pos="1134"/>
        </w:tabs>
        <w:spacing w:after="60"/>
        <w:ind w:left="0" w:firstLine="567"/>
        <w:jc w:val="both"/>
        <w:rPr>
          <w:color w:val="000000"/>
        </w:rPr>
      </w:pPr>
      <w:r w:rsidRPr="002E7C11">
        <w:rPr>
          <w:color w:val="000000"/>
        </w:rPr>
        <w:t xml:space="preserve">Застройщик не несет ответственности за недостатки (дефекты) </w:t>
      </w:r>
      <w:r>
        <w:rPr>
          <w:color w:val="000000"/>
        </w:rPr>
        <w:t>О</w:t>
      </w:r>
      <w:r w:rsidRPr="002E7C11">
        <w:rPr>
          <w:color w:val="000000"/>
        </w:rPr>
        <w:t xml:space="preserve">бъекта долевого строительства, обнаруженные в течение гарантийного срока, если докажет, что они произошли вследствие нормального износа такого </w:t>
      </w:r>
      <w:r>
        <w:rPr>
          <w:color w:val="000000"/>
        </w:rPr>
        <w:t>О</w:t>
      </w:r>
      <w:r w:rsidRPr="002E7C11">
        <w:rPr>
          <w:color w:val="000000"/>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w:t>
      </w:r>
      <w:r w:rsidRPr="00605E8F">
        <w:rPr>
          <w:color w:val="000000"/>
        </w:rPr>
        <w:t>требований технических регламентов</w:t>
      </w:r>
      <w:r w:rsidRPr="002E7C11">
        <w:rPr>
          <w:color w:val="000000"/>
        </w:rPr>
        <w:t xml:space="preserve">, градостроительных регламентов, иных обязательных требований к процессу эксплуатации </w:t>
      </w:r>
      <w:r>
        <w:rPr>
          <w:color w:val="000000"/>
        </w:rPr>
        <w:t>О</w:t>
      </w:r>
      <w:r w:rsidRPr="002E7C11">
        <w:rPr>
          <w:color w:val="000000"/>
        </w:rPr>
        <w:t xml:space="preserve">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Pr>
          <w:color w:val="000000"/>
        </w:rPr>
        <w:t>У</w:t>
      </w:r>
      <w:r w:rsidRPr="002E7C11">
        <w:rPr>
          <w:color w:val="000000"/>
        </w:rPr>
        <w:t xml:space="preserve">частником долевого строительства или привлеченными им третьими лицами, а также если недостатки (дефекты) </w:t>
      </w:r>
      <w:r>
        <w:rPr>
          <w:color w:val="000000"/>
        </w:rPr>
        <w:t>О</w:t>
      </w:r>
      <w:r w:rsidRPr="002E7C11">
        <w:rPr>
          <w:color w:val="000000"/>
        </w:rPr>
        <w:t xml:space="preserve">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w:t>
      </w:r>
      <w:r>
        <w:rPr>
          <w:color w:val="000000"/>
        </w:rPr>
        <w:t>О</w:t>
      </w:r>
      <w:r w:rsidRPr="002E7C11">
        <w:rPr>
          <w:color w:val="000000"/>
        </w:rPr>
        <w:t xml:space="preserve">бъекта долевого строительства правил и условий эффективного и безопасного использования </w:t>
      </w:r>
      <w:r>
        <w:rPr>
          <w:color w:val="000000"/>
        </w:rPr>
        <w:t>О</w:t>
      </w:r>
      <w:r w:rsidRPr="002E7C11">
        <w:rPr>
          <w:color w:val="000000"/>
        </w:rPr>
        <w:t>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CB59AB9" w14:textId="77777777" w:rsidR="006806DC" w:rsidRPr="001D4237" w:rsidRDefault="006806DC" w:rsidP="006806DC">
      <w:pPr>
        <w:shd w:val="clear" w:color="auto" w:fill="FFFFFF"/>
        <w:tabs>
          <w:tab w:val="left" w:pos="1134"/>
        </w:tabs>
        <w:spacing w:after="60"/>
        <w:ind w:left="567"/>
        <w:jc w:val="both"/>
        <w:rPr>
          <w:color w:val="000000"/>
        </w:rPr>
      </w:pPr>
    </w:p>
    <w:p w14:paraId="6DFD97ED" w14:textId="6830FD55" w:rsidR="006806DC" w:rsidRPr="00983A0C" w:rsidRDefault="006806DC" w:rsidP="006806DC">
      <w:pPr>
        <w:numPr>
          <w:ilvl w:val="0"/>
          <w:numId w:val="2"/>
        </w:numPr>
        <w:shd w:val="clear" w:color="auto" w:fill="FFFFFF"/>
        <w:spacing w:after="60"/>
        <w:ind w:left="0" w:firstLine="567"/>
        <w:jc w:val="center"/>
        <w:rPr>
          <w:b/>
          <w:color w:val="000000"/>
        </w:rPr>
      </w:pPr>
      <w:r w:rsidRPr="00983A0C">
        <w:rPr>
          <w:b/>
          <w:color w:val="000000"/>
        </w:rPr>
        <w:t xml:space="preserve">СРОК И ПОРЯДОК ПЕРЕДАЧИ </w:t>
      </w:r>
      <w:r w:rsidR="002632D1">
        <w:rPr>
          <w:b/>
          <w:color w:val="000000"/>
        </w:rPr>
        <w:t>НЕЖИЛОГО ПОМЕЩЕНИЯ</w:t>
      </w:r>
    </w:p>
    <w:p w14:paraId="34BA4E71" w14:textId="3AA7CEA5" w:rsidR="006806DC" w:rsidRDefault="006806DC" w:rsidP="006806DC">
      <w:pPr>
        <w:numPr>
          <w:ilvl w:val="1"/>
          <w:numId w:val="2"/>
        </w:numPr>
        <w:shd w:val="clear" w:color="auto" w:fill="FFFFFF"/>
        <w:tabs>
          <w:tab w:val="left" w:pos="993"/>
        </w:tabs>
        <w:spacing w:after="60"/>
        <w:ind w:left="0" w:firstLine="567"/>
        <w:jc w:val="both"/>
        <w:rPr>
          <w:color w:val="FF0000"/>
        </w:rPr>
      </w:pPr>
      <w:r w:rsidRPr="00927F5F">
        <w:rPr>
          <w:color w:val="000000"/>
          <w:highlight w:val="white"/>
        </w:rPr>
        <w:t xml:space="preserve">Застройщик обязан передать Участнику </w:t>
      </w:r>
      <w:r w:rsidR="006046C6">
        <w:t>Нежилое помещение</w:t>
      </w:r>
      <w:r w:rsidRPr="00927F5F">
        <w:rPr>
          <w:color w:val="000000"/>
          <w:highlight w:val="white"/>
        </w:rPr>
        <w:t xml:space="preserve"> </w:t>
      </w:r>
      <w:r w:rsidRPr="00927F5F">
        <w:rPr>
          <w:color w:val="000000"/>
        </w:rPr>
        <w:t xml:space="preserve">в течение 6 (шести) месяцев после ввода </w:t>
      </w:r>
      <w:r w:rsidRPr="005E74DB">
        <w:t xml:space="preserve">Объекта </w:t>
      </w:r>
      <w:r w:rsidRPr="00927F5F">
        <w:rPr>
          <w:color w:val="000000"/>
        </w:rPr>
        <w:t>в эксплуатацию, по Акту приема-передачи. Застройщик вправе досрочно исполнить обязательства по передаче Участнику Объекта долевого строительства. Обязательство Застройщика по передаче Объекта долевого строительства является встречным по отношению к обязательству Участника долевого строительства по оплате цены Договора, Объект долевого строительства подлежит передаче Участнику только после полного исполнения Участником обязательств по оплате цены Договора.</w:t>
      </w:r>
    </w:p>
    <w:p w14:paraId="6A601BE4" w14:textId="77777777" w:rsidR="006806DC" w:rsidRPr="00921493" w:rsidRDefault="006806DC" w:rsidP="006806DC">
      <w:pPr>
        <w:numPr>
          <w:ilvl w:val="1"/>
          <w:numId w:val="2"/>
        </w:numPr>
        <w:shd w:val="clear" w:color="auto" w:fill="FFFFFF"/>
        <w:tabs>
          <w:tab w:val="left" w:pos="993"/>
        </w:tabs>
        <w:spacing w:after="60"/>
        <w:ind w:left="0" w:firstLine="567"/>
        <w:jc w:val="both"/>
        <w:rPr>
          <w:color w:val="000000"/>
        </w:rPr>
      </w:pPr>
      <w:r w:rsidRPr="00850006">
        <w:rPr>
          <w:color w:val="000000"/>
        </w:rPr>
        <w:t xml:space="preserve">Застройщик обязан </w:t>
      </w:r>
      <w:r>
        <w:rPr>
          <w:color w:val="000000"/>
        </w:rPr>
        <w:t xml:space="preserve">в соответствии с ч. 4 ст. 8 </w:t>
      </w:r>
      <w:r w:rsidRPr="00F14342">
        <w:rPr>
          <w:color w:val="000000"/>
          <w:highlight w:val="white"/>
        </w:rPr>
        <w:t>Федерального закона №214-ФЗ</w:t>
      </w:r>
      <w:r w:rsidRPr="00850006">
        <w:rPr>
          <w:color w:val="000000"/>
        </w:rPr>
        <w:t xml:space="preserve"> направить Участнику сообщение о</w:t>
      </w:r>
      <w:r w:rsidRPr="00921493">
        <w:rPr>
          <w:color w:val="000000"/>
        </w:rPr>
        <w:t xml:space="preserve"> завершении строительства </w:t>
      </w:r>
      <w:r>
        <w:rPr>
          <w:color w:val="000000"/>
        </w:rPr>
        <w:t>Объекта,</w:t>
      </w:r>
      <w:r w:rsidRPr="00921493">
        <w:rPr>
          <w:color w:val="000000"/>
        </w:rPr>
        <w:t xml:space="preserve"> о готовности </w:t>
      </w:r>
      <w:r>
        <w:rPr>
          <w:color w:val="000000"/>
        </w:rPr>
        <w:t>О</w:t>
      </w:r>
      <w:r w:rsidRPr="00921493">
        <w:rPr>
          <w:color w:val="000000"/>
        </w:rPr>
        <w:t xml:space="preserve">бъекта долевого строительства к передаче, о необходимости принятия </w:t>
      </w:r>
      <w:r>
        <w:rPr>
          <w:color w:val="000000"/>
        </w:rPr>
        <w:t>О</w:t>
      </w:r>
      <w:r w:rsidRPr="00921493">
        <w:rPr>
          <w:color w:val="000000"/>
        </w:rPr>
        <w:t xml:space="preserve">бъекта долевого строительства и о последствиях бездействия </w:t>
      </w:r>
      <w:r>
        <w:rPr>
          <w:color w:val="000000"/>
        </w:rPr>
        <w:t>У</w:t>
      </w:r>
      <w:r w:rsidRPr="00921493">
        <w:rPr>
          <w:color w:val="000000"/>
        </w:rPr>
        <w:t>частника долевого строительства</w:t>
      </w:r>
      <w:r>
        <w:rPr>
          <w:color w:val="000000"/>
        </w:rPr>
        <w:t xml:space="preserve">. </w:t>
      </w:r>
      <w:r w:rsidRPr="00921493">
        <w:rPr>
          <w:color w:val="000000"/>
        </w:rPr>
        <w:t>Указанное сообщение должно быть направлено по почте заказным письмом с описью вложения и уведомлением о вручении по указанн</w:t>
      </w:r>
      <w:r>
        <w:rPr>
          <w:color w:val="000000"/>
        </w:rPr>
        <w:t>о</w:t>
      </w:r>
      <w:r w:rsidRPr="00921493">
        <w:rPr>
          <w:color w:val="000000"/>
        </w:rPr>
        <w:t>м</w:t>
      </w:r>
      <w:r>
        <w:rPr>
          <w:color w:val="000000"/>
        </w:rPr>
        <w:t>у</w:t>
      </w:r>
      <w:r w:rsidRPr="00921493">
        <w:rPr>
          <w:color w:val="000000"/>
        </w:rPr>
        <w:t xml:space="preserve"> в разделе 10 Договора адресу Участника или вручено Участнику лично под расписку. </w:t>
      </w:r>
      <w:r>
        <w:rPr>
          <w:color w:val="000000"/>
        </w:rPr>
        <w:t xml:space="preserve">Застройщик вправе дополнительно направить Участнику соответствующее сообщение </w:t>
      </w:r>
      <w:r w:rsidRPr="00850006">
        <w:rPr>
          <w:color w:val="000000"/>
        </w:rPr>
        <w:t xml:space="preserve">посредством </w:t>
      </w:r>
      <w:proofErr w:type="spellStart"/>
      <w:r w:rsidRPr="00850006">
        <w:rPr>
          <w:color w:val="000000"/>
        </w:rPr>
        <w:t>СМС</w:t>
      </w:r>
      <w:r>
        <w:rPr>
          <w:color w:val="000000"/>
        </w:rPr>
        <w:t>-сообщения</w:t>
      </w:r>
      <w:proofErr w:type="spellEnd"/>
      <w:r w:rsidRPr="00850006">
        <w:rPr>
          <w:color w:val="000000"/>
        </w:rPr>
        <w:t>, звонка, электронного письма</w:t>
      </w:r>
      <w:r>
        <w:rPr>
          <w:color w:val="000000"/>
        </w:rPr>
        <w:t xml:space="preserve"> или </w:t>
      </w:r>
      <w:r w:rsidRPr="00850006">
        <w:rPr>
          <w:color w:val="000000"/>
        </w:rPr>
        <w:t xml:space="preserve">любым </w:t>
      </w:r>
      <w:r>
        <w:rPr>
          <w:color w:val="000000"/>
        </w:rPr>
        <w:t xml:space="preserve">другим </w:t>
      </w:r>
      <w:r w:rsidRPr="00850006">
        <w:rPr>
          <w:color w:val="000000"/>
        </w:rPr>
        <w:t>способом связи, не противоречащим действующему законодательству</w:t>
      </w:r>
      <w:r>
        <w:rPr>
          <w:color w:val="000000"/>
        </w:rPr>
        <w:t>.</w:t>
      </w:r>
    </w:p>
    <w:p w14:paraId="041AE7AD" w14:textId="5F5F0B81" w:rsidR="006806DC" w:rsidRDefault="006806DC" w:rsidP="006806DC">
      <w:pPr>
        <w:numPr>
          <w:ilvl w:val="1"/>
          <w:numId w:val="2"/>
        </w:numPr>
        <w:shd w:val="clear" w:color="auto" w:fill="FFFFFF"/>
        <w:tabs>
          <w:tab w:val="left" w:pos="993"/>
        </w:tabs>
        <w:spacing w:after="60"/>
        <w:ind w:left="0" w:firstLine="567"/>
        <w:jc w:val="both"/>
        <w:rPr>
          <w:color w:val="FF0000"/>
        </w:rPr>
      </w:pPr>
      <w:r w:rsidRPr="00876F36">
        <w:rPr>
          <w:color w:val="000000"/>
          <w:highlight w:val="white"/>
        </w:rPr>
        <w:t xml:space="preserve">При исполнении Застройщиком обязательств по передаче </w:t>
      </w:r>
      <w:r w:rsidR="006046C6">
        <w:t>Нежилого помещения</w:t>
      </w:r>
      <w:r w:rsidRPr="00876F36">
        <w:rPr>
          <w:color w:val="000000"/>
          <w:highlight w:val="white"/>
        </w:rPr>
        <w:t xml:space="preserve"> Участник не вправе уклоняться от е</w:t>
      </w:r>
      <w:r w:rsidR="0094445B">
        <w:rPr>
          <w:color w:val="000000"/>
          <w:highlight w:val="white"/>
        </w:rPr>
        <w:t>го</w:t>
      </w:r>
      <w:r w:rsidRPr="00876F36">
        <w:rPr>
          <w:color w:val="000000"/>
          <w:highlight w:val="white"/>
        </w:rPr>
        <w:t xml:space="preserve"> приемки</w:t>
      </w:r>
      <w:r>
        <w:rPr>
          <w:color w:val="000000"/>
          <w:highlight w:val="white"/>
        </w:rPr>
        <w:t xml:space="preserve">, в том числе, и в случае </w:t>
      </w:r>
      <w:r w:rsidRPr="00876F36">
        <w:rPr>
          <w:color w:val="000000"/>
          <w:highlight w:val="white"/>
        </w:rPr>
        <w:t xml:space="preserve">досрочного исполнения Застройщиком </w:t>
      </w:r>
      <w:r w:rsidRPr="00876F36">
        <w:rPr>
          <w:color w:val="000000"/>
          <w:highlight w:val="white"/>
        </w:rPr>
        <w:lastRenderedPageBreak/>
        <w:t xml:space="preserve">обязательств </w:t>
      </w:r>
      <w:r>
        <w:rPr>
          <w:color w:val="000000"/>
          <w:highlight w:val="white"/>
        </w:rPr>
        <w:t xml:space="preserve">по вводу Объекта в эксплуатацию и </w:t>
      </w:r>
      <w:r w:rsidRPr="00876F36">
        <w:rPr>
          <w:color w:val="000000"/>
          <w:highlight w:val="white"/>
        </w:rPr>
        <w:t xml:space="preserve">по передаче </w:t>
      </w:r>
      <w:r w:rsidR="006046C6">
        <w:t>Нежилого помещения</w:t>
      </w:r>
      <w:r w:rsidRPr="00876F36">
        <w:rPr>
          <w:color w:val="000000"/>
          <w:highlight w:val="white"/>
        </w:rPr>
        <w:t xml:space="preserve">. Застройщик вправе исполнить обязанность по передаче </w:t>
      </w:r>
      <w:r w:rsidR="006046C6">
        <w:t>Нежилого помещения</w:t>
      </w:r>
      <w:r w:rsidRPr="00876F36">
        <w:rPr>
          <w:color w:val="000000"/>
          <w:highlight w:val="white"/>
        </w:rPr>
        <w:t xml:space="preserve"> Участнику </w:t>
      </w:r>
      <w:r>
        <w:rPr>
          <w:color w:val="000000"/>
        </w:rPr>
        <w:t>досрочно.</w:t>
      </w:r>
    </w:p>
    <w:p w14:paraId="17369644" w14:textId="77777777" w:rsidR="006806DC" w:rsidRDefault="006806DC" w:rsidP="006806DC">
      <w:pPr>
        <w:numPr>
          <w:ilvl w:val="1"/>
          <w:numId w:val="2"/>
        </w:numPr>
        <w:shd w:val="clear" w:color="auto" w:fill="FFFFFF"/>
        <w:tabs>
          <w:tab w:val="left" w:pos="993"/>
        </w:tabs>
        <w:spacing w:after="60"/>
        <w:ind w:left="0" w:firstLine="567"/>
        <w:jc w:val="both"/>
        <w:rPr>
          <w:color w:val="000000"/>
        </w:rPr>
      </w:pPr>
      <w:r w:rsidRPr="00DC7C95">
        <w:rPr>
          <w:color w:val="000000"/>
        </w:rPr>
        <w:t xml:space="preserve">В случае обнаружения в процессе принятия Объекта долевого строительства несоответствия обязательным требованиям, указанным в ч. 1 ст. 7 </w:t>
      </w:r>
      <w:r w:rsidRPr="00157C5E">
        <w:rPr>
          <w:color w:val="000000"/>
        </w:rPr>
        <w:t>Федеральн</w:t>
      </w:r>
      <w:r>
        <w:rPr>
          <w:color w:val="000000"/>
        </w:rPr>
        <w:t>ого</w:t>
      </w:r>
      <w:r w:rsidRPr="00157C5E">
        <w:rPr>
          <w:color w:val="000000"/>
        </w:rPr>
        <w:t xml:space="preserve"> закон</w:t>
      </w:r>
      <w:r>
        <w:rPr>
          <w:color w:val="000000"/>
        </w:rPr>
        <w:t>а</w:t>
      </w:r>
      <w:r w:rsidRPr="00157C5E">
        <w:rPr>
          <w:color w:val="000000"/>
        </w:rPr>
        <w:t xml:space="preserve"> № 214-ФЗ</w:t>
      </w:r>
      <w:r w:rsidRPr="00DC7C95">
        <w:rPr>
          <w:color w:val="000000"/>
        </w:rPr>
        <w:t xml:space="preserve">, Участник вправе потребовать от Застройщика составления соответствующего акта и отказаться от подписания акта приема-передачи до момента их устранения. В течение 7 (семи) рабочих дней с </w:t>
      </w:r>
      <w:r w:rsidRPr="00724392">
        <w:rPr>
          <w:color w:val="000000"/>
        </w:rPr>
        <w:t>момента получения от Застройщика уведомления об устранении недостатков Участник обязан явиться и повторно приступить к принятию Объекта долевого строительства.</w:t>
      </w:r>
    </w:p>
    <w:p w14:paraId="5A7DB5D9" w14:textId="578EEB04" w:rsidR="00973115" w:rsidRPr="00724392" w:rsidRDefault="00973115" w:rsidP="00973115">
      <w:pPr>
        <w:shd w:val="clear" w:color="auto" w:fill="FFFFFF"/>
        <w:tabs>
          <w:tab w:val="left" w:pos="993"/>
        </w:tabs>
        <w:spacing w:after="60"/>
        <w:ind w:firstLine="567"/>
        <w:jc w:val="both"/>
        <w:rPr>
          <w:color w:val="000000"/>
        </w:rPr>
      </w:pPr>
      <w:r w:rsidRPr="007C5B2E">
        <w:t>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(с учетом п. 1.2 настоящего Договора, т.е.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p>
    <w:p w14:paraId="007D8275" w14:textId="77777777" w:rsidR="00475A05" w:rsidRPr="00724392" w:rsidRDefault="00475A05" w:rsidP="00475A05">
      <w:pPr>
        <w:numPr>
          <w:ilvl w:val="1"/>
          <w:numId w:val="2"/>
        </w:numPr>
        <w:shd w:val="clear" w:color="auto" w:fill="FFFFFF"/>
        <w:tabs>
          <w:tab w:val="left" w:pos="993"/>
        </w:tabs>
        <w:spacing w:after="60"/>
        <w:ind w:left="0" w:firstLine="567"/>
        <w:jc w:val="both"/>
      </w:pPr>
      <w:r w:rsidRPr="00724392">
        <w:rPr>
          <w:color w:val="000000"/>
        </w:rPr>
        <w:t>К Участнику также переходит доля в праве общей собственности на общее имущество в Объекте, пропорциональная размеру общей площади Нежилого помещения</w:t>
      </w:r>
      <w:r w:rsidRPr="00724392">
        <w:rPr>
          <w:bCs/>
        </w:rPr>
        <w:t xml:space="preserve">. </w:t>
      </w:r>
      <w:r w:rsidRPr="00724392">
        <w:t xml:space="preserve">Состав общего имущества, которое будет принадлежать на праве общей долевой собственности Участнику, после получения разрешения на ввод в эксплуатацию Объекта и передачи Нежилого помещения Участнику, установлен в части 1 статьи 36 Жилищного кодекса Российской Федерации и в проектной декларации, размещенной на сайте </w:t>
      </w:r>
      <w:hyperlink r:id="rId8" w:history="1">
        <w:r w:rsidRPr="00724392">
          <w:rPr>
            <w:rStyle w:val="a3"/>
          </w:rPr>
          <w:t>https://наш.дом.рф/</w:t>
        </w:r>
      </w:hyperlink>
      <w:r w:rsidRPr="00724392">
        <w:t xml:space="preserve">. </w:t>
      </w:r>
    </w:p>
    <w:p w14:paraId="4A999C14" w14:textId="77777777" w:rsidR="006806DC" w:rsidRPr="00724392" w:rsidRDefault="006806DC" w:rsidP="006806DC">
      <w:pPr>
        <w:tabs>
          <w:tab w:val="left" w:pos="889"/>
        </w:tabs>
        <w:ind w:firstLine="567"/>
        <w:jc w:val="both"/>
        <w:rPr>
          <w:color w:val="000000"/>
        </w:rPr>
      </w:pPr>
    </w:p>
    <w:p w14:paraId="020589D4" w14:textId="77777777" w:rsidR="006806DC" w:rsidRPr="006A51F0" w:rsidRDefault="006806DC" w:rsidP="006806DC">
      <w:pPr>
        <w:numPr>
          <w:ilvl w:val="0"/>
          <w:numId w:val="2"/>
        </w:numPr>
        <w:shd w:val="clear" w:color="auto" w:fill="FFFFFF"/>
        <w:spacing w:after="60"/>
        <w:ind w:left="0" w:firstLine="567"/>
        <w:jc w:val="center"/>
        <w:rPr>
          <w:b/>
          <w:color w:val="000000"/>
        </w:rPr>
      </w:pPr>
      <w:r w:rsidRPr="006A51F0">
        <w:rPr>
          <w:b/>
          <w:color w:val="000000"/>
          <w:highlight w:val="white"/>
        </w:rPr>
        <w:t>ОТВЕТСТВЕННОСТЬ СТОРОН</w:t>
      </w:r>
    </w:p>
    <w:p w14:paraId="29854656"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F37F36">
        <w:rPr>
          <w:color w:val="000000"/>
          <w:highlight w:val="white"/>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p>
    <w:p w14:paraId="78E80D2F" w14:textId="06B76741" w:rsidR="006806DC" w:rsidRPr="00F578A2" w:rsidRDefault="006806DC" w:rsidP="006806DC">
      <w:pPr>
        <w:numPr>
          <w:ilvl w:val="1"/>
          <w:numId w:val="2"/>
        </w:numPr>
        <w:shd w:val="clear" w:color="auto" w:fill="FFFFFF"/>
        <w:tabs>
          <w:tab w:val="left" w:pos="1134"/>
        </w:tabs>
        <w:spacing w:after="60"/>
        <w:ind w:left="0" w:firstLine="567"/>
        <w:jc w:val="both"/>
        <w:rPr>
          <w:color w:val="FF0000"/>
        </w:rPr>
      </w:pPr>
      <w:r w:rsidRPr="00F37F36">
        <w:rPr>
          <w:color w:val="000000"/>
          <w:highlight w:val="white"/>
        </w:rPr>
        <w:t xml:space="preserve">В случае </w:t>
      </w:r>
      <w:r w:rsidRPr="00F578A2">
        <w:rPr>
          <w:color w:val="000000"/>
        </w:rPr>
        <w:t xml:space="preserve">нарушения Застройщиком по своей вине срока передачи </w:t>
      </w:r>
      <w:r w:rsidR="006046C6" w:rsidRPr="00F578A2">
        <w:t>Нежилого помещения</w:t>
      </w:r>
      <w:r w:rsidRPr="00F578A2">
        <w:rPr>
          <w:color w:val="000000"/>
        </w:rPr>
        <w:t xml:space="preserve"> Участнику, Застройщик уплачивает Участнику неустойку (пени) в размере 1/300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w:t>
      </w:r>
      <w:r w:rsidR="0065780D" w:rsidRPr="00F578A2">
        <w:rPr>
          <w:color w:val="000000"/>
        </w:rPr>
        <w:t xml:space="preserve">приобретающий Нежилое помещение исключительно для личных, семейных, домашних и иных нужд, не связанных с осуществлением предпринимательской деятельности (в том числе для сдачи в аренду), </w:t>
      </w:r>
      <w:r w:rsidRPr="00F578A2">
        <w:rPr>
          <w:color w:val="000000"/>
        </w:rPr>
        <w:t>предусмотренная настоящим пунктом Договора неустойка уплачивается Застройщиком в двойном размере (1/150 ставки рефинансирования Центрального банка РФ).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Застройщик освобождается от уплаты Участнику долевого строительства неустойки (пени).</w:t>
      </w:r>
    </w:p>
    <w:p w14:paraId="794EC0E7" w14:textId="77777777" w:rsidR="006806DC" w:rsidRPr="00975AE7" w:rsidRDefault="006806DC" w:rsidP="006806DC">
      <w:pPr>
        <w:numPr>
          <w:ilvl w:val="1"/>
          <w:numId w:val="2"/>
        </w:numPr>
        <w:shd w:val="clear" w:color="auto" w:fill="FFFFFF"/>
        <w:tabs>
          <w:tab w:val="left" w:pos="1134"/>
        </w:tabs>
        <w:spacing w:after="60"/>
        <w:ind w:left="0" w:firstLine="567"/>
        <w:jc w:val="both"/>
        <w:rPr>
          <w:color w:val="FF0000"/>
        </w:rPr>
      </w:pPr>
      <w:r w:rsidRPr="00F578A2">
        <w:rPr>
          <w:color w:val="000000"/>
        </w:rPr>
        <w:t xml:space="preserve">В случае неисполнения и (или) ненадлежащего исполнения </w:t>
      </w:r>
      <w:r w:rsidRPr="00975AE7">
        <w:rPr>
          <w:color w:val="000000"/>
          <w:highlight w:val="white"/>
        </w:rPr>
        <w:t>Участником обязательств</w:t>
      </w:r>
      <w:r>
        <w:rPr>
          <w:color w:val="000000"/>
          <w:highlight w:val="white"/>
        </w:rPr>
        <w:t xml:space="preserve"> по оплате цены Договора </w:t>
      </w:r>
      <w:r w:rsidRPr="00975AE7">
        <w:rPr>
          <w:color w:val="000000"/>
          <w:highlight w:val="white"/>
        </w:rPr>
        <w:t>Участник выплачивает Застройщику пени в размере 1/300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r w:rsidRPr="00975AE7">
        <w:rPr>
          <w:color w:val="FF0000"/>
        </w:rPr>
        <w:t xml:space="preserve"> </w:t>
      </w:r>
    </w:p>
    <w:p w14:paraId="5D4B4F6F" w14:textId="41A85D89" w:rsidR="006806DC" w:rsidRDefault="006806DC" w:rsidP="006806DC">
      <w:pPr>
        <w:numPr>
          <w:ilvl w:val="1"/>
          <w:numId w:val="2"/>
        </w:numPr>
        <w:shd w:val="clear" w:color="auto" w:fill="FFFFFF"/>
        <w:tabs>
          <w:tab w:val="left" w:pos="1134"/>
        </w:tabs>
        <w:spacing w:after="60"/>
        <w:ind w:left="0" w:firstLine="567"/>
        <w:jc w:val="both"/>
        <w:rPr>
          <w:color w:val="FF0000"/>
        </w:rPr>
      </w:pPr>
      <w:r w:rsidRPr="00975AE7">
        <w:rPr>
          <w:color w:val="000000"/>
          <w:highlight w:val="white"/>
        </w:rPr>
        <w:t xml:space="preserve">До оплаты цены настоящего Договора в полном объеме Участник вправе уступить свои права по настоящему Договору или обременить права на </w:t>
      </w:r>
      <w:r w:rsidR="006046C6">
        <w:t>Нежилое помещение</w:t>
      </w:r>
      <w:r w:rsidRPr="00975AE7">
        <w:rPr>
          <w:color w:val="000000"/>
          <w:highlight w:val="white"/>
        </w:rPr>
        <w:t xml:space="preserve"> только с письменного согласия Застройщика и с одновременным переводом долга на нового участника. </w:t>
      </w:r>
    </w:p>
    <w:p w14:paraId="2D33365C"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810CB9">
        <w:rPr>
          <w:color w:val="000000"/>
        </w:rPr>
        <w:t xml:space="preserve">В случае, если в соответствии с </w:t>
      </w:r>
      <w:r>
        <w:rPr>
          <w:color w:val="000000"/>
        </w:rPr>
        <w:t>настоящим Д</w:t>
      </w:r>
      <w:r w:rsidRPr="00810CB9">
        <w:rPr>
          <w:color w:val="000000"/>
        </w:rPr>
        <w:t xml:space="preserve">оговором уплата цены </w:t>
      </w:r>
      <w:r>
        <w:rPr>
          <w:color w:val="000000"/>
        </w:rPr>
        <w:t>Д</w:t>
      </w:r>
      <w:r w:rsidRPr="00810CB9">
        <w:rPr>
          <w:color w:val="000000"/>
        </w:rPr>
        <w:t xml:space="preserve">оговора должна производиться </w:t>
      </w:r>
      <w:r>
        <w:rPr>
          <w:color w:val="000000"/>
        </w:rPr>
        <w:t>У</w:t>
      </w:r>
      <w:r w:rsidRPr="00810CB9">
        <w:rPr>
          <w:color w:val="000000"/>
        </w:rPr>
        <w:t xml:space="preserve">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w:t>
      </w:r>
      <w:r>
        <w:rPr>
          <w:color w:val="000000"/>
        </w:rPr>
        <w:t>З</w:t>
      </w:r>
      <w:r w:rsidRPr="00810CB9">
        <w:rPr>
          <w:color w:val="000000"/>
        </w:rPr>
        <w:t xml:space="preserve">астройщика от исполнения </w:t>
      </w:r>
      <w:r>
        <w:rPr>
          <w:color w:val="000000"/>
        </w:rPr>
        <w:t>настоящего Д</w:t>
      </w:r>
      <w:r w:rsidRPr="00810CB9">
        <w:rPr>
          <w:color w:val="000000"/>
        </w:rPr>
        <w:t>оговора</w:t>
      </w:r>
      <w:r>
        <w:rPr>
          <w:color w:val="000000"/>
        </w:rPr>
        <w:t xml:space="preserve">. </w:t>
      </w:r>
      <w:r w:rsidRPr="00810CB9">
        <w:rPr>
          <w:color w:val="000000"/>
        </w:rPr>
        <w:t xml:space="preserve">В случае, если в соответствии с </w:t>
      </w:r>
      <w:r>
        <w:rPr>
          <w:color w:val="000000"/>
        </w:rPr>
        <w:t>Д</w:t>
      </w:r>
      <w:r w:rsidRPr="00810CB9">
        <w:rPr>
          <w:color w:val="000000"/>
        </w:rPr>
        <w:t xml:space="preserve">оговором уплата цены </w:t>
      </w:r>
      <w:r>
        <w:rPr>
          <w:color w:val="000000"/>
        </w:rPr>
        <w:t>Д</w:t>
      </w:r>
      <w:r w:rsidRPr="00810CB9">
        <w:rPr>
          <w:color w:val="000000"/>
        </w:rPr>
        <w:t xml:space="preserve">оговора должна производиться </w:t>
      </w:r>
      <w:r>
        <w:rPr>
          <w:color w:val="000000"/>
        </w:rPr>
        <w:t>У</w:t>
      </w:r>
      <w:r w:rsidRPr="00810CB9">
        <w:rPr>
          <w:color w:val="000000"/>
        </w:rPr>
        <w:t xml:space="preserve">частником долевого строительства путем внесения платежей в предусмотренный </w:t>
      </w:r>
      <w:r>
        <w:rPr>
          <w:color w:val="000000"/>
        </w:rPr>
        <w:t>Д</w:t>
      </w:r>
      <w:r w:rsidRPr="00810CB9">
        <w:rPr>
          <w:color w:val="000000"/>
        </w:rPr>
        <w:t xml:space="preserve">оговором период, систематическое нарушение </w:t>
      </w:r>
      <w:r>
        <w:rPr>
          <w:color w:val="000000"/>
        </w:rPr>
        <w:t>У</w:t>
      </w:r>
      <w:r w:rsidRPr="00810CB9">
        <w:rPr>
          <w:color w:val="000000"/>
        </w:rPr>
        <w:t xml:space="preserve">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Pr>
          <w:color w:val="000000"/>
        </w:rPr>
        <w:lastRenderedPageBreak/>
        <w:t>З</w:t>
      </w:r>
      <w:r w:rsidRPr="00810CB9">
        <w:rPr>
          <w:color w:val="000000"/>
        </w:rPr>
        <w:t xml:space="preserve">астройщика от исполнения </w:t>
      </w:r>
      <w:r>
        <w:rPr>
          <w:color w:val="000000"/>
        </w:rPr>
        <w:t>Д</w:t>
      </w:r>
      <w:r w:rsidRPr="00810CB9">
        <w:rPr>
          <w:color w:val="000000"/>
        </w:rPr>
        <w:t>оговора</w:t>
      </w:r>
      <w:r>
        <w:rPr>
          <w:color w:val="000000"/>
        </w:rPr>
        <w:t>.</w:t>
      </w:r>
      <w:r w:rsidRPr="00810CB9">
        <w:rPr>
          <w:color w:val="000000"/>
        </w:rPr>
        <w:t xml:space="preserve"> </w:t>
      </w:r>
      <w:r w:rsidRPr="00157C5E">
        <w:rPr>
          <w:color w:val="000000"/>
          <w:highlight w:val="white"/>
        </w:rPr>
        <w:t>В указанном случае настоящий Договор считается расторгнутым со дня направления Застройщиком соответствующего уведомления Участнику.</w:t>
      </w:r>
      <w:r>
        <w:rPr>
          <w:color w:val="FF0000"/>
        </w:rPr>
        <w:t xml:space="preserve"> </w:t>
      </w:r>
      <w:r w:rsidRPr="00157C5E">
        <w:rPr>
          <w:color w:val="000000"/>
          <w:highlight w:val="white"/>
        </w:rPr>
        <w:t>Право Застройщика отказаться от исполнения настоящего Договора не лишает Застройщика права обратиться в суд с требованием о расторжении настоящего Договора по тем же основаниям.</w:t>
      </w:r>
    </w:p>
    <w:p w14:paraId="20B92384"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157C5E">
        <w:rPr>
          <w:color w:val="000000"/>
        </w:rPr>
        <w:t>Участник долевого строительства в одностороннем порядке вправе отказаться от исполнения Договора в случаях, предусмотренных Федеральным законом № 214-ФЗ.</w:t>
      </w:r>
    </w:p>
    <w:p w14:paraId="79944C5A" w14:textId="77777777" w:rsidR="006806DC" w:rsidRPr="00850006" w:rsidRDefault="006806DC" w:rsidP="006806DC">
      <w:pPr>
        <w:numPr>
          <w:ilvl w:val="1"/>
          <w:numId w:val="2"/>
        </w:numPr>
        <w:shd w:val="clear" w:color="auto" w:fill="FFFFFF"/>
        <w:tabs>
          <w:tab w:val="left" w:pos="1134"/>
        </w:tabs>
        <w:spacing w:after="60"/>
        <w:ind w:left="0" w:firstLine="567"/>
        <w:jc w:val="both"/>
        <w:rPr>
          <w:color w:val="000000"/>
        </w:rPr>
      </w:pPr>
      <w:r w:rsidRPr="00850006">
        <w:rPr>
          <w:color w:val="000000"/>
          <w:highlight w:val="white"/>
        </w:rPr>
        <w:t>В случа</w:t>
      </w:r>
      <w:r>
        <w:rPr>
          <w:color w:val="000000"/>
          <w:highlight w:val="white"/>
        </w:rPr>
        <w:t>ях, предусмотренных</w:t>
      </w:r>
      <w:r w:rsidRPr="00850006">
        <w:rPr>
          <w:color w:val="000000"/>
          <w:highlight w:val="white"/>
        </w:rPr>
        <w:t xml:space="preserve"> </w:t>
      </w:r>
      <w:hyperlink r:id="rId9">
        <w:r w:rsidRPr="00850006">
          <w:rPr>
            <w:color w:val="000000"/>
          </w:rPr>
          <w:t>частью 7</w:t>
        </w:r>
      </w:hyperlink>
      <w:r w:rsidRPr="00850006">
        <w:rPr>
          <w:color w:val="000000"/>
        </w:rPr>
        <w:t xml:space="preserve"> статьи 15.5 Федерального закона №214-ФЗ, денежные средства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путем их перечисления эскроу-агентом на счет Участника, открыт</w:t>
      </w:r>
      <w:r>
        <w:rPr>
          <w:color w:val="000000"/>
        </w:rPr>
        <w:t>ый</w:t>
      </w:r>
      <w:r w:rsidRPr="00850006">
        <w:rPr>
          <w:color w:val="000000"/>
        </w:rPr>
        <w:t xml:space="preserve"> в </w:t>
      </w:r>
      <w:r>
        <w:t>БАНК ВТБ (ПАО)</w:t>
      </w:r>
      <w:r w:rsidRPr="00850006">
        <w:rPr>
          <w:color w:val="000000"/>
        </w:rPr>
        <w:t xml:space="preserve">. Договор счета эскроу должен содержать информацию о банковском счете депонента, на который перечисляются денежные средства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w:t>
      </w:r>
      <w:hyperlink r:id="rId10">
        <w:r w:rsidRPr="00850006">
          <w:rPr>
            <w:color w:val="000000"/>
          </w:rPr>
          <w:t>частью 7</w:t>
        </w:r>
      </w:hyperlink>
      <w:r w:rsidRPr="00850006">
        <w:rPr>
          <w:color w:val="000000"/>
        </w:rPr>
        <w:t xml:space="preserve"> статьи 15.5 Федерального закона № 214-ФЗ. В случае, если к моменту расторжения настоящего Договора, денежные средства будут перечислены Застройщику, Застройщик обязуется возвратить Участнику уплаченные по настоящему Договору денежные средства, путем их перечисления на указанный выше счет, предварительно уведомив </w:t>
      </w:r>
      <w:r>
        <w:t xml:space="preserve">БАНК ВТБ (ПАО) </w:t>
      </w:r>
      <w:r w:rsidRPr="00850006">
        <w:rPr>
          <w:color w:val="000000"/>
        </w:rPr>
        <w:t>о возврате денежных средств не менее чем за 5 (пять) рабочих дней до их отправки путём направления соответствующего письма с уведомлением о вручении.</w:t>
      </w:r>
    </w:p>
    <w:p w14:paraId="49420AE3" w14:textId="77777777" w:rsidR="006806DC" w:rsidRDefault="006806DC" w:rsidP="006806DC">
      <w:pPr>
        <w:tabs>
          <w:tab w:val="left" w:pos="889"/>
          <w:tab w:val="left" w:pos="1134"/>
        </w:tabs>
        <w:ind w:firstLine="567"/>
        <w:jc w:val="both"/>
        <w:rPr>
          <w:color w:val="000000"/>
          <w:highlight w:val="white"/>
        </w:rPr>
      </w:pPr>
    </w:p>
    <w:p w14:paraId="05A8796A" w14:textId="77777777" w:rsidR="006806DC" w:rsidRPr="00157C5E" w:rsidRDefault="006806DC" w:rsidP="006806DC">
      <w:pPr>
        <w:numPr>
          <w:ilvl w:val="0"/>
          <w:numId w:val="2"/>
        </w:numPr>
        <w:shd w:val="clear" w:color="auto" w:fill="FFFFFF"/>
        <w:spacing w:after="60"/>
        <w:ind w:left="0" w:firstLine="567"/>
        <w:jc w:val="center"/>
        <w:rPr>
          <w:b/>
          <w:color w:val="000000"/>
        </w:rPr>
      </w:pPr>
      <w:r w:rsidRPr="00157C5E">
        <w:rPr>
          <w:b/>
          <w:color w:val="000000"/>
          <w:highlight w:val="white"/>
        </w:rPr>
        <w:t>ОСОБЫЕ УСЛОВИЯ</w:t>
      </w:r>
    </w:p>
    <w:p w14:paraId="2B468DE8" w14:textId="36EE5FC2" w:rsidR="006806DC" w:rsidRDefault="006806DC" w:rsidP="006806DC">
      <w:pPr>
        <w:numPr>
          <w:ilvl w:val="1"/>
          <w:numId w:val="2"/>
        </w:numPr>
        <w:shd w:val="clear" w:color="auto" w:fill="FFFFFF"/>
        <w:tabs>
          <w:tab w:val="left" w:pos="1134"/>
        </w:tabs>
        <w:spacing w:after="60"/>
        <w:ind w:left="0" w:firstLine="567"/>
        <w:jc w:val="both"/>
        <w:rPr>
          <w:color w:val="FF0000"/>
        </w:rPr>
      </w:pPr>
      <w:r w:rsidRPr="00157C5E">
        <w:rPr>
          <w:color w:val="000000"/>
          <w:highlight w:val="white"/>
        </w:rPr>
        <w:t xml:space="preserve">До передачи Участнику </w:t>
      </w:r>
      <w:r w:rsidR="006046C6">
        <w:t>Нежилого помещения</w:t>
      </w:r>
      <w:r w:rsidRPr="00157C5E">
        <w:rPr>
          <w:color w:val="000000"/>
          <w:highlight w:val="white"/>
        </w:rPr>
        <w:t xml:space="preserve"> по </w:t>
      </w:r>
      <w:r>
        <w:rPr>
          <w:color w:val="000000"/>
          <w:highlight w:val="white"/>
        </w:rPr>
        <w:t>А</w:t>
      </w:r>
      <w:r w:rsidRPr="00157C5E">
        <w:rPr>
          <w:color w:val="000000"/>
          <w:highlight w:val="white"/>
        </w:rPr>
        <w:t xml:space="preserve">кту приема-передачи переустройство и перепланировка не допускаются. При расторжении настоящего Договора по вине или инициативе Участника последний обязан в течение 2 (двух) недель с момента расторжения привести </w:t>
      </w:r>
      <w:r w:rsidR="006046C6">
        <w:t>Нежилое помещение</w:t>
      </w:r>
      <w:r w:rsidRPr="00157C5E">
        <w:rPr>
          <w:color w:val="000000"/>
          <w:highlight w:val="white"/>
        </w:rPr>
        <w:t xml:space="preserve"> в исходное (проектное) состояние либо компенсировать затраты Застройщика по подобному приведению.</w:t>
      </w:r>
    </w:p>
    <w:p w14:paraId="4CBED22D" w14:textId="15F8B604" w:rsidR="006806DC" w:rsidRDefault="006806DC" w:rsidP="006806DC">
      <w:pPr>
        <w:numPr>
          <w:ilvl w:val="1"/>
          <w:numId w:val="2"/>
        </w:numPr>
        <w:shd w:val="clear" w:color="auto" w:fill="FFFFFF"/>
        <w:tabs>
          <w:tab w:val="left" w:pos="1134"/>
        </w:tabs>
        <w:spacing w:after="60"/>
        <w:ind w:left="0" w:firstLine="567"/>
        <w:jc w:val="both"/>
        <w:rPr>
          <w:color w:val="FF0000"/>
        </w:rPr>
      </w:pPr>
      <w:r w:rsidRPr="00157C5E">
        <w:rPr>
          <w:color w:val="000000"/>
          <w:highlight w:val="white"/>
        </w:rPr>
        <w:t xml:space="preserve">Стороны подтверждают, что выдача в установленном порядке </w:t>
      </w:r>
      <w:r>
        <w:rPr>
          <w:color w:val="000000"/>
          <w:highlight w:val="white"/>
        </w:rPr>
        <w:t>Р</w:t>
      </w:r>
      <w:r w:rsidRPr="00157C5E">
        <w:rPr>
          <w:color w:val="000000"/>
          <w:highlight w:val="white"/>
        </w:rPr>
        <w:t xml:space="preserve">азрешения на ввод Объекта в эксплуатацию подтверждает соответствие Объекта всем требованиям и нормам, предъявляемым к объектам капитального строительства, а также подтверждает надлежащее качество </w:t>
      </w:r>
      <w:r w:rsidR="006046C6">
        <w:t>Нежилого помещения</w:t>
      </w:r>
      <w:r w:rsidRPr="00157C5E">
        <w:rPr>
          <w:color w:val="000000"/>
          <w:highlight w:val="white"/>
        </w:rPr>
        <w:t>, соответствие е</w:t>
      </w:r>
      <w:r w:rsidR="0094445B">
        <w:rPr>
          <w:color w:val="000000"/>
          <w:highlight w:val="white"/>
        </w:rPr>
        <w:t>го</w:t>
      </w:r>
      <w:r w:rsidRPr="00157C5E">
        <w:rPr>
          <w:color w:val="000000"/>
          <w:highlight w:val="white"/>
        </w:rPr>
        <w:t xml:space="preserve"> проекту, требованиям санитарных, строительных, технических и иных норм и правил.</w:t>
      </w:r>
    </w:p>
    <w:p w14:paraId="4F91DA78" w14:textId="2B3104FD"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 xml:space="preserve">Участник не вправе без письменного согласования с эксплуатационной (управляющей) организацией, осуществляющей эксплуатацию (управление) Объектом, </w:t>
      </w:r>
      <w:r w:rsidR="00190513" w:rsidRPr="00D556FD">
        <w:rPr>
          <w:color w:val="000000"/>
        </w:rPr>
        <w:t>проводить работы по переустройству помещения (увеличение/уменьшение площади, замена дверей, переустройство вентиляционной системы)</w:t>
      </w:r>
      <w:r w:rsidR="00190513">
        <w:rPr>
          <w:color w:val="000000"/>
        </w:rPr>
        <w:t xml:space="preserve">, </w:t>
      </w:r>
      <w:r w:rsidRPr="00513203">
        <w:rPr>
          <w:color w:val="000000"/>
          <w:highlight w:val="white"/>
        </w:rPr>
        <w:t>проводить работы по</w:t>
      </w:r>
      <w:r>
        <w:rPr>
          <w:color w:val="000000"/>
          <w:highlight w:val="white"/>
        </w:rPr>
        <w:t xml:space="preserve"> </w:t>
      </w:r>
      <w:r w:rsidRPr="00705DF2">
        <w:rPr>
          <w:color w:val="000000"/>
        </w:rPr>
        <w:t>переустройству фасада здания</w:t>
      </w:r>
      <w:r w:rsidR="002632D1">
        <w:rPr>
          <w:color w:val="000000"/>
        </w:rPr>
        <w:t xml:space="preserve"> (уста</w:t>
      </w:r>
      <w:r w:rsidRPr="004E04D0">
        <w:rPr>
          <w:color w:val="000000"/>
        </w:rPr>
        <w:t>новку внешних блоков кондиционеров),</w:t>
      </w:r>
      <w:r>
        <w:rPr>
          <w:color w:val="000000"/>
        </w:rPr>
        <w:t xml:space="preserve"> </w:t>
      </w:r>
      <w:r w:rsidRPr="00705DF2">
        <w:rPr>
          <w:color w:val="000000"/>
        </w:rPr>
        <w:t>а также</w:t>
      </w:r>
      <w:r>
        <w:rPr>
          <w:color w:val="000000"/>
        </w:rPr>
        <w:t xml:space="preserve"> </w:t>
      </w:r>
      <w:r w:rsidRPr="00705DF2">
        <w:rPr>
          <w:color w:val="000000"/>
        </w:rPr>
        <w:t>приборов отопления.</w:t>
      </w:r>
    </w:p>
    <w:p w14:paraId="29770A6E"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 xml:space="preserve">Уведомления Сторон происходят в письменной форме. Уведомления направляются почтовым отправлением, либо вручаются лично. Уведомления со стороны Застройщика, за исключением уведомления, предусмотренного п. 3.3.2 настоящего Договора, также считаются произведенными надлежащим образом в случае их направления посредством электронной почты, SMS сообщения, электронной почты Застройщика на электронную почту Участника или иных средств связи по реквизитам Участника, указанным в настоящем Договоре, а также в случае размещения уведомлений на сайте </w:t>
      </w:r>
      <w:r>
        <w:rPr>
          <w:color w:val="000000"/>
          <w:highlight w:val="white"/>
        </w:rPr>
        <w:t xml:space="preserve">Застройщика </w:t>
      </w:r>
      <w:r w:rsidRPr="00513203">
        <w:rPr>
          <w:color w:val="000000"/>
          <w:highlight w:val="white"/>
        </w:rPr>
        <w:t>в сети «Интернет».</w:t>
      </w:r>
    </w:p>
    <w:p w14:paraId="56D7F9D2"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При изменении реквизитов (адрес, номер банковского счета, номера телефонов, адреса электронной почты и т.п.) Участника он обязан в течение 7 (семи) календарных дней известить в письменной форме Застройщика о произошедших изменениях и сообщить новые реквизиты. При изменении реквизитов Застройщика он извещает Участника о произошедших изменениях и сообщает новые реквизиты в порядке, установленном п.7.</w:t>
      </w:r>
      <w:r>
        <w:rPr>
          <w:color w:val="000000"/>
          <w:highlight w:val="white"/>
        </w:rPr>
        <w:t>4</w:t>
      </w:r>
      <w:r w:rsidRPr="00513203">
        <w:rPr>
          <w:color w:val="000000"/>
          <w:highlight w:val="white"/>
        </w:rPr>
        <w:t xml:space="preserve"> настоящего Договора. Сторона, не известившая или несвоевременно известившая другую Сторону о вышеуказанных изменениях, несет ответственность за вызванные таким не уведомлением неблагоприятные последствия и риск связанных с этих убытков.</w:t>
      </w:r>
    </w:p>
    <w:p w14:paraId="3697E1A7"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lastRenderedPageBreak/>
        <w:t xml:space="preserve">В случае </w:t>
      </w:r>
      <w:r>
        <w:rPr>
          <w:color w:val="000000"/>
          <w:highlight w:val="white"/>
        </w:rPr>
        <w:t>наступления оснований для возврата Участнику долевого строительства денежных средств со счета эскроу (в том числе в случае расторжения, прекращения Договора, отказа от исполнения Договора)</w:t>
      </w:r>
      <w:r>
        <w:rPr>
          <w:color w:val="000000"/>
        </w:rPr>
        <w:t>, возврат денежных средств со счета эскроу Участнику долевого строительства осуществляется в соответствии с условиями договора счета эскроу.</w:t>
      </w:r>
    </w:p>
    <w:p w14:paraId="7BB8A0E0"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В случае нарушения Участником обязательств, предусмотренных п.3.1.1 настоящего Договора, Застройщик вправе приостановить исполнение своих обязательств, предусмотренных пунктами 3.3.2, 3.3.3 настоящего Договора, в соответствии с п.2 ст. 328 Гражданского кодекса РФ.</w:t>
      </w:r>
    </w:p>
    <w:p w14:paraId="7500B013" w14:textId="77777777" w:rsidR="006806DC" w:rsidRPr="000072F6" w:rsidRDefault="006806DC" w:rsidP="006806DC">
      <w:pPr>
        <w:numPr>
          <w:ilvl w:val="1"/>
          <w:numId w:val="2"/>
        </w:numPr>
        <w:shd w:val="clear" w:color="auto" w:fill="FFFFFF"/>
        <w:tabs>
          <w:tab w:val="left" w:pos="1134"/>
        </w:tabs>
        <w:spacing w:after="60"/>
        <w:ind w:left="0" w:firstLine="567"/>
        <w:jc w:val="both"/>
        <w:rPr>
          <w:color w:val="FF0000"/>
        </w:rPr>
      </w:pPr>
      <w:r w:rsidRPr="000072F6">
        <w:rPr>
          <w:color w:val="000000"/>
          <w:highlight w:val="white"/>
        </w:rPr>
        <w:t xml:space="preserve">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разрешаются Сторонами путем переговоров. При этом указанные переговоры не рассматриваются в </w:t>
      </w:r>
      <w:r w:rsidRPr="000072F6">
        <w:rPr>
          <w:color w:val="000000"/>
        </w:rPr>
        <w:t>качестве обязательного досудебного порядка урегулирования споров. При невозможности разрешения споров, разногласий или требований путем переговоров споры рассматриваются в суде в соответствии с действующим законодательством.</w:t>
      </w:r>
    </w:p>
    <w:p w14:paraId="366FCF1A"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Принимая во внимание, что настоящий Договор требует государственной регистрации, в соответствии с п.2 ст.425 Гражданского кодекса РФ</w:t>
      </w:r>
      <w:r>
        <w:rPr>
          <w:color w:val="000000"/>
          <w:highlight w:val="white"/>
        </w:rPr>
        <w:t>,</w:t>
      </w:r>
      <w:r w:rsidRPr="00513203">
        <w:rPr>
          <w:color w:val="000000"/>
          <w:highlight w:val="white"/>
        </w:rPr>
        <w:t xml:space="preserve"> Стороны договорились, что условия настоящего Договора распространяются и применяются, в том числе и к отношениям Сторон, возникшим в период с момента подписания настоящего Договора до момента его государственной регистрации.</w:t>
      </w:r>
    </w:p>
    <w:p w14:paraId="7A68D835" w14:textId="77777777" w:rsidR="006806DC" w:rsidRPr="00513203"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Участник выражает свое согласие на:</w:t>
      </w:r>
      <w:r>
        <w:rPr>
          <w:color w:val="000000"/>
          <w:highlight w:val="white"/>
        </w:rPr>
        <w:t xml:space="preserve"> </w:t>
      </w:r>
    </w:p>
    <w:p w14:paraId="233B5933" w14:textId="77777777" w:rsidR="006806DC" w:rsidRDefault="006806DC" w:rsidP="006806DC">
      <w:pPr>
        <w:shd w:val="clear" w:color="auto" w:fill="FFFFFF"/>
        <w:tabs>
          <w:tab w:val="left" w:pos="1134"/>
        </w:tabs>
        <w:spacing w:after="60"/>
        <w:ind w:firstLine="567"/>
        <w:jc w:val="both"/>
        <w:rPr>
          <w:color w:val="FF0000"/>
        </w:rPr>
      </w:pPr>
      <w:r w:rsidRPr="00513203">
        <w:rPr>
          <w:color w:val="000000"/>
          <w:sz w:val="20"/>
          <w:szCs w:val="20"/>
          <w:highlight w:val="white"/>
        </w:rPr>
        <w:t xml:space="preserve">- </w:t>
      </w:r>
      <w:r w:rsidRPr="00513203">
        <w:rPr>
          <w:color w:val="000000"/>
          <w:highlight w:val="white"/>
        </w:rPr>
        <w:t>строительство без согласования с Участником в границах земельного участка, кроме Объекта иных объектов капитального строительства (в том числе: многоквартирных жилых домов, автостоянок, распределительных подстанций, линейных объектов и т.д.);</w:t>
      </w:r>
      <w:r>
        <w:rPr>
          <w:color w:val="FF0000"/>
        </w:rPr>
        <w:t xml:space="preserve"> </w:t>
      </w:r>
    </w:p>
    <w:p w14:paraId="36D9BB64" w14:textId="77777777" w:rsidR="006806DC" w:rsidRDefault="006806DC" w:rsidP="006806DC">
      <w:pPr>
        <w:shd w:val="clear" w:color="auto" w:fill="FFFFFF"/>
        <w:tabs>
          <w:tab w:val="left" w:pos="1134"/>
        </w:tabs>
        <w:spacing w:after="60"/>
        <w:ind w:firstLine="567"/>
        <w:jc w:val="both"/>
        <w:rPr>
          <w:color w:val="FF0000"/>
        </w:rPr>
      </w:pPr>
      <w:r w:rsidRPr="00513203">
        <w:rPr>
          <w:color w:val="000000"/>
          <w:highlight w:val="white"/>
        </w:rPr>
        <w:t>- межевание и образование из земельного участка, на котором осуществляется строительство Объекта, в результате раздела, объединения, перераспределения или выдела иных земельных участков, границы и площади которых Застройщик вправе определять без согласования с Участником;</w:t>
      </w:r>
      <w:r>
        <w:rPr>
          <w:color w:val="FF0000"/>
        </w:rPr>
        <w:t xml:space="preserve"> </w:t>
      </w:r>
    </w:p>
    <w:p w14:paraId="59F6B834" w14:textId="77777777" w:rsidR="006806DC" w:rsidRDefault="006806DC" w:rsidP="006806DC">
      <w:pPr>
        <w:shd w:val="clear" w:color="auto" w:fill="FFFFFF"/>
        <w:tabs>
          <w:tab w:val="left" w:pos="1134"/>
        </w:tabs>
        <w:spacing w:after="60"/>
        <w:ind w:firstLine="567"/>
        <w:jc w:val="both"/>
        <w:rPr>
          <w:color w:val="FF0000"/>
        </w:rPr>
      </w:pPr>
      <w:r w:rsidRPr="00513203">
        <w:rPr>
          <w:color w:val="000000"/>
          <w:highlight w:val="white"/>
        </w:rPr>
        <w:t>- уменьшение без согласования с Участником земельного участка, в том числе до границ земельного участка, фактически занимаемого Объектом (по внешним границам фундамента жилого дома), в связи с необходимостью образования иных земельных участков. Стороны пришли к соглашению, что изменение площади и границ земельного участка, на котором осуществляется строительство Объекта, а также образование из него иных земельных участков не влечет изменения цены настоящего Договора;</w:t>
      </w:r>
      <w:r>
        <w:rPr>
          <w:color w:val="FF0000"/>
        </w:rPr>
        <w:t xml:space="preserve"> </w:t>
      </w:r>
    </w:p>
    <w:p w14:paraId="6B59762D" w14:textId="77777777" w:rsidR="00ED4E36" w:rsidRPr="00CC4027" w:rsidRDefault="006806DC" w:rsidP="00ED4E36">
      <w:pPr>
        <w:shd w:val="clear" w:color="auto" w:fill="FFFFFF"/>
        <w:tabs>
          <w:tab w:val="left" w:pos="1134"/>
        </w:tabs>
        <w:spacing w:after="60"/>
        <w:ind w:firstLine="567"/>
        <w:jc w:val="both"/>
        <w:rPr>
          <w:color w:val="000000"/>
          <w:highlight w:val="white"/>
        </w:rPr>
      </w:pPr>
      <w:r w:rsidRPr="00513203">
        <w:rPr>
          <w:color w:val="000000"/>
          <w:highlight w:val="white"/>
        </w:rPr>
        <w:t xml:space="preserve">- </w:t>
      </w:r>
      <w:r w:rsidR="00ED4E36" w:rsidRPr="00973CC3">
        <w:rPr>
          <w:color w:val="000000"/>
        </w:rPr>
        <w:t xml:space="preserve">внесение без согласования с Участником изменений и/или дополнений в исходно-разрешительную документацию на земельный участок, на котором осуществляется строительство Объекта, в проектную документацию на Объект, в том числе в части места расположения объектов в границах земельного участка и этажности многоквартирных жилых домов и нежилых зданий в составе Объекта, изменения общего имущества, в том числе, но не ограниченно в части изменения площади, параметров, назначения, конфигурации, в заключение экспертизы проектной документации в связи с внесением в нее изменений и/или дополнений, в свидетельство </w:t>
      </w:r>
      <w:r w:rsidR="00ED4E36" w:rsidRPr="00513203">
        <w:rPr>
          <w:color w:val="000000"/>
          <w:highlight w:val="white"/>
        </w:rPr>
        <w:t>об утверждении архитектурно-градостроительного решения, в разрешение на строительство, а также на получение без согласования с Участником нового заключения экспертизы проектной документации, нового свидетельства об утверждении архитектурно-градостроительного решения, нового разрешения на строительство;</w:t>
      </w:r>
      <w:r w:rsidR="00ED4E36">
        <w:rPr>
          <w:color w:val="FF0000"/>
        </w:rPr>
        <w:t xml:space="preserve"> </w:t>
      </w:r>
    </w:p>
    <w:p w14:paraId="14A58B8E" w14:textId="62178F36" w:rsidR="006806DC" w:rsidRDefault="006806DC" w:rsidP="006806DC">
      <w:pPr>
        <w:shd w:val="clear" w:color="auto" w:fill="FFFFFF"/>
        <w:tabs>
          <w:tab w:val="left" w:pos="1134"/>
        </w:tabs>
        <w:spacing w:after="60"/>
        <w:ind w:firstLine="567"/>
        <w:jc w:val="both"/>
        <w:rPr>
          <w:color w:val="FF0000"/>
        </w:rPr>
      </w:pPr>
      <w:r w:rsidRPr="00513203">
        <w:rPr>
          <w:color w:val="000000"/>
          <w:highlight w:val="white"/>
        </w:rPr>
        <w:t>- изменение общей площади Объекта и /или частей Объекта (как в сторону уменьшения, так и в сторону увеличения);</w:t>
      </w:r>
      <w:r>
        <w:rPr>
          <w:color w:val="FF0000"/>
        </w:rPr>
        <w:t xml:space="preserve"> </w:t>
      </w:r>
    </w:p>
    <w:p w14:paraId="2DE77A5D" w14:textId="083F28FE" w:rsidR="006806DC" w:rsidRDefault="006806DC" w:rsidP="006806DC">
      <w:pPr>
        <w:shd w:val="clear" w:color="auto" w:fill="FFFFFF"/>
        <w:tabs>
          <w:tab w:val="left" w:pos="1134"/>
        </w:tabs>
        <w:spacing w:after="60"/>
        <w:ind w:firstLine="567"/>
        <w:jc w:val="both"/>
        <w:rPr>
          <w:color w:val="FF0000"/>
        </w:rPr>
      </w:pPr>
      <w:r w:rsidRPr="00513203">
        <w:rPr>
          <w:color w:val="000000"/>
          <w:highlight w:val="white"/>
        </w:rPr>
        <w:t xml:space="preserve">- передачу в залог и/или последующий залог Объекта и/или помещений в нем (за исключением </w:t>
      </w:r>
      <w:r w:rsidR="002632D1">
        <w:t>Нежилого помещения</w:t>
      </w:r>
      <w:r w:rsidRPr="00513203">
        <w:rPr>
          <w:color w:val="000000"/>
          <w:highlight w:val="white"/>
        </w:rPr>
        <w:t>), имущественных прав Застройщика на возводимый Объект и/или помещения в нем</w:t>
      </w:r>
      <w:r>
        <w:rPr>
          <w:color w:val="000000"/>
          <w:highlight w:val="white"/>
        </w:rPr>
        <w:t xml:space="preserve"> (включая </w:t>
      </w:r>
      <w:r w:rsidR="002632D1">
        <w:t>Нежилое помещение</w:t>
      </w:r>
      <w:r>
        <w:rPr>
          <w:color w:val="000000"/>
          <w:highlight w:val="white"/>
        </w:rPr>
        <w:t>, с учетом последствий е</w:t>
      </w:r>
      <w:r w:rsidR="0094445B">
        <w:rPr>
          <w:color w:val="000000"/>
          <w:highlight w:val="white"/>
        </w:rPr>
        <w:t>го</w:t>
      </w:r>
      <w:r>
        <w:rPr>
          <w:color w:val="000000"/>
          <w:highlight w:val="white"/>
        </w:rPr>
        <w:t xml:space="preserve"> передачи, предусмотренных ч. 8 ст. 15.4 </w:t>
      </w:r>
      <w:r w:rsidRPr="006A7386">
        <w:rPr>
          <w:color w:val="000000"/>
          <w:highlight w:val="white"/>
        </w:rPr>
        <w:t>Федерального закона №214-ФЗ</w:t>
      </w:r>
      <w:r>
        <w:rPr>
          <w:color w:val="000000"/>
          <w:highlight w:val="white"/>
        </w:rPr>
        <w:t>)</w:t>
      </w:r>
      <w:r w:rsidRPr="00513203">
        <w:rPr>
          <w:color w:val="000000"/>
          <w:highlight w:val="white"/>
        </w:rPr>
        <w:t>, в том числе банку в обеспечение возврата кредита, предоставленного банком Застройщику на строительство Объекта.</w:t>
      </w:r>
    </w:p>
    <w:p w14:paraId="244E08F8"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 xml:space="preserve">Стороны пришли к соглашению, что изменение площади земельного участка, на котором </w:t>
      </w:r>
      <w:r w:rsidRPr="00513203">
        <w:rPr>
          <w:color w:val="000000"/>
          <w:highlight w:val="white"/>
        </w:rPr>
        <w:lastRenderedPageBreak/>
        <w:t>расположен Объект, не влечет изменения цены настоящего Договора.</w:t>
      </w:r>
    </w:p>
    <w:p w14:paraId="60BADAFF"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В процессе строительства Объекта возможны изменения параметров (технико-экономических показателей) объектов (зданий, помещений), входящих в состав Объекта, возможно отклонение объектов, входящих в состав Объекта, от осевых линий по проектной документации. Указанные изменения и отклонения признаются Сторонами допустимыми и не приводят к возникновению оснований для расторжения настоящего Договора со стороны Участника, а также не приводят к изменению цены Договора, за исключением случаев, предусмотренных в п. 2.</w:t>
      </w:r>
      <w:r>
        <w:rPr>
          <w:color w:val="000000"/>
          <w:highlight w:val="white"/>
        </w:rPr>
        <w:t>3</w:t>
      </w:r>
      <w:r w:rsidRPr="00513203">
        <w:rPr>
          <w:color w:val="000000"/>
          <w:highlight w:val="white"/>
        </w:rPr>
        <w:t xml:space="preserve"> настоящего Договора.</w:t>
      </w:r>
      <w:r>
        <w:rPr>
          <w:color w:val="FF0000"/>
        </w:rPr>
        <w:t xml:space="preserve"> </w:t>
      </w:r>
    </w:p>
    <w:p w14:paraId="7B705EB8" w14:textId="5B61397B" w:rsidR="006806DC" w:rsidRDefault="006806DC" w:rsidP="006806DC">
      <w:pPr>
        <w:shd w:val="clear" w:color="auto" w:fill="FFFFFF"/>
        <w:tabs>
          <w:tab w:val="left" w:pos="1134"/>
        </w:tabs>
        <w:spacing w:after="60"/>
        <w:ind w:firstLine="567"/>
        <w:jc w:val="both"/>
        <w:rPr>
          <w:color w:val="FF0000"/>
        </w:rPr>
      </w:pPr>
      <w:r w:rsidRPr="00DB312E">
        <w:rPr>
          <w:color w:val="000000"/>
        </w:rPr>
        <w:t xml:space="preserve">Участник не вправе требовать расторжения настоящего Договора, если изменения, внесенные в проектную документацию Объекта, в Объект и/или </w:t>
      </w:r>
      <w:r w:rsidR="002632D1">
        <w:rPr>
          <w:color w:val="000000"/>
        </w:rPr>
        <w:t>Нежилое помещение</w:t>
      </w:r>
      <w:r w:rsidRPr="00DB312E">
        <w:rPr>
          <w:color w:val="000000"/>
        </w:rPr>
        <w:t xml:space="preserve">, не повлияли на конструктивную надежность и безопасность </w:t>
      </w:r>
      <w:r w:rsidR="002632D1">
        <w:t>Нежилого помещения</w:t>
      </w:r>
      <w:r w:rsidRPr="00DB312E">
        <w:rPr>
          <w:color w:val="000000"/>
        </w:rPr>
        <w:t xml:space="preserve">, на целевое назначение </w:t>
      </w:r>
      <w:r w:rsidR="002632D1">
        <w:t>Нежилого помещения</w:t>
      </w:r>
      <w:r w:rsidRPr="00DB312E">
        <w:rPr>
          <w:color w:val="000000"/>
        </w:rPr>
        <w:t xml:space="preserve">, не привели к изменению общей площади </w:t>
      </w:r>
      <w:r w:rsidR="002632D1">
        <w:t>Нежилого помещения</w:t>
      </w:r>
      <w:r w:rsidRPr="00DB312E">
        <w:rPr>
          <w:color w:val="000000"/>
        </w:rPr>
        <w:t xml:space="preserve"> более, чем на 5% в сторону уменьшения либо увеличения.</w:t>
      </w:r>
    </w:p>
    <w:p w14:paraId="20EEC33D" w14:textId="017D8224"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highlight w:val="white"/>
        </w:rPr>
        <w:t xml:space="preserve">Участник подтверждает, что до подписания настоящего Договора своевременно и в полном объеме получил необходимую и достаточную информацию об Объекте, </w:t>
      </w:r>
      <w:r w:rsidR="002632D1">
        <w:rPr>
          <w:color w:val="000000"/>
          <w:highlight w:val="white"/>
        </w:rPr>
        <w:t>Объекте долевого строительства</w:t>
      </w:r>
      <w:r w:rsidRPr="00513203">
        <w:rPr>
          <w:color w:val="000000"/>
          <w:highlight w:val="white"/>
        </w:rPr>
        <w:t xml:space="preserve"> и условиях эксплуатации, а также информацию о проекте строительства, проектной документации, в том числе: о местоположении строящегося Объекта с учетом окружающей обстановки; о технических зонах инженерных и транспортных коммуникаций, о водоохранных и иных зонах, расположенных в границах земельного участка, иных прилегающих к Объекту территорий, а также об объектах (зданиях, строениях, сооружениях), являющихся источниками воздействия на среду обитания и режимах, обеспечивающих уменьшение такого воздействия, сведения о составе и месте расположения общего имущества и иной информации об Объекте, включая информацию о потребительских свойствах Объекта и </w:t>
      </w:r>
      <w:r w:rsidR="002632D1">
        <w:t>Нежилого помещения</w:t>
      </w:r>
      <w:r w:rsidRPr="00513203">
        <w:rPr>
          <w:color w:val="000000"/>
          <w:highlight w:val="white"/>
        </w:rPr>
        <w:t xml:space="preserve">. Данные потребительские свойства земельного участка, Объекта, </w:t>
      </w:r>
      <w:r w:rsidR="002632D1">
        <w:t>Нежилого помещения</w:t>
      </w:r>
      <w:r w:rsidRPr="00513203">
        <w:rPr>
          <w:color w:val="000000"/>
          <w:highlight w:val="white"/>
        </w:rPr>
        <w:t>, имеющиеся на дату заключения настоящего Договора, не препятствуют использованию указанных объектов по их функциональному назначению.</w:t>
      </w:r>
      <w:r>
        <w:rPr>
          <w:color w:val="FF0000"/>
        </w:rPr>
        <w:t xml:space="preserve"> </w:t>
      </w:r>
    </w:p>
    <w:p w14:paraId="02C4C186" w14:textId="7137755D" w:rsidR="006806DC" w:rsidRDefault="006806DC" w:rsidP="006806DC">
      <w:pPr>
        <w:shd w:val="clear" w:color="auto" w:fill="FFFFFF"/>
        <w:tabs>
          <w:tab w:val="left" w:pos="1134"/>
        </w:tabs>
        <w:spacing w:after="60"/>
        <w:ind w:firstLine="567"/>
        <w:jc w:val="both"/>
        <w:rPr>
          <w:color w:val="FF0000"/>
        </w:rPr>
      </w:pPr>
      <w:r w:rsidRPr="00513203">
        <w:rPr>
          <w:color w:val="000000"/>
          <w:highlight w:val="white"/>
        </w:rPr>
        <w:t>Участник уведомл</w:t>
      </w:r>
      <w:r>
        <w:rPr>
          <w:color w:val="000000"/>
          <w:highlight w:val="white"/>
        </w:rPr>
        <w:t>е</w:t>
      </w:r>
      <w:r w:rsidRPr="00513203">
        <w:rPr>
          <w:color w:val="000000"/>
          <w:highlight w:val="white"/>
        </w:rPr>
        <w:t xml:space="preserve">н, что Застройщик вправе внести изменения и дополнения в проект </w:t>
      </w:r>
      <w:r w:rsidR="002632D1">
        <w:t>Нежилого помещения</w:t>
      </w:r>
      <w:r w:rsidRPr="00513203">
        <w:rPr>
          <w:color w:val="000000"/>
          <w:highlight w:val="white"/>
        </w:rPr>
        <w:t xml:space="preserve"> и строящегося Объекта. Участник согласен, что такие изменения могут быть внесены и обязуется самостоятельно знакомиться с ними в проектной декларации, размещенной в единой информационной системы жилищного строительства в информационно-телекоммуникационной сети «</w:t>
      </w:r>
      <w:r w:rsidRPr="00513203">
        <w:rPr>
          <w:color w:val="000000"/>
        </w:rPr>
        <w:t>Интернет».</w:t>
      </w:r>
    </w:p>
    <w:p w14:paraId="5140D44C" w14:textId="77777777" w:rsidR="006806DC" w:rsidRDefault="006806DC" w:rsidP="006806DC">
      <w:pPr>
        <w:numPr>
          <w:ilvl w:val="1"/>
          <w:numId w:val="2"/>
        </w:numPr>
        <w:shd w:val="clear" w:color="auto" w:fill="FFFFFF"/>
        <w:tabs>
          <w:tab w:val="left" w:pos="1134"/>
        </w:tabs>
        <w:spacing w:after="60"/>
        <w:ind w:left="0" w:firstLine="567"/>
        <w:jc w:val="both"/>
        <w:rPr>
          <w:color w:val="FF0000"/>
        </w:rPr>
      </w:pPr>
      <w:r w:rsidRPr="00513203">
        <w:rPr>
          <w:color w:val="000000"/>
        </w:rPr>
        <w:t>Проектная декларация о проекте строительства Объекта размещена на сайте единой информационной системы жилищного строительства в информационно-телекоммуникационной сети «Интернет» (</w:t>
      </w:r>
      <w:hyperlink r:id="rId11" w:history="1">
        <w:r w:rsidRPr="003B0480">
          <w:rPr>
            <w:rStyle w:val="a3"/>
          </w:rPr>
          <w:t>https://наш.дом.рф/</w:t>
        </w:r>
      </w:hyperlink>
      <w:r w:rsidRPr="00513203">
        <w:rPr>
          <w:color w:val="000000"/>
        </w:rPr>
        <w:t>)</w:t>
      </w:r>
      <w:r>
        <w:rPr>
          <w:color w:val="000000"/>
        </w:rPr>
        <w:t xml:space="preserve"> </w:t>
      </w:r>
      <w:r w:rsidRPr="00513203">
        <w:rPr>
          <w:color w:val="000000"/>
        </w:rPr>
        <w:t>в соответствии с требованиями действующего законодательства. Участник подтверждает, что он ознакомлен Застройщиком с указанной проектной декларацией</w:t>
      </w:r>
      <w:r>
        <w:rPr>
          <w:color w:val="000000"/>
        </w:rPr>
        <w:t xml:space="preserve"> до </w:t>
      </w:r>
      <w:r w:rsidRPr="00F55DC3">
        <w:t>подписания настоящего Договора. Участник долевого строительства подтверждает, что до него доведена информация о возможности ознакомления с изменениями, вносимыми в проектную декларацию, посредством обращения к сайту единой информационной системы жилищного строительства в информационно-телекоммуникационной сети «Интернет» (</w:t>
      </w:r>
      <w:hyperlink r:id="rId12" w:history="1">
        <w:r w:rsidRPr="00F55DC3">
          <w:rPr>
            <w:rStyle w:val="a3"/>
          </w:rPr>
          <w:t>https://наш.дом.рф/</w:t>
        </w:r>
      </w:hyperlink>
      <w:r w:rsidRPr="00513203">
        <w:rPr>
          <w:color w:val="000000"/>
        </w:rPr>
        <w:t>)</w:t>
      </w:r>
      <w:r>
        <w:rPr>
          <w:color w:val="000000"/>
        </w:rPr>
        <w:t xml:space="preserve">. Участник долевого строительства подтверждает, что до подписания настоящего Договора он также был ознакомлен с документами Застройщика, подтверждающими наличие у Застройщика права на привлечение денежных средств участников долевого строительства в соответствии с </w:t>
      </w:r>
      <w:r w:rsidRPr="006A7386">
        <w:rPr>
          <w:color w:val="000000"/>
          <w:highlight w:val="white"/>
        </w:rPr>
        <w:t>Федеральн</w:t>
      </w:r>
      <w:r>
        <w:rPr>
          <w:color w:val="000000"/>
          <w:highlight w:val="white"/>
        </w:rPr>
        <w:t>ым</w:t>
      </w:r>
      <w:r w:rsidRPr="006A7386">
        <w:rPr>
          <w:color w:val="000000"/>
          <w:highlight w:val="white"/>
        </w:rPr>
        <w:t xml:space="preserve"> закон</w:t>
      </w:r>
      <w:r>
        <w:rPr>
          <w:color w:val="000000"/>
          <w:highlight w:val="white"/>
        </w:rPr>
        <w:t>ом</w:t>
      </w:r>
      <w:r w:rsidRPr="006A7386">
        <w:rPr>
          <w:color w:val="000000"/>
          <w:highlight w:val="white"/>
        </w:rPr>
        <w:t xml:space="preserve"> №214-ФЗ</w:t>
      </w:r>
      <w:r>
        <w:rPr>
          <w:color w:val="000000"/>
        </w:rPr>
        <w:t>.</w:t>
      </w:r>
    </w:p>
    <w:p w14:paraId="3F1D3E4E" w14:textId="77777777" w:rsidR="006806DC" w:rsidRPr="00267DB5" w:rsidRDefault="006806DC" w:rsidP="006806DC">
      <w:pPr>
        <w:numPr>
          <w:ilvl w:val="1"/>
          <w:numId w:val="2"/>
        </w:numPr>
        <w:shd w:val="clear" w:color="auto" w:fill="FFFFFF"/>
        <w:tabs>
          <w:tab w:val="left" w:pos="1134"/>
        </w:tabs>
        <w:spacing w:after="60"/>
        <w:ind w:left="0" w:firstLine="567"/>
        <w:jc w:val="both"/>
        <w:rPr>
          <w:color w:val="FF0000"/>
        </w:rPr>
      </w:pPr>
      <w:r>
        <w:rPr>
          <w:color w:val="000000"/>
          <w:highlight w:val="white"/>
        </w:rPr>
        <w:t>Подписывая</w:t>
      </w:r>
      <w:r w:rsidRPr="00513203">
        <w:rPr>
          <w:color w:val="000000"/>
          <w:highlight w:val="white"/>
        </w:rPr>
        <w:t xml:space="preserve"> настоящ</w:t>
      </w:r>
      <w:r>
        <w:rPr>
          <w:color w:val="000000"/>
          <w:highlight w:val="white"/>
        </w:rPr>
        <w:t>ий</w:t>
      </w:r>
      <w:r w:rsidRPr="00513203">
        <w:rPr>
          <w:color w:val="000000"/>
          <w:highlight w:val="white"/>
        </w:rPr>
        <w:t xml:space="preserve"> Договор</w:t>
      </w:r>
      <w:r>
        <w:rPr>
          <w:color w:val="000000"/>
          <w:highlight w:val="white"/>
        </w:rPr>
        <w:t>, Участник долевого строительства</w:t>
      </w:r>
      <w:r w:rsidRPr="00513203">
        <w:rPr>
          <w:color w:val="000000"/>
          <w:highlight w:val="white"/>
        </w:rPr>
        <w:t xml:space="preserve"> </w:t>
      </w:r>
      <w:r>
        <w:rPr>
          <w:color w:val="000000"/>
          <w:highlight w:val="white"/>
        </w:rPr>
        <w:t>выражает свое</w:t>
      </w:r>
      <w:r w:rsidRPr="00513203">
        <w:rPr>
          <w:color w:val="000000"/>
          <w:highlight w:val="white"/>
        </w:rPr>
        <w:t xml:space="preserve"> согласие на обработку его персональных данных Застройщиком, организациями, осуществляющими государственный кадастровый учет и государственную регистрацию прав, организациями, предоставляющими коммунальные услуги (управляющими организациями)</w:t>
      </w:r>
      <w:r>
        <w:rPr>
          <w:color w:val="000000"/>
          <w:highlight w:val="white"/>
        </w:rPr>
        <w:t>, а также любыми третьими лицами, которым эти персональные данные могут быть переданы Застройщиком, в целях исполнения Договора</w:t>
      </w:r>
      <w:r w:rsidRPr="00513203">
        <w:rPr>
          <w:color w:val="000000"/>
          <w:highlight w:val="white"/>
        </w:rPr>
        <w:t xml:space="preserve"> (далее по тексту - «Операторы обработки персональных данных»), включая передачу, распространение и (или) предоставление доступа к персональным данным указанным лицам, а также иным лицам, если это необходимо для исполнения настоящего Договора и (или) осуществления ими финансово-хозяйственной деятельности. </w:t>
      </w:r>
      <w:r w:rsidRPr="006631D3">
        <w:t xml:space="preserve">При </w:t>
      </w:r>
      <w:r w:rsidRPr="006631D3">
        <w:lastRenderedPageBreak/>
        <w:t>этом Сторонами под персональными данными понимаются: фамилия, имя, а также отчество (</w:t>
      </w:r>
      <w:r>
        <w:t>при наличии</w:t>
      </w:r>
      <w:r w:rsidRPr="006631D3">
        <w:t>),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указанных в настоящем пункте Договора</w:t>
      </w:r>
      <w:r>
        <w:rPr>
          <w:color w:val="000000"/>
        </w:rPr>
        <w:t>.</w:t>
      </w:r>
      <w:r>
        <w:rPr>
          <w:color w:val="FF0000"/>
        </w:rPr>
        <w:t xml:space="preserve"> </w:t>
      </w:r>
      <w:r w:rsidRPr="00267DB5">
        <w:t xml:space="preserve">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органам государственной/муниципальной власти и организации, осуществляющей управление и эксплуатацию </w:t>
      </w:r>
      <w:r>
        <w:t>Объекта</w:t>
      </w:r>
      <w:r w:rsidRPr="00267DB5">
        <w:t>, предоставление коммунальных и иных услуг), обезличивание, блокирование, удаление, уничтожение персональных данных.</w:t>
      </w:r>
      <w:r>
        <w:rPr>
          <w:color w:val="FF0000"/>
        </w:rPr>
        <w:t xml:space="preserve"> </w:t>
      </w:r>
      <w:r w:rsidRPr="00136FB3">
        <w:t>В случае если Участник долевого строительства, заключая настоящий Договор, действует в интересах своих несовершеннолетних детей, Участник долевого строительства, являясь их законным представителем, выражает свое согласие на обработку персональных данных своих несовершеннолетних детей на условиях, способом, в целях и порядке, указанных в настоящем пункте Договора. При этом Сторонами под персональными данными несовершеннолетних лиц понимаются: фамилия, имя, а также отчество (</w:t>
      </w:r>
      <w:r>
        <w:t>при наличии</w:t>
      </w:r>
      <w:r w:rsidRPr="00136FB3">
        <w:t>), дата рождения, реквизиты свидетельства о рождении (серия, номер,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указанных в настоящем пункте Договора.</w:t>
      </w:r>
      <w:r>
        <w:rPr>
          <w:color w:val="FF0000"/>
        </w:rPr>
        <w:t xml:space="preserve"> </w:t>
      </w:r>
      <w:r w:rsidRPr="00267DB5">
        <w:rPr>
          <w:color w:val="000000"/>
          <w:highlight w:val="white"/>
        </w:rPr>
        <w:t>Согласие на обработку персональных данных действует бессрочно. Прекращение настоящего Договора по любым основаниям не прекращает действия согласия на обработку персональных данных, которое может быть отозвано Участником на основании его письменного заявления.</w:t>
      </w:r>
    </w:p>
    <w:p w14:paraId="5FEC06E2" w14:textId="77777777" w:rsidR="006806DC" w:rsidRPr="00BA4365" w:rsidRDefault="006806DC" w:rsidP="006806DC">
      <w:pPr>
        <w:numPr>
          <w:ilvl w:val="1"/>
          <w:numId w:val="2"/>
        </w:numPr>
        <w:shd w:val="clear" w:color="auto" w:fill="FFFFFF"/>
        <w:tabs>
          <w:tab w:val="left" w:pos="1134"/>
        </w:tabs>
        <w:spacing w:after="60"/>
        <w:ind w:left="0" w:firstLine="567"/>
        <w:jc w:val="both"/>
      </w:pPr>
      <w:r w:rsidRPr="00BA4365">
        <w:t>Участник проинформирован о том, что встроенные помещения дошкольного образовательного учреждения относятся к нежилым помещениям для коммерческого использования, назначение помещений может быть в любой момент изменено по усмотрению Застройщика, получение согласия Участника долевого строительства в какой-либо форме не требуется.</w:t>
      </w:r>
    </w:p>
    <w:p w14:paraId="7CD0F00D" w14:textId="77777777" w:rsidR="006806DC" w:rsidRDefault="006806DC" w:rsidP="006806DC">
      <w:pPr>
        <w:tabs>
          <w:tab w:val="left" w:pos="889"/>
        </w:tabs>
        <w:ind w:firstLine="567"/>
        <w:jc w:val="both"/>
        <w:rPr>
          <w:color w:val="000000"/>
          <w:highlight w:val="white"/>
        </w:rPr>
      </w:pPr>
    </w:p>
    <w:p w14:paraId="76962EC3" w14:textId="77777777" w:rsidR="006806DC" w:rsidRPr="006A7386" w:rsidRDefault="006806DC" w:rsidP="006806DC">
      <w:pPr>
        <w:numPr>
          <w:ilvl w:val="0"/>
          <w:numId w:val="2"/>
        </w:numPr>
        <w:shd w:val="clear" w:color="auto" w:fill="FFFFFF"/>
        <w:spacing w:after="60"/>
        <w:ind w:left="0" w:firstLine="567"/>
        <w:jc w:val="center"/>
        <w:rPr>
          <w:b/>
          <w:color w:val="000000"/>
          <w:highlight w:val="white"/>
        </w:rPr>
      </w:pPr>
      <w:bookmarkStart w:id="3" w:name="30j0zll" w:colFirst="0" w:colLast="0"/>
      <w:bookmarkStart w:id="4" w:name="gjdgxs" w:colFirst="0" w:colLast="0"/>
      <w:bookmarkEnd w:id="3"/>
      <w:bookmarkEnd w:id="4"/>
      <w:r w:rsidRPr="006A7386">
        <w:rPr>
          <w:b/>
          <w:color w:val="000000"/>
          <w:highlight w:val="white"/>
        </w:rPr>
        <w:t>ОБСТОЯТЕЛЬСТВА, ЗА КОТОРЫЕ СТОРОНЫ НЕ ОТВЕЧАЮТ</w:t>
      </w:r>
    </w:p>
    <w:p w14:paraId="7A8CDB68" w14:textId="77777777" w:rsidR="006806DC"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t>Стороны не несут ответственности, если надлежащее исполнение обязательства оказалось невозможным вследствие непреодолимой силы, т.е. чрезвычайных и непредотвратимых при данных условиях обстоятельств.</w:t>
      </w:r>
    </w:p>
    <w:p w14:paraId="08CA2CA1" w14:textId="77777777" w:rsidR="006806DC" w:rsidRPr="006A7386"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t>Застройщик не несет ответственности за неисполнение (ненадлежащее исполнение) настоящего Договора в случаях, непосредственно влияющих на строительство Объекта: издания актов органов государственной власти; изменения в установленном порядке проекта строительства; изменений законодательства, действий (бездействия) организаций-монополистов в сфере водо-, тепло-, электроснабжения.</w:t>
      </w:r>
    </w:p>
    <w:p w14:paraId="4F1EDC1A" w14:textId="77777777" w:rsidR="006806DC" w:rsidRDefault="006806DC" w:rsidP="006806DC">
      <w:pPr>
        <w:tabs>
          <w:tab w:val="left" w:pos="889"/>
        </w:tabs>
        <w:ind w:firstLine="567"/>
        <w:jc w:val="both"/>
        <w:rPr>
          <w:color w:val="000000"/>
          <w:highlight w:val="white"/>
        </w:rPr>
      </w:pPr>
    </w:p>
    <w:p w14:paraId="6DEEB373" w14:textId="77777777" w:rsidR="006806DC" w:rsidRPr="006A7386" w:rsidRDefault="006806DC" w:rsidP="006806DC">
      <w:pPr>
        <w:numPr>
          <w:ilvl w:val="0"/>
          <w:numId w:val="2"/>
        </w:numPr>
        <w:shd w:val="clear" w:color="auto" w:fill="FFFFFF"/>
        <w:spacing w:after="60"/>
        <w:ind w:left="0" w:firstLine="567"/>
        <w:jc w:val="center"/>
        <w:rPr>
          <w:b/>
          <w:color w:val="000000"/>
          <w:highlight w:val="white"/>
        </w:rPr>
      </w:pPr>
      <w:r w:rsidRPr="006A7386">
        <w:rPr>
          <w:b/>
          <w:color w:val="000000"/>
          <w:highlight w:val="white"/>
        </w:rPr>
        <w:t>ЗАКЛЮЧИТЕЛЬНЫЕ ПОЛОЖЕНИЯ</w:t>
      </w:r>
    </w:p>
    <w:p w14:paraId="79673317" w14:textId="77777777" w:rsidR="006806DC"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t>В случае направления Участником денежных средств на счет эскроу уполномоченному Банку (эскроу-агенту) Участник указывает в договоре счета эскроу номер настоящего Договора, дату его подписания, а также цену Договора в рублях, указанную в настоящем Договоре.</w:t>
      </w:r>
    </w:p>
    <w:p w14:paraId="0720045A" w14:textId="77777777" w:rsidR="006806DC"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lastRenderedPageBreak/>
        <w:t>Все дополнения, изменения и приложения к настоящему Договору действительны в случае составления их в письменной форме и согласования обеими Сторонами.</w:t>
      </w:r>
    </w:p>
    <w:p w14:paraId="7253A212" w14:textId="77777777" w:rsidR="006806DC"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t xml:space="preserve">Настоящий Договор </w:t>
      </w:r>
      <w:r w:rsidRPr="00533570">
        <w:rPr>
          <w:b/>
          <w:bCs/>
          <w:color w:val="000000"/>
          <w:highlight w:val="white"/>
        </w:rPr>
        <w:t>составлен в 2 (двух)</w:t>
      </w:r>
      <w:r w:rsidRPr="006A7386">
        <w:rPr>
          <w:color w:val="000000"/>
          <w:highlight w:val="white"/>
        </w:rPr>
        <w:t xml:space="preserve"> </w:t>
      </w:r>
      <w:r w:rsidRPr="00533570">
        <w:rPr>
          <w:b/>
          <w:bCs/>
          <w:color w:val="000000"/>
          <w:highlight w:val="white"/>
        </w:rPr>
        <w:t>экземплярах</w:t>
      </w:r>
      <w:r w:rsidRPr="006A7386">
        <w:rPr>
          <w:color w:val="000000"/>
          <w:highlight w:val="white"/>
        </w:rPr>
        <w:t xml:space="preserve">: Участнику долевого строительства и Застройщику. Все экземпляры имеют одинаковую юридическую силу. Участник подтверждает, что все условия настоящего Договора согласованы с ним индивидуально. </w:t>
      </w:r>
    </w:p>
    <w:p w14:paraId="0D7D8148" w14:textId="77777777" w:rsidR="006806DC"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t>С момента подписания настоящего Договора все переговоры, переписка и договоренности, предшествующие подписанию настоящего Договора, утрачивают силу.</w:t>
      </w:r>
    </w:p>
    <w:p w14:paraId="22D55AA2" w14:textId="77777777" w:rsidR="006806DC"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t>Взаимоотношения Сторон, неурегулированные настоящим Договором, регламентируются действующим законодательством.</w:t>
      </w:r>
    </w:p>
    <w:p w14:paraId="6E02CA85" w14:textId="77777777" w:rsidR="006806DC" w:rsidRPr="007059F1" w:rsidRDefault="006806DC" w:rsidP="006806DC">
      <w:pPr>
        <w:numPr>
          <w:ilvl w:val="1"/>
          <w:numId w:val="2"/>
        </w:numPr>
        <w:shd w:val="clear" w:color="auto" w:fill="FFFFFF"/>
        <w:tabs>
          <w:tab w:val="left" w:pos="1134"/>
        </w:tabs>
        <w:spacing w:after="60"/>
        <w:ind w:left="0" w:firstLine="567"/>
        <w:jc w:val="both"/>
        <w:rPr>
          <w:color w:val="000000"/>
          <w:highlight w:val="white"/>
        </w:rPr>
      </w:pPr>
      <w:r w:rsidRPr="006A7386">
        <w:rPr>
          <w:color w:val="000000"/>
          <w:highlight w:val="white"/>
        </w:rPr>
        <w:t>Настоящий Договор считается заключенным с момента его государственной регистрации и действует до полного исполнения Сторонами обязательств по настоящему Договору.</w:t>
      </w:r>
    </w:p>
    <w:p w14:paraId="7C205011" w14:textId="77777777" w:rsidR="006806DC" w:rsidRPr="007059F1" w:rsidRDefault="006806DC" w:rsidP="006806DC">
      <w:pPr>
        <w:shd w:val="clear" w:color="auto" w:fill="FFFFFF"/>
        <w:tabs>
          <w:tab w:val="left" w:pos="1134"/>
        </w:tabs>
        <w:spacing w:after="60"/>
        <w:ind w:firstLine="567"/>
        <w:jc w:val="both"/>
        <w:rPr>
          <w:b/>
          <w:bCs/>
          <w:color w:val="000000"/>
          <w:highlight w:val="white"/>
        </w:rPr>
      </w:pPr>
      <w:r w:rsidRPr="007059F1">
        <w:rPr>
          <w:b/>
          <w:bCs/>
          <w:color w:val="000000"/>
        </w:rPr>
        <w:t xml:space="preserve">В соответствии с ч. 3 ст. 4 </w:t>
      </w:r>
      <w:r w:rsidRPr="007059F1">
        <w:rPr>
          <w:b/>
          <w:bCs/>
          <w:color w:val="000000"/>
          <w:highlight w:val="white"/>
        </w:rPr>
        <w:t>Федерального закона №214-ФЗ</w:t>
      </w:r>
      <w:r w:rsidRPr="007059F1">
        <w:rPr>
          <w:b/>
          <w:bCs/>
          <w:color w:val="000000"/>
        </w:rPr>
        <w:t xml:space="preserve"> Договор долевого участия может быть заключен в форме электронного документа, подписанного усиленной квалифицированной электронной подписью.</w:t>
      </w:r>
    </w:p>
    <w:p w14:paraId="7EAC90D6" w14:textId="77777777" w:rsidR="006806DC" w:rsidRPr="00B41123" w:rsidRDefault="006806DC" w:rsidP="006806DC">
      <w:pPr>
        <w:numPr>
          <w:ilvl w:val="1"/>
          <w:numId w:val="2"/>
        </w:numPr>
        <w:shd w:val="clear" w:color="auto" w:fill="FFFFFF"/>
        <w:tabs>
          <w:tab w:val="left" w:pos="1134"/>
        </w:tabs>
        <w:spacing w:after="60"/>
        <w:ind w:left="0" w:firstLine="567"/>
        <w:jc w:val="both"/>
        <w:rPr>
          <w:color w:val="000000"/>
        </w:rPr>
      </w:pPr>
      <w:r w:rsidRPr="00B41123">
        <w:rPr>
          <w:color w:val="000000"/>
        </w:rPr>
        <w:t xml:space="preserve">Приложения: </w:t>
      </w:r>
      <w:r w:rsidRPr="00E579DC">
        <w:rPr>
          <w:bCs/>
        </w:rPr>
        <w:t xml:space="preserve">Приложение №1 – </w:t>
      </w:r>
      <w:r>
        <w:rPr>
          <w:bCs/>
        </w:rPr>
        <w:t>Описание Объекта долевого строительства и п</w:t>
      </w:r>
      <w:r w:rsidRPr="00E579DC">
        <w:rPr>
          <w:bCs/>
        </w:rPr>
        <w:t>лан, отображающий в графической форме расположение по отношению друг к другу частей Объекта долевого строительства, его месторасположение на этаже строящегося Объекта</w:t>
      </w:r>
      <w:r>
        <w:rPr>
          <w:bCs/>
        </w:rPr>
        <w:t>.</w:t>
      </w:r>
    </w:p>
    <w:p w14:paraId="3D3D5AE7" w14:textId="77777777" w:rsidR="006806DC" w:rsidRDefault="006806DC" w:rsidP="006806DC">
      <w:pPr>
        <w:tabs>
          <w:tab w:val="left" w:pos="889"/>
        </w:tabs>
        <w:ind w:firstLine="567"/>
        <w:jc w:val="both"/>
      </w:pPr>
    </w:p>
    <w:p w14:paraId="75D51ED1" w14:textId="77777777" w:rsidR="006806DC" w:rsidRDefault="006806DC" w:rsidP="006806DC">
      <w:pPr>
        <w:tabs>
          <w:tab w:val="left" w:pos="889"/>
          <w:tab w:val="left" w:pos="4708"/>
        </w:tabs>
        <w:ind w:firstLine="567"/>
        <w:jc w:val="center"/>
        <w:rPr>
          <w:b/>
        </w:rPr>
      </w:pPr>
      <w:r>
        <w:rPr>
          <w:b/>
        </w:rPr>
        <w:t>10. АДРЕСА И РЕКВИЗИТЫ СТОРОН</w:t>
      </w:r>
    </w:p>
    <w:p w14:paraId="0C0C1C09" w14:textId="77777777" w:rsidR="006806DC" w:rsidRDefault="006806DC" w:rsidP="006806DC">
      <w:pPr>
        <w:tabs>
          <w:tab w:val="left" w:pos="889"/>
          <w:tab w:val="left" w:pos="4708"/>
        </w:tabs>
        <w:ind w:firstLine="567"/>
        <w:jc w:val="center"/>
        <w:rPr>
          <w:b/>
        </w:rPr>
      </w:pPr>
    </w:p>
    <w:tbl>
      <w:tblPr>
        <w:tblW w:w="1042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9"/>
        <w:gridCol w:w="5103"/>
      </w:tblGrid>
      <w:tr w:rsidR="006806DC" w14:paraId="57E7ED44" w14:textId="77777777" w:rsidTr="00C542F6">
        <w:tc>
          <w:tcPr>
            <w:tcW w:w="5319" w:type="dxa"/>
            <w:tcBorders>
              <w:top w:val="single" w:sz="4" w:space="0" w:color="000000"/>
              <w:left w:val="single" w:sz="4" w:space="0" w:color="000000"/>
              <w:bottom w:val="single" w:sz="4" w:space="0" w:color="000000"/>
              <w:right w:val="single" w:sz="4" w:space="0" w:color="000000"/>
            </w:tcBorders>
            <w:shd w:val="clear" w:color="auto" w:fill="auto"/>
          </w:tcPr>
          <w:p w14:paraId="479C2C28" w14:textId="77777777" w:rsidR="006806DC" w:rsidRPr="00376D43" w:rsidRDefault="006806DC" w:rsidP="00C542F6">
            <w:pPr>
              <w:ind w:firstLine="567"/>
              <w:jc w:val="center"/>
              <w:rPr>
                <w:b/>
              </w:rPr>
            </w:pPr>
            <w:r w:rsidRPr="00376D43">
              <w:rPr>
                <w:b/>
              </w:rPr>
              <w:t>Застройщик:</w:t>
            </w:r>
          </w:p>
          <w:p w14:paraId="4D56DEC9" w14:textId="77777777" w:rsidR="006806DC" w:rsidRDefault="006806DC" w:rsidP="00C542F6">
            <w:pPr>
              <w:ind w:firstLine="567"/>
              <w:jc w:val="cente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8ADA036" w14:textId="77777777" w:rsidR="006806DC" w:rsidRPr="00376D43" w:rsidRDefault="006806DC" w:rsidP="00C542F6">
            <w:pPr>
              <w:ind w:firstLine="567"/>
              <w:jc w:val="center"/>
              <w:rPr>
                <w:b/>
              </w:rPr>
            </w:pPr>
            <w:r w:rsidRPr="00376D43">
              <w:rPr>
                <w:b/>
              </w:rPr>
              <w:t>Участник долевого строительства:</w:t>
            </w:r>
          </w:p>
        </w:tc>
      </w:tr>
      <w:tr w:rsidR="006806DC" w14:paraId="5704B6B1" w14:textId="77777777" w:rsidTr="00C542F6">
        <w:trPr>
          <w:trHeight w:val="2396"/>
        </w:trPr>
        <w:tc>
          <w:tcPr>
            <w:tcW w:w="5319" w:type="dxa"/>
            <w:tcBorders>
              <w:top w:val="single" w:sz="4" w:space="0" w:color="000000"/>
              <w:left w:val="single" w:sz="4" w:space="0" w:color="000000"/>
              <w:bottom w:val="single" w:sz="4" w:space="0" w:color="000000"/>
              <w:right w:val="single" w:sz="4" w:space="0" w:color="000000"/>
            </w:tcBorders>
            <w:shd w:val="clear" w:color="auto" w:fill="auto"/>
          </w:tcPr>
          <w:p w14:paraId="2165B7DA" w14:textId="77777777" w:rsidR="00FE7C8D" w:rsidRDefault="006806DC" w:rsidP="00B26BD8">
            <w:pPr>
              <w:rPr>
                <w:b/>
              </w:rPr>
            </w:pPr>
            <w:r>
              <w:rPr>
                <w:b/>
              </w:rPr>
              <w:t>ООО</w:t>
            </w:r>
            <w:r w:rsidRPr="00EA2DAC">
              <w:rPr>
                <w:b/>
              </w:rPr>
              <w:t xml:space="preserve"> </w:t>
            </w:r>
            <w:r>
              <w:rPr>
                <w:b/>
              </w:rPr>
              <w:t>СЗ</w:t>
            </w:r>
            <w:r w:rsidRPr="00EA2DAC">
              <w:rPr>
                <w:b/>
              </w:rPr>
              <w:t xml:space="preserve"> «</w:t>
            </w:r>
            <w:r>
              <w:rPr>
                <w:b/>
              </w:rPr>
              <w:t>Снегири</w:t>
            </w:r>
            <w:r w:rsidRPr="00EA2DAC">
              <w:rPr>
                <w:b/>
              </w:rPr>
              <w:t>»</w:t>
            </w:r>
            <w:r>
              <w:rPr>
                <w:b/>
              </w:rPr>
              <w:t xml:space="preserve"> </w:t>
            </w:r>
          </w:p>
          <w:p w14:paraId="28FF9833" w14:textId="56B2B8BB" w:rsidR="00FE7C8D" w:rsidRPr="00FE7C8D" w:rsidRDefault="00FE7C8D" w:rsidP="00B26BD8">
            <w:pPr>
              <w:rPr>
                <w:b/>
              </w:rPr>
            </w:pPr>
            <w:r w:rsidRPr="00FE7C8D">
              <w:rPr>
                <w:bCs/>
              </w:rPr>
              <w:t>ОГРН 1235400051193</w:t>
            </w:r>
          </w:p>
          <w:p w14:paraId="705ED98B" w14:textId="77777777" w:rsidR="006806DC" w:rsidRPr="00F578A2" w:rsidRDefault="006806DC" w:rsidP="00B26BD8">
            <w:pPr>
              <w:rPr>
                <w:bCs/>
              </w:rPr>
            </w:pPr>
            <w:r w:rsidRPr="00F578A2">
              <w:rPr>
                <w:bCs/>
              </w:rPr>
              <w:t xml:space="preserve">ИНН 5404950568, </w:t>
            </w:r>
          </w:p>
          <w:p w14:paraId="01CCA91A" w14:textId="65ED927D" w:rsidR="006806DC" w:rsidRPr="00F578A2" w:rsidRDefault="006806DC" w:rsidP="00B26BD8">
            <w:pPr>
              <w:rPr>
                <w:bCs/>
              </w:rPr>
            </w:pPr>
            <w:r w:rsidRPr="00F578A2">
              <w:rPr>
                <w:bCs/>
              </w:rPr>
              <w:t xml:space="preserve">КПП </w:t>
            </w:r>
            <w:r w:rsidR="00FE7C8D" w:rsidRPr="00F578A2">
              <w:rPr>
                <w:bCs/>
              </w:rPr>
              <w:t>540601001</w:t>
            </w:r>
          </w:p>
          <w:p w14:paraId="6ACC379F" w14:textId="77777777" w:rsidR="00B43085" w:rsidRPr="00B43085" w:rsidRDefault="00B43085" w:rsidP="00B26BD8">
            <w:pPr>
              <w:rPr>
                <w:bCs/>
              </w:rPr>
            </w:pPr>
            <w:r w:rsidRPr="00F578A2">
              <w:rPr>
                <w:bCs/>
              </w:rPr>
              <w:t>630007, г. Новосибирск</w:t>
            </w:r>
            <w:r w:rsidRPr="00B43085">
              <w:rPr>
                <w:bCs/>
              </w:rPr>
              <w:t xml:space="preserve">, ул. </w:t>
            </w:r>
            <w:proofErr w:type="spellStart"/>
            <w:r w:rsidRPr="00B43085">
              <w:rPr>
                <w:bCs/>
              </w:rPr>
              <w:t>Серебренниковская</w:t>
            </w:r>
            <w:proofErr w:type="spellEnd"/>
            <w:r w:rsidRPr="00B43085">
              <w:rPr>
                <w:bCs/>
              </w:rPr>
              <w:t>, 14</w:t>
            </w:r>
          </w:p>
          <w:p w14:paraId="022B822B" w14:textId="77777777" w:rsidR="006806DC" w:rsidRPr="007D353C" w:rsidRDefault="006806DC" w:rsidP="00B26BD8">
            <w:pPr>
              <w:rPr>
                <w:bCs/>
              </w:rPr>
            </w:pPr>
            <w:r w:rsidRPr="007D353C">
              <w:rPr>
                <w:bCs/>
              </w:rPr>
              <w:t>Р/счет 40702810513230001294</w:t>
            </w:r>
          </w:p>
          <w:p w14:paraId="5A2D635E" w14:textId="77777777" w:rsidR="006806DC" w:rsidRPr="007D353C" w:rsidRDefault="006806DC" w:rsidP="00B26BD8">
            <w:pPr>
              <w:rPr>
                <w:bCs/>
              </w:rPr>
            </w:pPr>
            <w:r w:rsidRPr="007D353C">
              <w:rPr>
                <w:bCs/>
              </w:rPr>
              <w:t>ФИЛИАЛ "ЦЕНТРАЛЬНЫЙ" БАНКА ВТБ (ПАО),</w:t>
            </w:r>
          </w:p>
          <w:p w14:paraId="1A49EC63" w14:textId="77777777" w:rsidR="006806DC" w:rsidRPr="007D353C" w:rsidRDefault="006806DC" w:rsidP="00B26BD8">
            <w:pPr>
              <w:rPr>
                <w:bCs/>
              </w:rPr>
            </w:pPr>
            <w:r w:rsidRPr="007D353C">
              <w:rPr>
                <w:bCs/>
              </w:rPr>
              <w:t>К/с 30101810145250000411,</w:t>
            </w:r>
          </w:p>
          <w:p w14:paraId="20FE5747" w14:textId="77777777" w:rsidR="006806DC" w:rsidRPr="007D353C" w:rsidRDefault="006806DC" w:rsidP="00B26BD8">
            <w:pPr>
              <w:rPr>
                <w:bCs/>
              </w:rPr>
            </w:pPr>
            <w:r w:rsidRPr="007D353C">
              <w:rPr>
                <w:bCs/>
              </w:rPr>
              <w:t>БИК 044525411</w:t>
            </w:r>
          </w:p>
          <w:p w14:paraId="5866F2F1" w14:textId="77777777" w:rsidR="006806DC" w:rsidRPr="007D353C" w:rsidRDefault="006806DC" w:rsidP="00B26BD8">
            <w:pPr>
              <w:rPr>
                <w:bCs/>
              </w:rPr>
            </w:pPr>
          </w:p>
          <w:p w14:paraId="0082F194" w14:textId="77777777" w:rsidR="006806DC" w:rsidRPr="00F55DC3" w:rsidRDefault="006806DC" w:rsidP="00B26BD8">
            <w:pPr>
              <w:jc w:val="both"/>
              <w:rPr>
                <w:color w:val="FF0000"/>
              </w:rPr>
            </w:pPr>
            <w:proofErr w:type="spellStart"/>
            <w:r w:rsidRPr="00F55DC3">
              <w:rPr>
                <w:color w:val="FF0000"/>
              </w:rPr>
              <w:t>Эл.почта</w:t>
            </w:r>
            <w:proofErr w:type="spellEnd"/>
            <w:r w:rsidRPr="00F55DC3">
              <w:rPr>
                <w:color w:val="FF0000"/>
              </w:rPr>
              <w:t xml:space="preserve">: </w:t>
            </w:r>
          </w:p>
          <w:p w14:paraId="3A7A6F11" w14:textId="77777777" w:rsidR="006806DC" w:rsidRDefault="006806DC" w:rsidP="00B26BD8">
            <w:pPr>
              <w:jc w:val="both"/>
            </w:pPr>
          </w:p>
          <w:p w14:paraId="0603B0C7" w14:textId="77777777" w:rsidR="006806DC" w:rsidRDefault="006806DC" w:rsidP="00B26BD8">
            <w:pPr>
              <w:jc w:val="both"/>
            </w:pPr>
            <w:r>
              <w:t>Директор</w:t>
            </w:r>
          </w:p>
          <w:p w14:paraId="56A179D0" w14:textId="77777777" w:rsidR="006806DC" w:rsidRDefault="006806DC" w:rsidP="00B26BD8">
            <w:pPr>
              <w:jc w:val="both"/>
            </w:pPr>
          </w:p>
          <w:p w14:paraId="0BCB1142" w14:textId="77777777" w:rsidR="006806DC" w:rsidRDefault="006806DC" w:rsidP="00C542F6">
            <w:pPr>
              <w:ind w:firstLine="567"/>
              <w:rPr>
                <w:b/>
              </w:rPr>
            </w:pPr>
            <w:r w:rsidRPr="00376D43">
              <w:rPr>
                <w:b/>
              </w:rPr>
              <w:t>_________________ /</w:t>
            </w:r>
            <w:r>
              <w:t xml:space="preserve"> </w:t>
            </w:r>
            <w:r w:rsidRPr="00AF247A">
              <w:rPr>
                <w:b/>
              </w:rPr>
              <w:t xml:space="preserve">К.Б. </w:t>
            </w:r>
            <w:proofErr w:type="spellStart"/>
            <w:r w:rsidRPr="00AF247A">
              <w:rPr>
                <w:b/>
              </w:rPr>
              <w:t>Кательников</w:t>
            </w:r>
            <w:proofErr w:type="spellEnd"/>
          </w:p>
          <w:p w14:paraId="0861CBA6" w14:textId="77777777" w:rsidR="006806DC" w:rsidRPr="00376D43" w:rsidRDefault="006806DC" w:rsidP="00C542F6">
            <w:pPr>
              <w:ind w:firstLine="567"/>
              <w:rPr>
                <w:b/>
              </w:rPr>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5AE0BBA" w14:textId="77777777" w:rsidR="00B26BD8" w:rsidRDefault="00B26BD8" w:rsidP="00B26BD8">
            <w:pPr>
              <w:widowControl/>
              <w:ind w:hanging="10"/>
              <w:jc w:val="both"/>
            </w:pPr>
            <w:r w:rsidRPr="00376D43">
              <w:rPr>
                <w:b/>
              </w:rPr>
              <w:t>ФИО</w:t>
            </w:r>
            <w:r>
              <w:t xml:space="preserve"> __________ года рождения, место рождения: __________, паспорт __________ №__________, выдан __________ __________ года, код подразделения __________, адрес регистрации: __________</w:t>
            </w:r>
          </w:p>
          <w:p w14:paraId="5104A0BB" w14:textId="77777777" w:rsidR="00B26BD8" w:rsidRDefault="00B26BD8" w:rsidP="00B26BD8">
            <w:pPr>
              <w:widowControl/>
              <w:ind w:hanging="10"/>
              <w:jc w:val="both"/>
            </w:pPr>
            <w:r>
              <w:t>СНИЛС: __________</w:t>
            </w:r>
          </w:p>
          <w:p w14:paraId="39970EAF" w14:textId="77777777" w:rsidR="00B26BD8" w:rsidRDefault="00B26BD8" w:rsidP="00B26BD8">
            <w:pPr>
              <w:widowControl/>
              <w:ind w:hanging="10"/>
              <w:jc w:val="both"/>
            </w:pPr>
            <w:r>
              <w:t>ИНН: _______________</w:t>
            </w:r>
          </w:p>
          <w:p w14:paraId="731B26DD" w14:textId="77777777" w:rsidR="00B26BD8" w:rsidRDefault="00B26BD8" w:rsidP="00B26BD8">
            <w:pPr>
              <w:widowControl/>
              <w:ind w:hanging="10"/>
              <w:jc w:val="both"/>
            </w:pPr>
            <w:r>
              <w:t>Телефон: __________</w:t>
            </w:r>
          </w:p>
          <w:p w14:paraId="73AEDD93" w14:textId="77777777" w:rsidR="00B26BD8" w:rsidRDefault="00B26BD8" w:rsidP="00B26BD8">
            <w:pPr>
              <w:widowControl/>
              <w:ind w:hanging="10"/>
              <w:jc w:val="both"/>
            </w:pPr>
            <w:r>
              <w:rPr>
                <w:lang w:val="en-US"/>
              </w:rPr>
              <w:t>e</w:t>
            </w:r>
            <w:r w:rsidRPr="00B26BD8">
              <w:t>-</w:t>
            </w:r>
            <w:r>
              <w:rPr>
                <w:lang w:val="en-US"/>
              </w:rPr>
              <w:t>mail</w:t>
            </w:r>
            <w:r>
              <w:t>: __________</w:t>
            </w:r>
          </w:p>
          <w:p w14:paraId="730120D2" w14:textId="77777777" w:rsidR="006806DC" w:rsidRDefault="006806DC" w:rsidP="00C542F6">
            <w:pPr>
              <w:widowControl/>
              <w:ind w:firstLine="567"/>
              <w:jc w:val="both"/>
            </w:pPr>
          </w:p>
          <w:p w14:paraId="0D551B7E" w14:textId="77777777" w:rsidR="006806DC" w:rsidRDefault="006806DC" w:rsidP="00C542F6">
            <w:pPr>
              <w:widowControl/>
              <w:ind w:firstLine="567"/>
              <w:jc w:val="both"/>
            </w:pPr>
          </w:p>
          <w:p w14:paraId="150C665A" w14:textId="77777777" w:rsidR="006806DC" w:rsidRDefault="006806DC" w:rsidP="00C542F6">
            <w:pPr>
              <w:widowControl/>
              <w:ind w:firstLine="567"/>
              <w:jc w:val="both"/>
            </w:pPr>
          </w:p>
          <w:p w14:paraId="17BF394E" w14:textId="77777777" w:rsidR="006806DC" w:rsidRDefault="006806DC" w:rsidP="00C542F6">
            <w:pPr>
              <w:widowControl/>
              <w:ind w:firstLine="567"/>
              <w:jc w:val="both"/>
            </w:pPr>
          </w:p>
          <w:p w14:paraId="1E061811" w14:textId="77777777" w:rsidR="006806DC" w:rsidRDefault="006806DC" w:rsidP="00C542F6">
            <w:pPr>
              <w:widowControl/>
              <w:ind w:firstLine="567"/>
              <w:jc w:val="both"/>
            </w:pPr>
          </w:p>
          <w:p w14:paraId="6AD5F686" w14:textId="77777777" w:rsidR="006806DC" w:rsidRDefault="006806DC" w:rsidP="00C542F6">
            <w:pPr>
              <w:widowControl/>
              <w:ind w:firstLine="567"/>
              <w:jc w:val="both"/>
            </w:pPr>
          </w:p>
          <w:p w14:paraId="2D5F7548" w14:textId="65B21D35" w:rsidR="006806DC" w:rsidRDefault="006806DC" w:rsidP="00B26BD8">
            <w:pPr>
              <w:widowControl/>
              <w:jc w:val="both"/>
            </w:pPr>
            <w:r>
              <w:t xml:space="preserve"> ______________ / ____________________</w:t>
            </w:r>
          </w:p>
          <w:p w14:paraId="422315B6" w14:textId="77777777" w:rsidR="006806DC" w:rsidRDefault="006806DC" w:rsidP="00C542F6">
            <w:pPr>
              <w:ind w:firstLine="567"/>
              <w:jc w:val="both"/>
            </w:pPr>
          </w:p>
        </w:tc>
      </w:tr>
    </w:tbl>
    <w:p w14:paraId="6AE17A64" w14:textId="77777777" w:rsidR="006806DC" w:rsidRDefault="006806DC" w:rsidP="006806DC">
      <w:pPr>
        <w:ind w:firstLine="567"/>
        <w:rPr>
          <w:color w:val="000000"/>
          <w:highlight w:val="white"/>
        </w:rPr>
      </w:pPr>
      <w:bookmarkStart w:id="5" w:name="_2et92p0" w:colFirst="0" w:colLast="0"/>
      <w:bookmarkEnd w:id="5"/>
    </w:p>
    <w:p w14:paraId="67214337" w14:textId="17043B93" w:rsidR="006806DC" w:rsidRPr="008F1BEC" w:rsidRDefault="006806DC" w:rsidP="006806DC">
      <w:pPr>
        <w:ind w:firstLine="567"/>
        <w:jc w:val="right"/>
        <w:rPr>
          <w:b/>
        </w:rPr>
      </w:pPr>
      <w:r>
        <w:rPr>
          <w:color w:val="000000"/>
          <w:highlight w:val="white"/>
        </w:rPr>
        <w:br w:type="page"/>
      </w:r>
      <w:r>
        <w:rPr>
          <w:b/>
        </w:rPr>
        <w:lastRenderedPageBreak/>
        <w:t xml:space="preserve">Приложение №1 к Договору участия в долевом строительстве </w:t>
      </w:r>
      <w:r w:rsidRPr="00864B38">
        <w:rPr>
          <w:b/>
        </w:rPr>
        <w:t>№__</w:t>
      </w:r>
      <w:r w:rsidR="0094445B">
        <w:rPr>
          <w:b/>
        </w:rPr>
        <w:t>НП</w:t>
      </w:r>
      <w:r>
        <w:t xml:space="preserve"> </w:t>
      </w:r>
    </w:p>
    <w:p w14:paraId="021C7C9C" w14:textId="77777777" w:rsidR="006806DC" w:rsidRPr="002F65B1" w:rsidRDefault="006806DC" w:rsidP="006806DC">
      <w:pPr>
        <w:ind w:firstLine="567"/>
        <w:jc w:val="right"/>
        <w:rPr>
          <w:b/>
          <w:bCs/>
        </w:rPr>
      </w:pPr>
      <w:r w:rsidRPr="002F65B1">
        <w:rPr>
          <w:b/>
          <w:bCs/>
        </w:rPr>
        <w:t>от «_____» ______________ 202</w:t>
      </w:r>
      <w:r>
        <w:rPr>
          <w:b/>
          <w:bCs/>
        </w:rPr>
        <w:t>4</w:t>
      </w:r>
      <w:r w:rsidRPr="002F65B1">
        <w:rPr>
          <w:b/>
          <w:bCs/>
        </w:rPr>
        <w:t xml:space="preserve"> г.</w:t>
      </w:r>
    </w:p>
    <w:p w14:paraId="19E5282B" w14:textId="77777777" w:rsidR="006806DC" w:rsidRDefault="006806DC" w:rsidP="006806DC">
      <w:pPr>
        <w:shd w:val="clear" w:color="auto" w:fill="FFFFFF"/>
        <w:ind w:firstLine="567"/>
        <w:jc w:val="right"/>
        <w:rPr>
          <w:b/>
        </w:rPr>
      </w:pPr>
      <w:r w:rsidRPr="00E579DC">
        <w:rPr>
          <w:b/>
        </w:rPr>
        <w:t>Описание Объекта долевого строительства и план, отображающий в графической форме расположение по отношению друг к другу частей Объекта долевого строительства, его месторасположение на этаже строящегося Объекта.</w:t>
      </w:r>
    </w:p>
    <w:p w14:paraId="0742B5A5" w14:textId="77777777" w:rsidR="006806DC" w:rsidRPr="00E579DC" w:rsidRDefault="006806DC" w:rsidP="006806DC">
      <w:pPr>
        <w:shd w:val="clear" w:color="auto" w:fill="FFFFFF"/>
        <w:ind w:firstLine="567"/>
        <w:jc w:val="right"/>
        <w:rPr>
          <w:b/>
        </w:rPr>
      </w:pPr>
    </w:p>
    <w:tbl>
      <w:tblPr>
        <w:tblpPr w:leftFromText="180" w:rightFromText="180" w:vertAnchor="text" w:horzAnchor="margin" w:tblpX="250" w:tblpY="168"/>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658"/>
        <w:gridCol w:w="1605"/>
        <w:gridCol w:w="1701"/>
        <w:gridCol w:w="2410"/>
        <w:gridCol w:w="2835"/>
      </w:tblGrid>
      <w:tr w:rsidR="006046C6" w:rsidRPr="00D50B81" w14:paraId="39C23D3F" w14:textId="77777777" w:rsidTr="00C542F6">
        <w:trPr>
          <w:trHeight w:val="1467"/>
        </w:trPr>
        <w:tc>
          <w:tcPr>
            <w:tcW w:w="851" w:type="dxa"/>
            <w:shd w:val="clear" w:color="auto" w:fill="auto"/>
          </w:tcPr>
          <w:p w14:paraId="362266B8" w14:textId="77777777" w:rsidR="006046C6" w:rsidRPr="00D50B81" w:rsidRDefault="006046C6" w:rsidP="00C542F6">
            <w:pPr>
              <w:tabs>
                <w:tab w:val="left" w:pos="3331"/>
              </w:tabs>
              <w:jc w:val="both"/>
              <w:rPr>
                <w:b/>
                <w:sz w:val="18"/>
                <w:szCs w:val="18"/>
              </w:rPr>
            </w:pPr>
            <w:r>
              <w:rPr>
                <w:b/>
                <w:sz w:val="18"/>
                <w:szCs w:val="18"/>
              </w:rPr>
              <w:t>Корпус</w:t>
            </w:r>
            <w:r w:rsidRPr="00D50B81">
              <w:rPr>
                <w:b/>
                <w:sz w:val="18"/>
                <w:szCs w:val="18"/>
              </w:rPr>
              <w:t xml:space="preserve"> №</w:t>
            </w:r>
          </w:p>
        </w:tc>
        <w:tc>
          <w:tcPr>
            <w:tcW w:w="658" w:type="dxa"/>
            <w:shd w:val="clear" w:color="auto" w:fill="auto"/>
          </w:tcPr>
          <w:p w14:paraId="60CB6BFF" w14:textId="77777777" w:rsidR="006046C6" w:rsidRPr="00D50B81" w:rsidRDefault="006046C6" w:rsidP="00C542F6">
            <w:pPr>
              <w:tabs>
                <w:tab w:val="left" w:pos="3331"/>
              </w:tabs>
              <w:jc w:val="both"/>
              <w:rPr>
                <w:b/>
                <w:sz w:val="18"/>
                <w:szCs w:val="18"/>
              </w:rPr>
            </w:pPr>
            <w:r w:rsidRPr="00D50B81">
              <w:rPr>
                <w:b/>
                <w:sz w:val="18"/>
                <w:szCs w:val="18"/>
              </w:rPr>
              <w:t>Этаж</w:t>
            </w:r>
          </w:p>
        </w:tc>
        <w:tc>
          <w:tcPr>
            <w:tcW w:w="1605" w:type="dxa"/>
            <w:shd w:val="clear" w:color="auto" w:fill="auto"/>
          </w:tcPr>
          <w:p w14:paraId="76FAF697" w14:textId="77777777" w:rsidR="006046C6" w:rsidRPr="00D50B81" w:rsidRDefault="006046C6" w:rsidP="00C542F6">
            <w:pPr>
              <w:tabs>
                <w:tab w:val="left" w:pos="3331"/>
              </w:tabs>
              <w:jc w:val="both"/>
              <w:rPr>
                <w:b/>
                <w:sz w:val="18"/>
                <w:szCs w:val="18"/>
              </w:rPr>
            </w:pPr>
            <w:r w:rsidRPr="00EB47F4">
              <w:rPr>
                <w:b/>
                <w:sz w:val="18"/>
                <w:szCs w:val="18"/>
              </w:rPr>
              <w:t>Назначение и номер</w:t>
            </w:r>
            <w:r w:rsidRPr="00EB47F4">
              <w:rPr>
                <w:b/>
                <w:sz w:val="18"/>
              </w:rPr>
              <w:t xml:space="preserve"> Нежилого помещения (строительный)</w:t>
            </w:r>
          </w:p>
        </w:tc>
        <w:tc>
          <w:tcPr>
            <w:tcW w:w="1701" w:type="dxa"/>
            <w:shd w:val="clear" w:color="auto" w:fill="auto"/>
          </w:tcPr>
          <w:p w14:paraId="14D300B6" w14:textId="77777777" w:rsidR="006046C6" w:rsidRPr="00EB47F4" w:rsidRDefault="006046C6" w:rsidP="00C542F6">
            <w:pPr>
              <w:tabs>
                <w:tab w:val="left" w:pos="3331"/>
              </w:tabs>
              <w:jc w:val="both"/>
              <w:rPr>
                <w:b/>
                <w:sz w:val="18"/>
                <w:szCs w:val="18"/>
              </w:rPr>
            </w:pPr>
            <w:r w:rsidRPr="00D50B81">
              <w:rPr>
                <w:b/>
                <w:color w:val="000000"/>
                <w:sz w:val="18"/>
                <w:szCs w:val="18"/>
              </w:rPr>
              <w:t xml:space="preserve">Ориентировочная общая площадь </w:t>
            </w:r>
            <w:r>
              <w:rPr>
                <w:b/>
                <w:color w:val="000000"/>
                <w:sz w:val="18"/>
                <w:szCs w:val="18"/>
              </w:rPr>
              <w:t>Нежилого помещения</w:t>
            </w:r>
            <w:r w:rsidRPr="00D50B81">
              <w:rPr>
                <w:b/>
                <w:color w:val="000000"/>
                <w:sz w:val="18"/>
                <w:szCs w:val="18"/>
              </w:rPr>
              <w:t>, кв.м.</w:t>
            </w:r>
          </w:p>
        </w:tc>
        <w:tc>
          <w:tcPr>
            <w:tcW w:w="2410" w:type="dxa"/>
            <w:shd w:val="clear" w:color="auto" w:fill="auto"/>
          </w:tcPr>
          <w:p w14:paraId="7DCEF159" w14:textId="77777777" w:rsidR="006046C6" w:rsidRPr="00D50B81" w:rsidRDefault="006046C6" w:rsidP="00C542F6">
            <w:pPr>
              <w:tabs>
                <w:tab w:val="left" w:pos="3331"/>
              </w:tabs>
              <w:jc w:val="both"/>
              <w:rPr>
                <w:b/>
                <w:sz w:val="18"/>
                <w:szCs w:val="18"/>
              </w:rPr>
            </w:pPr>
            <w:r w:rsidRPr="00D50B81">
              <w:rPr>
                <w:b/>
                <w:color w:val="000000"/>
                <w:sz w:val="18"/>
                <w:szCs w:val="18"/>
              </w:rPr>
              <w:t xml:space="preserve">Ориентировочная вспомогательная площадь </w:t>
            </w:r>
            <w:r>
              <w:rPr>
                <w:b/>
                <w:color w:val="000000"/>
                <w:sz w:val="18"/>
                <w:szCs w:val="18"/>
              </w:rPr>
              <w:t>Нежилого помещения</w:t>
            </w:r>
            <w:r w:rsidRPr="00D50B81">
              <w:rPr>
                <w:b/>
                <w:color w:val="000000"/>
                <w:sz w:val="18"/>
                <w:szCs w:val="18"/>
              </w:rPr>
              <w:t>, кв.м.</w:t>
            </w:r>
          </w:p>
        </w:tc>
        <w:tc>
          <w:tcPr>
            <w:tcW w:w="2835" w:type="dxa"/>
            <w:shd w:val="clear" w:color="auto" w:fill="auto"/>
          </w:tcPr>
          <w:p w14:paraId="070DDC1F" w14:textId="77777777" w:rsidR="006046C6" w:rsidRPr="00D50B81" w:rsidRDefault="006046C6" w:rsidP="00C542F6">
            <w:pPr>
              <w:tabs>
                <w:tab w:val="left" w:pos="3331"/>
              </w:tabs>
              <w:jc w:val="both"/>
              <w:rPr>
                <w:b/>
                <w:sz w:val="18"/>
                <w:szCs w:val="18"/>
              </w:rPr>
            </w:pPr>
            <w:r>
              <w:rPr>
                <w:b/>
                <w:sz w:val="18"/>
                <w:szCs w:val="18"/>
              </w:rPr>
              <w:t>Иные характеристики</w:t>
            </w:r>
          </w:p>
        </w:tc>
      </w:tr>
      <w:tr w:rsidR="006046C6" w:rsidRPr="00D50B81" w14:paraId="0ECED54C" w14:textId="77777777" w:rsidTr="00C542F6">
        <w:trPr>
          <w:trHeight w:val="264"/>
        </w:trPr>
        <w:tc>
          <w:tcPr>
            <w:tcW w:w="851" w:type="dxa"/>
            <w:shd w:val="clear" w:color="auto" w:fill="auto"/>
          </w:tcPr>
          <w:p w14:paraId="6BB46543" w14:textId="77777777" w:rsidR="006046C6" w:rsidRPr="00D50B81" w:rsidRDefault="006046C6" w:rsidP="00C542F6">
            <w:pPr>
              <w:tabs>
                <w:tab w:val="left" w:pos="3331"/>
              </w:tabs>
              <w:jc w:val="center"/>
              <w:rPr>
                <w:sz w:val="22"/>
                <w:szCs w:val="22"/>
              </w:rPr>
            </w:pPr>
          </w:p>
        </w:tc>
        <w:tc>
          <w:tcPr>
            <w:tcW w:w="658" w:type="dxa"/>
            <w:shd w:val="clear" w:color="auto" w:fill="auto"/>
          </w:tcPr>
          <w:p w14:paraId="029DB135" w14:textId="77777777" w:rsidR="006046C6" w:rsidRPr="00D50B81" w:rsidRDefault="006046C6" w:rsidP="00C542F6">
            <w:pPr>
              <w:tabs>
                <w:tab w:val="left" w:pos="3331"/>
              </w:tabs>
              <w:jc w:val="center"/>
              <w:rPr>
                <w:sz w:val="22"/>
                <w:szCs w:val="22"/>
              </w:rPr>
            </w:pPr>
          </w:p>
        </w:tc>
        <w:tc>
          <w:tcPr>
            <w:tcW w:w="1605" w:type="dxa"/>
            <w:shd w:val="clear" w:color="auto" w:fill="auto"/>
          </w:tcPr>
          <w:p w14:paraId="76A3E716" w14:textId="77777777" w:rsidR="006046C6" w:rsidRPr="00D50B81" w:rsidRDefault="006046C6" w:rsidP="00C542F6">
            <w:pPr>
              <w:tabs>
                <w:tab w:val="left" w:pos="3331"/>
              </w:tabs>
              <w:jc w:val="center"/>
              <w:rPr>
                <w:sz w:val="22"/>
                <w:szCs w:val="22"/>
              </w:rPr>
            </w:pPr>
          </w:p>
        </w:tc>
        <w:tc>
          <w:tcPr>
            <w:tcW w:w="1701" w:type="dxa"/>
            <w:shd w:val="clear" w:color="auto" w:fill="auto"/>
          </w:tcPr>
          <w:p w14:paraId="08E536FA" w14:textId="77777777" w:rsidR="006046C6" w:rsidRPr="00D50B81" w:rsidRDefault="006046C6" w:rsidP="00C542F6">
            <w:pPr>
              <w:tabs>
                <w:tab w:val="left" w:pos="3331"/>
              </w:tabs>
              <w:jc w:val="center"/>
              <w:rPr>
                <w:b/>
                <w:sz w:val="22"/>
                <w:szCs w:val="22"/>
              </w:rPr>
            </w:pPr>
          </w:p>
        </w:tc>
        <w:tc>
          <w:tcPr>
            <w:tcW w:w="2410" w:type="dxa"/>
            <w:shd w:val="clear" w:color="auto" w:fill="auto"/>
          </w:tcPr>
          <w:p w14:paraId="5C7AC24D" w14:textId="77777777" w:rsidR="006046C6" w:rsidRPr="00D50B81" w:rsidRDefault="006046C6" w:rsidP="00C542F6">
            <w:pPr>
              <w:tabs>
                <w:tab w:val="left" w:pos="3331"/>
              </w:tabs>
              <w:jc w:val="center"/>
              <w:rPr>
                <w:sz w:val="22"/>
                <w:szCs w:val="22"/>
              </w:rPr>
            </w:pPr>
          </w:p>
        </w:tc>
        <w:tc>
          <w:tcPr>
            <w:tcW w:w="2835" w:type="dxa"/>
            <w:shd w:val="clear" w:color="auto" w:fill="auto"/>
          </w:tcPr>
          <w:p w14:paraId="6C7CE7A0" w14:textId="77777777" w:rsidR="006046C6" w:rsidRPr="00D50B81" w:rsidRDefault="006046C6" w:rsidP="00C542F6">
            <w:pPr>
              <w:tabs>
                <w:tab w:val="left" w:pos="889"/>
              </w:tabs>
              <w:jc w:val="center"/>
              <w:rPr>
                <w:sz w:val="22"/>
                <w:szCs w:val="22"/>
              </w:rPr>
            </w:pPr>
          </w:p>
        </w:tc>
      </w:tr>
    </w:tbl>
    <w:p w14:paraId="2B024065" w14:textId="77777777" w:rsidR="006806DC" w:rsidRDefault="006806DC" w:rsidP="006806DC">
      <w:pPr>
        <w:shd w:val="clear" w:color="auto" w:fill="FFFFFF"/>
        <w:ind w:firstLine="567"/>
      </w:pPr>
      <w:r>
        <w:t>Местоположение Объекта долевого строительства обозначено на плане:</w:t>
      </w:r>
    </w:p>
    <w:p w14:paraId="106D3E7B" w14:textId="77777777" w:rsidR="006806DC" w:rsidRDefault="006806DC" w:rsidP="006806DC">
      <w:pPr>
        <w:shd w:val="clear" w:color="auto" w:fill="FFFFFF"/>
        <w:ind w:firstLine="567"/>
      </w:pPr>
      <w:r w:rsidRPr="00A420B3">
        <w:rPr>
          <w:noProof/>
        </w:rPr>
        <w:drawing>
          <wp:inline distT="0" distB="0" distL="0" distR="0" wp14:anchorId="40A9D373" wp14:editId="4E21C9CE">
            <wp:extent cx="5730240" cy="3147060"/>
            <wp:effectExtent l="0" t="0" r="3810" b="0"/>
            <wp:docPr id="1"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240" cy="3147060"/>
                    </a:xfrm>
                    <a:prstGeom prst="rect">
                      <a:avLst/>
                    </a:prstGeom>
                    <a:noFill/>
                    <a:ln>
                      <a:noFill/>
                    </a:ln>
                  </pic:spPr>
                </pic:pic>
              </a:graphicData>
            </a:graphic>
          </wp:inline>
        </w:drawing>
      </w:r>
    </w:p>
    <w:p w14:paraId="4A02BBB7" w14:textId="77777777" w:rsidR="006806DC" w:rsidRDefault="006806DC" w:rsidP="006806DC">
      <w:pPr>
        <w:ind w:firstLine="567"/>
        <w:jc w:val="both"/>
      </w:pPr>
    </w:p>
    <w:p w14:paraId="65E83CCF" w14:textId="5E4EC7BC" w:rsidR="006806DC" w:rsidRDefault="006806DC" w:rsidP="006806DC">
      <w:pPr>
        <w:ind w:firstLine="567"/>
        <w:jc w:val="both"/>
      </w:pPr>
      <w:r w:rsidRPr="00221C04">
        <w:t xml:space="preserve">Настоящее Приложение является неотъемлемой частью Договора участия в долевом строительстве </w:t>
      </w:r>
      <w:r w:rsidRPr="00230BF7">
        <w:rPr>
          <w:bCs/>
        </w:rPr>
        <w:t>№__</w:t>
      </w:r>
      <w:r w:rsidR="0094445B">
        <w:rPr>
          <w:bCs/>
        </w:rPr>
        <w:t>НП</w:t>
      </w:r>
      <w:r w:rsidRPr="00230BF7">
        <w:rPr>
          <w:bCs/>
        </w:rPr>
        <w:t xml:space="preserve"> </w:t>
      </w:r>
      <w:r w:rsidRPr="00221C04">
        <w:t>от «_____» ______________ 202</w:t>
      </w:r>
      <w:r>
        <w:t>4</w:t>
      </w:r>
      <w:r w:rsidRPr="00221C04">
        <w:t xml:space="preserve"> г.</w:t>
      </w:r>
    </w:p>
    <w:p w14:paraId="1971CF88" w14:textId="77777777" w:rsidR="006806DC" w:rsidRDefault="006806DC" w:rsidP="006806DC">
      <w:pPr>
        <w:ind w:firstLine="567"/>
        <w:jc w:val="both"/>
      </w:pPr>
    </w:p>
    <w:p w14:paraId="3E335153" w14:textId="77777777" w:rsidR="006806DC" w:rsidRDefault="006806DC" w:rsidP="006806DC">
      <w:pPr>
        <w:ind w:firstLine="567"/>
        <w:jc w:val="center"/>
        <w:rPr>
          <w:b/>
        </w:rPr>
      </w:pPr>
      <w:r>
        <w:rPr>
          <w:b/>
        </w:rPr>
        <w:t>ПОДПИСИ ПРЕДСТАВИТЕЛЕЙ СТОРОН:</w:t>
      </w:r>
    </w:p>
    <w:tbl>
      <w:tblPr>
        <w:tblW w:w="104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08"/>
        <w:gridCol w:w="5212"/>
      </w:tblGrid>
      <w:tr w:rsidR="006806DC" w14:paraId="0ED5FF80" w14:textId="77777777" w:rsidTr="00C542F6">
        <w:tc>
          <w:tcPr>
            <w:tcW w:w="5208" w:type="dxa"/>
            <w:tcBorders>
              <w:top w:val="single" w:sz="4" w:space="0" w:color="000000"/>
              <w:left w:val="single" w:sz="4" w:space="0" w:color="000000"/>
              <w:bottom w:val="single" w:sz="4" w:space="0" w:color="000000"/>
              <w:right w:val="single" w:sz="4" w:space="0" w:color="000000"/>
            </w:tcBorders>
            <w:shd w:val="clear" w:color="auto" w:fill="auto"/>
          </w:tcPr>
          <w:p w14:paraId="51C3AA7A" w14:textId="77777777" w:rsidR="006806DC" w:rsidRPr="00376D43" w:rsidRDefault="006806DC" w:rsidP="00C542F6">
            <w:pPr>
              <w:shd w:val="clear" w:color="auto" w:fill="FFFFFF"/>
              <w:ind w:firstLine="567"/>
              <w:jc w:val="center"/>
              <w:rPr>
                <w:b/>
              </w:rPr>
            </w:pPr>
            <w:r w:rsidRPr="00376D43">
              <w:rPr>
                <w:b/>
              </w:rPr>
              <w:t>Застройщик:</w:t>
            </w:r>
          </w:p>
          <w:p w14:paraId="5A6FF58B" w14:textId="77777777" w:rsidR="006806DC" w:rsidRDefault="006806DC" w:rsidP="00C542F6">
            <w:pPr>
              <w:shd w:val="clear" w:color="auto" w:fill="FFFFFF"/>
              <w:ind w:firstLine="567"/>
              <w:jc w:val="both"/>
            </w:pPr>
            <w:r>
              <w:t>ООО СЗ «Снегири»</w:t>
            </w:r>
          </w:p>
          <w:p w14:paraId="142BAC91" w14:textId="77777777" w:rsidR="006806DC" w:rsidRDefault="006806DC" w:rsidP="00C542F6">
            <w:pPr>
              <w:shd w:val="clear" w:color="auto" w:fill="FFFFFF"/>
              <w:ind w:firstLine="567"/>
              <w:jc w:val="both"/>
            </w:pPr>
          </w:p>
          <w:p w14:paraId="6A87ECB2" w14:textId="77777777" w:rsidR="006806DC" w:rsidRPr="00635E1A" w:rsidRDefault="006806DC" w:rsidP="00C542F6">
            <w:pPr>
              <w:shd w:val="clear" w:color="auto" w:fill="FFFFFF"/>
              <w:ind w:firstLine="567"/>
              <w:jc w:val="both"/>
            </w:pPr>
            <w:r>
              <w:t>Директор</w:t>
            </w:r>
          </w:p>
          <w:p w14:paraId="7B906770" w14:textId="77777777" w:rsidR="006806DC" w:rsidRDefault="006806DC" w:rsidP="00C542F6">
            <w:pPr>
              <w:shd w:val="clear" w:color="auto" w:fill="FFFFFF"/>
              <w:ind w:firstLine="567"/>
              <w:jc w:val="both"/>
            </w:pPr>
          </w:p>
          <w:p w14:paraId="6DDD40C6" w14:textId="77777777" w:rsidR="006806DC" w:rsidRDefault="006806DC" w:rsidP="00C542F6">
            <w:pPr>
              <w:shd w:val="clear" w:color="auto" w:fill="FFFFFF"/>
              <w:ind w:firstLine="567"/>
            </w:pPr>
            <w:r>
              <w:t xml:space="preserve">_______________ / </w:t>
            </w:r>
            <w:r w:rsidRPr="00405CBE">
              <w:rPr>
                <w:b/>
              </w:rPr>
              <w:t xml:space="preserve">К.Б. </w:t>
            </w:r>
            <w:proofErr w:type="spellStart"/>
            <w:r w:rsidRPr="00405CBE">
              <w:rPr>
                <w:b/>
              </w:rPr>
              <w:t>Кательников</w:t>
            </w:r>
            <w:proofErr w:type="spellEnd"/>
            <w:r>
              <w:rPr>
                <w:b/>
              </w:rPr>
              <w:t xml:space="preserve"> </w:t>
            </w:r>
          </w:p>
          <w:p w14:paraId="5C0AED54" w14:textId="77777777" w:rsidR="006806DC" w:rsidRDefault="006806DC" w:rsidP="00C542F6">
            <w:pPr>
              <w:ind w:firstLine="567"/>
              <w:jc w:val="center"/>
            </w:pPr>
          </w:p>
        </w:tc>
        <w:tc>
          <w:tcPr>
            <w:tcW w:w="5212" w:type="dxa"/>
            <w:tcBorders>
              <w:top w:val="single" w:sz="4" w:space="0" w:color="000000"/>
              <w:left w:val="single" w:sz="4" w:space="0" w:color="000000"/>
              <w:bottom w:val="single" w:sz="4" w:space="0" w:color="000000"/>
              <w:right w:val="single" w:sz="4" w:space="0" w:color="000000"/>
            </w:tcBorders>
            <w:shd w:val="clear" w:color="auto" w:fill="auto"/>
          </w:tcPr>
          <w:p w14:paraId="2A3FA408" w14:textId="77777777" w:rsidR="006806DC" w:rsidRPr="00376D43" w:rsidRDefault="006806DC" w:rsidP="00C542F6">
            <w:pPr>
              <w:shd w:val="clear" w:color="auto" w:fill="FFFFFF"/>
              <w:ind w:firstLine="567"/>
              <w:jc w:val="center"/>
              <w:rPr>
                <w:b/>
              </w:rPr>
            </w:pPr>
            <w:r w:rsidRPr="00376D43">
              <w:rPr>
                <w:b/>
              </w:rPr>
              <w:t>Участник долевого строительства:</w:t>
            </w:r>
          </w:p>
          <w:p w14:paraId="66848BB0" w14:textId="77777777" w:rsidR="006806DC" w:rsidRDefault="006806DC" w:rsidP="00C542F6">
            <w:pPr>
              <w:shd w:val="clear" w:color="auto" w:fill="FFFFFF"/>
              <w:ind w:firstLine="567"/>
              <w:jc w:val="both"/>
            </w:pPr>
          </w:p>
          <w:p w14:paraId="05EFD567" w14:textId="77777777" w:rsidR="006806DC" w:rsidRDefault="006806DC" w:rsidP="00C542F6">
            <w:pPr>
              <w:shd w:val="clear" w:color="auto" w:fill="FFFFFF"/>
              <w:ind w:firstLine="567"/>
            </w:pPr>
          </w:p>
          <w:p w14:paraId="5CDA8A90" w14:textId="77777777" w:rsidR="006806DC" w:rsidRDefault="006806DC" w:rsidP="00C542F6">
            <w:pPr>
              <w:shd w:val="clear" w:color="auto" w:fill="FFFFFF"/>
            </w:pPr>
          </w:p>
          <w:p w14:paraId="47028E5A" w14:textId="77777777" w:rsidR="006806DC" w:rsidRDefault="006806DC" w:rsidP="00C542F6">
            <w:pPr>
              <w:shd w:val="clear" w:color="auto" w:fill="FFFFFF"/>
              <w:ind w:firstLine="567"/>
            </w:pPr>
          </w:p>
          <w:p w14:paraId="481BFCF2" w14:textId="77777777" w:rsidR="006806DC" w:rsidRDefault="006806DC" w:rsidP="00C542F6">
            <w:pPr>
              <w:shd w:val="clear" w:color="auto" w:fill="FFFFFF"/>
              <w:ind w:firstLine="567"/>
            </w:pPr>
            <w:r>
              <w:t>__________ / _________________________</w:t>
            </w:r>
          </w:p>
          <w:p w14:paraId="74C3991E" w14:textId="77777777" w:rsidR="006806DC" w:rsidRDefault="006806DC" w:rsidP="00C542F6">
            <w:pPr>
              <w:shd w:val="clear" w:color="auto" w:fill="FFFFFF"/>
              <w:ind w:firstLine="567"/>
            </w:pPr>
          </w:p>
        </w:tc>
      </w:tr>
    </w:tbl>
    <w:p w14:paraId="42B77EAF" w14:textId="77777777" w:rsidR="006806DC" w:rsidRDefault="006806DC" w:rsidP="006806DC">
      <w:pPr>
        <w:tabs>
          <w:tab w:val="left" w:pos="889"/>
          <w:tab w:val="left" w:pos="4358"/>
        </w:tabs>
        <w:ind w:firstLine="567"/>
        <w:jc w:val="both"/>
        <w:rPr>
          <w:color w:val="000000"/>
          <w:highlight w:val="white"/>
        </w:rPr>
      </w:pPr>
    </w:p>
    <w:p w14:paraId="1483C75C" w14:textId="77777777" w:rsidR="006806DC" w:rsidRDefault="006806DC" w:rsidP="006806DC">
      <w:pPr>
        <w:tabs>
          <w:tab w:val="left" w:pos="889"/>
        </w:tabs>
        <w:ind w:firstLine="567"/>
        <w:jc w:val="both"/>
      </w:pPr>
    </w:p>
    <w:p w14:paraId="1E83C859" w14:textId="77777777" w:rsidR="006806DC" w:rsidRDefault="006806DC" w:rsidP="006806DC"/>
    <w:p w14:paraId="4DBD865C" w14:textId="77777777" w:rsidR="008B01FF" w:rsidRDefault="008B01FF"/>
    <w:sectPr w:rsidR="008B01FF" w:rsidSect="000A3819">
      <w:headerReference w:type="default" r:id="rId14"/>
      <w:footerReference w:type="default" r:id="rId15"/>
      <w:pgSz w:w="11906" w:h="16838"/>
      <w:pgMar w:top="567" w:right="851" w:bottom="567" w:left="851" w:header="284"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A3D85" w14:textId="77777777" w:rsidR="009E2FA6" w:rsidRDefault="009E2FA6">
      <w:r>
        <w:separator/>
      </w:r>
    </w:p>
  </w:endnote>
  <w:endnote w:type="continuationSeparator" w:id="0">
    <w:p w14:paraId="6C187C5A" w14:textId="77777777" w:rsidR="009E2FA6" w:rsidRDefault="009E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6FA19" w14:textId="77777777" w:rsidR="00831A8C" w:rsidRDefault="00831A8C">
    <w:pPr>
      <w:pStyle w:val="a4"/>
      <w:rPr>
        <w:lang w:val="ru-RU"/>
      </w:rPr>
    </w:pPr>
  </w:p>
  <w:p w14:paraId="22CE3822" w14:textId="26F7F6E7" w:rsidR="00831A8C" w:rsidRDefault="00F1091C">
    <w:pPr>
      <w:pStyle w:val="a4"/>
    </w:pPr>
    <w:r>
      <w:t>Застройщик/_______________</w:t>
    </w:r>
    <w:r>
      <w:tab/>
    </w:r>
    <w:r>
      <w:tab/>
      <w:t xml:space="preserve">    Участник долевого строительства/_____________</w:t>
    </w:r>
  </w:p>
  <w:p w14:paraId="11C7BA09" w14:textId="77777777" w:rsidR="00F1091C" w:rsidRDefault="00F1091C">
    <w:pPr>
      <w:pStyle w:val="a4"/>
      <w:rPr>
        <w:lang w:val="ru-RU"/>
      </w:rPr>
    </w:pPr>
  </w:p>
  <w:p w14:paraId="5C4C39DB" w14:textId="77777777" w:rsidR="00831A8C" w:rsidRDefault="00831A8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3F2D9" w14:textId="77777777" w:rsidR="009E2FA6" w:rsidRDefault="009E2FA6">
      <w:r>
        <w:separator/>
      </w:r>
    </w:p>
  </w:footnote>
  <w:footnote w:type="continuationSeparator" w:id="0">
    <w:p w14:paraId="40879BE4" w14:textId="77777777" w:rsidR="009E2FA6" w:rsidRDefault="009E2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7B450" w14:textId="77777777" w:rsidR="00831A8C" w:rsidRDefault="002632D1">
    <w:pPr>
      <w:pBdr>
        <w:top w:val="nil"/>
        <w:left w:val="nil"/>
        <w:bottom w:val="nil"/>
        <w:right w:val="nil"/>
        <w:between w:val="nil"/>
      </w:pBdr>
      <w:tabs>
        <w:tab w:val="center" w:pos="4677"/>
        <w:tab w:val="right" w:pos="9355"/>
      </w:tabs>
      <w:jc w:val="center"/>
      <w:rPr>
        <w:color w:val="000000"/>
      </w:rPr>
    </w:pP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14</w:t>
    </w:r>
    <w:r>
      <w:rPr>
        <w:color w:val="000000"/>
        <w:sz w:val="18"/>
        <w:szCs w:val="18"/>
      </w:rPr>
      <w:fldChar w:fldCharType="end"/>
    </w:r>
  </w:p>
  <w:p w14:paraId="36DD17B0" w14:textId="77777777" w:rsidR="00831A8C" w:rsidRDefault="00831A8C">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3B0C5E"/>
    <w:multiLevelType w:val="hybridMultilevel"/>
    <w:tmpl w:val="F9EC76A2"/>
    <w:lvl w:ilvl="0" w:tplc="0419000F">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89A670D"/>
    <w:multiLevelType w:val="multilevel"/>
    <w:tmpl w:val="CCF2064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CEF1740"/>
    <w:multiLevelType w:val="hybridMultilevel"/>
    <w:tmpl w:val="3FBC6490"/>
    <w:lvl w:ilvl="0" w:tplc="9286C620">
      <w:start w:val="1"/>
      <w:numFmt w:val="bullet"/>
      <w:lvlText w:val="*"/>
      <w:lvlJc w:val="left"/>
      <w:pPr>
        <w:ind w:left="1429" w:hanging="360"/>
      </w:pPr>
      <w:rPr>
        <w:rFonts w:ascii="Times" w:hAnsi="Time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CE7DD0"/>
    <w:multiLevelType w:val="multilevel"/>
    <w:tmpl w:val="CCF2064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1BF187A"/>
    <w:multiLevelType w:val="hybridMultilevel"/>
    <w:tmpl w:val="87DEEE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C2E4826"/>
    <w:multiLevelType w:val="multilevel"/>
    <w:tmpl w:val="9384C33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color w:val="00000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50423AD7"/>
    <w:multiLevelType w:val="multilevel"/>
    <w:tmpl w:val="413064A2"/>
    <w:lvl w:ilvl="0">
      <w:start w:val="1"/>
      <w:numFmt w:val="decimal"/>
      <w:lvlText w:val="%1."/>
      <w:lvlJc w:val="left"/>
      <w:pPr>
        <w:ind w:left="360" w:hanging="360"/>
      </w:pPr>
      <w:rPr>
        <w:rFonts w:hint="default"/>
      </w:rPr>
    </w:lvl>
    <w:lvl w:ilvl="1">
      <w:start w:val="1"/>
      <w:numFmt w:val="decimal"/>
      <w:lvlText w:val="%1.%2."/>
      <w:lvlJc w:val="left"/>
      <w:pPr>
        <w:ind w:left="1140" w:hanging="432"/>
      </w:pPr>
      <w:rPr>
        <w:rFonts w:hint="default"/>
        <w:b w:val="0"/>
        <w:bCs w:val="0"/>
        <w:color w:val="000000"/>
      </w:rPr>
    </w:lvl>
    <w:lvl w:ilvl="2">
      <w:start w:val="1"/>
      <w:numFmt w:val="decimal"/>
      <w:lvlText w:val="%1.%2."/>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61443144">
    <w:abstractNumId w:val="0"/>
  </w:num>
  <w:num w:numId="2" w16cid:durableId="811630279">
    <w:abstractNumId w:val="6"/>
  </w:num>
  <w:num w:numId="3" w16cid:durableId="1244946817">
    <w:abstractNumId w:val="1"/>
  </w:num>
  <w:num w:numId="4" w16cid:durableId="1239290071">
    <w:abstractNumId w:val="3"/>
  </w:num>
  <w:num w:numId="5" w16cid:durableId="685448798">
    <w:abstractNumId w:val="5"/>
  </w:num>
  <w:num w:numId="6" w16cid:durableId="1681538892">
    <w:abstractNumId w:val="2"/>
  </w:num>
  <w:num w:numId="7" w16cid:durableId="16271562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27"/>
    <w:rsid w:val="000623F1"/>
    <w:rsid w:val="000A3819"/>
    <w:rsid w:val="000C3A84"/>
    <w:rsid w:val="001162C2"/>
    <w:rsid w:val="00146F8F"/>
    <w:rsid w:val="001756D7"/>
    <w:rsid w:val="00190513"/>
    <w:rsid w:val="001B3AEF"/>
    <w:rsid w:val="002035FF"/>
    <w:rsid w:val="00206B4F"/>
    <w:rsid w:val="00230EB2"/>
    <w:rsid w:val="00245E60"/>
    <w:rsid w:val="00255365"/>
    <w:rsid w:val="002632D1"/>
    <w:rsid w:val="002746A9"/>
    <w:rsid w:val="002D1F3D"/>
    <w:rsid w:val="002E137C"/>
    <w:rsid w:val="00331CC8"/>
    <w:rsid w:val="003670E7"/>
    <w:rsid w:val="00403A92"/>
    <w:rsid w:val="004528DC"/>
    <w:rsid w:val="00475A05"/>
    <w:rsid w:val="00484E7A"/>
    <w:rsid w:val="00494871"/>
    <w:rsid w:val="004A46F4"/>
    <w:rsid w:val="004D5219"/>
    <w:rsid w:val="005A3A6C"/>
    <w:rsid w:val="005B5DEE"/>
    <w:rsid w:val="005C1191"/>
    <w:rsid w:val="006046C6"/>
    <w:rsid w:val="00605E8F"/>
    <w:rsid w:val="00637E82"/>
    <w:rsid w:val="0065780D"/>
    <w:rsid w:val="006806DC"/>
    <w:rsid w:val="00682172"/>
    <w:rsid w:val="006A6C0F"/>
    <w:rsid w:val="006B573E"/>
    <w:rsid w:val="006C3895"/>
    <w:rsid w:val="006C6B2A"/>
    <w:rsid w:val="006E38A5"/>
    <w:rsid w:val="00724392"/>
    <w:rsid w:val="007A3B6E"/>
    <w:rsid w:val="007B3701"/>
    <w:rsid w:val="008148D2"/>
    <w:rsid w:val="00831A8C"/>
    <w:rsid w:val="008910E8"/>
    <w:rsid w:val="008A1BDC"/>
    <w:rsid w:val="008B01FF"/>
    <w:rsid w:val="008F5EB2"/>
    <w:rsid w:val="00917882"/>
    <w:rsid w:val="0094445B"/>
    <w:rsid w:val="0095627C"/>
    <w:rsid w:val="00973115"/>
    <w:rsid w:val="00973CC3"/>
    <w:rsid w:val="009C17A8"/>
    <w:rsid w:val="009E2FA6"/>
    <w:rsid w:val="00A16526"/>
    <w:rsid w:val="00A86CBA"/>
    <w:rsid w:val="00AB479E"/>
    <w:rsid w:val="00AE08C6"/>
    <w:rsid w:val="00AE3050"/>
    <w:rsid w:val="00AE317A"/>
    <w:rsid w:val="00B13EFD"/>
    <w:rsid w:val="00B26BD8"/>
    <w:rsid w:val="00B43085"/>
    <w:rsid w:val="00B84320"/>
    <w:rsid w:val="00B90AE6"/>
    <w:rsid w:val="00BE2075"/>
    <w:rsid w:val="00C778CD"/>
    <w:rsid w:val="00D75927"/>
    <w:rsid w:val="00D83B99"/>
    <w:rsid w:val="00DA54E8"/>
    <w:rsid w:val="00DD68CB"/>
    <w:rsid w:val="00E4219B"/>
    <w:rsid w:val="00E64CC0"/>
    <w:rsid w:val="00E877F8"/>
    <w:rsid w:val="00ED4E36"/>
    <w:rsid w:val="00F1091C"/>
    <w:rsid w:val="00F44FBE"/>
    <w:rsid w:val="00F578A2"/>
    <w:rsid w:val="00F7248B"/>
    <w:rsid w:val="00F86AF1"/>
    <w:rsid w:val="00F95F37"/>
    <w:rsid w:val="00FB4ED8"/>
    <w:rsid w:val="00FB52C2"/>
    <w:rsid w:val="00FE7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309A"/>
  <w15:chartTrackingRefBased/>
  <w15:docId w15:val="{C0351BBD-D280-4FB5-8709-3B7B1E43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06DC"/>
    <w:pPr>
      <w:widowControl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06DC"/>
    <w:rPr>
      <w:color w:val="0000FF"/>
      <w:u w:val="single"/>
    </w:rPr>
  </w:style>
  <w:style w:type="paragraph" w:styleId="a4">
    <w:name w:val="footer"/>
    <w:basedOn w:val="a"/>
    <w:link w:val="a5"/>
    <w:uiPriority w:val="99"/>
    <w:unhideWhenUsed/>
    <w:rsid w:val="006806DC"/>
    <w:pPr>
      <w:tabs>
        <w:tab w:val="center" w:pos="4677"/>
        <w:tab w:val="right" w:pos="9355"/>
      </w:tabs>
    </w:pPr>
    <w:rPr>
      <w:lang w:val="x-none" w:eastAsia="x-none"/>
    </w:rPr>
  </w:style>
  <w:style w:type="character" w:customStyle="1" w:styleId="a5">
    <w:name w:val="Нижний колонтитул Знак"/>
    <w:basedOn w:val="a0"/>
    <w:link w:val="a4"/>
    <w:uiPriority w:val="99"/>
    <w:rsid w:val="006806DC"/>
    <w:rPr>
      <w:rFonts w:ascii="Times New Roman" w:eastAsia="Times New Roman" w:hAnsi="Times New Roman" w:cs="Times New Roman"/>
      <w:sz w:val="24"/>
      <w:szCs w:val="24"/>
      <w:lang w:val="x-none" w:eastAsia="x-none"/>
    </w:rPr>
  </w:style>
  <w:style w:type="paragraph" w:customStyle="1" w:styleId="1">
    <w:name w:val="Обычный1"/>
    <w:rsid w:val="006806DC"/>
    <w:pPr>
      <w:widowControl w:val="0"/>
      <w:spacing w:after="0"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6806DC"/>
    <w:pPr>
      <w:widowControl/>
      <w:spacing w:before="100" w:beforeAutospacing="1" w:after="100" w:afterAutospacing="1"/>
    </w:pPr>
  </w:style>
  <w:style w:type="paragraph" w:styleId="a7">
    <w:name w:val="List Paragraph"/>
    <w:basedOn w:val="a"/>
    <w:uiPriority w:val="34"/>
    <w:qFormat/>
    <w:rsid w:val="006806DC"/>
    <w:pPr>
      <w:ind w:left="720"/>
      <w:contextualSpacing/>
    </w:pPr>
  </w:style>
  <w:style w:type="character" w:customStyle="1" w:styleId="docdata">
    <w:name w:val="docdata"/>
    <w:aliases w:val="docy,v5,3934,bqiaagaaeyqcaaagiaiaaapfdgaabdmoaaaaaaaaaaaaaaaaaaaaaaaaaaaaaaaaaaaaaaaaaaaaaaaaaaaaaaaaaaaaaaaaaaaaaaaaaaaaaaaaaaaaaaaaaaaaaaaaaaaaaaaaaaaaaaaaaaaaaaaaaaaaaaaaaaaaaaaaaaaaaaaaaaaaaaaaaaaaaaaaaaaaaaaaaaaaaaaaaaaaaaaaaaaaaaaaaaaaaaaa"/>
    <w:basedOn w:val="a0"/>
    <w:rsid w:val="00637E82"/>
  </w:style>
  <w:style w:type="paragraph" w:styleId="a8">
    <w:name w:val="header"/>
    <w:basedOn w:val="a"/>
    <w:link w:val="a9"/>
    <w:uiPriority w:val="99"/>
    <w:unhideWhenUsed/>
    <w:rsid w:val="00F1091C"/>
    <w:pPr>
      <w:tabs>
        <w:tab w:val="center" w:pos="4677"/>
        <w:tab w:val="right" w:pos="9355"/>
      </w:tabs>
    </w:pPr>
  </w:style>
  <w:style w:type="character" w:customStyle="1" w:styleId="a9">
    <w:name w:val="Верхний колонтитул Знак"/>
    <w:basedOn w:val="a0"/>
    <w:link w:val="a8"/>
    <w:uiPriority w:val="99"/>
    <w:rsid w:val="00F1091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83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Info@vtb.ru" TargetMode="External"/><Relationship Id="rId12" Type="http://schemas.openxmlformats.org/officeDocument/2006/relationships/hyperlink" Target="https://&#1085;&#1072;&#1096;.&#1076;&#1086;&#1084;.&#1088;&#10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5;&#1072;&#1096;.&#1076;&#1086;&#1084;.&#1088;&#109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14</Pages>
  <Words>7306</Words>
  <Characters>41646</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2025-02-18T02:45:00Z</dcterms:created>
  <dcterms:modified xsi:type="dcterms:W3CDTF">2025-11-28T05:14:00Z</dcterms:modified>
</cp:coreProperties>
</file>