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60B" w:rsidRPr="00A929FD" w:rsidRDefault="0054260B" w:rsidP="008C6E79">
      <w:pPr>
        <w:jc w:val="center"/>
        <w:rPr>
          <w:b/>
        </w:rPr>
      </w:pPr>
    </w:p>
    <w:p w:rsidR="008C6E79" w:rsidRPr="00A929FD" w:rsidRDefault="008C6E79" w:rsidP="008C6E79">
      <w:pPr>
        <w:jc w:val="center"/>
        <w:rPr>
          <w:b/>
        </w:rPr>
      </w:pPr>
      <w:r w:rsidRPr="00A929FD">
        <w:rPr>
          <w:b/>
        </w:rPr>
        <w:t xml:space="preserve">Договор </w:t>
      </w:r>
      <w:bookmarkStart w:id="0" w:name="_Hlk101858433"/>
      <w:r w:rsidR="004E22E3" w:rsidRPr="00A929FD">
        <w:rPr>
          <w:b/>
        </w:rPr>
        <w:t>№</w:t>
      </w:r>
      <w:r w:rsidR="00FE2076" w:rsidRPr="00A929FD">
        <w:rPr>
          <w:b/>
        </w:rPr>
        <w:t xml:space="preserve"> </w:t>
      </w:r>
      <w:r w:rsidR="006C2F2D" w:rsidRPr="00A929FD">
        <w:rPr>
          <w:b/>
        </w:rPr>
        <w:t xml:space="preserve">___ </w:t>
      </w:r>
      <w:bookmarkEnd w:id="0"/>
      <w:r w:rsidR="00363C9A" w:rsidRPr="00A929FD">
        <w:rPr>
          <w:b/>
        </w:rPr>
        <w:t>РС</w:t>
      </w:r>
      <w:bookmarkStart w:id="1" w:name="_Hlk239420877"/>
      <w:r w:rsidR="00381BD9" w:rsidRPr="00A929FD">
        <w:rPr>
          <w:b/>
          <w:color w:val="0070C0"/>
        </w:rPr>
        <w:t xml:space="preserve">/1.7-1.10 </w:t>
      </w:r>
      <w:bookmarkEnd w:id="1"/>
      <w:r w:rsidR="00381BD9" w:rsidRPr="00A929FD">
        <w:rPr>
          <w:b/>
          <w:bCs/>
          <w:color w:val="0070C0"/>
        </w:rPr>
        <w:t>добавлен номер дома</w:t>
      </w:r>
    </w:p>
    <w:p w:rsidR="008C6E79" w:rsidRPr="00A929FD" w:rsidRDefault="008C6E79" w:rsidP="008C6E79">
      <w:pPr>
        <w:jc w:val="center"/>
        <w:rPr>
          <w:b/>
        </w:rPr>
      </w:pPr>
      <w:r w:rsidRPr="00A929FD">
        <w:rPr>
          <w:b/>
        </w:rPr>
        <w:t>участия в долевом строительстве</w:t>
      </w:r>
    </w:p>
    <w:tbl>
      <w:tblPr>
        <w:tblW w:w="0" w:type="auto"/>
        <w:tblLook w:val="00A0" w:firstRow="1" w:lastRow="0" w:firstColumn="1" w:lastColumn="0" w:noHBand="0" w:noVBand="0"/>
      </w:tblPr>
      <w:tblGrid>
        <w:gridCol w:w="4785"/>
        <w:gridCol w:w="5529"/>
      </w:tblGrid>
      <w:tr w:rsidR="008C6E79" w:rsidRPr="00A929FD" w:rsidTr="00DF7DFA">
        <w:trPr>
          <w:trHeight w:val="350"/>
        </w:trPr>
        <w:tc>
          <w:tcPr>
            <w:tcW w:w="4785" w:type="dxa"/>
          </w:tcPr>
          <w:p w:rsidR="008C6E79" w:rsidRPr="00A929FD" w:rsidRDefault="008C6E79" w:rsidP="000F6492">
            <w:pPr>
              <w:spacing w:before="226"/>
              <w:ind w:right="24"/>
              <w:jc w:val="both"/>
              <w:rPr>
                <w:iCs/>
                <w:color w:val="000000"/>
                <w:spacing w:val="4"/>
              </w:rPr>
            </w:pPr>
            <w:r w:rsidRPr="00A929FD">
              <w:rPr>
                <w:iCs/>
                <w:color w:val="000000"/>
                <w:spacing w:val="4"/>
              </w:rPr>
              <w:t>г. Екатеринбург</w:t>
            </w:r>
          </w:p>
        </w:tc>
        <w:tc>
          <w:tcPr>
            <w:tcW w:w="5529" w:type="dxa"/>
          </w:tcPr>
          <w:p w:rsidR="008C6E79" w:rsidRPr="00A929FD" w:rsidRDefault="00FE2076" w:rsidP="00347FF6">
            <w:pPr>
              <w:spacing w:before="226"/>
              <w:ind w:right="-108"/>
              <w:jc w:val="right"/>
              <w:rPr>
                <w:iCs/>
                <w:color w:val="000000"/>
                <w:spacing w:val="4"/>
                <w:lang w:val="en-US"/>
              </w:rPr>
            </w:pPr>
            <w:r w:rsidRPr="00A929FD">
              <w:rPr>
                <w:iCs/>
                <w:color w:val="000000"/>
                <w:spacing w:val="4"/>
                <w:lang w:val="en-US"/>
              </w:rPr>
              <w:t>«</w:t>
            </w:r>
            <w:r w:rsidR="00347FF6" w:rsidRPr="00A929FD">
              <w:rPr>
                <w:iCs/>
                <w:color w:val="000000"/>
                <w:spacing w:val="4"/>
              </w:rPr>
              <w:t xml:space="preserve"> </w:t>
            </w:r>
            <w:r w:rsidR="00273623" w:rsidRPr="00A929FD">
              <w:rPr>
                <w:iCs/>
                <w:color w:val="000000"/>
                <w:spacing w:val="4"/>
              </w:rPr>
              <w:t xml:space="preserve">  </w:t>
            </w:r>
            <w:r w:rsidRPr="00A929FD">
              <w:rPr>
                <w:iCs/>
                <w:color w:val="000000"/>
                <w:spacing w:val="4"/>
                <w:lang w:val="en-US"/>
              </w:rPr>
              <w:t xml:space="preserve">» </w:t>
            </w:r>
            <w:r w:rsidR="00347FF6" w:rsidRPr="00A929FD">
              <w:rPr>
                <w:iCs/>
                <w:color w:val="000000"/>
                <w:spacing w:val="4"/>
              </w:rPr>
              <w:t xml:space="preserve">             </w:t>
            </w:r>
            <w:r w:rsidRPr="00A929FD">
              <w:rPr>
                <w:iCs/>
                <w:color w:val="000000"/>
                <w:spacing w:val="4"/>
                <w:lang w:val="en-US"/>
              </w:rPr>
              <w:t xml:space="preserve"> 202</w:t>
            </w:r>
            <w:r w:rsidR="00347FF6" w:rsidRPr="00A929FD">
              <w:rPr>
                <w:iCs/>
                <w:color w:val="000000"/>
                <w:spacing w:val="4"/>
              </w:rPr>
              <w:t>_</w:t>
            </w:r>
            <w:r w:rsidRPr="00A929FD">
              <w:rPr>
                <w:iCs/>
                <w:color w:val="000000"/>
                <w:spacing w:val="4"/>
                <w:lang w:val="en-US"/>
              </w:rPr>
              <w:t xml:space="preserve"> г.</w:t>
            </w:r>
          </w:p>
        </w:tc>
      </w:tr>
    </w:tbl>
    <w:p w:rsidR="008C6E79" w:rsidRPr="00A929FD" w:rsidRDefault="008C6E79" w:rsidP="008C6E79">
      <w:pPr>
        <w:shd w:val="clear" w:color="auto" w:fill="FFFFFF"/>
        <w:ind w:right="23" w:firstLine="851"/>
        <w:jc w:val="both"/>
        <w:rPr>
          <w:iCs/>
          <w:color w:val="000000"/>
          <w:spacing w:val="4"/>
          <w:lang w:val="en-US"/>
        </w:rPr>
      </w:pPr>
    </w:p>
    <w:p w:rsidR="000F1CCE" w:rsidRPr="00A929FD" w:rsidRDefault="000F1CCE" w:rsidP="000F1CCE">
      <w:pPr>
        <w:shd w:val="clear" w:color="auto" w:fill="FFFFFF"/>
        <w:ind w:right="23" w:firstLine="567"/>
        <w:jc w:val="both"/>
        <w:rPr>
          <w:b/>
        </w:rPr>
      </w:pPr>
      <w:bookmarkStart w:id="2" w:name="_Hlk101858483"/>
      <w:r w:rsidRPr="00A929FD">
        <w:rPr>
          <w:b/>
          <w:iCs/>
          <w:spacing w:val="4"/>
        </w:rPr>
        <w:t>Общество с ограниченной ответственностью «Специализированный застройщик «Риэлтерская компания «Эфес»</w:t>
      </w:r>
      <w:r w:rsidRPr="00A929FD">
        <w:rPr>
          <w:iCs/>
          <w:spacing w:val="4"/>
        </w:rPr>
        <w:t>,</w:t>
      </w:r>
      <w:r w:rsidRPr="00A929FD">
        <w:rPr>
          <w:i/>
          <w:iCs/>
          <w:spacing w:val="4"/>
        </w:rPr>
        <w:t xml:space="preserve"> </w:t>
      </w:r>
      <w:r w:rsidRPr="00A929FD">
        <w:rPr>
          <w:iCs/>
        </w:rPr>
        <w:t xml:space="preserve">в лице </w:t>
      </w:r>
      <w:r w:rsidRPr="00A929FD">
        <w:rPr>
          <w:b/>
          <w:iCs/>
        </w:rPr>
        <w:t>Бенедиктовой Анастасии Андреевны</w:t>
      </w:r>
      <w:r w:rsidRPr="00A929FD">
        <w:rPr>
          <w:iCs/>
        </w:rPr>
        <w:t xml:space="preserve">, действующей на основании доверенности </w:t>
      </w:r>
      <w:r w:rsidRPr="00A929FD">
        <w:rPr>
          <w:iCs/>
          <w:spacing w:val="4"/>
        </w:rPr>
        <w:t xml:space="preserve">Единый регистрационный номер </w:t>
      </w:r>
      <w:r w:rsidRPr="00A929FD">
        <w:t>12</w:t>
      </w:r>
      <w:r w:rsidRPr="00A929FD">
        <w:rPr>
          <w:lang w:val="en-US"/>
        </w:rPr>
        <w:t>C</w:t>
      </w:r>
      <w:r w:rsidRPr="00A929FD">
        <w:t>74</w:t>
      </w:r>
      <w:r w:rsidRPr="00A929FD">
        <w:rPr>
          <w:lang w:val="en-US"/>
        </w:rPr>
        <w:t>C</w:t>
      </w:r>
      <w:r w:rsidRPr="00A929FD">
        <w:t>34-7795-4</w:t>
      </w:r>
      <w:r w:rsidRPr="00A929FD">
        <w:rPr>
          <w:lang w:val="en-US"/>
        </w:rPr>
        <w:t>ADE</w:t>
      </w:r>
      <w:r w:rsidRPr="00A929FD">
        <w:t>-</w:t>
      </w:r>
      <w:r w:rsidRPr="00A929FD">
        <w:rPr>
          <w:lang w:val="en-US"/>
        </w:rPr>
        <w:t>A</w:t>
      </w:r>
      <w:r w:rsidRPr="00A929FD">
        <w:t>648-</w:t>
      </w:r>
      <w:r w:rsidRPr="00A929FD">
        <w:rPr>
          <w:lang w:val="en-US"/>
        </w:rPr>
        <w:t>B</w:t>
      </w:r>
      <w:r w:rsidRPr="00A929FD">
        <w:t>3</w:t>
      </w:r>
      <w:r w:rsidRPr="00A929FD">
        <w:rPr>
          <w:lang w:val="en-US"/>
        </w:rPr>
        <w:t>AFCDFA</w:t>
      </w:r>
      <w:r w:rsidRPr="00A929FD">
        <w:t xml:space="preserve">5532 </w:t>
      </w:r>
      <w:r w:rsidRPr="00A929FD">
        <w:rPr>
          <w:iCs/>
          <w:spacing w:val="4"/>
        </w:rPr>
        <w:t>от 25.12.2025 года, удостоверенной</w:t>
      </w:r>
      <w:r w:rsidRPr="00A929FD">
        <w:rPr>
          <w:spacing w:val="4"/>
        </w:rPr>
        <w:t xml:space="preserve"> Квасниковой Надеждой Александровной, временно исполняющей обязанности нотариуса города Екатеринбурга Усыниной Натальи Викторовны, зарегистрировано в реестре: № 66/229-н/66-2025-1-850</w:t>
      </w:r>
      <w:r w:rsidRPr="00A929FD">
        <w:t xml:space="preserve">, именуемое в дальнейшем </w:t>
      </w:r>
      <w:r w:rsidRPr="00A929FD">
        <w:rPr>
          <w:b/>
        </w:rPr>
        <w:t>Застройщик</w:t>
      </w:r>
      <w:r w:rsidRPr="00A929FD">
        <w:t xml:space="preserve">, </w:t>
      </w:r>
      <w:r w:rsidRPr="00A929FD">
        <w:rPr>
          <w:spacing w:val="1"/>
        </w:rPr>
        <w:t>с одной стороны, и</w:t>
      </w:r>
      <w:r w:rsidRPr="00A929FD">
        <w:rPr>
          <w:b/>
        </w:rPr>
        <w:t xml:space="preserve"> </w:t>
      </w:r>
    </w:p>
    <w:p w:rsidR="002B5569" w:rsidRPr="00A929FD" w:rsidRDefault="0007024C" w:rsidP="006C662F">
      <w:pPr>
        <w:shd w:val="clear" w:color="auto" w:fill="FFFFFF"/>
        <w:ind w:right="23" w:firstLine="567"/>
        <w:jc w:val="both"/>
        <w:rPr>
          <w:color w:val="000000"/>
          <w:spacing w:val="1"/>
        </w:rPr>
      </w:pPr>
      <w:r w:rsidRPr="00A929FD">
        <w:rPr>
          <w:b/>
          <w:color w:val="000000"/>
          <w:highlight w:val="yellow"/>
        </w:rPr>
        <w:t>ФИО,</w:t>
      </w:r>
      <w:r w:rsidR="00D43C0A" w:rsidRPr="00A929FD">
        <w:rPr>
          <w:color w:val="000000"/>
        </w:rPr>
        <w:t xml:space="preserve"> </w:t>
      </w:r>
      <w:r w:rsidR="000D535E" w:rsidRPr="00A929FD">
        <w:rPr>
          <w:color w:val="000000"/>
        </w:rPr>
        <w:t>именуем</w:t>
      </w:r>
      <w:r w:rsidR="00347FF6" w:rsidRPr="00A929FD">
        <w:rPr>
          <w:color w:val="000000"/>
        </w:rPr>
        <w:t>(ый,</w:t>
      </w:r>
      <w:r w:rsidR="000D535E" w:rsidRPr="00A929FD">
        <w:rPr>
          <w:color w:val="000000"/>
        </w:rPr>
        <w:t>ая</w:t>
      </w:r>
      <w:r w:rsidR="00347FF6" w:rsidRPr="00A929FD">
        <w:rPr>
          <w:color w:val="000000"/>
        </w:rPr>
        <w:t>)</w:t>
      </w:r>
      <w:r w:rsidR="000D535E" w:rsidRPr="00A929FD">
        <w:rPr>
          <w:color w:val="000000"/>
        </w:rPr>
        <w:t xml:space="preserve"> в</w:t>
      </w:r>
      <w:bookmarkEnd w:id="2"/>
      <w:r w:rsidR="000D535E" w:rsidRPr="00A929FD">
        <w:rPr>
          <w:color w:val="000000"/>
        </w:rPr>
        <w:t xml:space="preserve"> </w:t>
      </w:r>
      <w:r w:rsidR="00331A1A" w:rsidRPr="00A929FD">
        <w:rPr>
          <w:color w:val="000000"/>
        </w:rPr>
        <w:t xml:space="preserve">дальнейшем </w:t>
      </w:r>
      <w:r w:rsidR="00331A1A" w:rsidRPr="00A929FD">
        <w:rPr>
          <w:b/>
          <w:color w:val="000000"/>
        </w:rPr>
        <w:t>Участник</w:t>
      </w:r>
      <w:r w:rsidR="00331A1A" w:rsidRPr="00A929FD">
        <w:rPr>
          <w:color w:val="000000"/>
        </w:rPr>
        <w:t>, с другой стороны</w:t>
      </w:r>
      <w:r w:rsidR="00546882" w:rsidRPr="00A929FD">
        <w:rPr>
          <w:color w:val="000000"/>
        </w:rPr>
        <w:t xml:space="preserve">, совместно именуемые </w:t>
      </w:r>
      <w:r w:rsidR="00546882" w:rsidRPr="00A929FD">
        <w:rPr>
          <w:b/>
          <w:color w:val="000000"/>
        </w:rPr>
        <w:t>Стороны</w:t>
      </w:r>
      <w:r w:rsidR="00546882" w:rsidRPr="00A929FD">
        <w:rPr>
          <w:color w:val="000000"/>
        </w:rPr>
        <w:t>,</w:t>
      </w:r>
      <w:r w:rsidR="00546882" w:rsidRPr="00A929FD">
        <w:t xml:space="preserve"> заключили настоящий договор (далее по тексту – «Договор») о нижеследующем:</w:t>
      </w:r>
    </w:p>
    <w:p w:rsidR="00053B31" w:rsidRPr="00A929FD" w:rsidRDefault="00536564" w:rsidP="00D64357">
      <w:pPr>
        <w:widowControl/>
        <w:numPr>
          <w:ilvl w:val="0"/>
          <w:numId w:val="5"/>
        </w:numPr>
        <w:autoSpaceDE/>
        <w:autoSpaceDN/>
        <w:adjustRightInd/>
        <w:jc w:val="center"/>
        <w:rPr>
          <w:b/>
          <w:bCs/>
        </w:rPr>
      </w:pPr>
      <w:r w:rsidRPr="00A929FD">
        <w:rPr>
          <w:b/>
          <w:bCs/>
        </w:rPr>
        <w:t>ПРЕДМЕТ ДОГОВОРА.</w:t>
      </w:r>
    </w:p>
    <w:p w:rsidR="003F370F" w:rsidRDefault="00C97128" w:rsidP="00AC7AAB">
      <w:pPr>
        <w:tabs>
          <w:tab w:val="num" w:pos="810"/>
          <w:tab w:val="left" w:pos="851"/>
        </w:tabs>
        <w:ind w:firstLine="284"/>
        <w:jc w:val="both"/>
      </w:pPr>
      <w:r w:rsidRPr="00A929FD">
        <w:t xml:space="preserve">1.1. </w:t>
      </w:r>
      <w:r w:rsidR="003F370F" w:rsidRPr="00A929FD">
        <w:t xml:space="preserve">В соответствии с настоящим договором Застройщик обязуется в предусмотренный договором срок своими силами и (или) с привлечением третьих лиц осуществить строительство </w:t>
      </w:r>
      <w:bookmarkStart w:id="3" w:name="_Hlk239420123"/>
      <w:r w:rsidR="00286002" w:rsidRPr="00A929FD">
        <w:rPr>
          <w:highlight w:val="yellow"/>
        </w:rPr>
        <w:t xml:space="preserve">Односекционного </w:t>
      </w:r>
      <w:r w:rsidR="003F370F" w:rsidRPr="00A929FD">
        <w:rPr>
          <w:highlight w:val="yellow"/>
        </w:rPr>
        <w:t>многоквартирного жилого дома</w:t>
      </w:r>
      <w:r w:rsidR="00286002" w:rsidRPr="00A929FD">
        <w:rPr>
          <w:highlight w:val="yellow"/>
        </w:rPr>
        <w:t xml:space="preserve"> (№ 1.6 по ПЗУ), </w:t>
      </w:r>
      <w:bookmarkEnd w:id="3"/>
      <w:r w:rsidR="00286002" w:rsidRPr="00A929FD">
        <w:rPr>
          <w:highlight w:val="yellow"/>
        </w:rPr>
        <w:t>четырехсекционного</w:t>
      </w:r>
      <w:r w:rsidR="006855A4" w:rsidRPr="00A929FD">
        <w:rPr>
          <w:highlight w:val="yellow"/>
        </w:rPr>
        <w:t xml:space="preserve"> многоквартирного жилого дома (№ 1.7-1.10 по ПЗУ)</w:t>
      </w:r>
      <w:r w:rsidR="003F370F" w:rsidRPr="00A929FD">
        <w:rPr>
          <w:highlight w:val="yellow"/>
        </w:rPr>
        <w:t xml:space="preserve">,  </w:t>
      </w:r>
      <w:r w:rsidR="006855A4" w:rsidRPr="00A929FD">
        <w:rPr>
          <w:highlight w:val="yellow"/>
        </w:rPr>
        <w:t xml:space="preserve">односекционного многоквартирного жилого дома (№ 1.11 по ПЗУ), односекционного многоквартирного жилого дома (№ 1.12 по ПЗУ), двухсекционного многоквартирного жилого дома (№ 1.13-1.14 по ПЗУ), двухсекционного многоквартирного жилого дома (№ 1.15-1.16 по ПЗУ), односекционного многоквартирного жилого дома (№ 1.17 по ПЗУ), </w:t>
      </w:r>
      <w:bookmarkStart w:id="4" w:name="_Hlk239413549"/>
      <w:r w:rsidR="006855A4" w:rsidRPr="00A929FD">
        <w:rPr>
          <w:highlight w:val="yellow"/>
        </w:rPr>
        <w:t xml:space="preserve">односекционного многоквартирного жилого дома (№ 1.18 по ПЗУ), </w:t>
      </w:r>
      <w:bookmarkEnd w:id="4"/>
      <w:r w:rsidR="006855A4" w:rsidRPr="00A929FD">
        <w:rPr>
          <w:highlight w:val="yellow"/>
        </w:rPr>
        <w:t xml:space="preserve">двухсекционного многоквартирного жилого дома (№ 1.19-1.20 по ПЗУ), квартальная насосная станция (№ 1.21. по ПЗУ) – 1 этап строительства; надземная многоуровневая автостоянка ( № 1.22 по ПЗУ) – 2 этап строительства,  </w:t>
      </w:r>
      <w:r w:rsidR="003F370F" w:rsidRPr="00A929FD">
        <w:rPr>
          <w:highlight w:val="yellow"/>
        </w:rPr>
        <w:t xml:space="preserve">расположенного </w:t>
      </w:r>
      <w:r w:rsidR="003F370F" w:rsidRPr="00A929FD">
        <w:rPr>
          <w:b/>
          <w:highlight w:val="yellow"/>
        </w:rPr>
        <w:t xml:space="preserve">в границах улиц </w:t>
      </w:r>
      <w:r w:rsidR="006855A4" w:rsidRPr="00A929FD">
        <w:rPr>
          <w:b/>
          <w:highlight w:val="yellow"/>
        </w:rPr>
        <w:t>Решетской – Волжской</w:t>
      </w:r>
      <w:r w:rsidR="006855A4" w:rsidRPr="00A929FD">
        <w:rPr>
          <w:b/>
        </w:rPr>
        <w:t xml:space="preserve"> </w:t>
      </w:r>
      <w:r w:rsidR="003F370F" w:rsidRPr="00A929FD">
        <w:t xml:space="preserve">- адрес строительный (далее по тексту – «Объект/Жилой дом») и после получения разрешения на ввод в эксплуатацию Жилого дома </w:t>
      </w:r>
      <w:bookmarkStart w:id="5" w:name="_Hlk239413780"/>
      <w:r w:rsidR="003F370F" w:rsidRPr="00A929FD">
        <w:t xml:space="preserve">передать </w:t>
      </w:r>
      <w:r w:rsidR="003F370F" w:rsidRPr="00A929FD">
        <w:rPr>
          <w:b/>
          <w:bCs/>
        </w:rPr>
        <w:t>Участнику</w:t>
      </w:r>
      <w:r w:rsidR="003F370F" w:rsidRPr="00A929FD">
        <w:t xml:space="preserve"> долевого строительства квартиру </w:t>
      </w:r>
      <w:bookmarkStart w:id="6" w:name="_Hlk101858517"/>
      <w:r w:rsidR="003F370F" w:rsidRPr="00A929FD">
        <w:rPr>
          <w:highlight w:val="yellow"/>
        </w:rPr>
        <w:t>(</w:t>
      </w:r>
      <w:r w:rsidR="003F370F" w:rsidRPr="00A929FD">
        <w:rPr>
          <w:b/>
          <w:bCs/>
          <w:highlight w:val="yellow"/>
        </w:rPr>
        <w:t>№</w:t>
      </w:r>
      <w:bookmarkEnd w:id="6"/>
      <w:r w:rsidR="003F370F" w:rsidRPr="00A929FD">
        <w:rPr>
          <w:b/>
          <w:bCs/>
          <w:highlight w:val="yellow"/>
        </w:rPr>
        <w:t xml:space="preserve"> __</w:t>
      </w:r>
      <w:r w:rsidR="003F370F" w:rsidRPr="00A929FD">
        <w:rPr>
          <w:b/>
          <w:bCs/>
        </w:rPr>
        <w:t xml:space="preserve"> </w:t>
      </w:r>
      <w:bookmarkStart w:id="7" w:name="_Hlk239413993"/>
      <w:bookmarkStart w:id="8" w:name="_Hlk101858529"/>
      <w:r w:rsidR="00FD32AA" w:rsidRPr="00A929FD">
        <w:rPr>
          <w:b/>
          <w:bCs/>
          <w:color w:val="0070C0"/>
        </w:rPr>
        <w:t>_____</w:t>
      </w:r>
      <w:r w:rsidR="00C65A31" w:rsidRPr="00A929FD">
        <w:rPr>
          <w:b/>
          <w:bCs/>
          <w:color w:val="0070C0"/>
        </w:rPr>
        <w:t>секционного многоквартирного жилого дома (№ _____ по ПЗУ)</w:t>
      </w:r>
      <w:r w:rsidR="00FD32AA" w:rsidRPr="00A929FD">
        <w:rPr>
          <w:b/>
          <w:bCs/>
          <w:color w:val="0070C0"/>
        </w:rPr>
        <w:t xml:space="preserve"> </w:t>
      </w:r>
      <w:r w:rsidR="00C65A31" w:rsidRPr="00A929FD">
        <w:rPr>
          <w:b/>
          <w:bCs/>
          <w:i/>
          <w:iCs/>
          <w:color w:val="0070C0"/>
        </w:rPr>
        <w:t>выбирать номер дома и секцию</w:t>
      </w:r>
      <w:bookmarkEnd w:id="7"/>
      <w:r w:rsidR="00C65A31" w:rsidRPr="00A929FD">
        <w:rPr>
          <w:b/>
          <w:bCs/>
          <w:color w:val="0070C0"/>
        </w:rPr>
        <w:t xml:space="preserve">, </w:t>
      </w:r>
      <w:r w:rsidR="00C65A31" w:rsidRPr="00A929FD">
        <w:rPr>
          <w:color w:val="0070C0"/>
        </w:rPr>
        <w:t>адрес</w:t>
      </w:r>
      <w:r w:rsidR="00C65A31" w:rsidRPr="00A929FD">
        <w:rPr>
          <w:b/>
          <w:bCs/>
          <w:color w:val="0070C0"/>
        </w:rPr>
        <w:t xml:space="preserve"> </w:t>
      </w:r>
      <w:r w:rsidR="003F370F" w:rsidRPr="00A929FD">
        <w:t>строительный)</w:t>
      </w:r>
      <w:bookmarkEnd w:id="8"/>
      <w:r w:rsidR="003F370F" w:rsidRPr="00A929FD">
        <w:t xml:space="preserve">, проектной площадью </w:t>
      </w:r>
      <w:r w:rsidR="003F370F" w:rsidRPr="00A929FD">
        <w:rPr>
          <w:b/>
          <w:highlight w:val="yellow"/>
        </w:rPr>
        <w:t>___</w:t>
      </w:r>
      <w:r w:rsidR="003F370F" w:rsidRPr="00A929FD">
        <w:rPr>
          <w:highlight w:val="yellow"/>
        </w:rPr>
        <w:t xml:space="preserve"> </w:t>
      </w:r>
      <w:r w:rsidR="003F370F" w:rsidRPr="00A929FD">
        <w:rPr>
          <w:b/>
          <w:highlight w:val="yellow"/>
        </w:rPr>
        <w:t>к</w:t>
      </w:r>
      <w:r w:rsidR="003F370F" w:rsidRPr="00A929FD">
        <w:rPr>
          <w:b/>
        </w:rPr>
        <w:t>в.м.</w:t>
      </w:r>
      <w:r w:rsidR="003F370F" w:rsidRPr="00A929FD">
        <w:t xml:space="preserve"> (в том числе: площадь </w:t>
      </w:r>
      <w:r w:rsidR="003F370F" w:rsidRPr="00A929FD">
        <w:rPr>
          <w:b/>
          <w:highlight w:val="yellow"/>
        </w:rPr>
        <w:t>___</w:t>
      </w:r>
      <w:r w:rsidR="003F370F" w:rsidRPr="00A929FD">
        <w:t xml:space="preserve"> кв.м, (без учета лоджии/балкона), а также имеется лоджия/балкон площадью </w:t>
      </w:r>
      <w:r w:rsidR="003F370F" w:rsidRPr="00A929FD">
        <w:rPr>
          <w:b/>
          <w:highlight w:val="yellow"/>
        </w:rPr>
        <w:t>___</w:t>
      </w:r>
      <w:r w:rsidR="003F370F" w:rsidRPr="00A929FD">
        <w:t xml:space="preserve"> кв.м, с применением понижающего коэффициента 0,5 для лоджии и/или 0,3 для балкона, расположенную на </w:t>
      </w:r>
      <w:r w:rsidR="003F370F" w:rsidRPr="00A929FD">
        <w:rPr>
          <w:b/>
          <w:highlight w:val="yellow"/>
        </w:rPr>
        <w:t>__</w:t>
      </w:r>
      <w:r w:rsidR="003F370F" w:rsidRPr="00A929FD">
        <w:t xml:space="preserve"> этаже, а </w:t>
      </w:r>
      <w:r w:rsidR="003F370F" w:rsidRPr="00A929FD">
        <w:rPr>
          <w:b/>
          <w:bCs/>
        </w:rPr>
        <w:t>Участник</w:t>
      </w:r>
      <w:r w:rsidR="003F370F" w:rsidRPr="00A929FD">
        <w:t xml:space="preserve"> долевого строительства обязуется своевременно уплатить обусловленную договором цену и принять Квартиру в соответствии с условиями настоящего Договора. </w:t>
      </w:r>
      <w:bookmarkEnd w:id="5"/>
      <w:r w:rsidR="00AC7AAB" w:rsidRPr="00A929FD">
        <w:t>Указанный в настоящем пункте договора адрес Жилого дома является строительным адресом дома, которому после завершения строительства, будет присвоен милицейский адрес. То же касается номера квартиры.</w:t>
      </w:r>
    </w:p>
    <w:p w:rsidR="00AC7AAB" w:rsidRPr="00A929FD" w:rsidRDefault="00AC7AAB" w:rsidP="00AC7AAB">
      <w:pPr>
        <w:tabs>
          <w:tab w:val="num" w:pos="810"/>
          <w:tab w:val="left" w:pos="851"/>
        </w:tabs>
        <w:ind w:firstLine="284"/>
        <w:jc w:val="both"/>
        <w:rPr>
          <w:color w:val="0070C0"/>
        </w:rPr>
      </w:pPr>
      <w:bookmarkStart w:id="9" w:name="_Hlk239420287"/>
      <w:r w:rsidRPr="00A929FD">
        <w:rPr>
          <w:color w:val="0070C0"/>
        </w:rPr>
        <w:t>Односекционный многоквартирный жилой дом (№ 1.6 по ПЗУ) -1 этап строительства. Общая площадь здания – 2363,15 кв.м., количество этажей в объекте: 5, в том числе подземных этажей -1;</w:t>
      </w:r>
    </w:p>
    <w:bookmarkEnd w:id="9"/>
    <w:p w:rsidR="00AC7AAB" w:rsidRPr="007F7ACF" w:rsidRDefault="00AC7AAB" w:rsidP="00AC7AAB">
      <w:pPr>
        <w:tabs>
          <w:tab w:val="num" w:pos="810"/>
          <w:tab w:val="left" w:pos="851"/>
        </w:tabs>
        <w:ind w:firstLine="284"/>
        <w:jc w:val="both"/>
        <w:rPr>
          <w:color w:val="0070C0"/>
        </w:rPr>
      </w:pPr>
      <w:r w:rsidRPr="00A929FD">
        <w:rPr>
          <w:color w:val="0070C0"/>
        </w:rPr>
        <w:t>Четырех</w:t>
      </w:r>
      <w:r w:rsidRPr="007F7ACF">
        <w:rPr>
          <w:color w:val="0070C0"/>
        </w:rPr>
        <w:t>секционный многоквартирный жилой дом (№ 1.</w:t>
      </w:r>
      <w:r w:rsidRPr="00A929FD">
        <w:rPr>
          <w:color w:val="0070C0"/>
        </w:rPr>
        <w:t>7-1.10</w:t>
      </w:r>
      <w:r w:rsidRPr="007F7ACF">
        <w:rPr>
          <w:color w:val="0070C0"/>
        </w:rPr>
        <w:t xml:space="preserve"> по ПЗУ) -1 этап строительства. Общая площадь здания – </w:t>
      </w:r>
      <w:r w:rsidRPr="00A929FD">
        <w:rPr>
          <w:color w:val="0070C0"/>
        </w:rPr>
        <w:t>7405,1</w:t>
      </w:r>
      <w:r w:rsidRPr="007F7ACF">
        <w:rPr>
          <w:color w:val="0070C0"/>
        </w:rPr>
        <w:t xml:space="preserve"> кв.м., количество этажей в объекте: 5, в том числе подземных этажей -1;</w:t>
      </w:r>
    </w:p>
    <w:p w:rsidR="00AC7AAB" w:rsidRPr="007F7ACF" w:rsidRDefault="00AC7AAB" w:rsidP="00AC7AAB">
      <w:pPr>
        <w:tabs>
          <w:tab w:val="num" w:pos="810"/>
          <w:tab w:val="left" w:pos="851"/>
        </w:tabs>
        <w:ind w:firstLine="284"/>
        <w:jc w:val="both"/>
        <w:rPr>
          <w:color w:val="0070C0"/>
        </w:rPr>
      </w:pPr>
      <w:r w:rsidRPr="007F7ACF">
        <w:rPr>
          <w:color w:val="0070C0"/>
        </w:rPr>
        <w:t>Односекционный многоквартирный жилой дом (№ 1.</w:t>
      </w:r>
      <w:r w:rsidRPr="00A929FD">
        <w:rPr>
          <w:color w:val="0070C0"/>
        </w:rPr>
        <w:t>11</w:t>
      </w:r>
      <w:r w:rsidRPr="007F7ACF">
        <w:rPr>
          <w:color w:val="0070C0"/>
        </w:rPr>
        <w:t xml:space="preserve"> по ПЗУ) -1 этап строительства. Общая площадь здания – </w:t>
      </w:r>
      <w:r w:rsidRPr="00A929FD">
        <w:rPr>
          <w:color w:val="0070C0"/>
        </w:rPr>
        <w:t>2696,61</w:t>
      </w:r>
      <w:r w:rsidRPr="007F7ACF">
        <w:rPr>
          <w:color w:val="0070C0"/>
        </w:rPr>
        <w:t xml:space="preserve"> кв.м., количество этажей в объекте: 5, в том числе подземных этажей -1;</w:t>
      </w:r>
    </w:p>
    <w:p w:rsidR="00AC7AAB" w:rsidRPr="007F7ACF" w:rsidRDefault="00AC7AAB" w:rsidP="00AC7AAB">
      <w:pPr>
        <w:tabs>
          <w:tab w:val="num" w:pos="810"/>
          <w:tab w:val="left" w:pos="851"/>
        </w:tabs>
        <w:ind w:firstLine="284"/>
        <w:jc w:val="both"/>
        <w:rPr>
          <w:color w:val="0070C0"/>
        </w:rPr>
      </w:pPr>
      <w:r w:rsidRPr="007F7ACF">
        <w:rPr>
          <w:color w:val="0070C0"/>
        </w:rPr>
        <w:t>Односекционный многоквартирный жилой дом (№ 1.</w:t>
      </w:r>
      <w:r w:rsidRPr="00A929FD">
        <w:rPr>
          <w:color w:val="0070C0"/>
        </w:rPr>
        <w:t>12</w:t>
      </w:r>
      <w:r w:rsidRPr="007F7ACF">
        <w:rPr>
          <w:color w:val="0070C0"/>
        </w:rPr>
        <w:t xml:space="preserve"> по ПЗУ) -1 этап строительства. Общая площадь здания – </w:t>
      </w:r>
      <w:r w:rsidRPr="00A929FD">
        <w:rPr>
          <w:color w:val="0070C0"/>
        </w:rPr>
        <w:t>2094,95</w:t>
      </w:r>
      <w:r w:rsidRPr="007F7ACF">
        <w:rPr>
          <w:color w:val="0070C0"/>
        </w:rPr>
        <w:t xml:space="preserve"> кв.м., количество этажей в объекте: 5, в том числе подземных этажей -1;</w:t>
      </w:r>
    </w:p>
    <w:p w:rsidR="00AC7AAB" w:rsidRPr="007F7ACF" w:rsidRDefault="00AC7AAB" w:rsidP="00AC7AAB">
      <w:pPr>
        <w:tabs>
          <w:tab w:val="num" w:pos="810"/>
          <w:tab w:val="left" w:pos="851"/>
        </w:tabs>
        <w:ind w:firstLine="284"/>
        <w:jc w:val="both"/>
        <w:rPr>
          <w:color w:val="0070C0"/>
        </w:rPr>
      </w:pPr>
      <w:bookmarkStart w:id="10" w:name="_Hlk239420590"/>
      <w:r w:rsidRPr="00A929FD">
        <w:rPr>
          <w:color w:val="0070C0"/>
        </w:rPr>
        <w:t>Двух</w:t>
      </w:r>
      <w:r w:rsidRPr="007F7ACF">
        <w:rPr>
          <w:color w:val="0070C0"/>
        </w:rPr>
        <w:t>секционный многоквартирный жилой дом (№ 1.</w:t>
      </w:r>
      <w:r w:rsidRPr="00A929FD">
        <w:rPr>
          <w:color w:val="0070C0"/>
        </w:rPr>
        <w:t>13-1.14</w:t>
      </w:r>
      <w:r w:rsidRPr="007F7ACF">
        <w:rPr>
          <w:color w:val="0070C0"/>
        </w:rPr>
        <w:t xml:space="preserve"> по ПЗУ) -1 этап строительства. Общая площадь здания – </w:t>
      </w:r>
      <w:r w:rsidRPr="00A929FD">
        <w:rPr>
          <w:color w:val="0070C0"/>
        </w:rPr>
        <w:t>5204,4</w:t>
      </w:r>
      <w:r w:rsidRPr="007F7ACF">
        <w:rPr>
          <w:color w:val="0070C0"/>
        </w:rPr>
        <w:t xml:space="preserve"> кв.м., количество этажей в объекте: 5, в том числе подземных этажей -1;</w:t>
      </w:r>
    </w:p>
    <w:p w:rsidR="00AC7AAB" w:rsidRPr="007F7ACF" w:rsidRDefault="00AC7AAB" w:rsidP="00AC7AAB">
      <w:pPr>
        <w:tabs>
          <w:tab w:val="num" w:pos="810"/>
          <w:tab w:val="left" w:pos="851"/>
        </w:tabs>
        <w:ind w:firstLine="284"/>
        <w:jc w:val="both"/>
        <w:rPr>
          <w:color w:val="0070C0"/>
        </w:rPr>
      </w:pPr>
      <w:bookmarkStart w:id="11" w:name="_Hlk239420692"/>
      <w:bookmarkEnd w:id="10"/>
      <w:r w:rsidRPr="007F7ACF">
        <w:rPr>
          <w:color w:val="0070C0"/>
        </w:rPr>
        <w:t>Двухсекционный многоквартирный жилой дом (№ 1.</w:t>
      </w:r>
      <w:r w:rsidRPr="00A929FD">
        <w:rPr>
          <w:color w:val="0070C0"/>
        </w:rPr>
        <w:t>15</w:t>
      </w:r>
      <w:r w:rsidRPr="007F7ACF">
        <w:rPr>
          <w:color w:val="0070C0"/>
        </w:rPr>
        <w:t>-1.1</w:t>
      </w:r>
      <w:r w:rsidRPr="00A929FD">
        <w:rPr>
          <w:color w:val="0070C0"/>
        </w:rPr>
        <w:t>6</w:t>
      </w:r>
      <w:r w:rsidRPr="007F7ACF">
        <w:rPr>
          <w:color w:val="0070C0"/>
        </w:rPr>
        <w:t xml:space="preserve"> по ПЗУ) -1 этап строительства. Общая площадь здания – </w:t>
      </w:r>
      <w:r w:rsidRPr="00A929FD">
        <w:rPr>
          <w:color w:val="0070C0"/>
        </w:rPr>
        <w:t>5497,18</w:t>
      </w:r>
      <w:r w:rsidRPr="007F7ACF">
        <w:rPr>
          <w:color w:val="0070C0"/>
        </w:rPr>
        <w:t xml:space="preserve"> кв.м., количество этажей в объекте: 5, в том числе подземных этажей -1;</w:t>
      </w:r>
    </w:p>
    <w:bookmarkEnd w:id="11"/>
    <w:p w:rsidR="00AC7AAB" w:rsidRPr="007F7ACF" w:rsidRDefault="00AC7AAB" w:rsidP="00AC7AAB">
      <w:pPr>
        <w:tabs>
          <w:tab w:val="num" w:pos="810"/>
          <w:tab w:val="left" w:pos="851"/>
        </w:tabs>
        <w:ind w:firstLine="284"/>
        <w:jc w:val="both"/>
        <w:rPr>
          <w:color w:val="0070C0"/>
        </w:rPr>
      </w:pPr>
      <w:r w:rsidRPr="007F7ACF">
        <w:rPr>
          <w:color w:val="0070C0"/>
        </w:rPr>
        <w:t>Односекционный многоквартирный жилой дом (№ 1.1</w:t>
      </w:r>
      <w:r w:rsidRPr="00A929FD">
        <w:rPr>
          <w:color w:val="0070C0"/>
        </w:rPr>
        <w:t>7</w:t>
      </w:r>
      <w:r w:rsidRPr="007F7ACF">
        <w:rPr>
          <w:color w:val="0070C0"/>
        </w:rPr>
        <w:t xml:space="preserve"> по ПЗУ) -1 этап строительства. Общая площадь здания – </w:t>
      </w:r>
      <w:r w:rsidRPr="00A929FD">
        <w:rPr>
          <w:color w:val="0070C0"/>
        </w:rPr>
        <w:t>2696,6</w:t>
      </w:r>
      <w:r w:rsidRPr="007F7ACF">
        <w:rPr>
          <w:color w:val="0070C0"/>
        </w:rPr>
        <w:t xml:space="preserve"> кв.м., количество этажей в объекте: 5, в том числе подземных этажей -1;</w:t>
      </w:r>
    </w:p>
    <w:p w:rsidR="00AC7AAB" w:rsidRPr="007F7ACF" w:rsidRDefault="00AC7AAB" w:rsidP="00AC7AAB">
      <w:pPr>
        <w:tabs>
          <w:tab w:val="num" w:pos="810"/>
          <w:tab w:val="left" w:pos="851"/>
        </w:tabs>
        <w:ind w:firstLine="284"/>
        <w:jc w:val="both"/>
        <w:rPr>
          <w:color w:val="0070C0"/>
        </w:rPr>
      </w:pPr>
      <w:r w:rsidRPr="007F7ACF">
        <w:rPr>
          <w:color w:val="0070C0"/>
        </w:rPr>
        <w:t>Односекционный многоквартирный жилой дом (№ 1.1</w:t>
      </w:r>
      <w:r w:rsidRPr="00A929FD">
        <w:rPr>
          <w:color w:val="0070C0"/>
        </w:rPr>
        <w:t>8</w:t>
      </w:r>
      <w:r w:rsidRPr="007F7ACF">
        <w:rPr>
          <w:color w:val="0070C0"/>
        </w:rPr>
        <w:t xml:space="preserve"> по ПЗУ) -1 этап строительства. Общая площадь здания – </w:t>
      </w:r>
      <w:r w:rsidRPr="00A929FD">
        <w:rPr>
          <w:color w:val="0070C0"/>
        </w:rPr>
        <w:t>2696,6</w:t>
      </w:r>
      <w:r w:rsidRPr="007F7ACF">
        <w:rPr>
          <w:color w:val="0070C0"/>
        </w:rPr>
        <w:t xml:space="preserve"> кв.м., количество этажей в объекте: 5, в том числе подземных этажей -1;</w:t>
      </w:r>
    </w:p>
    <w:p w:rsidR="00AC7AAB" w:rsidRPr="00AC7AAB" w:rsidRDefault="00AC7AAB" w:rsidP="00AC7AAB">
      <w:pPr>
        <w:tabs>
          <w:tab w:val="num" w:pos="810"/>
          <w:tab w:val="left" w:pos="851"/>
        </w:tabs>
        <w:ind w:firstLine="284"/>
        <w:jc w:val="both"/>
        <w:rPr>
          <w:color w:val="0070C0"/>
        </w:rPr>
      </w:pPr>
      <w:r w:rsidRPr="00381BD9">
        <w:rPr>
          <w:color w:val="0070C0"/>
        </w:rPr>
        <w:t>Двухсекционный многоквартирный жилой дом (№ 1.</w:t>
      </w:r>
      <w:r w:rsidRPr="00A929FD">
        <w:rPr>
          <w:color w:val="0070C0"/>
        </w:rPr>
        <w:t>19</w:t>
      </w:r>
      <w:r w:rsidRPr="00381BD9">
        <w:rPr>
          <w:color w:val="0070C0"/>
        </w:rPr>
        <w:t>-1.</w:t>
      </w:r>
      <w:r w:rsidRPr="00A929FD">
        <w:rPr>
          <w:color w:val="0070C0"/>
        </w:rPr>
        <w:t>20</w:t>
      </w:r>
      <w:r w:rsidRPr="00381BD9">
        <w:rPr>
          <w:color w:val="0070C0"/>
        </w:rPr>
        <w:t xml:space="preserve"> по ПЗУ) -1 этап строительства. Общая площадь здания – 5497,18 кв.м., количество этажей в объекте: 5, в том числе подземных этажей -1</w:t>
      </w:r>
      <w:r w:rsidRPr="00A929FD">
        <w:rPr>
          <w:color w:val="0070C0"/>
        </w:rPr>
        <w:t>.</w:t>
      </w:r>
    </w:p>
    <w:p w:rsidR="007F7ACF" w:rsidRPr="00A929FD" w:rsidRDefault="00C97128" w:rsidP="00C97128">
      <w:pPr>
        <w:tabs>
          <w:tab w:val="num" w:pos="810"/>
          <w:tab w:val="left" w:pos="851"/>
        </w:tabs>
        <w:ind w:firstLine="284"/>
        <w:jc w:val="both"/>
        <w:rPr>
          <w:color w:val="FF00FF"/>
        </w:rPr>
      </w:pPr>
      <w:r w:rsidRPr="00A929FD">
        <w:t xml:space="preserve">1.2. Квартира передается Участнику долевого строительства с выполнением </w:t>
      </w:r>
      <w:r w:rsidR="00E66ABA" w:rsidRPr="00A929FD">
        <w:t xml:space="preserve">работ указанных в Приложение </w:t>
      </w:r>
      <w:r w:rsidR="00C33241" w:rsidRPr="00A929FD">
        <w:t xml:space="preserve">№ 3. </w:t>
      </w:r>
      <w:r w:rsidRPr="00A929FD">
        <w:rPr>
          <w:b/>
          <w:highlight w:val="yellow"/>
        </w:rPr>
        <w:t>Назначение объекта – жилое помещение.</w:t>
      </w:r>
      <w:r w:rsidRPr="00A929FD">
        <w:rPr>
          <w:highlight w:val="yellow"/>
        </w:rPr>
        <w:t xml:space="preserve"> Класс энергоэффективности – «В+». Класс сейсмостойкости – 5 баллов.</w:t>
      </w:r>
      <w:r w:rsidR="00CD2BF4" w:rsidRPr="00A929FD">
        <w:t xml:space="preserve"> </w:t>
      </w:r>
      <w:r w:rsidR="00AC7AAB" w:rsidRPr="00AC7AAB">
        <w:rPr>
          <w:highlight w:val="yellow"/>
        </w:rPr>
        <w:t>Общая площадь здания -                      кв.м., количество этажей в объекте: 5, в том числе подземный -1.</w:t>
      </w:r>
    </w:p>
    <w:p w:rsidR="00C97128" w:rsidRPr="00A929FD" w:rsidRDefault="00C97128" w:rsidP="00C97128">
      <w:pPr>
        <w:tabs>
          <w:tab w:val="num" w:pos="810"/>
          <w:tab w:val="left" w:pos="851"/>
        </w:tabs>
        <w:ind w:firstLine="284"/>
        <w:jc w:val="both"/>
      </w:pPr>
      <w:r w:rsidRPr="00A929FD">
        <w:t>1.3. Основанием для заключения настоящего договора является:</w:t>
      </w:r>
    </w:p>
    <w:p w:rsidR="00C97128" w:rsidRPr="00A929FD" w:rsidRDefault="00C97128" w:rsidP="00C97128">
      <w:pPr>
        <w:tabs>
          <w:tab w:val="num" w:pos="810"/>
          <w:tab w:val="left" w:pos="851"/>
        </w:tabs>
        <w:ind w:firstLine="284"/>
        <w:jc w:val="both"/>
      </w:pPr>
      <w:r w:rsidRPr="00A929FD">
        <w:t xml:space="preserve"> 1.3.1. </w:t>
      </w:r>
      <w:r w:rsidRPr="00A929FD">
        <w:rPr>
          <w:highlight w:val="yellow"/>
        </w:rPr>
        <w:t xml:space="preserve">Разрешение на строительство </w:t>
      </w:r>
      <w:r w:rsidRPr="00A929FD">
        <w:rPr>
          <w:bCs/>
          <w:highlight w:val="yellow"/>
        </w:rPr>
        <w:t>66-41-</w:t>
      </w:r>
      <w:r w:rsidR="002612B9" w:rsidRPr="00A929FD">
        <w:rPr>
          <w:bCs/>
          <w:highlight w:val="yellow"/>
        </w:rPr>
        <w:t>343</w:t>
      </w:r>
      <w:r w:rsidR="00F14427" w:rsidRPr="00A929FD">
        <w:rPr>
          <w:bCs/>
          <w:highlight w:val="yellow"/>
        </w:rPr>
        <w:t>-202</w:t>
      </w:r>
      <w:r w:rsidR="002612B9" w:rsidRPr="00A929FD">
        <w:rPr>
          <w:bCs/>
          <w:highlight w:val="yellow"/>
        </w:rPr>
        <w:t>4</w:t>
      </w:r>
      <w:r w:rsidRPr="00A929FD">
        <w:rPr>
          <w:bCs/>
          <w:highlight w:val="yellow"/>
        </w:rPr>
        <w:t xml:space="preserve"> от </w:t>
      </w:r>
      <w:r w:rsidR="002612B9" w:rsidRPr="00A929FD">
        <w:rPr>
          <w:bCs/>
          <w:highlight w:val="yellow"/>
        </w:rPr>
        <w:t>22</w:t>
      </w:r>
      <w:r w:rsidRPr="00A929FD">
        <w:rPr>
          <w:bCs/>
          <w:highlight w:val="yellow"/>
        </w:rPr>
        <w:t>.</w:t>
      </w:r>
      <w:r w:rsidR="002612B9" w:rsidRPr="00A929FD">
        <w:rPr>
          <w:bCs/>
          <w:highlight w:val="yellow"/>
        </w:rPr>
        <w:t>10</w:t>
      </w:r>
      <w:r w:rsidRPr="00A929FD">
        <w:rPr>
          <w:bCs/>
          <w:highlight w:val="yellow"/>
        </w:rPr>
        <w:t>.202</w:t>
      </w:r>
      <w:r w:rsidR="002612B9" w:rsidRPr="00A929FD">
        <w:rPr>
          <w:bCs/>
          <w:highlight w:val="yellow"/>
        </w:rPr>
        <w:t>4</w:t>
      </w:r>
      <w:r w:rsidRPr="00A929FD">
        <w:rPr>
          <w:bCs/>
          <w:highlight w:val="yellow"/>
        </w:rPr>
        <w:t xml:space="preserve"> г. на земельный участок по адресу: Свердловская обла</w:t>
      </w:r>
      <w:r w:rsidR="006C2E19" w:rsidRPr="00A929FD">
        <w:rPr>
          <w:bCs/>
          <w:highlight w:val="yellow"/>
        </w:rPr>
        <w:t xml:space="preserve">сть, г. Екатеринбург, </w:t>
      </w:r>
      <w:r w:rsidR="00C40298" w:rsidRPr="00A929FD">
        <w:rPr>
          <w:bCs/>
          <w:highlight w:val="yellow"/>
        </w:rPr>
        <w:t xml:space="preserve">в </w:t>
      </w:r>
      <w:r w:rsidR="002612B9" w:rsidRPr="00A929FD">
        <w:rPr>
          <w:bCs/>
          <w:highlight w:val="yellow"/>
        </w:rPr>
        <w:t>квартале</w:t>
      </w:r>
      <w:r w:rsidR="00C40298" w:rsidRPr="00A929FD">
        <w:rPr>
          <w:bCs/>
          <w:highlight w:val="yellow"/>
        </w:rPr>
        <w:t xml:space="preserve"> улиц </w:t>
      </w:r>
      <w:r w:rsidR="002612B9" w:rsidRPr="00A929FD">
        <w:rPr>
          <w:bCs/>
          <w:highlight w:val="yellow"/>
        </w:rPr>
        <w:t>Решетская – Волжская – проектируемая улица Жилая</w:t>
      </w:r>
      <w:r w:rsidRPr="00A929FD">
        <w:rPr>
          <w:bCs/>
          <w:highlight w:val="yellow"/>
        </w:rPr>
        <w:t>, кадастровый</w:t>
      </w:r>
      <w:r w:rsidR="006C2E19" w:rsidRPr="00A929FD">
        <w:rPr>
          <w:bCs/>
          <w:highlight w:val="yellow"/>
        </w:rPr>
        <w:t xml:space="preserve"> номер земельного участка 66:41:</w:t>
      </w:r>
      <w:r w:rsidR="00F14427" w:rsidRPr="00A929FD">
        <w:rPr>
          <w:bCs/>
          <w:highlight w:val="yellow"/>
        </w:rPr>
        <w:t>0</w:t>
      </w:r>
      <w:r w:rsidR="002612B9" w:rsidRPr="00A929FD">
        <w:rPr>
          <w:bCs/>
          <w:highlight w:val="yellow"/>
        </w:rPr>
        <w:t>203016</w:t>
      </w:r>
      <w:r w:rsidR="00F14427" w:rsidRPr="00A929FD">
        <w:rPr>
          <w:bCs/>
          <w:highlight w:val="yellow"/>
        </w:rPr>
        <w:t>:</w:t>
      </w:r>
      <w:r w:rsidR="002612B9" w:rsidRPr="00A929FD">
        <w:rPr>
          <w:bCs/>
          <w:highlight w:val="yellow"/>
        </w:rPr>
        <w:t>17</w:t>
      </w:r>
      <w:r w:rsidR="00F14427" w:rsidRPr="00A929FD">
        <w:rPr>
          <w:bCs/>
          <w:highlight w:val="yellow"/>
        </w:rPr>
        <w:t>.</w:t>
      </w:r>
      <w:r w:rsidRPr="00A929FD">
        <w:t xml:space="preserve"> </w:t>
      </w:r>
    </w:p>
    <w:p w:rsidR="00C97128" w:rsidRPr="00A929FD" w:rsidRDefault="00C97128" w:rsidP="00C97128">
      <w:pPr>
        <w:tabs>
          <w:tab w:val="num" w:pos="810"/>
          <w:tab w:val="left" w:pos="851"/>
        </w:tabs>
        <w:ind w:firstLine="284"/>
        <w:jc w:val="both"/>
      </w:pPr>
      <w:r w:rsidRPr="00A929FD">
        <w:t xml:space="preserve"> 1.3.2. Документ на земельный участок: выписка из Единого государственного реестра недвижимости об основных характеристиках и зарегистрированных правах на объект недвижимости, номер регистрации </w:t>
      </w:r>
      <w:r w:rsidR="00C40298" w:rsidRPr="00A929FD">
        <w:rPr>
          <w:bCs/>
          <w:highlight w:val="yellow"/>
        </w:rPr>
        <w:t>66:41:0</w:t>
      </w:r>
      <w:r w:rsidR="002612B9" w:rsidRPr="00A929FD">
        <w:rPr>
          <w:bCs/>
          <w:highlight w:val="yellow"/>
        </w:rPr>
        <w:t>203016</w:t>
      </w:r>
      <w:r w:rsidR="00C40298" w:rsidRPr="00A929FD">
        <w:rPr>
          <w:bCs/>
          <w:highlight w:val="yellow"/>
        </w:rPr>
        <w:t>:</w:t>
      </w:r>
      <w:r w:rsidR="002612B9" w:rsidRPr="00A929FD">
        <w:rPr>
          <w:bCs/>
          <w:highlight w:val="yellow"/>
        </w:rPr>
        <w:t>17</w:t>
      </w:r>
      <w:r w:rsidR="00712D10" w:rsidRPr="00A929FD">
        <w:rPr>
          <w:highlight w:val="yellow"/>
        </w:rPr>
        <w:t>-</w:t>
      </w:r>
      <w:r w:rsidR="00F741CD" w:rsidRPr="00A929FD">
        <w:rPr>
          <w:highlight w:val="yellow"/>
        </w:rPr>
        <w:t>66/199/202</w:t>
      </w:r>
      <w:r w:rsidR="002D406B" w:rsidRPr="00A929FD">
        <w:rPr>
          <w:highlight w:val="yellow"/>
        </w:rPr>
        <w:t>5</w:t>
      </w:r>
      <w:r w:rsidR="00F741CD" w:rsidRPr="00A929FD">
        <w:rPr>
          <w:highlight w:val="yellow"/>
        </w:rPr>
        <w:t>-</w:t>
      </w:r>
      <w:r w:rsidR="002D406B" w:rsidRPr="00A929FD">
        <w:rPr>
          <w:highlight w:val="yellow"/>
        </w:rPr>
        <w:t>9</w:t>
      </w:r>
      <w:r w:rsidR="00B30652" w:rsidRPr="00A929FD">
        <w:rPr>
          <w:highlight w:val="yellow"/>
        </w:rPr>
        <w:t xml:space="preserve"> от </w:t>
      </w:r>
      <w:r w:rsidR="002D406B" w:rsidRPr="00A929FD">
        <w:rPr>
          <w:highlight w:val="yellow"/>
        </w:rPr>
        <w:t>01</w:t>
      </w:r>
      <w:r w:rsidR="00F741CD" w:rsidRPr="00A929FD">
        <w:rPr>
          <w:highlight w:val="yellow"/>
        </w:rPr>
        <w:t>.</w:t>
      </w:r>
      <w:r w:rsidR="002D406B" w:rsidRPr="00A929FD">
        <w:rPr>
          <w:highlight w:val="yellow"/>
        </w:rPr>
        <w:t>12</w:t>
      </w:r>
      <w:r w:rsidR="00F741CD" w:rsidRPr="00A929FD">
        <w:rPr>
          <w:highlight w:val="yellow"/>
        </w:rPr>
        <w:t>.202</w:t>
      </w:r>
      <w:r w:rsidR="002D406B" w:rsidRPr="00A929FD">
        <w:rPr>
          <w:highlight w:val="yellow"/>
        </w:rPr>
        <w:t>5</w:t>
      </w:r>
      <w:r w:rsidRPr="00A929FD">
        <w:rPr>
          <w:bCs/>
          <w:highlight w:val="yellow"/>
        </w:rPr>
        <w:t xml:space="preserve"> г.</w:t>
      </w:r>
    </w:p>
    <w:p w:rsidR="00C97128" w:rsidRPr="00A929FD" w:rsidRDefault="00C97128" w:rsidP="00C97128">
      <w:pPr>
        <w:tabs>
          <w:tab w:val="num" w:pos="810"/>
          <w:tab w:val="left" w:pos="851"/>
        </w:tabs>
        <w:ind w:firstLine="284"/>
        <w:jc w:val="both"/>
      </w:pPr>
      <w:r w:rsidRPr="00A929FD">
        <w:t xml:space="preserve">  Застройщик доводит до сведения Участника долевого строительства, что документы, перечисленные в настоящем пункте Договора, а также проект договора участия в долевом строительстве, проектная декларация, фотографии строящегося Многоквартирного дома и иные сведения, относящиеся к строительству Многоквартирного дома и </w:t>
      </w:r>
      <w:r w:rsidRPr="00A929FD">
        <w:lastRenderedPageBreak/>
        <w:t>подлежащие раскрытию Застройщиком в соответствии со ст. 3.1 Федерального закона № 214-ФЗ, имеются в свободном доступе и размещены в сети Интернет в Единой информационной системе жилищного строительства (ЕИСЖС) на официальном интернет-сайте по адресу: http://наш.дом.рф.</w:t>
      </w:r>
    </w:p>
    <w:p w:rsidR="00C97128" w:rsidRPr="00A929FD" w:rsidRDefault="00C97128" w:rsidP="00C97128">
      <w:pPr>
        <w:tabs>
          <w:tab w:val="num" w:pos="810"/>
          <w:tab w:val="left" w:pos="851"/>
        </w:tabs>
        <w:ind w:firstLine="284"/>
        <w:jc w:val="center"/>
        <w:rPr>
          <w:b/>
        </w:rPr>
      </w:pPr>
      <w:r w:rsidRPr="00A929FD">
        <w:rPr>
          <w:b/>
        </w:rPr>
        <w:t>2. ОБЪЕКТ ДОЛЕВОГО СТРОИТЕЛЬСТВА.</w:t>
      </w:r>
    </w:p>
    <w:p w:rsidR="00C97128" w:rsidRPr="00A929FD" w:rsidRDefault="00C97128" w:rsidP="00C97128">
      <w:pPr>
        <w:tabs>
          <w:tab w:val="num" w:pos="810"/>
          <w:tab w:val="left" w:pos="851"/>
        </w:tabs>
        <w:ind w:firstLine="284"/>
        <w:jc w:val="both"/>
      </w:pPr>
      <w:r w:rsidRPr="00A929FD">
        <w:t xml:space="preserve"> 2.1. Объектом долевого строительства по настоящему Договору является Квартира, определенная в п. 1.1. настоящего Договора, входящая в состав Объекта, строящегося с привлечением денежных средств участника долевого строительства.</w:t>
      </w:r>
    </w:p>
    <w:p w:rsidR="00C97128" w:rsidRPr="00A929FD" w:rsidRDefault="00C97128" w:rsidP="00C97128">
      <w:pPr>
        <w:tabs>
          <w:tab w:val="num" w:pos="810"/>
          <w:tab w:val="left" w:pos="851"/>
        </w:tabs>
        <w:ind w:firstLine="284"/>
        <w:jc w:val="both"/>
      </w:pPr>
      <w:r w:rsidRPr="00A929FD">
        <w:t xml:space="preserve"> 2.2. В состав общего имущества жилого многоквартирного дома входят: тамбуры, вестибюль, общий коридор, </w:t>
      </w:r>
      <w:r w:rsidR="0086736D">
        <w:t xml:space="preserve">велосипедные, </w:t>
      </w:r>
      <w:r w:rsidRPr="00A929FD">
        <w:t>переходные лоджии, лестницы, ИТП, насосные, диспетчерская, МОП/санузел, электрощитовая, лифтовой холл, машинное помещение лифтов, тех. чердак, кровля, технический подвал, помещение узла ввода водопровода</w:t>
      </w:r>
      <w:r w:rsidR="00C736FA" w:rsidRPr="00A929FD">
        <w:t>, фасад дома</w:t>
      </w:r>
      <w:r w:rsidRPr="00A929FD">
        <w:t>.</w:t>
      </w:r>
    </w:p>
    <w:p w:rsidR="00C97128" w:rsidRPr="00A929FD" w:rsidRDefault="00C97128" w:rsidP="00C97128">
      <w:pPr>
        <w:tabs>
          <w:tab w:val="num" w:pos="810"/>
          <w:tab w:val="left" w:pos="851"/>
        </w:tabs>
        <w:ind w:firstLine="284"/>
        <w:jc w:val="both"/>
      </w:pPr>
      <w:r w:rsidRPr="00A929FD">
        <w:t xml:space="preserve"> 2.3. Расположение Квартиры на этаже и ее проектная планировка определены в Приложении № 1, которое является неотъемлемой частью настоящего Договора. Планировка Квартиры носит информационный характер, </w:t>
      </w:r>
      <w:r w:rsidRPr="00A929FD">
        <w:rPr>
          <w:b/>
        </w:rPr>
        <w:t>Участник</w:t>
      </w:r>
      <w:r w:rsidRPr="00A929FD">
        <w:t xml:space="preserve"> проинформирован и согласен с тем, что проектные решения, в случае необходимости, могут быть изменены Застройщиком в одностороннем порядке в ходе дальнейшего проектирования и строительства Жилого дома (в рамках, действующих СНиП и иных нормативных документов в сфере строительства).</w:t>
      </w:r>
    </w:p>
    <w:p w:rsidR="00C97128" w:rsidRPr="00A929FD" w:rsidRDefault="00C97128" w:rsidP="00C97128">
      <w:pPr>
        <w:tabs>
          <w:tab w:val="num" w:pos="810"/>
          <w:tab w:val="left" w:pos="851"/>
        </w:tabs>
        <w:ind w:firstLine="284"/>
        <w:jc w:val="both"/>
      </w:pPr>
      <w:r w:rsidRPr="00A929FD">
        <w:t xml:space="preserve">2.4. В целях толкования настоящего Договора указанная в настоящем пункте проектная площадь квартиры определяется как сумма общей площади квартиры (включая площадь жилых помещений, помещений вспомогательного использования) и площадь лоджии/балкона с применением понижающего коэффициента 0,5 для лоджии и/или 0,3 для балкона именуется далее «площадь квартиры/проектная площадь квартиры». Указанная в настоящем пункте площадь квартиры является проектной и подлежит уточнению на основании обмеров организации (кадастрового инженера), осуществляющей техническую инвентаризацию. </w:t>
      </w:r>
    </w:p>
    <w:p w:rsidR="00C97128" w:rsidRPr="00A929FD" w:rsidRDefault="00C97128" w:rsidP="00C97128">
      <w:pPr>
        <w:tabs>
          <w:tab w:val="num" w:pos="810"/>
          <w:tab w:val="left" w:pos="851"/>
        </w:tabs>
        <w:ind w:firstLine="284"/>
        <w:jc w:val="both"/>
      </w:pPr>
      <w:r w:rsidRPr="00A929FD">
        <w:t>Проектная планировка Объекта долевого строительства является предварительной.</w:t>
      </w:r>
    </w:p>
    <w:p w:rsidR="00C97128" w:rsidRPr="00A929FD" w:rsidRDefault="00C97128" w:rsidP="00C97128">
      <w:pPr>
        <w:tabs>
          <w:tab w:val="num" w:pos="810"/>
          <w:tab w:val="left" w:pos="851"/>
        </w:tabs>
        <w:ind w:firstLine="284"/>
        <w:jc w:val="both"/>
      </w:pPr>
      <w:r w:rsidRPr="00A929FD">
        <w:t>Стороны пришли к соглашению не признавать расхождение проектной и фактической площади Квартиры существенным изменением Объекта долевого строительства, за исключением случаев, когда отклонение (изменение) фактической площади Объекта долевого строительства превышает 5% (Пять процентов) от указанной в настоящем договоре проектной площади Квартиры.</w:t>
      </w:r>
    </w:p>
    <w:p w:rsidR="00C97128" w:rsidRPr="00A929FD" w:rsidRDefault="00C97128" w:rsidP="00C97128">
      <w:pPr>
        <w:tabs>
          <w:tab w:val="num" w:pos="810"/>
          <w:tab w:val="left" w:pos="851"/>
        </w:tabs>
        <w:ind w:firstLine="284"/>
        <w:jc w:val="both"/>
      </w:pPr>
      <w:r w:rsidRPr="00A929FD">
        <w:t xml:space="preserve">Фактическая площадь Объекта долевого строительства на момент передачи </w:t>
      </w:r>
      <w:r w:rsidRPr="00A929FD">
        <w:rPr>
          <w:b/>
        </w:rPr>
        <w:t>Участнику</w:t>
      </w:r>
      <w:r w:rsidRPr="00A929FD">
        <w:t xml:space="preserve"> может иметь отклонения от проектной площади Объекта, как в большую, так и в меньшую сторону, что влечет за собой изменение цены Договора в порядке, предусмотренном п.2.5, 2.6 настоящего Договора.</w:t>
      </w:r>
    </w:p>
    <w:p w:rsidR="00C97128" w:rsidRPr="00A929FD" w:rsidRDefault="00C97128" w:rsidP="00C97128">
      <w:pPr>
        <w:tabs>
          <w:tab w:val="num" w:pos="810"/>
          <w:tab w:val="left" w:pos="851"/>
        </w:tabs>
        <w:ind w:firstLine="284"/>
        <w:jc w:val="both"/>
      </w:pPr>
      <w:r w:rsidRPr="00A929FD">
        <w:rPr>
          <w:b/>
        </w:rPr>
        <w:t>Участнику</w:t>
      </w:r>
      <w:r w:rsidRPr="00A929FD">
        <w:t xml:space="preserve"> долевого строительства известно, что:</w:t>
      </w:r>
    </w:p>
    <w:p w:rsidR="00C97128" w:rsidRPr="00A929FD" w:rsidRDefault="00C97128" w:rsidP="00C97128">
      <w:pPr>
        <w:tabs>
          <w:tab w:val="num" w:pos="810"/>
          <w:tab w:val="left" w:pos="851"/>
        </w:tabs>
        <w:ind w:firstLine="284"/>
        <w:jc w:val="both"/>
      </w:pPr>
      <w:r w:rsidRPr="00A929FD">
        <w:t xml:space="preserve">В соответствии с действующим законодательством Российской Федерации,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 при государственной регистрации права собственности </w:t>
      </w:r>
      <w:r w:rsidRPr="00A929FD">
        <w:rPr>
          <w:b/>
        </w:rPr>
        <w:t>Участника</w:t>
      </w:r>
      <w:r w:rsidRPr="00A929FD">
        <w:t xml:space="preserve"> на Квартиру в Едином государственном реестре прав на недвижимое имущество и сделок с ним указывается только общая сумма площадей жилого и вспомогательного назначения, обозначаемая как  «общая площадь», а площадь балконов и лоджий находит свое отражение в Технической документации.</w:t>
      </w:r>
    </w:p>
    <w:p w:rsidR="00C97128" w:rsidRPr="00A929FD" w:rsidRDefault="00C97128" w:rsidP="00C97128">
      <w:pPr>
        <w:tabs>
          <w:tab w:val="num" w:pos="810"/>
          <w:tab w:val="left" w:pos="851"/>
        </w:tabs>
        <w:ind w:firstLine="284"/>
        <w:jc w:val="both"/>
      </w:pPr>
      <w:r w:rsidRPr="00A929FD">
        <w:t xml:space="preserve"> 2.5. Если по окончании строительства, по данным результатов замеров организации (кадастрового инженера), осуществляющей техническую инвентаризацию проектная площадь объекта недвижимости, окажется меньше оплаченной площади - Застройщик возвращает излишне полученные средства от </w:t>
      </w:r>
      <w:r w:rsidRPr="00A929FD">
        <w:rPr>
          <w:b/>
        </w:rPr>
        <w:t>Участника</w:t>
      </w:r>
      <w:r w:rsidRPr="00A929FD">
        <w:t xml:space="preserve"> в течение 60 (шестидесяти) дней с момента уведомления Застройщика </w:t>
      </w:r>
      <w:r w:rsidRPr="00A929FD">
        <w:rPr>
          <w:b/>
        </w:rPr>
        <w:t>Участником</w:t>
      </w:r>
      <w:r w:rsidRPr="00A929FD">
        <w:t xml:space="preserve">. Перерасчет стоимости квартиры производится при условии отклонения фактической площади Квартиры более чем на 3 (Три) % от проектной. </w:t>
      </w:r>
    </w:p>
    <w:p w:rsidR="00F91944" w:rsidRPr="00A929FD" w:rsidRDefault="00C97128" w:rsidP="00C97128">
      <w:pPr>
        <w:tabs>
          <w:tab w:val="num" w:pos="810"/>
          <w:tab w:val="left" w:pos="851"/>
        </w:tabs>
        <w:ind w:firstLine="284"/>
        <w:jc w:val="both"/>
      </w:pPr>
      <w:r w:rsidRPr="00A929FD">
        <w:t xml:space="preserve">  2.6. Если по окончании строительства, по данным результатов замеров организации (кадастрового инженера), осуществляющей техническую инвентаризацию проектная площадь объекта недвижимости, окажется больше оплаченной площади, то </w:t>
      </w:r>
      <w:r w:rsidRPr="00A929FD">
        <w:rPr>
          <w:b/>
        </w:rPr>
        <w:t>Участник</w:t>
      </w:r>
      <w:r w:rsidRPr="00A929FD">
        <w:t xml:space="preserve"> производит дополнительное финансирование за излишние квадратные метры Застройщику в течение 60 (шестидесяти) дней с момента уведомления </w:t>
      </w:r>
      <w:r w:rsidRPr="00A929FD">
        <w:rPr>
          <w:b/>
        </w:rPr>
        <w:t>Участника</w:t>
      </w:r>
      <w:r w:rsidRPr="00A929FD">
        <w:t xml:space="preserve"> Застройщиком. Перерасчет стоимости квартиры производится при условии отклонения фактической площади Квартиры более чем на 3 (Три) % от проектной.</w:t>
      </w:r>
    </w:p>
    <w:p w:rsidR="00053B31" w:rsidRPr="00A929FD" w:rsidRDefault="00F91944" w:rsidP="00F91944">
      <w:pPr>
        <w:tabs>
          <w:tab w:val="num" w:pos="810"/>
          <w:tab w:val="left" w:pos="851"/>
        </w:tabs>
        <w:ind w:firstLine="284"/>
        <w:jc w:val="center"/>
        <w:rPr>
          <w:b/>
          <w:bCs/>
          <w:color w:val="000000"/>
        </w:rPr>
      </w:pPr>
      <w:r w:rsidRPr="00A929FD">
        <w:rPr>
          <w:b/>
        </w:rPr>
        <w:t>3.</w:t>
      </w:r>
      <w:r w:rsidRPr="00A929FD">
        <w:t xml:space="preserve"> </w:t>
      </w:r>
      <w:r w:rsidR="0071140F" w:rsidRPr="00A929FD">
        <w:rPr>
          <w:b/>
          <w:bCs/>
          <w:color w:val="000000"/>
        </w:rPr>
        <w:t>ЦЕНА ДОГОВОРА.</w:t>
      </w:r>
    </w:p>
    <w:p w:rsidR="0071140F" w:rsidRPr="00A929FD" w:rsidRDefault="006C3821" w:rsidP="006C3821">
      <w:pPr>
        <w:shd w:val="clear" w:color="auto" w:fill="FFFFFF"/>
        <w:spacing w:before="5"/>
        <w:jc w:val="both"/>
      </w:pPr>
      <w:r w:rsidRPr="00A929FD">
        <w:t xml:space="preserve">       </w:t>
      </w:r>
      <w:r w:rsidR="002050B8" w:rsidRPr="00A929FD">
        <w:t xml:space="preserve">3.1. </w:t>
      </w:r>
      <w:r w:rsidR="00A754E6" w:rsidRPr="00A929FD">
        <w:t xml:space="preserve">Цена договора, то есть размер денежных средств, </w:t>
      </w:r>
      <w:r w:rsidR="005C1EED" w:rsidRPr="00A929FD">
        <w:t xml:space="preserve">подлежащих </w:t>
      </w:r>
      <w:r w:rsidR="00477485" w:rsidRPr="00A929FD">
        <w:t>у</w:t>
      </w:r>
      <w:r w:rsidR="00A754E6" w:rsidRPr="00A929FD">
        <w:t xml:space="preserve">плате </w:t>
      </w:r>
      <w:r w:rsidR="00C53B55" w:rsidRPr="00A929FD">
        <w:rPr>
          <w:b/>
          <w:spacing w:val="10"/>
        </w:rPr>
        <w:t>Участником</w:t>
      </w:r>
      <w:r w:rsidR="005C1EED" w:rsidRPr="00A929FD">
        <w:rPr>
          <w:spacing w:val="10"/>
        </w:rPr>
        <w:t xml:space="preserve"> </w:t>
      </w:r>
      <w:r w:rsidR="005C1EED" w:rsidRPr="00A929FD">
        <w:t>по настоящему договору</w:t>
      </w:r>
      <w:r w:rsidR="00A754E6" w:rsidRPr="00A929FD">
        <w:t>,</w:t>
      </w:r>
      <w:r w:rsidR="0071140F" w:rsidRPr="00A929FD">
        <w:t xml:space="preserve"> включает средства, расходуемые на возмещение затрат на строительство</w:t>
      </w:r>
      <w:r w:rsidR="00575078" w:rsidRPr="00A929FD">
        <w:t xml:space="preserve"> (создание)</w:t>
      </w:r>
      <w:r w:rsidR="0071140F" w:rsidRPr="00A929FD">
        <w:t xml:space="preserve"> Жилого дома </w:t>
      </w:r>
      <w:r w:rsidR="00354E0E" w:rsidRPr="00A929FD">
        <w:t>включая произведенные до з</w:t>
      </w:r>
      <w:r w:rsidR="003D4B61" w:rsidRPr="00A929FD">
        <w:t xml:space="preserve">аключения настоящего договора, </w:t>
      </w:r>
      <w:r w:rsidR="00C53B55" w:rsidRPr="00A929FD">
        <w:t>и на оплату услуг Застройщика</w:t>
      </w:r>
      <w:r w:rsidR="0071140F" w:rsidRPr="00A929FD">
        <w:t xml:space="preserve">. </w:t>
      </w:r>
    </w:p>
    <w:p w:rsidR="00E3043C" w:rsidRPr="00A929FD" w:rsidRDefault="006C3821" w:rsidP="006C3821">
      <w:pPr>
        <w:shd w:val="clear" w:color="auto" w:fill="FFFFFF"/>
        <w:spacing w:before="5"/>
        <w:jc w:val="both"/>
      </w:pPr>
      <w:r w:rsidRPr="00A929FD">
        <w:t xml:space="preserve">       </w:t>
      </w:r>
      <w:r w:rsidR="00BC2C62" w:rsidRPr="00A929FD">
        <w:t xml:space="preserve">3.2. </w:t>
      </w:r>
      <w:r w:rsidR="00435205" w:rsidRPr="00A929FD">
        <w:t xml:space="preserve">Уплачиваемые </w:t>
      </w:r>
      <w:r w:rsidR="00435205" w:rsidRPr="00A929FD">
        <w:rPr>
          <w:b/>
        </w:rPr>
        <w:t>Участником</w:t>
      </w:r>
      <w:r w:rsidR="00435205" w:rsidRPr="00A929FD">
        <w:t xml:space="preserve"> по настоящему договору денежные средства целевого финансирования, подлежат использованию Застройщиком в соответствии с ч. 1 ст. 5 и ч.ч. 1,2 ст. 18 Закона № 214-ФЗ.</w:t>
      </w:r>
    </w:p>
    <w:p w:rsidR="00A754E6" w:rsidRPr="00A929FD" w:rsidRDefault="006C3821" w:rsidP="006C3821">
      <w:pPr>
        <w:shd w:val="clear" w:color="auto" w:fill="FFFFFF"/>
        <w:spacing w:before="5"/>
        <w:jc w:val="both"/>
      </w:pPr>
      <w:r w:rsidRPr="00A929FD">
        <w:t xml:space="preserve">       </w:t>
      </w:r>
      <w:r w:rsidR="00E67E5B" w:rsidRPr="00A929FD">
        <w:t xml:space="preserve">3.3. </w:t>
      </w:r>
      <w:r w:rsidR="00D16BEC" w:rsidRPr="00A929FD">
        <w:t>Размер оплаты по</w:t>
      </w:r>
      <w:r w:rsidR="00F616E5" w:rsidRPr="00A929FD">
        <w:t xml:space="preserve"> настоящему</w:t>
      </w:r>
      <w:r w:rsidR="00D16BEC" w:rsidRPr="00A929FD">
        <w:t xml:space="preserve"> договору</w:t>
      </w:r>
      <w:r w:rsidR="00A754E6" w:rsidRPr="00A929FD">
        <w:t xml:space="preserve"> определяется как произведение цены одного квадратного метра</w:t>
      </w:r>
      <w:r w:rsidR="005C1EED" w:rsidRPr="00A929FD">
        <w:rPr>
          <w:spacing w:val="4"/>
        </w:rPr>
        <w:t xml:space="preserve"> </w:t>
      </w:r>
      <w:r w:rsidR="00BC2C62" w:rsidRPr="00A929FD">
        <w:rPr>
          <w:spacing w:val="4"/>
        </w:rPr>
        <w:t>проектной</w:t>
      </w:r>
      <w:r w:rsidR="005C1EED" w:rsidRPr="00A929FD">
        <w:rPr>
          <w:spacing w:val="4"/>
        </w:rPr>
        <w:t xml:space="preserve"> площади Квартиры</w:t>
      </w:r>
      <w:r w:rsidR="00A754E6" w:rsidRPr="00A929FD">
        <w:t xml:space="preserve">, установленной настоящим договором, на </w:t>
      </w:r>
      <w:r w:rsidR="00BC2C62" w:rsidRPr="00A929FD">
        <w:t xml:space="preserve">проектную </w:t>
      </w:r>
      <w:r w:rsidR="00A754E6" w:rsidRPr="00A929FD">
        <w:t xml:space="preserve">площадь </w:t>
      </w:r>
      <w:r w:rsidR="005C1EED" w:rsidRPr="00A929FD">
        <w:t>Квартиры.</w:t>
      </w:r>
    </w:p>
    <w:p w:rsidR="003F370F" w:rsidRPr="00A929FD" w:rsidRDefault="006C3821" w:rsidP="003F370F">
      <w:pPr>
        <w:tabs>
          <w:tab w:val="left" w:pos="426"/>
          <w:tab w:val="left" w:pos="993"/>
        </w:tabs>
        <w:jc w:val="both"/>
      </w:pPr>
      <w:r w:rsidRPr="00A929FD">
        <w:t xml:space="preserve">        </w:t>
      </w:r>
      <w:r w:rsidR="003F370F" w:rsidRPr="00A929FD">
        <w:t xml:space="preserve">        Цена договора состоит из:</w:t>
      </w:r>
    </w:p>
    <w:p w:rsidR="003F370F" w:rsidRPr="00A929FD" w:rsidRDefault="003F370F" w:rsidP="003F370F">
      <w:pPr>
        <w:tabs>
          <w:tab w:val="left" w:pos="426"/>
          <w:tab w:val="left" w:pos="993"/>
        </w:tabs>
        <w:jc w:val="both"/>
      </w:pPr>
      <w:r w:rsidRPr="00A929FD">
        <w:t xml:space="preserve">         1) Стоимость </w:t>
      </w:r>
      <w:r w:rsidRPr="00A929FD">
        <w:rPr>
          <w:highlight w:val="yellow"/>
        </w:rPr>
        <w:t>___</w:t>
      </w:r>
      <w:r w:rsidRPr="00A929FD">
        <w:t xml:space="preserve"> кв.м</w:t>
      </w:r>
      <w:r w:rsidRPr="00A929FD">
        <w:rPr>
          <w:color w:val="000000"/>
        </w:rPr>
        <w:t xml:space="preserve">. </w:t>
      </w:r>
      <w:r w:rsidRPr="00A929FD">
        <w:t xml:space="preserve">площади квартиры (без площади летнего помещения – балкон/лоджия), из расчета за 1 кв.м. </w:t>
      </w:r>
      <w:r w:rsidRPr="00A929FD">
        <w:rPr>
          <w:highlight w:val="yellow"/>
        </w:rPr>
        <w:t>_______ (_______________)</w:t>
      </w:r>
      <w:r w:rsidRPr="00A929FD">
        <w:t xml:space="preserve"> рублей 00 копеек составляет </w:t>
      </w:r>
      <w:r w:rsidRPr="00A929FD">
        <w:rPr>
          <w:bCs/>
          <w:highlight w:val="yellow"/>
        </w:rPr>
        <w:t>_________ (__________)</w:t>
      </w:r>
      <w:r w:rsidRPr="00A929FD">
        <w:rPr>
          <w:bCs/>
        </w:rPr>
        <w:t xml:space="preserve"> рублей 00 копеек</w:t>
      </w:r>
      <w:r w:rsidRPr="00A929FD">
        <w:t>.</w:t>
      </w:r>
    </w:p>
    <w:p w:rsidR="003F370F" w:rsidRPr="00A929FD" w:rsidRDefault="003F370F" w:rsidP="003F370F">
      <w:pPr>
        <w:shd w:val="clear" w:color="auto" w:fill="FFFFFF"/>
        <w:tabs>
          <w:tab w:val="left" w:pos="442"/>
        </w:tabs>
        <w:spacing w:before="5"/>
        <w:jc w:val="both"/>
        <w:rPr>
          <w:spacing w:val="4"/>
        </w:rPr>
      </w:pPr>
      <w:r w:rsidRPr="00A929FD">
        <w:t xml:space="preserve">          2) Стоимость летнего помещения (балкон/лоджия) с применением понижающего коэффициента 0,5 для лоджии и/или 0,3 для балкона из расчета </w:t>
      </w:r>
      <w:r w:rsidRPr="00A929FD">
        <w:rPr>
          <w:highlight w:val="yellow"/>
        </w:rPr>
        <w:t>_________ (__________)</w:t>
      </w:r>
      <w:r w:rsidRPr="00A929FD">
        <w:t xml:space="preserve"> рублей 00 копеек за 1 кв.м. составляет </w:t>
      </w:r>
      <w:r w:rsidRPr="00A929FD">
        <w:rPr>
          <w:bCs/>
          <w:highlight w:val="yellow"/>
        </w:rPr>
        <w:t>_______ (____________)</w:t>
      </w:r>
      <w:r w:rsidRPr="00A929FD">
        <w:rPr>
          <w:bCs/>
        </w:rPr>
        <w:t xml:space="preserve"> рублей 00 копеек</w:t>
      </w:r>
      <w:r w:rsidRPr="00A929FD">
        <w:t>.</w:t>
      </w:r>
    </w:p>
    <w:p w:rsidR="003F370F" w:rsidRPr="00A929FD" w:rsidRDefault="003F370F" w:rsidP="003F370F">
      <w:pPr>
        <w:shd w:val="clear" w:color="auto" w:fill="FFFFFF"/>
        <w:tabs>
          <w:tab w:val="left" w:pos="442"/>
        </w:tabs>
        <w:spacing w:before="5"/>
        <w:jc w:val="both"/>
      </w:pPr>
      <w:r w:rsidRPr="00A929FD">
        <w:t xml:space="preserve">        Цена договора</w:t>
      </w:r>
      <w:r w:rsidRPr="00A929FD">
        <w:rPr>
          <w:spacing w:val="4"/>
        </w:rPr>
        <w:t xml:space="preserve"> составляет </w:t>
      </w:r>
      <w:r w:rsidRPr="00A929FD">
        <w:rPr>
          <w:b/>
          <w:bCs/>
          <w:spacing w:val="4"/>
          <w:highlight w:val="yellow"/>
        </w:rPr>
        <w:t>_______ (_____________)</w:t>
      </w:r>
      <w:r w:rsidRPr="00A929FD">
        <w:rPr>
          <w:b/>
          <w:bCs/>
          <w:spacing w:val="4"/>
        </w:rPr>
        <w:t xml:space="preserve"> рублей 00 копеек</w:t>
      </w:r>
      <w:r w:rsidRPr="00A929FD">
        <w:t xml:space="preserve">, с НДС. </w:t>
      </w:r>
    </w:p>
    <w:p w:rsidR="002B5569" w:rsidRPr="00A929FD" w:rsidRDefault="003D4B61" w:rsidP="003F370F">
      <w:pPr>
        <w:tabs>
          <w:tab w:val="left" w:pos="426"/>
          <w:tab w:val="left" w:pos="993"/>
        </w:tabs>
        <w:jc w:val="both"/>
      </w:pPr>
      <w:r w:rsidRPr="00A929FD">
        <w:t xml:space="preserve"> Цена договора</w:t>
      </w:r>
      <w:r w:rsidRPr="00A929FD">
        <w:rPr>
          <w:spacing w:val="4"/>
        </w:rPr>
        <w:t xml:space="preserve"> изменению </w:t>
      </w:r>
      <w:r w:rsidRPr="00A929FD">
        <w:t>не подлежит, за исключением случаев, указанных в п. 2.</w:t>
      </w:r>
      <w:r w:rsidR="000E4BCF" w:rsidRPr="00A929FD">
        <w:t>5</w:t>
      </w:r>
      <w:r w:rsidRPr="00A929FD">
        <w:t>. и 2.</w:t>
      </w:r>
      <w:r w:rsidR="006E5424" w:rsidRPr="00A929FD">
        <w:t>6</w:t>
      </w:r>
      <w:r w:rsidRPr="00A929FD">
        <w:t>. настоящего Договора.</w:t>
      </w:r>
    </w:p>
    <w:p w:rsidR="00933C2C" w:rsidRPr="00A929FD" w:rsidRDefault="00933C2C" w:rsidP="00933C2C">
      <w:pPr>
        <w:shd w:val="clear" w:color="auto" w:fill="FFFFFF"/>
        <w:spacing w:line="235" w:lineRule="auto"/>
        <w:ind w:left="360"/>
        <w:jc w:val="center"/>
        <w:rPr>
          <w:b/>
        </w:rPr>
      </w:pPr>
      <w:r w:rsidRPr="00A929FD">
        <w:rPr>
          <w:b/>
        </w:rPr>
        <w:lastRenderedPageBreak/>
        <w:t>4. ПРАВА И ОБЯЗАННОСТИ СТОРОН.</w:t>
      </w:r>
    </w:p>
    <w:p w:rsidR="00933C2C" w:rsidRPr="00A929FD" w:rsidRDefault="00933C2C" w:rsidP="00933C2C">
      <w:pPr>
        <w:shd w:val="clear" w:color="auto" w:fill="FFFFFF"/>
        <w:spacing w:line="235" w:lineRule="auto"/>
        <w:jc w:val="both"/>
      </w:pPr>
      <w:r w:rsidRPr="00A929FD">
        <w:t xml:space="preserve">                 </w:t>
      </w:r>
      <w:r w:rsidRPr="00A929FD">
        <w:rPr>
          <w:b/>
        </w:rPr>
        <w:t>4.1.</w:t>
      </w:r>
      <w:r w:rsidRPr="00A929FD">
        <w:t xml:space="preserve"> </w:t>
      </w:r>
      <w:r w:rsidRPr="00A929FD">
        <w:rPr>
          <w:b/>
        </w:rPr>
        <w:t>Застройщик обязуется:</w:t>
      </w:r>
      <w:r w:rsidRPr="00A929FD">
        <w:t xml:space="preserve"> </w:t>
      </w:r>
    </w:p>
    <w:p w:rsidR="00933C2C" w:rsidRPr="00A929FD" w:rsidRDefault="00933C2C" w:rsidP="00933C2C">
      <w:pPr>
        <w:shd w:val="clear" w:color="auto" w:fill="FFFFFF"/>
        <w:spacing w:line="235" w:lineRule="auto"/>
        <w:jc w:val="both"/>
      </w:pPr>
      <w:r w:rsidRPr="00A929FD">
        <w:t xml:space="preserve">    4.1.1. Осуществлять строительство Объекта в соответствии с проектной документацией, техническими регламентами, обязательными требованиями и настоящим Договором. </w:t>
      </w:r>
    </w:p>
    <w:p w:rsidR="00933C2C" w:rsidRPr="00A929FD" w:rsidRDefault="00933C2C" w:rsidP="00933C2C">
      <w:pPr>
        <w:shd w:val="clear" w:color="auto" w:fill="FFFFFF"/>
        <w:spacing w:line="235" w:lineRule="auto"/>
        <w:jc w:val="both"/>
      </w:pPr>
      <w:r w:rsidRPr="00A929FD">
        <w:t xml:space="preserve">    4.1.2. По требованию Участника информировать его о ходе строительства Объекта. </w:t>
      </w:r>
    </w:p>
    <w:p w:rsidR="00933C2C" w:rsidRPr="00A929FD" w:rsidRDefault="00933C2C" w:rsidP="00933C2C">
      <w:pPr>
        <w:shd w:val="clear" w:color="auto" w:fill="FFFFFF"/>
        <w:spacing w:line="235" w:lineRule="auto"/>
        <w:jc w:val="both"/>
      </w:pPr>
      <w:r w:rsidRPr="00A929FD">
        <w:t xml:space="preserve">    4.1.3. Обеспечить получение разрешения на ввод Объекта в эксплуатацию. </w:t>
      </w:r>
    </w:p>
    <w:p w:rsidR="00933C2C" w:rsidRPr="00A929FD" w:rsidRDefault="00933C2C" w:rsidP="00933C2C">
      <w:pPr>
        <w:shd w:val="clear" w:color="auto" w:fill="FFFFFF"/>
        <w:spacing w:line="235" w:lineRule="auto"/>
        <w:jc w:val="both"/>
      </w:pPr>
      <w:r w:rsidRPr="00A929FD">
        <w:t xml:space="preserve">    4.1.4. Передать Участнику Квартиру, качество которой соответствует условиям Договора, проектной документации, техническим регламентам. </w:t>
      </w:r>
    </w:p>
    <w:p w:rsidR="00933C2C" w:rsidRPr="00A929FD" w:rsidRDefault="00933C2C" w:rsidP="00933C2C">
      <w:pPr>
        <w:shd w:val="clear" w:color="auto" w:fill="FFFFFF"/>
        <w:spacing w:line="235" w:lineRule="auto"/>
        <w:jc w:val="both"/>
      </w:pPr>
      <w:r w:rsidRPr="00A929FD">
        <w:t xml:space="preserve">    4.1.5. В порядке, предусмотренном Договором, либо иным способом, предусмотренным действующим законодательством, направить Участнику уведомление о завершении строительства Объекта и готовности квартиры к передаче. </w:t>
      </w:r>
    </w:p>
    <w:p w:rsidR="00933C2C" w:rsidRPr="00A929FD" w:rsidRDefault="00933C2C" w:rsidP="00933C2C">
      <w:pPr>
        <w:shd w:val="clear" w:color="auto" w:fill="FFFFFF"/>
        <w:spacing w:line="235" w:lineRule="auto"/>
        <w:jc w:val="both"/>
      </w:pPr>
      <w:r w:rsidRPr="00A929FD">
        <w:t xml:space="preserve">    4.1.6. Передать Участнику по акту приема-передачи квартиру в установленный Договором срок и в установленном настоящим Договором порядке. </w:t>
      </w:r>
    </w:p>
    <w:p w:rsidR="005C779F" w:rsidRPr="00A929FD" w:rsidRDefault="005C779F" w:rsidP="00933C2C">
      <w:pPr>
        <w:shd w:val="clear" w:color="auto" w:fill="FFFFFF"/>
        <w:spacing w:line="235" w:lineRule="auto"/>
        <w:jc w:val="both"/>
      </w:pPr>
      <w:r w:rsidRPr="00A929FD">
        <w:t xml:space="preserve">     4.1.7. После передачи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десяти рабочих дней со дня подписания передаточного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w:t>
      </w:r>
    </w:p>
    <w:p w:rsidR="005C779F" w:rsidRPr="00A929FD" w:rsidRDefault="005C779F" w:rsidP="00933C2C">
      <w:pPr>
        <w:shd w:val="clear" w:color="auto" w:fill="FFFFFF"/>
        <w:spacing w:line="235" w:lineRule="auto"/>
        <w:jc w:val="both"/>
      </w:pPr>
      <w:r w:rsidRPr="00A929FD">
        <w:t xml:space="preserve">     4.1.8. Застройщик в срок не позднее десяти рабочих дней с даты осуществления государственного кадастрового учета многоквартирного дома и (или ) иного объекта недвижимости обязан направить в орган регистрации прав заявление о государственной регистрации права собственности на входящие в состав данных многоквартирного дома и (или) иного объекта недвижимости и не являющиеся объектами долевого строительства помещения и машино-места, создание которых осуществлялось без привлечения средств участников долевого строительства  (в отношении которых отсутствуют заключенные договоры участия в долевом строительстве) и иных третьих лиц. </w:t>
      </w:r>
    </w:p>
    <w:p w:rsidR="00C436C2" w:rsidRPr="00A929FD" w:rsidRDefault="00C436C2" w:rsidP="00C436C2">
      <w:pPr>
        <w:spacing w:line="235" w:lineRule="auto"/>
        <w:jc w:val="both"/>
      </w:pPr>
      <w:bookmarkStart w:id="12" w:name="_Hlk191297304"/>
      <w:r w:rsidRPr="00A929FD">
        <w:t xml:space="preserve">    4.1.9.  </w:t>
      </w:r>
      <w:bookmarkEnd w:id="12"/>
      <w:r w:rsidRPr="00A929FD">
        <w:t>Направить в орган регистрации прав заявление о государственной регистрации права собственности Участника долевого строительства, в течение 30 рабочих дней после подписания акта приема-передачи квартиры.</w:t>
      </w:r>
    </w:p>
    <w:p w:rsidR="00C436C2" w:rsidRPr="00A929FD" w:rsidRDefault="00C436C2" w:rsidP="00933C2C">
      <w:pPr>
        <w:shd w:val="clear" w:color="auto" w:fill="FFFFFF"/>
        <w:spacing w:line="235" w:lineRule="auto"/>
        <w:jc w:val="both"/>
      </w:pPr>
      <w:r w:rsidRPr="00A929FD">
        <w:t xml:space="preserve">Передать участнику выписку из Единого государственного реестра недвижимости, подтверждающую факт регистрации права собственности на объект. </w:t>
      </w:r>
    </w:p>
    <w:p w:rsidR="00933C2C" w:rsidRPr="00A929FD" w:rsidRDefault="00933C2C" w:rsidP="00933C2C">
      <w:pPr>
        <w:spacing w:line="235" w:lineRule="auto"/>
        <w:jc w:val="both"/>
        <w:rPr>
          <w:b/>
          <w:bCs/>
        </w:rPr>
      </w:pPr>
      <w:r w:rsidRPr="00A929FD">
        <w:rPr>
          <w:b/>
          <w:bCs/>
        </w:rPr>
        <w:t xml:space="preserve">               4.2. Застройщик имеет право:</w:t>
      </w:r>
    </w:p>
    <w:p w:rsidR="00933C2C" w:rsidRPr="00A929FD" w:rsidRDefault="00933C2C" w:rsidP="00933C2C">
      <w:pPr>
        <w:tabs>
          <w:tab w:val="num" w:pos="1080"/>
        </w:tabs>
        <w:spacing w:line="235" w:lineRule="auto"/>
        <w:jc w:val="both"/>
      </w:pPr>
      <w:r w:rsidRPr="00A929FD">
        <w:t xml:space="preserve">    4.2.1. При неисполнении или ненадлежащем исполнении Участником обязательств по настоящему договору расторгнуть договор, в том числе в порядке, установленном ФЗ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и применить санкции, предусмотренные указанным законом и настоящим договором.</w:t>
      </w:r>
    </w:p>
    <w:p w:rsidR="00933C2C" w:rsidRPr="00A929FD" w:rsidRDefault="00933C2C" w:rsidP="00933C2C">
      <w:pPr>
        <w:shd w:val="clear" w:color="auto" w:fill="FFFFFF"/>
        <w:spacing w:line="235" w:lineRule="auto"/>
        <w:jc w:val="both"/>
      </w:pPr>
      <w:r w:rsidRPr="00A929FD">
        <w:t xml:space="preserve">     4.2.2. Внести в Объект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Объекта в целом, они будут отвечать требованиям проектной документации. </w:t>
      </w:r>
    </w:p>
    <w:p w:rsidR="00933C2C" w:rsidRPr="00A929FD" w:rsidRDefault="00933C2C" w:rsidP="00933C2C">
      <w:pPr>
        <w:shd w:val="clear" w:color="auto" w:fill="FFFFFF"/>
        <w:spacing w:line="235" w:lineRule="auto"/>
        <w:ind w:firstLine="708"/>
        <w:jc w:val="both"/>
        <w:rPr>
          <w:b/>
        </w:rPr>
      </w:pPr>
      <w:r w:rsidRPr="00A929FD">
        <w:rPr>
          <w:b/>
        </w:rPr>
        <w:t xml:space="preserve">4.3. Участник обязуется: </w:t>
      </w:r>
    </w:p>
    <w:p w:rsidR="00933C2C" w:rsidRPr="00A929FD" w:rsidRDefault="00933C2C" w:rsidP="00933C2C">
      <w:pPr>
        <w:shd w:val="clear" w:color="auto" w:fill="FFFFFF"/>
        <w:spacing w:line="235" w:lineRule="auto"/>
        <w:jc w:val="both"/>
      </w:pPr>
      <w:r w:rsidRPr="00A929FD">
        <w:t xml:space="preserve">     4.3.1. Оплатить цену договора в сроки и на условиях, предусмотренных настоящим Договором. </w:t>
      </w:r>
    </w:p>
    <w:p w:rsidR="00933C2C" w:rsidRPr="00A929FD" w:rsidRDefault="00933C2C" w:rsidP="00933C2C">
      <w:pPr>
        <w:shd w:val="clear" w:color="auto" w:fill="FFFFFF"/>
        <w:spacing w:line="235" w:lineRule="auto"/>
        <w:jc w:val="both"/>
      </w:pPr>
      <w:r w:rsidRPr="00A929FD">
        <w:t xml:space="preserve">     4.3.2. Принять Квартиру по Акту приёма-передачи в срок, указанный в 6.5 Договора. </w:t>
      </w:r>
    </w:p>
    <w:p w:rsidR="00933C2C" w:rsidRPr="00A929FD" w:rsidRDefault="00933C2C" w:rsidP="00933C2C">
      <w:pPr>
        <w:shd w:val="clear" w:color="auto" w:fill="FFFFFF"/>
        <w:spacing w:line="235" w:lineRule="auto"/>
        <w:jc w:val="both"/>
      </w:pPr>
      <w:r w:rsidRPr="00A929FD">
        <w:t xml:space="preserve">     4.3.3. Не вмешиваться в оперативно-хозяйственную деятельность Застройщика.</w:t>
      </w:r>
    </w:p>
    <w:p w:rsidR="0007024C" w:rsidRPr="00A929FD" w:rsidRDefault="0007024C" w:rsidP="0007024C">
      <w:pPr>
        <w:shd w:val="clear" w:color="auto" w:fill="FFFFFF"/>
        <w:spacing w:line="235" w:lineRule="auto"/>
        <w:jc w:val="both"/>
      </w:pPr>
      <w:r w:rsidRPr="00A929FD">
        <w:t xml:space="preserve">     </w:t>
      </w:r>
      <w:r w:rsidR="00933C2C" w:rsidRPr="00A929FD">
        <w:t xml:space="preserve">4.3.4. Нести все имущественные риски, связанные с гибелью или порчей Квартиры, находящегося в ней имущества (в том числе приборов учёта) и общего имущества Объекта, со дня подписания с Участником Акта приема-передачи Квартиры, либо с момента составления Застройщиком одностороннего Акта в соответствии с п. 6.6 настоящего Договора.    </w:t>
      </w:r>
    </w:p>
    <w:p w:rsidR="0007024C" w:rsidRPr="00A929FD" w:rsidRDefault="0007024C" w:rsidP="0007024C">
      <w:pPr>
        <w:shd w:val="clear" w:color="auto" w:fill="FFFFFF"/>
        <w:spacing w:line="235" w:lineRule="auto"/>
        <w:jc w:val="both"/>
      </w:pPr>
      <w:r w:rsidRPr="00A929FD">
        <w:t xml:space="preserve">       </w:t>
      </w:r>
      <w:r w:rsidR="00933C2C" w:rsidRPr="00A929FD">
        <w:t xml:space="preserve">4.3.5.  </w:t>
      </w:r>
      <w:r w:rsidRPr="00A929FD">
        <w:t xml:space="preserve">С момента подписания передаточного акта или иного документа о переходе права собственности на объект долевого строительства участнику долевого строительства, вносить плату за содержание жилого помещения и коммунальные услуги. В течение первых 3 (Трёх) месяцев оплата коммунальных расходов, осуществляется по квитанциям, выставляемым от управляющей компании с которой застройщиком заключен договор управления многоквартирным домом. По истечении 3 (Трёх) месяцев Участник обязан в течение 10 (Десяти) дней заключить договор управления с управляющей организацией, выбранной на общем собрании собственников помещений многоквартирного дома либо выбранной на открытом конкурсе органом местного самоуправления в </w:t>
      </w:r>
      <w:hyperlink r:id="rId8" w:tgtFrame="_blank" w:history="1">
        <w:r w:rsidRPr="00A929FD">
          <w:rPr>
            <w:rStyle w:val="af9"/>
            <w:color w:val="auto"/>
            <w:u w:val="none"/>
          </w:rPr>
          <w:t>порядке</w:t>
        </w:r>
      </w:hyperlink>
      <w:r w:rsidRPr="00A929FD">
        <w:t>, установленном действующими на территории РФ нормативно-правовыми актами.</w:t>
      </w:r>
    </w:p>
    <w:p w:rsidR="00933C2C" w:rsidRPr="00A929FD" w:rsidRDefault="00933C2C" w:rsidP="00933C2C">
      <w:pPr>
        <w:shd w:val="clear" w:color="auto" w:fill="FFFFFF"/>
        <w:spacing w:line="235" w:lineRule="auto"/>
        <w:jc w:val="both"/>
      </w:pPr>
      <w:r w:rsidRPr="00A929FD">
        <w:rPr>
          <w:color w:val="000000"/>
        </w:rPr>
        <w:t xml:space="preserve">  </w:t>
      </w:r>
      <w:r w:rsidR="0007024C" w:rsidRPr="00A929FD">
        <w:t xml:space="preserve"> </w:t>
      </w:r>
      <w:r w:rsidRPr="00A929FD">
        <w:t xml:space="preserve">   4.3.6. До государственной регистрации права собственности </w:t>
      </w:r>
      <w:r w:rsidR="00C736FA" w:rsidRPr="00A929FD">
        <w:t>Участника на</w:t>
      </w:r>
      <w:r w:rsidRPr="00A929FD">
        <w:t xml:space="preserve"> квартиру не допускаются работы по переплан</w:t>
      </w:r>
      <w:r w:rsidR="00C736FA" w:rsidRPr="00A929FD">
        <w:t>ировке и реконструкции квартиры.</w:t>
      </w:r>
      <w:r w:rsidRPr="00A929FD">
        <w:t xml:space="preserve"> </w:t>
      </w:r>
      <w:r w:rsidR="00C736FA" w:rsidRPr="00A929FD">
        <w:t>Участник не</w:t>
      </w:r>
      <w:r w:rsidRPr="00A929FD">
        <w:t xml:space="preserve"> вправе производить работы по отделке квартиры или установке внутреннего оборудования в квартире до подписани</w:t>
      </w:r>
      <w:r w:rsidR="00C736FA" w:rsidRPr="00A929FD">
        <w:t>я Акта приема-передачи квартиры.</w:t>
      </w:r>
      <w:r w:rsidRPr="00A929FD">
        <w:t xml:space="preserve"> </w:t>
      </w:r>
      <w:r w:rsidR="00C736FA" w:rsidRPr="00A929FD">
        <w:t>Участник не</w:t>
      </w:r>
      <w:r w:rsidRPr="00A929FD">
        <w:t xml:space="preserve"> </w:t>
      </w:r>
      <w:r w:rsidR="00C736FA" w:rsidRPr="00A929FD">
        <w:t>вправе производить</w:t>
      </w:r>
      <w:r w:rsidRPr="00A929FD">
        <w:t xml:space="preserve"> в Квартире работы, связанные с отступлением от проекта (возведение внутриквартирных перегородок, разводка всех инженерных коммуникаций, электрики, </w:t>
      </w:r>
      <w:r w:rsidR="00C736FA" w:rsidRPr="00A929FD">
        <w:t xml:space="preserve">сантехники, </w:t>
      </w:r>
      <w:r w:rsidRPr="00A929FD">
        <w:t xml:space="preserve">пробивка проемов, ниш, борозд </w:t>
      </w:r>
      <w:r w:rsidR="00C736FA" w:rsidRPr="00A929FD">
        <w:t>на стенах и перекрытиях и т.д.).</w:t>
      </w:r>
      <w:r w:rsidRPr="00A929FD">
        <w:t xml:space="preserve"> </w:t>
      </w:r>
      <w:r w:rsidR="00C736FA" w:rsidRPr="00A929FD">
        <w:t>У</w:t>
      </w:r>
      <w:r w:rsidR="00DE47EA" w:rsidRPr="00A929FD">
        <w:t>становка кондиционера на фасаде</w:t>
      </w:r>
      <w:r w:rsidRPr="00A929FD">
        <w:t xml:space="preserve"> Жилого дома </w:t>
      </w:r>
      <w:r w:rsidR="00DE47EA" w:rsidRPr="00A929FD">
        <w:t xml:space="preserve">допускается только при наличии </w:t>
      </w:r>
      <w:r w:rsidR="00B55884" w:rsidRPr="00A929FD">
        <w:t>специально предусмотренного   места</w:t>
      </w:r>
      <w:r w:rsidR="00C736FA" w:rsidRPr="00A929FD">
        <w:t xml:space="preserve">. </w:t>
      </w:r>
      <w:r w:rsidRPr="00A929FD">
        <w:t xml:space="preserve">Участник принимает на себя обязательство не проводить в данной Квартире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 </w:t>
      </w:r>
    </w:p>
    <w:p w:rsidR="006E0A1F" w:rsidRPr="00A929FD" w:rsidRDefault="00933C2C" w:rsidP="006E0A1F">
      <w:pPr>
        <w:shd w:val="clear" w:color="auto" w:fill="FFFFFF"/>
        <w:spacing w:line="232" w:lineRule="auto"/>
        <w:jc w:val="both"/>
      </w:pPr>
      <w:r w:rsidRPr="00A929FD">
        <w:t xml:space="preserve">      </w:t>
      </w:r>
      <w:r w:rsidR="006E0A1F" w:rsidRPr="00A929FD">
        <w:t xml:space="preserve">4.3.7. В случае предстоящего направления настоящего Договора на государственную регистрацию на бумажном носителе Участник долевого строительства в течение 3 (трех) календарных дней с момента подписания настоящего договора предоставляет нотариально удостоверенную доверенность на представителей Застройщика для </w:t>
      </w:r>
      <w:r w:rsidR="006E0A1F" w:rsidRPr="00A929FD">
        <w:lastRenderedPageBreak/>
        <w:t>представления интересов Участника по всем вопросам, связанным с государственной регистрацией настоящего Договора, а также иные необходимые для государственной регистрации документы.</w:t>
      </w:r>
    </w:p>
    <w:p w:rsidR="00933C2C" w:rsidRPr="00A929FD" w:rsidRDefault="006E0A1F" w:rsidP="006E0A1F">
      <w:pPr>
        <w:shd w:val="clear" w:color="auto" w:fill="FFFFFF"/>
        <w:spacing w:line="235" w:lineRule="auto"/>
        <w:ind w:firstLine="284"/>
        <w:jc w:val="both"/>
      </w:pPr>
      <w:r w:rsidRPr="00A929FD">
        <w:t>В случае предстоящего направления настоящего Договора на государственную регистрацию в электронной форме Участник обязан заблаговременно совершить все действия и формальности, необходимые для осуществления такой регистрации (в том числе, но не ограничиваясь: по выпуску электронной подписи требуемого законом вида, по предоставлению документов в соответствующем формате, по взаимодействию с представителями Застройщика для подписания документов в электронном виде и прочее).</w:t>
      </w:r>
      <w:r w:rsidR="00933C2C" w:rsidRPr="00A929FD">
        <w:t xml:space="preserve"> </w:t>
      </w:r>
    </w:p>
    <w:p w:rsidR="00933C2C" w:rsidRPr="00A929FD" w:rsidRDefault="00933C2C" w:rsidP="00933C2C">
      <w:pPr>
        <w:shd w:val="clear" w:color="auto" w:fill="FFFFFF"/>
        <w:spacing w:line="235" w:lineRule="auto"/>
        <w:jc w:val="both"/>
      </w:pPr>
      <w:r w:rsidRPr="00A929FD">
        <w:t xml:space="preserve">      4.3.</w:t>
      </w:r>
      <w:r w:rsidR="00F641FA" w:rsidRPr="00A929FD">
        <w:t>8</w:t>
      </w:r>
      <w:r w:rsidRPr="00A929FD">
        <w:t xml:space="preserve">. Своевременно, т.е. в десятидневный срок уведомить Застройщика о любых изменениях своих данных, указанных в разделе «Реквизиты сторон» настоящего Договора, в том числе изменении фамилии, места жительства, замене паспорта. </w:t>
      </w:r>
    </w:p>
    <w:p w:rsidR="00933C2C" w:rsidRPr="00A929FD" w:rsidRDefault="00933C2C" w:rsidP="00933C2C">
      <w:pPr>
        <w:shd w:val="clear" w:color="auto" w:fill="FFFFFF"/>
        <w:spacing w:line="235" w:lineRule="auto"/>
        <w:jc w:val="both"/>
        <w:rPr>
          <w:b/>
        </w:rPr>
      </w:pPr>
      <w:r w:rsidRPr="00A929FD">
        <w:rPr>
          <w:b/>
        </w:rPr>
        <w:t xml:space="preserve">               4.4. Участник имеет право:</w:t>
      </w:r>
    </w:p>
    <w:p w:rsidR="00933C2C" w:rsidRPr="00A929FD" w:rsidRDefault="00933C2C" w:rsidP="00933C2C">
      <w:pPr>
        <w:shd w:val="clear" w:color="auto" w:fill="FFFFFF"/>
        <w:spacing w:line="235" w:lineRule="auto"/>
        <w:jc w:val="both"/>
      </w:pPr>
      <w:r w:rsidRPr="00A929FD">
        <w:t xml:space="preserve">       4.4.1. Уступить права требования по Договору после уплаты цены Договора или одновременно с переводом долга на третье лицо в порядке, установленном Гражданским кодексом Российской Федерации. </w:t>
      </w:r>
    </w:p>
    <w:p w:rsidR="00933C2C" w:rsidRPr="00A929FD" w:rsidRDefault="00933C2C" w:rsidP="00933C2C">
      <w:pPr>
        <w:shd w:val="clear" w:color="auto" w:fill="FFFFFF"/>
        <w:spacing w:line="235" w:lineRule="auto"/>
        <w:jc w:val="both"/>
      </w:pPr>
      <w:r w:rsidRPr="00A929FD">
        <w:t xml:space="preserve">       Уступить свои права (требования) по настоящему Договору после полной уплаты цены договора с обязательным предварительным письменным уведомлением Застройщика. При уступке права требования по настоящему договору третьему лицу Участник уплачивает Застройщику сумму в размере 50 000 (Пятьдесят тысяч) рублей. Документы, необходимые для регистрации права собственности, возникающего из настоящего договора и договора уступки, изготавливаются </w:t>
      </w:r>
      <w:r w:rsidR="00AE4802" w:rsidRPr="00A929FD">
        <w:t>Участником самостоятельно и согласовываются с Застройщиком</w:t>
      </w:r>
      <w:r w:rsidRPr="00A929FD">
        <w:t xml:space="preserve">. Государственная регистрация договора уступки производится Участником самостоятельно за свой счет. Замена Участника в договоре считается состоявшейся с момента государственной регистрации уступки прав по договору в органе, регистрирующим права на недвижимость и сделок с ней. Все действия для совершения регистрации замены Участника производит Участник (или лицо, принимающее права и обязанности Участника) самостоятельно, за свой счёт, при этом Участник обязан письменно уведомить Застройщика о состоявшейся уступке права требования в течение одной недели с момента регистрации уступки права требования с приложением следующих документов: Соглашения о переуступке, копии паспортных данных и контактных данных нового Участника. В случае если Застройщик не был уведомлен в письменной форме о состоявшемся переходе прав Участника долевого строительства к другому лицу, новый Участник долевого строительства несет риск вызванных этим неблагоприятных для него последствий. Обязательство Застройщика по Договору прекращается его исполнением первоначальному Участнику долевого строительства, произведенным до получения уведомления о переходе права к другому лицу. </w:t>
      </w:r>
    </w:p>
    <w:p w:rsidR="005E515D" w:rsidRPr="00A929FD" w:rsidRDefault="005E515D" w:rsidP="005E515D">
      <w:pPr>
        <w:jc w:val="both"/>
      </w:pPr>
      <w:r w:rsidRPr="00A929FD">
        <w:t xml:space="preserve">    4.5. В целях передачи обязанностей по эксплуатации и содержанию объектов инженерной инфраструктуры (инженерных сетей, зданий, сооружений, оборудования) с момента ввода Жилого дома в эксплуатацию, настоящим Участник поручает Застройщику передачу объектов инженерной инфраструктуры в муниципальную собственность либо иной организации, осуществляющей эксплуатацию и/или выдавшей технические условия на присоединение к инженерным сетям, в порядке и на условиях, определяемых Застройщиком самостоятельно и/или по согласованию с муниципалитетом, либо указанными выше организациями.</w:t>
      </w:r>
    </w:p>
    <w:p w:rsidR="00053B31" w:rsidRPr="00A929FD" w:rsidRDefault="00933C2C" w:rsidP="00933C2C">
      <w:pPr>
        <w:shd w:val="clear" w:color="auto" w:fill="FFFFFF"/>
        <w:tabs>
          <w:tab w:val="left" w:pos="709"/>
        </w:tabs>
        <w:ind w:left="360" w:right="23"/>
        <w:jc w:val="center"/>
        <w:rPr>
          <w:b/>
          <w:bCs/>
          <w:color w:val="000000"/>
        </w:rPr>
      </w:pPr>
      <w:r w:rsidRPr="00A929FD">
        <w:rPr>
          <w:b/>
          <w:bCs/>
          <w:color w:val="000000"/>
        </w:rPr>
        <w:t xml:space="preserve">5. </w:t>
      </w:r>
      <w:r w:rsidR="008C6E79" w:rsidRPr="00A929FD">
        <w:rPr>
          <w:b/>
          <w:bCs/>
          <w:color w:val="000000"/>
        </w:rPr>
        <w:t>ПЛАТЕЖИ ПО ДОГОВОРУ.</w:t>
      </w:r>
    </w:p>
    <w:p w:rsidR="003F0CC0" w:rsidRPr="00A929FD" w:rsidRDefault="003F0CC0" w:rsidP="00F247E2">
      <w:pPr>
        <w:pStyle w:val="af7"/>
        <w:numPr>
          <w:ilvl w:val="0"/>
          <w:numId w:val="2"/>
        </w:numPr>
        <w:shd w:val="clear" w:color="auto" w:fill="FFFFFF"/>
        <w:jc w:val="both"/>
        <w:rPr>
          <w:vanish/>
          <w:color w:val="000000"/>
          <w:spacing w:val="2"/>
        </w:rPr>
      </w:pPr>
    </w:p>
    <w:p w:rsidR="003F0CC0" w:rsidRPr="00A929FD" w:rsidRDefault="003F0CC0" w:rsidP="00F247E2">
      <w:pPr>
        <w:pStyle w:val="af7"/>
        <w:numPr>
          <w:ilvl w:val="0"/>
          <w:numId w:val="2"/>
        </w:numPr>
        <w:shd w:val="clear" w:color="auto" w:fill="FFFFFF"/>
        <w:jc w:val="both"/>
        <w:rPr>
          <w:vanish/>
          <w:color w:val="000000"/>
          <w:spacing w:val="2"/>
        </w:rPr>
      </w:pPr>
    </w:p>
    <w:p w:rsidR="00933C2C" w:rsidRPr="00A929FD" w:rsidRDefault="00933C2C" w:rsidP="00933C2C">
      <w:pPr>
        <w:shd w:val="clear" w:color="auto" w:fill="FFFFFF"/>
        <w:tabs>
          <w:tab w:val="left" w:pos="142"/>
          <w:tab w:val="left" w:pos="284"/>
          <w:tab w:val="left" w:pos="426"/>
        </w:tabs>
        <w:ind w:firstLine="284"/>
        <w:jc w:val="both"/>
        <w:rPr>
          <w:color w:val="000000"/>
          <w:spacing w:val="2"/>
        </w:rPr>
      </w:pPr>
      <w:r w:rsidRPr="00A929FD">
        <w:rPr>
          <w:color w:val="000000"/>
          <w:spacing w:val="2"/>
        </w:rPr>
        <w:t>5.1. Участник долевого строительства обязуется внести денежные средства в счет уплаты цены договора участия в долевом строительстве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Застройщика (Бенефициару) при возникновении условий, предусмотренных Федеральным законом от 30.12.2004 г.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договорам счета эскроу заключенным между Бенефициаром, Депонентом и Эскроу-агентом, с учетом следующего:</w:t>
      </w:r>
    </w:p>
    <w:p w:rsidR="00C67B0D" w:rsidRPr="00A929FD" w:rsidRDefault="00933C2C" w:rsidP="00933C2C">
      <w:pPr>
        <w:shd w:val="clear" w:color="auto" w:fill="FFFFFF"/>
        <w:tabs>
          <w:tab w:val="left" w:pos="142"/>
          <w:tab w:val="left" w:pos="284"/>
          <w:tab w:val="left" w:pos="426"/>
        </w:tabs>
        <w:jc w:val="both"/>
        <w:rPr>
          <w:color w:val="000000"/>
          <w:spacing w:val="2"/>
        </w:rPr>
      </w:pPr>
      <w:r w:rsidRPr="00A929FD">
        <w:rPr>
          <w:color w:val="000000"/>
          <w:spacing w:val="2"/>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8-800-555-55-50 для мобильных и городских.</w:t>
      </w:r>
    </w:p>
    <w:p w:rsidR="00AB6101" w:rsidRPr="00A929FD" w:rsidRDefault="00C67B0D" w:rsidP="00AB6101">
      <w:pPr>
        <w:shd w:val="clear" w:color="auto" w:fill="FFFFFF"/>
        <w:tabs>
          <w:tab w:val="left" w:pos="142"/>
          <w:tab w:val="left" w:pos="284"/>
          <w:tab w:val="left" w:pos="426"/>
        </w:tabs>
        <w:jc w:val="both"/>
        <w:rPr>
          <w:b/>
          <w:bCs/>
          <w:color w:val="000000"/>
          <w:spacing w:val="2"/>
        </w:rPr>
      </w:pPr>
      <w:r w:rsidRPr="00A929FD">
        <w:rPr>
          <w:color w:val="000000"/>
          <w:spacing w:val="2"/>
        </w:rPr>
        <w:t>Депонент</w:t>
      </w:r>
      <w:r w:rsidRPr="00A929FD">
        <w:rPr>
          <w:color w:val="000000"/>
          <w:spacing w:val="2"/>
          <w:highlight w:val="yellow"/>
        </w:rPr>
        <w:t>:</w:t>
      </w:r>
      <w:r w:rsidR="00122478" w:rsidRPr="00A929FD">
        <w:rPr>
          <w:color w:val="000000"/>
          <w:spacing w:val="2"/>
          <w:highlight w:val="yellow"/>
        </w:rPr>
        <w:t xml:space="preserve"> </w:t>
      </w:r>
      <w:r w:rsidR="00347FF6" w:rsidRPr="00A929FD">
        <w:rPr>
          <w:b/>
          <w:bCs/>
          <w:color w:val="000000"/>
          <w:spacing w:val="2"/>
          <w:highlight w:val="yellow"/>
        </w:rPr>
        <w:t>ФИО</w:t>
      </w:r>
      <w:r w:rsidR="00E54C53" w:rsidRPr="00A929FD">
        <w:rPr>
          <w:b/>
          <w:bCs/>
          <w:color w:val="000000"/>
          <w:spacing w:val="2"/>
          <w:highlight w:val="yellow"/>
        </w:rPr>
        <w:t>.</w:t>
      </w:r>
    </w:p>
    <w:p w:rsidR="00C67B0D" w:rsidRPr="00A929FD" w:rsidRDefault="00C67B0D" w:rsidP="00C67B0D">
      <w:pPr>
        <w:shd w:val="clear" w:color="auto" w:fill="FFFFFF"/>
        <w:tabs>
          <w:tab w:val="left" w:pos="142"/>
          <w:tab w:val="left" w:pos="284"/>
          <w:tab w:val="left" w:pos="426"/>
        </w:tabs>
        <w:jc w:val="both"/>
        <w:rPr>
          <w:color w:val="000000"/>
          <w:spacing w:val="2"/>
        </w:rPr>
      </w:pPr>
      <w:r w:rsidRPr="00A929FD">
        <w:rPr>
          <w:color w:val="000000"/>
          <w:spacing w:val="2"/>
        </w:rPr>
        <w:t xml:space="preserve">Бенефициар: </w:t>
      </w:r>
      <w:r w:rsidR="002D406B" w:rsidRPr="00A929FD">
        <w:rPr>
          <w:b/>
          <w:iCs/>
          <w:spacing w:val="4"/>
        </w:rPr>
        <w:t>Общество с ограниченной ответственностью «Специализированный застройщик «Риэлтерская компания «Эфес».</w:t>
      </w:r>
    </w:p>
    <w:p w:rsidR="004B7060" w:rsidRPr="00A929FD" w:rsidRDefault="004950A8" w:rsidP="00C67B0D">
      <w:pPr>
        <w:shd w:val="clear" w:color="auto" w:fill="FFFFFF"/>
        <w:tabs>
          <w:tab w:val="left" w:pos="142"/>
          <w:tab w:val="left" w:pos="284"/>
          <w:tab w:val="left" w:pos="426"/>
        </w:tabs>
        <w:jc w:val="both"/>
        <w:rPr>
          <w:b/>
        </w:rPr>
      </w:pPr>
      <w:r w:rsidRPr="00A929FD">
        <w:rPr>
          <w:color w:val="000000"/>
          <w:spacing w:val="2"/>
        </w:rPr>
        <w:t>Депонируе</w:t>
      </w:r>
      <w:r w:rsidR="006C662F" w:rsidRPr="00A929FD">
        <w:rPr>
          <w:color w:val="000000"/>
          <w:spacing w:val="2"/>
        </w:rPr>
        <w:t>мая сумма</w:t>
      </w:r>
      <w:r w:rsidR="006C662F" w:rsidRPr="00A929FD">
        <w:rPr>
          <w:color w:val="000000"/>
          <w:spacing w:val="2"/>
          <w:highlight w:val="yellow"/>
        </w:rPr>
        <w:t>:</w:t>
      </w:r>
      <w:r w:rsidR="00122478" w:rsidRPr="00A929FD">
        <w:rPr>
          <w:color w:val="000000"/>
          <w:spacing w:val="2"/>
          <w:highlight w:val="yellow"/>
        </w:rPr>
        <w:t xml:space="preserve"> </w:t>
      </w:r>
      <w:r w:rsidR="00347FF6" w:rsidRPr="00A929FD">
        <w:rPr>
          <w:b/>
          <w:bCs/>
          <w:color w:val="000000"/>
          <w:spacing w:val="2"/>
          <w:highlight w:val="yellow"/>
        </w:rPr>
        <w:t>_______</w:t>
      </w:r>
      <w:r w:rsidR="00122478" w:rsidRPr="00A929FD">
        <w:rPr>
          <w:b/>
          <w:bCs/>
          <w:color w:val="000000"/>
          <w:spacing w:val="2"/>
          <w:highlight w:val="yellow"/>
        </w:rPr>
        <w:t xml:space="preserve"> (</w:t>
      </w:r>
      <w:r w:rsidR="00347FF6" w:rsidRPr="00A929FD">
        <w:rPr>
          <w:b/>
          <w:bCs/>
          <w:color w:val="000000"/>
          <w:spacing w:val="2"/>
          <w:highlight w:val="yellow"/>
        </w:rPr>
        <w:t>______________)</w:t>
      </w:r>
      <w:r w:rsidR="00122478" w:rsidRPr="00A929FD">
        <w:rPr>
          <w:b/>
          <w:bCs/>
          <w:color w:val="000000"/>
          <w:spacing w:val="2"/>
          <w:highlight w:val="yellow"/>
        </w:rPr>
        <w:t xml:space="preserve"> рублей 00 копеек</w:t>
      </w:r>
      <w:r w:rsidR="00E54C53" w:rsidRPr="00A929FD">
        <w:rPr>
          <w:b/>
          <w:bCs/>
          <w:color w:val="000000"/>
          <w:spacing w:val="2"/>
          <w:highlight w:val="yellow"/>
        </w:rPr>
        <w:t>.</w:t>
      </w:r>
    </w:p>
    <w:p w:rsidR="00C67B0D" w:rsidRPr="00A929FD" w:rsidRDefault="006C662F" w:rsidP="00C67B0D">
      <w:pPr>
        <w:shd w:val="clear" w:color="auto" w:fill="FFFFFF"/>
        <w:tabs>
          <w:tab w:val="left" w:pos="142"/>
          <w:tab w:val="left" w:pos="284"/>
          <w:tab w:val="left" w:pos="426"/>
        </w:tabs>
        <w:jc w:val="both"/>
        <w:rPr>
          <w:color w:val="000000"/>
          <w:spacing w:val="2"/>
        </w:rPr>
      </w:pPr>
      <w:r w:rsidRPr="00A929FD">
        <w:rPr>
          <w:color w:val="000000"/>
          <w:spacing w:val="2"/>
        </w:rPr>
        <w:t xml:space="preserve"> </w:t>
      </w:r>
      <w:r w:rsidR="00C67B0D" w:rsidRPr="00A929FD">
        <w:rPr>
          <w:color w:val="000000"/>
          <w:spacing w:val="2"/>
        </w:rPr>
        <w:t>Основания перечисления Застройщику депонированной суммы:</w:t>
      </w:r>
    </w:p>
    <w:p w:rsidR="00C67B0D" w:rsidRPr="00A929FD" w:rsidRDefault="00C67B0D" w:rsidP="00C67B0D">
      <w:pPr>
        <w:shd w:val="clear" w:color="auto" w:fill="FFFFFF"/>
        <w:tabs>
          <w:tab w:val="left" w:pos="142"/>
          <w:tab w:val="left" w:pos="284"/>
          <w:tab w:val="left" w:pos="426"/>
        </w:tabs>
        <w:jc w:val="both"/>
        <w:rPr>
          <w:color w:val="000000"/>
          <w:spacing w:val="2"/>
        </w:rPr>
      </w:pPr>
      <w:r w:rsidRPr="00A929FD">
        <w:rPr>
          <w:color w:val="000000"/>
          <w:spacing w:val="2"/>
        </w:rPr>
        <w:t>- разрешение на ввод в э</w:t>
      </w:r>
      <w:r w:rsidR="001839D8" w:rsidRPr="00A929FD">
        <w:rPr>
          <w:color w:val="000000"/>
          <w:spacing w:val="2"/>
        </w:rPr>
        <w:t>ксплуатацию Объекта, полученное</w:t>
      </w:r>
      <w:r w:rsidRPr="00A929FD">
        <w:rPr>
          <w:color w:val="000000"/>
          <w:spacing w:val="2"/>
        </w:rPr>
        <w:t xml:space="preserve"> Застройщиком в соответствии с законом № 214-ФЗ.</w:t>
      </w:r>
    </w:p>
    <w:p w:rsidR="00C67B0D" w:rsidRPr="00A929FD" w:rsidRDefault="009E2A17" w:rsidP="00C67B0D">
      <w:pPr>
        <w:shd w:val="clear" w:color="auto" w:fill="FFFFFF"/>
        <w:tabs>
          <w:tab w:val="left" w:pos="142"/>
          <w:tab w:val="left" w:pos="284"/>
          <w:tab w:val="left" w:pos="426"/>
        </w:tabs>
        <w:jc w:val="both"/>
        <w:rPr>
          <w:color w:val="000000"/>
          <w:spacing w:val="2"/>
        </w:rPr>
      </w:pPr>
      <w:r w:rsidRPr="00A929FD">
        <w:rPr>
          <w:color w:val="000000"/>
          <w:spacing w:val="2"/>
        </w:rPr>
        <w:t>Счет,</w:t>
      </w:r>
      <w:r w:rsidR="003065B0" w:rsidRPr="00A929FD">
        <w:rPr>
          <w:color w:val="000000"/>
          <w:spacing w:val="2"/>
        </w:rPr>
        <w:t xml:space="preserve"> </w:t>
      </w:r>
      <w:r w:rsidR="00C67B0D" w:rsidRPr="00A929FD">
        <w:rPr>
          <w:color w:val="000000"/>
          <w:spacing w:val="2"/>
        </w:rPr>
        <w:t xml:space="preserve">на который должна быть перечислена депонированная сумма: </w:t>
      </w:r>
      <w:r w:rsidR="002D406B" w:rsidRPr="00A929FD">
        <w:rPr>
          <w:color w:val="000000"/>
          <w:spacing w:val="2"/>
          <w:highlight w:val="yellow"/>
        </w:rPr>
        <w:t xml:space="preserve">ООО "СПЕЦИАЛИЗИРОВАННЫЙ ЗАСТРОЙЩИК "РК "ЭФЕС" р/с </w:t>
      </w:r>
      <w:r w:rsidR="002D406B" w:rsidRPr="00A929FD">
        <w:rPr>
          <w:bCs/>
          <w:iCs/>
          <w:highlight w:val="yellow"/>
        </w:rPr>
        <w:t>40702810816160065079</w:t>
      </w:r>
      <w:r w:rsidR="002D406B" w:rsidRPr="00A929FD">
        <w:rPr>
          <w:color w:val="000000"/>
          <w:spacing w:val="2"/>
          <w:highlight w:val="yellow"/>
        </w:rPr>
        <w:t xml:space="preserve">, к/с </w:t>
      </w:r>
      <w:r w:rsidR="002D406B" w:rsidRPr="00A929FD">
        <w:rPr>
          <w:bCs/>
          <w:iCs/>
          <w:highlight w:val="yellow"/>
        </w:rPr>
        <w:t>30101810500000000674</w:t>
      </w:r>
      <w:r w:rsidR="002D406B" w:rsidRPr="00A929FD">
        <w:rPr>
          <w:color w:val="000000"/>
          <w:spacing w:val="2"/>
          <w:highlight w:val="yellow"/>
        </w:rPr>
        <w:t xml:space="preserve">, БИК </w:t>
      </w:r>
      <w:r w:rsidR="002D406B" w:rsidRPr="00A929FD">
        <w:rPr>
          <w:bCs/>
          <w:iCs/>
          <w:highlight w:val="yellow"/>
        </w:rPr>
        <w:t xml:space="preserve">046577674 </w:t>
      </w:r>
      <w:r w:rsidR="002D406B" w:rsidRPr="00A929FD">
        <w:rPr>
          <w:color w:val="000000"/>
          <w:spacing w:val="2"/>
          <w:highlight w:val="yellow"/>
        </w:rPr>
        <w:t>в отделении УРАЛЬСКИЙ БАНК ПАО СБЕРБАНК г. Екатеринбург.</w:t>
      </w:r>
    </w:p>
    <w:p w:rsidR="0079731D" w:rsidRPr="00A929FD" w:rsidRDefault="0079731D" w:rsidP="0079731D">
      <w:pPr>
        <w:shd w:val="clear" w:color="auto" w:fill="FFFFFF"/>
        <w:tabs>
          <w:tab w:val="left" w:pos="142"/>
          <w:tab w:val="left" w:pos="284"/>
          <w:tab w:val="left" w:pos="426"/>
        </w:tabs>
        <w:jc w:val="both"/>
        <w:rPr>
          <w:color w:val="000000"/>
          <w:spacing w:val="2"/>
        </w:rPr>
      </w:pPr>
      <w:r w:rsidRPr="00A929FD">
        <w:rPr>
          <w:color w:val="000000"/>
          <w:spacing w:val="2"/>
        </w:rPr>
        <w:t xml:space="preserve"> Оплата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следующие сроки: в течение </w:t>
      </w:r>
      <w:r w:rsidRPr="00A929FD">
        <w:rPr>
          <w:b/>
          <w:color w:val="000000"/>
          <w:spacing w:val="2"/>
        </w:rPr>
        <w:t>15 (Пятнадцати) рабочих дней</w:t>
      </w:r>
      <w:r w:rsidRPr="00A929FD">
        <w:rPr>
          <w:color w:val="000000"/>
          <w:spacing w:val="2"/>
        </w:rPr>
        <w:t xml:space="preserve"> с момента государственной регистрации настоящего договора.</w:t>
      </w:r>
    </w:p>
    <w:p w:rsidR="00053B31" w:rsidRPr="00A929FD" w:rsidRDefault="0079731D" w:rsidP="0079731D">
      <w:pPr>
        <w:shd w:val="clear" w:color="auto" w:fill="FFFFFF"/>
        <w:tabs>
          <w:tab w:val="left" w:pos="142"/>
          <w:tab w:val="left" w:pos="284"/>
          <w:tab w:val="left" w:pos="426"/>
        </w:tabs>
        <w:jc w:val="both"/>
        <w:rPr>
          <w:color w:val="000000"/>
          <w:spacing w:val="2"/>
        </w:rPr>
      </w:pPr>
      <w:r w:rsidRPr="00A929FD">
        <w:rPr>
          <w:color w:val="000000"/>
          <w:spacing w:val="2"/>
        </w:rPr>
        <w:t>Оплата за квартиру может быть внесена Участником долевого строительства досрочно, но не ранее даты государственной регистрации договора.</w:t>
      </w:r>
    </w:p>
    <w:p w:rsidR="00C67B0D" w:rsidRPr="00A929FD" w:rsidRDefault="003C033C" w:rsidP="00C67B0D">
      <w:pPr>
        <w:widowControl/>
        <w:numPr>
          <w:ilvl w:val="0"/>
          <w:numId w:val="8"/>
        </w:numPr>
        <w:jc w:val="center"/>
        <w:rPr>
          <w:b/>
          <w:bCs/>
        </w:rPr>
      </w:pPr>
      <w:r w:rsidRPr="00A929FD">
        <w:rPr>
          <w:b/>
          <w:bCs/>
        </w:rPr>
        <w:t xml:space="preserve">СРОКИ И </w:t>
      </w:r>
      <w:r w:rsidR="007B2FB8" w:rsidRPr="00A929FD">
        <w:rPr>
          <w:b/>
          <w:bCs/>
        </w:rPr>
        <w:t>ПОРЯДОК ПЕРЕДАЧИ КВАРТИРЫ.</w:t>
      </w:r>
    </w:p>
    <w:p w:rsidR="00F641FA" w:rsidRPr="00A929FD" w:rsidRDefault="009E2A17" w:rsidP="00273CAD">
      <w:pPr>
        <w:widowControl/>
        <w:spacing w:line="232" w:lineRule="auto"/>
        <w:jc w:val="both"/>
        <w:rPr>
          <w:bCs/>
          <w:highlight w:val="yellow"/>
        </w:rPr>
      </w:pPr>
      <w:r w:rsidRPr="00A929FD">
        <w:rPr>
          <w:bCs/>
        </w:rPr>
        <w:t xml:space="preserve">     </w:t>
      </w:r>
      <w:r w:rsidR="00F641FA" w:rsidRPr="00A929FD">
        <w:rPr>
          <w:bCs/>
        </w:rPr>
        <w:t xml:space="preserve"> </w:t>
      </w:r>
      <w:r w:rsidR="00F641FA" w:rsidRPr="00A929FD">
        <w:rPr>
          <w:bCs/>
          <w:highlight w:val="yellow"/>
        </w:rPr>
        <w:t>6.1. Срок окончания строительства</w:t>
      </w:r>
      <w:r w:rsidR="00A14D20" w:rsidRPr="00A929FD">
        <w:rPr>
          <w:bCs/>
          <w:highlight w:val="yellow"/>
        </w:rPr>
        <w:t xml:space="preserve"> - </w:t>
      </w:r>
      <w:r w:rsidR="0086736D">
        <w:rPr>
          <w:bCs/>
          <w:highlight w:val="yellow"/>
        </w:rPr>
        <w:t xml:space="preserve"> до </w:t>
      </w:r>
      <w:r w:rsidR="005C5D69" w:rsidRPr="00A929FD">
        <w:rPr>
          <w:bCs/>
          <w:highlight w:val="yellow"/>
        </w:rPr>
        <w:t>2</w:t>
      </w:r>
      <w:r w:rsidR="002D406B" w:rsidRPr="00A929FD">
        <w:rPr>
          <w:bCs/>
          <w:highlight w:val="yellow"/>
        </w:rPr>
        <w:t>6</w:t>
      </w:r>
      <w:r w:rsidR="005C5D69" w:rsidRPr="00A929FD">
        <w:rPr>
          <w:bCs/>
          <w:highlight w:val="yellow"/>
        </w:rPr>
        <w:t>.</w:t>
      </w:r>
      <w:r w:rsidR="002D406B" w:rsidRPr="00A929FD">
        <w:rPr>
          <w:bCs/>
          <w:highlight w:val="yellow"/>
        </w:rPr>
        <w:t>10.2028</w:t>
      </w:r>
      <w:r w:rsidR="005C5D69" w:rsidRPr="00A929FD">
        <w:rPr>
          <w:bCs/>
          <w:highlight w:val="yellow"/>
        </w:rPr>
        <w:t xml:space="preserve"> </w:t>
      </w:r>
      <w:r w:rsidR="00F641FA" w:rsidRPr="00A929FD">
        <w:rPr>
          <w:bCs/>
          <w:highlight w:val="yellow"/>
        </w:rPr>
        <w:t>года.</w:t>
      </w:r>
    </w:p>
    <w:p w:rsidR="00F641FA" w:rsidRPr="00A929FD" w:rsidRDefault="00F641FA" w:rsidP="00273CAD">
      <w:pPr>
        <w:widowControl/>
        <w:spacing w:line="232" w:lineRule="auto"/>
        <w:jc w:val="both"/>
        <w:rPr>
          <w:bCs/>
        </w:rPr>
      </w:pPr>
      <w:r w:rsidRPr="00A929FD">
        <w:rPr>
          <w:bCs/>
          <w:highlight w:val="yellow"/>
        </w:rPr>
        <w:t xml:space="preserve">      6.2. Срок получения разрешения на ввод объекта в эксплуатацию</w:t>
      </w:r>
      <w:r w:rsidR="00A14D20" w:rsidRPr="00A929FD">
        <w:rPr>
          <w:bCs/>
          <w:highlight w:val="yellow"/>
        </w:rPr>
        <w:t xml:space="preserve"> </w:t>
      </w:r>
      <w:r w:rsidR="0086736D">
        <w:rPr>
          <w:bCs/>
          <w:highlight w:val="yellow"/>
        </w:rPr>
        <w:t xml:space="preserve">– до </w:t>
      </w:r>
      <w:r w:rsidR="005C5D69" w:rsidRPr="00A929FD">
        <w:rPr>
          <w:bCs/>
          <w:highlight w:val="yellow"/>
        </w:rPr>
        <w:t xml:space="preserve"> 2</w:t>
      </w:r>
      <w:r w:rsidR="002D406B" w:rsidRPr="00A929FD">
        <w:rPr>
          <w:bCs/>
          <w:highlight w:val="yellow"/>
        </w:rPr>
        <w:t>6</w:t>
      </w:r>
      <w:r w:rsidR="005C5D69" w:rsidRPr="00A929FD">
        <w:rPr>
          <w:bCs/>
          <w:highlight w:val="yellow"/>
        </w:rPr>
        <w:t>.</w:t>
      </w:r>
      <w:r w:rsidR="002D406B" w:rsidRPr="00A929FD">
        <w:rPr>
          <w:bCs/>
          <w:highlight w:val="yellow"/>
        </w:rPr>
        <w:t>10</w:t>
      </w:r>
      <w:r w:rsidR="005C5D69" w:rsidRPr="00A929FD">
        <w:rPr>
          <w:bCs/>
          <w:highlight w:val="yellow"/>
        </w:rPr>
        <w:t>.2028 года.</w:t>
      </w:r>
    </w:p>
    <w:p w:rsidR="00933C2C" w:rsidRPr="00A929FD" w:rsidRDefault="00933C2C" w:rsidP="00273CAD">
      <w:pPr>
        <w:widowControl/>
        <w:spacing w:line="235" w:lineRule="auto"/>
        <w:jc w:val="both"/>
      </w:pPr>
      <w:r w:rsidRPr="00A929FD">
        <w:lastRenderedPageBreak/>
        <w:t xml:space="preserve">      6.3. Срок передачи и принятия Объекта долевого строительства (период передачи Застройщиком и принятие Участником долевого строительства Объекта долевого строительства) в течение </w:t>
      </w:r>
      <w:r w:rsidR="0086736D">
        <w:t>8</w:t>
      </w:r>
      <w:r w:rsidRPr="00A929FD">
        <w:t xml:space="preserve"> (</w:t>
      </w:r>
      <w:r w:rsidR="0086736D">
        <w:t>Восьми</w:t>
      </w:r>
      <w:r w:rsidRPr="00A929FD">
        <w:t xml:space="preserve">) месяцев с момента получения Застройщиком разрешения на ввод Многоквартирного дома в эксплуатацию, при этом Застройщик не позднее чем за 1 (один) месяц до окончания срока передачи Объекта долевого строительства в порядке, установленном Федеральным законом № 214- ФЗ, уведомляет Участника долевого строительства о завершении строительства (создании) Многоквартирного дома и о готовности Объекта долевого строительства к передаче, а также предупреждает Участника долевого строительства о необходимости принятия Объекта долевого строительства и о последствиях его бездействия.  </w:t>
      </w:r>
    </w:p>
    <w:p w:rsidR="00933C2C" w:rsidRPr="00A929FD" w:rsidRDefault="00273CAD" w:rsidP="00273CAD">
      <w:pPr>
        <w:widowControl/>
        <w:spacing w:line="235" w:lineRule="auto"/>
        <w:jc w:val="both"/>
      </w:pPr>
      <w:r w:rsidRPr="00A929FD">
        <w:t xml:space="preserve">          </w:t>
      </w:r>
      <w:r w:rsidR="00933C2C" w:rsidRPr="00A929FD">
        <w:t xml:space="preserve">Застройщик вправе передать квартиру Участнику досрочно, в любое время. Участник не вправе отказываться от досрочной приёмки квартиры. </w:t>
      </w:r>
    </w:p>
    <w:p w:rsidR="00933C2C" w:rsidRPr="00A929FD" w:rsidRDefault="00933C2C" w:rsidP="00933C2C">
      <w:pPr>
        <w:widowControl/>
        <w:spacing w:line="235" w:lineRule="auto"/>
        <w:ind w:firstLine="360"/>
        <w:jc w:val="both"/>
      </w:pPr>
      <w:r w:rsidRPr="00A929FD">
        <w:t xml:space="preserve">    В случае, если Застройщиком нарушен указанный срок по передаче Квартиры и в тоже время Участником не произведена полная оплата Квартиры на момент передачи объекта – Участник не вправе предъявлять требование Застройщику о выплате неустойки за нарушение срока передачи ему объекта долевого строительства.</w:t>
      </w:r>
    </w:p>
    <w:p w:rsidR="00933C2C" w:rsidRPr="00A929FD" w:rsidRDefault="00933C2C" w:rsidP="00933C2C">
      <w:pPr>
        <w:widowControl/>
        <w:spacing w:line="235" w:lineRule="auto"/>
        <w:jc w:val="both"/>
      </w:pPr>
      <w:r w:rsidRPr="00A929FD">
        <w:t xml:space="preserve">      6.4. Уведомление, указанное в пункте 6.3. настоящего Договора, направляется заказным письмом с описью вложения и уведомлением о вручении по указанному в настоящем договоре адресу для направления почтовой корреспонденции. Уведомление может быть вручено Участнику лично под расписку, либо иным способом предусмотренным зак</w:t>
      </w:r>
      <w:r w:rsidR="00AE4802" w:rsidRPr="00A929FD">
        <w:t>онодательством, в том числе по электронной почте Участника, указанной в договоре, с использованием усиленной электронно-цифровой подписью.</w:t>
      </w:r>
      <w:r w:rsidRPr="00A929FD">
        <w:t xml:space="preserve"> Повторное уведомление о завершении строительства Объекта и готовности передать квартиру может быть направлено Участнику также посредством телефонограммы или электронной почты Участника, указанной в настоящем Договоре.</w:t>
      </w:r>
    </w:p>
    <w:p w:rsidR="00F129AC" w:rsidRPr="00A929FD" w:rsidRDefault="00F129AC" w:rsidP="00F129AC">
      <w:pPr>
        <w:widowControl/>
        <w:autoSpaceDE/>
        <w:autoSpaceDN/>
        <w:adjustRightInd/>
        <w:spacing w:line="228" w:lineRule="auto"/>
        <w:jc w:val="both"/>
      </w:pPr>
      <w:r w:rsidRPr="00A929FD">
        <w:t xml:space="preserve">      6.5. Участник, получивший уведомление Застройщика о завершении строительства Объекта и готовности квартиры к передаче, обязан приступить к ее приемке в течение 10 (Десяти) рабочих дней с момента получения уведомления. </w:t>
      </w:r>
    </w:p>
    <w:p w:rsidR="00933C2C" w:rsidRPr="00A929FD" w:rsidRDefault="00933C2C" w:rsidP="00933C2C">
      <w:pPr>
        <w:widowControl/>
        <w:spacing w:line="235" w:lineRule="auto"/>
        <w:jc w:val="both"/>
      </w:pPr>
      <w:r w:rsidRPr="00A929FD">
        <w:t xml:space="preserve">       6.6. Застройщик считается не нарушившим срок передачи Квартиры, указанный в п. 6.3. настоящего Договора, если уведомление о завершении строительства Объекта и готовности квартиры к передаче будет направлено Участнику в срок, указанный в п. 6.4. настоящего До</w:t>
      </w:r>
      <w:r w:rsidR="00AE4802" w:rsidRPr="00A929FD">
        <w:t>говора</w:t>
      </w:r>
      <w:r w:rsidRPr="00A929FD">
        <w:t xml:space="preserve">, а Участник получил указанное уведомление Застройщика по истечении срока передачи квартиры, указанного в п. 6.3. настоящего Договора. </w:t>
      </w:r>
    </w:p>
    <w:p w:rsidR="00933C2C" w:rsidRPr="00A929FD" w:rsidRDefault="00933C2C" w:rsidP="00933C2C">
      <w:pPr>
        <w:widowControl/>
        <w:spacing w:line="235" w:lineRule="auto"/>
        <w:jc w:val="both"/>
        <w:rPr>
          <w:color w:val="000000"/>
        </w:rPr>
      </w:pPr>
      <w:r w:rsidRPr="00A929FD">
        <w:t xml:space="preserve">      6.7. </w:t>
      </w:r>
      <w:r w:rsidRPr="00A929FD">
        <w:rPr>
          <w:color w:val="000000"/>
        </w:rPr>
        <w:t>В случае, если при приёмке квартиры Участником будут обнаружены существенные недостатки, которые делают ее непригодной для предусмотренного настоящим Договором использования/проживания, Участник пишет заявление, в котором перечисляет обнаруженные недостатки, для безвозмездного их устранения со стороны Застройщика. После устранения несоответствий (недостатков) передаваемой квартиры Участник обязан принять Квартиру по Акту приёма-передачи, в течение 2-х дней после получения Участником дополнительного извещения об устранении несоответствий (недостатков). Сообщение об устранении несоответствий (недостатков) и о готовности Квартиры к повторной передаче может быть направлено Участнику в любое время заказным письмом с описью вложения с уведомлением о вручении или передано лично Участнику под расписку, или посредством телефонограммы, электронной почты, смс оповещения на номер Участника, указанного в Договоре.</w:t>
      </w:r>
    </w:p>
    <w:p w:rsidR="00933C2C" w:rsidRPr="00A929FD" w:rsidRDefault="00933C2C" w:rsidP="00933C2C">
      <w:pPr>
        <w:widowControl/>
        <w:spacing w:line="235" w:lineRule="auto"/>
        <w:jc w:val="both"/>
      </w:pPr>
      <w:r w:rsidRPr="00A929FD">
        <w:t xml:space="preserve">      6.8. При уклонении Участника от принятия Квартиры в предусмотренный пунктом 6.5. настоящего Договора срок, и/или при отказе Участника от принятия Квартиры (за исключением случая, указанного в пункте 6.7. настоящего Договора) Застройщик по истечении 10 (Десяти дней) с момента истечения срока, указанного в п.6.5. настоящего Договора составляет односторонний Акт приема-передачи квартиры. Односторонний Акт приема-передачи квартиры составляется в случае, если Застройщик обладает сведениями о получении Участником уведомления о завершении строительства Объекта и готовности квартиры к передаче, либо если оператором почтовой связи заказное письмо-уведомление возвращено с сообщением об отказе Участника от его получения или в связи с отсутствием Участника по указанному в Договоре почтовому адресу, или не получении уведомления Участником.</w:t>
      </w:r>
    </w:p>
    <w:p w:rsidR="00933C2C" w:rsidRPr="00A929FD" w:rsidRDefault="00933C2C" w:rsidP="00933C2C">
      <w:pPr>
        <w:widowControl/>
        <w:spacing w:line="235" w:lineRule="auto"/>
        <w:jc w:val="both"/>
      </w:pPr>
      <w:r w:rsidRPr="00A929FD">
        <w:t xml:space="preserve">     6.9. В случае, если строительство Объекта не может быть завершено в срок, указанный в п.6.1. настоящего Договора, то:</w:t>
      </w:r>
    </w:p>
    <w:p w:rsidR="00933C2C" w:rsidRPr="00A929FD" w:rsidRDefault="00933C2C" w:rsidP="00933C2C">
      <w:pPr>
        <w:widowControl/>
        <w:spacing w:line="235" w:lineRule="auto"/>
        <w:ind w:firstLine="426"/>
        <w:jc w:val="both"/>
      </w:pPr>
      <w:r w:rsidRPr="00A929FD">
        <w:t>- Застройщик обязан в установленном порядке направить Участнику предложение об изменении срока передачи Объекта по Договору путем подписания и государственной регистрации Сторонами Дополнительного соглашения к Договору;</w:t>
      </w:r>
    </w:p>
    <w:p w:rsidR="00933C2C" w:rsidRPr="00A929FD" w:rsidRDefault="00933C2C" w:rsidP="00933C2C">
      <w:pPr>
        <w:widowControl/>
        <w:spacing w:line="235" w:lineRule="auto"/>
        <w:ind w:firstLine="426"/>
        <w:jc w:val="both"/>
      </w:pPr>
      <w:r w:rsidRPr="00A929FD">
        <w:t>- Стороны пришли к соглашению, что в случае не</w:t>
      </w:r>
      <w:r w:rsidR="002C79A2" w:rsidRPr="00A929FD">
        <w:t xml:space="preserve"> </w:t>
      </w:r>
      <w:r w:rsidRPr="00A929FD">
        <w:t>подписания Участником Дополнительного соглашения к Договору в течение тридцати календарных дней с даты отправки Застройщиком предложения в адрес Участника, изменение Застройщиком срока передачи Объекта Участнику считается согласованным Сторонами.</w:t>
      </w:r>
    </w:p>
    <w:p w:rsidR="00933C2C" w:rsidRPr="00A929FD" w:rsidRDefault="00933C2C" w:rsidP="00933C2C">
      <w:pPr>
        <w:widowControl/>
        <w:spacing w:line="235" w:lineRule="auto"/>
        <w:jc w:val="both"/>
        <w:rPr>
          <w:color w:val="000000"/>
        </w:rPr>
      </w:pPr>
      <w:r w:rsidRPr="00A929FD">
        <w:rPr>
          <w:color w:val="000000"/>
        </w:rPr>
        <w:t xml:space="preserve">      6.10. Акт приема – передачи составляется и подписывается сторонами не менее чем в двух экземплярах – по одному для каждой из сторон.</w:t>
      </w:r>
    </w:p>
    <w:p w:rsidR="00FC3D14" w:rsidRDefault="00933C2C" w:rsidP="00933C2C">
      <w:pPr>
        <w:widowControl/>
        <w:jc w:val="both"/>
      </w:pPr>
      <w:r w:rsidRPr="00A929FD">
        <w:t xml:space="preserve">      6.11. При передаче Квартиры по Акту приема–передачи Застройщик также передает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использования объекта долевого строительства и входящих в его состав элементов отделки, систем инженерно–технического обеспечения, конструктивных элементов и т.д., а Участник обязуется принять к исполнению данную инструкцию.</w:t>
      </w:r>
    </w:p>
    <w:p w:rsidR="00A929FD" w:rsidRDefault="00A929FD" w:rsidP="00933C2C">
      <w:pPr>
        <w:widowControl/>
        <w:jc w:val="both"/>
      </w:pPr>
    </w:p>
    <w:p w:rsidR="00A929FD" w:rsidRDefault="00A929FD" w:rsidP="00933C2C">
      <w:pPr>
        <w:widowControl/>
        <w:jc w:val="both"/>
      </w:pPr>
    </w:p>
    <w:p w:rsidR="00A929FD" w:rsidRPr="00A929FD" w:rsidRDefault="00A929FD" w:rsidP="00933C2C">
      <w:pPr>
        <w:widowControl/>
        <w:jc w:val="both"/>
      </w:pPr>
    </w:p>
    <w:p w:rsidR="00053B31" w:rsidRPr="00A929FD" w:rsidRDefault="00DA2C88" w:rsidP="00053B31">
      <w:pPr>
        <w:widowControl/>
        <w:numPr>
          <w:ilvl w:val="0"/>
          <w:numId w:val="8"/>
        </w:numPr>
        <w:jc w:val="center"/>
        <w:rPr>
          <w:b/>
        </w:rPr>
      </w:pPr>
      <w:r w:rsidRPr="00A929FD">
        <w:rPr>
          <w:b/>
        </w:rPr>
        <w:t>КАЧЕСТВО КВАРТИРЫ И ОБЪЕКТА</w:t>
      </w:r>
      <w:r w:rsidR="004E507B" w:rsidRPr="00A929FD">
        <w:rPr>
          <w:b/>
        </w:rPr>
        <w:t>.</w:t>
      </w:r>
    </w:p>
    <w:p w:rsidR="0016214E" w:rsidRPr="00A929FD" w:rsidRDefault="00933C2C" w:rsidP="0016214E">
      <w:pPr>
        <w:widowControl/>
        <w:jc w:val="both"/>
      </w:pPr>
      <w:r w:rsidRPr="00A929FD">
        <w:t xml:space="preserve">      7.1. </w:t>
      </w:r>
      <w:r w:rsidR="0016214E" w:rsidRPr="00A929FD">
        <w:t xml:space="preserve">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w:t>
      </w:r>
      <w:r w:rsidR="0016214E" w:rsidRPr="00A929FD">
        <w:rPr>
          <w:bCs/>
        </w:rPr>
        <w:t>технических регламентов</w:t>
      </w:r>
      <w:r w:rsidR="0016214E" w:rsidRPr="00A929FD">
        <w:t>, проектной документации и градостроительных регламентов, а также иным обязательным требованиям.</w:t>
      </w:r>
    </w:p>
    <w:p w:rsidR="00933C2C" w:rsidRPr="00A929FD" w:rsidRDefault="00933C2C" w:rsidP="0016214E">
      <w:pPr>
        <w:widowControl/>
        <w:jc w:val="both"/>
      </w:pPr>
      <w:r w:rsidRPr="00A929FD">
        <w:lastRenderedPageBreak/>
        <w:t xml:space="preserve">     7.2. </w:t>
      </w:r>
      <w:r w:rsidR="00F129AC" w:rsidRPr="00A929FD">
        <w:t xml:space="preserve">Комплектность и качество квартиры считаются соответствующими условиям настоящего Договора при условии, что в Квартире присутствуют и установлены все конструктивные элементы, указанные в п. 1.2 настоящего Договора. </w:t>
      </w:r>
      <w:r w:rsidRPr="00A929FD">
        <w:t>Отсутствие на момент передачи Квартиры электроэнергии, отопления, воды, телефона, регулярного вывоза мусора не означает нарушение требований о качестве Квартиры, в виду того, что в момент получения разрешения на ввод Объекта в эксплуатацию Объект подключён к сетям теплоснабжения, водоснабжения, электрификации, канализации, телефонизации, но при этом могут отсутствовать договоры на эксплуатацию по постоянной схеме снабжения. Вода, отопление, электричество могут подаваться по временной схеме снабжения и с перебоями, поскольку соответствующие договоры постоянной эксплуатации, водоснабжения, энергоснабжения и т.п. заключаются поставщиками ресурсов с управляющей компанией после получения разрешения на ввод Объекта в эксплуатацию и после передачи Объекта управляющей компании, что по объективным причинам и сложившимся правилам происходит после передачи квартир участникам долевого строительства. Кроме того, Застройщик не может нести ответственность за действия Управляющей компании и за заключение (или не заключение) им договоров о постоянном снабжении ресурсами. При этом Застройщик обязуется предоставить управляющей компании необходимые сведения и документы для заключения договоров на эксплуатацию Объекта и снабжение его всеми ресурсами по постоянной схеме снабжения.</w:t>
      </w:r>
    </w:p>
    <w:p w:rsidR="00933C2C" w:rsidRPr="00A929FD" w:rsidRDefault="00933C2C" w:rsidP="00F129AC">
      <w:pPr>
        <w:widowControl/>
        <w:autoSpaceDE/>
        <w:autoSpaceDN/>
        <w:adjustRightInd/>
        <w:spacing w:line="228" w:lineRule="auto"/>
        <w:jc w:val="both"/>
      </w:pPr>
      <w:r w:rsidRPr="00A929FD">
        <w:t xml:space="preserve">      7.3. </w:t>
      </w:r>
      <w:r w:rsidR="00F129AC" w:rsidRPr="00A929FD">
        <w:t xml:space="preserve">Стороны признают, что фактическая площадь квартиры, передаваемой Участнику, может отличаться от проектной площади, указанной в п. 1.1 настоящего Договора, при условии, что отклонение площади не будет превышать пределы, установленные настоящим Договором. Стороны признают, что не считается недостатком объекта долевого </w:t>
      </w:r>
      <w:r w:rsidR="0007024C" w:rsidRPr="00A929FD">
        <w:t>строительства отклонение</w:t>
      </w:r>
      <w:r w:rsidR="00F129AC" w:rsidRPr="00A929FD">
        <w:t xml:space="preserve"> фактической площади квартиры от проектной площади в пределах 5% (Пяти процентов) включительно как в большую, так и в меньшую сторону.  </w:t>
      </w:r>
    </w:p>
    <w:p w:rsidR="00933C2C" w:rsidRPr="00A929FD" w:rsidRDefault="00933C2C" w:rsidP="00933C2C">
      <w:pPr>
        <w:widowControl/>
        <w:jc w:val="both"/>
      </w:pPr>
      <w:r w:rsidRPr="00A929FD">
        <w:t xml:space="preserve">     7.4. Стороны допускают, что площадь отдельных комнат, кухни и других помещений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Квартиры и существенным изменением размеров Квартиры) при условии, что общая площадь квартиры не меняется, либо меняется в пределах, указанных в п. 7.3. настоящего Договора.</w:t>
      </w:r>
    </w:p>
    <w:p w:rsidR="00933C2C" w:rsidRPr="00A929FD" w:rsidRDefault="00933C2C" w:rsidP="00933C2C">
      <w:pPr>
        <w:widowControl/>
        <w:jc w:val="both"/>
      </w:pPr>
      <w:r w:rsidRPr="00A929FD">
        <w:t xml:space="preserve">     7.5. Под существенным нарушением требований о качестве Квартиры, понимается следующее: - непригодность квартиры в целом, либо каких-либо из её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 47 от 28.01.2006 г., и иными законодательными актами. </w:t>
      </w:r>
    </w:p>
    <w:p w:rsidR="00732988" w:rsidRPr="00A929FD" w:rsidRDefault="00732988" w:rsidP="00732988">
      <w:pPr>
        <w:jc w:val="both"/>
      </w:pPr>
      <w:r w:rsidRPr="00A929FD">
        <w:t>7.6. Гарантийный срок для объекта долевого строительства, а также, на технологическое, инженерное оборудование и сети, входящие в состав передаваемого участникам долевого строительства Объекта, устанавливается в соответствии с нормами Федерального закона РФ № 214-ФЗ от 30.12.2004 г., действующими на момент заключения договора. На фасад, на оконные и дверные уплотнители, фурнитуру, на регулировку оконных и балконных конструкций, на отделочные работы - 1 (Один) год с момента передачи Объекта долевого строительства. На благоустройство территории – 1 (Один) год с момента получения разрешения на ввод объекта в эксплуатацию.</w:t>
      </w:r>
    </w:p>
    <w:p w:rsidR="00933C2C" w:rsidRPr="00A929FD" w:rsidRDefault="00933C2C" w:rsidP="00933C2C">
      <w:pPr>
        <w:widowControl/>
        <w:jc w:val="both"/>
      </w:pPr>
      <w:r w:rsidRPr="00A929FD">
        <w:t xml:space="preserve">     7.7. Застройщик не несет ответственность за недостатки квартиры, обнаруженные в пределах гарантийного срока, если докажет, что они произошли вследствие нормального износа квартиры (оборудования) или её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выданных Участнику предписаниях и инструкциях по эксплуатации, либо вследствие ненадлежащего его ремонта, проведенного самим Участником или привлеченными им третьими лицами. В частности, Застройщик не будет нести ответственность за недостатки инженерного оборудования, если будет установлено, что Участник в течение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лицензию, заменял указанные стояки и радиаторы на другие, не предусмотренные проектом строительства Объекта, производил изменения в системе электроснабжения помещения, в т.ч. менял место расположения квартирного электрощита без согласования с уполномоченными органами. </w:t>
      </w:r>
    </w:p>
    <w:p w:rsidR="00933C2C" w:rsidRPr="00A929FD" w:rsidRDefault="00933C2C" w:rsidP="00933C2C">
      <w:pPr>
        <w:widowControl/>
        <w:jc w:val="both"/>
      </w:pPr>
      <w:r w:rsidRPr="00A929FD">
        <w:t xml:space="preserve">     7.8. В случае, если квартира, подлежащая передаче Участнику, не соответствует требованиям, указанным в п. 7.1. Договора, и Сторонами составлен акт осмотра с указанием несоответствий (недостатков), Участник имеет право требовать только безвозмездного устранения недостатков в разумный срок и/или в срок, указанный в акте осмотра Сторонами.</w:t>
      </w:r>
    </w:p>
    <w:p w:rsidR="00933C2C" w:rsidRPr="00A929FD" w:rsidRDefault="00933C2C" w:rsidP="00933C2C">
      <w:pPr>
        <w:widowControl/>
        <w:jc w:val="both"/>
      </w:pPr>
      <w:r w:rsidRPr="00A929FD">
        <w:t xml:space="preserve">      7.9. Участник долевого строительства уведомлен и согласен с тем, что 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rsidR="006C2E19" w:rsidRPr="00A929FD" w:rsidRDefault="00933C2C" w:rsidP="00933C2C">
      <w:pPr>
        <w:widowControl/>
        <w:jc w:val="both"/>
      </w:pPr>
      <w:r w:rsidRPr="00A929FD">
        <w:t xml:space="preserve">      7.10. Требования к качеству объекта долевого строительства определены перечнем допустимых отклонений, которые отражены в Приложении № 2 </w:t>
      </w:r>
      <w:r w:rsidR="0007024C" w:rsidRPr="00A929FD">
        <w:t>к настоящему договору</w:t>
      </w:r>
      <w:r w:rsidRPr="00A929FD">
        <w:t>.</w:t>
      </w:r>
      <w:r w:rsidR="0007024C" w:rsidRPr="00A929FD">
        <w:t xml:space="preserve"> При этом, настоящим Участник долевого строительства уведомлен и согласен с тем, что на поверхностях отдельных элементов конструкции Объекта долевого строительства (стенах, дверях, окнах, потолках, прочих элементах) могут быть незначительные волосяные трещины, </w:t>
      </w:r>
      <w:r w:rsidR="0007024C" w:rsidRPr="00A929FD">
        <w:lastRenderedPageBreak/>
        <w:t>мелкие сколы и царапины, возникающие как по причинам естественной усадки элементов конструкции и отделочных материалов, так и в результате транспортировки, монтажа или клининга отдельных элементов конструкции Объекта. Оговоренные в настоящем пункте Договора возможные недостатки Объекта долевого строительства, по соглашению Сторон Договора не признаются дефектами строительства, поскольку они не создают препятствия для использования объекта долевого строительства по его назначению Участником и не являются основанием для отказа Участника от принятия объекта долевого строительства и подписания акта приема-передачи объекта долевого строительства.</w:t>
      </w:r>
    </w:p>
    <w:p w:rsidR="00053B31" w:rsidRPr="00A929FD" w:rsidRDefault="005F0F34" w:rsidP="00053B31">
      <w:pPr>
        <w:widowControl/>
        <w:numPr>
          <w:ilvl w:val="0"/>
          <w:numId w:val="8"/>
        </w:numPr>
        <w:jc w:val="center"/>
        <w:rPr>
          <w:b/>
        </w:rPr>
      </w:pPr>
      <w:r w:rsidRPr="00A929FD">
        <w:rPr>
          <w:b/>
        </w:rPr>
        <w:t>ОТВЕТСТВЕННОСТЬ СТО</w:t>
      </w:r>
      <w:r w:rsidR="002B5569" w:rsidRPr="00A929FD">
        <w:rPr>
          <w:b/>
        </w:rPr>
        <w:t>РОН</w:t>
      </w:r>
      <w:r w:rsidR="004E507B" w:rsidRPr="00A929FD">
        <w:rPr>
          <w:b/>
        </w:rPr>
        <w:t>.</w:t>
      </w:r>
    </w:p>
    <w:p w:rsidR="00933C2C" w:rsidRPr="00A929FD" w:rsidRDefault="00464F8E" w:rsidP="00933C2C">
      <w:pPr>
        <w:widowControl/>
        <w:jc w:val="both"/>
      </w:pPr>
      <w:r w:rsidRPr="00A929FD">
        <w:t xml:space="preserve">      </w:t>
      </w:r>
      <w:r w:rsidR="00933C2C" w:rsidRPr="00A929FD">
        <w:t>8.1. В случае нарушения установленного настоящим Договором срока уплаты цены договора либо ее части Участник уплачивает Застройщику неустойку (пени) в размере, определенном действующим законодательством на день исполнения обязательства, от суммы просроченного платежа за каждый день просрочки. Обязанность Участника по уплате указанной неустойки наступает не ранее предъявления Застройщиком соответствующего требования о ее взыскании.</w:t>
      </w:r>
    </w:p>
    <w:p w:rsidR="00933C2C" w:rsidRPr="00A929FD" w:rsidRDefault="00933C2C" w:rsidP="00933C2C">
      <w:pPr>
        <w:widowControl/>
        <w:jc w:val="both"/>
      </w:pPr>
      <w:r w:rsidRPr="00A929FD">
        <w:t xml:space="preserve">      8.2. В случае неисполнения и/или ненадлежащего исполнения Участником обязанностей, предусмотренных п.  4.3.1, 4.3.2., 4.3.5. настоящего Договора, Участник несет ответственность в соответствии </w:t>
      </w:r>
      <w:r w:rsidR="009C6E40" w:rsidRPr="00A929FD">
        <w:t>с действующим законодательством на день исполнения обязательства.</w:t>
      </w:r>
      <w:r w:rsidRPr="00A929FD">
        <w:t xml:space="preserve"> </w:t>
      </w:r>
    </w:p>
    <w:p w:rsidR="00933C2C" w:rsidRPr="00A929FD" w:rsidRDefault="00933C2C" w:rsidP="00933C2C">
      <w:pPr>
        <w:widowControl/>
        <w:jc w:val="both"/>
      </w:pPr>
      <w:r w:rsidRPr="00A929FD">
        <w:t xml:space="preserve">      8.3. В случае нарушения установленного настоящим Договором срока передачи Участнику квартиры (п.6.3.) Застройщик несет ответственность в соответствии с действующим законодательством</w:t>
      </w:r>
      <w:r w:rsidR="009C6E40" w:rsidRPr="00A929FD">
        <w:t xml:space="preserve"> н</w:t>
      </w:r>
      <w:r w:rsidR="00805CBF" w:rsidRPr="00A929FD">
        <w:t>а день исполнени</w:t>
      </w:r>
      <w:r w:rsidR="009C6E40" w:rsidRPr="00A929FD">
        <w:t>я обязательства.</w:t>
      </w:r>
    </w:p>
    <w:p w:rsidR="00933C2C" w:rsidRPr="00A929FD" w:rsidRDefault="00933C2C" w:rsidP="00933C2C">
      <w:pPr>
        <w:widowControl/>
        <w:jc w:val="both"/>
      </w:pPr>
      <w:r w:rsidRPr="00A929FD">
        <w:t xml:space="preserve">      8.4. В случае нарушения срока возврата денежных средств Участнику по п.9.6. или зачисления указанных средств в депозит нотариуса Застройщик уплачивает Участнику неустойку (пени) в размере, определенном действующим законодательством на день исполнения обязательства, от цены договора за каждый день просрочки. Обязанность Застройщика по уплате указанной неустойки наступает не ранее предъявления Участником соответствующего требования о ее взыскании. </w:t>
      </w:r>
    </w:p>
    <w:p w:rsidR="00933C2C" w:rsidRPr="00A929FD" w:rsidRDefault="00933C2C" w:rsidP="00933C2C">
      <w:pPr>
        <w:widowControl/>
        <w:jc w:val="both"/>
      </w:pPr>
      <w:r w:rsidRPr="00A929FD">
        <w:t xml:space="preserve">      8.5. Застройщик не несёт установленной Законом ответственности за нарушение срока передачи Квартиры Участнику, если Акт приёма-передачи не был подписан в установленный настоящим Договором срок в виду несоблюдения Участником сроков приёмки, установленных пунктом 6.5 настоящего Договора. </w:t>
      </w:r>
    </w:p>
    <w:p w:rsidR="0079731D" w:rsidRPr="00A929FD" w:rsidRDefault="00933C2C" w:rsidP="00933C2C">
      <w:pPr>
        <w:widowControl/>
        <w:jc w:val="both"/>
        <w:rPr>
          <w:rFonts w:eastAsia="Times New Roman"/>
          <w:color w:val="000000"/>
        </w:rPr>
      </w:pPr>
      <w:r w:rsidRPr="00A929FD">
        <w:t xml:space="preserve">      8.6.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событий или обстоятельств непреодолимой силы и возникли после заключения Договора в результате событий чрезвычайного характера, которые сторона не могла ни предвидеть, ни предотвратить. К таким событиям и обстоятельствам стороны, в частности, относят: стихийные бедствия, войну или военные действия, объявление военного и/или чрезвычайного положения, забастовки, митинги, протестные акции, внесение изменений в текущее законодательство, препятствующие исполнению договора, изменение курса иностранной валюты более 10 %, введение органами власти особых и/или чрезвычайных режимов/положений, связанных с эпидемиологической обстановкой, введение внешнеэкономических санкций, включая, но не ограничиваясь введением экспортными предприятиями эмбарго на импорт в Российскую Федерацию строительных материалов и оборудования, а также их комплектующих и/или запасных частей, используемых при выполнении строительно-монтажных работ, инфляционные процессы, существенное изменение банками кредитных ставок, принятие органами власти или управления решений, повлекших за собой невозможность исполнения настоящего Договора. При наступлении указанных обстоятельств, сторона, для которой произошло наступление этих событий, должна немедленно известить другую сторону. При отсутствии своевременного извещения виновная сторона обязана возместить другой стороне убытки, причиненные не извещением или несвоевременным извещением.</w:t>
      </w:r>
    </w:p>
    <w:p w:rsidR="00C91C32" w:rsidRPr="00A929FD" w:rsidRDefault="0079731D" w:rsidP="0079731D">
      <w:pPr>
        <w:widowControl/>
        <w:jc w:val="center"/>
        <w:rPr>
          <w:b/>
        </w:rPr>
      </w:pPr>
      <w:r w:rsidRPr="00A929FD">
        <w:rPr>
          <w:b/>
        </w:rPr>
        <w:t xml:space="preserve">9. </w:t>
      </w:r>
      <w:r w:rsidR="005F0F34" w:rsidRPr="00A929FD">
        <w:rPr>
          <w:b/>
        </w:rPr>
        <w:t>ОСНОВАНИЯ И ПОРЯДОК РАСТОРЖЕНИЯ ДОГОВОРА</w:t>
      </w:r>
      <w:r w:rsidR="004E507B" w:rsidRPr="00A929FD">
        <w:rPr>
          <w:b/>
        </w:rPr>
        <w:t>.</w:t>
      </w:r>
    </w:p>
    <w:p w:rsidR="00933C2C" w:rsidRPr="00A929FD" w:rsidRDefault="00933C2C" w:rsidP="00933C2C">
      <w:pPr>
        <w:tabs>
          <w:tab w:val="left" w:pos="426"/>
          <w:tab w:val="left" w:pos="851"/>
        </w:tabs>
        <w:ind w:firstLine="284"/>
        <w:jc w:val="both"/>
      </w:pPr>
      <w:r w:rsidRPr="00A929FD">
        <w:t xml:space="preserve"> 9.1. Договор может быть расторгнут досрочно по взаимному согласию Сторон в период действия настоящего Договора. Сторона, по инициативе которой расторгается Договор, представляет другой стороне письменное заявление о расторжении Договора. После получения другой стороной заявления о расторжении Договора и при достижении договоренности обеих сторон по всем условиям расторжения Договора, Стороны подписывают Соглашение о расторжении Договора. </w:t>
      </w:r>
    </w:p>
    <w:p w:rsidR="00933C2C" w:rsidRPr="00A929FD" w:rsidRDefault="00933C2C" w:rsidP="00933C2C">
      <w:pPr>
        <w:tabs>
          <w:tab w:val="left" w:pos="426"/>
          <w:tab w:val="left" w:pos="851"/>
        </w:tabs>
        <w:ind w:firstLine="284"/>
        <w:jc w:val="both"/>
      </w:pPr>
      <w:r w:rsidRPr="00A929FD">
        <w:t xml:space="preserve"> 9.2. Участник в одностороннем порядке вправе отказаться от исполнения Договора в следующих случаях: - неисполнение Застройщиком обязательства по передаче квартиры в срок, указанный в п. 6.3. Договора более чем на 3 (Три месяца), кроме случаев, перечисленных в п.6.6., 6.7.,6.8. Договора.</w:t>
      </w:r>
    </w:p>
    <w:p w:rsidR="00933C2C" w:rsidRPr="00A929FD" w:rsidRDefault="00933C2C" w:rsidP="00933C2C">
      <w:pPr>
        <w:tabs>
          <w:tab w:val="left" w:pos="426"/>
          <w:tab w:val="left" w:pos="851"/>
        </w:tabs>
        <w:ind w:firstLine="284"/>
        <w:jc w:val="both"/>
      </w:pPr>
      <w:r w:rsidRPr="00A929FD">
        <w:t xml:space="preserve"> 9.3. По требованию Участника, Договор, может быть, расторгнут в судебном порядке в следующих случаях: - прекращение (приостановление) строительства Объекта при наличии обстоятельств очевидно свидетельствующих, о том, что квартира, входящая в состав Объекта не будет передана в срок, указанный в п.6.3. Договора; - существенного изменения размера передаваемой квартиры в соответствии с п.  7.3. Договора.</w:t>
      </w:r>
    </w:p>
    <w:p w:rsidR="00933C2C" w:rsidRPr="00A929FD" w:rsidRDefault="00933C2C" w:rsidP="00933C2C">
      <w:pPr>
        <w:tabs>
          <w:tab w:val="left" w:pos="426"/>
          <w:tab w:val="left" w:pos="851"/>
        </w:tabs>
        <w:ind w:firstLine="284"/>
        <w:jc w:val="both"/>
      </w:pPr>
      <w:r w:rsidRPr="00A929FD">
        <w:t xml:space="preserve"> 9.4. Застройщик в одностороннем порядке вправе отказаться от Договора в следующем случае: - неисполнение Участником обязанности по уплате цены договора, предусмотренной п. 5.1. (просрочка внесения платежа более чем на 30 (Тридцать) календарных дней. </w:t>
      </w:r>
    </w:p>
    <w:p w:rsidR="00933C2C" w:rsidRPr="00A929FD" w:rsidRDefault="00933C2C" w:rsidP="00933C2C">
      <w:pPr>
        <w:tabs>
          <w:tab w:val="left" w:pos="426"/>
          <w:tab w:val="left" w:pos="851"/>
        </w:tabs>
        <w:ind w:firstLine="284"/>
        <w:jc w:val="both"/>
      </w:pPr>
      <w:r w:rsidRPr="00A929FD">
        <w:t xml:space="preserve"> 9.5. В случае одностороннего отказа одной из Сторон от исполнения Договора, он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отказе от исполнения Договора Застройщиком по основаниям, указанным в п. 9.4. Договора, уведомление об одностороннем отказе от исполнения Договора направляется не ранее, чем через 15 (Пятнадцать) календарных дней после направления Участнику уведомления о необходимости погашения задолженности по оплате цены договора и последствиях неисполнения такого требования, и при наличии у Застройщика сведений о получении Участником вышеуказанного уведомления, </w:t>
      </w:r>
      <w:r w:rsidRPr="00A929FD">
        <w:lastRenderedPageBreak/>
        <w:t xml:space="preserve">если либо оператором почтовой связи заказное письмо-уведомление возвращено с сообщением об отказе Участника от его получения или в связи с отсутствием Участника по указанному в Договоре почтовому адресу. </w:t>
      </w:r>
    </w:p>
    <w:p w:rsidR="00933C2C" w:rsidRPr="00A929FD" w:rsidRDefault="00933C2C" w:rsidP="00933C2C">
      <w:pPr>
        <w:tabs>
          <w:tab w:val="left" w:pos="426"/>
          <w:tab w:val="left" w:pos="851"/>
        </w:tabs>
        <w:ind w:firstLine="284"/>
        <w:jc w:val="both"/>
      </w:pPr>
      <w:r w:rsidRPr="00A929FD">
        <w:t xml:space="preserve"> 9.6. В случае расторжения настоящего Договора по основаниям, предусмотренным п. 9.1. Договора Застройщик обязан вернуть денежные средства, внесенные Участником, в течение 60 (шестидесяти) рабочих дней со дня расторжения Договора за вычетом суммы, являющейся компенсацией за услуги, оказанные Застройщиком в период действия настоящего Договора в размере 20 000 рублей. Проценты за пользование денежными средствами Участника не начисляются.</w:t>
      </w:r>
    </w:p>
    <w:p w:rsidR="00053B31" w:rsidRPr="00A929FD" w:rsidRDefault="00621402" w:rsidP="00933C2C">
      <w:pPr>
        <w:numPr>
          <w:ilvl w:val="0"/>
          <w:numId w:val="12"/>
        </w:numPr>
        <w:tabs>
          <w:tab w:val="left" w:pos="426"/>
          <w:tab w:val="left" w:pos="851"/>
        </w:tabs>
        <w:jc w:val="center"/>
        <w:rPr>
          <w:b/>
        </w:rPr>
      </w:pPr>
      <w:r w:rsidRPr="00A929FD">
        <w:rPr>
          <w:b/>
        </w:rPr>
        <w:t>ЗАКЛЮЧИТЕЛЬНЫЕ ПОЛОЖЕНИЯ</w:t>
      </w:r>
    </w:p>
    <w:p w:rsidR="00933C2C" w:rsidRPr="00A929FD" w:rsidRDefault="009E2A17" w:rsidP="00933C2C">
      <w:pPr>
        <w:tabs>
          <w:tab w:val="left" w:pos="0"/>
          <w:tab w:val="left" w:pos="709"/>
          <w:tab w:val="left" w:pos="851"/>
        </w:tabs>
        <w:jc w:val="both"/>
      </w:pPr>
      <w:r w:rsidRPr="00A929FD">
        <w:t xml:space="preserve">       </w:t>
      </w:r>
      <w:r w:rsidR="00933C2C" w:rsidRPr="00A929FD">
        <w:t xml:space="preserve">10.1. Настоящий договор считается заключённым с момента его государственной регистрации в органе, регистрирующем сделки с недвижимым имуществом. Застройщик принимает на себя обязательства по регистрации настоящего Договора при условии выдачи Участником соответствующей доверенности представителю Застройщика и при оплате Участником государственной пошлины за государственную регистрацию. Если Участник не представит Застройщику такую доверенность в течение 5 (пяти) рабочих дней с момента подписания настоящего Договора, либо в указанный срок не предпримет действий по самостоятельной явке в регистрирующий орган со всеми необходимыми для регистрации Договора документами, или не оплатит государственную пошлину за регистрацию в указанный срок и не представит документы, подтверждающие совершение указанных действий, настоящий Договор считается незаключённым и Застройщик вправе будет заключить (и зарегистрировать) аналогичный договор на Квартиру, указанную в п. 1.1.  настоящего Договора, с любым третьим лицом. </w:t>
      </w:r>
    </w:p>
    <w:p w:rsidR="00933C2C" w:rsidRPr="00A929FD" w:rsidRDefault="00933C2C" w:rsidP="00933C2C">
      <w:pPr>
        <w:tabs>
          <w:tab w:val="left" w:pos="0"/>
          <w:tab w:val="left" w:pos="709"/>
          <w:tab w:val="left" w:pos="851"/>
        </w:tabs>
        <w:jc w:val="both"/>
      </w:pPr>
      <w:r w:rsidRPr="00A929FD">
        <w:t xml:space="preserve">      10.2. Договор действует до полного и надлежащего исполнения Сторонами всех обязательств по настоящему Договору. </w:t>
      </w:r>
    </w:p>
    <w:p w:rsidR="00933C2C" w:rsidRPr="00A929FD" w:rsidRDefault="00933C2C" w:rsidP="00933C2C">
      <w:pPr>
        <w:tabs>
          <w:tab w:val="left" w:pos="0"/>
          <w:tab w:val="left" w:pos="709"/>
          <w:tab w:val="left" w:pos="851"/>
        </w:tabs>
        <w:jc w:val="both"/>
      </w:pPr>
      <w:r w:rsidRPr="00A929FD">
        <w:t xml:space="preserve">      10.3. В соответствии с законодательством земельный участок, на котором ведётся строительство Объекта, а также сам строящийся Объект признаются заложенными Участнику и иным участникам долевого строительства Объекта в обеспечение исполнения обязательств Застройщика. Права Участника, как Залогодержателя, порядок обращения взыскания на заложенное имущество, распределения средств, вырученных в результате обращения взыскания, порядок государственной регистрации возникновения и прекращения залога, момент возникновения и прекращения залога и другие аспекты залоговых правоотношений установлены действующим законодательством. </w:t>
      </w:r>
    </w:p>
    <w:p w:rsidR="00933C2C" w:rsidRPr="00A929FD" w:rsidRDefault="00933C2C" w:rsidP="00933C2C">
      <w:pPr>
        <w:tabs>
          <w:tab w:val="left" w:pos="0"/>
          <w:tab w:val="left" w:pos="709"/>
          <w:tab w:val="left" w:pos="851"/>
        </w:tabs>
        <w:jc w:val="both"/>
      </w:pPr>
      <w:r w:rsidRPr="00A929FD">
        <w:t xml:space="preserve">      10.4. В процессе строительства в проект Жилого дома могут быть внесены изменения и дополнения, в результате чего может быть изменено конструктивное решение, конфигурация, площадь жилых и/или нежилых помещений,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 О факте изменения проекта, в соответствии с которым осуществляется строительство Жилого дома, Застройщик проинформирует Участника путем размещения данной информации в сети интернет и/или иных средствах массовой информации.</w:t>
      </w:r>
    </w:p>
    <w:p w:rsidR="00933C2C" w:rsidRPr="00A929FD" w:rsidRDefault="00933C2C" w:rsidP="00933C2C">
      <w:pPr>
        <w:tabs>
          <w:tab w:val="left" w:pos="0"/>
          <w:tab w:val="left" w:pos="709"/>
          <w:tab w:val="left" w:pos="851"/>
        </w:tabs>
        <w:jc w:val="both"/>
      </w:pPr>
      <w:r w:rsidRPr="00A929FD">
        <w:t xml:space="preserve">      10.5. Все дополнения и приложения к настоящему Договору действительны, в случае их составления в письменном виде, подписания обеими Сторонами и государственной регистрации. Обязанность по оплате государственной пошлины за изменения и дополнения к Договору возлагается на Участника. </w:t>
      </w:r>
    </w:p>
    <w:p w:rsidR="00933C2C" w:rsidRPr="00A929FD" w:rsidRDefault="00933C2C" w:rsidP="00933C2C">
      <w:pPr>
        <w:tabs>
          <w:tab w:val="left" w:pos="0"/>
          <w:tab w:val="left" w:pos="709"/>
          <w:tab w:val="left" w:pos="851"/>
        </w:tabs>
        <w:jc w:val="both"/>
      </w:pPr>
      <w:r w:rsidRPr="00A929FD">
        <w:t xml:space="preserve">      10.6. Во всем, не предусмотренном настоящим Договором, Стороны руководствуются законодательством РФ. </w:t>
      </w:r>
    </w:p>
    <w:p w:rsidR="00933C2C" w:rsidRPr="00A929FD" w:rsidRDefault="00933C2C" w:rsidP="00933C2C">
      <w:pPr>
        <w:tabs>
          <w:tab w:val="left" w:pos="0"/>
          <w:tab w:val="left" w:pos="709"/>
          <w:tab w:val="left" w:pos="851"/>
        </w:tabs>
        <w:jc w:val="both"/>
      </w:pPr>
      <w:r w:rsidRPr="00A929FD">
        <w:t xml:space="preserve">      10.7. Споры, возникающие при исполнении настоящего Договора, решаются Сторонами путем переговоров. Срок для ответа на письменные претензии Участника устанавливается не позднее 30 (тридцати) дней с даты поступления Застройщику указанной претензии. В случае не</w:t>
      </w:r>
      <w:r w:rsidR="006E6D74" w:rsidRPr="00A929FD">
        <w:t xml:space="preserve"> </w:t>
      </w:r>
      <w:r w:rsidRPr="00A929FD">
        <w:t xml:space="preserve">достижения Сторонами соглашения по возникшим разногласиям, спор передается на рассмотрение суда в соответствии с действующим законодательством. </w:t>
      </w:r>
    </w:p>
    <w:p w:rsidR="00933C2C" w:rsidRPr="00A929FD" w:rsidRDefault="00933C2C" w:rsidP="00933C2C">
      <w:pPr>
        <w:tabs>
          <w:tab w:val="left" w:pos="0"/>
          <w:tab w:val="left" w:pos="709"/>
          <w:tab w:val="left" w:pos="851"/>
        </w:tabs>
        <w:jc w:val="both"/>
      </w:pPr>
      <w:r w:rsidRPr="00A929FD">
        <w:t xml:space="preserve">      10.8. Стороны обязуются хранить в тайне конфиденциальную информацию, предоставленную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настоящего Договора. В отношении своих персональных данных Участник, заключая настоящий Договор, дает тем самым в соответствии с п.1. ст. 6 Федерального закона от 27.07.2006 № 152-ФЗ «О персональных данных» согласие на их обработку и предоставление Застройщиком третьим лицам в целях заключения и исполнения настоящего Договора, а </w:t>
      </w:r>
      <w:r w:rsidR="0007024C" w:rsidRPr="00A929FD">
        <w:t>также договоров на обслуживание и эксплуатацию объекта долевого строительства и в иных случаях,</w:t>
      </w:r>
      <w:r w:rsidRPr="00A929FD">
        <w:t xml:space="preserve"> предусмотренных действующим законодательством.</w:t>
      </w:r>
    </w:p>
    <w:p w:rsidR="0007024C" w:rsidRPr="00A929FD" w:rsidRDefault="0007024C" w:rsidP="0007024C">
      <w:pPr>
        <w:tabs>
          <w:tab w:val="left" w:pos="0"/>
          <w:tab w:val="left" w:pos="709"/>
          <w:tab w:val="left" w:pos="851"/>
        </w:tabs>
        <w:spacing w:line="230" w:lineRule="auto"/>
        <w:jc w:val="both"/>
        <w:rPr>
          <w:color w:val="FF0000"/>
        </w:rPr>
      </w:pPr>
      <w:r w:rsidRPr="00A929FD">
        <w:t xml:space="preserve">               Стороны договорились, что Застройщик вправе предоставить третьей стороне персональные данные Участника без предварительного письменного согласия в целях проведения общего собрания собственников по выбору способа управления объекта долевого строительства. Участник подтверждает, что данное согласие действует до дня отзывы в письменной форме.</w:t>
      </w:r>
    </w:p>
    <w:p w:rsidR="00933C2C" w:rsidRPr="00A929FD" w:rsidRDefault="00933C2C" w:rsidP="00933C2C">
      <w:pPr>
        <w:tabs>
          <w:tab w:val="left" w:pos="0"/>
          <w:tab w:val="left" w:pos="709"/>
          <w:tab w:val="left" w:pos="851"/>
        </w:tabs>
        <w:jc w:val="both"/>
      </w:pPr>
      <w:r w:rsidRPr="00A929FD">
        <w:t xml:space="preserve">     10.9. Участник дает свое согласие на объединение, перераспределение, раздел и выдел из земельного участка, на котором ведётся строительство Объекта, других (другого) земельных участков под строящийся Объект и иные объекты недвижимости (жилые дома, автостоянки), под объекты инженерной, социальной и транспортной инфраструктуры, строящиеся на земельном участке и не относящиеся к общему имуществу Объекта, и/или в целях ввода Объекта в эксплуатацию (отдельных этапов и очередей строительства), и на последующую государственную регистрацию права аренды Застройщика на образуемые (измененные) земельные участки.</w:t>
      </w:r>
    </w:p>
    <w:p w:rsidR="00933C2C" w:rsidRPr="00A929FD" w:rsidRDefault="00933C2C" w:rsidP="00933C2C">
      <w:pPr>
        <w:tabs>
          <w:tab w:val="left" w:pos="0"/>
          <w:tab w:val="left" w:pos="709"/>
          <w:tab w:val="left" w:pos="851"/>
        </w:tabs>
        <w:jc w:val="both"/>
      </w:pPr>
      <w:r w:rsidRPr="00A929FD">
        <w:t xml:space="preserve">         Участник также даёт своё согласие на установление частного и публичного сервитута в пределах земельно</w:t>
      </w:r>
      <w:r w:rsidR="00EE7B02" w:rsidRPr="00A929FD">
        <w:t xml:space="preserve">го участка с кадастровым номером, указанным в п.1.3.1 настоящего Договора. </w:t>
      </w:r>
      <w:r w:rsidRPr="00A929FD">
        <w:t xml:space="preserve"> </w:t>
      </w:r>
    </w:p>
    <w:p w:rsidR="00933C2C" w:rsidRPr="00A929FD" w:rsidRDefault="00933C2C" w:rsidP="00933C2C">
      <w:pPr>
        <w:tabs>
          <w:tab w:val="left" w:pos="0"/>
          <w:tab w:val="left" w:pos="709"/>
          <w:tab w:val="left" w:pos="851"/>
        </w:tabs>
        <w:jc w:val="both"/>
      </w:pPr>
      <w:r w:rsidRPr="00A929FD">
        <w:t xml:space="preserve">      10.10. Участник дает свое согласие на изменение в процессе строительства Объекта планировок, количества и назначения нежилых помещений, не входящих в состав общего имущества объекта, планировок и площади квартир, не связанных с изменением квартиры Участника.  </w:t>
      </w:r>
    </w:p>
    <w:p w:rsidR="00933C2C" w:rsidRPr="00A929FD" w:rsidRDefault="00933C2C" w:rsidP="00933C2C">
      <w:pPr>
        <w:tabs>
          <w:tab w:val="left" w:pos="0"/>
          <w:tab w:val="left" w:pos="709"/>
          <w:tab w:val="left" w:pos="851"/>
        </w:tabs>
        <w:jc w:val="both"/>
      </w:pPr>
      <w:r w:rsidRPr="00A929FD">
        <w:t xml:space="preserve">       10.11. Стороны обязаны письменно извещать друг друга об изменении своих реквизитов (наименований, </w:t>
      </w:r>
      <w:r w:rsidRPr="00A929FD">
        <w:lastRenderedPageBreak/>
        <w:t>фамилии, имени, отчества, паспортных данных, адресов,</w:t>
      </w:r>
      <w:r w:rsidR="00842A99" w:rsidRPr="00A929FD">
        <w:t xml:space="preserve"> адресов электронной почты </w:t>
      </w:r>
      <w:r w:rsidRPr="00A929FD">
        <w:t xml:space="preserve">по которым им можно осуществлять отправку корреспонденции и уведомлений, предусмотренных настоящим Договором, банковских реквизитов). В противном случае уведомление, отправленное по адресу, указанному в настоящем Договоре, считается отправленным надлежащим образом. В случае отсутствия у Участника на момент заключения договора регистрации по постоянному месту жительства, либо в случае проживания Участника по адресу, отличному от адреса места регистрации Участник обязан указать в договоре или в письме в адрес Застройщика адрес фактического проживания, по которому ему можно направлять корреспонденцию. </w:t>
      </w:r>
    </w:p>
    <w:p w:rsidR="00933C2C" w:rsidRPr="00A929FD" w:rsidRDefault="00933C2C" w:rsidP="00933C2C">
      <w:pPr>
        <w:tabs>
          <w:tab w:val="left" w:pos="0"/>
          <w:tab w:val="left" w:pos="709"/>
          <w:tab w:val="left" w:pos="851"/>
        </w:tabs>
        <w:jc w:val="both"/>
      </w:pPr>
      <w:r w:rsidRPr="00A929FD">
        <w:t xml:space="preserve">      10.12. 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являются(ется) указанные(ое) государства(о), перечень которых установлен Распоряжением </w:t>
      </w:r>
      <w:r w:rsidR="00267CC0" w:rsidRPr="00A929FD">
        <w:t>Правительства РФ</w:t>
      </w:r>
      <w:r w:rsidRPr="00A929FD">
        <w:t xml:space="preserve"> от 05.03.2022 г. № 430-р.</w:t>
      </w:r>
    </w:p>
    <w:p w:rsidR="00933C2C" w:rsidRPr="00A929FD" w:rsidRDefault="00933C2C" w:rsidP="00933C2C">
      <w:pPr>
        <w:tabs>
          <w:tab w:val="left" w:pos="0"/>
          <w:tab w:val="left" w:pos="709"/>
          <w:tab w:val="left" w:pos="851"/>
        </w:tabs>
        <w:jc w:val="both"/>
      </w:pPr>
      <w:r w:rsidRPr="00A929FD">
        <w:t xml:space="preserve">      10.13. В случае принятия Правительством Российской Федерации нормативных документов, устанавливающих особенности приема – передачи объектов долевого строительства, норма будет применяться к конкретному Договору. </w:t>
      </w:r>
    </w:p>
    <w:p w:rsidR="00BF1EC4" w:rsidRPr="00A929FD" w:rsidRDefault="00933C2C" w:rsidP="00933C2C">
      <w:pPr>
        <w:tabs>
          <w:tab w:val="left" w:pos="0"/>
          <w:tab w:val="left" w:pos="709"/>
          <w:tab w:val="left" w:pos="851"/>
        </w:tabs>
        <w:jc w:val="both"/>
      </w:pPr>
      <w:r w:rsidRPr="00A929FD">
        <w:t xml:space="preserve">      </w:t>
      </w:r>
      <w:r w:rsidR="00097521" w:rsidRPr="00A929FD">
        <w:t xml:space="preserve">10.14. Договор составлен в двух подлинных экземплярах, имеющих одинаковую юридическую силу, по одному экземпляру для каждой из сторон. Настоящий договор подлежит обязательной </w:t>
      </w:r>
      <w:r w:rsidR="00097521" w:rsidRPr="00A929FD">
        <w:rPr>
          <w:b/>
        </w:rPr>
        <w:t>электронной регистрации</w:t>
      </w:r>
      <w:r w:rsidR="00097521" w:rsidRPr="00A929FD">
        <w:t xml:space="preserve"> в Управлении федеральной службы государственной регистрации, кадастра и картографии по Свердловской области.</w:t>
      </w:r>
    </w:p>
    <w:p w:rsidR="006E6D74" w:rsidRPr="00A929FD" w:rsidRDefault="006E6D74" w:rsidP="008C6E79">
      <w:pPr>
        <w:tabs>
          <w:tab w:val="left" w:pos="0"/>
        </w:tabs>
        <w:jc w:val="center"/>
        <w:rPr>
          <w:b/>
          <w:bCs/>
        </w:rPr>
      </w:pPr>
    </w:p>
    <w:p w:rsidR="008C6E79" w:rsidRPr="00A929FD" w:rsidRDefault="008C6E79" w:rsidP="008C6E79">
      <w:pPr>
        <w:tabs>
          <w:tab w:val="left" w:pos="0"/>
        </w:tabs>
        <w:jc w:val="center"/>
      </w:pPr>
      <w:r w:rsidRPr="00A929FD">
        <w:rPr>
          <w:b/>
          <w:bCs/>
        </w:rPr>
        <w:t>ПРИЛОЖЕНИ</w:t>
      </w:r>
      <w:r w:rsidR="00014759" w:rsidRPr="00A929FD">
        <w:rPr>
          <w:b/>
          <w:bCs/>
        </w:rPr>
        <w:t>Я</w:t>
      </w:r>
      <w:r w:rsidRPr="00A929FD">
        <w:rPr>
          <w:b/>
          <w:bCs/>
        </w:rPr>
        <w:t xml:space="preserve"> К ДОГОВОРУ</w:t>
      </w:r>
    </w:p>
    <w:p w:rsidR="008C6E79" w:rsidRPr="00A929FD" w:rsidRDefault="001678AB" w:rsidP="00F247E2">
      <w:pPr>
        <w:numPr>
          <w:ilvl w:val="0"/>
          <w:numId w:val="1"/>
        </w:numPr>
        <w:tabs>
          <w:tab w:val="left" w:pos="540"/>
        </w:tabs>
        <w:jc w:val="both"/>
        <w:rPr>
          <w:b/>
          <w:bCs/>
        </w:rPr>
      </w:pPr>
      <w:r w:rsidRPr="00A929FD">
        <w:t xml:space="preserve">Экспликация </w:t>
      </w:r>
      <w:r w:rsidR="001001E0" w:rsidRPr="00A929FD">
        <w:t xml:space="preserve">и расположение квартиры на этаже </w:t>
      </w:r>
      <w:r w:rsidRPr="00A929FD">
        <w:t xml:space="preserve">– </w:t>
      </w:r>
      <w:r w:rsidR="00A43676" w:rsidRPr="00A929FD">
        <w:t>Приложение №1</w:t>
      </w:r>
      <w:r w:rsidRPr="00A929FD">
        <w:t>.</w:t>
      </w:r>
    </w:p>
    <w:p w:rsidR="00A51203" w:rsidRPr="00A929FD" w:rsidRDefault="004B6CCD" w:rsidP="009E2A17">
      <w:pPr>
        <w:numPr>
          <w:ilvl w:val="0"/>
          <w:numId w:val="1"/>
        </w:numPr>
        <w:tabs>
          <w:tab w:val="left" w:pos="540"/>
        </w:tabs>
        <w:jc w:val="both"/>
        <w:rPr>
          <w:b/>
          <w:bCs/>
        </w:rPr>
      </w:pPr>
      <w:r w:rsidRPr="00A929FD">
        <w:t xml:space="preserve">Перечень допустимых отклонений – </w:t>
      </w:r>
      <w:r w:rsidR="00A43676" w:rsidRPr="00A929FD">
        <w:t>Приложение №2</w:t>
      </w:r>
      <w:r w:rsidRPr="00A929FD">
        <w:t>.</w:t>
      </w:r>
      <w:r w:rsidR="00F864DD" w:rsidRPr="00A929FD">
        <w:t xml:space="preserve">  </w:t>
      </w:r>
    </w:p>
    <w:p w:rsidR="005A7D3F" w:rsidRPr="00A929FD" w:rsidRDefault="00EB74EF" w:rsidP="0013338F">
      <w:pPr>
        <w:numPr>
          <w:ilvl w:val="0"/>
          <w:numId w:val="1"/>
        </w:numPr>
        <w:tabs>
          <w:tab w:val="left" w:pos="540"/>
        </w:tabs>
        <w:jc w:val="both"/>
      </w:pPr>
      <w:r w:rsidRPr="00A929FD">
        <w:t>Комплекта</w:t>
      </w:r>
      <w:r w:rsidR="002A44BD" w:rsidRPr="00A929FD">
        <w:t xml:space="preserve">ция и характеристика квартиры </w:t>
      </w:r>
      <w:r w:rsidRPr="00A929FD">
        <w:t xml:space="preserve">– Приложение №3.  </w:t>
      </w:r>
    </w:p>
    <w:p w:rsidR="00053B31" w:rsidRPr="00A929FD" w:rsidRDefault="00F864DD" w:rsidP="00A51203">
      <w:pPr>
        <w:tabs>
          <w:tab w:val="left" w:pos="540"/>
        </w:tabs>
        <w:jc w:val="both"/>
        <w:rPr>
          <w:b/>
          <w:bCs/>
        </w:rPr>
      </w:pPr>
      <w:r w:rsidRPr="00A929FD">
        <w:t xml:space="preserve">                                                    </w:t>
      </w:r>
      <w:r w:rsidR="004F0E9E" w:rsidRPr="00A929FD">
        <w:t xml:space="preserve">              </w:t>
      </w:r>
      <w:r w:rsidR="003F2F75" w:rsidRPr="00A929FD">
        <w:t xml:space="preserve">      </w:t>
      </w:r>
      <w:r w:rsidR="009E2A17" w:rsidRPr="00A929FD">
        <w:t xml:space="preserve">               </w:t>
      </w:r>
    </w:p>
    <w:p w:rsidR="0095760D" w:rsidRPr="00A929FD" w:rsidRDefault="0095760D" w:rsidP="0095760D">
      <w:pPr>
        <w:jc w:val="both"/>
        <w:rPr>
          <w:b/>
        </w:rPr>
      </w:pPr>
      <w:r w:rsidRPr="00A929FD">
        <w:rPr>
          <w:b/>
        </w:rPr>
        <w:t xml:space="preserve">ЗАСТРОЙЩИК: </w:t>
      </w:r>
    </w:p>
    <w:tbl>
      <w:tblPr>
        <w:tblpPr w:leftFromText="180" w:rightFromText="180" w:vertAnchor="text" w:tblpX="-39"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7943"/>
      </w:tblGrid>
      <w:tr w:rsidR="002A44BD" w:rsidRPr="00A929FD" w:rsidTr="005B2231">
        <w:trPr>
          <w:trHeight w:val="276"/>
        </w:trPr>
        <w:tc>
          <w:tcPr>
            <w:tcW w:w="2405" w:type="dxa"/>
            <w:tcBorders>
              <w:top w:val="single" w:sz="4" w:space="0" w:color="auto"/>
              <w:left w:val="single" w:sz="4" w:space="0" w:color="auto"/>
              <w:bottom w:val="single" w:sz="4" w:space="0" w:color="auto"/>
              <w:right w:val="single" w:sz="4" w:space="0" w:color="auto"/>
            </w:tcBorders>
            <w:vAlign w:val="center"/>
          </w:tcPr>
          <w:p w:rsidR="002A44BD" w:rsidRPr="00A929FD" w:rsidRDefault="002A44BD" w:rsidP="005B2231">
            <w:pPr>
              <w:jc w:val="both"/>
            </w:pPr>
            <w:r w:rsidRPr="00A929FD">
              <w:t>Наименование</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pStyle w:val="4"/>
              <w:rPr>
                <w:rFonts w:ascii="Times New Roman" w:hAnsi="Times New Roman"/>
                <w:b/>
                <w:i w:val="0"/>
              </w:rPr>
            </w:pPr>
            <w:r w:rsidRPr="00A929FD">
              <w:rPr>
                <w:rFonts w:ascii="Times New Roman" w:hAnsi="Times New Roman"/>
                <w:b/>
                <w:i w:val="0"/>
                <w:lang w:val="ru-RU"/>
              </w:rPr>
              <w:t>Общество с ограниченной ответственностью «Специализированный застройщик «Риэлтерская компания «Эфес»</w:t>
            </w:r>
          </w:p>
        </w:tc>
      </w:tr>
      <w:tr w:rsidR="002A44BD" w:rsidRPr="00A929FD" w:rsidTr="005B2231">
        <w:trPr>
          <w:trHeight w:val="155"/>
        </w:trPr>
        <w:tc>
          <w:tcPr>
            <w:tcW w:w="2405" w:type="dxa"/>
            <w:tcBorders>
              <w:top w:val="single" w:sz="4" w:space="0" w:color="auto"/>
              <w:left w:val="single" w:sz="4" w:space="0" w:color="auto"/>
              <w:bottom w:val="single" w:sz="4" w:space="0" w:color="auto"/>
              <w:right w:val="single" w:sz="4" w:space="0" w:color="auto"/>
            </w:tcBorders>
            <w:vAlign w:val="center"/>
          </w:tcPr>
          <w:p w:rsidR="002A44BD" w:rsidRPr="00A929FD" w:rsidRDefault="002A44BD" w:rsidP="005B2231">
            <w:pPr>
              <w:jc w:val="both"/>
            </w:pPr>
            <w:r w:rsidRPr="00A929FD">
              <w:t>Юридический адрес</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2A44BD" w:rsidP="005B2231">
            <w:r w:rsidRPr="00A929FD">
              <w:t>г. Екатеринбург, ул. Чкалова, д.124, оф.21, пом. 35</w:t>
            </w:r>
          </w:p>
        </w:tc>
      </w:tr>
      <w:tr w:rsidR="002A44BD" w:rsidRPr="00A929FD" w:rsidTr="005B2231">
        <w:trPr>
          <w:trHeight w:val="105"/>
        </w:trPr>
        <w:tc>
          <w:tcPr>
            <w:tcW w:w="2405" w:type="dxa"/>
            <w:tcBorders>
              <w:top w:val="single" w:sz="4" w:space="0" w:color="auto"/>
              <w:left w:val="single" w:sz="4" w:space="0" w:color="auto"/>
              <w:bottom w:val="single" w:sz="4" w:space="0" w:color="auto"/>
              <w:right w:val="single" w:sz="4" w:space="0" w:color="auto"/>
            </w:tcBorders>
            <w:vAlign w:val="center"/>
          </w:tcPr>
          <w:p w:rsidR="002A44BD" w:rsidRPr="00A929FD" w:rsidRDefault="002A44BD" w:rsidP="005B2231">
            <w:pPr>
              <w:jc w:val="both"/>
            </w:pPr>
            <w:r w:rsidRPr="00A929FD">
              <w:t>Директор</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ind w:right="-1"/>
              <w:jc w:val="both"/>
            </w:pPr>
            <w:r w:rsidRPr="00A929FD">
              <w:t>Корнет Наталья Владимировна</w:t>
            </w:r>
          </w:p>
        </w:tc>
      </w:tr>
      <w:tr w:rsidR="002A44BD" w:rsidRPr="00A929FD" w:rsidTr="005B2231">
        <w:trPr>
          <w:trHeight w:val="88"/>
        </w:trPr>
        <w:tc>
          <w:tcPr>
            <w:tcW w:w="2405" w:type="dxa"/>
            <w:tcBorders>
              <w:top w:val="single" w:sz="4" w:space="0" w:color="auto"/>
              <w:left w:val="single" w:sz="4" w:space="0" w:color="auto"/>
              <w:bottom w:val="single" w:sz="4" w:space="0" w:color="auto"/>
              <w:right w:val="single" w:sz="4" w:space="0" w:color="auto"/>
            </w:tcBorders>
            <w:vAlign w:val="center"/>
          </w:tcPr>
          <w:p w:rsidR="002A44BD" w:rsidRPr="00A929FD" w:rsidRDefault="002A44BD" w:rsidP="005B2231">
            <w:pPr>
              <w:jc w:val="both"/>
            </w:pPr>
            <w:r w:rsidRPr="00A929FD">
              <w:t>ИНН / КПП</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ind w:right="-1"/>
              <w:jc w:val="both"/>
              <w:rPr>
                <w:color w:val="FF0000"/>
              </w:rPr>
            </w:pPr>
            <w:r w:rsidRPr="00A929FD">
              <w:rPr>
                <w:color w:val="000000" w:themeColor="text1"/>
              </w:rPr>
              <w:t xml:space="preserve"> 6670333800/667101001</w:t>
            </w:r>
          </w:p>
        </w:tc>
      </w:tr>
      <w:tr w:rsidR="002A44BD" w:rsidRPr="00A929FD" w:rsidTr="005B2231">
        <w:trPr>
          <w:trHeight w:val="88"/>
        </w:trPr>
        <w:tc>
          <w:tcPr>
            <w:tcW w:w="2405"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ind w:right="-1"/>
              <w:jc w:val="both"/>
            </w:pPr>
            <w:r w:rsidRPr="00A929FD">
              <w:t xml:space="preserve">Телефон/факс </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ind w:right="34"/>
              <w:jc w:val="both"/>
              <w:rPr>
                <w:iCs/>
                <w:color w:val="000000" w:themeColor="text1"/>
              </w:rPr>
            </w:pPr>
            <w:r w:rsidRPr="00A929FD">
              <w:rPr>
                <w:iCs/>
                <w:color w:val="000000" w:themeColor="text1"/>
              </w:rPr>
              <w:t xml:space="preserve"> (343)378 86 88</w:t>
            </w:r>
          </w:p>
        </w:tc>
      </w:tr>
      <w:tr w:rsidR="002A44BD" w:rsidRPr="00A929FD" w:rsidTr="005B2231">
        <w:trPr>
          <w:trHeight w:val="88"/>
        </w:trPr>
        <w:tc>
          <w:tcPr>
            <w:tcW w:w="2405"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ind w:right="-1"/>
              <w:jc w:val="both"/>
            </w:pPr>
            <w:r w:rsidRPr="00A929FD">
              <w:rPr>
                <w:lang w:val="en-US"/>
              </w:rPr>
              <w:t>E</w:t>
            </w:r>
            <w:r w:rsidRPr="00A929FD">
              <w:t>-</w:t>
            </w:r>
            <w:r w:rsidRPr="00A929FD">
              <w:rPr>
                <w:lang w:val="en-US"/>
              </w:rPr>
              <w:t>mail</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86736D" w:rsidP="005B2231">
            <w:pPr>
              <w:pStyle w:val="4"/>
              <w:jc w:val="left"/>
              <w:rPr>
                <w:rFonts w:ascii="Times New Roman" w:hAnsi="Times New Roman"/>
                <w:i w:val="0"/>
                <w:color w:val="000000" w:themeColor="text1"/>
                <w:lang w:val="ru-RU"/>
              </w:rPr>
            </w:pPr>
            <w:hyperlink r:id="rId9" w:history="1">
              <w:r w:rsidR="002A44BD" w:rsidRPr="00A929FD">
                <w:rPr>
                  <w:rStyle w:val="af9"/>
                  <w:rFonts w:ascii="Times New Roman" w:hAnsi="Times New Roman"/>
                  <w:i w:val="0"/>
                  <w:color w:val="000000" w:themeColor="text1"/>
                  <w:lang w:val="en-US"/>
                </w:rPr>
                <w:t>efes</w:t>
              </w:r>
              <w:r w:rsidR="002A44BD" w:rsidRPr="00A929FD">
                <w:rPr>
                  <w:rStyle w:val="af9"/>
                  <w:rFonts w:ascii="Times New Roman" w:hAnsi="Times New Roman"/>
                  <w:i w:val="0"/>
                  <w:color w:val="000000" w:themeColor="text1"/>
                </w:rPr>
                <w:t>@</w:t>
              </w:r>
              <w:r w:rsidR="002A44BD" w:rsidRPr="00A929FD">
                <w:rPr>
                  <w:rStyle w:val="af9"/>
                  <w:rFonts w:ascii="Times New Roman" w:hAnsi="Times New Roman"/>
                  <w:i w:val="0"/>
                  <w:color w:val="000000" w:themeColor="text1"/>
                  <w:lang w:val="en-US"/>
                </w:rPr>
                <w:t>efes</w:t>
              </w:r>
              <w:r w:rsidR="002A44BD" w:rsidRPr="00A929FD">
                <w:rPr>
                  <w:rStyle w:val="af9"/>
                  <w:rFonts w:ascii="Times New Roman" w:hAnsi="Times New Roman"/>
                  <w:i w:val="0"/>
                  <w:color w:val="000000" w:themeColor="text1"/>
                </w:rPr>
                <w:t>.</w:t>
              </w:r>
              <w:r w:rsidR="002A44BD" w:rsidRPr="00A929FD">
                <w:rPr>
                  <w:rStyle w:val="af9"/>
                  <w:rFonts w:ascii="Times New Roman" w:hAnsi="Times New Roman"/>
                  <w:i w:val="0"/>
                  <w:color w:val="000000" w:themeColor="text1"/>
                  <w:lang w:val="en-US"/>
                </w:rPr>
                <w:t>su</w:t>
              </w:r>
            </w:hyperlink>
          </w:p>
        </w:tc>
      </w:tr>
      <w:tr w:rsidR="002A44BD" w:rsidRPr="00A929FD" w:rsidTr="005B2231">
        <w:trPr>
          <w:trHeight w:val="88"/>
        </w:trPr>
        <w:tc>
          <w:tcPr>
            <w:tcW w:w="2405" w:type="dxa"/>
            <w:tcBorders>
              <w:top w:val="single" w:sz="4" w:space="0" w:color="auto"/>
              <w:left w:val="single" w:sz="4" w:space="0" w:color="auto"/>
              <w:bottom w:val="single" w:sz="4" w:space="0" w:color="auto"/>
              <w:right w:val="single" w:sz="4" w:space="0" w:color="auto"/>
            </w:tcBorders>
            <w:vAlign w:val="center"/>
          </w:tcPr>
          <w:p w:rsidR="002A44BD" w:rsidRPr="00A929FD" w:rsidRDefault="002A44BD" w:rsidP="005B2231">
            <w:pPr>
              <w:jc w:val="both"/>
            </w:pPr>
            <w:r w:rsidRPr="00A929FD">
              <w:t>Наименование банка</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pStyle w:val="6"/>
              <w:spacing w:before="0" w:after="0"/>
              <w:rPr>
                <w:b w:val="0"/>
                <w:bCs w:val="0"/>
                <w:i w:val="0"/>
                <w:iCs w:val="0"/>
                <w:color w:val="000000" w:themeColor="text1"/>
                <w:sz w:val="20"/>
                <w:szCs w:val="20"/>
                <w:lang w:val="ru-RU"/>
              </w:rPr>
            </w:pPr>
            <w:r w:rsidRPr="00A929FD">
              <w:rPr>
                <w:b w:val="0"/>
                <w:i w:val="0"/>
                <w:iCs w:val="0"/>
                <w:color w:val="000000" w:themeColor="text1"/>
                <w:sz w:val="20"/>
                <w:szCs w:val="20"/>
                <w:lang w:val="ru-RU"/>
              </w:rPr>
              <w:t>УРАЛЬСКИЙ БАНК ПАО СБЕРБАНК г. Екатеринбург</w:t>
            </w:r>
          </w:p>
        </w:tc>
      </w:tr>
      <w:tr w:rsidR="002A44BD" w:rsidRPr="00A929FD" w:rsidTr="005B2231">
        <w:trPr>
          <w:trHeight w:val="161"/>
        </w:trPr>
        <w:tc>
          <w:tcPr>
            <w:tcW w:w="2405" w:type="dxa"/>
            <w:tcBorders>
              <w:top w:val="single" w:sz="4" w:space="0" w:color="auto"/>
              <w:left w:val="single" w:sz="4" w:space="0" w:color="auto"/>
              <w:bottom w:val="single" w:sz="4" w:space="0" w:color="auto"/>
              <w:right w:val="single" w:sz="4" w:space="0" w:color="auto"/>
            </w:tcBorders>
            <w:vAlign w:val="center"/>
          </w:tcPr>
          <w:p w:rsidR="002A44BD" w:rsidRPr="00A929FD" w:rsidRDefault="002A44BD" w:rsidP="005B2231">
            <w:pPr>
              <w:jc w:val="both"/>
            </w:pPr>
            <w:r w:rsidRPr="00A929FD">
              <w:t>Р/с</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pStyle w:val="a4"/>
              <w:tabs>
                <w:tab w:val="left" w:pos="851"/>
                <w:tab w:val="left" w:pos="7020"/>
              </w:tabs>
              <w:spacing w:line="240" w:lineRule="exact"/>
              <w:rPr>
                <w:color w:val="000000" w:themeColor="text1"/>
                <w:lang w:val="en-US"/>
              </w:rPr>
            </w:pPr>
            <w:r w:rsidRPr="00A929FD">
              <w:rPr>
                <w:color w:val="000000" w:themeColor="text1"/>
                <w:lang w:val="en-US"/>
              </w:rPr>
              <w:t>40702810816160065079</w:t>
            </w:r>
          </w:p>
        </w:tc>
      </w:tr>
      <w:tr w:rsidR="002A44BD" w:rsidRPr="00A929FD" w:rsidTr="005B2231">
        <w:trPr>
          <w:trHeight w:val="161"/>
        </w:trPr>
        <w:tc>
          <w:tcPr>
            <w:tcW w:w="2405" w:type="dxa"/>
            <w:tcBorders>
              <w:top w:val="single" w:sz="4" w:space="0" w:color="auto"/>
              <w:left w:val="single" w:sz="4" w:space="0" w:color="auto"/>
              <w:bottom w:val="single" w:sz="4" w:space="0" w:color="auto"/>
              <w:right w:val="single" w:sz="4" w:space="0" w:color="auto"/>
            </w:tcBorders>
            <w:vAlign w:val="center"/>
          </w:tcPr>
          <w:p w:rsidR="002A44BD" w:rsidRPr="00A929FD" w:rsidRDefault="002A44BD" w:rsidP="005B2231">
            <w:pPr>
              <w:jc w:val="both"/>
            </w:pPr>
            <w:r w:rsidRPr="00A929FD">
              <w:t>К/с</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pStyle w:val="af5"/>
              <w:rPr>
                <w:bCs/>
                <w:color w:val="000000" w:themeColor="text1"/>
                <w:sz w:val="20"/>
                <w:lang w:val="ru-RU"/>
              </w:rPr>
            </w:pPr>
            <w:r w:rsidRPr="00A929FD">
              <w:rPr>
                <w:color w:val="000000" w:themeColor="text1"/>
                <w:sz w:val="20"/>
                <w:lang w:val="ru-RU"/>
              </w:rPr>
              <w:t>30101810500000000674</w:t>
            </w:r>
          </w:p>
        </w:tc>
      </w:tr>
      <w:tr w:rsidR="002A44BD" w:rsidRPr="00A929FD" w:rsidTr="005B2231">
        <w:trPr>
          <w:trHeight w:val="277"/>
        </w:trPr>
        <w:tc>
          <w:tcPr>
            <w:tcW w:w="2405" w:type="dxa"/>
            <w:tcBorders>
              <w:top w:val="single" w:sz="4" w:space="0" w:color="auto"/>
              <w:left w:val="single" w:sz="4" w:space="0" w:color="auto"/>
              <w:bottom w:val="single" w:sz="4" w:space="0" w:color="auto"/>
              <w:right w:val="single" w:sz="4" w:space="0" w:color="auto"/>
            </w:tcBorders>
            <w:vAlign w:val="center"/>
          </w:tcPr>
          <w:p w:rsidR="002A44BD" w:rsidRPr="00A929FD" w:rsidRDefault="002A44BD" w:rsidP="005B2231">
            <w:pPr>
              <w:jc w:val="both"/>
            </w:pPr>
            <w:r w:rsidRPr="00A929FD">
              <w:t>БИК</w:t>
            </w:r>
          </w:p>
        </w:tc>
        <w:tc>
          <w:tcPr>
            <w:tcW w:w="7943" w:type="dxa"/>
            <w:tcBorders>
              <w:top w:val="single" w:sz="4" w:space="0" w:color="auto"/>
              <w:left w:val="single" w:sz="4" w:space="0" w:color="auto"/>
              <w:bottom w:val="single" w:sz="4" w:space="0" w:color="auto"/>
              <w:right w:val="single" w:sz="4" w:space="0" w:color="auto"/>
            </w:tcBorders>
          </w:tcPr>
          <w:p w:rsidR="002A44BD" w:rsidRPr="00A929FD" w:rsidRDefault="002A44BD" w:rsidP="005B2231">
            <w:pPr>
              <w:ind w:right="-1"/>
              <w:rPr>
                <w:color w:val="000000" w:themeColor="text1"/>
              </w:rPr>
            </w:pPr>
            <w:r w:rsidRPr="00A929FD">
              <w:rPr>
                <w:bCs/>
                <w:color w:val="000000" w:themeColor="text1"/>
              </w:rPr>
              <w:t>046577674</w:t>
            </w:r>
          </w:p>
        </w:tc>
      </w:tr>
    </w:tbl>
    <w:p w:rsidR="0095760D" w:rsidRPr="00A929FD" w:rsidRDefault="0095760D" w:rsidP="009E2A17">
      <w:pPr>
        <w:tabs>
          <w:tab w:val="left" w:pos="1276"/>
        </w:tabs>
        <w:jc w:val="both"/>
      </w:pPr>
    </w:p>
    <w:p w:rsidR="0095760D" w:rsidRPr="00A929FD" w:rsidRDefault="0095760D" w:rsidP="0095760D">
      <w:pPr>
        <w:rPr>
          <w:b/>
        </w:rPr>
      </w:pPr>
      <w:r w:rsidRPr="00A929FD">
        <w:rPr>
          <w:b/>
          <w:iCs/>
        </w:rPr>
        <w:t>УЧАСТНИК:</w:t>
      </w:r>
      <w:r w:rsidRPr="00A929FD">
        <w:rPr>
          <w:b/>
        </w:rPr>
        <w:t xml:space="preserve"> </w:t>
      </w:r>
    </w:p>
    <w:tbl>
      <w:tblPr>
        <w:tblStyle w:val="a3"/>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9"/>
      </w:tblGrid>
      <w:tr w:rsidR="00BC159A" w:rsidRPr="00A929FD" w:rsidTr="00BC159A">
        <w:tc>
          <w:tcPr>
            <w:tcW w:w="10399" w:type="dxa"/>
          </w:tcPr>
          <w:p w:rsidR="00347FF6" w:rsidRPr="00A929FD" w:rsidRDefault="00A51203" w:rsidP="00A51203">
            <w:pPr>
              <w:ind w:right="-255"/>
              <w:jc w:val="both"/>
              <w:rPr>
                <w:iCs/>
              </w:rPr>
            </w:pPr>
            <w:r w:rsidRPr="00A929FD">
              <w:rPr>
                <w:b/>
                <w:iCs/>
                <w:highlight w:val="yellow"/>
              </w:rPr>
              <w:t>ФИО</w:t>
            </w:r>
            <w:r w:rsidR="00347FF6" w:rsidRPr="00A929FD">
              <w:rPr>
                <w:b/>
                <w:iCs/>
                <w:highlight w:val="yellow"/>
              </w:rPr>
              <w:t>, __________</w:t>
            </w:r>
            <w:r w:rsidR="00347FF6" w:rsidRPr="00A929FD">
              <w:rPr>
                <w:iCs/>
                <w:highlight w:val="yellow"/>
              </w:rPr>
              <w:t xml:space="preserve"> года рождения, место рождения: _________________, паспорт серия _____ № _______, выдан: _______ __.__.____ года, код подразделения: ____, зарегистрирован по адресу: _________, СНИЛС: _______, тел.: </w:t>
            </w:r>
            <w:r w:rsidR="00347FF6" w:rsidRPr="00A929FD">
              <w:rPr>
                <w:highlight w:val="yellow"/>
              </w:rPr>
              <w:t>+7 ________</w:t>
            </w:r>
            <w:r w:rsidR="00347FF6" w:rsidRPr="00A929FD">
              <w:rPr>
                <w:iCs/>
                <w:highlight w:val="yellow"/>
              </w:rPr>
              <w:t xml:space="preserve">, </w:t>
            </w:r>
            <w:r w:rsidR="00347FF6" w:rsidRPr="00A929FD">
              <w:rPr>
                <w:iCs/>
                <w:highlight w:val="yellow"/>
                <w:lang w:val="en-US"/>
              </w:rPr>
              <w:t>e</w:t>
            </w:r>
            <w:r w:rsidR="00347FF6" w:rsidRPr="00A929FD">
              <w:rPr>
                <w:iCs/>
                <w:highlight w:val="yellow"/>
              </w:rPr>
              <w:t>-</w:t>
            </w:r>
            <w:r w:rsidR="00347FF6" w:rsidRPr="00A929FD">
              <w:rPr>
                <w:iCs/>
                <w:highlight w:val="yellow"/>
                <w:lang w:val="en-US"/>
              </w:rPr>
              <w:t>mail</w:t>
            </w:r>
            <w:r w:rsidR="00347FF6" w:rsidRPr="00A929FD">
              <w:rPr>
                <w:iCs/>
                <w:highlight w:val="yellow"/>
              </w:rPr>
              <w:t>: ____________</w:t>
            </w:r>
            <w:hyperlink r:id="rId10" w:history="1"/>
          </w:p>
          <w:p w:rsidR="00BC159A" w:rsidRPr="00A929FD" w:rsidRDefault="00347FF6" w:rsidP="00347FF6">
            <w:pPr>
              <w:jc w:val="both"/>
              <w:rPr>
                <w:b/>
                <w:iCs/>
              </w:rPr>
            </w:pPr>
            <w:r w:rsidRPr="00A929FD">
              <w:rPr>
                <w:iCs/>
              </w:rPr>
              <w:t xml:space="preserve"> </w:t>
            </w:r>
          </w:p>
        </w:tc>
      </w:tr>
    </w:tbl>
    <w:p w:rsidR="0095760D" w:rsidRPr="00A929FD" w:rsidRDefault="0095760D" w:rsidP="009E2A17">
      <w:pPr>
        <w:tabs>
          <w:tab w:val="left" w:pos="1276"/>
        </w:tabs>
        <w:jc w:val="both"/>
      </w:pPr>
    </w:p>
    <w:p w:rsidR="0095760D" w:rsidRPr="00A929FD" w:rsidRDefault="0095760D" w:rsidP="0095760D">
      <w:pPr>
        <w:jc w:val="center"/>
        <w:rPr>
          <w:b/>
        </w:rPr>
      </w:pPr>
      <w:bookmarkStart w:id="13" w:name="_Hlk236640487"/>
      <w:r w:rsidRPr="00A929FD">
        <w:rPr>
          <w:b/>
        </w:rPr>
        <w:t>ПОДПИСИ СТОРОН:</w:t>
      </w:r>
    </w:p>
    <w:p w:rsidR="0095760D" w:rsidRPr="00A929FD" w:rsidRDefault="0095760D" w:rsidP="009E2A17">
      <w:pPr>
        <w:tabs>
          <w:tab w:val="left" w:pos="1276"/>
        </w:tabs>
        <w:jc w:val="both"/>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4"/>
        <w:gridCol w:w="4367"/>
      </w:tblGrid>
      <w:tr w:rsidR="003F370F" w:rsidRPr="00A929FD" w:rsidTr="003F370F">
        <w:tc>
          <w:tcPr>
            <w:tcW w:w="6054" w:type="dxa"/>
          </w:tcPr>
          <w:p w:rsidR="002A44BD" w:rsidRPr="00A929FD" w:rsidRDefault="002A44BD" w:rsidP="002A44BD">
            <w:pPr>
              <w:spacing w:line="238" w:lineRule="auto"/>
              <w:rPr>
                <w:b/>
              </w:rPr>
            </w:pPr>
            <w:r w:rsidRPr="00A929FD">
              <w:rPr>
                <w:b/>
              </w:rPr>
              <w:t>Застройщик</w:t>
            </w:r>
          </w:p>
          <w:p w:rsidR="002A44BD" w:rsidRPr="00A929FD" w:rsidRDefault="002A44BD" w:rsidP="002A44BD">
            <w:pPr>
              <w:spacing w:line="238" w:lineRule="auto"/>
              <w:rPr>
                <w:b/>
              </w:rPr>
            </w:pPr>
            <w:r w:rsidRPr="00A929FD">
              <w:rPr>
                <w:b/>
              </w:rPr>
              <w:t>ООО «Специализированный застройщик</w:t>
            </w:r>
          </w:p>
          <w:p w:rsidR="002A44BD" w:rsidRPr="00A929FD" w:rsidRDefault="002A44BD" w:rsidP="002A44BD">
            <w:pPr>
              <w:spacing w:line="238" w:lineRule="auto"/>
              <w:rPr>
                <w:b/>
              </w:rPr>
            </w:pPr>
            <w:r w:rsidRPr="00A929FD">
              <w:rPr>
                <w:b/>
              </w:rPr>
              <w:t xml:space="preserve">«РК «Эфес» в лице </w:t>
            </w:r>
            <w:r w:rsidRPr="00A929FD">
              <w:rPr>
                <w:b/>
              </w:rPr>
              <w:tab/>
            </w:r>
          </w:p>
          <w:p w:rsidR="002A44BD" w:rsidRPr="00A929FD" w:rsidRDefault="002A44BD" w:rsidP="002A44BD">
            <w:pPr>
              <w:spacing w:line="238" w:lineRule="auto"/>
              <w:rPr>
                <w:b/>
              </w:rPr>
            </w:pPr>
            <w:bookmarkStart w:id="14" w:name="_Hlk219116736"/>
            <w:r w:rsidRPr="00A929FD">
              <w:rPr>
                <w:b/>
                <w:iCs/>
              </w:rPr>
              <w:t>Бенедиктовой Анастасии Андреевны</w:t>
            </w:r>
            <w:bookmarkEnd w:id="14"/>
            <w:r w:rsidRPr="00A929FD">
              <w:rPr>
                <w:b/>
              </w:rPr>
              <w:t>,</w:t>
            </w:r>
          </w:p>
          <w:p w:rsidR="002A44BD" w:rsidRPr="00A929FD" w:rsidRDefault="002A44BD" w:rsidP="002A44BD">
            <w:pPr>
              <w:spacing w:line="238" w:lineRule="auto"/>
              <w:rPr>
                <w:b/>
              </w:rPr>
            </w:pPr>
            <w:r w:rsidRPr="00A929FD">
              <w:rPr>
                <w:b/>
              </w:rPr>
              <w:t>действующей на основании доверенности</w:t>
            </w:r>
          </w:p>
          <w:p w:rsidR="002A44BD" w:rsidRPr="00A929FD" w:rsidRDefault="002A44BD" w:rsidP="002A44BD">
            <w:pPr>
              <w:spacing w:line="238" w:lineRule="auto"/>
              <w:rPr>
                <w:b/>
              </w:rPr>
            </w:pPr>
          </w:p>
          <w:p w:rsidR="002A44BD" w:rsidRPr="00A929FD" w:rsidRDefault="002A44BD" w:rsidP="002A44BD">
            <w:pPr>
              <w:spacing w:line="238" w:lineRule="auto"/>
              <w:rPr>
                <w:b/>
              </w:rPr>
            </w:pPr>
            <w:r w:rsidRPr="00A929FD">
              <w:rPr>
                <w:b/>
              </w:rPr>
              <w:t xml:space="preserve">_________________/А.А. </w:t>
            </w:r>
            <w:r w:rsidRPr="00A929FD">
              <w:rPr>
                <w:b/>
                <w:iCs/>
              </w:rPr>
              <w:t>Бенедиктова</w:t>
            </w:r>
            <w:r w:rsidRPr="00A929FD">
              <w:rPr>
                <w:b/>
              </w:rPr>
              <w:t xml:space="preserve">/ </w:t>
            </w:r>
          </w:p>
          <w:p w:rsidR="002A44BD" w:rsidRPr="00A929FD" w:rsidRDefault="002A44BD" w:rsidP="002A44BD">
            <w:pPr>
              <w:spacing w:line="238" w:lineRule="auto"/>
              <w:rPr>
                <w:b/>
              </w:rPr>
            </w:pPr>
            <w:r w:rsidRPr="00A929FD">
              <w:rPr>
                <w:b/>
              </w:rPr>
              <w:t>М.П.</w:t>
            </w:r>
          </w:p>
          <w:p w:rsidR="003F370F" w:rsidRPr="00A929FD" w:rsidRDefault="003F370F" w:rsidP="00FC43A7">
            <w:pPr>
              <w:rPr>
                <w:b/>
              </w:rPr>
            </w:pPr>
            <w:r w:rsidRPr="00A929FD">
              <w:rPr>
                <w:b/>
              </w:rPr>
              <w:t xml:space="preserve">                                                                                                                                                                                                                  </w:t>
            </w:r>
          </w:p>
          <w:p w:rsidR="003F370F" w:rsidRPr="00A929FD" w:rsidRDefault="003F370F" w:rsidP="00FC43A7">
            <w:pPr>
              <w:jc w:val="center"/>
              <w:rPr>
                <w:b/>
              </w:rPr>
            </w:pPr>
          </w:p>
        </w:tc>
        <w:tc>
          <w:tcPr>
            <w:tcW w:w="4367" w:type="dxa"/>
          </w:tcPr>
          <w:p w:rsidR="003F370F" w:rsidRPr="00A929FD" w:rsidRDefault="003F370F" w:rsidP="00FC43A7">
            <w:pPr>
              <w:rPr>
                <w:b/>
              </w:rPr>
            </w:pPr>
            <w:r w:rsidRPr="00A929FD">
              <w:rPr>
                <w:b/>
              </w:rPr>
              <w:t>Участник</w:t>
            </w:r>
          </w:p>
          <w:p w:rsidR="003F370F" w:rsidRPr="00A929FD" w:rsidRDefault="003F370F" w:rsidP="00FC43A7">
            <w:pP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tblGrid>
            <w:tr w:rsidR="003F370F" w:rsidRPr="00A929FD" w:rsidTr="00FC43A7">
              <w:tc>
                <w:tcPr>
                  <w:tcW w:w="4792" w:type="dxa"/>
                </w:tcPr>
                <w:p w:rsidR="003F370F" w:rsidRPr="00A929FD" w:rsidRDefault="003F370F" w:rsidP="00FC43A7">
                  <w:pPr>
                    <w:rPr>
                      <w:b/>
                    </w:rPr>
                  </w:pPr>
                </w:p>
                <w:p w:rsidR="00336B43" w:rsidRPr="00A929FD" w:rsidRDefault="00336B43" w:rsidP="00336B43">
                  <w:pPr>
                    <w:rPr>
                      <w:b/>
                    </w:rPr>
                  </w:pPr>
                </w:p>
                <w:p w:rsidR="00336B43" w:rsidRPr="00A929FD" w:rsidRDefault="00336B43" w:rsidP="00336B43">
                  <w:pPr>
                    <w:rPr>
                      <w:b/>
                    </w:rPr>
                  </w:pPr>
                </w:p>
                <w:p w:rsidR="00336B43" w:rsidRPr="00A929FD" w:rsidRDefault="00336B43" w:rsidP="00336B43">
                  <w:pPr>
                    <w:rPr>
                      <w:b/>
                    </w:rPr>
                  </w:pPr>
                </w:p>
                <w:p w:rsidR="003F370F" w:rsidRPr="00A929FD" w:rsidRDefault="00336B43" w:rsidP="00336B43">
                  <w:pPr>
                    <w:rPr>
                      <w:b/>
                    </w:rPr>
                  </w:pPr>
                  <w:r w:rsidRPr="00A929FD">
                    <w:rPr>
                      <w:b/>
                    </w:rPr>
                    <w:t>_________________/ ______________ /</w:t>
                  </w:r>
                </w:p>
                <w:p w:rsidR="00CF3FCE" w:rsidRPr="00A929FD" w:rsidRDefault="00CF3FCE" w:rsidP="00FC43A7">
                  <w:pPr>
                    <w:rPr>
                      <w:b/>
                    </w:rPr>
                  </w:pPr>
                </w:p>
                <w:p w:rsidR="003F370F" w:rsidRPr="00A929FD" w:rsidRDefault="003F370F" w:rsidP="00FC43A7">
                  <w:pPr>
                    <w:rPr>
                      <w:b/>
                    </w:rPr>
                  </w:pPr>
                </w:p>
              </w:tc>
            </w:tr>
          </w:tbl>
          <w:p w:rsidR="003F370F" w:rsidRPr="00A929FD" w:rsidRDefault="003F370F" w:rsidP="00FC43A7">
            <w:pPr>
              <w:rPr>
                <w:b/>
              </w:rPr>
            </w:pPr>
          </w:p>
        </w:tc>
      </w:tr>
      <w:bookmarkEnd w:id="13"/>
    </w:tbl>
    <w:p w:rsidR="00933C2C" w:rsidRPr="00A929FD" w:rsidRDefault="00933C2C" w:rsidP="009A6A26">
      <w:pPr>
        <w:widowControl/>
        <w:autoSpaceDE/>
        <w:autoSpaceDN/>
        <w:adjustRightInd/>
        <w:jc w:val="right"/>
        <w:rPr>
          <w:b/>
        </w:rPr>
      </w:pPr>
    </w:p>
    <w:p w:rsidR="00933C2C" w:rsidRPr="00A929FD" w:rsidRDefault="00933C2C" w:rsidP="009A6A26">
      <w:pPr>
        <w:widowControl/>
        <w:autoSpaceDE/>
        <w:autoSpaceDN/>
        <w:adjustRightInd/>
        <w:jc w:val="right"/>
        <w:rPr>
          <w:b/>
        </w:rPr>
      </w:pPr>
    </w:p>
    <w:p w:rsidR="00734098" w:rsidRPr="00A929FD" w:rsidRDefault="00734098" w:rsidP="009A6A26">
      <w:pPr>
        <w:widowControl/>
        <w:autoSpaceDE/>
        <w:autoSpaceDN/>
        <w:adjustRightInd/>
        <w:jc w:val="right"/>
        <w:rPr>
          <w:b/>
        </w:rPr>
      </w:pPr>
    </w:p>
    <w:p w:rsidR="00F641FA" w:rsidRPr="00A929FD" w:rsidRDefault="00F641FA" w:rsidP="009A6A26">
      <w:pPr>
        <w:widowControl/>
        <w:autoSpaceDE/>
        <w:autoSpaceDN/>
        <w:adjustRightInd/>
        <w:jc w:val="right"/>
        <w:rPr>
          <w:b/>
        </w:rPr>
      </w:pPr>
    </w:p>
    <w:p w:rsidR="00F641FA" w:rsidRPr="00A929FD" w:rsidRDefault="00F641FA" w:rsidP="009A6A26">
      <w:pPr>
        <w:widowControl/>
        <w:autoSpaceDE/>
        <w:autoSpaceDN/>
        <w:adjustRightInd/>
        <w:jc w:val="right"/>
        <w:rPr>
          <w:b/>
        </w:rPr>
      </w:pPr>
    </w:p>
    <w:p w:rsidR="009B43DA" w:rsidRPr="00A929FD" w:rsidRDefault="009B43DA" w:rsidP="00336B43">
      <w:pPr>
        <w:widowControl/>
        <w:autoSpaceDE/>
        <w:autoSpaceDN/>
        <w:adjustRightInd/>
        <w:rPr>
          <w:b/>
        </w:rPr>
      </w:pPr>
    </w:p>
    <w:p w:rsidR="0086736D" w:rsidRDefault="0086736D" w:rsidP="009A6A26">
      <w:pPr>
        <w:widowControl/>
        <w:autoSpaceDE/>
        <w:autoSpaceDN/>
        <w:adjustRightInd/>
        <w:jc w:val="right"/>
        <w:rPr>
          <w:b/>
        </w:rPr>
      </w:pPr>
    </w:p>
    <w:p w:rsidR="0086736D" w:rsidRDefault="0086736D" w:rsidP="009A6A26">
      <w:pPr>
        <w:widowControl/>
        <w:autoSpaceDE/>
        <w:autoSpaceDN/>
        <w:adjustRightInd/>
        <w:jc w:val="right"/>
        <w:rPr>
          <w:b/>
        </w:rPr>
      </w:pPr>
    </w:p>
    <w:p w:rsidR="0086736D" w:rsidRDefault="0086736D" w:rsidP="009A6A26">
      <w:pPr>
        <w:widowControl/>
        <w:autoSpaceDE/>
        <w:autoSpaceDN/>
        <w:adjustRightInd/>
        <w:jc w:val="right"/>
        <w:rPr>
          <w:b/>
        </w:rPr>
      </w:pPr>
    </w:p>
    <w:p w:rsidR="0086736D" w:rsidRDefault="0086736D" w:rsidP="009A6A26">
      <w:pPr>
        <w:widowControl/>
        <w:autoSpaceDE/>
        <w:autoSpaceDN/>
        <w:adjustRightInd/>
        <w:jc w:val="right"/>
        <w:rPr>
          <w:b/>
        </w:rPr>
      </w:pPr>
    </w:p>
    <w:p w:rsidR="009B43DA" w:rsidRPr="00A929FD" w:rsidRDefault="009B43DA" w:rsidP="009A6A26">
      <w:pPr>
        <w:widowControl/>
        <w:autoSpaceDE/>
        <w:autoSpaceDN/>
        <w:adjustRightInd/>
        <w:jc w:val="right"/>
        <w:rPr>
          <w:b/>
        </w:rPr>
      </w:pPr>
      <w:r w:rsidRPr="00A929FD">
        <w:rPr>
          <w:b/>
        </w:rPr>
        <w:lastRenderedPageBreak/>
        <w:t>ПРИЛОЖЕНИЕ № 1</w:t>
      </w:r>
    </w:p>
    <w:p w:rsidR="009B43DA" w:rsidRPr="00A929FD" w:rsidRDefault="009B43DA" w:rsidP="009A6A26">
      <w:pPr>
        <w:widowControl/>
        <w:autoSpaceDE/>
        <w:autoSpaceDN/>
        <w:adjustRightInd/>
        <w:jc w:val="right"/>
        <w:rPr>
          <w:b/>
        </w:rPr>
      </w:pPr>
    </w:p>
    <w:p w:rsidR="00217DF7" w:rsidRPr="00A929FD" w:rsidRDefault="00217DF7" w:rsidP="0095760D">
      <w:pPr>
        <w:jc w:val="center"/>
        <w:rPr>
          <w:b/>
        </w:rPr>
      </w:pPr>
    </w:p>
    <w:p w:rsidR="0095760D" w:rsidRPr="00A929FD" w:rsidRDefault="0095760D" w:rsidP="0095760D">
      <w:pPr>
        <w:jc w:val="center"/>
        <w:rPr>
          <w:b/>
        </w:rPr>
      </w:pPr>
      <w:r w:rsidRPr="00A929FD">
        <w:rPr>
          <w:b/>
        </w:rPr>
        <w:t xml:space="preserve">ЭКСПЛИКАЦИЯ И РАСПОЛОЖЕНИЕ КВАРТИРЫ НА ЭТАЖЕ </w:t>
      </w:r>
    </w:p>
    <w:p w:rsidR="0095760D" w:rsidRPr="00A929FD" w:rsidRDefault="0095760D" w:rsidP="0095760D">
      <w:pPr>
        <w:jc w:val="center"/>
        <w:rPr>
          <w:b/>
          <w:i/>
          <w:iCs/>
        </w:rPr>
      </w:pPr>
    </w:p>
    <w:p w:rsidR="00A7585B" w:rsidRPr="00A929FD" w:rsidRDefault="00A7585B" w:rsidP="0095760D">
      <w:pPr>
        <w:jc w:val="center"/>
        <w:rPr>
          <w:b/>
          <w:i/>
          <w:iCs/>
        </w:rPr>
      </w:pPr>
    </w:p>
    <w:p w:rsidR="00A7585B" w:rsidRPr="00A929FD" w:rsidRDefault="00A7585B" w:rsidP="0095760D">
      <w:pPr>
        <w:jc w:val="center"/>
        <w:rPr>
          <w:b/>
          <w:i/>
          <w:iCs/>
        </w:rPr>
      </w:pPr>
    </w:p>
    <w:p w:rsidR="00A7585B" w:rsidRPr="00A929FD" w:rsidRDefault="00A7585B" w:rsidP="0095760D">
      <w:pPr>
        <w:jc w:val="center"/>
        <w:rPr>
          <w:b/>
          <w:i/>
          <w:iCs/>
        </w:rPr>
      </w:pPr>
    </w:p>
    <w:p w:rsidR="00A7585B" w:rsidRPr="00A929FD" w:rsidRDefault="00A7585B" w:rsidP="0095760D">
      <w:pPr>
        <w:jc w:val="center"/>
        <w:rPr>
          <w:b/>
          <w:i/>
          <w:iCs/>
        </w:rPr>
      </w:pPr>
    </w:p>
    <w:p w:rsidR="0095760D" w:rsidRPr="00A929FD" w:rsidRDefault="0095760D" w:rsidP="00403CB7">
      <w:pPr>
        <w:rPr>
          <w:b/>
        </w:rPr>
      </w:pPr>
    </w:p>
    <w:p w:rsidR="0095760D" w:rsidRPr="00A929FD" w:rsidRDefault="0095760D" w:rsidP="0095760D">
      <w:pPr>
        <w:rPr>
          <w:b/>
        </w:rPr>
      </w:pPr>
    </w:p>
    <w:p w:rsidR="0095760D" w:rsidRPr="00A929FD" w:rsidRDefault="0095760D" w:rsidP="0095760D">
      <w:pPr>
        <w:jc w:val="center"/>
        <w:rPr>
          <w:b/>
        </w:rPr>
      </w:pPr>
      <w:r w:rsidRPr="00A929FD">
        <w:rPr>
          <w:b/>
        </w:rPr>
        <w:t>ПОДПИСИ СТОРОН:</w:t>
      </w:r>
    </w:p>
    <w:p w:rsidR="0095760D" w:rsidRPr="00A929FD" w:rsidRDefault="0095760D" w:rsidP="0095760D">
      <w:pPr>
        <w:jc w:val="cente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4"/>
        <w:gridCol w:w="4367"/>
      </w:tblGrid>
      <w:tr w:rsidR="003F370F" w:rsidRPr="00A929FD" w:rsidTr="003F370F">
        <w:tc>
          <w:tcPr>
            <w:tcW w:w="6054" w:type="dxa"/>
          </w:tcPr>
          <w:p w:rsidR="00F461A1" w:rsidRPr="00A929FD" w:rsidRDefault="00F461A1" w:rsidP="00F461A1">
            <w:pPr>
              <w:spacing w:line="238" w:lineRule="auto"/>
              <w:rPr>
                <w:b/>
              </w:rPr>
            </w:pPr>
            <w:r w:rsidRPr="00A929FD">
              <w:rPr>
                <w:b/>
              </w:rPr>
              <w:t>Застройщик</w:t>
            </w:r>
          </w:p>
          <w:p w:rsidR="00F461A1" w:rsidRPr="00A929FD" w:rsidRDefault="00F461A1" w:rsidP="00F461A1">
            <w:pPr>
              <w:spacing w:line="238" w:lineRule="auto"/>
              <w:rPr>
                <w:b/>
              </w:rPr>
            </w:pPr>
            <w:r w:rsidRPr="00A929FD">
              <w:rPr>
                <w:b/>
              </w:rPr>
              <w:t>ООО «Специализированный застройщик</w:t>
            </w:r>
          </w:p>
          <w:p w:rsidR="00F461A1" w:rsidRPr="00A929FD" w:rsidRDefault="00F461A1" w:rsidP="00F461A1">
            <w:pPr>
              <w:spacing w:line="238" w:lineRule="auto"/>
              <w:rPr>
                <w:b/>
              </w:rPr>
            </w:pPr>
            <w:r w:rsidRPr="00A929FD">
              <w:rPr>
                <w:b/>
              </w:rPr>
              <w:t xml:space="preserve">«РК «Эфес» в лице </w:t>
            </w:r>
            <w:r w:rsidRPr="00A929FD">
              <w:rPr>
                <w:b/>
              </w:rPr>
              <w:tab/>
            </w:r>
          </w:p>
          <w:p w:rsidR="00F461A1" w:rsidRPr="00A929FD" w:rsidRDefault="00F461A1" w:rsidP="00F461A1">
            <w:pPr>
              <w:spacing w:line="238" w:lineRule="auto"/>
              <w:rPr>
                <w:b/>
              </w:rPr>
            </w:pPr>
            <w:r w:rsidRPr="00A929FD">
              <w:rPr>
                <w:b/>
                <w:iCs/>
              </w:rPr>
              <w:t>Бенедиктовой Анастасии Андреевны</w:t>
            </w:r>
            <w:r w:rsidRPr="00A929FD">
              <w:rPr>
                <w:b/>
              </w:rPr>
              <w:t>,</w:t>
            </w:r>
          </w:p>
          <w:p w:rsidR="00F461A1" w:rsidRPr="00A929FD" w:rsidRDefault="00F461A1" w:rsidP="00F461A1">
            <w:pPr>
              <w:spacing w:line="238" w:lineRule="auto"/>
              <w:rPr>
                <w:b/>
              </w:rPr>
            </w:pPr>
            <w:r w:rsidRPr="00A929FD">
              <w:rPr>
                <w:b/>
              </w:rPr>
              <w:t>действующей на основании доверенности</w:t>
            </w:r>
          </w:p>
          <w:p w:rsidR="00F461A1" w:rsidRPr="00A929FD" w:rsidRDefault="00F461A1" w:rsidP="00F461A1">
            <w:pPr>
              <w:spacing w:line="238" w:lineRule="auto"/>
              <w:rPr>
                <w:b/>
              </w:rPr>
            </w:pPr>
          </w:p>
          <w:p w:rsidR="00F461A1" w:rsidRPr="00A929FD" w:rsidRDefault="00F461A1" w:rsidP="00F461A1">
            <w:pPr>
              <w:spacing w:line="238" w:lineRule="auto"/>
              <w:rPr>
                <w:b/>
              </w:rPr>
            </w:pPr>
            <w:r w:rsidRPr="00A929FD">
              <w:rPr>
                <w:b/>
              </w:rPr>
              <w:t xml:space="preserve">_________________/А.А. </w:t>
            </w:r>
            <w:r w:rsidRPr="00A929FD">
              <w:rPr>
                <w:b/>
                <w:iCs/>
              </w:rPr>
              <w:t>Бенедиктова</w:t>
            </w:r>
            <w:r w:rsidRPr="00A929FD">
              <w:rPr>
                <w:b/>
              </w:rPr>
              <w:t xml:space="preserve">/ </w:t>
            </w:r>
          </w:p>
          <w:p w:rsidR="00F461A1" w:rsidRPr="00A929FD" w:rsidRDefault="00F461A1" w:rsidP="00F461A1">
            <w:pPr>
              <w:spacing w:line="238" w:lineRule="auto"/>
              <w:rPr>
                <w:b/>
              </w:rPr>
            </w:pPr>
            <w:r w:rsidRPr="00A929FD">
              <w:rPr>
                <w:b/>
              </w:rPr>
              <w:t>М.П.</w:t>
            </w:r>
          </w:p>
          <w:p w:rsidR="003F370F" w:rsidRPr="00A929FD" w:rsidRDefault="003F370F" w:rsidP="00FC43A7">
            <w:pPr>
              <w:rPr>
                <w:b/>
              </w:rPr>
            </w:pPr>
            <w:r w:rsidRPr="00A929FD">
              <w:rPr>
                <w:b/>
              </w:rPr>
              <w:t xml:space="preserve">                                                                                                                                                                                                                  </w:t>
            </w:r>
          </w:p>
          <w:p w:rsidR="003F370F" w:rsidRPr="00A929FD" w:rsidRDefault="003F370F" w:rsidP="00FC43A7">
            <w:pPr>
              <w:jc w:val="center"/>
              <w:rPr>
                <w:b/>
              </w:rPr>
            </w:pPr>
          </w:p>
        </w:tc>
        <w:tc>
          <w:tcPr>
            <w:tcW w:w="4367" w:type="dxa"/>
          </w:tcPr>
          <w:p w:rsidR="003F370F" w:rsidRPr="00A929FD" w:rsidRDefault="003F370F" w:rsidP="00FC43A7">
            <w:pPr>
              <w:rPr>
                <w:b/>
              </w:rPr>
            </w:pPr>
            <w:r w:rsidRPr="00A929FD">
              <w:rPr>
                <w:b/>
              </w:rPr>
              <w:t>Участник</w:t>
            </w:r>
          </w:p>
          <w:p w:rsidR="003F370F" w:rsidRPr="00A929FD" w:rsidRDefault="003F370F" w:rsidP="00FC43A7">
            <w:pP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tblGrid>
            <w:tr w:rsidR="003F370F" w:rsidRPr="00A929FD" w:rsidTr="00FC43A7">
              <w:tc>
                <w:tcPr>
                  <w:tcW w:w="4792" w:type="dxa"/>
                </w:tcPr>
                <w:p w:rsidR="00336B43" w:rsidRPr="00A929FD" w:rsidRDefault="00336B43" w:rsidP="00336B43">
                  <w:pPr>
                    <w:rPr>
                      <w:b/>
                    </w:rPr>
                  </w:pPr>
                </w:p>
                <w:p w:rsidR="00336B43" w:rsidRPr="00A929FD" w:rsidRDefault="00336B43" w:rsidP="00336B43">
                  <w:pPr>
                    <w:rPr>
                      <w:b/>
                    </w:rPr>
                  </w:pPr>
                </w:p>
                <w:p w:rsidR="00336B43" w:rsidRPr="00A929FD" w:rsidRDefault="00336B43" w:rsidP="00336B43">
                  <w:pPr>
                    <w:rPr>
                      <w:b/>
                    </w:rPr>
                  </w:pPr>
                </w:p>
                <w:p w:rsidR="00336B43" w:rsidRPr="00A929FD" w:rsidRDefault="00336B43" w:rsidP="00336B43">
                  <w:pPr>
                    <w:rPr>
                      <w:b/>
                    </w:rPr>
                  </w:pPr>
                </w:p>
                <w:p w:rsidR="003F370F" w:rsidRPr="00A929FD" w:rsidRDefault="00336B43" w:rsidP="00336B43">
                  <w:pPr>
                    <w:rPr>
                      <w:b/>
                    </w:rPr>
                  </w:pPr>
                  <w:r w:rsidRPr="00A929FD">
                    <w:rPr>
                      <w:b/>
                    </w:rPr>
                    <w:t>_________________/ ______________</w:t>
                  </w:r>
                  <w:r w:rsidRPr="00A929FD">
                    <w:rPr>
                      <w:b/>
                      <w:bCs/>
                      <w:color w:val="222222"/>
                      <w:shd w:val="clear" w:color="auto" w:fill="FFFFFF"/>
                    </w:rPr>
                    <w:t xml:space="preserve"> </w:t>
                  </w:r>
                  <w:r w:rsidRPr="00A929FD">
                    <w:rPr>
                      <w:b/>
                    </w:rPr>
                    <w:t>/</w:t>
                  </w:r>
                </w:p>
              </w:tc>
            </w:tr>
          </w:tbl>
          <w:p w:rsidR="003F370F" w:rsidRPr="00A929FD" w:rsidRDefault="003F370F" w:rsidP="00FC43A7">
            <w:pPr>
              <w:rPr>
                <w:b/>
              </w:rPr>
            </w:pPr>
          </w:p>
        </w:tc>
      </w:tr>
    </w:tbl>
    <w:p w:rsidR="0095760D" w:rsidRPr="00A929FD" w:rsidRDefault="0095760D" w:rsidP="004B6CCD">
      <w:pPr>
        <w:jc w:val="right"/>
        <w:rPr>
          <w:b/>
        </w:rPr>
      </w:pPr>
    </w:p>
    <w:p w:rsidR="0095760D" w:rsidRPr="00A929FD" w:rsidRDefault="0095760D">
      <w:pPr>
        <w:widowControl/>
        <w:autoSpaceDE/>
        <w:autoSpaceDN/>
        <w:adjustRightInd/>
        <w:rPr>
          <w:b/>
        </w:rPr>
      </w:pPr>
      <w:r w:rsidRPr="00A929FD">
        <w:rPr>
          <w:b/>
        </w:rPr>
        <w:br w:type="page"/>
      </w:r>
    </w:p>
    <w:p w:rsidR="004B6CCD" w:rsidRPr="00A929FD" w:rsidRDefault="004B6CCD" w:rsidP="00C736FA">
      <w:pPr>
        <w:jc w:val="right"/>
        <w:rPr>
          <w:b/>
        </w:rPr>
      </w:pPr>
      <w:bookmarkStart w:id="15" w:name="_Hlk236656741"/>
      <w:r w:rsidRPr="00A929FD">
        <w:rPr>
          <w:b/>
        </w:rPr>
        <w:lastRenderedPageBreak/>
        <w:t xml:space="preserve">ПРИЛОЖЕНИЕ № </w:t>
      </w:r>
      <w:r w:rsidR="003470B5" w:rsidRPr="00A929FD">
        <w:rPr>
          <w:b/>
        </w:rPr>
        <w:t>2</w:t>
      </w:r>
    </w:p>
    <w:bookmarkEnd w:id="15"/>
    <w:p w:rsidR="004B6CCD" w:rsidRPr="00A929FD" w:rsidRDefault="004B6CCD" w:rsidP="00D022FF">
      <w:pPr>
        <w:jc w:val="center"/>
      </w:pPr>
    </w:p>
    <w:p w:rsidR="004B6CCD" w:rsidRPr="00A929FD" w:rsidRDefault="00D022FF" w:rsidP="00D022FF">
      <w:pPr>
        <w:jc w:val="center"/>
        <w:rPr>
          <w:b/>
          <w:bCs/>
        </w:rPr>
      </w:pPr>
      <w:r w:rsidRPr="00A929FD">
        <w:rPr>
          <w:b/>
          <w:bCs/>
        </w:rPr>
        <w:t>Перечень допустимых отклонений</w:t>
      </w:r>
    </w:p>
    <w:p w:rsidR="004B6CCD" w:rsidRPr="00A929FD" w:rsidRDefault="004B6CCD" w:rsidP="00D022FF">
      <w:pPr>
        <w:jc w:val="center"/>
      </w:pPr>
    </w:p>
    <w:p w:rsidR="004B6CCD" w:rsidRPr="00A929FD" w:rsidRDefault="004B6CCD" w:rsidP="003065B0">
      <w:pPr>
        <w:jc w:val="both"/>
      </w:pPr>
    </w:p>
    <w:p w:rsidR="00933C2C" w:rsidRPr="00A929FD" w:rsidRDefault="00933C2C" w:rsidP="00933C2C">
      <w:pPr>
        <w:widowControl/>
        <w:shd w:val="clear" w:color="auto" w:fill="FFFFFF"/>
        <w:autoSpaceDE/>
        <w:autoSpaceDN/>
        <w:adjustRightInd/>
        <w:ind w:left="720" w:hanging="360"/>
        <w:jc w:val="both"/>
        <w:rPr>
          <w:color w:val="000000"/>
        </w:rPr>
      </w:pPr>
      <w:r w:rsidRPr="00A929FD">
        <w:rPr>
          <w:color w:val="000000"/>
        </w:rPr>
        <w:t>-          На стеклопакете: допускаются линейные пороки такие как царапины (кроме сколов, выступов, отбитых углов) длиной до 20 мм включительно, линейные пороки (царапины) длиной до 20 мм включительно – 2 шт., на один стеклопакет.;</w:t>
      </w:r>
    </w:p>
    <w:p w:rsidR="00933C2C" w:rsidRPr="00A929FD" w:rsidRDefault="00933C2C" w:rsidP="00933C2C">
      <w:pPr>
        <w:widowControl/>
        <w:shd w:val="clear" w:color="auto" w:fill="FFFFFF"/>
        <w:autoSpaceDE/>
        <w:autoSpaceDN/>
        <w:adjustRightInd/>
        <w:ind w:left="720" w:hanging="360"/>
        <w:jc w:val="both"/>
        <w:rPr>
          <w:color w:val="000000"/>
        </w:rPr>
      </w:pPr>
      <w:r w:rsidRPr="00A929FD">
        <w:rPr>
          <w:color w:val="000000"/>
        </w:rPr>
        <w:t>-          На входной металлической двери квартиры: допускаются линейные пороки (царапины) длиной до 20 мм – 2 шт. с наружной стороны двери и длиной до 20 мм – 2 шт. с внутренней стороны двери;</w:t>
      </w:r>
    </w:p>
    <w:p w:rsidR="00933C2C" w:rsidRPr="00A929FD" w:rsidRDefault="00933C2C" w:rsidP="00933C2C">
      <w:pPr>
        <w:widowControl/>
        <w:shd w:val="clear" w:color="auto" w:fill="FFFFFF"/>
        <w:autoSpaceDE/>
        <w:autoSpaceDN/>
        <w:adjustRightInd/>
        <w:ind w:left="720" w:hanging="360"/>
        <w:jc w:val="both"/>
        <w:rPr>
          <w:color w:val="000000"/>
        </w:rPr>
      </w:pPr>
      <w:r w:rsidRPr="00A929FD">
        <w:rPr>
          <w:color w:val="000000"/>
        </w:rPr>
        <w:t>-          На подоконной доске: допускаются линейные пороки длиной до 20 мм – 1 шт. на подоконник;</w:t>
      </w:r>
    </w:p>
    <w:p w:rsidR="00933C2C" w:rsidRPr="00A929FD" w:rsidRDefault="00933C2C" w:rsidP="00933C2C">
      <w:pPr>
        <w:widowControl/>
        <w:shd w:val="clear" w:color="auto" w:fill="FFFFFF"/>
        <w:autoSpaceDE/>
        <w:autoSpaceDN/>
        <w:adjustRightInd/>
        <w:ind w:left="720" w:hanging="360"/>
        <w:jc w:val="both"/>
        <w:rPr>
          <w:color w:val="000000"/>
        </w:rPr>
      </w:pPr>
      <w:r w:rsidRPr="00A929FD">
        <w:rPr>
          <w:color w:val="000000"/>
        </w:rPr>
        <w:t>-          На приборах отопления: допускаются линейные пороки (царапины) длиной до 20 мм на один прибор.</w:t>
      </w:r>
    </w:p>
    <w:p w:rsidR="00D10D1A" w:rsidRPr="00A929FD" w:rsidRDefault="00F129AC" w:rsidP="00C736FA">
      <w:pPr>
        <w:pStyle w:val="12"/>
        <w:shd w:val="clear" w:color="auto" w:fill="FFFFFF"/>
        <w:spacing w:before="0" w:beforeAutospacing="0" w:after="0" w:afterAutospacing="0"/>
        <w:ind w:left="720" w:hanging="360"/>
        <w:jc w:val="both"/>
        <w:rPr>
          <w:color w:val="000000"/>
          <w:sz w:val="20"/>
          <w:szCs w:val="20"/>
        </w:rPr>
      </w:pPr>
      <w:r w:rsidRPr="00A929FD">
        <w:rPr>
          <w:color w:val="000000"/>
          <w:sz w:val="20"/>
          <w:szCs w:val="20"/>
        </w:rPr>
        <w:t>-          Н</w:t>
      </w:r>
      <w:r w:rsidRPr="00A929FD">
        <w:rPr>
          <w:sz w:val="20"/>
          <w:szCs w:val="20"/>
        </w:rPr>
        <w:t>еровности плавного очертания не являются строительным дефектом либо дефектом отделки</w:t>
      </w:r>
    </w:p>
    <w:p w:rsidR="00D10D1A" w:rsidRPr="00A929FD" w:rsidRDefault="00C736FA" w:rsidP="00C736FA">
      <w:r w:rsidRPr="00A929FD">
        <w:t xml:space="preserve">       </w:t>
      </w:r>
      <w:r w:rsidRPr="00A929FD">
        <w:rPr>
          <w:color w:val="000000"/>
        </w:rPr>
        <w:t xml:space="preserve">-          </w:t>
      </w:r>
      <w:r w:rsidRPr="00A929FD">
        <w:t xml:space="preserve">Продувание створок оконных конструкций не является дефектом, и требует регулярного сервисного               </w:t>
      </w:r>
    </w:p>
    <w:p w:rsidR="00D10D1A" w:rsidRPr="00A929FD" w:rsidRDefault="00C736FA" w:rsidP="00D10D1A">
      <w:r w:rsidRPr="00A929FD">
        <w:t xml:space="preserve">                обслуживания собственником жилого помещения не реже двух раз в год</w:t>
      </w:r>
    </w:p>
    <w:p w:rsidR="00D10D1A" w:rsidRPr="00A929FD" w:rsidRDefault="00D10D1A" w:rsidP="00D10D1A"/>
    <w:p w:rsidR="00D10D1A" w:rsidRPr="00A929FD" w:rsidRDefault="00D10D1A" w:rsidP="00D10D1A">
      <w:pPr>
        <w:tabs>
          <w:tab w:val="left" w:pos="3119"/>
        </w:tabs>
        <w:jc w:val="center"/>
        <w:rPr>
          <w:b/>
          <w:noProof/>
        </w:rPr>
      </w:pPr>
    </w:p>
    <w:p w:rsidR="00D10D1A" w:rsidRPr="00A929FD" w:rsidRDefault="00D10D1A" w:rsidP="00D10D1A">
      <w:pPr>
        <w:jc w:val="center"/>
        <w:rPr>
          <w:b/>
        </w:rPr>
      </w:pPr>
      <w:r w:rsidRPr="00A929FD">
        <w:rPr>
          <w:b/>
        </w:rPr>
        <w:t>ПОДПИСИ СТОРОН:</w:t>
      </w:r>
    </w:p>
    <w:p w:rsidR="00D10D1A" w:rsidRPr="00A929FD" w:rsidRDefault="00D10D1A" w:rsidP="00D10D1A">
      <w:pP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4"/>
        <w:gridCol w:w="4367"/>
      </w:tblGrid>
      <w:tr w:rsidR="003F370F" w:rsidRPr="00A929FD" w:rsidTr="003F370F">
        <w:tc>
          <w:tcPr>
            <w:tcW w:w="6054" w:type="dxa"/>
          </w:tcPr>
          <w:p w:rsidR="00F461A1" w:rsidRPr="00A929FD" w:rsidRDefault="00F461A1" w:rsidP="00F461A1">
            <w:pPr>
              <w:spacing w:line="238" w:lineRule="auto"/>
              <w:rPr>
                <w:b/>
              </w:rPr>
            </w:pPr>
            <w:r w:rsidRPr="00A929FD">
              <w:rPr>
                <w:b/>
              </w:rPr>
              <w:t>Застройщик</w:t>
            </w:r>
          </w:p>
          <w:p w:rsidR="00F461A1" w:rsidRPr="00A929FD" w:rsidRDefault="00F461A1" w:rsidP="00F461A1">
            <w:pPr>
              <w:spacing w:line="238" w:lineRule="auto"/>
              <w:rPr>
                <w:b/>
              </w:rPr>
            </w:pPr>
            <w:r w:rsidRPr="00A929FD">
              <w:rPr>
                <w:b/>
              </w:rPr>
              <w:t>ООО «Специализированный застройщик</w:t>
            </w:r>
          </w:p>
          <w:p w:rsidR="00F461A1" w:rsidRPr="00A929FD" w:rsidRDefault="00F461A1" w:rsidP="00F461A1">
            <w:pPr>
              <w:spacing w:line="238" w:lineRule="auto"/>
              <w:rPr>
                <w:b/>
              </w:rPr>
            </w:pPr>
            <w:r w:rsidRPr="00A929FD">
              <w:rPr>
                <w:b/>
              </w:rPr>
              <w:t xml:space="preserve">«РК «Эфес» в лице </w:t>
            </w:r>
            <w:r w:rsidRPr="00A929FD">
              <w:rPr>
                <w:b/>
              </w:rPr>
              <w:tab/>
            </w:r>
          </w:p>
          <w:p w:rsidR="00F461A1" w:rsidRPr="00A929FD" w:rsidRDefault="00F461A1" w:rsidP="00F461A1">
            <w:pPr>
              <w:spacing w:line="238" w:lineRule="auto"/>
              <w:rPr>
                <w:b/>
              </w:rPr>
            </w:pPr>
            <w:r w:rsidRPr="00A929FD">
              <w:rPr>
                <w:b/>
                <w:iCs/>
              </w:rPr>
              <w:t>Бенедиктовой Анастасии Андреевны</w:t>
            </w:r>
            <w:r w:rsidRPr="00A929FD">
              <w:rPr>
                <w:b/>
              </w:rPr>
              <w:t>,</w:t>
            </w:r>
          </w:p>
          <w:p w:rsidR="00F461A1" w:rsidRPr="00A929FD" w:rsidRDefault="00F461A1" w:rsidP="00F461A1">
            <w:pPr>
              <w:spacing w:line="238" w:lineRule="auto"/>
              <w:rPr>
                <w:b/>
              </w:rPr>
            </w:pPr>
            <w:r w:rsidRPr="00A929FD">
              <w:rPr>
                <w:b/>
              </w:rPr>
              <w:t>действующей на основании доверенности</w:t>
            </w:r>
          </w:p>
          <w:p w:rsidR="00F461A1" w:rsidRPr="00A929FD" w:rsidRDefault="00F461A1" w:rsidP="00F461A1">
            <w:pPr>
              <w:spacing w:line="238" w:lineRule="auto"/>
              <w:rPr>
                <w:b/>
              </w:rPr>
            </w:pPr>
          </w:p>
          <w:p w:rsidR="00F461A1" w:rsidRPr="00A929FD" w:rsidRDefault="00F461A1" w:rsidP="00F461A1">
            <w:pPr>
              <w:spacing w:line="238" w:lineRule="auto"/>
              <w:rPr>
                <w:b/>
              </w:rPr>
            </w:pPr>
            <w:r w:rsidRPr="00A929FD">
              <w:rPr>
                <w:b/>
              </w:rPr>
              <w:t xml:space="preserve">_________________/А.А. </w:t>
            </w:r>
            <w:r w:rsidRPr="00A929FD">
              <w:rPr>
                <w:b/>
                <w:iCs/>
              </w:rPr>
              <w:t>Бенедиктова</w:t>
            </w:r>
            <w:r w:rsidRPr="00A929FD">
              <w:rPr>
                <w:b/>
              </w:rPr>
              <w:t xml:space="preserve">/ </w:t>
            </w:r>
          </w:p>
          <w:p w:rsidR="00F461A1" w:rsidRPr="00A929FD" w:rsidRDefault="00F461A1" w:rsidP="00F461A1">
            <w:pPr>
              <w:spacing w:line="238" w:lineRule="auto"/>
              <w:rPr>
                <w:b/>
              </w:rPr>
            </w:pPr>
            <w:r w:rsidRPr="00A929FD">
              <w:rPr>
                <w:b/>
              </w:rPr>
              <w:t>М.П.</w:t>
            </w:r>
          </w:p>
          <w:p w:rsidR="003F370F" w:rsidRPr="00A929FD" w:rsidRDefault="003F370F" w:rsidP="00FC43A7">
            <w:pPr>
              <w:spacing w:line="238" w:lineRule="auto"/>
              <w:rPr>
                <w:b/>
              </w:rPr>
            </w:pPr>
          </w:p>
          <w:p w:rsidR="003F370F" w:rsidRPr="00A929FD" w:rsidRDefault="003F370F" w:rsidP="00FC43A7">
            <w:pPr>
              <w:rPr>
                <w:b/>
              </w:rPr>
            </w:pPr>
            <w:r w:rsidRPr="00A929FD">
              <w:rPr>
                <w:b/>
              </w:rPr>
              <w:t xml:space="preserve">                                                                                                                                                                                                                  </w:t>
            </w:r>
          </w:p>
          <w:p w:rsidR="003F370F" w:rsidRPr="00A929FD" w:rsidRDefault="003F370F" w:rsidP="00FC43A7">
            <w:pPr>
              <w:jc w:val="center"/>
              <w:rPr>
                <w:b/>
              </w:rPr>
            </w:pPr>
          </w:p>
        </w:tc>
        <w:tc>
          <w:tcPr>
            <w:tcW w:w="4367" w:type="dxa"/>
          </w:tcPr>
          <w:p w:rsidR="003F370F" w:rsidRPr="00A929FD" w:rsidRDefault="003F370F" w:rsidP="00FC43A7">
            <w:pPr>
              <w:rPr>
                <w:b/>
              </w:rPr>
            </w:pPr>
            <w:r w:rsidRPr="00A929FD">
              <w:rPr>
                <w:b/>
              </w:rPr>
              <w:t>Участник</w:t>
            </w:r>
          </w:p>
          <w:p w:rsidR="003F370F" w:rsidRPr="00A929FD" w:rsidRDefault="003F370F" w:rsidP="00FC43A7">
            <w:pP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tblGrid>
            <w:tr w:rsidR="003F370F" w:rsidRPr="00A929FD" w:rsidTr="00FC43A7">
              <w:tc>
                <w:tcPr>
                  <w:tcW w:w="4792" w:type="dxa"/>
                </w:tcPr>
                <w:p w:rsidR="003F370F" w:rsidRPr="00A929FD" w:rsidRDefault="003F370F" w:rsidP="00FC43A7">
                  <w:pPr>
                    <w:rPr>
                      <w:b/>
                    </w:rPr>
                  </w:pPr>
                </w:p>
                <w:p w:rsidR="003F370F" w:rsidRPr="00A929FD" w:rsidRDefault="003F370F" w:rsidP="00FC43A7">
                  <w:pPr>
                    <w:rPr>
                      <w:b/>
                    </w:rPr>
                  </w:pPr>
                </w:p>
                <w:p w:rsidR="00CF3FCE" w:rsidRPr="00A929FD" w:rsidRDefault="00CF3FCE" w:rsidP="00FC43A7">
                  <w:pPr>
                    <w:rPr>
                      <w:b/>
                    </w:rPr>
                  </w:pPr>
                </w:p>
                <w:p w:rsidR="00CF3FCE" w:rsidRPr="00A929FD" w:rsidRDefault="00CF3FCE" w:rsidP="00FC43A7">
                  <w:pPr>
                    <w:rPr>
                      <w:b/>
                    </w:rPr>
                  </w:pPr>
                </w:p>
                <w:p w:rsidR="003F370F" w:rsidRPr="00A929FD" w:rsidRDefault="003F370F" w:rsidP="00FC43A7">
                  <w:pPr>
                    <w:rPr>
                      <w:b/>
                    </w:rPr>
                  </w:pPr>
                  <w:r w:rsidRPr="00A929FD">
                    <w:rPr>
                      <w:b/>
                    </w:rPr>
                    <w:t xml:space="preserve">_________________/ </w:t>
                  </w:r>
                  <w:r w:rsidR="00336B43" w:rsidRPr="00A929FD">
                    <w:rPr>
                      <w:b/>
                    </w:rPr>
                    <w:t>______________</w:t>
                  </w:r>
                  <w:r w:rsidRPr="00A929FD">
                    <w:rPr>
                      <w:b/>
                      <w:bCs/>
                      <w:color w:val="222222"/>
                      <w:shd w:val="clear" w:color="auto" w:fill="FFFFFF"/>
                    </w:rPr>
                    <w:t xml:space="preserve"> </w:t>
                  </w:r>
                  <w:r w:rsidRPr="00A929FD">
                    <w:rPr>
                      <w:b/>
                    </w:rPr>
                    <w:t>/</w:t>
                  </w:r>
                </w:p>
              </w:tc>
            </w:tr>
          </w:tbl>
          <w:p w:rsidR="003F370F" w:rsidRPr="00A929FD" w:rsidRDefault="003F370F" w:rsidP="00FC43A7">
            <w:pPr>
              <w:rPr>
                <w:b/>
              </w:rPr>
            </w:pPr>
          </w:p>
        </w:tc>
      </w:tr>
    </w:tbl>
    <w:p w:rsidR="00D20E4F" w:rsidRPr="00A929FD" w:rsidRDefault="00D20E4F"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D10D1A">
      <w:pPr>
        <w:rPr>
          <w:b/>
        </w:rPr>
      </w:pPr>
    </w:p>
    <w:p w:rsidR="003470B5" w:rsidRPr="00A929FD" w:rsidRDefault="003470B5" w:rsidP="003470B5">
      <w:pPr>
        <w:jc w:val="right"/>
        <w:rPr>
          <w:b/>
        </w:rPr>
      </w:pPr>
      <w:r w:rsidRPr="00A929FD">
        <w:rPr>
          <w:b/>
        </w:rPr>
        <w:t>ПРИЛОЖЕНИЕ № 3</w:t>
      </w:r>
    </w:p>
    <w:p w:rsidR="00D10D1A" w:rsidRPr="00A929FD" w:rsidRDefault="00D10D1A" w:rsidP="00D10D1A">
      <w:pPr>
        <w:rPr>
          <w:b/>
          <w:lang w:val="en-US"/>
        </w:rPr>
      </w:pPr>
    </w:p>
    <w:p w:rsidR="003470B5" w:rsidRPr="00A929FD" w:rsidRDefault="003470B5" w:rsidP="003470B5">
      <w:pPr>
        <w:jc w:val="center"/>
        <w:rPr>
          <w:b/>
          <w:bCs/>
          <w:lang w:val="x-none"/>
        </w:rPr>
      </w:pPr>
      <w:bookmarkStart w:id="16" w:name="_Hlk236656901"/>
      <w:r w:rsidRPr="00A929FD">
        <w:rPr>
          <w:b/>
          <w:bCs/>
          <w:lang w:val="x-none"/>
        </w:rPr>
        <w:t>КОМПЛЕКТАЦИЯ И ХАРАКТЕРИСТИКА КВАРТИРЫ</w:t>
      </w:r>
    </w:p>
    <w:bookmarkEnd w:id="16"/>
    <w:p w:rsidR="003470B5" w:rsidRPr="00A929FD" w:rsidRDefault="003470B5" w:rsidP="003470B5">
      <w:pPr>
        <w:rPr>
          <w:b/>
        </w:rPr>
      </w:pPr>
    </w:p>
    <w:p w:rsidR="003470B5" w:rsidRPr="00A929FD" w:rsidRDefault="003470B5" w:rsidP="003470B5">
      <w:pPr>
        <w:rPr>
          <w:b/>
        </w:rPr>
      </w:pPr>
    </w:p>
    <w:tbl>
      <w:tblPr>
        <w:tblW w:w="0" w:type="auto"/>
        <w:tblBorders>
          <w:top w:val="single" w:sz="12" w:space="0" w:color="000000"/>
          <w:bottom w:val="single" w:sz="12" w:space="0" w:color="000000"/>
          <w:insideH w:val="nil"/>
          <w:insideV w:val="nil"/>
        </w:tblBorders>
        <w:tblLook w:val="00A0" w:firstRow="1" w:lastRow="0" w:firstColumn="1" w:lastColumn="0" w:noHBand="0" w:noVBand="0"/>
      </w:tblPr>
      <w:tblGrid>
        <w:gridCol w:w="4644"/>
        <w:gridCol w:w="5670"/>
      </w:tblGrid>
      <w:tr w:rsidR="00C65C97" w:rsidRPr="00A929FD" w:rsidTr="00DF45B0">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b/>
                <w:bCs/>
                <w:i/>
                <w:iCs/>
                <w:highlight w:val="yellow"/>
                <w:lang w:val="x-none"/>
              </w:rPr>
            </w:pPr>
            <w:r w:rsidRPr="00A929FD">
              <w:rPr>
                <w:b/>
                <w:bCs/>
                <w:i/>
                <w:iCs/>
                <w:highlight w:val="yellow"/>
                <w:lang w:val="x-none"/>
              </w:rPr>
              <w:t>Параметры</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b/>
                <w:bCs/>
                <w:i/>
                <w:iCs/>
                <w:highlight w:val="yellow"/>
                <w:lang w:val="x-none"/>
              </w:rPr>
            </w:pPr>
            <w:r w:rsidRPr="00A929FD">
              <w:rPr>
                <w:b/>
                <w:bCs/>
                <w:i/>
                <w:iCs/>
                <w:highlight w:val="yellow"/>
                <w:lang w:val="x-none"/>
              </w:rPr>
              <w:t>Выполнение</w:t>
            </w:r>
          </w:p>
        </w:tc>
      </w:tr>
      <w:tr w:rsidR="00C65C97" w:rsidRPr="00A929FD" w:rsidTr="00DF45B0">
        <w:trPr>
          <w:trHeight w:val="499"/>
        </w:trPr>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rPr>
            </w:pPr>
            <w:r w:rsidRPr="00A929FD">
              <w:rPr>
                <w:highlight w:val="yellow"/>
              </w:rPr>
              <w:t>Внутренние стены</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Монолитные,</w:t>
            </w:r>
            <w:r w:rsidR="0086736D">
              <w:rPr>
                <w:highlight w:val="yellow"/>
              </w:rPr>
              <w:t xml:space="preserve"> кирпичные</w:t>
            </w:r>
            <w:r w:rsidRPr="00A929FD">
              <w:rPr>
                <w:highlight w:val="yellow"/>
                <w:lang w:val="x-none"/>
              </w:rPr>
              <w:t xml:space="preserve"> без отделки</w:t>
            </w:r>
          </w:p>
        </w:tc>
      </w:tr>
      <w:tr w:rsidR="00C65C97" w:rsidRPr="00A929FD" w:rsidTr="00DF45B0">
        <w:trPr>
          <w:trHeight w:val="402"/>
        </w:trPr>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Полы</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rPr>
            </w:pPr>
            <w:r w:rsidRPr="00A929FD">
              <w:rPr>
                <w:highlight w:val="yellow"/>
                <w:lang w:val="x-none"/>
              </w:rPr>
              <w:t>Цементно-песчаная стяжка</w:t>
            </w:r>
            <w:r w:rsidRPr="00A929FD">
              <w:rPr>
                <w:highlight w:val="yellow"/>
              </w:rPr>
              <w:t>, кроме полов лоджий и балконов (при наличии)</w:t>
            </w:r>
          </w:p>
        </w:tc>
      </w:tr>
      <w:tr w:rsidR="00C65C97" w:rsidRPr="00A929FD" w:rsidTr="00DF45B0">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Конструкция межкомнатных перегородок</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Листы гипсокартона по металлическому профилю в соответствии с проектом</w:t>
            </w:r>
          </w:p>
        </w:tc>
      </w:tr>
      <w:tr w:rsidR="00C65C97" w:rsidRPr="00A929FD" w:rsidTr="00DF45B0">
        <w:trPr>
          <w:trHeight w:val="173"/>
        </w:trPr>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Потолки</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 xml:space="preserve">Без дополнительной обработки </w:t>
            </w:r>
          </w:p>
        </w:tc>
      </w:tr>
      <w:tr w:rsidR="00C65C97" w:rsidRPr="00A929FD" w:rsidTr="00DF45B0">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Приборы отопления</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rPr>
            </w:pPr>
            <w:r w:rsidRPr="00A929FD">
              <w:rPr>
                <w:highlight w:val="yellow"/>
              </w:rPr>
              <w:t>По проекту</w:t>
            </w:r>
          </w:p>
        </w:tc>
      </w:tr>
      <w:tr w:rsidR="00C65C97" w:rsidRPr="00A929FD" w:rsidTr="00DF45B0">
        <w:trPr>
          <w:trHeight w:val="326"/>
        </w:trPr>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Приборы учёта</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rPr>
            </w:pPr>
            <w:r w:rsidRPr="00A929FD">
              <w:rPr>
                <w:highlight w:val="yellow"/>
                <w:lang w:val="x-none"/>
              </w:rPr>
              <w:t>По проекту</w:t>
            </w:r>
            <w:r w:rsidRPr="00A929FD">
              <w:rPr>
                <w:highlight w:val="yellow"/>
              </w:rPr>
              <w:t xml:space="preserve"> </w:t>
            </w:r>
          </w:p>
        </w:tc>
      </w:tr>
      <w:tr w:rsidR="00C65C97" w:rsidRPr="00A929FD" w:rsidTr="00DF45B0">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Дверной блок входной</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rPr>
            </w:pPr>
            <w:r w:rsidRPr="00A929FD">
              <w:rPr>
                <w:highlight w:val="yellow"/>
                <w:lang w:val="x-none"/>
              </w:rPr>
              <w:t>Металлический</w:t>
            </w:r>
            <w:r w:rsidRPr="00A929FD">
              <w:rPr>
                <w:highlight w:val="yellow"/>
              </w:rPr>
              <w:t>, с одним замком</w:t>
            </w:r>
          </w:p>
        </w:tc>
      </w:tr>
      <w:tr w:rsidR="00C65C97" w:rsidRPr="00A929FD" w:rsidTr="00DF45B0">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Электротехническая разводка</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По проекту</w:t>
            </w:r>
          </w:p>
        </w:tc>
      </w:tr>
      <w:tr w:rsidR="00C65C97" w:rsidRPr="00A929FD" w:rsidTr="00DF45B0">
        <w:trPr>
          <w:trHeight w:val="96"/>
        </w:trPr>
        <w:tc>
          <w:tcPr>
            <w:tcW w:w="4644" w:type="dxa"/>
            <w:tcBorders>
              <w:top w:val="single" w:sz="4" w:space="0" w:color="auto"/>
              <w:left w:val="single" w:sz="4" w:space="0" w:color="auto"/>
              <w:bottom w:val="single" w:sz="4" w:space="0" w:color="auto"/>
              <w:right w:val="single" w:sz="4" w:space="0" w:color="auto"/>
            </w:tcBorders>
            <w:vAlign w:val="center"/>
          </w:tcPr>
          <w:p w:rsidR="00C65C97" w:rsidRPr="00A929FD" w:rsidRDefault="00C65C97" w:rsidP="00DF45B0">
            <w:pPr>
              <w:rPr>
                <w:highlight w:val="yellow"/>
                <w:lang w:val="x-none"/>
              </w:rPr>
            </w:pPr>
            <w:r w:rsidRPr="00A929FD">
              <w:rPr>
                <w:highlight w:val="yellow"/>
                <w:lang w:val="x-none"/>
              </w:rPr>
              <w:t>Слаботочные сети</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До щита на этаже (без разводки по квартире)</w:t>
            </w:r>
          </w:p>
        </w:tc>
      </w:tr>
      <w:tr w:rsidR="00C65C97" w:rsidRPr="00A929FD" w:rsidTr="00DF45B0">
        <w:trPr>
          <w:trHeight w:val="103"/>
        </w:trPr>
        <w:tc>
          <w:tcPr>
            <w:tcW w:w="4644" w:type="dxa"/>
            <w:tcBorders>
              <w:top w:val="single" w:sz="4" w:space="0" w:color="auto"/>
              <w:left w:val="single" w:sz="4" w:space="0" w:color="auto"/>
              <w:bottom w:val="single" w:sz="4" w:space="0" w:color="auto"/>
              <w:right w:val="single" w:sz="4" w:space="0" w:color="auto"/>
            </w:tcBorders>
            <w:vAlign w:val="center"/>
          </w:tcPr>
          <w:p w:rsidR="00C65C97" w:rsidRPr="00A929FD" w:rsidRDefault="00C65C97" w:rsidP="00DF45B0">
            <w:pPr>
              <w:rPr>
                <w:highlight w:val="yellow"/>
                <w:lang w:val="x-none"/>
              </w:rPr>
            </w:pPr>
            <w:r w:rsidRPr="00A929FD">
              <w:rPr>
                <w:highlight w:val="yellow"/>
                <w:lang w:val="x-none"/>
              </w:rPr>
              <w:t>Подоконник</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Пластиковый</w:t>
            </w:r>
          </w:p>
        </w:tc>
      </w:tr>
      <w:tr w:rsidR="00C65C97" w:rsidRPr="00A929FD" w:rsidTr="00DF45B0">
        <w:trPr>
          <w:trHeight w:val="96"/>
        </w:trPr>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Оконные блоки</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 xml:space="preserve">Пластиковые, </w:t>
            </w:r>
            <w:r w:rsidRPr="00A929FD">
              <w:rPr>
                <w:highlight w:val="yellow"/>
              </w:rPr>
              <w:t>двухкамерный стеклопакет</w:t>
            </w:r>
          </w:p>
        </w:tc>
      </w:tr>
      <w:tr w:rsidR="00C65C97" w:rsidRPr="0086736D" w:rsidTr="00DF45B0">
        <w:tc>
          <w:tcPr>
            <w:tcW w:w="4644" w:type="dxa"/>
            <w:tcBorders>
              <w:top w:val="single" w:sz="4" w:space="0" w:color="auto"/>
              <w:left w:val="single" w:sz="4" w:space="0" w:color="auto"/>
              <w:bottom w:val="single" w:sz="4" w:space="0" w:color="auto"/>
              <w:right w:val="single" w:sz="4" w:space="0" w:color="auto"/>
            </w:tcBorders>
          </w:tcPr>
          <w:p w:rsidR="00C65C97" w:rsidRPr="00A929FD" w:rsidRDefault="00C65C97" w:rsidP="00DF45B0">
            <w:pPr>
              <w:rPr>
                <w:highlight w:val="yellow"/>
                <w:lang w:val="x-none"/>
              </w:rPr>
            </w:pPr>
            <w:r w:rsidRPr="00A929FD">
              <w:rPr>
                <w:highlight w:val="yellow"/>
                <w:lang w:val="x-none"/>
              </w:rPr>
              <w:t>Остекление лоджии</w:t>
            </w:r>
          </w:p>
        </w:tc>
        <w:tc>
          <w:tcPr>
            <w:tcW w:w="5670" w:type="dxa"/>
            <w:tcBorders>
              <w:top w:val="single" w:sz="4" w:space="0" w:color="auto"/>
              <w:left w:val="single" w:sz="4" w:space="0" w:color="auto"/>
              <w:bottom w:val="single" w:sz="4" w:space="0" w:color="auto"/>
              <w:right w:val="single" w:sz="4" w:space="0" w:color="auto"/>
            </w:tcBorders>
          </w:tcPr>
          <w:p w:rsidR="00C65C97" w:rsidRPr="00A929FD" w:rsidRDefault="0086736D" w:rsidP="0086736D">
            <w:pPr>
              <w:rPr>
                <w:highlight w:val="yellow"/>
                <w:lang w:val="x-none"/>
              </w:rPr>
            </w:pPr>
            <w:r>
              <w:rPr>
                <w:highlight w:val="yellow"/>
              </w:rPr>
              <w:t>Теплый а</w:t>
            </w:r>
            <w:r w:rsidR="00C65C97" w:rsidRPr="00A929FD">
              <w:rPr>
                <w:highlight w:val="yellow"/>
                <w:lang w:val="x-none"/>
              </w:rPr>
              <w:t>люмини</w:t>
            </w:r>
            <w:r>
              <w:rPr>
                <w:highlight w:val="yellow"/>
                <w:lang w:val="x-none"/>
              </w:rPr>
              <w:t xml:space="preserve">евый профиль </w:t>
            </w:r>
            <w:bookmarkStart w:id="17" w:name="_GoBack"/>
            <w:bookmarkEnd w:id="17"/>
          </w:p>
        </w:tc>
      </w:tr>
    </w:tbl>
    <w:p w:rsidR="003470B5" w:rsidRPr="00A929FD" w:rsidRDefault="003470B5" w:rsidP="003470B5">
      <w:pPr>
        <w:rPr>
          <w:b/>
          <w:highlight w:val="yellow"/>
        </w:rPr>
      </w:pPr>
    </w:p>
    <w:p w:rsidR="003470B5" w:rsidRPr="00A929FD" w:rsidRDefault="003470B5" w:rsidP="003470B5">
      <w:pPr>
        <w:jc w:val="both"/>
      </w:pPr>
      <w:r w:rsidRPr="00A929FD">
        <w:rPr>
          <w:b/>
          <w:highlight w:val="yellow"/>
        </w:rPr>
        <w:tab/>
      </w:r>
      <w:r w:rsidRPr="00A929FD">
        <w:rPr>
          <w:highlight w:val="yellow"/>
          <w:lang w:val="x-none"/>
        </w:rPr>
        <w:t xml:space="preserve">В комплектацию квартиры не включена стоимость следующих материалов и работ по их устройству: межкомнатные двери, обои, санприборы, электроплита, ванна, </w:t>
      </w:r>
      <w:r w:rsidRPr="00A929FD">
        <w:rPr>
          <w:highlight w:val="yellow"/>
        </w:rPr>
        <w:t xml:space="preserve">водонагреватель, </w:t>
      </w:r>
      <w:r w:rsidRPr="00A929FD">
        <w:rPr>
          <w:highlight w:val="yellow"/>
          <w:lang w:val="x-none"/>
        </w:rPr>
        <w:t>керамическая плитка на стенах и полах, электрофурнитура, отделка полов и стен, разводка водопроводных и канализационных  сетей от стояков до мест установки санприборов.</w:t>
      </w:r>
      <w:r w:rsidRPr="00A929FD">
        <w:rPr>
          <w:lang w:val="x-none"/>
        </w:rPr>
        <w:t xml:space="preserve">    </w:t>
      </w:r>
    </w:p>
    <w:p w:rsidR="003470B5" w:rsidRPr="00A929FD" w:rsidRDefault="003470B5" w:rsidP="003470B5">
      <w:pPr>
        <w:rPr>
          <w:b/>
        </w:rPr>
      </w:pPr>
    </w:p>
    <w:p w:rsidR="003470B5" w:rsidRPr="00A929FD" w:rsidRDefault="003470B5" w:rsidP="003470B5">
      <w:pPr>
        <w:rPr>
          <w:b/>
        </w:rPr>
      </w:pPr>
    </w:p>
    <w:p w:rsidR="003470B5" w:rsidRPr="00A929FD" w:rsidRDefault="003470B5" w:rsidP="003470B5">
      <w:pPr>
        <w:rPr>
          <w:b/>
        </w:rPr>
      </w:pPr>
    </w:p>
    <w:p w:rsidR="003470B5" w:rsidRPr="00A929FD" w:rsidRDefault="003470B5" w:rsidP="003470B5">
      <w:pPr>
        <w:rPr>
          <w:b/>
        </w:rPr>
      </w:pPr>
    </w:p>
    <w:p w:rsidR="003470B5" w:rsidRPr="00A929FD" w:rsidRDefault="003470B5" w:rsidP="00C60F2D">
      <w:pPr>
        <w:jc w:val="center"/>
        <w:rPr>
          <w:b/>
        </w:rPr>
      </w:pPr>
      <w:r w:rsidRPr="00A929FD">
        <w:rPr>
          <w:b/>
        </w:rPr>
        <w:t>ПОДПИСИ СТОРОН:</w:t>
      </w:r>
    </w:p>
    <w:p w:rsidR="003470B5" w:rsidRPr="00A929FD" w:rsidRDefault="003470B5" w:rsidP="003470B5"/>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4"/>
        <w:gridCol w:w="4367"/>
      </w:tblGrid>
      <w:tr w:rsidR="003F370F" w:rsidRPr="00A929FD" w:rsidTr="003F370F">
        <w:tc>
          <w:tcPr>
            <w:tcW w:w="6054" w:type="dxa"/>
          </w:tcPr>
          <w:p w:rsidR="00F461A1" w:rsidRPr="00A929FD" w:rsidRDefault="00F461A1" w:rsidP="00F461A1">
            <w:pPr>
              <w:spacing w:line="238" w:lineRule="auto"/>
              <w:rPr>
                <w:b/>
              </w:rPr>
            </w:pPr>
            <w:r w:rsidRPr="00A929FD">
              <w:rPr>
                <w:b/>
              </w:rPr>
              <w:t>Застройщик</w:t>
            </w:r>
          </w:p>
          <w:p w:rsidR="00F461A1" w:rsidRPr="00A929FD" w:rsidRDefault="00F461A1" w:rsidP="00F461A1">
            <w:pPr>
              <w:spacing w:line="238" w:lineRule="auto"/>
              <w:rPr>
                <w:b/>
              </w:rPr>
            </w:pPr>
            <w:r w:rsidRPr="00A929FD">
              <w:rPr>
                <w:b/>
              </w:rPr>
              <w:t>ООО «Специализированный застройщик</w:t>
            </w:r>
          </w:p>
          <w:p w:rsidR="00F461A1" w:rsidRPr="00A929FD" w:rsidRDefault="00F461A1" w:rsidP="00F461A1">
            <w:pPr>
              <w:spacing w:line="238" w:lineRule="auto"/>
              <w:rPr>
                <w:b/>
              </w:rPr>
            </w:pPr>
            <w:r w:rsidRPr="00A929FD">
              <w:rPr>
                <w:b/>
              </w:rPr>
              <w:t xml:space="preserve">«РК «Эфес» в лице </w:t>
            </w:r>
            <w:r w:rsidRPr="00A929FD">
              <w:rPr>
                <w:b/>
              </w:rPr>
              <w:tab/>
            </w:r>
          </w:p>
          <w:p w:rsidR="00F461A1" w:rsidRPr="00A929FD" w:rsidRDefault="00F461A1" w:rsidP="00F461A1">
            <w:pPr>
              <w:spacing w:line="238" w:lineRule="auto"/>
              <w:rPr>
                <w:b/>
              </w:rPr>
            </w:pPr>
            <w:r w:rsidRPr="00A929FD">
              <w:rPr>
                <w:b/>
                <w:iCs/>
              </w:rPr>
              <w:t>Бенедиктовой Анастасии Андреевны</w:t>
            </w:r>
            <w:r w:rsidRPr="00A929FD">
              <w:rPr>
                <w:b/>
              </w:rPr>
              <w:t>,</w:t>
            </w:r>
          </w:p>
          <w:p w:rsidR="00F461A1" w:rsidRPr="00A929FD" w:rsidRDefault="00F461A1" w:rsidP="00F461A1">
            <w:pPr>
              <w:spacing w:line="238" w:lineRule="auto"/>
              <w:rPr>
                <w:b/>
              </w:rPr>
            </w:pPr>
            <w:r w:rsidRPr="00A929FD">
              <w:rPr>
                <w:b/>
              </w:rPr>
              <w:t>действующей на основании доверенности</w:t>
            </w:r>
          </w:p>
          <w:p w:rsidR="00F461A1" w:rsidRPr="00A929FD" w:rsidRDefault="00F461A1" w:rsidP="00F461A1">
            <w:pPr>
              <w:spacing w:line="238" w:lineRule="auto"/>
              <w:rPr>
                <w:b/>
              </w:rPr>
            </w:pPr>
          </w:p>
          <w:p w:rsidR="00F461A1" w:rsidRPr="00A929FD" w:rsidRDefault="00F461A1" w:rsidP="00F461A1">
            <w:pPr>
              <w:spacing w:line="238" w:lineRule="auto"/>
              <w:rPr>
                <w:b/>
              </w:rPr>
            </w:pPr>
            <w:r w:rsidRPr="00A929FD">
              <w:rPr>
                <w:b/>
              </w:rPr>
              <w:t xml:space="preserve">_________________/А.А. </w:t>
            </w:r>
            <w:r w:rsidRPr="00A929FD">
              <w:rPr>
                <w:b/>
                <w:iCs/>
              </w:rPr>
              <w:t>Бенедиктова</w:t>
            </w:r>
            <w:r w:rsidRPr="00A929FD">
              <w:rPr>
                <w:b/>
              </w:rPr>
              <w:t xml:space="preserve">/ </w:t>
            </w:r>
          </w:p>
          <w:p w:rsidR="00F461A1" w:rsidRPr="00A929FD" w:rsidRDefault="00F461A1" w:rsidP="00F461A1">
            <w:pPr>
              <w:spacing w:line="238" w:lineRule="auto"/>
              <w:rPr>
                <w:b/>
              </w:rPr>
            </w:pPr>
            <w:r w:rsidRPr="00A929FD">
              <w:rPr>
                <w:b/>
              </w:rPr>
              <w:t>М.П.</w:t>
            </w:r>
          </w:p>
          <w:p w:rsidR="003F370F" w:rsidRPr="00A929FD" w:rsidRDefault="003F370F" w:rsidP="00FC43A7">
            <w:pPr>
              <w:rPr>
                <w:b/>
              </w:rPr>
            </w:pPr>
            <w:r w:rsidRPr="00A929FD">
              <w:rPr>
                <w:b/>
              </w:rPr>
              <w:t xml:space="preserve">                                                                                                                                                                                                                  </w:t>
            </w:r>
          </w:p>
          <w:p w:rsidR="003F370F" w:rsidRPr="00A929FD" w:rsidRDefault="003F370F" w:rsidP="00FC43A7">
            <w:pPr>
              <w:jc w:val="center"/>
              <w:rPr>
                <w:b/>
              </w:rPr>
            </w:pPr>
          </w:p>
        </w:tc>
        <w:tc>
          <w:tcPr>
            <w:tcW w:w="4367" w:type="dxa"/>
          </w:tcPr>
          <w:p w:rsidR="003F370F" w:rsidRPr="00A929FD" w:rsidRDefault="003F370F" w:rsidP="00FC43A7">
            <w:pPr>
              <w:rPr>
                <w:b/>
              </w:rPr>
            </w:pPr>
            <w:r w:rsidRPr="00A929FD">
              <w:rPr>
                <w:b/>
              </w:rPr>
              <w:t>Участник</w:t>
            </w:r>
          </w:p>
          <w:p w:rsidR="003F370F" w:rsidRPr="00A929FD" w:rsidRDefault="003F370F" w:rsidP="00FC43A7">
            <w:pP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tblGrid>
            <w:tr w:rsidR="003F370F" w:rsidRPr="00A929FD" w:rsidTr="00FC43A7">
              <w:tc>
                <w:tcPr>
                  <w:tcW w:w="4792" w:type="dxa"/>
                </w:tcPr>
                <w:p w:rsidR="00336B43" w:rsidRPr="00A929FD" w:rsidRDefault="00336B43" w:rsidP="00336B43">
                  <w:pPr>
                    <w:rPr>
                      <w:b/>
                    </w:rPr>
                  </w:pPr>
                </w:p>
                <w:p w:rsidR="00336B43" w:rsidRPr="00A929FD" w:rsidRDefault="00336B43" w:rsidP="00336B43">
                  <w:pPr>
                    <w:rPr>
                      <w:b/>
                    </w:rPr>
                  </w:pPr>
                </w:p>
                <w:p w:rsidR="00336B43" w:rsidRPr="00A929FD" w:rsidRDefault="00336B43" w:rsidP="00336B43">
                  <w:pPr>
                    <w:rPr>
                      <w:b/>
                    </w:rPr>
                  </w:pPr>
                </w:p>
                <w:p w:rsidR="00336B43" w:rsidRPr="00A929FD" w:rsidRDefault="00336B43" w:rsidP="00336B43">
                  <w:pPr>
                    <w:rPr>
                      <w:b/>
                    </w:rPr>
                  </w:pPr>
                </w:p>
                <w:p w:rsidR="003F370F" w:rsidRPr="00A929FD" w:rsidRDefault="00336B43" w:rsidP="00336B43">
                  <w:pPr>
                    <w:rPr>
                      <w:b/>
                    </w:rPr>
                  </w:pPr>
                  <w:r w:rsidRPr="00A929FD">
                    <w:rPr>
                      <w:b/>
                    </w:rPr>
                    <w:t>_________________/ ______________</w:t>
                  </w:r>
                  <w:r w:rsidRPr="00A929FD">
                    <w:rPr>
                      <w:b/>
                      <w:bCs/>
                      <w:color w:val="222222"/>
                      <w:shd w:val="clear" w:color="auto" w:fill="FFFFFF"/>
                    </w:rPr>
                    <w:t xml:space="preserve"> </w:t>
                  </w:r>
                  <w:r w:rsidRPr="00A929FD">
                    <w:rPr>
                      <w:b/>
                    </w:rPr>
                    <w:t>/</w:t>
                  </w:r>
                </w:p>
              </w:tc>
            </w:tr>
          </w:tbl>
          <w:p w:rsidR="003F370F" w:rsidRPr="00A929FD" w:rsidRDefault="003F370F" w:rsidP="00FC43A7">
            <w:pPr>
              <w:rPr>
                <w:b/>
              </w:rPr>
            </w:pPr>
          </w:p>
        </w:tc>
      </w:tr>
    </w:tbl>
    <w:p w:rsidR="00D10D1A" w:rsidRPr="00A929FD" w:rsidRDefault="00D10D1A" w:rsidP="00D10D1A"/>
    <w:sectPr w:rsidR="00D10D1A" w:rsidRPr="00A929FD" w:rsidSect="00A51203">
      <w:headerReference w:type="default" r:id="rId11"/>
      <w:footerReference w:type="default" r:id="rId12"/>
      <w:pgSz w:w="11906" w:h="16838"/>
      <w:pgMar w:top="567" w:right="567" w:bottom="851" w:left="1134" w:header="28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D63" w:rsidRDefault="007B3D63" w:rsidP="00AB6235">
      <w:r>
        <w:separator/>
      </w:r>
    </w:p>
  </w:endnote>
  <w:endnote w:type="continuationSeparator" w:id="0">
    <w:p w:rsidR="007B3D63" w:rsidRDefault="007B3D63" w:rsidP="00AB6235">
      <w:r>
        <w:continuationSeparator/>
      </w:r>
    </w:p>
  </w:endnote>
  <w:endnote w:type="continuationNotice" w:id="1">
    <w:p w:rsidR="007B3D63" w:rsidRDefault="007B3D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Arial"/>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DF9" w:rsidRDefault="00076DF9">
    <w:pPr>
      <w:pStyle w:val="a6"/>
      <w:jc w:val="right"/>
    </w:pPr>
    <w:r>
      <w:fldChar w:fldCharType="begin"/>
    </w:r>
    <w:r>
      <w:instrText xml:space="preserve"> PAGE   \* MERGEFORMAT </w:instrText>
    </w:r>
    <w:r>
      <w:fldChar w:fldCharType="separate"/>
    </w:r>
    <w:r w:rsidR="0086736D">
      <w:rPr>
        <w:noProof/>
      </w:rPr>
      <w:t>10</w:t>
    </w:r>
    <w:r>
      <w:fldChar w:fldCharType="end"/>
    </w:r>
  </w:p>
  <w:p w:rsidR="00076DF9" w:rsidRDefault="00076DF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D63" w:rsidRDefault="007B3D63" w:rsidP="00AB6235">
      <w:r>
        <w:separator/>
      </w:r>
    </w:p>
  </w:footnote>
  <w:footnote w:type="continuationSeparator" w:id="0">
    <w:p w:rsidR="007B3D63" w:rsidRDefault="007B3D63" w:rsidP="00AB6235">
      <w:r>
        <w:continuationSeparator/>
      </w:r>
    </w:p>
  </w:footnote>
  <w:footnote w:type="continuationNotice" w:id="1">
    <w:p w:rsidR="007B3D63" w:rsidRDefault="007B3D6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DF9" w:rsidRPr="00C87906" w:rsidRDefault="00076DF9" w:rsidP="00D75936">
    <w:pPr>
      <w:pStyle w:val="a4"/>
      <w:jc w:val="right"/>
      <w:rPr>
        <w:i/>
        <w:sz w:val="16"/>
        <w:szCs w:val="16"/>
      </w:rPr>
    </w:pPr>
    <w:r w:rsidRPr="00BD551E">
      <w:rPr>
        <w:b/>
        <w:sz w:val="24"/>
        <w:szCs w:val="24"/>
      </w:rPr>
      <w:t xml:space="preserve"> </w:t>
    </w:r>
    <w:r>
      <w:t xml:space="preserve">                                                                                                                     </w:t>
    </w:r>
    <w:r w:rsidRPr="00C87906">
      <w:rPr>
        <w:i/>
        <w:sz w:val="16"/>
        <w:szCs w:val="16"/>
      </w:rPr>
      <w:t xml:space="preserve">Договор </w:t>
    </w:r>
    <w:r w:rsidRPr="003F370F">
      <w:rPr>
        <w:i/>
        <w:sz w:val="16"/>
        <w:szCs w:val="16"/>
        <w:highlight w:val="yellow"/>
      </w:rPr>
      <w:t>№</w:t>
    </w:r>
    <w:r w:rsidR="00347FF6" w:rsidRPr="003F370F">
      <w:rPr>
        <w:i/>
        <w:sz w:val="16"/>
        <w:szCs w:val="16"/>
        <w:highlight w:val="yellow"/>
        <w:lang w:val="ru-RU"/>
      </w:rPr>
      <w:t>__</w:t>
    </w:r>
    <w:r w:rsidR="00961E0F" w:rsidRPr="003F370F">
      <w:rPr>
        <w:i/>
        <w:sz w:val="16"/>
        <w:szCs w:val="16"/>
        <w:highlight w:val="yellow"/>
        <w:lang w:val="ru-RU"/>
      </w:rPr>
      <w:t xml:space="preserve"> </w:t>
    </w:r>
    <w:r w:rsidR="00363C9A">
      <w:rPr>
        <w:i/>
        <w:sz w:val="16"/>
        <w:szCs w:val="16"/>
        <w:highlight w:val="yellow"/>
        <w:lang w:val="ru-RU"/>
      </w:rPr>
      <w:t>РС</w:t>
    </w:r>
    <w:r w:rsidR="00381BD9" w:rsidRPr="00277F8B">
      <w:rPr>
        <w:b/>
        <w:i/>
        <w:iCs/>
        <w:color w:val="0070C0"/>
        <w:sz w:val="16"/>
        <w:szCs w:val="16"/>
        <w:lang w:val="ru-RU"/>
      </w:rPr>
      <w:t xml:space="preserve">/1.7-1.10 </w:t>
    </w:r>
    <w:r w:rsidRPr="00C87906">
      <w:rPr>
        <w:i/>
        <w:sz w:val="16"/>
        <w:szCs w:val="16"/>
      </w:rPr>
      <w:t>участия в долевом строительстве</w:t>
    </w:r>
  </w:p>
  <w:p w:rsidR="00076DF9" w:rsidRPr="00C87906" w:rsidRDefault="00076DF9" w:rsidP="00FE2076">
    <w:pPr>
      <w:pStyle w:val="a4"/>
      <w:tabs>
        <w:tab w:val="left" w:pos="7320"/>
        <w:tab w:val="right" w:pos="9921"/>
      </w:tabs>
      <w:jc w:val="right"/>
      <w:rPr>
        <w:i/>
        <w:sz w:val="16"/>
        <w:szCs w:val="16"/>
        <w:lang w:val="ru-RU"/>
      </w:rPr>
    </w:pPr>
    <w:r w:rsidRPr="00C87906">
      <w:rPr>
        <w:i/>
        <w:sz w:val="16"/>
        <w:szCs w:val="16"/>
      </w:rPr>
      <w:tab/>
    </w:r>
    <w:r w:rsidRPr="00C87906">
      <w:rPr>
        <w:i/>
        <w:sz w:val="16"/>
        <w:szCs w:val="16"/>
      </w:rPr>
      <w:tab/>
      <w:t xml:space="preserve">             </w:t>
    </w:r>
    <w:r w:rsidRPr="00C87906">
      <w:rPr>
        <w:i/>
        <w:sz w:val="16"/>
        <w:szCs w:val="16"/>
      </w:rPr>
      <w:tab/>
    </w:r>
    <w:r w:rsidR="00FE2076" w:rsidRPr="00C87906">
      <w:rPr>
        <w:i/>
        <w:sz w:val="16"/>
        <w:szCs w:val="16"/>
        <w:lang w:val="ru-RU"/>
      </w:rPr>
      <w:t>от «</w:t>
    </w:r>
    <w:r w:rsidR="00273623" w:rsidRPr="00C87906">
      <w:rPr>
        <w:i/>
        <w:sz w:val="16"/>
        <w:szCs w:val="16"/>
        <w:lang w:val="ru-RU"/>
      </w:rPr>
      <w:t xml:space="preserve">  </w:t>
    </w:r>
    <w:r w:rsidR="00FE2076" w:rsidRPr="00C87906">
      <w:rPr>
        <w:i/>
        <w:sz w:val="16"/>
        <w:szCs w:val="16"/>
        <w:lang w:val="ru-RU"/>
      </w:rPr>
      <w:t>»</w:t>
    </w:r>
    <w:r w:rsidR="006E6D74" w:rsidRPr="00C87906">
      <w:rPr>
        <w:i/>
        <w:sz w:val="16"/>
        <w:szCs w:val="16"/>
        <w:lang w:val="ru-RU"/>
      </w:rPr>
      <w:t xml:space="preserve">          </w:t>
    </w:r>
    <w:r w:rsidR="00FE2076" w:rsidRPr="00C87906">
      <w:rPr>
        <w:i/>
        <w:sz w:val="16"/>
        <w:szCs w:val="16"/>
        <w:lang w:val="ru-RU"/>
      </w:rPr>
      <w:t xml:space="preserve"> </w:t>
    </w:r>
    <w:r w:rsidR="00347FF6" w:rsidRPr="00C87906">
      <w:rPr>
        <w:i/>
        <w:sz w:val="16"/>
        <w:szCs w:val="16"/>
        <w:lang w:val="ru-RU"/>
      </w:rPr>
      <w:t xml:space="preserve">    </w:t>
    </w:r>
    <w:r w:rsidR="00FE2076" w:rsidRPr="00C87906">
      <w:rPr>
        <w:i/>
        <w:sz w:val="16"/>
        <w:szCs w:val="16"/>
        <w:lang w:val="ru-RU"/>
      </w:rPr>
      <w:t xml:space="preserve"> 202</w:t>
    </w:r>
    <w:r w:rsidR="006C2F2D" w:rsidRPr="00C87906">
      <w:rPr>
        <w:i/>
        <w:sz w:val="16"/>
        <w:szCs w:val="16"/>
        <w:lang w:val="ru-RU"/>
      </w:rPr>
      <w:t>__</w:t>
    </w:r>
    <w:r w:rsidR="00FE2076" w:rsidRPr="00C87906">
      <w:rPr>
        <w:i/>
        <w:sz w:val="16"/>
        <w:szCs w:val="16"/>
        <w:lang w:val="ru-RU"/>
      </w:rPr>
      <w:t>г.</w:t>
    </w:r>
  </w:p>
  <w:p w:rsidR="00076DF9" w:rsidRPr="00273623" w:rsidRDefault="00076DF9" w:rsidP="00D75936">
    <w:pPr>
      <w:pStyle w:val="a4"/>
      <w:jc w:val="right"/>
      <w:rPr>
        <w:i/>
        <w:sz w:val="16"/>
        <w:szCs w:val="16"/>
        <w:lang w:val="ru-RU"/>
      </w:rPr>
    </w:pPr>
    <w:r w:rsidRPr="00C87906">
      <w:rPr>
        <w:i/>
        <w:sz w:val="16"/>
        <w:szCs w:val="16"/>
      </w:rPr>
      <w:t xml:space="preserve">между </w:t>
    </w:r>
    <w:r w:rsidR="007D4361" w:rsidRPr="00C87906">
      <w:rPr>
        <w:i/>
        <w:sz w:val="16"/>
        <w:szCs w:val="16"/>
        <w:lang w:val="ru-RU"/>
      </w:rPr>
      <w:t>ООО</w:t>
    </w:r>
    <w:r w:rsidR="00961E0F" w:rsidRPr="00C87906">
      <w:rPr>
        <w:i/>
        <w:sz w:val="16"/>
        <w:szCs w:val="16"/>
        <w:lang w:val="ru-RU"/>
      </w:rPr>
      <w:t xml:space="preserve"> </w:t>
    </w:r>
    <w:r w:rsidR="005A1BD9" w:rsidRPr="00C87906">
      <w:rPr>
        <w:i/>
        <w:iCs/>
        <w:sz w:val="16"/>
        <w:szCs w:val="16"/>
        <w:lang w:val="ru-RU"/>
      </w:rPr>
      <w:t>«Специализированный застройщик «</w:t>
    </w:r>
    <w:r w:rsidR="00363C9A">
      <w:rPr>
        <w:i/>
        <w:iCs/>
        <w:sz w:val="16"/>
        <w:szCs w:val="16"/>
        <w:lang w:val="ru-RU"/>
      </w:rPr>
      <w:t xml:space="preserve">Риэлтерская компания «Эфес» </w:t>
    </w:r>
    <w:r w:rsidR="005A1BD9" w:rsidRPr="00C87906">
      <w:rPr>
        <w:i/>
        <w:iCs/>
        <w:sz w:val="16"/>
        <w:szCs w:val="16"/>
        <w:lang w:val="ru-RU"/>
      </w:rPr>
      <w:t xml:space="preserve"> </w:t>
    </w:r>
    <w:r w:rsidR="000978B8" w:rsidRPr="00C87906">
      <w:rPr>
        <w:i/>
        <w:sz w:val="16"/>
        <w:szCs w:val="16"/>
        <w:lang w:val="ru-RU"/>
      </w:rPr>
      <w:t xml:space="preserve">и </w:t>
    </w:r>
    <w:r w:rsidR="00C87906" w:rsidRPr="003F370F">
      <w:rPr>
        <w:i/>
        <w:sz w:val="16"/>
        <w:szCs w:val="16"/>
        <w:highlight w:val="yellow"/>
        <w:lang w:val="ru-RU"/>
      </w:rPr>
      <w:t>_______</w:t>
    </w:r>
    <w:r w:rsidR="00097521" w:rsidRPr="003F370F">
      <w:rPr>
        <w:i/>
        <w:sz w:val="16"/>
        <w:szCs w:val="16"/>
        <w:highlight w:val="yellow"/>
        <w:lang w:val="ru-RU"/>
      </w:rPr>
      <w:t>.</w:t>
    </w:r>
  </w:p>
  <w:p w:rsidR="00076DF9" w:rsidRPr="006C2F2D" w:rsidRDefault="00076DF9">
    <w:pPr>
      <w:pStyle w:val="a4"/>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47D6A"/>
    <w:multiLevelType w:val="multilevel"/>
    <w:tmpl w:val="3F7CFA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6CF119D"/>
    <w:multiLevelType w:val="multilevel"/>
    <w:tmpl w:val="B62EA2EE"/>
    <w:lvl w:ilvl="0">
      <w:start w:val="10"/>
      <w:numFmt w:val="decimal"/>
      <w:lvlText w:val="%1."/>
      <w:lvlJc w:val="left"/>
      <w:pPr>
        <w:ind w:left="1080" w:hanging="360"/>
      </w:pPr>
      <w:rPr>
        <w:rFonts w:hint="default"/>
      </w:rPr>
    </w:lvl>
    <w:lvl w:ilvl="1">
      <w:start w:val="1"/>
      <w:numFmt w:val="decimal"/>
      <w:isLgl/>
      <w:lvlText w:val="%1.%2."/>
      <w:lvlJc w:val="left"/>
      <w:pPr>
        <w:ind w:left="480" w:hanging="48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2" w15:restartNumberingAfterBreak="0">
    <w:nsid w:val="322D1B9A"/>
    <w:multiLevelType w:val="multilevel"/>
    <w:tmpl w:val="57D601E6"/>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8F261D6"/>
    <w:multiLevelType w:val="multilevel"/>
    <w:tmpl w:val="1EAC25B8"/>
    <w:lvl w:ilvl="0">
      <w:start w:val="3"/>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14F26F8"/>
    <w:multiLevelType w:val="multilevel"/>
    <w:tmpl w:val="6B889D9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71837DE"/>
    <w:multiLevelType w:val="hybridMultilevel"/>
    <w:tmpl w:val="A68260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8913247"/>
    <w:multiLevelType w:val="singleLevel"/>
    <w:tmpl w:val="0C129376"/>
    <w:lvl w:ilvl="0">
      <w:start w:val="1"/>
      <w:numFmt w:val="decimal"/>
      <w:lvlText w:val="%1."/>
      <w:lvlJc w:val="left"/>
      <w:pPr>
        <w:tabs>
          <w:tab w:val="num" w:pos="0"/>
        </w:tabs>
        <w:ind w:left="0" w:firstLine="0"/>
      </w:pPr>
      <w:rPr>
        <w:rFonts w:ascii="Times New Roman" w:eastAsia="Calibri" w:hAnsi="Times New Roman" w:cs="Times New Roman"/>
        <w:b w:val="0"/>
      </w:rPr>
    </w:lvl>
  </w:abstractNum>
  <w:abstractNum w:abstractNumId="7" w15:restartNumberingAfterBreak="0">
    <w:nsid w:val="4D167DC7"/>
    <w:multiLevelType w:val="multilevel"/>
    <w:tmpl w:val="A64E82B4"/>
    <w:lvl w:ilvl="0">
      <w:start w:val="3"/>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5E2E6189"/>
    <w:multiLevelType w:val="hybridMultilevel"/>
    <w:tmpl w:val="B728FC0E"/>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766748"/>
    <w:multiLevelType w:val="hybridMultilevel"/>
    <w:tmpl w:val="BB006C7A"/>
    <w:lvl w:ilvl="0" w:tplc="6BC62A3C">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4404245"/>
    <w:multiLevelType w:val="multilevel"/>
    <w:tmpl w:val="2E26EDA8"/>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A811749"/>
    <w:multiLevelType w:val="multilevel"/>
    <w:tmpl w:val="009E0A38"/>
    <w:lvl w:ilvl="0">
      <w:start w:val="9"/>
      <w:numFmt w:val="decimal"/>
      <w:lvlText w:val="%1."/>
      <w:lvlJc w:val="left"/>
      <w:pPr>
        <w:ind w:left="360" w:hanging="360"/>
      </w:pPr>
      <w:rPr>
        <w:rFonts w:hint="default"/>
        <w:b/>
        <w:sz w:val="22"/>
      </w:rPr>
    </w:lvl>
    <w:lvl w:ilvl="1">
      <w:start w:val="2"/>
      <w:numFmt w:val="decimal"/>
      <w:lvlText w:val="%1.%2."/>
      <w:lvlJc w:val="left"/>
      <w:pPr>
        <w:ind w:left="735" w:hanging="360"/>
      </w:pPr>
      <w:rPr>
        <w:rFonts w:hint="default"/>
        <w:sz w:val="22"/>
      </w:rPr>
    </w:lvl>
    <w:lvl w:ilvl="2">
      <w:start w:val="1"/>
      <w:numFmt w:val="decimal"/>
      <w:lvlText w:val="%1.%2.%3."/>
      <w:lvlJc w:val="left"/>
      <w:pPr>
        <w:ind w:left="1470" w:hanging="720"/>
      </w:pPr>
      <w:rPr>
        <w:rFonts w:hint="default"/>
        <w:sz w:val="22"/>
      </w:rPr>
    </w:lvl>
    <w:lvl w:ilvl="3">
      <w:start w:val="1"/>
      <w:numFmt w:val="decimal"/>
      <w:lvlText w:val="%1.%2.%3.%4."/>
      <w:lvlJc w:val="left"/>
      <w:pPr>
        <w:ind w:left="1845" w:hanging="720"/>
      </w:pPr>
      <w:rPr>
        <w:rFonts w:hint="default"/>
        <w:sz w:val="22"/>
      </w:rPr>
    </w:lvl>
    <w:lvl w:ilvl="4">
      <w:start w:val="1"/>
      <w:numFmt w:val="decimal"/>
      <w:lvlText w:val="%1.%2.%3.%4.%5."/>
      <w:lvlJc w:val="left"/>
      <w:pPr>
        <w:ind w:left="2580" w:hanging="1080"/>
      </w:pPr>
      <w:rPr>
        <w:rFonts w:hint="default"/>
        <w:sz w:val="22"/>
      </w:rPr>
    </w:lvl>
    <w:lvl w:ilvl="5">
      <w:start w:val="1"/>
      <w:numFmt w:val="decimal"/>
      <w:lvlText w:val="%1.%2.%3.%4.%5.%6."/>
      <w:lvlJc w:val="left"/>
      <w:pPr>
        <w:ind w:left="2955" w:hanging="1080"/>
      </w:pPr>
      <w:rPr>
        <w:rFonts w:hint="default"/>
        <w:sz w:val="22"/>
      </w:rPr>
    </w:lvl>
    <w:lvl w:ilvl="6">
      <w:start w:val="1"/>
      <w:numFmt w:val="decimal"/>
      <w:lvlText w:val="%1.%2.%3.%4.%5.%6.%7."/>
      <w:lvlJc w:val="left"/>
      <w:pPr>
        <w:ind w:left="3690" w:hanging="1440"/>
      </w:pPr>
      <w:rPr>
        <w:rFonts w:hint="default"/>
        <w:sz w:val="22"/>
      </w:rPr>
    </w:lvl>
    <w:lvl w:ilvl="7">
      <w:start w:val="1"/>
      <w:numFmt w:val="decimal"/>
      <w:lvlText w:val="%1.%2.%3.%4.%5.%6.%7.%8."/>
      <w:lvlJc w:val="left"/>
      <w:pPr>
        <w:ind w:left="4065" w:hanging="1440"/>
      </w:pPr>
      <w:rPr>
        <w:rFonts w:hint="default"/>
        <w:sz w:val="22"/>
      </w:rPr>
    </w:lvl>
    <w:lvl w:ilvl="8">
      <w:start w:val="1"/>
      <w:numFmt w:val="decimal"/>
      <w:lvlText w:val="%1.%2.%3.%4.%5.%6.%7.%8.%9."/>
      <w:lvlJc w:val="left"/>
      <w:pPr>
        <w:ind w:left="4800" w:hanging="1800"/>
      </w:pPr>
      <w:rPr>
        <w:rFonts w:hint="default"/>
        <w:sz w:val="22"/>
      </w:rPr>
    </w:lvl>
  </w:abstractNum>
  <w:abstractNum w:abstractNumId="12" w15:restartNumberingAfterBreak="0">
    <w:nsid w:val="739A1A1E"/>
    <w:multiLevelType w:val="multilevel"/>
    <w:tmpl w:val="479A646A"/>
    <w:lvl w:ilvl="0">
      <w:start w:val="9"/>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7F175D20"/>
    <w:multiLevelType w:val="multilevel"/>
    <w:tmpl w:val="BAE69DDE"/>
    <w:lvl w:ilvl="0">
      <w:start w:val="1"/>
      <w:numFmt w:val="decimal"/>
      <w:lvlText w:val="%1."/>
      <w:lvlJc w:val="left"/>
      <w:pPr>
        <w:tabs>
          <w:tab w:val="num" w:pos="360"/>
        </w:tabs>
        <w:ind w:left="360" w:hanging="360"/>
      </w:pPr>
    </w:lvl>
    <w:lvl w:ilvl="1">
      <w:start w:val="1"/>
      <w:numFmt w:val="decimal"/>
      <w:isLgl/>
      <w:lvlText w:val="%1.%2."/>
      <w:lvlJc w:val="left"/>
      <w:pPr>
        <w:tabs>
          <w:tab w:val="num" w:pos="450"/>
        </w:tabs>
        <w:ind w:left="450" w:hanging="450"/>
      </w:pPr>
      <w:rPr>
        <w:color w:val="auto"/>
      </w:rPr>
    </w:lvl>
    <w:lvl w:ilvl="2">
      <w:start w:val="1"/>
      <w:numFmt w:val="decimal"/>
      <w:isLgl/>
      <w:lvlText w:val="%1.%2.%3."/>
      <w:lvlJc w:val="left"/>
      <w:pPr>
        <w:tabs>
          <w:tab w:val="num" w:pos="1080"/>
        </w:tabs>
        <w:ind w:left="1080" w:hanging="720"/>
      </w:pPr>
      <w:rPr>
        <w:color w:val="auto"/>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4" w15:restartNumberingAfterBreak="0">
    <w:nsid w:val="7FBF1900"/>
    <w:multiLevelType w:val="hybridMultilevel"/>
    <w:tmpl w:val="F376AE2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12"/>
  </w:num>
  <w:num w:numId="4">
    <w:abstractNumId w:val="11"/>
  </w:num>
  <w:num w:numId="5">
    <w:abstractNumId w:val="13"/>
  </w:num>
  <w:num w:numId="6">
    <w:abstractNumId w:val="7"/>
  </w:num>
  <w:num w:numId="7">
    <w:abstractNumId w:val="4"/>
  </w:num>
  <w:num w:numId="8">
    <w:abstractNumId w:val="8"/>
  </w:num>
  <w:num w:numId="9">
    <w:abstractNumId w:val="10"/>
  </w:num>
  <w:num w:numId="10">
    <w:abstractNumId w:val="2"/>
  </w:num>
  <w:num w:numId="11">
    <w:abstractNumId w:val="1"/>
  </w:num>
  <w:num w:numId="12">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0"/>
  </w:num>
  <w:num w:numId="15">
    <w:abstractNumId w:val="14"/>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oNotHyphenateCaps/>
  <w:characterSpacingControl w:val="doNotCompress"/>
  <w:doNotValidateAgainstSchema/>
  <w:doNotDemarcateInvalidXml/>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1B7"/>
    <w:rsid w:val="00000831"/>
    <w:rsid w:val="00002BF6"/>
    <w:rsid w:val="000041E6"/>
    <w:rsid w:val="000075E0"/>
    <w:rsid w:val="00010E8A"/>
    <w:rsid w:val="00011973"/>
    <w:rsid w:val="00012120"/>
    <w:rsid w:val="00012DCC"/>
    <w:rsid w:val="00014759"/>
    <w:rsid w:val="000150FD"/>
    <w:rsid w:val="00016978"/>
    <w:rsid w:val="000178D0"/>
    <w:rsid w:val="00022159"/>
    <w:rsid w:val="00023252"/>
    <w:rsid w:val="00023B00"/>
    <w:rsid w:val="0002463D"/>
    <w:rsid w:val="000309CE"/>
    <w:rsid w:val="000315E7"/>
    <w:rsid w:val="000335A1"/>
    <w:rsid w:val="00033707"/>
    <w:rsid w:val="00033F0E"/>
    <w:rsid w:val="0003715D"/>
    <w:rsid w:val="00037304"/>
    <w:rsid w:val="0004043B"/>
    <w:rsid w:val="00040F0D"/>
    <w:rsid w:val="0004105F"/>
    <w:rsid w:val="00041A0E"/>
    <w:rsid w:val="00046A0F"/>
    <w:rsid w:val="00047725"/>
    <w:rsid w:val="000534A2"/>
    <w:rsid w:val="00053B31"/>
    <w:rsid w:val="00054234"/>
    <w:rsid w:val="00054F40"/>
    <w:rsid w:val="0005501E"/>
    <w:rsid w:val="00057550"/>
    <w:rsid w:val="00057969"/>
    <w:rsid w:val="00061B70"/>
    <w:rsid w:val="00064214"/>
    <w:rsid w:val="00064DFF"/>
    <w:rsid w:val="00067F77"/>
    <w:rsid w:val="0007024C"/>
    <w:rsid w:val="0007384B"/>
    <w:rsid w:val="000754C9"/>
    <w:rsid w:val="00075620"/>
    <w:rsid w:val="00075D47"/>
    <w:rsid w:val="00076DF9"/>
    <w:rsid w:val="00081977"/>
    <w:rsid w:val="00081B48"/>
    <w:rsid w:val="0008204F"/>
    <w:rsid w:val="00083844"/>
    <w:rsid w:val="00084DBA"/>
    <w:rsid w:val="00087B70"/>
    <w:rsid w:val="00091F66"/>
    <w:rsid w:val="00093B3E"/>
    <w:rsid w:val="00094165"/>
    <w:rsid w:val="00094A0B"/>
    <w:rsid w:val="00096A72"/>
    <w:rsid w:val="00096FCB"/>
    <w:rsid w:val="00097521"/>
    <w:rsid w:val="000978B8"/>
    <w:rsid w:val="000A0588"/>
    <w:rsid w:val="000A2D76"/>
    <w:rsid w:val="000A39E0"/>
    <w:rsid w:val="000A622E"/>
    <w:rsid w:val="000A642F"/>
    <w:rsid w:val="000B0201"/>
    <w:rsid w:val="000B48DA"/>
    <w:rsid w:val="000B6539"/>
    <w:rsid w:val="000B6F48"/>
    <w:rsid w:val="000C0134"/>
    <w:rsid w:val="000C03AC"/>
    <w:rsid w:val="000C0CEF"/>
    <w:rsid w:val="000C5187"/>
    <w:rsid w:val="000D01C6"/>
    <w:rsid w:val="000D152C"/>
    <w:rsid w:val="000D2F84"/>
    <w:rsid w:val="000D4BA2"/>
    <w:rsid w:val="000D535E"/>
    <w:rsid w:val="000D6285"/>
    <w:rsid w:val="000D6E87"/>
    <w:rsid w:val="000D7BA7"/>
    <w:rsid w:val="000E25EF"/>
    <w:rsid w:val="000E26B1"/>
    <w:rsid w:val="000E2ABD"/>
    <w:rsid w:val="000E2B99"/>
    <w:rsid w:val="000E300F"/>
    <w:rsid w:val="000E4970"/>
    <w:rsid w:val="000E4BCF"/>
    <w:rsid w:val="000E676F"/>
    <w:rsid w:val="000E7360"/>
    <w:rsid w:val="000F11FE"/>
    <w:rsid w:val="000F1CCE"/>
    <w:rsid w:val="000F2F07"/>
    <w:rsid w:val="000F63A1"/>
    <w:rsid w:val="000F6492"/>
    <w:rsid w:val="00100105"/>
    <w:rsid w:val="001001E0"/>
    <w:rsid w:val="001015C2"/>
    <w:rsid w:val="00102BBD"/>
    <w:rsid w:val="00102BBF"/>
    <w:rsid w:val="00104063"/>
    <w:rsid w:val="00105201"/>
    <w:rsid w:val="001058A7"/>
    <w:rsid w:val="001060BF"/>
    <w:rsid w:val="00107E55"/>
    <w:rsid w:val="00110BF7"/>
    <w:rsid w:val="001114FE"/>
    <w:rsid w:val="00112537"/>
    <w:rsid w:val="0011346F"/>
    <w:rsid w:val="00115341"/>
    <w:rsid w:val="001161A9"/>
    <w:rsid w:val="00116E79"/>
    <w:rsid w:val="0012021A"/>
    <w:rsid w:val="00122478"/>
    <w:rsid w:val="00124219"/>
    <w:rsid w:val="00127012"/>
    <w:rsid w:val="00130BA1"/>
    <w:rsid w:val="00130FE7"/>
    <w:rsid w:val="001311FC"/>
    <w:rsid w:val="00132185"/>
    <w:rsid w:val="001325C7"/>
    <w:rsid w:val="00132C55"/>
    <w:rsid w:val="001330F2"/>
    <w:rsid w:val="0013391B"/>
    <w:rsid w:val="00140F49"/>
    <w:rsid w:val="00141123"/>
    <w:rsid w:val="00141703"/>
    <w:rsid w:val="00141831"/>
    <w:rsid w:val="00141C36"/>
    <w:rsid w:val="00142206"/>
    <w:rsid w:val="001466E4"/>
    <w:rsid w:val="001470A1"/>
    <w:rsid w:val="001473FD"/>
    <w:rsid w:val="00147539"/>
    <w:rsid w:val="001515CD"/>
    <w:rsid w:val="001541C0"/>
    <w:rsid w:val="001577CF"/>
    <w:rsid w:val="00157CD0"/>
    <w:rsid w:val="00157D85"/>
    <w:rsid w:val="001602F9"/>
    <w:rsid w:val="0016214E"/>
    <w:rsid w:val="00165196"/>
    <w:rsid w:val="00165E3B"/>
    <w:rsid w:val="0016745D"/>
    <w:rsid w:val="00167712"/>
    <w:rsid w:val="001678AB"/>
    <w:rsid w:val="001711BD"/>
    <w:rsid w:val="00172C1B"/>
    <w:rsid w:val="00173D87"/>
    <w:rsid w:val="00175D92"/>
    <w:rsid w:val="0018159D"/>
    <w:rsid w:val="00181AA3"/>
    <w:rsid w:val="00183265"/>
    <w:rsid w:val="001839D8"/>
    <w:rsid w:val="00184958"/>
    <w:rsid w:val="00184B80"/>
    <w:rsid w:val="00187846"/>
    <w:rsid w:val="001908EF"/>
    <w:rsid w:val="00191573"/>
    <w:rsid w:val="00193A1C"/>
    <w:rsid w:val="0019419C"/>
    <w:rsid w:val="00195183"/>
    <w:rsid w:val="001967AD"/>
    <w:rsid w:val="001977E5"/>
    <w:rsid w:val="001A26AE"/>
    <w:rsid w:val="001A41BB"/>
    <w:rsid w:val="001A5272"/>
    <w:rsid w:val="001A7A53"/>
    <w:rsid w:val="001A7FD3"/>
    <w:rsid w:val="001B0E35"/>
    <w:rsid w:val="001C0138"/>
    <w:rsid w:val="001C165A"/>
    <w:rsid w:val="001C2C30"/>
    <w:rsid w:val="001C38AA"/>
    <w:rsid w:val="001C3983"/>
    <w:rsid w:val="001C716D"/>
    <w:rsid w:val="001C77F1"/>
    <w:rsid w:val="001C7CC6"/>
    <w:rsid w:val="001D2D70"/>
    <w:rsid w:val="001D30BC"/>
    <w:rsid w:val="001D432D"/>
    <w:rsid w:val="001D4665"/>
    <w:rsid w:val="001D52B2"/>
    <w:rsid w:val="001D78A2"/>
    <w:rsid w:val="001E1143"/>
    <w:rsid w:val="001E1D7B"/>
    <w:rsid w:val="001F6592"/>
    <w:rsid w:val="001F72EB"/>
    <w:rsid w:val="00202F01"/>
    <w:rsid w:val="00203D39"/>
    <w:rsid w:val="002050B8"/>
    <w:rsid w:val="00205235"/>
    <w:rsid w:val="00205539"/>
    <w:rsid w:val="00206C59"/>
    <w:rsid w:val="00207267"/>
    <w:rsid w:val="0021065E"/>
    <w:rsid w:val="00210F1D"/>
    <w:rsid w:val="00217DF7"/>
    <w:rsid w:val="00220688"/>
    <w:rsid w:val="002212FC"/>
    <w:rsid w:val="00224AB0"/>
    <w:rsid w:val="002265D0"/>
    <w:rsid w:val="002269DC"/>
    <w:rsid w:val="002313D0"/>
    <w:rsid w:val="00235536"/>
    <w:rsid w:val="0023766A"/>
    <w:rsid w:val="002400D4"/>
    <w:rsid w:val="002428BF"/>
    <w:rsid w:val="00243994"/>
    <w:rsid w:val="00243BC0"/>
    <w:rsid w:val="00243F61"/>
    <w:rsid w:val="0024793E"/>
    <w:rsid w:val="002539F7"/>
    <w:rsid w:val="00256385"/>
    <w:rsid w:val="00257C77"/>
    <w:rsid w:val="00260C43"/>
    <w:rsid w:val="002612B9"/>
    <w:rsid w:val="00261A2C"/>
    <w:rsid w:val="00262AEA"/>
    <w:rsid w:val="0026359C"/>
    <w:rsid w:val="002638C7"/>
    <w:rsid w:val="00263F6B"/>
    <w:rsid w:val="0026465E"/>
    <w:rsid w:val="00264EB8"/>
    <w:rsid w:val="0026731C"/>
    <w:rsid w:val="00267CC0"/>
    <w:rsid w:val="00270130"/>
    <w:rsid w:val="00272D31"/>
    <w:rsid w:val="00272D53"/>
    <w:rsid w:val="00273623"/>
    <w:rsid w:val="00273C65"/>
    <w:rsid w:val="00273CAD"/>
    <w:rsid w:val="00273DC3"/>
    <w:rsid w:val="00275177"/>
    <w:rsid w:val="00275806"/>
    <w:rsid w:val="00277F8B"/>
    <w:rsid w:val="00282A1E"/>
    <w:rsid w:val="00286002"/>
    <w:rsid w:val="00287EA1"/>
    <w:rsid w:val="00290E46"/>
    <w:rsid w:val="002910A3"/>
    <w:rsid w:val="00291EB8"/>
    <w:rsid w:val="002924E9"/>
    <w:rsid w:val="002934AC"/>
    <w:rsid w:val="0029396B"/>
    <w:rsid w:val="002A0068"/>
    <w:rsid w:val="002A07DB"/>
    <w:rsid w:val="002A19D1"/>
    <w:rsid w:val="002A3DC4"/>
    <w:rsid w:val="002A3E81"/>
    <w:rsid w:val="002A415A"/>
    <w:rsid w:val="002A42FE"/>
    <w:rsid w:val="002A44BD"/>
    <w:rsid w:val="002A4DBB"/>
    <w:rsid w:val="002A5663"/>
    <w:rsid w:val="002A5839"/>
    <w:rsid w:val="002A738D"/>
    <w:rsid w:val="002B0566"/>
    <w:rsid w:val="002B08A9"/>
    <w:rsid w:val="002B5569"/>
    <w:rsid w:val="002C2B06"/>
    <w:rsid w:val="002C4356"/>
    <w:rsid w:val="002C49C8"/>
    <w:rsid w:val="002C7677"/>
    <w:rsid w:val="002C79A2"/>
    <w:rsid w:val="002C7A04"/>
    <w:rsid w:val="002D0032"/>
    <w:rsid w:val="002D12D3"/>
    <w:rsid w:val="002D180B"/>
    <w:rsid w:val="002D406B"/>
    <w:rsid w:val="002D5597"/>
    <w:rsid w:val="002E1E60"/>
    <w:rsid w:val="002E4DB8"/>
    <w:rsid w:val="002E52CC"/>
    <w:rsid w:val="002E5CD8"/>
    <w:rsid w:val="002E5CFA"/>
    <w:rsid w:val="002F04A6"/>
    <w:rsid w:val="002F189E"/>
    <w:rsid w:val="002F453C"/>
    <w:rsid w:val="002F4B27"/>
    <w:rsid w:val="002F6065"/>
    <w:rsid w:val="002F7B10"/>
    <w:rsid w:val="002F7E40"/>
    <w:rsid w:val="002F7EAB"/>
    <w:rsid w:val="00300123"/>
    <w:rsid w:val="003034CF"/>
    <w:rsid w:val="00303C6A"/>
    <w:rsid w:val="003065B0"/>
    <w:rsid w:val="00306ADD"/>
    <w:rsid w:val="00306D2B"/>
    <w:rsid w:val="0030749F"/>
    <w:rsid w:val="00307DCA"/>
    <w:rsid w:val="0031155D"/>
    <w:rsid w:val="00313471"/>
    <w:rsid w:val="00315C05"/>
    <w:rsid w:val="00315CAE"/>
    <w:rsid w:val="00317819"/>
    <w:rsid w:val="00317D46"/>
    <w:rsid w:val="00321876"/>
    <w:rsid w:val="00321DFB"/>
    <w:rsid w:val="003234DE"/>
    <w:rsid w:val="00324C6A"/>
    <w:rsid w:val="003250FF"/>
    <w:rsid w:val="003260EF"/>
    <w:rsid w:val="00330885"/>
    <w:rsid w:val="00331A1A"/>
    <w:rsid w:val="00331EA2"/>
    <w:rsid w:val="003328B9"/>
    <w:rsid w:val="00333C32"/>
    <w:rsid w:val="00334DDA"/>
    <w:rsid w:val="00335A05"/>
    <w:rsid w:val="00336B43"/>
    <w:rsid w:val="00336EFD"/>
    <w:rsid w:val="00336F32"/>
    <w:rsid w:val="00341047"/>
    <w:rsid w:val="00341124"/>
    <w:rsid w:val="003413ED"/>
    <w:rsid w:val="003432C7"/>
    <w:rsid w:val="00345220"/>
    <w:rsid w:val="0034553A"/>
    <w:rsid w:val="003470B5"/>
    <w:rsid w:val="00347FF6"/>
    <w:rsid w:val="003503CB"/>
    <w:rsid w:val="003532C1"/>
    <w:rsid w:val="00354917"/>
    <w:rsid w:val="00354E0E"/>
    <w:rsid w:val="00356A6A"/>
    <w:rsid w:val="003578AD"/>
    <w:rsid w:val="003579C9"/>
    <w:rsid w:val="00360586"/>
    <w:rsid w:val="0036154B"/>
    <w:rsid w:val="00361C03"/>
    <w:rsid w:val="00363C9A"/>
    <w:rsid w:val="00365226"/>
    <w:rsid w:val="00366798"/>
    <w:rsid w:val="00366FB7"/>
    <w:rsid w:val="0036724C"/>
    <w:rsid w:val="00367402"/>
    <w:rsid w:val="00370B3C"/>
    <w:rsid w:val="00373652"/>
    <w:rsid w:val="00375E5E"/>
    <w:rsid w:val="00376B83"/>
    <w:rsid w:val="003814F8"/>
    <w:rsid w:val="0038172F"/>
    <w:rsid w:val="0038177A"/>
    <w:rsid w:val="00381BD9"/>
    <w:rsid w:val="003828A7"/>
    <w:rsid w:val="00383240"/>
    <w:rsid w:val="003857F7"/>
    <w:rsid w:val="00392061"/>
    <w:rsid w:val="003A0729"/>
    <w:rsid w:val="003A0B85"/>
    <w:rsid w:val="003A1482"/>
    <w:rsid w:val="003A1CEB"/>
    <w:rsid w:val="003A38E7"/>
    <w:rsid w:val="003A4511"/>
    <w:rsid w:val="003A4736"/>
    <w:rsid w:val="003A4E1A"/>
    <w:rsid w:val="003A4EF5"/>
    <w:rsid w:val="003A5741"/>
    <w:rsid w:val="003A5F17"/>
    <w:rsid w:val="003A73B3"/>
    <w:rsid w:val="003A7C10"/>
    <w:rsid w:val="003B0C2B"/>
    <w:rsid w:val="003B144F"/>
    <w:rsid w:val="003B1F93"/>
    <w:rsid w:val="003B69CE"/>
    <w:rsid w:val="003C033C"/>
    <w:rsid w:val="003C1B64"/>
    <w:rsid w:val="003C40F2"/>
    <w:rsid w:val="003C417B"/>
    <w:rsid w:val="003C6543"/>
    <w:rsid w:val="003C655F"/>
    <w:rsid w:val="003C65CD"/>
    <w:rsid w:val="003C77B6"/>
    <w:rsid w:val="003D2DDF"/>
    <w:rsid w:val="003D330C"/>
    <w:rsid w:val="003D4B61"/>
    <w:rsid w:val="003D6458"/>
    <w:rsid w:val="003D66E6"/>
    <w:rsid w:val="003D7659"/>
    <w:rsid w:val="003E01C0"/>
    <w:rsid w:val="003E0937"/>
    <w:rsid w:val="003E0E1E"/>
    <w:rsid w:val="003E3D2D"/>
    <w:rsid w:val="003E47B7"/>
    <w:rsid w:val="003E5D84"/>
    <w:rsid w:val="003F059A"/>
    <w:rsid w:val="003F08CF"/>
    <w:rsid w:val="003F0CC0"/>
    <w:rsid w:val="003F174A"/>
    <w:rsid w:val="003F2F75"/>
    <w:rsid w:val="003F370F"/>
    <w:rsid w:val="003F40F7"/>
    <w:rsid w:val="004006F9"/>
    <w:rsid w:val="00400B08"/>
    <w:rsid w:val="00400EA8"/>
    <w:rsid w:val="00401103"/>
    <w:rsid w:val="00401677"/>
    <w:rsid w:val="004019D0"/>
    <w:rsid w:val="00403CB7"/>
    <w:rsid w:val="004061DE"/>
    <w:rsid w:val="00407C80"/>
    <w:rsid w:val="004162E4"/>
    <w:rsid w:val="004165BD"/>
    <w:rsid w:val="00416A0E"/>
    <w:rsid w:val="00416BD8"/>
    <w:rsid w:val="0042135D"/>
    <w:rsid w:val="00422FBB"/>
    <w:rsid w:val="00423B18"/>
    <w:rsid w:val="00423DC5"/>
    <w:rsid w:val="004244B2"/>
    <w:rsid w:val="004257C1"/>
    <w:rsid w:val="00426211"/>
    <w:rsid w:val="00431332"/>
    <w:rsid w:val="004321CD"/>
    <w:rsid w:val="004331F2"/>
    <w:rsid w:val="00433CA1"/>
    <w:rsid w:val="00435205"/>
    <w:rsid w:val="00435334"/>
    <w:rsid w:val="004372CA"/>
    <w:rsid w:val="00440376"/>
    <w:rsid w:val="0044325D"/>
    <w:rsid w:val="00444AE3"/>
    <w:rsid w:val="004550CA"/>
    <w:rsid w:val="00455770"/>
    <w:rsid w:val="00455A46"/>
    <w:rsid w:val="00455AE0"/>
    <w:rsid w:val="004601B9"/>
    <w:rsid w:val="00461F55"/>
    <w:rsid w:val="00463643"/>
    <w:rsid w:val="004636EF"/>
    <w:rsid w:val="00464088"/>
    <w:rsid w:val="0046465D"/>
    <w:rsid w:val="00464F8E"/>
    <w:rsid w:val="004652E5"/>
    <w:rsid w:val="00466E3C"/>
    <w:rsid w:val="00467F8E"/>
    <w:rsid w:val="00472D1F"/>
    <w:rsid w:val="00474BAF"/>
    <w:rsid w:val="00475173"/>
    <w:rsid w:val="004762BB"/>
    <w:rsid w:val="004763A1"/>
    <w:rsid w:val="00477485"/>
    <w:rsid w:val="0048082F"/>
    <w:rsid w:val="0048404B"/>
    <w:rsid w:val="00484D26"/>
    <w:rsid w:val="004854D0"/>
    <w:rsid w:val="00490134"/>
    <w:rsid w:val="00490FE9"/>
    <w:rsid w:val="00491F77"/>
    <w:rsid w:val="00492300"/>
    <w:rsid w:val="00492376"/>
    <w:rsid w:val="00492F7E"/>
    <w:rsid w:val="00492FE1"/>
    <w:rsid w:val="004930E7"/>
    <w:rsid w:val="00493B85"/>
    <w:rsid w:val="004950A8"/>
    <w:rsid w:val="00496943"/>
    <w:rsid w:val="004976DB"/>
    <w:rsid w:val="00497B62"/>
    <w:rsid w:val="004A0107"/>
    <w:rsid w:val="004A1C49"/>
    <w:rsid w:val="004A2FA7"/>
    <w:rsid w:val="004A4C08"/>
    <w:rsid w:val="004A5C70"/>
    <w:rsid w:val="004B0A4B"/>
    <w:rsid w:val="004B25DE"/>
    <w:rsid w:val="004B2864"/>
    <w:rsid w:val="004B286A"/>
    <w:rsid w:val="004B4428"/>
    <w:rsid w:val="004B515A"/>
    <w:rsid w:val="004B6CCD"/>
    <w:rsid w:val="004B7060"/>
    <w:rsid w:val="004B75F3"/>
    <w:rsid w:val="004B7C1A"/>
    <w:rsid w:val="004C04FB"/>
    <w:rsid w:val="004C4AA3"/>
    <w:rsid w:val="004C4F04"/>
    <w:rsid w:val="004C65C3"/>
    <w:rsid w:val="004C77D2"/>
    <w:rsid w:val="004D0E50"/>
    <w:rsid w:val="004D0F0F"/>
    <w:rsid w:val="004D2F80"/>
    <w:rsid w:val="004D344D"/>
    <w:rsid w:val="004D38CC"/>
    <w:rsid w:val="004D5705"/>
    <w:rsid w:val="004D624E"/>
    <w:rsid w:val="004D6591"/>
    <w:rsid w:val="004E1F04"/>
    <w:rsid w:val="004E22E3"/>
    <w:rsid w:val="004E365E"/>
    <w:rsid w:val="004E507B"/>
    <w:rsid w:val="004E5325"/>
    <w:rsid w:val="004E709A"/>
    <w:rsid w:val="004F0E9E"/>
    <w:rsid w:val="004F2D3C"/>
    <w:rsid w:val="004F5AA7"/>
    <w:rsid w:val="004F761C"/>
    <w:rsid w:val="005012F9"/>
    <w:rsid w:val="00503A81"/>
    <w:rsid w:val="00504363"/>
    <w:rsid w:val="00506CB4"/>
    <w:rsid w:val="00513EB9"/>
    <w:rsid w:val="00514F48"/>
    <w:rsid w:val="005151EE"/>
    <w:rsid w:val="00517382"/>
    <w:rsid w:val="005203DB"/>
    <w:rsid w:val="00522FA0"/>
    <w:rsid w:val="00523EE6"/>
    <w:rsid w:val="00525E03"/>
    <w:rsid w:val="0052605C"/>
    <w:rsid w:val="00527979"/>
    <w:rsid w:val="00530422"/>
    <w:rsid w:val="0053162E"/>
    <w:rsid w:val="00531EA1"/>
    <w:rsid w:val="00536564"/>
    <w:rsid w:val="00541A26"/>
    <w:rsid w:val="0054260B"/>
    <w:rsid w:val="00543B4E"/>
    <w:rsid w:val="00544584"/>
    <w:rsid w:val="00546882"/>
    <w:rsid w:val="00546AA8"/>
    <w:rsid w:val="00547364"/>
    <w:rsid w:val="00553163"/>
    <w:rsid w:val="0055351F"/>
    <w:rsid w:val="005548D4"/>
    <w:rsid w:val="00554AD2"/>
    <w:rsid w:val="00554C9A"/>
    <w:rsid w:val="005573B8"/>
    <w:rsid w:val="00557ED5"/>
    <w:rsid w:val="00561579"/>
    <w:rsid w:val="00562A7F"/>
    <w:rsid w:val="00566E92"/>
    <w:rsid w:val="0057047A"/>
    <w:rsid w:val="00570554"/>
    <w:rsid w:val="00572886"/>
    <w:rsid w:val="00573B0A"/>
    <w:rsid w:val="00574C58"/>
    <w:rsid w:val="00575078"/>
    <w:rsid w:val="00580CD2"/>
    <w:rsid w:val="00581C61"/>
    <w:rsid w:val="00584DE4"/>
    <w:rsid w:val="00586415"/>
    <w:rsid w:val="00593C7C"/>
    <w:rsid w:val="00595531"/>
    <w:rsid w:val="00596C87"/>
    <w:rsid w:val="005A08C8"/>
    <w:rsid w:val="005A1BD9"/>
    <w:rsid w:val="005A2CFD"/>
    <w:rsid w:val="005A4463"/>
    <w:rsid w:val="005A7D3F"/>
    <w:rsid w:val="005B1DDF"/>
    <w:rsid w:val="005B2945"/>
    <w:rsid w:val="005B56F7"/>
    <w:rsid w:val="005B6329"/>
    <w:rsid w:val="005B6F24"/>
    <w:rsid w:val="005B7624"/>
    <w:rsid w:val="005C00E7"/>
    <w:rsid w:val="005C0591"/>
    <w:rsid w:val="005C07DA"/>
    <w:rsid w:val="005C1AFC"/>
    <w:rsid w:val="005C1EED"/>
    <w:rsid w:val="005C28E8"/>
    <w:rsid w:val="005C2FE7"/>
    <w:rsid w:val="005C3B0F"/>
    <w:rsid w:val="005C3D7F"/>
    <w:rsid w:val="005C5804"/>
    <w:rsid w:val="005C5D69"/>
    <w:rsid w:val="005C76AC"/>
    <w:rsid w:val="005C779F"/>
    <w:rsid w:val="005D06CF"/>
    <w:rsid w:val="005D139E"/>
    <w:rsid w:val="005D1694"/>
    <w:rsid w:val="005D6EAF"/>
    <w:rsid w:val="005D78E2"/>
    <w:rsid w:val="005D7FC1"/>
    <w:rsid w:val="005E0162"/>
    <w:rsid w:val="005E515D"/>
    <w:rsid w:val="005F0B9A"/>
    <w:rsid w:val="005F0F34"/>
    <w:rsid w:val="005F1B94"/>
    <w:rsid w:val="005F4585"/>
    <w:rsid w:val="005F4CD8"/>
    <w:rsid w:val="005F4E50"/>
    <w:rsid w:val="005F56C7"/>
    <w:rsid w:val="005F5E7A"/>
    <w:rsid w:val="005F715E"/>
    <w:rsid w:val="005F7676"/>
    <w:rsid w:val="00600FB6"/>
    <w:rsid w:val="0060168F"/>
    <w:rsid w:val="0060238B"/>
    <w:rsid w:val="006036C0"/>
    <w:rsid w:val="00603A8C"/>
    <w:rsid w:val="0060429A"/>
    <w:rsid w:val="006049C9"/>
    <w:rsid w:val="006050E8"/>
    <w:rsid w:val="00605D4B"/>
    <w:rsid w:val="006064CF"/>
    <w:rsid w:val="00615BC6"/>
    <w:rsid w:val="006178A8"/>
    <w:rsid w:val="00621402"/>
    <w:rsid w:val="00624BB0"/>
    <w:rsid w:val="00624D05"/>
    <w:rsid w:val="00624DF5"/>
    <w:rsid w:val="00624E10"/>
    <w:rsid w:val="006261F0"/>
    <w:rsid w:val="00626A62"/>
    <w:rsid w:val="00627D12"/>
    <w:rsid w:val="00631710"/>
    <w:rsid w:val="00632755"/>
    <w:rsid w:val="00632A29"/>
    <w:rsid w:val="006338C9"/>
    <w:rsid w:val="00633B91"/>
    <w:rsid w:val="006346A7"/>
    <w:rsid w:val="00635DD7"/>
    <w:rsid w:val="00636067"/>
    <w:rsid w:val="00642075"/>
    <w:rsid w:val="00642FD4"/>
    <w:rsid w:val="0064454B"/>
    <w:rsid w:val="00644940"/>
    <w:rsid w:val="006506FA"/>
    <w:rsid w:val="00655E96"/>
    <w:rsid w:val="006575B5"/>
    <w:rsid w:val="00657F61"/>
    <w:rsid w:val="006629E0"/>
    <w:rsid w:val="00663507"/>
    <w:rsid w:val="00665150"/>
    <w:rsid w:val="006661EA"/>
    <w:rsid w:val="00666DAC"/>
    <w:rsid w:val="006709EA"/>
    <w:rsid w:val="0067235B"/>
    <w:rsid w:val="00672FC8"/>
    <w:rsid w:val="006730BE"/>
    <w:rsid w:val="006733BB"/>
    <w:rsid w:val="00675C34"/>
    <w:rsid w:val="00680DB0"/>
    <w:rsid w:val="00681BFE"/>
    <w:rsid w:val="006835A5"/>
    <w:rsid w:val="00684699"/>
    <w:rsid w:val="0068543F"/>
    <w:rsid w:val="006855A4"/>
    <w:rsid w:val="00685E94"/>
    <w:rsid w:val="00686CA8"/>
    <w:rsid w:val="00687551"/>
    <w:rsid w:val="0068770C"/>
    <w:rsid w:val="00687A1B"/>
    <w:rsid w:val="0069177F"/>
    <w:rsid w:val="00691C70"/>
    <w:rsid w:val="006923B2"/>
    <w:rsid w:val="0069360D"/>
    <w:rsid w:val="0069461D"/>
    <w:rsid w:val="00695F8B"/>
    <w:rsid w:val="006A0EAA"/>
    <w:rsid w:val="006A1F84"/>
    <w:rsid w:val="006A2FE5"/>
    <w:rsid w:val="006A438D"/>
    <w:rsid w:val="006A6B54"/>
    <w:rsid w:val="006B101B"/>
    <w:rsid w:val="006B2EE5"/>
    <w:rsid w:val="006B48AE"/>
    <w:rsid w:val="006B61FF"/>
    <w:rsid w:val="006B65ED"/>
    <w:rsid w:val="006C0F52"/>
    <w:rsid w:val="006C1B51"/>
    <w:rsid w:val="006C2E19"/>
    <w:rsid w:val="006C2F2D"/>
    <w:rsid w:val="006C3821"/>
    <w:rsid w:val="006C5BE5"/>
    <w:rsid w:val="006C6144"/>
    <w:rsid w:val="006C662F"/>
    <w:rsid w:val="006C6FAE"/>
    <w:rsid w:val="006D3B62"/>
    <w:rsid w:val="006D3ED8"/>
    <w:rsid w:val="006D4969"/>
    <w:rsid w:val="006D5189"/>
    <w:rsid w:val="006D6CEC"/>
    <w:rsid w:val="006D6F78"/>
    <w:rsid w:val="006D72BE"/>
    <w:rsid w:val="006D7D17"/>
    <w:rsid w:val="006E0A1F"/>
    <w:rsid w:val="006E1521"/>
    <w:rsid w:val="006E1AB8"/>
    <w:rsid w:val="006E3AE6"/>
    <w:rsid w:val="006E5424"/>
    <w:rsid w:val="006E565D"/>
    <w:rsid w:val="006E6666"/>
    <w:rsid w:val="006E6D74"/>
    <w:rsid w:val="006E6F1D"/>
    <w:rsid w:val="006F2898"/>
    <w:rsid w:val="006F2D28"/>
    <w:rsid w:val="006F3EA5"/>
    <w:rsid w:val="006F41F3"/>
    <w:rsid w:val="006F51B7"/>
    <w:rsid w:val="006F545A"/>
    <w:rsid w:val="006F7FB1"/>
    <w:rsid w:val="00700742"/>
    <w:rsid w:val="00701B44"/>
    <w:rsid w:val="00701E0F"/>
    <w:rsid w:val="00703FEF"/>
    <w:rsid w:val="00704007"/>
    <w:rsid w:val="007060A9"/>
    <w:rsid w:val="007076C1"/>
    <w:rsid w:val="0071140F"/>
    <w:rsid w:val="00712D10"/>
    <w:rsid w:val="00714E70"/>
    <w:rsid w:val="00715C5B"/>
    <w:rsid w:val="00716188"/>
    <w:rsid w:val="0071763A"/>
    <w:rsid w:val="00721D3C"/>
    <w:rsid w:val="00721E56"/>
    <w:rsid w:val="00722864"/>
    <w:rsid w:val="00724A39"/>
    <w:rsid w:val="00724DD1"/>
    <w:rsid w:val="0072510E"/>
    <w:rsid w:val="00726014"/>
    <w:rsid w:val="00726188"/>
    <w:rsid w:val="007305B1"/>
    <w:rsid w:val="0073114A"/>
    <w:rsid w:val="007315A2"/>
    <w:rsid w:val="00732988"/>
    <w:rsid w:val="007336EB"/>
    <w:rsid w:val="00734098"/>
    <w:rsid w:val="00734479"/>
    <w:rsid w:val="00734C8F"/>
    <w:rsid w:val="00736ED2"/>
    <w:rsid w:val="00743993"/>
    <w:rsid w:val="00744315"/>
    <w:rsid w:val="00744A36"/>
    <w:rsid w:val="0074512C"/>
    <w:rsid w:val="007467C3"/>
    <w:rsid w:val="007516E6"/>
    <w:rsid w:val="00753417"/>
    <w:rsid w:val="0075546C"/>
    <w:rsid w:val="00756526"/>
    <w:rsid w:val="00756E19"/>
    <w:rsid w:val="007606D1"/>
    <w:rsid w:val="007612E9"/>
    <w:rsid w:val="00761391"/>
    <w:rsid w:val="00763177"/>
    <w:rsid w:val="00763227"/>
    <w:rsid w:val="007636EB"/>
    <w:rsid w:val="00764741"/>
    <w:rsid w:val="00765636"/>
    <w:rsid w:val="00765CEC"/>
    <w:rsid w:val="00765EF4"/>
    <w:rsid w:val="00766118"/>
    <w:rsid w:val="00766759"/>
    <w:rsid w:val="00771B13"/>
    <w:rsid w:val="007729D9"/>
    <w:rsid w:val="00776E38"/>
    <w:rsid w:val="00776F70"/>
    <w:rsid w:val="00780CB7"/>
    <w:rsid w:val="0078177F"/>
    <w:rsid w:val="0078465C"/>
    <w:rsid w:val="007878AB"/>
    <w:rsid w:val="00795247"/>
    <w:rsid w:val="00797185"/>
    <w:rsid w:val="0079731D"/>
    <w:rsid w:val="007A0B5E"/>
    <w:rsid w:val="007A5BE7"/>
    <w:rsid w:val="007B139D"/>
    <w:rsid w:val="007B1D94"/>
    <w:rsid w:val="007B2FB8"/>
    <w:rsid w:val="007B36A3"/>
    <w:rsid w:val="007B3D63"/>
    <w:rsid w:val="007B600D"/>
    <w:rsid w:val="007B7E65"/>
    <w:rsid w:val="007C1473"/>
    <w:rsid w:val="007C1C19"/>
    <w:rsid w:val="007C2E3B"/>
    <w:rsid w:val="007C4193"/>
    <w:rsid w:val="007C5ABF"/>
    <w:rsid w:val="007D0B27"/>
    <w:rsid w:val="007D2F73"/>
    <w:rsid w:val="007D364A"/>
    <w:rsid w:val="007D4361"/>
    <w:rsid w:val="007D4516"/>
    <w:rsid w:val="007D4A39"/>
    <w:rsid w:val="007D55CB"/>
    <w:rsid w:val="007D5D31"/>
    <w:rsid w:val="007D6BA9"/>
    <w:rsid w:val="007E039D"/>
    <w:rsid w:val="007E09F0"/>
    <w:rsid w:val="007E145C"/>
    <w:rsid w:val="007E3460"/>
    <w:rsid w:val="007E59E0"/>
    <w:rsid w:val="007E63DA"/>
    <w:rsid w:val="007E70F5"/>
    <w:rsid w:val="007F12C2"/>
    <w:rsid w:val="007F209A"/>
    <w:rsid w:val="007F714C"/>
    <w:rsid w:val="007F7ACF"/>
    <w:rsid w:val="00800076"/>
    <w:rsid w:val="008010A0"/>
    <w:rsid w:val="008037CD"/>
    <w:rsid w:val="00805CBF"/>
    <w:rsid w:val="00813E6E"/>
    <w:rsid w:val="0081596D"/>
    <w:rsid w:val="00817BEA"/>
    <w:rsid w:val="00820768"/>
    <w:rsid w:val="00825EC0"/>
    <w:rsid w:val="008264C7"/>
    <w:rsid w:val="00827352"/>
    <w:rsid w:val="00836A7E"/>
    <w:rsid w:val="00840DD1"/>
    <w:rsid w:val="00841C7D"/>
    <w:rsid w:val="00841D14"/>
    <w:rsid w:val="00841DFB"/>
    <w:rsid w:val="00842A99"/>
    <w:rsid w:val="00846F7D"/>
    <w:rsid w:val="00853E90"/>
    <w:rsid w:val="00856FE7"/>
    <w:rsid w:val="00861E00"/>
    <w:rsid w:val="00862CC9"/>
    <w:rsid w:val="00862D15"/>
    <w:rsid w:val="008640BE"/>
    <w:rsid w:val="0086590A"/>
    <w:rsid w:val="00866587"/>
    <w:rsid w:val="0086718E"/>
    <w:rsid w:val="0086736D"/>
    <w:rsid w:val="00871830"/>
    <w:rsid w:val="00871DC5"/>
    <w:rsid w:val="0087442D"/>
    <w:rsid w:val="00875719"/>
    <w:rsid w:val="0087693B"/>
    <w:rsid w:val="00876CA8"/>
    <w:rsid w:val="00876F6D"/>
    <w:rsid w:val="00882445"/>
    <w:rsid w:val="0088651B"/>
    <w:rsid w:val="008873E8"/>
    <w:rsid w:val="00887D04"/>
    <w:rsid w:val="00887F85"/>
    <w:rsid w:val="00891CF7"/>
    <w:rsid w:val="008925CF"/>
    <w:rsid w:val="008940DB"/>
    <w:rsid w:val="00894106"/>
    <w:rsid w:val="00894780"/>
    <w:rsid w:val="008952B9"/>
    <w:rsid w:val="00896DA2"/>
    <w:rsid w:val="00896E99"/>
    <w:rsid w:val="008A0C19"/>
    <w:rsid w:val="008A0FFF"/>
    <w:rsid w:val="008A10EA"/>
    <w:rsid w:val="008A32A2"/>
    <w:rsid w:val="008A32D9"/>
    <w:rsid w:val="008A3F8D"/>
    <w:rsid w:val="008A4782"/>
    <w:rsid w:val="008A5A04"/>
    <w:rsid w:val="008A681C"/>
    <w:rsid w:val="008A790F"/>
    <w:rsid w:val="008B035C"/>
    <w:rsid w:val="008B0443"/>
    <w:rsid w:val="008B25BF"/>
    <w:rsid w:val="008B3156"/>
    <w:rsid w:val="008B3AE0"/>
    <w:rsid w:val="008B465F"/>
    <w:rsid w:val="008B5CEA"/>
    <w:rsid w:val="008C019C"/>
    <w:rsid w:val="008C04A8"/>
    <w:rsid w:val="008C103F"/>
    <w:rsid w:val="008C27F5"/>
    <w:rsid w:val="008C5B81"/>
    <w:rsid w:val="008C5C1B"/>
    <w:rsid w:val="008C6D03"/>
    <w:rsid w:val="008C6E79"/>
    <w:rsid w:val="008C7BC3"/>
    <w:rsid w:val="008D3031"/>
    <w:rsid w:val="008D338D"/>
    <w:rsid w:val="008D33C0"/>
    <w:rsid w:val="008D4F62"/>
    <w:rsid w:val="008D5A20"/>
    <w:rsid w:val="008E317C"/>
    <w:rsid w:val="008E490F"/>
    <w:rsid w:val="008E4A64"/>
    <w:rsid w:val="008F2FAD"/>
    <w:rsid w:val="008F4116"/>
    <w:rsid w:val="008F55B9"/>
    <w:rsid w:val="008F6506"/>
    <w:rsid w:val="00900ABB"/>
    <w:rsid w:val="00901400"/>
    <w:rsid w:val="00901A9A"/>
    <w:rsid w:val="00902DC0"/>
    <w:rsid w:val="00902F50"/>
    <w:rsid w:val="00903247"/>
    <w:rsid w:val="00905187"/>
    <w:rsid w:val="00906339"/>
    <w:rsid w:val="00906731"/>
    <w:rsid w:val="00911BA7"/>
    <w:rsid w:val="00912943"/>
    <w:rsid w:val="00913BC8"/>
    <w:rsid w:val="00914BD4"/>
    <w:rsid w:val="00916152"/>
    <w:rsid w:val="00920D32"/>
    <w:rsid w:val="009212B6"/>
    <w:rsid w:val="00921EC0"/>
    <w:rsid w:val="0092316F"/>
    <w:rsid w:val="00924600"/>
    <w:rsid w:val="00925537"/>
    <w:rsid w:val="0093140B"/>
    <w:rsid w:val="00933C2C"/>
    <w:rsid w:val="00934AFB"/>
    <w:rsid w:val="00935FD9"/>
    <w:rsid w:val="00945731"/>
    <w:rsid w:val="00945A04"/>
    <w:rsid w:val="009461CE"/>
    <w:rsid w:val="00946598"/>
    <w:rsid w:val="009478D9"/>
    <w:rsid w:val="00947D01"/>
    <w:rsid w:val="00950554"/>
    <w:rsid w:val="009528A3"/>
    <w:rsid w:val="00957079"/>
    <w:rsid w:val="0095760D"/>
    <w:rsid w:val="00960BC9"/>
    <w:rsid w:val="00960E35"/>
    <w:rsid w:val="00961E0F"/>
    <w:rsid w:val="00961F7E"/>
    <w:rsid w:val="00966499"/>
    <w:rsid w:val="00967B1A"/>
    <w:rsid w:val="0097162B"/>
    <w:rsid w:val="0097512C"/>
    <w:rsid w:val="00976C12"/>
    <w:rsid w:val="00977769"/>
    <w:rsid w:val="00981605"/>
    <w:rsid w:val="00982036"/>
    <w:rsid w:val="0098259E"/>
    <w:rsid w:val="0098453F"/>
    <w:rsid w:val="00985411"/>
    <w:rsid w:val="00991180"/>
    <w:rsid w:val="009915B9"/>
    <w:rsid w:val="009916CF"/>
    <w:rsid w:val="00993953"/>
    <w:rsid w:val="009946B7"/>
    <w:rsid w:val="00996AFB"/>
    <w:rsid w:val="009A13FA"/>
    <w:rsid w:val="009A2619"/>
    <w:rsid w:val="009A30C3"/>
    <w:rsid w:val="009A59B2"/>
    <w:rsid w:val="009A673B"/>
    <w:rsid w:val="009A6A26"/>
    <w:rsid w:val="009B3407"/>
    <w:rsid w:val="009B43DA"/>
    <w:rsid w:val="009B4FD8"/>
    <w:rsid w:val="009B5130"/>
    <w:rsid w:val="009B55B7"/>
    <w:rsid w:val="009B6622"/>
    <w:rsid w:val="009C1A3F"/>
    <w:rsid w:val="009C36B4"/>
    <w:rsid w:val="009C3CF1"/>
    <w:rsid w:val="009C4359"/>
    <w:rsid w:val="009C5CCA"/>
    <w:rsid w:val="009C6E40"/>
    <w:rsid w:val="009C7821"/>
    <w:rsid w:val="009D4B95"/>
    <w:rsid w:val="009D52A1"/>
    <w:rsid w:val="009D570B"/>
    <w:rsid w:val="009D5A8A"/>
    <w:rsid w:val="009D6ED6"/>
    <w:rsid w:val="009E2A17"/>
    <w:rsid w:val="009E3607"/>
    <w:rsid w:val="009E3A09"/>
    <w:rsid w:val="009E419F"/>
    <w:rsid w:val="009E4CF9"/>
    <w:rsid w:val="009E50EC"/>
    <w:rsid w:val="009E556B"/>
    <w:rsid w:val="009E5A80"/>
    <w:rsid w:val="009E5F6B"/>
    <w:rsid w:val="009E62AB"/>
    <w:rsid w:val="009E7893"/>
    <w:rsid w:val="009E7E91"/>
    <w:rsid w:val="009F000B"/>
    <w:rsid w:val="009F23E7"/>
    <w:rsid w:val="009F2EE9"/>
    <w:rsid w:val="009F3029"/>
    <w:rsid w:val="009F4AB4"/>
    <w:rsid w:val="009F5D29"/>
    <w:rsid w:val="009F757B"/>
    <w:rsid w:val="00A01F88"/>
    <w:rsid w:val="00A01FB2"/>
    <w:rsid w:val="00A02BC7"/>
    <w:rsid w:val="00A03057"/>
    <w:rsid w:val="00A03F17"/>
    <w:rsid w:val="00A0427C"/>
    <w:rsid w:val="00A062A6"/>
    <w:rsid w:val="00A12EEE"/>
    <w:rsid w:val="00A12FA3"/>
    <w:rsid w:val="00A13017"/>
    <w:rsid w:val="00A13F95"/>
    <w:rsid w:val="00A14D20"/>
    <w:rsid w:val="00A17ED6"/>
    <w:rsid w:val="00A247CC"/>
    <w:rsid w:val="00A2503B"/>
    <w:rsid w:val="00A30097"/>
    <w:rsid w:val="00A3452D"/>
    <w:rsid w:val="00A35605"/>
    <w:rsid w:val="00A363D2"/>
    <w:rsid w:val="00A37E90"/>
    <w:rsid w:val="00A42752"/>
    <w:rsid w:val="00A43676"/>
    <w:rsid w:val="00A44267"/>
    <w:rsid w:val="00A46884"/>
    <w:rsid w:val="00A47BD2"/>
    <w:rsid w:val="00A51203"/>
    <w:rsid w:val="00A5194A"/>
    <w:rsid w:val="00A52DD0"/>
    <w:rsid w:val="00A52FB9"/>
    <w:rsid w:val="00A53F6A"/>
    <w:rsid w:val="00A5573A"/>
    <w:rsid w:val="00A562D2"/>
    <w:rsid w:val="00A618E0"/>
    <w:rsid w:val="00A64FE5"/>
    <w:rsid w:val="00A650E2"/>
    <w:rsid w:val="00A65B70"/>
    <w:rsid w:val="00A70378"/>
    <w:rsid w:val="00A72C01"/>
    <w:rsid w:val="00A72FF4"/>
    <w:rsid w:val="00A73A51"/>
    <w:rsid w:val="00A73B81"/>
    <w:rsid w:val="00A7406D"/>
    <w:rsid w:val="00A74C2D"/>
    <w:rsid w:val="00A74D3F"/>
    <w:rsid w:val="00A754E6"/>
    <w:rsid w:val="00A75509"/>
    <w:rsid w:val="00A7585B"/>
    <w:rsid w:val="00A776AD"/>
    <w:rsid w:val="00A80A4A"/>
    <w:rsid w:val="00A82E53"/>
    <w:rsid w:val="00A830FC"/>
    <w:rsid w:val="00A84C10"/>
    <w:rsid w:val="00A84D6A"/>
    <w:rsid w:val="00A8680A"/>
    <w:rsid w:val="00A87F8C"/>
    <w:rsid w:val="00A929FD"/>
    <w:rsid w:val="00A93603"/>
    <w:rsid w:val="00A95A75"/>
    <w:rsid w:val="00A96A20"/>
    <w:rsid w:val="00AA3CE2"/>
    <w:rsid w:val="00AA48EC"/>
    <w:rsid w:val="00AA5D9C"/>
    <w:rsid w:val="00AB1828"/>
    <w:rsid w:val="00AB21E4"/>
    <w:rsid w:val="00AB2E82"/>
    <w:rsid w:val="00AB57E7"/>
    <w:rsid w:val="00AB6101"/>
    <w:rsid w:val="00AB6235"/>
    <w:rsid w:val="00AB6238"/>
    <w:rsid w:val="00AC017B"/>
    <w:rsid w:val="00AC2CEE"/>
    <w:rsid w:val="00AC5ACB"/>
    <w:rsid w:val="00AC69C5"/>
    <w:rsid w:val="00AC7AAB"/>
    <w:rsid w:val="00AD07BF"/>
    <w:rsid w:val="00AD5DF0"/>
    <w:rsid w:val="00AD78B1"/>
    <w:rsid w:val="00AE14FE"/>
    <w:rsid w:val="00AE2924"/>
    <w:rsid w:val="00AE2E29"/>
    <w:rsid w:val="00AE34C8"/>
    <w:rsid w:val="00AE3CCA"/>
    <w:rsid w:val="00AE4435"/>
    <w:rsid w:val="00AE4802"/>
    <w:rsid w:val="00AF10C5"/>
    <w:rsid w:val="00AF2131"/>
    <w:rsid w:val="00AF4162"/>
    <w:rsid w:val="00AF5BE0"/>
    <w:rsid w:val="00AF6AE1"/>
    <w:rsid w:val="00AF7180"/>
    <w:rsid w:val="00B005E7"/>
    <w:rsid w:val="00B0250D"/>
    <w:rsid w:val="00B033A2"/>
    <w:rsid w:val="00B0350C"/>
    <w:rsid w:val="00B12449"/>
    <w:rsid w:val="00B17848"/>
    <w:rsid w:val="00B20F21"/>
    <w:rsid w:val="00B213EF"/>
    <w:rsid w:val="00B21BBF"/>
    <w:rsid w:val="00B24CC3"/>
    <w:rsid w:val="00B257D3"/>
    <w:rsid w:val="00B25E0E"/>
    <w:rsid w:val="00B26601"/>
    <w:rsid w:val="00B27FCE"/>
    <w:rsid w:val="00B30652"/>
    <w:rsid w:val="00B32C13"/>
    <w:rsid w:val="00B335E1"/>
    <w:rsid w:val="00B35BC6"/>
    <w:rsid w:val="00B363C5"/>
    <w:rsid w:val="00B36A26"/>
    <w:rsid w:val="00B41C67"/>
    <w:rsid w:val="00B42D32"/>
    <w:rsid w:val="00B42E6C"/>
    <w:rsid w:val="00B43045"/>
    <w:rsid w:val="00B51EEA"/>
    <w:rsid w:val="00B52874"/>
    <w:rsid w:val="00B54A6B"/>
    <w:rsid w:val="00B55873"/>
    <w:rsid w:val="00B55884"/>
    <w:rsid w:val="00B603AD"/>
    <w:rsid w:val="00B604EC"/>
    <w:rsid w:val="00B62BE3"/>
    <w:rsid w:val="00B63BF9"/>
    <w:rsid w:val="00B63E19"/>
    <w:rsid w:val="00B63ECB"/>
    <w:rsid w:val="00B65CD5"/>
    <w:rsid w:val="00B6605B"/>
    <w:rsid w:val="00B72C24"/>
    <w:rsid w:val="00B7331E"/>
    <w:rsid w:val="00B7336F"/>
    <w:rsid w:val="00B74920"/>
    <w:rsid w:val="00B76466"/>
    <w:rsid w:val="00B8334F"/>
    <w:rsid w:val="00B8482F"/>
    <w:rsid w:val="00B90AF7"/>
    <w:rsid w:val="00B925E6"/>
    <w:rsid w:val="00B9450F"/>
    <w:rsid w:val="00B9464B"/>
    <w:rsid w:val="00B94DBE"/>
    <w:rsid w:val="00B95083"/>
    <w:rsid w:val="00B96131"/>
    <w:rsid w:val="00B97E6D"/>
    <w:rsid w:val="00BA5B3B"/>
    <w:rsid w:val="00BB0B9D"/>
    <w:rsid w:val="00BB2764"/>
    <w:rsid w:val="00BB2BD4"/>
    <w:rsid w:val="00BB4331"/>
    <w:rsid w:val="00BB7FD6"/>
    <w:rsid w:val="00BC0D75"/>
    <w:rsid w:val="00BC159A"/>
    <w:rsid w:val="00BC1877"/>
    <w:rsid w:val="00BC2C62"/>
    <w:rsid w:val="00BC3868"/>
    <w:rsid w:val="00BC3F47"/>
    <w:rsid w:val="00BC4271"/>
    <w:rsid w:val="00BC684B"/>
    <w:rsid w:val="00BD1D65"/>
    <w:rsid w:val="00BD4FBF"/>
    <w:rsid w:val="00BD5426"/>
    <w:rsid w:val="00BD551E"/>
    <w:rsid w:val="00BD7459"/>
    <w:rsid w:val="00BD7AE1"/>
    <w:rsid w:val="00BE15C4"/>
    <w:rsid w:val="00BE2234"/>
    <w:rsid w:val="00BE2392"/>
    <w:rsid w:val="00BE23EA"/>
    <w:rsid w:val="00BE342F"/>
    <w:rsid w:val="00BE4F78"/>
    <w:rsid w:val="00BE51CF"/>
    <w:rsid w:val="00BE52F5"/>
    <w:rsid w:val="00BE5A02"/>
    <w:rsid w:val="00BF1EC4"/>
    <w:rsid w:val="00BF28F9"/>
    <w:rsid w:val="00BF4BD7"/>
    <w:rsid w:val="00BF56B0"/>
    <w:rsid w:val="00BF7A90"/>
    <w:rsid w:val="00C0296B"/>
    <w:rsid w:val="00C03985"/>
    <w:rsid w:val="00C046FA"/>
    <w:rsid w:val="00C06853"/>
    <w:rsid w:val="00C1183B"/>
    <w:rsid w:val="00C11B9A"/>
    <w:rsid w:val="00C14524"/>
    <w:rsid w:val="00C23B00"/>
    <w:rsid w:val="00C26341"/>
    <w:rsid w:val="00C2754B"/>
    <w:rsid w:val="00C3075D"/>
    <w:rsid w:val="00C31EA9"/>
    <w:rsid w:val="00C33241"/>
    <w:rsid w:val="00C33254"/>
    <w:rsid w:val="00C36767"/>
    <w:rsid w:val="00C36E0C"/>
    <w:rsid w:val="00C37C05"/>
    <w:rsid w:val="00C40298"/>
    <w:rsid w:val="00C404C3"/>
    <w:rsid w:val="00C40AE5"/>
    <w:rsid w:val="00C42B6D"/>
    <w:rsid w:val="00C436C2"/>
    <w:rsid w:val="00C5019C"/>
    <w:rsid w:val="00C5045F"/>
    <w:rsid w:val="00C50A93"/>
    <w:rsid w:val="00C50CC9"/>
    <w:rsid w:val="00C52747"/>
    <w:rsid w:val="00C53627"/>
    <w:rsid w:val="00C53B55"/>
    <w:rsid w:val="00C53C77"/>
    <w:rsid w:val="00C56001"/>
    <w:rsid w:val="00C56945"/>
    <w:rsid w:val="00C57DD5"/>
    <w:rsid w:val="00C60166"/>
    <w:rsid w:val="00C60F2D"/>
    <w:rsid w:val="00C628B0"/>
    <w:rsid w:val="00C65A31"/>
    <w:rsid w:val="00C65C97"/>
    <w:rsid w:val="00C67B0D"/>
    <w:rsid w:val="00C720FE"/>
    <w:rsid w:val="00C736FA"/>
    <w:rsid w:val="00C81D6B"/>
    <w:rsid w:val="00C82C94"/>
    <w:rsid w:val="00C84001"/>
    <w:rsid w:val="00C8694C"/>
    <w:rsid w:val="00C87906"/>
    <w:rsid w:val="00C9150A"/>
    <w:rsid w:val="00C9161F"/>
    <w:rsid w:val="00C91C32"/>
    <w:rsid w:val="00C92433"/>
    <w:rsid w:val="00C944FC"/>
    <w:rsid w:val="00C96044"/>
    <w:rsid w:val="00C96FD4"/>
    <w:rsid w:val="00C97128"/>
    <w:rsid w:val="00CA202D"/>
    <w:rsid w:val="00CA35A7"/>
    <w:rsid w:val="00CA3C15"/>
    <w:rsid w:val="00CA4292"/>
    <w:rsid w:val="00CA625D"/>
    <w:rsid w:val="00CA6930"/>
    <w:rsid w:val="00CA72AE"/>
    <w:rsid w:val="00CB3DF7"/>
    <w:rsid w:val="00CB3EE1"/>
    <w:rsid w:val="00CB618F"/>
    <w:rsid w:val="00CB6D57"/>
    <w:rsid w:val="00CB734F"/>
    <w:rsid w:val="00CC08AE"/>
    <w:rsid w:val="00CC11B5"/>
    <w:rsid w:val="00CC22EA"/>
    <w:rsid w:val="00CC2F90"/>
    <w:rsid w:val="00CC33BE"/>
    <w:rsid w:val="00CC3B37"/>
    <w:rsid w:val="00CC4306"/>
    <w:rsid w:val="00CC67D1"/>
    <w:rsid w:val="00CC6E19"/>
    <w:rsid w:val="00CD2BF4"/>
    <w:rsid w:val="00CD3514"/>
    <w:rsid w:val="00CD3F6E"/>
    <w:rsid w:val="00CD4E78"/>
    <w:rsid w:val="00CD5E2B"/>
    <w:rsid w:val="00CD6A1B"/>
    <w:rsid w:val="00CE036B"/>
    <w:rsid w:val="00CE0623"/>
    <w:rsid w:val="00CE3744"/>
    <w:rsid w:val="00CE635F"/>
    <w:rsid w:val="00CF0893"/>
    <w:rsid w:val="00CF3620"/>
    <w:rsid w:val="00CF3FCE"/>
    <w:rsid w:val="00CF4B3E"/>
    <w:rsid w:val="00CF60CC"/>
    <w:rsid w:val="00D0125B"/>
    <w:rsid w:val="00D014FC"/>
    <w:rsid w:val="00D01AB4"/>
    <w:rsid w:val="00D01F5D"/>
    <w:rsid w:val="00D022FF"/>
    <w:rsid w:val="00D023AE"/>
    <w:rsid w:val="00D033B8"/>
    <w:rsid w:val="00D0676F"/>
    <w:rsid w:val="00D076CE"/>
    <w:rsid w:val="00D10D1A"/>
    <w:rsid w:val="00D11EAA"/>
    <w:rsid w:val="00D12198"/>
    <w:rsid w:val="00D13765"/>
    <w:rsid w:val="00D14133"/>
    <w:rsid w:val="00D143BE"/>
    <w:rsid w:val="00D16BEC"/>
    <w:rsid w:val="00D20E4F"/>
    <w:rsid w:val="00D21E78"/>
    <w:rsid w:val="00D239B4"/>
    <w:rsid w:val="00D24FA5"/>
    <w:rsid w:val="00D27F90"/>
    <w:rsid w:val="00D303CE"/>
    <w:rsid w:val="00D30CA8"/>
    <w:rsid w:val="00D316DC"/>
    <w:rsid w:val="00D36A3A"/>
    <w:rsid w:val="00D36A46"/>
    <w:rsid w:val="00D36A94"/>
    <w:rsid w:val="00D37FC8"/>
    <w:rsid w:val="00D40AEB"/>
    <w:rsid w:val="00D4145F"/>
    <w:rsid w:val="00D4178C"/>
    <w:rsid w:val="00D41DEF"/>
    <w:rsid w:val="00D42BBC"/>
    <w:rsid w:val="00D43C0A"/>
    <w:rsid w:val="00D45082"/>
    <w:rsid w:val="00D46644"/>
    <w:rsid w:val="00D46A13"/>
    <w:rsid w:val="00D479F3"/>
    <w:rsid w:val="00D512C6"/>
    <w:rsid w:val="00D51FB9"/>
    <w:rsid w:val="00D5390C"/>
    <w:rsid w:val="00D54850"/>
    <w:rsid w:val="00D56A9E"/>
    <w:rsid w:val="00D57C5C"/>
    <w:rsid w:val="00D633EF"/>
    <w:rsid w:val="00D64357"/>
    <w:rsid w:val="00D647EA"/>
    <w:rsid w:val="00D65CAF"/>
    <w:rsid w:val="00D705D1"/>
    <w:rsid w:val="00D728B8"/>
    <w:rsid w:val="00D729D5"/>
    <w:rsid w:val="00D72AB7"/>
    <w:rsid w:val="00D7324E"/>
    <w:rsid w:val="00D7449B"/>
    <w:rsid w:val="00D74642"/>
    <w:rsid w:val="00D748B3"/>
    <w:rsid w:val="00D74C50"/>
    <w:rsid w:val="00D75936"/>
    <w:rsid w:val="00D90634"/>
    <w:rsid w:val="00D9092D"/>
    <w:rsid w:val="00D944B2"/>
    <w:rsid w:val="00D94859"/>
    <w:rsid w:val="00D950E0"/>
    <w:rsid w:val="00DA0CED"/>
    <w:rsid w:val="00DA19E6"/>
    <w:rsid w:val="00DA2651"/>
    <w:rsid w:val="00DA2C88"/>
    <w:rsid w:val="00DA2E53"/>
    <w:rsid w:val="00DA47F9"/>
    <w:rsid w:val="00DA6019"/>
    <w:rsid w:val="00DB0C2D"/>
    <w:rsid w:val="00DB2E85"/>
    <w:rsid w:val="00DB4AD9"/>
    <w:rsid w:val="00DB64EE"/>
    <w:rsid w:val="00DC2BE3"/>
    <w:rsid w:val="00DC5ACF"/>
    <w:rsid w:val="00DC70AA"/>
    <w:rsid w:val="00DC71FB"/>
    <w:rsid w:val="00DC79FA"/>
    <w:rsid w:val="00DD2537"/>
    <w:rsid w:val="00DD5087"/>
    <w:rsid w:val="00DD5814"/>
    <w:rsid w:val="00DE12F1"/>
    <w:rsid w:val="00DE1877"/>
    <w:rsid w:val="00DE24EC"/>
    <w:rsid w:val="00DE4100"/>
    <w:rsid w:val="00DE416D"/>
    <w:rsid w:val="00DE47EA"/>
    <w:rsid w:val="00DF02E5"/>
    <w:rsid w:val="00DF2494"/>
    <w:rsid w:val="00DF2832"/>
    <w:rsid w:val="00DF3F55"/>
    <w:rsid w:val="00DF6FBD"/>
    <w:rsid w:val="00DF7DFA"/>
    <w:rsid w:val="00E0063F"/>
    <w:rsid w:val="00E0432D"/>
    <w:rsid w:val="00E065B5"/>
    <w:rsid w:val="00E0761E"/>
    <w:rsid w:val="00E07AFC"/>
    <w:rsid w:val="00E10FFA"/>
    <w:rsid w:val="00E125C9"/>
    <w:rsid w:val="00E13EB8"/>
    <w:rsid w:val="00E160A4"/>
    <w:rsid w:val="00E223EE"/>
    <w:rsid w:val="00E24567"/>
    <w:rsid w:val="00E245A3"/>
    <w:rsid w:val="00E25A6F"/>
    <w:rsid w:val="00E275E0"/>
    <w:rsid w:val="00E301DC"/>
    <w:rsid w:val="00E3043C"/>
    <w:rsid w:val="00E328D6"/>
    <w:rsid w:val="00E32B02"/>
    <w:rsid w:val="00E349C5"/>
    <w:rsid w:val="00E3541B"/>
    <w:rsid w:val="00E359CF"/>
    <w:rsid w:val="00E37C33"/>
    <w:rsid w:val="00E42F4C"/>
    <w:rsid w:val="00E4346E"/>
    <w:rsid w:val="00E43A3F"/>
    <w:rsid w:val="00E44877"/>
    <w:rsid w:val="00E45015"/>
    <w:rsid w:val="00E46A95"/>
    <w:rsid w:val="00E470FD"/>
    <w:rsid w:val="00E51453"/>
    <w:rsid w:val="00E5191D"/>
    <w:rsid w:val="00E51C80"/>
    <w:rsid w:val="00E52947"/>
    <w:rsid w:val="00E54131"/>
    <w:rsid w:val="00E54C53"/>
    <w:rsid w:val="00E601ED"/>
    <w:rsid w:val="00E62476"/>
    <w:rsid w:val="00E636C9"/>
    <w:rsid w:val="00E647BA"/>
    <w:rsid w:val="00E66ABA"/>
    <w:rsid w:val="00E67E5B"/>
    <w:rsid w:val="00E73B7F"/>
    <w:rsid w:val="00E74D94"/>
    <w:rsid w:val="00E750DC"/>
    <w:rsid w:val="00E76DBF"/>
    <w:rsid w:val="00E818E9"/>
    <w:rsid w:val="00E82AF2"/>
    <w:rsid w:val="00E82B7E"/>
    <w:rsid w:val="00E82DAC"/>
    <w:rsid w:val="00E833D6"/>
    <w:rsid w:val="00E8527A"/>
    <w:rsid w:val="00E865B4"/>
    <w:rsid w:val="00E90593"/>
    <w:rsid w:val="00E919EF"/>
    <w:rsid w:val="00E97546"/>
    <w:rsid w:val="00EA2B4B"/>
    <w:rsid w:val="00EA4285"/>
    <w:rsid w:val="00EA4D37"/>
    <w:rsid w:val="00EA7129"/>
    <w:rsid w:val="00EB1E43"/>
    <w:rsid w:val="00EB391B"/>
    <w:rsid w:val="00EB41E7"/>
    <w:rsid w:val="00EB4BDF"/>
    <w:rsid w:val="00EB5DB7"/>
    <w:rsid w:val="00EB6FA2"/>
    <w:rsid w:val="00EB74EF"/>
    <w:rsid w:val="00EC07B3"/>
    <w:rsid w:val="00EC29BE"/>
    <w:rsid w:val="00EC34DE"/>
    <w:rsid w:val="00EC3760"/>
    <w:rsid w:val="00EC5D85"/>
    <w:rsid w:val="00EC5F6C"/>
    <w:rsid w:val="00EC76C8"/>
    <w:rsid w:val="00ED0ED5"/>
    <w:rsid w:val="00ED2D19"/>
    <w:rsid w:val="00ED32A8"/>
    <w:rsid w:val="00ED4056"/>
    <w:rsid w:val="00ED4609"/>
    <w:rsid w:val="00ED5A14"/>
    <w:rsid w:val="00ED5EC4"/>
    <w:rsid w:val="00ED5F16"/>
    <w:rsid w:val="00EE0970"/>
    <w:rsid w:val="00EE0D7B"/>
    <w:rsid w:val="00EE3252"/>
    <w:rsid w:val="00EE4688"/>
    <w:rsid w:val="00EE7B02"/>
    <w:rsid w:val="00EF5E41"/>
    <w:rsid w:val="00EF62CE"/>
    <w:rsid w:val="00EF6856"/>
    <w:rsid w:val="00EF6B55"/>
    <w:rsid w:val="00EF6CA5"/>
    <w:rsid w:val="00EF6D4C"/>
    <w:rsid w:val="00F014CB"/>
    <w:rsid w:val="00F01A2F"/>
    <w:rsid w:val="00F0215B"/>
    <w:rsid w:val="00F02219"/>
    <w:rsid w:val="00F02BD2"/>
    <w:rsid w:val="00F03DFB"/>
    <w:rsid w:val="00F042BF"/>
    <w:rsid w:val="00F129AC"/>
    <w:rsid w:val="00F14427"/>
    <w:rsid w:val="00F147CA"/>
    <w:rsid w:val="00F1545C"/>
    <w:rsid w:val="00F17610"/>
    <w:rsid w:val="00F17EB0"/>
    <w:rsid w:val="00F22D4A"/>
    <w:rsid w:val="00F247E2"/>
    <w:rsid w:val="00F25C9E"/>
    <w:rsid w:val="00F265B8"/>
    <w:rsid w:val="00F279A3"/>
    <w:rsid w:val="00F338A6"/>
    <w:rsid w:val="00F3444D"/>
    <w:rsid w:val="00F349FE"/>
    <w:rsid w:val="00F36B91"/>
    <w:rsid w:val="00F37875"/>
    <w:rsid w:val="00F37C64"/>
    <w:rsid w:val="00F409AE"/>
    <w:rsid w:val="00F412EE"/>
    <w:rsid w:val="00F420BC"/>
    <w:rsid w:val="00F425D7"/>
    <w:rsid w:val="00F4277B"/>
    <w:rsid w:val="00F461A1"/>
    <w:rsid w:val="00F52BC5"/>
    <w:rsid w:val="00F53DFD"/>
    <w:rsid w:val="00F558E3"/>
    <w:rsid w:val="00F569FB"/>
    <w:rsid w:val="00F61503"/>
    <w:rsid w:val="00F616E5"/>
    <w:rsid w:val="00F61AF6"/>
    <w:rsid w:val="00F641FA"/>
    <w:rsid w:val="00F66A51"/>
    <w:rsid w:val="00F66C55"/>
    <w:rsid w:val="00F67147"/>
    <w:rsid w:val="00F73E0A"/>
    <w:rsid w:val="00F741CD"/>
    <w:rsid w:val="00F75024"/>
    <w:rsid w:val="00F800AD"/>
    <w:rsid w:val="00F818ED"/>
    <w:rsid w:val="00F81F4E"/>
    <w:rsid w:val="00F82019"/>
    <w:rsid w:val="00F82C30"/>
    <w:rsid w:val="00F85137"/>
    <w:rsid w:val="00F8589E"/>
    <w:rsid w:val="00F864DD"/>
    <w:rsid w:val="00F90835"/>
    <w:rsid w:val="00F9130B"/>
    <w:rsid w:val="00F914F0"/>
    <w:rsid w:val="00F91944"/>
    <w:rsid w:val="00F91D61"/>
    <w:rsid w:val="00F9572D"/>
    <w:rsid w:val="00FA0032"/>
    <w:rsid w:val="00FA10F1"/>
    <w:rsid w:val="00FA145A"/>
    <w:rsid w:val="00FA2787"/>
    <w:rsid w:val="00FA58DC"/>
    <w:rsid w:val="00FA58E9"/>
    <w:rsid w:val="00FB0F9D"/>
    <w:rsid w:val="00FB5DA6"/>
    <w:rsid w:val="00FC0DB2"/>
    <w:rsid w:val="00FC2E32"/>
    <w:rsid w:val="00FC3D14"/>
    <w:rsid w:val="00FC41B1"/>
    <w:rsid w:val="00FC6EC9"/>
    <w:rsid w:val="00FD1142"/>
    <w:rsid w:val="00FD2942"/>
    <w:rsid w:val="00FD30C7"/>
    <w:rsid w:val="00FD32AA"/>
    <w:rsid w:val="00FD762A"/>
    <w:rsid w:val="00FE07BC"/>
    <w:rsid w:val="00FE0A5C"/>
    <w:rsid w:val="00FE129C"/>
    <w:rsid w:val="00FE2076"/>
    <w:rsid w:val="00FE2432"/>
    <w:rsid w:val="00FE3129"/>
    <w:rsid w:val="00FE56DB"/>
    <w:rsid w:val="00FF090B"/>
    <w:rsid w:val="00FF095A"/>
    <w:rsid w:val="00FF4D70"/>
    <w:rsid w:val="00FF5534"/>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6669EE91"/>
  <w15:docId w15:val="{EB32C8EC-4F85-4634-8977-83164B24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43DA"/>
    <w:pPr>
      <w:widowControl w:val="0"/>
      <w:autoSpaceDE w:val="0"/>
      <w:autoSpaceDN w:val="0"/>
      <w:adjustRightInd w:val="0"/>
    </w:pPr>
    <w:rPr>
      <w:rFonts w:ascii="Times New Roman" w:hAnsi="Times New Roman"/>
    </w:rPr>
  </w:style>
  <w:style w:type="paragraph" w:styleId="1">
    <w:name w:val="heading 1"/>
    <w:basedOn w:val="a"/>
    <w:next w:val="a"/>
    <w:link w:val="10"/>
    <w:qFormat/>
    <w:rsid w:val="000E2B99"/>
    <w:pPr>
      <w:keepNext/>
      <w:shd w:val="clear" w:color="auto" w:fill="FFFFFF"/>
      <w:ind w:firstLine="720"/>
      <w:outlineLvl w:val="0"/>
    </w:pPr>
    <w:rPr>
      <w:b/>
      <w:bCs/>
      <w:caps/>
      <w:sz w:val="24"/>
      <w:szCs w:val="24"/>
      <w:lang w:val="x-none"/>
    </w:rPr>
  </w:style>
  <w:style w:type="paragraph" w:styleId="2">
    <w:name w:val="heading 2"/>
    <w:basedOn w:val="a"/>
    <w:next w:val="a"/>
    <w:link w:val="20"/>
    <w:qFormat/>
    <w:rsid w:val="000E2B99"/>
    <w:pPr>
      <w:keepNext/>
      <w:shd w:val="clear" w:color="auto" w:fill="FFFFFF"/>
      <w:jc w:val="center"/>
      <w:outlineLvl w:val="1"/>
    </w:pPr>
    <w:rPr>
      <w:rFonts w:ascii="Arial Narrow" w:hAnsi="Arial Narrow"/>
      <w:b/>
      <w:sz w:val="24"/>
      <w:szCs w:val="24"/>
      <w:lang w:val="x-none"/>
    </w:rPr>
  </w:style>
  <w:style w:type="paragraph" w:styleId="3">
    <w:name w:val="heading 3"/>
    <w:basedOn w:val="a"/>
    <w:next w:val="a"/>
    <w:link w:val="30"/>
    <w:qFormat/>
    <w:locked/>
    <w:rsid w:val="00F61503"/>
    <w:pPr>
      <w:keepNext/>
      <w:spacing w:line="274" w:lineRule="exact"/>
      <w:ind w:right="92"/>
      <w:jc w:val="both"/>
      <w:outlineLvl w:val="2"/>
    </w:pPr>
    <w:rPr>
      <w:rFonts w:eastAsia="Times New Roman"/>
      <w:b/>
      <w:sz w:val="24"/>
      <w:lang w:val="x-none" w:eastAsia="x-none"/>
    </w:rPr>
  </w:style>
  <w:style w:type="paragraph" w:styleId="4">
    <w:name w:val="heading 4"/>
    <w:basedOn w:val="a"/>
    <w:next w:val="a"/>
    <w:link w:val="40"/>
    <w:qFormat/>
    <w:locked/>
    <w:rsid w:val="00ED2D19"/>
    <w:pPr>
      <w:keepNext/>
      <w:widowControl/>
      <w:autoSpaceDE/>
      <w:autoSpaceDN/>
      <w:adjustRightInd/>
      <w:jc w:val="both"/>
      <w:outlineLvl w:val="3"/>
    </w:pPr>
    <w:rPr>
      <w:rFonts w:ascii="Tahoma" w:eastAsia="Times New Roman" w:hAnsi="Tahoma"/>
      <w:i/>
      <w:lang w:val="x-none" w:eastAsia="x-none"/>
    </w:rPr>
  </w:style>
  <w:style w:type="paragraph" w:styleId="6">
    <w:name w:val="heading 6"/>
    <w:basedOn w:val="a"/>
    <w:next w:val="a"/>
    <w:link w:val="60"/>
    <w:qFormat/>
    <w:locked/>
    <w:rsid w:val="00ED2D19"/>
    <w:pPr>
      <w:spacing w:before="240" w:after="60"/>
      <w:outlineLvl w:val="5"/>
    </w:pPr>
    <w:rPr>
      <w:rFonts w:eastAsia="Times New Roman"/>
      <w:b/>
      <w:bCs/>
      <w:i/>
      <w:iCs/>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E7360"/>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rsid w:val="00AB6235"/>
    <w:pPr>
      <w:tabs>
        <w:tab w:val="center" w:pos="4677"/>
        <w:tab w:val="right" w:pos="9355"/>
      </w:tabs>
    </w:pPr>
    <w:rPr>
      <w:lang w:val="x-none"/>
    </w:rPr>
  </w:style>
  <w:style w:type="character" w:customStyle="1" w:styleId="a5">
    <w:name w:val="Верхний колонтитул Знак"/>
    <w:link w:val="a4"/>
    <w:locked/>
    <w:rsid w:val="00AB6235"/>
    <w:rPr>
      <w:rFonts w:ascii="Times New Roman" w:hAnsi="Times New Roman" w:cs="Times New Roman"/>
      <w:sz w:val="20"/>
      <w:szCs w:val="20"/>
      <w:lang w:val="x-none" w:eastAsia="ru-RU"/>
    </w:rPr>
  </w:style>
  <w:style w:type="paragraph" w:styleId="a6">
    <w:name w:val="footer"/>
    <w:basedOn w:val="a"/>
    <w:link w:val="a7"/>
    <w:rsid w:val="00AB6235"/>
    <w:pPr>
      <w:tabs>
        <w:tab w:val="center" w:pos="4677"/>
        <w:tab w:val="right" w:pos="9355"/>
      </w:tabs>
    </w:pPr>
    <w:rPr>
      <w:lang w:val="x-none"/>
    </w:rPr>
  </w:style>
  <w:style w:type="character" w:customStyle="1" w:styleId="a7">
    <w:name w:val="Нижний колонтитул Знак"/>
    <w:link w:val="a6"/>
    <w:locked/>
    <w:rsid w:val="00AB6235"/>
    <w:rPr>
      <w:rFonts w:ascii="Times New Roman" w:hAnsi="Times New Roman" w:cs="Times New Roman"/>
      <w:sz w:val="20"/>
      <w:szCs w:val="20"/>
      <w:lang w:val="x-none" w:eastAsia="ru-RU"/>
    </w:rPr>
  </w:style>
  <w:style w:type="character" w:customStyle="1" w:styleId="10">
    <w:name w:val="Заголовок 1 Знак"/>
    <w:link w:val="1"/>
    <w:locked/>
    <w:rsid w:val="000E2B99"/>
    <w:rPr>
      <w:rFonts w:ascii="Times New Roman" w:hAnsi="Times New Roman" w:cs="Times New Roman"/>
      <w:b/>
      <w:bCs/>
      <w:caps/>
      <w:sz w:val="24"/>
      <w:szCs w:val="24"/>
      <w:shd w:val="clear" w:color="auto" w:fill="FFFFFF"/>
      <w:lang w:val="x-none" w:eastAsia="ru-RU"/>
    </w:rPr>
  </w:style>
  <w:style w:type="character" w:customStyle="1" w:styleId="20">
    <w:name w:val="Заголовок 2 Знак"/>
    <w:link w:val="2"/>
    <w:locked/>
    <w:rsid w:val="000E2B99"/>
    <w:rPr>
      <w:rFonts w:ascii="Arial Narrow" w:hAnsi="Arial Narrow" w:cs="Times New Roman"/>
      <w:b/>
      <w:sz w:val="24"/>
      <w:szCs w:val="24"/>
      <w:shd w:val="clear" w:color="auto" w:fill="FFFFFF"/>
      <w:lang w:val="x-none" w:eastAsia="ru-RU"/>
    </w:rPr>
  </w:style>
  <w:style w:type="paragraph" w:styleId="a8">
    <w:name w:val="Document Map"/>
    <w:basedOn w:val="a"/>
    <w:semiHidden/>
    <w:rsid w:val="008A3F8D"/>
    <w:pPr>
      <w:shd w:val="clear" w:color="auto" w:fill="000080"/>
    </w:pPr>
    <w:rPr>
      <w:rFonts w:ascii="Tahoma" w:hAnsi="Tahoma" w:cs="Tahoma"/>
    </w:rPr>
  </w:style>
  <w:style w:type="paragraph" w:styleId="a9">
    <w:name w:val="Balloon Text"/>
    <w:basedOn w:val="a"/>
    <w:semiHidden/>
    <w:rsid w:val="00A96A20"/>
    <w:rPr>
      <w:rFonts w:ascii="Tahoma" w:hAnsi="Tahoma" w:cs="Tahoma"/>
      <w:sz w:val="16"/>
      <w:szCs w:val="16"/>
    </w:rPr>
  </w:style>
  <w:style w:type="paragraph" w:customStyle="1" w:styleId="11">
    <w:name w:val="Название1"/>
    <w:basedOn w:val="a"/>
    <w:link w:val="aa"/>
    <w:qFormat/>
    <w:locked/>
    <w:rsid w:val="0060429A"/>
    <w:pPr>
      <w:shd w:val="clear" w:color="auto" w:fill="FFFFFF"/>
      <w:jc w:val="center"/>
    </w:pPr>
    <w:rPr>
      <w:rFonts w:ascii="Arial Narrow" w:eastAsia="Times New Roman" w:hAnsi="Arial Narrow"/>
      <w:b/>
      <w:bCs/>
      <w:sz w:val="28"/>
      <w:szCs w:val="24"/>
      <w:lang w:val="x-none" w:eastAsia="x-none"/>
    </w:rPr>
  </w:style>
  <w:style w:type="character" w:customStyle="1" w:styleId="aa">
    <w:name w:val="Название Знак"/>
    <w:link w:val="11"/>
    <w:rsid w:val="0060429A"/>
    <w:rPr>
      <w:rFonts w:ascii="Arial Narrow" w:eastAsia="Times New Roman" w:hAnsi="Arial Narrow"/>
      <w:b/>
      <w:bCs/>
      <w:sz w:val="28"/>
      <w:szCs w:val="24"/>
      <w:shd w:val="clear" w:color="auto" w:fill="FFFFFF"/>
    </w:rPr>
  </w:style>
  <w:style w:type="character" w:styleId="ab">
    <w:name w:val="Emphasis"/>
    <w:qFormat/>
    <w:locked/>
    <w:rsid w:val="0060429A"/>
    <w:rPr>
      <w:i/>
      <w:iCs/>
    </w:rPr>
  </w:style>
  <w:style w:type="paragraph" w:customStyle="1" w:styleId="consnonformat">
    <w:name w:val="consnonformat"/>
    <w:basedOn w:val="a"/>
    <w:rsid w:val="00141831"/>
    <w:pPr>
      <w:widowControl/>
      <w:autoSpaceDE/>
      <w:autoSpaceDN/>
      <w:adjustRightInd/>
      <w:snapToGrid w:val="0"/>
    </w:pPr>
    <w:rPr>
      <w:rFonts w:ascii="Courier New" w:eastAsia="Times New Roman" w:hAnsi="Courier New" w:cs="Courier New"/>
    </w:rPr>
  </w:style>
  <w:style w:type="character" w:styleId="ac">
    <w:name w:val="annotation reference"/>
    <w:rsid w:val="009D4B95"/>
    <w:rPr>
      <w:sz w:val="16"/>
      <w:szCs w:val="16"/>
    </w:rPr>
  </w:style>
  <w:style w:type="paragraph" w:styleId="ad">
    <w:name w:val="annotation text"/>
    <w:basedOn w:val="a"/>
    <w:link w:val="ae"/>
    <w:rsid w:val="009D4B95"/>
    <w:rPr>
      <w:lang w:val="x-none" w:eastAsia="x-none"/>
    </w:rPr>
  </w:style>
  <w:style w:type="character" w:customStyle="1" w:styleId="ae">
    <w:name w:val="Текст примечания Знак"/>
    <w:link w:val="ad"/>
    <w:rsid w:val="009D4B95"/>
    <w:rPr>
      <w:rFonts w:ascii="Times New Roman" w:hAnsi="Times New Roman"/>
    </w:rPr>
  </w:style>
  <w:style w:type="paragraph" w:styleId="af">
    <w:name w:val="annotation subject"/>
    <w:basedOn w:val="ad"/>
    <w:next w:val="ad"/>
    <w:link w:val="af0"/>
    <w:rsid w:val="009D4B95"/>
    <w:rPr>
      <w:b/>
      <w:bCs/>
    </w:rPr>
  </w:style>
  <w:style w:type="character" w:customStyle="1" w:styleId="af0">
    <w:name w:val="Тема примечания Знак"/>
    <w:link w:val="af"/>
    <w:rsid w:val="009D4B95"/>
    <w:rPr>
      <w:rFonts w:ascii="Times New Roman" w:hAnsi="Times New Roman"/>
      <w:b/>
      <w:bCs/>
    </w:rPr>
  </w:style>
  <w:style w:type="paragraph" w:styleId="af1">
    <w:name w:val="Revision"/>
    <w:hidden/>
    <w:uiPriority w:val="99"/>
    <w:semiHidden/>
    <w:rsid w:val="009D4B95"/>
    <w:rPr>
      <w:rFonts w:ascii="Times New Roman" w:hAnsi="Times New Roman"/>
    </w:rPr>
  </w:style>
  <w:style w:type="character" w:customStyle="1" w:styleId="PotapovichAV">
    <w:name w:val="PotapovichAV"/>
    <w:semiHidden/>
    <w:rsid w:val="00703FEF"/>
    <w:rPr>
      <w:rFonts w:ascii="Arial" w:hAnsi="Arial" w:cs="Arial"/>
      <w:color w:val="000080"/>
      <w:sz w:val="20"/>
      <w:szCs w:val="20"/>
    </w:rPr>
  </w:style>
  <w:style w:type="paragraph" w:styleId="af2">
    <w:name w:val="footnote text"/>
    <w:basedOn w:val="a"/>
    <w:link w:val="af3"/>
    <w:rsid w:val="007C2E3B"/>
    <w:rPr>
      <w:lang w:val="x-none" w:eastAsia="x-none"/>
    </w:rPr>
  </w:style>
  <w:style w:type="character" w:customStyle="1" w:styleId="af3">
    <w:name w:val="Текст сноски Знак"/>
    <w:link w:val="af2"/>
    <w:rsid w:val="007C2E3B"/>
    <w:rPr>
      <w:rFonts w:ascii="Times New Roman" w:hAnsi="Times New Roman"/>
    </w:rPr>
  </w:style>
  <w:style w:type="character" w:styleId="af4">
    <w:name w:val="footnote reference"/>
    <w:rsid w:val="007C2E3B"/>
    <w:rPr>
      <w:vertAlign w:val="superscript"/>
    </w:rPr>
  </w:style>
  <w:style w:type="paragraph" w:styleId="af5">
    <w:name w:val="Body Text"/>
    <w:basedOn w:val="a"/>
    <w:link w:val="af6"/>
    <w:rsid w:val="00132185"/>
    <w:pPr>
      <w:widowControl/>
      <w:autoSpaceDE/>
      <w:autoSpaceDN/>
      <w:adjustRightInd/>
      <w:jc w:val="both"/>
    </w:pPr>
    <w:rPr>
      <w:rFonts w:eastAsia="Times New Roman"/>
      <w:sz w:val="24"/>
      <w:lang w:val="x-none" w:eastAsia="x-none"/>
    </w:rPr>
  </w:style>
  <w:style w:type="character" w:customStyle="1" w:styleId="af6">
    <w:name w:val="Основной текст Знак"/>
    <w:link w:val="af5"/>
    <w:rsid w:val="00132185"/>
    <w:rPr>
      <w:rFonts w:ascii="Times New Roman" w:eastAsia="Times New Roman" w:hAnsi="Times New Roman"/>
      <w:sz w:val="24"/>
    </w:rPr>
  </w:style>
  <w:style w:type="character" w:customStyle="1" w:styleId="30">
    <w:name w:val="Заголовок 3 Знак"/>
    <w:link w:val="3"/>
    <w:rsid w:val="00F61503"/>
    <w:rPr>
      <w:rFonts w:ascii="Times New Roman" w:eastAsia="Times New Roman" w:hAnsi="Times New Roman"/>
      <w:b/>
      <w:sz w:val="24"/>
    </w:rPr>
  </w:style>
  <w:style w:type="paragraph" w:styleId="af7">
    <w:name w:val="List Paragraph"/>
    <w:basedOn w:val="a"/>
    <w:uiPriority w:val="34"/>
    <w:qFormat/>
    <w:rsid w:val="005C5804"/>
    <w:pPr>
      <w:ind w:left="708"/>
    </w:pPr>
  </w:style>
  <w:style w:type="paragraph" w:customStyle="1" w:styleId="af8">
    <w:name w:val="Знак Знак Знак"/>
    <w:basedOn w:val="a"/>
    <w:rsid w:val="00C944FC"/>
    <w:pPr>
      <w:widowControl/>
      <w:autoSpaceDE/>
      <w:autoSpaceDN/>
      <w:adjustRightInd/>
      <w:spacing w:after="160" w:line="240" w:lineRule="exact"/>
    </w:pPr>
    <w:rPr>
      <w:rFonts w:ascii="Tahoma" w:eastAsia="Times New Roman" w:hAnsi="Tahoma" w:cs="Tahoma"/>
      <w:lang w:val="en-US" w:eastAsia="en-US"/>
    </w:rPr>
  </w:style>
  <w:style w:type="character" w:customStyle="1" w:styleId="9">
    <w:name w:val="Основной текст (9)_"/>
    <w:link w:val="90"/>
    <w:locked/>
    <w:rsid w:val="00EC34DE"/>
    <w:rPr>
      <w:rFonts w:ascii="Century Schoolbook" w:hAnsi="Century Schoolbook" w:cs="Century Schoolbook"/>
      <w:shd w:val="clear" w:color="auto" w:fill="FFFFFF"/>
    </w:rPr>
  </w:style>
  <w:style w:type="paragraph" w:customStyle="1" w:styleId="90">
    <w:name w:val="Основной текст (9)"/>
    <w:basedOn w:val="a"/>
    <w:link w:val="9"/>
    <w:rsid w:val="00EC34DE"/>
    <w:pPr>
      <w:widowControl/>
      <w:shd w:val="clear" w:color="auto" w:fill="FFFFFF"/>
      <w:autoSpaceDE/>
      <w:autoSpaceDN/>
      <w:adjustRightInd/>
      <w:spacing w:line="250" w:lineRule="exact"/>
    </w:pPr>
    <w:rPr>
      <w:rFonts w:ascii="Century Schoolbook" w:hAnsi="Century Schoolbook"/>
      <w:lang w:val="x-none" w:eastAsia="x-none"/>
    </w:rPr>
  </w:style>
  <w:style w:type="paragraph" w:styleId="31">
    <w:name w:val="Body Text Indent 3"/>
    <w:basedOn w:val="a"/>
    <w:link w:val="32"/>
    <w:rsid w:val="002C7A04"/>
    <w:pPr>
      <w:spacing w:after="120"/>
      <w:ind w:left="283"/>
    </w:pPr>
    <w:rPr>
      <w:sz w:val="16"/>
      <w:szCs w:val="16"/>
      <w:lang w:val="x-none" w:eastAsia="x-none"/>
    </w:rPr>
  </w:style>
  <w:style w:type="character" w:customStyle="1" w:styleId="32">
    <w:name w:val="Основной текст с отступом 3 Знак"/>
    <w:link w:val="31"/>
    <w:rsid w:val="002C7A04"/>
    <w:rPr>
      <w:rFonts w:ascii="Times New Roman" w:hAnsi="Times New Roman"/>
      <w:sz w:val="16"/>
      <w:szCs w:val="16"/>
    </w:rPr>
  </w:style>
  <w:style w:type="character" w:customStyle="1" w:styleId="FontStyle38">
    <w:name w:val="Font Style38"/>
    <w:rsid w:val="009461CE"/>
    <w:rPr>
      <w:rFonts w:ascii="Verdana" w:hAnsi="Verdana" w:cs="Verdana"/>
      <w:sz w:val="16"/>
      <w:szCs w:val="16"/>
    </w:rPr>
  </w:style>
  <w:style w:type="character" w:customStyle="1" w:styleId="40">
    <w:name w:val="Заголовок 4 Знак"/>
    <w:link w:val="4"/>
    <w:rsid w:val="00ED2D19"/>
    <w:rPr>
      <w:rFonts w:ascii="Tahoma" w:eastAsia="Times New Roman" w:hAnsi="Tahoma" w:cs="Tahoma"/>
      <w:i/>
    </w:rPr>
  </w:style>
  <w:style w:type="character" w:styleId="af9">
    <w:name w:val="Hyperlink"/>
    <w:rsid w:val="00ED2D19"/>
    <w:rPr>
      <w:color w:val="0000FF"/>
      <w:u w:val="single"/>
    </w:rPr>
  </w:style>
  <w:style w:type="character" w:customStyle="1" w:styleId="60">
    <w:name w:val="Заголовок 6 Знак"/>
    <w:link w:val="6"/>
    <w:rsid w:val="00ED2D19"/>
    <w:rPr>
      <w:rFonts w:ascii="Times New Roman" w:eastAsia="Times New Roman" w:hAnsi="Times New Roman"/>
      <w:b/>
      <w:bCs/>
      <w:i/>
      <w:iCs/>
      <w:sz w:val="22"/>
      <w:szCs w:val="22"/>
    </w:rPr>
  </w:style>
  <w:style w:type="paragraph" w:styleId="afa">
    <w:name w:val="Body Text Indent"/>
    <w:basedOn w:val="a"/>
    <w:link w:val="afb"/>
    <w:rsid w:val="00401103"/>
    <w:pPr>
      <w:spacing w:after="120"/>
      <w:ind w:left="283"/>
    </w:pPr>
    <w:rPr>
      <w:lang w:val="x-none" w:eastAsia="x-none"/>
    </w:rPr>
  </w:style>
  <w:style w:type="character" w:customStyle="1" w:styleId="afb">
    <w:name w:val="Основной текст с отступом Знак"/>
    <w:link w:val="afa"/>
    <w:rsid w:val="00401103"/>
    <w:rPr>
      <w:rFonts w:ascii="Times New Roman" w:hAnsi="Times New Roman"/>
    </w:rPr>
  </w:style>
  <w:style w:type="paragraph" w:customStyle="1" w:styleId="12">
    <w:name w:val="Обычный (веб)1"/>
    <w:basedOn w:val="a"/>
    <w:uiPriority w:val="99"/>
    <w:unhideWhenUsed/>
    <w:rsid w:val="00D7324E"/>
    <w:pPr>
      <w:widowControl/>
      <w:autoSpaceDE/>
      <w:autoSpaceDN/>
      <w:adjustRightInd/>
      <w:spacing w:before="100" w:beforeAutospacing="1" w:after="100" w:afterAutospacing="1"/>
    </w:pPr>
    <w:rPr>
      <w:sz w:val="24"/>
      <w:szCs w:val="24"/>
    </w:rPr>
  </w:style>
  <w:style w:type="paragraph" w:customStyle="1" w:styleId="msonormalmrcssattr">
    <w:name w:val="msonormal_mr_css_attr"/>
    <w:basedOn w:val="a"/>
    <w:rsid w:val="0007024C"/>
    <w:pPr>
      <w:widowControl/>
      <w:autoSpaceDE/>
      <w:autoSpaceDN/>
      <w:adjustRightInd/>
      <w:spacing w:before="100" w:beforeAutospacing="1" w:after="100" w:afterAutospacing="1"/>
    </w:pPr>
    <w:rPr>
      <w:rFonts w:eastAsiaTheme="minorHAnsi"/>
      <w:sz w:val="24"/>
      <w:szCs w:val="24"/>
    </w:rPr>
  </w:style>
  <w:style w:type="paragraph" w:customStyle="1" w:styleId="msolistparagraphmrcssattr">
    <w:name w:val="msolistparagraph_mr_css_attr"/>
    <w:basedOn w:val="a"/>
    <w:rsid w:val="0007024C"/>
    <w:pPr>
      <w:widowControl/>
      <w:autoSpaceDE/>
      <w:autoSpaceDN/>
      <w:adjustRightInd/>
      <w:spacing w:before="100" w:beforeAutospacing="1" w:after="100" w:afterAutospacing="1"/>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53752">
      <w:bodyDiv w:val="1"/>
      <w:marLeft w:val="0"/>
      <w:marRight w:val="0"/>
      <w:marTop w:val="0"/>
      <w:marBottom w:val="0"/>
      <w:divBdr>
        <w:top w:val="none" w:sz="0" w:space="0" w:color="auto"/>
        <w:left w:val="none" w:sz="0" w:space="0" w:color="auto"/>
        <w:bottom w:val="none" w:sz="0" w:space="0" w:color="auto"/>
        <w:right w:val="none" w:sz="0" w:space="0" w:color="auto"/>
      </w:divBdr>
    </w:div>
    <w:div w:id="199901937">
      <w:bodyDiv w:val="1"/>
      <w:marLeft w:val="0"/>
      <w:marRight w:val="0"/>
      <w:marTop w:val="0"/>
      <w:marBottom w:val="0"/>
      <w:divBdr>
        <w:top w:val="none" w:sz="0" w:space="0" w:color="auto"/>
        <w:left w:val="none" w:sz="0" w:space="0" w:color="auto"/>
        <w:bottom w:val="none" w:sz="0" w:space="0" w:color="auto"/>
        <w:right w:val="none" w:sz="0" w:space="0" w:color="auto"/>
      </w:divBdr>
    </w:div>
    <w:div w:id="223688802">
      <w:bodyDiv w:val="1"/>
      <w:marLeft w:val="0"/>
      <w:marRight w:val="0"/>
      <w:marTop w:val="0"/>
      <w:marBottom w:val="0"/>
      <w:divBdr>
        <w:top w:val="none" w:sz="0" w:space="0" w:color="auto"/>
        <w:left w:val="none" w:sz="0" w:space="0" w:color="auto"/>
        <w:bottom w:val="none" w:sz="0" w:space="0" w:color="auto"/>
        <w:right w:val="none" w:sz="0" w:space="0" w:color="auto"/>
      </w:divBdr>
    </w:div>
    <w:div w:id="245265869">
      <w:bodyDiv w:val="1"/>
      <w:marLeft w:val="0"/>
      <w:marRight w:val="0"/>
      <w:marTop w:val="0"/>
      <w:marBottom w:val="0"/>
      <w:divBdr>
        <w:top w:val="none" w:sz="0" w:space="0" w:color="auto"/>
        <w:left w:val="none" w:sz="0" w:space="0" w:color="auto"/>
        <w:bottom w:val="none" w:sz="0" w:space="0" w:color="auto"/>
        <w:right w:val="none" w:sz="0" w:space="0" w:color="auto"/>
      </w:divBdr>
    </w:div>
    <w:div w:id="313488970">
      <w:bodyDiv w:val="1"/>
      <w:marLeft w:val="0"/>
      <w:marRight w:val="0"/>
      <w:marTop w:val="0"/>
      <w:marBottom w:val="0"/>
      <w:divBdr>
        <w:top w:val="none" w:sz="0" w:space="0" w:color="auto"/>
        <w:left w:val="none" w:sz="0" w:space="0" w:color="auto"/>
        <w:bottom w:val="none" w:sz="0" w:space="0" w:color="auto"/>
        <w:right w:val="none" w:sz="0" w:space="0" w:color="auto"/>
      </w:divBdr>
    </w:div>
    <w:div w:id="315689070">
      <w:bodyDiv w:val="1"/>
      <w:marLeft w:val="0"/>
      <w:marRight w:val="0"/>
      <w:marTop w:val="0"/>
      <w:marBottom w:val="0"/>
      <w:divBdr>
        <w:top w:val="none" w:sz="0" w:space="0" w:color="auto"/>
        <w:left w:val="none" w:sz="0" w:space="0" w:color="auto"/>
        <w:bottom w:val="none" w:sz="0" w:space="0" w:color="auto"/>
        <w:right w:val="none" w:sz="0" w:space="0" w:color="auto"/>
      </w:divBdr>
    </w:div>
    <w:div w:id="470832638">
      <w:bodyDiv w:val="1"/>
      <w:marLeft w:val="0"/>
      <w:marRight w:val="0"/>
      <w:marTop w:val="0"/>
      <w:marBottom w:val="0"/>
      <w:divBdr>
        <w:top w:val="none" w:sz="0" w:space="0" w:color="auto"/>
        <w:left w:val="none" w:sz="0" w:space="0" w:color="auto"/>
        <w:bottom w:val="none" w:sz="0" w:space="0" w:color="auto"/>
        <w:right w:val="none" w:sz="0" w:space="0" w:color="auto"/>
      </w:divBdr>
    </w:div>
    <w:div w:id="481387077">
      <w:bodyDiv w:val="1"/>
      <w:marLeft w:val="0"/>
      <w:marRight w:val="0"/>
      <w:marTop w:val="0"/>
      <w:marBottom w:val="0"/>
      <w:divBdr>
        <w:top w:val="none" w:sz="0" w:space="0" w:color="auto"/>
        <w:left w:val="none" w:sz="0" w:space="0" w:color="auto"/>
        <w:bottom w:val="none" w:sz="0" w:space="0" w:color="auto"/>
        <w:right w:val="none" w:sz="0" w:space="0" w:color="auto"/>
      </w:divBdr>
    </w:div>
    <w:div w:id="583076658">
      <w:bodyDiv w:val="1"/>
      <w:marLeft w:val="0"/>
      <w:marRight w:val="0"/>
      <w:marTop w:val="0"/>
      <w:marBottom w:val="0"/>
      <w:divBdr>
        <w:top w:val="none" w:sz="0" w:space="0" w:color="auto"/>
        <w:left w:val="none" w:sz="0" w:space="0" w:color="auto"/>
        <w:bottom w:val="none" w:sz="0" w:space="0" w:color="auto"/>
        <w:right w:val="none" w:sz="0" w:space="0" w:color="auto"/>
      </w:divBdr>
    </w:div>
    <w:div w:id="619191106">
      <w:bodyDiv w:val="1"/>
      <w:marLeft w:val="0"/>
      <w:marRight w:val="0"/>
      <w:marTop w:val="0"/>
      <w:marBottom w:val="0"/>
      <w:divBdr>
        <w:top w:val="none" w:sz="0" w:space="0" w:color="auto"/>
        <w:left w:val="none" w:sz="0" w:space="0" w:color="auto"/>
        <w:bottom w:val="none" w:sz="0" w:space="0" w:color="auto"/>
        <w:right w:val="none" w:sz="0" w:space="0" w:color="auto"/>
      </w:divBdr>
    </w:div>
    <w:div w:id="660041200">
      <w:bodyDiv w:val="1"/>
      <w:marLeft w:val="0"/>
      <w:marRight w:val="0"/>
      <w:marTop w:val="0"/>
      <w:marBottom w:val="0"/>
      <w:divBdr>
        <w:top w:val="none" w:sz="0" w:space="0" w:color="auto"/>
        <w:left w:val="none" w:sz="0" w:space="0" w:color="auto"/>
        <w:bottom w:val="none" w:sz="0" w:space="0" w:color="auto"/>
        <w:right w:val="none" w:sz="0" w:space="0" w:color="auto"/>
      </w:divBdr>
    </w:div>
    <w:div w:id="682588355">
      <w:bodyDiv w:val="1"/>
      <w:marLeft w:val="0"/>
      <w:marRight w:val="0"/>
      <w:marTop w:val="0"/>
      <w:marBottom w:val="0"/>
      <w:divBdr>
        <w:top w:val="none" w:sz="0" w:space="0" w:color="auto"/>
        <w:left w:val="none" w:sz="0" w:space="0" w:color="auto"/>
        <w:bottom w:val="none" w:sz="0" w:space="0" w:color="auto"/>
        <w:right w:val="none" w:sz="0" w:space="0" w:color="auto"/>
      </w:divBdr>
    </w:div>
    <w:div w:id="716973354">
      <w:bodyDiv w:val="1"/>
      <w:marLeft w:val="0"/>
      <w:marRight w:val="0"/>
      <w:marTop w:val="0"/>
      <w:marBottom w:val="0"/>
      <w:divBdr>
        <w:top w:val="none" w:sz="0" w:space="0" w:color="auto"/>
        <w:left w:val="none" w:sz="0" w:space="0" w:color="auto"/>
        <w:bottom w:val="none" w:sz="0" w:space="0" w:color="auto"/>
        <w:right w:val="none" w:sz="0" w:space="0" w:color="auto"/>
      </w:divBdr>
    </w:div>
    <w:div w:id="732853932">
      <w:bodyDiv w:val="1"/>
      <w:marLeft w:val="0"/>
      <w:marRight w:val="0"/>
      <w:marTop w:val="0"/>
      <w:marBottom w:val="0"/>
      <w:divBdr>
        <w:top w:val="none" w:sz="0" w:space="0" w:color="auto"/>
        <w:left w:val="none" w:sz="0" w:space="0" w:color="auto"/>
        <w:bottom w:val="none" w:sz="0" w:space="0" w:color="auto"/>
        <w:right w:val="none" w:sz="0" w:space="0" w:color="auto"/>
      </w:divBdr>
    </w:div>
    <w:div w:id="887717778">
      <w:bodyDiv w:val="1"/>
      <w:marLeft w:val="0"/>
      <w:marRight w:val="0"/>
      <w:marTop w:val="0"/>
      <w:marBottom w:val="0"/>
      <w:divBdr>
        <w:top w:val="none" w:sz="0" w:space="0" w:color="auto"/>
        <w:left w:val="none" w:sz="0" w:space="0" w:color="auto"/>
        <w:bottom w:val="none" w:sz="0" w:space="0" w:color="auto"/>
        <w:right w:val="none" w:sz="0" w:space="0" w:color="auto"/>
      </w:divBdr>
    </w:div>
    <w:div w:id="1038700368">
      <w:bodyDiv w:val="1"/>
      <w:marLeft w:val="0"/>
      <w:marRight w:val="0"/>
      <w:marTop w:val="0"/>
      <w:marBottom w:val="0"/>
      <w:divBdr>
        <w:top w:val="none" w:sz="0" w:space="0" w:color="auto"/>
        <w:left w:val="none" w:sz="0" w:space="0" w:color="auto"/>
        <w:bottom w:val="none" w:sz="0" w:space="0" w:color="auto"/>
        <w:right w:val="none" w:sz="0" w:space="0" w:color="auto"/>
      </w:divBdr>
    </w:div>
    <w:div w:id="1172447318">
      <w:bodyDiv w:val="1"/>
      <w:marLeft w:val="0"/>
      <w:marRight w:val="0"/>
      <w:marTop w:val="0"/>
      <w:marBottom w:val="0"/>
      <w:divBdr>
        <w:top w:val="none" w:sz="0" w:space="0" w:color="auto"/>
        <w:left w:val="none" w:sz="0" w:space="0" w:color="auto"/>
        <w:bottom w:val="none" w:sz="0" w:space="0" w:color="auto"/>
        <w:right w:val="none" w:sz="0" w:space="0" w:color="auto"/>
      </w:divBdr>
    </w:div>
    <w:div w:id="1246181944">
      <w:bodyDiv w:val="1"/>
      <w:marLeft w:val="0"/>
      <w:marRight w:val="0"/>
      <w:marTop w:val="0"/>
      <w:marBottom w:val="0"/>
      <w:divBdr>
        <w:top w:val="none" w:sz="0" w:space="0" w:color="auto"/>
        <w:left w:val="none" w:sz="0" w:space="0" w:color="auto"/>
        <w:bottom w:val="none" w:sz="0" w:space="0" w:color="auto"/>
        <w:right w:val="none" w:sz="0" w:space="0" w:color="auto"/>
      </w:divBdr>
    </w:div>
    <w:div w:id="1334868905">
      <w:bodyDiv w:val="1"/>
      <w:marLeft w:val="0"/>
      <w:marRight w:val="0"/>
      <w:marTop w:val="0"/>
      <w:marBottom w:val="0"/>
      <w:divBdr>
        <w:top w:val="none" w:sz="0" w:space="0" w:color="auto"/>
        <w:left w:val="none" w:sz="0" w:space="0" w:color="auto"/>
        <w:bottom w:val="none" w:sz="0" w:space="0" w:color="auto"/>
        <w:right w:val="none" w:sz="0" w:space="0" w:color="auto"/>
      </w:divBdr>
    </w:div>
    <w:div w:id="1354382434">
      <w:bodyDiv w:val="1"/>
      <w:marLeft w:val="0"/>
      <w:marRight w:val="0"/>
      <w:marTop w:val="0"/>
      <w:marBottom w:val="0"/>
      <w:divBdr>
        <w:top w:val="none" w:sz="0" w:space="0" w:color="auto"/>
        <w:left w:val="none" w:sz="0" w:space="0" w:color="auto"/>
        <w:bottom w:val="none" w:sz="0" w:space="0" w:color="auto"/>
        <w:right w:val="none" w:sz="0" w:space="0" w:color="auto"/>
      </w:divBdr>
    </w:div>
    <w:div w:id="1401908857">
      <w:bodyDiv w:val="1"/>
      <w:marLeft w:val="0"/>
      <w:marRight w:val="0"/>
      <w:marTop w:val="0"/>
      <w:marBottom w:val="0"/>
      <w:divBdr>
        <w:top w:val="none" w:sz="0" w:space="0" w:color="auto"/>
        <w:left w:val="none" w:sz="0" w:space="0" w:color="auto"/>
        <w:bottom w:val="none" w:sz="0" w:space="0" w:color="auto"/>
        <w:right w:val="none" w:sz="0" w:space="0" w:color="auto"/>
      </w:divBdr>
    </w:div>
    <w:div w:id="1534535181">
      <w:bodyDiv w:val="1"/>
      <w:marLeft w:val="0"/>
      <w:marRight w:val="0"/>
      <w:marTop w:val="0"/>
      <w:marBottom w:val="0"/>
      <w:divBdr>
        <w:top w:val="none" w:sz="0" w:space="0" w:color="auto"/>
        <w:left w:val="none" w:sz="0" w:space="0" w:color="auto"/>
        <w:bottom w:val="none" w:sz="0" w:space="0" w:color="auto"/>
        <w:right w:val="none" w:sz="0" w:space="0" w:color="auto"/>
      </w:divBdr>
    </w:div>
    <w:div w:id="1638994456">
      <w:bodyDiv w:val="1"/>
      <w:marLeft w:val="0"/>
      <w:marRight w:val="0"/>
      <w:marTop w:val="0"/>
      <w:marBottom w:val="0"/>
      <w:divBdr>
        <w:top w:val="none" w:sz="0" w:space="0" w:color="auto"/>
        <w:left w:val="none" w:sz="0" w:space="0" w:color="auto"/>
        <w:bottom w:val="none" w:sz="0" w:space="0" w:color="auto"/>
        <w:right w:val="none" w:sz="0" w:space="0" w:color="auto"/>
      </w:divBdr>
    </w:div>
    <w:div w:id="1761640422">
      <w:bodyDiv w:val="1"/>
      <w:marLeft w:val="0"/>
      <w:marRight w:val="0"/>
      <w:marTop w:val="0"/>
      <w:marBottom w:val="0"/>
      <w:divBdr>
        <w:top w:val="none" w:sz="0" w:space="0" w:color="auto"/>
        <w:left w:val="none" w:sz="0" w:space="0" w:color="auto"/>
        <w:bottom w:val="none" w:sz="0" w:space="0" w:color="auto"/>
        <w:right w:val="none" w:sz="0" w:space="0" w:color="auto"/>
      </w:divBdr>
    </w:div>
    <w:div w:id="1799372645">
      <w:bodyDiv w:val="1"/>
      <w:marLeft w:val="0"/>
      <w:marRight w:val="0"/>
      <w:marTop w:val="0"/>
      <w:marBottom w:val="0"/>
      <w:divBdr>
        <w:top w:val="none" w:sz="0" w:space="0" w:color="auto"/>
        <w:left w:val="none" w:sz="0" w:space="0" w:color="auto"/>
        <w:bottom w:val="none" w:sz="0" w:space="0" w:color="auto"/>
        <w:right w:val="none" w:sz="0" w:space="0" w:color="auto"/>
      </w:divBdr>
    </w:div>
    <w:div w:id="1830557454">
      <w:bodyDiv w:val="1"/>
      <w:marLeft w:val="0"/>
      <w:marRight w:val="0"/>
      <w:marTop w:val="0"/>
      <w:marBottom w:val="0"/>
      <w:divBdr>
        <w:top w:val="none" w:sz="0" w:space="0" w:color="auto"/>
        <w:left w:val="none" w:sz="0" w:space="0" w:color="auto"/>
        <w:bottom w:val="none" w:sz="0" w:space="0" w:color="auto"/>
        <w:right w:val="none" w:sz="0" w:space="0" w:color="auto"/>
      </w:divBdr>
    </w:div>
    <w:div w:id="1879970400">
      <w:bodyDiv w:val="1"/>
      <w:marLeft w:val="0"/>
      <w:marRight w:val="0"/>
      <w:marTop w:val="0"/>
      <w:marBottom w:val="0"/>
      <w:divBdr>
        <w:top w:val="none" w:sz="0" w:space="0" w:color="auto"/>
        <w:left w:val="none" w:sz="0" w:space="0" w:color="auto"/>
        <w:bottom w:val="none" w:sz="0" w:space="0" w:color="auto"/>
        <w:right w:val="none" w:sz="0" w:space="0" w:color="auto"/>
      </w:divBdr>
    </w:div>
    <w:div w:id="1937245794">
      <w:bodyDiv w:val="1"/>
      <w:marLeft w:val="0"/>
      <w:marRight w:val="0"/>
      <w:marTop w:val="0"/>
      <w:marBottom w:val="0"/>
      <w:divBdr>
        <w:top w:val="none" w:sz="0" w:space="0" w:color="auto"/>
        <w:left w:val="none" w:sz="0" w:space="0" w:color="auto"/>
        <w:bottom w:val="none" w:sz="0" w:space="0" w:color="auto"/>
        <w:right w:val="none" w:sz="0" w:space="0" w:color="auto"/>
      </w:divBdr>
    </w:div>
    <w:div w:id="2065061664">
      <w:bodyDiv w:val="1"/>
      <w:marLeft w:val="0"/>
      <w:marRight w:val="0"/>
      <w:marTop w:val="0"/>
      <w:marBottom w:val="0"/>
      <w:divBdr>
        <w:top w:val="none" w:sz="0" w:space="0" w:color="auto"/>
        <w:left w:val="none" w:sz="0" w:space="0" w:color="auto"/>
        <w:bottom w:val="none" w:sz="0" w:space="0" w:color="auto"/>
        <w:right w:val="none" w:sz="0" w:space="0" w:color="auto"/>
      </w:divBdr>
    </w:div>
    <w:div w:id="213447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314391&amp;dst=1000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niil_budanov@mail.ru" TargetMode="External"/><Relationship Id="rId4" Type="http://schemas.openxmlformats.org/officeDocument/2006/relationships/settings" Target="settings.xml"/><Relationship Id="rId9" Type="http://schemas.openxmlformats.org/officeDocument/2006/relationships/hyperlink" Target="mailto:efes@termek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0F33CC-D4AD-4CE8-9845-129529446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12</Pages>
  <Words>8137</Words>
  <Characters>46381</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home</Company>
  <LinksUpToDate>false</LinksUpToDate>
  <CharactersWithSpaces>54410</CharactersWithSpaces>
  <SharedDoc>false</SharedDoc>
  <HLinks>
    <vt:vector size="12" baseType="variant">
      <vt:variant>
        <vt:i4>1703969</vt:i4>
      </vt:variant>
      <vt:variant>
        <vt:i4>3</vt:i4>
      </vt:variant>
      <vt:variant>
        <vt:i4>0</vt:i4>
      </vt:variant>
      <vt:variant>
        <vt:i4>5</vt:i4>
      </vt:variant>
      <vt:variant>
        <vt:lpwstr>mailto:efes@termeko.ru</vt:lpwstr>
      </vt:variant>
      <vt:variant>
        <vt:lpwstr/>
      </vt:variant>
      <vt:variant>
        <vt:i4>7340143</vt:i4>
      </vt:variant>
      <vt:variant>
        <vt:i4>0</vt:i4>
      </vt:variant>
      <vt:variant>
        <vt:i4>0</vt:i4>
      </vt:variant>
      <vt:variant>
        <vt:i4>5</vt:i4>
      </vt:variant>
      <vt:variant>
        <vt:lpwstr>http://efes.su/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user</dc:creator>
  <cp:lastModifiedBy>Попова Ольга Геннадьевна</cp:lastModifiedBy>
  <cp:revision>38</cp:revision>
  <cp:lastPrinted>2024-07-26T04:27:00Z</cp:lastPrinted>
  <dcterms:created xsi:type="dcterms:W3CDTF">2026-07-08T11:16:00Z</dcterms:created>
  <dcterms:modified xsi:type="dcterms:W3CDTF">2026-09-16T09:07:00Z</dcterms:modified>
</cp:coreProperties>
</file>