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118DD" w:rsidRPr="00CA3C33" w:rsidRDefault="001118DD">
      <w:pPr>
        <w:spacing w:after="0" w:line="240" w:lineRule="auto"/>
        <w:ind w:firstLine="709"/>
        <w:jc w:val="center"/>
        <w:rPr>
          <w:rFonts w:ascii="Times New Roman" w:hAnsi="Times New Roman"/>
          <w:b/>
          <w:sz w:val="18"/>
          <w:szCs w:val="18"/>
        </w:rPr>
      </w:pPr>
      <w:r w:rsidRPr="00CA3C33">
        <w:rPr>
          <w:rFonts w:ascii="Times New Roman" w:hAnsi="Times New Roman"/>
          <w:b/>
          <w:sz w:val="18"/>
          <w:szCs w:val="18"/>
        </w:rPr>
        <w:t xml:space="preserve">ДОГОВОР № </w:t>
      </w:r>
      <w:r w:rsidR="004A4B29" w:rsidRPr="00CA3C33">
        <w:rPr>
          <w:rFonts w:ascii="Times New Roman" w:hAnsi="Times New Roman"/>
          <w:b/>
          <w:sz w:val="18"/>
          <w:szCs w:val="18"/>
        </w:rPr>
        <w:t>46/8-13/НЖН11-2</w:t>
      </w:r>
    </w:p>
    <w:p w:rsidR="001118DD" w:rsidRPr="00CA3C33" w:rsidRDefault="001118DD">
      <w:pPr>
        <w:spacing w:after="0" w:line="240" w:lineRule="auto"/>
        <w:ind w:firstLine="709"/>
        <w:jc w:val="center"/>
        <w:rPr>
          <w:rFonts w:ascii="Times New Roman" w:hAnsi="Times New Roman"/>
          <w:b/>
          <w:sz w:val="18"/>
          <w:szCs w:val="18"/>
        </w:rPr>
      </w:pPr>
      <w:r w:rsidRPr="00CA3C33">
        <w:rPr>
          <w:rFonts w:ascii="Times New Roman" w:hAnsi="Times New Roman"/>
          <w:b/>
          <w:sz w:val="18"/>
          <w:szCs w:val="18"/>
        </w:rPr>
        <w:t>УЧАСТИЯ В ДОЛЕВОМ СТРОИТЕЛЬСТВЕ</w:t>
      </w:r>
    </w:p>
    <w:tbl>
      <w:tblPr>
        <w:tblW w:w="0" w:type="auto"/>
        <w:tblLook w:val="04A0" w:firstRow="1" w:lastRow="0" w:firstColumn="1" w:lastColumn="0" w:noHBand="0" w:noVBand="1"/>
      </w:tblPr>
      <w:tblGrid>
        <w:gridCol w:w="5098"/>
        <w:gridCol w:w="5098"/>
      </w:tblGrid>
      <w:tr w:rsidR="00CA3C33" w:rsidRPr="00CA3C33" w:rsidTr="007C2659">
        <w:tc>
          <w:tcPr>
            <w:tcW w:w="5098" w:type="dxa"/>
            <w:shd w:val="clear" w:color="auto" w:fill="auto"/>
          </w:tcPr>
          <w:p w:rsidR="004A4B29" w:rsidRPr="00CA3C33" w:rsidRDefault="004A4B29" w:rsidP="007C2659">
            <w:pPr>
              <w:spacing w:after="0" w:line="240" w:lineRule="auto"/>
              <w:jc w:val="both"/>
              <w:rPr>
                <w:rFonts w:ascii="Times New Roman" w:hAnsi="Times New Roman"/>
                <w:b/>
                <w:sz w:val="18"/>
                <w:szCs w:val="18"/>
              </w:rPr>
            </w:pPr>
            <w:bookmarkStart w:id="0" w:name="_Hlk156562103"/>
            <w:r w:rsidRPr="00CA3C33">
              <w:rPr>
                <w:rFonts w:ascii="Times New Roman" w:hAnsi="Times New Roman"/>
                <w:b/>
                <w:sz w:val="18"/>
                <w:szCs w:val="18"/>
              </w:rPr>
              <w:t>г. Ростов-на-Дону</w:t>
            </w:r>
          </w:p>
        </w:tc>
        <w:tc>
          <w:tcPr>
            <w:tcW w:w="5098" w:type="dxa"/>
            <w:shd w:val="clear" w:color="auto" w:fill="auto"/>
          </w:tcPr>
          <w:p w:rsidR="004A4B29" w:rsidRPr="00CA3C33" w:rsidRDefault="004A4B29" w:rsidP="007C2659">
            <w:pPr>
              <w:spacing w:after="0" w:line="240" w:lineRule="auto"/>
              <w:jc w:val="right"/>
              <w:rPr>
                <w:rFonts w:ascii="Times New Roman" w:hAnsi="Times New Roman"/>
                <w:b/>
                <w:sz w:val="18"/>
                <w:szCs w:val="18"/>
                <w:lang w:val="en-US"/>
              </w:rPr>
            </w:pPr>
            <w:r w:rsidRPr="00CA3C33">
              <w:rPr>
                <w:rFonts w:ascii="Times New Roman" w:hAnsi="Times New Roman"/>
                <w:b/>
                <w:sz w:val="18"/>
                <w:szCs w:val="18"/>
                <w:lang w:val="en-US"/>
              </w:rPr>
              <w:t>г.</w:t>
            </w:r>
          </w:p>
        </w:tc>
      </w:tr>
      <w:bookmarkEnd w:id="0"/>
    </w:tbl>
    <w:p w:rsidR="001118DD" w:rsidRPr="00CA3C33" w:rsidRDefault="001118DD">
      <w:pPr>
        <w:spacing w:after="0" w:line="240" w:lineRule="auto"/>
        <w:jc w:val="both"/>
        <w:rPr>
          <w:rFonts w:ascii="Times New Roman" w:hAnsi="Times New Roman"/>
          <w:b/>
          <w:sz w:val="18"/>
          <w:szCs w:val="18"/>
          <w:lang w:val="en-US"/>
        </w:rPr>
      </w:pPr>
    </w:p>
    <w:p w:rsidR="001118DD" w:rsidRPr="00CA3C33" w:rsidRDefault="004A4B29">
      <w:pPr>
        <w:spacing w:after="0" w:line="240" w:lineRule="auto"/>
        <w:jc w:val="both"/>
        <w:rPr>
          <w:rFonts w:ascii="Times New Roman" w:hAnsi="Times New Roman"/>
          <w:b/>
          <w:spacing w:val="-2"/>
          <w:sz w:val="18"/>
          <w:szCs w:val="18"/>
        </w:rPr>
      </w:pPr>
      <w:r w:rsidRPr="00CA3C33">
        <w:rPr>
          <w:rFonts w:ascii="Times New Roman" w:hAnsi="Times New Roman"/>
          <w:b/>
          <w:sz w:val="18"/>
          <w:szCs w:val="18"/>
        </w:rPr>
        <w:t>Общество с ограниченной ответственностью «Специализированный застройщик Левенцовка Парк»,</w:t>
      </w:r>
      <w:r w:rsidR="008438A8">
        <w:rPr>
          <w:rFonts w:ascii="Times New Roman" w:hAnsi="Times New Roman"/>
          <w:b/>
          <w:sz w:val="18"/>
          <w:szCs w:val="18"/>
        </w:rPr>
        <w:t xml:space="preserve"> </w:t>
      </w:r>
      <w:r w:rsidRPr="00CA3C33">
        <w:rPr>
          <w:rFonts w:ascii="Times New Roman" w:eastAsia="Calibri" w:hAnsi="Times New Roman"/>
          <w:b/>
          <w:sz w:val="18"/>
          <w:szCs w:val="18"/>
        </w:rPr>
        <w:t xml:space="preserve">в лице </w:t>
      </w:r>
      <w:r w:rsidR="008438A8">
        <w:rPr>
          <w:rFonts w:ascii="Times New Roman" w:eastAsia="Calibri" w:hAnsi="Times New Roman"/>
          <w:b/>
          <w:sz w:val="18"/>
          <w:szCs w:val="18"/>
        </w:rPr>
        <w:t>______</w:t>
      </w:r>
      <w:r w:rsidRPr="00CA3C33">
        <w:rPr>
          <w:rFonts w:ascii="Times New Roman" w:eastAsia="Calibri" w:hAnsi="Times New Roman"/>
          <w:sz w:val="18"/>
          <w:szCs w:val="18"/>
        </w:rPr>
        <w:t>,</w:t>
      </w:r>
      <w:r w:rsidR="000D51A5" w:rsidRPr="00CA3C33">
        <w:rPr>
          <w:rFonts w:ascii="Times New Roman" w:hAnsi="Times New Roman"/>
          <w:sz w:val="18"/>
          <w:szCs w:val="18"/>
        </w:rPr>
        <w:t xml:space="preserve"> именуемое в дальнейшем </w:t>
      </w:r>
      <w:r w:rsidR="000D51A5" w:rsidRPr="00CA3C33">
        <w:rPr>
          <w:rFonts w:ascii="Times New Roman" w:hAnsi="Times New Roman"/>
          <w:b/>
          <w:sz w:val="18"/>
          <w:szCs w:val="18"/>
        </w:rPr>
        <w:t>«Застройщик»,</w:t>
      </w:r>
      <w:r w:rsidRPr="00CA3C33">
        <w:rPr>
          <w:rFonts w:ascii="Times New Roman" w:hAnsi="Times New Roman"/>
          <w:sz w:val="18"/>
          <w:szCs w:val="18"/>
        </w:rPr>
        <w:t xml:space="preserve"> с одной стороны, и</w:t>
      </w:r>
      <w:bookmarkStart w:id="1" w:name="OLE_LINK2"/>
      <w:bookmarkStart w:id="2" w:name="OLE_LINK1"/>
      <w:r w:rsidRPr="00CA3C33">
        <w:rPr>
          <w:rFonts w:ascii="Times New Roman" w:hAnsi="Times New Roman"/>
          <w:sz w:val="18"/>
          <w:szCs w:val="18"/>
        </w:rPr>
        <w:t xml:space="preserve"> </w:t>
      </w:r>
      <w:bookmarkEnd w:id="1"/>
      <w:bookmarkEnd w:id="2"/>
      <w:r w:rsidR="008438A8">
        <w:rPr>
          <w:rFonts w:ascii="Times New Roman" w:hAnsi="Times New Roman"/>
          <w:b/>
          <w:sz w:val="18"/>
          <w:szCs w:val="18"/>
          <w:shd w:val="clear" w:color="auto" w:fill="FFFFFF"/>
        </w:rPr>
        <w:t>____</w:t>
      </w:r>
      <w:r w:rsidR="00CA3C33" w:rsidRPr="00CA3C33">
        <w:rPr>
          <w:rFonts w:ascii="Times New Roman" w:hAnsi="Times New Roman"/>
          <w:sz w:val="18"/>
          <w:szCs w:val="18"/>
        </w:rPr>
        <w:t xml:space="preserve">, </w:t>
      </w:r>
      <w:r w:rsidR="00CA3C33" w:rsidRPr="00CA3C33">
        <w:rPr>
          <w:rFonts w:ascii="Times New Roman" w:hAnsi="Times New Roman"/>
          <w:sz w:val="18"/>
          <w:szCs w:val="18"/>
          <w:shd w:val="clear" w:color="auto" w:fill="FFFFFF"/>
        </w:rPr>
        <w:t>именуемая</w:t>
      </w:r>
      <w:r w:rsidRPr="00CA3C33">
        <w:rPr>
          <w:rFonts w:ascii="Times New Roman" w:hAnsi="Times New Roman"/>
          <w:sz w:val="18"/>
          <w:szCs w:val="18"/>
        </w:rPr>
        <w:t>,</w:t>
      </w:r>
      <w:r w:rsidR="008D5D75" w:rsidRPr="00CA3C33">
        <w:rPr>
          <w:rFonts w:ascii="Times New Roman" w:hAnsi="Times New Roman"/>
          <w:sz w:val="18"/>
          <w:szCs w:val="18"/>
        </w:rPr>
        <w:t xml:space="preserve"> в дальнейшем </w:t>
      </w:r>
      <w:r w:rsidR="008D5D75" w:rsidRPr="00CA3C33">
        <w:rPr>
          <w:rFonts w:ascii="Times New Roman" w:hAnsi="Times New Roman"/>
          <w:b/>
          <w:bCs/>
          <w:sz w:val="18"/>
          <w:szCs w:val="18"/>
        </w:rPr>
        <w:t>«Участник»</w:t>
      </w:r>
      <w:r w:rsidR="005F2BDE" w:rsidRPr="00CA3C33">
        <w:rPr>
          <w:rFonts w:ascii="Times New Roman" w:hAnsi="Times New Roman"/>
          <w:b/>
          <w:bCs/>
          <w:sz w:val="18"/>
          <w:szCs w:val="18"/>
        </w:rPr>
        <w:t>,</w:t>
      </w:r>
      <w:r w:rsidR="001118DD" w:rsidRPr="00CA3C33">
        <w:rPr>
          <w:rFonts w:ascii="Times New Roman" w:hAnsi="Times New Roman"/>
          <w:sz w:val="18"/>
          <w:szCs w:val="18"/>
        </w:rPr>
        <w:t xml:space="preserve"> с другой стороны, совместно именуемые «Стороны», а по отдельности - «Сторона», заключили настоящий Договор (далее – «Договор») о нижеследующем:</w:t>
      </w:r>
    </w:p>
    <w:p w:rsidR="001118DD" w:rsidRPr="00CA3C33" w:rsidRDefault="001118DD">
      <w:pPr>
        <w:spacing w:after="0" w:line="240" w:lineRule="auto"/>
        <w:ind w:firstLine="709"/>
        <w:jc w:val="center"/>
        <w:rPr>
          <w:rFonts w:ascii="Times New Roman" w:hAnsi="Times New Roman"/>
          <w:sz w:val="18"/>
          <w:szCs w:val="18"/>
          <w:u w:val="single"/>
        </w:rPr>
      </w:pPr>
      <w:r w:rsidRPr="00CA3C33">
        <w:rPr>
          <w:rFonts w:ascii="Times New Roman" w:hAnsi="Times New Roman"/>
          <w:sz w:val="18"/>
          <w:szCs w:val="18"/>
          <w:u w:val="single"/>
        </w:rPr>
        <w:t>1. ОПРЕДЕЛЕНИЯ И ПРАВОВЫЕ ОСНОВЫ ДЕЯТЕЛЬНОСТИ СТОРОН</w:t>
      </w:r>
    </w:p>
    <w:p w:rsidR="001118DD" w:rsidRPr="00CA3C33" w:rsidRDefault="001118DD">
      <w:pPr>
        <w:spacing w:after="0" w:line="240" w:lineRule="auto"/>
        <w:ind w:firstLine="709"/>
        <w:jc w:val="both"/>
        <w:rPr>
          <w:rFonts w:ascii="Times New Roman" w:hAnsi="Times New Roman"/>
          <w:sz w:val="18"/>
          <w:szCs w:val="18"/>
        </w:rPr>
      </w:pPr>
      <w:r w:rsidRPr="00CA3C33">
        <w:rPr>
          <w:rFonts w:ascii="Times New Roman" w:hAnsi="Times New Roman"/>
          <w:sz w:val="18"/>
          <w:szCs w:val="18"/>
        </w:rPr>
        <w:t>1.1. В настоящем Договоре следующие слова и выражения будут иметь значения, определяемые ниже:</w:t>
      </w:r>
    </w:p>
    <w:p w:rsidR="00ED4906" w:rsidRPr="00CA3C33" w:rsidRDefault="003377AB" w:rsidP="00ED4906">
      <w:pPr>
        <w:spacing w:after="0" w:line="240" w:lineRule="auto"/>
        <w:ind w:firstLine="709"/>
        <w:jc w:val="both"/>
        <w:rPr>
          <w:rFonts w:ascii="Times New Roman" w:hAnsi="Times New Roman"/>
          <w:sz w:val="18"/>
          <w:szCs w:val="18"/>
        </w:rPr>
      </w:pPr>
      <w:r w:rsidRPr="00CA3C33">
        <w:rPr>
          <w:rFonts w:ascii="Times New Roman" w:hAnsi="Times New Roman"/>
          <w:sz w:val="18"/>
          <w:szCs w:val="18"/>
        </w:rPr>
        <w:t xml:space="preserve">1.1.1. </w:t>
      </w:r>
      <w:bookmarkStart w:id="3" w:name="_Hlk156549391"/>
      <w:r w:rsidR="004A4B29" w:rsidRPr="00CA3C33">
        <w:rPr>
          <w:rFonts w:ascii="Times New Roman" w:hAnsi="Times New Roman"/>
          <w:sz w:val="18"/>
          <w:szCs w:val="18"/>
        </w:rPr>
        <w:t>Многоквартирное жилое здание со встроенными и встроенно-пристроенными объектами  общественного назначения</w:t>
      </w:r>
      <w:bookmarkEnd w:id="3"/>
      <w:r w:rsidR="004A4B29" w:rsidRPr="00CA3C33">
        <w:rPr>
          <w:rFonts w:ascii="Times New Roman" w:hAnsi="Times New Roman"/>
          <w:sz w:val="18"/>
          <w:szCs w:val="18"/>
        </w:rPr>
        <w:t xml:space="preserve">.  Корпус </w:t>
      </w:r>
      <w:bookmarkStart w:id="4" w:name="_Hlk156549598"/>
      <w:r w:rsidR="004A4B29" w:rsidRPr="00CA3C33">
        <w:rPr>
          <w:rFonts w:ascii="Times New Roman" w:hAnsi="Times New Roman"/>
          <w:sz w:val="18"/>
          <w:szCs w:val="18"/>
        </w:rPr>
        <w:t>8-13</w:t>
      </w:r>
      <w:bookmarkEnd w:id="4"/>
      <w:r w:rsidR="004A4B29" w:rsidRPr="00CA3C33">
        <w:rPr>
          <w:rFonts w:ascii="Times New Roman" w:hAnsi="Times New Roman"/>
          <w:sz w:val="18"/>
          <w:szCs w:val="18"/>
        </w:rPr>
        <w:t xml:space="preserve">, создаваемый по строительному адресу: </w:t>
      </w:r>
      <w:r w:rsidR="005F2BDE" w:rsidRPr="00CA3C33">
        <w:rPr>
          <w:rFonts w:ascii="Times New Roman" w:hAnsi="Times New Roman"/>
          <w:sz w:val="18"/>
          <w:szCs w:val="18"/>
        </w:rPr>
        <w:t>Россия, Ростовская область, г. Ростов-на-Дону, Советский район, жилой район "Левенцовский", микрорайон VIII, корпус 8-13.</w:t>
      </w:r>
      <w:r w:rsidR="004A4B29" w:rsidRPr="00CA3C33">
        <w:rPr>
          <w:rFonts w:ascii="Times New Roman" w:hAnsi="Times New Roman"/>
          <w:b/>
          <w:sz w:val="18"/>
          <w:szCs w:val="18"/>
        </w:rPr>
        <w:t xml:space="preserve"> </w:t>
      </w:r>
      <w:r w:rsidR="004A4B29" w:rsidRPr="00CA3C33">
        <w:rPr>
          <w:rFonts w:ascii="Times New Roman" w:hAnsi="Times New Roman"/>
          <w:sz w:val="18"/>
          <w:szCs w:val="18"/>
        </w:rPr>
        <w:t xml:space="preserve">(основные характеристики Многоквартирного дома: вид - многоквартирный дом, назначение - жилое, количество этажей - 12, количество секций - </w:t>
      </w:r>
      <w:bookmarkStart w:id="5" w:name="_Hlk156550595"/>
      <w:r w:rsidR="004A4B29" w:rsidRPr="00CA3C33">
        <w:rPr>
          <w:rFonts w:ascii="Times New Roman" w:hAnsi="Times New Roman"/>
          <w:sz w:val="18"/>
          <w:szCs w:val="18"/>
        </w:rPr>
        <w:t>2</w:t>
      </w:r>
      <w:bookmarkEnd w:id="5"/>
      <w:r w:rsidR="004A4B29" w:rsidRPr="00CA3C33">
        <w:rPr>
          <w:rFonts w:ascii="Times New Roman" w:hAnsi="Times New Roman"/>
          <w:sz w:val="18"/>
          <w:szCs w:val="18"/>
        </w:rPr>
        <w:t xml:space="preserve">, общая площадь жилого дома 13 025кв.м, класс энергоэффективности - А+, </w:t>
      </w:r>
      <w:r w:rsidR="00A73429" w:rsidRPr="00CA3C33">
        <w:rPr>
          <w:rFonts w:ascii="Times New Roman" w:hAnsi="Times New Roman"/>
          <w:sz w:val="18"/>
          <w:szCs w:val="18"/>
        </w:rPr>
        <w:t xml:space="preserve">сейсмостойкость - </w:t>
      </w:r>
      <w:r w:rsidR="00A73429" w:rsidRPr="00CA3C33">
        <w:rPr>
          <w:rFonts w:ascii="Times New Roman" w:hAnsi="Times New Roman"/>
          <w:sz w:val="18"/>
          <w:szCs w:val="18"/>
          <w:shd w:val="clear" w:color="auto" w:fill="FFFFFF"/>
        </w:rPr>
        <w:t>6 баллов,</w:t>
      </w:r>
      <w:r w:rsidR="004A4B29" w:rsidRPr="00CA3C33">
        <w:rPr>
          <w:rFonts w:ascii="Times New Roman" w:hAnsi="Times New Roman"/>
          <w:sz w:val="18"/>
          <w:szCs w:val="18"/>
        </w:rPr>
        <w:t>материал наружных стен и поэтажных перекрытий: Иной вид материалов наружных стен и каркасов (Бескаркасное крупнопанельное здание с поэтажно-несущими панелями наружных стен). Сборные железобетонные..</w:t>
      </w:r>
    </w:p>
    <w:p w:rsidR="001118DD" w:rsidRPr="00CA3C33" w:rsidRDefault="00ED4906" w:rsidP="00ED4906">
      <w:pPr>
        <w:spacing w:after="0" w:line="240" w:lineRule="auto"/>
        <w:ind w:firstLine="709"/>
        <w:jc w:val="both"/>
        <w:rPr>
          <w:rFonts w:ascii="Times New Roman" w:hAnsi="Times New Roman"/>
          <w:sz w:val="18"/>
          <w:szCs w:val="18"/>
        </w:rPr>
      </w:pPr>
      <w:r w:rsidRPr="00CA3C33">
        <w:rPr>
          <w:rFonts w:ascii="Times New Roman" w:hAnsi="Times New Roman"/>
          <w:sz w:val="18"/>
          <w:szCs w:val="18"/>
        </w:rPr>
        <w:t>После завершения строительства Многоквартирного дома ему будет присвоен постоянный почтовый адрес.</w:t>
      </w:r>
    </w:p>
    <w:p w:rsidR="001118DD" w:rsidRPr="00CA3C33" w:rsidRDefault="00687410">
      <w:pPr>
        <w:spacing w:after="0" w:line="240" w:lineRule="auto"/>
        <w:ind w:firstLine="709"/>
        <w:jc w:val="both"/>
        <w:rPr>
          <w:rFonts w:ascii="Times New Roman" w:hAnsi="Times New Roman"/>
          <w:sz w:val="18"/>
          <w:szCs w:val="18"/>
        </w:rPr>
      </w:pPr>
      <w:r w:rsidRPr="00CA3C33">
        <w:rPr>
          <w:rFonts w:ascii="Times New Roman" w:hAnsi="Times New Roman"/>
          <w:sz w:val="18"/>
          <w:szCs w:val="18"/>
        </w:rPr>
        <w:t>1.1.2. Объект – нежилое помещение, являющееся объектом долевого строительства, характеристики которого указаны в п.2.1 настоящего Договора, подлежащее передаче Участнику долевого строительства, указанного в п. 1.1.3. настоящего Договора, после получения разрешения на ввод в эксплуатацию Многоквартирного дома, и входящее в состав Многоквартирного дома, создаваемого также с привлечением денежных средств участника долевого строительства, указанного в п. 1.1.3. настоящего Договора, при условии выполнения Участником всех принятых на себя по настоящему Договору обязательств.</w:t>
      </w:r>
    </w:p>
    <w:p w:rsidR="004A4B29" w:rsidRPr="00CA3C33" w:rsidRDefault="004A4B29" w:rsidP="004A4B29">
      <w:pPr>
        <w:spacing w:after="0" w:line="240" w:lineRule="auto"/>
        <w:ind w:firstLine="709"/>
        <w:jc w:val="both"/>
        <w:rPr>
          <w:rFonts w:ascii="Times New Roman" w:hAnsi="Times New Roman"/>
          <w:sz w:val="18"/>
          <w:szCs w:val="18"/>
        </w:rPr>
      </w:pPr>
      <w:r w:rsidRPr="00CA3C33">
        <w:rPr>
          <w:rFonts w:ascii="Times New Roman" w:hAnsi="Times New Roman"/>
          <w:sz w:val="18"/>
          <w:szCs w:val="18"/>
        </w:rPr>
        <w:t xml:space="preserve">1.1.3. Участник - участник долевого строительства </w:t>
      </w:r>
      <w:r w:rsidR="008438A8">
        <w:rPr>
          <w:rFonts w:ascii="Times New Roman" w:hAnsi="Times New Roman"/>
          <w:b/>
          <w:spacing w:val="-2"/>
          <w:sz w:val="18"/>
          <w:szCs w:val="18"/>
        </w:rPr>
        <w:t>______________</w:t>
      </w:r>
      <w:r w:rsidRPr="00CA3C33">
        <w:rPr>
          <w:rFonts w:ascii="Times New Roman" w:hAnsi="Times New Roman"/>
          <w:sz w:val="18"/>
          <w:szCs w:val="18"/>
        </w:rPr>
        <w:t>, передающий по настоящему Договору денежные средства Застройщику, принимающему на себя обязательства, в том числе, по созданию Многоквартирного дома и иных объектов недвижимости, после исполнения которых у Участника возникнет право собственности на Объект и право общей долевой собственности на общее имущество в Многоквартирном доме.</w:t>
      </w:r>
    </w:p>
    <w:p w:rsidR="004A4B29" w:rsidRPr="00CA3C33" w:rsidRDefault="004A4B29" w:rsidP="004A4B29">
      <w:pPr>
        <w:spacing w:after="0" w:line="240" w:lineRule="auto"/>
        <w:ind w:firstLine="709"/>
        <w:jc w:val="both"/>
        <w:rPr>
          <w:rFonts w:ascii="Times New Roman" w:hAnsi="Times New Roman"/>
          <w:sz w:val="18"/>
          <w:szCs w:val="18"/>
        </w:rPr>
      </w:pPr>
      <w:r w:rsidRPr="00CA3C33">
        <w:rPr>
          <w:rFonts w:ascii="Times New Roman" w:hAnsi="Times New Roman"/>
          <w:sz w:val="18"/>
          <w:szCs w:val="18"/>
        </w:rPr>
        <w:t xml:space="preserve">1.1.4. Застройщик - </w:t>
      </w:r>
      <w:r w:rsidRPr="00CA3C33">
        <w:rPr>
          <w:rFonts w:ascii="Times New Roman" w:hAnsi="Times New Roman"/>
          <w:b/>
          <w:sz w:val="18"/>
          <w:szCs w:val="18"/>
        </w:rPr>
        <w:t xml:space="preserve">Общество с ограниченной ответственностью «Специализированный застройщик Левенцовка Парк», </w:t>
      </w:r>
      <w:r w:rsidRPr="00CA3C33">
        <w:rPr>
          <w:rFonts w:ascii="Times New Roman" w:hAnsi="Times New Roman"/>
          <w:sz w:val="18"/>
          <w:szCs w:val="18"/>
        </w:rPr>
        <w:t>имеющее на праве аренды земельный участок по адресу: Россия, Ростовская область, г. Ростов-на-Дону, Советский район, жилой район "Левенцовский", микрорайон VIII, привлекающее денежные средства участников долевого строительства для строительства (создания) на этом земельном участке Многоквартирного дома, на основании полученного разрешения на строительство, и имеющее на момент заключения настоящего Договора:</w:t>
      </w:r>
    </w:p>
    <w:p w:rsidR="004A4B29" w:rsidRPr="00CA3C33" w:rsidRDefault="004A4B29" w:rsidP="004A4B29">
      <w:pPr>
        <w:spacing w:after="0" w:line="240" w:lineRule="auto"/>
        <w:ind w:firstLine="709"/>
        <w:jc w:val="both"/>
        <w:rPr>
          <w:rFonts w:ascii="Times New Roman" w:hAnsi="Times New Roman"/>
          <w:sz w:val="18"/>
          <w:szCs w:val="18"/>
        </w:rPr>
      </w:pPr>
      <w:r w:rsidRPr="00CA3C33">
        <w:rPr>
          <w:rFonts w:ascii="Times New Roman" w:hAnsi="Times New Roman"/>
          <w:sz w:val="18"/>
          <w:szCs w:val="18"/>
        </w:rPr>
        <w:t>1.1.4.1. полученное в установленном порядке Разрешение №61-44-034301-2023 от 24.07.2023г.;</w:t>
      </w:r>
    </w:p>
    <w:p w:rsidR="004A4B29" w:rsidRPr="00CA3C33" w:rsidRDefault="004A4B29" w:rsidP="004A4B29">
      <w:pPr>
        <w:spacing w:after="0" w:line="240" w:lineRule="auto"/>
        <w:ind w:firstLine="709"/>
        <w:jc w:val="both"/>
        <w:rPr>
          <w:rFonts w:ascii="Times New Roman" w:hAnsi="Times New Roman"/>
          <w:sz w:val="18"/>
          <w:szCs w:val="18"/>
        </w:rPr>
      </w:pPr>
      <w:r w:rsidRPr="00CA3C33">
        <w:rPr>
          <w:rFonts w:ascii="Times New Roman" w:hAnsi="Times New Roman"/>
          <w:sz w:val="18"/>
          <w:szCs w:val="18"/>
        </w:rPr>
        <w:t>1.1.4.2. опубликованную в сети «Интернет» на сайте Единой информационной системы жилищного строительства https://наш.дом.рф проектную декларацию;</w:t>
      </w:r>
    </w:p>
    <w:p w:rsidR="004A4B29" w:rsidRPr="00CA3C33" w:rsidRDefault="004A4B29" w:rsidP="004A4B29">
      <w:pPr>
        <w:spacing w:after="0" w:line="240" w:lineRule="auto"/>
        <w:ind w:firstLine="709"/>
        <w:jc w:val="both"/>
        <w:rPr>
          <w:rFonts w:ascii="Times New Roman" w:hAnsi="Times New Roman"/>
          <w:sz w:val="18"/>
          <w:szCs w:val="18"/>
        </w:rPr>
      </w:pPr>
      <w:r w:rsidRPr="00CA3C33">
        <w:rPr>
          <w:rStyle w:val="itemtext"/>
          <w:rFonts w:ascii="Times New Roman" w:hAnsi="Times New Roman"/>
          <w:sz w:val="18"/>
          <w:szCs w:val="18"/>
        </w:rPr>
        <w:t xml:space="preserve">1.1.4.3. заключенный между Застройщиком и Департаментом имущественно – земельных отношений г. Ростова-на-Дону Договор </w:t>
      </w:r>
      <w:r w:rsidRPr="00CA3C33">
        <w:rPr>
          <w:rFonts w:ascii="Times New Roman" w:hAnsi="Times New Roman"/>
          <w:sz w:val="18"/>
          <w:szCs w:val="18"/>
        </w:rPr>
        <w:t xml:space="preserve">№37338 от 22.11.2017г. </w:t>
      </w:r>
      <w:r w:rsidRPr="00CA3C33">
        <w:rPr>
          <w:rStyle w:val="itemtext"/>
          <w:rFonts w:ascii="Times New Roman" w:hAnsi="Times New Roman"/>
          <w:sz w:val="18"/>
          <w:szCs w:val="18"/>
        </w:rPr>
        <w:t xml:space="preserve">аренды земельного участка с кадастровым номером </w:t>
      </w:r>
      <w:r w:rsidRPr="00CA3C33">
        <w:rPr>
          <w:rFonts w:ascii="Times New Roman" w:hAnsi="Times New Roman"/>
          <w:sz w:val="18"/>
          <w:szCs w:val="18"/>
        </w:rPr>
        <w:t>61:44:0073012:2290</w:t>
      </w:r>
      <w:r w:rsidRPr="00CA3C33">
        <w:rPr>
          <w:rStyle w:val="itemtext"/>
          <w:rFonts w:ascii="Times New Roman" w:hAnsi="Times New Roman"/>
          <w:sz w:val="18"/>
          <w:szCs w:val="18"/>
        </w:rPr>
        <w:t xml:space="preserve">, предоставленного для строительства (создания) Многоквартирного дома. Право аренды земельного участка находится в залоге </w:t>
      </w:r>
      <w:r w:rsidRPr="00CA3C33">
        <w:rPr>
          <w:rFonts w:ascii="Times New Roman" w:hAnsi="Times New Roman"/>
          <w:sz w:val="18"/>
          <w:szCs w:val="18"/>
        </w:rPr>
        <w:t xml:space="preserve">у Публичного акционерного общества «Сбербанк России» (место нахождения </w:t>
      </w:r>
      <w:smartTag w:uri="urn:schemas-microsoft-com:office:smarttags" w:element="metricconverter">
        <w:smartTagPr>
          <w:attr w:name="ProductID" w:val="117997, г"/>
        </w:smartTagPr>
        <w:r w:rsidRPr="00CA3C33">
          <w:rPr>
            <w:rFonts w:ascii="Times New Roman" w:hAnsi="Times New Roman"/>
            <w:sz w:val="18"/>
            <w:szCs w:val="18"/>
          </w:rPr>
          <w:t>117997, г</w:t>
        </w:r>
      </w:smartTag>
      <w:r w:rsidRPr="00CA3C33">
        <w:rPr>
          <w:rFonts w:ascii="Times New Roman" w:hAnsi="Times New Roman"/>
          <w:sz w:val="18"/>
          <w:szCs w:val="18"/>
        </w:rPr>
        <w:t xml:space="preserve">. Москва, ул. Вавилова, 19, ОГРН </w:t>
      </w:r>
      <w:r w:rsidRPr="00CA3C33">
        <w:rPr>
          <w:rFonts w:ascii="Times New Roman" w:hAnsi="Times New Roman"/>
          <w:sz w:val="18"/>
          <w:szCs w:val="18"/>
          <w:shd w:val="clear" w:color="auto" w:fill="FFFFFF"/>
        </w:rPr>
        <w:t>1027700132195</w:t>
      </w:r>
      <w:r w:rsidRPr="00CA3C33">
        <w:rPr>
          <w:rFonts w:ascii="Times New Roman" w:hAnsi="Times New Roman"/>
          <w:sz w:val="18"/>
          <w:szCs w:val="18"/>
        </w:rPr>
        <w:t>, генеральная лицензия на осуществление банковских операций № 1481 от «11» августа 2015 года).</w:t>
      </w:r>
    </w:p>
    <w:p w:rsidR="00470355" w:rsidRPr="00CA3C33" w:rsidRDefault="00FB189D" w:rsidP="00470355">
      <w:pPr>
        <w:spacing w:after="0" w:line="240" w:lineRule="auto"/>
        <w:ind w:firstLine="709"/>
        <w:jc w:val="both"/>
        <w:rPr>
          <w:rFonts w:ascii="Times New Roman" w:hAnsi="Times New Roman"/>
          <w:sz w:val="18"/>
          <w:szCs w:val="18"/>
        </w:rPr>
      </w:pPr>
      <w:r w:rsidRPr="00CA3C33">
        <w:rPr>
          <w:rFonts w:ascii="Times New Roman" w:hAnsi="Times New Roman"/>
          <w:sz w:val="18"/>
          <w:szCs w:val="18"/>
          <w:shd w:val="clear" w:color="auto" w:fill="FFFFFF"/>
        </w:rPr>
        <w:t xml:space="preserve">1.1.4.4. </w:t>
      </w:r>
      <w:r w:rsidR="00105312" w:rsidRPr="00CA3C33">
        <w:rPr>
          <w:rFonts w:ascii="Times New Roman" w:hAnsi="Times New Roman"/>
          <w:sz w:val="18"/>
          <w:szCs w:val="18"/>
        </w:rPr>
        <w:t>Строительство Многоквартирного дома, в том числе Объекта долевого строительства осуществляется на основании проектной документации, получившей положительное заключение экспертизы, с применением в отношении результата производства отделочных работ на Объекте и входящих в состав такого Объекта элементов отделки требований стандарта Застройщика: 41.20.10-001-68748856-2022 (320-СТО), зарегистрированного в Федеральном информационном фонде стандартов</w:t>
      </w:r>
      <w:r w:rsidR="00105312" w:rsidRPr="00CA3C33">
        <w:rPr>
          <w:rFonts w:ascii="Times New Roman" w:hAnsi="Times New Roman"/>
          <w:i/>
          <w:iCs/>
          <w:sz w:val="18"/>
          <w:szCs w:val="18"/>
        </w:rPr>
        <w:t>, </w:t>
      </w:r>
      <w:r w:rsidR="00105312" w:rsidRPr="00CA3C33">
        <w:rPr>
          <w:rFonts w:ascii="Times New Roman" w:hAnsi="Times New Roman"/>
          <w:sz w:val="18"/>
          <w:szCs w:val="18"/>
        </w:rPr>
        <w:t>что предусмотрено  ч. 4.7. ст. 4 Федерального закона от 30.12.2004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Технические условия размещены на сайте https:/наш.дом.рф/сервисы/каталог-новостроек на странице Объекта в разделе" Прочие документы".</w:t>
      </w:r>
      <w:r w:rsidR="00470355" w:rsidRPr="00CA3C33">
        <w:rPr>
          <w:rFonts w:ascii="Times New Roman" w:hAnsi="Times New Roman"/>
          <w:sz w:val="18"/>
          <w:szCs w:val="18"/>
        </w:rPr>
        <w:t xml:space="preserve"> </w:t>
      </w:r>
    </w:p>
    <w:p w:rsidR="00687410" w:rsidRPr="00CA3C33" w:rsidRDefault="00687410" w:rsidP="00687410">
      <w:pPr>
        <w:spacing w:after="0" w:line="240" w:lineRule="auto"/>
        <w:ind w:firstLine="709"/>
        <w:jc w:val="both"/>
        <w:rPr>
          <w:rFonts w:ascii="Times New Roman" w:hAnsi="Times New Roman"/>
          <w:sz w:val="18"/>
          <w:szCs w:val="18"/>
        </w:rPr>
      </w:pPr>
      <w:r w:rsidRPr="00CA3C33">
        <w:rPr>
          <w:rFonts w:ascii="Times New Roman" w:hAnsi="Times New Roman"/>
          <w:sz w:val="18"/>
          <w:szCs w:val="18"/>
        </w:rPr>
        <w:t>1.1.5. Правовым основанием заключения настоящего Договора является Федеральный закон №214-ФЗ от 30.12.2004 г.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rsidR="00687410" w:rsidRDefault="00687410" w:rsidP="00687410">
      <w:pPr>
        <w:spacing w:after="0" w:line="240" w:lineRule="auto"/>
        <w:ind w:firstLine="709"/>
        <w:jc w:val="both"/>
        <w:rPr>
          <w:rFonts w:ascii="Times New Roman" w:hAnsi="Times New Roman"/>
          <w:sz w:val="18"/>
          <w:szCs w:val="18"/>
        </w:rPr>
      </w:pPr>
      <w:r w:rsidRPr="00CA3C33">
        <w:rPr>
          <w:rFonts w:ascii="Times New Roman" w:hAnsi="Times New Roman"/>
          <w:sz w:val="18"/>
          <w:szCs w:val="18"/>
        </w:rPr>
        <w:t xml:space="preserve">1.1.6. Право собственности на Объект возникает у Участника с момента </w:t>
      </w:r>
      <w:r w:rsidRPr="00EB325C">
        <w:rPr>
          <w:rFonts w:ascii="Times New Roman" w:hAnsi="Times New Roman"/>
          <w:sz w:val="18"/>
          <w:szCs w:val="18"/>
        </w:rPr>
        <w:t>государственной регистрации права собственности на завершенный строительством</w:t>
      </w:r>
      <w:r>
        <w:rPr>
          <w:rFonts w:ascii="Times New Roman" w:hAnsi="Times New Roman"/>
          <w:sz w:val="18"/>
          <w:szCs w:val="18"/>
        </w:rPr>
        <w:t xml:space="preserve"> Объект в уполномоченном государственном органе по регистрации прав на недвижимое имущество и сделок с ним.</w:t>
      </w:r>
    </w:p>
    <w:p w:rsidR="00687410" w:rsidRDefault="00687410" w:rsidP="00687410">
      <w:pPr>
        <w:spacing w:after="0" w:line="240" w:lineRule="auto"/>
        <w:ind w:firstLine="743"/>
        <w:jc w:val="both"/>
        <w:rPr>
          <w:rFonts w:ascii="Times New Roman" w:hAnsi="Times New Roman"/>
          <w:i/>
          <w:sz w:val="18"/>
          <w:szCs w:val="18"/>
        </w:rPr>
      </w:pPr>
      <w:r>
        <w:rPr>
          <w:rFonts w:ascii="Times New Roman" w:hAnsi="Times New Roman"/>
          <w:sz w:val="18"/>
          <w:szCs w:val="18"/>
        </w:rPr>
        <w:t>1.1.7. Участник подтверждает, что:</w:t>
      </w:r>
    </w:p>
    <w:p w:rsidR="001118DD" w:rsidRPr="00B20E87" w:rsidRDefault="00687410" w:rsidP="00687410">
      <w:pPr>
        <w:spacing w:after="0" w:line="240" w:lineRule="auto"/>
        <w:ind w:firstLine="709"/>
        <w:jc w:val="both"/>
        <w:rPr>
          <w:rFonts w:ascii="Times New Roman" w:hAnsi="Times New Roman"/>
          <w:sz w:val="18"/>
          <w:szCs w:val="18"/>
        </w:rPr>
      </w:pPr>
      <w:r>
        <w:rPr>
          <w:rFonts w:ascii="Times New Roman" w:hAnsi="Times New Roman"/>
          <w:sz w:val="18"/>
          <w:szCs w:val="18"/>
        </w:rPr>
        <w:t>- он ознакомлен с порядком расчетов по настоящему Договору.</w:t>
      </w:r>
    </w:p>
    <w:p w:rsidR="001118DD" w:rsidRPr="00B20E87" w:rsidRDefault="001118DD">
      <w:pPr>
        <w:spacing w:after="0" w:line="240" w:lineRule="auto"/>
        <w:ind w:left="709"/>
        <w:jc w:val="center"/>
        <w:rPr>
          <w:rFonts w:ascii="Times New Roman" w:hAnsi="Times New Roman"/>
          <w:sz w:val="18"/>
          <w:szCs w:val="18"/>
          <w:u w:val="single"/>
        </w:rPr>
      </w:pPr>
      <w:r w:rsidRPr="00B20E87">
        <w:rPr>
          <w:rFonts w:ascii="Times New Roman" w:hAnsi="Times New Roman"/>
          <w:sz w:val="18"/>
          <w:szCs w:val="18"/>
          <w:u w:val="single"/>
        </w:rPr>
        <w:t>2. ПРЕДМЕТ ДОГОВОРА</w:t>
      </w:r>
    </w:p>
    <w:p w:rsidR="00687410" w:rsidRDefault="00687410" w:rsidP="00687410">
      <w:pPr>
        <w:tabs>
          <w:tab w:val="left" w:pos="567"/>
        </w:tabs>
        <w:spacing w:after="0" w:line="240" w:lineRule="auto"/>
        <w:ind w:firstLine="709"/>
        <w:jc w:val="both"/>
        <w:rPr>
          <w:rFonts w:ascii="Times New Roman" w:hAnsi="Times New Roman"/>
          <w:sz w:val="18"/>
          <w:szCs w:val="18"/>
        </w:rPr>
      </w:pPr>
      <w:r>
        <w:rPr>
          <w:rFonts w:ascii="Times New Roman" w:hAnsi="Times New Roman"/>
          <w:sz w:val="18"/>
          <w:szCs w:val="18"/>
        </w:rPr>
        <w:t>2.1. По настоящему Договору Застройщик обязуется в предусмотренный Договором срок своими силами и (или) с привлечением других лиц построить (создать) Многоквартирный дом и после получения разрешения на ввод в эксплуатацию Многоквартирного дома передать Объект Участнику, а Участник обязуется уплатить обусловленную настоящим Договором цену и принять Объект при наличии разрешения на ввод в эксплуатацию Многоквартирного дома.</w:t>
      </w:r>
    </w:p>
    <w:p w:rsidR="001118DD" w:rsidRDefault="00687410" w:rsidP="00687410">
      <w:pPr>
        <w:spacing w:after="0" w:line="240" w:lineRule="auto"/>
        <w:ind w:firstLine="426"/>
        <w:jc w:val="both"/>
        <w:rPr>
          <w:rFonts w:ascii="Times New Roman" w:hAnsi="Times New Roman"/>
          <w:sz w:val="18"/>
          <w:szCs w:val="18"/>
        </w:rPr>
      </w:pPr>
      <w:r>
        <w:rPr>
          <w:rFonts w:ascii="Times New Roman" w:hAnsi="Times New Roman"/>
          <w:sz w:val="18"/>
          <w:szCs w:val="18"/>
        </w:rPr>
        <w:t>Объектом является нежилое помещение, имеющее следующие проектные характеристики:</w:t>
      </w:r>
    </w:p>
    <w:tbl>
      <w:tblPr>
        <w:tblW w:w="95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45"/>
        <w:gridCol w:w="766"/>
        <w:gridCol w:w="600"/>
        <w:gridCol w:w="950"/>
        <w:gridCol w:w="1537"/>
        <w:gridCol w:w="1072"/>
        <w:gridCol w:w="931"/>
        <w:gridCol w:w="1072"/>
        <w:gridCol w:w="931"/>
        <w:gridCol w:w="978"/>
      </w:tblGrid>
      <w:tr w:rsidR="00687410" w:rsidTr="00CA3C33">
        <w:trPr>
          <w:trHeight w:val="186"/>
          <w:jc w:val="center"/>
        </w:trPr>
        <w:tc>
          <w:tcPr>
            <w:tcW w:w="745" w:type="dxa"/>
            <w:vMerge w:val="restart"/>
          </w:tcPr>
          <w:p w:rsidR="00687410" w:rsidRDefault="00687410" w:rsidP="00F930A3">
            <w:pPr>
              <w:spacing w:after="0" w:line="240" w:lineRule="auto"/>
              <w:jc w:val="center"/>
              <w:rPr>
                <w:rFonts w:ascii="Times New Roman" w:hAnsi="Times New Roman"/>
                <w:b/>
                <w:sz w:val="16"/>
                <w:szCs w:val="16"/>
              </w:rPr>
            </w:pPr>
            <w:r>
              <w:rPr>
                <w:rFonts w:ascii="Times New Roman" w:hAnsi="Times New Roman"/>
                <w:b/>
                <w:sz w:val="16"/>
                <w:szCs w:val="16"/>
              </w:rPr>
              <w:t>Корпус</w:t>
            </w:r>
          </w:p>
        </w:tc>
        <w:tc>
          <w:tcPr>
            <w:tcW w:w="766" w:type="dxa"/>
            <w:vMerge w:val="restart"/>
          </w:tcPr>
          <w:p w:rsidR="00687410" w:rsidRDefault="00687410" w:rsidP="00F930A3">
            <w:pPr>
              <w:spacing w:after="0" w:line="240" w:lineRule="auto"/>
              <w:jc w:val="center"/>
              <w:rPr>
                <w:rFonts w:ascii="Times New Roman" w:hAnsi="Times New Roman"/>
                <w:b/>
                <w:sz w:val="16"/>
                <w:szCs w:val="16"/>
              </w:rPr>
            </w:pPr>
            <w:r>
              <w:rPr>
                <w:rFonts w:ascii="Times New Roman" w:hAnsi="Times New Roman"/>
                <w:b/>
                <w:sz w:val="16"/>
                <w:szCs w:val="16"/>
              </w:rPr>
              <w:t>Секция</w:t>
            </w:r>
          </w:p>
        </w:tc>
        <w:tc>
          <w:tcPr>
            <w:tcW w:w="600" w:type="dxa"/>
            <w:vMerge w:val="restart"/>
          </w:tcPr>
          <w:p w:rsidR="00687410" w:rsidRDefault="00687410" w:rsidP="00F930A3">
            <w:pPr>
              <w:spacing w:after="0" w:line="240" w:lineRule="auto"/>
              <w:jc w:val="center"/>
              <w:rPr>
                <w:rFonts w:ascii="Times New Roman" w:hAnsi="Times New Roman"/>
                <w:b/>
                <w:sz w:val="16"/>
                <w:szCs w:val="16"/>
              </w:rPr>
            </w:pPr>
            <w:r>
              <w:rPr>
                <w:rFonts w:ascii="Times New Roman" w:hAnsi="Times New Roman"/>
                <w:b/>
                <w:sz w:val="16"/>
                <w:szCs w:val="16"/>
              </w:rPr>
              <w:t>Этаж</w:t>
            </w:r>
          </w:p>
        </w:tc>
        <w:tc>
          <w:tcPr>
            <w:tcW w:w="950" w:type="dxa"/>
            <w:vMerge w:val="restart"/>
          </w:tcPr>
          <w:p w:rsidR="00687410" w:rsidRDefault="00687410" w:rsidP="00F930A3">
            <w:pPr>
              <w:spacing w:after="0" w:line="240" w:lineRule="auto"/>
              <w:ind w:left="-96" w:right="-108"/>
              <w:jc w:val="center"/>
              <w:rPr>
                <w:rFonts w:ascii="Times New Roman" w:hAnsi="Times New Roman"/>
                <w:b/>
                <w:sz w:val="16"/>
                <w:szCs w:val="16"/>
              </w:rPr>
            </w:pPr>
            <w:r>
              <w:rPr>
                <w:rFonts w:ascii="Times New Roman" w:hAnsi="Times New Roman"/>
                <w:b/>
                <w:sz w:val="16"/>
                <w:szCs w:val="16"/>
              </w:rPr>
              <w:t>Условный номер нежилого помещения</w:t>
            </w:r>
          </w:p>
        </w:tc>
        <w:tc>
          <w:tcPr>
            <w:tcW w:w="1537" w:type="dxa"/>
            <w:vMerge w:val="restart"/>
          </w:tcPr>
          <w:p w:rsidR="00687410" w:rsidRDefault="00687410" w:rsidP="00F930A3">
            <w:pPr>
              <w:spacing w:after="0" w:line="240" w:lineRule="auto"/>
              <w:jc w:val="center"/>
              <w:rPr>
                <w:rFonts w:ascii="Times New Roman" w:hAnsi="Times New Roman"/>
                <w:b/>
                <w:sz w:val="16"/>
                <w:szCs w:val="16"/>
              </w:rPr>
            </w:pPr>
            <w:r>
              <w:rPr>
                <w:rFonts w:ascii="Times New Roman" w:hAnsi="Times New Roman"/>
                <w:b/>
                <w:sz w:val="16"/>
                <w:szCs w:val="16"/>
              </w:rPr>
              <w:t>Номера комнат и помещений вспомогательного использования в составе нежилого помещения</w:t>
            </w:r>
          </w:p>
        </w:tc>
        <w:tc>
          <w:tcPr>
            <w:tcW w:w="2003" w:type="dxa"/>
            <w:gridSpan w:val="2"/>
          </w:tcPr>
          <w:p w:rsidR="00687410" w:rsidRDefault="00687410" w:rsidP="00F930A3">
            <w:pPr>
              <w:spacing w:after="0" w:line="240" w:lineRule="auto"/>
              <w:jc w:val="center"/>
              <w:rPr>
                <w:rFonts w:ascii="Times New Roman" w:hAnsi="Times New Roman"/>
                <w:b/>
                <w:sz w:val="16"/>
                <w:szCs w:val="16"/>
              </w:rPr>
            </w:pPr>
            <w:r>
              <w:rPr>
                <w:rFonts w:ascii="Times New Roman" w:hAnsi="Times New Roman"/>
                <w:b/>
                <w:sz w:val="16"/>
                <w:szCs w:val="16"/>
              </w:rPr>
              <w:t>Комнаты в составе нежилого помещения</w:t>
            </w:r>
          </w:p>
        </w:tc>
        <w:tc>
          <w:tcPr>
            <w:tcW w:w="2003" w:type="dxa"/>
            <w:gridSpan w:val="2"/>
          </w:tcPr>
          <w:p w:rsidR="00687410" w:rsidRDefault="00687410" w:rsidP="00F930A3">
            <w:pPr>
              <w:spacing w:after="0" w:line="240" w:lineRule="auto"/>
              <w:jc w:val="center"/>
              <w:rPr>
                <w:rFonts w:ascii="Times New Roman" w:hAnsi="Times New Roman"/>
                <w:b/>
                <w:sz w:val="16"/>
                <w:szCs w:val="16"/>
              </w:rPr>
            </w:pPr>
            <w:r>
              <w:rPr>
                <w:rFonts w:ascii="Times New Roman" w:hAnsi="Times New Roman"/>
                <w:b/>
                <w:sz w:val="16"/>
                <w:szCs w:val="16"/>
              </w:rPr>
              <w:t>Помещения</w:t>
            </w:r>
          </w:p>
          <w:p w:rsidR="00687410" w:rsidRDefault="00687410" w:rsidP="00F930A3">
            <w:pPr>
              <w:spacing w:after="0" w:line="240" w:lineRule="auto"/>
              <w:jc w:val="center"/>
              <w:rPr>
                <w:rFonts w:ascii="Times New Roman" w:hAnsi="Times New Roman"/>
                <w:b/>
                <w:sz w:val="16"/>
                <w:szCs w:val="16"/>
              </w:rPr>
            </w:pPr>
            <w:r>
              <w:rPr>
                <w:rFonts w:ascii="Times New Roman" w:hAnsi="Times New Roman"/>
                <w:b/>
                <w:sz w:val="16"/>
                <w:szCs w:val="16"/>
              </w:rPr>
              <w:t>вспомогательного использования в составе нежилого помещения</w:t>
            </w:r>
          </w:p>
        </w:tc>
        <w:tc>
          <w:tcPr>
            <w:tcW w:w="978" w:type="dxa"/>
            <w:vMerge w:val="restart"/>
          </w:tcPr>
          <w:p w:rsidR="00687410" w:rsidRDefault="00687410" w:rsidP="00F930A3">
            <w:pPr>
              <w:spacing w:after="0" w:line="240" w:lineRule="auto"/>
              <w:jc w:val="center"/>
              <w:rPr>
                <w:rFonts w:ascii="Times New Roman" w:hAnsi="Times New Roman"/>
                <w:b/>
                <w:sz w:val="16"/>
                <w:szCs w:val="16"/>
              </w:rPr>
            </w:pPr>
            <w:r>
              <w:rPr>
                <w:rFonts w:ascii="Times New Roman" w:hAnsi="Times New Roman"/>
                <w:b/>
                <w:sz w:val="16"/>
                <w:szCs w:val="16"/>
              </w:rPr>
              <w:t>Полезная</w:t>
            </w:r>
          </w:p>
          <w:p w:rsidR="00687410" w:rsidRDefault="00687410" w:rsidP="00F930A3">
            <w:pPr>
              <w:spacing w:after="0" w:line="240" w:lineRule="auto"/>
              <w:jc w:val="center"/>
              <w:rPr>
                <w:rFonts w:ascii="Times New Roman" w:hAnsi="Times New Roman"/>
                <w:b/>
                <w:sz w:val="16"/>
                <w:szCs w:val="16"/>
              </w:rPr>
            </w:pPr>
            <w:r>
              <w:rPr>
                <w:rFonts w:ascii="Times New Roman" w:hAnsi="Times New Roman"/>
                <w:b/>
                <w:sz w:val="16"/>
                <w:szCs w:val="16"/>
              </w:rPr>
              <w:t>проектная площадь, кв.м.</w:t>
            </w:r>
          </w:p>
        </w:tc>
      </w:tr>
      <w:tr w:rsidR="00687410" w:rsidTr="00CA3C33">
        <w:trPr>
          <w:trHeight w:val="598"/>
          <w:jc w:val="center"/>
        </w:trPr>
        <w:tc>
          <w:tcPr>
            <w:tcW w:w="745" w:type="dxa"/>
            <w:vMerge/>
          </w:tcPr>
          <w:p w:rsidR="00687410" w:rsidRDefault="00687410" w:rsidP="00F930A3">
            <w:pPr>
              <w:spacing w:after="0" w:line="240" w:lineRule="auto"/>
              <w:jc w:val="center"/>
              <w:rPr>
                <w:rFonts w:ascii="Times New Roman" w:hAnsi="Times New Roman"/>
                <w:b/>
                <w:sz w:val="16"/>
                <w:szCs w:val="16"/>
              </w:rPr>
            </w:pPr>
          </w:p>
        </w:tc>
        <w:tc>
          <w:tcPr>
            <w:tcW w:w="766" w:type="dxa"/>
            <w:vMerge/>
          </w:tcPr>
          <w:p w:rsidR="00687410" w:rsidRDefault="00687410" w:rsidP="00F930A3">
            <w:pPr>
              <w:spacing w:after="0" w:line="240" w:lineRule="auto"/>
              <w:jc w:val="center"/>
              <w:rPr>
                <w:rFonts w:ascii="Times New Roman" w:hAnsi="Times New Roman"/>
                <w:b/>
                <w:sz w:val="16"/>
                <w:szCs w:val="16"/>
              </w:rPr>
            </w:pPr>
          </w:p>
        </w:tc>
        <w:tc>
          <w:tcPr>
            <w:tcW w:w="600" w:type="dxa"/>
            <w:vMerge/>
          </w:tcPr>
          <w:p w:rsidR="00687410" w:rsidRDefault="00687410" w:rsidP="00F930A3">
            <w:pPr>
              <w:spacing w:after="0" w:line="240" w:lineRule="auto"/>
              <w:jc w:val="center"/>
              <w:rPr>
                <w:rFonts w:ascii="Times New Roman" w:hAnsi="Times New Roman"/>
                <w:b/>
                <w:sz w:val="16"/>
                <w:szCs w:val="16"/>
              </w:rPr>
            </w:pPr>
          </w:p>
        </w:tc>
        <w:tc>
          <w:tcPr>
            <w:tcW w:w="950" w:type="dxa"/>
            <w:vMerge/>
          </w:tcPr>
          <w:p w:rsidR="00687410" w:rsidRDefault="00687410" w:rsidP="00F930A3">
            <w:pPr>
              <w:spacing w:after="0" w:line="240" w:lineRule="auto"/>
              <w:ind w:left="-96" w:right="-108"/>
              <w:jc w:val="center"/>
              <w:rPr>
                <w:rFonts w:ascii="Times New Roman" w:hAnsi="Times New Roman"/>
                <w:b/>
                <w:sz w:val="16"/>
                <w:szCs w:val="16"/>
              </w:rPr>
            </w:pPr>
          </w:p>
        </w:tc>
        <w:tc>
          <w:tcPr>
            <w:tcW w:w="1537" w:type="dxa"/>
            <w:vMerge/>
          </w:tcPr>
          <w:p w:rsidR="00687410" w:rsidRDefault="00687410" w:rsidP="00F930A3">
            <w:pPr>
              <w:spacing w:after="0" w:line="240" w:lineRule="auto"/>
              <w:jc w:val="center"/>
              <w:rPr>
                <w:rFonts w:ascii="Times New Roman" w:hAnsi="Times New Roman"/>
                <w:b/>
                <w:sz w:val="16"/>
                <w:szCs w:val="16"/>
              </w:rPr>
            </w:pPr>
          </w:p>
        </w:tc>
        <w:tc>
          <w:tcPr>
            <w:tcW w:w="1072" w:type="dxa"/>
          </w:tcPr>
          <w:p w:rsidR="00687410" w:rsidRDefault="00687410" w:rsidP="00F930A3">
            <w:pPr>
              <w:spacing w:after="0" w:line="240" w:lineRule="auto"/>
              <w:jc w:val="center"/>
              <w:rPr>
                <w:rFonts w:ascii="Times New Roman" w:hAnsi="Times New Roman"/>
                <w:b/>
                <w:sz w:val="16"/>
                <w:szCs w:val="16"/>
              </w:rPr>
            </w:pPr>
            <w:r>
              <w:rPr>
                <w:rFonts w:ascii="Times New Roman" w:hAnsi="Times New Roman"/>
                <w:b/>
                <w:sz w:val="16"/>
                <w:szCs w:val="16"/>
              </w:rPr>
              <w:t>Количество</w:t>
            </w:r>
          </w:p>
        </w:tc>
        <w:tc>
          <w:tcPr>
            <w:tcW w:w="931" w:type="dxa"/>
          </w:tcPr>
          <w:p w:rsidR="00687410" w:rsidRDefault="00687410" w:rsidP="00F930A3">
            <w:pPr>
              <w:spacing w:after="0" w:line="240" w:lineRule="auto"/>
              <w:jc w:val="center"/>
              <w:rPr>
                <w:rFonts w:ascii="Times New Roman" w:hAnsi="Times New Roman"/>
                <w:b/>
                <w:sz w:val="16"/>
                <w:szCs w:val="16"/>
              </w:rPr>
            </w:pPr>
            <w:r>
              <w:rPr>
                <w:rFonts w:ascii="Times New Roman" w:hAnsi="Times New Roman"/>
                <w:b/>
                <w:sz w:val="16"/>
                <w:szCs w:val="16"/>
              </w:rPr>
              <w:t>Площадь,</w:t>
            </w:r>
          </w:p>
          <w:p w:rsidR="00687410" w:rsidRDefault="00687410" w:rsidP="00F930A3">
            <w:pPr>
              <w:spacing w:after="0" w:line="240" w:lineRule="auto"/>
              <w:jc w:val="center"/>
              <w:rPr>
                <w:rFonts w:ascii="Times New Roman" w:hAnsi="Times New Roman"/>
                <w:b/>
                <w:sz w:val="16"/>
                <w:szCs w:val="16"/>
              </w:rPr>
            </w:pPr>
            <w:r>
              <w:rPr>
                <w:rFonts w:ascii="Times New Roman" w:hAnsi="Times New Roman"/>
                <w:b/>
                <w:sz w:val="16"/>
                <w:szCs w:val="16"/>
              </w:rPr>
              <w:t>кв.м.</w:t>
            </w:r>
          </w:p>
        </w:tc>
        <w:tc>
          <w:tcPr>
            <w:tcW w:w="1072" w:type="dxa"/>
          </w:tcPr>
          <w:p w:rsidR="00687410" w:rsidRDefault="00687410" w:rsidP="00F930A3">
            <w:pPr>
              <w:spacing w:after="0" w:line="240" w:lineRule="auto"/>
              <w:jc w:val="center"/>
              <w:rPr>
                <w:rFonts w:ascii="Times New Roman" w:hAnsi="Times New Roman"/>
                <w:b/>
                <w:sz w:val="16"/>
                <w:szCs w:val="16"/>
              </w:rPr>
            </w:pPr>
            <w:r>
              <w:rPr>
                <w:rFonts w:ascii="Times New Roman" w:hAnsi="Times New Roman"/>
                <w:b/>
                <w:sz w:val="16"/>
                <w:szCs w:val="16"/>
              </w:rPr>
              <w:t>Количество</w:t>
            </w:r>
          </w:p>
        </w:tc>
        <w:tc>
          <w:tcPr>
            <w:tcW w:w="931" w:type="dxa"/>
          </w:tcPr>
          <w:p w:rsidR="00687410" w:rsidRDefault="00687410" w:rsidP="00F930A3">
            <w:pPr>
              <w:spacing w:after="0" w:line="240" w:lineRule="auto"/>
              <w:jc w:val="center"/>
              <w:rPr>
                <w:rFonts w:ascii="Times New Roman" w:hAnsi="Times New Roman"/>
                <w:b/>
                <w:sz w:val="16"/>
                <w:szCs w:val="16"/>
              </w:rPr>
            </w:pPr>
            <w:r>
              <w:rPr>
                <w:rFonts w:ascii="Times New Roman" w:hAnsi="Times New Roman"/>
                <w:b/>
                <w:sz w:val="16"/>
                <w:szCs w:val="16"/>
              </w:rPr>
              <w:t>Площадь,</w:t>
            </w:r>
          </w:p>
          <w:p w:rsidR="00687410" w:rsidRDefault="00687410" w:rsidP="00F930A3">
            <w:pPr>
              <w:spacing w:after="0" w:line="240" w:lineRule="auto"/>
              <w:jc w:val="center"/>
              <w:rPr>
                <w:rFonts w:ascii="Times New Roman" w:hAnsi="Times New Roman"/>
                <w:b/>
                <w:sz w:val="16"/>
                <w:szCs w:val="16"/>
              </w:rPr>
            </w:pPr>
            <w:r>
              <w:rPr>
                <w:rFonts w:ascii="Times New Roman" w:hAnsi="Times New Roman"/>
                <w:b/>
                <w:sz w:val="16"/>
                <w:szCs w:val="16"/>
              </w:rPr>
              <w:t>кв.м.</w:t>
            </w:r>
          </w:p>
        </w:tc>
        <w:tc>
          <w:tcPr>
            <w:tcW w:w="978" w:type="dxa"/>
            <w:vMerge/>
          </w:tcPr>
          <w:p w:rsidR="00687410" w:rsidRDefault="00687410" w:rsidP="00F930A3">
            <w:pPr>
              <w:spacing w:after="0" w:line="240" w:lineRule="auto"/>
              <w:jc w:val="center"/>
              <w:rPr>
                <w:rFonts w:ascii="Times New Roman" w:hAnsi="Times New Roman"/>
                <w:b/>
                <w:sz w:val="16"/>
                <w:szCs w:val="16"/>
              </w:rPr>
            </w:pPr>
          </w:p>
        </w:tc>
      </w:tr>
      <w:tr w:rsidR="00687410" w:rsidTr="00CA3C33">
        <w:trPr>
          <w:trHeight w:val="412"/>
          <w:jc w:val="center"/>
        </w:trPr>
        <w:tc>
          <w:tcPr>
            <w:tcW w:w="745" w:type="dxa"/>
          </w:tcPr>
          <w:p w:rsidR="00687410" w:rsidRDefault="00687410" w:rsidP="00F930A3">
            <w:pPr>
              <w:jc w:val="center"/>
              <w:rPr>
                <w:rFonts w:ascii="Times New Roman" w:hAnsi="Times New Roman"/>
                <w:i/>
                <w:sz w:val="16"/>
                <w:szCs w:val="16"/>
              </w:rPr>
            </w:pPr>
            <w:r>
              <w:rPr>
                <w:rFonts w:ascii="Times New Roman" w:hAnsi="Times New Roman"/>
                <w:i/>
                <w:sz w:val="16"/>
                <w:szCs w:val="16"/>
              </w:rPr>
              <w:t>1</w:t>
            </w:r>
          </w:p>
        </w:tc>
        <w:tc>
          <w:tcPr>
            <w:tcW w:w="766" w:type="dxa"/>
          </w:tcPr>
          <w:p w:rsidR="00687410" w:rsidRDefault="00687410" w:rsidP="00F930A3">
            <w:pPr>
              <w:jc w:val="center"/>
              <w:rPr>
                <w:rFonts w:ascii="Times New Roman" w:hAnsi="Times New Roman"/>
                <w:i/>
                <w:sz w:val="16"/>
                <w:szCs w:val="16"/>
              </w:rPr>
            </w:pPr>
            <w:r>
              <w:rPr>
                <w:rFonts w:ascii="Times New Roman" w:hAnsi="Times New Roman"/>
                <w:i/>
                <w:sz w:val="16"/>
                <w:szCs w:val="16"/>
              </w:rPr>
              <w:t>2</w:t>
            </w:r>
          </w:p>
        </w:tc>
        <w:tc>
          <w:tcPr>
            <w:tcW w:w="600" w:type="dxa"/>
          </w:tcPr>
          <w:p w:rsidR="00687410" w:rsidRDefault="00687410" w:rsidP="00F930A3">
            <w:pPr>
              <w:jc w:val="center"/>
              <w:rPr>
                <w:rFonts w:ascii="Times New Roman" w:hAnsi="Times New Roman"/>
                <w:i/>
                <w:sz w:val="16"/>
                <w:szCs w:val="16"/>
              </w:rPr>
            </w:pPr>
            <w:r>
              <w:rPr>
                <w:rFonts w:ascii="Times New Roman" w:hAnsi="Times New Roman"/>
                <w:i/>
                <w:sz w:val="16"/>
                <w:szCs w:val="16"/>
              </w:rPr>
              <w:t>3</w:t>
            </w:r>
          </w:p>
        </w:tc>
        <w:tc>
          <w:tcPr>
            <w:tcW w:w="950" w:type="dxa"/>
          </w:tcPr>
          <w:p w:rsidR="00687410" w:rsidRDefault="00687410" w:rsidP="00F930A3">
            <w:pPr>
              <w:ind w:left="-96" w:right="-108"/>
              <w:jc w:val="center"/>
              <w:rPr>
                <w:rFonts w:ascii="Times New Roman" w:hAnsi="Times New Roman"/>
                <w:i/>
                <w:sz w:val="16"/>
                <w:szCs w:val="16"/>
              </w:rPr>
            </w:pPr>
            <w:r>
              <w:rPr>
                <w:rFonts w:ascii="Times New Roman" w:hAnsi="Times New Roman"/>
                <w:i/>
                <w:sz w:val="16"/>
                <w:szCs w:val="16"/>
              </w:rPr>
              <w:t>4</w:t>
            </w:r>
          </w:p>
        </w:tc>
        <w:tc>
          <w:tcPr>
            <w:tcW w:w="1537" w:type="dxa"/>
          </w:tcPr>
          <w:p w:rsidR="00687410" w:rsidRDefault="00687410" w:rsidP="00F930A3">
            <w:pPr>
              <w:jc w:val="center"/>
              <w:rPr>
                <w:rFonts w:ascii="Times New Roman" w:hAnsi="Times New Roman"/>
                <w:i/>
                <w:sz w:val="16"/>
                <w:szCs w:val="16"/>
              </w:rPr>
            </w:pPr>
            <w:r>
              <w:rPr>
                <w:rFonts w:ascii="Times New Roman" w:hAnsi="Times New Roman"/>
                <w:i/>
                <w:sz w:val="16"/>
                <w:szCs w:val="16"/>
              </w:rPr>
              <w:t>5</w:t>
            </w:r>
          </w:p>
        </w:tc>
        <w:tc>
          <w:tcPr>
            <w:tcW w:w="1072" w:type="dxa"/>
          </w:tcPr>
          <w:p w:rsidR="00687410" w:rsidRDefault="00687410" w:rsidP="00F930A3">
            <w:pPr>
              <w:jc w:val="center"/>
              <w:rPr>
                <w:rFonts w:ascii="Times New Roman" w:hAnsi="Times New Roman"/>
                <w:i/>
                <w:sz w:val="16"/>
                <w:szCs w:val="16"/>
              </w:rPr>
            </w:pPr>
            <w:r>
              <w:rPr>
                <w:rFonts w:ascii="Times New Roman" w:hAnsi="Times New Roman"/>
                <w:i/>
                <w:sz w:val="16"/>
                <w:szCs w:val="16"/>
              </w:rPr>
              <w:t>6</w:t>
            </w:r>
          </w:p>
        </w:tc>
        <w:tc>
          <w:tcPr>
            <w:tcW w:w="931" w:type="dxa"/>
          </w:tcPr>
          <w:p w:rsidR="00687410" w:rsidRDefault="00687410" w:rsidP="00F930A3">
            <w:pPr>
              <w:jc w:val="center"/>
              <w:rPr>
                <w:rFonts w:ascii="Times New Roman" w:hAnsi="Times New Roman"/>
                <w:i/>
                <w:sz w:val="16"/>
                <w:szCs w:val="16"/>
              </w:rPr>
            </w:pPr>
            <w:r>
              <w:rPr>
                <w:rFonts w:ascii="Times New Roman" w:hAnsi="Times New Roman"/>
                <w:i/>
                <w:sz w:val="16"/>
                <w:szCs w:val="16"/>
              </w:rPr>
              <w:t>7</w:t>
            </w:r>
          </w:p>
        </w:tc>
        <w:tc>
          <w:tcPr>
            <w:tcW w:w="1072" w:type="dxa"/>
          </w:tcPr>
          <w:p w:rsidR="00687410" w:rsidRDefault="00687410" w:rsidP="00F930A3">
            <w:pPr>
              <w:jc w:val="center"/>
              <w:rPr>
                <w:rFonts w:ascii="Times New Roman" w:hAnsi="Times New Roman"/>
                <w:i/>
                <w:sz w:val="16"/>
                <w:szCs w:val="16"/>
              </w:rPr>
            </w:pPr>
            <w:r>
              <w:rPr>
                <w:rFonts w:ascii="Times New Roman" w:hAnsi="Times New Roman"/>
                <w:i/>
                <w:sz w:val="16"/>
                <w:szCs w:val="16"/>
              </w:rPr>
              <w:t>8</w:t>
            </w:r>
          </w:p>
        </w:tc>
        <w:tc>
          <w:tcPr>
            <w:tcW w:w="931" w:type="dxa"/>
          </w:tcPr>
          <w:p w:rsidR="00687410" w:rsidRDefault="00687410" w:rsidP="00F930A3">
            <w:pPr>
              <w:jc w:val="center"/>
              <w:rPr>
                <w:rFonts w:ascii="Times New Roman" w:hAnsi="Times New Roman"/>
                <w:i/>
                <w:sz w:val="16"/>
                <w:szCs w:val="16"/>
              </w:rPr>
            </w:pPr>
            <w:r>
              <w:rPr>
                <w:rFonts w:ascii="Times New Roman" w:hAnsi="Times New Roman"/>
                <w:i/>
                <w:sz w:val="16"/>
                <w:szCs w:val="16"/>
              </w:rPr>
              <w:t>9</w:t>
            </w:r>
          </w:p>
        </w:tc>
        <w:tc>
          <w:tcPr>
            <w:tcW w:w="978" w:type="dxa"/>
          </w:tcPr>
          <w:p w:rsidR="00687410" w:rsidRPr="00CA3C33" w:rsidRDefault="00687410" w:rsidP="00F930A3">
            <w:pPr>
              <w:spacing w:after="0" w:line="240" w:lineRule="auto"/>
              <w:jc w:val="center"/>
              <w:rPr>
                <w:rFonts w:ascii="Times New Roman" w:hAnsi="Times New Roman"/>
                <w:i/>
                <w:sz w:val="16"/>
                <w:szCs w:val="16"/>
              </w:rPr>
            </w:pPr>
            <w:r w:rsidRPr="00CA3C33">
              <w:rPr>
                <w:rFonts w:ascii="Times New Roman" w:hAnsi="Times New Roman"/>
                <w:i/>
                <w:sz w:val="16"/>
                <w:szCs w:val="16"/>
              </w:rPr>
              <w:t>10</w:t>
            </w:r>
          </w:p>
          <w:p w:rsidR="00687410" w:rsidRDefault="00687410" w:rsidP="00F930A3">
            <w:pPr>
              <w:spacing w:after="0" w:line="240" w:lineRule="auto"/>
              <w:jc w:val="center"/>
              <w:rPr>
                <w:rFonts w:ascii="Times New Roman" w:hAnsi="Times New Roman"/>
                <w:i/>
                <w:sz w:val="16"/>
                <w:szCs w:val="16"/>
              </w:rPr>
            </w:pPr>
            <w:r w:rsidRPr="00CA3C33">
              <w:rPr>
                <w:rFonts w:ascii="Times New Roman" w:hAnsi="Times New Roman"/>
                <w:i/>
                <w:sz w:val="16"/>
                <w:szCs w:val="16"/>
              </w:rPr>
              <w:t>(7+9)</w:t>
            </w:r>
          </w:p>
        </w:tc>
      </w:tr>
      <w:tr w:rsidR="00CA3C33" w:rsidTr="00CA3C33">
        <w:trPr>
          <w:trHeight w:val="287"/>
          <w:jc w:val="center"/>
        </w:trPr>
        <w:tc>
          <w:tcPr>
            <w:tcW w:w="745" w:type="dxa"/>
            <w:vAlign w:val="center"/>
          </w:tcPr>
          <w:p w:rsidR="00CA3C33" w:rsidRPr="00CA3C33" w:rsidRDefault="00CA3C33" w:rsidP="00CA3C33">
            <w:pPr>
              <w:spacing w:after="0" w:line="240" w:lineRule="auto"/>
              <w:jc w:val="center"/>
              <w:rPr>
                <w:rFonts w:ascii="Times New Roman" w:hAnsi="Times New Roman"/>
                <w:b/>
                <w:bCs/>
                <w:color w:val="000000"/>
                <w:sz w:val="18"/>
                <w:szCs w:val="18"/>
              </w:rPr>
            </w:pPr>
            <w:r w:rsidRPr="00CA3C33">
              <w:rPr>
                <w:rFonts w:ascii="Times New Roman" w:hAnsi="Times New Roman"/>
                <w:b/>
                <w:bCs/>
                <w:color w:val="000000"/>
                <w:sz w:val="18"/>
                <w:szCs w:val="18"/>
              </w:rPr>
              <w:t>8-13</w:t>
            </w:r>
          </w:p>
        </w:tc>
        <w:tc>
          <w:tcPr>
            <w:tcW w:w="766" w:type="dxa"/>
            <w:vAlign w:val="center"/>
          </w:tcPr>
          <w:p w:rsidR="00CA3C33" w:rsidRPr="00CA3C33" w:rsidRDefault="00CA3C33" w:rsidP="00CA3C33">
            <w:pPr>
              <w:jc w:val="center"/>
              <w:rPr>
                <w:rFonts w:ascii="Times New Roman" w:hAnsi="Times New Roman"/>
                <w:b/>
                <w:bCs/>
                <w:color w:val="000000"/>
                <w:sz w:val="18"/>
                <w:szCs w:val="18"/>
              </w:rPr>
            </w:pPr>
            <w:r w:rsidRPr="00CA3C33">
              <w:rPr>
                <w:rFonts w:ascii="Times New Roman" w:hAnsi="Times New Roman"/>
                <w:b/>
                <w:bCs/>
                <w:color w:val="000000"/>
                <w:sz w:val="18"/>
                <w:szCs w:val="18"/>
              </w:rPr>
              <w:t>2</w:t>
            </w:r>
          </w:p>
        </w:tc>
        <w:tc>
          <w:tcPr>
            <w:tcW w:w="600" w:type="dxa"/>
            <w:vAlign w:val="center"/>
          </w:tcPr>
          <w:p w:rsidR="00CA3C33" w:rsidRPr="00CA3C33" w:rsidRDefault="00CA3C33" w:rsidP="00CA3C33">
            <w:pPr>
              <w:jc w:val="center"/>
              <w:rPr>
                <w:rFonts w:ascii="Times New Roman" w:hAnsi="Times New Roman"/>
                <w:b/>
                <w:bCs/>
                <w:color w:val="000000"/>
                <w:sz w:val="18"/>
                <w:szCs w:val="18"/>
              </w:rPr>
            </w:pPr>
            <w:r w:rsidRPr="00CA3C33">
              <w:rPr>
                <w:rFonts w:ascii="Times New Roman" w:hAnsi="Times New Roman"/>
                <w:b/>
                <w:bCs/>
                <w:color w:val="000000"/>
                <w:sz w:val="18"/>
                <w:szCs w:val="18"/>
              </w:rPr>
              <w:t>1</w:t>
            </w:r>
          </w:p>
        </w:tc>
        <w:tc>
          <w:tcPr>
            <w:tcW w:w="950" w:type="dxa"/>
            <w:vAlign w:val="center"/>
          </w:tcPr>
          <w:p w:rsidR="00CA3C33" w:rsidRPr="00CA3C33" w:rsidRDefault="00CA3C33" w:rsidP="00CA3C33">
            <w:pPr>
              <w:jc w:val="center"/>
              <w:rPr>
                <w:rFonts w:ascii="Times New Roman" w:hAnsi="Times New Roman"/>
                <w:b/>
                <w:bCs/>
                <w:color w:val="000000"/>
                <w:sz w:val="18"/>
                <w:szCs w:val="18"/>
              </w:rPr>
            </w:pPr>
            <w:r w:rsidRPr="00CA3C33">
              <w:rPr>
                <w:rFonts w:ascii="Times New Roman" w:hAnsi="Times New Roman"/>
                <w:b/>
                <w:bCs/>
                <w:color w:val="000000"/>
                <w:sz w:val="18"/>
                <w:szCs w:val="18"/>
              </w:rPr>
              <w:t>Н11</w:t>
            </w:r>
          </w:p>
        </w:tc>
        <w:tc>
          <w:tcPr>
            <w:tcW w:w="1537" w:type="dxa"/>
            <w:vAlign w:val="center"/>
          </w:tcPr>
          <w:p w:rsidR="00CA3C33" w:rsidRPr="00CA3C33" w:rsidRDefault="00CA3C33" w:rsidP="00CA3C33">
            <w:pPr>
              <w:jc w:val="center"/>
              <w:rPr>
                <w:rFonts w:ascii="Times New Roman" w:hAnsi="Times New Roman"/>
                <w:b/>
                <w:bCs/>
                <w:color w:val="000000"/>
                <w:sz w:val="18"/>
                <w:szCs w:val="18"/>
              </w:rPr>
            </w:pPr>
            <w:r w:rsidRPr="00CA3C33">
              <w:rPr>
                <w:rFonts w:ascii="Times New Roman" w:hAnsi="Times New Roman"/>
                <w:b/>
                <w:bCs/>
                <w:color w:val="000000"/>
                <w:sz w:val="18"/>
                <w:szCs w:val="18"/>
              </w:rPr>
              <w:t>1в,2в,3в,4в</w:t>
            </w:r>
          </w:p>
        </w:tc>
        <w:tc>
          <w:tcPr>
            <w:tcW w:w="1072" w:type="dxa"/>
            <w:vAlign w:val="center"/>
          </w:tcPr>
          <w:p w:rsidR="00CA3C33" w:rsidRPr="00CA3C33" w:rsidRDefault="00CA3C33" w:rsidP="00CA3C33">
            <w:pPr>
              <w:jc w:val="center"/>
              <w:rPr>
                <w:rFonts w:ascii="Times New Roman" w:hAnsi="Times New Roman"/>
                <w:b/>
                <w:bCs/>
                <w:color w:val="000000"/>
                <w:sz w:val="18"/>
                <w:szCs w:val="18"/>
              </w:rPr>
            </w:pPr>
            <w:r w:rsidRPr="00CA3C33">
              <w:rPr>
                <w:rFonts w:ascii="Times New Roman" w:hAnsi="Times New Roman"/>
                <w:b/>
                <w:bCs/>
                <w:color w:val="000000"/>
                <w:sz w:val="18"/>
                <w:szCs w:val="18"/>
              </w:rPr>
              <w:t>2</w:t>
            </w:r>
          </w:p>
        </w:tc>
        <w:tc>
          <w:tcPr>
            <w:tcW w:w="931" w:type="dxa"/>
            <w:vAlign w:val="center"/>
          </w:tcPr>
          <w:p w:rsidR="00CA3C33" w:rsidRPr="00CA3C33" w:rsidRDefault="00CA3C33" w:rsidP="00CA3C33">
            <w:pPr>
              <w:jc w:val="center"/>
              <w:rPr>
                <w:rFonts w:ascii="Times New Roman" w:hAnsi="Times New Roman"/>
                <w:b/>
                <w:bCs/>
                <w:color w:val="000000"/>
                <w:sz w:val="18"/>
                <w:szCs w:val="18"/>
              </w:rPr>
            </w:pPr>
            <w:r w:rsidRPr="00CA3C33">
              <w:rPr>
                <w:rFonts w:ascii="Times New Roman" w:hAnsi="Times New Roman"/>
                <w:b/>
                <w:bCs/>
                <w:color w:val="000000"/>
                <w:sz w:val="18"/>
                <w:szCs w:val="18"/>
              </w:rPr>
              <w:t>27,0</w:t>
            </w:r>
          </w:p>
        </w:tc>
        <w:tc>
          <w:tcPr>
            <w:tcW w:w="1072" w:type="dxa"/>
            <w:vAlign w:val="center"/>
          </w:tcPr>
          <w:p w:rsidR="00CA3C33" w:rsidRPr="00CA3C33" w:rsidRDefault="00CA3C33" w:rsidP="00CA3C33">
            <w:pPr>
              <w:jc w:val="center"/>
              <w:rPr>
                <w:rFonts w:ascii="Times New Roman" w:hAnsi="Times New Roman"/>
                <w:b/>
                <w:bCs/>
                <w:color w:val="000000"/>
                <w:sz w:val="18"/>
                <w:szCs w:val="18"/>
              </w:rPr>
            </w:pPr>
            <w:r w:rsidRPr="00CA3C33">
              <w:rPr>
                <w:rFonts w:ascii="Times New Roman" w:hAnsi="Times New Roman"/>
                <w:b/>
                <w:bCs/>
                <w:color w:val="000000"/>
                <w:sz w:val="18"/>
                <w:szCs w:val="18"/>
              </w:rPr>
              <w:t>2</w:t>
            </w:r>
          </w:p>
        </w:tc>
        <w:tc>
          <w:tcPr>
            <w:tcW w:w="931" w:type="dxa"/>
            <w:vAlign w:val="center"/>
          </w:tcPr>
          <w:p w:rsidR="00CA3C33" w:rsidRPr="00CA3C33" w:rsidRDefault="00CA3C33" w:rsidP="00CA3C33">
            <w:pPr>
              <w:jc w:val="center"/>
              <w:rPr>
                <w:rFonts w:ascii="Times New Roman" w:hAnsi="Times New Roman"/>
                <w:b/>
                <w:bCs/>
                <w:color w:val="000000"/>
                <w:sz w:val="18"/>
                <w:szCs w:val="18"/>
              </w:rPr>
            </w:pPr>
            <w:r w:rsidRPr="00CA3C33">
              <w:rPr>
                <w:rFonts w:ascii="Times New Roman" w:hAnsi="Times New Roman"/>
                <w:b/>
                <w:bCs/>
                <w:color w:val="000000"/>
                <w:sz w:val="18"/>
                <w:szCs w:val="18"/>
              </w:rPr>
              <w:t>14,2</w:t>
            </w:r>
          </w:p>
        </w:tc>
        <w:tc>
          <w:tcPr>
            <w:tcW w:w="978" w:type="dxa"/>
            <w:vAlign w:val="center"/>
          </w:tcPr>
          <w:p w:rsidR="00CA3C33" w:rsidRPr="00CA3C33" w:rsidRDefault="00CA3C33" w:rsidP="00CA3C33">
            <w:pPr>
              <w:jc w:val="center"/>
              <w:rPr>
                <w:rFonts w:ascii="Times New Roman" w:hAnsi="Times New Roman"/>
                <w:b/>
                <w:bCs/>
                <w:sz w:val="18"/>
                <w:szCs w:val="18"/>
              </w:rPr>
            </w:pPr>
            <w:r w:rsidRPr="00CA3C33">
              <w:rPr>
                <w:rFonts w:ascii="Times New Roman" w:hAnsi="Times New Roman"/>
                <w:b/>
                <w:bCs/>
                <w:sz w:val="18"/>
                <w:szCs w:val="18"/>
              </w:rPr>
              <w:t>41,2</w:t>
            </w:r>
          </w:p>
        </w:tc>
      </w:tr>
    </w:tbl>
    <w:p w:rsidR="00687410" w:rsidRDefault="00687410" w:rsidP="00687410">
      <w:pPr>
        <w:spacing w:after="0" w:line="240" w:lineRule="auto"/>
        <w:ind w:firstLine="426"/>
        <w:jc w:val="both"/>
        <w:rPr>
          <w:rFonts w:ascii="Times New Roman" w:hAnsi="Times New Roman"/>
          <w:sz w:val="18"/>
          <w:szCs w:val="18"/>
        </w:rPr>
      </w:pPr>
    </w:p>
    <w:p w:rsidR="00687410" w:rsidRPr="00CA3C33" w:rsidRDefault="00687410" w:rsidP="00687410">
      <w:pPr>
        <w:pStyle w:val="ConsPlusNormal"/>
        <w:ind w:firstLine="709"/>
        <w:jc w:val="both"/>
        <w:rPr>
          <w:rFonts w:ascii="Times New Roman" w:hAnsi="Times New Roman" w:cs="Times New Roman"/>
          <w:sz w:val="18"/>
          <w:szCs w:val="18"/>
        </w:rPr>
      </w:pPr>
      <w:r>
        <w:rPr>
          <w:rFonts w:ascii="Times New Roman" w:hAnsi="Times New Roman" w:cs="Times New Roman"/>
          <w:sz w:val="18"/>
          <w:szCs w:val="18"/>
        </w:rPr>
        <w:t xml:space="preserve">Полезная проектная площадь Объекта представляет собой сумму площадей Комнат и Помещений вспомогательного использования в </w:t>
      </w:r>
      <w:r w:rsidRPr="00CA3C33">
        <w:rPr>
          <w:rFonts w:ascii="Times New Roman" w:hAnsi="Times New Roman" w:cs="Times New Roman"/>
          <w:sz w:val="18"/>
          <w:szCs w:val="18"/>
        </w:rPr>
        <w:t>составе нежилого помещения, указанных в столбце 10 Таблицы (далее по тексту – Полезная площадь Объекта).</w:t>
      </w:r>
    </w:p>
    <w:p w:rsidR="001118DD" w:rsidRPr="00CA3C33" w:rsidRDefault="00687410" w:rsidP="00687410">
      <w:pPr>
        <w:spacing w:after="0" w:line="240" w:lineRule="auto"/>
        <w:ind w:firstLine="709"/>
        <w:jc w:val="both"/>
        <w:rPr>
          <w:rFonts w:ascii="Times New Roman" w:hAnsi="Times New Roman"/>
          <w:sz w:val="18"/>
          <w:szCs w:val="18"/>
        </w:rPr>
      </w:pPr>
      <w:r w:rsidRPr="00CA3C33">
        <w:rPr>
          <w:rFonts w:ascii="Times New Roman" w:hAnsi="Times New Roman"/>
          <w:sz w:val="18"/>
          <w:szCs w:val="18"/>
        </w:rPr>
        <w:lastRenderedPageBreak/>
        <w:t>Полезная площадь Объекта является ориентировочной. Окончательная площадь Объекта будет определена после сдачи Многоквартирного дома в эксплуатацию и получения данных по результатам обмеров Объекта БТИ.</w:t>
      </w:r>
    </w:p>
    <w:p w:rsidR="001118DD" w:rsidRPr="00CA3C33" w:rsidRDefault="001118DD">
      <w:pPr>
        <w:spacing w:after="0" w:line="240" w:lineRule="auto"/>
        <w:ind w:firstLine="709"/>
        <w:jc w:val="center"/>
        <w:rPr>
          <w:rFonts w:ascii="Times New Roman" w:hAnsi="Times New Roman"/>
          <w:sz w:val="18"/>
          <w:szCs w:val="18"/>
          <w:u w:val="single"/>
        </w:rPr>
      </w:pPr>
      <w:r w:rsidRPr="00CA3C33">
        <w:rPr>
          <w:rFonts w:ascii="Times New Roman" w:hAnsi="Times New Roman"/>
          <w:sz w:val="18"/>
          <w:szCs w:val="18"/>
          <w:u w:val="single"/>
        </w:rPr>
        <w:t>3. ЦЕНА ДОГОВОРА И ПОРЯДОК РАСЧЕТОВ</w:t>
      </w:r>
    </w:p>
    <w:p w:rsidR="004A4B29" w:rsidRPr="00CA3C33" w:rsidRDefault="004A4B29" w:rsidP="004A4B29">
      <w:pPr>
        <w:spacing w:after="0" w:line="240" w:lineRule="auto"/>
        <w:ind w:firstLine="709"/>
        <w:jc w:val="both"/>
        <w:rPr>
          <w:rFonts w:ascii="Times New Roman" w:hAnsi="Times New Roman"/>
          <w:sz w:val="18"/>
          <w:szCs w:val="18"/>
        </w:rPr>
      </w:pPr>
      <w:r w:rsidRPr="00CA3C33">
        <w:rPr>
          <w:rFonts w:ascii="Times New Roman" w:hAnsi="Times New Roman"/>
          <w:sz w:val="18"/>
          <w:szCs w:val="18"/>
        </w:rPr>
        <w:t xml:space="preserve">3.1. </w:t>
      </w:r>
      <w:r w:rsidR="00687410" w:rsidRPr="00CA3C33">
        <w:rPr>
          <w:rFonts w:ascii="Times New Roman" w:hAnsi="Times New Roman"/>
          <w:sz w:val="18"/>
          <w:szCs w:val="18"/>
        </w:rPr>
        <w:t xml:space="preserve">Цена настоящего Договора (размер денежных средств, подлежащих уплате Участником для строительства (создания) </w:t>
      </w:r>
      <w:r w:rsidR="00687410" w:rsidRPr="00CA3C33">
        <w:rPr>
          <w:rFonts w:ascii="Times New Roman" w:hAnsi="Times New Roman"/>
          <w:b/>
          <w:bCs/>
          <w:sz w:val="18"/>
          <w:szCs w:val="18"/>
        </w:rPr>
        <w:t>Объекта)</w:t>
      </w:r>
      <w:r w:rsidR="00687410" w:rsidRPr="00CA3C33">
        <w:rPr>
          <w:rFonts w:ascii="Times New Roman" w:hAnsi="Times New Roman"/>
          <w:sz w:val="18"/>
          <w:szCs w:val="18"/>
        </w:rPr>
        <w:t xml:space="preserve"> определяется как произведение Полезной площади Объекта на стоимость одного кв.м. Полезной площади Объекта, равной</w:t>
      </w:r>
      <w:r w:rsidRPr="00CA3C33">
        <w:rPr>
          <w:rFonts w:ascii="Times New Roman" w:hAnsi="Times New Roman"/>
          <w:sz w:val="18"/>
          <w:szCs w:val="18"/>
        </w:rPr>
        <w:t xml:space="preserve"> </w:t>
      </w:r>
      <w:r w:rsidRPr="00CA3C33">
        <w:rPr>
          <w:rFonts w:ascii="Times New Roman" w:hAnsi="Times New Roman"/>
          <w:b/>
          <w:sz w:val="18"/>
          <w:szCs w:val="18"/>
        </w:rPr>
        <w:t>,00 (</w:t>
      </w:r>
      <w:r w:rsidR="008438A8">
        <w:rPr>
          <w:rFonts w:ascii="Times New Roman" w:hAnsi="Times New Roman"/>
          <w:b/>
          <w:sz w:val="18"/>
          <w:szCs w:val="18"/>
        </w:rPr>
        <w:t>__</w:t>
      </w:r>
      <w:r w:rsidRPr="00CA3C33">
        <w:rPr>
          <w:rFonts w:ascii="Times New Roman" w:hAnsi="Times New Roman"/>
          <w:b/>
          <w:sz w:val="18"/>
          <w:szCs w:val="18"/>
        </w:rPr>
        <w:t>) рублей 00 копеек</w:t>
      </w:r>
      <w:r w:rsidRPr="00CA3C33">
        <w:rPr>
          <w:rFonts w:ascii="Times New Roman" w:hAnsi="Times New Roman"/>
          <w:sz w:val="18"/>
          <w:szCs w:val="18"/>
        </w:rPr>
        <w:t>.</w:t>
      </w:r>
      <w:r w:rsidR="00687410" w:rsidRPr="00CA3C33">
        <w:rPr>
          <w:rFonts w:ascii="Times New Roman" w:hAnsi="Times New Roman"/>
          <w:sz w:val="18"/>
          <w:szCs w:val="18"/>
        </w:rPr>
        <w:t>(НДС не облагается).</w:t>
      </w:r>
    </w:p>
    <w:p w:rsidR="004A4B29" w:rsidRPr="00CA3C33" w:rsidRDefault="004A4B29" w:rsidP="00976717">
      <w:pPr>
        <w:spacing w:after="0" w:line="240" w:lineRule="auto"/>
        <w:ind w:firstLine="709"/>
        <w:jc w:val="both"/>
        <w:rPr>
          <w:rFonts w:ascii="Times New Roman" w:hAnsi="Times New Roman"/>
          <w:sz w:val="18"/>
          <w:szCs w:val="18"/>
          <w:lang w:eastAsia="en-US"/>
        </w:rPr>
      </w:pPr>
      <w:r w:rsidRPr="00CA3C33">
        <w:rPr>
          <w:rFonts w:ascii="Times New Roman" w:hAnsi="Times New Roman"/>
          <w:sz w:val="18"/>
          <w:szCs w:val="18"/>
        </w:rPr>
        <w:t xml:space="preserve">3.2. </w:t>
      </w:r>
      <w:r w:rsidR="00687410" w:rsidRPr="00CA3C33">
        <w:rPr>
          <w:rFonts w:ascii="Times New Roman" w:hAnsi="Times New Roman"/>
          <w:sz w:val="18"/>
          <w:szCs w:val="18"/>
        </w:rPr>
        <w:t>На момент подписания настоящего Договора цена Договора определяется как произведение Полезной площади Объекта, указанной в столбце 10 Таблицы, и стоимости одного кв.м. площади Объекта, указанной в п. 3.1. настоящего Договора, и составляет</w:t>
      </w:r>
      <w:r w:rsidRPr="00CA3C33">
        <w:rPr>
          <w:rFonts w:ascii="Times New Roman" w:eastAsia="MS Mincho" w:hAnsi="Times New Roman"/>
          <w:b/>
          <w:sz w:val="18"/>
          <w:szCs w:val="18"/>
        </w:rPr>
        <w:t>,00 (</w:t>
      </w:r>
      <w:r w:rsidR="008438A8">
        <w:rPr>
          <w:rFonts w:ascii="Times New Roman" w:eastAsia="MS Mincho" w:hAnsi="Times New Roman"/>
          <w:b/>
          <w:sz w:val="18"/>
          <w:szCs w:val="18"/>
        </w:rPr>
        <w:t>__</w:t>
      </w:r>
      <w:r w:rsidRPr="00CA3C33">
        <w:rPr>
          <w:rFonts w:ascii="Times New Roman" w:eastAsia="MS Mincho" w:hAnsi="Times New Roman"/>
          <w:b/>
          <w:sz w:val="18"/>
          <w:szCs w:val="18"/>
        </w:rPr>
        <w:t>) рублей 00 копеек</w:t>
      </w:r>
      <w:r w:rsidRPr="00CA3C33">
        <w:rPr>
          <w:rFonts w:ascii="Times New Roman" w:hAnsi="Times New Roman"/>
          <w:sz w:val="18"/>
          <w:szCs w:val="18"/>
        </w:rPr>
        <w:t>.</w:t>
      </w:r>
      <w:r w:rsidR="00687410" w:rsidRPr="00CA3C33">
        <w:rPr>
          <w:rFonts w:ascii="Times New Roman" w:hAnsi="Times New Roman"/>
          <w:sz w:val="18"/>
          <w:szCs w:val="18"/>
        </w:rPr>
        <w:t>(НДС не облагается).</w:t>
      </w:r>
    </w:p>
    <w:p w:rsidR="001118DD" w:rsidRPr="00CA3C33" w:rsidRDefault="004A4B29" w:rsidP="00976717">
      <w:pPr>
        <w:pStyle w:val="a9"/>
        <w:spacing w:after="0" w:line="240" w:lineRule="auto"/>
        <w:ind w:left="0" w:firstLine="743"/>
        <w:jc w:val="both"/>
        <w:rPr>
          <w:rFonts w:ascii="Times New Roman" w:hAnsi="Times New Roman"/>
          <w:sz w:val="18"/>
          <w:szCs w:val="18"/>
        </w:rPr>
      </w:pPr>
      <w:r w:rsidRPr="00CA3C33">
        <w:rPr>
          <w:rFonts w:ascii="Times New Roman" w:hAnsi="Times New Roman"/>
          <w:sz w:val="18"/>
          <w:szCs w:val="18"/>
        </w:rPr>
        <w:t>Стороны пришли к соглашению о не составлении счета-фактуры Застройщиком при передаче имущества Участнику, как по операции, не подлежащей обложению налогом на добавленную стоимость (подп. 1.п.3 статьи 169 Налогового кодекса Российской Федерации.).</w:t>
      </w:r>
    </w:p>
    <w:p w:rsidR="00976717" w:rsidRPr="00CA3C33" w:rsidRDefault="00976717" w:rsidP="00976717">
      <w:pPr>
        <w:spacing w:after="0" w:line="240" w:lineRule="auto"/>
        <w:ind w:firstLine="709"/>
        <w:jc w:val="both"/>
        <w:rPr>
          <w:rFonts w:ascii="Times New Roman" w:hAnsi="Times New Roman"/>
          <w:sz w:val="18"/>
          <w:szCs w:val="18"/>
        </w:rPr>
      </w:pPr>
      <w:bookmarkStart w:id="6" w:name="sub_502"/>
      <w:r w:rsidRPr="00CA3C33">
        <w:rPr>
          <w:rStyle w:val="itemtext1"/>
          <w:rFonts w:ascii="Times New Roman" w:hAnsi="Times New Roman" w:cs="Times New Roman"/>
          <w:color w:val="auto"/>
          <w:sz w:val="18"/>
          <w:szCs w:val="18"/>
        </w:rPr>
        <w:t>Денежные средства Участника, уплаченные для строительства (создания) Объекта и общего имущества в Объекте и не израсходованные непосредственно на цели строительства Объекта и общего имущества в Многоквартирном доме, а также на целевое финансирование иных мероприятий, возврату Участнику не подлежат.</w:t>
      </w:r>
    </w:p>
    <w:p w:rsidR="00976717" w:rsidRPr="00CA3C33" w:rsidRDefault="00976717" w:rsidP="00976717">
      <w:pPr>
        <w:pStyle w:val="a9"/>
        <w:spacing w:after="0" w:line="240" w:lineRule="auto"/>
        <w:ind w:left="0" w:firstLine="709"/>
        <w:jc w:val="both"/>
        <w:rPr>
          <w:rFonts w:ascii="Times New Roman" w:hAnsi="Times New Roman"/>
          <w:sz w:val="18"/>
          <w:szCs w:val="18"/>
        </w:rPr>
      </w:pPr>
      <w:r w:rsidRPr="00CA3C33">
        <w:rPr>
          <w:rFonts w:ascii="Times New Roman" w:hAnsi="Times New Roman"/>
          <w:sz w:val="18"/>
          <w:szCs w:val="18"/>
        </w:rPr>
        <w:t>Все денежные суммы, как в настоящем Договоре, так и в Приложениях к нему, определяются в российских рублях. Все расчеты между Сторонами производятся в российских рублях.</w:t>
      </w:r>
    </w:p>
    <w:p w:rsidR="00976717" w:rsidRPr="00CA3C33" w:rsidRDefault="00976717" w:rsidP="00976717">
      <w:pPr>
        <w:spacing w:after="0" w:line="240" w:lineRule="auto"/>
        <w:ind w:firstLine="709"/>
        <w:jc w:val="both"/>
        <w:rPr>
          <w:rFonts w:ascii="Times New Roman" w:hAnsi="Times New Roman"/>
          <w:sz w:val="18"/>
          <w:szCs w:val="18"/>
        </w:rPr>
      </w:pPr>
      <w:r w:rsidRPr="00CA3C33">
        <w:rPr>
          <w:rFonts w:ascii="Times New Roman" w:hAnsi="Times New Roman"/>
          <w:sz w:val="18"/>
          <w:szCs w:val="18"/>
        </w:rPr>
        <w:t xml:space="preserve">3.3. Оплата Участником долевого строительства цены договора производится путем размещения денежных средств на специальном счете эскроу в порядке, предусмотренном ст. 15.4 Федерального закона от 30.12.2004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w:t>
      </w:r>
    </w:p>
    <w:p w:rsidR="00F922B2" w:rsidRPr="00CA3C33" w:rsidRDefault="00976717" w:rsidP="00976717">
      <w:pPr>
        <w:spacing w:after="0" w:line="240" w:lineRule="auto"/>
        <w:ind w:firstLine="709"/>
        <w:jc w:val="both"/>
        <w:rPr>
          <w:rFonts w:ascii="Times New Roman" w:hAnsi="Times New Roman"/>
          <w:sz w:val="18"/>
          <w:szCs w:val="18"/>
        </w:rPr>
      </w:pPr>
      <w:r w:rsidRPr="00CA3C33">
        <w:rPr>
          <w:rFonts w:ascii="Times New Roman" w:hAnsi="Times New Roman"/>
          <w:sz w:val="18"/>
          <w:szCs w:val="18"/>
        </w:rPr>
        <w:t>Участник обязуется внести денежные средства в счет уплаты цены Договора, указанной в п.3.1. настоящего Договора, на специальный счет эскроу, который открывает уполномоченный банк (Эскроу-агент) по договору счета эскроу, заключаемому для учета и блокирования денежных средств, полученных банком от являющегося владельцем счета Участника долевого строительства (Депонента) в счет уплаты цены Договора участия в долевом строительстве, в целях их перечисления Застройщику (Бенефициару), на следующих условиях:</w:t>
      </w:r>
    </w:p>
    <w:bookmarkEnd w:id="6"/>
    <w:p w:rsidR="00976717" w:rsidRPr="00CA3C33" w:rsidRDefault="00976717" w:rsidP="00976717">
      <w:pPr>
        <w:pStyle w:val="af0"/>
        <w:tabs>
          <w:tab w:val="left" w:pos="510"/>
        </w:tabs>
        <w:spacing w:after="0"/>
        <w:ind w:firstLine="742"/>
        <w:rPr>
          <w:b/>
          <w:bCs/>
          <w:sz w:val="18"/>
          <w:szCs w:val="18"/>
        </w:rPr>
      </w:pPr>
      <w:r w:rsidRPr="00CA3C33">
        <w:rPr>
          <w:b/>
          <w:bCs/>
          <w:sz w:val="18"/>
          <w:szCs w:val="18"/>
        </w:rPr>
        <w:t xml:space="preserve">Эскроу-агент: </w:t>
      </w:r>
      <w:r w:rsidRPr="00CA3C33">
        <w:rPr>
          <w:sz w:val="18"/>
          <w:szCs w:val="18"/>
        </w:rPr>
        <w:t>Публичное акционерное общество «Сбербанк России» (сокращенное наименование ПАО Сбербанк), место нахождения: г. Москва, адрес: 117997, г. Москва, ул.Вавилова,д.19; адрес электронной почты: Escrow_Sberbank@sberbank.</w:t>
      </w:r>
      <w:r w:rsidRPr="00CA3C33">
        <w:rPr>
          <w:sz w:val="18"/>
          <w:szCs w:val="18"/>
          <w:lang w:val="en-US"/>
        </w:rPr>
        <w:t>ru</w:t>
      </w:r>
      <w:r w:rsidRPr="00CA3C33">
        <w:rPr>
          <w:sz w:val="18"/>
          <w:szCs w:val="18"/>
        </w:rPr>
        <w:t xml:space="preserve"> , номер телефона:  8-800-555-55-50.</w:t>
      </w:r>
    </w:p>
    <w:p w:rsidR="00976717" w:rsidRPr="00CA3C33" w:rsidRDefault="00976717" w:rsidP="00976717">
      <w:pPr>
        <w:pStyle w:val="af0"/>
        <w:tabs>
          <w:tab w:val="left" w:pos="510"/>
        </w:tabs>
        <w:spacing w:after="0"/>
        <w:ind w:firstLine="742"/>
        <w:jc w:val="both"/>
        <w:rPr>
          <w:b/>
          <w:bCs/>
          <w:sz w:val="18"/>
          <w:szCs w:val="18"/>
        </w:rPr>
      </w:pPr>
      <w:r w:rsidRPr="00CA3C33">
        <w:rPr>
          <w:b/>
          <w:bCs/>
          <w:sz w:val="18"/>
          <w:szCs w:val="18"/>
        </w:rPr>
        <w:t xml:space="preserve">Депонент:  </w:t>
      </w:r>
      <w:r w:rsidR="008438A8">
        <w:rPr>
          <w:b/>
          <w:spacing w:val="-2"/>
          <w:sz w:val="18"/>
          <w:szCs w:val="18"/>
        </w:rPr>
        <w:t>___</w:t>
      </w:r>
      <w:r w:rsidRPr="00CA3C33">
        <w:rPr>
          <w:b/>
          <w:sz w:val="18"/>
          <w:szCs w:val="18"/>
        </w:rPr>
        <w:t>.</w:t>
      </w:r>
    </w:p>
    <w:p w:rsidR="00976717" w:rsidRPr="00CA3C33" w:rsidRDefault="00976717" w:rsidP="00976717">
      <w:pPr>
        <w:pStyle w:val="af0"/>
        <w:tabs>
          <w:tab w:val="left" w:pos="510"/>
        </w:tabs>
        <w:spacing w:after="0"/>
        <w:ind w:firstLine="742"/>
        <w:jc w:val="both"/>
        <w:rPr>
          <w:b/>
          <w:bCs/>
          <w:sz w:val="18"/>
          <w:szCs w:val="18"/>
        </w:rPr>
      </w:pPr>
      <w:r w:rsidRPr="00CA3C33">
        <w:rPr>
          <w:b/>
          <w:bCs/>
          <w:sz w:val="18"/>
          <w:szCs w:val="18"/>
        </w:rPr>
        <w:t xml:space="preserve">Бенефициар: </w:t>
      </w:r>
      <w:r w:rsidRPr="00CA3C33">
        <w:rPr>
          <w:b/>
          <w:sz w:val="18"/>
          <w:szCs w:val="18"/>
        </w:rPr>
        <w:t>ООО "СЗ ЛЕВЕНЦОВКА ПАРК".</w:t>
      </w:r>
    </w:p>
    <w:p w:rsidR="00976717" w:rsidRPr="00CA3C33" w:rsidRDefault="00976717" w:rsidP="00976717">
      <w:pPr>
        <w:pStyle w:val="af0"/>
        <w:tabs>
          <w:tab w:val="left" w:pos="510"/>
        </w:tabs>
        <w:spacing w:after="0"/>
        <w:ind w:firstLine="742"/>
        <w:rPr>
          <w:b/>
          <w:bCs/>
          <w:sz w:val="18"/>
          <w:szCs w:val="18"/>
        </w:rPr>
      </w:pPr>
      <w:r w:rsidRPr="00CA3C33">
        <w:rPr>
          <w:b/>
          <w:bCs/>
          <w:sz w:val="18"/>
          <w:szCs w:val="18"/>
        </w:rPr>
        <w:t>Депонированная сумма:</w:t>
      </w:r>
      <w:r w:rsidRPr="00CA3C33">
        <w:rPr>
          <w:rFonts w:eastAsia="MS Mincho"/>
          <w:b/>
          <w:sz w:val="18"/>
          <w:szCs w:val="18"/>
        </w:rPr>
        <w:t>,00 (</w:t>
      </w:r>
      <w:r w:rsidR="008438A8">
        <w:rPr>
          <w:rFonts w:eastAsia="MS Mincho"/>
          <w:b/>
          <w:sz w:val="18"/>
          <w:szCs w:val="18"/>
        </w:rPr>
        <w:t>__</w:t>
      </w:r>
      <w:r w:rsidRPr="00CA3C33">
        <w:rPr>
          <w:rFonts w:eastAsia="MS Mincho"/>
          <w:b/>
          <w:sz w:val="18"/>
          <w:szCs w:val="18"/>
        </w:rPr>
        <w:t>) рублей 00 копеек.</w:t>
      </w:r>
      <w:r w:rsidRPr="00CA3C33">
        <w:rPr>
          <w:b/>
          <w:bCs/>
          <w:sz w:val="18"/>
          <w:szCs w:val="18"/>
        </w:rPr>
        <w:t xml:space="preserve"> </w:t>
      </w:r>
    </w:p>
    <w:p w:rsidR="00976717" w:rsidRPr="00CA3C33" w:rsidRDefault="00976717" w:rsidP="00976717">
      <w:pPr>
        <w:pStyle w:val="af0"/>
        <w:tabs>
          <w:tab w:val="left" w:pos="510"/>
        </w:tabs>
        <w:spacing w:after="0"/>
        <w:ind w:firstLine="742"/>
        <w:rPr>
          <w:b/>
          <w:bCs/>
          <w:sz w:val="18"/>
          <w:szCs w:val="18"/>
        </w:rPr>
      </w:pPr>
      <w:r w:rsidRPr="00CA3C33">
        <w:rPr>
          <w:b/>
          <w:bCs/>
          <w:sz w:val="18"/>
          <w:szCs w:val="18"/>
        </w:rPr>
        <w:t xml:space="preserve">Срок перечисления Депонентом Суммы депонирования: </w:t>
      </w:r>
      <w:r w:rsidRPr="00CA3C33">
        <w:rPr>
          <w:sz w:val="18"/>
          <w:szCs w:val="18"/>
        </w:rPr>
        <w:t>в соответствии с п.3.3. настоящего Договора.</w:t>
      </w:r>
    </w:p>
    <w:p w:rsidR="00976717" w:rsidRPr="00CA3C33" w:rsidRDefault="00976717" w:rsidP="00976717">
      <w:pPr>
        <w:pStyle w:val="af0"/>
        <w:tabs>
          <w:tab w:val="left" w:pos="510"/>
        </w:tabs>
        <w:spacing w:after="0"/>
        <w:ind w:firstLine="742"/>
        <w:rPr>
          <w:b/>
          <w:bCs/>
          <w:i/>
          <w:sz w:val="18"/>
          <w:szCs w:val="18"/>
        </w:rPr>
      </w:pPr>
      <w:r w:rsidRPr="00CA3C33">
        <w:rPr>
          <w:b/>
          <w:bCs/>
          <w:sz w:val="18"/>
          <w:szCs w:val="18"/>
        </w:rPr>
        <w:t>Срок условного депонирования денежных средств:</w:t>
      </w:r>
      <w:r w:rsidRPr="00CA3C33">
        <w:rPr>
          <w:sz w:val="18"/>
          <w:szCs w:val="18"/>
        </w:rPr>
        <w:t xml:space="preserve"> </w:t>
      </w:r>
      <w:r w:rsidRPr="00CA3C33">
        <w:rPr>
          <w:b/>
          <w:sz w:val="18"/>
          <w:szCs w:val="18"/>
        </w:rPr>
        <w:t>6 (Шесть) месяцев с даты ввода объекта в эксплуатацию, определяемой как последняя дата квартала ввода в эксплуатацию, указанного в проектной декларации.</w:t>
      </w:r>
    </w:p>
    <w:p w:rsidR="00976717" w:rsidRPr="00CA3C33" w:rsidRDefault="00976717" w:rsidP="00976717">
      <w:pPr>
        <w:pStyle w:val="af0"/>
        <w:tabs>
          <w:tab w:val="left" w:pos="510"/>
        </w:tabs>
        <w:spacing w:after="0"/>
        <w:ind w:firstLine="742"/>
        <w:rPr>
          <w:sz w:val="18"/>
          <w:szCs w:val="18"/>
        </w:rPr>
      </w:pPr>
      <w:r w:rsidRPr="00CA3C33">
        <w:rPr>
          <w:b/>
          <w:bCs/>
          <w:sz w:val="18"/>
          <w:szCs w:val="18"/>
        </w:rPr>
        <w:t>Основания перечисления Застройщику (Бенефициару) депонированной суммы:</w:t>
      </w:r>
    </w:p>
    <w:p w:rsidR="00976717" w:rsidRPr="00CA3C33" w:rsidRDefault="00976717" w:rsidP="00976717">
      <w:pPr>
        <w:pStyle w:val="af0"/>
        <w:numPr>
          <w:ilvl w:val="0"/>
          <w:numId w:val="9"/>
        </w:numPr>
        <w:tabs>
          <w:tab w:val="left" w:pos="510"/>
        </w:tabs>
        <w:autoSpaceDE w:val="0"/>
        <w:autoSpaceDN w:val="0"/>
        <w:adjustRightInd w:val="0"/>
        <w:spacing w:after="0"/>
        <w:jc w:val="both"/>
        <w:rPr>
          <w:rFonts w:eastAsia="Calibri"/>
          <w:sz w:val="18"/>
          <w:szCs w:val="18"/>
        </w:rPr>
      </w:pPr>
      <w:r w:rsidRPr="00CA3C33">
        <w:rPr>
          <w:rFonts w:eastAsia="Calibri"/>
          <w:sz w:val="18"/>
          <w:szCs w:val="18"/>
        </w:rPr>
        <w:t xml:space="preserve">разрешение на ввод в эксплуатацию Многоквартирного дома, </w:t>
      </w:r>
    </w:p>
    <w:p w:rsidR="00976717" w:rsidRPr="00CA3C33" w:rsidRDefault="00976717" w:rsidP="00976717">
      <w:pPr>
        <w:pStyle w:val="af0"/>
        <w:tabs>
          <w:tab w:val="left" w:pos="510"/>
        </w:tabs>
        <w:spacing w:after="0"/>
        <w:ind w:firstLine="742"/>
        <w:rPr>
          <w:sz w:val="18"/>
          <w:szCs w:val="18"/>
        </w:rPr>
      </w:pPr>
      <w:r w:rsidRPr="00CA3C33">
        <w:rPr>
          <w:b/>
          <w:bCs/>
          <w:sz w:val="18"/>
          <w:szCs w:val="18"/>
        </w:rPr>
        <w:t xml:space="preserve">Основания прекращения условного депонирования денежных средств: </w:t>
      </w:r>
    </w:p>
    <w:p w:rsidR="00976717" w:rsidRPr="00CA3C33" w:rsidRDefault="00976717" w:rsidP="00976717">
      <w:pPr>
        <w:pStyle w:val="af0"/>
        <w:tabs>
          <w:tab w:val="left" w:pos="510"/>
        </w:tabs>
        <w:spacing w:after="0"/>
        <w:ind w:firstLine="742"/>
        <w:rPr>
          <w:sz w:val="18"/>
          <w:szCs w:val="18"/>
        </w:rPr>
      </w:pPr>
      <w:r w:rsidRPr="00CA3C33">
        <w:rPr>
          <w:sz w:val="18"/>
          <w:szCs w:val="18"/>
        </w:rPr>
        <w:t>- истечение срока условного депонирования;</w:t>
      </w:r>
    </w:p>
    <w:p w:rsidR="00976717" w:rsidRPr="00CA3C33" w:rsidRDefault="00976717" w:rsidP="00976717">
      <w:pPr>
        <w:pStyle w:val="af0"/>
        <w:tabs>
          <w:tab w:val="left" w:pos="510"/>
        </w:tabs>
        <w:spacing w:after="0"/>
        <w:ind w:firstLine="742"/>
        <w:rPr>
          <w:sz w:val="18"/>
          <w:szCs w:val="18"/>
        </w:rPr>
      </w:pPr>
      <w:r w:rsidRPr="00CA3C33">
        <w:rPr>
          <w:sz w:val="18"/>
          <w:szCs w:val="18"/>
        </w:rPr>
        <w:t>- перечисление депонированной суммы при возникновении оснований перечисления Застройщику (Бенефициару) депонированной суммы;</w:t>
      </w:r>
    </w:p>
    <w:p w:rsidR="00976717" w:rsidRPr="006376C5" w:rsidRDefault="00976717" w:rsidP="00976717">
      <w:pPr>
        <w:pStyle w:val="af0"/>
        <w:tabs>
          <w:tab w:val="left" w:pos="510"/>
        </w:tabs>
        <w:spacing w:after="0"/>
        <w:ind w:firstLine="742"/>
        <w:rPr>
          <w:sz w:val="18"/>
          <w:szCs w:val="18"/>
        </w:rPr>
      </w:pPr>
      <w:r w:rsidRPr="006376C5">
        <w:rPr>
          <w:sz w:val="18"/>
          <w:szCs w:val="18"/>
        </w:rPr>
        <w:t>- расторжение Договора участия в долевом строительстве по соглашению сторон или в судебном порядке;</w:t>
      </w:r>
    </w:p>
    <w:p w:rsidR="00976717" w:rsidRPr="006376C5" w:rsidRDefault="00976717" w:rsidP="00976717">
      <w:pPr>
        <w:pStyle w:val="af0"/>
        <w:tabs>
          <w:tab w:val="left" w:pos="510"/>
        </w:tabs>
        <w:spacing w:after="0"/>
        <w:ind w:firstLine="742"/>
        <w:rPr>
          <w:b/>
          <w:bCs/>
          <w:sz w:val="18"/>
          <w:szCs w:val="18"/>
        </w:rPr>
      </w:pPr>
      <w:r w:rsidRPr="006376C5">
        <w:rPr>
          <w:sz w:val="18"/>
          <w:szCs w:val="18"/>
        </w:rPr>
        <w:t>- односторонний отказ одной из сторон от исполнения Договора участия в долевом строительстве.</w:t>
      </w:r>
    </w:p>
    <w:p w:rsidR="00976717" w:rsidRPr="006376C5" w:rsidRDefault="00976717" w:rsidP="00976717">
      <w:pPr>
        <w:spacing w:after="0" w:line="240" w:lineRule="auto"/>
        <w:ind w:firstLine="709"/>
        <w:jc w:val="both"/>
        <w:rPr>
          <w:rFonts w:ascii="Times New Roman" w:hAnsi="Times New Roman"/>
          <w:sz w:val="18"/>
          <w:szCs w:val="18"/>
        </w:rPr>
      </w:pPr>
      <w:r w:rsidRPr="006376C5">
        <w:rPr>
          <w:rFonts w:ascii="Times New Roman" w:hAnsi="Times New Roman"/>
          <w:b/>
          <w:bCs/>
          <w:sz w:val="18"/>
          <w:szCs w:val="18"/>
        </w:rPr>
        <w:t xml:space="preserve">Процентная ставка по счетам эскроу: </w:t>
      </w:r>
      <w:r w:rsidRPr="006376C5">
        <w:rPr>
          <w:rFonts w:ascii="Times New Roman" w:hAnsi="Times New Roman"/>
          <w:sz w:val="18"/>
          <w:szCs w:val="18"/>
        </w:rPr>
        <w:t>0 % (ноль) процентов годовых.</w:t>
      </w:r>
    </w:p>
    <w:p w:rsidR="00976717" w:rsidRDefault="00976717" w:rsidP="00976717">
      <w:pPr>
        <w:tabs>
          <w:tab w:val="left" w:pos="510"/>
        </w:tabs>
        <w:spacing w:after="0" w:line="240" w:lineRule="auto"/>
        <w:ind w:firstLine="742"/>
        <w:jc w:val="both"/>
        <w:rPr>
          <w:rFonts w:ascii="Times New Roman" w:hAnsi="Times New Roman"/>
          <w:sz w:val="18"/>
          <w:szCs w:val="18"/>
        </w:rPr>
      </w:pPr>
      <w:r w:rsidRPr="006376C5">
        <w:rPr>
          <w:rFonts w:ascii="Times New Roman" w:hAnsi="Times New Roman"/>
          <w:sz w:val="18"/>
          <w:szCs w:val="18"/>
        </w:rPr>
        <w:t>3.3.1. Оплата цены Договора, указанной в п. 3.2. настоящего Договора, производится Участником на специальный счет эскроу после государственной регистрации настоящего Договора в соответствии со следующим графиком платежей:</w:t>
      </w:r>
    </w:p>
    <w:tbl>
      <w:tblPr>
        <w:tblW w:w="102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2"/>
        <w:gridCol w:w="2796"/>
        <w:gridCol w:w="3396"/>
        <w:gridCol w:w="3543"/>
      </w:tblGrid>
      <w:tr w:rsidR="00976717" w:rsidRPr="00B20E87" w:rsidTr="00F930A3">
        <w:trPr>
          <w:trHeight w:val="1085"/>
        </w:trPr>
        <w:tc>
          <w:tcPr>
            <w:tcW w:w="482" w:type="dxa"/>
            <w:tcBorders>
              <w:top w:val="single" w:sz="4" w:space="0" w:color="auto"/>
              <w:left w:val="single" w:sz="4" w:space="0" w:color="auto"/>
              <w:bottom w:val="single" w:sz="4" w:space="0" w:color="auto"/>
              <w:right w:val="single" w:sz="4" w:space="0" w:color="auto"/>
            </w:tcBorders>
            <w:vAlign w:val="center"/>
          </w:tcPr>
          <w:p w:rsidR="00976717" w:rsidRPr="00B20E87" w:rsidRDefault="00976717" w:rsidP="00F930A3">
            <w:pPr>
              <w:tabs>
                <w:tab w:val="center" w:pos="4677"/>
                <w:tab w:val="right" w:pos="9355"/>
              </w:tabs>
              <w:spacing w:after="0"/>
              <w:jc w:val="center"/>
              <w:rPr>
                <w:rFonts w:ascii="Times New Roman" w:hAnsi="Times New Roman"/>
                <w:b/>
                <w:sz w:val="18"/>
                <w:szCs w:val="18"/>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976717" w:rsidRPr="00B20E87" w:rsidRDefault="00976717" w:rsidP="00F930A3">
            <w:pPr>
              <w:tabs>
                <w:tab w:val="center" w:pos="4677"/>
                <w:tab w:val="right" w:pos="9355"/>
              </w:tabs>
              <w:spacing w:after="0"/>
              <w:jc w:val="center"/>
              <w:rPr>
                <w:rFonts w:ascii="Times New Roman" w:hAnsi="Times New Roman"/>
                <w:b/>
                <w:sz w:val="18"/>
                <w:szCs w:val="18"/>
              </w:rPr>
            </w:pPr>
            <w:r w:rsidRPr="00B20E87">
              <w:rPr>
                <w:rFonts w:ascii="Times New Roman" w:hAnsi="Times New Roman"/>
                <w:b/>
                <w:sz w:val="18"/>
                <w:szCs w:val="18"/>
              </w:rPr>
              <w:t xml:space="preserve">Денежная сумма, </w:t>
            </w:r>
          </w:p>
          <w:p w:rsidR="00976717" w:rsidRPr="00B20E87" w:rsidRDefault="00976717" w:rsidP="00F930A3">
            <w:pPr>
              <w:tabs>
                <w:tab w:val="center" w:pos="4677"/>
                <w:tab w:val="right" w:pos="9355"/>
              </w:tabs>
              <w:spacing w:after="0"/>
              <w:jc w:val="center"/>
              <w:rPr>
                <w:rFonts w:ascii="Times New Roman" w:hAnsi="Times New Roman"/>
                <w:b/>
                <w:sz w:val="18"/>
                <w:szCs w:val="18"/>
              </w:rPr>
            </w:pPr>
            <w:r w:rsidRPr="00B20E87">
              <w:rPr>
                <w:rFonts w:ascii="Times New Roman" w:hAnsi="Times New Roman"/>
                <w:b/>
                <w:sz w:val="18"/>
                <w:szCs w:val="18"/>
              </w:rPr>
              <w:t>подлежащая уплате (руб.)</w:t>
            </w:r>
          </w:p>
        </w:tc>
        <w:tc>
          <w:tcPr>
            <w:tcW w:w="3396" w:type="dxa"/>
            <w:tcBorders>
              <w:top w:val="single" w:sz="4" w:space="0" w:color="auto"/>
              <w:left w:val="single" w:sz="4" w:space="0" w:color="auto"/>
              <w:bottom w:val="single" w:sz="4" w:space="0" w:color="auto"/>
              <w:right w:val="single" w:sz="4" w:space="0" w:color="auto"/>
            </w:tcBorders>
            <w:vAlign w:val="center"/>
            <w:hideMark/>
          </w:tcPr>
          <w:p w:rsidR="00976717" w:rsidRPr="00B20E87" w:rsidRDefault="00976717" w:rsidP="00F930A3">
            <w:pPr>
              <w:tabs>
                <w:tab w:val="center" w:pos="4677"/>
                <w:tab w:val="right" w:pos="9355"/>
              </w:tabs>
              <w:spacing w:after="0"/>
              <w:jc w:val="center"/>
              <w:rPr>
                <w:rFonts w:ascii="Times New Roman" w:hAnsi="Times New Roman"/>
                <w:b/>
                <w:sz w:val="18"/>
                <w:szCs w:val="18"/>
              </w:rPr>
            </w:pPr>
            <w:r w:rsidRPr="00B20E87">
              <w:rPr>
                <w:rFonts w:ascii="Times New Roman" w:hAnsi="Times New Roman"/>
                <w:b/>
                <w:sz w:val="18"/>
                <w:szCs w:val="18"/>
              </w:rPr>
              <w:t>Дата, до которой денежная сумма должна быть уплачена (включительно), но не ранее даты государственной регистрации настоящего Договора</w:t>
            </w:r>
          </w:p>
        </w:tc>
        <w:tc>
          <w:tcPr>
            <w:tcW w:w="3543" w:type="dxa"/>
            <w:tcBorders>
              <w:top w:val="single" w:sz="4" w:space="0" w:color="auto"/>
              <w:left w:val="single" w:sz="4" w:space="0" w:color="auto"/>
              <w:bottom w:val="single" w:sz="4" w:space="0" w:color="auto"/>
              <w:right w:val="single" w:sz="4" w:space="0" w:color="auto"/>
            </w:tcBorders>
            <w:vAlign w:val="center"/>
            <w:hideMark/>
          </w:tcPr>
          <w:p w:rsidR="00976717" w:rsidRPr="00B20E87" w:rsidRDefault="00976717" w:rsidP="00F930A3">
            <w:pPr>
              <w:tabs>
                <w:tab w:val="center" w:pos="4677"/>
                <w:tab w:val="right" w:pos="9355"/>
              </w:tabs>
              <w:spacing w:after="0"/>
              <w:jc w:val="center"/>
              <w:rPr>
                <w:rFonts w:ascii="Times New Roman" w:hAnsi="Times New Roman"/>
                <w:b/>
                <w:sz w:val="18"/>
                <w:szCs w:val="18"/>
              </w:rPr>
            </w:pPr>
            <w:r w:rsidRPr="00B20E87">
              <w:rPr>
                <w:rFonts w:ascii="Times New Roman" w:hAnsi="Times New Roman"/>
                <w:b/>
                <w:sz w:val="18"/>
                <w:szCs w:val="18"/>
              </w:rPr>
              <w:t>Источник денежных средств</w:t>
            </w:r>
          </w:p>
          <w:p w:rsidR="00976717" w:rsidRPr="00B20E87" w:rsidRDefault="00976717" w:rsidP="008A0BC1">
            <w:pPr>
              <w:tabs>
                <w:tab w:val="center" w:pos="4677"/>
                <w:tab w:val="right" w:pos="9355"/>
              </w:tabs>
              <w:spacing w:after="0"/>
              <w:jc w:val="center"/>
              <w:rPr>
                <w:rFonts w:ascii="Times New Roman" w:hAnsi="Times New Roman"/>
                <w:b/>
                <w:sz w:val="18"/>
                <w:szCs w:val="18"/>
              </w:rPr>
            </w:pPr>
            <w:r w:rsidRPr="00B20E87">
              <w:rPr>
                <w:rFonts w:ascii="Times New Roman" w:hAnsi="Times New Roman"/>
                <w:b/>
                <w:sz w:val="18"/>
                <w:szCs w:val="18"/>
              </w:rPr>
              <w:t>(Собственные средства/ кредитные средства)</w:t>
            </w:r>
          </w:p>
        </w:tc>
      </w:tr>
      <w:tr w:rsidR="00976717" w:rsidRPr="00B20E87" w:rsidTr="008438A8">
        <w:trPr>
          <w:trHeight w:val="210"/>
        </w:trPr>
        <w:tc>
          <w:tcPr>
            <w:tcW w:w="482" w:type="dxa"/>
            <w:tcBorders>
              <w:top w:val="single" w:sz="4" w:space="0" w:color="auto"/>
              <w:left w:val="single" w:sz="4" w:space="0" w:color="auto"/>
              <w:bottom w:val="single" w:sz="4" w:space="0" w:color="auto"/>
              <w:right w:val="single" w:sz="4" w:space="0" w:color="auto"/>
            </w:tcBorders>
            <w:hideMark/>
          </w:tcPr>
          <w:p w:rsidR="00976717" w:rsidRPr="00B20E87" w:rsidRDefault="00976717" w:rsidP="00F930A3">
            <w:pPr>
              <w:tabs>
                <w:tab w:val="center" w:pos="4677"/>
                <w:tab w:val="right" w:pos="9355"/>
              </w:tabs>
              <w:spacing w:after="0"/>
              <w:jc w:val="both"/>
              <w:rPr>
                <w:rFonts w:ascii="Times New Roman" w:hAnsi="Times New Roman"/>
                <w:sz w:val="18"/>
                <w:szCs w:val="18"/>
              </w:rPr>
            </w:pPr>
            <w:r w:rsidRPr="00B20E87">
              <w:rPr>
                <w:rFonts w:ascii="Times New Roman" w:hAnsi="Times New Roman"/>
                <w:sz w:val="18"/>
                <w:szCs w:val="18"/>
              </w:rPr>
              <w:t>1.</w:t>
            </w:r>
          </w:p>
        </w:tc>
        <w:tc>
          <w:tcPr>
            <w:tcW w:w="2796" w:type="dxa"/>
            <w:tcBorders>
              <w:top w:val="single" w:sz="4" w:space="0" w:color="auto"/>
              <w:left w:val="single" w:sz="4" w:space="0" w:color="auto"/>
              <w:bottom w:val="single" w:sz="4" w:space="0" w:color="auto"/>
              <w:right w:val="single" w:sz="4" w:space="0" w:color="auto"/>
            </w:tcBorders>
            <w:vAlign w:val="center"/>
          </w:tcPr>
          <w:p w:rsidR="00976717" w:rsidRPr="00B20E87" w:rsidRDefault="00976717" w:rsidP="00F930A3">
            <w:pPr>
              <w:pStyle w:val="a3"/>
              <w:tabs>
                <w:tab w:val="center" w:pos="4677"/>
                <w:tab w:val="right" w:pos="9355"/>
              </w:tabs>
              <w:spacing w:line="276" w:lineRule="auto"/>
              <w:jc w:val="center"/>
              <w:rPr>
                <w:rFonts w:ascii="Times New Roman" w:hAnsi="Times New Roman"/>
                <w:b/>
                <w:sz w:val="18"/>
                <w:szCs w:val="18"/>
                <w:lang w:val="ru-RU"/>
              </w:rPr>
            </w:pPr>
          </w:p>
        </w:tc>
        <w:tc>
          <w:tcPr>
            <w:tcW w:w="3396" w:type="dxa"/>
            <w:tcBorders>
              <w:top w:val="single" w:sz="4" w:space="0" w:color="auto"/>
              <w:left w:val="single" w:sz="4" w:space="0" w:color="auto"/>
              <w:bottom w:val="single" w:sz="4" w:space="0" w:color="auto"/>
              <w:right w:val="single" w:sz="4" w:space="0" w:color="auto"/>
            </w:tcBorders>
            <w:vAlign w:val="center"/>
          </w:tcPr>
          <w:p w:rsidR="00976717" w:rsidRPr="00B20E87" w:rsidRDefault="00976717" w:rsidP="00F930A3">
            <w:pPr>
              <w:spacing w:after="0"/>
              <w:jc w:val="center"/>
              <w:rPr>
                <w:rFonts w:ascii="Times New Roman" w:hAnsi="Times New Roman"/>
                <w:b/>
                <w:sz w:val="18"/>
                <w:szCs w:val="18"/>
              </w:rPr>
            </w:pPr>
          </w:p>
        </w:tc>
        <w:tc>
          <w:tcPr>
            <w:tcW w:w="3543" w:type="dxa"/>
            <w:tcBorders>
              <w:top w:val="single" w:sz="4" w:space="0" w:color="auto"/>
              <w:left w:val="single" w:sz="4" w:space="0" w:color="auto"/>
              <w:bottom w:val="single" w:sz="4" w:space="0" w:color="auto"/>
              <w:right w:val="single" w:sz="4" w:space="0" w:color="auto"/>
            </w:tcBorders>
            <w:vAlign w:val="center"/>
          </w:tcPr>
          <w:p w:rsidR="00976717" w:rsidRPr="00B20E87" w:rsidRDefault="00976717" w:rsidP="00F930A3">
            <w:pPr>
              <w:tabs>
                <w:tab w:val="center" w:pos="4677"/>
                <w:tab w:val="right" w:pos="9355"/>
              </w:tabs>
              <w:spacing w:after="0"/>
              <w:jc w:val="center"/>
              <w:rPr>
                <w:rFonts w:ascii="Times New Roman" w:hAnsi="Times New Roman"/>
                <w:sz w:val="18"/>
                <w:szCs w:val="18"/>
              </w:rPr>
            </w:pPr>
          </w:p>
        </w:tc>
      </w:tr>
      <w:tr w:rsidR="00976717" w:rsidRPr="00B20E87" w:rsidTr="008438A8">
        <w:trPr>
          <w:trHeight w:val="232"/>
        </w:trPr>
        <w:tc>
          <w:tcPr>
            <w:tcW w:w="482" w:type="dxa"/>
            <w:tcBorders>
              <w:top w:val="single" w:sz="4" w:space="0" w:color="auto"/>
              <w:left w:val="single" w:sz="4" w:space="0" w:color="auto"/>
              <w:bottom w:val="single" w:sz="4" w:space="0" w:color="auto"/>
              <w:right w:val="single" w:sz="4" w:space="0" w:color="auto"/>
            </w:tcBorders>
            <w:hideMark/>
          </w:tcPr>
          <w:p w:rsidR="00976717" w:rsidRPr="00B20E87" w:rsidRDefault="00976717" w:rsidP="00F930A3">
            <w:pPr>
              <w:tabs>
                <w:tab w:val="center" w:pos="4677"/>
                <w:tab w:val="right" w:pos="9355"/>
              </w:tabs>
              <w:spacing w:after="0"/>
              <w:jc w:val="both"/>
              <w:rPr>
                <w:rFonts w:ascii="Times New Roman" w:hAnsi="Times New Roman"/>
                <w:sz w:val="18"/>
                <w:szCs w:val="18"/>
              </w:rPr>
            </w:pPr>
            <w:r w:rsidRPr="00B20E87">
              <w:rPr>
                <w:rFonts w:ascii="Times New Roman" w:hAnsi="Times New Roman"/>
                <w:sz w:val="18"/>
                <w:szCs w:val="18"/>
              </w:rPr>
              <w:t>2.</w:t>
            </w:r>
          </w:p>
        </w:tc>
        <w:tc>
          <w:tcPr>
            <w:tcW w:w="2796" w:type="dxa"/>
            <w:tcBorders>
              <w:top w:val="single" w:sz="4" w:space="0" w:color="auto"/>
              <w:left w:val="single" w:sz="4" w:space="0" w:color="auto"/>
              <w:bottom w:val="single" w:sz="4" w:space="0" w:color="auto"/>
              <w:right w:val="single" w:sz="4" w:space="0" w:color="auto"/>
            </w:tcBorders>
          </w:tcPr>
          <w:p w:rsidR="00976717" w:rsidRPr="00B20E87" w:rsidRDefault="00976717" w:rsidP="00F930A3">
            <w:pPr>
              <w:tabs>
                <w:tab w:val="center" w:pos="4677"/>
                <w:tab w:val="right" w:pos="9355"/>
              </w:tabs>
              <w:spacing w:after="0"/>
              <w:jc w:val="center"/>
              <w:rPr>
                <w:rFonts w:ascii="Times New Roman" w:hAnsi="Times New Roman"/>
                <w:b/>
                <w:sz w:val="18"/>
                <w:szCs w:val="18"/>
              </w:rPr>
            </w:pPr>
          </w:p>
        </w:tc>
        <w:tc>
          <w:tcPr>
            <w:tcW w:w="3396" w:type="dxa"/>
            <w:tcBorders>
              <w:top w:val="single" w:sz="4" w:space="0" w:color="auto"/>
              <w:left w:val="single" w:sz="4" w:space="0" w:color="auto"/>
              <w:bottom w:val="single" w:sz="4" w:space="0" w:color="auto"/>
              <w:right w:val="single" w:sz="4" w:space="0" w:color="auto"/>
            </w:tcBorders>
          </w:tcPr>
          <w:p w:rsidR="00976717" w:rsidRPr="00B20E87" w:rsidRDefault="00976717" w:rsidP="00F930A3">
            <w:pPr>
              <w:tabs>
                <w:tab w:val="center" w:pos="4677"/>
                <w:tab w:val="right" w:pos="9355"/>
              </w:tabs>
              <w:spacing w:after="0"/>
              <w:jc w:val="center"/>
              <w:rPr>
                <w:rFonts w:ascii="Times New Roman" w:hAnsi="Times New Roman"/>
                <w:b/>
                <w:sz w:val="18"/>
                <w:szCs w:val="18"/>
              </w:rPr>
            </w:pPr>
          </w:p>
        </w:tc>
        <w:tc>
          <w:tcPr>
            <w:tcW w:w="3543" w:type="dxa"/>
            <w:tcBorders>
              <w:top w:val="single" w:sz="4" w:space="0" w:color="auto"/>
              <w:left w:val="single" w:sz="4" w:space="0" w:color="auto"/>
              <w:bottom w:val="single" w:sz="4" w:space="0" w:color="auto"/>
              <w:right w:val="single" w:sz="4" w:space="0" w:color="auto"/>
            </w:tcBorders>
          </w:tcPr>
          <w:p w:rsidR="00976717" w:rsidRPr="00B20E87" w:rsidRDefault="00976717" w:rsidP="00F930A3">
            <w:pPr>
              <w:tabs>
                <w:tab w:val="center" w:pos="4677"/>
                <w:tab w:val="right" w:pos="9355"/>
              </w:tabs>
              <w:spacing w:after="0"/>
              <w:jc w:val="center"/>
              <w:rPr>
                <w:rFonts w:ascii="Times New Roman" w:hAnsi="Times New Roman"/>
                <w:sz w:val="18"/>
                <w:szCs w:val="18"/>
              </w:rPr>
            </w:pPr>
          </w:p>
        </w:tc>
      </w:tr>
      <w:tr w:rsidR="00CA3C33" w:rsidRPr="00B20E87" w:rsidTr="00F930A3">
        <w:trPr>
          <w:trHeight w:val="232"/>
        </w:trPr>
        <w:tc>
          <w:tcPr>
            <w:tcW w:w="482" w:type="dxa"/>
            <w:tcBorders>
              <w:top w:val="single" w:sz="4" w:space="0" w:color="auto"/>
              <w:left w:val="single" w:sz="4" w:space="0" w:color="auto"/>
              <w:bottom w:val="single" w:sz="4" w:space="0" w:color="auto"/>
              <w:right w:val="single" w:sz="4" w:space="0" w:color="auto"/>
            </w:tcBorders>
          </w:tcPr>
          <w:p w:rsidR="00CA3C33" w:rsidRPr="00B20E87" w:rsidRDefault="00CA3C33" w:rsidP="00F930A3">
            <w:pPr>
              <w:tabs>
                <w:tab w:val="center" w:pos="4677"/>
                <w:tab w:val="right" w:pos="9355"/>
              </w:tabs>
              <w:spacing w:after="0"/>
              <w:jc w:val="both"/>
              <w:rPr>
                <w:rFonts w:ascii="Times New Roman" w:hAnsi="Times New Roman"/>
                <w:sz w:val="18"/>
                <w:szCs w:val="18"/>
              </w:rPr>
            </w:pPr>
            <w:r>
              <w:rPr>
                <w:rFonts w:ascii="Times New Roman" w:hAnsi="Times New Roman"/>
                <w:sz w:val="18"/>
                <w:szCs w:val="18"/>
              </w:rPr>
              <w:t>3.</w:t>
            </w:r>
          </w:p>
        </w:tc>
        <w:tc>
          <w:tcPr>
            <w:tcW w:w="2796" w:type="dxa"/>
            <w:tcBorders>
              <w:top w:val="single" w:sz="4" w:space="0" w:color="auto"/>
              <w:left w:val="single" w:sz="4" w:space="0" w:color="auto"/>
              <w:bottom w:val="single" w:sz="4" w:space="0" w:color="auto"/>
              <w:right w:val="single" w:sz="4" w:space="0" w:color="auto"/>
            </w:tcBorders>
          </w:tcPr>
          <w:p w:rsidR="00CA3C33" w:rsidRPr="00B20E87" w:rsidRDefault="00CA3C33" w:rsidP="00F930A3">
            <w:pPr>
              <w:tabs>
                <w:tab w:val="center" w:pos="4677"/>
                <w:tab w:val="right" w:pos="9355"/>
              </w:tabs>
              <w:spacing w:after="0"/>
              <w:jc w:val="center"/>
              <w:rPr>
                <w:rFonts w:ascii="Times New Roman" w:hAnsi="Times New Roman"/>
                <w:b/>
                <w:sz w:val="18"/>
                <w:szCs w:val="18"/>
              </w:rPr>
            </w:pPr>
          </w:p>
        </w:tc>
        <w:tc>
          <w:tcPr>
            <w:tcW w:w="3396" w:type="dxa"/>
            <w:tcBorders>
              <w:top w:val="single" w:sz="4" w:space="0" w:color="auto"/>
              <w:left w:val="single" w:sz="4" w:space="0" w:color="auto"/>
              <w:bottom w:val="single" w:sz="4" w:space="0" w:color="auto"/>
              <w:right w:val="single" w:sz="4" w:space="0" w:color="auto"/>
            </w:tcBorders>
          </w:tcPr>
          <w:p w:rsidR="00CA3C33" w:rsidRPr="00B20E87" w:rsidRDefault="00CA3C33" w:rsidP="00F930A3">
            <w:pPr>
              <w:tabs>
                <w:tab w:val="center" w:pos="4677"/>
                <w:tab w:val="right" w:pos="9355"/>
              </w:tabs>
              <w:spacing w:after="0"/>
              <w:jc w:val="center"/>
              <w:rPr>
                <w:rFonts w:ascii="Times New Roman" w:hAnsi="Times New Roman"/>
                <w:b/>
                <w:sz w:val="18"/>
                <w:szCs w:val="18"/>
              </w:rPr>
            </w:pPr>
          </w:p>
        </w:tc>
        <w:tc>
          <w:tcPr>
            <w:tcW w:w="3543" w:type="dxa"/>
            <w:tcBorders>
              <w:top w:val="single" w:sz="4" w:space="0" w:color="auto"/>
              <w:left w:val="single" w:sz="4" w:space="0" w:color="auto"/>
              <w:bottom w:val="single" w:sz="4" w:space="0" w:color="auto"/>
              <w:right w:val="single" w:sz="4" w:space="0" w:color="auto"/>
            </w:tcBorders>
          </w:tcPr>
          <w:p w:rsidR="00CA3C33" w:rsidRPr="00B20E87" w:rsidRDefault="00CA3C33" w:rsidP="00F930A3">
            <w:pPr>
              <w:tabs>
                <w:tab w:val="center" w:pos="4677"/>
                <w:tab w:val="right" w:pos="9355"/>
              </w:tabs>
              <w:spacing w:after="0"/>
              <w:jc w:val="center"/>
              <w:rPr>
                <w:rFonts w:ascii="Times New Roman" w:hAnsi="Times New Roman"/>
                <w:b/>
                <w:sz w:val="18"/>
                <w:szCs w:val="18"/>
              </w:rPr>
            </w:pPr>
          </w:p>
        </w:tc>
      </w:tr>
      <w:tr w:rsidR="00976717" w:rsidRPr="00A16959" w:rsidTr="00F930A3">
        <w:trPr>
          <w:trHeight w:val="255"/>
        </w:trPr>
        <w:tc>
          <w:tcPr>
            <w:tcW w:w="3278" w:type="dxa"/>
            <w:gridSpan w:val="2"/>
            <w:tcBorders>
              <w:top w:val="single" w:sz="4" w:space="0" w:color="auto"/>
              <w:left w:val="single" w:sz="4" w:space="0" w:color="auto"/>
              <w:bottom w:val="single" w:sz="4" w:space="0" w:color="auto"/>
              <w:right w:val="single" w:sz="4" w:space="0" w:color="auto"/>
            </w:tcBorders>
            <w:hideMark/>
          </w:tcPr>
          <w:p w:rsidR="00976717" w:rsidRPr="00B20E87" w:rsidRDefault="00976717" w:rsidP="008438A8">
            <w:pPr>
              <w:tabs>
                <w:tab w:val="center" w:pos="4677"/>
                <w:tab w:val="right" w:pos="9355"/>
              </w:tabs>
              <w:spacing w:after="0"/>
              <w:rPr>
                <w:rFonts w:ascii="Times New Roman" w:hAnsi="Times New Roman"/>
                <w:b/>
                <w:sz w:val="18"/>
                <w:szCs w:val="20"/>
                <w:lang w:val="en-US"/>
              </w:rPr>
            </w:pPr>
            <w:r w:rsidRPr="00B20E87">
              <w:rPr>
                <w:rFonts w:ascii="Times New Roman" w:hAnsi="Times New Roman"/>
                <w:b/>
                <w:sz w:val="18"/>
                <w:szCs w:val="20"/>
              </w:rPr>
              <w:t>ИТОГО</w:t>
            </w:r>
            <w:r w:rsidRPr="00CA3C33">
              <w:rPr>
                <w:rFonts w:ascii="Times New Roman" w:hAnsi="Times New Roman"/>
                <w:b/>
                <w:sz w:val="18"/>
                <w:szCs w:val="20"/>
                <w:lang w:val="en-US"/>
              </w:rPr>
              <w:t xml:space="preserve">:      </w:t>
            </w:r>
          </w:p>
        </w:tc>
        <w:tc>
          <w:tcPr>
            <w:tcW w:w="3396" w:type="dxa"/>
            <w:tcBorders>
              <w:top w:val="single" w:sz="4" w:space="0" w:color="auto"/>
              <w:left w:val="single" w:sz="4" w:space="0" w:color="auto"/>
              <w:bottom w:val="single" w:sz="4" w:space="0" w:color="auto"/>
              <w:right w:val="single" w:sz="4" w:space="0" w:color="auto"/>
            </w:tcBorders>
          </w:tcPr>
          <w:p w:rsidR="00976717" w:rsidRPr="00B20E87" w:rsidRDefault="00976717" w:rsidP="00F930A3">
            <w:pPr>
              <w:tabs>
                <w:tab w:val="center" w:pos="4677"/>
                <w:tab w:val="right" w:pos="9355"/>
              </w:tabs>
              <w:spacing w:after="0"/>
              <w:jc w:val="center"/>
              <w:rPr>
                <w:rFonts w:ascii="Times New Roman" w:hAnsi="Times New Roman"/>
                <w:sz w:val="20"/>
                <w:szCs w:val="20"/>
                <w:lang w:val="en-US"/>
              </w:rPr>
            </w:pPr>
          </w:p>
        </w:tc>
        <w:tc>
          <w:tcPr>
            <w:tcW w:w="3543" w:type="dxa"/>
            <w:tcBorders>
              <w:top w:val="single" w:sz="4" w:space="0" w:color="auto"/>
              <w:left w:val="single" w:sz="4" w:space="0" w:color="auto"/>
              <w:bottom w:val="single" w:sz="4" w:space="0" w:color="auto"/>
              <w:right w:val="single" w:sz="4" w:space="0" w:color="auto"/>
            </w:tcBorders>
          </w:tcPr>
          <w:p w:rsidR="00976717" w:rsidRPr="00B20E87" w:rsidRDefault="00976717" w:rsidP="00F930A3">
            <w:pPr>
              <w:tabs>
                <w:tab w:val="center" w:pos="4677"/>
                <w:tab w:val="right" w:pos="9355"/>
              </w:tabs>
              <w:spacing w:after="0"/>
              <w:jc w:val="center"/>
              <w:rPr>
                <w:rFonts w:ascii="Times New Roman" w:hAnsi="Times New Roman"/>
                <w:sz w:val="20"/>
                <w:szCs w:val="20"/>
                <w:lang w:val="en-US"/>
              </w:rPr>
            </w:pPr>
          </w:p>
        </w:tc>
      </w:tr>
    </w:tbl>
    <w:p w:rsidR="00976717" w:rsidRPr="006376C5" w:rsidRDefault="00976717" w:rsidP="00976717">
      <w:pPr>
        <w:spacing w:after="0" w:line="240" w:lineRule="auto"/>
        <w:ind w:firstLine="709"/>
        <w:jc w:val="both"/>
        <w:rPr>
          <w:rFonts w:ascii="Times New Roman" w:hAnsi="Times New Roman"/>
          <w:sz w:val="18"/>
          <w:szCs w:val="18"/>
        </w:rPr>
      </w:pPr>
      <w:r w:rsidRPr="006376C5">
        <w:rPr>
          <w:rFonts w:ascii="Times New Roman" w:hAnsi="Times New Roman"/>
          <w:sz w:val="18"/>
          <w:szCs w:val="18"/>
        </w:rPr>
        <w:t>3.4. Стороны пришли к соглашению о том, что указанная в п. 3.2. настоящего Договора  цена Договора будет изменена на условиях, указанных в пп. 3.4.1., 3.4.2. настоящего Договора, в порядке, предусмотренном п.п. 4.1.7 и 5.1.5. настоящего Договора:</w:t>
      </w:r>
    </w:p>
    <w:p w:rsidR="00976717" w:rsidRPr="006376C5" w:rsidRDefault="00976717" w:rsidP="00976717">
      <w:pPr>
        <w:spacing w:after="0" w:line="240" w:lineRule="auto"/>
        <w:ind w:firstLine="709"/>
        <w:jc w:val="both"/>
        <w:rPr>
          <w:rFonts w:ascii="Times New Roman" w:hAnsi="Times New Roman"/>
          <w:sz w:val="18"/>
          <w:szCs w:val="18"/>
        </w:rPr>
      </w:pPr>
      <w:r w:rsidRPr="006376C5">
        <w:rPr>
          <w:rFonts w:ascii="Times New Roman" w:hAnsi="Times New Roman"/>
          <w:sz w:val="18"/>
          <w:szCs w:val="18"/>
        </w:rPr>
        <w:t>3.4.1. после проведения органами БТИ технической инвентаризации Объекта Стороны, исходя из Полезной площади Объекта по данным обмеров БТИ, в случае изменения площади Объекта более чем на 0,11 квадратных метра, уточняют цену настоящего Договора и осуществляют дополнительные расчеты по результатам обмеров Объекта органами БТИ без необходимости дополнительного согласования Сторонами и составления Дополнительного соглашения к Договору.</w:t>
      </w:r>
    </w:p>
    <w:p w:rsidR="00976717" w:rsidRPr="006376C5" w:rsidRDefault="00976717" w:rsidP="00976717">
      <w:pPr>
        <w:spacing w:after="0" w:line="240" w:lineRule="auto"/>
        <w:ind w:firstLine="709"/>
        <w:jc w:val="both"/>
        <w:rPr>
          <w:rFonts w:ascii="Times New Roman" w:hAnsi="Times New Roman"/>
          <w:sz w:val="18"/>
          <w:szCs w:val="18"/>
        </w:rPr>
      </w:pPr>
      <w:r w:rsidRPr="006376C5">
        <w:rPr>
          <w:rFonts w:ascii="Times New Roman" w:hAnsi="Times New Roman"/>
          <w:sz w:val="18"/>
          <w:szCs w:val="18"/>
        </w:rPr>
        <w:t>3.4.2. указанная в пп. 3.4.1. настоящего Договора уточненная стоимость Объекта является окончательной и не подлежит изменению ни при каких обстоятельствах, в том числе и в случае изменения площади Объекта при проведении повторных (дополнительных) обмеров Объекта БТИ.</w:t>
      </w:r>
    </w:p>
    <w:p w:rsidR="00976717" w:rsidRPr="006376C5" w:rsidRDefault="00976717" w:rsidP="00976717">
      <w:pPr>
        <w:tabs>
          <w:tab w:val="left" w:pos="567"/>
        </w:tabs>
        <w:spacing w:after="0" w:line="240" w:lineRule="auto"/>
        <w:ind w:firstLine="709"/>
        <w:jc w:val="both"/>
        <w:rPr>
          <w:rFonts w:ascii="Times New Roman" w:hAnsi="Times New Roman"/>
          <w:sz w:val="18"/>
          <w:szCs w:val="18"/>
        </w:rPr>
      </w:pPr>
      <w:r w:rsidRPr="006376C5">
        <w:rPr>
          <w:rFonts w:ascii="Times New Roman" w:hAnsi="Times New Roman"/>
          <w:sz w:val="18"/>
          <w:szCs w:val="18"/>
        </w:rPr>
        <w:t>3.5. Оплата цены Договора производится путем перечисления денежных средств на счет эскроу, указанный в п. 3.3. настоящего Договора.</w:t>
      </w:r>
    </w:p>
    <w:p w:rsidR="00976717" w:rsidRPr="006376C5" w:rsidRDefault="00976717" w:rsidP="00976717">
      <w:pPr>
        <w:tabs>
          <w:tab w:val="left" w:pos="567"/>
        </w:tabs>
        <w:spacing w:after="0" w:line="240" w:lineRule="auto"/>
        <w:ind w:firstLine="567"/>
        <w:jc w:val="both"/>
        <w:rPr>
          <w:rFonts w:ascii="Times New Roman" w:hAnsi="Times New Roman"/>
          <w:sz w:val="18"/>
          <w:szCs w:val="18"/>
        </w:rPr>
      </w:pPr>
      <w:r w:rsidRPr="006376C5">
        <w:rPr>
          <w:rFonts w:ascii="Times New Roman" w:hAnsi="Times New Roman"/>
          <w:sz w:val="18"/>
          <w:szCs w:val="18"/>
        </w:rPr>
        <w:t>Датой исполнения обязательства Участника по оплате цены Договора считается дата зачисления соответствующей денежной суммы (части денежной суммы) на расчетный счет Застройщика, указанный в ст. 11 настоящего Договора.</w:t>
      </w:r>
    </w:p>
    <w:p w:rsidR="00976717" w:rsidRPr="00976717" w:rsidRDefault="00976717" w:rsidP="00976717">
      <w:pPr>
        <w:spacing w:after="0" w:line="240" w:lineRule="auto"/>
        <w:ind w:firstLine="709"/>
        <w:jc w:val="both"/>
        <w:rPr>
          <w:rFonts w:ascii="Times New Roman" w:hAnsi="Times New Roman"/>
          <w:sz w:val="18"/>
          <w:szCs w:val="18"/>
        </w:rPr>
      </w:pPr>
      <w:r w:rsidRPr="00976717">
        <w:rPr>
          <w:rFonts w:ascii="Times New Roman" w:hAnsi="Times New Roman"/>
          <w:sz w:val="18"/>
          <w:szCs w:val="18"/>
        </w:rPr>
        <w:t>3.5.1. Исключительно выполнение денежных обязательств Участником влечет встречное исполнение со стороны Застройщика в виде обязанности передать Объект.</w:t>
      </w:r>
    </w:p>
    <w:p w:rsidR="00976717" w:rsidRPr="00976717" w:rsidRDefault="00976717" w:rsidP="00976717">
      <w:pPr>
        <w:pStyle w:val="a9"/>
        <w:spacing w:line="240" w:lineRule="auto"/>
        <w:ind w:left="0" w:firstLine="709"/>
        <w:jc w:val="both"/>
        <w:rPr>
          <w:rFonts w:ascii="Times New Roman" w:hAnsi="Times New Roman"/>
          <w:sz w:val="18"/>
          <w:szCs w:val="18"/>
        </w:rPr>
      </w:pPr>
      <w:r w:rsidRPr="00976717">
        <w:rPr>
          <w:rFonts w:ascii="Times New Roman" w:hAnsi="Times New Roman"/>
          <w:sz w:val="18"/>
          <w:szCs w:val="18"/>
        </w:rPr>
        <w:t>3.6. Указанная в пункте 3.1. настоящего Договора стоимость одного квадратного метра площади Объекта является окончательной, изменению не подлежит и действует только для настоящего Договора.</w:t>
      </w:r>
    </w:p>
    <w:p w:rsidR="00976717" w:rsidRPr="006376C5" w:rsidRDefault="00976717" w:rsidP="00976717">
      <w:pPr>
        <w:spacing w:after="0" w:line="240" w:lineRule="auto"/>
        <w:ind w:firstLine="709"/>
        <w:jc w:val="center"/>
        <w:rPr>
          <w:rFonts w:ascii="Times New Roman" w:hAnsi="Times New Roman"/>
          <w:sz w:val="18"/>
          <w:szCs w:val="18"/>
          <w:u w:val="single"/>
        </w:rPr>
      </w:pPr>
    </w:p>
    <w:p w:rsidR="00976717" w:rsidRPr="006376C5" w:rsidRDefault="00976717" w:rsidP="00976717">
      <w:pPr>
        <w:spacing w:after="0" w:line="240" w:lineRule="auto"/>
        <w:ind w:firstLine="709"/>
        <w:jc w:val="center"/>
        <w:rPr>
          <w:rFonts w:ascii="Times New Roman" w:hAnsi="Times New Roman"/>
          <w:sz w:val="18"/>
          <w:szCs w:val="18"/>
          <w:u w:val="single"/>
        </w:rPr>
      </w:pPr>
      <w:r w:rsidRPr="006376C5">
        <w:rPr>
          <w:rFonts w:ascii="Times New Roman" w:hAnsi="Times New Roman"/>
          <w:sz w:val="18"/>
          <w:szCs w:val="18"/>
          <w:u w:val="single"/>
        </w:rPr>
        <w:lastRenderedPageBreak/>
        <w:t>4. ОБЯЗАННОСТИ И ПРАВА ЗАСТРОЙЩИКА</w:t>
      </w:r>
    </w:p>
    <w:p w:rsidR="00976717" w:rsidRPr="006376C5" w:rsidRDefault="00976717" w:rsidP="00976717">
      <w:pPr>
        <w:spacing w:after="0" w:line="240" w:lineRule="auto"/>
        <w:ind w:firstLine="709"/>
        <w:jc w:val="both"/>
        <w:rPr>
          <w:rFonts w:ascii="Times New Roman" w:hAnsi="Times New Roman"/>
          <w:sz w:val="18"/>
          <w:szCs w:val="18"/>
        </w:rPr>
      </w:pPr>
      <w:r w:rsidRPr="006376C5">
        <w:rPr>
          <w:rFonts w:ascii="Times New Roman" w:hAnsi="Times New Roman"/>
          <w:sz w:val="18"/>
          <w:szCs w:val="18"/>
        </w:rPr>
        <w:t>4.1. Застройщик обязан:</w:t>
      </w:r>
    </w:p>
    <w:p w:rsidR="00976717" w:rsidRPr="006376C5" w:rsidRDefault="00976717" w:rsidP="00976717">
      <w:pPr>
        <w:spacing w:after="0" w:line="240" w:lineRule="auto"/>
        <w:ind w:firstLine="709"/>
        <w:jc w:val="both"/>
        <w:rPr>
          <w:rFonts w:ascii="Times New Roman" w:hAnsi="Times New Roman"/>
          <w:sz w:val="18"/>
          <w:szCs w:val="18"/>
        </w:rPr>
      </w:pPr>
      <w:r w:rsidRPr="006376C5">
        <w:rPr>
          <w:rFonts w:ascii="Times New Roman" w:hAnsi="Times New Roman"/>
          <w:sz w:val="18"/>
          <w:szCs w:val="18"/>
        </w:rPr>
        <w:t xml:space="preserve">4.1.2. После получения разрешения на ввод в эксплуатацию Многоквартирного дома передать Участнику Объект по Акту приема – передачи, подписываемому в сроки, в порядке и на условиях, предусмотренных статьей 6 настоящего Договора, при условии выполнения Участником всех принятых на себя по настоящему Договору обязательств. </w:t>
      </w:r>
    </w:p>
    <w:p w:rsidR="00976717" w:rsidRPr="006376C5" w:rsidRDefault="00976717" w:rsidP="00976717">
      <w:pPr>
        <w:spacing w:after="0" w:line="240" w:lineRule="auto"/>
        <w:ind w:firstLine="709"/>
        <w:jc w:val="both"/>
        <w:rPr>
          <w:rFonts w:ascii="Times New Roman" w:hAnsi="Times New Roman"/>
          <w:sz w:val="18"/>
          <w:szCs w:val="18"/>
        </w:rPr>
      </w:pPr>
      <w:r w:rsidRPr="006376C5">
        <w:rPr>
          <w:rFonts w:ascii="Times New Roman" w:hAnsi="Times New Roman"/>
          <w:sz w:val="18"/>
          <w:szCs w:val="18"/>
        </w:rPr>
        <w:t>4.1.3. Использовать денежные средства, уплачиваемые Участником по настоящему Договору, в целях, предусмотренных статьей 18 Федерального закона №214-ФЗ от 30.12.2004 года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rsidR="00976717" w:rsidRPr="006376C5" w:rsidRDefault="00976717" w:rsidP="00976717">
      <w:pPr>
        <w:spacing w:after="0" w:line="240" w:lineRule="auto"/>
        <w:ind w:firstLine="709"/>
        <w:jc w:val="both"/>
        <w:rPr>
          <w:rFonts w:ascii="Times New Roman" w:hAnsi="Times New Roman"/>
          <w:sz w:val="18"/>
          <w:szCs w:val="18"/>
        </w:rPr>
      </w:pPr>
      <w:r w:rsidRPr="006376C5">
        <w:rPr>
          <w:rFonts w:ascii="Times New Roman" w:hAnsi="Times New Roman"/>
          <w:sz w:val="18"/>
          <w:szCs w:val="18"/>
        </w:rPr>
        <w:t>4.1.4. Организовать государственную регистрацию настоящего Договора в уполномоченном государственном органе по регистрации прав на недвижимое имущество и сделок с ним (при условии исполнения Участником п. 5.1.4. настоящего Договора).</w:t>
      </w:r>
    </w:p>
    <w:p w:rsidR="00976717" w:rsidRPr="006376C5" w:rsidRDefault="00976717" w:rsidP="00976717">
      <w:pPr>
        <w:spacing w:after="0" w:line="240" w:lineRule="auto"/>
        <w:ind w:firstLine="709"/>
        <w:jc w:val="both"/>
        <w:rPr>
          <w:rFonts w:ascii="Times New Roman" w:hAnsi="Times New Roman"/>
          <w:sz w:val="18"/>
          <w:szCs w:val="18"/>
        </w:rPr>
      </w:pPr>
      <w:r w:rsidRPr="006376C5">
        <w:rPr>
          <w:rFonts w:ascii="Times New Roman" w:hAnsi="Times New Roman"/>
          <w:sz w:val="18"/>
          <w:szCs w:val="18"/>
        </w:rPr>
        <w:t>4.1.5. Направить Участнику по почте заказным письмом с описью вложения и уведомлением о вручении сообщение о завершении строительства (создания) Многоквартирного дома и о готовности Объекта к передаче не менее чем за месяц до наступления установленного в п. 6.1. настоящего Договора срока передачи Объекта, с предупреждением Участника о необходимости принятия Объекта и о последствиях бездействия Участника, предусмотренных ч. 6 ст. 8 Федерального закона №214-ФЗ от 30.12.2004 г.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rsidR="00976717" w:rsidRPr="006376C5" w:rsidRDefault="00976717" w:rsidP="00976717">
      <w:pPr>
        <w:spacing w:after="0" w:line="240" w:lineRule="auto"/>
        <w:ind w:firstLine="709"/>
        <w:jc w:val="both"/>
        <w:rPr>
          <w:rFonts w:ascii="Times New Roman" w:hAnsi="Times New Roman"/>
          <w:sz w:val="18"/>
          <w:szCs w:val="18"/>
        </w:rPr>
      </w:pPr>
      <w:r w:rsidRPr="006376C5">
        <w:rPr>
          <w:rFonts w:ascii="Times New Roman" w:hAnsi="Times New Roman"/>
          <w:sz w:val="18"/>
          <w:szCs w:val="18"/>
        </w:rPr>
        <w:t>4.1.6. Направить Участнику уведомление о необходимости проведения дополнительных расчетов по данным обмеров Объекта БТИ  в порядке,  предусмотренном п. 5.1.5. настоящего Договора.</w:t>
      </w:r>
    </w:p>
    <w:p w:rsidR="00976717" w:rsidRPr="006376C5" w:rsidRDefault="00976717" w:rsidP="00976717">
      <w:pPr>
        <w:spacing w:after="0" w:line="240" w:lineRule="auto"/>
        <w:ind w:firstLine="709"/>
        <w:jc w:val="both"/>
        <w:rPr>
          <w:rFonts w:ascii="Times New Roman" w:hAnsi="Times New Roman"/>
          <w:sz w:val="18"/>
          <w:szCs w:val="18"/>
        </w:rPr>
      </w:pPr>
      <w:r w:rsidRPr="006376C5">
        <w:rPr>
          <w:rFonts w:ascii="Times New Roman" w:hAnsi="Times New Roman"/>
          <w:sz w:val="18"/>
          <w:szCs w:val="18"/>
        </w:rPr>
        <w:t>4.1.7. Если Полезная площадь Объекта по результатам обмеров БТИ будет меньше Полезной проектной площади Объекта, указанной в столбце 10 Таблицы, более чем на 0,11 квадратных метра, Застройщик обязуется возвратить Участнику стоимость излишней площади Объекта на основании письменного заявления Участника, путем перечисления денежных средств на счет, указанный Участником в таком заявлении, в срок не позднее 10 (десяти) рабочих дней с даты подачи заявления.</w:t>
      </w:r>
    </w:p>
    <w:p w:rsidR="00976717" w:rsidRPr="006376C5" w:rsidRDefault="00976717" w:rsidP="00976717">
      <w:pPr>
        <w:spacing w:after="0" w:line="240" w:lineRule="auto"/>
        <w:ind w:firstLine="709"/>
        <w:jc w:val="both"/>
        <w:rPr>
          <w:rFonts w:ascii="Times New Roman" w:hAnsi="Times New Roman"/>
          <w:sz w:val="18"/>
          <w:szCs w:val="18"/>
        </w:rPr>
      </w:pPr>
      <w:r w:rsidRPr="006376C5">
        <w:rPr>
          <w:rFonts w:ascii="Times New Roman" w:hAnsi="Times New Roman"/>
          <w:sz w:val="18"/>
          <w:szCs w:val="18"/>
        </w:rPr>
        <w:t>4.1.8. Застройщик гарантирует, что:</w:t>
      </w:r>
    </w:p>
    <w:p w:rsidR="00976717" w:rsidRPr="006376C5" w:rsidRDefault="00976717" w:rsidP="00976717">
      <w:pPr>
        <w:spacing w:after="0" w:line="240" w:lineRule="auto"/>
        <w:ind w:firstLine="709"/>
        <w:jc w:val="both"/>
        <w:rPr>
          <w:rFonts w:ascii="Times New Roman" w:hAnsi="Times New Roman"/>
          <w:sz w:val="18"/>
          <w:szCs w:val="18"/>
        </w:rPr>
      </w:pPr>
      <w:r w:rsidRPr="006376C5">
        <w:rPr>
          <w:rFonts w:ascii="Times New Roman" w:hAnsi="Times New Roman"/>
          <w:sz w:val="18"/>
          <w:szCs w:val="18"/>
        </w:rPr>
        <w:t>4.1.8.1. на момент подписания настоящего Договора им не подписаны и не заключены договоры участия в долевом строительстве в отношении Объекта с третьими лицами, аналогичные настоящему Договору;</w:t>
      </w:r>
    </w:p>
    <w:p w:rsidR="00976717" w:rsidRPr="006376C5" w:rsidRDefault="00976717" w:rsidP="00976717">
      <w:pPr>
        <w:spacing w:after="0" w:line="240" w:lineRule="auto"/>
        <w:ind w:firstLine="709"/>
        <w:jc w:val="both"/>
        <w:rPr>
          <w:rFonts w:ascii="Times New Roman" w:hAnsi="Times New Roman"/>
          <w:sz w:val="18"/>
          <w:szCs w:val="18"/>
        </w:rPr>
      </w:pPr>
      <w:r w:rsidRPr="006376C5">
        <w:rPr>
          <w:rFonts w:ascii="Times New Roman" w:hAnsi="Times New Roman"/>
          <w:sz w:val="18"/>
          <w:szCs w:val="18"/>
        </w:rPr>
        <w:t>4.1.8.2. в период действия настоящего Договора Застройщик не будет подписывать и заключать договоры участия в долевом строительстве в отношении Объекта с третьими лицами, аналогичные настоящему Договору.</w:t>
      </w:r>
    </w:p>
    <w:p w:rsidR="00D5145A" w:rsidRDefault="00D5145A" w:rsidP="00D5145A">
      <w:pPr>
        <w:spacing w:after="0" w:line="240" w:lineRule="auto"/>
        <w:ind w:firstLine="709"/>
        <w:jc w:val="both"/>
        <w:rPr>
          <w:rFonts w:ascii="Times New Roman" w:hAnsi="Times New Roman"/>
          <w:color w:val="000000"/>
          <w:sz w:val="18"/>
          <w:szCs w:val="18"/>
        </w:rPr>
      </w:pPr>
      <w:r>
        <w:rPr>
          <w:rFonts w:ascii="Times New Roman" w:hAnsi="Times New Roman"/>
          <w:color w:val="000000"/>
          <w:sz w:val="18"/>
          <w:szCs w:val="18"/>
        </w:rPr>
        <w:t>4.1.9. Застройщик, руководствуясь ст. 431.2 ГК РФ, дает Участнику следующие заверения об обстоятельствах и гарантирует, что:</w:t>
      </w:r>
    </w:p>
    <w:p w:rsidR="00D5145A" w:rsidRDefault="00D5145A" w:rsidP="00D5145A">
      <w:pPr>
        <w:spacing w:after="0" w:line="240" w:lineRule="auto"/>
        <w:ind w:firstLine="709"/>
        <w:jc w:val="both"/>
        <w:rPr>
          <w:rFonts w:ascii="Times New Roman" w:hAnsi="Times New Roman"/>
          <w:color w:val="000000"/>
          <w:sz w:val="18"/>
          <w:szCs w:val="18"/>
        </w:rPr>
      </w:pPr>
      <w:r>
        <w:rPr>
          <w:rFonts w:ascii="Times New Roman" w:hAnsi="Times New Roman"/>
          <w:color w:val="000000"/>
          <w:sz w:val="18"/>
          <w:szCs w:val="18"/>
        </w:rPr>
        <w:t>4.1.9.1. не находится в процессе реорганизации, ликвидации и не имеет ограничений на осуществление хозяйственной деятельности;</w:t>
      </w:r>
    </w:p>
    <w:p w:rsidR="00D5145A" w:rsidRDefault="00D5145A" w:rsidP="00D5145A">
      <w:pPr>
        <w:spacing w:after="0" w:line="240" w:lineRule="auto"/>
        <w:ind w:firstLine="709"/>
        <w:jc w:val="both"/>
        <w:rPr>
          <w:rFonts w:ascii="Times New Roman" w:hAnsi="Times New Roman"/>
          <w:color w:val="000000"/>
          <w:sz w:val="18"/>
          <w:szCs w:val="18"/>
        </w:rPr>
      </w:pPr>
      <w:r>
        <w:rPr>
          <w:rFonts w:ascii="Times New Roman" w:hAnsi="Times New Roman"/>
          <w:color w:val="000000"/>
          <w:sz w:val="18"/>
          <w:szCs w:val="18"/>
        </w:rPr>
        <w:t>4.1.9.2. в отношении Застройщика не возбуждено производство по делу о несостоятельности (банкротстве).</w:t>
      </w:r>
    </w:p>
    <w:p w:rsidR="00976717" w:rsidRPr="006376C5" w:rsidRDefault="00D5145A" w:rsidP="00D5145A">
      <w:pPr>
        <w:spacing w:after="0" w:line="240" w:lineRule="auto"/>
        <w:ind w:firstLine="709"/>
        <w:jc w:val="both"/>
        <w:rPr>
          <w:rFonts w:ascii="Times New Roman" w:hAnsi="Times New Roman"/>
          <w:sz w:val="18"/>
          <w:szCs w:val="18"/>
        </w:rPr>
      </w:pPr>
      <w:r>
        <w:rPr>
          <w:rFonts w:ascii="Times New Roman" w:hAnsi="Times New Roman"/>
          <w:color w:val="000000"/>
          <w:sz w:val="18"/>
          <w:szCs w:val="18"/>
        </w:rPr>
        <w:t>4.1.10. При получении от Участника обоснованного требования, указанного в п. 5.2.1. настоящего Договора, предпринять все меры, необходимые для устранения в разумный срок фактически существующих недостатков Объекта.</w:t>
      </w:r>
    </w:p>
    <w:p w:rsidR="00976717" w:rsidRPr="006376C5" w:rsidRDefault="00976717" w:rsidP="00976717">
      <w:pPr>
        <w:spacing w:after="0" w:line="240" w:lineRule="auto"/>
        <w:ind w:firstLine="709"/>
        <w:jc w:val="both"/>
        <w:rPr>
          <w:rFonts w:ascii="Times New Roman" w:hAnsi="Times New Roman"/>
          <w:sz w:val="18"/>
          <w:szCs w:val="18"/>
        </w:rPr>
      </w:pPr>
      <w:r w:rsidRPr="006376C5">
        <w:rPr>
          <w:rFonts w:ascii="Times New Roman" w:hAnsi="Times New Roman"/>
          <w:sz w:val="18"/>
          <w:szCs w:val="18"/>
        </w:rPr>
        <w:t>4.2. Застройщик вправе:</w:t>
      </w:r>
    </w:p>
    <w:p w:rsidR="00976717" w:rsidRPr="006376C5" w:rsidRDefault="00976717" w:rsidP="00976717">
      <w:pPr>
        <w:spacing w:after="0" w:line="240" w:lineRule="auto"/>
        <w:ind w:firstLine="743"/>
        <w:jc w:val="both"/>
        <w:rPr>
          <w:rFonts w:ascii="Times New Roman" w:hAnsi="Times New Roman"/>
          <w:sz w:val="18"/>
          <w:szCs w:val="18"/>
        </w:rPr>
      </w:pPr>
      <w:r w:rsidRPr="006376C5">
        <w:rPr>
          <w:rFonts w:ascii="Times New Roman" w:hAnsi="Times New Roman"/>
          <w:sz w:val="18"/>
          <w:szCs w:val="18"/>
        </w:rPr>
        <w:t>4.2.1. По истечении двух месяцев после истечения срока, предусмотренного п. 5.1.2. настоящего Договора (срок предполагаемой передачи Объекта Участнику) - составить односторонний документ о передаче Объекта в случае одновременного наступления следующих событий:</w:t>
      </w:r>
    </w:p>
    <w:p w:rsidR="00976717" w:rsidRPr="006376C5" w:rsidRDefault="00976717" w:rsidP="00976717">
      <w:pPr>
        <w:spacing w:after="0" w:line="240" w:lineRule="auto"/>
        <w:ind w:firstLine="426"/>
        <w:jc w:val="both"/>
        <w:rPr>
          <w:rFonts w:ascii="Times New Roman" w:hAnsi="Times New Roman"/>
          <w:sz w:val="18"/>
          <w:szCs w:val="18"/>
        </w:rPr>
      </w:pPr>
      <w:r w:rsidRPr="006376C5">
        <w:rPr>
          <w:rFonts w:ascii="Times New Roman" w:hAnsi="Times New Roman"/>
          <w:sz w:val="18"/>
          <w:szCs w:val="18"/>
        </w:rPr>
        <w:t>- при уклонении Участника от принятия Объекта в предусмотренный п. 5.1.2. Договора срок или при отказе участника долевого строительства от принятия Объекта (за исключением случаев, предусмотренных законодательством РФ);</w:t>
      </w:r>
    </w:p>
    <w:p w:rsidR="00976717" w:rsidRPr="006376C5" w:rsidRDefault="00976717" w:rsidP="00976717">
      <w:pPr>
        <w:spacing w:after="0" w:line="240" w:lineRule="auto"/>
        <w:ind w:firstLine="426"/>
        <w:jc w:val="both"/>
        <w:rPr>
          <w:rFonts w:ascii="Times New Roman" w:hAnsi="Times New Roman"/>
          <w:sz w:val="18"/>
          <w:szCs w:val="18"/>
        </w:rPr>
      </w:pPr>
      <w:r w:rsidRPr="006376C5">
        <w:rPr>
          <w:rFonts w:ascii="Times New Roman" w:hAnsi="Times New Roman"/>
          <w:sz w:val="18"/>
          <w:szCs w:val="18"/>
        </w:rPr>
        <w:t>Под уклонением Участника от принятия Объекта понимается неподписание по любым причинам Акта приема – передачи Объекта или акта, в котором указывается несоответствие Объекта требованиям, указанным в ч. 1 ст. 7 Федерального закона № 214-ФЗ от 30.12.2004 г.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в предусмотренный настоящим Договором срок.</w:t>
      </w:r>
    </w:p>
    <w:p w:rsidR="00976717" w:rsidRPr="006376C5" w:rsidRDefault="00976717" w:rsidP="00976717">
      <w:pPr>
        <w:spacing w:after="0" w:line="240" w:lineRule="auto"/>
        <w:ind w:firstLine="426"/>
        <w:jc w:val="both"/>
        <w:rPr>
          <w:rFonts w:ascii="Times New Roman" w:hAnsi="Times New Roman"/>
          <w:sz w:val="18"/>
          <w:szCs w:val="18"/>
        </w:rPr>
      </w:pPr>
      <w:r w:rsidRPr="006376C5">
        <w:rPr>
          <w:rFonts w:ascii="Times New Roman" w:hAnsi="Times New Roman"/>
          <w:sz w:val="18"/>
          <w:szCs w:val="18"/>
        </w:rPr>
        <w:t>- при наличии у Застройщика сведений о получении Участником сообщения о завершении строительства Многоквартирного дома и о готовности Объекта к передаче (либо при возврате заказного письма с сообщением об отказе Участника от его получения или в связи с отсутствием Участника по указанному им почтовому адресу).</w:t>
      </w:r>
    </w:p>
    <w:p w:rsidR="00976717" w:rsidRPr="006376C5" w:rsidRDefault="00976717" w:rsidP="00976717">
      <w:pPr>
        <w:spacing w:after="0" w:line="240" w:lineRule="auto"/>
        <w:ind w:firstLine="709"/>
        <w:jc w:val="both"/>
        <w:rPr>
          <w:rFonts w:ascii="Times New Roman" w:hAnsi="Times New Roman"/>
          <w:sz w:val="18"/>
          <w:szCs w:val="18"/>
        </w:rPr>
      </w:pPr>
      <w:r w:rsidRPr="006376C5">
        <w:rPr>
          <w:rFonts w:ascii="Times New Roman" w:hAnsi="Times New Roman"/>
          <w:sz w:val="18"/>
          <w:szCs w:val="18"/>
        </w:rPr>
        <w:t>При составлении указанного в настоящем пункте одностороннего документа о передаче Объекта риск случайной гибели Объекта признается перешедшим к Участнику со дня указанного документа.</w:t>
      </w:r>
    </w:p>
    <w:p w:rsidR="00976717" w:rsidRPr="006376C5" w:rsidRDefault="00976717" w:rsidP="00976717">
      <w:pPr>
        <w:spacing w:after="0" w:line="240" w:lineRule="auto"/>
        <w:ind w:firstLine="709"/>
        <w:jc w:val="center"/>
        <w:rPr>
          <w:rFonts w:ascii="Times New Roman" w:hAnsi="Times New Roman"/>
          <w:sz w:val="18"/>
          <w:szCs w:val="18"/>
          <w:u w:val="single"/>
        </w:rPr>
      </w:pPr>
    </w:p>
    <w:p w:rsidR="00976717" w:rsidRPr="006376C5" w:rsidRDefault="00976717" w:rsidP="00976717">
      <w:pPr>
        <w:spacing w:after="0" w:line="240" w:lineRule="auto"/>
        <w:ind w:firstLine="709"/>
        <w:jc w:val="center"/>
        <w:rPr>
          <w:rFonts w:ascii="Times New Roman" w:hAnsi="Times New Roman"/>
          <w:sz w:val="18"/>
          <w:szCs w:val="18"/>
          <w:u w:val="single"/>
        </w:rPr>
      </w:pPr>
      <w:r w:rsidRPr="006376C5">
        <w:rPr>
          <w:rFonts w:ascii="Times New Roman" w:hAnsi="Times New Roman"/>
          <w:sz w:val="18"/>
          <w:szCs w:val="18"/>
          <w:u w:val="single"/>
        </w:rPr>
        <w:t>5. ОБЯЗАННОСТИ И ПРАВА УЧАСТНИКА</w:t>
      </w:r>
    </w:p>
    <w:p w:rsidR="00976717" w:rsidRPr="006376C5" w:rsidRDefault="00976717" w:rsidP="00976717">
      <w:pPr>
        <w:spacing w:after="0" w:line="240" w:lineRule="auto"/>
        <w:ind w:firstLine="709"/>
        <w:jc w:val="both"/>
        <w:rPr>
          <w:rFonts w:ascii="Times New Roman" w:hAnsi="Times New Roman"/>
          <w:sz w:val="18"/>
          <w:szCs w:val="18"/>
        </w:rPr>
      </w:pPr>
      <w:r w:rsidRPr="006376C5">
        <w:rPr>
          <w:rFonts w:ascii="Times New Roman" w:hAnsi="Times New Roman"/>
          <w:sz w:val="18"/>
          <w:szCs w:val="18"/>
        </w:rPr>
        <w:t>5.1. Участник обязан:</w:t>
      </w:r>
    </w:p>
    <w:p w:rsidR="00976717" w:rsidRPr="006376C5" w:rsidRDefault="00976717" w:rsidP="00976717">
      <w:pPr>
        <w:spacing w:after="0" w:line="240" w:lineRule="auto"/>
        <w:ind w:firstLine="709"/>
        <w:jc w:val="both"/>
        <w:rPr>
          <w:rFonts w:ascii="Times New Roman" w:hAnsi="Times New Roman"/>
          <w:sz w:val="18"/>
          <w:szCs w:val="18"/>
        </w:rPr>
      </w:pPr>
      <w:r w:rsidRPr="006376C5">
        <w:rPr>
          <w:rFonts w:ascii="Times New Roman" w:hAnsi="Times New Roman"/>
          <w:sz w:val="18"/>
          <w:szCs w:val="18"/>
        </w:rPr>
        <w:t>5.1.1. Оплатить цену Договора в размере, порядке и на условиях, предусмотренных настоящим Договором.</w:t>
      </w:r>
    </w:p>
    <w:p w:rsidR="00976717" w:rsidRPr="006376C5" w:rsidRDefault="00976717" w:rsidP="00976717">
      <w:pPr>
        <w:spacing w:after="0" w:line="240" w:lineRule="auto"/>
        <w:ind w:firstLine="709"/>
        <w:jc w:val="both"/>
        <w:rPr>
          <w:rFonts w:ascii="Times New Roman" w:hAnsi="Times New Roman"/>
          <w:sz w:val="18"/>
          <w:szCs w:val="18"/>
        </w:rPr>
      </w:pPr>
      <w:r w:rsidRPr="006376C5">
        <w:rPr>
          <w:rFonts w:ascii="Times New Roman" w:hAnsi="Times New Roman"/>
          <w:sz w:val="18"/>
          <w:szCs w:val="18"/>
        </w:rPr>
        <w:t>5.1.2. Принять Объект по Акту приема – передачи, подписываемому по форме, Застройщика, в сроки, в порядке и на условиях, предусмотренных ст. 6 настоящего Договора, в том числе, в течение 10 (десяти) рабочих дней с даты получения от Застройщика уведомления, предусмотренного п. 4.1.5. настоящего Договора, совершить действия, предусмотренные п. 6.3. настоящего Договора.</w:t>
      </w:r>
    </w:p>
    <w:p w:rsidR="00976717" w:rsidRPr="00706BE3" w:rsidRDefault="00976717" w:rsidP="00976717">
      <w:pPr>
        <w:spacing w:after="0" w:line="240" w:lineRule="auto"/>
        <w:ind w:firstLine="709"/>
        <w:jc w:val="both"/>
        <w:rPr>
          <w:rFonts w:ascii="Times New Roman" w:hAnsi="Times New Roman"/>
          <w:sz w:val="18"/>
          <w:szCs w:val="18"/>
        </w:rPr>
      </w:pPr>
      <w:r w:rsidRPr="006376C5">
        <w:rPr>
          <w:rFonts w:ascii="Times New Roman" w:hAnsi="Times New Roman"/>
          <w:sz w:val="18"/>
          <w:szCs w:val="18"/>
        </w:rPr>
        <w:t xml:space="preserve">5.1.3. В течение пяти рабочих дней с даты исполнения обязательства по оплате цены Договора (части цены Договора) </w:t>
      </w:r>
      <w:r w:rsidRPr="00706BE3">
        <w:rPr>
          <w:rFonts w:ascii="Times New Roman" w:hAnsi="Times New Roman"/>
          <w:sz w:val="18"/>
          <w:szCs w:val="18"/>
        </w:rPr>
        <w:t>предоставить Застройщику платежные документы, подтверждающие перечисление денежных средств.</w:t>
      </w:r>
    </w:p>
    <w:p w:rsidR="00976717" w:rsidRPr="00706BE3" w:rsidRDefault="00976717" w:rsidP="00976717">
      <w:pPr>
        <w:spacing w:after="0" w:line="240" w:lineRule="auto"/>
        <w:ind w:firstLine="709"/>
        <w:jc w:val="both"/>
        <w:rPr>
          <w:rFonts w:ascii="Times New Roman" w:hAnsi="Times New Roman"/>
          <w:sz w:val="18"/>
          <w:szCs w:val="18"/>
        </w:rPr>
      </w:pPr>
      <w:r w:rsidRPr="00706BE3">
        <w:rPr>
          <w:rFonts w:ascii="Times New Roman" w:hAnsi="Times New Roman"/>
          <w:sz w:val="18"/>
          <w:szCs w:val="18"/>
        </w:rPr>
        <w:t xml:space="preserve">5.1.4. </w:t>
      </w:r>
      <w:r w:rsidR="00706BE3" w:rsidRPr="00706BE3">
        <w:rPr>
          <w:rFonts w:ascii="Times New Roman" w:hAnsi="Times New Roman"/>
          <w:color w:val="000000"/>
          <w:sz w:val="18"/>
          <w:szCs w:val="18"/>
          <w:shd w:val="clear" w:color="auto" w:fill="FFFFFF"/>
        </w:rPr>
        <w:t>В течение двух рабочих дней с даты подписания настоящего Договора предпринять все зависящие от Участника действия, необходимые для заключения (государственной регистрации) настоящего Договора, в том числе, подписать со своей стороны заявление о государственной регистрации настоящего Договора, оплатить стоимость государственной пошлины за государственную регистрацию настоящего Договора, предоставить Застройщику документы, необходимые для осуществления государственной регистрации настоящего Договора.</w:t>
      </w:r>
    </w:p>
    <w:p w:rsidR="00976717" w:rsidRPr="006376C5" w:rsidRDefault="00976717" w:rsidP="00706BE3">
      <w:pPr>
        <w:spacing w:after="0" w:line="240" w:lineRule="auto"/>
        <w:ind w:firstLine="709"/>
        <w:jc w:val="both"/>
        <w:rPr>
          <w:rFonts w:ascii="Times New Roman" w:hAnsi="Times New Roman"/>
          <w:sz w:val="18"/>
          <w:szCs w:val="18"/>
        </w:rPr>
      </w:pPr>
      <w:r w:rsidRPr="006376C5">
        <w:rPr>
          <w:rFonts w:ascii="Times New Roman" w:hAnsi="Times New Roman"/>
          <w:sz w:val="18"/>
          <w:szCs w:val="18"/>
        </w:rPr>
        <w:t>5.1.5. Если Полезная площадь Объекта по результатам обмеров БТИ будет больше Полезной проектной площади Объекта, указанной в столбце 1</w:t>
      </w:r>
      <w:r>
        <w:rPr>
          <w:rFonts w:ascii="Times New Roman" w:hAnsi="Times New Roman"/>
          <w:sz w:val="18"/>
          <w:szCs w:val="18"/>
        </w:rPr>
        <w:t>0</w:t>
      </w:r>
      <w:r w:rsidRPr="006376C5">
        <w:rPr>
          <w:rFonts w:ascii="Times New Roman" w:hAnsi="Times New Roman"/>
          <w:sz w:val="18"/>
          <w:szCs w:val="18"/>
        </w:rPr>
        <w:t xml:space="preserve"> Таблицы, более чем на 0,11 квадратных метра, Участник обязуется оплатить стоимость дополнительной площади Объекта в течение 10 (десяти) рабочих дней с момента получения от Застройщика соответствующего уведомления, содержащего сведения об Общей площади Объекта, путем перечисления денежных средств на расчетный счет Застройщика. Указанные уведомления направляются Застройщиком заказным письмом по адресу для корреспонденции Участника, указанному в Договоре, либо вручаются Участнику лично под расписку.</w:t>
      </w:r>
    </w:p>
    <w:p w:rsidR="00706BE3" w:rsidRPr="00706BE3" w:rsidRDefault="00976717" w:rsidP="00706BE3">
      <w:pPr>
        <w:shd w:val="clear" w:color="auto" w:fill="FFFFFF"/>
        <w:spacing w:after="0" w:line="240" w:lineRule="auto"/>
        <w:ind w:firstLine="709"/>
        <w:jc w:val="both"/>
        <w:rPr>
          <w:rFonts w:ascii="Times New Roman" w:hAnsi="Times New Roman"/>
          <w:color w:val="000000"/>
          <w:sz w:val="18"/>
          <w:szCs w:val="18"/>
        </w:rPr>
      </w:pPr>
      <w:r w:rsidRPr="00706BE3">
        <w:rPr>
          <w:rFonts w:ascii="Times New Roman" w:hAnsi="Times New Roman"/>
          <w:sz w:val="18"/>
          <w:szCs w:val="18"/>
        </w:rPr>
        <w:t>5.1.</w:t>
      </w:r>
      <w:r w:rsidR="003E1431" w:rsidRPr="00706BE3">
        <w:rPr>
          <w:rFonts w:ascii="Times New Roman" w:hAnsi="Times New Roman"/>
          <w:sz w:val="18"/>
          <w:szCs w:val="18"/>
        </w:rPr>
        <w:t>6</w:t>
      </w:r>
      <w:r w:rsidRPr="00706BE3">
        <w:rPr>
          <w:rFonts w:ascii="Times New Roman" w:hAnsi="Times New Roman"/>
          <w:sz w:val="18"/>
          <w:szCs w:val="18"/>
        </w:rPr>
        <w:t xml:space="preserve">. </w:t>
      </w:r>
      <w:r w:rsidR="00706BE3" w:rsidRPr="00706BE3">
        <w:rPr>
          <w:rFonts w:ascii="Times New Roman" w:hAnsi="Times New Roman"/>
          <w:color w:val="000000"/>
          <w:sz w:val="18"/>
          <w:szCs w:val="18"/>
        </w:rPr>
        <w:t>Нести все расходы, связанные с оформлением в свою собственность Объекта (в т.ч. расходы по нотариальному удостоверению сделки (в случае необходимости), расходы, связанные с услугами БТИ (в случае проведения повторных обмеров Объекта с письменного согласия Застройщика), регистрацией права собственности в уполномоченном государственном органе по государственной регистрации прав на недвижимое имущество и сделок с ним, в т.ч. расходы по оплате государственной пошлины).</w:t>
      </w:r>
    </w:p>
    <w:p w:rsidR="00706BE3" w:rsidRPr="00CA3C33" w:rsidRDefault="00706BE3" w:rsidP="00706BE3">
      <w:pPr>
        <w:shd w:val="clear" w:color="auto" w:fill="FFFFFF"/>
        <w:spacing w:after="0" w:line="240" w:lineRule="auto"/>
        <w:ind w:firstLine="709"/>
        <w:jc w:val="both"/>
        <w:rPr>
          <w:rFonts w:ascii="Times New Roman" w:hAnsi="Times New Roman"/>
          <w:sz w:val="18"/>
          <w:szCs w:val="18"/>
        </w:rPr>
      </w:pPr>
      <w:r w:rsidRPr="00706BE3">
        <w:rPr>
          <w:rFonts w:ascii="Times New Roman" w:hAnsi="Times New Roman"/>
          <w:color w:val="000000"/>
          <w:sz w:val="18"/>
          <w:szCs w:val="18"/>
        </w:rPr>
        <w:lastRenderedPageBreak/>
        <w:t xml:space="preserve">В случае если заявление о регистрации права собственности на Объект за Участником будет подано Застройщиком в установленном законом порядке, Участник обязуется оплатить государственную пошлину за регистрацию права в срок не более 2 (двух) рабочих </w:t>
      </w:r>
      <w:r w:rsidRPr="00CA3C33">
        <w:rPr>
          <w:rFonts w:ascii="Times New Roman" w:hAnsi="Times New Roman"/>
          <w:sz w:val="18"/>
          <w:szCs w:val="18"/>
        </w:rPr>
        <w:t>дней с даты получения соответствующего требования от Застройщика.</w:t>
      </w:r>
    </w:p>
    <w:p w:rsidR="00976717" w:rsidRPr="00CA3C33" w:rsidRDefault="00976717" w:rsidP="00706BE3">
      <w:pPr>
        <w:spacing w:after="0" w:line="240" w:lineRule="auto"/>
        <w:ind w:firstLine="709"/>
        <w:jc w:val="both"/>
        <w:rPr>
          <w:rFonts w:ascii="Times New Roman" w:hAnsi="Times New Roman"/>
          <w:sz w:val="18"/>
          <w:szCs w:val="18"/>
        </w:rPr>
      </w:pPr>
      <w:r w:rsidRPr="00CA3C33">
        <w:rPr>
          <w:rFonts w:ascii="Times New Roman" w:hAnsi="Times New Roman"/>
          <w:sz w:val="18"/>
          <w:szCs w:val="18"/>
        </w:rPr>
        <w:t>5.2. Участник вправе:</w:t>
      </w:r>
    </w:p>
    <w:p w:rsidR="002877B2" w:rsidRPr="00CA3C33" w:rsidRDefault="002877B2" w:rsidP="002877B2">
      <w:pPr>
        <w:spacing w:after="0" w:line="240" w:lineRule="auto"/>
        <w:ind w:firstLine="743"/>
        <w:jc w:val="both"/>
        <w:rPr>
          <w:rFonts w:ascii="Times New Roman" w:hAnsi="Times New Roman"/>
          <w:sz w:val="18"/>
          <w:szCs w:val="18"/>
        </w:rPr>
      </w:pPr>
      <w:r w:rsidRPr="00CA3C33">
        <w:rPr>
          <w:rFonts w:ascii="Times New Roman" w:hAnsi="Times New Roman"/>
          <w:sz w:val="18"/>
          <w:szCs w:val="18"/>
        </w:rPr>
        <w:t>5.2.1. Потребовать от Застройщика либо безвозмездного устранения недостатков в течение 45 (сорока пяти) дней, либо соразмерного уменьшения цены договора, либо возмещения расходов на устранение недостатков, в каждом из следующих случаев:</w:t>
      </w:r>
    </w:p>
    <w:p w:rsidR="002877B2" w:rsidRPr="00CA3C33" w:rsidRDefault="002877B2" w:rsidP="002877B2">
      <w:pPr>
        <w:spacing w:after="0" w:line="240" w:lineRule="auto"/>
        <w:ind w:firstLine="743"/>
        <w:jc w:val="both"/>
        <w:rPr>
          <w:rFonts w:ascii="Times New Roman" w:hAnsi="Times New Roman"/>
          <w:sz w:val="18"/>
          <w:szCs w:val="18"/>
        </w:rPr>
      </w:pPr>
      <w:r w:rsidRPr="00CA3C33">
        <w:rPr>
          <w:rFonts w:ascii="Times New Roman" w:hAnsi="Times New Roman"/>
          <w:sz w:val="18"/>
          <w:szCs w:val="18"/>
        </w:rPr>
        <w:t>5.2.1.1. если Объект построен (создан) с отступлениями от условий настоящего Договора</w:t>
      </w:r>
      <w:bookmarkStart w:id="7" w:name="sub_701"/>
      <w:r w:rsidRPr="00CA3C33">
        <w:rPr>
          <w:rFonts w:ascii="Times New Roman" w:hAnsi="Times New Roman"/>
          <w:sz w:val="18"/>
          <w:szCs w:val="18"/>
        </w:rPr>
        <w:t>;</w:t>
      </w:r>
    </w:p>
    <w:p w:rsidR="002877B2" w:rsidRPr="00CA3C33" w:rsidRDefault="002877B2" w:rsidP="002877B2">
      <w:pPr>
        <w:spacing w:after="0" w:line="240" w:lineRule="auto"/>
        <w:ind w:firstLine="743"/>
        <w:jc w:val="both"/>
        <w:rPr>
          <w:rFonts w:ascii="Times New Roman" w:hAnsi="Times New Roman"/>
          <w:sz w:val="18"/>
          <w:szCs w:val="18"/>
        </w:rPr>
      </w:pPr>
      <w:r w:rsidRPr="00CA3C33">
        <w:rPr>
          <w:rFonts w:ascii="Times New Roman" w:hAnsi="Times New Roman"/>
          <w:sz w:val="18"/>
          <w:szCs w:val="18"/>
        </w:rPr>
        <w:t xml:space="preserve">5.2.1.2. если качество Объекта не соответствует условиям настоящего Договора, требованиям технических регламентов, проектной документации и градостроительных регламентов, а также иным обязательным требованиям, </w:t>
      </w:r>
      <w:bookmarkEnd w:id="7"/>
      <w:r w:rsidRPr="00CA3C33">
        <w:rPr>
          <w:rFonts w:ascii="Times New Roman" w:hAnsi="Times New Roman"/>
          <w:sz w:val="18"/>
          <w:szCs w:val="18"/>
        </w:rPr>
        <w:t>что привело к ухудшению качества Объекта;</w:t>
      </w:r>
    </w:p>
    <w:p w:rsidR="002877B2" w:rsidRPr="00CA3C33" w:rsidRDefault="002877B2" w:rsidP="002877B2">
      <w:pPr>
        <w:spacing w:after="0" w:line="240" w:lineRule="auto"/>
        <w:ind w:firstLine="743"/>
        <w:jc w:val="both"/>
        <w:rPr>
          <w:rFonts w:ascii="Times New Roman" w:hAnsi="Times New Roman"/>
          <w:sz w:val="18"/>
          <w:szCs w:val="18"/>
        </w:rPr>
      </w:pPr>
      <w:r w:rsidRPr="00CA3C33">
        <w:rPr>
          <w:rFonts w:ascii="Times New Roman" w:hAnsi="Times New Roman"/>
          <w:sz w:val="18"/>
          <w:szCs w:val="18"/>
        </w:rPr>
        <w:t>5.2.1.3. если Объект построен (создан) с иными недостатками, которые делают его непригодным для предусмотренного настоящим Договором использования.</w:t>
      </w:r>
    </w:p>
    <w:p w:rsidR="002877B2" w:rsidRPr="00CA3C33" w:rsidRDefault="002877B2" w:rsidP="002877B2">
      <w:pPr>
        <w:spacing w:after="0" w:line="240" w:lineRule="auto"/>
        <w:ind w:firstLine="426"/>
        <w:jc w:val="both"/>
        <w:rPr>
          <w:rFonts w:ascii="Times New Roman" w:hAnsi="Times New Roman"/>
          <w:sz w:val="18"/>
          <w:szCs w:val="18"/>
        </w:rPr>
      </w:pPr>
      <w:r w:rsidRPr="00CA3C33">
        <w:rPr>
          <w:rFonts w:ascii="Times New Roman" w:hAnsi="Times New Roman"/>
          <w:sz w:val="18"/>
          <w:szCs w:val="18"/>
        </w:rPr>
        <w:t>При этом Стороны пришли к соглашению о том, что указанное в п.5.2.1. требование:</w:t>
      </w:r>
    </w:p>
    <w:p w:rsidR="002877B2" w:rsidRPr="00CA3C33" w:rsidRDefault="002877B2" w:rsidP="002877B2">
      <w:pPr>
        <w:spacing w:after="0" w:line="240" w:lineRule="auto"/>
        <w:ind w:firstLine="426"/>
        <w:jc w:val="both"/>
        <w:rPr>
          <w:rFonts w:ascii="Times New Roman" w:hAnsi="Times New Roman"/>
          <w:sz w:val="18"/>
          <w:szCs w:val="18"/>
        </w:rPr>
      </w:pPr>
      <w:r w:rsidRPr="00CA3C33">
        <w:rPr>
          <w:rFonts w:ascii="Times New Roman" w:hAnsi="Times New Roman"/>
          <w:sz w:val="18"/>
          <w:szCs w:val="18"/>
        </w:rPr>
        <w:t>- подписывается Участником лично;</w:t>
      </w:r>
    </w:p>
    <w:p w:rsidR="002877B2" w:rsidRPr="00CA3C33" w:rsidRDefault="002877B2" w:rsidP="002877B2">
      <w:pPr>
        <w:spacing w:after="0" w:line="240" w:lineRule="auto"/>
        <w:ind w:firstLine="426"/>
        <w:jc w:val="both"/>
        <w:rPr>
          <w:rFonts w:ascii="Times New Roman" w:hAnsi="Times New Roman"/>
          <w:sz w:val="18"/>
          <w:szCs w:val="18"/>
        </w:rPr>
      </w:pPr>
      <w:r w:rsidRPr="00CA3C33">
        <w:rPr>
          <w:rFonts w:ascii="Times New Roman" w:hAnsi="Times New Roman"/>
          <w:sz w:val="18"/>
          <w:szCs w:val="18"/>
        </w:rPr>
        <w:t>- предъявляется Застройщику в письменном виде;</w:t>
      </w:r>
    </w:p>
    <w:p w:rsidR="002877B2" w:rsidRPr="00CA3C33" w:rsidRDefault="002877B2" w:rsidP="002877B2">
      <w:pPr>
        <w:spacing w:after="0" w:line="240" w:lineRule="auto"/>
        <w:ind w:firstLine="426"/>
        <w:jc w:val="both"/>
        <w:rPr>
          <w:rFonts w:ascii="Times New Roman" w:hAnsi="Times New Roman"/>
          <w:sz w:val="18"/>
          <w:szCs w:val="18"/>
        </w:rPr>
      </w:pPr>
      <w:r w:rsidRPr="00CA3C33">
        <w:rPr>
          <w:rFonts w:ascii="Times New Roman" w:hAnsi="Times New Roman"/>
          <w:sz w:val="18"/>
          <w:szCs w:val="18"/>
        </w:rPr>
        <w:t>- должно содержать информацию о выявленном несоответствии со ссылкой на положение настоящего Договора и/или норму Закона, по отношению к которым выявлено несоответствие;</w:t>
      </w:r>
    </w:p>
    <w:p w:rsidR="00976717" w:rsidRPr="00CA3C33" w:rsidRDefault="002877B2" w:rsidP="002877B2">
      <w:pPr>
        <w:spacing w:after="0" w:line="240" w:lineRule="auto"/>
        <w:ind w:firstLine="709"/>
        <w:jc w:val="both"/>
        <w:rPr>
          <w:rFonts w:ascii="Times New Roman" w:hAnsi="Times New Roman"/>
          <w:sz w:val="18"/>
          <w:szCs w:val="18"/>
        </w:rPr>
      </w:pPr>
      <w:r w:rsidRPr="00CA3C33">
        <w:rPr>
          <w:rFonts w:ascii="Times New Roman" w:hAnsi="Times New Roman"/>
          <w:sz w:val="18"/>
          <w:szCs w:val="18"/>
        </w:rPr>
        <w:t>- должно содержать установленный Участником долевого строительства разумный срок устранения недостатков 45 (сорок пять) дней с даты получения данного требования Застройщиком.</w:t>
      </w:r>
    </w:p>
    <w:p w:rsidR="00976717" w:rsidRPr="00CA3C33" w:rsidRDefault="00976717" w:rsidP="00976717">
      <w:pPr>
        <w:spacing w:after="0" w:line="240" w:lineRule="auto"/>
        <w:ind w:firstLine="709"/>
        <w:jc w:val="both"/>
        <w:rPr>
          <w:rFonts w:ascii="Times New Roman" w:hAnsi="Times New Roman"/>
          <w:sz w:val="18"/>
          <w:szCs w:val="18"/>
        </w:rPr>
      </w:pPr>
      <w:r w:rsidRPr="00CA3C33">
        <w:rPr>
          <w:rFonts w:ascii="Times New Roman" w:hAnsi="Times New Roman"/>
          <w:sz w:val="18"/>
          <w:szCs w:val="18"/>
        </w:rPr>
        <w:t>5.3. Участник не вправе совершать действия, предусмотренные подп. 2 и 3 п. 2 ст. 7 Федерального закона № 214-ФЗ от 30.12.2004 г.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rsidR="00976717" w:rsidRPr="00CA3C33" w:rsidRDefault="00976717" w:rsidP="00976717">
      <w:pPr>
        <w:spacing w:after="0" w:line="240" w:lineRule="auto"/>
        <w:ind w:firstLine="709"/>
        <w:jc w:val="both"/>
        <w:rPr>
          <w:rFonts w:ascii="Times New Roman" w:hAnsi="Times New Roman"/>
          <w:sz w:val="18"/>
          <w:szCs w:val="18"/>
        </w:rPr>
      </w:pPr>
      <w:r w:rsidRPr="00CA3C33">
        <w:rPr>
          <w:rFonts w:ascii="Times New Roman" w:hAnsi="Times New Roman"/>
          <w:sz w:val="18"/>
          <w:szCs w:val="18"/>
        </w:rPr>
        <w:t>5.4. Стороны пришли к соглашению о том, что Участник вправе в одностороннем порядке отказаться от исполнения настоящего Договора и потребовать от Застройщика возврата денежных средств и уплаты процентов на основании ст. 7 Федерального закона № 214-ФЗ от 30.12.2004 г.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после рассмотрения Застройщиком в порядке, предусмотренном настоящим Договором, предъявленного Участником требования, указанного в п. 5.2. настоящего Договора.</w:t>
      </w:r>
    </w:p>
    <w:p w:rsidR="00976717" w:rsidRPr="00CA3C33" w:rsidRDefault="00976717" w:rsidP="00976717">
      <w:pPr>
        <w:spacing w:after="0" w:line="240" w:lineRule="auto"/>
        <w:ind w:firstLine="709"/>
        <w:jc w:val="both"/>
        <w:rPr>
          <w:rFonts w:ascii="Times New Roman" w:hAnsi="Times New Roman"/>
          <w:spacing w:val="2"/>
          <w:sz w:val="18"/>
          <w:szCs w:val="18"/>
          <w:shd w:val="clear" w:color="auto" w:fill="FFFFFF"/>
        </w:rPr>
      </w:pPr>
      <w:r w:rsidRPr="00CA3C33">
        <w:rPr>
          <w:rFonts w:ascii="Times New Roman" w:hAnsi="Times New Roman"/>
          <w:sz w:val="18"/>
          <w:szCs w:val="18"/>
        </w:rPr>
        <w:t xml:space="preserve">5.5. В соответствии с нормами действующего законодательства, </w:t>
      </w:r>
      <w:r w:rsidRPr="00CA3C33">
        <w:rPr>
          <w:rFonts w:ascii="Times New Roman" w:eastAsia="Calibri" w:hAnsi="Times New Roman"/>
          <w:sz w:val="18"/>
          <w:szCs w:val="18"/>
        </w:rPr>
        <w:t xml:space="preserve">Участник считается надлежащим образом уведомленным и дает свое согласие на перенос сроков выполнения работ по устройству верхнего покрытия внутриквартальных дорог и тротуаров, игровых и спортивных площадок, малых архитектурных форм, озеленению территории, которые Застройщик обязуется выполнить </w:t>
      </w:r>
      <w:r w:rsidRPr="00CA3C33">
        <w:rPr>
          <w:rFonts w:ascii="Times New Roman" w:hAnsi="Times New Roman"/>
          <w:spacing w:val="2"/>
          <w:sz w:val="18"/>
          <w:szCs w:val="18"/>
          <w:shd w:val="clear" w:color="auto" w:fill="FFFFFF"/>
        </w:rPr>
        <w:t>в ближайший благоприятный период, следующий за моментом ввода многоквартирного дома в эксплуатацию. Условия настоящего пункта не являются основанием для отказа в принятии Объекта в целом.</w:t>
      </w:r>
    </w:p>
    <w:p w:rsidR="00976717" w:rsidRPr="00CA3C33" w:rsidRDefault="00976717" w:rsidP="00976717">
      <w:pPr>
        <w:spacing w:after="0" w:line="240" w:lineRule="auto"/>
        <w:ind w:firstLine="709"/>
        <w:jc w:val="center"/>
        <w:rPr>
          <w:rFonts w:ascii="Times New Roman" w:hAnsi="Times New Roman"/>
          <w:sz w:val="18"/>
          <w:szCs w:val="18"/>
          <w:u w:val="single"/>
        </w:rPr>
      </w:pPr>
      <w:r w:rsidRPr="00CA3C33">
        <w:rPr>
          <w:rFonts w:ascii="Times New Roman" w:hAnsi="Times New Roman"/>
          <w:sz w:val="18"/>
          <w:szCs w:val="18"/>
          <w:u w:val="single"/>
        </w:rPr>
        <w:t>6. УСЛОВИЯ, СРОКИ И ПОРЯДОК ПЕРЕДАЧИ ОБЪЕКТА</w:t>
      </w:r>
    </w:p>
    <w:p w:rsidR="00976717" w:rsidRPr="00CA3C33" w:rsidRDefault="00976717" w:rsidP="00976717">
      <w:pPr>
        <w:spacing w:after="0" w:line="240" w:lineRule="auto"/>
        <w:ind w:firstLine="709"/>
        <w:jc w:val="both"/>
        <w:rPr>
          <w:rFonts w:ascii="Times New Roman" w:hAnsi="Times New Roman"/>
          <w:sz w:val="18"/>
          <w:szCs w:val="18"/>
        </w:rPr>
      </w:pPr>
      <w:r w:rsidRPr="00CA3C33">
        <w:rPr>
          <w:rFonts w:ascii="Times New Roman" w:hAnsi="Times New Roman"/>
          <w:sz w:val="18"/>
          <w:szCs w:val="18"/>
        </w:rPr>
        <w:t>6.1. Застройщик обязан передать, а Участник принять Объект не позднее 31.12.2026г.</w:t>
      </w:r>
    </w:p>
    <w:p w:rsidR="00976717" w:rsidRPr="00CA3C33" w:rsidRDefault="00976717" w:rsidP="00976717">
      <w:pPr>
        <w:spacing w:after="0" w:line="240" w:lineRule="auto"/>
        <w:ind w:firstLine="709"/>
        <w:jc w:val="both"/>
        <w:rPr>
          <w:rFonts w:ascii="Times New Roman" w:hAnsi="Times New Roman"/>
          <w:sz w:val="18"/>
          <w:szCs w:val="18"/>
        </w:rPr>
      </w:pPr>
      <w:r w:rsidRPr="00CA3C33">
        <w:rPr>
          <w:rFonts w:ascii="Times New Roman" w:hAnsi="Times New Roman"/>
          <w:snapToGrid w:val="0"/>
          <w:sz w:val="18"/>
          <w:szCs w:val="18"/>
        </w:rPr>
        <w:t>6.1.1. Обязанность Застройщика передать Объект Участнику возникает только после исполнения Участником обязательств по оплате цены Договора, установленных ст. 3 настоящего Договора.</w:t>
      </w:r>
    </w:p>
    <w:p w:rsidR="00976717" w:rsidRPr="00CA3C33" w:rsidRDefault="00976717" w:rsidP="00976717">
      <w:pPr>
        <w:spacing w:after="0" w:line="240" w:lineRule="auto"/>
        <w:ind w:firstLine="709"/>
        <w:jc w:val="both"/>
        <w:rPr>
          <w:rFonts w:ascii="Times New Roman" w:hAnsi="Times New Roman"/>
          <w:sz w:val="18"/>
          <w:szCs w:val="18"/>
        </w:rPr>
      </w:pPr>
      <w:r w:rsidRPr="00CA3C33">
        <w:rPr>
          <w:rFonts w:ascii="Times New Roman" w:hAnsi="Times New Roman"/>
          <w:sz w:val="18"/>
          <w:szCs w:val="18"/>
        </w:rPr>
        <w:t>6.2. Передача Объекта, предусмотренная п. 6.1. настоящего Договора, производится путем подписания Сторонами Акта приема-передачи Объекта, составленного по форме Застройщика.</w:t>
      </w:r>
    </w:p>
    <w:p w:rsidR="00976717" w:rsidRPr="00CA3C33" w:rsidRDefault="00976717" w:rsidP="00976717">
      <w:pPr>
        <w:spacing w:after="0" w:line="240" w:lineRule="auto"/>
        <w:ind w:firstLine="709"/>
        <w:jc w:val="both"/>
        <w:rPr>
          <w:rFonts w:ascii="Times New Roman" w:hAnsi="Times New Roman"/>
          <w:sz w:val="18"/>
          <w:szCs w:val="18"/>
        </w:rPr>
      </w:pPr>
      <w:r w:rsidRPr="00CA3C33">
        <w:rPr>
          <w:rFonts w:ascii="Times New Roman" w:hAnsi="Times New Roman"/>
          <w:sz w:val="18"/>
          <w:szCs w:val="18"/>
        </w:rPr>
        <w:t>6.3. Участник обязан в течение 10 (десяти) рабочих дней с даты получения сообщения Застройщика, указанного в                п. 4.1.5. настоящего Договора, предпринять все действия, необходимые для исполнения обязательств, предусмотренных п. 5.1.5. настоящего Договора, а также подписать и предоставить Застройщику:</w:t>
      </w:r>
    </w:p>
    <w:p w:rsidR="00976717" w:rsidRPr="00CA3C33" w:rsidRDefault="00976717" w:rsidP="00976717">
      <w:pPr>
        <w:spacing w:after="0" w:line="240" w:lineRule="auto"/>
        <w:ind w:firstLine="709"/>
        <w:jc w:val="both"/>
        <w:rPr>
          <w:rFonts w:ascii="Times New Roman" w:hAnsi="Times New Roman"/>
          <w:sz w:val="18"/>
          <w:szCs w:val="18"/>
        </w:rPr>
      </w:pPr>
      <w:r w:rsidRPr="00CA3C33">
        <w:rPr>
          <w:rFonts w:ascii="Times New Roman" w:hAnsi="Times New Roman"/>
          <w:sz w:val="18"/>
          <w:szCs w:val="18"/>
        </w:rPr>
        <w:t>6.3.1. Акт приема – передачи Объекта, предусмотренный п. 6.2. настоящего Договора, либо</w:t>
      </w:r>
    </w:p>
    <w:p w:rsidR="00976717" w:rsidRPr="00CA3C33" w:rsidRDefault="00976717" w:rsidP="00976717">
      <w:pPr>
        <w:spacing w:after="0" w:line="240" w:lineRule="auto"/>
        <w:ind w:firstLine="709"/>
        <w:jc w:val="both"/>
        <w:rPr>
          <w:rFonts w:ascii="Times New Roman" w:hAnsi="Times New Roman"/>
          <w:sz w:val="18"/>
          <w:szCs w:val="18"/>
        </w:rPr>
      </w:pPr>
      <w:r w:rsidRPr="00CA3C33">
        <w:rPr>
          <w:rFonts w:ascii="Times New Roman" w:hAnsi="Times New Roman"/>
          <w:sz w:val="18"/>
          <w:szCs w:val="18"/>
        </w:rPr>
        <w:t>6.3.2. Требование, предусмотренное п. 5.2.1. настоящего Договора.</w:t>
      </w:r>
    </w:p>
    <w:p w:rsidR="00976717" w:rsidRPr="00CA3C33" w:rsidRDefault="00976717" w:rsidP="00976717">
      <w:pPr>
        <w:spacing w:after="0" w:line="240" w:lineRule="auto"/>
        <w:ind w:firstLine="709"/>
        <w:jc w:val="both"/>
        <w:rPr>
          <w:rFonts w:ascii="Times New Roman" w:hAnsi="Times New Roman"/>
          <w:sz w:val="18"/>
          <w:szCs w:val="18"/>
        </w:rPr>
      </w:pPr>
      <w:r w:rsidRPr="00CA3C33">
        <w:rPr>
          <w:rFonts w:ascii="Times New Roman" w:hAnsi="Times New Roman"/>
          <w:sz w:val="18"/>
          <w:szCs w:val="18"/>
        </w:rPr>
        <w:t>6.4. В случае неисполнения Участником обязанности, предусмотренной п. 6.3. настоящего Договора, Застройщик вправе реализовать право, предусмотренное п. 4.2.1. настоящего Договора.</w:t>
      </w:r>
    </w:p>
    <w:p w:rsidR="00976717" w:rsidRPr="00CA3C33" w:rsidRDefault="00976717" w:rsidP="00976717">
      <w:pPr>
        <w:spacing w:after="0" w:line="240" w:lineRule="auto"/>
        <w:ind w:firstLine="709"/>
        <w:jc w:val="both"/>
        <w:rPr>
          <w:rFonts w:ascii="Times New Roman" w:hAnsi="Times New Roman"/>
          <w:sz w:val="18"/>
          <w:szCs w:val="18"/>
        </w:rPr>
      </w:pPr>
      <w:r w:rsidRPr="00CA3C33">
        <w:rPr>
          <w:rFonts w:ascii="Times New Roman" w:hAnsi="Times New Roman"/>
          <w:sz w:val="18"/>
          <w:szCs w:val="18"/>
        </w:rPr>
        <w:t>6.5. Застройщик вправе исполнить обязательства по передаче Объекта досрочно, в любой день по своему усмотрению (но не ранее получения разрешения на ввод в эксплуатацию многоквартирного дома), вне зависимости от наличия волеизъявления Участника на досрочную передачу Объекта.</w:t>
      </w:r>
    </w:p>
    <w:p w:rsidR="00976717" w:rsidRPr="00CA3C33" w:rsidRDefault="00976717" w:rsidP="00976717">
      <w:pPr>
        <w:spacing w:after="0" w:line="240" w:lineRule="auto"/>
        <w:ind w:firstLine="709"/>
        <w:jc w:val="center"/>
        <w:rPr>
          <w:rFonts w:ascii="Times New Roman" w:hAnsi="Times New Roman"/>
          <w:sz w:val="18"/>
          <w:szCs w:val="18"/>
          <w:u w:val="single"/>
        </w:rPr>
      </w:pPr>
    </w:p>
    <w:p w:rsidR="00976717" w:rsidRPr="00CA3C33" w:rsidRDefault="00976717" w:rsidP="00976717">
      <w:pPr>
        <w:spacing w:after="0" w:line="240" w:lineRule="auto"/>
        <w:ind w:firstLine="709"/>
        <w:jc w:val="center"/>
        <w:rPr>
          <w:rFonts w:ascii="Times New Roman" w:hAnsi="Times New Roman"/>
          <w:sz w:val="18"/>
          <w:szCs w:val="18"/>
          <w:u w:val="single"/>
        </w:rPr>
      </w:pPr>
      <w:r w:rsidRPr="00CA3C33">
        <w:rPr>
          <w:rFonts w:ascii="Times New Roman" w:hAnsi="Times New Roman"/>
          <w:sz w:val="18"/>
          <w:szCs w:val="18"/>
          <w:u w:val="single"/>
        </w:rPr>
        <w:t>7. ОТВЕТСТВЕННОСТЬ СТОРОН</w:t>
      </w:r>
    </w:p>
    <w:p w:rsidR="00306152" w:rsidRPr="00CA3C33" w:rsidRDefault="00306152" w:rsidP="00306152">
      <w:pPr>
        <w:shd w:val="clear" w:color="auto" w:fill="FFFFFF"/>
        <w:spacing w:after="0" w:line="240" w:lineRule="auto"/>
        <w:ind w:firstLine="709"/>
        <w:jc w:val="both"/>
        <w:rPr>
          <w:rFonts w:ascii="Times New Roman" w:hAnsi="Times New Roman"/>
          <w:sz w:val="18"/>
          <w:szCs w:val="18"/>
        </w:rPr>
      </w:pPr>
      <w:r w:rsidRPr="00CA3C33">
        <w:rPr>
          <w:rFonts w:ascii="Times New Roman" w:hAnsi="Times New Roman"/>
          <w:sz w:val="18"/>
          <w:szCs w:val="18"/>
        </w:rPr>
        <w:t>7.1. В случае неисполнения или ненадлежащего исполнения обязательств по настоящему Договору Сторона, не исполнившая своих обязательств или ненадлежащим образом исполнившая свои обязательства, обязана уплатить другой стороне предусмотренные Федеральным законом № 214-ФЗ от 30.12.2004 г.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и настоящим Договором неустойки (штрафы, пени), проценты и возместить в полном объеме причиненные убытки сверх таких неустоек (штрафов, пеней), процентов.</w:t>
      </w:r>
    </w:p>
    <w:p w:rsidR="00306152" w:rsidRPr="00306152" w:rsidRDefault="00306152" w:rsidP="00306152">
      <w:pPr>
        <w:shd w:val="clear" w:color="auto" w:fill="FFFFFF"/>
        <w:spacing w:after="0" w:line="240" w:lineRule="auto"/>
        <w:ind w:firstLine="709"/>
        <w:jc w:val="both"/>
        <w:rPr>
          <w:rFonts w:ascii="Times New Roman" w:hAnsi="Times New Roman"/>
          <w:color w:val="000000"/>
          <w:sz w:val="18"/>
          <w:szCs w:val="18"/>
        </w:rPr>
      </w:pPr>
      <w:r w:rsidRPr="00CA3C33">
        <w:rPr>
          <w:rFonts w:ascii="Times New Roman" w:hAnsi="Times New Roman"/>
          <w:sz w:val="18"/>
          <w:szCs w:val="18"/>
        </w:rPr>
        <w:t xml:space="preserve">Со Стороны, не исполнившей своих обязательств по настоящему Договору или ненадлежащим образом исполнившей свои обязательства по настоящему Договору, не могут быть </w:t>
      </w:r>
      <w:r w:rsidRPr="00306152">
        <w:rPr>
          <w:rFonts w:ascii="Times New Roman" w:hAnsi="Times New Roman"/>
          <w:color w:val="000000"/>
          <w:sz w:val="18"/>
          <w:szCs w:val="18"/>
        </w:rPr>
        <w:t>взысканы неустойки (штрафы, пени), проценты, не предусмотренные Федеральным законом № 214-ФЗ от 30.12.2004 г.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и настоящим Договором.</w:t>
      </w:r>
    </w:p>
    <w:p w:rsidR="00976717" w:rsidRPr="006376C5" w:rsidRDefault="00976717" w:rsidP="00976717">
      <w:pPr>
        <w:spacing w:after="0" w:line="240" w:lineRule="auto"/>
        <w:ind w:firstLine="709"/>
        <w:jc w:val="both"/>
        <w:rPr>
          <w:rFonts w:ascii="Times New Roman" w:hAnsi="Times New Roman"/>
          <w:sz w:val="18"/>
          <w:szCs w:val="18"/>
        </w:rPr>
      </w:pPr>
      <w:r w:rsidRPr="00306152">
        <w:rPr>
          <w:rFonts w:ascii="Times New Roman" w:hAnsi="Times New Roman"/>
          <w:sz w:val="18"/>
          <w:szCs w:val="18"/>
        </w:rPr>
        <w:t>7.2. В случае нарушения установленного договором срока внесения платежа участник долевого строительства уплачивает застройщику неустойку</w:t>
      </w:r>
      <w:r w:rsidRPr="006376C5">
        <w:rPr>
          <w:rFonts w:ascii="Times New Roman" w:hAnsi="Times New Roman"/>
          <w:sz w:val="18"/>
          <w:szCs w:val="18"/>
        </w:rPr>
        <w:t xml:space="preserve"> (пени) в размере одной трехсотой </w:t>
      </w:r>
      <w:hyperlink r:id="rId7" w:history="1">
        <w:r w:rsidRPr="006376C5">
          <w:rPr>
            <w:rFonts w:ascii="Times New Roman" w:hAnsi="Times New Roman"/>
            <w:sz w:val="18"/>
            <w:szCs w:val="18"/>
          </w:rPr>
          <w:t>ставки рефинансирования</w:t>
        </w:r>
      </w:hyperlink>
      <w:r w:rsidRPr="006376C5">
        <w:rPr>
          <w:rFonts w:ascii="Times New Roman" w:hAnsi="Times New Roman"/>
          <w:sz w:val="18"/>
          <w:szCs w:val="18"/>
        </w:rPr>
        <w:t xml:space="preserve"> Центрального банка Российской Федерации, действующей на день исполнения обязательства, от суммы просроченного платежа за каждый день просрочки.</w:t>
      </w:r>
    </w:p>
    <w:p w:rsidR="00976717" w:rsidRPr="006376C5" w:rsidRDefault="00976717" w:rsidP="00976717">
      <w:pPr>
        <w:spacing w:after="0" w:line="240" w:lineRule="auto"/>
        <w:ind w:firstLine="709"/>
        <w:jc w:val="both"/>
        <w:rPr>
          <w:rFonts w:ascii="Times New Roman" w:hAnsi="Times New Roman"/>
          <w:snapToGrid w:val="0"/>
          <w:sz w:val="18"/>
          <w:szCs w:val="18"/>
        </w:rPr>
      </w:pPr>
      <w:r w:rsidRPr="006376C5">
        <w:rPr>
          <w:rFonts w:ascii="Times New Roman" w:hAnsi="Times New Roman"/>
          <w:snapToGrid w:val="0"/>
          <w:sz w:val="18"/>
          <w:szCs w:val="18"/>
        </w:rPr>
        <w:t>7.3. Застройщик не несет ответственности в случае не поступления денежных средств:</w:t>
      </w:r>
    </w:p>
    <w:p w:rsidR="00976717" w:rsidRPr="006376C5" w:rsidRDefault="00976717" w:rsidP="00976717">
      <w:pPr>
        <w:spacing w:after="0" w:line="240" w:lineRule="auto"/>
        <w:ind w:firstLine="709"/>
        <w:jc w:val="both"/>
        <w:rPr>
          <w:rFonts w:ascii="Times New Roman" w:hAnsi="Times New Roman"/>
          <w:sz w:val="18"/>
          <w:szCs w:val="18"/>
        </w:rPr>
      </w:pPr>
      <w:r w:rsidRPr="006376C5">
        <w:rPr>
          <w:rFonts w:ascii="Times New Roman" w:hAnsi="Times New Roman"/>
          <w:snapToGrid w:val="0"/>
          <w:sz w:val="18"/>
          <w:szCs w:val="18"/>
        </w:rPr>
        <w:t xml:space="preserve"> </w:t>
      </w:r>
      <w:r w:rsidRPr="006376C5">
        <w:rPr>
          <w:rFonts w:ascii="Times New Roman" w:hAnsi="Times New Roman"/>
          <w:sz w:val="18"/>
          <w:szCs w:val="18"/>
        </w:rPr>
        <w:t>- на счет эскроу, указанный в п. 3.3. настоящего Договора, при исполнении Участником обязанности по оплате цены Договора,</w:t>
      </w:r>
    </w:p>
    <w:p w:rsidR="00976717" w:rsidRPr="006376C5" w:rsidRDefault="00976717" w:rsidP="00976717">
      <w:pPr>
        <w:spacing w:after="0" w:line="240" w:lineRule="auto"/>
        <w:ind w:firstLine="709"/>
        <w:jc w:val="both"/>
        <w:rPr>
          <w:rFonts w:ascii="Times New Roman" w:hAnsi="Times New Roman"/>
          <w:sz w:val="18"/>
          <w:szCs w:val="18"/>
        </w:rPr>
      </w:pPr>
      <w:r w:rsidRPr="006376C5">
        <w:rPr>
          <w:rFonts w:ascii="Times New Roman" w:hAnsi="Times New Roman"/>
          <w:sz w:val="18"/>
          <w:szCs w:val="18"/>
        </w:rPr>
        <w:t xml:space="preserve">- на расчетный счет Застройщика, указанный в ст. 11 настоящего Договора, при исполнении Участником обязательств, предусмотренных п. 5.1.5. настоящего Договора, </w:t>
      </w:r>
    </w:p>
    <w:p w:rsidR="00976717" w:rsidRPr="006376C5" w:rsidRDefault="00976717" w:rsidP="00976717">
      <w:pPr>
        <w:spacing w:after="0" w:line="240" w:lineRule="auto"/>
        <w:jc w:val="both"/>
        <w:rPr>
          <w:rFonts w:ascii="Times New Roman" w:hAnsi="Times New Roman"/>
          <w:sz w:val="18"/>
          <w:szCs w:val="18"/>
        </w:rPr>
      </w:pPr>
      <w:r w:rsidRPr="006376C5">
        <w:rPr>
          <w:rFonts w:ascii="Times New Roman" w:hAnsi="Times New Roman"/>
          <w:snapToGrid w:val="0"/>
          <w:sz w:val="18"/>
          <w:szCs w:val="18"/>
        </w:rPr>
        <w:t>обусловленного ненадлежащим исполнением обязательств третьими лицами, осуществляющими расчеты.</w:t>
      </w:r>
    </w:p>
    <w:p w:rsidR="00976717" w:rsidRPr="006376C5" w:rsidRDefault="00976717" w:rsidP="00976717">
      <w:pPr>
        <w:spacing w:after="0" w:line="240" w:lineRule="auto"/>
        <w:ind w:firstLine="709"/>
        <w:jc w:val="both"/>
        <w:rPr>
          <w:rFonts w:ascii="Times New Roman" w:hAnsi="Times New Roman"/>
          <w:sz w:val="18"/>
          <w:szCs w:val="18"/>
        </w:rPr>
      </w:pPr>
      <w:r w:rsidRPr="006376C5">
        <w:rPr>
          <w:rFonts w:ascii="Times New Roman" w:hAnsi="Times New Roman"/>
          <w:snapToGrid w:val="0"/>
          <w:sz w:val="18"/>
          <w:szCs w:val="18"/>
        </w:rPr>
        <w:t xml:space="preserve">7.4. </w:t>
      </w:r>
      <w:r w:rsidRPr="006376C5">
        <w:rPr>
          <w:rFonts w:ascii="Times New Roman" w:hAnsi="Times New Roman"/>
          <w:sz w:val="18"/>
          <w:szCs w:val="18"/>
        </w:rPr>
        <w:t>Участник несет риски не поступления денежных средств:</w:t>
      </w:r>
    </w:p>
    <w:p w:rsidR="00976717" w:rsidRPr="006376C5" w:rsidRDefault="00976717" w:rsidP="00976717">
      <w:pPr>
        <w:spacing w:after="0" w:line="240" w:lineRule="auto"/>
        <w:ind w:firstLine="709"/>
        <w:jc w:val="both"/>
        <w:rPr>
          <w:rFonts w:ascii="Times New Roman" w:hAnsi="Times New Roman"/>
          <w:sz w:val="18"/>
          <w:szCs w:val="18"/>
        </w:rPr>
      </w:pPr>
      <w:r w:rsidRPr="006376C5">
        <w:rPr>
          <w:rFonts w:ascii="Times New Roman" w:hAnsi="Times New Roman"/>
          <w:sz w:val="18"/>
          <w:szCs w:val="18"/>
        </w:rPr>
        <w:t>- на счет эскроу, указанный в п. 3.3. настоящего Договора, при исполнении Участником обязанности по оплате цены Договора,</w:t>
      </w:r>
    </w:p>
    <w:p w:rsidR="00976717" w:rsidRPr="006376C5" w:rsidRDefault="00976717" w:rsidP="00976717">
      <w:pPr>
        <w:spacing w:after="0" w:line="240" w:lineRule="auto"/>
        <w:ind w:firstLine="709"/>
        <w:jc w:val="both"/>
        <w:rPr>
          <w:rFonts w:ascii="Times New Roman" w:hAnsi="Times New Roman"/>
          <w:sz w:val="18"/>
          <w:szCs w:val="18"/>
        </w:rPr>
      </w:pPr>
      <w:r w:rsidRPr="006376C5">
        <w:rPr>
          <w:rFonts w:ascii="Times New Roman" w:hAnsi="Times New Roman"/>
          <w:sz w:val="18"/>
          <w:szCs w:val="18"/>
        </w:rPr>
        <w:t>- на расчетный счет Застройщика, указанный в ст. 11 настоящего Договора, при исполнении Участником обязательств, предусмотренных п. 5.1.5. настоящего Договора,</w:t>
      </w:r>
    </w:p>
    <w:p w:rsidR="00976717" w:rsidRPr="006376C5" w:rsidRDefault="00976717" w:rsidP="00976717">
      <w:pPr>
        <w:spacing w:after="0" w:line="240" w:lineRule="auto"/>
        <w:ind w:firstLine="709"/>
        <w:jc w:val="both"/>
        <w:rPr>
          <w:rFonts w:ascii="Times New Roman" w:hAnsi="Times New Roman"/>
          <w:sz w:val="18"/>
          <w:szCs w:val="18"/>
        </w:rPr>
      </w:pPr>
      <w:r w:rsidRPr="006376C5">
        <w:rPr>
          <w:rFonts w:ascii="Times New Roman" w:hAnsi="Times New Roman"/>
          <w:sz w:val="18"/>
          <w:szCs w:val="18"/>
        </w:rPr>
        <w:t>в случае выбора Участником недобросовестной расчетно-кассовой, кредитной, банковской организации или платежной системы, либо недобросовестного платежного агента, осуществляющего деятельность по приему платежей физических лиц в соответствии с законодательством о банках и банковской деятельности.</w:t>
      </w:r>
    </w:p>
    <w:p w:rsidR="00976717" w:rsidRPr="006376C5" w:rsidRDefault="00976717" w:rsidP="00976717">
      <w:pPr>
        <w:spacing w:after="0" w:line="240" w:lineRule="auto"/>
        <w:ind w:firstLine="683"/>
        <w:jc w:val="both"/>
        <w:rPr>
          <w:rFonts w:ascii="Times New Roman" w:hAnsi="Times New Roman"/>
          <w:sz w:val="18"/>
          <w:szCs w:val="18"/>
        </w:rPr>
      </w:pPr>
    </w:p>
    <w:p w:rsidR="00976717" w:rsidRPr="006376C5" w:rsidRDefault="00976717" w:rsidP="00976717">
      <w:pPr>
        <w:spacing w:after="0" w:line="240" w:lineRule="auto"/>
        <w:ind w:firstLine="709"/>
        <w:jc w:val="center"/>
        <w:rPr>
          <w:rFonts w:ascii="Times New Roman" w:hAnsi="Times New Roman"/>
          <w:sz w:val="18"/>
          <w:szCs w:val="18"/>
          <w:u w:val="single"/>
        </w:rPr>
      </w:pPr>
      <w:r w:rsidRPr="006376C5">
        <w:rPr>
          <w:rFonts w:ascii="Times New Roman" w:hAnsi="Times New Roman"/>
          <w:sz w:val="18"/>
          <w:szCs w:val="18"/>
          <w:u w:val="single"/>
        </w:rPr>
        <w:t>8. ОСОБЫЕ УСЛОВИЯ</w:t>
      </w:r>
    </w:p>
    <w:p w:rsidR="00976717" w:rsidRPr="006376C5" w:rsidRDefault="00976717" w:rsidP="00976717">
      <w:pPr>
        <w:spacing w:after="0" w:line="240" w:lineRule="auto"/>
        <w:ind w:firstLine="709"/>
        <w:jc w:val="both"/>
        <w:rPr>
          <w:rFonts w:ascii="Times New Roman" w:hAnsi="Times New Roman"/>
          <w:sz w:val="18"/>
          <w:szCs w:val="18"/>
        </w:rPr>
      </w:pPr>
      <w:r w:rsidRPr="006376C5">
        <w:rPr>
          <w:rFonts w:ascii="Times New Roman" w:hAnsi="Times New Roman"/>
          <w:sz w:val="18"/>
          <w:szCs w:val="18"/>
        </w:rPr>
        <w:t>8.1. Риск случайной гибели или случайного повреждения Объекта до его передачи Участнику несет Застройщик.</w:t>
      </w:r>
    </w:p>
    <w:p w:rsidR="0097441C" w:rsidRDefault="0097441C" w:rsidP="0097441C">
      <w:pPr>
        <w:shd w:val="clear" w:color="auto" w:fill="FFFFFF"/>
        <w:spacing w:after="0" w:line="240" w:lineRule="auto"/>
        <w:ind w:firstLine="709"/>
        <w:jc w:val="both"/>
        <w:rPr>
          <w:rFonts w:ascii="Tahoma" w:hAnsi="Tahoma" w:cs="Tahoma"/>
          <w:sz w:val="20"/>
          <w:szCs w:val="20"/>
        </w:rPr>
      </w:pPr>
      <w:r>
        <w:rPr>
          <w:rFonts w:ascii="Times New Roman" w:hAnsi="Times New Roman"/>
          <w:sz w:val="18"/>
          <w:szCs w:val="18"/>
        </w:rPr>
        <w:t>8.2. Гарантийный срок для Объекта, за исключением технологического и инженерного оборудования, входящего в состав такого Объекта, составляет три года. Указанный гарантийный срок исчисляется со дня передачи Объекта Участнику.</w:t>
      </w:r>
    </w:p>
    <w:p w:rsidR="0097441C" w:rsidRDefault="0097441C" w:rsidP="0097441C">
      <w:pPr>
        <w:shd w:val="clear" w:color="auto" w:fill="FFFFFF"/>
        <w:spacing w:after="0" w:line="240" w:lineRule="auto"/>
        <w:ind w:firstLine="709"/>
        <w:jc w:val="both"/>
        <w:rPr>
          <w:rFonts w:ascii="Times New Roman" w:hAnsi="Times New Roman"/>
          <w:sz w:val="18"/>
          <w:szCs w:val="18"/>
        </w:rPr>
      </w:pPr>
      <w:r>
        <w:rPr>
          <w:rFonts w:ascii="Times New Roman" w:hAnsi="Times New Roman"/>
          <w:sz w:val="18"/>
          <w:szCs w:val="18"/>
        </w:rPr>
        <w:t>Гарантийный срок на технологическое и инженерное оборудование, входящее в состав Объекта, составляет три года. Указанный гарантийный срок исчисляется в соответствии с частью 5.1. статьи 7 Федерального закона №214-ФЗ от 30.12.2004 года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rsidR="00976717" w:rsidRPr="006376C5" w:rsidRDefault="00976717" w:rsidP="00976717">
      <w:pPr>
        <w:spacing w:after="0" w:line="240" w:lineRule="auto"/>
        <w:ind w:firstLine="709"/>
        <w:jc w:val="both"/>
        <w:rPr>
          <w:rFonts w:ascii="Times New Roman" w:hAnsi="Times New Roman"/>
          <w:sz w:val="18"/>
          <w:szCs w:val="18"/>
        </w:rPr>
      </w:pPr>
      <w:r w:rsidRPr="006376C5">
        <w:rPr>
          <w:rFonts w:ascii="Times New Roman" w:hAnsi="Times New Roman"/>
          <w:sz w:val="18"/>
          <w:szCs w:val="18"/>
        </w:rPr>
        <w:t>8.3. Застройщик не несет ответственности за недостатки (дефекты) Объекта долевого строительства, обнаруженные в течение гарантийного срока, если докажет, что они произошли вследствие нормального износа такого Объекта долевого строительства или входящих в его состав элементов отделки, систем инженерно-технического обеспечения, конструктивных элементов, изделий, нарушения требований технических регламентов, градостроительных регламентов, иных обязательных требований к процессу эксплуатации Объекта долевого строительства или входящих в его состав элементов отделки, систем инженерно-технического обеспечения, конструктивных элементов, изделий либо вследствие ненадлежащего их ремонта, проведенного самим Участником долевого строительства или привлеченными им третьими лицами, а также если недостатки (дефекты) Объекта долевого строительства возникли вследствие нарушения предусмотренных предоставленной участнику долевого строительства инструкцией по эксплуатации Объекта долевого строительства правил и условий эффективного и безопасного использования Объекта долевого строительства, входящих в его состав элементов отделки, систем инженерно-технического обеспечения, конструктивных элементов, изделий.</w:t>
      </w:r>
    </w:p>
    <w:p w:rsidR="00976717" w:rsidRPr="006376C5" w:rsidRDefault="00976717" w:rsidP="00976717">
      <w:pPr>
        <w:spacing w:after="0" w:line="240" w:lineRule="auto"/>
        <w:ind w:firstLine="709"/>
        <w:jc w:val="both"/>
        <w:rPr>
          <w:rFonts w:ascii="Times New Roman" w:hAnsi="Times New Roman"/>
          <w:sz w:val="18"/>
          <w:szCs w:val="18"/>
        </w:rPr>
      </w:pPr>
      <w:r w:rsidRPr="006376C5">
        <w:rPr>
          <w:rFonts w:ascii="Times New Roman" w:hAnsi="Times New Roman"/>
          <w:sz w:val="18"/>
          <w:szCs w:val="18"/>
        </w:rPr>
        <w:t>8.4. Уступка Участником прав требований (требований) и/или обязанностей по настоящему Договору допускается с момента государственной регистрации настоящего Договора только после уплаты им цены Договора или с одновременным переводом долга на нового участника долевого строительства в порядке, установленном Гражданским Кодексом РФ, и в любом случае допускается только с письменного согласия Застройщика.</w:t>
      </w:r>
    </w:p>
    <w:p w:rsidR="00976717" w:rsidRPr="006376C5" w:rsidRDefault="00976717" w:rsidP="00976717">
      <w:pPr>
        <w:spacing w:after="0" w:line="240" w:lineRule="auto"/>
        <w:ind w:firstLine="709"/>
        <w:jc w:val="both"/>
        <w:rPr>
          <w:rFonts w:ascii="Times New Roman" w:hAnsi="Times New Roman"/>
          <w:sz w:val="18"/>
          <w:szCs w:val="18"/>
        </w:rPr>
      </w:pPr>
      <w:r w:rsidRPr="006376C5">
        <w:rPr>
          <w:rFonts w:ascii="Times New Roman" w:hAnsi="Times New Roman"/>
          <w:sz w:val="18"/>
          <w:szCs w:val="18"/>
        </w:rPr>
        <w:t>Уступка Участником прав требований (требований) и/или обязанностей по настоящему Договору допускается до момента передачи Объекта, в порядке, предусмотренном настоящим пунктом.</w:t>
      </w:r>
    </w:p>
    <w:p w:rsidR="00976717" w:rsidRPr="006376C5" w:rsidRDefault="00976717" w:rsidP="00976717">
      <w:pPr>
        <w:spacing w:after="0" w:line="240" w:lineRule="auto"/>
        <w:ind w:firstLine="709"/>
        <w:jc w:val="both"/>
        <w:rPr>
          <w:rFonts w:ascii="Times New Roman" w:hAnsi="Times New Roman"/>
          <w:sz w:val="18"/>
          <w:szCs w:val="18"/>
        </w:rPr>
      </w:pPr>
      <w:r w:rsidRPr="006376C5">
        <w:rPr>
          <w:rFonts w:ascii="Times New Roman" w:hAnsi="Times New Roman"/>
          <w:sz w:val="18"/>
          <w:szCs w:val="18"/>
        </w:rPr>
        <w:t xml:space="preserve">8.5. В соответствии с Жилищным кодексом РФ, собственникам помещений в Многоквартирном доме на праве общей долевой собственности принадлежат помещения в данном доме, не являющиеся частями квартир и предназначенные для обслуживания более одного помещения (далее – «общее имущество в Многоквартирном доме»). Для осуществления управления общим имуществом в Многоквартирном доме в установленном законодательством РФ порядке может быть создано товарищество собственников жилья (ТСЖ), в члены которого Участник имеет право вступить. </w:t>
      </w:r>
    </w:p>
    <w:p w:rsidR="00976717" w:rsidRPr="006376C5" w:rsidRDefault="00976717" w:rsidP="00976717">
      <w:pPr>
        <w:spacing w:after="0" w:line="240" w:lineRule="auto"/>
        <w:ind w:firstLine="709"/>
        <w:jc w:val="both"/>
        <w:rPr>
          <w:rFonts w:ascii="Times New Roman" w:hAnsi="Times New Roman"/>
          <w:sz w:val="18"/>
          <w:szCs w:val="18"/>
        </w:rPr>
      </w:pPr>
      <w:r w:rsidRPr="006376C5">
        <w:rPr>
          <w:rFonts w:ascii="Times New Roman" w:hAnsi="Times New Roman"/>
          <w:sz w:val="18"/>
          <w:szCs w:val="18"/>
        </w:rPr>
        <w:t>8.6. Участник долевого строительства подтверждает, что номер телефона и/или адрес электронной почты, указанные в ст. 11 настоящего Договора, предоставлены им в том числе для получения кассового чека. Обязанность Застройщика по направлению кассового чека по вышеуказанному адресу электронной почты (либо номеру телефона) будет считаться исполненной надлежащим образом.</w:t>
      </w:r>
    </w:p>
    <w:p w:rsidR="00976717" w:rsidRPr="006376C5" w:rsidRDefault="00976717" w:rsidP="00976717">
      <w:pPr>
        <w:spacing w:after="0" w:line="240" w:lineRule="auto"/>
        <w:ind w:firstLine="709"/>
        <w:jc w:val="both"/>
        <w:rPr>
          <w:rFonts w:ascii="Times New Roman" w:hAnsi="Times New Roman"/>
          <w:sz w:val="18"/>
          <w:szCs w:val="18"/>
        </w:rPr>
      </w:pPr>
      <w:r w:rsidRPr="006376C5">
        <w:rPr>
          <w:rFonts w:ascii="Times New Roman" w:hAnsi="Times New Roman"/>
          <w:sz w:val="18"/>
          <w:szCs w:val="18"/>
        </w:rPr>
        <w:t xml:space="preserve">8.7. В случае изменения условий настоящего Договора подлежат изменению и условия Договора счета эскроу путем подписания между сторонами и Эскроу-агентом Дополнительного соглашения к Договору счета эскроу. </w:t>
      </w:r>
    </w:p>
    <w:p w:rsidR="00976717" w:rsidRPr="006376C5" w:rsidRDefault="00976717" w:rsidP="00976717">
      <w:pPr>
        <w:spacing w:after="0" w:line="240" w:lineRule="auto"/>
        <w:ind w:firstLine="709"/>
        <w:jc w:val="both"/>
        <w:rPr>
          <w:rFonts w:ascii="Times New Roman" w:hAnsi="Times New Roman"/>
          <w:sz w:val="18"/>
          <w:szCs w:val="18"/>
        </w:rPr>
      </w:pPr>
      <w:r w:rsidRPr="006376C5">
        <w:rPr>
          <w:rFonts w:ascii="Times New Roman" w:hAnsi="Times New Roman"/>
          <w:sz w:val="18"/>
          <w:szCs w:val="18"/>
        </w:rPr>
        <w:t>При этом Участник долевого строительства обязан подписать Дополнительное соглашение к Договору счета эскроу в течение 3 (трех) рабочих дней с даты подписания с Застройщиком Дополнительного соглашения к настоящему Договору.</w:t>
      </w:r>
    </w:p>
    <w:p w:rsidR="00976717" w:rsidRPr="006376C5" w:rsidRDefault="00976717" w:rsidP="00976717">
      <w:pPr>
        <w:spacing w:after="0" w:line="240" w:lineRule="auto"/>
        <w:ind w:firstLine="709"/>
        <w:jc w:val="center"/>
        <w:rPr>
          <w:rFonts w:ascii="Times New Roman" w:hAnsi="Times New Roman"/>
          <w:sz w:val="18"/>
          <w:szCs w:val="18"/>
          <w:u w:val="single"/>
        </w:rPr>
      </w:pPr>
      <w:r w:rsidRPr="006376C5">
        <w:rPr>
          <w:rFonts w:ascii="Times New Roman" w:hAnsi="Times New Roman"/>
          <w:sz w:val="18"/>
          <w:szCs w:val="18"/>
          <w:u w:val="single"/>
        </w:rPr>
        <w:t>9. ОБСТОЯТЕЛЬСТВА НЕПРЕОДОЛИМОЙ СИЛЫ</w:t>
      </w:r>
    </w:p>
    <w:p w:rsidR="00976717" w:rsidRPr="006376C5" w:rsidRDefault="00976717" w:rsidP="00976717">
      <w:pPr>
        <w:spacing w:after="0" w:line="240" w:lineRule="auto"/>
        <w:ind w:firstLine="709"/>
        <w:jc w:val="both"/>
        <w:rPr>
          <w:rFonts w:ascii="Times New Roman" w:hAnsi="Times New Roman"/>
          <w:sz w:val="18"/>
          <w:szCs w:val="18"/>
        </w:rPr>
      </w:pPr>
      <w:r w:rsidRPr="006376C5">
        <w:rPr>
          <w:rFonts w:ascii="Times New Roman" w:hAnsi="Times New Roman"/>
          <w:sz w:val="18"/>
          <w:szCs w:val="18"/>
        </w:rPr>
        <w:t>9.1. Стороны освобождаются от ответственности за неисполнение (частичное или полное) или ненадлежащее исполнение своих обязательств по настоящему Договору, если это неисполнение явилось следствием обстоятельств непреодолимой силы, в том числе: пожара, наводнения, землетрясения, войны, если эти обстоятельства непосредственно не позволяют исполнить Сторонам свои обязательства по настоящему Договору.</w:t>
      </w:r>
    </w:p>
    <w:p w:rsidR="00976717" w:rsidRPr="006376C5" w:rsidRDefault="00976717" w:rsidP="00976717">
      <w:pPr>
        <w:spacing w:after="0" w:line="240" w:lineRule="auto"/>
        <w:ind w:firstLine="709"/>
        <w:jc w:val="both"/>
        <w:rPr>
          <w:rFonts w:ascii="Times New Roman" w:hAnsi="Times New Roman"/>
          <w:sz w:val="18"/>
          <w:szCs w:val="18"/>
        </w:rPr>
      </w:pPr>
      <w:r w:rsidRPr="006376C5">
        <w:rPr>
          <w:rFonts w:ascii="Times New Roman" w:hAnsi="Times New Roman"/>
          <w:sz w:val="18"/>
          <w:szCs w:val="18"/>
        </w:rPr>
        <w:t>9.2. Сторона,  для   которой создалась  невозможность  исполнения  обязательств по настоящему Договору в связи с наступлением обстоятельств, указанных в пункте 9.1. настоящего Договора, не позднее 7 (Семи) дней с момента наступления указанных в пункте 9.1. настоящего Договора обстоятельств, обязана известить в письменной форме другую Сторону о наступлении вышеуказанных обстоятельств. При этом срок исполнения обязательств по настоящему Договору отодвигается на срок действия обстоятельств непреодолимой силы.</w:t>
      </w:r>
    </w:p>
    <w:p w:rsidR="00976717" w:rsidRPr="006376C5" w:rsidRDefault="00976717" w:rsidP="00976717">
      <w:pPr>
        <w:spacing w:after="0" w:line="240" w:lineRule="auto"/>
        <w:ind w:firstLine="709"/>
        <w:jc w:val="both"/>
        <w:rPr>
          <w:rFonts w:ascii="Times New Roman" w:hAnsi="Times New Roman"/>
          <w:sz w:val="18"/>
          <w:szCs w:val="18"/>
        </w:rPr>
      </w:pPr>
      <w:r w:rsidRPr="006376C5">
        <w:rPr>
          <w:rFonts w:ascii="Times New Roman" w:hAnsi="Times New Roman"/>
          <w:sz w:val="18"/>
          <w:szCs w:val="18"/>
        </w:rPr>
        <w:t>Если Сторона, выполнению обязательств которой препятствует действие обстоятельств непреодолимой силы, в письменной форме не известит другую Сторону о наступлении таких обстоятельств в предусмотренный настоящим пунктом срок, такая Сторона теряет право ссылаться на действие указанных обстоятельств.</w:t>
      </w:r>
    </w:p>
    <w:p w:rsidR="00976717" w:rsidRPr="006376C5" w:rsidRDefault="00976717" w:rsidP="00976717">
      <w:pPr>
        <w:spacing w:after="0" w:line="240" w:lineRule="auto"/>
        <w:ind w:firstLine="709"/>
        <w:jc w:val="both"/>
        <w:rPr>
          <w:rFonts w:ascii="Times New Roman" w:hAnsi="Times New Roman"/>
          <w:sz w:val="18"/>
          <w:szCs w:val="18"/>
        </w:rPr>
      </w:pPr>
      <w:r w:rsidRPr="006376C5">
        <w:rPr>
          <w:rFonts w:ascii="Times New Roman" w:hAnsi="Times New Roman"/>
          <w:sz w:val="18"/>
          <w:szCs w:val="18"/>
        </w:rPr>
        <w:t>9.3. Если обстоятельства, указанные в пункте 9.1. настоящего Договора длятся более 3  (Трех) месяцев, Стороны обсудят, какие меры  следует принять для продолжения исполнения обязательств и придут к соглашению о дальнейших взаимоотношениях между собой по настоящему Договору.</w:t>
      </w:r>
    </w:p>
    <w:p w:rsidR="00976717" w:rsidRPr="006376C5" w:rsidRDefault="00976717" w:rsidP="00976717">
      <w:pPr>
        <w:spacing w:after="0" w:line="240" w:lineRule="auto"/>
        <w:ind w:firstLine="709"/>
        <w:jc w:val="both"/>
        <w:rPr>
          <w:rFonts w:ascii="Times New Roman" w:hAnsi="Times New Roman"/>
          <w:sz w:val="18"/>
          <w:szCs w:val="18"/>
        </w:rPr>
      </w:pPr>
      <w:r w:rsidRPr="006376C5">
        <w:rPr>
          <w:rFonts w:ascii="Times New Roman" w:hAnsi="Times New Roman"/>
          <w:sz w:val="18"/>
          <w:szCs w:val="18"/>
        </w:rPr>
        <w:t>9.4. Обязанность доказывания обстоятельств непреодолимой силы лежит на Стороне, не выполнившей свои обязательства.</w:t>
      </w:r>
    </w:p>
    <w:p w:rsidR="00976717" w:rsidRPr="006376C5" w:rsidRDefault="00976717" w:rsidP="00976717">
      <w:pPr>
        <w:spacing w:after="0" w:line="240" w:lineRule="auto"/>
        <w:ind w:firstLine="709"/>
        <w:jc w:val="center"/>
        <w:rPr>
          <w:rFonts w:ascii="Times New Roman" w:hAnsi="Times New Roman"/>
          <w:sz w:val="18"/>
          <w:szCs w:val="18"/>
          <w:u w:val="single"/>
        </w:rPr>
      </w:pPr>
      <w:r w:rsidRPr="006376C5">
        <w:rPr>
          <w:rFonts w:ascii="Times New Roman" w:hAnsi="Times New Roman"/>
          <w:sz w:val="18"/>
          <w:szCs w:val="18"/>
          <w:u w:val="single"/>
        </w:rPr>
        <w:t>10. ЗАКЛЮЧИТЕЛЬНЫЕ ПОЛОЖЕНИЯ</w:t>
      </w:r>
    </w:p>
    <w:p w:rsidR="00976717" w:rsidRPr="006376C5" w:rsidRDefault="00976717" w:rsidP="00976717">
      <w:pPr>
        <w:spacing w:after="0" w:line="240" w:lineRule="auto"/>
        <w:ind w:firstLine="743"/>
        <w:jc w:val="both"/>
        <w:rPr>
          <w:rFonts w:ascii="Times New Roman" w:hAnsi="Times New Roman"/>
          <w:sz w:val="18"/>
          <w:szCs w:val="18"/>
        </w:rPr>
      </w:pPr>
      <w:r w:rsidRPr="006376C5">
        <w:rPr>
          <w:rFonts w:ascii="Times New Roman" w:hAnsi="Times New Roman"/>
          <w:sz w:val="18"/>
          <w:szCs w:val="18"/>
        </w:rPr>
        <w:t>10.1. Все споры, связанные с исполнением Сторонами своих обязательств по настоящему Договору, Стороны будут стремиться разрешать путем переговоров.</w:t>
      </w:r>
    </w:p>
    <w:p w:rsidR="00976717" w:rsidRPr="006376C5" w:rsidRDefault="00976717" w:rsidP="00976717">
      <w:pPr>
        <w:spacing w:after="0" w:line="240" w:lineRule="auto"/>
        <w:ind w:firstLine="743"/>
        <w:jc w:val="both"/>
        <w:rPr>
          <w:rFonts w:ascii="Times New Roman" w:hAnsi="Times New Roman"/>
          <w:strike/>
          <w:sz w:val="18"/>
          <w:szCs w:val="18"/>
        </w:rPr>
      </w:pPr>
      <w:r w:rsidRPr="006376C5">
        <w:rPr>
          <w:rFonts w:ascii="Times New Roman" w:hAnsi="Times New Roman"/>
          <w:sz w:val="18"/>
          <w:szCs w:val="18"/>
        </w:rPr>
        <w:t xml:space="preserve">При невозможности разрешить спорный вопрос путем переговоров он подлежит разрешению в судебном порядке. </w:t>
      </w:r>
    </w:p>
    <w:p w:rsidR="00976717" w:rsidRPr="006376C5" w:rsidRDefault="00976717" w:rsidP="00976717">
      <w:pPr>
        <w:spacing w:after="0" w:line="240" w:lineRule="auto"/>
        <w:ind w:firstLine="743"/>
        <w:jc w:val="both"/>
        <w:rPr>
          <w:rFonts w:ascii="Times New Roman" w:hAnsi="Times New Roman"/>
          <w:sz w:val="18"/>
          <w:szCs w:val="18"/>
        </w:rPr>
      </w:pPr>
      <w:r w:rsidRPr="006376C5">
        <w:rPr>
          <w:rFonts w:ascii="Times New Roman" w:hAnsi="Times New Roman"/>
          <w:sz w:val="18"/>
          <w:szCs w:val="18"/>
        </w:rPr>
        <w:t>При разрешении споров между Сторонами, в том числе и в судебном порядке, Стороны применяют законодательство Российской Федерации.</w:t>
      </w:r>
    </w:p>
    <w:p w:rsidR="00976717" w:rsidRPr="006376C5" w:rsidRDefault="00976717" w:rsidP="00976717">
      <w:pPr>
        <w:spacing w:after="0" w:line="240" w:lineRule="auto"/>
        <w:ind w:firstLine="709"/>
        <w:jc w:val="both"/>
        <w:rPr>
          <w:rFonts w:ascii="Times New Roman" w:hAnsi="Times New Roman"/>
          <w:sz w:val="18"/>
          <w:szCs w:val="18"/>
        </w:rPr>
      </w:pPr>
      <w:r w:rsidRPr="006376C5">
        <w:rPr>
          <w:rFonts w:ascii="Times New Roman" w:hAnsi="Times New Roman"/>
          <w:sz w:val="18"/>
          <w:szCs w:val="18"/>
        </w:rPr>
        <w:t>10.2. Настоящий Договор вступает в силу с момента его подписания Сторонами, считается заключенным с момента его государственной регистрации и действует до подписания обеими Сторонами Акта приема – передачи Объекта, либо до наступления иного события, предусмотренного настоящим Договором либо законодательством РФ.</w:t>
      </w:r>
    </w:p>
    <w:p w:rsidR="00976717" w:rsidRPr="006376C5" w:rsidRDefault="00976717" w:rsidP="00976717">
      <w:pPr>
        <w:spacing w:after="0" w:line="240" w:lineRule="auto"/>
        <w:ind w:firstLine="709"/>
        <w:jc w:val="both"/>
        <w:rPr>
          <w:rFonts w:ascii="Times New Roman" w:hAnsi="Times New Roman"/>
          <w:sz w:val="18"/>
          <w:szCs w:val="18"/>
        </w:rPr>
      </w:pPr>
      <w:r w:rsidRPr="006376C5">
        <w:rPr>
          <w:rFonts w:ascii="Times New Roman" w:hAnsi="Times New Roman"/>
          <w:sz w:val="18"/>
          <w:szCs w:val="18"/>
        </w:rPr>
        <w:t>10.3. После подписания настоящего Договора любые предшествующие дате подписания настоящего Договора и связанные с его предметом договоренности, соглашения, обязательства, оферты и заявления Сторон, как устные, так и письменные, утрачивают юридическую силу.</w:t>
      </w:r>
    </w:p>
    <w:p w:rsidR="00976717" w:rsidRPr="006376C5" w:rsidRDefault="00976717" w:rsidP="00976717">
      <w:pPr>
        <w:spacing w:after="0" w:line="240" w:lineRule="auto"/>
        <w:ind w:firstLine="709"/>
        <w:jc w:val="both"/>
        <w:rPr>
          <w:rFonts w:ascii="Times New Roman" w:hAnsi="Times New Roman"/>
          <w:sz w:val="18"/>
          <w:szCs w:val="18"/>
        </w:rPr>
      </w:pPr>
      <w:r w:rsidRPr="006376C5">
        <w:rPr>
          <w:rFonts w:ascii="Times New Roman" w:hAnsi="Times New Roman"/>
          <w:sz w:val="18"/>
          <w:szCs w:val="18"/>
        </w:rPr>
        <w:t>После подписания настоящего Договора Стороны не вправе ссылаться на указанные в настоящем пункте договоренности, предшествующие дате его подписания за исключением случаев, прямо предусмотренных настоящим Договором.</w:t>
      </w:r>
    </w:p>
    <w:p w:rsidR="00976717" w:rsidRPr="006376C5" w:rsidRDefault="00976717" w:rsidP="00976717">
      <w:pPr>
        <w:spacing w:after="0"/>
        <w:ind w:firstLine="709"/>
        <w:jc w:val="both"/>
        <w:rPr>
          <w:rFonts w:ascii="Times New Roman" w:hAnsi="Times New Roman"/>
          <w:sz w:val="18"/>
          <w:szCs w:val="18"/>
        </w:rPr>
      </w:pPr>
      <w:r w:rsidRPr="006376C5">
        <w:rPr>
          <w:rFonts w:ascii="Times New Roman" w:hAnsi="Times New Roman"/>
          <w:sz w:val="18"/>
          <w:szCs w:val="18"/>
        </w:rPr>
        <w:t>10.</w:t>
      </w:r>
      <w:r w:rsidR="005D34D7">
        <w:rPr>
          <w:rFonts w:ascii="Times New Roman" w:hAnsi="Times New Roman"/>
          <w:sz w:val="18"/>
          <w:szCs w:val="18"/>
        </w:rPr>
        <w:t>4</w:t>
      </w:r>
      <w:r w:rsidRPr="006376C5">
        <w:rPr>
          <w:rFonts w:ascii="Times New Roman" w:hAnsi="Times New Roman"/>
          <w:sz w:val="18"/>
          <w:szCs w:val="18"/>
        </w:rPr>
        <w:t>. Если иное прямо не предусмотрено настоящим Договором и/или законодательством РФ, все уведомления должны быть сделаны в письменной форме и отправлены почтовым сообщением по почтовым адресам, указанным в ст. 11 настоящего Договора.</w:t>
      </w:r>
    </w:p>
    <w:p w:rsidR="00976717" w:rsidRPr="006376C5" w:rsidRDefault="00976717" w:rsidP="00976717">
      <w:pPr>
        <w:spacing w:after="0" w:line="240" w:lineRule="auto"/>
        <w:ind w:firstLine="709"/>
        <w:jc w:val="both"/>
        <w:rPr>
          <w:rFonts w:ascii="Times New Roman" w:hAnsi="Times New Roman"/>
          <w:sz w:val="18"/>
          <w:szCs w:val="18"/>
        </w:rPr>
      </w:pPr>
      <w:r w:rsidRPr="006376C5">
        <w:rPr>
          <w:rFonts w:ascii="Times New Roman" w:hAnsi="Times New Roman"/>
          <w:sz w:val="18"/>
          <w:szCs w:val="18"/>
        </w:rPr>
        <w:t xml:space="preserve">Если иное прямо не предусмотрено настоящим Договором и/или законодательством РФ, уведомления, указанные в п.п. 4.1.5., 4.1.6., а также направляемые Участнику уведомления, содержащие информацию об исполнении и/или неисполнении обязательств по </w:t>
      </w:r>
      <w:r w:rsidRPr="006376C5">
        <w:rPr>
          <w:rFonts w:ascii="Times New Roman" w:hAnsi="Times New Roman"/>
          <w:sz w:val="18"/>
          <w:szCs w:val="18"/>
        </w:rPr>
        <w:lastRenderedPageBreak/>
        <w:t>настоящему Договору, считаются полученными адресатами по истечении десяти календарных дней с даты их доставки по адресам, указанным в ст. 11 настоящего Договора.</w:t>
      </w:r>
    </w:p>
    <w:p w:rsidR="00976717" w:rsidRPr="006376C5" w:rsidRDefault="00976717" w:rsidP="00976717">
      <w:pPr>
        <w:spacing w:after="0" w:line="240" w:lineRule="auto"/>
        <w:ind w:firstLine="709"/>
        <w:jc w:val="both"/>
        <w:rPr>
          <w:rFonts w:ascii="Times New Roman" w:hAnsi="Times New Roman"/>
          <w:sz w:val="18"/>
          <w:szCs w:val="18"/>
        </w:rPr>
      </w:pPr>
      <w:r w:rsidRPr="006376C5">
        <w:rPr>
          <w:rFonts w:ascii="Times New Roman" w:hAnsi="Times New Roman"/>
          <w:sz w:val="18"/>
          <w:szCs w:val="18"/>
        </w:rPr>
        <w:t>10.</w:t>
      </w:r>
      <w:r w:rsidR="005D34D7">
        <w:rPr>
          <w:rFonts w:ascii="Times New Roman" w:hAnsi="Times New Roman"/>
          <w:sz w:val="18"/>
          <w:szCs w:val="18"/>
        </w:rPr>
        <w:t>5</w:t>
      </w:r>
      <w:r w:rsidRPr="006376C5">
        <w:rPr>
          <w:rFonts w:ascii="Times New Roman" w:hAnsi="Times New Roman"/>
          <w:sz w:val="18"/>
          <w:szCs w:val="18"/>
        </w:rPr>
        <w:t>. В случае изменения у Стороны реквизитов, указанных в ст. 11 настоящего Договора, данная Сторона обязана письменно уведомить об этом другую Сторону в течение 5 (Пяти) рабочих дней с момента указанного изменения.</w:t>
      </w:r>
    </w:p>
    <w:p w:rsidR="00976717" w:rsidRPr="006376C5" w:rsidRDefault="00976717" w:rsidP="00976717">
      <w:pPr>
        <w:spacing w:after="0" w:line="240" w:lineRule="auto"/>
        <w:ind w:firstLine="709"/>
        <w:jc w:val="both"/>
        <w:rPr>
          <w:rFonts w:ascii="Times New Roman" w:hAnsi="Times New Roman"/>
          <w:sz w:val="18"/>
          <w:szCs w:val="18"/>
        </w:rPr>
      </w:pPr>
      <w:r w:rsidRPr="006376C5">
        <w:rPr>
          <w:rFonts w:ascii="Times New Roman" w:hAnsi="Times New Roman"/>
          <w:sz w:val="18"/>
          <w:szCs w:val="18"/>
        </w:rPr>
        <w:t>Действия, совершенные по устаревшим реквизитам до уведомления об их изменении, считаются исполненными надлежащим образом.</w:t>
      </w:r>
    </w:p>
    <w:p w:rsidR="00976717" w:rsidRPr="006376C5" w:rsidRDefault="00976717" w:rsidP="00976717">
      <w:pPr>
        <w:spacing w:after="0" w:line="240" w:lineRule="auto"/>
        <w:ind w:firstLine="709"/>
        <w:jc w:val="both"/>
        <w:rPr>
          <w:rFonts w:ascii="Times New Roman" w:hAnsi="Times New Roman"/>
          <w:sz w:val="18"/>
          <w:szCs w:val="18"/>
        </w:rPr>
      </w:pPr>
      <w:r w:rsidRPr="006376C5">
        <w:rPr>
          <w:rFonts w:ascii="Times New Roman" w:hAnsi="Times New Roman"/>
          <w:sz w:val="18"/>
          <w:szCs w:val="18"/>
        </w:rPr>
        <w:t>10.</w:t>
      </w:r>
      <w:r w:rsidR="005D34D7">
        <w:rPr>
          <w:rFonts w:ascii="Times New Roman" w:hAnsi="Times New Roman"/>
          <w:sz w:val="18"/>
          <w:szCs w:val="18"/>
        </w:rPr>
        <w:t>6</w:t>
      </w:r>
      <w:r w:rsidRPr="006376C5">
        <w:rPr>
          <w:rFonts w:ascii="Times New Roman" w:hAnsi="Times New Roman"/>
          <w:sz w:val="18"/>
          <w:szCs w:val="18"/>
        </w:rPr>
        <w:t>.</w:t>
      </w:r>
      <w:r w:rsidR="005D34D7">
        <w:rPr>
          <w:rFonts w:ascii="Times New Roman" w:hAnsi="Times New Roman"/>
          <w:sz w:val="18"/>
          <w:szCs w:val="18"/>
        </w:rPr>
        <w:t xml:space="preserve"> </w:t>
      </w:r>
      <w:r w:rsidRPr="006376C5">
        <w:rPr>
          <w:rFonts w:ascii="Times New Roman" w:hAnsi="Times New Roman"/>
          <w:sz w:val="18"/>
          <w:szCs w:val="18"/>
        </w:rPr>
        <w:t xml:space="preserve">Любая информация о финансовом положении Сторон и условиях настоящего Договора, а также касающаяся договоров с третьими лицами, участвующими в строительстве и участии в строительстве Многоэтажного дома, считается конфиденциальной и не подлежит </w:t>
      </w:r>
      <w:r w:rsidR="005D34D7">
        <w:rPr>
          <w:rFonts w:ascii="Times New Roman" w:hAnsi="Times New Roman"/>
          <w:sz w:val="18"/>
          <w:szCs w:val="18"/>
        </w:rPr>
        <w:t xml:space="preserve">разглашению в течение 15 лет с даты </w:t>
      </w:r>
      <w:r w:rsidRPr="006376C5">
        <w:rPr>
          <w:rFonts w:ascii="Times New Roman" w:hAnsi="Times New Roman"/>
          <w:sz w:val="18"/>
          <w:szCs w:val="18"/>
        </w:rPr>
        <w:t>его подписания и 5 лет с даты  расторжения в зависимости от того, какая из дат наступит позднее.</w:t>
      </w:r>
    </w:p>
    <w:p w:rsidR="00976717" w:rsidRPr="006376C5" w:rsidRDefault="00976717" w:rsidP="00976717">
      <w:pPr>
        <w:spacing w:after="0" w:line="240" w:lineRule="auto"/>
        <w:ind w:firstLine="709"/>
        <w:jc w:val="both"/>
        <w:rPr>
          <w:rFonts w:ascii="Times New Roman" w:hAnsi="Times New Roman"/>
          <w:sz w:val="18"/>
          <w:szCs w:val="18"/>
        </w:rPr>
      </w:pPr>
      <w:r w:rsidRPr="006376C5">
        <w:rPr>
          <w:rFonts w:ascii="Times New Roman" w:hAnsi="Times New Roman"/>
          <w:sz w:val="18"/>
          <w:szCs w:val="18"/>
        </w:rPr>
        <w:t>10.</w:t>
      </w:r>
      <w:r w:rsidR="005D34D7">
        <w:rPr>
          <w:rFonts w:ascii="Times New Roman" w:hAnsi="Times New Roman"/>
          <w:sz w:val="18"/>
          <w:szCs w:val="18"/>
        </w:rPr>
        <w:t>7</w:t>
      </w:r>
      <w:r w:rsidRPr="006376C5">
        <w:rPr>
          <w:rFonts w:ascii="Times New Roman" w:hAnsi="Times New Roman"/>
          <w:sz w:val="18"/>
          <w:szCs w:val="18"/>
        </w:rPr>
        <w:t>. Если любая часть настоящего Договора становится недействительной, незаконной или неосуществимой, Стороны переговорным путем договариваются обсудить взаимоприемлемые условия для замены такого положения, которое законно позволит осуществить намерения, изложенные в настоящем Договоре. В любом случае настоящий Договор остается действующим в части не противоречащей действующему законодательству РФ.</w:t>
      </w:r>
    </w:p>
    <w:p w:rsidR="00976717" w:rsidRPr="006376C5" w:rsidRDefault="00976717" w:rsidP="00976717">
      <w:pPr>
        <w:spacing w:after="0" w:line="240" w:lineRule="auto"/>
        <w:ind w:firstLine="709"/>
        <w:jc w:val="both"/>
        <w:rPr>
          <w:rFonts w:ascii="Times New Roman" w:hAnsi="Times New Roman"/>
          <w:sz w:val="18"/>
          <w:szCs w:val="18"/>
        </w:rPr>
      </w:pPr>
      <w:r w:rsidRPr="006376C5">
        <w:rPr>
          <w:rFonts w:ascii="Times New Roman" w:hAnsi="Times New Roman"/>
          <w:sz w:val="18"/>
          <w:szCs w:val="18"/>
        </w:rPr>
        <w:t xml:space="preserve">Все изменения и дополнения к настоящему Договору оформляются дополнительными соглашениями Сторон в письменной форме, которые подлежат государственной регистрации и являются неотъемлемой частью настоящего Договора. </w:t>
      </w:r>
    </w:p>
    <w:p w:rsidR="00976717" w:rsidRPr="006376C5" w:rsidRDefault="00976717" w:rsidP="00976717">
      <w:pPr>
        <w:spacing w:after="0" w:line="240" w:lineRule="auto"/>
        <w:ind w:firstLine="709"/>
        <w:jc w:val="both"/>
        <w:rPr>
          <w:rFonts w:ascii="Times New Roman" w:hAnsi="Times New Roman"/>
          <w:sz w:val="18"/>
          <w:szCs w:val="18"/>
        </w:rPr>
      </w:pPr>
      <w:r w:rsidRPr="006376C5">
        <w:rPr>
          <w:rFonts w:ascii="Times New Roman" w:hAnsi="Times New Roman"/>
          <w:sz w:val="18"/>
          <w:szCs w:val="18"/>
        </w:rPr>
        <w:t>10.</w:t>
      </w:r>
      <w:r w:rsidR="005D34D7">
        <w:rPr>
          <w:rFonts w:ascii="Times New Roman" w:hAnsi="Times New Roman"/>
          <w:sz w:val="18"/>
          <w:szCs w:val="18"/>
        </w:rPr>
        <w:t>8</w:t>
      </w:r>
      <w:r w:rsidRPr="006376C5">
        <w:rPr>
          <w:rFonts w:ascii="Times New Roman" w:hAnsi="Times New Roman"/>
          <w:sz w:val="18"/>
          <w:szCs w:val="18"/>
        </w:rPr>
        <w:t xml:space="preserve">. </w:t>
      </w:r>
      <w:r w:rsidR="00105312" w:rsidRPr="002936C6">
        <w:rPr>
          <w:rFonts w:ascii="Times New Roman" w:hAnsi="Times New Roman"/>
          <w:sz w:val="18"/>
          <w:szCs w:val="18"/>
        </w:rPr>
        <w:t>Настоящий Договор</w:t>
      </w:r>
      <w:r w:rsidR="00105312" w:rsidRPr="002936C6">
        <w:rPr>
          <w:rFonts w:ascii="Times New Roman" w:hAnsi="Times New Roman"/>
          <w:color w:val="000000"/>
          <w:sz w:val="18"/>
          <w:szCs w:val="18"/>
          <w:shd w:val="clear" w:color="auto" w:fill="FFFFFF"/>
        </w:rPr>
        <w:t xml:space="preserve"> может быть заключен путем составления одного электронного документа, подписываемого Сторонами посредством квалифицированной электронной подписи.</w:t>
      </w:r>
    </w:p>
    <w:p w:rsidR="001118DD" w:rsidRPr="00B20E87" w:rsidRDefault="001118DD" w:rsidP="002D6016">
      <w:pPr>
        <w:spacing w:after="0" w:line="240" w:lineRule="auto"/>
        <w:ind w:firstLine="709"/>
        <w:jc w:val="both"/>
        <w:rPr>
          <w:rFonts w:ascii="Times New Roman" w:hAnsi="Times New Roman"/>
          <w:sz w:val="18"/>
          <w:szCs w:val="18"/>
        </w:rPr>
      </w:pPr>
    </w:p>
    <w:p w:rsidR="001118DD" w:rsidRPr="00B20E87" w:rsidRDefault="001118DD">
      <w:pPr>
        <w:spacing w:after="0" w:line="240" w:lineRule="auto"/>
        <w:ind w:firstLine="709"/>
        <w:jc w:val="both"/>
        <w:rPr>
          <w:rFonts w:ascii="Times New Roman" w:hAnsi="Times New Roman"/>
          <w:sz w:val="18"/>
          <w:szCs w:val="18"/>
        </w:rPr>
      </w:pPr>
    </w:p>
    <w:p w:rsidR="001118DD" w:rsidRPr="00B20E87" w:rsidRDefault="001118DD">
      <w:pPr>
        <w:spacing w:line="240" w:lineRule="auto"/>
        <w:jc w:val="center"/>
        <w:rPr>
          <w:rFonts w:ascii="Times New Roman" w:hAnsi="Times New Roman"/>
          <w:sz w:val="18"/>
          <w:szCs w:val="18"/>
          <w:u w:val="single"/>
        </w:rPr>
      </w:pPr>
      <w:r w:rsidRPr="00B20E87">
        <w:rPr>
          <w:rFonts w:ascii="Times New Roman" w:hAnsi="Times New Roman"/>
          <w:sz w:val="18"/>
          <w:szCs w:val="18"/>
          <w:u w:val="single"/>
        </w:rPr>
        <w:t>11. АДРЕСА, РЕКВИЗИТЫ И ПОДПИСИ СТОРОН</w:t>
      </w:r>
    </w:p>
    <w:tbl>
      <w:tblPr>
        <w:tblW w:w="9942" w:type="dxa"/>
        <w:tblLayout w:type="fixed"/>
        <w:tblLook w:val="0000" w:firstRow="0" w:lastRow="0" w:firstColumn="0" w:lastColumn="0" w:noHBand="0" w:noVBand="0"/>
      </w:tblPr>
      <w:tblGrid>
        <w:gridCol w:w="4971"/>
        <w:gridCol w:w="4971"/>
      </w:tblGrid>
      <w:tr w:rsidR="004A4B29" w:rsidRPr="00A16959">
        <w:trPr>
          <w:trHeight w:val="1276"/>
        </w:trPr>
        <w:tc>
          <w:tcPr>
            <w:tcW w:w="4971" w:type="dxa"/>
          </w:tcPr>
          <w:p w:rsidR="004A4B29" w:rsidRPr="00CA3C33" w:rsidRDefault="004A4B29" w:rsidP="004A4B29">
            <w:pPr>
              <w:spacing w:after="0" w:line="240" w:lineRule="auto"/>
              <w:rPr>
                <w:rFonts w:ascii="Times New Roman" w:hAnsi="Times New Roman"/>
                <w:b/>
                <w:bCs/>
                <w:sz w:val="18"/>
                <w:szCs w:val="18"/>
              </w:rPr>
            </w:pPr>
            <w:r w:rsidRPr="00CA3C33">
              <w:rPr>
                <w:rFonts w:ascii="Times New Roman" w:hAnsi="Times New Roman"/>
                <w:b/>
                <w:bCs/>
                <w:sz w:val="18"/>
                <w:szCs w:val="18"/>
              </w:rPr>
              <w:t>Участник:</w:t>
            </w:r>
          </w:p>
          <w:tbl>
            <w:tblPr>
              <w:tblW w:w="0" w:type="auto"/>
              <w:tblLayout w:type="fixed"/>
              <w:tblLook w:val="04A0" w:firstRow="1" w:lastRow="0" w:firstColumn="1" w:lastColumn="0" w:noHBand="0" w:noVBand="1"/>
            </w:tblPr>
            <w:tblGrid>
              <w:gridCol w:w="4745"/>
            </w:tblGrid>
            <w:tr w:rsidR="004A4B29" w:rsidRPr="00CA3C33" w:rsidTr="007C2659">
              <w:tc>
                <w:tcPr>
                  <w:tcW w:w="4745" w:type="dxa"/>
                  <w:shd w:val="clear" w:color="auto" w:fill="auto"/>
                </w:tcPr>
                <w:p w:rsidR="004A4B29" w:rsidRPr="00CA3C33" w:rsidRDefault="004A4B29" w:rsidP="008438A8">
                  <w:pPr>
                    <w:tabs>
                      <w:tab w:val="left" w:pos="1882"/>
                    </w:tabs>
                    <w:spacing w:line="240" w:lineRule="auto"/>
                    <w:rPr>
                      <w:rFonts w:ascii="Times New Roman" w:hAnsi="Times New Roman"/>
                      <w:b/>
                      <w:color w:val="000000"/>
                      <w:spacing w:val="-2"/>
                      <w:sz w:val="18"/>
                      <w:szCs w:val="18"/>
                      <w:lang w:val="en-US"/>
                    </w:rPr>
                  </w:pPr>
                </w:p>
              </w:tc>
            </w:tr>
          </w:tbl>
          <w:p w:rsidR="004A4B29" w:rsidRPr="00CA3C33" w:rsidRDefault="004A4B29" w:rsidP="004A4B29">
            <w:pPr>
              <w:tabs>
                <w:tab w:val="left" w:pos="1882"/>
              </w:tabs>
              <w:spacing w:after="0" w:line="240" w:lineRule="auto"/>
              <w:rPr>
                <w:rFonts w:ascii="Times New Roman" w:hAnsi="Times New Roman"/>
                <w:sz w:val="18"/>
                <w:szCs w:val="18"/>
                <w:lang w:val="en-US"/>
              </w:rPr>
            </w:pPr>
          </w:p>
        </w:tc>
        <w:tc>
          <w:tcPr>
            <w:tcW w:w="4971" w:type="dxa"/>
          </w:tcPr>
          <w:p w:rsidR="004A4B29" w:rsidRPr="00CA3C33" w:rsidRDefault="004A4B29" w:rsidP="004A4B29">
            <w:pPr>
              <w:spacing w:after="0" w:line="240" w:lineRule="auto"/>
              <w:jc w:val="both"/>
              <w:rPr>
                <w:rFonts w:ascii="Times New Roman" w:hAnsi="Times New Roman"/>
                <w:b/>
                <w:sz w:val="18"/>
                <w:szCs w:val="18"/>
              </w:rPr>
            </w:pPr>
            <w:r w:rsidRPr="00CA3C33">
              <w:rPr>
                <w:rFonts w:ascii="Times New Roman" w:hAnsi="Times New Roman"/>
                <w:b/>
                <w:sz w:val="18"/>
                <w:szCs w:val="18"/>
              </w:rPr>
              <w:t>Застройщик:</w:t>
            </w:r>
          </w:p>
          <w:p w:rsidR="004A4B29" w:rsidRPr="00CA3C33" w:rsidRDefault="004A4B29" w:rsidP="004A4B29">
            <w:pPr>
              <w:spacing w:after="0" w:line="240" w:lineRule="auto"/>
              <w:rPr>
                <w:rFonts w:ascii="Times New Roman" w:hAnsi="Times New Roman"/>
                <w:b/>
                <w:sz w:val="18"/>
                <w:szCs w:val="18"/>
                <w:lang w:val="en-US"/>
              </w:rPr>
            </w:pPr>
          </w:p>
          <w:p w:rsidR="004A4B29" w:rsidRPr="00CA3C33" w:rsidRDefault="004A4B29" w:rsidP="004A4B29">
            <w:pPr>
              <w:spacing w:after="0" w:line="240" w:lineRule="auto"/>
              <w:rPr>
                <w:rFonts w:ascii="Times New Roman" w:hAnsi="Times New Roman"/>
                <w:bCs/>
                <w:sz w:val="18"/>
                <w:szCs w:val="18"/>
                <w:lang w:val="en-US"/>
              </w:rPr>
            </w:pPr>
          </w:p>
        </w:tc>
      </w:tr>
    </w:tbl>
    <w:p w:rsidR="004A4B29" w:rsidRPr="008438A8" w:rsidRDefault="001118DD" w:rsidP="004A4B29">
      <w:pPr>
        <w:spacing w:after="0" w:line="240" w:lineRule="auto"/>
        <w:jc w:val="right"/>
        <w:rPr>
          <w:rFonts w:ascii="Times New Roman" w:hAnsi="Times New Roman"/>
          <w:b/>
          <w:sz w:val="18"/>
          <w:szCs w:val="18"/>
        </w:rPr>
      </w:pPr>
      <w:r w:rsidRPr="00B20E87">
        <w:rPr>
          <w:rFonts w:ascii="Times New Roman" w:hAnsi="Times New Roman"/>
          <w:lang w:val="en-US"/>
        </w:rPr>
        <w:br w:type="page"/>
      </w:r>
      <w:r w:rsidR="004A4B29" w:rsidRPr="00CA3C33">
        <w:rPr>
          <w:rFonts w:ascii="Times New Roman" w:hAnsi="Times New Roman"/>
          <w:b/>
          <w:sz w:val="18"/>
          <w:szCs w:val="18"/>
        </w:rPr>
        <w:lastRenderedPageBreak/>
        <w:t>Приложение</w:t>
      </w:r>
      <w:r w:rsidR="004A4B29" w:rsidRPr="008438A8">
        <w:rPr>
          <w:rFonts w:ascii="Times New Roman" w:hAnsi="Times New Roman"/>
          <w:b/>
          <w:sz w:val="18"/>
          <w:szCs w:val="18"/>
        </w:rPr>
        <w:t xml:space="preserve"> № 1</w:t>
      </w:r>
    </w:p>
    <w:p w:rsidR="004A4B29" w:rsidRPr="00CA3C33" w:rsidRDefault="004A4B29" w:rsidP="004A4B29">
      <w:pPr>
        <w:spacing w:after="0" w:line="240" w:lineRule="auto"/>
        <w:ind w:firstLine="709"/>
        <w:jc w:val="right"/>
        <w:rPr>
          <w:rFonts w:ascii="Times New Roman" w:hAnsi="Times New Roman"/>
          <w:b/>
          <w:sz w:val="18"/>
          <w:szCs w:val="18"/>
        </w:rPr>
      </w:pPr>
      <w:r w:rsidRPr="00CA3C33">
        <w:rPr>
          <w:rFonts w:ascii="Times New Roman" w:hAnsi="Times New Roman"/>
          <w:b/>
          <w:sz w:val="18"/>
          <w:szCs w:val="18"/>
        </w:rPr>
        <w:t xml:space="preserve">к Договору № </w:t>
      </w:r>
      <w:bookmarkStart w:id="8" w:name="_Hlk156563788"/>
      <w:r w:rsidRPr="00CA3C33">
        <w:rPr>
          <w:rFonts w:ascii="Times New Roman" w:hAnsi="Times New Roman"/>
          <w:b/>
          <w:sz w:val="18"/>
          <w:szCs w:val="18"/>
        </w:rPr>
        <w:t xml:space="preserve">46/8-13/НЖН11-2 от </w:t>
      </w:r>
      <w:r w:rsidRPr="00CA3C33">
        <w:rPr>
          <w:rFonts w:ascii="Times New Roman" w:hAnsi="Times New Roman"/>
          <w:b/>
          <w:spacing w:val="-3"/>
          <w:sz w:val="18"/>
          <w:szCs w:val="18"/>
        </w:rPr>
        <w:t>г.</w:t>
      </w:r>
      <w:bookmarkEnd w:id="8"/>
      <w:r w:rsidRPr="00CA3C33">
        <w:rPr>
          <w:rFonts w:ascii="Times New Roman" w:hAnsi="Times New Roman"/>
          <w:b/>
          <w:spacing w:val="-3"/>
          <w:sz w:val="18"/>
          <w:szCs w:val="18"/>
        </w:rPr>
        <w:t xml:space="preserve"> </w:t>
      </w:r>
    </w:p>
    <w:p w:rsidR="004A4B29" w:rsidRPr="00CA3C33" w:rsidRDefault="004A4B29" w:rsidP="004A4B29">
      <w:pPr>
        <w:spacing w:after="0" w:line="240" w:lineRule="auto"/>
        <w:ind w:firstLine="709"/>
        <w:jc w:val="right"/>
        <w:rPr>
          <w:rFonts w:ascii="Times New Roman" w:hAnsi="Times New Roman"/>
          <w:b/>
          <w:sz w:val="18"/>
          <w:szCs w:val="18"/>
        </w:rPr>
      </w:pPr>
      <w:r w:rsidRPr="00CA3C33">
        <w:rPr>
          <w:rFonts w:ascii="Times New Roman" w:hAnsi="Times New Roman"/>
          <w:b/>
          <w:sz w:val="18"/>
          <w:szCs w:val="18"/>
        </w:rPr>
        <w:t>участия в долевом строительстве</w:t>
      </w:r>
    </w:p>
    <w:p w:rsidR="004A4B29" w:rsidRPr="00CA3C33" w:rsidRDefault="004A4B29" w:rsidP="004A4B29">
      <w:pPr>
        <w:spacing w:after="0" w:line="240" w:lineRule="auto"/>
        <w:jc w:val="both"/>
        <w:rPr>
          <w:rFonts w:ascii="Times New Roman" w:hAnsi="Times New Roman"/>
          <w:b/>
          <w:sz w:val="18"/>
          <w:szCs w:val="18"/>
        </w:rPr>
      </w:pPr>
    </w:p>
    <w:tbl>
      <w:tblPr>
        <w:tblW w:w="0" w:type="auto"/>
        <w:tblLook w:val="04A0" w:firstRow="1" w:lastRow="0" w:firstColumn="1" w:lastColumn="0" w:noHBand="0" w:noVBand="1"/>
      </w:tblPr>
      <w:tblGrid>
        <w:gridCol w:w="5098"/>
        <w:gridCol w:w="5098"/>
      </w:tblGrid>
      <w:tr w:rsidR="004A4B29" w:rsidRPr="00CA3C33" w:rsidTr="007C2659">
        <w:tc>
          <w:tcPr>
            <w:tcW w:w="5098" w:type="dxa"/>
            <w:shd w:val="clear" w:color="auto" w:fill="auto"/>
          </w:tcPr>
          <w:p w:rsidR="004A4B29" w:rsidRPr="00CA3C33" w:rsidRDefault="004A4B29" w:rsidP="007C2659">
            <w:pPr>
              <w:spacing w:after="0" w:line="240" w:lineRule="auto"/>
              <w:jc w:val="both"/>
              <w:rPr>
                <w:rFonts w:ascii="Times New Roman" w:hAnsi="Times New Roman"/>
                <w:b/>
                <w:sz w:val="18"/>
                <w:szCs w:val="18"/>
              </w:rPr>
            </w:pPr>
            <w:r w:rsidRPr="00CA3C33">
              <w:rPr>
                <w:rFonts w:ascii="Times New Roman" w:hAnsi="Times New Roman"/>
                <w:b/>
                <w:sz w:val="18"/>
                <w:szCs w:val="18"/>
              </w:rPr>
              <w:t>г. Ростов-на-Дону</w:t>
            </w:r>
          </w:p>
        </w:tc>
        <w:tc>
          <w:tcPr>
            <w:tcW w:w="5098" w:type="dxa"/>
            <w:shd w:val="clear" w:color="auto" w:fill="auto"/>
          </w:tcPr>
          <w:p w:rsidR="004A4B29" w:rsidRPr="00CA3C33" w:rsidRDefault="004A4B29" w:rsidP="007C2659">
            <w:pPr>
              <w:spacing w:after="0" w:line="240" w:lineRule="auto"/>
              <w:jc w:val="right"/>
              <w:rPr>
                <w:rFonts w:ascii="Times New Roman" w:hAnsi="Times New Roman"/>
                <w:b/>
                <w:sz w:val="18"/>
                <w:szCs w:val="18"/>
                <w:lang w:val="en-US"/>
              </w:rPr>
            </w:pPr>
            <w:r w:rsidRPr="00CA3C33">
              <w:rPr>
                <w:rFonts w:ascii="Times New Roman" w:hAnsi="Times New Roman"/>
                <w:b/>
                <w:sz w:val="18"/>
                <w:szCs w:val="18"/>
                <w:lang w:val="en-US"/>
              </w:rPr>
              <w:t>г.</w:t>
            </w:r>
          </w:p>
        </w:tc>
      </w:tr>
    </w:tbl>
    <w:p w:rsidR="004A4B29" w:rsidRPr="00CA3C33" w:rsidRDefault="004A4B29" w:rsidP="004A4B29">
      <w:pPr>
        <w:spacing w:after="0" w:line="240" w:lineRule="auto"/>
        <w:ind w:firstLine="709"/>
        <w:jc w:val="both"/>
        <w:rPr>
          <w:rFonts w:ascii="Times New Roman" w:hAnsi="Times New Roman"/>
          <w:sz w:val="18"/>
          <w:szCs w:val="18"/>
          <w:lang w:val="en-US"/>
        </w:rPr>
      </w:pPr>
    </w:p>
    <w:p w:rsidR="004A4B29" w:rsidRPr="00CA3C33" w:rsidRDefault="00976717" w:rsidP="004A4B29">
      <w:pPr>
        <w:spacing w:after="0" w:line="240" w:lineRule="auto"/>
        <w:ind w:firstLine="709"/>
        <w:jc w:val="both"/>
        <w:rPr>
          <w:rFonts w:ascii="Times New Roman" w:hAnsi="Times New Roman"/>
          <w:sz w:val="18"/>
          <w:szCs w:val="18"/>
        </w:rPr>
      </w:pPr>
      <w:r w:rsidRPr="00CA3C33">
        <w:rPr>
          <w:rFonts w:ascii="Times New Roman" w:hAnsi="Times New Roman"/>
          <w:sz w:val="18"/>
          <w:szCs w:val="18"/>
        </w:rPr>
        <w:t>План расположения нежилого помещения в строящемся многоквартирном жилом доме по строительному адресу:</w:t>
      </w:r>
      <w:r w:rsidR="00470355" w:rsidRPr="00CA3C33">
        <w:rPr>
          <w:rFonts w:ascii="Times New Roman" w:hAnsi="Times New Roman"/>
          <w:sz w:val="18"/>
          <w:szCs w:val="18"/>
        </w:rPr>
        <w:t>Россия, Ростовская область, г. Ростов-на-Дону, Советский район, жилой район "Левенцовский", микрорайон VIII, корпус 8-13., имеюще</w:t>
      </w:r>
      <w:r w:rsidRPr="00CA3C33">
        <w:rPr>
          <w:rFonts w:ascii="Times New Roman" w:hAnsi="Times New Roman"/>
          <w:sz w:val="18"/>
          <w:szCs w:val="18"/>
        </w:rPr>
        <w:t>го</w:t>
      </w:r>
      <w:r w:rsidR="00470355" w:rsidRPr="00CA3C33">
        <w:rPr>
          <w:rFonts w:ascii="Times New Roman" w:hAnsi="Times New Roman"/>
          <w:sz w:val="18"/>
          <w:szCs w:val="18"/>
        </w:rPr>
        <w:t xml:space="preserve"> следующие проектные характеристики: секция - </w:t>
      </w:r>
      <w:r w:rsidR="00470355" w:rsidRPr="00CA3C33">
        <w:rPr>
          <w:rFonts w:ascii="Times New Roman" w:hAnsi="Times New Roman"/>
          <w:b/>
          <w:sz w:val="18"/>
          <w:szCs w:val="18"/>
        </w:rPr>
        <w:t>2</w:t>
      </w:r>
      <w:r w:rsidR="00470355" w:rsidRPr="00CA3C33">
        <w:rPr>
          <w:rFonts w:ascii="Times New Roman" w:hAnsi="Times New Roman"/>
          <w:sz w:val="18"/>
          <w:szCs w:val="18"/>
        </w:rPr>
        <w:t>, этаж</w:t>
      </w:r>
      <w:r w:rsidR="00470355" w:rsidRPr="00CA3C33">
        <w:rPr>
          <w:rFonts w:ascii="Times New Roman" w:hAnsi="Times New Roman"/>
          <w:b/>
          <w:sz w:val="18"/>
          <w:szCs w:val="18"/>
        </w:rPr>
        <w:t xml:space="preserve"> - 1, </w:t>
      </w:r>
      <w:r w:rsidRPr="00CA3C33">
        <w:rPr>
          <w:rFonts w:ascii="Times New Roman" w:hAnsi="Times New Roman"/>
          <w:b/>
          <w:sz w:val="18"/>
          <w:szCs w:val="18"/>
        </w:rPr>
        <w:t xml:space="preserve">условный номер помещения – </w:t>
      </w:r>
      <w:r w:rsidRPr="00CA3C33">
        <w:rPr>
          <w:rFonts w:ascii="Times New Roman" w:hAnsi="Times New Roman"/>
          <w:b/>
          <w:sz w:val="18"/>
          <w:szCs w:val="18"/>
          <w:lang w:eastAsia="en-US"/>
        </w:rPr>
        <w:t>Н11</w:t>
      </w:r>
      <w:r w:rsidRPr="00CA3C33">
        <w:rPr>
          <w:rFonts w:ascii="Times New Roman" w:hAnsi="Times New Roman"/>
          <w:b/>
          <w:sz w:val="18"/>
          <w:szCs w:val="18"/>
        </w:rPr>
        <w:t xml:space="preserve">, номера комнат в составе помещения – </w:t>
      </w:r>
      <w:r w:rsidR="00CA3C33" w:rsidRPr="00CA3C33">
        <w:rPr>
          <w:rFonts w:ascii="Times New Roman" w:hAnsi="Times New Roman"/>
          <w:b/>
          <w:sz w:val="18"/>
          <w:szCs w:val="18"/>
        </w:rPr>
        <w:t>1в,2в,3в,4в</w:t>
      </w:r>
      <w:r w:rsidRPr="00CA3C33">
        <w:rPr>
          <w:rFonts w:ascii="Times New Roman" w:hAnsi="Times New Roman"/>
          <w:b/>
          <w:sz w:val="18"/>
          <w:szCs w:val="18"/>
        </w:rPr>
        <w:t>, количество комнат в составе помещения –</w:t>
      </w:r>
      <w:r w:rsidR="00CA3C33">
        <w:rPr>
          <w:rFonts w:ascii="Times New Roman" w:hAnsi="Times New Roman"/>
          <w:b/>
          <w:sz w:val="18"/>
          <w:szCs w:val="18"/>
        </w:rPr>
        <w:t>2</w:t>
      </w:r>
      <w:r w:rsidRPr="00CA3C33">
        <w:rPr>
          <w:rFonts w:ascii="Times New Roman" w:hAnsi="Times New Roman"/>
          <w:b/>
          <w:sz w:val="18"/>
          <w:szCs w:val="18"/>
        </w:rPr>
        <w:t xml:space="preserve">, площадь комнат в составе помещения </w:t>
      </w:r>
      <w:r w:rsidRPr="00CA3C33">
        <w:rPr>
          <w:rFonts w:ascii="Times New Roman" w:hAnsi="Times New Roman"/>
          <w:b/>
          <w:sz w:val="18"/>
          <w:szCs w:val="18"/>
          <w:lang w:eastAsia="en-US"/>
        </w:rPr>
        <w:t>27</w:t>
      </w:r>
      <w:r w:rsidRPr="00CA3C33">
        <w:rPr>
          <w:rFonts w:ascii="Times New Roman" w:hAnsi="Times New Roman"/>
          <w:b/>
          <w:sz w:val="18"/>
          <w:szCs w:val="18"/>
        </w:rPr>
        <w:t xml:space="preserve"> кв.м., количество помещений вспомогательного использования - </w:t>
      </w:r>
      <w:r w:rsidR="00CA3C33">
        <w:rPr>
          <w:rFonts w:ascii="Times New Roman" w:hAnsi="Times New Roman"/>
          <w:b/>
          <w:sz w:val="18"/>
          <w:szCs w:val="18"/>
        </w:rPr>
        <w:t>2</w:t>
      </w:r>
      <w:r w:rsidRPr="00CA3C33">
        <w:rPr>
          <w:rFonts w:ascii="Times New Roman" w:hAnsi="Times New Roman"/>
          <w:b/>
          <w:sz w:val="18"/>
          <w:szCs w:val="18"/>
        </w:rPr>
        <w:t xml:space="preserve">, площадь помещений вспомогательного использования  </w:t>
      </w:r>
      <w:r w:rsidRPr="00CA3C33">
        <w:rPr>
          <w:rFonts w:ascii="Times New Roman" w:hAnsi="Times New Roman"/>
          <w:b/>
          <w:sz w:val="18"/>
          <w:szCs w:val="18"/>
          <w:lang w:eastAsia="en-US"/>
        </w:rPr>
        <w:t>14,20</w:t>
      </w:r>
      <w:r w:rsidRPr="00CA3C33">
        <w:rPr>
          <w:rFonts w:ascii="Times New Roman" w:hAnsi="Times New Roman"/>
          <w:b/>
          <w:sz w:val="18"/>
          <w:szCs w:val="18"/>
        </w:rPr>
        <w:t xml:space="preserve"> кв.м., полезная проектная площадь </w:t>
      </w:r>
      <w:r w:rsidR="00CA3C33">
        <w:rPr>
          <w:rFonts w:ascii="Times New Roman" w:hAnsi="Times New Roman"/>
          <w:b/>
          <w:sz w:val="18"/>
          <w:szCs w:val="18"/>
        </w:rPr>
        <w:t>41,20</w:t>
      </w:r>
      <w:r w:rsidRPr="00CA3C33">
        <w:rPr>
          <w:rFonts w:ascii="Times New Roman" w:hAnsi="Times New Roman"/>
          <w:b/>
          <w:sz w:val="18"/>
          <w:szCs w:val="18"/>
        </w:rPr>
        <w:t xml:space="preserve">  кв.м.</w:t>
      </w:r>
    </w:p>
    <w:p w:rsidR="004A4B29" w:rsidRPr="00CA3C33" w:rsidRDefault="004A4B29" w:rsidP="004A4B29">
      <w:pPr>
        <w:spacing w:after="0" w:line="240" w:lineRule="auto"/>
        <w:jc w:val="center"/>
        <w:rPr>
          <w:rFonts w:ascii="Times New Roman" w:hAnsi="Times New Roman"/>
          <w:sz w:val="18"/>
          <w:szCs w:val="18"/>
        </w:rPr>
      </w:pPr>
    </w:p>
    <w:p w:rsidR="004A4B29" w:rsidRPr="00CA3C33" w:rsidRDefault="004A4B29" w:rsidP="004A4B29">
      <w:pPr>
        <w:spacing w:after="0" w:line="240" w:lineRule="auto"/>
        <w:jc w:val="center"/>
        <w:rPr>
          <w:rFonts w:ascii="Times New Roman" w:hAnsi="Times New Roman"/>
          <w:b/>
          <w:szCs w:val="18"/>
        </w:rPr>
      </w:pPr>
    </w:p>
    <w:p w:rsidR="004A4B29" w:rsidRPr="00B20E87" w:rsidRDefault="008438A8" w:rsidP="004A4B29">
      <w:pPr>
        <w:spacing w:after="0" w:line="240" w:lineRule="auto"/>
        <w:jc w:val="center"/>
        <w:rPr>
          <w:rFonts w:ascii="Times New Roman" w:hAnsi="Times New Roman"/>
          <w:b/>
          <w:szCs w:val="18"/>
        </w:rPr>
      </w:pPr>
      <w:r>
        <w:rPr>
          <w:rFonts w:ascii="Times New Roman" w:hAnsi="Times New Roman"/>
          <w:b/>
          <w:noProof/>
          <w:szCs w:val="18"/>
        </w:rPr>
        <mc:AlternateContent>
          <mc:Choice Requires="wps">
            <w:drawing>
              <wp:anchor distT="0" distB="0" distL="114300" distR="114300" simplePos="0" relativeHeight="251659264" behindDoc="0" locked="0" layoutInCell="1" allowOverlap="1">
                <wp:simplePos x="0" y="0"/>
                <wp:positionH relativeFrom="column">
                  <wp:posOffset>4316095</wp:posOffset>
                </wp:positionH>
                <wp:positionV relativeFrom="paragraph">
                  <wp:posOffset>2597150</wp:posOffset>
                </wp:positionV>
                <wp:extent cx="533400" cy="787400"/>
                <wp:effectExtent l="38100" t="38100" r="38100" b="12700"/>
                <wp:wrapNone/>
                <wp:docPr id="1" name="Полилиния 1"/>
                <wp:cNvGraphicFramePr/>
                <a:graphic xmlns:a="http://schemas.openxmlformats.org/drawingml/2006/main">
                  <a:graphicData uri="http://schemas.microsoft.com/office/word/2010/wordprocessingShape">
                    <wps:wsp>
                      <wps:cNvSpPr/>
                      <wps:spPr>
                        <a:xfrm>
                          <a:off x="0" y="0"/>
                          <a:ext cx="533400" cy="787400"/>
                        </a:xfrm>
                        <a:custGeom>
                          <a:avLst/>
                          <a:gdLst>
                            <a:gd name="connsiteX0" fmla="*/ 82550 w 533400"/>
                            <a:gd name="connsiteY0" fmla="*/ 12700 h 787400"/>
                            <a:gd name="connsiteX1" fmla="*/ 533400 w 533400"/>
                            <a:gd name="connsiteY1" fmla="*/ 0 h 787400"/>
                            <a:gd name="connsiteX2" fmla="*/ 527050 w 533400"/>
                            <a:gd name="connsiteY2" fmla="*/ 247650 h 787400"/>
                            <a:gd name="connsiteX3" fmla="*/ 444500 w 533400"/>
                            <a:gd name="connsiteY3" fmla="*/ 247650 h 787400"/>
                            <a:gd name="connsiteX4" fmla="*/ 431800 w 533400"/>
                            <a:gd name="connsiteY4" fmla="*/ 787400 h 787400"/>
                            <a:gd name="connsiteX5" fmla="*/ 19050 w 533400"/>
                            <a:gd name="connsiteY5" fmla="*/ 787400 h 787400"/>
                            <a:gd name="connsiteX6" fmla="*/ 0 w 533400"/>
                            <a:gd name="connsiteY6" fmla="*/ 241300 h 787400"/>
                            <a:gd name="connsiteX7" fmla="*/ 88900 w 533400"/>
                            <a:gd name="connsiteY7" fmla="*/ 241300 h 787400"/>
                            <a:gd name="connsiteX8" fmla="*/ 82550 w 533400"/>
                            <a:gd name="connsiteY8" fmla="*/ 12700 h 7874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533400" h="787400">
                              <a:moveTo>
                                <a:pt x="82550" y="12700"/>
                              </a:moveTo>
                              <a:lnTo>
                                <a:pt x="533400" y="0"/>
                              </a:lnTo>
                              <a:lnTo>
                                <a:pt x="527050" y="247650"/>
                              </a:lnTo>
                              <a:lnTo>
                                <a:pt x="444500" y="247650"/>
                              </a:lnTo>
                              <a:lnTo>
                                <a:pt x="431800" y="787400"/>
                              </a:lnTo>
                              <a:lnTo>
                                <a:pt x="19050" y="787400"/>
                              </a:lnTo>
                              <a:lnTo>
                                <a:pt x="0" y="241300"/>
                              </a:lnTo>
                              <a:lnTo>
                                <a:pt x="88900" y="241300"/>
                              </a:lnTo>
                              <a:lnTo>
                                <a:pt x="82550" y="12700"/>
                              </a:lnTo>
                              <a:close/>
                            </a:path>
                          </a:pathLst>
                        </a:custGeom>
                        <a:noFill/>
                        <a:ln w="38100">
                          <a:solidFill>
                            <a:srgbClr val="FF0000"/>
                          </a:solidFill>
                          <a:prstDash val="sys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87BAFE1" id="Полилиния 1" o:spid="_x0000_s1026" style="position:absolute;margin-left:339.85pt;margin-top:204.5pt;width:42pt;height:62pt;z-index:251659264;visibility:visible;mso-wrap-style:square;mso-wrap-distance-left:9pt;mso-wrap-distance-top:0;mso-wrap-distance-right:9pt;mso-wrap-distance-bottom:0;mso-position-horizontal:absolute;mso-position-horizontal-relative:text;mso-position-vertical:absolute;mso-position-vertical-relative:text;v-text-anchor:middle" coordsize="533400,787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" path="m82550,12700l533400,r-6350,247650l444500,247650,431800,787400r-412750,l,241300r88900,l82550,12700xe" filled="f" strokecolor="red" strokeweight="3pt">
                <v:stroke dashstyle="3 1" joinstyle="miter"/>
                <v:path arrowok="t" o:connecttype="custom" o:connectlocs="82550,12700;533400,0;527050,247650;444500,247650;431800,787400;19050,787400;0,241300;88900,241300;82550,12700" o:connectangles="0,0,0,0,0,0,0,0,0"/>
              </v:shape>
            </w:pict>
          </mc:Fallback>
        </mc:AlternateContent>
      </w:r>
      <w:r w:rsidR="004A4B29" w:rsidRPr="00CA3C33">
        <w:rPr>
          <w:rFonts w:ascii="Times New Roman" w:hAnsi="Times New Roman"/>
          <w:b/>
          <w:szCs w:val="18"/>
        </w:rPr>
        <w:t>ПЛАН ПОЭТАЖНЫЙ С ВЫДЕЛЕНН</w:t>
      </w:r>
      <w:r w:rsidR="00976717" w:rsidRPr="00CA3C33">
        <w:rPr>
          <w:rFonts w:ascii="Times New Roman" w:hAnsi="Times New Roman"/>
          <w:b/>
          <w:szCs w:val="18"/>
        </w:rPr>
        <w:t>ЫМ</w:t>
      </w:r>
      <w:r w:rsidR="004A4B29" w:rsidRPr="00CA3C33">
        <w:rPr>
          <w:rFonts w:ascii="Times New Roman" w:hAnsi="Times New Roman"/>
          <w:b/>
          <w:szCs w:val="18"/>
        </w:rPr>
        <w:t xml:space="preserve"> </w:t>
      </w:r>
      <w:r w:rsidR="00976717" w:rsidRPr="00CA3C33">
        <w:rPr>
          <w:rFonts w:ascii="Times New Roman" w:hAnsi="Times New Roman"/>
          <w:b/>
          <w:szCs w:val="18"/>
        </w:rPr>
        <w:t>ПОМЕЩЕНИЕМ</w:t>
      </w:r>
    </w:p>
    <w:p w:rsidR="004A4B29" w:rsidRPr="00B20E87" w:rsidRDefault="008438A8" w:rsidP="004A4B29">
      <w:pPr>
        <w:spacing w:after="0" w:line="240" w:lineRule="auto"/>
        <w:jc w:val="center"/>
        <w:rPr>
          <w:rFonts w:ascii="Times New Roman" w:hAnsi="Times New Roman"/>
          <w:sz w:val="18"/>
          <w:szCs w:val="18"/>
        </w:rPr>
      </w:pPr>
      <w:r>
        <w:rPr>
          <w:rFonts w:ascii="Arial" w:hAnsi="Arial" w:cs="Arial"/>
          <w:color w:val="282A2F"/>
          <w:sz w:val="20"/>
          <w:szCs w:val="20"/>
          <w:shd w:val="clear" w:color="auto" w:fill="FFFFF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0;margin-top:0;width:375pt;height:357.75pt;z-index:251658240;mso-position-horizontal:center;mso-position-horizontal-relative:text;mso-position-vertical-relative:text;mso-wrap-mode:top-and-bottom" o:allowoverlap="f">
            <v:imagedata r:id="rId8" o:title=""/>
            <w10:wrap type="topAndBottom"/>
          </v:shape>
        </w:pict>
      </w:r>
    </w:p>
    <w:p w:rsidR="004A4B29" w:rsidRPr="00B20E87" w:rsidRDefault="004A4B29" w:rsidP="004A4B29">
      <w:pPr>
        <w:spacing w:after="0" w:line="240" w:lineRule="auto"/>
        <w:jc w:val="center"/>
        <w:rPr>
          <w:rFonts w:ascii="Times New Roman" w:hAnsi="Times New Roman"/>
          <w:sz w:val="18"/>
          <w:szCs w:val="18"/>
        </w:rPr>
      </w:pPr>
    </w:p>
    <w:p w:rsidR="004A4B29" w:rsidRPr="00B20E87" w:rsidRDefault="004A4B29" w:rsidP="004A4B29">
      <w:pPr>
        <w:spacing w:after="0" w:line="240" w:lineRule="auto"/>
        <w:jc w:val="center"/>
        <w:rPr>
          <w:rFonts w:ascii="Times New Roman" w:hAnsi="Times New Roman"/>
          <w:sz w:val="18"/>
          <w:szCs w:val="18"/>
        </w:rPr>
      </w:pPr>
    </w:p>
    <w:p w:rsidR="004A4B29" w:rsidRPr="00B20E87" w:rsidRDefault="004A4B29" w:rsidP="004A4B29">
      <w:pPr>
        <w:spacing w:after="0" w:line="240" w:lineRule="auto"/>
        <w:jc w:val="center"/>
        <w:rPr>
          <w:rFonts w:ascii="Times New Roman" w:hAnsi="Times New Roman"/>
          <w:sz w:val="18"/>
          <w:szCs w:val="18"/>
        </w:rPr>
      </w:pPr>
    </w:p>
    <w:p w:rsidR="004A4B29" w:rsidRPr="00B20E87" w:rsidRDefault="004A4B29" w:rsidP="004A4B29">
      <w:pPr>
        <w:spacing w:after="0" w:line="240" w:lineRule="auto"/>
        <w:jc w:val="center"/>
        <w:rPr>
          <w:rFonts w:ascii="Times New Roman" w:hAnsi="Times New Roman"/>
          <w:sz w:val="18"/>
          <w:szCs w:val="18"/>
        </w:rPr>
      </w:pPr>
    </w:p>
    <w:p w:rsidR="004A4B29" w:rsidRPr="00B20E87" w:rsidRDefault="004A4B29" w:rsidP="004A4B29">
      <w:pPr>
        <w:spacing w:after="0" w:line="240" w:lineRule="auto"/>
        <w:jc w:val="center"/>
        <w:rPr>
          <w:rFonts w:ascii="Times New Roman" w:hAnsi="Times New Roman"/>
          <w:sz w:val="18"/>
          <w:szCs w:val="18"/>
        </w:rPr>
      </w:pPr>
    </w:p>
    <w:p w:rsidR="004A4B29" w:rsidRPr="00B20E87" w:rsidRDefault="004A4B29" w:rsidP="004A4B29">
      <w:pPr>
        <w:spacing w:after="0" w:line="240" w:lineRule="auto"/>
        <w:jc w:val="center"/>
        <w:rPr>
          <w:rFonts w:ascii="Times New Roman" w:hAnsi="Times New Roman"/>
          <w:sz w:val="18"/>
          <w:szCs w:val="18"/>
        </w:rPr>
      </w:pPr>
    </w:p>
    <w:p w:rsidR="004A4B29" w:rsidRPr="00B20E87" w:rsidRDefault="004A4B29" w:rsidP="004A4B29">
      <w:pPr>
        <w:spacing w:after="0" w:line="240" w:lineRule="auto"/>
        <w:jc w:val="center"/>
        <w:rPr>
          <w:rFonts w:ascii="Times New Roman" w:hAnsi="Times New Roman"/>
          <w:sz w:val="18"/>
          <w:szCs w:val="18"/>
        </w:rPr>
      </w:pPr>
    </w:p>
    <w:p w:rsidR="004A4B29" w:rsidRPr="00B20E87" w:rsidRDefault="004A4B29" w:rsidP="004A4B29">
      <w:pPr>
        <w:spacing w:after="0" w:line="240" w:lineRule="auto"/>
        <w:jc w:val="center"/>
        <w:rPr>
          <w:rFonts w:ascii="Times New Roman" w:hAnsi="Times New Roman"/>
          <w:sz w:val="18"/>
          <w:szCs w:val="18"/>
        </w:rPr>
      </w:pPr>
    </w:p>
    <w:tbl>
      <w:tblPr>
        <w:tblW w:w="9942" w:type="dxa"/>
        <w:tblLayout w:type="fixed"/>
        <w:tblLook w:val="0000" w:firstRow="0" w:lastRow="0" w:firstColumn="0" w:lastColumn="0" w:noHBand="0" w:noVBand="0"/>
      </w:tblPr>
      <w:tblGrid>
        <w:gridCol w:w="4971"/>
        <w:gridCol w:w="4971"/>
      </w:tblGrid>
      <w:tr w:rsidR="00E244CD" w:rsidRPr="00A16959" w:rsidTr="007C2659">
        <w:trPr>
          <w:trHeight w:val="1276"/>
        </w:trPr>
        <w:tc>
          <w:tcPr>
            <w:tcW w:w="4971" w:type="dxa"/>
          </w:tcPr>
          <w:p w:rsidR="00E244CD" w:rsidRPr="00CA3C33" w:rsidRDefault="00E244CD" w:rsidP="00E244CD">
            <w:pPr>
              <w:spacing w:after="0" w:line="240" w:lineRule="auto"/>
              <w:rPr>
                <w:rFonts w:ascii="Times New Roman" w:hAnsi="Times New Roman"/>
                <w:b/>
                <w:bCs/>
                <w:sz w:val="18"/>
                <w:szCs w:val="18"/>
              </w:rPr>
            </w:pPr>
            <w:r w:rsidRPr="00CA3C33">
              <w:rPr>
                <w:rFonts w:ascii="Times New Roman" w:hAnsi="Times New Roman"/>
                <w:b/>
                <w:bCs/>
                <w:sz w:val="18"/>
                <w:szCs w:val="18"/>
              </w:rPr>
              <w:t>Участник:</w:t>
            </w:r>
          </w:p>
          <w:p w:rsidR="00285C50" w:rsidRPr="00CA3C33" w:rsidRDefault="00285C50" w:rsidP="00E244CD">
            <w:pPr>
              <w:tabs>
                <w:tab w:val="left" w:pos="1882"/>
              </w:tabs>
              <w:spacing w:after="0" w:line="240" w:lineRule="auto"/>
              <w:rPr>
                <w:rFonts w:ascii="Times New Roman" w:hAnsi="Times New Roman"/>
                <w:sz w:val="18"/>
                <w:szCs w:val="18"/>
              </w:rPr>
            </w:pPr>
          </w:p>
        </w:tc>
        <w:tc>
          <w:tcPr>
            <w:tcW w:w="4971" w:type="dxa"/>
          </w:tcPr>
          <w:p w:rsidR="00E244CD" w:rsidRPr="00CA3C33" w:rsidRDefault="00E244CD" w:rsidP="00E244CD">
            <w:pPr>
              <w:spacing w:after="0" w:line="240" w:lineRule="auto"/>
              <w:jc w:val="both"/>
              <w:rPr>
                <w:rFonts w:ascii="Times New Roman" w:hAnsi="Times New Roman"/>
                <w:b/>
                <w:sz w:val="18"/>
                <w:szCs w:val="18"/>
              </w:rPr>
            </w:pPr>
            <w:r w:rsidRPr="00CA3C33">
              <w:rPr>
                <w:rFonts w:ascii="Times New Roman" w:hAnsi="Times New Roman"/>
                <w:b/>
                <w:sz w:val="18"/>
                <w:szCs w:val="18"/>
              </w:rPr>
              <w:t>Застройщик:</w:t>
            </w:r>
          </w:p>
          <w:p w:rsidR="00E244CD" w:rsidRPr="00CA3C33" w:rsidRDefault="00E244CD" w:rsidP="00E244CD">
            <w:pPr>
              <w:spacing w:after="0" w:line="240" w:lineRule="auto"/>
              <w:rPr>
                <w:rFonts w:ascii="Times New Roman" w:hAnsi="Times New Roman"/>
                <w:b/>
                <w:sz w:val="18"/>
                <w:szCs w:val="18"/>
                <w:lang w:val="en-US"/>
              </w:rPr>
            </w:pPr>
          </w:p>
          <w:p w:rsidR="00E244CD" w:rsidRPr="00CA3C33" w:rsidRDefault="00E244CD" w:rsidP="00E244CD">
            <w:pPr>
              <w:spacing w:after="0" w:line="240" w:lineRule="auto"/>
              <w:rPr>
                <w:rFonts w:ascii="Times New Roman" w:hAnsi="Times New Roman"/>
                <w:bCs/>
                <w:sz w:val="18"/>
                <w:szCs w:val="18"/>
                <w:lang w:val="en-US"/>
              </w:rPr>
            </w:pPr>
          </w:p>
        </w:tc>
      </w:tr>
    </w:tbl>
    <w:p w:rsidR="001118DD" w:rsidRPr="00B20E87" w:rsidRDefault="001118DD" w:rsidP="004A4B29">
      <w:pPr>
        <w:spacing w:after="0" w:line="240" w:lineRule="auto"/>
        <w:jc w:val="right"/>
        <w:rPr>
          <w:rFonts w:ascii="Times New Roman" w:hAnsi="Times New Roman"/>
          <w:sz w:val="18"/>
          <w:szCs w:val="18"/>
          <w:lang w:val="en-US"/>
        </w:rPr>
      </w:pPr>
    </w:p>
    <w:p w:rsidR="001118DD" w:rsidRPr="00B20E87" w:rsidRDefault="001118DD">
      <w:pPr>
        <w:spacing w:after="0" w:line="240" w:lineRule="auto"/>
        <w:jc w:val="center"/>
        <w:rPr>
          <w:rFonts w:ascii="Times New Roman" w:hAnsi="Times New Roman"/>
          <w:sz w:val="18"/>
          <w:szCs w:val="18"/>
          <w:lang w:val="en-US"/>
        </w:rPr>
      </w:pPr>
    </w:p>
    <w:p w:rsidR="001118DD" w:rsidRPr="00B20E87" w:rsidRDefault="001118DD">
      <w:pPr>
        <w:spacing w:after="0" w:line="240" w:lineRule="auto"/>
        <w:jc w:val="center"/>
        <w:rPr>
          <w:rFonts w:ascii="Times New Roman" w:hAnsi="Times New Roman"/>
          <w:b/>
          <w:sz w:val="18"/>
          <w:szCs w:val="18"/>
          <w:lang w:val="en-US"/>
        </w:rPr>
      </w:pPr>
    </w:p>
    <w:p w:rsidR="001118DD" w:rsidRPr="00B20E87" w:rsidRDefault="001118DD">
      <w:pPr>
        <w:spacing w:after="0" w:line="240" w:lineRule="auto"/>
        <w:jc w:val="center"/>
        <w:rPr>
          <w:rFonts w:ascii="Times New Roman" w:hAnsi="Times New Roman"/>
          <w:b/>
          <w:sz w:val="18"/>
          <w:szCs w:val="18"/>
          <w:lang w:val="en-US"/>
        </w:rPr>
      </w:pPr>
    </w:p>
    <w:p w:rsidR="001118DD" w:rsidRPr="00B20E87" w:rsidRDefault="001118DD">
      <w:pPr>
        <w:spacing w:line="240" w:lineRule="auto"/>
        <w:rPr>
          <w:rFonts w:ascii="Times New Roman" w:hAnsi="Times New Roman"/>
          <w:lang w:val="en-US"/>
        </w:rPr>
      </w:pPr>
    </w:p>
    <w:p w:rsidR="008438A8" w:rsidRDefault="008438A8" w:rsidP="009E682B">
      <w:pPr>
        <w:spacing w:after="0" w:line="240" w:lineRule="auto"/>
        <w:ind w:firstLine="709"/>
        <w:jc w:val="right"/>
        <w:rPr>
          <w:rFonts w:ascii="Times New Roman" w:hAnsi="Times New Roman"/>
          <w:b/>
          <w:sz w:val="18"/>
          <w:szCs w:val="18"/>
        </w:rPr>
      </w:pPr>
    </w:p>
    <w:p w:rsidR="008438A8" w:rsidRDefault="008438A8" w:rsidP="009E682B">
      <w:pPr>
        <w:spacing w:after="0" w:line="240" w:lineRule="auto"/>
        <w:ind w:firstLine="709"/>
        <w:jc w:val="right"/>
        <w:rPr>
          <w:rFonts w:ascii="Times New Roman" w:hAnsi="Times New Roman"/>
          <w:b/>
          <w:sz w:val="18"/>
          <w:szCs w:val="18"/>
        </w:rPr>
      </w:pPr>
    </w:p>
    <w:p w:rsidR="008438A8" w:rsidRDefault="008438A8" w:rsidP="009E682B">
      <w:pPr>
        <w:spacing w:after="0" w:line="240" w:lineRule="auto"/>
        <w:ind w:firstLine="709"/>
        <w:jc w:val="right"/>
        <w:rPr>
          <w:rFonts w:ascii="Times New Roman" w:hAnsi="Times New Roman"/>
          <w:b/>
          <w:sz w:val="18"/>
          <w:szCs w:val="18"/>
        </w:rPr>
      </w:pPr>
    </w:p>
    <w:p w:rsidR="009E682B" w:rsidRPr="008438A8" w:rsidRDefault="009E682B" w:rsidP="009E682B">
      <w:pPr>
        <w:spacing w:after="0" w:line="240" w:lineRule="auto"/>
        <w:ind w:firstLine="709"/>
        <w:jc w:val="right"/>
        <w:rPr>
          <w:rFonts w:ascii="Times New Roman" w:hAnsi="Times New Roman"/>
          <w:b/>
          <w:sz w:val="18"/>
          <w:szCs w:val="18"/>
        </w:rPr>
      </w:pPr>
      <w:r w:rsidRPr="00CA3C33">
        <w:rPr>
          <w:rFonts w:ascii="Times New Roman" w:hAnsi="Times New Roman"/>
          <w:b/>
          <w:sz w:val="18"/>
          <w:szCs w:val="18"/>
        </w:rPr>
        <w:lastRenderedPageBreak/>
        <w:t>Приложение</w:t>
      </w:r>
      <w:r w:rsidRPr="008438A8">
        <w:rPr>
          <w:rFonts w:ascii="Times New Roman" w:hAnsi="Times New Roman"/>
          <w:b/>
          <w:sz w:val="18"/>
          <w:szCs w:val="18"/>
        </w:rPr>
        <w:t xml:space="preserve"> №2</w:t>
      </w:r>
    </w:p>
    <w:p w:rsidR="009E682B" w:rsidRPr="00CA3C33" w:rsidRDefault="009E682B" w:rsidP="009E682B">
      <w:pPr>
        <w:spacing w:after="0" w:line="240" w:lineRule="auto"/>
        <w:ind w:firstLine="709"/>
        <w:jc w:val="right"/>
        <w:rPr>
          <w:rFonts w:ascii="Times New Roman" w:hAnsi="Times New Roman"/>
          <w:b/>
          <w:sz w:val="18"/>
          <w:szCs w:val="18"/>
        </w:rPr>
      </w:pPr>
      <w:r w:rsidRPr="00CA3C33">
        <w:rPr>
          <w:rFonts w:ascii="Times New Roman" w:hAnsi="Times New Roman"/>
          <w:b/>
          <w:sz w:val="18"/>
          <w:szCs w:val="18"/>
        </w:rPr>
        <w:t xml:space="preserve">к Договору №  46/8-13/НЖН11-2 от </w:t>
      </w:r>
      <w:r w:rsidRPr="00CA3C33">
        <w:rPr>
          <w:rFonts w:ascii="Times New Roman" w:hAnsi="Times New Roman"/>
          <w:b/>
          <w:spacing w:val="-3"/>
          <w:sz w:val="18"/>
          <w:szCs w:val="18"/>
        </w:rPr>
        <w:t>г.</w:t>
      </w:r>
      <w:r w:rsidRPr="00CA3C33">
        <w:rPr>
          <w:rFonts w:ascii="Times New Roman" w:hAnsi="Times New Roman"/>
          <w:b/>
          <w:sz w:val="18"/>
          <w:szCs w:val="18"/>
        </w:rPr>
        <w:t xml:space="preserve"> </w:t>
      </w:r>
    </w:p>
    <w:p w:rsidR="009E682B" w:rsidRPr="00CA3C33" w:rsidRDefault="009E682B" w:rsidP="009E682B">
      <w:pPr>
        <w:spacing w:after="0" w:line="240" w:lineRule="auto"/>
        <w:contextualSpacing/>
        <w:jc w:val="right"/>
        <w:rPr>
          <w:rFonts w:ascii="Times New Roman" w:hAnsi="Times New Roman"/>
          <w:b/>
          <w:sz w:val="18"/>
          <w:szCs w:val="18"/>
        </w:rPr>
      </w:pPr>
      <w:r w:rsidRPr="00CA3C33">
        <w:rPr>
          <w:rFonts w:ascii="Times New Roman" w:hAnsi="Times New Roman"/>
          <w:b/>
          <w:sz w:val="18"/>
          <w:szCs w:val="18"/>
        </w:rPr>
        <w:t>участия в долевом строительстве</w:t>
      </w:r>
    </w:p>
    <w:p w:rsidR="009E682B" w:rsidRPr="00CA3C33" w:rsidRDefault="009E682B" w:rsidP="009E682B">
      <w:pPr>
        <w:spacing w:after="0" w:line="240" w:lineRule="auto"/>
        <w:contextualSpacing/>
        <w:jc w:val="right"/>
        <w:rPr>
          <w:rFonts w:ascii="Times New Roman" w:hAnsi="Times New Roman"/>
          <w:b/>
          <w:sz w:val="18"/>
          <w:szCs w:val="18"/>
        </w:rPr>
      </w:pPr>
    </w:p>
    <w:p w:rsidR="009E682B" w:rsidRPr="00CA3C33" w:rsidRDefault="009E682B" w:rsidP="009E682B">
      <w:pPr>
        <w:spacing w:after="0" w:line="240" w:lineRule="auto"/>
        <w:contextualSpacing/>
        <w:jc w:val="center"/>
        <w:rPr>
          <w:rFonts w:ascii="Times New Roman" w:hAnsi="Times New Roman"/>
          <w:b/>
          <w:sz w:val="18"/>
          <w:szCs w:val="18"/>
        </w:rPr>
      </w:pPr>
      <w:r w:rsidRPr="00CA3C33">
        <w:rPr>
          <w:rFonts w:ascii="Times New Roman" w:hAnsi="Times New Roman"/>
          <w:b/>
          <w:sz w:val="20"/>
          <w:szCs w:val="20"/>
        </w:rPr>
        <w:t>Характеристики отделки нежилого помещения</w:t>
      </w:r>
      <w:r w:rsidRPr="00CA3C33">
        <w:rPr>
          <w:rFonts w:ascii="Times New Roman" w:hAnsi="Times New Roman"/>
          <w:b/>
          <w:sz w:val="18"/>
          <w:szCs w:val="18"/>
        </w:rPr>
        <w:t xml:space="preserve"> – </w:t>
      </w:r>
      <w:r w:rsidR="00CA3C33" w:rsidRPr="00CA3C33">
        <w:rPr>
          <w:rFonts w:ascii="Times New Roman" w:hAnsi="Times New Roman"/>
          <w:b/>
          <w:sz w:val="20"/>
          <w:szCs w:val="20"/>
        </w:rPr>
        <w:t>Стройвариант</w:t>
      </w:r>
      <w:r w:rsidRPr="00CA3C33">
        <w:rPr>
          <w:rFonts w:ascii="Times New Roman" w:hAnsi="Times New Roman"/>
          <w:b/>
          <w:sz w:val="20"/>
          <w:szCs w:val="20"/>
        </w:rPr>
        <w:t>.</w:t>
      </w:r>
    </w:p>
    <w:p w:rsidR="009E682B" w:rsidRPr="00CA3C33" w:rsidRDefault="009E682B" w:rsidP="009E682B">
      <w:pPr>
        <w:spacing w:after="0" w:line="240" w:lineRule="auto"/>
        <w:contextualSpacing/>
        <w:jc w:val="both"/>
        <w:rPr>
          <w:rFonts w:ascii="Times New Roman" w:hAnsi="Times New Roman"/>
          <w:b/>
          <w:sz w:val="18"/>
          <w:szCs w:val="18"/>
        </w:rPr>
      </w:pPr>
    </w:p>
    <w:p w:rsidR="009E682B" w:rsidRPr="00CA3C33" w:rsidRDefault="009E682B" w:rsidP="009E682B">
      <w:pPr>
        <w:spacing w:after="0" w:line="240" w:lineRule="auto"/>
        <w:contextualSpacing/>
        <w:rPr>
          <w:rFonts w:ascii="Times New Roman" w:hAnsi="Times New Roman"/>
          <w:bCs/>
          <w:sz w:val="18"/>
          <w:szCs w:val="18"/>
        </w:rPr>
      </w:pPr>
      <w:r w:rsidRPr="00CA3C33">
        <w:rPr>
          <w:rFonts w:ascii="Times New Roman" w:hAnsi="Times New Roman"/>
          <w:bCs/>
          <w:sz w:val="18"/>
          <w:szCs w:val="18"/>
        </w:rPr>
        <w:t>Характеристики отделки нежилого помещения - Стройвариант</w:t>
      </w:r>
      <w:r w:rsidRPr="00CA3C33">
        <w:rPr>
          <w:rFonts w:ascii="Times New Roman" w:hAnsi="Times New Roman"/>
          <w:bCs/>
          <w:sz w:val="18"/>
          <w:szCs w:val="18"/>
        </w:rPr>
        <w:br/>
        <w:t xml:space="preserve">ПЕРЕГОРОДКИ: Межквартирные и межкомнатные перегородки, выполняемые из железобетонных панелей: Монтируются в полном объеме по проекту планировочного решения помещения. </w:t>
      </w:r>
      <w:r w:rsidRPr="00CA3C33">
        <w:rPr>
          <w:rFonts w:ascii="Times New Roman" w:hAnsi="Times New Roman"/>
          <w:bCs/>
          <w:sz w:val="18"/>
          <w:szCs w:val="18"/>
        </w:rPr>
        <w:br/>
        <w:t xml:space="preserve">Перегородки санузлов, вертикальные ограждения вентиляционных коробов и коммуникационных шахт, выполняемые из пазогребневых плит: Устанавливаются в полном объеме по проекту планировочного решения помещения. </w:t>
      </w:r>
      <w:r w:rsidRPr="00CA3C33">
        <w:rPr>
          <w:rFonts w:ascii="Times New Roman" w:hAnsi="Times New Roman"/>
          <w:bCs/>
          <w:sz w:val="18"/>
          <w:szCs w:val="18"/>
        </w:rPr>
        <w:br/>
        <w:t>Межкомнатные перегородки, выполняемые из пазогребневых плит: Выполняются собственником самостоятельно</w:t>
      </w:r>
      <w:r w:rsidRPr="00CA3C33">
        <w:rPr>
          <w:rFonts w:ascii="Times New Roman" w:hAnsi="Times New Roman"/>
          <w:bCs/>
          <w:sz w:val="18"/>
          <w:szCs w:val="18"/>
        </w:rPr>
        <w:br/>
        <w:t xml:space="preserve">ОКНА И ОСТЕКЛЕНИЕ: Выполняется монтаж окон и алюминиевого или ПВХ-профиля. Устанавливаются отливы с наружной стороны окон. </w:t>
      </w:r>
      <w:r w:rsidRPr="00CA3C33">
        <w:rPr>
          <w:rFonts w:ascii="Times New Roman" w:hAnsi="Times New Roman"/>
          <w:bCs/>
          <w:sz w:val="18"/>
          <w:szCs w:val="18"/>
        </w:rPr>
        <w:br/>
        <w:t xml:space="preserve">ДВЕРИ: Устанавливается входная дверь с врезным замком.  </w:t>
      </w:r>
      <w:r w:rsidRPr="00CA3C33">
        <w:rPr>
          <w:rFonts w:ascii="Times New Roman" w:hAnsi="Times New Roman"/>
          <w:bCs/>
          <w:sz w:val="18"/>
          <w:szCs w:val="18"/>
        </w:rPr>
        <w:br/>
        <w:t xml:space="preserve">Электрооборудование: Устанавливается щиток с автоматическим выключателем ввода и счётчиком (щиток устанавливается открыто в стене или в нише стены). </w:t>
      </w:r>
      <w:r w:rsidRPr="00CA3C33">
        <w:rPr>
          <w:rFonts w:ascii="Times New Roman" w:hAnsi="Times New Roman"/>
          <w:bCs/>
          <w:sz w:val="18"/>
          <w:szCs w:val="18"/>
        </w:rPr>
        <w:br/>
        <w:t>Водоснабжение и канализация: Выполняется монтаж разводящей сети хозяйственного водопровода до помещения без установки водомерных счётчиков.</w:t>
      </w:r>
      <w:r w:rsidRPr="00CA3C33">
        <w:rPr>
          <w:rFonts w:ascii="Times New Roman" w:hAnsi="Times New Roman"/>
          <w:bCs/>
          <w:sz w:val="18"/>
          <w:szCs w:val="18"/>
        </w:rPr>
        <w:br/>
        <w:t xml:space="preserve">Вентиляция: Выполняется устройство вывода вытяжной вентиляции с естественным побуждением (от открытой створки окна). </w:t>
      </w:r>
      <w:r w:rsidRPr="00CA3C33">
        <w:rPr>
          <w:rFonts w:ascii="Times New Roman" w:hAnsi="Times New Roman"/>
          <w:bCs/>
          <w:sz w:val="18"/>
          <w:szCs w:val="18"/>
        </w:rPr>
        <w:br/>
        <w:t>Отопление: Выполняется монтаж разводящей сети системы отопления, установка и подключение приборов отопления. Кондиционирование: Оборудование для кондиционирования приобретается и устанавливается собственником самостоятельно (при необходимости). Собственнику необходимо согласовать место размещения внешнего блока на фасаде здания с управляющей компанией.</w:t>
      </w:r>
      <w:r w:rsidRPr="00CA3C33">
        <w:rPr>
          <w:rFonts w:ascii="Times New Roman" w:hAnsi="Times New Roman"/>
          <w:bCs/>
          <w:sz w:val="18"/>
          <w:szCs w:val="18"/>
        </w:rPr>
        <w:br/>
        <w:t xml:space="preserve"> комнатЫ, коридорЫ</w:t>
      </w:r>
      <w:r w:rsidRPr="00CA3C33">
        <w:rPr>
          <w:rFonts w:ascii="Times New Roman" w:hAnsi="Times New Roman"/>
          <w:bCs/>
          <w:sz w:val="18"/>
          <w:szCs w:val="18"/>
        </w:rPr>
        <w:br/>
        <w:t>Пол - без отделки.</w:t>
      </w:r>
      <w:r w:rsidRPr="00CA3C33">
        <w:rPr>
          <w:rFonts w:ascii="Times New Roman" w:hAnsi="Times New Roman"/>
          <w:bCs/>
          <w:sz w:val="18"/>
          <w:szCs w:val="18"/>
        </w:rPr>
        <w:br/>
        <w:t>Стены - без отделки.</w:t>
      </w:r>
      <w:r w:rsidRPr="00CA3C33">
        <w:rPr>
          <w:rFonts w:ascii="Times New Roman" w:hAnsi="Times New Roman"/>
          <w:bCs/>
          <w:sz w:val="18"/>
          <w:szCs w:val="18"/>
        </w:rPr>
        <w:br/>
        <w:t>Потолок - без отделки.</w:t>
      </w:r>
      <w:r w:rsidRPr="00CA3C33">
        <w:rPr>
          <w:rFonts w:ascii="Times New Roman" w:hAnsi="Times New Roman"/>
          <w:bCs/>
          <w:sz w:val="18"/>
          <w:szCs w:val="18"/>
        </w:rPr>
        <w:br/>
        <w:t xml:space="preserve"> Санузел </w:t>
      </w:r>
      <w:r w:rsidRPr="00CA3C33">
        <w:rPr>
          <w:rFonts w:ascii="Times New Roman" w:hAnsi="Times New Roman"/>
          <w:bCs/>
          <w:sz w:val="18"/>
          <w:szCs w:val="18"/>
        </w:rPr>
        <w:br/>
        <w:t>Пол - без отделки.</w:t>
      </w:r>
      <w:r w:rsidRPr="00CA3C33">
        <w:rPr>
          <w:rFonts w:ascii="Times New Roman" w:hAnsi="Times New Roman"/>
          <w:bCs/>
          <w:sz w:val="18"/>
          <w:szCs w:val="18"/>
        </w:rPr>
        <w:br/>
        <w:t>Стены - без отделки.</w:t>
      </w:r>
      <w:r w:rsidRPr="00CA3C33">
        <w:rPr>
          <w:rFonts w:ascii="Times New Roman" w:hAnsi="Times New Roman"/>
          <w:bCs/>
          <w:sz w:val="18"/>
          <w:szCs w:val="18"/>
        </w:rPr>
        <w:br/>
        <w:t>Потолок - без отделки.</w:t>
      </w:r>
    </w:p>
    <w:p w:rsidR="009E682B" w:rsidRPr="00CA3C33" w:rsidRDefault="009E682B" w:rsidP="009E682B">
      <w:pPr>
        <w:spacing w:after="0" w:line="240" w:lineRule="auto"/>
        <w:contextualSpacing/>
        <w:jc w:val="center"/>
        <w:rPr>
          <w:rFonts w:ascii="Times New Roman" w:hAnsi="Times New Roman"/>
          <w:b/>
          <w:sz w:val="18"/>
          <w:szCs w:val="18"/>
        </w:rPr>
      </w:pPr>
    </w:p>
    <w:tbl>
      <w:tblPr>
        <w:tblW w:w="0" w:type="dxa"/>
        <w:tblLayout w:type="fixed"/>
        <w:tblLook w:val="04A0" w:firstRow="1" w:lastRow="0" w:firstColumn="1" w:lastColumn="0" w:noHBand="0" w:noVBand="1"/>
      </w:tblPr>
      <w:tblGrid>
        <w:gridCol w:w="4971"/>
        <w:gridCol w:w="4971"/>
      </w:tblGrid>
      <w:tr w:rsidR="00CA3C33" w:rsidRPr="00CA3C33" w:rsidTr="006F023F">
        <w:trPr>
          <w:trHeight w:val="1276"/>
        </w:trPr>
        <w:tc>
          <w:tcPr>
            <w:tcW w:w="4971" w:type="dxa"/>
            <w:hideMark/>
          </w:tcPr>
          <w:p w:rsidR="009E682B" w:rsidRPr="00CA3C33" w:rsidRDefault="009E682B" w:rsidP="006F023F">
            <w:pPr>
              <w:spacing w:after="0" w:line="240" w:lineRule="auto"/>
              <w:rPr>
                <w:rFonts w:ascii="Times New Roman" w:hAnsi="Times New Roman"/>
                <w:b/>
                <w:bCs/>
                <w:sz w:val="18"/>
                <w:szCs w:val="18"/>
              </w:rPr>
            </w:pPr>
            <w:r w:rsidRPr="00CA3C33">
              <w:rPr>
                <w:rFonts w:ascii="Times New Roman" w:hAnsi="Times New Roman"/>
                <w:b/>
                <w:bCs/>
                <w:sz w:val="18"/>
                <w:szCs w:val="18"/>
              </w:rPr>
              <w:t>Участник:</w:t>
            </w:r>
          </w:p>
          <w:p w:rsidR="009E682B" w:rsidRPr="00CA3C33" w:rsidRDefault="009E682B" w:rsidP="007E71D5">
            <w:pPr>
              <w:tabs>
                <w:tab w:val="left" w:pos="1882"/>
              </w:tabs>
              <w:spacing w:after="0" w:line="240" w:lineRule="auto"/>
              <w:rPr>
                <w:rFonts w:ascii="Times New Roman" w:hAnsi="Times New Roman"/>
                <w:sz w:val="18"/>
                <w:szCs w:val="18"/>
              </w:rPr>
            </w:pPr>
          </w:p>
        </w:tc>
        <w:tc>
          <w:tcPr>
            <w:tcW w:w="4971" w:type="dxa"/>
          </w:tcPr>
          <w:p w:rsidR="009E682B" w:rsidRPr="00CA3C33" w:rsidRDefault="009E682B" w:rsidP="006F023F">
            <w:pPr>
              <w:spacing w:after="0" w:line="240" w:lineRule="auto"/>
              <w:jc w:val="both"/>
              <w:rPr>
                <w:rFonts w:ascii="Times New Roman" w:hAnsi="Times New Roman"/>
                <w:b/>
                <w:sz w:val="18"/>
                <w:szCs w:val="18"/>
              </w:rPr>
            </w:pPr>
            <w:r w:rsidRPr="00CA3C33">
              <w:rPr>
                <w:rFonts w:ascii="Times New Roman" w:hAnsi="Times New Roman"/>
                <w:b/>
                <w:sz w:val="18"/>
                <w:szCs w:val="18"/>
              </w:rPr>
              <w:t>Застройщик:</w:t>
            </w:r>
          </w:p>
          <w:p w:rsidR="009E682B" w:rsidRPr="00CA3C33" w:rsidRDefault="009E682B" w:rsidP="006F023F">
            <w:pPr>
              <w:spacing w:after="0" w:line="240" w:lineRule="auto"/>
              <w:rPr>
                <w:rFonts w:ascii="Times New Roman" w:hAnsi="Times New Roman"/>
                <w:b/>
                <w:sz w:val="18"/>
                <w:szCs w:val="18"/>
                <w:lang w:val="en-US"/>
              </w:rPr>
            </w:pPr>
          </w:p>
          <w:p w:rsidR="009E682B" w:rsidRPr="00CA3C33" w:rsidRDefault="009E682B" w:rsidP="006F023F">
            <w:pPr>
              <w:spacing w:after="0" w:line="240" w:lineRule="auto"/>
              <w:rPr>
                <w:rFonts w:ascii="Times New Roman" w:hAnsi="Times New Roman"/>
                <w:bCs/>
                <w:sz w:val="18"/>
                <w:szCs w:val="18"/>
                <w:lang w:val="en-US"/>
              </w:rPr>
            </w:pPr>
          </w:p>
        </w:tc>
      </w:tr>
    </w:tbl>
    <w:p w:rsidR="009E682B" w:rsidRPr="009E682B" w:rsidRDefault="009E682B" w:rsidP="00885811">
      <w:pPr>
        <w:spacing w:after="0" w:line="240" w:lineRule="auto"/>
        <w:ind w:firstLine="709"/>
        <w:jc w:val="right"/>
        <w:rPr>
          <w:rFonts w:ascii="Times New Roman" w:hAnsi="Times New Roman"/>
          <w:b/>
          <w:sz w:val="18"/>
          <w:szCs w:val="18"/>
          <w:lang w:val="en-US"/>
        </w:rPr>
      </w:pPr>
    </w:p>
    <w:p w:rsidR="009E682B" w:rsidRPr="009E682B" w:rsidRDefault="009E682B" w:rsidP="00885811">
      <w:pPr>
        <w:spacing w:after="0" w:line="240" w:lineRule="auto"/>
        <w:ind w:firstLine="709"/>
        <w:jc w:val="right"/>
        <w:rPr>
          <w:rFonts w:ascii="Times New Roman" w:hAnsi="Times New Roman"/>
          <w:b/>
          <w:sz w:val="18"/>
          <w:szCs w:val="18"/>
          <w:lang w:val="en-US"/>
        </w:rPr>
      </w:pPr>
    </w:p>
    <w:p w:rsidR="009E682B" w:rsidRPr="009E682B" w:rsidRDefault="009E682B" w:rsidP="00885811">
      <w:pPr>
        <w:spacing w:after="0" w:line="240" w:lineRule="auto"/>
        <w:ind w:firstLine="709"/>
        <w:jc w:val="right"/>
        <w:rPr>
          <w:rFonts w:ascii="Times New Roman" w:hAnsi="Times New Roman"/>
          <w:b/>
          <w:sz w:val="18"/>
          <w:szCs w:val="18"/>
          <w:lang w:val="en-US"/>
        </w:rPr>
      </w:pPr>
    </w:p>
    <w:p w:rsidR="009E682B" w:rsidRPr="009E682B" w:rsidRDefault="009E682B" w:rsidP="00885811">
      <w:pPr>
        <w:spacing w:after="0" w:line="240" w:lineRule="auto"/>
        <w:ind w:firstLine="709"/>
        <w:jc w:val="right"/>
        <w:rPr>
          <w:rFonts w:ascii="Times New Roman" w:hAnsi="Times New Roman"/>
          <w:b/>
          <w:sz w:val="18"/>
          <w:szCs w:val="18"/>
          <w:lang w:val="en-US"/>
        </w:rPr>
      </w:pPr>
    </w:p>
    <w:p w:rsidR="009E682B" w:rsidRPr="009E682B" w:rsidRDefault="009E682B" w:rsidP="00885811">
      <w:pPr>
        <w:spacing w:after="0" w:line="240" w:lineRule="auto"/>
        <w:ind w:firstLine="709"/>
        <w:jc w:val="right"/>
        <w:rPr>
          <w:rFonts w:ascii="Times New Roman" w:hAnsi="Times New Roman"/>
          <w:b/>
          <w:sz w:val="18"/>
          <w:szCs w:val="18"/>
          <w:lang w:val="en-US"/>
        </w:rPr>
      </w:pPr>
    </w:p>
    <w:p w:rsidR="009E682B" w:rsidRPr="009E682B" w:rsidRDefault="009E682B" w:rsidP="00885811">
      <w:pPr>
        <w:spacing w:after="0" w:line="240" w:lineRule="auto"/>
        <w:ind w:firstLine="709"/>
        <w:jc w:val="right"/>
        <w:rPr>
          <w:rFonts w:ascii="Times New Roman" w:hAnsi="Times New Roman"/>
          <w:b/>
          <w:sz w:val="18"/>
          <w:szCs w:val="18"/>
          <w:lang w:val="en-US"/>
        </w:rPr>
      </w:pPr>
    </w:p>
    <w:p w:rsidR="009E682B" w:rsidRPr="009E682B" w:rsidRDefault="009E682B" w:rsidP="00885811">
      <w:pPr>
        <w:spacing w:after="0" w:line="240" w:lineRule="auto"/>
        <w:ind w:firstLine="709"/>
        <w:jc w:val="right"/>
        <w:rPr>
          <w:rFonts w:ascii="Times New Roman" w:hAnsi="Times New Roman"/>
          <w:b/>
          <w:sz w:val="18"/>
          <w:szCs w:val="18"/>
          <w:lang w:val="en-US"/>
        </w:rPr>
      </w:pPr>
    </w:p>
    <w:p w:rsidR="009E682B" w:rsidRPr="009E682B" w:rsidRDefault="009E682B" w:rsidP="00885811">
      <w:pPr>
        <w:spacing w:after="0" w:line="240" w:lineRule="auto"/>
        <w:ind w:firstLine="709"/>
        <w:jc w:val="right"/>
        <w:rPr>
          <w:rFonts w:ascii="Times New Roman" w:hAnsi="Times New Roman"/>
          <w:b/>
          <w:sz w:val="18"/>
          <w:szCs w:val="18"/>
          <w:lang w:val="en-US"/>
        </w:rPr>
      </w:pPr>
    </w:p>
    <w:p w:rsidR="009E682B" w:rsidRPr="009E682B" w:rsidRDefault="009E682B" w:rsidP="00885811">
      <w:pPr>
        <w:spacing w:after="0" w:line="240" w:lineRule="auto"/>
        <w:ind w:firstLine="709"/>
        <w:jc w:val="right"/>
        <w:rPr>
          <w:rFonts w:ascii="Times New Roman" w:hAnsi="Times New Roman"/>
          <w:b/>
          <w:sz w:val="18"/>
          <w:szCs w:val="18"/>
          <w:lang w:val="en-US"/>
        </w:rPr>
      </w:pPr>
    </w:p>
    <w:p w:rsidR="009E682B" w:rsidRPr="009E682B" w:rsidRDefault="009E682B" w:rsidP="00885811">
      <w:pPr>
        <w:spacing w:after="0" w:line="240" w:lineRule="auto"/>
        <w:ind w:firstLine="709"/>
        <w:jc w:val="right"/>
        <w:rPr>
          <w:rFonts w:ascii="Times New Roman" w:hAnsi="Times New Roman"/>
          <w:b/>
          <w:sz w:val="18"/>
          <w:szCs w:val="18"/>
          <w:lang w:val="en-US"/>
        </w:rPr>
      </w:pPr>
    </w:p>
    <w:p w:rsidR="009E682B" w:rsidRPr="009E682B" w:rsidRDefault="009E682B" w:rsidP="00885811">
      <w:pPr>
        <w:spacing w:after="0" w:line="240" w:lineRule="auto"/>
        <w:ind w:firstLine="709"/>
        <w:jc w:val="right"/>
        <w:rPr>
          <w:rFonts w:ascii="Times New Roman" w:hAnsi="Times New Roman"/>
          <w:b/>
          <w:sz w:val="18"/>
          <w:szCs w:val="18"/>
          <w:lang w:val="en-US"/>
        </w:rPr>
      </w:pPr>
    </w:p>
    <w:p w:rsidR="009E682B" w:rsidRPr="009E682B" w:rsidRDefault="009E682B" w:rsidP="00885811">
      <w:pPr>
        <w:spacing w:after="0" w:line="240" w:lineRule="auto"/>
        <w:ind w:firstLine="709"/>
        <w:jc w:val="right"/>
        <w:rPr>
          <w:rFonts w:ascii="Times New Roman" w:hAnsi="Times New Roman"/>
          <w:b/>
          <w:sz w:val="18"/>
          <w:szCs w:val="18"/>
          <w:lang w:val="en-US"/>
        </w:rPr>
      </w:pPr>
    </w:p>
    <w:p w:rsidR="009E682B" w:rsidRPr="009E682B" w:rsidRDefault="009E682B" w:rsidP="00885811">
      <w:pPr>
        <w:spacing w:after="0" w:line="240" w:lineRule="auto"/>
        <w:ind w:firstLine="709"/>
        <w:jc w:val="right"/>
        <w:rPr>
          <w:rFonts w:ascii="Times New Roman" w:hAnsi="Times New Roman"/>
          <w:b/>
          <w:sz w:val="18"/>
          <w:szCs w:val="18"/>
          <w:lang w:val="en-US"/>
        </w:rPr>
      </w:pPr>
    </w:p>
    <w:p w:rsidR="009E682B" w:rsidRPr="009E682B" w:rsidRDefault="009E682B" w:rsidP="00885811">
      <w:pPr>
        <w:spacing w:after="0" w:line="240" w:lineRule="auto"/>
        <w:ind w:firstLine="709"/>
        <w:jc w:val="right"/>
        <w:rPr>
          <w:rFonts w:ascii="Times New Roman" w:hAnsi="Times New Roman"/>
          <w:b/>
          <w:sz w:val="18"/>
          <w:szCs w:val="18"/>
          <w:lang w:val="en-US"/>
        </w:rPr>
      </w:pPr>
    </w:p>
    <w:p w:rsidR="009E682B" w:rsidRPr="009E682B" w:rsidRDefault="009E682B" w:rsidP="00885811">
      <w:pPr>
        <w:spacing w:after="0" w:line="240" w:lineRule="auto"/>
        <w:ind w:firstLine="709"/>
        <w:jc w:val="right"/>
        <w:rPr>
          <w:rFonts w:ascii="Times New Roman" w:hAnsi="Times New Roman"/>
          <w:b/>
          <w:sz w:val="18"/>
          <w:szCs w:val="18"/>
          <w:lang w:val="en-US"/>
        </w:rPr>
      </w:pPr>
    </w:p>
    <w:p w:rsidR="009E682B" w:rsidRPr="009E682B" w:rsidRDefault="009E682B" w:rsidP="00885811">
      <w:pPr>
        <w:spacing w:after="0" w:line="240" w:lineRule="auto"/>
        <w:ind w:firstLine="709"/>
        <w:jc w:val="right"/>
        <w:rPr>
          <w:rFonts w:ascii="Times New Roman" w:hAnsi="Times New Roman"/>
          <w:b/>
          <w:sz w:val="18"/>
          <w:szCs w:val="18"/>
          <w:lang w:val="en-US"/>
        </w:rPr>
      </w:pPr>
    </w:p>
    <w:p w:rsidR="009E682B" w:rsidRPr="009E682B" w:rsidRDefault="009E682B" w:rsidP="00885811">
      <w:pPr>
        <w:spacing w:after="0" w:line="240" w:lineRule="auto"/>
        <w:ind w:firstLine="709"/>
        <w:jc w:val="right"/>
        <w:rPr>
          <w:rFonts w:ascii="Times New Roman" w:hAnsi="Times New Roman"/>
          <w:b/>
          <w:sz w:val="18"/>
          <w:szCs w:val="18"/>
          <w:lang w:val="en-US"/>
        </w:rPr>
      </w:pPr>
    </w:p>
    <w:p w:rsidR="009E682B" w:rsidRPr="009E682B" w:rsidRDefault="009E682B" w:rsidP="00885811">
      <w:pPr>
        <w:spacing w:after="0" w:line="240" w:lineRule="auto"/>
        <w:ind w:firstLine="709"/>
        <w:jc w:val="right"/>
        <w:rPr>
          <w:rFonts w:ascii="Times New Roman" w:hAnsi="Times New Roman"/>
          <w:b/>
          <w:sz w:val="18"/>
          <w:szCs w:val="18"/>
          <w:lang w:val="en-US"/>
        </w:rPr>
      </w:pPr>
    </w:p>
    <w:p w:rsidR="009E682B" w:rsidRPr="009E682B" w:rsidRDefault="009E682B" w:rsidP="00885811">
      <w:pPr>
        <w:spacing w:after="0" w:line="240" w:lineRule="auto"/>
        <w:ind w:firstLine="709"/>
        <w:jc w:val="right"/>
        <w:rPr>
          <w:rFonts w:ascii="Times New Roman" w:hAnsi="Times New Roman"/>
          <w:b/>
          <w:sz w:val="18"/>
          <w:szCs w:val="18"/>
          <w:lang w:val="en-US"/>
        </w:rPr>
      </w:pPr>
    </w:p>
    <w:p w:rsidR="009E682B" w:rsidRPr="009E682B" w:rsidRDefault="009E682B" w:rsidP="00885811">
      <w:pPr>
        <w:spacing w:after="0" w:line="240" w:lineRule="auto"/>
        <w:ind w:firstLine="709"/>
        <w:jc w:val="right"/>
        <w:rPr>
          <w:rFonts w:ascii="Times New Roman" w:hAnsi="Times New Roman"/>
          <w:b/>
          <w:sz w:val="18"/>
          <w:szCs w:val="18"/>
          <w:lang w:val="en-US"/>
        </w:rPr>
      </w:pPr>
    </w:p>
    <w:p w:rsidR="009E682B" w:rsidRPr="009E682B" w:rsidRDefault="009E682B" w:rsidP="00885811">
      <w:pPr>
        <w:spacing w:after="0" w:line="240" w:lineRule="auto"/>
        <w:ind w:firstLine="709"/>
        <w:jc w:val="right"/>
        <w:rPr>
          <w:rFonts w:ascii="Times New Roman" w:hAnsi="Times New Roman"/>
          <w:b/>
          <w:sz w:val="18"/>
          <w:szCs w:val="18"/>
          <w:lang w:val="en-US"/>
        </w:rPr>
      </w:pPr>
    </w:p>
    <w:p w:rsidR="009E682B" w:rsidRPr="009E682B" w:rsidRDefault="009E682B" w:rsidP="00885811">
      <w:pPr>
        <w:spacing w:after="0" w:line="240" w:lineRule="auto"/>
        <w:ind w:firstLine="709"/>
        <w:jc w:val="right"/>
        <w:rPr>
          <w:rFonts w:ascii="Times New Roman" w:hAnsi="Times New Roman"/>
          <w:b/>
          <w:sz w:val="18"/>
          <w:szCs w:val="18"/>
          <w:lang w:val="en-US"/>
        </w:rPr>
      </w:pPr>
    </w:p>
    <w:p w:rsidR="009E682B" w:rsidRPr="009E682B" w:rsidRDefault="009E682B" w:rsidP="00885811">
      <w:pPr>
        <w:spacing w:after="0" w:line="240" w:lineRule="auto"/>
        <w:ind w:firstLine="709"/>
        <w:jc w:val="right"/>
        <w:rPr>
          <w:rFonts w:ascii="Times New Roman" w:hAnsi="Times New Roman"/>
          <w:b/>
          <w:sz w:val="18"/>
          <w:szCs w:val="18"/>
          <w:lang w:val="en-US"/>
        </w:rPr>
      </w:pPr>
    </w:p>
    <w:p w:rsidR="009E682B" w:rsidRPr="009E682B" w:rsidRDefault="009E682B" w:rsidP="00885811">
      <w:pPr>
        <w:spacing w:after="0" w:line="240" w:lineRule="auto"/>
        <w:ind w:firstLine="709"/>
        <w:jc w:val="right"/>
        <w:rPr>
          <w:rFonts w:ascii="Times New Roman" w:hAnsi="Times New Roman"/>
          <w:b/>
          <w:sz w:val="18"/>
          <w:szCs w:val="18"/>
          <w:lang w:val="en-US"/>
        </w:rPr>
      </w:pPr>
    </w:p>
    <w:p w:rsidR="009E682B" w:rsidRPr="009E682B" w:rsidRDefault="009E682B" w:rsidP="00885811">
      <w:pPr>
        <w:spacing w:after="0" w:line="240" w:lineRule="auto"/>
        <w:ind w:firstLine="709"/>
        <w:jc w:val="right"/>
        <w:rPr>
          <w:rFonts w:ascii="Times New Roman" w:hAnsi="Times New Roman"/>
          <w:b/>
          <w:sz w:val="18"/>
          <w:szCs w:val="18"/>
          <w:lang w:val="en-US"/>
        </w:rPr>
      </w:pPr>
    </w:p>
    <w:p w:rsidR="009E682B" w:rsidRPr="009E682B" w:rsidRDefault="009E682B" w:rsidP="00885811">
      <w:pPr>
        <w:spacing w:after="0" w:line="240" w:lineRule="auto"/>
        <w:ind w:firstLine="709"/>
        <w:jc w:val="right"/>
        <w:rPr>
          <w:rFonts w:ascii="Times New Roman" w:hAnsi="Times New Roman"/>
          <w:b/>
          <w:sz w:val="18"/>
          <w:szCs w:val="18"/>
          <w:lang w:val="en-US"/>
        </w:rPr>
      </w:pPr>
    </w:p>
    <w:p w:rsidR="009E682B" w:rsidRPr="009E682B" w:rsidRDefault="009E682B" w:rsidP="00885811">
      <w:pPr>
        <w:spacing w:after="0" w:line="240" w:lineRule="auto"/>
        <w:ind w:firstLine="709"/>
        <w:jc w:val="right"/>
        <w:rPr>
          <w:rFonts w:ascii="Times New Roman" w:hAnsi="Times New Roman"/>
          <w:b/>
          <w:sz w:val="18"/>
          <w:szCs w:val="18"/>
          <w:lang w:val="en-US"/>
        </w:rPr>
      </w:pPr>
    </w:p>
    <w:p w:rsidR="009E682B" w:rsidRPr="009E682B" w:rsidRDefault="009E682B" w:rsidP="00885811">
      <w:pPr>
        <w:spacing w:after="0" w:line="240" w:lineRule="auto"/>
        <w:ind w:firstLine="709"/>
        <w:jc w:val="right"/>
        <w:rPr>
          <w:rFonts w:ascii="Times New Roman" w:hAnsi="Times New Roman"/>
          <w:b/>
          <w:sz w:val="18"/>
          <w:szCs w:val="18"/>
          <w:lang w:val="en-US"/>
        </w:rPr>
      </w:pPr>
    </w:p>
    <w:p w:rsidR="009E682B" w:rsidRPr="009E682B" w:rsidRDefault="009E682B" w:rsidP="00885811">
      <w:pPr>
        <w:spacing w:after="0" w:line="240" w:lineRule="auto"/>
        <w:ind w:firstLine="709"/>
        <w:jc w:val="right"/>
        <w:rPr>
          <w:rFonts w:ascii="Times New Roman" w:hAnsi="Times New Roman"/>
          <w:b/>
          <w:sz w:val="18"/>
          <w:szCs w:val="18"/>
          <w:lang w:val="en-US"/>
        </w:rPr>
      </w:pPr>
    </w:p>
    <w:p w:rsidR="009E682B" w:rsidRPr="009E682B" w:rsidRDefault="009E682B" w:rsidP="00885811">
      <w:pPr>
        <w:spacing w:after="0" w:line="240" w:lineRule="auto"/>
        <w:ind w:firstLine="709"/>
        <w:jc w:val="right"/>
        <w:rPr>
          <w:rFonts w:ascii="Times New Roman" w:hAnsi="Times New Roman"/>
          <w:b/>
          <w:sz w:val="18"/>
          <w:szCs w:val="18"/>
          <w:lang w:val="en-US"/>
        </w:rPr>
      </w:pPr>
    </w:p>
    <w:p w:rsidR="009E682B" w:rsidRPr="009E682B" w:rsidRDefault="009E682B" w:rsidP="00885811">
      <w:pPr>
        <w:spacing w:after="0" w:line="240" w:lineRule="auto"/>
        <w:ind w:firstLine="709"/>
        <w:jc w:val="right"/>
        <w:rPr>
          <w:rFonts w:ascii="Times New Roman" w:hAnsi="Times New Roman"/>
          <w:b/>
          <w:sz w:val="18"/>
          <w:szCs w:val="18"/>
          <w:lang w:val="en-US"/>
        </w:rPr>
      </w:pPr>
    </w:p>
    <w:p w:rsidR="009E682B" w:rsidRPr="009E682B" w:rsidRDefault="009E682B" w:rsidP="00885811">
      <w:pPr>
        <w:spacing w:after="0" w:line="240" w:lineRule="auto"/>
        <w:ind w:firstLine="709"/>
        <w:jc w:val="right"/>
        <w:rPr>
          <w:rFonts w:ascii="Times New Roman" w:hAnsi="Times New Roman"/>
          <w:b/>
          <w:sz w:val="18"/>
          <w:szCs w:val="18"/>
          <w:lang w:val="en-US"/>
        </w:rPr>
      </w:pPr>
    </w:p>
    <w:p w:rsidR="009E682B" w:rsidRPr="009E682B" w:rsidRDefault="009E682B" w:rsidP="00885811">
      <w:pPr>
        <w:spacing w:after="0" w:line="240" w:lineRule="auto"/>
        <w:ind w:firstLine="709"/>
        <w:jc w:val="right"/>
        <w:rPr>
          <w:rFonts w:ascii="Times New Roman" w:hAnsi="Times New Roman"/>
          <w:b/>
          <w:sz w:val="18"/>
          <w:szCs w:val="18"/>
          <w:lang w:val="en-US"/>
        </w:rPr>
      </w:pPr>
    </w:p>
    <w:p w:rsidR="009E682B" w:rsidRPr="009E682B" w:rsidRDefault="009E682B" w:rsidP="00885811">
      <w:pPr>
        <w:spacing w:after="0" w:line="240" w:lineRule="auto"/>
        <w:ind w:firstLine="709"/>
        <w:jc w:val="right"/>
        <w:rPr>
          <w:rFonts w:ascii="Times New Roman" w:hAnsi="Times New Roman"/>
          <w:b/>
          <w:sz w:val="18"/>
          <w:szCs w:val="18"/>
          <w:lang w:val="en-US"/>
        </w:rPr>
      </w:pPr>
    </w:p>
    <w:p w:rsidR="008438A8" w:rsidRDefault="008438A8" w:rsidP="00885811">
      <w:pPr>
        <w:spacing w:after="0" w:line="240" w:lineRule="auto"/>
        <w:ind w:firstLine="709"/>
        <w:jc w:val="right"/>
        <w:rPr>
          <w:rFonts w:ascii="Times New Roman" w:hAnsi="Times New Roman"/>
          <w:b/>
          <w:sz w:val="18"/>
          <w:szCs w:val="18"/>
        </w:rPr>
      </w:pPr>
    </w:p>
    <w:p w:rsidR="008438A8" w:rsidRDefault="008438A8" w:rsidP="00885811">
      <w:pPr>
        <w:spacing w:after="0" w:line="240" w:lineRule="auto"/>
        <w:ind w:firstLine="709"/>
        <w:jc w:val="right"/>
        <w:rPr>
          <w:rFonts w:ascii="Times New Roman" w:hAnsi="Times New Roman"/>
          <w:b/>
          <w:sz w:val="18"/>
          <w:szCs w:val="18"/>
        </w:rPr>
      </w:pPr>
    </w:p>
    <w:p w:rsidR="008438A8" w:rsidRDefault="008438A8" w:rsidP="00885811">
      <w:pPr>
        <w:spacing w:after="0" w:line="240" w:lineRule="auto"/>
        <w:ind w:firstLine="709"/>
        <w:jc w:val="right"/>
        <w:rPr>
          <w:rFonts w:ascii="Times New Roman" w:hAnsi="Times New Roman"/>
          <w:b/>
          <w:sz w:val="18"/>
          <w:szCs w:val="18"/>
        </w:rPr>
      </w:pPr>
    </w:p>
    <w:p w:rsidR="00885811" w:rsidRPr="008438A8" w:rsidRDefault="00885811" w:rsidP="00885811">
      <w:pPr>
        <w:spacing w:after="0" w:line="240" w:lineRule="auto"/>
        <w:ind w:firstLine="709"/>
        <w:jc w:val="right"/>
        <w:rPr>
          <w:rFonts w:ascii="Times New Roman" w:hAnsi="Times New Roman"/>
          <w:b/>
          <w:sz w:val="18"/>
          <w:szCs w:val="18"/>
        </w:rPr>
      </w:pPr>
      <w:r w:rsidRPr="00CA3C33">
        <w:rPr>
          <w:rFonts w:ascii="Times New Roman" w:hAnsi="Times New Roman"/>
          <w:b/>
          <w:sz w:val="18"/>
          <w:szCs w:val="18"/>
        </w:rPr>
        <w:lastRenderedPageBreak/>
        <w:t>Приложение</w:t>
      </w:r>
      <w:r w:rsidRPr="008438A8">
        <w:rPr>
          <w:rFonts w:ascii="Times New Roman" w:hAnsi="Times New Roman"/>
          <w:b/>
          <w:sz w:val="18"/>
          <w:szCs w:val="18"/>
        </w:rPr>
        <w:t xml:space="preserve"> №</w:t>
      </w:r>
      <w:r w:rsidR="009E682B" w:rsidRPr="008438A8">
        <w:rPr>
          <w:rFonts w:ascii="Times New Roman" w:hAnsi="Times New Roman"/>
          <w:b/>
          <w:sz w:val="18"/>
          <w:szCs w:val="18"/>
        </w:rPr>
        <w:t>3</w:t>
      </w:r>
    </w:p>
    <w:p w:rsidR="00885811" w:rsidRPr="00CA3C33" w:rsidRDefault="00885811" w:rsidP="00885811">
      <w:pPr>
        <w:spacing w:after="0" w:line="240" w:lineRule="auto"/>
        <w:ind w:firstLine="709"/>
        <w:jc w:val="right"/>
        <w:rPr>
          <w:rFonts w:ascii="Times New Roman" w:hAnsi="Times New Roman"/>
          <w:b/>
          <w:sz w:val="18"/>
          <w:szCs w:val="18"/>
        </w:rPr>
      </w:pPr>
      <w:r w:rsidRPr="00CA3C33">
        <w:rPr>
          <w:rFonts w:ascii="Times New Roman" w:hAnsi="Times New Roman"/>
          <w:b/>
          <w:sz w:val="18"/>
          <w:szCs w:val="18"/>
        </w:rPr>
        <w:t xml:space="preserve">к Договору №  46/8-13/НЖН11-2 от </w:t>
      </w:r>
      <w:r w:rsidRPr="00CA3C33">
        <w:rPr>
          <w:rFonts w:ascii="Times New Roman" w:hAnsi="Times New Roman"/>
          <w:b/>
          <w:spacing w:val="-3"/>
          <w:sz w:val="18"/>
          <w:szCs w:val="18"/>
        </w:rPr>
        <w:t>г.</w:t>
      </w:r>
      <w:r w:rsidRPr="00CA3C33">
        <w:rPr>
          <w:rFonts w:ascii="Times New Roman" w:hAnsi="Times New Roman"/>
          <w:b/>
          <w:sz w:val="18"/>
          <w:szCs w:val="18"/>
        </w:rPr>
        <w:t xml:space="preserve"> </w:t>
      </w:r>
    </w:p>
    <w:p w:rsidR="00885811" w:rsidRDefault="00885811" w:rsidP="00885811">
      <w:pPr>
        <w:pStyle w:val="a9"/>
        <w:spacing w:after="0" w:line="240" w:lineRule="auto"/>
        <w:ind w:left="0"/>
        <w:jc w:val="right"/>
        <w:rPr>
          <w:rFonts w:ascii="Times New Roman" w:hAnsi="Times New Roman"/>
          <w:sz w:val="18"/>
          <w:szCs w:val="18"/>
        </w:rPr>
      </w:pPr>
      <w:r w:rsidRPr="00CA3C33">
        <w:rPr>
          <w:rFonts w:ascii="Times New Roman" w:hAnsi="Times New Roman"/>
          <w:b/>
          <w:sz w:val="18"/>
          <w:szCs w:val="18"/>
        </w:rPr>
        <w:t>участия в долевом строительстве</w:t>
      </w:r>
    </w:p>
    <w:p w:rsidR="00885811" w:rsidRDefault="00885811" w:rsidP="00885811">
      <w:pPr>
        <w:pStyle w:val="a9"/>
        <w:spacing w:after="0" w:line="240" w:lineRule="auto"/>
        <w:ind w:left="0"/>
        <w:jc w:val="right"/>
        <w:rPr>
          <w:rFonts w:ascii="Times New Roman" w:hAnsi="Times New Roman"/>
          <w:sz w:val="18"/>
          <w:szCs w:val="18"/>
        </w:rPr>
      </w:pPr>
    </w:p>
    <w:p w:rsidR="00885811" w:rsidRDefault="00885811" w:rsidP="00885811">
      <w:pPr>
        <w:pStyle w:val="af3"/>
        <w:jc w:val="center"/>
        <w:rPr>
          <w:b/>
          <w:sz w:val="22"/>
          <w:szCs w:val="22"/>
        </w:rPr>
      </w:pPr>
      <w:r>
        <w:rPr>
          <w:b/>
          <w:sz w:val="22"/>
          <w:szCs w:val="22"/>
        </w:rPr>
        <w:t>График платежей</w:t>
      </w:r>
    </w:p>
    <w:p w:rsidR="00885811" w:rsidRDefault="00885811" w:rsidP="00885811">
      <w:pPr>
        <w:pStyle w:val="af3"/>
        <w:ind w:firstLine="426"/>
        <w:jc w:val="both"/>
        <w:rPr>
          <w:b/>
          <w:sz w:val="22"/>
          <w:szCs w:val="22"/>
        </w:rPr>
      </w:pPr>
      <w:r>
        <w:rPr>
          <w:b/>
          <w:sz w:val="22"/>
          <w:szCs w:val="22"/>
        </w:rPr>
        <w:t>Участник долевого строительства обязуется выплатить стоимость Объекта долевого строительства в следующем порядке:</w:t>
      </w:r>
    </w:p>
    <w:tbl>
      <w:tblPr>
        <w:tblW w:w="102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2"/>
        <w:gridCol w:w="2796"/>
        <w:gridCol w:w="3396"/>
        <w:gridCol w:w="3543"/>
      </w:tblGrid>
      <w:tr w:rsidR="00CA3C33" w:rsidRPr="00B20E87" w:rsidTr="00EF0D87">
        <w:trPr>
          <w:trHeight w:val="1085"/>
        </w:trPr>
        <w:tc>
          <w:tcPr>
            <w:tcW w:w="482" w:type="dxa"/>
            <w:tcBorders>
              <w:top w:val="single" w:sz="4" w:space="0" w:color="auto"/>
              <w:left w:val="single" w:sz="4" w:space="0" w:color="auto"/>
              <w:bottom w:val="single" w:sz="4" w:space="0" w:color="auto"/>
              <w:right w:val="single" w:sz="4" w:space="0" w:color="auto"/>
            </w:tcBorders>
            <w:vAlign w:val="center"/>
          </w:tcPr>
          <w:p w:rsidR="00CA3C33" w:rsidRPr="00B20E87" w:rsidRDefault="00CA3C33" w:rsidP="00EF0D87">
            <w:pPr>
              <w:tabs>
                <w:tab w:val="center" w:pos="4677"/>
                <w:tab w:val="right" w:pos="9355"/>
              </w:tabs>
              <w:spacing w:after="0"/>
              <w:jc w:val="center"/>
              <w:rPr>
                <w:rFonts w:ascii="Times New Roman" w:hAnsi="Times New Roman"/>
                <w:b/>
                <w:sz w:val="18"/>
                <w:szCs w:val="18"/>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CA3C33" w:rsidRPr="00B20E87" w:rsidRDefault="00CA3C33" w:rsidP="00EF0D87">
            <w:pPr>
              <w:tabs>
                <w:tab w:val="center" w:pos="4677"/>
                <w:tab w:val="right" w:pos="9355"/>
              </w:tabs>
              <w:spacing w:after="0"/>
              <w:jc w:val="center"/>
              <w:rPr>
                <w:rFonts w:ascii="Times New Roman" w:hAnsi="Times New Roman"/>
                <w:b/>
                <w:sz w:val="18"/>
                <w:szCs w:val="18"/>
              </w:rPr>
            </w:pPr>
            <w:r w:rsidRPr="00B20E87">
              <w:rPr>
                <w:rFonts w:ascii="Times New Roman" w:hAnsi="Times New Roman"/>
                <w:b/>
                <w:sz w:val="18"/>
                <w:szCs w:val="18"/>
              </w:rPr>
              <w:t xml:space="preserve">Денежная сумма, </w:t>
            </w:r>
          </w:p>
          <w:p w:rsidR="00CA3C33" w:rsidRPr="00B20E87" w:rsidRDefault="00CA3C33" w:rsidP="00EF0D87">
            <w:pPr>
              <w:tabs>
                <w:tab w:val="center" w:pos="4677"/>
                <w:tab w:val="right" w:pos="9355"/>
              </w:tabs>
              <w:spacing w:after="0"/>
              <w:jc w:val="center"/>
              <w:rPr>
                <w:rFonts w:ascii="Times New Roman" w:hAnsi="Times New Roman"/>
                <w:b/>
                <w:sz w:val="18"/>
                <w:szCs w:val="18"/>
              </w:rPr>
            </w:pPr>
            <w:r w:rsidRPr="00B20E87">
              <w:rPr>
                <w:rFonts w:ascii="Times New Roman" w:hAnsi="Times New Roman"/>
                <w:b/>
                <w:sz w:val="18"/>
                <w:szCs w:val="18"/>
              </w:rPr>
              <w:t>подлежащая уплате (руб.)</w:t>
            </w:r>
          </w:p>
        </w:tc>
        <w:tc>
          <w:tcPr>
            <w:tcW w:w="3396" w:type="dxa"/>
            <w:tcBorders>
              <w:top w:val="single" w:sz="4" w:space="0" w:color="auto"/>
              <w:left w:val="single" w:sz="4" w:space="0" w:color="auto"/>
              <w:bottom w:val="single" w:sz="4" w:space="0" w:color="auto"/>
              <w:right w:val="single" w:sz="4" w:space="0" w:color="auto"/>
            </w:tcBorders>
            <w:vAlign w:val="center"/>
            <w:hideMark/>
          </w:tcPr>
          <w:p w:rsidR="00CA3C33" w:rsidRPr="00B20E87" w:rsidRDefault="00CA3C33" w:rsidP="00EF0D87">
            <w:pPr>
              <w:tabs>
                <w:tab w:val="center" w:pos="4677"/>
                <w:tab w:val="right" w:pos="9355"/>
              </w:tabs>
              <w:spacing w:after="0"/>
              <w:jc w:val="center"/>
              <w:rPr>
                <w:rFonts w:ascii="Times New Roman" w:hAnsi="Times New Roman"/>
                <w:b/>
                <w:sz w:val="18"/>
                <w:szCs w:val="18"/>
              </w:rPr>
            </w:pPr>
            <w:r w:rsidRPr="00B20E87">
              <w:rPr>
                <w:rFonts w:ascii="Times New Roman" w:hAnsi="Times New Roman"/>
                <w:b/>
                <w:sz w:val="18"/>
                <w:szCs w:val="18"/>
              </w:rPr>
              <w:t>Дата, до которой денежная сумма должна быть уплачена (включительно), но не ранее даты государственной регистрации настоящего Договора</w:t>
            </w:r>
          </w:p>
        </w:tc>
        <w:tc>
          <w:tcPr>
            <w:tcW w:w="3543" w:type="dxa"/>
            <w:tcBorders>
              <w:top w:val="single" w:sz="4" w:space="0" w:color="auto"/>
              <w:left w:val="single" w:sz="4" w:space="0" w:color="auto"/>
              <w:bottom w:val="single" w:sz="4" w:space="0" w:color="auto"/>
              <w:right w:val="single" w:sz="4" w:space="0" w:color="auto"/>
            </w:tcBorders>
            <w:vAlign w:val="center"/>
            <w:hideMark/>
          </w:tcPr>
          <w:p w:rsidR="00CA3C33" w:rsidRPr="00B20E87" w:rsidRDefault="00CA3C33" w:rsidP="00EF0D87">
            <w:pPr>
              <w:tabs>
                <w:tab w:val="center" w:pos="4677"/>
                <w:tab w:val="right" w:pos="9355"/>
              </w:tabs>
              <w:spacing w:after="0"/>
              <w:jc w:val="center"/>
              <w:rPr>
                <w:rFonts w:ascii="Times New Roman" w:hAnsi="Times New Roman"/>
                <w:b/>
                <w:sz w:val="18"/>
                <w:szCs w:val="18"/>
              </w:rPr>
            </w:pPr>
            <w:r w:rsidRPr="00B20E87">
              <w:rPr>
                <w:rFonts w:ascii="Times New Roman" w:hAnsi="Times New Roman"/>
                <w:b/>
                <w:sz w:val="18"/>
                <w:szCs w:val="18"/>
              </w:rPr>
              <w:t>Источник денежных средств</w:t>
            </w:r>
          </w:p>
          <w:p w:rsidR="00CA3C33" w:rsidRPr="00B20E87" w:rsidRDefault="00CA3C33" w:rsidP="00EF0D87">
            <w:pPr>
              <w:tabs>
                <w:tab w:val="center" w:pos="4677"/>
                <w:tab w:val="right" w:pos="9355"/>
              </w:tabs>
              <w:spacing w:after="0"/>
              <w:jc w:val="center"/>
              <w:rPr>
                <w:rFonts w:ascii="Times New Roman" w:hAnsi="Times New Roman"/>
                <w:b/>
                <w:sz w:val="18"/>
                <w:szCs w:val="18"/>
              </w:rPr>
            </w:pPr>
            <w:r w:rsidRPr="00B20E87">
              <w:rPr>
                <w:rFonts w:ascii="Times New Roman" w:hAnsi="Times New Roman"/>
                <w:b/>
                <w:sz w:val="18"/>
                <w:szCs w:val="18"/>
              </w:rPr>
              <w:t>(Собственные средства/ кредитные средства)</w:t>
            </w:r>
          </w:p>
        </w:tc>
      </w:tr>
      <w:tr w:rsidR="00CA3C33" w:rsidRPr="00B20E87" w:rsidTr="008438A8">
        <w:trPr>
          <w:trHeight w:val="210"/>
        </w:trPr>
        <w:tc>
          <w:tcPr>
            <w:tcW w:w="482" w:type="dxa"/>
            <w:tcBorders>
              <w:top w:val="single" w:sz="4" w:space="0" w:color="auto"/>
              <w:left w:val="single" w:sz="4" w:space="0" w:color="auto"/>
              <w:bottom w:val="single" w:sz="4" w:space="0" w:color="auto"/>
              <w:right w:val="single" w:sz="4" w:space="0" w:color="auto"/>
            </w:tcBorders>
            <w:hideMark/>
          </w:tcPr>
          <w:p w:rsidR="00CA3C33" w:rsidRPr="00B20E87" w:rsidRDefault="00CA3C33" w:rsidP="00EF0D87">
            <w:pPr>
              <w:tabs>
                <w:tab w:val="center" w:pos="4677"/>
                <w:tab w:val="right" w:pos="9355"/>
              </w:tabs>
              <w:spacing w:after="0"/>
              <w:jc w:val="both"/>
              <w:rPr>
                <w:rFonts w:ascii="Times New Roman" w:hAnsi="Times New Roman"/>
                <w:sz w:val="18"/>
                <w:szCs w:val="18"/>
              </w:rPr>
            </w:pPr>
            <w:r w:rsidRPr="00B20E87">
              <w:rPr>
                <w:rFonts w:ascii="Times New Roman" w:hAnsi="Times New Roman"/>
                <w:sz w:val="18"/>
                <w:szCs w:val="18"/>
              </w:rPr>
              <w:t>1.</w:t>
            </w:r>
          </w:p>
        </w:tc>
        <w:tc>
          <w:tcPr>
            <w:tcW w:w="2796" w:type="dxa"/>
            <w:tcBorders>
              <w:top w:val="single" w:sz="4" w:space="0" w:color="auto"/>
              <w:left w:val="single" w:sz="4" w:space="0" w:color="auto"/>
              <w:bottom w:val="single" w:sz="4" w:space="0" w:color="auto"/>
              <w:right w:val="single" w:sz="4" w:space="0" w:color="auto"/>
            </w:tcBorders>
            <w:vAlign w:val="center"/>
          </w:tcPr>
          <w:p w:rsidR="00CA3C33" w:rsidRPr="00B20E87" w:rsidRDefault="00CA3C33" w:rsidP="00EF0D87">
            <w:pPr>
              <w:pStyle w:val="a3"/>
              <w:tabs>
                <w:tab w:val="center" w:pos="4677"/>
                <w:tab w:val="right" w:pos="9355"/>
              </w:tabs>
              <w:spacing w:line="276" w:lineRule="auto"/>
              <w:jc w:val="center"/>
              <w:rPr>
                <w:rFonts w:ascii="Times New Roman" w:hAnsi="Times New Roman"/>
                <w:b/>
                <w:sz w:val="18"/>
                <w:szCs w:val="18"/>
                <w:lang w:val="ru-RU"/>
              </w:rPr>
            </w:pPr>
          </w:p>
        </w:tc>
        <w:tc>
          <w:tcPr>
            <w:tcW w:w="3396" w:type="dxa"/>
            <w:tcBorders>
              <w:top w:val="single" w:sz="4" w:space="0" w:color="auto"/>
              <w:left w:val="single" w:sz="4" w:space="0" w:color="auto"/>
              <w:bottom w:val="single" w:sz="4" w:space="0" w:color="auto"/>
              <w:right w:val="single" w:sz="4" w:space="0" w:color="auto"/>
            </w:tcBorders>
            <w:vAlign w:val="center"/>
          </w:tcPr>
          <w:p w:rsidR="00CA3C33" w:rsidRPr="00B20E87" w:rsidRDefault="00CA3C33" w:rsidP="00EF0D87">
            <w:pPr>
              <w:spacing w:after="0"/>
              <w:jc w:val="center"/>
              <w:rPr>
                <w:rFonts w:ascii="Times New Roman" w:hAnsi="Times New Roman"/>
                <w:b/>
                <w:sz w:val="18"/>
                <w:szCs w:val="18"/>
              </w:rPr>
            </w:pPr>
          </w:p>
        </w:tc>
        <w:tc>
          <w:tcPr>
            <w:tcW w:w="3543" w:type="dxa"/>
            <w:tcBorders>
              <w:top w:val="single" w:sz="4" w:space="0" w:color="auto"/>
              <w:left w:val="single" w:sz="4" w:space="0" w:color="auto"/>
              <w:bottom w:val="single" w:sz="4" w:space="0" w:color="auto"/>
              <w:right w:val="single" w:sz="4" w:space="0" w:color="auto"/>
            </w:tcBorders>
            <w:vAlign w:val="center"/>
          </w:tcPr>
          <w:p w:rsidR="00CA3C33" w:rsidRPr="00B20E87" w:rsidRDefault="00CA3C33" w:rsidP="00EF0D87">
            <w:pPr>
              <w:tabs>
                <w:tab w:val="center" w:pos="4677"/>
                <w:tab w:val="right" w:pos="9355"/>
              </w:tabs>
              <w:spacing w:after="0"/>
              <w:jc w:val="center"/>
              <w:rPr>
                <w:rFonts w:ascii="Times New Roman" w:hAnsi="Times New Roman"/>
                <w:sz w:val="18"/>
                <w:szCs w:val="18"/>
              </w:rPr>
            </w:pPr>
          </w:p>
        </w:tc>
      </w:tr>
      <w:tr w:rsidR="00CA3C33" w:rsidRPr="00B20E87" w:rsidTr="008438A8">
        <w:trPr>
          <w:trHeight w:val="232"/>
        </w:trPr>
        <w:tc>
          <w:tcPr>
            <w:tcW w:w="482" w:type="dxa"/>
            <w:tcBorders>
              <w:top w:val="single" w:sz="4" w:space="0" w:color="auto"/>
              <w:left w:val="single" w:sz="4" w:space="0" w:color="auto"/>
              <w:bottom w:val="single" w:sz="4" w:space="0" w:color="auto"/>
              <w:right w:val="single" w:sz="4" w:space="0" w:color="auto"/>
            </w:tcBorders>
            <w:hideMark/>
          </w:tcPr>
          <w:p w:rsidR="00CA3C33" w:rsidRPr="00B20E87" w:rsidRDefault="00CA3C33" w:rsidP="00EF0D87">
            <w:pPr>
              <w:tabs>
                <w:tab w:val="center" w:pos="4677"/>
                <w:tab w:val="right" w:pos="9355"/>
              </w:tabs>
              <w:spacing w:after="0"/>
              <w:jc w:val="both"/>
              <w:rPr>
                <w:rFonts w:ascii="Times New Roman" w:hAnsi="Times New Roman"/>
                <w:sz w:val="18"/>
                <w:szCs w:val="18"/>
              </w:rPr>
            </w:pPr>
            <w:r w:rsidRPr="00B20E87">
              <w:rPr>
                <w:rFonts w:ascii="Times New Roman" w:hAnsi="Times New Roman"/>
                <w:sz w:val="18"/>
                <w:szCs w:val="18"/>
              </w:rPr>
              <w:t>2.</w:t>
            </w:r>
          </w:p>
        </w:tc>
        <w:tc>
          <w:tcPr>
            <w:tcW w:w="2796" w:type="dxa"/>
            <w:tcBorders>
              <w:top w:val="single" w:sz="4" w:space="0" w:color="auto"/>
              <w:left w:val="single" w:sz="4" w:space="0" w:color="auto"/>
              <w:bottom w:val="single" w:sz="4" w:space="0" w:color="auto"/>
              <w:right w:val="single" w:sz="4" w:space="0" w:color="auto"/>
            </w:tcBorders>
          </w:tcPr>
          <w:p w:rsidR="00CA3C33" w:rsidRPr="00B20E87" w:rsidRDefault="00CA3C33" w:rsidP="00EF0D87">
            <w:pPr>
              <w:tabs>
                <w:tab w:val="center" w:pos="4677"/>
                <w:tab w:val="right" w:pos="9355"/>
              </w:tabs>
              <w:spacing w:after="0"/>
              <w:jc w:val="center"/>
              <w:rPr>
                <w:rFonts w:ascii="Times New Roman" w:hAnsi="Times New Roman"/>
                <w:b/>
                <w:sz w:val="18"/>
                <w:szCs w:val="18"/>
              </w:rPr>
            </w:pPr>
          </w:p>
        </w:tc>
        <w:tc>
          <w:tcPr>
            <w:tcW w:w="3396" w:type="dxa"/>
            <w:tcBorders>
              <w:top w:val="single" w:sz="4" w:space="0" w:color="auto"/>
              <w:left w:val="single" w:sz="4" w:space="0" w:color="auto"/>
              <w:bottom w:val="single" w:sz="4" w:space="0" w:color="auto"/>
              <w:right w:val="single" w:sz="4" w:space="0" w:color="auto"/>
            </w:tcBorders>
          </w:tcPr>
          <w:p w:rsidR="00CA3C33" w:rsidRPr="00B20E87" w:rsidRDefault="00CA3C33" w:rsidP="00EF0D87">
            <w:pPr>
              <w:tabs>
                <w:tab w:val="center" w:pos="4677"/>
                <w:tab w:val="right" w:pos="9355"/>
              </w:tabs>
              <w:spacing w:after="0"/>
              <w:jc w:val="center"/>
              <w:rPr>
                <w:rFonts w:ascii="Times New Roman" w:hAnsi="Times New Roman"/>
                <w:b/>
                <w:sz w:val="18"/>
                <w:szCs w:val="18"/>
              </w:rPr>
            </w:pPr>
          </w:p>
        </w:tc>
        <w:tc>
          <w:tcPr>
            <w:tcW w:w="3543" w:type="dxa"/>
            <w:tcBorders>
              <w:top w:val="single" w:sz="4" w:space="0" w:color="auto"/>
              <w:left w:val="single" w:sz="4" w:space="0" w:color="auto"/>
              <w:bottom w:val="single" w:sz="4" w:space="0" w:color="auto"/>
              <w:right w:val="single" w:sz="4" w:space="0" w:color="auto"/>
            </w:tcBorders>
          </w:tcPr>
          <w:p w:rsidR="00CA3C33" w:rsidRPr="00B20E87" w:rsidRDefault="00CA3C33" w:rsidP="00EF0D87">
            <w:pPr>
              <w:tabs>
                <w:tab w:val="center" w:pos="4677"/>
                <w:tab w:val="right" w:pos="9355"/>
              </w:tabs>
              <w:spacing w:after="0"/>
              <w:jc w:val="center"/>
              <w:rPr>
                <w:rFonts w:ascii="Times New Roman" w:hAnsi="Times New Roman"/>
                <w:sz w:val="18"/>
                <w:szCs w:val="18"/>
              </w:rPr>
            </w:pPr>
          </w:p>
        </w:tc>
      </w:tr>
      <w:tr w:rsidR="00CA3C33" w:rsidRPr="00B20E87" w:rsidTr="00EF0D87">
        <w:trPr>
          <w:trHeight w:val="232"/>
        </w:trPr>
        <w:tc>
          <w:tcPr>
            <w:tcW w:w="482" w:type="dxa"/>
            <w:tcBorders>
              <w:top w:val="single" w:sz="4" w:space="0" w:color="auto"/>
              <w:left w:val="single" w:sz="4" w:space="0" w:color="auto"/>
              <w:bottom w:val="single" w:sz="4" w:space="0" w:color="auto"/>
              <w:right w:val="single" w:sz="4" w:space="0" w:color="auto"/>
            </w:tcBorders>
          </w:tcPr>
          <w:p w:rsidR="00CA3C33" w:rsidRPr="00B20E87" w:rsidRDefault="00CA3C33" w:rsidP="00EF0D87">
            <w:pPr>
              <w:tabs>
                <w:tab w:val="center" w:pos="4677"/>
                <w:tab w:val="right" w:pos="9355"/>
              </w:tabs>
              <w:spacing w:after="0"/>
              <w:jc w:val="both"/>
              <w:rPr>
                <w:rFonts w:ascii="Times New Roman" w:hAnsi="Times New Roman"/>
                <w:sz w:val="18"/>
                <w:szCs w:val="18"/>
              </w:rPr>
            </w:pPr>
            <w:r>
              <w:rPr>
                <w:rFonts w:ascii="Times New Roman" w:hAnsi="Times New Roman"/>
                <w:sz w:val="18"/>
                <w:szCs w:val="18"/>
              </w:rPr>
              <w:t>3.</w:t>
            </w:r>
          </w:p>
        </w:tc>
        <w:tc>
          <w:tcPr>
            <w:tcW w:w="2796" w:type="dxa"/>
            <w:tcBorders>
              <w:top w:val="single" w:sz="4" w:space="0" w:color="auto"/>
              <w:left w:val="single" w:sz="4" w:space="0" w:color="auto"/>
              <w:bottom w:val="single" w:sz="4" w:space="0" w:color="auto"/>
              <w:right w:val="single" w:sz="4" w:space="0" w:color="auto"/>
            </w:tcBorders>
          </w:tcPr>
          <w:p w:rsidR="00CA3C33" w:rsidRPr="00B20E87" w:rsidRDefault="00CA3C33" w:rsidP="00EF0D87">
            <w:pPr>
              <w:tabs>
                <w:tab w:val="center" w:pos="4677"/>
                <w:tab w:val="right" w:pos="9355"/>
              </w:tabs>
              <w:spacing w:after="0"/>
              <w:jc w:val="center"/>
              <w:rPr>
                <w:rFonts w:ascii="Times New Roman" w:hAnsi="Times New Roman"/>
                <w:b/>
                <w:sz w:val="18"/>
                <w:szCs w:val="18"/>
              </w:rPr>
            </w:pPr>
          </w:p>
        </w:tc>
        <w:tc>
          <w:tcPr>
            <w:tcW w:w="3396" w:type="dxa"/>
            <w:tcBorders>
              <w:top w:val="single" w:sz="4" w:space="0" w:color="auto"/>
              <w:left w:val="single" w:sz="4" w:space="0" w:color="auto"/>
              <w:bottom w:val="single" w:sz="4" w:space="0" w:color="auto"/>
              <w:right w:val="single" w:sz="4" w:space="0" w:color="auto"/>
            </w:tcBorders>
          </w:tcPr>
          <w:p w:rsidR="00CA3C33" w:rsidRPr="00B20E87" w:rsidRDefault="00CA3C33" w:rsidP="00EF0D87">
            <w:pPr>
              <w:tabs>
                <w:tab w:val="center" w:pos="4677"/>
                <w:tab w:val="right" w:pos="9355"/>
              </w:tabs>
              <w:spacing w:after="0"/>
              <w:jc w:val="center"/>
              <w:rPr>
                <w:rFonts w:ascii="Times New Roman" w:hAnsi="Times New Roman"/>
                <w:b/>
                <w:sz w:val="18"/>
                <w:szCs w:val="18"/>
              </w:rPr>
            </w:pPr>
          </w:p>
        </w:tc>
        <w:tc>
          <w:tcPr>
            <w:tcW w:w="3543" w:type="dxa"/>
            <w:tcBorders>
              <w:top w:val="single" w:sz="4" w:space="0" w:color="auto"/>
              <w:left w:val="single" w:sz="4" w:space="0" w:color="auto"/>
              <w:bottom w:val="single" w:sz="4" w:space="0" w:color="auto"/>
              <w:right w:val="single" w:sz="4" w:space="0" w:color="auto"/>
            </w:tcBorders>
          </w:tcPr>
          <w:p w:rsidR="00CA3C33" w:rsidRPr="00B20E87" w:rsidRDefault="00CA3C33" w:rsidP="00EF0D87">
            <w:pPr>
              <w:tabs>
                <w:tab w:val="center" w:pos="4677"/>
                <w:tab w:val="right" w:pos="9355"/>
              </w:tabs>
              <w:spacing w:after="0"/>
              <w:jc w:val="center"/>
              <w:rPr>
                <w:rFonts w:ascii="Times New Roman" w:hAnsi="Times New Roman"/>
                <w:b/>
                <w:sz w:val="18"/>
                <w:szCs w:val="18"/>
              </w:rPr>
            </w:pPr>
          </w:p>
        </w:tc>
      </w:tr>
      <w:tr w:rsidR="00CA3C33" w:rsidRPr="00A16959" w:rsidTr="00EF0D87">
        <w:trPr>
          <w:trHeight w:val="255"/>
        </w:trPr>
        <w:tc>
          <w:tcPr>
            <w:tcW w:w="3278" w:type="dxa"/>
            <w:gridSpan w:val="2"/>
            <w:tcBorders>
              <w:top w:val="single" w:sz="4" w:space="0" w:color="auto"/>
              <w:left w:val="single" w:sz="4" w:space="0" w:color="auto"/>
              <w:bottom w:val="single" w:sz="4" w:space="0" w:color="auto"/>
              <w:right w:val="single" w:sz="4" w:space="0" w:color="auto"/>
            </w:tcBorders>
            <w:hideMark/>
          </w:tcPr>
          <w:p w:rsidR="00CA3C33" w:rsidRPr="00B20E87" w:rsidRDefault="00CA3C33" w:rsidP="008438A8">
            <w:pPr>
              <w:tabs>
                <w:tab w:val="center" w:pos="4677"/>
                <w:tab w:val="right" w:pos="9355"/>
              </w:tabs>
              <w:spacing w:after="0"/>
              <w:rPr>
                <w:rFonts w:ascii="Times New Roman" w:hAnsi="Times New Roman"/>
                <w:b/>
                <w:sz w:val="18"/>
                <w:szCs w:val="20"/>
                <w:lang w:val="en-US"/>
              </w:rPr>
            </w:pPr>
            <w:r w:rsidRPr="00B20E87">
              <w:rPr>
                <w:rFonts w:ascii="Times New Roman" w:hAnsi="Times New Roman"/>
                <w:b/>
                <w:sz w:val="18"/>
                <w:szCs w:val="20"/>
              </w:rPr>
              <w:t>ИТОГО</w:t>
            </w:r>
            <w:r w:rsidRPr="00CA3C33">
              <w:rPr>
                <w:rFonts w:ascii="Times New Roman" w:hAnsi="Times New Roman"/>
                <w:b/>
                <w:sz w:val="18"/>
                <w:szCs w:val="20"/>
                <w:lang w:val="en-US"/>
              </w:rPr>
              <w:t xml:space="preserve">:      </w:t>
            </w:r>
          </w:p>
        </w:tc>
        <w:tc>
          <w:tcPr>
            <w:tcW w:w="3396" w:type="dxa"/>
            <w:tcBorders>
              <w:top w:val="single" w:sz="4" w:space="0" w:color="auto"/>
              <w:left w:val="single" w:sz="4" w:space="0" w:color="auto"/>
              <w:bottom w:val="single" w:sz="4" w:space="0" w:color="auto"/>
              <w:right w:val="single" w:sz="4" w:space="0" w:color="auto"/>
            </w:tcBorders>
          </w:tcPr>
          <w:p w:rsidR="00CA3C33" w:rsidRPr="00B20E87" w:rsidRDefault="00CA3C33" w:rsidP="00EF0D87">
            <w:pPr>
              <w:tabs>
                <w:tab w:val="center" w:pos="4677"/>
                <w:tab w:val="right" w:pos="9355"/>
              </w:tabs>
              <w:spacing w:after="0"/>
              <w:jc w:val="center"/>
              <w:rPr>
                <w:rFonts w:ascii="Times New Roman" w:hAnsi="Times New Roman"/>
                <w:sz w:val="20"/>
                <w:szCs w:val="20"/>
                <w:lang w:val="en-US"/>
              </w:rPr>
            </w:pPr>
          </w:p>
        </w:tc>
        <w:tc>
          <w:tcPr>
            <w:tcW w:w="3543" w:type="dxa"/>
            <w:tcBorders>
              <w:top w:val="single" w:sz="4" w:space="0" w:color="auto"/>
              <w:left w:val="single" w:sz="4" w:space="0" w:color="auto"/>
              <w:bottom w:val="single" w:sz="4" w:space="0" w:color="auto"/>
              <w:right w:val="single" w:sz="4" w:space="0" w:color="auto"/>
            </w:tcBorders>
          </w:tcPr>
          <w:p w:rsidR="00CA3C33" w:rsidRPr="00B20E87" w:rsidRDefault="00CA3C33" w:rsidP="00EF0D87">
            <w:pPr>
              <w:tabs>
                <w:tab w:val="center" w:pos="4677"/>
                <w:tab w:val="right" w:pos="9355"/>
              </w:tabs>
              <w:spacing w:after="0"/>
              <w:jc w:val="center"/>
              <w:rPr>
                <w:rFonts w:ascii="Times New Roman" w:hAnsi="Times New Roman"/>
                <w:sz w:val="20"/>
                <w:szCs w:val="20"/>
                <w:lang w:val="en-US"/>
              </w:rPr>
            </w:pPr>
          </w:p>
        </w:tc>
      </w:tr>
    </w:tbl>
    <w:p w:rsidR="00885811" w:rsidRDefault="00885811" w:rsidP="00885811">
      <w:pPr>
        <w:pStyle w:val="a9"/>
        <w:spacing w:after="0" w:line="240" w:lineRule="auto"/>
        <w:ind w:left="0"/>
        <w:jc w:val="both"/>
        <w:rPr>
          <w:rFonts w:ascii="Times New Roman" w:hAnsi="Times New Roman"/>
          <w:sz w:val="18"/>
          <w:szCs w:val="18"/>
          <w:lang w:val="en-US"/>
        </w:rPr>
      </w:pPr>
    </w:p>
    <w:p w:rsidR="00885811" w:rsidRDefault="00885811" w:rsidP="00885811">
      <w:pPr>
        <w:rPr>
          <w:rFonts w:ascii="Times New Roman" w:hAnsi="Times New Roman"/>
          <w:lang w:val="en-US" w:eastAsia="x-none"/>
        </w:rPr>
      </w:pPr>
    </w:p>
    <w:tbl>
      <w:tblPr>
        <w:tblW w:w="0" w:type="dxa"/>
        <w:tblLayout w:type="fixed"/>
        <w:tblLook w:val="04A0" w:firstRow="1" w:lastRow="0" w:firstColumn="1" w:lastColumn="0" w:noHBand="0" w:noVBand="1"/>
      </w:tblPr>
      <w:tblGrid>
        <w:gridCol w:w="4971"/>
        <w:gridCol w:w="4971"/>
      </w:tblGrid>
      <w:tr w:rsidR="00885811" w:rsidRPr="00A16959" w:rsidTr="00885811">
        <w:trPr>
          <w:trHeight w:val="1276"/>
        </w:trPr>
        <w:tc>
          <w:tcPr>
            <w:tcW w:w="4971" w:type="dxa"/>
            <w:hideMark/>
          </w:tcPr>
          <w:p w:rsidR="00885811" w:rsidRPr="00CA3C33" w:rsidRDefault="00885811">
            <w:pPr>
              <w:spacing w:after="0" w:line="240" w:lineRule="auto"/>
              <w:rPr>
                <w:rFonts w:ascii="Times New Roman" w:hAnsi="Times New Roman"/>
                <w:b/>
                <w:bCs/>
                <w:sz w:val="18"/>
                <w:szCs w:val="18"/>
              </w:rPr>
            </w:pPr>
            <w:r w:rsidRPr="00CA3C33">
              <w:rPr>
                <w:rFonts w:ascii="Times New Roman" w:hAnsi="Times New Roman"/>
                <w:b/>
                <w:bCs/>
                <w:sz w:val="18"/>
                <w:szCs w:val="18"/>
              </w:rPr>
              <w:t>Участник:</w:t>
            </w:r>
          </w:p>
          <w:p w:rsidR="00885811" w:rsidRPr="00CA3C33" w:rsidRDefault="00885811" w:rsidP="007E71D5">
            <w:pPr>
              <w:spacing w:after="0" w:line="240" w:lineRule="auto"/>
              <w:rPr>
                <w:rFonts w:eastAsia="Calibri"/>
                <w:sz w:val="18"/>
                <w:szCs w:val="18"/>
              </w:rPr>
            </w:pPr>
            <w:bookmarkStart w:id="9" w:name="_GoBack"/>
            <w:bookmarkEnd w:id="9"/>
          </w:p>
        </w:tc>
        <w:tc>
          <w:tcPr>
            <w:tcW w:w="4971" w:type="dxa"/>
          </w:tcPr>
          <w:p w:rsidR="00885811" w:rsidRPr="00CA3C33" w:rsidRDefault="00885811">
            <w:pPr>
              <w:spacing w:after="0" w:line="240" w:lineRule="auto"/>
              <w:jc w:val="both"/>
              <w:rPr>
                <w:rFonts w:ascii="Times New Roman" w:hAnsi="Times New Roman"/>
                <w:b/>
                <w:sz w:val="18"/>
                <w:szCs w:val="18"/>
              </w:rPr>
            </w:pPr>
            <w:r w:rsidRPr="00CA3C33">
              <w:rPr>
                <w:rFonts w:ascii="Times New Roman" w:hAnsi="Times New Roman"/>
                <w:b/>
                <w:sz w:val="18"/>
                <w:szCs w:val="18"/>
              </w:rPr>
              <w:t>Застройщик:</w:t>
            </w:r>
          </w:p>
          <w:p w:rsidR="00885811" w:rsidRPr="00CA3C33" w:rsidRDefault="00885811">
            <w:pPr>
              <w:spacing w:after="0" w:line="240" w:lineRule="auto"/>
              <w:rPr>
                <w:rFonts w:ascii="Times New Roman" w:hAnsi="Times New Roman"/>
                <w:b/>
                <w:sz w:val="18"/>
                <w:szCs w:val="18"/>
                <w:lang w:val="en-US"/>
              </w:rPr>
            </w:pPr>
          </w:p>
          <w:p w:rsidR="00885811" w:rsidRPr="00CA3C33" w:rsidRDefault="00885811">
            <w:pPr>
              <w:spacing w:after="0" w:line="240" w:lineRule="auto"/>
              <w:rPr>
                <w:rFonts w:ascii="Times New Roman" w:hAnsi="Times New Roman"/>
                <w:bCs/>
                <w:sz w:val="18"/>
                <w:szCs w:val="18"/>
                <w:lang w:val="en-US"/>
              </w:rPr>
            </w:pPr>
          </w:p>
        </w:tc>
      </w:tr>
    </w:tbl>
    <w:p w:rsidR="00885811" w:rsidRDefault="00885811" w:rsidP="00885811">
      <w:pPr>
        <w:rPr>
          <w:rFonts w:ascii="Times New Roman" w:hAnsi="Times New Roman"/>
          <w:lang w:val="en-US" w:eastAsia="x-none"/>
        </w:rPr>
      </w:pPr>
    </w:p>
    <w:p w:rsidR="00885811" w:rsidRDefault="00885811" w:rsidP="00885811">
      <w:pPr>
        <w:pStyle w:val="a9"/>
        <w:spacing w:after="0" w:line="240" w:lineRule="auto"/>
        <w:ind w:left="0"/>
        <w:jc w:val="right"/>
        <w:rPr>
          <w:rFonts w:ascii="Times New Roman" w:hAnsi="Times New Roman"/>
          <w:lang w:val="en-US"/>
        </w:rPr>
      </w:pPr>
    </w:p>
    <w:p w:rsidR="00885811" w:rsidRDefault="00885811" w:rsidP="00885811">
      <w:pPr>
        <w:pStyle w:val="a9"/>
        <w:spacing w:after="0" w:line="240" w:lineRule="auto"/>
        <w:ind w:left="0"/>
        <w:jc w:val="right"/>
        <w:rPr>
          <w:rFonts w:ascii="Times New Roman" w:hAnsi="Times New Roman"/>
          <w:lang w:val="en-US"/>
        </w:rPr>
      </w:pPr>
    </w:p>
    <w:p w:rsidR="00885811" w:rsidRDefault="00885811" w:rsidP="00885811">
      <w:pPr>
        <w:pStyle w:val="a9"/>
        <w:spacing w:after="0" w:line="240" w:lineRule="auto"/>
        <w:ind w:left="0"/>
        <w:jc w:val="right"/>
        <w:rPr>
          <w:rFonts w:ascii="Times New Roman" w:hAnsi="Times New Roman"/>
          <w:lang w:val="en-US"/>
        </w:rPr>
      </w:pPr>
    </w:p>
    <w:p w:rsidR="00885811" w:rsidRDefault="00885811" w:rsidP="00885811">
      <w:pPr>
        <w:pStyle w:val="a9"/>
        <w:spacing w:after="0" w:line="240" w:lineRule="auto"/>
        <w:ind w:left="0"/>
        <w:jc w:val="right"/>
        <w:rPr>
          <w:rFonts w:ascii="Times New Roman" w:hAnsi="Times New Roman"/>
          <w:lang w:val="en-US"/>
        </w:rPr>
      </w:pPr>
    </w:p>
    <w:p w:rsidR="00885811" w:rsidRDefault="00885811">
      <w:pPr>
        <w:pStyle w:val="a9"/>
        <w:spacing w:after="0" w:line="240" w:lineRule="auto"/>
        <w:ind w:left="0"/>
        <w:jc w:val="right"/>
        <w:rPr>
          <w:rFonts w:ascii="Times New Roman" w:hAnsi="Times New Roman"/>
          <w:lang w:val="en-US"/>
        </w:rPr>
      </w:pPr>
    </w:p>
    <w:p w:rsidR="00A16959" w:rsidRDefault="00A16959">
      <w:pPr>
        <w:pStyle w:val="a9"/>
        <w:spacing w:after="0" w:line="240" w:lineRule="auto"/>
        <w:ind w:left="0"/>
        <w:jc w:val="right"/>
        <w:rPr>
          <w:rFonts w:ascii="Times New Roman" w:hAnsi="Times New Roman"/>
          <w:lang w:val="en-US"/>
        </w:rPr>
      </w:pPr>
    </w:p>
    <w:p w:rsidR="00A16959" w:rsidRDefault="00A16959">
      <w:pPr>
        <w:pStyle w:val="a9"/>
        <w:spacing w:after="0" w:line="240" w:lineRule="auto"/>
        <w:ind w:left="0"/>
        <w:jc w:val="right"/>
        <w:rPr>
          <w:rFonts w:ascii="Times New Roman" w:hAnsi="Times New Roman"/>
          <w:lang w:val="en-US"/>
        </w:rPr>
      </w:pPr>
    </w:p>
    <w:p w:rsidR="00A16959" w:rsidRDefault="00A16959">
      <w:pPr>
        <w:pStyle w:val="a9"/>
        <w:spacing w:after="0" w:line="240" w:lineRule="auto"/>
        <w:ind w:left="0"/>
        <w:jc w:val="right"/>
        <w:rPr>
          <w:rFonts w:ascii="Times New Roman" w:hAnsi="Times New Roman"/>
          <w:lang w:val="en-US"/>
        </w:rPr>
      </w:pPr>
    </w:p>
    <w:p w:rsidR="00A16959" w:rsidRDefault="00A16959">
      <w:pPr>
        <w:pStyle w:val="a9"/>
        <w:spacing w:after="0" w:line="240" w:lineRule="auto"/>
        <w:ind w:left="0"/>
        <w:jc w:val="right"/>
        <w:rPr>
          <w:rFonts w:ascii="Times New Roman" w:hAnsi="Times New Roman"/>
          <w:lang w:val="en-US"/>
        </w:rPr>
      </w:pPr>
    </w:p>
    <w:p w:rsidR="00A16959" w:rsidRDefault="00A16959">
      <w:pPr>
        <w:pStyle w:val="a9"/>
        <w:spacing w:after="0" w:line="240" w:lineRule="auto"/>
        <w:ind w:left="0"/>
        <w:jc w:val="right"/>
        <w:rPr>
          <w:rFonts w:ascii="Times New Roman" w:hAnsi="Times New Roman"/>
          <w:lang w:val="en-US"/>
        </w:rPr>
      </w:pPr>
    </w:p>
    <w:p w:rsidR="00A16959" w:rsidRDefault="00A16959">
      <w:pPr>
        <w:pStyle w:val="a9"/>
        <w:spacing w:after="0" w:line="240" w:lineRule="auto"/>
        <w:ind w:left="0"/>
        <w:jc w:val="right"/>
        <w:rPr>
          <w:rFonts w:ascii="Times New Roman" w:hAnsi="Times New Roman"/>
          <w:lang w:val="en-US"/>
        </w:rPr>
      </w:pPr>
    </w:p>
    <w:p w:rsidR="00A16959" w:rsidRDefault="00A16959">
      <w:pPr>
        <w:pStyle w:val="a9"/>
        <w:spacing w:after="0" w:line="240" w:lineRule="auto"/>
        <w:ind w:left="0"/>
        <w:jc w:val="right"/>
        <w:rPr>
          <w:rFonts w:ascii="Times New Roman" w:hAnsi="Times New Roman"/>
          <w:lang w:val="en-US"/>
        </w:rPr>
      </w:pPr>
    </w:p>
    <w:p w:rsidR="00A16959" w:rsidRDefault="00A16959">
      <w:pPr>
        <w:pStyle w:val="a9"/>
        <w:spacing w:after="0" w:line="240" w:lineRule="auto"/>
        <w:ind w:left="0"/>
        <w:jc w:val="right"/>
        <w:rPr>
          <w:rFonts w:ascii="Times New Roman" w:hAnsi="Times New Roman"/>
          <w:lang w:val="en-US"/>
        </w:rPr>
      </w:pPr>
    </w:p>
    <w:p w:rsidR="00A16959" w:rsidRDefault="00A16959">
      <w:pPr>
        <w:pStyle w:val="a9"/>
        <w:spacing w:after="0" w:line="240" w:lineRule="auto"/>
        <w:ind w:left="0"/>
        <w:jc w:val="right"/>
        <w:rPr>
          <w:rFonts w:ascii="Times New Roman" w:hAnsi="Times New Roman"/>
          <w:lang w:val="en-US"/>
        </w:rPr>
      </w:pPr>
    </w:p>
    <w:p w:rsidR="00A16959" w:rsidRDefault="00A16959">
      <w:pPr>
        <w:pStyle w:val="a9"/>
        <w:spacing w:after="0" w:line="240" w:lineRule="auto"/>
        <w:ind w:left="0"/>
        <w:jc w:val="right"/>
        <w:rPr>
          <w:rFonts w:ascii="Times New Roman" w:hAnsi="Times New Roman"/>
          <w:lang w:val="en-US"/>
        </w:rPr>
      </w:pPr>
    </w:p>
    <w:p w:rsidR="00A16959" w:rsidRDefault="00A16959">
      <w:pPr>
        <w:pStyle w:val="a9"/>
        <w:spacing w:after="0" w:line="240" w:lineRule="auto"/>
        <w:ind w:left="0"/>
        <w:jc w:val="right"/>
        <w:rPr>
          <w:rFonts w:ascii="Times New Roman" w:hAnsi="Times New Roman"/>
          <w:lang w:val="en-US"/>
        </w:rPr>
      </w:pPr>
    </w:p>
    <w:p w:rsidR="00A16959" w:rsidRDefault="00A16959">
      <w:pPr>
        <w:pStyle w:val="a9"/>
        <w:spacing w:after="0" w:line="240" w:lineRule="auto"/>
        <w:ind w:left="0"/>
        <w:jc w:val="right"/>
        <w:rPr>
          <w:rFonts w:ascii="Times New Roman" w:hAnsi="Times New Roman"/>
          <w:lang w:val="en-US"/>
        </w:rPr>
      </w:pPr>
    </w:p>
    <w:p w:rsidR="00A16959" w:rsidRDefault="00A16959">
      <w:pPr>
        <w:pStyle w:val="a9"/>
        <w:spacing w:after="0" w:line="240" w:lineRule="auto"/>
        <w:ind w:left="0"/>
        <w:jc w:val="right"/>
        <w:rPr>
          <w:rFonts w:ascii="Times New Roman" w:hAnsi="Times New Roman"/>
          <w:lang w:val="en-US"/>
        </w:rPr>
      </w:pPr>
    </w:p>
    <w:p w:rsidR="00A16959" w:rsidRDefault="00A16959">
      <w:pPr>
        <w:pStyle w:val="a9"/>
        <w:spacing w:after="0" w:line="240" w:lineRule="auto"/>
        <w:ind w:left="0"/>
        <w:jc w:val="right"/>
        <w:rPr>
          <w:rFonts w:ascii="Times New Roman" w:hAnsi="Times New Roman"/>
          <w:lang w:val="en-US"/>
        </w:rPr>
      </w:pPr>
    </w:p>
    <w:p w:rsidR="00A16959" w:rsidRDefault="00A16959">
      <w:pPr>
        <w:pStyle w:val="a9"/>
        <w:spacing w:after="0" w:line="240" w:lineRule="auto"/>
        <w:ind w:left="0"/>
        <w:jc w:val="right"/>
        <w:rPr>
          <w:rFonts w:ascii="Times New Roman" w:hAnsi="Times New Roman"/>
          <w:lang w:val="en-US"/>
        </w:rPr>
      </w:pPr>
    </w:p>
    <w:p w:rsidR="00A16959" w:rsidRDefault="00A16959">
      <w:pPr>
        <w:pStyle w:val="a9"/>
        <w:spacing w:after="0" w:line="240" w:lineRule="auto"/>
        <w:ind w:left="0"/>
        <w:jc w:val="right"/>
        <w:rPr>
          <w:rFonts w:ascii="Times New Roman" w:hAnsi="Times New Roman"/>
          <w:lang w:val="en-US"/>
        </w:rPr>
      </w:pPr>
    </w:p>
    <w:p w:rsidR="00A16959" w:rsidRDefault="00A16959">
      <w:pPr>
        <w:pStyle w:val="a9"/>
        <w:spacing w:after="0" w:line="240" w:lineRule="auto"/>
        <w:ind w:left="0"/>
        <w:jc w:val="right"/>
        <w:rPr>
          <w:rFonts w:ascii="Times New Roman" w:hAnsi="Times New Roman"/>
          <w:lang w:val="en-US"/>
        </w:rPr>
      </w:pPr>
    </w:p>
    <w:p w:rsidR="00A16959" w:rsidRDefault="00A16959">
      <w:pPr>
        <w:pStyle w:val="a9"/>
        <w:spacing w:after="0" w:line="240" w:lineRule="auto"/>
        <w:ind w:left="0"/>
        <w:jc w:val="right"/>
        <w:rPr>
          <w:rFonts w:ascii="Times New Roman" w:hAnsi="Times New Roman"/>
          <w:lang w:val="en-US"/>
        </w:rPr>
      </w:pPr>
    </w:p>
    <w:p w:rsidR="00A16959" w:rsidRDefault="00A16959">
      <w:pPr>
        <w:pStyle w:val="a9"/>
        <w:spacing w:after="0" w:line="240" w:lineRule="auto"/>
        <w:ind w:left="0"/>
        <w:jc w:val="right"/>
        <w:rPr>
          <w:rFonts w:ascii="Times New Roman" w:hAnsi="Times New Roman"/>
          <w:lang w:val="en-US"/>
        </w:rPr>
      </w:pPr>
    </w:p>
    <w:p w:rsidR="00A16959" w:rsidRDefault="00A16959">
      <w:pPr>
        <w:pStyle w:val="a9"/>
        <w:spacing w:after="0" w:line="240" w:lineRule="auto"/>
        <w:ind w:left="0"/>
        <w:jc w:val="right"/>
        <w:rPr>
          <w:rFonts w:ascii="Times New Roman" w:hAnsi="Times New Roman"/>
          <w:lang w:val="en-US"/>
        </w:rPr>
      </w:pPr>
    </w:p>
    <w:p w:rsidR="00A16959" w:rsidRDefault="00A16959">
      <w:pPr>
        <w:pStyle w:val="a9"/>
        <w:spacing w:after="0" w:line="240" w:lineRule="auto"/>
        <w:ind w:left="0"/>
        <w:jc w:val="right"/>
        <w:rPr>
          <w:rFonts w:ascii="Times New Roman" w:hAnsi="Times New Roman"/>
          <w:lang w:val="en-US"/>
        </w:rPr>
      </w:pPr>
    </w:p>
    <w:p w:rsidR="00A16959" w:rsidRDefault="00A16959">
      <w:pPr>
        <w:pStyle w:val="a9"/>
        <w:spacing w:after="0" w:line="240" w:lineRule="auto"/>
        <w:ind w:left="0"/>
        <w:jc w:val="right"/>
        <w:rPr>
          <w:rFonts w:ascii="Times New Roman" w:hAnsi="Times New Roman"/>
          <w:lang w:val="en-US"/>
        </w:rPr>
      </w:pPr>
    </w:p>
    <w:p w:rsidR="00A16959" w:rsidRDefault="00A16959">
      <w:pPr>
        <w:pStyle w:val="a9"/>
        <w:spacing w:after="0" w:line="240" w:lineRule="auto"/>
        <w:ind w:left="0"/>
        <w:jc w:val="right"/>
        <w:rPr>
          <w:rFonts w:ascii="Times New Roman" w:hAnsi="Times New Roman"/>
          <w:lang w:val="en-US"/>
        </w:rPr>
      </w:pPr>
    </w:p>
    <w:p w:rsidR="00A16959" w:rsidRDefault="00A16959">
      <w:pPr>
        <w:pStyle w:val="a9"/>
        <w:spacing w:after="0" w:line="240" w:lineRule="auto"/>
        <w:ind w:left="0"/>
        <w:jc w:val="right"/>
        <w:rPr>
          <w:rFonts w:ascii="Times New Roman" w:hAnsi="Times New Roman"/>
          <w:lang w:val="en-US"/>
        </w:rPr>
      </w:pPr>
    </w:p>
    <w:p w:rsidR="00CA3C33" w:rsidRDefault="00CA3C33" w:rsidP="00A16959">
      <w:pPr>
        <w:pStyle w:val="a9"/>
        <w:widowControl w:val="0"/>
        <w:shd w:val="clear" w:color="auto" w:fill="FFFFFF"/>
        <w:autoSpaceDE w:val="0"/>
        <w:autoSpaceDN w:val="0"/>
        <w:adjustRightInd w:val="0"/>
        <w:spacing w:line="360" w:lineRule="auto"/>
        <w:ind w:left="0" w:right="7"/>
        <w:jc w:val="center"/>
        <w:rPr>
          <w:rFonts w:ascii="Times New Roman" w:hAnsi="Times New Roman"/>
          <w:b/>
          <w:sz w:val="20"/>
          <w:szCs w:val="20"/>
        </w:rPr>
      </w:pPr>
    </w:p>
    <w:p w:rsidR="00A16959" w:rsidRPr="00B20E87" w:rsidRDefault="00A16959">
      <w:pPr>
        <w:pStyle w:val="a9"/>
        <w:spacing w:after="0" w:line="240" w:lineRule="auto"/>
        <w:ind w:left="0"/>
        <w:jc w:val="right"/>
        <w:rPr>
          <w:rFonts w:ascii="Times New Roman" w:hAnsi="Times New Roman"/>
          <w:lang w:val="en-US"/>
        </w:rPr>
      </w:pPr>
    </w:p>
    <w:sectPr w:rsidR="00A16959" w:rsidRPr="00B20E87" w:rsidSect="00CA3C33">
      <w:footerReference w:type="default" r:id="rId9"/>
      <w:footerReference w:type="first" r:id="rId10"/>
      <w:pgSz w:w="11906" w:h="16838"/>
      <w:pgMar w:top="416" w:right="566" w:bottom="568" w:left="993" w:header="561" w:footer="51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C2659" w:rsidRDefault="007C2659">
      <w:pPr>
        <w:spacing w:after="0" w:line="240" w:lineRule="auto"/>
      </w:pPr>
      <w:r>
        <w:separator/>
      </w:r>
    </w:p>
  </w:endnote>
  <w:endnote w:type="continuationSeparator" w:id="0">
    <w:p w:rsidR="007C2659" w:rsidRDefault="007C26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Segoe UI">
    <w:panose1 w:val="020B0502040204020203"/>
    <w:charset w:val="CC"/>
    <w:family w:val="swiss"/>
    <w:pitch w:val="variable"/>
    <w:sig w:usb0="E4002EFF" w:usb1="C000E47F"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18DD" w:rsidRDefault="001118DD">
    <w:pPr>
      <w:pStyle w:val="a7"/>
      <w:jc w:val="center"/>
      <w:rPr>
        <w:rFonts w:ascii="Times New Roman" w:hAnsi="Times New Roman"/>
        <w:color w:val="A6A6A6"/>
        <w:sz w:val="18"/>
        <w:szCs w:val="18"/>
      </w:rPr>
    </w:pPr>
    <w:r>
      <w:rPr>
        <w:rFonts w:ascii="Times New Roman" w:hAnsi="Times New Roman"/>
        <w:color w:val="A6A6A6"/>
        <w:sz w:val="18"/>
        <w:szCs w:val="18"/>
      </w:rPr>
      <w:fldChar w:fldCharType="begin"/>
    </w:r>
    <w:r>
      <w:rPr>
        <w:rFonts w:ascii="Times New Roman" w:hAnsi="Times New Roman"/>
        <w:color w:val="A6A6A6"/>
        <w:sz w:val="18"/>
        <w:szCs w:val="18"/>
      </w:rPr>
      <w:instrText xml:space="preserve"> PAGE   \* MERGEFORMAT </w:instrText>
    </w:r>
    <w:r>
      <w:rPr>
        <w:rFonts w:ascii="Times New Roman" w:hAnsi="Times New Roman"/>
        <w:color w:val="A6A6A6"/>
        <w:sz w:val="18"/>
        <w:szCs w:val="18"/>
      </w:rPr>
      <w:fldChar w:fldCharType="separate"/>
    </w:r>
    <w:r w:rsidR="008438A8">
      <w:rPr>
        <w:rFonts w:ascii="Times New Roman" w:hAnsi="Times New Roman"/>
        <w:noProof/>
        <w:color w:val="A6A6A6"/>
        <w:sz w:val="18"/>
        <w:szCs w:val="18"/>
      </w:rPr>
      <w:t>5</w:t>
    </w:r>
    <w:r>
      <w:rPr>
        <w:rFonts w:ascii="Times New Roman" w:hAnsi="Times New Roman"/>
        <w:color w:val="A6A6A6"/>
        <w:sz w:val="18"/>
        <w:szCs w:val="18"/>
      </w:rPr>
      <w:fldChar w:fldCharType="end"/>
    </w:r>
  </w:p>
  <w:p w:rsidR="001118DD" w:rsidRPr="00B03F2A" w:rsidRDefault="00B03F2A">
    <w:pPr>
      <w:pStyle w:val="a7"/>
      <w:rPr>
        <w:color w:val="A6A6A6"/>
      </w:rPr>
    </w:pPr>
    <w:r w:rsidRPr="00B03F2A">
      <w:rPr>
        <w:color w:val="808080"/>
        <w:sz w:val="19"/>
        <w:szCs w:val="19"/>
      </w:rPr>
      <w:t>___________________________                                                                                  _____________</w:t>
    </w:r>
    <w:r w:rsidRPr="00B03F2A">
      <w:rPr>
        <w:color w:val="808080"/>
        <w:sz w:val="18"/>
        <w:szCs w:val="18"/>
      </w:rPr>
      <w:t>_________________</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18DD" w:rsidRDefault="001118DD">
    <w:pPr>
      <w:pStyle w:val="a7"/>
      <w:jc w:val="center"/>
      <w:rPr>
        <w:rFonts w:ascii="Times New Roman" w:hAnsi="Times New Roman"/>
        <w:color w:val="A6A6A6"/>
        <w:sz w:val="18"/>
        <w:szCs w:val="18"/>
      </w:rPr>
    </w:pPr>
    <w:r>
      <w:rPr>
        <w:rFonts w:ascii="Times New Roman" w:hAnsi="Times New Roman"/>
        <w:color w:val="A6A6A6"/>
        <w:sz w:val="18"/>
        <w:szCs w:val="18"/>
      </w:rPr>
      <w:fldChar w:fldCharType="begin"/>
    </w:r>
    <w:r>
      <w:rPr>
        <w:rFonts w:ascii="Times New Roman" w:hAnsi="Times New Roman"/>
        <w:color w:val="A6A6A6"/>
        <w:sz w:val="18"/>
        <w:szCs w:val="18"/>
      </w:rPr>
      <w:instrText xml:space="preserve"> PAGE   \* MERGEFORMAT </w:instrText>
    </w:r>
    <w:r>
      <w:rPr>
        <w:rFonts w:ascii="Times New Roman" w:hAnsi="Times New Roman"/>
        <w:color w:val="A6A6A6"/>
        <w:sz w:val="18"/>
        <w:szCs w:val="18"/>
      </w:rPr>
      <w:fldChar w:fldCharType="separate"/>
    </w:r>
    <w:r w:rsidR="00B03F2A">
      <w:rPr>
        <w:rFonts w:ascii="Times New Roman" w:hAnsi="Times New Roman"/>
        <w:noProof/>
        <w:color w:val="A6A6A6"/>
        <w:sz w:val="18"/>
        <w:szCs w:val="18"/>
      </w:rPr>
      <w:t>1</w:t>
    </w:r>
    <w:r>
      <w:rPr>
        <w:rFonts w:ascii="Times New Roman" w:hAnsi="Times New Roman"/>
        <w:color w:val="A6A6A6"/>
        <w:sz w:val="18"/>
        <w:szCs w:val="18"/>
      </w:rPr>
      <w:fldChar w:fldCharType="end"/>
    </w:r>
  </w:p>
  <w:p w:rsidR="001118DD" w:rsidRDefault="001118DD">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C2659" w:rsidRDefault="007C2659">
      <w:pPr>
        <w:spacing w:after="0" w:line="240" w:lineRule="auto"/>
      </w:pPr>
      <w:r>
        <w:separator/>
      </w:r>
    </w:p>
  </w:footnote>
  <w:footnote w:type="continuationSeparator" w:id="0">
    <w:p w:rsidR="007C2659" w:rsidRDefault="007C265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3265C3"/>
    <w:multiLevelType w:val="hybridMultilevel"/>
    <w:tmpl w:val="D4507AF8"/>
    <w:lvl w:ilvl="0" w:tplc="DE06492A">
      <w:start w:val="1"/>
      <w:numFmt w:val="decimal"/>
      <w:lvlText w:val="%1."/>
      <w:lvlJc w:val="left"/>
      <w:pPr>
        <w:ind w:left="1140" w:hanging="420"/>
      </w:pPr>
      <w:rPr>
        <w:rFonts w:ascii="Times New Roman" w:eastAsia="Times New Roman" w:hAnsi="Times New Roman" w:cs="Times New Roman"/>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11D1424F"/>
    <w:multiLevelType w:val="hybridMultilevel"/>
    <w:tmpl w:val="3736605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13AB329B"/>
    <w:multiLevelType w:val="hybridMultilevel"/>
    <w:tmpl w:val="A168AE64"/>
    <w:lvl w:ilvl="0" w:tplc="2C1EEAE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1AC52CB7"/>
    <w:multiLevelType w:val="hybridMultilevel"/>
    <w:tmpl w:val="D62857FE"/>
    <w:lvl w:ilvl="0" w:tplc="EA0C663E">
      <w:start w:val="1"/>
      <w:numFmt w:val="decimal"/>
      <w:lvlText w:val="%1)"/>
      <w:lvlJc w:val="left"/>
      <w:pPr>
        <w:ind w:left="1102" w:hanging="360"/>
      </w:pPr>
      <w:rPr>
        <w:rFonts w:hint="default"/>
      </w:rPr>
    </w:lvl>
    <w:lvl w:ilvl="1" w:tplc="04190019" w:tentative="1">
      <w:start w:val="1"/>
      <w:numFmt w:val="lowerLetter"/>
      <w:lvlText w:val="%2."/>
      <w:lvlJc w:val="left"/>
      <w:pPr>
        <w:ind w:left="1822" w:hanging="360"/>
      </w:pPr>
    </w:lvl>
    <w:lvl w:ilvl="2" w:tplc="0419001B" w:tentative="1">
      <w:start w:val="1"/>
      <w:numFmt w:val="lowerRoman"/>
      <w:lvlText w:val="%3."/>
      <w:lvlJc w:val="right"/>
      <w:pPr>
        <w:ind w:left="2542" w:hanging="180"/>
      </w:pPr>
    </w:lvl>
    <w:lvl w:ilvl="3" w:tplc="0419000F" w:tentative="1">
      <w:start w:val="1"/>
      <w:numFmt w:val="decimal"/>
      <w:lvlText w:val="%4."/>
      <w:lvlJc w:val="left"/>
      <w:pPr>
        <w:ind w:left="3262" w:hanging="360"/>
      </w:pPr>
    </w:lvl>
    <w:lvl w:ilvl="4" w:tplc="04190019" w:tentative="1">
      <w:start w:val="1"/>
      <w:numFmt w:val="lowerLetter"/>
      <w:lvlText w:val="%5."/>
      <w:lvlJc w:val="left"/>
      <w:pPr>
        <w:ind w:left="3982" w:hanging="360"/>
      </w:pPr>
    </w:lvl>
    <w:lvl w:ilvl="5" w:tplc="0419001B" w:tentative="1">
      <w:start w:val="1"/>
      <w:numFmt w:val="lowerRoman"/>
      <w:lvlText w:val="%6."/>
      <w:lvlJc w:val="right"/>
      <w:pPr>
        <w:ind w:left="4702" w:hanging="180"/>
      </w:pPr>
    </w:lvl>
    <w:lvl w:ilvl="6" w:tplc="0419000F" w:tentative="1">
      <w:start w:val="1"/>
      <w:numFmt w:val="decimal"/>
      <w:lvlText w:val="%7."/>
      <w:lvlJc w:val="left"/>
      <w:pPr>
        <w:ind w:left="5422" w:hanging="360"/>
      </w:pPr>
    </w:lvl>
    <w:lvl w:ilvl="7" w:tplc="04190019" w:tentative="1">
      <w:start w:val="1"/>
      <w:numFmt w:val="lowerLetter"/>
      <w:lvlText w:val="%8."/>
      <w:lvlJc w:val="left"/>
      <w:pPr>
        <w:ind w:left="6142" w:hanging="360"/>
      </w:pPr>
    </w:lvl>
    <w:lvl w:ilvl="8" w:tplc="0419001B" w:tentative="1">
      <w:start w:val="1"/>
      <w:numFmt w:val="lowerRoman"/>
      <w:lvlText w:val="%9."/>
      <w:lvlJc w:val="right"/>
      <w:pPr>
        <w:ind w:left="6862" w:hanging="180"/>
      </w:pPr>
    </w:lvl>
  </w:abstractNum>
  <w:abstractNum w:abstractNumId="4" w15:restartNumberingAfterBreak="0">
    <w:nsid w:val="1B042988"/>
    <w:multiLevelType w:val="hybridMultilevel"/>
    <w:tmpl w:val="10CCE816"/>
    <w:lvl w:ilvl="0" w:tplc="73E69808">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61EF6495"/>
    <w:multiLevelType w:val="hybridMultilevel"/>
    <w:tmpl w:val="B71415FA"/>
    <w:lvl w:ilvl="0" w:tplc="7B5028DE">
      <w:start w:val="1"/>
      <w:numFmt w:val="bullet"/>
      <w:lvlText w:val=""/>
      <w:lvlJc w:val="left"/>
      <w:pPr>
        <w:tabs>
          <w:tab w:val="num" w:pos="1249"/>
        </w:tabs>
        <w:ind w:left="1249" w:hanging="360"/>
      </w:pPr>
      <w:rPr>
        <w:rFonts w:ascii="Symbol" w:hAnsi="Symbol" w:hint="default"/>
        <w:color w:val="auto"/>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6" w15:restartNumberingAfterBreak="0">
    <w:nsid w:val="7F401F3E"/>
    <w:multiLevelType w:val="hybridMultilevel"/>
    <w:tmpl w:val="7D3022C0"/>
    <w:lvl w:ilvl="0" w:tplc="68668DE0">
      <w:start w:val="1"/>
      <w:numFmt w:val="decimal"/>
      <w:lvlText w:val="%1."/>
      <w:lvlJc w:val="left"/>
      <w:pPr>
        <w:tabs>
          <w:tab w:val="num" w:pos="900"/>
        </w:tabs>
        <w:ind w:left="900" w:hanging="360"/>
      </w:pPr>
      <w:rPr>
        <w:rFonts w:hint="default"/>
        <w:i w:val="0"/>
      </w:rPr>
    </w:lvl>
    <w:lvl w:ilvl="1" w:tplc="0419000B">
      <w:start w:val="1"/>
      <w:numFmt w:val="bullet"/>
      <w:lvlText w:val=""/>
      <w:lvlJc w:val="left"/>
      <w:pPr>
        <w:tabs>
          <w:tab w:val="num" w:pos="1620"/>
        </w:tabs>
        <w:ind w:left="1620" w:hanging="360"/>
      </w:pPr>
      <w:rPr>
        <w:rFonts w:ascii="Wingdings" w:hAnsi="Wingdings" w:hint="default"/>
      </w:r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num w:numId="1">
    <w:abstractNumId w:val="2"/>
  </w:num>
  <w:num w:numId="2">
    <w:abstractNumId w:val="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num>
  <w:num w:numId="4">
    <w:abstractNumId w:val="1"/>
  </w:num>
  <w:num w:numId="5">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num>
  <w:num w:numId="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131078" w:nlCheck="1" w:checkStyle="0"/>
  <w:activeWritingStyle w:appName="MSWord" w:lang="en-US" w:vendorID="64" w:dllVersion="131078" w:nlCheck="1" w:checkStyle="1"/>
  <w:defaultTabStop w:val="708"/>
  <w:evenAndOddHeaders/>
  <w:drawingGridHorizontalSpacing w:val="110"/>
  <w:displayHorizontalDrawingGridEvery w:val="2"/>
  <w:characterSpacingControl w:val="doNotCompress"/>
  <w:hdrShapeDefaults>
    <o:shapedefaults v:ext="edit" spidmax="768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340F"/>
    <w:rsid w:val="00040160"/>
    <w:rsid w:val="000A3518"/>
    <w:rsid w:val="000D51A5"/>
    <w:rsid w:val="000E51EB"/>
    <w:rsid w:val="00105312"/>
    <w:rsid w:val="001118DD"/>
    <w:rsid w:val="0012179D"/>
    <w:rsid w:val="00196BF5"/>
    <w:rsid w:val="001C752B"/>
    <w:rsid w:val="00285C50"/>
    <w:rsid w:val="002877B2"/>
    <w:rsid w:val="002D6016"/>
    <w:rsid w:val="003056CE"/>
    <w:rsid w:val="00306152"/>
    <w:rsid w:val="00325FBC"/>
    <w:rsid w:val="003377AB"/>
    <w:rsid w:val="00354F72"/>
    <w:rsid w:val="003B312E"/>
    <w:rsid w:val="003E1431"/>
    <w:rsid w:val="003F6E90"/>
    <w:rsid w:val="00441B41"/>
    <w:rsid w:val="00470355"/>
    <w:rsid w:val="00471931"/>
    <w:rsid w:val="004A4B29"/>
    <w:rsid w:val="004B09FE"/>
    <w:rsid w:val="004C7A6D"/>
    <w:rsid w:val="005449BE"/>
    <w:rsid w:val="0059037F"/>
    <w:rsid w:val="005A410F"/>
    <w:rsid w:val="005D34D7"/>
    <w:rsid w:val="005F2BDE"/>
    <w:rsid w:val="00687410"/>
    <w:rsid w:val="006902C3"/>
    <w:rsid w:val="0069482C"/>
    <w:rsid w:val="00706BE3"/>
    <w:rsid w:val="007267C0"/>
    <w:rsid w:val="0075567B"/>
    <w:rsid w:val="007B0782"/>
    <w:rsid w:val="007C2659"/>
    <w:rsid w:val="007E71D5"/>
    <w:rsid w:val="007F4EF6"/>
    <w:rsid w:val="007F62C2"/>
    <w:rsid w:val="00806CA4"/>
    <w:rsid w:val="00825051"/>
    <w:rsid w:val="008438A8"/>
    <w:rsid w:val="00850627"/>
    <w:rsid w:val="00851E68"/>
    <w:rsid w:val="00863C0A"/>
    <w:rsid w:val="00885811"/>
    <w:rsid w:val="008A0BC1"/>
    <w:rsid w:val="008A7BA9"/>
    <w:rsid w:val="008D5D75"/>
    <w:rsid w:val="008F12F2"/>
    <w:rsid w:val="00955792"/>
    <w:rsid w:val="009671D4"/>
    <w:rsid w:val="0097340F"/>
    <w:rsid w:val="0097441C"/>
    <w:rsid w:val="00976717"/>
    <w:rsid w:val="00982691"/>
    <w:rsid w:val="00982A12"/>
    <w:rsid w:val="009B13EA"/>
    <w:rsid w:val="009E682B"/>
    <w:rsid w:val="00A16959"/>
    <w:rsid w:val="00A53D24"/>
    <w:rsid w:val="00A67F0C"/>
    <w:rsid w:val="00A73429"/>
    <w:rsid w:val="00A96390"/>
    <w:rsid w:val="00AB48B6"/>
    <w:rsid w:val="00B00C20"/>
    <w:rsid w:val="00B03F2A"/>
    <w:rsid w:val="00B20E87"/>
    <w:rsid w:val="00B256E4"/>
    <w:rsid w:val="00B574D3"/>
    <w:rsid w:val="00B903A7"/>
    <w:rsid w:val="00BA7D15"/>
    <w:rsid w:val="00BB467E"/>
    <w:rsid w:val="00BD1627"/>
    <w:rsid w:val="00BD2C32"/>
    <w:rsid w:val="00C07F21"/>
    <w:rsid w:val="00CA3C33"/>
    <w:rsid w:val="00CB7485"/>
    <w:rsid w:val="00CD7E13"/>
    <w:rsid w:val="00D07BFD"/>
    <w:rsid w:val="00D24C90"/>
    <w:rsid w:val="00D5145A"/>
    <w:rsid w:val="00D518BD"/>
    <w:rsid w:val="00DB10E4"/>
    <w:rsid w:val="00DB13C1"/>
    <w:rsid w:val="00E244CD"/>
    <w:rsid w:val="00E63967"/>
    <w:rsid w:val="00E74E54"/>
    <w:rsid w:val="00EA03A9"/>
    <w:rsid w:val="00EC0467"/>
    <w:rsid w:val="00ED4906"/>
    <w:rsid w:val="00F0266F"/>
    <w:rsid w:val="00F811F7"/>
    <w:rsid w:val="00F922B2"/>
    <w:rsid w:val="00FB15DD"/>
    <w:rsid w:val="00FB189D"/>
    <w:rsid w:val="00FB2B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76801"/>
    <o:shapelayout v:ext="edit">
      <o:idmap v:ext="edit" data="1"/>
    </o:shapelayout>
  </w:shapeDefaults>
  <w:decimalSymbol w:val=","/>
  <w:listSeparator w:val=";"/>
  <w14:docId w14:val="4CF07D0D"/>
  <w15:chartTrackingRefBased/>
  <w15:docId w15:val="{92F52E81-6FC5-4A9A-B528-09FA21CCC0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200" w:line="276" w:lineRule="auto"/>
    </w:pPr>
    <w:rPr>
      <w:rFonts w:eastAsia="Times New Roman"/>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
    <w:name w:val="Body Text 3"/>
    <w:basedOn w:val="a"/>
    <w:link w:val="30"/>
    <w:pPr>
      <w:spacing w:after="0" w:line="240" w:lineRule="auto"/>
      <w:jc w:val="both"/>
    </w:pPr>
    <w:rPr>
      <w:rFonts w:ascii="Times New Roman" w:hAnsi="Times New Roman"/>
      <w:sz w:val="20"/>
      <w:szCs w:val="20"/>
      <w:lang w:val="x-none"/>
    </w:rPr>
  </w:style>
  <w:style w:type="character" w:customStyle="1" w:styleId="30">
    <w:name w:val="Основной текст 3 Знак"/>
    <w:link w:val="3"/>
    <w:rPr>
      <w:rFonts w:ascii="Times New Roman" w:eastAsia="Times New Roman" w:hAnsi="Times New Roman" w:cs="Times New Roman"/>
      <w:szCs w:val="20"/>
      <w:lang w:eastAsia="ru-RU"/>
    </w:rPr>
  </w:style>
  <w:style w:type="paragraph" w:styleId="a3">
    <w:name w:val="Plain Text"/>
    <w:basedOn w:val="a"/>
    <w:link w:val="a4"/>
    <w:uiPriority w:val="99"/>
    <w:qFormat/>
    <w:pPr>
      <w:spacing w:after="0" w:line="240" w:lineRule="auto"/>
    </w:pPr>
    <w:rPr>
      <w:rFonts w:ascii="Courier New" w:hAnsi="Courier New"/>
      <w:sz w:val="20"/>
      <w:szCs w:val="20"/>
      <w:lang w:val="x-none"/>
    </w:rPr>
  </w:style>
  <w:style w:type="character" w:customStyle="1" w:styleId="a4">
    <w:name w:val="Текст Знак"/>
    <w:link w:val="a3"/>
    <w:uiPriority w:val="99"/>
    <w:rPr>
      <w:rFonts w:ascii="Courier New" w:eastAsia="Times New Roman" w:hAnsi="Courier New" w:cs="Courier New"/>
      <w:sz w:val="20"/>
      <w:szCs w:val="20"/>
      <w:lang w:eastAsia="ru-RU"/>
    </w:rPr>
  </w:style>
  <w:style w:type="paragraph" w:styleId="a5">
    <w:name w:val="header"/>
    <w:basedOn w:val="a"/>
    <w:link w:val="a6"/>
    <w:uiPriority w:val="99"/>
    <w:unhideWhenUsed/>
    <w:pPr>
      <w:tabs>
        <w:tab w:val="center" w:pos="4677"/>
        <w:tab w:val="right" w:pos="9355"/>
      </w:tabs>
      <w:spacing w:after="0" w:line="240" w:lineRule="auto"/>
    </w:pPr>
    <w:rPr>
      <w:sz w:val="20"/>
      <w:szCs w:val="20"/>
      <w:lang w:val="x-none"/>
    </w:rPr>
  </w:style>
  <w:style w:type="character" w:customStyle="1" w:styleId="a6">
    <w:name w:val="Верхний колонтитул Знак"/>
    <w:link w:val="a5"/>
    <w:uiPriority w:val="99"/>
    <w:rPr>
      <w:rFonts w:ascii="Calibri" w:eastAsia="Times New Roman" w:hAnsi="Calibri" w:cs="Times New Roman"/>
      <w:lang w:eastAsia="ru-RU"/>
    </w:rPr>
  </w:style>
  <w:style w:type="paragraph" w:styleId="a7">
    <w:name w:val="footer"/>
    <w:basedOn w:val="a"/>
    <w:link w:val="a8"/>
    <w:uiPriority w:val="99"/>
    <w:unhideWhenUsed/>
    <w:pPr>
      <w:tabs>
        <w:tab w:val="center" w:pos="4677"/>
        <w:tab w:val="right" w:pos="9355"/>
      </w:tabs>
      <w:spacing w:after="0" w:line="240" w:lineRule="auto"/>
    </w:pPr>
    <w:rPr>
      <w:sz w:val="20"/>
      <w:szCs w:val="20"/>
      <w:lang w:val="x-none"/>
    </w:rPr>
  </w:style>
  <w:style w:type="character" w:customStyle="1" w:styleId="a8">
    <w:name w:val="Нижний колонтитул Знак"/>
    <w:link w:val="a7"/>
    <w:uiPriority w:val="99"/>
    <w:rPr>
      <w:rFonts w:ascii="Calibri" w:eastAsia="Times New Roman" w:hAnsi="Calibri" w:cs="Times New Roman"/>
      <w:lang w:eastAsia="ru-RU"/>
    </w:rPr>
  </w:style>
  <w:style w:type="paragraph" w:styleId="a9">
    <w:name w:val="List Paragraph"/>
    <w:aliases w:val="ПАРАГРАФ,Table-Normal,RSHB_Table-Normal,Bullet List,FooterText,numbered,SL_Абзац списка,Нумерованый список,СпБезКС,Paragraphe de liste1,lp1,1,UL,Абзац маркированнный,асз.Списка,Абзац основного текста,Маркер,Bullet Number,Индексы"/>
    <w:basedOn w:val="a"/>
    <w:link w:val="aa"/>
    <w:uiPriority w:val="34"/>
    <w:qFormat/>
    <w:pPr>
      <w:ind w:left="720"/>
      <w:contextualSpacing/>
    </w:pPr>
  </w:style>
  <w:style w:type="paragraph" w:customStyle="1" w:styleId="1">
    <w:name w:val="Обычный1"/>
    <w:pPr>
      <w:widowControl w:val="0"/>
      <w:spacing w:line="280" w:lineRule="auto"/>
      <w:ind w:left="480" w:right="400" w:firstLine="560"/>
      <w:jc w:val="both"/>
    </w:pPr>
    <w:rPr>
      <w:rFonts w:ascii="Times New Roman" w:eastAsia="Times New Roman" w:hAnsi="Times New Roman"/>
      <w:snapToGrid w:val="0"/>
    </w:rPr>
  </w:style>
  <w:style w:type="character" w:customStyle="1" w:styleId="FontStyle13">
    <w:name w:val="Font Style13"/>
    <w:rPr>
      <w:rFonts w:ascii="Times New Roman" w:hAnsi="Times New Roman" w:cs="Times New Roman"/>
      <w:b/>
      <w:sz w:val="20"/>
      <w:szCs w:val="20"/>
      <w:lang w:val="en-US" w:eastAsia="en-US" w:bidi="ar-SA"/>
    </w:rPr>
  </w:style>
  <w:style w:type="paragraph" w:styleId="ab">
    <w:name w:val="No Spacing"/>
    <w:uiPriority w:val="1"/>
    <w:qFormat/>
    <w:rPr>
      <w:rFonts w:eastAsia="Times New Roman"/>
      <w:sz w:val="22"/>
      <w:szCs w:val="22"/>
    </w:rPr>
  </w:style>
  <w:style w:type="character" w:styleId="ac">
    <w:name w:val="Hyperlink"/>
    <w:rPr>
      <w:rFonts w:ascii="Arial" w:hAnsi="Arial"/>
      <w:b/>
      <w:color w:val="0000FF"/>
      <w:sz w:val="22"/>
      <w:u w:val="single"/>
      <w:lang w:val="en-US" w:eastAsia="en-US" w:bidi="ar-SA"/>
    </w:rPr>
  </w:style>
  <w:style w:type="paragraph" w:customStyle="1" w:styleId="2">
    <w:name w:val="Обычный2"/>
    <w:rPr>
      <w:rFonts w:ascii="Times New Roman" w:eastAsia="Times New Roman" w:hAnsi="Times New Roman"/>
    </w:rPr>
  </w:style>
  <w:style w:type="paragraph" w:styleId="ad">
    <w:name w:val="Balloon Text"/>
    <w:basedOn w:val="a"/>
    <w:link w:val="ae"/>
    <w:uiPriority w:val="99"/>
    <w:semiHidden/>
    <w:unhideWhenUsed/>
    <w:pPr>
      <w:spacing w:after="0" w:line="240" w:lineRule="auto"/>
    </w:pPr>
    <w:rPr>
      <w:rFonts w:ascii="Tahoma" w:hAnsi="Tahoma"/>
      <w:sz w:val="16"/>
      <w:szCs w:val="16"/>
      <w:lang w:val="x-none" w:eastAsia="x-none"/>
    </w:rPr>
  </w:style>
  <w:style w:type="character" w:customStyle="1" w:styleId="ae">
    <w:name w:val="Текст выноски Знак"/>
    <w:link w:val="ad"/>
    <w:uiPriority w:val="99"/>
    <w:semiHidden/>
    <w:rPr>
      <w:rFonts w:ascii="Tahoma" w:eastAsia="Times New Roman" w:hAnsi="Tahoma" w:cs="Tahoma"/>
      <w:sz w:val="16"/>
      <w:szCs w:val="16"/>
    </w:rPr>
  </w:style>
  <w:style w:type="character" w:customStyle="1" w:styleId="r">
    <w:name w:val="r"/>
    <w:basedOn w:val="a0"/>
  </w:style>
  <w:style w:type="character" w:customStyle="1" w:styleId="blk">
    <w:name w:val="blk"/>
    <w:basedOn w:val="a0"/>
  </w:style>
  <w:style w:type="character" w:customStyle="1" w:styleId="FontStyle72">
    <w:name w:val="Font Style72"/>
    <w:rPr>
      <w:rFonts w:ascii="Lucida Sans Unicode" w:hAnsi="Lucida Sans Unicode" w:cs="Lucida Sans Unicode"/>
      <w:sz w:val="16"/>
      <w:szCs w:val="16"/>
    </w:rPr>
  </w:style>
  <w:style w:type="character" w:customStyle="1" w:styleId="FontStyle62">
    <w:name w:val="Font Style62"/>
    <w:rPr>
      <w:rFonts w:ascii="Lucida Sans Unicode" w:hAnsi="Lucida Sans Unicode" w:cs="Lucida Sans Unicode"/>
      <w:sz w:val="16"/>
      <w:szCs w:val="16"/>
    </w:rPr>
  </w:style>
  <w:style w:type="character" w:styleId="af">
    <w:name w:val="Strong"/>
    <w:uiPriority w:val="22"/>
    <w:qFormat/>
    <w:rPr>
      <w:b/>
      <w:bCs/>
    </w:rPr>
  </w:style>
  <w:style w:type="character" w:customStyle="1" w:styleId="itemtext1">
    <w:name w:val="itemtext1"/>
    <w:rPr>
      <w:rFonts w:ascii="Segoe UI" w:hAnsi="Segoe UI" w:cs="Segoe UI" w:hint="default"/>
      <w:color w:val="000000"/>
      <w:sz w:val="20"/>
      <w:szCs w:val="20"/>
    </w:rPr>
  </w:style>
  <w:style w:type="paragraph" w:styleId="af0">
    <w:name w:val="Body Text"/>
    <w:basedOn w:val="a"/>
    <w:link w:val="af1"/>
    <w:uiPriority w:val="99"/>
    <w:unhideWhenUsed/>
    <w:pPr>
      <w:spacing w:after="120" w:line="240" w:lineRule="auto"/>
    </w:pPr>
    <w:rPr>
      <w:rFonts w:ascii="Times New Roman" w:hAnsi="Times New Roman"/>
      <w:sz w:val="24"/>
      <w:szCs w:val="24"/>
    </w:rPr>
  </w:style>
  <w:style w:type="character" w:customStyle="1" w:styleId="af1">
    <w:name w:val="Основной текст Знак"/>
    <w:link w:val="af0"/>
    <w:uiPriority w:val="99"/>
    <w:rPr>
      <w:rFonts w:ascii="Times New Roman" w:eastAsia="Times New Roman" w:hAnsi="Times New Roman"/>
      <w:sz w:val="24"/>
      <w:szCs w:val="24"/>
    </w:rPr>
  </w:style>
  <w:style w:type="character" w:customStyle="1" w:styleId="itemtext">
    <w:name w:val="itemtext"/>
  </w:style>
  <w:style w:type="character" w:customStyle="1" w:styleId="aa">
    <w:name w:val="Абзац списка Знак"/>
    <w:aliases w:val="ПАРАГРАФ Знак,Table-Normal Знак,RSHB_Table-Normal Знак,Bullet List Знак,FooterText Знак,numbered Знак,SL_Абзац списка Знак,Нумерованый список Знак,СпБезКС Знак,Paragraphe de liste1 Знак,lp1 Знак,1 Знак,UL Знак,Абзац маркированнный Знак"/>
    <w:link w:val="a9"/>
    <w:uiPriority w:val="34"/>
    <w:locked/>
    <w:rPr>
      <w:rFonts w:eastAsia="Times New Roman"/>
      <w:sz w:val="22"/>
      <w:szCs w:val="22"/>
    </w:rPr>
  </w:style>
  <w:style w:type="table" w:styleId="af2">
    <w:name w:val="Table Grid"/>
    <w:basedOn w:val="a1"/>
    <w:uiPriority w:val="39"/>
    <w:rsid w:val="005449BE"/>
    <w:rPr>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Normal (Web)"/>
    <w:basedOn w:val="a"/>
    <w:uiPriority w:val="99"/>
    <w:unhideWhenUsed/>
    <w:qFormat/>
    <w:rsid w:val="00D24C90"/>
    <w:pPr>
      <w:spacing w:before="100" w:beforeAutospacing="1" w:after="100" w:afterAutospacing="1" w:line="240" w:lineRule="auto"/>
    </w:pPr>
    <w:rPr>
      <w:rFonts w:ascii="Times New Roman" w:hAnsi="Times New Roman"/>
      <w:sz w:val="24"/>
      <w:szCs w:val="24"/>
    </w:rPr>
  </w:style>
  <w:style w:type="paragraph" w:customStyle="1" w:styleId="ConsPlusNormal">
    <w:name w:val="ConsPlusNormal"/>
    <w:rsid w:val="00687410"/>
    <w:pPr>
      <w:widowControl w:val="0"/>
      <w:autoSpaceDE w:val="0"/>
      <w:autoSpaceDN w:val="0"/>
      <w:adjustRightInd w:val="0"/>
    </w:pPr>
    <w:rPr>
      <w:rFonts w:ascii="Arial" w:eastAsia="Times New Roman" w:hAnsi="Arial" w:cs="Arial"/>
    </w:rPr>
  </w:style>
  <w:style w:type="character" w:styleId="af4">
    <w:name w:val="Emphasis"/>
    <w:basedOn w:val="a0"/>
    <w:uiPriority w:val="20"/>
    <w:qFormat/>
    <w:rsid w:val="00982A1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084283">
      <w:bodyDiv w:val="1"/>
      <w:marLeft w:val="0"/>
      <w:marRight w:val="0"/>
      <w:marTop w:val="0"/>
      <w:marBottom w:val="0"/>
      <w:divBdr>
        <w:top w:val="none" w:sz="0" w:space="0" w:color="auto"/>
        <w:left w:val="none" w:sz="0" w:space="0" w:color="auto"/>
        <w:bottom w:val="none" w:sz="0" w:space="0" w:color="auto"/>
        <w:right w:val="none" w:sz="0" w:space="0" w:color="auto"/>
      </w:divBdr>
    </w:div>
    <w:div w:id="43718542">
      <w:bodyDiv w:val="1"/>
      <w:marLeft w:val="0"/>
      <w:marRight w:val="0"/>
      <w:marTop w:val="0"/>
      <w:marBottom w:val="0"/>
      <w:divBdr>
        <w:top w:val="none" w:sz="0" w:space="0" w:color="auto"/>
        <w:left w:val="none" w:sz="0" w:space="0" w:color="auto"/>
        <w:bottom w:val="none" w:sz="0" w:space="0" w:color="auto"/>
        <w:right w:val="none" w:sz="0" w:space="0" w:color="auto"/>
      </w:divBdr>
    </w:div>
    <w:div w:id="263731218">
      <w:bodyDiv w:val="1"/>
      <w:marLeft w:val="0"/>
      <w:marRight w:val="0"/>
      <w:marTop w:val="0"/>
      <w:marBottom w:val="0"/>
      <w:divBdr>
        <w:top w:val="none" w:sz="0" w:space="0" w:color="auto"/>
        <w:left w:val="none" w:sz="0" w:space="0" w:color="auto"/>
        <w:bottom w:val="none" w:sz="0" w:space="0" w:color="auto"/>
        <w:right w:val="none" w:sz="0" w:space="0" w:color="auto"/>
      </w:divBdr>
    </w:div>
    <w:div w:id="384765552">
      <w:bodyDiv w:val="1"/>
      <w:marLeft w:val="0"/>
      <w:marRight w:val="0"/>
      <w:marTop w:val="0"/>
      <w:marBottom w:val="0"/>
      <w:divBdr>
        <w:top w:val="none" w:sz="0" w:space="0" w:color="auto"/>
        <w:left w:val="none" w:sz="0" w:space="0" w:color="auto"/>
        <w:bottom w:val="none" w:sz="0" w:space="0" w:color="auto"/>
        <w:right w:val="none" w:sz="0" w:space="0" w:color="auto"/>
      </w:divBdr>
    </w:div>
    <w:div w:id="395013512">
      <w:bodyDiv w:val="1"/>
      <w:marLeft w:val="0"/>
      <w:marRight w:val="0"/>
      <w:marTop w:val="0"/>
      <w:marBottom w:val="0"/>
      <w:divBdr>
        <w:top w:val="none" w:sz="0" w:space="0" w:color="auto"/>
        <w:left w:val="none" w:sz="0" w:space="0" w:color="auto"/>
        <w:bottom w:val="none" w:sz="0" w:space="0" w:color="auto"/>
        <w:right w:val="none" w:sz="0" w:space="0" w:color="auto"/>
      </w:divBdr>
    </w:div>
    <w:div w:id="416638393">
      <w:bodyDiv w:val="1"/>
      <w:marLeft w:val="0"/>
      <w:marRight w:val="0"/>
      <w:marTop w:val="0"/>
      <w:marBottom w:val="0"/>
      <w:divBdr>
        <w:top w:val="none" w:sz="0" w:space="0" w:color="auto"/>
        <w:left w:val="none" w:sz="0" w:space="0" w:color="auto"/>
        <w:bottom w:val="none" w:sz="0" w:space="0" w:color="auto"/>
        <w:right w:val="none" w:sz="0" w:space="0" w:color="auto"/>
      </w:divBdr>
    </w:div>
    <w:div w:id="460001981">
      <w:bodyDiv w:val="1"/>
      <w:marLeft w:val="0"/>
      <w:marRight w:val="0"/>
      <w:marTop w:val="0"/>
      <w:marBottom w:val="0"/>
      <w:divBdr>
        <w:top w:val="none" w:sz="0" w:space="0" w:color="auto"/>
        <w:left w:val="none" w:sz="0" w:space="0" w:color="auto"/>
        <w:bottom w:val="none" w:sz="0" w:space="0" w:color="auto"/>
        <w:right w:val="none" w:sz="0" w:space="0" w:color="auto"/>
      </w:divBdr>
    </w:div>
    <w:div w:id="510531557">
      <w:bodyDiv w:val="1"/>
      <w:marLeft w:val="0"/>
      <w:marRight w:val="0"/>
      <w:marTop w:val="0"/>
      <w:marBottom w:val="0"/>
      <w:divBdr>
        <w:top w:val="none" w:sz="0" w:space="0" w:color="auto"/>
        <w:left w:val="none" w:sz="0" w:space="0" w:color="auto"/>
        <w:bottom w:val="none" w:sz="0" w:space="0" w:color="auto"/>
        <w:right w:val="none" w:sz="0" w:space="0" w:color="auto"/>
      </w:divBdr>
    </w:div>
    <w:div w:id="523056288">
      <w:bodyDiv w:val="1"/>
      <w:marLeft w:val="0"/>
      <w:marRight w:val="0"/>
      <w:marTop w:val="0"/>
      <w:marBottom w:val="0"/>
      <w:divBdr>
        <w:top w:val="none" w:sz="0" w:space="0" w:color="auto"/>
        <w:left w:val="none" w:sz="0" w:space="0" w:color="auto"/>
        <w:bottom w:val="none" w:sz="0" w:space="0" w:color="auto"/>
        <w:right w:val="none" w:sz="0" w:space="0" w:color="auto"/>
      </w:divBdr>
    </w:div>
    <w:div w:id="525601948">
      <w:bodyDiv w:val="1"/>
      <w:marLeft w:val="0"/>
      <w:marRight w:val="0"/>
      <w:marTop w:val="0"/>
      <w:marBottom w:val="0"/>
      <w:divBdr>
        <w:top w:val="none" w:sz="0" w:space="0" w:color="auto"/>
        <w:left w:val="none" w:sz="0" w:space="0" w:color="auto"/>
        <w:bottom w:val="none" w:sz="0" w:space="0" w:color="auto"/>
        <w:right w:val="none" w:sz="0" w:space="0" w:color="auto"/>
      </w:divBdr>
    </w:div>
    <w:div w:id="693382631">
      <w:bodyDiv w:val="1"/>
      <w:marLeft w:val="0"/>
      <w:marRight w:val="0"/>
      <w:marTop w:val="0"/>
      <w:marBottom w:val="0"/>
      <w:divBdr>
        <w:top w:val="none" w:sz="0" w:space="0" w:color="auto"/>
        <w:left w:val="none" w:sz="0" w:space="0" w:color="auto"/>
        <w:bottom w:val="none" w:sz="0" w:space="0" w:color="auto"/>
        <w:right w:val="none" w:sz="0" w:space="0" w:color="auto"/>
      </w:divBdr>
    </w:div>
    <w:div w:id="731194391">
      <w:bodyDiv w:val="1"/>
      <w:marLeft w:val="0"/>
      <w:marRight w:val="0"/>
      <w:marTop w:val="0"/>
      <w:marBottom w:val="0"/>
      <w:divBdr>
        <w:top w:val="none" w:sz="0" w:space="0" w:color="auto"/>
        <w:left w:val="none" w:sz="0" w:space="0" w:color="auto"/>
        <w:bottom w:val="none" w:sz="0" w:space="0" w:color="auto"/>
        <w:right w:val="none" w:sz="0" w:space="0" w:color="auto"/>
      </w:divBdr>
    </w:div>
    <w:div w:id="785778901">
      <w:bodyDiv w:val="1"/>
      <w:marLeft w:val="0"/>
      <w:marRight w:val="0"/>
      <w:marTop w:val="0"/>
      <w:marBottom w:val="0"/>
      <w:divBdr>
        <w:top w:val="none" w:sz="0" w:space="0" w:color="auto"/>
        <w:left w:val="none" w:sz="0" w:space="0" w:color="auto"/>
        <w:bottom w:val="none" w:sz="0" w:space="0" w:color="auto"/>
        <w:right w:val="none" w:sz="0" w:space="0" w:color="auto"/>
      </w:divBdr>
    </w:div>
    <w:div w:id="924996967">
      <w:bodyDiv w:val="1"/>
      <w:marLeft w:val="0"/>
      <w:marRight w:val="0"/>
      <w:marTop w:val="0"/>
      <w:marBottom w:val="0"/>
      <w:divBdr>
        <w:top w:val="none" w:sz="0" w:space="0" w:color="auto"/>
        <w:left w:val="none" w:sz="0" w:space="0" w:color="auto"/>
        <w:bottom w:val="none" w:sz="0" w:space="0" w:color="auto"/>
        <w:right w:val="none" w:sz="0" w:space="0" w:color="auto"/>
      </w:divBdr>
    </w:div>
    <w:div w:id="1070422864">
      <w:bodyDiv w:val="1"/>
      <w:marLeft w:val="0"/>
      <w:marRight w:val="0"/>
      <w:marTop w:val="0"/>
      <w:marBottom w:val="0"/>
      <w:divBdr>
        <w:top w:val="none" w:sz="0" w:space="0" w:color="auto"/>
        <w:left w:val="none" w:sz="0" w:space="0" w:color="auto"/>
        <w:bottom w:val="none" w:sz="0" w:space="0" w:color="auto"/>
        <w:right w:val="none" w:sz="0" w:space="0" w:color="auto"/>
      </w:divBdr>
    </w:div>
    <w:div w:id="1149370489">
      <w:bodyDiv w:val="1"/>
      <w:marLeft w:val="0"/>
      <w:marRight w:val="0"/>
      <w:marTop w:val="0"/>
      <w:marBottom w:val="0"/>
      <w:divBdr>
        <w:top w:val="none" w:sz="0" w:space="0" w:color="auto"/>
        <w:left w:val="none" w:sz="0" w:space="0" w:color="auto"/>
        <w:bottom w:val="none" w:sz="0" w:space="0" w:color="auto"/>
        <w:right w:val="none" w:sz="0" w:space="0" w:color="auto"/>
      </w:divBdr>
    </w:div>
    <w:div w:id="1355227109">
      <w:bodyDiv w:val="1"/>
      <w:marLeft w:val="0"/>
      <w:marRight w:val="0"/>
      <w:marTop w:val="0"/>
      <w:marBottom w:val="0"/>
      <w:divBdr>
        <w:top w:val="none" w:sz="0" w:space="0" w:color="auto"/>
        <w:left w:val="none" w:sz="0" w:space="0" w:color="auto"/>
        <w:bottom w:val="none" w:sz="0" w:space="0" w:color="auto"/>
        <w:right w:val="none" w:sz="0" w:space="0" w:color="auto"/>
      </w:divBdr>
    </w:div>
    <w:div w:id="1358193278">
      <w:bodyDiv w:val="1"/>
      <w:marLeft w:val="0"/>
      <w:marRight w:val="0"/>
      <w:marTop w:val="0"/>
      <w:marBottom w:val="0"/>
      <w:divBdr>
        <w:top w:val="none" w:sz="0" w:space="0" w:color="auto"/>
        <w:left w:val="none" w:sz="0" w:space="0" w:color="auto"/>
        <w:bottom w:val="none" w:sz="0" w:space="0" w:color="auto"/>
        <w:right w:val="none" w:sz="0" w:space="0" w:color="auto"/>
      </w:divBdr>
      <w:divsChild>
        <w:div w:id="1062293796">
          <w:marLeft w:val="0"/>
          <w:marRight w:val="0"/>
          <w:marTop w:val="0"/>
          <w:marBottom w:val="0"/>
          <w:divBdr>
            <w:top w:val="none" w:sz="0" w:space="0" w:color="auto"/>
            <w:left w:val="none" w:sz="0" w:space="0" w:color="auto"/>
            <w:bottom w:val="none" w:sz="0" w:space="0" w:color="auto"/>
            <w:right w:val="none" w:sz="0" w:space="0" w:color="auto"/>
          </w:divBdr>
        </w:div>
        <w:div w:id="1701784651">
          <w:marLeft w:val="0"/>
          <w:marRight w:val="0"/>
          <w:marTop w:val="0"/>
          <w:marBottom w:val="0"/>
          <w:divBdr>
            <w:top w:val="none" w:sz="0" w:space="0" w:color="auto"/>
            <w:left w:val="none" w:sz="0" w:space="0" w:color="auto"/>
            <w:bottom w:val="none" w:sz="0" w:space="0" w:color="auto"/>
            <w:right w:val="none" w:sz="0" w:space="0" w:color="auto"/>
          </w:divBdr>
        </w:div>
      </w:divsChild>
    </w:div>
    <w:div w:id="1453205283">
      <w:bodyDiv w:val="1"/>
      <w:marLeft w:val="0"/>
      <w:marRight w:val="0"/>
      <w:marTop w:val="0"/>
      <w:marBottom w:val="0"/>
      <w:divBdr>
        <w:top w:val="none" w:sz="0" w:space="0" w:color="auto"/>
        <w:left w:val="none" w:sz="0" w:space="0" w:color="auto"/>
        <w:bottom w:val="none" w:sz="0" w:space="0" w:color="auto"/>
        <w:right w:val="none" w:sz="0" w:space="0" w:color="auto"/>
      </w:divBdr>
    </w:div>
    <w:div w:id="1469199843">
      <w:bodyDiv w:val="1"/>
      <w:marLeft w:val="0"/>
      <w:marRight w:val="0"/>
      <w:marTop w:val="0"/>
      <w:marBottom w:val="0"/>
      <w:divBdr>
        <w:top w:val="none" w:sz="0" w:space="0" w:color="auto"/>
        <w:left w:val="none" w:sz="0" w:space="0" w:color="auto"/>
        <w:bottom w:val="none" w:sz="0" w:space="0" w:color="auto"/>
        <w:right w:val="none" w:sz="0" w:space="0" w:color="auto"/>
      </w:divBdr>
    </w:div>
    <w:div w:id="1471747103">
      <w:bodyDiv w:val="1"/>
      <w:marLeft w:val="0"/>
      <w:marRight w:val="0"/>
      <w:marTop w:val="0"/>
      <w:marBottom w:val="0"/>
      <w:divBdr>
        <w:top w:val="none" w:sz="0" w:space="0" w:color="auto"/>
        <w:left w:val="none" w:sz="0" w:space="0" w:color="auto"/>
        <w:bottom w:val="none" w:sz="0" w:space="0" w:color="auto"/>
        <w:right w:val="none" w:sz="0" w:space="0" w:color="auto"/>
      </w:divBdr>
    </w:div>
    <w:div w:id="1486358811">
      <w:bodyDiv w:val="1"/>
      <w:marLeft w:val="0"/>
      <w:marRight w:val="0"/>
      <w:marTop w:val="0"/>
      <w:marBottom w:val="0"/>
      <w:divBdr>
        <w:top w:val="none" w:sz="0" w:space="0" w:color="auto"/>
        <w:left w:val="none" w:sz="0" w:space="0" w:color="auto"/>
        <w:bottom w:val="none" w:sz="0" w:space="0" w:color="auto"/>
        <w:right w:val="none" w:sz="0" w:space="0" w:color="auto"/>
      </w:divBdr>
    </w:div>
    <w:div w:id="1496532410">
      <w:bodyDiv w:val="1"/>
      <w:marLeft w:val="0"/>
      <w:marRight w:val="0"/>
      <w:marTop w:val="0"/>
      <w:marBottom w:val="0"/>
      <w:divBdr>
        <w:top w:val="none" w:sz="0" w:space="0" w:color="auto"/>
        <w:left w:val="none" w:sz="0" w:space="0" w:color="auto"/>
        <w:bottom w:val="none" w:sz="0" w:space="0" w:color="auto"/>
        <w:right w:val="none" w:sz="0" w:space="0" w:color="auto"/>
      </w:divBdr>
    </w:div>
    <w:div w:id="1515461646">
      <w:bodyDiv w:val="1"/>
      <w:marLeft w:val="0"/>
      <w:marRight w:val="0"/>
      <w:marTop w:val="0"/>
      <w:marBottom w:val="0"/>
      <w:divBdr>
        <w:top w:val="none" w:sz="0" w:space="0" w:color="auto"/>
        <w:left w:val="none" w:sz="0" w:space="0" w:color="auto"/>
        <w:bottom w:val="none" w:sz="0" w:space="0" w:color="auto"/>
        <w:right w:val="none" w:sz="0" w:space="0" w:color="auto"/>
      </w:divBdr>
    </w:div>
    <w:div w:id="1526404915">
      <w:bodyDiv w:val="1"/>
      <w:marLeft w:val="0"/>
      <w:marRight w:val="0"/>
      <w:marTop w:val="0"/>
      <w:marBottom w:val="0"/>
      <w:divBdr>
        <w:top w:val="none" w:sz="0" w:space="0" w:color="auto"/>
        <w:left w:val="none" w:sz="0" w:space="0" w:color="auto"/>
        <w:bottom w:val="none" w:sz="0" w:space="0" w:color="auto"/>
        <w:right w:val="none" w:sz="0" w:space="0" w:color="auto"/>
      </w:divBdr>
    </w:div>
    <w:div w:id="1580284398">
      <w:bodyDiv w:val="1"/>
      <w:marLeft w:val="0"/>
      <w:marRight w:val="0"/>
      <w:marTop w:val="0"/>
      <w:marBottom w:val="0"/>
      <w:divBdr>
        <w:top w:val="none" w:sz="0" w:space="0" w:color="auto"/>
        <w:left w:val="none" w:sz="0" w:space="0" w:color="auto"/>
        <w:bottom w:val="none" w:sz="0" w:space="0" w:color="auto"/>
        <w:right w:val="none" w:sz="0" w:space="0" w:color="auto"/>
      </w:divBdr>
    </w:div>
    <w:div w:id="1583832953">
      <w:bodyDiv w:val="1"/>
      <w:marLeft w:val="0"/>
      <w:marRight w:val="0"/>
      <w:marTop w:val="0"/>
      <w:marBottom w:val="0"/>
      <w:divBdr>
        <w:top w:val="none" w:sz="0" w:space="0" w:color="auto"/>
        <w:left w:val="none" w:sz="0" w:space="0" w:color="auto"/>
        <w:bottom w:val="none" w:sz="0" w:space="0" w:color="auto"/>
        <w:right w:val="none" w:sz="0" w:space="0" w:color="auto"/>
      </w:divBdr>
    </w:div>
    <w:div w:id="1600680323">
      <w:bodyDiv w:val="1"/>
      <w:marLeft w:val="0"/>
      <w:marRight w:val="0"/>
      <w:marTop w:val="0"/>
      <w:marBottom w:val="0"/>
      <w:divBdr>
        <w:top w:val="none" w:sz="0" w:space="0" w:color="auto"/>
        <w:left w:val="none" w:sz="0" w:space="0" w:color="auto"/>
        <w:bottom w:val="none" w:sz="0" w:space="0" w:color="auto"/>
        <w:right w:val="none" w:sz="0" w:space="0" w:color="auto"/>
      </w:divBdr>
    </w:div>
    <w:div w:id="1616522245">
      <w:bodyDiv w:val="1"/>
      <w:marLeft w:val="0"/>
      <w:marRight w:val="0"/>
      <w:marTop w:val="0"/>
      <w:marBottom w:val="0"/>
      <w:divBdr>
        <w:top w:val="none" w:sz="0" w:space="0" w:color="auto"/>
        <w:left w:val="none" w:sz="0" w:space="0" w:color="auto"/>
        <w:bottom w:val="none" w:sz="0" w:space="0" w:color="auto"/>
        <w:right w:val="none" w:sz="0" w:space="0" w:color="auto"/>
      </w:divBdr>
    </w:div>
    <w:div w:id="1778331147">
      <w:bodyDiv w:val="1"/>
      <w:marLeft w:val="0"/>
      <w:marRight w:val="0"/>
      <w:marTop w:val="0"/>
      <w:marBottom w:val="0"/>
      <w:divBdr>
        <w:top w:val="none" w:sz="0" w:space="0" w:color="auto"/>
        <w:left w:val="none" w:sz="0" w:space="0" w:color="auto"/>
        <w:bottom w:val="none" w:sz="0" w:space="0" w:color="auto"/>
        <w:right w:val="none" w:sz="0" w:space="0" w:color="auto"/>
      </w:divBdr>
    </w:div>
    <w:div w:id="1806041933">
      <w:bodyDiv w:val="1"/>
      <w:marLeft w:val="0"/>
      <w:marRight w:val="0"/>
      <w:marTop w:val="0"/>
      <w:marBottom w:val="0"/>
      <w:divBdr>
        <w:top w:val="none" w:sz="0" w:space="0" w:color="auto"/>
        <w:left w:val="none" w:sz="0" w:space="0" w:color="auto"/>
        <w:bottom w:val="none" w:sz="0" w:space="0" w:color="auto"/>
        <w:right w:val="none" w:sz="0" w:space="0" w:color="auto"/>
      </w:divBdr>
    </w:div>
    <w:div w:id="1898081070">
      <w:bodyDiv w:val="1"/>
      <w:marLeft w:val="0"/>
      <w:marRight w:val="0"/>
      <w:marTop w:val="0"/>
      <w:marBottom w:val="0"/>
      <w:divBdr>
        <w:top w:val="none" w:sz="0" w:space="0" w:color="auto"/>
        <w:left w:val="none" w:sz="0" w:space="0" w:color="auto"/>
        <w:bottom w:val="none" w:sz="0" w:space="0" w:color="auto"/>
        <w:right w:val="none" w:sz="0" w:space="0" w:color="auto"/>
      </w:divBdr>
    </w:div>
    <w:div w:id="1903177487">
      <w:bodyDiv w:val="1"/>
      <w:marLeft w:val="0"/>
      <w:marRight w:val="0"/>
      <w:marTop w:val="0"/>
      <w:marBottom w:val="0"/>
      <w:divBdr>
        <w:top w:val="none" w:sz="0" w:space="0" w:color="auto"/>
        <w:left w:val="none" w:sz="0" w:space="0" w:color="auto"/>
        <w:bottom w:val="none" w:sz="0" w:space="0" w:color="auto"/>
        <w:right w:val="none" w:sz="0" w:space="0" w:color="auto"/>
      </w:divBdr>
    </w:div>
    <w:div w:id="1904020717">
      <w:bodyDiv w:val="1"/>
      <w:marLeft w:val="0"/>
      <w:marRight w:val="0"/>
      <w:marTop w:val="0"/>
      <w:marBottom w:val="0"/>
      <w:divBdr>
        <w:top w:val="none" w:sz="0" w:space="0" w:color="auto"/>
        <w:left w:val="none" w:sz="0" w:space="0" w:color="auto"/>
        <w:bottom w:val="none" w:sz="0" w:space="0" w:color="auto"/>
        <w:right w:val="none" w:sz="0" w:space="0" w:color="auto"/>
      </w:divBdr>
    </w:div>
    <w:div w:id="1904367044">
      <w:bodyDiv w:val="1"/>
      <w:marLeft w:val="0"/>
      <w:marRight w:val="0"/>
      <w:marTop w:val="0"/>
      <w:marBottom w:val="0"/>
      <w:divBdr>
        <w:top w:val="none" w:sz="0" w:space="0" w:color="auto"/>
        <w:left w:val="none" w:sz="0" w:space="0" w:color="auto"/>
        <w:bottom w:val="none" w:sz="0" w:space="0" w:color="auto"/>
        <w:right w:val="none" w:sz="0" w:space="0" w:color="auto"/>
      </w:divBdr>
    </w:div>
    <w:div w:id="1975720143">
      <w:bodyDiv w:val="1"/>
      <w:marLeft w:val="0"/>
      <w:marRight w:val="0"/>
      <w:marTop w:val="0"/>
      <w:marBottom w:val="0"/>
      <w:divBdr>
        <w:top w:val="none" w:sz="0" w:space="0" w:color="auto"/>
        <w:left w:val="none" w:sz="0" w:space="0" w:color="auto"/>
        <w:bottom w:val="none" w:sz="0" w:space="0" w:color="auto"/>
        <w:right w:val="none" w:sz="0" w:space="0" w:color="auto"/>
      </w:divBdr>
    </w:div>
    <w:div w:id="1977055469">
      <w:bodyDiv w:val="1"/>
      <w:marLeft w:val="0"/>
      <w:marRight w:val="0"/>
      <w:marTop w:val="0"/>
      <w:marBottom w:val="0"/>
      <w:divBdr>
        <w:top w:val="none" w:sz="0" w:space="0" w:color="auto"/>
        <w:left w:val="none" w:sz="0" w:space="0" w:color="auto"/>
        <w:bottom w:val="none" w:sz="0" w:space="0" w:color="auto"/>
        <w:right w:val="none" w:sz="0" w:space="0" w:color="auto"/>
      </w:divBdr>
    </w:div>
    <w:div w:id="2064986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https://login.consultant.ru/link/?rnd=10DA4115891F62D3AAE74B4953E73B7A&amp;req=doc&amp;base=RZR&amp;n=12453&amp;REFFIELD=134&amp;REFDST=100240&amp;REFDOC=357145&amp;REFBASE=RZR&amp;stat=refcode%3D16610%3Bindex%3D389&amp;date=07.08.2020"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5745</Words>
  <Characters>32753</Characters>
  <Application>Microsoft Office Word</Application>
  <DocSecurity>0</DocSecurity>
  <Lines>272</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Magistrat-Don</Company>
  <LinksUpToDate>false</LinksUpToDate>
  <CharactersWithSpaces>38422</CharactersWithSpaces>
  <SharedDoc>false</SharedDoc>
  <HLinks>
    <vt:vector size="18" baseType="variant">
      <vt:variant>
        <vt:i4>3407992</vt:i4>
      </vt:variant>
      <vt:variant>
        <vt:i4>6</vt:i4>
      </vt:variant>
      <vt:variant>
        <vt:i4>0</vt:i4>
      </vt:variant>
      <vt:variant>
        <vt:i4>5</vt:i4>
      </vt:variant>
      <vt:variant>
        <vt:lpwstr>https://login.consultant.ru/link/?rnd=10DA4115891F62D3AAE74B4953E73B7A&amp;req=doc&amp;base=RZR&amp;n=12453&amp;REFFIELD=134&amp;REFDST=100240&amp;REFDOC=357145&amp;REFBASE=RZR&amp;stat=refcode%3D16610%3Bindex%3D389&amp;date=07.08.2020</vt:lpwstr>
      </vt:variant>
      <vt:variant>
        <vt:lpwstr/>
      </vt:variant>
      <vt:variant>
        <vt:i4>2293792</vt:i4>
      </vt:variant>
      <vt:variant>
        <vt:i4>3</vt:i4>
      </vt:variant>
      <vt:variant>
        <vt:i4>0</vt:i4>
      </vt:variant>
      <vt:variant>
        <vt:i4>5</vt:i4>
      </vt:variant>
      <vt:variant>
        <vt:lpwstr>https://login.consultant.ru/link/?req=doc&amp;base=RZR&amp;n=352588&amp;date=27.05.2020&amp;dst=100019&amp;fld=134</vt:lpwstr>
      </vt:variant>
      <vt:variant>
        <vt:lpwstr/>
      </vt:variant>
      <vt:variant>
        <vt:i4>5570573</vt:i4>
      </vt:variant>
      <vt:variant>
        <vt:i4>0</vt:i4>
      </vt:variant>
      <vt:variant>
        <vt:i4>0</vt:i4>
      </vt:variant>
      <vt:variant>
        <vt:i4>5</vt:i4>
      </vt:variant>
      <vt:variant>
        <vt:lpwstr>consultantplus://offline/ref=ED46A220A97C9DD7A9B6C5C455CE7D8062702730E3211502C17254D9AF1219837443542DCAF140EB0A204EAA05851F045C053D46E56C8675BC0317a8v3L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Петрова Марина Викторовна</cp:lastModifiedBy>
  <cp:revision>2</cp:revision>
  <cp:lastPrinted>2019-05-29T10:24:00Z</cp:lastPrinted>
  <dcterms:created xsi:type="dcterms:W3CDTF">2026-02-16T08:13:00Z</dcterms:created>
  <dcterms:modified xsi:type="dcterms:W3CDTF">2026-02-16T08:13:00Z</dcterms:modified>
</cp:coreProperties>
</file>